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C80F5A" w:rsidRPr="00AA2615" w14:paraId="2F167152" w14:textId="77777777" w:rsidTr="004B51CF">
        <w:tc>
          <w:tcPr>
            <w:tcW w:w="2760" w:type="dxa"/>
          </w:tcPr>
          <w:p w14:paraId="7686DE98" w14:textId="75452C1F" w:rsidR="00C80F5A" w:rsidRPr="00A54ED5" w:rsidRDefault="00C80F5A" w:rsidP="004B51CF">
            <w:pPr>
              <w:widowControl w:val="0"/>
            </w:pPr>
            <w:r w:rsidRPr="00A54ED5">
              <w:br w:type="page"/>
            </w:r>
            <w:r w:rsidRPr="00A54ED5">
              <w:rPr>
                <w:b/>
              </w:rPr>
              <w:br w:type="page"/>
            </w:r>
            <w:r w:rsidRPr="00A54ED5">
              <w:br w:type="page"/>
              <w:t>Konkurso sąlygų</w:t>
            </w:r>
          </w:p>
        </w:tc>
      </w:tr>
      <w:tr w:rsidR="00C80F5A" w:rsidRPr="00AA2615" w14:paraId="031D94DC" w14:textId="77777777" w:rsidTr="004B51CF">
        <w:tc>
          <w:tcPr>
            <w:tcW w:w="2760" w:type="dxa"/>
          </w:tcPr>
          <w:p w14:paraId="0B061342" w14:textId="58D631BB" w:rsidR="00C80F5A" w:rsidRPr="00A54ED5" w:rsidRDefault="00322207" w:rsidP="004B51CF">
            <w:pPr>
              <w:widowControl w:val="0"/>
            </w:pPr>
            <w:r>
              <w:t>6</w:t>
            </w:r>
            <w:r w:rsidR="00C80F5A" w:rsidRPr="00A54ED5">
              <w:t xml:space="preserve"> priedas</w:t>
            </w:r>
          </w:p>
        </w:tc>
      </w:tr>
    </w:tbl>
    <w:p w14:paraId="20E47325" w14:textId="77777777" w:rsidR="00C80F5A" w:rsidRDefault="00C80F5A" w:rsidP="00C80F5A">
      <w:pPr>
        <w:tabs>
          <w:tab w:val="left" w:pos="3011"/>
        </w:tabs>
      </w:pPr>
    </w:p>
    <w:p w14:paraId="77222742" w14:textId="5654421D" w:rsidR="00C80F5A" w:rsidRDefault="00C80F5A" w:rsidP="00C80F5A">
      <w:pPr>
        <w:jc w:val="center"/>
        <w:rPr>
          <w:b/>
        </w:rPr>
      </w:pPr>
      <w:r>
        <w:rPr>
          <w:b/>
        </w:rPr>
        <w:t xml:space="preserve">NACIONALINIO SAUGUMO INTERESŲ UŽTIKRINIMO REIKALAVIMAI PAGAL VIEŠŲJŲ PIRKIMŲ ĮSTATYMO </w:t>
      </w:r>
      <w:r w:rsidR="00C6589E">
        <w:rPr>
          <w:b/>
        </w:rPr>
        <w:t xml:space="preserve">37 STR. 9 D. </w:t>
      </w:r>
      <w:r w:rsidR="00AC2B2B">
        <w:rPr>
          <w:b/>
        </w:rPr>
        <w:t>1</w:t>
      </w:r>
      <w:r w:rsidR="00C6589E">
        <w:rPr>
          <w:b/>
        </w:rPr>
        <w:t xml:space="preserve"> P.</w:t>
      </w:r>
    </w:p>
    <w:p w14:paraId="59B22A00" w14:textId="77777777" w:rsidR="0022360A" w:rsidRDefault="0022360A" w:rsidP="00C80F5A">
      <w:pPr>
        <w:jc w:val="center"/>
        <w:rPr>
          <w:b/>
        </w:rPr>
      </w:pPr>
    </w:p>
    <w:p w14:paraId="10767B34" w14:textId="77777777" w:rsidR="00AC2B2B" w:rsidRDefault="00AC2B2B" w:rsidP="00AC2B2B">
      <w:pPr>
        <w:tabs>
          <w:tab w:val="left" w:pos="851"/>
        </w:tabs>
        <w:ind w:firstLine="851"/>
        <w:jc w:val="both"/>
        <w:rPr>
          <w:rFonts w:eastAsia="Calibri"/>
          <w:b/>
        </w:rPr>
      </w:pPr>
      <w:r w:rsidRPr="00034387">
        <w:rPr>
          <w:rFonts w:eastAsia="Calibri"/>
          <w:b/>
        </w:rPr>
        <w:t xml:space="preserve">Siūlomos </w:t>
      </w:r>
      <w:r>
        <w:rPr>
          <w:rFonts w:eastAsia="Calibri"/>
          <w:b/>
        </w:rPr>
        <w:t xml:space="preserve">tiekti prekės </w:t>
      </w:r>
      <w:r w:rsidRPr="002B07B7">
        <w:rPr>
          <w:rFonts w:eastAsia="Calibri"/>
          <w:b/>
        </w:rPr>
        <w:t>turi atitikti Lietuvos Respublikos viešųjų pirkimų įstatymo (toliau – VPĮ) 37 str. 9</w:t>
      </w:r>
      <w:r w:rsidRPr="002B07B7">
        <w:rPr>
          <w:rFonts w:eastAsia="Calibri"/>
          <w:b/>
          <w:vertAlign w:val="superscript"/>
        </w:rPr>
        <w:t xml:space="preserve"> </w:t>
      </w:r>
      <w:r w:rsidRPr="002B07B7">
        <w:rPr>
          <w:rFonts w:eastAsia="Calibri"/>
          <w:b/>
        </w:rPr>
        <w:t>d</w:t>
      </w:r>
      <w:r>
        <w:rPr>
          <w:rFonts w:eastAsia="Calibri"/>
          <w:bCs/>
        </w:rPr>
        <w:t xml:space="preserve">. </w:t>
      </w:r>
      <w:r w:rsidRPr="0031150C">
        <w:rPr>
          <w:rFonts w:eastAsia="Calibri"/>
          <w:b/>
        </w:rPr>
        <w:t>1 p.</w:t>
      </w:r>
      <w:r w:rsidRPr="002B07B7">
        <w:rPr>
          <w:rFonts w:eastAsia="Calibri"/>
          <w:b/>
        </w:rPr>
        <w:t xml:space="preserve"> nurodytus reikalavimus, susijusius su nacionalinio saugumo užtikrinimu, t. y. nekelti grėsmės nacionaliniam saugumui</w:t>
      </w:r>
      <w:r>
        <w:rPr>
          <w:rFonts w:eastAsia="Calibri"/>
          <w:b/>
        </w:rPr>
        <w:t xml:space="preserve">. </w:t>
      </w:r>
    </w:p>
    <w:p w14:paraId="156D64B9" w14:textId="667FCE9E" w:rsidR="0022360A" w:rsidRDefault="00AC2B2B" w:rsidP="00AC2B2B">
      <w:pPr>
        <w:tabs>
          <w:tab w:val="left" w:pos="851"/>
        </w:tabs>
        <w:ind w:firstLine="851"/>
        <w:jc w:val="both"/>
      </w:pPr>
      <w:r w:rsidRPr="005010A5">
        <w:rPr>
          <w:color w:val="000000"/>
        </w:rPr>
        <w:t xml:space="preserve">Tiekėjai, dalyvaujantys pirkime, </w:t>
      </w:r>
      <w:r w:rsidRPr="005D0A26">
        <w:rPr>
          <w:b/>
          <w:bCs/>
          <w:color w:val="000000"/>
        </w:rPr>
        <w:t>kartu su pasiūlymu turi pateikti</w:t>
      </w:r>
      <w:r w:rsidRPr="005010A5">
        <w:rPr>
          <w:color w:val="000000"/>
        </w:rPr>
        <w:t xml:space="preserve"> konkurso sąlygų </w:t>
      </w:r>
      <w:r w:rsidRPr="005D0A26">
        <w:rPr>
          <w:color w:val="000000"/>
        </w:rPr>
        <w:t xml:space="preserve">aprašo </w:t>
      </w:r>
      <w:r w:rsidR="000A1C5F">
        <w:rPr>
          <w:b/>
          <w:bCs/>
          <w:color w:val="000000"/>
        </w:rPr>
        <w:t>5</w:t>
      </w:r>
      <w:r w:rsidRPr="00F468D3">
        <w:rPr>
          <w:b/>
          <w:bCs/>
          <w:color w:val="000000"/>
        </w:rPr>
        <w:t xml:space="preserve"> priede nustatytos formos užpildytą deklaraciją</w:t>
      </w:r>
      <w:r w:rsidRPr="005D0A26">
        <w:rPr>
          <w:color w:val="000000"/>
        </w:rPr>
        <w:t xml:space="preserve">. </w:t>
      </w:r>
      <w:r w:rsidR="000A1C5F">
        <w:t>CPO</w:t>
      </w:r>
      <w:r w:rsidRPr="005D0A26">
        <w:t xml:space="preserve"> atitiktį patvirtinan</w:t>
      </w:r>
      <w:r w:rsidRPr="00BF6074">
        <w:t>čių dokumentų</w:t>
      </w:r>
      <w:r w:rsidRPr="005010A5">
        <w:t xml:space="preserve"> reikalaus tik iš to tiekėjo, kurio pasiūlymas pagal vertinimo rezultatus galės būti pripažintas laimėjusiu (po pasiūlymų eilės nustatymo</w:t>
      </w:r>
      <w: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666"/>
      </w:tblGrid>
      <w:tr w:rsidR="00AC2B2B" w:rsidRPr="002922D1" w14:paraId="0D2ABFFF" w14:textId="77777777" w:rsidTr="00AD13F2">
        <w:trPr>
          <w:trHeight w:val="283"/>
        </w:trPr>
        <w:tc>
          <w:tcPr>
            <w:tcW w:w="2577" w:type="pct"/>
            <w:shd w:val="clear" w:color="auto" w:fill="F2F2F2" w:themeFill="background1" w:themeFillShade="F2"/>
          </w:tcPr>
          <w:p w14:paraId="17F732E3" w14:textId="77777777" w:rsidR="00AC2B2B" w:rsidRPr="00746619" w:rsidRDefault="00AC2B2B" w:rsidP="00AD13F2">
            <w:pPr>
              <w:jc w:val="center"/>
              <w:rPr>
                <w:rFonts w:eastAsia="Calibri"/>
                <w:b/>
                <w:bCs/>
                <w:color w:val="000000"/>
              </w:rPr>
            </w:pPr>
            <w:r w:rsidRPr="00746619">
              <w:rPr>
                <w:rFonts w:eastAsia="Calibri"/>
                <w:b/>
                <w:bCs/>
                <w:color w:val="000000"/>
              </w:rPr>
              <w:t>Reikalavimas</w:t>
            </w:r>
          </w:p>
        </w:tc>
        <w:tc>
          <w:tcPr>
            <w:tcW w:w="2423" w:type="pct"/>
            <w:shd w:val="clear" w:color="auto" w:fill="F2F2F2" w:themeFill="background1" w:themeFillShade="F2"/>
          </w:tcPr>
          <w:p w14:paraId="0167FB92" w14:textId="77777777" w:rsidR="00AC2B2B" w:rsidRPr="00746619" w:rsidRDefault="00AC2B2B" w:rsidP="00AD13F2">
            <w:pPr>
              <w:jc w:val="center"/>
              <w:rPr>
                <w:b/>
                <w:bCs/>
              </w:rPr>
            </w:pPr>
            <w:r w:rsidRPr="00746619">
              <w:rPr>
                <w:b/>
                <w:bCs/>
              </w:rPr>
              <w:t>Atitiktį įrodantys dokumentai</w:t>
            </w:r>
          </w:p>
        </w:tc>
      </w:tr>
      <w:tr w:rsidR="00AC2B2B" w:rsidRPr="002922D1" w14:paraId="4AF2F3AB" w14:textId="77777777" w:rsidTr="00AD13F2">
        <w:trPr>
          <w:trHeight w:val="4952"/>
        </w:trPr>
        <w:tc>
          <w:tcPr>
            <w:tcW w:w="2577" w:type="pct"/>
          </w:tcPr>
          <w:p w14:paraId="3C1456B4" w14:textId="77777777" w:rsidR="00AC2B2B" w:rsidRPr="003A5019" w:rsidRDefault="00AC2B2B" w:rsidP="00AD13F2">
            <w:pPr>
              <w:jc w:val="both"/>
              <w:rPr>
                <w:lang w:eastAsia="lt-LT"/>
              </w:rPr>
            </w:pPr>
            <w:r w:rsidRPr="00E5223F">
              <w:rPr>
                <w:rFonts w:eastAsia="Calibri"/>
                <w:b/>
                <w:bCs/>
              </w:rPr>
              <w:t>Prekių gamintojas ar jį kontroliuojantis</w:t>
            </w:r>
            <w:r w:rsidRPr="00E5223F">
              <w:rPr>
                <w:rStyle w:val="Puslapioinaosnuoroda"/>
                <w:rFonts w:eastAsia="Calibri"/>
                <w:b/>
                <w:bCs/>
              </w:rPr>
              <w:footnoteReference w:id="1"/>
            </w:r>
            <w:r w:rsidRPr="00E5223F">
              <w:rPr>
                <w:rFonts w:eastAsia="Calibri"/>
                <w:b/>
                <w:bCs/>
              </w:rPr>
              <w:t xml:space="preserve"> asmuo nėra registruot</w:t>
            </w:r>
            <w:r w:rsidRPr="00762B56">
              <w:rPr>
                <w:rFonts w:eastAsia="Calibri"/>
              </w:rPr>
              <w:t xml:space="preserve">i (jeigu gamintojas ar jį kontroliuojantis asmuo yra fizinis asmuo – nuolat gyvenantis ar turintis pilietybę) </w:t>
            </w:r>
            <w:r>
              <w:rPr>
                <w:rFonts w:eastAsia="Calibri"/>
              </w:rPr>
              <w:t>Viešųjų pirkimų</w:t>
            </w:r>
            <w:r w:rsidRPr="00762B56">
              <w:rPr>
                <w:rFonts w:eastAsia="Calibri"/>
              </w:rPr>
              <w:t xml:space="preserve"> įstatymo 92 straipsnio 14 dalyje numatytame sąraše</w:t>
            </w:r>
            <w:r>
              <w:rPr>
                <w:rStyle w:val="Puslapioinaosnuoroda"/>
                <w:rFonts w:eastAsia="Calibri"/>
              </w:rPr>
              <w:footnoteReference w:id="2"/>
            </w:r>
            <w:r w:rsidRPr="00762B56">
              <w:rPr>
                <w:rFonts w:eastAsia="Calibri"/>
              </w:rPr>
              <w:t xml:space="preserve"> nurodytose valstybėse ar teritorijose</w:t>
            </w:r>
            <w:r>
              <w:rPr>
                <w:rFonts w:eastAsia="Calibri"/>
              </w:rPr>
              <w:t>.</w:t>
            </w:r>
          </w:p>
        </w:tc>
        <w:tc>
          <w:tcPr>
            <w:tcW w:w="2423" w:type="pct"/>
          </w:tcPr>
          <w:p w14:paraId="734F1E27" w14:textId="77777777" w:rsidR="00AC2B2B" w:rsidRPr="00D86E9D" w:rsidRDefault="00AC2B2B" w:rsidP="00AD13F2">
            <w:pPr>
              <w:jc w:val="both"/>
            </w:pPr>
            <w:r w:rsidRPr="00D86E9D">
              <w:t xml:space="preserve">Pateikiama: </w:t>
            </w:r>
          </w:p>
          <w:p w14:paraId="3D44AFC2" w14:textId="77777777" w:rsidR="00AC2B2B" w:rsidRPr="00C2217D" w:rsidRDefault="00AC2B2B" w:rsidP="00AD13F2">
            <w:pPr>
              <w:jc w:val="both"/>
              <w:rPr>
                <w:color w:val="000000"/>
                <w:spacing w:val="2"/>
                <w:shd w:val="clear" w:color="auto" w:fill="FFFFFF"/>
              </w:rPr>
            </w:pPr>
            <w:r w:rsidRPr="00D86E9D">
              <w:t xml:space="preserve">1) </w:t>
            </w:r>
            <w:r w:rsidRPr="00D86E9D">
              <w:rPr>
                <w:color w:val="000000"/>
                <w:spacing w:val="2"/>
                <w:shd w:val="clear" w:color="auto" w:fill="FFFFFF"/>
              </w:rPr>
              <w:t xml:space="preserve">jeigu </w:t>
            </w:r>
            <w:r>
              <w:rPr>
                <w:color w:val="000000"/>
                <w:spacing w:val="2"/>
                <w:shd w:val="clear" w:color="auto" w:fill="FFFFFF"/>
              </w:rPr>
              <w:t>gamintojas</w:t>
            </w:r>
            <w:r w:rsidRPr="00D86E9D">
              <w:rPr>
                <w:color w:val="000000"/>
                <w:spacing w:val="2"/>
                <w:shd w:val="clear" w:color="auto" w:fill="FFFFFF"/>
              </w:rPr>
              <w:t xml:space="preserve"> ar j</w:t>
            </w:r>
            <w:r>
              <w:rPr>
                <w:color w:val="000000"/>
                <w:spacing w:val="2"/>
                <w:shd w:val="clear" w:color="auto" w:fill="FFFFFF"/>
              </w:rPr>
              <w:t>į</w:t>
            </w:r>
            <w:r w:rsidRPr="00D86E9D">
              <w:rPr>
                <w:color w:val="000000"/>
                <w:spacing w:val="2"/>
                <w:shd w:val="clear" w:color="auto" w:fill="FFFFFF"/>
              </w:rPr>
              <w:t xml:space="preserve"> kontroliuojantis asmuo </w:t>
            </w:r>
            <w:r w:rsidRPr="00D86E9D">
              <w:rPr>
                <w:b/>
                <w:color w:val="000000"/>
                <w:spacing w:val="2"/>
                <w:shd w:val="clear" w:color="auto" w:fill="FFFFFF"/>
              </w:rPr>
              <w:t>yra juridinis asmuo</w:t>
            </w:r>
            <w:r w:rsidRPr="00D86E9D">
              <w:rPr>
                <w:color w:val="000000"/>
                <w:spacing w:val="2"/>
                <w:shd w:val="clear" w:color="auto" w:fill="FFFFFF"/>
              </w:rPr>
              <w:t>, pateikiam</w:t>
            </w:r>
            <w:r>
              <w:rPr>
                <w:color w:val="000000"/>
                <w:spacing w:val="2"/>
                <w:shd w:val="clear" w:color="auto" w:fill="FFFFFF"/>
              </w:rPr>
              <w:t>i</w:t>
            </w:r>
            <w:r w:rsidRPr="00D86E9D">
              <w:rPr>
                <w:color w:val="000000"/>
                <w:spacing w:val="2"/>
                <w:shd w:val="clear" w:color="auto" w:fill="FFFFFF"/>
              </w:rPr>
              <w:t xml:space="preserve"> </w:t>
            </w:r>
            <w:r w:rsidRPr="00C2217D">
              <w:rPr>
                <w:color w:val="000000"/>
                <w:spacing w:val="2"/>
                <w:shd w:val="clear" w:color="auto" w:fill="FFFFFF"/>
              </w:rPr>
              <w:t>dokument</w:t>
            </w:r>
            <w:r>
              <w:rPr>
                <w:color w:val="000000"/>
                <w:spacing w:val="2"/>
                <w:shd w:val="clear" w:color="auto" w:fill="FFFFFF"/>
              </w:rPr>
              <w:t>ai</w:t>
            </w:r>
            <w:r w:rsidRPr="00C2217D">
              <w:rPr>
                <w:color w:val="000000"/>
                <w:spacing w:val="2"/>
                <w:shd w:val="clear" w:color="auto" w:fill="FFFFFF"/>
              </w:rPr>
              <w:t>, kuriuose būtų matomas registravimo adresas ir kontroliuojantys asmenys:</w:t>
            </w:r>
          </w:p>
          <w:p w14:paraId="0F178D68"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juridinio asmens vadovo patvirtint</w:t>
            </w:r>
            <w:r>
              <w:rPr>
                <w:color w:val="000000"/>
                <w:spacing w:val="2"/>
                <w:shd w:val="clear" w:color="auto" w:fill="FFFFFF"/>
              </w:rPr>
              <w:t>a</w:t>
            </w:r>
            <w:r w:rsidRPr="00C2217D">
              <w:rPr>
                <w:color w:val="000000"/>
                <w:spacing w:val="2"/>
                <w:shd w:val="clear" w:color="auto" w:fill="FFFFFF"/>
              </w:rPr>
              <w:t xml:space="preserve"> juridinio asmens steigimo dokumentų kopij</w:t>
            </w:r>
            <w:r>
              <w:rPr>
                <w:color w:val="000000"/>
                <w:spacing w:val="2"/>
                <w:shd w:val="clear" w:color="auto" w:fill="FFFFFF"/>
              </w:rPr>
              <w:t>a</w:t>
            </w:r>
            <w:r w:rsidRPr="00C2217D">
              <w:rPr>
                <w:color w:val="000000"/>
                <w:spacing w:val="2"/>
                <w:shd w:val="clear" w:color="auto" w:fill="FFFFFF"/>
              </w:rPr>
              <w:t xml:space="preserve"> ir (ar)</w:t>
            </w:r>
          </w:p>
          <w:p w14:paraId="15987FCA"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registro išplėstin</w:t>
            </w:r>
            <w:r>
              <w:rPr>
                <w:color w:val="000000"/>
                <w:spacing w:val="2"/>
                <w:shd w:val="clear" w:color="auto" w:fill="FFFFFF"/>
              </w:rPr>
              <w:t>is</w:t>
            </w:r>
            <w:r w:rsidRPr="00C2217D">
              <w:rPr>
                <w:color w:val="000000"/>
                <w:spacing w:val="2"/>
                <w:shd w:val="clear" w:color="auto" w:fill="FFFFFF"/>
              </w:rPr>
              <w:t xml:space="preserve"> išraš</w:t>
            </w:r>
            <w:r>
              <w:rPr>
                <w:color w:val="000000"/>
                <w:spacing w:val="2"/>
                <w:shd w:val="clear" w:color="auto" w:fill="FFFFFF"/>
              </w:rPr>
              <w:t>as</w:t>
            </w:r>
            <w:r w:rsidRPr="00C2217D">
              <w:rPr>
                <w:color w:val="000000"/>
                <w:spacing w:val="2"/>
                <w:shd w:val="clear" w:color="auto" w:fill="FFFFFF"/>
              </w:rPr>
              <w:t xml:space="preserve"> su istorija ir (ar) </w:t>
            </w:r>
          </w:p>
          <w:p w14:paraId="166B13EB"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dalyvių informacinės sistemos išraš</w:t>
            </w:r>
            <w:r>
              <w:rPr>
                <w:color w:val="000000"/>
                <w:spacing w:val="2"/>
                <w:shd w:val="clear" w:color="auto" w:fill="FFFFFF"/>
              </w:rPr>
              <w:t>as</w:t>
            </w:r>
            <w:r w:rsidRPr="00C2217D">
              <w:rPr>
                <w:color w:val="000000"/>
                <w:spacing w:val="2"/>
                <w:shd w:val="clear" w:color="auto" w:fill="FFFFFF"/>
              </w:rPr>
              <w:t xml:space="preserve"> ir (ar) </w:t>
            </w:r>
          </w:p>
          <w:p w14:paraId="24E7E64E"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tiekėjo ar gamintojo patvirtint</w:t>
            </w:r>
            <w:r>
              <w:rPr>
                <w:color w:val="000000"/>
                <w:spacing w:val="2"/>
                <w:shd w:val="clear" w:color="auto" w:fill="FFFFFF"/>
              </w:rPr>
              <w:t>i</w:t>
            </w:r>
            <w:r w:rsidRPr="00C2217D">
              <w:rPr>
                <w:color w:val="000000"/>
                <w:spacing w:val="2"/>
                <w:shd w:val="clear" w:color="auto" w:fill="FFFFFF"/>
              </w:rPr>
              <w:t xml:space="preserve"> duomen</w:t>
            </w:r>
            <w:r>
              <w:rPr>
                <w:color w:val="000000"/>
                <w:spacing w:val="2"/>
                <w:shd w:val="clear" w:color="auto" w:fill="FFFFFF"/>
              </w:rPr>
              <w:t>y</w:t>
            </w:r>
            <w:r w:rsidRPr="00C2217D">
              <w:rPr>
                <w:color w:val="000000"/>
                <w:spacing w:val="2"/>
                <w:shd w:val="clear" w:color="auto" w:fill="FFFFFF"/>
              </w:rPr>
              <w:t>s/išraš</w:t>
            </w:r>
            <w:r>
              <w:rPr>
                <w:color w:val="000000"/>
                <w:spacing w:val="2"/>
                <w:shd w:val="clear" w:color="auto" w:fill="FFFFFF"/>
              </w:rPr>
              <w:t>as</w:t>
            </w:r>
            <w:r w:rsidRPr="00C2217D">
              <w:rPr>
                <w:color w:val="000000"/>
                <w:spacing w:val="2"/>
                <w:shd w:val="clear" w:color="auto" w:fill="FFFFFF"/>
              </w:rPr>
              <w:t xml:space="preserve"> iš valstybės narės ar trečiosios šalies registro ir (ar) </w:t>
            </w:r>
          </w:p>
          <w:p w14:paraId="6F7B0032"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atitinkam</w:t>
            </w:r>
            <w:r>
              <w:rPr>
                <w:color w:val="000000"/>
                <w:spacing w:val="2"/>
                <w:shd w:val="clear" w:color="auto" w:fill="FFFFFF"/>
              </w:rPr>
              <w:t>i</w:t>
            </w:r>
            <w:r w:rsidRPr="00C2217D">
              <w:rPr>
                <w:color w:val="000000"/>
                <w:spacing w:val="2"/>
                <w:shd w:val="clear" w:color="auto" w:fill="FFFFFF"/>
              </w:rPr>
              <w:t xml:space="preserve"> valstybės narės ar trečiosios šalies dokument</w:t>
            </w:r>
            <w:r>
              <w:rPr>
                <w:color w:val="000000"/>
                <w:spacing w:val="2"/>
                <w:shd w:val="clear" w:color="auto" w:fill="FFFFFF"/>
              </w:rPr>
              <w:t>ai</w:t>
            </w:r>
            <w:r w:rsidRPr="00C2217D">
              <w:rPr>
                <w:color w:val="000000"/>
                <w:spacing w:val="2"/>
                <w:shd w:val="clear" w:color="auto" w:fill="FFFFFF"/>
              </w:rPr>
              <w:t xml:space="preserve"> ir (ar) </w:t>
            </w:r>
          </w:p>
          <w:p w14:paraId="5CC37167" w14:textId="77777777" w:rsidR="00AC2B2B" w:rsidRPr="00D86E9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jei dėl kontroliuojančių asmenų nėra galimybės pateikti oficialų išrašą ar registro duomenis – pateikiama gamintojo ar tiekėjo patvirtinta pažyma apie kontroliuojančius asmenis.</w:t>
            </w:r>
          </w:p>
          <w:p w14:paraId="50E26458" w14:textId="77777777" w:rsidR="00AC2B2B" w:rsidRDefault="00AC2B2B" w:rsidP="00AD13F2">
            <w:pPr>
              <w:jc w:val="both"/>
              <w:rPr>
                <w:color w:val="000000"/>
                <w:spacing w:val="2"/>
                <w:shd w:val="clear" w:color="auto" w:fill="FFFFFF"/>
              </w:rPr>
            </w:pPr>
            <w:r w:rsidRPr="00D86E9D">
              <w:rPr>
                <w:color w:val="000000"/>
                <w:spacing w:val="2"/>
                <w:shd w:val="clear" w:color="auto" w:fill="FFFFFF"/>
              </w:rPr>
              <w:t xml:space="preserve">2) jeigu </w:t>
            </w:r>
            <w:r>
              <w:rPr>
                <w:color w:val="000000"/>
                <w:spacing w:val="2"/>
                <w:shd w:val="clear" w:color="auto" w:fill="FFFFFF"/>
              </w:rPr>
              <w:t>gamintojas ar jį kontroliuojantis asmuo</w:t>
            </w:r>
            <w:r w:rsidRPr="00D86E9D">
              <w:rPr>
                <w:color w:val="000000"/>
                <w:spacing w:val="2"/>
                <w:shd w:val="clear" w:color="auto" w:fill="FFFFFF"/>
              </w:rPr>
              <w:t xml:space="preserve"> </w:t>
            </w:r>
            <w:r w:rsidRPr="00D86E9D">
              <w:rPr>
                <w:b/>
                <w:color w:val="000000"/>
                <w:spacing w:val="2"/>
                <w:shd w:val="clear" w:color="auto" w:fill="FFFFFF"/>
              </w:rPr>
              <w:t>yra fizinis asmuo</w:t>
            </w:r>
            <w:r w:rsidRPr="00D86E9D">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18305B57" w14:textId="77777777" w:rsidR="00AC2B2B" w:rsidRPr="00D86E9D" w:rsidRDefault="00AC2B2B" w:rsidP="00AD13F2">
            <w:pPr>
              <w:jc w:val="both"/>
              <w:rPr>
                <w:color w:val="000000"/>
                <w:spacing w:val="2"/>
                <w:shd w:val="clear" w:color="auto" w:fill="FFFFFF"/>
              </w:rPr>
            </w:pPr>
          </w:p>
          <w:p w14:paraId="122CC424" w14:textId="77777777" w:rsidR="00AC2B2B" w:rsidRPr="00AA798A" w:rsidRDefault="00AC2B2B" w:rsidP="00AD13F2">
            <w:pPr>
              <w:jc w:val="both"/>
              <w:rPr>
                <w:i/>
                <w:iCs/>
                <w:color w:val="000000"/>
                <w:spacing w:val="2"/>
                <w:shd w:val="clear" w:color="auto" w:fill="FFFFFF"/>
              </w:rPr>
            </w:pPr>
            <w:r w:rsidRPr="00AA798A">
              <w:rPr>
                <w:i/>
                <w:iCs/>
                <w:color w:val="000000"/>
                <w:spacing w:val="2"/>
                <w:shd w:val="clear" w:color="auto" w:fill="FFFFFF"/>
              </w:rPr>
              <w:t>Pastabos:</w:t>
            </w:r>
          </w:p>
          <w:p w14:paraId="5A6D6102" w14:textId="77FD1BF2" w:rsidR="00AC2B2B" w:rsidRPr="00AA798A" w:rsidRDefault="00AC2B2B" w:rsidP="00AD13F2">
            <w:pPr>
              <w:jc w:val="both"/>
              <w:rPr>
                <w:i/>
                <w:iCs/>
              </w:rPr>
            </w:pPr>
            <w:r w:rsidRPr="00AA798A">
              <w:rPr>
                <w:bCs/>
                <w:i/>
                <w:iCs/>
              </w:rPr>
              <w:t>-</w:t>
            </w:r>
            <w:r>
              <w:rPr>
                <w:bCs/>
                <w:i/>
                <w:iCs/>
              </w:rPr>
              <w:t xml:space="preserve"> </w:t>
            </w:r>
            <w:r w:rsidRPr="00AA798A">
              <w:rPr>
                <w:bCs/>
                <w:i/>
                <w:iCs/>
              </w:rPr>
              <w:t xml:space="preserve">Dokumentai, kuriuose nenurodytas jų galiojimo terminas, turi būti išduoti ar atspausdinti iš informacinės sistemos ne </w:t>
            </w:r>
            <w:r w:rsidRPr="00AA798A">
              <w:rPr>
                <w:bCs/>
                <w:i/>
                <w:iCs/>
              </w:rPr>
              <w:lastRenderedPageBreak/>
              <w:t xml:space="preserve">anksčiau kaip likus 3 mėnesiams iki tos dienos, kurią </w:t>
            </w:r>
            <w:r w:rsidR="000A1C5F">
              <w:rPr>
                <w:bCs/>
                <w:i/>
                <w:iCs/>
              </w:rPr>
              <w:t>CPO</w:t>
            </w:r>
            <w:r w:rsidRPr="00AA798A">
              <w:rPr>
                <w:bCs/>
                <w:i/>
                <w:iCs/>
              </w:rPr>
              <w:t xml:space="preserve"> prašymu tiekėjas turi pateikti dokumentus. </w:t>
            </w:r>
            <w:r w:rsidRPr="00AA798A">
              <w:rPr>
                <w:i/>
                <w:iCs/>
              </w:rPr>
              <w:t xml:space="preserve">Tuo atveju, kai atitinkami dokumentai buvo pateikti kartu su pasiūlymu, dokumentai turi būti išduoti </w:t>
            </w:r>
            <w:r w:rsidRPr="00AA798A">
              <w:rPr>
                <w:bCs/>
                <w:i/>
                <w:iCs/>
              </w:rPr>
              <w:t>ne anksčiau kaip likus 3 mėnesiams</w:t>
            </w:r>
            <w:r w:rsidRPr="00AA798A">
              <w:rPr>
                <w:i/>
                <w:iCs/>
              </w:rPr>
              <w:t xml:space="preserve"> iki dokumentų tikrinimo dienos.</w:t>
            </w:r>
          </w:p>
          <w:p w14:paraId="312F71F4" w14:textId="77777777" w:rsidR="00AC2B2B" w:rsidRDefault="00AC2B2B" w:rsidP="00AD13F2">
            <w:pPr>
              <w:tabs>
                <w:tab w:val="left" w:pos="318"/>
              </w:tabs>
              <w:jc w:val="both"/>
              <w:rPr>
                <w:i/>
                <w:iCs/>
              </w:rPr>
            </w:pPr>
            <w:r>
              <w:rPr>
                <w:i/>
                <w:iCs/>
              </w:rPr>
              <w:t>- </w:t>
            </w:r>
            <w:r w:rsidRPr="00AA798A">
              <w:rPr>
                <w:i/>
                <w:iCs/>
              </w:rPr>
              <w:t>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04336A85" w14:textId="77777777" w:rsidR="00AC2B2B" w:rsidRPr="003A2D5A" w:rsidRDefault="00AC2B2B" w:rsidP="00AD13F2">
            <w:pPr>
              <w:jc w:val="both"/>
              <w:rPr>
                <w:i/>
                <w:iCs/>
              </w:rPr>
            </w:pPr>
            <w:r>
              <w:rPr>
                <w:i/>
                <w:iCs/>
              </w:rPr>
              <w:t>- D</w:t>
            </w:r>
            <w:r w:rsidRPr="003A2D5A">
              <w:rPr>
                <w:i/>
                <w:iCs/>
              </w:rPr>
              <w:t>okumentų nereikalaujama, kai:</w:t>
            </w:r>
          </w:p>
          <w:p w14:paraId="438A31BB" w14:textId="565F9541" w:rsidR="00AC2B2B" w:rsidRPr="003A2D5A" w:rsidRDefault="00AC2B2B" w:rsidP="00AD13F2">
            <w:pPr>
              <w:jc w:val="both"/>
              <w:rPr>
                <w:i/>
                <w:iCs/>
              </w:rPr>
            </w:pPr>
            <w:r w:rsidRPr="003A2D5A">
              <w:rPr>
                <w:i/>
                <w:iCs/>
              </w:rPr>
              <w:t xml:space="preserve">1) </w:t>
            </w:r>
            <w:r w:rsidR="000A1C5F">
              <w:rPr>
                <w:i/>
                <w:iCs/>
              </w:rPr>
              <w:t>CPO</w:t>
            </w:r>
            <w:r w:rsidRPr="003A2D5A">
              <w:rPr>
                <w:i/>
                <w:iCs/>
              </w:rPr>
              <w:t xml:space="preserve">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7A29C5D" w14:textId="1B0571CB" w:rsidR="00AC2B2B" w:rsidRPr="003A2D5A" w:rsidRDefault="00AC2B2B" w:rsidP="00AD13F2">
            <w:pPr>
              <w:tabs>
                <w:tab w:val="left" w:pos="462"/>
              </w:tabs>
              <w:jc w:val="both"/>
              <w:rPr>
                <w:i/>
                <w:iCs/>
              </w:rPr>
            </w:pPr>
            <w:r w:rsidRPr="003A2D5A">
              <w:rPr>
                <w:i/>
                <w:iCs/>
              </w:rPr>
              <w:t>2)</w:t>
            </w:r>
            <w:r>
              <w:rPr>
                <w:i/>
                <w:iCs/>
              </w:rPr>
              <w:t xml:space="preserve"> </w:t>
            </w:r>
            <w:r w:rsidR="000A1C5F">
              <w:rPr>
                <w:i/>
                <w:iCs/>
              </w:rPr>
              <w:t>CPO</w:t>
            </w:r>
            <w:r w:rsidRPr="003A2D5A">
              <w:rPr>
                <w:i/>
                <w:iCs/>
              </w:rPr>
              <w:t xml:space="preserve"> šiuos dokumentus jau turi iš ankstesnių pirkimo procedūrų.</w:t>
            </w:r>
          </w:p>
          <w:p w14:paraId="245575ED" w14:textId="174C3BB0" w:rsidR="00AC2B2B" w:rsidRDefault="00AC2B2B" w:rsidP="00AD13F2">
            <w:pPr>
              <w:jc w:val="both"/>
              <w:rPr>
                <w:i/>
                <w:iCs/>
              </w:rPr>
            </w:pPr>
            <w:r>
              <w:rPr>
                <w:i/>
                <w:iCs/>
              </w:rPr>
              <w:t>-</w:t>
            </w:r>
            <w:r w:rsidRPr="003A2D5A">
              <w:rPr>
                <w:i/>
                <w:iCs/>
              </w:rPr>
              <w:t xml:space="preserve"> </w:t>
            </w:r>
            <w:r w:rsidR="000A1C5F">
              <w:rPr>
                <w:i/>
                <w:iCs/>
              </w:rPr>
              <w:t>CPO</w:t>
            </w:r>
            <w:r w:rsidRPr="003A2D5A">
              <w:rPr>
                <w:i/>
                <w:iCs/>
              </w:rPr>
              <w:t xml:space="preserve"> gali nereikalauti nurodytų dokumentų, jeigu iš kitų šaltinių, negu nurodyta </w:t>
            </w:r>
            <w:r>
              <w:rPr>
                <w:i/>
                <w:iCs/>
              </w:rPr>
              <w:t>Viešųjų pirkimų įstatymo 39</w:t>
            </w:r>
            <w:r w:rsidRPr="003A2D5A">
              <w:rPr>
                <w:i/>
                <w:iCs/>
              </w:rPr>
              <w:t xml:space="preserve"> straipsnio 5 dalyje, gali nustatyti pasiūlymo atitiktį keliamiems reikalavimams.</w:t>
            </w:r>
          </w:p>
          <w:p w14:paraId="7D99CC47" w14:textId="77777777" w:rsidR="00AC2B2B" w:rsidRPr="00AA798A" w:rsidRDefault="00AC2B2B" w:rsidP="00AD13F2">
            <w:pPr>
              <w:jc w:val="both"/>
              <w:rPr>
                <w:i/>
                <w:iCs/>
              </w:rPr>
            </w:pPr>
            <w:r>
              <w:rPr>
                <w:i/>
                <w:iCs/>
              </w:rPr>
              <w:t xml:space="preserve">- </w:t>
            </w:r>
            <w:r w:rsidRPr="00055C87">
              <w:rPr>
                <w:i/>
                <w:iCs/>
              </w:rPr>
              <w:t xml:space="preserve">Jeigu </w:t>
            </w:r>
            <w:r>
              <w:rPr>
                <w:i/>
                <w:iCs/>
              </w:rPr>
              <w:t>prekių gamintojas</w:t>
            </w:r>
            <w:r w:rsidRPr="00055C87">
              <w:rPr>
                <w:i/>
                <w:iCs/>
              </w:rPr>
              <w:t xml:space="preserve"> ar j</w:t>
            </w:r>
            <w:r>
              <w:rPr>
                <w:i/>
                <w:iCs/>
              </w:rPr>
              <w:t>į</w:t>
            </w:r>
            <w:r w:rsidRPr="00055C87">
              <w:rPr>
                <w:i/>
                <w:iCs/>
              </w:rPr>
              <w:t xml:space="preserve"> kontroliuojant</w:t>
            </w:r>
            <w:r>
              <w:rPr>
                <w:i/>
                <w:iCs/>
              </w:rPr>
              <w:t>i</w:t>
            </w:r>
            <w:r w:rsidRPr="00055C87">
              <w:rPr>
                <w:i/>
                <w:iCs/>
              </w:rPr>
              <w:t>s asm</w:t>
            </w:r>
            <w:r>
              <w:rPr>
                <w:i/>
                <w:iCs/>
              </w:rPr>
              <w:t>uo</w:t>
            </w:r>
            <w:r w:rsidRPr="00055C87">
              <w:rPr>
                <w:i/>
                <w:iCs/>
              </w:rPr>
              <w:t xml:space="preserve"> yra nacionaliniam saugumui užtikrinti svarbi įmonė, valstybės įmonė, savivaldybės įmonė, taip pat valstybės valdoma bendrovė ir jų dukterinės bendrovės, išvardytos Nacionaliniam saugumui užtikrinti svarbių objektų apsaugos įstatyme, šiems subjektams </w:t>
            </w:r>
            <w:r>
              <w:rPr>
                <w:i/>
                <w:iCs/>
              </w:rPr>
              <w:t>Viešųjų pirkimų</w:t>
            </w:r>
            <w:r w:rsidRPr="00055C87">
              <w:rPr>
                <w:i/>
                <w:iCs/>
              </w:rPr>
              <w:t xml:space="preserve"> įstatymo </w:t>
            </w:r>
            <w:r>
              <w:rPr>
                <w:i/>
                <w:iCs/>
              </w:rPr>
              <w:t>3</w:t>
            </w:r>
            <w:r w:rsidRPr="00055C87">
              <w:rPr>
                <w:i/>
                <w:iCs/>
              </w:rPr>
              <w:t>7 straipsnio 9 dalis netaikoma.</w:t>
            </w:r>
          </w:p>
          <w:p w14:paraId="103EAF11" w14:textId="77777777" w:rsidR="00AC2B2B" w:rsidRPr="00D86E9D" w:rsidRDefault="00AC2B2B" w:rsidP="00AD13F2">
            <w:pPr>
              <w:jc w:val="both"/>
              <w:rPr>
                <w:b/>
                <w:bCs/>
              </w:rPr>
            </w:pPr>
          </w:p>
          <w:p w14:paraId="4FCEC89C" w14:textId="77777777" w:rsidR="00AC2B2B" w:rsidRPr="00CF3115" w:rsidRDefault="00AC2B2B" w:rsidP="00AD13F2">
            <w:pPr>
              <w:jc w:val="both"/>
              <w:rPr>
                <w:i/>
                <w:sz w:val="22"/>
                <w:szCs w:val="22"/>
              </w:rPr>
            </w:pPr>
            <w:r w:rsidRPr="00D86E9D">
              <w:rPr>
                <w:i/>
                <w:szCs w:val="22"/>
              </w:rPr>
              <w:t xml:space="preserve">Pateikiami skenuoti arba el. parašu pasirašyti dokumentai.  </w:t>
            </w:r>
          </w:p>
        </w:tc>
      </w:tr>
    </w:tbl>
    <w:p w14:paraId="66756E30" w14:textId="77777777" w:rsidR="00AC2B2B" w:rsidRPr="005010A5" w:rsidRDefault="00AC2B2B" w:rsidP="00AC2B2B">
      <w:pPr>
        <w:tabs>
          <w:tab w:val="left" w:pos="851"/>
        </w:tabs>
        <w:jc w:val="both"/>
        <w:rPr>
          <w:rFonts w:eastAsia="Calibri"/>
          <w:b/>
        </w:rPr>
      </w:pPr>
    </w:p>
    <w:sectPr w:rsidR="00AC2B2B" w:rsidRPr="005010A5" w:rsidSect="00B344E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706B" w14:textId="77777777" w:rsidR="0006612D" w:rsidRDefault="0006612D" w:rsidP="00C80F5A">
      <w:r>
        <w:separator/>
      </w:r>
    </w:p>
  </w:endnote>
  <w:endnote w:type="continuationSeparator" w:id="0">
    <w:p w14:paraId="24408C86" w14:textId="77777777" w:rsidR="0006612D" w:rsidRDefault="0006612D" w:rsidP="00C8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65565" w14:textId="77777777" w:rsidR="0006612D" w:rsidRDefault="0006612D" w:rsidP="00C80F5A">
      <w:r>
        <w:separator/>
      </w:r>
    </w:p>
  </w:footnote>
  <w:footnote w:type="continuationSeparator" w:id="0">
    <w:p w14:paraId="308579F4" w14:textId="77777777" w:rsidR="0006612D" w:rsidRDefault="0006612D" w:rsidP="00C80F5A">
      <w:r>
        <w:continuationSeparator/>
      </w:r>
    </w:p>
  </w:footnote>
  <w:footnote w:id="1">
    <w:p w14:paraId="657ACFA5" w14:textId="77777777" w:rsidR="00AC2B2B" w:rsidRDefault="00AC2B2B" w:rsidP="00AC2B2B">
      <w:pPr>
        <w:pStyle w:val="Puslapioinaostekstas"/>
      </w:pPr>
      <w:r>
        <w:rPr>
          <w:rStyle w:val="Puslapioinaosnuoroda"/>
        </w:rPr>
        <w:footnoteRef/>
      </w:r>
      <w:r>
        <w:t xml:space="preserve"> </w:t>
      </w:r>
      <w:r w:rsidRPr="009505D2">
        <w:rPr>
          <w:i/>
          <w:iCs/>
        </w:rPr>
        <w:t>Sąvoka „kontroliuojantis asmuo“ aiškinama vadovaujantis Viešųjų pirkimų įstatymo</w:t>
      </w:r>
      <w:r>
        <w:rPr>
          <w:i/>
          <w:iCs/>
        </w:rPr>
        <w:t xml:space="preserve"> 2 str.</w:t>
      </w:r>
      <w:r w:rsidRPr="009505D2">
        <w:rPr>
          <w:i/>
          <w:iCs/>
        </w:rPr>
        <w:t xml:space="preserve"> 15</w:t>
      </w:r>
      <w:r w:rsidRPr="009505D2">
        <w:rPr>
          <w:i/>
          <w:iCs/>
          <w:vertAlign w:val="superscript"/>
        </w:rPr>
        <w:t>1</w:t>
      </w:r>
      <w:r w:rsidRPr="009505D2">
        <w:rPr>
          <w:i/>
          <w:iCs/>
        </w:rPr>
        <w:t xml:space="preserve"> </w:t>
      </w:r>
      <w:r>
        <w:rPr>
          <w:i/>
          <w:iCs/>
        </w:rPr>
        <w:t>d</w:t>
      </w:r>
    </w:p>
  </w:footnote>
  <w:footnote w:id="2">
    <w:p w14:paraId="337CD5B1" w14:textId="77777777" w:rsidR="00AC2B2B" w:rsidRDefault="00AC2B2B" w:rsidP="00AC2B2B">
      <w:pPr>
        <w:pStyle w:val="Puslapioinaostekstas"/>
      </w:pPr>
      <w:r>
        <w:rPr>
          <w:rStyle w:val="Puslapioinaosnuoroda"/>
        </w:rPr>
        <w:footnoteRef/>
      </w:r>
      <w:r>
        <w:t xml:space="preserve"> </w:t>
      </w:r>
      <w:hyperlink r:id="rId1" w:history="1">
        <w:r w:rsidRPr="002143B9">
          <w:rPr>
            <w:rStyle w:val="Hipersaitas"/>
            <w:i/>
            <w:iCs/>
          </w:rPr>
          <w:t>https://www.e-tar.lt/portal/lt/legalAct/35e281a0b0c711ec8d9390588bf2de65</w:t>
        </w:r>
      </w:hyperlink>
      <w:r>
        <w:rPr>
          <w:i/>
          <w:iCs/>
        </w:rPr>
        <w:t xml:space="preserve"> (žr. prie </w:t>
      </w:r>
      <w:r w:rsidRPr="005010A5">
        <w:rPr>
          <w:i/>
          <w:iCs/>
        </w:rPr>
        <w:t>prieda</w:t>
      </w:r>
      <w:r>
        <w:rPr>
          <w:i/>
          <w:iCs/>
        </w:rPr>
        <w:t>i</w:t>
      </w:r>
      <w:r w:rsidRPr="005010A5">
        <w:rPr>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62A50"/>
    <w:multiLevelType w:val="hybridMultilevel"/>
    <w:tmpl w:val="09BA783A"/>
    <w:lvl w:ilvl="0" w:tplc="BF2C828A">
      <w:start w:val="2"/>
      <w:numFmt w:val="decimal"/>
      <w:lvlText w:val="%1)"/>
      <w:lvlJc w:val="left"/>
      <w:pPr>
        <w:ind w:left="1069"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6A14862"/>
    <w:multiLevelType w:val="hybridMultilevel"/>
    <w:tmpl w:val="75FA7740"/>
    <w:lvl w:ilvl="0" w:tplc="4E34A1BE">
      <w:start w:val="2"/>
      <w:numFmt w:val="decimal"/>
      <w:lvlText w:val="%1)"/>
      <w:lvlJc w:val="left"/>
      <w:pPr>
        <w:ind w:left="1440" w:hanging="360"/>
      </w:pPr>
      <w:rPr>
        <w:rFonts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01415355">
    <w:abstractNumId w:val="0"/>
  </w:num>
  <w:num w:numId="2" w16cid:durableId="71646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94"/>
    <w:rsid w:val="0006612D"/>
    <w:rsid w:val="000A1C5F"/>
    <w:rsid w:val="0022360A"/>
    <w:rsid w:val="00322207"/>
    <w:rsid w:val="004610EA"/>
    <w:rsid w:val="0048501E"/>
    <w:rsid w:val="00584088"/>
    <w:rsid w:val="00603D7F"/>
    <w:rsid w:val="00A23836"/>
    <w:rsid w:val="00AC2B2B"/>
    <w:rsid w:val="00AC4761"/>
    <w:rsid w:val="00B344EA"/>
    <w:rsid w:val="00B53D73"/>
    <w:rsid w:val="00C6589E"/>
    <w:rsid w:val="00C80F5A"/>
    <w:rsid w:val="00EF6E06"/>
    <w:rsid w:val="00F005CD"/>
    <w:rsid w:val="00F668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DEE6"/>
  <w15:chartTrackingRefBased/>
  <w15:docId w15:val="{4811B59A-8E95-4200-83B7-A5E76BF2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0F5A"/>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C80F5A"/>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C80F5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C80F5A"/>
    <w:rPr>
      <w:rFonts w:ascii="Times New Roman" w:eastAsia="Times New Roman" w:hAnsi="Times New Roman" w:cs="Times New Roman"/>
      <w:sz w:val="20"/>
      <w:szCs w:val="20"/>
      <w:lang w:eastAsia="lt-LT"/>
    </w:rPr>
  </w:style>
  <w:style w:type="character" w:styleId="Puslapioinaosnuoroda">
    <w:name w:val="footnote reference"/>
    <w:aliases w:val="BVI fnr,Footnote symbol"/>
    <w:basedOn w:val="Numatytasispastraiposriftas"/>
    <w:uiPriority w:val="99"/>
    <w:unhideWhenUsed/>
    <w:rsid w:val="00C80F5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C80F5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C80F5A"/>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sid w:val="00584088"/>
    <w:rPr>
      <w:sz w:val="16"/>
      <w:szCs w:val="16"/>
    </w:rPr>
  </w:style>
  <w:style w:type="paragraph" w:styleId="Komentarotekstas">
    <w:name w:val="annotation text"/>
    <w:basedOn w:val="prastasis"/>
    <w:link w:val="KomentarotekstasDiagrama"/>
    <w:uiPriority w:val="99"/>
    <w:semiHidden/>
    <w:unhideWhenUsed/>
    <w:rsid w:val="00584088"/>
    <w:rPr>
      <w:sz w:val="20"/>
      <w:szCs w:val="20"/>
    </w:rPr>
  </w:style>
  <w:style w:type="character" w:customStyle="1" w:styleId="KomentarotekstasDiagrama">
    <w:name w:val="Komentaro tekstas Diagrama"/>
    <w:basedOn w:val="Numatytasispastraiposriftas"/>
    <w:link w:val="Komentarotekstas"/>
    <w:uiPriority w:val="99"/>
    <w:semiHidden/>
    <w:rsid w:val="0058408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84088"/>
    <w:rPr>
      <w:b/>
      <w:bCs/>
    </w:rPr>
  </w:style>
  <w:style w:type="character" w:customStyle="1" w:styleId="KomentarotemaDiagrama">
    <w:name w:val="Komentaro tema Diagrama"/>
    <w:basedOn w:val="KomentarotekstasDiagrama"/>
    <w:link w:val="Komentarotema"/>
    <w:uiPriority w:val="99"/>
    <w:semiHidden/>
    <w:rsid w:val="0058408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2410</Words>
  <Characters>1374</Characters>
  <Application>Microsoft Office Word</Application>
  <DocSecurity>0</DocSecurity>
  <Lines>11</Lines>
  <Paragraphs>7</Paragraphs>
  <ScaleCrop>false</ScaleCrop>
  <Company>KMSA</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Loreta Urbutė</cp:lastModifiedBy>
  <cp:revision>4</cp:revision>
  <dcterms:created xsi:type="dcterms:W3CDTF">2026-10-12T07:33:00Z</dcterms:created>
  <dcterms:modified xsi:type="dcterms:W3CDTF">2026-10-13T12:15:00Z</dcterms:modified>
</cp:coreProperties>
</file>