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198" w:rsidRPr="003033A9" w:rsidRDefault="00B50198" w:rsidP="00B50198">
      <w:pPr>
        <w:pStyle w:val="Header"/>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Header"/>
        <w:tabs>
          <w:tab w:val="clear" w:pos="4153"/>
          <w:tab w:val="clear" w:pos="8306"/>
        </w:tabs>
        <w:jc w:val="center"/>
        <w:rPr>
          <w:rFonts w:asciiTheme="majorHAnsi" w:hAnsiTheme="majorHAnsi"/>
          <w:sz w:val="22"/>
          <w:szCs w:val="22"/>
        </w:rPr>
      </w:pPr>
    </w:p>
    <w:p w:rsidR="00B50198" w:rsidRPr="003033A9" w:rsidRDefault="00B50198" w:rsidP="00B50198">
      <w:pPr>
        <w:pStyle w:val="Caption"/>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(8 37) 32 63 60, (8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(8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B50198" w:rsidRPr="001F2CDC" w:rsidRDefault="000C6ABE" w:rsidP="00B50198">
      <w:pPr>
        <w:jc w:val="center"/>
        <w:rPr>
          <w:rFonts w:asciiTheme="majorHAnsi" w:hAnsiTheme="majorHAnsi"/>
          <w:b/>
          <w:bCs/>
          <w:sz w:val="22"/>
          <w:szCs w:val="22"/>
        </w:rPr>
      </w:pPr>
      <w:r>
        <w:rPr>
          <w:rFonts w:asciiTheme="majorHAnsi" w:hAnsiTheme="majorHAnsi"/>
          <w:b/>
          <w:bCs/>
          <w:sz w:val="22"/>
          <w:szCs w:val="22"/>
        </w:rPr>
        <w:t>KOMPIUTERINIS TOMOGRAFAS</w:t>
      </w:r>
    </w:p>
    <w:p w:rsidR="00043C0A" w:rsidRPr="003033A9" w:rsidRDefault="00043C0A"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Header"/>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 xml:space="preserve">Deklaracija </w:t>
      </w:r>
      <w:proofErr w:type="gramStart"/>
      <w:r w:rsidR="003C6DEE" w:rsidRPr="003033A9">
        <w:rPr>
          <w:rFonts w:asciiTheme="majorHAnsi" w:eastAsia="Calibri" w:hAnsiTheme="majorHAnsi"/>
          <w:sz w:val="22"/>
          <w:szCs w:val="22"/>
        </w:rPr>
        <w:t>dėl</w:t>
      </w:r>
      <w:proofErr w:type="gramEnd"/>
      <w:r w:rsidR="003C6DEE" w:rsidRPr="003033A9">
        <w:rPr>
          <w:rFonts w:asciiTheme="majorHAnsi" w:eastAsia="Calibri" w:hAnsiTheme="majorHAnsi"/>
          <w:sz w:val="22"/>
          <w:szCs w:val="22"/>
        </w:rPr>
        <w:t xml:space="preserve">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proofErr w:type="gramStart"/>
      <w:r w:rsidR="003C6DEE" w:rsidRPr="003033A9">
        <w:rPr>
          <w:rFonts w:asciiTheme="majorHAnsi" w:eastAsia="Calibri" w:hAnsiTheme="majorHAnsi"/>
          <w:sz w:val="22"/>
          <w:szCs w:val="22"/>
          <w:bdr w:val="none" w:sz="0" w:space="0" w:color="auto"/>
          <w:lang w:val="lt-LT"/>
        </w:rPr>
        <w:t>dėl</w:t>
      </w:r>
      <w:proofErr w:type="gramEnd"/>
      <w:r w:rsidR="003C6DEE" w:rsidRPr="003033A9">
        <w:rPr>
          <w:rFonts w:asciiTheme="majorHAnsi" w:eastAsia="Calibri" w:hAnsiTheme="majorHAnsi"/>
          <w:sz w:val="22"/>
          <w:szCs w:val="22"/>
          <w:bdr w:val="none" w:sz="0" w:space="0" w:color="auto"/>
          <w:lang w:val="lt-LT"/>
        </w:rPr>
        <w:t xml:space="preserve">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Title"/>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0C6ABE">
        <w:rPr>
          <w:rFonts w:asciiTheme="majorHAnsi" w:hAnsiTheme="majorHAnsi"/>
          <w:b/>
          <w:bCs/>
          <w:color w:val="4F81BD" w:themeColor="accent1"/>
          <w:sz w:val="22"/>
          <w:szCs w:val="22"/>
          <w:lang w:val="lt-LT"/>
        </w:rPr>
        <w:t>kompiuterinį tomografą</w:t>
      </w:r>
      <w:r w:rsidR="00D1719C" w:rsidRPr="003033A9">
        <w:rPr>
          <w:rFonts w:asciiTheme="majorHAnsi" w:hAnsiTheme="majorHAnsi"/>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yperlink"/>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yperlink"/>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w:t>
      </w:r>
      <w:proofErr w:type="gramStart"/>
      <w:r w:rsidRPr="003033A9">
        <w:rPr>
          <w:rFonts w:asciiTheme="majorHAnsi" w:hAnsiTheme="majorHAnsi"/>
        </w:rPr>
        <w:t>dalis</w:t>
      </w:r>
      <w:proofErr w:type="gramEnd"/>
      <w:r w:rsidRPr="003033A9">
        <w:rPr>
          <w:rFonts w:asciiTheme="majorHAnsi" w:hAnsiTheme="majorHAnsi"/>
        </w:rPr>
        <w:t xml:space="preserve">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yperlink"/>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0C6ABE">
        <w:rPr>
          <w:rFonts w:asciiTheme="majorHAnsi" w:hAnsiTheme="majorHAnsi"/>
          <w:b/>
          <w:bCs/>
          <w:color w:val="4F81BD" w:themeColor="accent1"/>
          <w:sz w:val="22"/>
          <w:szCs w:val="22"/>
          <w:lang w:val="lt-LT"/>
        </w:rPr>
        <w:t>kompiuterinis tomografas</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8E1CCD" w:rsidRPr="003033A9" w:rsidRDefault="008E1CCD" w:rsidP="008E1CCD">
      <w:pPr>
        <w:tabs>
          <w:tab w:val="right" w:leader="underscore" w:pos="8505"/>
        </w:tabs>
        <w:ind w:firstLine="709"/>
        <w:jc w:val="both"/>
        <w:rPr>
          <w:rFonts w:asciiTheme="majorHAnsi" w:hAnsiTheme="majorHAnsi"/>
          <w:bCs/>
          <w:color w:val="548DD4" w:themeColor="text2" w:themeTint="99"/>
          <w:sz w:val="22"/>
          <w:szCs w:val="22"/>
          <w:lang w:val="lt-LT"/>
        </w:rPr>
      </w:pPr>
      <w:r w:rsidRPr="003033A9">
        <w:rPr>
          <w:rFonts w:asciiTheme="majorHAnsi" w:hAnsiTheme="majorHAnsi"/>
          <w:sz w:val="22"/>
          <w:szCs w:val="22"/>
        </w:rPr>
        <w:t xml:space="preserve">  2.3. </w:t>
      </w:r>
      <w:r w:rsidRPr="003033A9">
        <w:rPr>
          <w:rFonts w:asciiTheme="majorHAnsi" w:hAnsiTheme="majorHAnsi"/>
          <w:sz w:val="22"/>
          <w:szCs w:val="22"/>
          <w:shd w:val="clear" w:color="auto" w:fill="FFFFFF"/>
        </w:rPr>
        <w:t xml:space="preserve">Vadovaujantis LR Viešųjų pirkimų įstatymo 27 straipsnio nuostatomis Centrinėje viešųjų </w:t>
      </w:r>
      <w:r w:rsidRPr="000B7CAD">
        <w:rPr>
          <w:rFonts w:asciiTheme="majorHAnsi" w:hAnsiTheme="majorHAnsi"/>
          <w:sz w:val="22"/>
          <w:szCs w:val="22"/>
          <w:shd w:val="clear" w:color="auto" w:fill="FFFFFF"/>
        </w:rPr>
        <w:t>pirkimų informacinėje sistemoje (toliau – CVP IS)</w:t>
      </w:r>
      <w:r w:rsidR="000B7CAD" w:rsidRPr="000B7CAD">
        <w:rPr>
          <w:rFonts w:asciiTheme="majorHAnsi" w:hAnsiTheme="majorHAnsi"/>
          <w:sz w:val="22"/>
          <w:szCs w:val="22"/>
          <w:shd w:val="clear" w:color="auto" w:fill="FFFFFF"/>
        </w:rPr>
        <w:t xml:space="preserve"> (adresu </w:t>
      </w:r>
      <w:hyperlink r:id="rId12" w:history="1">
        <w:r w:rsidR="000B7CAD" w:rsidRPr="000B7CAD">
          <w:rPr>
            <w:rStyle w:val="Hyperlink"/>
            <w:rFonts w:ascii="Cambria" w:hAnsi="Cambria"/>
            <w:sz w:val="22"/>
            <w:szCs w:val="22"/>
            <w:lang w:val="lt-LT"/>
          </w:rPr>
          <w:t>https://pirkimai.eviesiejipirkimai.lt</w:t>
        </w:r>
      </w:hyperlink>
      <w:r w:rsidR="000B7CAD" w:rsidRPr="000B7CAD">
        <w:rPr>
          <w:rStyle w:val="Hyperlink"/>
          <w:rFonts w:ascii="Cambria" w:hAnsi="Cambria"/>
          <w:sz w:val="22"/>
          <w:szCs w:val="22"/>
          <w:lang w:val="lt-LT"/>
        </w:rPr>
        <w:t>)</w:t>
      </w:r>
      <w:r w:rsidRPr="000B7CAD">
        <w:rPr>
          <w:rFonts w:asciiTheme="majorHAnsi" w:hAnsiTheme="majorHAnsi"/>
          <w:sz w:val="22"/>
          <w:szCs w:val="22"/>
          <w:shd w:val="clear" w:color="auto" w:fill="FFFFFF"/>
        </w:rPr>
        <w:t xml:space="preserve"> buvo</w:t>
      </w:r>
      <w:r w:rsidRPr="003033A9">
        <w:rPr>
          <w:rFonts w:asciiTheme="majorHAnsi" w:hAnsiTheme="majorHAnsi"/>
          <w:sz w:val="22"/>
          <w:szCs w:val="22"/>
          <w:shd w:val="clear" w:color="auto" w:fill="FFFFFF"/>
        </w:rPr>
        <w:t xml:space="preserve"> viešai skelbta išankstinė rinkos konsultacija </w:t>
      </w:r>
      <w:proofErr w:type="gramStart"/>
      <w:r w:rsidRPr="003033A9">
        <w:rPr>
          <w:rFonts w:asciiTheme="majorHAnsi" w:hAnsiTheme="majorHAnsi"/>
          <w:sz w:val="22"/>
          <w:szCs w:val="22"/>
          <w:shd w:val="clear" w:color="auto" w:fill="FFFFFF"/>
        </w:rPr>
        <w:t>dėl</w:t>
      </w:r>
      <w:proofErr w:type="gramEnd"/>
      <w:r w:rsidRPr="003033A9">
        <w:rPr>
          <w:rFonts w:asciiTheme="majorHAnsi" w:hAnsiTheme="majorHAnsi"/>
          <w:sz w:val="22"/>
          <w:szCs w:val="22"/>
          <w:shd w:val="clear" w:color="auto" w:fill="FFFFFF"/>
        </w:rPr>
        <w:t xml:space="preserve"> </w:t>
      </w:r>
      <w:r w:rsidR="000C6ABE">
        <w:rPr>
          <w:rFonts w:asciiTheme="majorHAnsi" w:hAnsiTheme="majorHAnsi"/>
          <w:bCs/>
          <w:i/>
          <w:sz w:val="22"/>
          <w:szCs w:val="22"/>
          <w:lang w:val="lt-LT"/>
        </w:rPr>
        <w:t>kompiuterinio tomografo</w:t>
      </w:r>
      <w:r w:rsidR="00A80C35">
        <w:rPr>
          <w:rFonts w:asciiTheme="majorHAnsi" w:hAnsiTheme="majorHAnsi"/>
          <w:bCs/>
          <w:i/>
          <w:sz w:val="22"/>
          <w:szCs w:val="22"/>
          <w:lang w:val="lt-LT"/>
        </w:rPr>
        <w:t xml:space="preserve"> </w:t>
      </w:r>
      <w:r w:rsidRPr="003033A9">
        <w:rPr>
          <w:rFonts w:asciiTheme="majorHAnsi" w:hAnsiTheme="majorHAnsi"/>
          <w:sz w:val="22"/>
          <w:szCs w:val="22"/>
          <w:shd w:val="clear" w:color="auto" w:fill="FFFFFF"/>
        </w:rPr>
        <w:t xml:space="preserve">pirkimo (Nr. </w:t>
      </w:r>
      <w:r w:rsidR="000C6ABE">
        <w:rPr>
          <w:rFonts w:asciiTheme="majorHAnsi" w:hAnsiTheme="majorHAnsi"/>
          <w:i/>
          <w:sz w:val="22"/>
          <w:szCs w:val="22"/>
          <w:shd w:val="clear" w:color="auto" w:fill="FFFFFF"/>
        </w:rPr>
        <w:t>742958</w:t>
      </w:r>
      <w:r w:rsidR="003033A9" w:rsidRPr="003033A9">
        <w:rPr>
          <w:rFonts w:asciiTheme="majorHAnsi" w:hAnsiTheme="majorHAnsi"/>
          <w:i/>
          <w:sz w:val="22"/>
          <w:szCs w:val="22"/>
          <w:shd w:val="clear" w:color="auto" w:fill="FFFFFF"/>
        </w:rPr>
        <w:t>)</w:t>
      </w:r>
      <w:r w:rsidRPr="003033A9">
        <w:rPr>
          <w:rFonts w:asciiTheme="majorHAnsi" w:hAnsiTheme="majorHAnsi"/>
          <w:sz w:val="22"/>
          <w:szCs w:val="22"/>
          <w:shd w:val="clear" w:color="auto" w:fill="FFFFFF"/>
        </w:rPr>
        <w:t>.</w:t>
      </w:r>
    </w:p>
    <w:p w:rsidR="00AF4463" w:rsidRPr="00BC314D" w:rsidRDefault="008E1CCD" w:rsidP="00AF44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BC314D" w:rsidRDefault="00BC314D" w:rsidP="00BC314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752BB4" w:rsidRPr="00BC6D55" w:rsidRDefault="00752BB4" w:rsidP="00752BB4">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0C6ABE">
        <w:rPr>
          <w:rFonts w:asciiTheme="majorHAnsi" w:hAnsiTheme="majorHAnsi"/>
          <w:lang w:eastAsia="lt-LT"/>
        </w:rPr>
        <w:t>Šis pirkimas nėra skirstomas į pirkimo dalis</w:t>
      </w:r>
      <w:r w:rsidRPr="000C6ABE">
        <w:rPr>
          <w:rFonts w:asciiTheme="majorHAnsi" w:hAnsiTheme="majorHAnsi"/>
          <w:lang w:eastAsia="ar-SA"/>
        </w:rPr>
        <w:t xml:space="preserve"> (viso viena pirkimo dalis). </w:t>
      </w:r>
      <w:r w:rsidRPr="000C6ABE">
        <w:rPr>
          <w:rFonts w:asciiTheme="majorHAnsi" w:hAnsiTheme="majorHAnsi"/>
          <w:noProof/>
        </w:rPr>
        <w:t xml:space="preserve">Pirkimas į dalis </w:t>
      </w:r>
      <w:r w:rsidRPr="000C6ABE">
        <w:rPr>
          <w:rFonts w:ascii="Cambria" w:hAnsi="Cambria"/>
          <w:noProof/>
        </w:rPr>
        <w:t xml:space="preserve">neskaidomas, nes </w:t>
      </w:r>
      <w:r w:rsidR="000C6ABE" w:rsidRPr="000C6ABE">
        <w:rPr>
          <w:rFonts w:ascii="Cambria" w:hAnsi="Cambria" w:cs="Arial"/>
        </w:rPr>
        <w:t xml:space="preserve">perkami du identiški kompiuterinės tomografijos aparatai su jų tinkamam instaliavimui bei eksploatavimui reikalinga komplektacija - tarpusavyje susijusi įranga, naudojama tam pačiam technologiniam procesui. Pirkimo objekto iš skaidymas į smulkesnes dalis pagal kiekį būtų neracionalus, nes, išskaidžius, pasiūlymų kainos galimai išaugtų dėl atskirai kiekvienam aparato </w:t>
      </w:r>
      <w:r w:rsidR="000C6ABE" w:rsidRPr="00BC6D55">
        <w:rPr>
          <w:rFonts w:ascii="Cambria" w:hAnsi="Cambria" w:cs="Arial"/>
        </w:rPr>
        <w:t xml:space="preserve">komplektui taikomų transportavimo išlaidų bei </w:t>
      </w:r>
      <w:r w:rsidR="00BC6D55" w:rsidRPr="00BC6D55">
        <w:rPr>
          <w:rFonts w:ascii="Cambria" w:hAnsi="Cambria" w:cs="Arial"/>
        </w:rPr>
        <w:t>mažiau palankių gamintojo kainų, o pirkimo objekto skaidymas, į atskiras pirkimo dalis atskiriant kompiuterinių tomografų priedus, netikslingas, nes  atsirastų būtinybė koordinuoti skirtingus pirkimo objekto dalių tiekėjus ir tai trukdytų tinkamai vykdyti pirkimo sutartį.</w:t>
      </w:r>
    </w:p>
    <w:p w:rsidR="008E1CCD" w:rsidRPr="007F7A66" w:rsidRDefault="008E1CCD" w:rsidP="002039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F7A66">
        <w:rPr>
          <w:rFonts w:asciiTheme="majorHAnsi" w:hAnsiTheme="majorHAnsi"/>
          <w:lang w:eastAsia="lt-LT"/>
        </w:rPr>
        <w:t xml:space="preserve">Dalyvis gali pateikti tik vieną pasiūlymą visam pirkimui. </w:t>
      </w:r>
      <w:r w:rsidRPr="007F7A66">
        <w:rPr>
          <w:rFonts w:asciiTheme="majorHAnsi" w:hAnsiTheme="majorHAnsi"/>
        </w:rPr>
        <w:t>Pasiūlymas turi būti pateiktas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 xml:space="preserve">Konkurso dalyviui pateikus </w:t>
      </w:r>
      <w:r w:rsidRPr="007F7A66">
        <w:rPr>
          <w:rFonts w:asciiTheme="majorHAnsi" w:hAnsiTheme="majorHAnsi"/>
          <w:iCs/>
        </w:rPr>
        <w:lastRenderedPageBreak/>
        <w:t>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8E1CCD" w:rsidRPr="00D66549" w:rsidRDefault="008E1CCD" w:rsidP="00D66549">
      <w:pPr>
        <w:pStyle w:val="Body2"/>
        <w:numPr>
          <w:ilvl w:val="1"/>
          <w:numId w:val="39"/>
        </w:numPr>
        <w:tabs>
          <w:tab w:val="left" w:pos="709"/>
        </w:tabs>
        <w:spacing w:after="0"/>
        <w:ind w:left="0" w:firstLine="851"/>
        <w:rPr>
          <w:rFonts w:asciiTheme="majorHAnsi" w:hAnsiTheme="majorHAnsi" w:cs="Times New Roman"/>
          <w:color w:val="auto"/>
        </w:rPr>
      </w:pPr>
      <w:r w:rsidRPr="003033A9">
        <w:rPr>
          <w:rFonts w:asciiTheme="majorHAnsi" w:hAnsiTheme="majorHAnsi" w:cs="Times New Roman"/>
        </w:rPr>
        <w:t>Prekių pristatymo vieta yra</w:t>
      </w:r>
      <w:r w:rsidR="00D66549">
        <w:rPr>
          <w:rFonts w:asciiTheme="majorHAnsi" w:hAnsiTheme="majorHAnsi" w:cs="Times New Roman"/>
        </w:rPr>
        <w:t>:</w:t>
      </w:r>
      <w:r w:rsidRPr="00D66549">
        <w:rPr>
          <w:rFonts w:asciiTheme="majorHAnsi" w:hAnsiTheme="majorHAnsi" w:cs="Times New Roman"/>
        </w:rPr>
        <w:t xml:space="preserve"> </w:t>
      </w:r>
      <w:r w:rsidR="00D66549">
        <w:rPr>
          <w:rFonts w:asciiTheme="majorHAnsi" w:hAnsiTheme="majorHAnsi" w:cs="Times New Roman"/>
        </w:rPr>
        <w:t xml:space="preserve"> </w:t>
      </w:r>
      <w:r w:rsidRPr="00D66549">
        <w:rPr>
          <w:rFonts w:asciiTheme="majorHAnsi" w:hAnsiTheme="majorHAnsi" w:cs="Times New Roman"/>
          <w:iCs/>
        </w:rPr>
        <w:t xml:space="preserve">Lietuvos sveikatos </w:t>
      </w:r>
      <w:r w:rsidRPr="00D66549">
        <w:rPr>
          <w:rFonts w:asciiTheme="majorHAnsi" w:hAnsiTheme="majorHAnsi" w:cs="Times New Roman"/>
          <w:iCs/>
          <w:color w:val="auto"/>
        </w:rPr>
        <w:t>mokslų universiteto ligoninė</w:t>
      </w:r>
      <w:r w:rsidR="00D66549" w:rsidRPr="00D66549">
        <w:rPr>
          <w:rFonts w:asciiTheme="majorHAnsi" w:hAnsiTheme="majorHAnsi" w:cs="Times New Roman"/>
          <w:iCs/>
          <w:color w:val="auto"/>
        </w:rPr>
        <w:t>s Kauno klinikų filialas</w:t>
      </w:r>
      <w:r w:rsidR="00D66549" w:rsidRPr="00D66549">
        <w:rPr>
          <w:rFonts w:asciiTheme="majorHAnsi" w:hAnsiTheme="majorHAnsi" w:cs="Times New Roman"/>
          <w:color w:val="auto"/>
          <w:shd w:val="clear" w:color="auto" w:fill="FFFFFF"/>
        </w:rPr>
        <w:t xml:space="preserve"> Romainių ligoninė,</w:t>
      </w:r>
      <w:r w:rsidRPr="00D66549">
        <w:rPr>
          <w:rFonts w:asciiTheme="majorHAnsi" w:hAnsiTheme="majorHAnsi" w:cs="Times New Roman"/>
          <w:iCs/>
          <w:color w:val="auto"/>
        </w:rPr>
        <w:t xml:space="preserve"> adresas </w:t>
      </w:r>
      <w:r w:rsidR="00D66549" w:rsidRPr="00D66549">
        <w:rPr>
          <w:rFonts w:asciiTheme="majorHAnsi" w:hAnsiTheme="majorHAnsi" w:cs="Arial"/>
          <w:color w:val="auto"/>
          <w:shd w:val="clear" w:color="auto" w:fill="FFFFFF"/>
        </w:rPr>
        <w:t>Šilainių pl. 21</w:t>
      </w:r>
      <w:r w:rsidRPr="00D66549">
        <w:rPr>
          <w:rFonts w:asciiTheme="majorHAnsi" w:hAnsiTheme="majorHAnsi" w:cs="Times New Roman"/>
          <w:iCs/>
          <w:color w:val="auto"/>
        </w:rPr>
        <w:t xml:space="preserve">, </w:t>
      </w:r>
      <w:r w:rsidR="00D66549" w:rsidRPr="00D66549">
        <w:rPr>
          <w:rFonts w:asciiTheme="majorHAnsi" w:hAnsiTheme="majorHAnsi" w:cs="Arial"/>
          <w:color w:val="auto"/>
          <w:shd w:val="clear" w:color="auto" w:fill="FFFFFF"/>
        </w:rPr>
        <w:t xml:space="preserve">LT-47101 </w:t>
      </w:r>
      <w:r w:rsidRPr="00D66549">
        <w:rPr>
          <w:rFonts w:asciiTheme="majorHAnsi" w:hAnsiTheme="majorHAnsi" w:cs="Times New Roman"/>
          <w:iCs/>
          <w:color w:val="auto"/>
        </w:rPr>
        <w:t>Kaunas</w:t>
      </w:r>
      <w:r w:rsidR="00D66549">
        <w:rPr>
          <w:rFonts w:asciiTheme="majorHAnsi" w:hAnsiTheme="majorHAnsi" w:cs="Times New Roman"/>
          <w:color w:val="auto"/>
        </w:rPr>
        <w:t xml:space="preserve"> ir </w:t>
      </w:r>
      <w:r w:rsidR="00D66549" w:rsidRPr="00D66549">
        <w:rPr>
          <w:rFonts w:asciiTheme="majorHAnsi" w:hAnsiTheme="majorHAnsi" w:cs="Times New Roman"/>
          <w:iCs/>
          <w:color w:val="auto"/>
        </w:rPr>
        <w:t xml:space="preserve">Lietuvos sveikatos mokslų universiteto ligoninės Kauno klinikų filialas Onkologijos ligoninė, adresas </w:t>
      </w:r>
      <w:r w:rsidR="00D66549" w:rsidRPr="00D66549">
        <w:rPr>
          <w:rFonts w:asciiTheme="majorHAnsi" w:hAnsiTheme="majorHAnsi" w:cs="Arial"/>
          <w:color w:val="auto"/>
          <w:shd w:val="clear" w:color="auto" w:fill="FFFFFF"/>
        </w:rPr>
        <w:t>Volungių g. 16</w:t>
      </w:r>
      <w:r w:rsidR="00D66549" w:rsidRPr="00D66549">
        <w:rPr>
          <w:rFonts w:asciiTheme="majorHAnsi" w:hAnsiTheme="majorHAnsi" w:cs="Arial"/>
          <w:color w:val="auto"/>
        </w:rPr>
        <w:br/>
      </w:r>
      <w:r w:rsidR="00D66549" w:rsidRPr="00D66549">
        <w:rPr>
          <w:rFonts w:asciiTheme="majorHAnsi" w:hAnsiTheme="majorHAnsi" w:cs="Arial"/>
          <w:color w:val="auto"/>
          <w:shd w:val="clear" w:color="auto" w:fill="FFFFFF"/>
        </w:rPr>
        <w:t>LT-45434, Kaunas.</w:t>
      </w:r>
    </w:p>
    <w:p w:rsidR="008E1CCD" w:rsidRPr="003033A9" w:rsidRDefault="008E1CCD" w:rsidP="008E1CCD">
      <w:pPr>
        <w:pStyle w:val="Body2"/>
        <w:numPr>
          <w:ilvl w:val="1"/>
          <w:numId w:val="39"/>
        </w:numPr>
        <w:tabs>
          <w:tab w:val="left" w:pos="709"/>
        </w:tabs>
        <w:spacing w:after="0"/>
        <w:ind w:left="0" w:firstLine="851"/>
        <w:rPr>
          <w:rFonts w:asciiTheme="majorHAnsi" w:hAnsiTheme="majorHAnsi" w:cs="Times New Roman"/>
        </w:rPr>
      </w:pPr>
      <w:r w:rsidRPr="00D66549">
        <w:rPr>
          <w:rFonts w:asciiTheme="majorHAnsi" w:hAnsiTheme="majorHAnsi"/>
          <w:color w:val="auto"/>
        </w:rPr>
        <w:t xml:space="preserve">Perkančioji organizacija privalo nutraukti pradėtas pirkimo procedūras, jeigu buvo </w:t>
      </w:r>
      <w:r w:rsidRPr="003033A9">
        <w:rPr>
          <w:rFonts w:asciiTheme="majorHAnsi" w:hAnsiTheme="majorHAnsi"/>
        </w:rPr>
        <w:t>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padaryta esminių klaidų, </w:t>
      </w:r>
      <w:proofErr w:type="gramStart"/>
      <w:r w:rsidRPr="003033A9">
        <w:rPr>
          <w:rFonts w:asciiTheme="majorHAnsi" w:hAnsiTheme="majorHAnsi"/>
          <w:sz w:val="22"/>
          <w:szCs w:val="22"/>
        </w:rPr>
        <w:t>dėl</w:t>
      </w:r>
      <w:proofErr w:type="gramEnd"/>
      <w:r w:rsidRPr="003033A9">
        <w:rPr>
          <w:rFonts w:asciiTheme="majorHAnsi" w:hAnsiTheme="majorHAnsi"/>
          <w:sz w:val="22"/>
          <w:szCs w:val="22"/>
        </w:rPr>
        <w:t xml:space="preserve"> kurių pirkimas tampa nebetikslingas ar jį įvykdžius būtų įsigytas perkančiosios organizacijos poreikių neatitinkantis pirkimo objektas.</w:t>
      </w:r>
    </w:p>
    <w:p w:rsidR="00B457CE" w:rsidRPr="008B2E52" w:rsidRDefault="00B457CE" w:rsidP="00B457CE">
      <w:pPr>
        <w:pStyle w:val="Body2"/>
        <w:tabs>
          <w:tab w:val="left" w:pos="709"/>
        </w:tabs>
        <w:spacing w:after="0"/>
        <w:rPr>
          <w:rFonts w:ascii="Cambria" w:hAnsi="Cambria" w:cs="Times New Roman"/>
          <w:b/>
          <w:color w:val="auto"/>
        </w:rPr>
      </w:pPr>
      <w:r>
        <w:rPr>
          <w:rFonts w:ascii="Cambria" w:hAnsi="Cambria"/>
          <w:color w:val="auto"/>
        </w:rPr>
        <w:tab/>
        <w:t xml:space="preserve">   </w:t>
      </w:r>
      <w:r w:rsidRPr="008B2E52">
        <w:rPr>
          <w:rFonts w:ascii="Cambria" w:hAnsi="Cambria"/>
          <w:color w:val="auto"/>
        </w:rPr>
        <w:t xml:space="preserve">2.11. </w:t>
      </w:r>
      <w:r w:rsidRPr="008B2E52">
        <w:rPr>
          <w:rFonts w:ascii="Cambria" w:hAnsi="Cambria" w:cstheme="minorHAnsi"/>
          <w:bCs/>
          <w:iCs/>
          <w:color w:val="auto"/>
        </w:rPr>
        <w:t>Pasiūlymai vertinami pagal kainos ir kokybės santykį</w:t>
      </w:r>
      <w:r w:rsidRPr="008B2E52">
        <w:rPr>
          <w:rFonts w:ascii="Cambria" w:hAnsi="Cambria"/>
          <w:color w:val="auto"/>
          <w:lang w:eastAsia="lt-LT"/>
        </w:rPr>
        <w:t xml:space="preserve">.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Heading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yperlink"/>
            <w:rFonts w:ascii="Cambria" w:hAnsi="Cambria"/>
            <w:sz w:val="22"/>
            <w:szCs w:val="22"/>
            <w:shd w:val="clear" w:color="auto" w:fill="FFFFFF"/>
          </w:rPr>
          <w:t>https://ebvpd.eviesiejipirkimai.lt/espd-web/</w:t>
        </w:r>
      </w:hyperlink>
      <w:r w:rsidRPr="00DA17D4">
        <w:rPr>
          <w:rStyle w:val="Hyperlink"/>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Pr="003033A9">
        <w:rPr>
          <w:rFonts w:asciiTheme="majorHAnsi" w:hAnsiTheme="majorHAnsi"/>
          <w:color w:val="000000"/>
          <w:sz w:val="22"/>
          <w:szCs w:val="22"/>
          <w:lang w:eastAsia="lt-LT"/>
        </w:rPr>
        <w:t>dalį</w:t>
      </w:r>
      <w:proofErr w:type="gramEnd"/>
      <w:r w:rsidRPr="003033A9">
        <w:rPr>
          <w:rFonts w:asciiTheme="majorHAnsi" w:hAnsiTheme="majorHAnsi"/>
          <w:color w:val="000000"/>
          <w:sz w:val="22"/>
          <w:szCs w:val="22"/>
          <w:lang w:eastAsia="lt-LT"/>
        </w:rPr>
        <w:t xml:space="preserve">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yperlink"/>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3.7.1. </w:t>
      </w:r>
      <w:proofErr w:type="gramStart"/>
      <w:r w:rsidRPr="003033A9">
        <w:rPr>
          <w:rFonts w:asciiTheme="majorHAnsi" w:hAnsiTheme="majorHAnsi"/>
          <w:color w:val="000000"/>
          <w:sz w:val="22"/>
          <w:szCs w:val="22"/>
          <w:lang w:eastAsia="lt-LT"/>
        </w:rPr>
        <w:t>priesaikos</w:t>
      </w:r>
      <w:proofErr w:type="gramEnd"/>
      <w:r w:rsidRPr="003033A9">
        <w:rPr>
          <w:rFonts w:asciiTheme="majorHAnsi" w:hAnsiTheme="majorHAnsi"/>
          <w:color w:val="000000"/>
          <w:sz w:val="22"/>
          <w:szCs w:val="22"/>
          <w:lang w:eastAsia="lt-LT"/>
        </w:rPr>
        <w:t xml:space="preserve">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3.7.2. </w:t>
      </w:r>
      <w:proofErr w:type="gramStart"/>
      <w:r w:rsidRPr="003033A9">
        <w:rPr>
          <w:rFonts w:asciiTheme="majorHAnsi" w:hAnsiTheme="majorHAnsi"/>
          <w:color w:val="000000"/>
          <w:sz w:val="22"/>
          <w:szCs w:val="22"/>
          <w:lang w:eastAsia="lt-LT"/>
        </w:rPr>
        <w:t>oficialia</w:t>
      </w:r>
      <w:proofErr w:type="gramEnd"/>
      <w:r w:rsidRPr="003033A9">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D15E1" w:rsidRPr="003033A9" w:rsidTr="00827D04">
        <w:tc>
          <w:tcPr>
            <w:tcW w:w="851" w:type="dxa"/>
            <w:vAlign w:val="center"/>
          </w:tcPr>
          <w:p w:rsidR="003D15E1" w:rsidRPr="003033A9" w:rsidRDefault="003D15E1" w:rsidP="00827D04">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D15E1" w:rsidRPr="003033A9" w:rsidRDefault="003D15E1" w:rsidP="00827D04">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D15E1" w:rsidRPr="003033A9" w:rsidRDefault="003D15E1" w:rsidP="00827D04">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3D15E1" w:rsidRPr="003033A9" w:rsidRDefault="003D15E1" w:rsidP="00827D04">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D15E1" w:rsidRPr="003033A9" w:rsidTr="00827D04">
        <w:tc>
          <w:tcPr>
            <w:tcW w:w="851" w:type="dxa"/>
          </w:tcPr>
          <w:p w:rsidR="003D15E1" w:rsidRPr="003033A9" w:rsidRDefault="003D15E1"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D15E1" w:rsidRPr="003033A9" w:rsidRDefault="003D15E1"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D15E1" w:rsidRPr="003033A9" w:rsidRDefault="003D15E1"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D15E1" w:rsidRPr="003033A9" w:rsidRDefault="003D15E1"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D15E1" w:rsidRPr="003033A9" w:rsidRDefault="003D15E1"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D15E1" w:rsidRPr="003033A9" w:rsidRDefault="003D15E1"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D15E1" w:rsidRPr="003033A9" w:rsidRDefault="003D15E1"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D15E1" w:rsidRPr="003033A9" w:rsidRDefault="003D15E1"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D15E1" w:rsidRPr="003033A9" w:rsidRDefault="003D15E1"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D15E1" w:rsidRPr="003033A9" w:rsidRDefault="003D15E1"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D15E1" w:rsidRPr="003033A9" w:rsidRDefault="003D15E1" w:rsidP="00827D04">
            <w:pPr>
              <w:suppressAutoHyphens/>
              <w:jc w:val="both"/>
              <w:rPr>
                <w:rFonts w:asciiTheme="majorHAnsi" w:hAnsiTheme="majorHAnsi"/>
                <w:sz w:val="22"/>
                <w:szCs w:val="22"/>
                <w:lang w:eastAsia="lt-LT"/>
              </w:rPr>
            </w:pPr>
          </w:p>
          <w:p w:rsidR="003D15E1" w:rsidRPr="003033A9" w:rsidRDefault="003D15E1"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D15E1" w:rsidRPr="003033A9" w:rsidRDefault="003D15E1"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D15E1" w:rsidRPr="003033A9" w:rsidRDefault="003D15E1" w:rsidP="00827D04">
            <w:pPr>
              <w:pStyle w:val="NoSpacing"/>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D15E1" w:rsidRPr="003033A9" w:rsidRDefault="003D15E1" w:rsidP="00827D04">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D15E1" w:rsidRPr="003033A9" w:rsidRDefault="003D15E1"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D15E1" w:rsidRPr="003033A9" w:rsidRDefault="003D15E1" w:rsidP="00827D04">
            <w:pPr>
              <w:suppressAutoHyphens/>
              <w:rPr>
                <w:rFonts w:asciiTheme="majorHAnsi" w:hAnsiTheme="majorHAnsi"/>
                <w:bCs/>
                <w:color w:val="000000"/>
                <w:sz w:val="22"/>
                <w:szCs w:val="22"/>
                <w:lang w:eastAsia="lt-LT"/>
              </w:rPr>
            </w:pPr>
          </w:p>
          <w:p w:rsidR="003D15E1" w:rsidRPr="003033A9" w:rsidRDefault="003D15E1" w:rsidP="00827D04">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D15E1" w:rsidRPr="003033A9" w:rsidRDefault="003D15E1" w:rsidP="00827D04">
            <w:pPr>
              <w:suppressAutoHyphens/>
              <w:rPr>
                <w:rFonts w:asciiTheme="majorHAnsi" w:hAnsiTheme="majorHAnsi"/>
                <w:bCs/>
                <w:color w:val="000000"/>
                <w:sz w:val="22"/>
                <w:szCs w:val="22"/>
                <w:lang w:eastAsia="lt-LT"/>
              </w:rPr>
            </w:pPr>
          </w:p>
          <w:p w:rsidR="003D15E1" w:rsidRPr="003033A9" w:rsidRDefault="003D15E1" w:rsidP="00827D0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D15E1" w:rsidRPr="003033A9" w:rsidRDefault="003D15E1" w:rsidP="00827D04">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D15E1" w:rsidRPr="003033A9" w:rsidRDefault="003D15E1" w:rsidP="00827D04">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D15E1" w:rsidRPr="003033A9" w:rsidRDefault="003D15E1" w:rsidP="00827D04">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D15E1" w:rsidRPr="003033A9" w:rsidRDefault="003D15E1" w:rsidP="00827D04">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D15E1" w:rsidRPr="003033A9" w:rsidRDefault="003D15E1" w:rsidP="00827D04">
            <w:pPr>
              <w:tabs>
                <w:tab w:val="left" w:pos="175"/>
              </w:tabs>
              <w:suppressAutoHyphens/>
              <w:jc w:val="both"/>
              <w:rPr>
                <w:rFonts w:asciiTheme="majorHAnsi" w:hAnsiTheme="majorHAnsi"/>
                <w:color w:val="000000"/>
                <w:sz w:val="22"/>
                <w:szCs w:val="22"/>
                <w:lang w:eastAsia="lt-LT"/>
              </w:rPr>
            </w:pPr>
          </w:p>
          <w:p w:rsidR="003D15E1" w:rsidRPr="003033A9" w:rsidRDefault="003D15E1" w:rsidP="00827D04">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D15E1" w:rsidRPr="003033A9" w:rsidRDefault="003D15E1" w:rsidP="00827D04">
            <w:pPr>
              <w:numPr>
                <w:ilvl w:val="0"/>
                <w:numId w:val="32"/>
              </w:numPr>
              <w:tabs>
                <w:tab w:val="left" w:pos="175"/>
              </w:tabs>
              <w:suppressAutoHyphens/>
              <w:ind w:left="0" w:firstLine="0"/>
              <w:jc w:val="both"/>
              <w:rPr>
                <w:rFonts w:asciiTheme="majorHAnsi" w:hAnsiTheme="majorHAnsi"/>
                <w:b/>
                <w:bCs/>
                <w:color w:val="000000"/>
                <w:sz w:val="22"/>
                <w:szCs w:val="22"/>
                <w:lang w:eastAsia="lt-LT"/>
              </w:rPr>
            </w:pPr>
            <w:proofErr w:type="gramStart"/>
            <w:r w:rsidRPr="003033A9">
              <w:rPr>
                <w:rFonts w:asciiTheme="majorHAnsi" w:hAnsiTheme="majorHAnsi"/>
                <w:color w:val="000000"/>
                <w:sz w:val="22"/>
                <w:szCs w:val="22"/>
                <w:lang w:eastAsia="lt-LT"/>
              </w:rPr>
              <w:t>atitinkamos</w:t>
            </w:r>
            <w:proofErr w:type="gramEnd"/>
            <w:r w:rsidRPr="003033A9">
              <w:rPr>
                <w:rFonts w:asciiTheme="majorHAnsi" w:hAnsiTheme="majorHAnsi"/>
                <w:color w:val="000000"/>
                <w:sz w:val="22"/>
                <w:szCs w:val="22"/>
                <w:lang w:eastAsia="lt-LT"/>
              </w:rPr>
              <w:t xml:space="preserve">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D15E1" w:rsidRPr="003033A9" w:rsidRDefault="003D15E1" w:rsidP="00827D04">
            <w:pPr>
              <w:suppressAutoHyphens/>
              <w:jc w:val="both"/>
              <w:rPr>
                <w:rFonts w:asciiTheme="majorHAnsi" w:hAnsiTheme="majorHAnsi"/>
                <w:color w:val="000000"/>
                <w:sz w:val="22"/>
                <w:szCs w:val="22"/>
                <w:lang w:eastAsia="lt-LT"/>
              </w:rPr>
            </w:pPr>
          </w:p>
          <w:p w:rsidR="003D15E1" w:rsidRPr="003033A9" w:rsidRDefault="003D15E1" w:rsidP="00827D04">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D15E1" w:rsidRPr="003033A9" w:rsidRDefault="003D15E1" w:rsidP="00827D04">
            <w:pPr>
              <w:suppressAutoHyphens/>
              <w:jc w:val="both"/>
              <w:rPr>
                <w:rFonts w:asciiTheme="majorHAnsi" w:hAnsiTheme="majorHAnsi"/>
                <w:b/>
                <w:bCs/>
                <w:color w:val="000000"/>
                <w:sz w:val="22"/>
                <w:szCs w:val="22"/>
                <w:lang w:eastAsia="lt-LT"/>
              </w:rPr>
            </w:pPr>
          </w:p>
          <w:p w:rsidR="003D15E1" w:rsidRPr="003033A9" w:rsidRDefault="003D15E1" w:rsidP="00827D04">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D15E1" w:rsidRPr="003033A9" w:rsidRDefault="003D15E1" w:rsidP="00827D04">
            <w:pPr>
              <w:suppressAutoHyphens/>
              <w:jc w:val="both"/>
              <w:rPr>
                <w:rFonts w:asciiTheme="majorHAnsi" w:hAnsiTheme="majorHAnsi"/>
                <w:color w:val="000000"/>
                <w:sz w:val="22"/>
                <w:szCs w:val="22"/>
                <w:lang w:eastAsia="lt-LT"/>
              </w:rPr>
            </w:pPr>
          </w:p>
        </w:tc>
      </w:tr>
      <w:tr w:rsidR="003D15E1" w:rsidRPr="005D7952" w:rsidTr="00827D04">
        <w:tc>
          <w:tcPr>
            <w:tcW w:w="851" w:type="dxa"/>
          </w:tcPr>
          <w:p w:rsidR="003D15E1" w:rsidRPr="005D7952" w:rsidRDefault="003D15E1" w:rsidP="00827D04">
            <w:pPr>
              <w:suppressAutoHyphens/>
              <w:spacing w:after="40"/>
              <w:jc w:val="both"/>
              <w:rPr>
                <w:rFonts w:ascii="Cambria" w:hAnsi="Cambria"/>
                <w:color w:val="FF0000"/>
                <w:sz w:val="22"/>
                <w:szCs w:val="22"/>
                <w:lang w:eastAsia="lt-LT"/>
              </w:rPr>
            </w:pPr>
            <w:r w:rsidRPr="005D7952">
              <w:rPr>
                <w:rFonts w:ascii="Cambria" w:hAnsi="Cambria"/>
                <w:color w:val="FF0000"/>
                <w:sz w:val="22"/>
                <w:szCs w:val="22"/>
                <w:lang w:eastAsia="lt-LT"/>
              </w:rPr>
              <w:t>3.8.2</w:t>
            </w:r>
          </w:p>
        </w:tc>
        <w:tc>
          <w:tcPr>
            <w:tcW w:w="3544" w:type="dxa"/>
          </w:tcPr>
          <w:p w:rsidR="003D15E1" w:rsidRPr="005D7952" w:rsidRDefault="003D15E1" w:rsidP="00827D04">
            <w:pPr>
              <w:suppressAutoHyphens/>
              <w:jc w:val="both"/>
              <w:rPr>
                <w:rFonts w:ascii="Cambria" w:hAnsi="Cambria"/>
                <w:color w:val="FF0000"/>
                <w:sz w:val="22"/>
                <w:szCs w:val="22"/>
                <w:lang w:eastAsia="lt-LT"/>
              </w:rPr>
            </w:pPr>
            <w:r w:rsidRPr="005D7952">
              <w:rPr>
                <w:rFonts w:ascii="Cambria" w:hAnsi="Cambria"/>
                <w:color w:val="FF0000"/>
                <w:sz w:val="22"/>
                <w:szCs w:val="22"/>
              </w:rPr>
              <w:t>Tiekėjas yra neatlikęs jam paskirtos baudžiamojo poveikio priemonės – uždraudimo juridiniam asmeniui dalyvauti viešuosiuose pirkimuose.</w:t>
            </w:r>
          </w:p>
        </w:tc>
        <w:tc>
          <w:tcPr>
            <w:tcW w:w="1701" w:type="dxa"/>
          </w:tcPr>
          <w:p w:rsidR="003D15E1" w:rsidRPr="005D7952" w:rsidRDefault="003D15E1" w:rsidP="00827D04">
            <w:pPr>
              <w:pStyle w:val="NoSpacing"/>
              <w:jc w:val="both"/>
              <w:rPr>
                <w:rFonts w:ascii="Cambria" w:eastAsia="Yu Mincho" w:hAnsi="Cambria" w:cs="Arial"/>
                <w:b/>
                <w:bCs/>
                <w:color w:val="FF0000"/>
                <w:sz w:val="22"/>
                <w:szCs w:val="22"/>
              </w:rPr>
            </w:pPr>
            <w:r w:rsidRPr="005D7952">
              <w:rPr>
                <w:rFonts w:ascii="Cambria" w:eastAsia="Yu Mincho" w:hAnsi="Cambria" w:cs="Arial"/>
                <w:b/>
                <w:bCs/>
                <w:color w:val="FF0000"/>
                <w:sz w:val="22"/>
                <w:szCs w:val="22"/>
              </w:rPr>
              <w:t>VPĮ 46 straipsnio 2¹ dalis</w:t>
            </w:r>
          </w:p>
          <w:p w:rsidR="003D15E1" w:rsidRPr="005D7952" w:rsidRDefault="003D15E1" w:rsidP="00827D04">
            <w:pPr>
              <w:pStyle w:val="NoSpacing"/>
              <w:jc w:val="both"/>
              <w:rPr>
                <w:rFonts w:ascii="Cambria" w:eastAsia="Yu Mincho" w:hAnsi="Cambria" w:cs="Arial"/>
                <w:b/>
                <w:bCs/>
                <w:color w:val="FF0000"/>
                <w:sz w:val="22"/>
                <w:szCs w:val="22"/>
              </w:rPr>
            </w:pPr>
          </w:p>
          <w:p w:rsidR="003D15E1" w:rsidRPr="005D7952" w:rsidRDefault="003D15E1" w:rsidP="00827D04">
            <w:pPr>
              <w:pStyle w:val="NoSpacing"/>
              <w:jc w:val="both"/>
              <w:rPr>
                <w:rFonts w:ascii="Cambria" w:eastAsia="Yu Mincho" w:hAnsi="Cambria" w:cs="Arial"/>
                <w:b/>
                <w:bCs/>
                <w:color w:val="FF0000"/>
                <w:sz w:val="22"/>
                <w:szCs w:val="22"/>
              </w:rPr>
            </w:pPr>
            <w:r w:rsidRPr="005D7952">
              <w:rPr>
                <w:rFonts w:ascii="Cambria" w:eastAsia="Yu Mincho" w:hAnsi="Cambria" w:cs="Arial"/>
                <w:color w:val="FF0000"/>
                <w:sz w:val="22"/>
                <w:szCs w:val="22"/>
              </w:rPr>
              <w:t>EBVPD III dalies D2 punktas</w:t>
            </w:r>
          </w:p>
        </w:tc>
        <w:tc>
          <w:tcPr>
            <w:tcW w:w="3685" w:type="dxa"/>
          </w:tcPr>
          <w:p w:rsidR="003D15E1" w:rsidRPr="005D7952" w:rsidRDefault="003D15E1" w:rsidP="00827D04">
            <w:pPr>
              <w:pStyle w:val="NoSpacing"/>
              <w:jc w:val="both"/>
              <w:rPr>
                <w:rFonts w:ascii="Cambria" w:hAnsi="Cambria"/>
                <w:color w:val="FF0000"/>
                <w:sz w:val="22"/>
                <w:szCs w:val="22"/>
              </w:rPr>
            </w:pPr>
            <w:r w:rsidRPr="005D7952">
              <w:rPr>
                <w:rFonts w:ascii="Cambria" w:hAnsi="Cambria"/>
                <w:color w:val="FF0000"/>
                <w:sz w:val="22"/>
                <w:szCs w:val="22"/>
              </w:rPr>
              <w:t>Iš Lietuvoje įsteigtų subjektų įrodančių dokumentų nereikalaujama. Užtenka pateikto EBVPD.</w:t>
            </w:r>
          </w:p>
          <w:p w:rsidR="003D15E1" w:rsidRPr="005D7952" w:rsidRDefault="003D15E1" w:rsidP="00827D04">
            <w:pPr>
              <w:pStyle w:val="NoSpacing"/>
              <w:jc w:val="both"/>
              <w:rPr>
                <w:rFonts w:ascii="Cambria" w:hAnsi="Cambria"/>
                <w:color w:val="FF0000"/>
                <w:sz w:val="22"/>
                <w:szCs w:val="22"/>
              </w:rPr>
            </w:pPr>
          </w:p>
        </w:tc>
      </w:tr>
      <w:tr w:rsidR="003D15E1" w:rsidRPr="003033A9" w:rsidTr="00827D04">
        <w:tc>
          <w:tcPr>
            <w:tcW w:w="851" w:type="dxa"/>
          </w:tcPr>
          <w:p w:rsidR="003D15E1" w:rsidRPr="003033A9" w:rsidRDefault="003D15E1"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D15E1" w:rsidRPr="003033A9" w:rsidRDefault="003D15E1" w:rsidP="00827D04">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D15E1" w:rsidRPr="003033A9" w:rsidRDefault="003D15E1" w:rsidP="00827D04">
            <w:pPr>
              <w:suppressAutoHyphens/>
              <w:jc w:val="both"/>
              <w:rPr>
                <w:rFonts w:asciiTheme="majorHAnsi" w:hAnsiTheme="majorHAnsi"/>
                <w:b/>
                <w:bCs/>
                <w:sz w:val="22"/>
                <w:szCs w:val="22"/>
                <w:lang w:eastAsia="lt-LT"/>
              </w:rPr>
            </w:pPr>
          </w:p>
          <w:p w:rsidR="003D15E1" w:rsidRPr="003033A9" w:rsidRDefault="003D15E1" w:rsidP="00827D04">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D15E1" w:rsidRPr="003033A9" w:rsidRDefault="003D15E1" w:rsidP="00827D04">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D15E1" w:rsidRPr="003033A9" w:rsidRDefault="003D15E1" w:rsidP="00827D04">
            <w:pPr>
              <w:pStyle w:val="NoSpacing"/>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D15E1" w:rsidRPr="003033A9" w:rsidRDefault="003D15E1" w:rsidP="00827D04">
            <w:pPr>
              <w:suppressAutoHyphens/>
              <w:jc w:val="both"/>
              <w:rPr>
                <w:rFonts w:asciiTheme="majorHAnsi" w:hAnsiTheme="majorHAnsi"/>
                <w:b/>
                <w:bCs/>
                <w:sz w:val="22"/>
                <w:szCs w:val="22"/>
                <w:lang w:eastAsia="lt-LT"/>
              </w:rPr>
            </w:pPr>
          </w:p>
          <w:p w:rsidR="003D15E1" w:rsidRPr="003033A9" w:rsidRDefault="003D15E1" w:rsidP="00827D04">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D15E1" w:rsidRPr="003033A9" w:rsidRDefault="003D15E1" w:rsidP="00827D04">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D15E1" w:rsidRPr="003033A9" w:rsidRDefault="003D15E1" w:rsidP="00827D04">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D15E1" w:rsidRPr="003033A9" w:rsidRDefault="003D15E1" w:rsidP="00827D04">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D15E1" w:rsidRPr="003033A9" w:rsidRDefault="003D15E1"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D15E1" w:rsidRPr="003033A9" w:rsidRDefault="003D15E1" w:rsidP="00827D04">
            <w:pPr>
              <w:suppressAutoHyphens/>
              <w:rPr>
                <w:rFonts w:asciiTheme="majorHAnsi" w:hAnsiTheme="majorHAnsi"/>
                <w:b/>
                <w:bCs/>
                <w:color w:val="000000"/>
                <w:sz w:val="22"/>
                <w:szCs w:val="22"/>
                <w:lang w:eastAsia="lt-LT"/>
              </w:rPr>
            </w:pPr>
          </w:p>
          <w:p w:rsidR="003D15E1" w:rsidRPr="003033A9" w:rsidRDefault="003D15E1" w:rsidP="00827D0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D15E1" w:rsidRPr="003033A9" w:rsidRDefault="003D15E1"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D15E1" w:rsidRPr="003033A9" w:rsidRDefault="003D15E1" w:rsidP="00827D04">
            <w:pPr>
              <w:suppressAutoHyphens/>
              <w:spacing w:after="40"/>
              <w:jc w:val="both"/>
              <w:rPr>
                <w:rFonts w:asciiTheme="majorHAnsi" w:hAnsiTheme="majorHAnsi"/>
                <w:bCs/>
                <w:color w:val="000000"/>
                <w:sz w:val="22"/>
                <w:szCs w:val="22"/>
                <w:lang w:eastAsia="lt-LT"/>
              </w:rPr>
            </w:pPr>
          </w:p>
          <w:p w:rsidR="003D15E1" w:rsidRPr="003033A9" w:rsidRDefault="003D15E1"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D15E1" w:rsidRPr="003033A9" w:rsidRDefault="003D15E1" w:rsidP="00827D04">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arba</w:t>
            </w:r>
            <w:proofErr w:type="gramEnd"/>
            <w:r w:rsidRPr="003033A9">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3D15E1" w:rsidRPr="003033A9" w:rsidRDefault="003D15E1" w:rsidP="00827D04">
            <w:pPr>
              <w:suppressAutoHyphens/>
              <w:spacing w:after="40"/>
              <w:jc w:val="both"/>
              <w:rPr>
                <w:rFonts w:asciiTheme="majorHAnsi" w:hAnsiTheme="majorHAnsi"/>
                <w:bCs/>
                <w:color w:val="000000"/>
                <w:sz w:val="22"/>
                <w:szCs w:val="22"/>
                <w:lang w:eastAsia="lt-LT"/>
              </w:rPr>
            </w:pPr>
          </w:p>
          <w:p w:rsidR="003D15E1" w:rsidRPr="003033A9" w:rsidRDefault="003D15E1"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D15E1" w:rsidRPr="003033A9" w:rsidRDefault="003D15E1" w:rsidP="00827D04">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institucijos dokumento.</w:t>
            </w:r>
          </w:p>
          <w:p w:rsidR="003D15E1" w:rsidRPr="003033A9" w:rsidRDefault="003D15E1" w:rsidP="00827D04">
            <w:pPr>
              <w:suppressAutoHyphens/>
              <w:spacing w:after="40"/>
              <w:jc w:val="both"/>
              <w:rPr>
                <w:rFonts w:asciiTheme="majorHAnsi" w:hAnsiTheme="majorHAnsi"/>
                <w:bCs/>
                <w:color w:val="000000"/>
                <w:sz w:val="22"/>
                <w:szCs w:val="22"/>
                <w:lang w:eastAsia="lt-LT"/>
              </w:rPr>
            </w:pPr>
          </w:p>
          <w:p w:rsidR="003D15E1" w:rsidRPr="003033A9" w:rsidRDefault="003D15E1"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D15E1" w:rsidRPr="003033A9" w:rsidRDefault="003D15E1" w:rsidP="00827D04">
            <w:pPr>
              <w:suppressAutoHyphens/>
              <w:spacing w:after="40"/>
              <w:jc w:val="both"/>
              <w:rPr>
                <w:rFonts w:asciiTheme="majorHAnsi" w:hAnsiTheme="majorHAnsi"/>
                <w:bCs/>
                <w:color w:val="000000"/>
                <w:sz w:val="22"/>
                <w:szCs w:val="22"/>
                <w:lang w:eastAsia="lt-LT"/>
              </w:rPr>
            </w:pPr>
          </w:p>
          <w:p w:rsidR="003D15E1" w:rsidRPr="003033A9" w:rsidRDefault="003D15E1"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D15E1" w:rsidRPr="003033A9" w:rsidRDefault="003D15E1" w:rsidP="00827D04">
            <w:pPr>
              <w:suppressAutoHyphens/>
              <w:spacing w:after="40"/>
              <w:jc w:val="both"/>
              <w:rPr>
                <w:rFonts w:asciiTheme="majorHAnsi" w:hAnsiTheme="majorHAnsi"/>
                <w:bCs/>
                <w:color w:val="000000"/>
                <w:sz w:val="22"/>
                <w:szCs w:val="22"/>
                <w:lang w:eastAsia="lt-LT"/>
              </w:rPr>
            </w:pPr>
          </w:p>
          <w:p w:rsidR="003D15E1" w:rsidRPr="003033A9" w:rsidRDefault="003D15E1"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D15E1" w:rsidRPr="003033A9" w:rsidRDefault="003D15E1"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D15E1" w:rsidRPr="003033A9" w:rsidRDefault="003D15E1"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3033A9">
              <w:rPr>
                <w:rFonts w:asciiTheme="majorHAnsi" w:hAnsiTheme="majorHAnsi"/>
                <w:bCs/>
                <w:color w:val="000000"/>
                <w:sz w:val="22"/>
                <w:szCs w:val="22"/>
                <w:lang w:eastAsia="lt-LT"/>
              </w:rPr>
              <w:t>“ nustatyta</w:t>
            </w:r>
            <w:proofErr w:type="gramEnd"/>
            <w:r w:rsidRPr="003033A9">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D15E1" w:rsidRPr="003033A9" w:rsidRDefault="003D15E1" w:rsidP="00827D04">
            <w:pPr>
              <w:suppressAutoHyphens/>
              <w:spacing w:after="40"/>
              <w:jc w:val="both"/>
              <w:rPr>
                <w:rFonts w:asciiTheme="majorHAnsi" w:hAnsiTheme="majorHAnsi"/>
                <w:bCs/>
                <w:color w:val="000000"/>
                <w:sz w:val="22"/>
                <w:szCs w:val="22"/>
                <w:lang w:eastAsia="lt-LT"/>
              </w:rPr>
            </w:pPr>
          </w:p>
          <w:p w:rsidR="003D15E1" w:rsidRPr="003033A9" w:rsidRDefault="003D15E1"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3D15E1" w:rsidRPr="003033A9" w:rsidRDefault="003D15E1" w:rsidP="00827D04">
            <w:pPr>
              <w:suppressAutoHyphens/>
              <w:spacing w:after="40"/>
              <w:jc w:val="both"/>
              <w:rPr>
                <w:rFonts w:asciiTheme="majorHAnsi" w:hAnsiTheme="majorHAnsi"/>
                <w:bCs/>
                <w:color w:val="000000"/>
                <w:sz w:val="22"/>
                <w:szCs w:val="22"/>
                <w:lang w:eastAsia="lt-LT"/>
              </w:rPr>
            </w:pPr>
          </w:p>
          <w:p w:rsidR="003D15E1" w:rsidRPr="003033A9" w:rsidRDefault="003D15E1"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D15E1" w:rsidRPr="003033A9" w:rsidRDefault="003D15E1" w:rsidP="00827D04">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kompetentingos institucijos dokumento.</w:t>
            </w:r>
          </w:p>
          <w:p w:rsidR="003D15E1" w:rsidRPr="003033A9" w:rsidRDefault="003D15E1" w:rsidP="00827D04">
            <w:pPr>
              <w:suppressAutoHyphens/>
              <w:spacing w:after="40"/>
              <w:jc w:val="both"/>
              <w:rPr>
                <w:rFonts w:asciiTheme="majorHAnsi" w:hAnsiTheme="majorHAnsi"/>
                <w:bCs/>
                <w:color w:val="000000"/>
                <w:sz w:val="22"/>
                <w:szCs w:val="22"/>
                <w:lang w:eastAsia="lt-LT"/>
              </w:rPr>
            </w:pPr>
          </w:p>
          <w:p w:rsidR="003D15E1" w:rsidRPr="003033A9" w:rsidRDefault="003D15E1"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D15E1" w:rsidRPr="003033A9" w:rsidRDefault="003D15E1" w:rsidP="00827D04">
            <w:pPr>
              <w:suppressAutoHyphens/>
              <w:spacing w:after="40"/>
              <w:jc w:val="both"/>
              <w:rPr>
                <w:rFonts w:asciiTheme="majorHAnsi" w:hAnsiTheme="majorHAnsi"/>
                <w:bCs/>
                <w:color w:val="000000"/>
                <w:sz w:val="22"/>
                <w:szCs w:val="22"/>
                <w:lang w:eastAsia="lt-LT"/>
              </w:rPr>
            </w:pPr>
          </w:p>
          <w:p w:rsidR="003D15E1" w:rsidRPr="003033A9" w:rsidRDefault="003D15E1"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D15E1" w:rsidRPr="003033A9" w:rsidTr="00827D04">
        <w:tc>
          <w:tcPr>
            <w:tcW w:w="851" w:type="dxa"/>
          </w:tcPr>
          <w:p w:rsidR="003D15E1" w:rsidRPr="003033A9" w:rsidRDefault="003D15E1"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D15E1" w:rsidRPr="003033A9" w:rsidRDefault="003D15E1"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D15E1" w:rsidRPr="003033A9" w:rsidRDefault="003D15E1"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D15E1" w:rsidRPr="003033A9" w:rsidRDefault="003D15E1" w:rsidP="00827D04">
            <w:pPr>
              <w:suppressAutoHyphens/>
              <w:rPr>
                <w:rFonts w:asciiTheme="majorHAnsi" w:hAnsiTheme="majorHAnsi"/>
                <w:b/>
                <w:bCs/>
                <w:color w:val="000000"/>
                <w:sz w:val="22"/>
                <w:szCs w:val="22"/>
                <w:lang w:eastAsia="lt-LT"/>
              </w:rPr>
            </w:pPr>
          </w:p>
          <w:p w:rsidR="003D15E1" w:rsidRPr="003033A9" w:rsidRDefault="003D15E1" w:rsidP="00827D0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D15E1" w:rsidRPr="003033A9" w:rsidRDefault="003D15E1"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D15E1" w:rsidRPr="003033A9" w:rsidRDefault="003D15E1" w:rsidP="00827D04">
            <w:pPr>
              <w:suppressAutoHyphens/>
              <w:spacing w:after="40"/>
              <w:jc w:val="both"/>
              <w:rPr>
                <w:rFonts w:asciiTheme="majorHAnsi" w:hAnsiTheme="majorHAnsi"/>
                <w:color w:val="000000"/>
                <w:sz w:val="22"/>
                <w:szCs w:val="22"/>
                <w:lang w:eastAsia="lt-LT"/>
              </w:rPr>
            </w:pPr>
          </w:p>
        </w:tc>
      </w:tr>
      <w:tr w:rsidR="003D15E1" w:rsidRPr="003033A9" w:rsidTr="00827D04">
        <w:tc>
          <w:tcPr>
            <w:tcW w:w="851" w:type="dxa"/>
          </w:tcPr>
          <w:p w:rsidR="003D15E1" w:rsidRPr="003033A9" w:rsidRDefault="003D15E1"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D15E1" w:rsidRPr="003033A9" w:rsidRDefault="003D15E1" w:rsidP="00827D04">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D15E1" w:rsidRPr="003033A9" w:rsidRDefault="003D15E1"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D15E1" w:rsidRPr="003033A9" w:rsidRDefault="003D15E1"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D15E1" w:rsidRPr="003033A9" w:rsidRDefault="003D15E1" w:rsidP="00827D04">
            <w:pPr>
              <w:suppressAutoHyphens/>
              <w:rPr>
                <w:rFonts w:asciiTheme="majorHAnsi" w:hAnsiTheme="majorHAnsi"/>
                <w:b/>
                <w:bCs/>
                <w:color w:val="000000"/>
                <w:sz w:val="22"/>
                <w:szCs w:val="22"/>
                <w:lang w:eastAsia="lt-LT"/>
              </w:rPr>
            </w:pPr>
          </w:p>
          <w:p w:rsidR="003D15E1" w:rsidRPr="003033A9" w:rsidRDefault="003D15E1" w:rsidP="00827D0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D15E1" w:rsidRPr="003033A9" w:rsidRDefault="003D15E1"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D15E1" w:rsidRPr="003033A9" w:rsidRDefault="003D15E1" w:rsidP="00827D04">
            <w:pPr>
              <w:suppressAutoHyphens/>
              <w:spacing w:after="40"/>
              <w:jc w:val="both"/>
              <w:rPr>
                <w:rFonts w:asciiTheme="majorHAnsi" w:hAnsiTheme="majorHAnsi"/>
                <w:color w:val="000000"/>
                <w:sz w:val="22"/>
                <w:szCs w:val="22"/>
                <w:lang w:eastAsia="lt-LT"/>
              </w:rPr>
            </w:pPr>
          </w:p>
        </w:tc>
      </w:tr>
      <w:tr w:rsidR="003D15E1" w:rsidRPr="003033A9" w:rsidTr="00827D04">
        <w:tc>
          <w:tcPr>
            <w:tcW w:w="851" w:type="dxa"/>
          </w:tcPr>
          <w:p w:rsidR="003D15E1" w:rsidRPr="003033A9" w:rsidRDefault="003D15E1"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D15E1" w:rsidRPr="003033A9" w:rsidRDefault="003D15E1"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D15E1" w:rsidRPr="003033A9" w:rsidRDefault="003D15E1"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D15E1" w:rsidRPr="003033A9" w:rsidRDefault="003D15E1" w:rsidP="00827D04">
            <w:pPr>
              <w:suppressAutoHyphens/>
              <w:rPr>
                <w:rFonts w:asciiTheme="majorHAnsi" w:hAnsiTheme="majorHAnsi"/>
                <w:b/>
                <w:bCs/>
                <w:color w:val="000000"/>
                <w:sz w:val="22"/>
                <w:szCs w:val="22"/>
                <w:lang w:eastAsia="lt-LT"/>
              </w:rPr>
            </w:pPr>
          </w:p>
          <w:p w:rsidR="003D15E1" w:rsidRPr="003033A9" w:rsidRDefault="003D15E1" w:rsidP="00827D0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D15E1" w:rsidRPr="003033A9" w:rsidRDefault="003D15E1"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D15E1" w:rsidRPr="003033A9" w:rsidRDefault="003D15E1" w:rsidP="00827D04">
            <w:pPr>
              <w:suppressAutoHyphens/>
              <w:spacing w:after="40"/>
              <w:jc w:val="both"/>
              <w:rPr>
                <w:rFonts w:asciiTheme="majorHAnsi" w:hAnsiTheme="majorHAnsi"/>
                <w:color w:val="000000"/>
                <w:sz w:val="22"/>
                <w:szCs w:val="22"/>
                <w:lang w:eastAsia="lt-LT"/>
              </w:rPr>
            </w:pPr>
          </w:p>
        </w:tc>
      </w:tr>
      <w:tr w:rsidR="003D15E1" w:rsidRPr="003033A9" w:rsidTr="00827D04">
        <w:tc>
          <w:tcPr>
            <w:tcW w:w="851" w:type="dxa"/>
          </w:tcPr>
          <w:p w:rsidR="003D15E1" w:rsidRPr="003033A9" w:rsidRDefault="003D15E1"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D15E1" w:rsidRPr="003033A9" w:rsidRDefault="003D15E1"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D15E1" w:rsidRPr="003033A9" w:rsidRDefault="003D15E1" w:rsidP="00827D04">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D15E1" w:rsidRPr="003033A9" w:rsidRDefault="003D15E1" w:rsidP="00827D04">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D15E1" w:rsidRPr="003033A9" w:rsidRDefault="003D15E1"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D15E1" w:rsidRPr="003033A9" w:rsidRDefault="003D15E1" w:rsidP="00827D04">
            <w:pPr>
              <w:suppressAutoHyphens/>
              <w:rPr>
                <w:rFonts w:asciiTheme="majorHAnsi" w:hAnsiTheme="majorHAnsi"/>
                <w:b/>
                <w:bCs/>
                <w:color w:val="000000"/>
                <w:sz w:val="22"/>
                <w:szCs w:val="22"/>
                <w:lang w:eastAsia="lt-LT"/>
              </w:rPr>
            </w:pPr>
          </w:p>
          <w:p w:rsidR="003D15E1" w:rsidRPr="003033A9" w:rsidRDefault="003D15E1" w:rsidP="00827D0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D15E1" w:rsidRPr="003033A9" w:rsidRDefault="003D15E1"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D15E1" w:rsidRPr="003033A9" w:rsidRDefault="003D15E1" w:rsidP="00827D04">
            <w:pPr>
              <w:suppressAutoHyphens/>
              <w:spacing w:after="40"/>
              <w:jc w:val="both"/>
              <w:rPr>
                <w:rFonts w:asciiTheme="majorHAnsi" w:hAnsiTheme="majorHAnsi"/>
                <w:bCs/>
                <w:iCs/>
                <w:color w:val="000000"/>
                <w:sz w:val="22"/>
                <w:szCs w:val="22"/>
                <w:lang w:eastAsia="lt-LT"/>
              </w:rPr>
            </w:pPr>
          </w:p>
          <w:p w:rsidR="003D15E1" w:rsidRPr="003033A9" w:rsidRDefault="003D15E1" w:rsidP="00827D04">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D15E1" w:rsidRPr="003033A9" w:rsidRDefault="003D15E1" w:rsidP="00827D04">
            <w:pPr>
              <w:suppressAutoHyphens/>
              <w:spacing w:after="40"/>
              <w:jc w:val="both"/>
              <w:rPr>
                <w:rFonts w:asciiTheme="majorHAnsi" w:hAnsiTheme="majorHAnsi"/>
                <w:b/>
                <w:bCs/>
                <w:color w:val="000000"/>
                <w:sz w:val="22"/>
                <w:szCs w:val="22"/>
                <w:lang w:eastAsia="lt-LT"/>
              </w:rPr>
            </w:pPr>
          </w:p>
          <w:p w:rsidR="003D15E1" w:rsidRPr="003033A9" w:rsidRDefault="003D15E1" w:rsidP="00827D04">
            <w:pPr>
              <w:suppressAutoHyphens/>
              <w:spacing w:after="40"/>
              <w:jc w:val="both"/>
              <w:rPr>
                <w:rFonts w:asciiTheme="majorHAnsi" w:hAnsiTheme="majorHAnsi"/>
                <w:b/>
                <w:bCs/>
                <w:color w:val="000000"/>
                <w:sz w:val="22"/>
                <w:szCs w:val="22"/>
                <w:lang w:eastAsia="lt-LT"/>
              </w:rPr>
            </w:pPr>
            <w:hyperlink r:id="rId15" w:history="1">
              <w:r w:rsidRPr="003033A9">
                <w:rPr>
                  <w:rStyle w:val="Hyperlink"/>
                  <w:rFonts w:asciiTheme="majorHAnsi" w:hAnsiTheme="majorHAnsi"/>
                  <w:sz w:val="22"/>
                  <w:szCs w:val="22"/>
                  <w:shd w:val="clear" w:color="auto" w:fill="FFFFFF"/>
                </w:rPr>
                <w:t>https://vpt.lrv.lt/lt/nuorodos/kiti-duomenys/powerbi/melaginga-informacija-pateikusiu-tiekeju-sarasas-3/</w:t>
              </w:r>
            </w:hyperlink>
          </w:p>
          <w:p w:rsidR="003D15E1" w:rsidRPr="003033A9" w:rsidRDefault="003D15E1" w:rsidP="00827D04">
            <w:pPr>
              <w:suppressAutoHyphens/>
              <w:spacing w:after="40"/>
              <w:jc w:val="both"/>
              <w:rPr>
                <w:rFonts w:asciiTheme="majorHAnsi" w:hAnsiTheme="majorHAnsi"/>
                <w:color w:val="000000"/>
                <w:sz w:val="22"/>
                <w:szCs w:val="22"/>
                <w:lang w:eastAsia="lt-LT"/>
              </w:rPr>
            </w:pPr>
          </w:p>
        </w:tc>
      </w:tr>
      <w:tr w:rsidR="003D15E1" w:rsidRPr="003033A9" w:rsidTr="00827D04">
        <w:tc>
          <w:tcPr>
            <w:tcW w:w="851" w:type="dxa"/>
          </w:tcPr>
          <w:p w:rsidR="003D15E1" w:rsidRPr="003033A9" w:rsidRDefault="003D15E1"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D15E1" w:rsidRPr="003033A9" w:rsidRDefault="003D15E1"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D15E1" w:rsidRPr="003033A9" w:rsidRDefault="003D15E1"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D15E1" w:rsidRPr="003033A9" w:rsidRDefault="003D15E1" w:rsidP="00827D04">
            <w:pPr>
              <w:suppressAutoHyphens/>
              <w:rPr>
                <w:rFonts w:asciiTheme="majorHAnsi" w:hAnsiTheme="majorHAnsi"/>
                <w:b/>
                <w:bCs/>
                <w:color w:val="000000"/>
                <w:sz w:val="22"/>
                <w:szCs w:val="22"/>
                <w:lang w:eastAsia="lt-LT"/>
              </w:rPr>
            </w:pPr>
          </w:p>
          <w:p w:rsidR="003D15E1" w:rsidRPr="003033A9" w:rsidRDefault="003D15E1" w:rsidP="00827D04">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D15E1" w:rsidRPr="003033A9" w:rsidRDefault="003D15E1" w:rsidP="00827D04">
            <w:pPr>
              <w:suppressAutoHyphens/>
              <w:rPr>
                <w:rFonts w:asciiTheme="majorHAnsi" w:hAnsiTheme="majorHAnsi"/>
                <w:color w:val="000000"/>
                <w:sz w:val="22"/>
                <w:szCs w:val="22"/>
                <w:lang w:eastAsia="lt-LT"/>
              </w:rPr>
            </w:pPr>
          </w:p>
          <w:p w:rsidR="003D15E1" w:rsidRPr="003033A9" w:rsidRDefault="003D15E1" w:rsidP="00827D04">
            <w:pPr>
              <w:suppressAutoHyphens/>
              <w:spacing w:after="40"/>
              <w:rPr>
                <w:rFonts w:asciiTheme="majorHAnsi" w:hAnsiTheme="majorHAnsi"/>
                <w:color w:val="000000"/>
                <w:sz w:val="22"/>
                <w:szCs w:val="22"/>
                <w:lang w:eastAsia="lt-LT"/>
              </w:rPr>
            </w:pPr>
          </w:p>
        </w:tc>
        <w:tc>
          <w:tcPr>
            <w:tcW w:w="3685" w:type="dxa"/>
          </w:tcPr>
          <w:p w:rsidR="003D15E1" w:rsidRPr="003033A9" w:rsidRDefault="003D15E1"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D15E1" w:rsidRPr="003033A9" w:rsidRDefault="003D15E1" w:rsidP="00827D04">
            <w:pPr>
              <w:suppressAutoHyphens/>
              <w:spacing w:after="40"/>
              <w:jc w:val="both"/>
              <w:rPr>
                <w:rFonts w:asciiTheme="majorHAnsi" w:hAnsiTheme="majorHAnsi"/>
                <w:color w:val="000000"/>
                <w:sz w:val="22"/>
                <w:szCs w:val="22"/>
                <w:lang w:eastAsia="lt-LT"/>
              </w:rPr>
            </w:pPr>
          </w:p>
        </w:tc>
      </w:tr>
      <w:tr w:rsidR="003D15E1" w:rsidRPr="003033A9" w:rsidTr="00827D04">
        <w:tc>
          <w:tcPr>
            <w:tcW w:w="851" w:type="dxa"/>
          </w:tcPr>
          <w:p w:rsidR="003D15E1" w:rsidRPr="003033A9" w:rsidRDefault="003D15E1"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D15E1" w:rsidRPr="003033A9" w:rsidRDefault="003D15E1"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D15E1" w:rsidRPr="003033A9" w:rsidRDefault="003D15E1"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D15E1" w:rsidRPr="003033A9" w:rsidRDefault="003D15E1"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D15E1" w:rsidRPr="003033A9" w:rsidRDefault="003D15E1" w:rsidP="00827D04">
            <w:pPr>
              <w:suppressAutoHyphens/>
              <w:rPr>
                <w:rFonts w:asciiTheme="majorHAnsi" w:hAnsiTheme="majorHAnsi"/>
                <w:b/>
                <w:bCs/>
                <w:color w:val="000000"/>
                <w:sz w:val="22"/>
                <w:szCs w:val="22"/>
                <w:lang w:eastAsia="lt-LT"/>
              </w:rPr>
            </w:pPr>
          </w:p>
          <w:p w:rsidR="003D15E1" w:rsidRPr="003033A9" w:rsidRDefault="003D15E1" w:rsidP="00827D04">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D15E1" w:rsidRPr="003033A9" w:rsidRDefault="003D15E1" w:rsidP="00827D04">
            <w:pPr>
              <w:suppressAutoHyphens/>
              <w:spacing w:after="40"/>
              <w:rPr>
                <w:rFonts w:asciiTheme="majorHAnsi" w:hAnsiTheme="majorHAnsi"/>
                <w:color w:val="000000"/>
                <w:sz w:val="22"/>
                <w:szCs w:val="22"/>
                <w:lang w:eastAsia="lt-LT"/>
              </w:rPr>
            </w:pPr>
          </w:p>
        </w:tc>
        <w:tc>
          <w:tcPr>
            <w:tcW w:w="3685" w:type="dxa"/>
          </w:tcPr>
          <w:p w:rsidR="003D15E1" w:rsidRPr="003033A9" w:rsidRDefault="003D15E1"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D15E1" w:rsidRPr="003033A9" w:rsidRDefault="003D15E1" w:rsidP="00827D04">
            <w:pPr>
              <w:suppressAutoHyphens/>
              <w:spacing w:after="40"/>
              <w:jc w:val="both"/>
              <w:rPr>
                <w:rFonts w:asciiTheme="majorHAnsi" w:hAnsiTheme="majorHAnsi"/>
                <w:bCs/>
                <w:iCs/>
                <w:color w:val="000000"/>
                <w:sz w:val="22"/>
                <w:szCs w:val="22"/>
                <w:lang w:eastAsia="lt-LT"/>
              </w:rPr>
            </w:pPr>
          </w:p>
          <w:p w:rsidR="003D15E1" w:rsidRPr="003033A9" w:rsidRDefault="003D15E1" w:rsidP="00827D04">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D15E1" w:rsidRPr="003033A9" w:rsidRDefault="003D15E1" w:rsidP="00827D04">
            <w:pPr>
              <w:suppressAutoHyphens/>
              <w:spacing w:after="40"/>
              <w:jc w:val="both"/>
              <w:rPr>
                <w:rFonts w:asciiTheme="majorHAnsi" w:hAnsiTheme="majorHAnsi"/>
                <w:color w:val="000000"/>
                <w:sz w:val="22"/>
                <w:szCs w:val="22"/>
                <w:lang w:eastAsia="lt-LT"/>
              </w:rPr>
            </w:pPr>
          </w:p>
          <w:p w:rsidR="003D15E1" w:rsidRPr="003033A9" w:rsidRDefault="003D15E1" w:rsidP="00827D04">
            <w:pPr>
              <w:suppressAutoHyphens/>
              <w:spacing w:after="40"/>
              <w:jc w:val="both"/>
              <w:rPr>
                <w:rFonts w:asciiTheme="majorHAnsi" w:hAnsiTheme="majorHAnsi"/>
                <w:color w:val="000000"/>
                <w:sz w:val="22"/>
                <w:szCs w:val="22"/>
                <w:lang w:eastAsia="lt-LT"/>
              </w:rPr>
            </w:pPr>
            <w:hyperlink r:id="rId16" w:history="1">
              <w:r w:rsidRPr="003033A9">
                <w:rPr>
                  <w:rStyle w:val="Hyperlink"/>
                  <w:rFonts w:asciiTheme="majorHAnsi" w:hAnsiTheme="majorHAnsi"/>
                  <w:sz w:val="22"/>
                  <w:szCs w:val="22"/>
                  <w:shd w:val="clear" w:color="auto" w:fill="FFFFFF"/>
                </w:rPr>
                <w:t>https://vpt.lrv.lt/lt/nuorodos/kiti-duomenys/powerbi/nepatikimi-tiekejai-1/</w:t>
              </w:r>
            </w:hyperlink>
          </w:p>
          <w:p w:rsidR="003D15E1" w:rsidRPr="003033A9" w:rsidRDefault="003D15E1" w:rsidP="00827D04">
            <w:pPr>
              <w:suppressAutoHyphens/>
              <w:spacing w:after="40"/>
              <w:jc w:val="both"/>
              <w:rPr>
                <w:rFonts w:asciiTheme="majorHAnsi" w:hAnsiTheme="majorHAnsi"/>
                <w:color w:val="000000"/>
                <w:sz w:val="22"/>
                <w:szCs w:val="22"/>
                <w:lang w:eastAsia="lt-LT"/>
              </w:rPr>
            </w:pPr>
          </w:p>
          <w:p w:rsidR="003D15E1" w:rsidRPr="003033A9" w:rsidRDefault="003D15E1" w:rsidP="00827D04">
            <w:pPr>
              <w:suppressAutoHyphens/>
              <w:spacing w:after="40"/>
              <w:jc w:val="both"/>
              <w:rPr>
                <w:rFonts w:asciiTheme="majorHAnsi" w:hAnsiTheme="majorHAnsi"/>
                <w:color w:val="000000"/>
                <w:sz w:val="22"/>
                <w:szCs w:val="22"/>
                <w:lang w:eastAsia="lt-LT"/>
              </w:rPr>
            </w:pPr>
            <w:hyperlink r:id="rId17" w:history="1">
              <w:r w:rsidRPr="003033A9">
                <w:rPr>
                  <w:rStyle w:val="Hyperlink"/>
                  <w:rFonts w:asciiTheme="majorHAnsi" w:hAnsiTheme="majorHAnsi"/>
                  <w:sz w:val="22"/>
                  <w:szCs w:val="22"/>
                  <w:lang w:eastAsia="lt-LT"/>
                </w:rPr>
                <w:t>https://vpt.lrv.lt/lt/pasalinimo-pagrindai-1/nepatikimu-</w:t>
              </w:r>
              <w:r w:rsidRPr="003033A9">
                <w:rPr>
                  <w:rStyle w:val="Hyperlink"/>
                  <w:rFonts w:asciiTheme="majorHAnsi" w:hAnsiTheme="majorHAnsi"/>
                  <w:sz w:val="22"/>
                  <w:szCs w:val="22"/>
                  <w:lang w:eastAsia="lt-LT"/>
                </w:rPr>
                <w:lastRenderedPageBreak/>
                <w:t>koncesininku-sarasas-1/nepatikimu-koncesininku-sarasas</w:t>
              </w:r>
            </w:hyperlink>
          </w:p>
          <w:p w:rsidR="003D15E1" w:rsidRPr="003033A9" w:rsidRDefault="003D15E1" w:rsidP="00827D04">
            <w:pPr>
              <w:suppressAutoHyphens/>
              <w:spacing w:after="40"/>
              <w:jc w:val="both"/>
              <w:rPr>
                <w:rFonts w:asciiTheme="majorHAnsi" w:hAnsiTheme="majorHAnsi"/>
                <w:sz w:val="22"/>
                <w:szCs w:val="22"/>
                <w:lang w:eastAsia="lt-LT"/>
              </w:rPr>
            </w:pPr>
          </w:p>
          <w:p w:rsidR="003D15E1" w:rsidRPr="003033A9" w:rsidRDefault="003D15E1" w:rsidP="00827D04">
            <w:pPr>
              <w:suppressAutoHyphens/>
              <w:spacing w:after="40"/>
              <w:jc w:val="both"/>
              <w:rPr>
                <w:rFonts w:asciiTheme="majorHAnsi" w:hAnsiTheme="majorHAnsi"/>
                <w:bCs/>
                <w:color w:val="000000"/>
                <w:sz w:val="22"/>
                <w:szCs w:val="22"/>
                <w:lang w:eastAsia="lt-LT"/>
              </w:rPr>
            </w:pPr>
          </w:p>
          <w:p w:rsidR="003D15E1" w:rsidRPr="003033A9" w:rsidRDefault="003D15E1" w:rsidP="00827D04">
            <w:pPr>
              <w:suppressAutoHyphens/>
              <w:spacing w:after="40"/>
              <w:jc w:val="both"/>
              <w:rPr>
                <w:rFonts w:asciiTheme="majorHAnsi" w:hAnsiTheme="majorHAnsi"/>
                <w:color w:val="000000"/>
                <w:sz w:val="22"/>
                <w:szCs w:val="22"/>
                <w:lang w:eastAsia="lt-LT"/>
              </w:rPr>
            </w:pPr>
          </w:p>
        </w:tc>
      </w:tr>
      <w:tr w:rsidR="003D15E1" w:rsidRPr="003033A9" w:rsidTr="00827D04">
        <w:tc>
          <w:tcPr>
            <w:tcW w:w="851" w:type="dxa"/>
          </w:tcPr>
          <w:p w:rsidR="003D15E1" w:rsidRPr="003033A9" w:rsidRDefault="003D15E1"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3D15E1" w:rsidRPr="003033A9" w:rsidRDefault="003D15E1"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D15E1" w:rsidRPr="003033A9" w:rsidRDefault="003D15E1" w:rsidP="00827D04">
            <w:pPr>
              <w:suppressAutoHyphens/>
              <w:spacing w:after="40"/>
              <w:jc w:val="both"/>
              <w:rPr>
                <w:rFonts w:asciiTheme="majorHAnsi" w:hAnsiTheme="majorHAnsi"/>
                <w:sz w:val="22"/>
                <w:szCs w:val="22"/>
                <w:lang w:eastAsia="lt-LT"/>
              </w:rPr>
            </w:pPr>
          </w:p>
        </w:tc>
        <w:tc>
          <w:tcPr>
            <w:tcW w:w="1701" w:type="dxa"/>
          </w:tcPr>
          <w:p w:rsidR="003D15E1" w:rsidRPr="003033A9" w:rsidRDefault="003D15E1"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D15E1" w:rsidRPr="003033A9" w:rsidRDefault="003D15E1" w:rsidP="00827D04">
            <w:pPr>
              <w:suppressAutoHyphens/>
              <w:rPr>
                <w:rFonts w:asciiTheme="majorHAnsi" w:hAnsiTheme="majorHAnsi"/>
                <w:b/>
                <w:bCs/>
                <w:color w:val="000000"/>
                <w:sz w:val="22"/>
                <w:szCs w:val="22"/>
                <w:lang w:eastAsia="lt-LT"/>
              </w:rPr>
            </w:pPr>
          </w:p>
          <w:p w:rsidR="003D15E1" w:rsidRPr="003033A9" w:rsidRDefault="003D15E1" w:rsidP="00827D0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D15E1" w:rsidRPr="007874FC" w:rsidRDefault="003D15E1" w:rsidP="00827D04">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yperlink"/>
                  <w:rFonts w:ascii="Cambria" w:hAnsi="Cambria"/>
                  <w:sz w:val="22"/>
                  <w:szCs w:val="22"/>
                </w:rPr>
                <w:t>https://www.registrucentras.lt/jar/p/index.php</w:t>
              </w:r>
            </w:hyperlink>
          </w:p>
          <w:p w:rsidR="003D15E1" w:rsidRPr="007874FC" w:rsidRDefault="003D15E1" w:rsidP="00827D04">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D15E1" w:rsidRPr="003033A9" w:rsidRDefault="003D15E1" w:rsidP="00827D04">
            <w:pPr>
              <w:suppressAutoHyphens/>
              <w:spacing w:after="40"/>
              <w:jc w:val="both"/>
              <w:rPr>
                <w:rFonts w:asciiTheme="majorHAnsi" w:hAnsiTheme="majorHAnsi"/>
                <w:color w:val="000000"/>
                <w:sz w:val="22"/>
                <w:szCs w:val="22"/>
                <w:lang w:eastAsia="lt-LT"/>
              </w:rPr>
            </w:pPr>
            <w:hyperlink r:id="rId19" w:history="1">
              <w:r w:rsidRPr="007874FC">
                <w:rPr>
                  <w:rStyle w:val="Hyperlink"/>
                  <w:rFonts w:ascii="Cambria" w:hAnsi="Cambria"/>
                  <w:sz w:val="22"/>
                  <w:szCs w:val="22"/>
                </w:rPr>
                <w:t>https://vpt.lrv.lt/lt/naujienos-3/finansiniu-ataskaitu-nepateikimas-gali-tapti-kliutimi-dalyvauti-viesuosiuose-pirkimuose/</w:t>
              </w:r>
            </w:hyperlink>
          </w:p>
        </w:tc>
      </w:tr>
      <w:tr w:rsidR="003D15E1" w:rsidRPr="003033A9" w:rsidTr="00827D04">
        <w:tc>
          <w:tcPr>
            <w:tcW w:w="851" w:type="dxa"/>
          </w:tcPr>
          <w:p w:rsidR="003D15E1" w:rsidRPr="003033A9" w:rsidRDefault="003D15E1" w:rsidP="00827D04">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15E1" w:rsidRPr="003033A9" w:rsidRDefault="003D15E1" w:rsidP="00827D04">
            <w:pPr>
              <w:jc w:val="both"/>
              <w:rPr>
                <w:rFonts w:asciiTheme="majorHAnsi" w:hAnsiTheme="majorHAnsi"/>
                <w:b/>
                <w:bCs/>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15E1" w:rsidRPr="003033A9" w:rsidRDefault="003D15E1" w:rsidP="00827D04">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D15E1" w:rsidRPr="003033A9" w:rsidRDefault="003D15E1" w:rsidP="00827D04">
            <w:pPr>
              <w:rPr>
                <w:rFonts w:asciiTheme="majorHAnsi" w:eastAsia="Yu Mincho" w:hAnsiTheme="majorHAnsi"/>
                <w:b/>
                <w:bCs/>
                <w:sz w:val="22"/>
                <w:szCs w:val="22"/>
              </w:rPr>
            </w:pPr>
          </w:p>
          <w:p w:rsidR="003D15E1" w:rsidRPr="003033A9" w:rsidRDefault="003D15E1" w:rsidP="00827D04">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15E1" w:rsidRPr="003033A9" w:rsidRDefault="003D15E1" w:rsidP="00827D04">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D15E1" w:rsidRPr="003033A9" w:rsidRDefault="003D15E1" w:rsidP="00827D04">
            <w:pPr>
              <w:jc w:val="both"/>
              <w:rPr>
                <w:rFonts w:asciiTheme="majorHAnsi" w:hAnsiTheme="majorHAnsi"/>
                <w:b/>
                <w:bCs/>
                <w:iCs/>
                <w:sz w:val="22"/>
                <w:szCs w:val="22"/>
              </w:rPr>
            </w:pPr>
          </w:p>
          <w:p w:rsidR="003D15E1" w:rsidRPr="003033A9" w:rsidRDefault="003D15E1" w:rsidP="00827D04">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yperlink"/>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D15E1" w:rsidRPr="003033A9" w:rsidTr="00827D04">
        <w:tc>
          <w:tcPr>
            <w:tcW w:w="851" w:type="dxa"/>
          </w:tcPr>
          <w:p w:rsidR="003D15E1" w:rsidRPr="003033A9" w:rsidRDefault="003D15E1" w:rsidP="00827D04">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15E1" w:rsidRPr="003033A9" w:rsidRDefault="003D15E1" w:rsidP="00827D04">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15E1" w:rsidRPr="003033A9" w:rsidRDefault="003D15E1" w:rsidP="00827D04">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D15E1" w:rsidRPr="003033A9" w:rsidRDefault="003D15E1" w:rsidP="00827D04">
            <w:pPr>
              <w:rPr>
                <w:rFonts w:asciiTheme="majorHAnsi" w:eastAsia="Yu Mincho" w:hAnsiTheme="majorHAnsi"/>
                <w:b/>
                <w:bCs/>
                <w:sz w:val="22"/>
                <w:szCs w:val="22"/>
              </w:rPr>
            </w:pPr>
          </w:p>
          <w:p w:rsidR="003D15E1" w:rsidRPr="003033A9" w:rsidRDefault="003D15E1" w:rsidP="00827D04">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15E1" w:rsidRPr="003033A9" w:rsidRDefault="003D15E1" w:rsidP="00827D04">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D15E1" w:rsidRPr="003033A9" w:rsidRDefault="003D15E1" w:rsidP="00827D04">
            <w:pPr>
              <w:jc w:val="both"/>
              <w:rPr>
                <w:rFonts w:asciiTheme="majorHAnsi" w:hAnsiTheme="majorHAnsi"/>
                <w:bCs/>
                <w:iCs/>
                <w:sz w:val="22"/>
                <w:szCs w:val="22"/>
              </w:rPr>
            </w:pPr>
          </w:p>
          <w:p w:rsidR="003D15E1" w:rsidRPr="003033A9" w:rsidRDefault="003D15E1" w:rsidP="00827D04">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D15E1" w:rsidRPr="003033A9" w:rsidRDefault="003D15E1" w:rsidP="00827D04">
            <w:pPr>
              <w:rPr>
                <w:rFonts w:asciiTheme="majorHAnsi" w:eastAsia="Times New Roman" w:hAnsiTheme="majorHAnsi"/>
                <w:bCs/>
                <w:iCs/>
                <w:sz w:val="22"/>
                <w:szCs w:val="22"/>
              </w:rPr>
            </w:pPr>
            <w:hyperlink r:id="rId21" w:history="1">
              <w:r w:rsidRPr="003033A9">
                <w:rPr>
                  <w:rStyle w:val="Hyperlink"/>
                  <w:rFonts w:asciiTheme="majorHAnsi" w:hAnsiTheme="majorHAnsi"/>
                  <w:sz w:val="22"/>
                  <w:szCs w:val="22"/>
                </w:rPr>
                <w:t>https://kt.gov.lt/lt/atviri-duomenys/diskvalifikavimas-is-viesuju-pirkimu</w:t>
              </w:r>
            </w:hyperlink>
            <w:r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3.11. Perkančioji organizacija bet kuriuo pirkimo procedūros metu gali paprašyti dalyvių pateikti visus ar </w:t>
      </w:r>
      <w:proofErr w:type="gramStart"/>
      <w:r w:rsidRPr="003033A9">
        <w:rPr>
          <w:rFonts w:asciiTheme="majorHAnsi" w:hAnsiTheme="majorHAnsi"/>
          <w:color w:val="000000"/>
          <w:sz w:val="22"/>
          <w:szCs w:val="22"/>
          <w:lang w:eastAsia="lt-LT"/>
        </w:rPr>
        <w:t>dalį</w:t>
      </w:r>
      <w:proofErr w:type="gramEnd"/>
      <w:r w:rsidRPr="003033A9">
        <w:rPr>
          <w:rFonts w:asciiTheme="majorHAnsi" w:hAnsiTheme="majorHAnsi"/>
          <w:color w:val="000000"/>
          <w:sz w:val="22"/>
          <w:szCs w:val="22"/>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 xml:space="preserve">Jeigu tiekėjo kvalifikacija </w:t>
      </w:r>
      <w:proofErr w:type="gramStart"/>
      <w:r w:rsidRPr="003033A9">
        <w:rPr>
          <w:rFonts w:asciiTheme="majorHAnsi" w:hAnsiTheme="majorHAnsi"/>
          <w:color w:val="000000"/>
          <w:sz w:val="22"/>
          <w:szCs w:val="22"/>
          <w:lang w:eastAsia="lt-LT"/>
        </w:rPr>
        <w:t>dėl</w:t>
      </w:r>
      <w:proofErr w:type="gramEnd"/>
      <w:r w:rsidRPr="003033A9">
        <w:rPr>
          <w:rFonts w:asciiTheme="majorHAnsi" w:hAnsiTheme="majorHAnsi"/>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E2EA3" w:rsidRPr="003033A9" w:rsidRDefault="00BE2EA3" w:rsidP="00BE2EA3">
      <w:pPr>
        <w:shd w:val="clear" w:color="auto" w:fill="FFFFFF"/>
        <w:ind w:left="-567" w:firstLine="1134"/>
        <w:jc w:val="both"/>
        <w:rPr>
          <w:rFonts w:asciiTheme="majorHAnsi" w:hAnsiTheme="majorHAnsi"/>
          <w:b/>
          <w:sz w:val="22"/>
          <w:szCs w:val="22"/>
        </w:rPr>
      </w:pPr>
      <w:r w:rsidRPr="003033A9">
        <w:rPr>
          <w:rFonts w:asciiTheme="majorHAnsi" w:hAnsiTheme="majorHAnsi"/>
          <w:b/>
          <w:sz w:val="22"/>
          <w:szCs w:val="22"/>
        </w:rPr>
        <w:t xml:space="preserve">3.14. Tarybos reglamente </w:t>
      </w:r>
      <w:r w:rsidRPr="003033A9">
        <w:rPr>
          <w:rFonts w:asciiTheme="majorHAnsi" w:hAnsiTheme="majorHAnsi"/>
          <w:b/>
          <w:bCs/>
          <w:sz w:val="22"/>
          <w:szCs w:val="22"/>
          <w:shd w:val="clear" w:color="auto" w:fill="FFFFFF"/>
        </w:rPr>
        <w:t>(ES) 2022/576</w:t>
      </w:r>
      <w:r w:rsidRPr="003033A9">
        <w:rPr>
          <w:rFonts w:asciiTheme="majorHAnsi" w:hAnsiTheme="majorHAnsi"/>
          <w:b/>
          <w:sz w:val="22"/>
          <w:szCs w:val="22"/>
        </w:rPr>
        <w:t xml:space="preserve"> nustatytų sąlygų nebuvimas*</w:t>
      </w:r>
    </w:p>
    <w:p w:rsidR="00BE2EA3" w:rsidRPr="003033A9" w:rsidRDefault="00BE2EA3" w:rsidP="00BE2EA3">
      <w:pPr>
        <w:shd w:val="clear" w:color="auto" w:fill="FFFFFF"/>
        <w:ind w:left="-567" w:firstLine="1134"/>
        <w:jc w:val="both"/>
        <w:rPr>
          <w:rFonts w:asciiTheme="majorHAnsi" w:hAnsiTheme="majorHAnsi"/>
          <w:sz w:val="22"/>
          <w:szCs w:val="22"/>
        </w:rPr>
      </w:pPr>
      <w:r w:rsidRPr="003033A9">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033A9" w:rsidTr="00645455">
        <w:trPr>
          <w:trHeight w:val="553"/>
        </w:trPr>
        <w:tc>
          <w:tcPr>
            <w:tcW w:w="221" w:type="pct"/>
          </w:tcPr>
          <w:p w:rsidR="00645455" w:rsidRPr="003033A9" w:rsidRDefault="00645455" w:rsidP="00645455">
            <w:pPr>
              <w:shd w:val="clear" w:color="auto" w:fill="FFFFFF"/>
              <w:ind w:firstLine="33"/>
              <w:jc w:val="center"/>
              <w:rPr>
                <w:rFonts w:asciiTheme="majorHAnsi" w:eastAsia="Calibri" w:hAnsiTheme="majorHAnsi"/>
                <w:color w:val="000000"/>
                <w:sz w:val="22"/>
                <w:szCs w:val="22"/>
              </w:rPr>
            </w:pPr>
            <w:r w:rsidRPr="003033A9">
              <w:rPr>
                <w:rFonts w:asciiTheme="majorHAnsi" w:eastAsia="Calibri" w:hAnsiTheme="majorHAnsi"/>
                <w:color w:val="000000"/>
                <w:sz w:val="22"/>
                <w:szCs w:val="22"/>
              </w:rPr>
              <w:t>1.</w:t>
            </w:r>
          </w:p>
        </w:tc>
        <w:tc>
          <w:tcPr>
            <w:tcW w:w="2873" w:type="pct"/>
          </w:tcPr>
          <w:p w:rsidR="00645455" w:rsidRPr="003033A9" w:rsidRDefault="00645455" w:rsidP="00645455">
            <w:pPr>
              <w:rPr>
                <w:rFonts w:asciiTheme="majorHAnsi" w:hAnsiTheme="majorHAnsi"/>
                <w:sz w:val="22"/>
                <w:szCs w:val="22"/>
              </w:rPr>
            </w:pPr>
            <w:r w:rsidRPr="003033A9">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rPr>
              <w:t xml:space="preserve">Pateikiama: </w:t>
            </w:r>
            <w:r w:rsidRPr="003033A9">
              <w:rPr>
                <w:rFonts w:asciiTheme="majorHAnsi" w:hAnsiTheme="majorHAnsi"/>
                <w:b/>
                <w:color w:val="000000" w:themeColor="text1"/>
                <w:sz w:val="22"/>
                <w:szCs w:val="22"/>
              </w:rPr>
              <w:t>Tiekėjo d</w:t>
            </w:r>
            <w:r w:rsidRPr="003033A9">
              <w:rPr>
                <w:rFonts w:asciiTheme="majorHAnsi" w:hAnsiTheme="majorHAnsi"/>
                <w:b/>
                <w:bCs/>
                <w:color w:val="000000" w:themeColor="text1"/>
                <w:sz w:val="22"/>
                <w:szCs w:val="22"/>
              </w:rPr>
              <w:t xml:space="preserve">eklaracija dėl </w:t>
            </w:r>
            <w:r w:rsidRPr="003033A9">
              <w:rPr>
                <w:rFonts w:asciiTheme="majorHAnsi" w:hAnsiTheme="majorHAnsi"/>
                <w:b/>
                <w:color w:val="000000" w:themeColor="text1"/>
                <w:sz w:val="22"/>
                <w:szCs w:val="22"/>
              </w:rPr>
              <w:t xml:space="preserve">Tarybos reglamente </w:t>
            </w:r>
            <w:r w:rsidRPr="003033A9">
              <w:rPr>
                <w:rFonts w:asciiTheme="majorHAnsi" w:hAnsiTheme="majorHAnsi"/>
                <w:b/>
                <w:bCs/>
                <w:color w:val="000000" w:themeColor="text1"/>
                <w:sz w:val="22"/>
                <w:szCs w:val="22"/>
                <w:shd w:val="clear" w:color="auto" w:fill="FFFFFF"/>
              </w:rPr>
              <w:t>(ES) 2022/576</w:t>
            </w:r>
            <w:r w:rsidRPr="003033A9">
              <w:rPr>
                <w:rFonts w:asciiTheme="majorHAnsi" w:hAnsiTheme="majorHAnsi"/>
                <w:b/>
                <w:color w:val="000000" w:themeColor="text1"/>
                <w:sz w:val="22"/>
                <w:szCs w:val="22"/>
              </w:rPr>
              <w:t xml:space="preserve"> nustatytų sąlygų nebuvimo</w:t>
            </w:r>
            <w:r w:rsidR="005963A3" w:rsidRPr="003033A9">
              <w:rPr>
                <w:rFonts w:asciiTheme="majorHAnsi" w:hAnsiTheme="majorHAnsi"/>
                <w:color w:val="000000" w:themeColor="text1"/>
                <w:sz w:val="22"/>
                <w:szCs w:val="22"/>
              </w:rPr>
              <w:t xml:space="preserve"> (pildoma pagal pirkimo sąlygų 8</w:t>
            </w:r>
            <w:r w:rsidRPr="003033A9">
              <w:rPr>
                <w:rFonts w:asciiTheme="majorHAnsi" w:hAnsiTheme="majorHAnsi"/>
                <w:color w:val="000000" w:themeColor="text1"/>
                <w:sz w:val="22"/>
                <w:szCs w:val="22"/>
              </w:rPr>
              <w:t xml:space="preserve"> priedą)</w:t>
            </w:r>
          </w:p>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u w:val="single"/>
              </w:rPr>
              <w:t>Pateikiama dokumento kopija</w:t>
            </w:r>
          </w:p>
          <w:p w:rsidR="00645455" w:rsidRPr="003033A9" w:rsidRDefault="00645455" w:rsidP="00645455">
            <w:pPr>
              <w:jc w:val="both"/>
              <w:rPr>
                <w:rFonts w:asciiTheme="majorHAnsi" w:hAnsiTheme="majorHAnsi"/>
                <w:i/>
                <w:color w:val="8DB3E2" w:themeColor="text2" w:themeTint="66"/>
                <w:sz w:val="22"/>
                <w:szCs w:val="22"/>
              </w:rPr>
            </w:pPr>
            <w:r w:rsidRPr="003033A9">
              <w:rPr>
                <w:rFonts w:asciiTheme="majorHAnsi" w:hAnsiTheme="majorHAnsi"/>
                <w:i/>
                <w:color w:val="8DB3E2" w:themeColor="text2" w:themeTint="66"/>
                <w:sz w:val="22"/>
                <w:szCs w:val="22"/>
              </w:rPr>
              <w:t xml:space="preserve"> </w:t>
            </w: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bl>
    <w:p w:rsidR="00BE2EA3" w:rsidRPr="003033A9" w:rsidRDefault="00BE2EA3" w:rsidP="00BE2EA3">
      <w:pPr>
        <w:pStyle w:val="Body2"/>
        <w:rPr>
          <w:rFonts w:asciiTheme="majorHAnsi" w:hAnsiTheme="majorHAnsi"/>
          <w:b/>
          <w:i/>
          <w:lang w:val="lt-LT" w:eastAsia="lt-LT"/>
        </w:rPr>
      </w:pPr>
      <w:r w:rsidRPr="003033A9">
        <w:rPr>
          <w:rFonts w:asciiTheme="majorHAnsi" w:hAnsiTheme="majorHAnsi" w:cs="Times New Roman"/>
          <w:b/>
          <w:i/>
        </w:rPr>
        <w:lastRenderedPageBreak/>
        <w:t xml:space="preserve">*Pastaba. Esant poreikiui </w:t>
      </w:r>
      <w:r w:rsidRPr="003033A9">
        <w:rPr>
          <w:rFonts w:asciiTheme="majorHAnsi" w:hAnsiTheme="majorHAnsi"/>
          <w:b/>
          <w:i/>
          <w:lang w:val="lt-LT" w:eastAsia="lt-LT"/>
        </w:rPr>
        <w:t>Perkančioji organizacija gali paprašyti galimo laimėtojo pateikti dokumentus (VPĮ 51 str. 12 d.), pagrindžianč</w:t>
      </w:r>
      <w:r w:rsidR="005963A3" w:rsidRPr="003033A9">
        <w:rPr>
          <w:rFonts w:asciiTheme="majorHAnsi" w:hAnsiTheme="majorHAnsi"/>
          <w:b/>
          <w:i/>
          <w:lang w:val="lt-LT" w:eastAsia="lt-LT"/>
        </w:rPr>
        <w:t>ius užpildytoje deklaracijoje (8</w:t>
      </w:r>
      <w:r w:rsidRPr="003033A9">
        <w:rPr>
          <w:rFonts w:asciiTheme="majorHAnsi" w:hAnsiTheme="majorHAnsi"/>
          <w:b/>
          <w:i/>
          <w:lang w:val="lt-LT" w:eastAsia="lt-LT"/>
        </w:rPr>
        <w:t xml:space="preserve">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 xml:space="preserve">ūrose dalyvauja ūkio subjektų grupė, ji pateikia jungtinės veiklos sutartį arba tinkamai patvirtintą </w:t>
      </w:r>
      <w:proofErr w:type="gramStart"/>
      <w:r w:rsidRPr="003033A9">
        <w:rPr>
          <w:rFonts w:asciiTheme="majorHAnsi" w:hAnsiTheme="majorHAnsi" w:cs="Times New Roman"/>
        </w:rPr>
        <w:t>jos</w:t>
      </w:r>
      <w:proofErr w:type="gramEnd"/>
      <w:r w:rsidRPr="003033A9">
        <w:rPr>
          <w:rFonts w:asciiTheme="majorHAnsi" w:hAnsiTheme="majorHAnsi" w:cs="Times New Roman"/>
        </w:rPr>
        <w:t xml:space="preserve">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 xml:space="preserve">ėjas neatsižvelgia į </w:t>
      </w:r>
      <w:proofErr w:type="gramStart"/>
      <w:r w:rsidRPr="003033A9">
        <w:rPr>
          <w:rFonts w:asciiTheme="majorHAnsi" w:hAnsiTheme="majorHAnsi" w:cs="Times New Roman"/>
        </w:rPr>
        <w:t>tai</w:t>
      </w:r>
      <w:proofErr w:type="gramEnd"/>
      <w:r w:rsidRPr="003033A9">
        <w:rPr>
          <w:rFonts w:asciiTheme="majorHAnsi" w:hAnsiTheme="majorHAnsi" w:cs="Times New Roman"/>
        </w:rPr>
        <w:t>,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50198" w:rsidRPr="003033A9" w:rsidRDefault="00B50198" w:rsidP="00B50198">
      <w:pPr>
        <w:pStyle w:val="Body2"/>
        <w:rPr>
          <w:rFonts w:asciiTheme="majorHAnsi" w:hAnsiTheme="majorHAnsi" w:cs="Times New Roman"/>
        </w:rPr>
      </w:pPr>
    </w:p>
    <w:p w:rsidR="003D15E1" w:rsidRDefault="003D15E1" w:rsidP="00B50198">
      <w:pPr>
        <w:pStyle w:val="Heading"/>
        <w:jc w:val="center"/>
        <w:rPr>
          <w:rFonts w:asciiTheme="majorHAnsi" w:hAnsiTheme="majorHAnsi" w:cs="Times New Roman"/>
          <w:color w:val="auto"/>
        </w:rPr>
      </w:pPr>
    </w:p>
    <w:p w:rsidR="003D15E1" w:rsidRDefault="003D15E1" w:rsidP="00B50198">
      <w:pPr>
        <w:pStyle w:val="Heading"/>
        <w:jc w:val="center"/>
        <w:rPr>
          <w:rFonts w:asciiTheme="majorHAnsi" w:hAnsiTheme="majorHAnsi" w:cs="Times New Roman"/>
          <w:color w:val="auto"/>
        </w:rPr>
      </w:pPr>
    </w:p>
    <w:p w:rsidR="003D15E1" w:rsidRDefault="003D15E1"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 xml:space="preserve">ūlymą,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yperlink"/>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3033A9">
        <w:rPr>
          <w:rFonts w:asciiTheme="majorHAnsi" w:hAnsiTheme="majorHAnsi" w:cs="Times New Roman"/>
        </w:rPr>
        <w:t>pvz.,</w:t>
      </w:r>
      <w:proofErr w:type="gramEnd"/>
      <w:r w:rsidRPr="003033A9">
        <w:rPr>
          <w:rFonts w:asciiTheme="majorHAnsi" w:hAnsiTheme="majorHAnsi" w:cs="Times New Roman"/>
        </w:rPr>
        <w:t xml:space="preserve">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w:t>
      </w:r>
      <w:proofErr w:type="gramStart"/>
      <w:r w:rsidRPr="003033A9">
        <w:rPr>
          <w:rFonts w:asciiTheme="majorHAnsi" w:hAnsiTheme="majorHAnsi" w:cs="Times New Roman"/>
          <w:lang w:val="nl-NL"/>
        </w:rPr>
        <w:t>pvz.,</w:t>
      </w:r>
      <w:proofErr w:type="gramEnd"/>
      <w:r w:rsidRPr="003033A9">
        <w:rPr>
          <w:rFonts w:asciiTheme="majorHAnsi" w:hAnsiTheme="majorHAnsi" w:cs="Times New Roman"/>
          <w:lang w:val="nl-NL"/>
        </w:rPr>
        <w:t xml:space="preserve"> pdf, jpg, doc</w:t>
      </w:r>
      <w:r w:rsidRPr="003033A9">
        <w:rPr>
          <w:rFonts w:asciiTheme="majorHAnsi" w:hAnsiTheme="majorHAnsi" w:cs="Times New Roman"/>
        </w:rPr>
        <w:t>x ir kt.).</w:t>
      </w: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B97A93">
        <w:rPr>
          <w:rFonts w:asciiTheme="majorHAnsi" w:hAnsiTheme="majorHAnsi" w:cs="Times New Roman"/>
          <w:color w:val="auto"/>
        </w:rPr>
        <w:t xml:space="preserve">5.4. </w:t>
      </w:r>
      <w:r w:rsidRPr="00B97A93">
        <w:rPr>
          <w:rFonts w:asciiTheme="majorHAnsi" w:hAnsiTheme="majorHAnsi" w:cs="Times New Roman"/>
          <w:iCs/>
          <w:color w:val="auto"/>
        </w:rPr>
        <w:t xml:space="preserve">Pasiūlymas turi būti pateiktas iki </w:t>
      </w:r>
      <w:r w:rsidR="00AA5E63" w:rsidRPr="00B97A93">
        <w:rPr>
          <w:rFonts w:asciiTheme="majorHAnsi" w:hAnsiTheme="majorHAnsi" w:cs="Times New Roman"/>
          <w:b/>
          <w:iCs/>
          <w:color w:val="548DD4" w:themeColor="text2" w:themeTint="99"/>
        </w:rPr>
        <w:t>2025</w:t>
      </w:r>
      <w:r w:rsidRPr="00B97A93">
        <w:rPr>
          <w:rFonts w:asciiTheme="majorHAnsi" w:hAnsiTheme="majorHAnsi" w:cs="Times New Roman"/>
          <w:b/>
          <w:iCs/>
          <w:color w:val="548DD4" w:themeColor="text2" w:themeTint="99"/>
        </w:rPr>
        <w:t xml:space="preserve"> m. </w:t>
      </w:r>
      <w:r w:rsidR="003D15E1">
        <w:rPr>
          <w:rFonts w:asciiTheme="majorHAnsi" w:hAnsiTheme="majorHAnsi" w:cs="Times New Roman"/>
          <w:b/>
          <w:iCs/>
          <w:color w:val="548DD4" w:themeColor="text2" w:themeTint="99"/>
        </w:rPr>
        <w:t>vasario 12</w:t>
      </w:r>
      <w:r w:rsidR="002B1E54" w:rsidRPr="00B97A93">
        <w:rPr>
          <w:rFonts w:asciiTheme="majorHAnsi" w:hAnsiTheme="majorHAnsi" w:cs="Times New Roman"/>
          <w:b/>
          <w:iCs/>
          <w:color w:val="548DD4" w:themeColor="text2" w:themeTint="99"/>
        </w:rPr>
        <w:t xml:space="preserve"> </w:t>
      </w:r>
      <w:r w:rsidRPr="00B97A93">
        <w:rPr>
          <w:rFonts w:asciiTheme="majorHAnsi" w:hAnsiTheme="majorHAnsi" w:cs="Times New Roman"/>
          <w:b/>
          <w:iCs/>
          <w:color w:val="548DD4" w:themeColor="text2" w:themeTint="99"/>
        </w:rPr>
        <w:t>d.</w:t>
      </w:r>
      <w:r w:rsidR="00E91498">
        <w:rPr>
          <w:rFonts w:asciiTheme="majorHAnsi" w:hAnsiTheme="majorHAnsi" w:cs="Times New Roman"/>
          <w:b/>
          <w:iCs/>
          <w:color w:val="548DD4" w:themeColor="text2" w:themeTint="99"/>
        </w:rPr>
        <w:t xml:space="preserve"> 08</w:t>
      </w:r>
      <w:r w:rsidR="005823A0" w:rsidRPr="00B97A93">
        <w:rPr>
          <w:rFonts w:asciiTheme="majorHAnsi" w:hAnsiTheme="majorHAnsi" w:cs="Times New Roman"/>
          <w:b/>
          <w:iCs/>
          <w:color w:val="548DD4" w:themeColor="text2" w:themeTint="99"/>
        </w:rPr>
        <w:t xml:space="preserve"> val. 00</w:t>
      </w:r>
      <w:r w:rsidRPr="00B97A93">
        <w:rPr>
          <w:rFonts w:asciiTheme="majorHAnsi" w:hAnsiTheme="majorHAnsi" w:cs="Times New Roman"/>
          <w:b/>
          <w:iCs/>
          <w:color w:val="548DD4" w:themeColor="text2" w:themeTint="99"/>
        </w:rPr>
        <w:t xml:space="preserve"> min.</w:t>
      </w:r>
      <w:r w:rsidRPr="00B97A93">
        <w:rPr>
          <w:rFonts w:asciiTheme="majorHAnsi" w:hAnsiTheme="majorHAnsi" w:cs="Times New Roman"/>
          <w:iCs/>
          <w:color w:val="auto"/>
        </w:rPr>
        <w:t xml:space="preserve"> (Lietuvos</w:t>
      </w:r>
      <w:r w:rsidRPr="003033A9">
        <w:rPr>
          <w:rFonts w:asciiTheme="majorHAnsi" w:hAnsiTheme="majorHAnsi" w:cs="Times New Roman"/>
          <w:iCs/>
          <w:color w:val="auto"/>
        </w:rPr>
        <w:t xml:space="preserve"> Respublikos laiku) tik elektroninėmis priemonėmis, naudojant CVP IS.</w:t>
      </w:r>
      <w:r w:rsidRPr="003033A9">
        <w:rPr>
          <w:rFonts w:asciiTheme="majorHAnsi" w:hAnsiTheme="majorHAnsi" w:cs="Times New Roman"/>
          <w:color w:val="auto"/>
        </w:rPr>
        <w:tab/>
      </w:r>
    </w:p>
    <w:p w:rsidR="00B50198" w:rsidRPr="003033A9" w:rsidRDefault="00B50198" w:rsidP="00B50198">
      <w:pPr>
        <w:pStyle w:val="Body2"/>
        <w:ind w:firstLine="720"/>
        <w:rPr>
          <w:rFonts w:asciiTheme="majorHAnsi" w:hAnsiTheme="majorHAnsi" w:cs="Times New Roman"/>
          <w:color w:val="auto"/>
        </w:rPr>
      </w:pPr>
      <w:r w:rsidRPr="003033A9">
        <w:rPr>
          <w:rFonts w:asciiTheme="majorHAnsi" w:hAnsiTheme="majorHAnsi" w:cs="Times New Roman"/>
        </w:rPr>
        <w:t xml:space="preserve">           5.5. Susipažinti su pirkimo dokumentais tiekėjai turi teisę iki pasiūlymų pateikimo t</w:t>
      </w:r>
      <w:r w:rsidRPr="003033A9">
        <w:rPr>
          <w:rFonts w:asciiTheme="majorHAnsi" w:hAnsiTheme="majorHAnsi" w:cs="Times New Roman"/>
          <w:lang w:val="pt-PT"/>
        </w:rPr>
        <w:t>ermino pabaigos.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5.6. Pateikdamas pasiūlymą</w:t>
      </w:r>
      <w:r w:rsidRPr="003033A9">
        <w:rPr>
          <w:rFonts w:asciiTheme="majorHAnsi" w:hAnsiTheme="majorHAnsi" w:cs="Times New Roman"/>
          <w:lang w:val="nl-NL"/>
        </w:rPr>
        <w:t>, tiek</w:t>
      </w:r>
      <w:r w:rsidRPr="003033A9">
        <w:rPr>
          <w:rFonts w:asciiTheme="majorHAnsi" w:hAnsiTheme="majorHAnsi" w:cs="Times New Roman"/>
        </w:rPr>
        <w:t xml:space="preserve">ėjas sutinka su šiais pirkimo dokumentais ir patvirtina, kad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pasiūlyme pateikta informacija yra teisinga ir apima viską, ko reikia tinkamam pirkimo sutarties įvykdymui.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5.7. Tiekė</w:t>
      </w:r>
      <w:r w:rsidRPr="003033A9">
        <w:rPr>
          <w:rFonts w:asciiTheme="majorHAnsi" w:hAnsiTheme="majorHAnsi" w:cs="Times New Roman"/>
          <w:lang w:val="es-ES_tradnl"/>
        </w:rPr>
        <w:t>jo pasi</w:t>
      </w:r>
      <w:r w:rsidRPr="003033A9">
        <w:rPr>
          <w:rFonts w:asciiTheme="majorHAnsi" w:hAnsiTheme="majorHAnsi" w:cs="Times New Roman"/>
        </w:rPr>
        <w:t>ūlymas bei kita korespondencija pateikiami lietuvių kalba. Jei reikalaujami pridėti prie pasiū</w:t>
      </w:r>
      <w:r w:rsidRPr="003033A9">
        <w:rPr>
          <w:rFonts w:asciiTheme="majorHAnsi" w:hAnsiTheme="majorHAnsi" w:cs="Times New Roman"/>
          <w:lang w:val="it-IT"/>
        </w:rPr>
        <w:t>lymo dokumentai negali b</w:t>
      </w:r>
      <w:r w:rsidRPr="003033A9">
        <w:rPr>
          <w:rFonts w:asciiTheme="majorHAnsi" w:hAnsiTheme="majorHAnsi" w:cs="Times New Roman"/>
        </w:rPr>
        <w:t xml:space="preserve">ūti pateikti lietuvių </w:t>
      </w:r>
      <w:r w:rsidRPr="003033A9">
        <w:rPr>
          <w:rFonts w:asciiTheme="majorHAnsi" w:hAnsiTheme="majorHAnsi" w:cs="Times New Roman"/>
          <w:lang w:val="es-ES_tradnl"/>
        </w:rPr>
        <w:t xml:space="preserve">kalba, </w:t>
      </w:r>
      <w:r w:rsidRPr="003033A9">
        <w:rPr>
          <w:rFonts w:asciiTheme="majorHAnsi" w:hAnsiTheme="majorHAnsi" w:cs="Times New Roman"/>
        </w:rPr>
        <w:t xml:space="preserve">šie dokumentai turi būti pateikiami originalo kalba, pridedant vertimą į </w:t>
      </w:r>
      <w:r w:rsidRPr="003033A9">
        <w:rPr>
          <w:rFonts w:asciiTheme="majorHAnsi" w:hAnsiTheme="majorHAnsi" w:cs="Times New Roman"/>
          <w:lang w:val="es-ES_tradnl"/>
        </w:rPr>
        <w:t>lietuvi</w:t>
      </w:r>
      <w:r w:rsidRPr="003033A9">
        <w:rPr>
          <w:rFonts w:asciiTheme="majorHAnsi" w:hAnsiTheme="majorHAnsi" w:cs="Times New Roman"/>
        </w:rPr>
        <w:t>ų kalbą</w:t>
      </w:r>
      <w:r w:rsidRPr="003033A9">
        <w:rPr>
          <w:rFonts w:asciiTheme="majorHAnsi" w:hAnsiTheme="majorHAnsi" w:cs="Times New Roman"/>
          <w:lang w:val="pt-PT"/>
        </w:rPr>
        <w:t>. Vertimas turi b</w:t>
      </w:r>
      <w:r w:rsidRPr="003033A9">
        <w:rPr>
          <w:rFonts w:asciiTheme="majorHAnsi" w:hAnsiTheme="majorHAnsi" w:cs="Times New Roman"/>
        </w:rPr>
        <w:t>ū</w:t>
      </w:r>
      <w:r w:rsidRPr="003033A9">
        <w:rPr>
          <w:rFonts w:asciiTheme="majorHAnsi" w:hAnsiTheme="majorHAnsi" w:cs="Times New Roman"/>
          <w:lang w:val="es-ES_tradnl"/>
        </w:rPr>
        <w:t>ti patvirtintas vert</w:t>
      </w:r>
      <w:r w:rsidRPr="003033A9">
        <w:rPr>
          <w:rFonts w:asciiTheme="majorHAnsi" w:hAnsiTheme="majorHAnsi" w:cs="Times New Roman"/>
        </w:rPr>
        <w:t>ė</w:t>
      </w:r>
      <w:r w:rsidRPr="003033A9">
        <w:rPr>
          <w:rFonts w:asciiTheme="majorHAnsi" w:hAnsiTheme="majorHAnsi" w:cs="Times New Roman"/>
          <w:lang w:val="es-ES_tradnl"/>
        </w:rPr>
        <w:t>jo para</w:t>
      </w:r>
      <w:r w:rsidRPr="003033A9">
        <w:rPr>
          <w:rFonts w:asciiTheme="majorHAnsi" w:hAnsiTheme="majorHAnsi" w:cs="Times New Roman"/>
        </w:rPr>
        <w:t>šu ir vertimo biuro antspaudu arba t</w:t>
      </w:r>
      <w:r w:rsidRPr="003033A9">
        <w:rPr>
          <w:rFonts w:asciiTheme="majorHAnsi" w:hAnsiTheme="majorHAnsi" w:cs="Times New Roman"/>
          <w:lang w:val="nl-NL"/>
        </w:rPr>
        <w:t>iek</w:t>
      </w:r>
      <w:r w:rsidRPr="003033A9">
        <w:rPr>
          <w:rFonts w:asciiTheme="majorHAnsi" w:hAnsiTheme="majorHAnsi" w:cs="Times New Roman"/>
        </w:rPr>
        <w:t>ėjo vadovo arba jo į</w:t>
      </w:r>
      <w:r w:rsidRPr="003033A9">
        <w:rPr>
          <w:rFonts w:asciiTheme="majorHAnsi" w:hAnsiTheme="majorHAnsi" w:cs="Times New Roman"/>
          <w:lang w:val="pt-PT"/>
        </w:rPr>
        <w:t>galioto asmens para</w:t>
      </w:r>
      <w:r w:rsidRPr="003033A9">
        <w:rPr>
          <w:rFonts w:asciiTheme="majorHAnsi" w:hAnsiTheme="majorHAnsi" w:cs="Times New Roman"/>
        </w:rPr>
        <w:t>šu.</w:t>
      </w:r>
    </w:p>
    <w:p w:rsidR="00B50198" w:rsidRPr="00960CBA" w:rsidRDefault="00B50198" w:rsidP="00BE7587">
      <w:pPr>
        <w:pStyle w:val="Body2"/>
        <w:spacing w:after="0"/>
        <w:rPr>
          <w:rFonts w:asciiTheme="majorHAnsi" w:hAnsiTheme="majorHAnsi" w:cs="Times New Roman"/>
        </w:rPr>
      </w:pPr>
      <w:r w:rsidRPr="003033A9">
        <w:rPr>
          <w:rFonts w:asciiTheme="majorHAnsi" w:hAnsiTheme="majorHAnsi" w:cs="Times New Roman"/>
        </w:rPr>
        <w:tab/>
      </w:r>
      <w:r w:rsidRPr="00960CBA">
        <w:rPr>
          <w:rFonts w:asciiTheme="majorHAnsi" w:hAnsiTheme="majorHAnsi" w:cs="Times New Roman"/>
        </w:rPr>
        <w:t xml:space="preserve">5.8. Pasiūlyme turi būti nurodytas </w:t>
      </w:r>
      <w:proofErr w:type="gramStart"/>
      <w:r w:rsidRPr="00960CBA">
        <w:rPr>
          <w:rFonts w:asciiTheme="majorHAnsi" w:hAnsiTheme="majorHAnsi" w:cs="Times New Roman"/>
        </w:rPr>
        <w:t>jo</w:t>
      </w:r>
      <w:proofErr w:type="gramEnd"/>
      <w:r w:rsidRPr="00960CBA">
        <w:rPr>
          <w:rFonts w:asciiTheme="majorHAnsi" w:hAnsiTheme="majorHAnsi" w:cs="Times New Roman"/>
        </w:rPr>
        <w:t xml:space="preserve"> galiojimo terminas. Pasiū</w:t>
      </w:r>
      <w:r w:rsidRPr="00960CBA">
        <w:rPr>
          <w:rFonts w:asciiTheme="majorHAnsi" w:hAnsiTheme="majorHAnsi" w:cs="Times New Roman"/>
          <w:lang w:val="it-IT"/>
        </w:rPr>
        <w:t xml:space="preserve">lymas turi galioti ne </w:t>
      </w:r>
      <w:r w:rsidRPr="00B97A93">
        <w:rPr>
          <w:rFonts w:asciiTheme="majorHAnsi" w:hAnsiTheme="majorHAnsi" w:cs="Times New Roman"/>
          <w:lang w:val="it-IT"/>
        </w:rPr>
        <w:t xml:space="preserve">trumpiau </w:t>
      </w:r>
      <w:r w:rsidRPr="00B97A93">
        <w:rPr>
          <w:rFonts w:asciiTheme="majorHAnsi" w:hAnsiTheme="majorHAnsi" w:cs="Times New Roman"/>
          <w:lang w:val="lt-LT"/>
        </w:rPr>
        <w:t xml:space="preserve">kaip iki </w:t>
      </w:r>
      <w:r w:rsidR="003D15E1">
        <w:rPr>
          <w:rFonts w:asciiTheme="majorHAnsi" w:hAnsiTheme="majorHAnsi" w:cs="Times New Roman"/>
          <w:b/>
          <w:color w:val="548DD4" w:themeColor="text2" w:themeTint="99"/>
          <w:lang w:val="lt-LT"/>
        </w:rPr>
        <w:t>2025-06-12</w:t>
      </w:r>
      <w:r w:rsidR="00805DD4" w:rsidRPr="00B97A93">
        <w:rPr>
          <w:rFonts w:asciiTheme="majorHAnsi" w:hAnsiTheme="majorHAnsi" w:cs="Times New Roman"/>
          <w:b/>
          <w:color w:val="548DD4" w:themeColor="text2" w:themeTint="99"/>
          <w:lang w:val="lt-LT"/>
        </w:rPr>
        <w:t>.</w:t>
      </w:r>
      <w:r w:rsidRPr="00B97A93">
        <w:rPr>
          <w:rFonts w:asciiTheme="majorHAnsi" w:hAnsiTheme="majorHAnsi" w:cs="Times New Roman"/>
          <w:lang w:val="pt-PT"/>
        </w:rPr>
        <w:t xml:space="preserve"> Jeigu pasi</w:t>
      </w:r>
      <w:r w:rsidRPr="00B97A93">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960CBA">
        <w:rPr>
          <w:rFonts w:asciiTheme="majorHAnsi" w:hAnsiTheme="majorHAnsi" w:cs="Times New Roman"/>
        </w:rPr>
        <w:tab/>
        <w:t>5.9. Pasiū</w:t>
      </w:r>
      <w:r w:rsidRPr="00960CBA">
        <w:rPr>
          <w:rFonts w:asciiTheme="majorHAnsi" w:hAnsiTheme="majorHAnsi" w:cs="Times New Roman"/>
          <w:lang w:val="de-DE"/>
        </w:rPr>
        <w:t>lyme nurodom</w:t>
      </w:r>
      <w:r w:rsidRPr="00960CBA">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w:t>
      </w:r>
      <w:proofErr w:type="gramStart"/>
      <w:r w:rsidRPr="003033A9">
        <w:rPr>
          <w:rFonts w:asciiTheme="majorHAnsi" w:hAnsiTheme="majorHAnsi" w:cs="Times New Roman"/>
        </w:rPr>
        <w:t>ko</w:t>
      </w:r>
      <w:proofErr w:type="gramEnd"/>
      <w:r w:rsidRPr="003033A9">
        <w:rPr>
          <w:rFonts w:asciiTheme="majorHAnsi" w:hAnsiTheme="majorHAnsi" w:cs="Times New Roman"/>
        </w:rPr>
        <w:t xml:space="preserve">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prisegant atskiru dokumentu Microsoft Excell ar kita visuotinai prieinama teksto redagavimo programa</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w:t>
      </w:r>
      <w:proofErr w:type="gramStart"/>
      <w:r w:rsidR="005963A3" w:rsidRPr="003033A9">
        <w:rPr>
          <w:rFonts w:asciiTheme="majorHAnsi" w:eastAsia="Calibri" w:hAnsiTheme="majorHAnsi"/>
          <w:b/>
        </w:rPr>
        <w:t>dėl</w:t>
      </w:r>
      <w:proofErr w:type="gramEnd"/>
      <w:r w:rsidR="005963A3" w:rsidRPr="003033A9">
        <w:rPr>
          <w:rFonts w:asciiTheme="majorHAnsi" w:eastAsia="Calibri" w:hAnsiTheme="majorHAnsi"/>
          <w:b/>
        </w:rPr>
        <w:t xml:space="preserve">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lastRenderedPageBreak/>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Pr="00AE674D">
        <w:rPr>
          <w:rFonts w:asciiTheme="majorHAnsi" w:hAnsiTheme="majorHAnsi"/>
          <w:b/>
          <w:color w:val="FF0000"/>
          <w:sz w:val="22"/>
          <w:szCs w:val="22"/>
          <w:lang w:eastAsia="lt-LT"/>
        </w:rPr>
        <w:t>ar kita visuotinai prieinama teksto redagavimo programa.</w:t>
      </w:r>
    </w:p>
    <w:p w:rsidR="00812ED0" w:rsidRPr="00063257" w:rsidRDefault="00812ED0" w:rsidP="00063257">
      <w:pPr>
        <w:pStyle w:val="Body2"/>
        <w:shd w:val="clear" w:color="auto" w:fill="D9D9D9" w:themeFill="background1" w:themeFillShade="D9"/>
        <w:tabs>
          <w:tab w:val="left" w:pos="1560"/>
          <w:tab w:val="left" w:pos="1843"/>
        </w:tabs>
        <w:spacing w:after="0"/>
        <w:ind w:firstLine="1276"/>
        <w:rPr>
          <w:rFonts w:ascii="Cambria" w:hAnsi="Cambria"/>
          <w:b/>
          <w:iCs/>
          <w:color w:val="auto"/>
          <w:lang w:val="lt-LT"/>
        </w:rPr>
      </w:pPr>
      <w:r w:rsidRPr="00C67424">
        <w:rPr>
          <w:rFonts w:asciiTheme="majorHAnsi" w:hAnsiTheme="majorHAnsi"/>
          <w:b/>
          <w:lang w:val="lt-LT"/>
        </w:rPr>
        <w:t xml:space="preserve">5.11.9. </w:t>
      </w:r>
      <w:r w:rsidRPr="00C67424">
        <w:rPr>
          <w:rFonts w:asciiTheme="majorHAnsi" w:hAnsiTheme="majorHAnsi"/>
          <w:b/>
          <w:lang w:eastAsia="lt-LT"/>
        </w:rPr>
        <w:t>Tiekėjas turi pateikti p</w:t>
      </w:r>
      <w:r w:rsidRPr="00C67424">
        <w:rPr>
          <w:rFonts w:asciiTheme="majorHAnsi" w:hAnsiTheme="majorHAnsi"/>
          <w:b/>
        </w:rPr>
        <w:t xml:space="preserve">asiūlyme nurodytų parametrų teisingumą įrodančius </w:t>
      </w:r>
      <w:r w:rsidRPr="00AB3053">
        <w:rPr>
          <w:rFonts w:asciiTheme="majorHAnsi" w:hAnsiTheme="majorHAnsi"/>
          <w:b/>
          <w:u w:val="single"/>
        </w:rPr>
        <w:t>prekės gamintojo</w:t>
      </w:r>
      <w:r>
        <w:rPr>
          <w:rFonts w:asciiTheme="majorHAnsi" w:hAnsiTheme="majorHAnsi"/>
          <w:b/>
        </w:rPr>
        <w:t xml:space="preserve"> (toliau – gamintojo)</w:t>
      </w:r>
      <w:r w:rsidRPr="00C67424">
        <w:rPr>
          <w:rFonts w:asciiTheme="majorHAnsi" w:hAnsiTheme="majorHAnsi"/>
          <w:b/>
        </w:rPr>
        <w:t xml:space="preserve"> </w:t>
      </w:r>
      <w:r w:rsidRPr="00AB3053">
        <w:rPr>
          <w:rFonts w:asciiTheme="majorHAnsi" w:hAnsiTheme="majorHAnsi"/>
          <w:b/>
          <w:u w:val="single"/>
        </w:rPr>
        <w:t>dokumentus</w:t>
      </w:r>
      <w:r w:rsidRPr="00C67424">
        <w:rPr>
          <w:rFonts w:asciiTheme="majorHAnsi" w:hAnsiTheme="majorHAnsi"/>
          <w:b/>
        </w:rPr>
        <w:t xml:space="preserve"> (katalogus, prospektus ar kitą </w:t>
      </w:r>
      <w:r w:rsidR="00752BB4">
        <w:rPr>
          <w:rFonts w:asciiTheme="majorHAnsi" w:hAnsiTheme="majorHAnsi"/>
          <w:b/>
        </w:rPr>
        <w:t xml:space="preserve">dokumentaciją </w:t>
      </w:r>
      <w:r w:rsidRPr="00C67424">
        <w:rPr>
          <w:rFonts w:asciiTheme="majorHAnsi" w:hAnsiTheme="majorHAnsi"/>
          <w:b/>
        </w:rPr>
        <w:t>su siūlomų prekių</w:t>
      </w:r>
      <w:r w:rsidR="00752BB4">
        <w:rPr>
          <w:rFonts w:asciiTheme="majorHAnsi" w:hAnsiTheme="majorHAnsi"/>
          <w:b/>
        </w:rPr>
        <w:t xml:space="preserve"> </w:t>
      </w:r>
      <w:r w:rsidRPr="00C67424">
        <w:rPr>
          <w:rFonts w:asciiTheme="majorHAnsi" w:hAnsiTheme="majorHAnsi"/>
          <w:b/>
        </w:rPr>
        <w:t xml:space="preserve">aprašymais) originalo, o reikalaujamų parametrų – ir lietuvių kalbomis (tais atvejais, kai parametrų teisingumą įrodančių </w:t>
      </w:r>
      <w:r>
        <w:rPr>
          <w:rFonts w:asciiTheme="majorHAnsi" w:hAnsiTheme="majorHAnsi"/>
          <w:b/>
        </w:rPr>
        <w:t>gamintojo</w:t>
      </w:r>
      <w:r w:rsidRPr="00C67424">
        <w:rPr>
          <w:rFonts w:asciiTheme="majorHAnsi" w:hAnsiTheme="majorHAnsi"/>
          <w:b/>
        </w:rPr>
        <w:t xml:space="preserve"> dokumentų (katalogų, prospektų ir pan.) originalo kalba yra anglų kalba, pateikti vertimus į lietuvių kalbą kartu su pasiūlymu nėra privaloma, tačiau tokie vertimai turės būti pateikti viešojo pirkimo komisijai pareikalavus). </w:t>
      </w:r>
      <w:r w:rsidRPr="00C67424">
        <w:rPr>
          <w:rFonts w:asciiTheme="majorHAnsi" w:hAnsiTheme="majorHAnsi"/>
          <w:b/>
          <w:u w:val="single"/>
        </w:rPr>
        <w:t xml:space="preserve">Originaliame </w:t>
      </w:r>
      <w:r>
        <w:rPr>
          <w:rFonts w:asciiTheme="majorHAnsi" w:hAnsiTheme="majorHAnsi"/>
          <w:b/>
          <w:u w:val="single"/>
        </w:rPr>
        <w:t>gamintojo</w:t>
      </w:r>
      <w:r w:rsidRPr="00C67424">
        <w:rPr>
          <w:rFonts w:asciiTheme="majorHAnsi" w:hAnsiTheme="majorHAnsi"/>
          <w:b/>
          <w:u w:val="single"/>
        </w:rPr>
        <w:t xml:space="preserve"> dokumente privalo būti atžyma, kurį techninės specifikacijos lentelės parametrą patvirtina nurodytas parametras, </w:t>
      </w:r>
      <w:r w:rsidR="00063257" w:rsidRPr="00FB4CC2">
        <w:rPr>
          <w:rFonts w:ascii="Cambria" w:hAnsi="Cambria"/>
          <w:b/>
          <w:color w:val="auto"/>
          <w:lang w:val="lt-LT"/>
        </w:rPr>
        <w:t xml:space="preserve">o šių pirkimo dokumentų 1 priedo 4 lentelėje „Siūlomų prekių charakteristikų palyginimas reikalaujamoms“ grafoje „Siūlomos parametrų reikšmės“ turi būti nurodytas pasiūlymo puslapis, kuriame yra atžyma. </w:t>
      </w:r>
      <w:r w:rsidR="00063257" w:rsidRPr="00FB4CC2">
        <w:rPr>
          <w:rFonts w:ascii="Cambria" w:hAnsi="Cambria"/>
          <w:b/>
          <w:iCs/>
          <w:color w:val="auto"/>
          <w:u w:val="single"/>
          <w:lang w:val="lt-LT"/>
        </w:rPr>
        <w:t>Pateikiamos skaitmeninės dokumentų kopijos.</w:t>
      </w:r>
      <w:r w:rsidR="00063257" w:rsidRPr="00FB4CC2">
        <w:rPr>
          <w:rFonts w:ascii="Cambria" w:hAnsi="Cambria"/>
          <w:b/>
          <w:iCs/>
          <w:color w:val="auto"/>
          <w:lang w:val="lt-LT"/>
        </w:rPr>
        <w:t xml:space="preserve"> </w:t>
      </w:r>
    </w:p>
    <w:p w:rsidR="00812ED0" w:rsidRPr="00825639"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970211" w:rsidRDefault="00970211" w:rsidP="00812ED0">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r>
      <w:r w:rsidR="000D089E">
        <w:rPr>
          <w:rFonts w:asciiTheme="majorHAnsi" w:hAnsiTheme="majorHAnsi"/>
          <w:b/>
          <w:iCs/>
          <w:color w:val="auto"/>
          <w:lang w:val="lt-LT"/>
        </w:rPr>
        <w:t>5.11.10</w:t>
      </w:r>
      <w:r w:rsidRPr="00160C76">
        <w:rPr>
          <w:rFonts w:asciiTheme="majorHAnsi" w:hAnsiTheme="majorHAnsi"/>
          <w:b/>
          <w:iCs/>
          <w:color w:val="auto"/>
          <w:lang w:val="lt-LT"/>
        </w:rPr>
        <w:t xml:space="preserve">. </w:t>
      </w:r>
      <w:r w:rsidRPr="00160C76">
        <w:rPr>
          <w:rFonts w:asciiTheme="majorHAnsi" w:hAnsiTheme="majorHAnsi"/>
          <w:b/>
          <w:color w:val="auto"/>
          <w:lang w:eastAsia="lt-LT"/>
        </w:rPr>
        <w:t>Kartu su pasiūlymu turi būti pateikti techninėje specifikacijoje nurodyti dokumentai (skaitmeninės jų kopijos).</w:t>
      </w:r>
    </w:p>
    <w:p w:rsidR="00812ED0" w:rsidRPr="00970211" w:rsidRDefault="000D089E" w:rsidP="00EF427B">
      <w:pPr>
        <w:pStyle w:val="Body2"/>
        <w:spacing w:after="0"/>
        <w:ind w:firstLine="1276"/>
        <w:rPr>
          <w:rFonts w:asciiTheme="majorHAnsi" w:hAnsiTheme="majorHAnsi" w:cs="Times New Roman"/>
          <w:color w:val="auto"/>
        </w:rPr>
      </w:pPr>
      <w:r>
        <w:rPr>
          <w:rFonts w:asciiTheme="majorHAnsi" w:hAnsiTheme="majorHAnsi" w:cs="Times New Roman"/>
          <w:color w:val="auto"/>
        </w:rPr>
        <w:t>5.11.11</w:t>
      </w:r>
      <w:r w:rsidR="00812ED0" w:rsidRPr="00825639">
        <w:rPr>
          <w:rFonts w:asciiTheme="majorHAnsi" w:hAnsiTheme="majorHAnsi" w:cs="Times New Roman"/>
          <w:color w:val="auto"/>
        </w:rPr>
        <w:t xml:space="preserve"> Galimybę pasinaudoti kitų ūkio subjektų ištekliais patvirtinantys dokumentai (jei</w:t>
      </w:r>
      <w:r w:rsidR="00812ED0" w:rsidRPr="00AE674D">
        <w:rPr>
          <w:rFonts w:asciiTheme="majorHAnsi" w:hAnsiTheme="majorHAnsi" w:cs="Times New Roman"/>
          <w:color w:val="auto"/>
        </w:rPr>
        <w:t xml:space="preserve">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1758CB" w:rsidRPr="00AF2A37" w:rsidRDefault="001758CB" w:rsidP="001758CB">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w:t>
      </w:r>
      <w:r w:rsidR="00785E8C">
        <w:rPr>
          <w:rFonts w:asciiTheme="majorHAnsi" w:hAnsiTheme="majorHAnsi" w:cs="Times New Roman"/>
          <w:b/>
        </w:rPr>
        <w:t xml:space="preserve"> vadovo</w:t>
      </w:r>
      <w:r w:rsidRPr="00AF2A37">
        <w:rPr>
          <w:rFonts w:asciiTheme="majorHAnsi" w:hAnsiTheme="majorHAnsi" w:cs="Times New Roman"/>
          <w:b/>
        </w:rPr>
        <w:t xml:space="preserve"> arba </w:t>
      </w:r>
      <w:proofErr w:type="gramStart"/>
      <w:r w:rsidRPr="00AF2A37">
        <w:rPr>
          <w:rFonts w:asciiTheme="majorHAnsi" w:hAnsiTheme="majorHAnsi" w:cs="Times New Roman"/>
          <w:b/>
        </w:rPr>
        <w:t>jo</w:t>
      </w:r>
      <w:proofErr w:type="gramEnd"/>
      <w:r w:rsidRPr="00AF2A37">
        <w:rPr>
          <w:rFonts w:asciiTheme="majorHAnsi" w:hAnsiTheme="majorHAnsi" w:cs="Times New Roman"/>
          <w:b/>
        </w:rPr>
        <w:t xml:space="preserve"> įgalioto asmens (pateikiamas įgaliojimas).</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proofErr w:type="gramStart"/>
      <w:r w:rsidRPr="003033A9">
        <w:rPr>
          <w:rFonts w:asciiTheme="majorHAnsi" w:hAnsiTheme="majorHAnsi"/>
          <w:color w:val="000000"/>
          <w:sz w:val="22"/>
          <w:szCs w:val="22"/>
        </w:rPr>
        <w:t>jeigu</w:t>
      </w:r>
      <w:proofErr w:type="gramEnd"/>
      <w:r w:rsidRPr="003033A9">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proofErr w:type="gramStart"/>
      <w:r w:rsidRPr="003033A9">
        <w:rPr>
          <w:rFonts w:asciiTheme="majorHAnsi" w:hAnsiTheme="majorHAnsi"/>
          <w:color w:val="000000"/>
          <w:sz w:val="22"/>
          <w:szCs w:val="22"/>
        </w:rPr>
        <w:t>pateiktos</w:t>
      </w:r>
      <w:proofErr w:type="gramEnd"/>
      <w:r w:rsidRPr="003033A9">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proofErr w:type="gramStart"/>
      <w:r w:rsidRPr="003033A9">
        <w:rPr>
          <w:rFonts w:asciiTheme="majorHAnsi" w:hAnsiTheme="majorHAnsi"/>
          <w:color w:val="000000"/>
          <w:sz w:val="22"/>
          <w:szCs w:val="22"/>
        </w:rPr>
        <w:t>informacija</w:t>
      </w:r>
      <w:proofErr w:type="gramEnd"/>
      <w:r w:rsidRPr="003033A9">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lastRenderedPageBreak/>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57709" w:rsidRDefault="00757709"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proofErr w:type="gramStart"/>
      <w:r w:rsidRPr="003033A9">
        <w:rPr>
          <w:rFonts w:asciiTheme="majorHAnsi" w:hAnsiTheme="majorHAnsi" w:cs="Times New Roman"/>
          <w:b/>
          <w:u w:val="single"/>
        </w:rPr>
        <w:t>iki</w:t>
      </w:r>
      <w:proofErr w:type="gramEnd"/>
      <w:r w:rsidRPr="003033A9">
        <w:rPr>
          <w:rFonts w:asciiTheme="majorHAnsi" w:hAnsiTheme="majorHAnsi" w:cs="Times New Roman"/>
          <w:b/>
          <w:u w:val="single"/>
        </w:rPr>
        <w:t xml:space="preserve">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proofErr w:type="gramStart"/>
      <w:r w:rsidRPr="003033A9">
        <w:rPr>
          <w:rFonts w:asciiTheme="majorHAnsi" w:hAnsiTheme="majorHAnsi" w:cs="Times New Roman"/>
          <w:b/>
          <w:u w:val="single"/>
        </w:rPr>
        <w:t>iki</w:t>
      </w:r>
      <w:proofErr w:type="gramEnd"/>
      <w:r w:rsidRPr="003033A9">
        <w:rPr>
          <w:rFonts w:asciiTheme="majorHAnsi" w:hAnsiTheme="majorHAnsi" w:cs="Times New Roman"/>
          <w:b/>
          <w:u w:val="single"/>
        </w:rPr>
        <w:t xml:space="preserve">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yperlink"/>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w:t>
      </w:r>
      <w:proofErr w:type="gramStart"/>
      <w:r w:rsidRPr="003033A9">
        <w:rPr>
          <w:rFonts w:asciiTheme="majorHAnsi" w:hAnsiTheme="majorHAnsi" w:cs="Times New Roman"/>
        </w:rPr>
        <w:t>jos</w:t>
      </w:r>
      <w:proofErr w:type="gramEnd"/>
      <w:r w:rsidRPr="003033A9">
        <w:rPr>
          <w:rFonts w:asciiTheme="majorHAnsi" w:hAnsiTheme="majorHAnsi" w:cs="Times New Roman"/>
        </w:rPr>
        <w:t xml:space="preserve">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w:t>
      </w:r>
      <w:proofErr w:type="gramStart"/>
      <w:r w:rsidRPr="003033A9">
        <w:rPr>
          <w:rFonts w:asciiTheme="majorHAnsi" w:hAnsiTheme="majorHAnsi" w:cs="Times New Roman"/>
        </w:rPr>
        <w:t>dėl</w:t>
      </w:r>
      <w:proofErr w:type="gramEnd"/>
      <w:r w:rsidRPr="003033A9">
        <w:rPr>
          <w:rFonts w:asciiTheme="majorHAnsi" w:hAnsiTheme="majorHAnsi" w:cs="Times New Roman"/>
        </w:rPr>
        <w:t xml:space="preserve">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812ED0" w:rsidRDefault="00B50198" w:rsidP="003A54E7">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752BB4" w:rsidRPr="00DB0B7E" w:rsidRDefault="00752BB4" w:rsidP="00F86B7F">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00A67175">
        <w:rPr>
          <w:rFonts w:asciiTheme="majorHAnsi" w:hAnsiTheme="majorHAnsi" w:cs="Times New Roman"/>
          <w:color w:val="auto"/>
          <w:lang w:val="lt-LT"/>
        </w:rPr>
        <w:t>Netaikoma</w:t>
      </w:r>
      <w:r w:rsidRPr="00DB0B7E">
        <w:rPr>
          <w:rFonts w:asciiTheme="majorHAnsi" w:hAnsiTheme="majorHAnsi" w:cs="Times New Roman"/>
          <w:color w:val="auto"/>
        </w:rPr>
        <w:t>.</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w:t>
      </w:r>
      <w:proofErr w:type="gramStart"/>
      <w:r w:rsidRPr="003033A9">
        <w:rPr>
          <w:rFonts w:asciiTheme="majorHAnsi" w:hAnsiTheme="majorHAnsi"/>
        </w:rPr>
        <w:t>dėl</w:t>
      </w:r>
      <w:proofErr w:type="gramEnd"/>
      <w:r w:rsidRPr="003033A9">
        <w:rPr>
          <w:rFonts w:asciiTheme="majorHAnsi" w:hAnsiTheme="majorHAnsi"/>
        </w:rPr>
        <w:t xml:space="preserve">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proofErr w:type="gramStart"/>
      <w:r w:rsidRPr="003033A9">
        <w:rPr>
          <w:rFonts w:asciiTheme="majorHAnsi" w:hAnsiTheme="majorHAnsi"/>
          <w:lang w:val="pt-PT"/>
        </w:rPr>
        <w:t>dalis</w:t>
      </w:r>
      <w:proofErr w:type="gramEnd"/>
      <w:r w:rsidRPr="003033A9">
        <w:rPr>
          <w:rFonts w:asciiTheme="majorHAnsi" w:hAnsiTheme="majorHAnsi"/>
          <w:lang w:val="pt-PT"/>
        </w:rPr>
        <w:t>.</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lastRenderedPageBreak/>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 xml:space="preserve">kinimai, </w:t>
      </w:r>
      <w:proofErr w:type="gramStart"/>
      <w:r w:rsidR="00B50198" w:rsidRPr="003033A9">
        <w:rPr>
          <w:rFonts w:asciiTheme="majorHAnsi" w:hAnsiTheme="majorHAnsi" w:cs="Times New Roman"/>
          <w:lang w:val="pt-PT"/>
        </w:rPr>
        <w:t>prane</w:t>
      </w:r>
      <w:r w:rsidR="00B50198" w:rsidRPr="003033A9">
        <w:rPr>
          <w:rFonts w:asciiTheme="majorHAnsi" w:hAnsiTheme="majorHAnsi" w:cs="Times New Roman"/>
        </w:rPr>
        <w:t>šimai</w:t>
      </w:r>
      <w:proofErr w:type="gramEnd"/>
      <w:r w:rsidR="00B50198" w:rsidRPr="003033A9">
        <w:rPr>
          <w:rFonts w:asciiTheme="majorHAnsi" w:hAnsiTheme="majorHAnsi" w:cs="Times New Roman"/>
        </w:rPr>
        <w:t xml:space="preserve">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1109EC"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 xml:space="preserve">ų su tiekėjais </w:t>
      </w:r>
      <w:proofErr w:type="gramStart"/>
      <w:r w:rsidR="00B50198" w:rsidRPr="003033A9">
        <w:rPr>
          <w:rFonts w:asciiTheme="majorHAnsi" w:hAnsiTheme="majorHAnsi" w:cs="Times New Roman"/>
        </w:rPr>
        <w:t>dėl</w:t>
      </w:r>
      <w:proofErr w:type="gramEnd"/>
      <w:r w:rsidR="00B50198" w:rsidRPr="003033A9">
        <w:rPr>
          <w:rFonts w:asciiTheme="majorHAnsi" w:hAnsiTheme="majorHAnsi" w:cs="Times New Roman"/>
        </w:rPr>
        <w:t xml:space="preserve"> pirkimo dokumentų paaiškinimų.</w:t>
      </w:r>
    </w:p>
    <w:p w:rsidR="00063257" w:rsidRDefault="00063257"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2B1E54"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B97A93">
        <w:rPr>
          <w:rFonts w:asciiTheme="majorHAnsi" w:hAnsiTheme="majorHAnsi"/>
          <w:b/>
          <w:iCs/>
          <w:color w:val="548DD4" w:themeColor="text2" w:themeTint="99"/>
          <w:sz w:val="22"/>
          <w:szCs w:val="22"/>
        </w:rPr>
        <w:t>2025</w:t>
      </w:r>
      <w:r w:rsidRPr="00B97A93">
        <w:rPr>
          <w:rFonts w:asciiTheme="majorHAnsi" w:hAnsiTheme="majorHAnsi"/>
          <w:b/>
          <w:iCs/>
          <w:color w:val="548DD4" w:themeColor="text2" w:themeTint="99"/>
          <w:sz w:val="22"/>
          <w:szCs w:val="22"/>
        </w:rPr>
        <w:t xml:space="preserve"> m.</w:t>
      </w:r>
      <w:r w:rsidR="00BE67E8" w:rsidRPr="00B97A93">
        <w:rPr>
          <w:rFonts w:asciiTheme="majorHAnsi" w:hAnsiTheme="majorHAnsi"/>
          <w:b/>
          <w:iCs/>
          <w:color w:val="548DD4" w:themeColor="text2" w:themeTint="99"/>
          <w:sz w:val="22"/>
          <w:szCs w:val="22"/>
        </w:rPr>
        <w:t xml:space="preserve"> </w:t>
      </w:r>
      <w:r w:rsidR="003D15E1">
        <w:rPr>
          <w:rFonts w:asciiTheme="majorHAnsi" w:hAnsiTheme="majorHAnsi"/>
          <w:b/>
          <w:iCs/>
          <w:color w:val="548DD4" w:themeColor="text2" w:themeTint="99"/>
          <w:sz w:val="22"/>
          <w:szCs w:val="22"/>
        </w:rPr>
        <w:t>vasario 12</w:t>
      </w:r>
      <w:r w:rsidR="002B1E54" w:rsidRPr="00B97A93">
        <w:rPr>
          <w:rFonts w:asciiTheme="majorHAnsi" w:hAnsiTheme="majorHAnsi"/>
          <w:b/>
          <w:iCs/>
          <w:color w:val="548DD4" w:themeColor="text2" w:themeTint="99"/>
          <w:sz w:val="22"/>
          <w:szCs w:val="22"/>
        </w:rPr>
        <w:t xml:space="preserve"> </w:t>
      </w:r>
      <w:r w:rsidR="00E91498">
        <w:rPr>
          <w:rFonts w:asciiTheme="majorHAnsi" w:hAnsiTheme="majorHAnsi"/>
          <w:b/>
          <w:iCs/>
          <w:color w:val="548DD4" w:themeColor="text2" w:themeTint="99"/>
          <w:sz w:val="22"/>
          <w:szCs w:val="22"/>
        </w:rPr>
        <w:t>d. 08</w:t>
      </w:r>
      <w:r w:rsidR="005823A0" w:rsidRPr="00B97A93">
        <w:rPr>
          <w:rFonts w:asciiTheme="majorHAnsi" w:hAnsiTheme="majorHAnsi"/>
          <w:b/>
          <w:iCs/>
          <w:color w:val="548DD4" w:themeColor="text2" w:themeTint="99"/>
          <w:sz w:val="22"/>
          <w:szCs w:val="22"/>
        </w:rPr>
        <w:t xml:space="preserve"> val. 30</w:t>
      </w:r>
      <w:r w:rsidRPr="00B97A93">
        <w:rPr>
          <w:rFonts w:asciiTheme="majorHAnsi" w:hAnsiTheme="majorHAnsi"/>
          <w:b/>
          <w:iCs/>
          <w:color w:val="548DD4" w:themeColor="text2" w:themeTint="99"/>
          <w:sz w:val="22"/>
          <w:szCs w:val="22"/>
        </w:rPr>
        <w:t xml:space="preserve"> min</w:t>
      </w:r>
      <w:r w:rsidRPr="00B97A93">
        <w:rPr>
          <w:rFonts w:asciiTheme="majorHAnsi" w:hAnsiTheme="majorHAnsi"/>
          <w:b/>
          <w:iCs/>
          <w:sz w:val="22"/>
          <w:szCs w:val="22"/>
        </w:rPr>
        <w:t>.</w:t>
      </w:r>
      <w:r w:rsidRPr="00B97A93">
        <w:rPr>
          <w:rFonts w:asciiTheme="majorHAnsi" w:hAnsiTheme="majorHAnsi"/>
          <w:iCs/>
          <w:sz w:val="22"/>
          <w:szCs w:val="22"/>
        </w:rPr>
        <w:t xml:space="preserve"> </w:t>
      </w:r>
      <w:r w:rsidRPr="00B97A93">
        <w:rPr>
          <w:rFonts w:asciiTheme="majorHAnsi" w:hAnsiTheme="majorHAnsi"/>
          <w:iCs/>
          <w:sz w:val="22"/>
          <w:szCs w:val="22"/>
          <w:u w:val="single"/>
        </w:rPr>
        <w:t xml:space="preserve">Jei pasiūlymas teikiamas šifruotas, slaptažodis turi būti pateiktas </w:t>
      </w:r>
      <w:r w:rsidR="009B3BF7" w:rsidRPr="00B97A93">
        <w:rPr>
          <w:rFonts w:asciiTheme="majorHAnsi" w:hAnsiTheme="majorHAnsi"/>
          <w:b/>
          <w:iCs/>
          <w:color w:val="548DD4" w:themeColor="text2" w:themeTint="99"/>
          <w:sz w:val="22"/>
          <w:szCs w:val="22"/>
          <w:u w:val="single"/>
        </w:rPr>
        <w:t>2025</w:t>
      </w:r>
      <w:r w:rsidR="005A189F" w:rsidRPr="00B97A93">
        <w:rPr>
          <w:rFonts w:asciiTheme="majorHAnsi" w:hAnsiTheme="majorHAnsi"/>
          <w:b/>
          <w:iCs/>
          <w:color w:val="548DD4" w:themeColor="text2" w:themeTint="99"/>
          <w:sz w:val="22"/>
          <w:szCs w:val="22"/>
          <w:u w:val="single"/>
        </w:rPr>
        <w:t xml:space="preserve"> m. </w:t>
      </w:r>
      <w:r w:rsidR="003D15E1">
        <w:rPr>
          <w:rFonts w:asciiTheme="majorHAnsi" w:hAnsiTheme="majorHAnsi"/>
          <w:b/>
          <w:iCs/>
          <w:color w:val="548DD4" w:themeColor="text2" w:themeTint="99"/>
          <w:sz w:val="22"/>
          <w:szCs w:val="22"/>
          <w:u w:val="single"/>
        </w:rPr>
        <w:t>vasario 12</w:t>
      </w:r>
      <w:r w:rsidR="002B1E54" w:rsidRPr="00B97A93">
        <w:rPr>
          <w:rFonts w:asciiTheme="majorHAnsi" w:hAnsiTheme="majorHAnsi"/>
          <w:b/>
          <w:iCs/>
          <w:color w:val="548DD4" w:themeColor="text2" w:themeTint="99"/>
          <w:sz w:val="22"/>
          <w:szCs w:val="22"/>
          <w:u w:val="single"/>
        </w:rPr>
        <w:t xml:space="preserve"> </w:t>
      </w:r>
      <w:r w:rsidRPr="00B97A93">
        <w:rPr>
          <w:rFonts w:asciiTheme="majorHAnsi" w:hAnsiTheme="majorHAnsi"/>
          <w:b/>
          <w:iCs/>
          <w:color w:val="548DD4" w:themeColor="text2" w:themeTint="99"/>
          <w:sz w:val="22"/>
          <w:szCs w:val="22"/>
          <w:u w:val="single"/>
        </w:rPr>
        <w:t>d.</w:t>
      </w:r>
      <w:r w:rsidRPr="00B97A93">
        <w:rPr>
          <w:rFonts w:asciiTheme="majorHAnsi" w:hAnsiTheme="majorHAnsi"/>
          <w:iCs/>
          <w:color w:val="548DD4" w:themeColor="text2" w:themeTint="99"/>
          <w:sz w:val="22"/>
          <w:szCs w:val="22"/>
          <w:u w:val="single"/>
        </w:rPr>
        <w:t xml:space="preserve"> intervale </w:t>
      </w:r>
      <w:r w:rsidR="00E91498">
        <w:rPr>
          <w:rFonts w:asciiTheme="majorHAnsi" w:hAnsiTheme="majorHAnsi"/>
          <w:b/>
          <w:iCs/>
          <w:color w:val="548DD4" w:themeColor="text2" w:themeTint="99"/>
          <w:sz w:val="22"/>
          <w:szCs w:val="22"/>
          <w:u w:val="single"/>
        </w:rPr>
        <w:t>08</w:t>
      </w:r>
      <w:r w:rsidR="005823A0" w:rsidRPr="00B97A93">
        <w:rPr>
          <w:rFonts w:asciiTheme="majorHAnsi" w:hAnsiTheme="majorHAnsi"/>
          <w:b/>
          <w:iCs/>
          <w:color w:val="548DD4" w:themeColor="text2" w:themeTint="99"/>
          <w:sz w:val="22"/>
          <w:szCs w:val="22"/>
          <w:u w:val="single"/>
        </w:rPr>
        <w:t>.00</w:t>
      </w:r>
      <w:r w:rsidR="00652BA3" w:rsidRPr="00B97A93">
        <w:rPr>
          <w:rFonts w:asciiTheme="majorHAnsi" w:hAnsiTheme="majorHAnsi"/>
          <w:b/>
          <w:iCs/>
          <w:color w:val="548DD4" w:themeColor="text2" w:themeTint="99"/>
          <w:sz w:val="22"/>
          <w:szCs w:val="22"/>
          <w:u w:val="single"/>
        </w:rPr>
        <w:t xml:space="preserve"> –</w:t>
      </w:r>
      <w:r w:rsidR="009B15AA" w:rsidRPr="00B97A93">
        <w:rPr>
          <w:rFonts w:asciiTheme="majorHAnsi" w:hAnsiTheme="majorHAnsi"/>
          <w:b/>
          <w:iCs/>
          <w:color w:val="548DD4" w:themeColor="text2" w:themeTint="99"/>
          <w:sz w:val="22"/>
          <w:szCs w:val="22"/>
          <w:u w:val="single"/>
        </w:rPr>
        <w:t xml:space="preserve"> </w:t>
      </w:r>
      <w:r w:rsidR="00E91498">
        <w:rPr>
          <w:rFonts w:asciiTheme="majorHAnsi" w:hAnsiTheme="majorHAnsi"/>
          <w:b/>
          <w:iCs/>
          <w:color w:val="548DD4" w:themeColor="text2" w:themeTint="99"/>
          <w:sz w:val="22"/>
          <w:szCs w:val="22"/>
          <w:u w:val="single"/>
        </w:rPr>
        <w:t>08</w:t>
      </w:r>
      <w:r w:rsidR="005823A0" w:rsidRPr="00B97A93">
        <w:rPr>
          <w:rFonts w:asciiTheme="majorHAnsi" w:hAnsiTheme="majorHAnsi"/>
          <w:b/>
          <w:iCs/>
          <w:color w:val="548DD4" w:themeColor="text2" w:themeTint="99"/>
          <w:sz w:val="22"/>
          <w:szCs w:val="22"/>
          <w:u w:val="single"/>
        </w:rPr>
        <w:t>.30</w:t>
      </w:r>
      <w:r w:rsidRPr="00B97A93">
        <w:rPr>
          <w:rFonts w:asciiTheme="majorHAnsi" w:hAnsiTheme="majorHAnsi"/>
          <w:b/>
          <w:iCs/>
          <w:color w:val="548DD4" w:themeColor="text2" w:themeTint="99"/>
          <w:sz w:val="22"/>
          <w:szCs w:val="22"/>
          <w:u w:val="single"/>
        </w:rPr>
        <w:t xml:space="preserve"> val.</w:t>
      </w:r>
      <w:r w:rsidRPr="00B97A93">
        <w:rPr>
          <w:rFonts w:asciiTheme="majorHAnsi" w:hAnsiTheme="majorHAnsi"/>
          <w:b/>
          <w:iCs/>
          <w:sz w:val="22"/>
          <w:szCs w:val="22"/>
          <w:u w:val="single"/>
        </w:rPr>
        <w:t xml:space="preserve"> </w:t>
      </w:r>
      <w:r w:rsidRPr="00B97A93">
        <w:rPr>
          <w:rFonts w:asciiTheme="majorHAnsi" w:hAnsiTheme="majorHAnsi"/>
          <w:iCs/>
          <w:sz w:val="22"/>
          <w:szCs w:val="22"/>
          <w:u w:val="single"/>
        </w:rPr>
        <w:t>(žr. 6 skyrių „Pasiūlymų šifravimas“).</w:t>
      </w:r>
    </w:p>
    <w:p w:rsidR="00B50198" w:rsidRDefault="00B50198" w:rsidP="00B50198">
      <w:pPr>
        <w:pStyle w:val="Body2"/>
        <w:rPr>
          <w:rFonts w:asciiTheme="majorHAnsi" w:hAnsiTheme="majorHAnsi" w:cs="Times New Roman"/>
        </w:rPr>
      </w:pPr>
      <w:r w:rsidRPr="002B1E54">
        <w:rPr>
          <w:rFonts w:asciiTheme="majorHAnsi" w:hAnsiTheme="majorHAnsi" w:cs="Times New Roman"/>
        </w:rPr>
        <w:tab/>
        <w:t>10.2. Tiekėjai negali dalyvauti p</w:t>
      </w:r>
      <w:r w:rsidRPr="002B1E54">
        <w:rPr>
          <w:rFonts w:asciiTheme="majorHAnsi" w:hAnsiTheme="majorHAnsi" w:cs="Times New Roman"/>
          <w:lang w:val="it-IT"/>
        </w:rPr>
        <w:t>irminio susipa</w:t>
      </w:r>
      <w:r w:rsidRPr="002B1E54">
        <w:rPr>
          <w:rFonts w:asciiTheme="majorHAnsi" w:hAnsiTheme="majorHAnsi" w:cs="Times New Roman"/>
        </w:rPr>
        <w:t>žinimo su CVP IS priemonė</w:t>
      </w:r>
      <w:r w:rsidRPr="002B1E54">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w:t>
      </w:r>
      <w:proofErr w:type="gramStart"/>
      <w:r w:rsidRPr="003033A9">
        <w:rPr>
          <w:rFonts w:asciiTheme="majorHAnsi" w:hAnsiTheme="majorHAnsi" w:cs="Times New Roman"/>
        </w:rPr>
        <w:t>nagrinėja</w:t>
      </w:r>
      <w:proofErr w:type="gramEnd"/>
      <w:r w:rsidRPr="003033A9">
        <w:rPr>
          <w:rFonts w:asciiTheme="majorHAnsi" w:hAnsiTheme="majorHAnsi" w:cs="Times New Roman"/>
        </w:rPr>
        <w:t xml:space="preserve">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w:t>
      </w:r>
      <w:proofErr w:type="gramStart"/>
      <w:r w:rsidRPr="003033A9">
        <w:rPr>
          <w:rFonts w:asciiTheme="majorHAnsi" w:hAnsiTheme="majorHAnsi" w:cs="Times New Roman"/>
        </w:rPr>
        <w:t>į</w:t>
      </w:r>
      <w:r w:rsidRPr="003033A9">
        <w:rPr>
          <w:rFonts w:asciiTheme="majorHAnsi" w:hAnsiTheme="majorHAnsi" w:cs="Times New Roman"/>
          <w:lang w:val="it-IT"/>
        </w:rPr>
        <w:t>vertin</w:t>
      </w:r>
      <w:r w:rsidRPr="003033A9">
        <w:rPr>
          <w:rFonts w:asciiTheme="majorHAnsi" w:hAnsiTheme="majorHAnsi" w:cs="Times New Roman"/>
        </w:rPr>
        <w:t>a</w:t>
      </w:r>
      <w:proofErr w:type="gramEnd"/>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proofErr w:type="gramStart"/>
      <w:r w:rsidRPr="003033A9">
        <w:rPr>
          <w:rFonts w:asciiTheme="majorHAnsi" w:hAnsiTheme="majorHAnsi"/>
          <w:color w:val="auto"/>
        </w:rPr>
        <w:t>tikrina</w:t>
      </w:r>
      <w:proofErr w:type="gramEnd"/>
      <w:r w:rsidRPr="003033A9">
        <w:rPr>
          <w:rFonts w:asciiTheme="majorHAnsi" w:hAnsiTheme="majorHAnsi"/>
          <w:color w:val="auto"/>
        </w:rPr>
        <w:t xml:space="preserve">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w:t>
      </w:r>
      <w:proofErr w:type="gramStart"/>
      <w:r w:rsidRPr="003033A9">
        <w:rPr>
          <w:rFonts w:asciiTheme="majorHAnsi" w:hAnsiTheme="majorHAnsi" w:cs="Times New Roman"/>
        </w:rPr>
        <w:t>tikrina</w:t>
      </w:r>
      <w:proofErr w:type="gramEnd"/>
      <w:r w:rsidRPr="003033A9">
        <w:rPr>
          <w:rFonts w:asciiTheme="majorHAnsi" w:hAnsiTheme="majorHAnsi" w:cs="Times New Roman"/>
        </w:rPr>
        <w:t xml:space="preserve">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w:t>
      </w:r>
      <w:proofErr w:type="gramStart"/>
      <w:r w:rsidRPr="003033A9">
        <w:rPr>
          <w:rFonts w:asciiTheme="majorHAnsi" w:hAnsiTheme="majorHAnsi" w:cs="Times New Roman"/>
          <w:color w:val="auto"/>
        </w:rPr>
        <w:t>tikrina</w:t>
      </w:r>
      <w:proofErr w:type="gramEnd"/>
      <w:r w:rsidRPr="003033A9">
        <w:rPr>
          <w:rFonts w:asciiTheme="majorHAnsi" w:hAnsiTheme="majorHAnsi" w:cs="Times New Roman"/>
          <w:color w:val="auto"/>
        </w:rPr>
        <w:t xml:space="preserve">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11.2. Jeigu kandidatas ar dalyvis pateikė netikslius, neišsamius ar klaidingus dokumentus ar duomenis apie atitiktį pirkimo dokumentų reikalavimams arba šių dokumentų ar duomenų trūksta, </w:t>
      </w:r>
      <w:r w:rsidRPr="003033A9">
        <w:rPr>
          <w:rFonts w:asciiTheme="majorHAnsi" w:hAnsiTheme="majorHAnsi"/>
          <w:color w:val="000000"/>
          <w:sz w:val="22"/>
          <w:szCs w:val="22"/>
          <w:lang w:eastAsia="lt-LT"/>
        </w:rPr>
        <w:lastRenderedPageBreak/>
        <w:t>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11.4. Iškilus klausimams </w:t>
      </w:r>
      <w:proofErr w:type="gramStart"/>
      <w:r w:rsidRPr="003033A9">
        <w:rPr>
          <w:rFonts w:asciiTheme="majorHAnsi" w:hAnsiTheme="majorHAnsi" w:cs="Times New Roman"/>
        </w:rPr>
        <w:t>dė</w:t>
      </w:r>
      <w:r w:rsidRPr="003033A9">
        <w:rPr>
          <w:rFonts w:asciiTheme="majorHAnsi" w:hAnsiTheme="majorHAnsi" w:cs="Times New Roman"/>
          <w:lang w:val="es-ES_tradnl"/>
        </w:rPr>
        <w:t>l</w:t>
      </w:r>
      <w:proofErr w:type="gramEnd"/>
      <w:r w:rsidRPr="003033A9">
        <w:rPr>
          <w:rFonts w:asciiTheme="majorHAnsi" w:hAnsiTheme="majorHAnsi" w:cs="Times New Roman"/>
          <w:lang w:val="es-ES_tradnl"/>
        </w:rPr>
        <w:t xml:space="preserve">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 xml:space="preserve">naudas, jeigu </w:t>
      </w:r>
      <w:proofErr w:type="gramStart"/>
      <w:r w:rsidRPr="003033A9">
        <w:rPr>
          <w:rFonts w:asciiTheme="majorHAnsi" w:hAnsiTheme="majorHAnsi" w:cs="Times New Roman"/>
          <w:lang w:val="pt-PT"/>
        </w:rPr>
        <w:t>jos</w:t>
      </w:r>
      <w:proofErr w:type="gramEnd"/>
      <w:r w:rsidRPr="003033A9">
        <w:rPr>
          <w:rFonts w:asciiTheme="majorHAnsi" w:hAnsiTheme="majorHAnsi" w:cs="Times New Roman"/>
          <w:lang w:val="pt-PT"/>
        </w:rPr>
        <w:t xml:space="preserve">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 xml:space="preserve">ūlymo, jeigu patikrinusi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Heading1"/>
        <w:numPr>
          <w:ilvl w:val="0"/>
          <w:numId w:val="25"/>
        </w:numPr>
        <w:spacing w:before="120" w:after="120"/>
        <w:rPr>
          <w:rFonts w:asciiTheme="majorHAnsi" w:hAnsiTheme="majorHAnsi"/>
          <w:b/>
          <w:sz w:val="22"/>
        </w:rPr>
      </w:pPr>
      <w:bookmarkStart w:id="2" w:name="_Toc488306772"/>
      <w:r w:rsidRPr="003033A9">
        <w:rPr>
          <w:rFonts w:asciiTheme="majorHAnsi" w:hAnsiTheme="majorHAnsi"/>
          <w:b/>
          <w:sz w:val="22"/>
        </w:rPr>
        <w:t>ELEKTRONINIS AUKCIONAS</w:t>
      </w:r>
      <w:bookmarkEnd w:id="2"/>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Heading1"/>
        <w:numPr>
          <w:ilvl w:val="0"/>
          <w:numId w:val="25"/>
        </w:numPr>
        <w:spacing w:before="240" w:after="240"/>
        <w:rPr>
          <w:rFonts w:asciiTheme="majorHAnsi" w:hAnsiTheme="majorHAnsi"/>
          <w:b/>
          <w:sz w:val="22"/>
        </w:rPr>
      </w:pPr>
      <w:bookmarkStart w:id="3"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3"/>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 xml:space="preserve">13.1.1. </w:t>
      </w:r>
      <w:proofErr w:type="gramStart"/>
      <w:r w:rsidRPr="003033A9">
        <w:rPr>
          <w:rFonts w:asciiTheme="majorHAnsi" w:hAnsiTheme="majorHAnsi" w:cs="Times New Roman"/>
        </w:rPr>
        <w:t>tiekė</w:t>
      </w:r>
      <w:r w:rsidRPr="003033A9">
        <w:rPr>
          <w:rFonts w:asciiTheme="majorHAnsi" w:hAnsiTheme="majorHAnsi" w:cs="Times New Roman"/>
          <w:lang w:val="es-ES_tradnl"/>
        </w:rPr>
        <w:t>jas</w:t>
      </w:r>
      <w:proofErr w:type="gramEnd"/>
      <w:r w:rsidRPr="003033A9">
        <w:rPr>
          <w:rFonts w:asciiTheme="majorHAnsi" w:hAnsiTheme="majorHAnsi" w:cs="Times New Roman"/>
          <w:lang w:val="es-ES_tradnl"/>
        </w:rPr>
        <w:t xml:space="preserve">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 xml:space="preserve">13.1.2. </w:t>
      </w:r>
      <w:proofErr w:type="gramStart"/>
      <w:r w:rsidRPr="003033A9">
        <w:rPr>
          <w:rFonts w:asciiTheme="majorHAnsi" w:hAnsiTheme="majorHAnsi" w:cs="Times New Roman"/>
        </w:rPr>
        <w:t>pasiūlymą</w:t>
      </w:r>
      <w:proofErr w:type="gramEnd"/>
      <w:r w:rsidRPr="003033A9">
        <w:rPr>
          <w:rFonts w:asciiTheme="majorHAnsi" w:hAnsiTheme="majorHAnsi" w:cs="Times New Roman"/>
        </w:rPr>
        <w:t xml:space="preserve">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 xml:space="preserve">13.1.3. </w:t>
      </w:r>
      <w:proofErr w:type="gramStart"/>
      <w:r w:rsidRPr="003033A9">
        <w:rPr>
          <w:rFonts w:asciiTheme="majorHAnsi" w:hAnsiTheme="majorHAnsi" w:cs="Times New Roman"/>
        </w:rPr>
        <w:t>pasiūlymą</w:t>
      </w:r>
      <w:proofErr w:type="gramEnd"/>
      <w:r w:rsidRPr="003033A9">
        <w:rPr>
          <w:rFonts w:asciiTheme="majorHAnsi" w:hAnsiTheme="majorHAnsi" w:cs="Times New Roman"/>
        </w:rPr>
        <w:t xml:space="preserve">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53708" w:rsidRPr="003033A9" w:rsidRDefault="00053708" w:rsidP="00080F6C">
      <w:pPr>
        <w:pStyle w:val="Body2"/>
        <w:spacing w:after="0"/>
        <w:ind w:firstLine="1276"/>
        <w:rPr>
          <w:rFonts w:asciiTheme="majorHAnsi" w:hAnsiTheme="majorHAnsi"/>
        </w:rPr>
      </w:pPr>
      <w:r w:rsidRPr="003033A9">
        <w:rPr>
          <w:rFonts w:asciiTheme="majorHAnsi" w:hAnsiTheme="majorHAnsi"/>
          <w:lang w:val="lt-LT"/>
        </w:rPr>
        <w:t xml:space="preserve">13.1.4.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 xml:space="preserve">jas </w:t>
      </w:r>
      <w:r w:rsidRPr="003033A9">
        <w:rPr>
          <w:rFonts w:asciiTheme="majorHAnsi" w:hAnsiTheme="majorHAnsi"/>
        </w:rPr>
        <w:t>turi būti pašalinamas iš pirkimo procedūros pagal pirkimo sąlygų</w:t>
      </w:r>
      <w:r w:rsidRPr="003033A9">
        <w:rPr>
          <w:rFonts w:asciiTheme="majorHAnsi" w:hAnsiTheme="majorHAnsi"/>
          <w:lang w:val="lt-LT"/>
        </w:rPr>
        <w:t xml:space="preserve"> 3.14 punktą arba perkančiosios organizacijos prašymu nepateikė ar nepatikslino pateiktos netikslios ar neišsamios informacijos dėl Tarybos reglamente </w:t>
      </w:r>
      <w:r w:rsidRPr="003033A9">
        <w:rPr>
          <w:rFonts w:asciiTheme="majorHAnsi" w:hAnsiTheme="majorHAnsi"/>
          <w:bCs/>
          <w:lang w:val="lt-LT"/>
        </w:rPr>
        <w:t>2022/576/ES</w:t>
      </w:r>
      <w:r w:rsidRPr="003033A9">
        <w:rPr>
          <w:rFonts w:asciiTheme="majorHAnsi" w:hAnsiTheme="majorHAnsi"/>
          <w:lang w:val="lt-LT"/>
        </w:rPr>
        <w:t xml:space="preserve"> nustatytų sąlygų nebuvimo;</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xml:space="preserve">. </w:t>
      </w:r>
      <w:proofErr w:type="gramStart"/>
      <w:r w:rsidR="00B50198" w:rsidRPr="003033A9">
        <w:rPr>
          <w:rFonts w:asciiTheme="majorHAnsi" w:hAnsiTheme="majorHAnsi" w:cs="Times New Roman"/>
        </w:rPr>
        <w:t>pasiūlymas</w:t>
      </w:r>
      <w:proofErr w:type="gramEnd"/>
      <w:r w:rsidR="00B50198" w:rsidRPr="003033A9">
        <w:rPr>
          <w:rFonts w:asciiTheme="majorHAnsi" w:hAnsiTheme="majorHAnsi" w:cs="Times New Roman"/>
        </w:rPr>
        <w:t xml:space="preserve"> neatitinka pirkimo dokumentuose nustatytų reikalavimų;</w:t>
      </w:r>
    </w:p>
    <w:p w:rsidR="00B50198" w:rsidRPr="003D15E1" w:rsidRDefault="00053708" w:rsidP="00080F6C">
      <w:pPr>
        <w:pStyle w:val="Body2"/>
        <w:spacing w:after="0"/>
        <w:rPr>
          <w:rFonts w:asciiTheme="majorHAnsi" w:hAnsiTheme="majorHAnsi" w:cs="Times New Roman"/>
        </w:rPr>
      </w:pPr>
      <w:r w:rsidRPr="003033A9">
        <w:rPr>
          <w:rFonts w:asciiTheme="majorHAnsi" w:hAnsiTheme="majorHAnsi" w:cs="Times New Roman"/>
        </w:rPr>
        <w:tab/>
      </w:r>
      <w:r w:rsidRPr="003D15E1">
        <w:rPr>
          <w:rFonts w:asciiTheme="majorHAnsi" w:hAnsiTheme="majorHAnsi" w:cs="Times New Roman"/>
        </w:rPr>
        <w:t>13.1.6</w:t>
      </w:r>
      <w:r w:rsidR="00B50198" w:rsidRPr="003D15E1">
        <w:rPr>
          <w:rFonts w:asciiTheme="majorHAnsi" w:hAnsiTheme="majorHAnsi" w:cs="Times New Roman"/>
        </w:rPr>
        <w:t xml:space="preserve">. </w:t>
      </w:r>
      <w:proofErr w:type="gramStart"/>
      <w:r w:rsidR="00B50198" w:rsidRPr="003D15E1">
        <w:rPr>
          <w:rFonts w:asciiTheme="majorHAnsi" w:hAnsiTheme="majorHAnsi" w:cs="Times New Roman"/>
        </w:rPr>
        <w:t>pasiūlyta</w:t>
      </w:r>
      <w:proofErr w:type="gramEnd"/>
      <w:r w:rsidR="00B50198" w:rsidRPr="003D15E1">
        <w:rPr>
          <w:rFonts w:asciiTheme="majorHAnsi" w:hAnsiTheme="majorHAnsi" w:cs="Times New Roman"/>
        </w:rPr>
        <w:t xml:space="preserve"> per didelė, </w:t>
      </w:r>
      <w:r w:rsidR="00B50198" w:rsidRPr="003D15E1">
        <w:rPr>
          <w:rFonts w:asciiTheme="majorHAnsi" w:hAnsiTheme="majorHAnsi" w:cs="Times New Roman"/>
          <w:lang w:val="nl-NL"/>
        </w:rPr>
        <w:t>perkan</w:t>
      </w:r>
      <w:r w:rsidR="00B50198" w:rsidRPr="003D15E1">
        <w:rPr>
          <w:rFonts w:asciiTheme="majorHAnsi" w:hAnsiTheme="majorHAnsi" w:cs="Times New Roman"/>
        </w:rPr>
        <w:t>čiajai organizacijai nepriimtina kaina;</w:t>
      </w:r>
    </w:p>
    <w:p w:rsidR="00E45327" w:rsidRPr="003033A9" w:rsidRDefault="00E45327" w:rsidP="00E45327">
      <w:pPr>
        <w:pStyle w:val="Body2"/>
        <w:spacing w:after="0"/>
        <w:ind w:firstLine="1276"/>
        <w:rPr>
          <w:rFonts w:asciiTheme="majorHAnsi" w:hAnsiTheme="majorHAnsi" w:cs="Times New Roman"/>
        </w:rPr>
      </w:pPr>
      <w:r w:rsidRPr="003D15E1">
        <w:rPr>
          <w:rFonts w:asciiTheme="majorHAnsi" w:hAnsiTheme="majorHAnsi"/>
          <w:lang w:eastAsia="lt-LT"/>
        </w:rPr>
        <w:t>13.1.7. Tiekėjas kartu su pasiūlymu nepateikė pirkimo sąlygų</w:t>
      </w:r>
      <w:r w:rsidRPr="003D15E1">
        <w:rPr>
          <w:rFonts w:asciiTheme="majorHAnsi" w:hAnsiTheme="majorHAnsi"/>
          <w:iCs/>
        </w:rPr>
        <w:t xml:space="preserve"> </w:t>
      </w:r>
      <w:r w:rsidR="00EF427B" w:rsidRPr="003D15E1">
        <w:rPr>
          <w:rFonts w:asciiTheme="majorHAnsi" w:hAnsiTheme="majorHAnsi"/>
          <w:b/>
          <w:iCs/>
        </w:rPr>
        <w:t>5.11.2</w:t>
      </w:r>
      <w:r w:rsidRPr="003D15E1">
        <w:rPr>
          <w:rFonts w:asciiTheme="majorHAnsi" w:hAnsiTheme="majorHAnsi"/>
          <w:b/>
          <w:iCs/>
        </w:rPr>
        <w:t>, 5.1</w:t>
      </w:r>
      <w:r w:rsidR="00EF427B" w:rsidRPr="003D15E1">
        <w:rPr>
          <w:rFonts w:asciiTheme="majorHAnsi" w:hAnsiTheme="majorHAnsi"/>
          <w:b/>
          <w:iCs/>
        </w:rPr>
        <w:t>1.9</w:t>
      </w:r>
      <w:r w:rsidR="009B3BF7" w:rsidRPr="003D15E1">
        <w:rPr>
          <w:rFonts w:asciiTheme="majorHAnsi" w:hAnsiTheme="majorHAnsi"/>
          <w:b/>
          <w:iCs/>
        </w:rPr>
        <w:t>, 5.11.10</w:t>
      </w:r>
      <w:r w:rsidR="00EF427B" w:rsidRPr="003D15E1">
        <w:rPr>
          <w:rFonts w:asciiTheme="majorHAnsi" w:hAnsiTheme="majorHAnsi"/>
          <w:b/>
          <w:iCs/>
        </w:rPr>
        <w:t xml:space="preserve"> </w:t>
      </w:r>
      <w:r w:rsidRPr="003D15E1">
        <w:rPr>
          <w:rFonts w:asciiTheme="majorHAnsi" w:hAnsiTheme="majorHAnsi"/>
          <w:iCs/>
        </w:rPr>
        <w:t xml:space="preserve">punktuose nurodytų dokumentų. </w:t>
      </w:r>
      <w:r w:rsidRPr="003D15E1">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w:t>
      </w:r>
      <w:proofErr w:type="gramStart"/>
      <w:r w:rsidRPr="003033A9">
        <w:rPr>
          <w:rFonts w:asciiTheme="majorHAnsi" w:hAnsiTheme="majorHAnsi" w:cs="Times New Roman"/>
        </w:rPr>
        <w:t>dalyvis</w:t>
      </w:r>
      <w:proofErr w:type="gramEnd"/>
      <w:r w:rsidRPr="003033A9">
        <w:rPr>
          <w:rFonts w:asciiTheme="majorHAnsi" w:hAnsiTheme="majorHAnsi" w:cs="Times New Roman"/>
        </w:rPr>
        <w:t xml:space="preserve">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 xml:space="preserve">ūlymo. Šiuo atveju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4" w:name="_Hlk488957884"/>
      <w:r w:rsidRPr="003033A9">
        <w:rPr>
          <w:rFonts w:asciiTheme="majorHAnsi" w:hAnsiTheme="majorHAnsi" w:cs="Times New Roman"/>
        </w:rPr>
        <w:t xml:space="preserve">13.1.9. </w:t>
      </w:r>
      <w:bookmarkEnd w:id="4"/>
      <w:proofErr w:type="gramStart"/>
      <w:r w:rsidRPr="003033A9">
        <w:rPr>
          <w:rFonts w:asciiTheme="majorHAnsi" w:hAnsiTheme="majorHAnsi" w:cs="Times New Roman"/>
        </w:rPr>
        <w:t>pateiktame</w:t>
      </w:r>
      <w:proofErr w:type="gramEnd"/>
      <w:r w:rsidRPr="003033A9">
        <w:rPr>
          <w:rFonts w:asciiTheme="majorHAnsi" w:hAnsiTheme="majorHAnsi" w:cs="Times New Roman"/>
        </w:rPr>
        <w:t xml:space="preserv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13.1.10. </w:t>
      </w:r>
      <w:proofErr w:type="gramStart"/>
      <w:r w:rsidRPr="003033A9">
        <w:rPr>
          <w:rFonts w:asciiTheme="majorHAnsi" w:hAnsiTheme="majorHAnsi" w:cs="Times New Roman"/>
        </w:rPr>
        <w:t>tiekėjas</w:t>
      </w:r>
      <w:proofErr w:type="gramEnd"/>
      <w:r w:rsidRPr="003033A9">
        <w:rPr>
          <w:rFonts w:asciiTheme="majorHAnsi" w:hAnsiTheme="majorHAnsi" w:cs="Times New Roman"/>
        </w:rPr>
        <w:t>,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w:t>
      </w:r>
      <w:proofErr w:type="gramStart"/>
      <w:r w:rsidRPr="003033A9">
        <w:rPr>
          <w:rFonts w:asciiTheme="majorHAnsi" w:hAnsiTheme="majorHAnsi" w:cs="Times New Roman"/>
        </w:rPr>
        <w:t>jei</w:t>
      </w:r>
      <w:proofErr w:type="gramEnd"/>
      <w:r w:rsidRPr="003033A9">
        <w:rPr>
          <w:rFonts w:asciiTheme="majorHAnsi" w:hAnsiTheme="majorHAnsi" w:cs="Times New Roman"/>
        </w:rPr>
        <w:t xml:space="preserve">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lastRenderedPageBreak/>
        <w:tab/>
        <w:t xml:space="preserve">13.1.12. </w:t>
      </w:r>
      <w:proofErr w:type="gramStart"/>
      <w:r w:rsidRPr="003033A9">
        <w:rPr>
          <w:rFonts w:asciiTheme="majorHAnsi" w:hAnsiTheme="majorHAnsi" w:cs="Times New Roman"/>
        </w:rPr>
        <w:t>tiekėjas</w:t>
      </w:r>
      <w:proofErr w:type="gramEnd"/>
      <w:r w:rsidRPr="003033A9">
        <w:rPr>
          <w:rFonts w:asciiTheme="majorHAnsi" w:hAnsiTheme="majorHAnsi" w:cs="Times New Roman"/>
        </w:rPr>
        <w:t xml:space="preserve">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FA6318" w:rsidRPr="003033A9" w:rsidRDefault="00FA6318" w:rsidP="00FA6318">
      <w:pPr>
        <w:pStyle w:val="Heading"/>
        <w:jc w:val="center"/>
        <w:rPr>
          <w:rFonts w:asciiTheme="majorHAnsi" w:hAnsiTheme="majorHAnsi" w:cs="Times New Roman"/>
          <w:color w:val="auto"/>
        </w:rPr>
      </w:pPr>
    </w:p>
    <w:p w:rsidR="00B50198"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457CE" w:rsidRPr="00B457CE" w:rsidRDefault="00B457CE" w:rsidP="00B457CE">
      <w:pPr>
        <w:pStyle w:val="Body2"/>
      </w:pPr>
    </w:p>
    <w:p w:rsidR="00B457CE" w:rsidRPr="00341E8D" w:rsidRDefault="00B457CE" w:rsidP="00B457CE">
      <w:pPr>
        <w:pStyle w:val="Body2"/>
        <w:spacing w:after="0"/>
        <w:rPr>
          <w:rFonts w:ascii="Cambria" w:hAnsi="Cambria"/>
          <w:color w:val="000000" w:themeColor="text1"/>
          <w:lang w:val="lt-LT"/>
        </w:rPr>
      </w:pPr>
      <w:r w:rsidRPr="00341E8D">
        <w:rPr>
          <w:rFonts w:ascii="Cambria" w:hAnsi="Cambria" w:cs="Times New Roman"/>
          <w:color w:val="000000" w:themeColor="text1"/>
        </w:rPr>
        <w:tab/>
        <w:t xml:space="preserve">14.1. </w:t>
      </w:r>
      <w:r w:rsidRPr="00341E8D">
        <w:rPr>
          <w:rFonts w:ascii="Cambria" w:hAnsi="Cambria"/>
          <w:color w:val="000000" w:themeColor="text1"/>
          <w:lang w:val="lt-LT"/>
        </w:rPr>
        <w:t>Perkančioji organizacija ekonomiškai naudingiausią pasiūlymą išrenka pagal kainos ir kokybės santykį. Ekonomiškai naudingiausiu pasiūlymu laikomas pasiūlymas, kurio ekonominis naudingumas didžiausias</w:t>
      </w:r>
      <w:r w:rsidRPr="00341E8D">
        <w:rPr>
          <w:rFonts w:ascii="Cambria" w:hAnsi="Cambria"/>
          <w:color w:val="000000" w:themeColor="text1"/>
        </w:rPr>
        <w:t>.</w:t>
      </w:r>
    </w:p>
    <w:p w:rsidR="00B457CE" w:rsidRPr="00341E8D" w:rsidRDefault="00B457CE" w:rsidP="00B457CE">
      <w:pPr>
        <w:pStyle w:val="Body2"/>
        <w:spacing w:after="0"/>
        <w:rPr>
          <w:rFonts w:ascii="Cambria" w:hAnsi="Cambria"/>
          <w:color w:val="000000" w:themeColor="text1"/>
        </w:rPr>
      </w:pPr>
      <w:r w:rsidRPr="00341E8D">
        <w:rPr>
          <w:rFonts w:ascii="Cambria" w:hAnsi="Cambria"/>
          <w:color w:val="000000" w:themeColor="text1"/>
        </w:rPr>
        <w:tab/>
        <w:t>14.2. Jeigu pasiūlymuose kainos nurodytos užsienio valiuta, jos bus perskaič</w:t>
      </w:r>
      <w:r w:rsidRPr="00341E8D">
        <w:rPr>
          <w:rFonts w:ascii="Cambria" w:hAnsi="Cambria"/>
          <w:color w:val="000000" w:themeColor="text1"/>
          <w:lang w:val="pt-PT"/>
        </w:rPr>
        <w:t>iuojamos eurais pagal Europos Centrinio Banko skelbiam</w:t>
      </w:r>
      <w:r w:rsidRPr="00341E8D">
        <w:rPr>
          <w:rFonts w:ascii="Cambria" w:hAnsi="Cambria"/>
          <w:color w:val="000000" w:themeColor="text1"/>
        </w:rPr>
        <w:t xml:space="preserve">ą </w:t>
      </w:r>
      <w:r w:rsidRPr="00341E8D">
        <w:rPr>
          <w:rFonts w:ascii="Cambria" w:hAnsi="Cambria"/>
          <w:color w:val="000000" w:themeColor="text1"/>
          <w:lang w:val="es-ES_tradnl"/>
        </w:rPr>
        <w:t>orientacin</w:t>
      </w:r>
      <w:r w:rsidRPr="00341E8D">
        <w:rPr>
          <w:rFonts w:ascii="Cambria" w:hAnsi="Cambria"/>
          <w:color w:val="000000" w:themeColor="text1"/>
        </w:rPr>
        <w:t xml:space="preserve">į </w:t>
      </w:r>
      <w:r w:rsidRPr="00341E8D">
        <w:rPr>
          <w:rFonts w:ascii="Cambria" w:hAnsi="Cambria"/>
          <w:color w:val="000000" w:themeColor="text1"/>
          <w:lang w:val="pt-PT"/>
        </w:rPr>
        <w:t>euro ir u</w:t>
      </w:r>
      <w:r w:rsidRPr="00341E8D">
        <w:rPr>
          <w:rFonts w:ascii="Cambria" w:hAnsi="Cambria"/>
          <w:color w:val="000000" w:themeColor="text1"/>
        </w:rPr>
        <w:t>žsienio valiutų santykį</w:t>
      </w:r>
      <w:r w:rsidRPr="00341E8D">
        <w:rPr>
          <w:rFonts w:ascii="Cambria" w:hAnsi="Cambria"/>
          <w:color w:val="000000" w:themeColor="text1"/>
          <w:lang w:val="pt-PT"/>
        </w:rPr>
        <w:t>, o tais atvejais, kai orientacinio euro ir u</w:t>
      </w:r>
      <w:r w:rsidRPr="00341E8D">
        <w:rPr>
          <w:rFonts w:ascii="Cambria" w:hAnsi="Cambria"/>
          <w:color w:val="000000" w:themeColor="text1"/>
        </w:rPr>
        <w:t xml:space="preserve">žsienio valiutų santykio Europos Centrinis Bankas neskelbia, – </w:t>
      </w:r>
      <w:r w:rsidRPr="00341E8D">
        <w:rPr>
          <w:rFonts w:ascii="Cambria" w:hAnsi="Cambria"/>
          <w:color w:val="000000" w:themeColor="text1"/>
          <w:lang w:val="es-ES_tradnl"/>
        </w:rPr>
        <w:t>pagal Lietuvos banko nustatom</w:t>
      </w:r>
      <w:r w:rsidRPr="00341E8D">
        <w:rPr>
          <w:rFonts w:ascii="Cambria" w:hAnsi="Cambria"/>
          <w:color w:val="000000" w:themeColor="text1"/>
        </w:rPr>
        <w:t xml:space="preserve">ą ir skelbiamą </w:t>
      </w:r>
      <w:r w:rsidRPr="00341E8D">
        <w:rPr>
          <w:rFonts w:ascii="Cambria" w:hAnsi="Cambria"/>
          <w:color w:val="000000" w:themeColor="text1"/>
          <w:lang w:val="es-ES_tradnl"/>
        </w:rPr>
        <w:t>orientacin</w:t>
      </w:r>
      <w:r w:rsidRPr="00341E8D">
        <w:rPr>
          <w:rFonts w:ascii="Cambria" w:hAnsi="Cambria"/>
          <w:color w:val="000000" w:themeColor="text1"/>
        </w:rPr>
        <w:t xml:space="preserve">į </w:t>
      </w:r>
      <w:r w:rsidRPr="00341E8D">
        <w:rPr>
          <w:rFonts w:ascii="Cambria" w:hAnsi="Cambria"/>
          <w:color w:val="000000" w:themeColor="text1"/>
          <w:lang w:val="pt-PT"/>
        </w:rPr>
        <w:t>euro ir u</w:t>
      </w:r>
      <w:r w:rsidRPr="00341E8D">
        <w:rPr>
          <w:rFonts w:ascii="Cambria" w:hAnsi="Cambria"/>
          <w:color w:val="000000" w:themeColor="text1"/>
        </w:rPr>
        <w:t xml:space="preserve">žsienio valiutų santykį </w:t>
      </w:r>
      <w:r w:rsidRPr="00341E8D">
        <w:rPr>
          <w:rFonts w:ascii="Cambria" w:hAnsi="Cambria"/>
          <w:color w:val="000000" w:themeColor="text1"/>
          <w:lang w:val="de-DE"/>
        </w:rPr>
        <w:t>paskutin</w:t>
      </w:r>
      <w:r w:rsidRPr="00341E8D">
        <w:rPr>
          <w:rFonts w:ascii="Cambria" w:hAnsi="Cambria"/>
          <w:color w:val="000000" w:themeColor="text1"/>
        </w:rPr>
        <w:t xml:space="preserve">ę </w:t>
      </w:r>
      <w:r w:rsidRPr="00341E8D">
        <w:rPr>
          <w:rFonts w:ascii="Cambria" w:hAnsi="Cambria"/>
          <w:color w:val="000000" w:themeColor="text1"/>
          <w:lang w:val="es-ES_tradnl"/>
        </w:rPr>
        <w:t>pasi</w:t>
      </w:r>
      <w:r w:rsidRPr="00341E8D">
        <w:rPr>
          <w:rFonts w:ascii="Cambria" w:hAnsi="Cambria"/>
          <w:color w:val="000000" w:themeColor="text1"/>
        </w:rPr>
        <w:t xml:space="preserve">ūlymų </w:t>
      </w:r>
      <w:r w:rsidRPr="00341E8D">
        <w:rPr>
          <w:rFonts w:ascii="Cambria" w:hAnsi="Cambria"/>
          <w:color w:val="000000" w:themeColor="text1"/>
          <w:lang w:val="it-IT"/>
        </w:rPr>
        <w:t>pateikimo termino dien</w:t>
      </w:r>
      <w:r w:rsidRPr="00341E8D">
        <w:rPr>
          <w:rFonts w:ascii="Cambria" w:hAnsi="Cambria"/>
          <w:color w:val="000000" w:themeColor="text1"/>
        </w:rPr>
        <w:t>ą.</w:t>
      </w:r>
    </w:p>
    <w:p w:rsidR="00B457CE" w:rsidRDefault="00B457CE" w:rsidP="00B457CE">
      <w:pPr>
        <w:pStyle w:val="ListParagraph"/>
        <w:ind w:left="-142" w:firstLine="709"/>
        <w:jc w:val="both"/>
        <w:rPr>
          <w:rFonts w:ascii="Cambria" w:hAnsi="Cambria"/>
          <w:noProof/>
        </w:rPr>
      </w:pPr>
    </w:p>
    <w:p w:rsidR="00B457CE" w:rsidRPr="00B13A6E" w:rsidRDefault="00B457CE" w:rsidP="00B457CE">
      <w:pPr>
        <w:pStyle w:val="ListParagraph"/>
        <w:ind w:left="-142" w:firstLine="709"/>
        <w:jc w:val="both"/>
        <w:rPr>
          <w:rFonts w:ascii="Cambria" w:hAnsi="Cambria"/>
          <w:noProof/>
        </w:rPr>
      </w:pPr>
      <w:r w:rsidRPr="00B13A6E">
        <w:rPr>
          <w:rFonts w:ascii="Cambria" w:hAnsi="Cambria"/>
          <w:noProof/>
        </w:rPr>
        <w:t>Numatytų vertinimo kriterijų lyginamieji svoriai:</w:t>
      </w:r>
    </w:p>
    <w:p w:rsidR="00B457CE" w:rsidRPr="00B13A6E" w:rsidRDefault="00B457CE" w:rsidP="00B457CE">
      <w:pPr>
        <w:shd w:val="clear" w:color="auto" w:fill="FFFFFF"/>
        <w:spacing w:line="256" w:lineRule="auto"/>
        <w:ind w:left="-142" w:firstLine="709"/>
        <w:jc w:val="both"/>
        <w:rPr>
          <w:rFonts w:ascii="Cambria" w:eastAsia="Times New Roman" w:hAnsi="Cambria"/>
          <w:noProof/>
          <w:sz w:val="22"/>
          <w:szCs w:val="22"/>
          <w:lang w:val="lt-LT"/>
        </w:rPr>
      </w:pPr>
      <w:r w:rsidRPr="00B13A6E">
        <w:rPr>
          <w:rFonts w:ascii="Cambria" w:eastAsia="Times New Roman" w:hAnsi="Cambria"/>
          <w:noProof/>
          <w:sz w:val="22"/>
          <w:szCs w:val="22"/>
          <w:lang w:val="lt-LT"/>
        </w:rPr>
        <w:t>1) kaina (K) – 70;</w:t>
      </w:r>
    </w:p>
    <w:p w:rsidR="00B457CE" w:rsidRPr="00B13A6E" w:rsidRDefault="00B457CE" w:rsidP="00B457CE">
      <w:pPr>
        <w:shd w:val="clear" w:color="auto" w:fill="FFFFFF"/>
        <w:spacing w:line="256" w:lineRule="auto"/>
        <w:ind w:left="-142" w:firstLine="709"/>
        <w:jc w:val="both"/>
        <w:rPr>
          <w:rFonts w:ascii="Cambria" w:eastAsia="Times New Roman" w:hAnsi="Cambria"/>
          <w:noProof/>
          <w:sz w:val="22"/>
          <w:szCs w:val="22"/>
          <w:lang w:val="lt-LT"/>
        </w:rPr>
      </w:pPr>
      <w:r w:rsidRPr="00B13A6E">
        <w:rPr>
          <w:rFonts w:ascii="Cambria" w:eastAsia="Times New Roman" w:hAnsi="Cambria"/>
          <w:noProof/>
          <w:sz w:val="22"/>
          <w:szCs w:val="22"/>
          <w:lang w:val="lt-LT"/>
        </w:rPr>
        <w:t>2) techniniai pranašumai (T) –30;</w:t>
      </w:r>
    </w:p>
    <w:p w:rsidR="00B457CE" w:rsidRPr="00B13A6E" w:rsidRDefault="00B457CE" w:rsidP="00B457CE">
      <w:pPr>
        <w:shd w:val="clear" w:color="auto" w:fill="FFFFFF"/>
        <w:spacing w:line="256" w:lineRule="auto"/>
        <w:ind w:left="-142" w:firstLine="709"/>
        <w:jc w:val="both"/>
        <w:rPr>
          <w:rFonts w:ascii="Cambria" w:eastAsia="Times New Roman" w:hAnsi="Cambria"/>
          <w:noProof/>
          <w:sz w:val="22"/>
          <w:szCs w:val="22"/>
          <w:lang w:val="lt-LT"/>
        </w:rPr>
      </w:pPr>
    </w:p>
    <w:p w:rsidR="00B457CE" w:rsidRPr="00B13A6E" w:rsidRDefault="00B457CE" w:rsidP="00B457CE">
      <w:pPr>
        <w:shd w:val="clear" w:color="auto" w:fill="FFFFFF"/>
        <w:spacing w:line="256" w:lineRule="auto"/>
        <w:ind w:left="-142" w:firstLine="709"/>
        <w:jc w:val="both"/>
        <w:rPr>
          <w:rFonts w:ascii="Cambria" w:eastAsia="Times New Roman" w:hAnsi="Cambria"/>
          <w:noProof/>
          <w:sz w:val="22"/>
          <w:szCs w:val="22"/>
          <w:lang w:val="lt-LT"/>
        </w:rPr>
      </w:pPr>
      <w:r w:rsidRPr="00B13A6E">
        <w:rPr>
          <w:rFonts w:ascii="Cambria" w:eastAsia="Times New Roman" w:hAnsi="Cambria"/>
          <w:noProof/>
          <w:sz w:val="22"/>
          <w:szCs w:val="22"/>
          <w:lang w:val="lt-LT"/>
        </w:rPr>
        <w:t>Vertinimo kriterijai ir jų parametrų lyginamieji svoriai: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4504"/>
        <w:gridCol w:w="1618"/>
        <w:gridCol w:w="1420"/>
        <w:gridCol w:w="1499"/>
      </w:tblGrid>
      <w:tr w:rsidR="00B457CE" w:rsidRPr="00B13A6E" w:rsidTr="0060756D">
        <w:trPr>
          <w:cantSplit/>
          <w:tblHeader/>
        </w:trPr>
        <w:tc>
          <w:tcPr>
            <w:tcW w:w="4244" w:type="pct"/>
            <w:gridSpan w:val="4"/>
            <w:shd w:val="clear" w:color="auto" w:fill="FFFFFF"/>
            <w:vAlign w:val="center"/>
          </w:tcPr>
          <w:p w:rsidR="00B457CE" w:rsidRPr="00B13A6E" w:rsidRDefault="00B457CE" w:rsidP="0060756D">
            <w:pPr>
              <w:jc w:val="center"/>
              <w:rPr>
                <w:rFonts w:ascii="Cambria" w:hAnsi="Cambria"/>
                <w:b/>
                <w:noProof/>
                <w:sz w:val="22"/>
                <w:szCs w:val="22"/>
                <w:lang w:val="lt-LT"/>
              </w:rPr>
            </w:pPr>
            <w:r w:rsidRPr="00B13A6E">
              <w:rPr>
                <w:rFonts w:ascii="Cambria" w:hAnsi="Cambria"/>
                <w:b/>
                <w:noProof/>
                <w:sz w:val="22"/>
                <w:szCs w:val="22"/>
                <w:lang w:val="lt-LT"/>
              </w:rPr>
              <w:t>Vertinimo kriterijai</w:t>
            </w:r>
          </w:p>
        </w:tc>
        <w:tc>
          <w:tcPr>
            <w:tcW w:w="756" w:type="pct"/>
            <w:shd w:val="clear" w:color="auto" w:fill="FFFFFF"/>
            <w:vAlign w:val="center"/>
          </w:tcPr>
          <w:p w:rsidR="00B457CE" w:rsidRPr="00B13A6E" w:rsidRDefault="00B457CE" w:rsidP="0060756D">
            <w:pPr>
              <w:jc w:val="center"/>
              <w:rPr>
                <w:rFonts w:ascii="Cambria" w:hAnsi="Cambria"/>
                <w:b/>
                <w:noProof/>
                <w:sz w:val="22"/>
                <w:szCs w:val="22"/>
                <w:lang w:val="lt-LT"/>
              </w:rPr>
            </w:pPr>
            <w:r w:rsidRPr="00B13A6E">
              <w:rPr>
                <w:rFonts w:ascii="Cambria" w:hAnsi="Cambria"/>
                <w:b/>
                <w:noProof/>
                <w:sz w:val="22"/>
                <w:szCs w:val="22"/>
                <w:lang w:val="lt-LT"/>
              </w:rPr>
              <w:t>Lyginamasis svoris ekonominio naudingumo įvertinime</w:t>
            </w:r>
          </w:p>
        </w:tc>
      </w:tr>
      <w:tr w:rsidR="00B457CE" w:rsidRPr="00B13A6E" w:rsidTr="0060756D">
        <w:trPr>
          <w:cantSplit/>
          <w:trHeight w:val="374"/>
        </w:trPr>
        <w:tc>
          <w:tcPr>
            <w:tcW w:w="4244" w:type="pct"/>
            <w:gridSpan w:val="4"/>
            <w:shd w:val="clear" w:color="auto" w:fill="FFFFFF"/>
            <w:vAlign w:val="center"/>
          </w:tcPr>
          <w:p w:rsidR="00B457CE" w:rsidRPr="00B13A6E" w:rsidRDefault="00B457CE" w:rsidP="0060756D">
            <w:pPr>
              <w:rPr>
                <w:rFonts w:ascii="Cambria" w:hAnsi="Cambria"/>
                <w:b/>
                <w:noProof/>
                <w:sz w:val="22"/>
                <w:szCs w:val="22"/>
                <w:lang w:val="lt-LT"/>
              </w:rPr>
            </w:pPr>
            <w:r w:rsidRPr="00B13A6E">
              <w:rPr>
                <w:rFonts w:ascii="Cambria" w:hAnsi="Cambria"/>
                <w:b/>
                <w:noProof/>
                <w:sz w:val="22"/>
                <w:szCs w:val="22"/>
                <w:lang w:val="lt-LT"/>
              </w:rPr>
              <w:t>Kaina (K)</w:t>
            </w:r>
          </w:p>
        </w:tc>
        <w:tc>
          <w:tcPr>
            <w:tcW w:w="756" w:type="pct"/>
            <w:shd w:val="clear" w:color="auto" w:fill="FFFFFF"/>
            <w:vAlign w:val="center"/>
          </w:tcPr>
          <w:p w:rsidR="00B457CE" w:rsidRPr="00B13A6E" w:rsidRDefault="00B457CE" w:rsidP="0060756D">
            <w:pPr>
              <w:jc w:val="center"/>
              <w:rPr>
                <w:rFonts w:ascii="Cambria" w:hAnsi="Cambria"/>
                <w:b/>
                <w:noProof/>
                <w:sz w:val="22"/>
                <w:szCs w:val="22"/>
                <w:lang w:val="lt-LT"/>
              </w:rPr>
            </w:pPr>
            <w:r w:rsidRPr="00B13A6E">
              <w:rPr>
                <w:rFonts w:ascii="Cambria" w:hAnsi="Cambria"/>
                <w:b/>
                <w:noProof/>
                <w:sz w:val="22"/>
                <w:szCs w:val="22"/>
                <w:lang w:val="lt-LT"/>
              </w:rPr>
              <w:t>X=70</w:t>
            </w:r>
          </w:p>
        </w:tc>
      </w:tr>
      <w:tr w:rsidR="00B457CE" w:rsidRPr="00B13A6E" w:rsidTr="0060756D">
        <w:trPr>
          <w:cantSplit/>
          <w:trHeight w:val="472"/>
        </w:trPr>
        <w:tc>
          <w:tcPr>
            <w:tcW w:w="4244" w:type="pct"/>
            <w:gridSpan w:val="4"/>
            <w:shd w:val="clear" w:color="auto" w:fill="FFFFFF"/>
            <w:vAlign w:val="center"/>
          </w:tcPr>
          <w:p w:rsidR="00B457CE" w:rsidRPr="00B13A6E" w:rsidRDefault="00B457CE" w:rsidP="0060756D">
            <w:pPr>
              <w:ind w:firstLine="34"/>
              <w:rPr>
                <w:rFonts w:ascii="Cambria" w:hAnsi="Cambria"/>
                <w:b/>
                <w:noProof/>
                <w:sz w:val="22"/>
                <w:szCs w:val="22"/>
                <w:lang w:val="lt-LT"/>
              </w:rPr>
            </w:pPr>
            <w:r w:rsidRPr="00B13A6E">
              <w:rPr>
                <w:rFonts w:ascii="Cambria" w:hAnsi="Cambria"/>
                <w:b/>
                <w:noProof/>
                <w:sz w:val="22"/>
                <w:szCs w:val="22"/>
                <w:lang w:val="lt-LT"/>
              </w:rPr>
              <w:t xml:space="preserve">Techniniai pranašumai </w:t>
            </w:r>
            <w:r w:rsidRPr="00B13A6E">
              <w:rPr>
                <w:rFonts w:ascii="Cambria" w:hAnsi="Cambria"/>
                <w:b/>
                <w:noProof/>
                <w:kern w:val="24"/>
                <w:sz w:val="22"/>
                <w:szCs w:val="22"/>
                <w:lang w:val="lt-LT"/>
              </w:rPr>
              <w:t>(T)</w:t>
            </w:r>
          </w:p>
        </w:tc>
        <w:tc>
          <w:tcPr>
            <w:tcW w:w="756" w:type="pct"/>
            <w:shd w:val="clear" w:color="auto" w:fill="FFFFFF"/>
            <w:vAlign w:val="center"/>
          </w:tcPr>
          <w:p w:rsidR="00B457CE" w:rsidRPr="00B13A6E" w:rsidRDefault="00B457CE" w:rsidP="0060756D">
            <w:pPr>
              <w:ind w:firstLine="34"/>
              <w:jc w:val="center"/>
              <w:rPr>
                <w:rFonts w:ascii="Cambria" w:hAnsi="Cambria"/>
                <w:b/>
                <w:noProof/>
                <w:sz w:val="22"/>
                <w:szCs w:val="22"/>
                <w:lang w:val="lt-LT"/>
              </w:rPr>
            </w:pPr>
            <w:r w:rsidRPr="00B13A6E">
              <w:rPr>
                <w:rFonts w:ascii="Cambria" w:hAnsi="Cambria"/>
                <w:b/>
                <w:noProof/>
                <w:sz w:val="22"/>
                <w:szCs w:val="22"/>
                <w:lang w:val="lt-LT"/>
              </w:rPr>
              <w:t>Y=30</w:t>
            </w:r>
          </w:p>
        </w:tc>
      </w:tr>
      <w:tr w:rsidR="00B457CE" w:rsidRPr="00B13A6E" w:rsidTr="0060756D">
        <w:trPr>
          <w:trHeight w:val="552"/>
        </w:trPr>
        <w:tc>
          <w:tcPr>
            <w:tcW w:w="323" w:type="pct"/>
            <w:shd w:val="clear" w:color="auto" w:fill="FFFFFF"/>
            <w:vAlign w:val="center"/>
          </w:tcPr>
          <w:p w:rsidR="00B457CE" w:rsidRPr="00B13A6E" w:rsidRDefault="00B457CE" w:rsidP="0060756D">
            <w:pPr>
              <w:ind w:left="-851" w:firstLine="851"/>
              <w:jc w:val="center"/>
              <w:rPr>
                <w:rFonts w:ascii="Cambria" w:hAnsi="Cambria"/>
                <w:b/>
                <w:noProof/>
                <w:sz w:val="22"/>
                <w:szCs w:val="22"/>
                <w:lang w:val="lt-LT"/>
              </w:rPr>
            </w:pPr>
            <w:r w:rsidRPr="00B13A6E">
              <w:rPr>
                <w:rFonts w:ascii="Cambria" w:hAnsi="Cambria"/>
                <w:b/>
                <w:noProof/>
                <w:sz w:val="22"/>
                <w:szCs w:val="22"/>
                <w:lang w:val="lt-LT"/>
              </w:rPr>
              <w:t>Nr.</w:t>
            </w:r>
          </w:p>
        </w:tc>
        <w:tc>
          <w:tcPr>
            <w:tcW w:w="2361" w:type="pct"/>
            <w:shd w:val="clear" w:color="auto" w:fill="FFFFFF"/>
            <w:vAlign w:val="center"/>
          </w:tcPr>
          <w:p w:rsidR="00B457CE" w:rsidRPr="00B13A6E" w:rsidRDefault="00B457CE" w:rsidP="0060756D">
            <w:pPr>
              <w:tabs>
                <w:tab w:val="center" w:pos="2656"/>
              </w:tabs>
              <w:ind w:firstLine="34"/>
              <w:rPr>
                <w:rFonts w:ascii="Cambria" w:hAnsi="Cambria"/>
                <w:b/>
                <w:noProof/>
                <w:sz w:val="22"/>
                <w:szCs w:val="22"/>
                <w:lang w:val="lt-LT"/>
              </w:rPr>
            </w:pPr>
            <w:r w:rsidRPr="00B13A6E">
              <w:rPr>
                <w:rFonts w:ascii="Cambria" w:hAnsi="Cambria"/>
                <w:b/>
                <w:noProof/>
                <w:sz w:val="22"/>
                <w:szCs w:val="22"/>
                <w:lang w:val="lt-LT"/>
              </w:rPr>
              <w:t>Parametras</w:t>
            </w:r>
          </w:p>
        </w:tc>
        <w:tc>
          <w:tcPr>
            <w:tcW w:w="842" w:type="pct"/>
            <w:shd w:val="clear" w:color="auto" w:fill="FFFFFF"/>
            <w:vAlign w:val="center"/>
          </w:tcPr>
          <w:p w:rsidR="00B457CE" w:rsidRPr="00B13A6E" w:rsidRDefault="00B457CE" w:rsidP="0060756D">
            <w:pPr>
              <w:ind w:firstLine="34"/>
              <w:jc w:val="center"/>
              <w:rPr>
                <w:rFonts w:ascii="Cambria" w:hAnsi="Cambria"/>
                <w:b/>
                <w:noProof/>
                <w:sz w:val="22"/>
                <w:szCs w:val="22"/>
                <w:lang w:val="lt-LT"/>
              </w:rPr>
            </w:pPr>
            <w:r w:rsidRPr="00B13A6E">
              <w:rPr>
                <w:rFonts w:ascii="Cambria" w:hAnsi="Cambria"/>
                <w:b/>
                <w:sz w:val="22"/>
                <w:szCs w:val="22"/>
              </w:rPr>
              <w:t>Vertinimo būdas</w:t>
            </w:r>
          </w:p>
        </w:tc>
        <w:tc>
          <w:tcPr>
            <w:tcW w:w="718" w:type="pct"/>
            <w:shd w:val="clear" w:color="auto" w:fill="FFFFFF"/>
            <w:vAlign w:val="center"/>
          </w:tcPr>
          <w:p w:rsidR="00B457CE" w:rsidRPr="00B13A6E" w:rsidRDefault="00B457CE" w:rsidP="0060756D">
            <w:pPr>
              <w:ind w:firstLine="34"/>
              <w:jc w:val="center"/>
              <w:rPr>
                <w:rFonts w:ascii="Cambria" w:hAnsi="Cambria"/>
                <w:b/>
                <w:noProof/>
                <w:sz w:val="22"/>
                <w:szCs w:val="22"/>
                <w:lang w:val="lt-LT"/>
              </w:rPr>
            </w:pPr>
            <w:r w:rsidRPr="00B13A6E">
              <w:rPr>
                <w:rFonts w:ascii="Cambria" w:hAnsi="Cambria"/>
                <w:b/>
                <w:noProof/>
                <w:sz w:val="22"/>
                <w:szCs w:val="22"/>
                <w:lang w:val="lt-LT"/>
              </w:rPr>
              <w:t>Parametro lyginamasis svoris</w:t>
            </w:r>
          </w:p>
        </w:tc>
        <w:tc>
          <w:tcPr>
            <w:tcW w:w="756" w:type="pct"/>
            <w:shd w:val="clear" w:color="auto" w:fill="FFFFFF"/>
            <w:vAlign w:val="center"/>
          </w:tcPr>
          <w:p w:rsidR="00B457CE" w:rsidRPr="00B13A6E" w:rsidRDefault="00B457CE" w:rsidP="0060756D">
            <w:pPr>
              <w:ind w:firstLine="34"/>
              <w:jc w:val="center"/>
              <w:rPr>
                <w:rFonts w:ascii="Cambria" w:hAnsi="Cambria"/>
                <w:noProof/>
                <w:sz w:val="22"/>
                <w:szCs w:val="22"/>
                <w:lang w:val="lt-LT"/>
              </w:rPr>
            </w:pPr>
          </w:p>
        </w:tc>
      </w:tr>
      <w:tr w:rsidR="00B457CE" w:rsidRPr="00B13A6E" w:rsidTr="0060756D">
        <w:tc>
          <w:tcPr>
            <w:tcW w:w="323" w:type="pct"/>
            <w:shd w:val="clear" w:color="auto" w:fill="auto"/>
          </w:tcPr>
          <w:p w:rsidR="00B457CE" w:rsidRPr="00DA127C" w:rsidRDefault="00B457CE" w:rsidP="0060756D">
            <w:pPr>
              <w:jc w:val="center"/>
              <w:rPr>
                <w:rFonts w:ascii="Cambria" w:hAnsi="Cambria"/>
                <w:noProof/>
                <w:color w:val="000000" w:themeColor="text1"/>
                <w:sz w:val="22"/>
                <w:szCs w:val="22"/>
                <w:lang w:val="lt-LT"/>
              </w:rPr>
            </w:pPr>
            <w:r w:rsidRPr="00DA127C">
              <w:rPr>
                <w:rFonts w:ascii="Cambria" w:hAnsi="Cambria"/>
                <w:noProof/>
                <w:color w:val="000000" w:themeColor="text1"/>
                <w:sz w:val="22"/>
                <w:szCs w:val="22"/>
                <w:lang w:val="lt-LT"/>
              </w:rPr>
              <w:t>T</w:t>
            </w:r>
            <w:r w:rsidRPr="00DA127C">
              <w:rPr>
                <w:rFonts w:ascii="Cambria" w:hAnsi="Cambria"/>
                <w:noProof/>
                <w:color w:val="000000" w:themeColor="text1"/>
                <w:sz w:val="22"/>
                <w:szCs w:val="22"/>
                <w:vertAlign w:val="subscript"/>
                <w:lang w:val="lt-LT"/>
              </w:rPr>
              <w:t>1</w:t>
            </w:r>
          </w:p>
        </w:tc>
        <w:tc>
          <w:tcPr>
            <w:tcW w:w="2361" w:type="pct"/>
            <w:shd w:val="clear" w:color="auto" w:fill="auto"/>
          </w:tcPr>
          <w:p w:rsidR="00B457CE" w:rsidRPr="00DA127C" w:rsidRDefault="00B457CE" w:rsidP="006075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hAnsi="Cambria"/>
                <w:color w:val="000000" w:themeColor="text1"/>
                <w:sz w:val="22"/>
                <w:szCs w:val="22"/>
              </w:rPr>
            </w:pPr>
            <w:r w:rsidRPr="00DA127C">
              <w:rPr>
                <w:rFonts w:ascii="Cambria" w:hAnsi="Cambria"/>
                <w:noProof/>
                <w:color w:val="000000" w:themeColor="text1"/>
                <w:sz w:val="22"/>
                <w:szCs w:val="22"/>
                <w:lang w:val="lt-LT"/>
              </w:rPr>
              <w:t>Atstumas nuo židinio taško iki detektoriaus, cm</w:t>
            </w:r>
          </w:p>
        </w:tc>
        <w:tc>
          <w:tcPr>
            <w:tcW w:w="842" w:type="pct"/>
            <w:shd w:val="clear" w:color="auto" w:fill="auto"/>
          </w:tcPr>
          <w:p w:rsidR="00B457CE" w:rsidRPr="00DA127C" w:rsidRDefault="00B457CE" w:rsidP="0060756D">
            <w:pPr>
              <w:jc w:val="both"/>
              <w:rPr>
                <w:rFonts w:ascii="Cambria" w:hAnsi="Cambria"/>
                <w:noProof/>
                <w:color w:val="000000" w:themeColor="text1"/>
                <w:sz w:val="22"/>
                <w:szCs w:val="22"/>
                <w:lang w:val="lt-LT"/>
              </w:rPr>
            </w:pPr>
            <w:r w:rsidRPr="00DA127C">
              <w:rPr>
                <w:rFonts w:ascii="Cambria" w:hAnsi="Cambria"/>
                <w:noProof/>
                <w:color w:val="000000" w:themeColor="text1"/>
                <w:sz w:val="22"/>
                <w:szCs w:val="22"/>
                <w:lang w:val="lt-LT"/>
              </w:rPr>
              <w:t>Palyginamasis: interpoliacinis</w:t>
            </w:r>
          </w:p>
        </w:tc>
        <w:tc>
          <w:tcPr>
            <w:tcW w:w="718" w:type="pct"/>
            <w:shd w:val="clear" w:color="auto" w:fill="auto"/>
          </w:tcPr>
          <w:p w:rsidR="00B457CE" w:rsidRPr="00DA127C" w:rsidRDefault="00B457CE" w:rsidP="0060756D">
            <w:pPr>
              <w:spacing w:line="720" w:lineRule="auto"/>
              <w:jc w:val="center"/>
              <w:rPr>
                <w:rFonts w:ascii="Cambria" w:hAnsi="Cambria"/>
                <w:noProof/>
                <w:color w:val="000000" w:themeColor="text1"/>
                <w:sz w:val="22"/>
                <w:szCs w:val="22"/>
                <w:lang w:val="lt-LT"/>
              </w:rPr>
            </w:pPr>
            <w:r w:rsidRPr="00DA127C">
              <w:rPr>
                <w:rFonts w:ascii="Cambria" w:hAnsi="Cambria"/>
                <w:noProof/>
                <w:color w:val="000000" w:themeColor="text1"/>
                <w:sz w:val="22"/>
                <w:szCs w:val="22"/>
                <w:lang w:val="lt-LT"/>
              </w:rPr>
              <w:t>L</w:t>
            </w:r>
            <w:r w:rsidRPr="00DA127C">
              <w:rPr>
                <w:rFonts w:ascii="Cambria" w:hAnsi="Cambria"/>
                <w:noProof/>
                <w:color w:val="000000" w:themeColor="text1"/>
                <w:sz w:val="22"/>
                <w:szCs w:val="22"/>
                <w:vertAlign w:val="subscript"/>
                <w:lang w:val="lt-LT"/>
              </w:rPr>
              <w:t>1</w:t>
            </w:r>
            <w:r w:rsidRPr="00DA127C">
              <w:rPr>
                <w:rFonts w:ascii="Cambria" w:hAnsi="Cambria"/>
                <w:noProof/>
                <w:color w:val="000000" w:themeColor="text1"/>
                <w:sz w:val="22"/>
                <w:szCs w:val="22"/>
                <w:lang w:val="lt-LT"/>
              </w:rPr>
              <w:t xml:space="preserve"> = 0,2</w:t>
            </w:r>
          </w:p>
        </w:tc>
        <w:tc>
          <w:tcPr>
            <w:tcW w:w="756" w:type="pct"/>
            <w:shd w:val="clear" w:color="auto" w:fill="FFFFFF"/>
            <w:vAlign w:val="center"/>
          </w:tcPr>
          <w:p w:rsidR="00B457CE" w:rsidRPr="00B13A6E" w:rsidRDefault="00B457CE" w:rsidP="0060756D">
            <w:pPr>
              <w:ind w:firstLine="34"/>
              <w:jc w:val="center"/>
              <w:rPr>
                <w:rFonts w:ascii="Cambria" w:hAnsi="Cambria"/>
                <w:noProof/>
                <w:color w:val="808080" w:themeColor="background1" w:themeShade="80"/>
                <w:sz w:val="22"/>
                <w:szCs w:val="22"/>
                <w:lang w:val="lt-LT"/>
              </w:rPr>
            </w:pPr>
            <w:r w:rsidRPr="00B13A6E">
              <w:rPr>
                <w:rFonts w:ascii="Cambria" w:eastAsia="Times New Roman" w:hAnsi="Cambria"/>
                <w:color w:val="808080" w:themeColor="background1" w:themeShade="80"/>
                <w:sz w:val="22"/>
                <w:szCs w:val="22"/>
                <w:lang w:val="lt-LT"/>
              </w:rPr>
              <w:t>Įrašyti konkrečią parametro vertę</w:t>
            </w:r>
          </w:p>
        </w:tc>
      </w:tr>
      <w:tr w:rsidR="00B457CE" w:rsidRPr="00B13A6E" w:rsidTr="0060756D">
        <w:tc>
          <w:tcPr>
            <w:tcW w:w="323" w:type="pct"/>
            <w:shd w:val="clear" w:color="auto" w:fill="auto"/>
          </w:tcPr>
          <w:p w:rsidR="00B457CE" w:rsidRPr="00DA127C" w:rsidRDefault="00B457CE" w:rsidP="0060756D">
            <w:pPr>
              <w:jc w:val="center"/>
              <w:rPr>
                <w:rFonts w:ascii="Cambria" w:hAnsi="Cambria"/>
                <w:noProof/>
                <w:color w:val="000000" w:themeColor="text1"/>
                <w:sz w:val="22"/>
                <w:szCs w:val="22"/>
                <w:lang w:val="lt-LT"/>
              </w:rPr>
            </w:pPr>
            <w:r w:rsidRPr="00DA127C">
              <w:rPr>
                <w:rFonts w:ascii="Cambria" w:hAnsi="Cambria"/>
                <w:noProof/>
                <w:color w:val="000000" w:themeColor="text1"/>
                <w:sz w:val="22"/>
                <w:szCs w:val="22"/>
                <w:lang w:val="lt-LT"/>
              </w:rPr>
              <w:t>T</w:t>
            </w:r>
            <w:r w:rsidRPr="00DA127C">
              <w:rPr>
                <w:rFonts w:ascii="Cambria" w:hAnsi="Cambria"/>
                <w:noProof/>
                <w:color w:val="000000" w:themeColor="text1"/>
                <w:sz w:val="22"/>
                <w:szCs w:val="22"/>
                <w:vertAlign w:val="subscript"/>
                <w:lang w:val="lt-LT"/>
              </w:rPr>
              <w:t>2</w:t>
            </w:r>
          </w:p>
        </w:tc>
        <w:tc>
          <w:tcPr>
            <w:tcW w:w="2361" w:type="pct"/>
            <w:shd w:val="clear" w:color="auto" w:fill="auto"/>
          </w:tcPr>
          <w:p w:rsidR="00B457CE" w:rsidRPr="00DA127C" w:rsidRDefault="00B457CE" w:rsidP="006075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hAnsi="Cambria"/>
                <w:color w:val="000000" w:themeColor="text1"/>
                <w:sz w:val="22"/>
                <w:szCs w:val="22"/>
              </w:rPr>
            </w:pPr>
            <w:r w:rsidRPr="00DA127C">
              <w:rPr>
                <w:rFonts w:ascii="Cambria" w:hAnsi="Cambria"/>
                <w:color w:val="000000" w:themeColor="text1"/>
                <w:sz w:val="22"/>
                <w:szCs w:val="22"/>
              </w:rPr>
              <w:t>Skiriamoji geba prie ≥ 50% MTF (žemo kontrasto skiriamoji geba), lp/cm</w:t>
            </w:r>
          </w:p>
        </w:tc>
        <w:tc>
          <w:tcPr>
            <w:tcW w:w="842" w:type="pct"/>
            <w:shd w:val="clear" w:color="auto" w:fill="auto"/>
          </w:tcPr>
          <w:p w:rsidR="00B457CE" w:rsidRPr="00DA127C" w:rsidRDefault="00B457CE" w:rsidP="0060756D">
            <w:pPr>
              <w:jc w:val="both"/>
              <w:rPr>
                <w:rFonts w:ascii="Cambria" w:hAnsi="Cambria"/>
                <w:noProof/>
                <w:color w:val="000000" w:themeColor="text1"/>
                <w:sz w:val="22"/>
                <w:szCs w:val="22"/>
                <w:lang w:val="lt-LT"/>
              </w:rPr>
            </w:pPr>
            <w:r w:rsidRPr="00DA127C">
              <w:rPr>
                <w:rFonts w:ascii="Cambria" w:hAnsi="Cambria"/>
                <w:noProof/>
                <w:color w:val="000000" w:themeColor="text1"/>
                <w:sz w:val="22"/>
                <w:szCs w:val="22"/>
                <w:lang w:val="lt-LT"/>
              </w:rPr>
              <w:t>Palyginamasis: interpoliacinis</w:t>
            </w:r>
          </w:p>
        </w:tc>
        <w:tc>
          <w:tcPr>
            <w:tcW w:w="718" w:type="pct"/>
            <w:shd w:val="clear" w:color="auto" w:fill="auto"/>
            <w:vAlign w:val="center"/>
          </w:tcPr>
          <w:p w:rsidR="00B457CE" w:rsidRPr="00DA127C" w:rsidRDefault="00B457CE" w:rsidP="0060756D">
            <w:pPr>
              <w:spacing w:line="720" w:lineRule="auto"/>
              <w:jc w:val="center"/>
              <w:rPr>
                <w:rFonts w:ascii="Cambria" w:hAnsi="Cambria"/>
                <w:noProof/>
                <w:color w:val="000000" w:themeColor="text1"/>
                <w:sz w:val="22"/>
                <w:szCs w:val="22"/>
                <w:lang w:val="lt-LT"/>
              </w:rPr>
            </w:pPr>
            <w:r w:rsidRPr="00DA127C">
              <w:rPr>
                <w:rFonts w:ascii="Cambria" w:hAnsi="Cambria"/>
                <w:noProof/>
                <w:color w:val="000000" w:themeColor="text1"/>
                <w:sz w:val="22"/>
                <w:szCs w:val="22"/>
                <w:lang w:val="lt-LT"/>
              </w:rPr>
              <w:t>L</w:t>
            </w:r>
            <w:r w:rsidRPr="00DA127C">
              <w:rPr>
                <w:rFonts w:ascii="Cambria" w:hAnsi="Cambria"/>
                <w:noProof/>
                <w:color w:val="000000" w:themeColor="text1"/>
                <w:sz w:val="22"/>
                <w:szCs w:val="22"/>
                <w:vertAlign w:val="subscript"/>
                <w:lang w:val="lt-LT"/>
              </w:rPr>
              <w:t>2</w:t>
            </w:r>
            <w:r w:rsidRPr="00DA127C">
              <w:rPr>
                <w:rFonts w:ascii="Cambria" w:hAnsi="Cambria"/>
                <w:noProof/>
                <w:color w:val="000000" w:themeColor="text1"/>
                <w:sz w:val="22"/>
                <w:szCs w:val="22"/>
                <w:lang w:val="lt-LT"/>
              </w:rPr>
              <w:t xml:space="preserve"> = 0,2</w:t>
            </w:r>
          </w:p>
        </w:tc>
        <w:tc>
          <w:tcPr>
            <w:tcW w:w="756" w:type="pct"/>
            <w:shd w:val="clear" w:color="auto" w:fill="FFFFFF"/>
            <w:vAlign w:val="center"/>
          </w:tcPr>
          <w:p w:rsidR="00B457CE" w:rsidRPr="00B13A6E" w:rsidRDefault="00B457CE" w:rsidP="0060756D">
            <w:pPr>
              <w:ind w:firstLine="34"/>
              <w:jc w:val="center"/>
              <w:rPr>
                <w:rFonts w:ascii="Cambria" w:eastAsia="Times New Roman" w:hAnsi="Cambria"/>
                <w:color w:val="808080" w:themeColor="background1" w:themeShade="80"/>
                <w:sz w:val="22"/>
                <w:szCs w:val="22"/>
                <w:lang w:val="lt-LT"/>
              </w:rPr>
            </w:pPr>
            <w:r w:rsidRPr="00B13A6E">
              <w:rPr>
                <w:rFonts w:ascii="Cambria" w:eastAsia="Times New Roman" w:hAnsi="Cambria"/>
                <w:color w:val="808080" w:themeColor="background1" w:themeShade="80"/>
                <w:sz w:val="22"/>
                <w:szCs w:val="22"/>
                <w:lang w:val="lt-LT"/>
              </w:rPr>
              <w:t>Įrašyti konkrečią parametro vertę</w:t>
            </w:r>
          </w:p>
        </w:tc>
      </w:tr>
      <w:tr w:rsidR="00B457CE" w:rsidRPr="00B13A6E" w:rsidTr="0060756D">
        <w:tc>
          <w:tcPr>
            <w:tcW w:w="323" w:type="pct"/>
            <w:shd w:val="clear" w:color="auto" w:fill="auto"/>
          </w:tcPr>
          <w:p w:rsidR="00B457CE" w:rsidRPr="00DA127C" w:rsidRDefault="00B457CE" w:rsidP="0060756D">
            <w:pPr>
              <w:jc w:val="center"/>
              <w:rPr>
                <w:rFonts w:ascii="Cambria" w:hAnsi="Cambria"/>
                <w:noProof/>
                <w:color w:val="000000" w:themeColor="text1"/>
                <w:sz w:val="22"/>
                <w:szCs w:val="22"/>
                <w:lang w:val="lt-LT"/>
              </w:rPr>
            </w:pPr>
            <w:r w:rsidRPr="00DA127C">
              <w:rPr>
                <w:rFonts w:ascii="Cambria" w:hAnsi="Cambria"/>
                <w:noProof/>
                <w:color w:val="000000" w:themeColor="text1"/>
                <w:sz w:val="22"/>
                <w:szCs w:val="22"/>
                <w:lang w:val="lt-LT"/>
              </w:rPr>
              <w:t>T</w:t>
            </w:r>
            <w:r w:rsidRPr="00DA127C">
              <w:rPr>
                <w:rFonts w:ascii="Cambria" w:hAnsi="Cambria"/>
                <w:noProof/>
                <w:color w:val="000000" w:themeColor="text1"/>
                <w:sz w:val="22"/>
                <w:szCs w:val="22"/>
                <w:vertAlign w:val="subscript"/>
                <w:lang w:val="lt-LT"/>
              </w:rPr>
              <w:t>3</w:t>
            </w:r>
          </w:p>
        </w:tc>
        <w:tc>
          <w:tcPr>
            <w:tcW w:w="2361" w:type="pct"/>
            <w:shd w:val="clear" w:color="auto" w:fill="auto"/>
          </w:tcPr>
          <w:p w:rsidR="00B457CE" w:rsidRPr="00DA127C" w:rsidRDefault="00B457CE" w:rsidP="006075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hAnsi="Cambria"/>
                <w:color w:val="000000" w:themeColor="text1"/>
                <w:sz w:val="22"/>
                <w:szCs w:val="22"/>
              </w:rPr>
            </w:pPr>
            <w:r w:rsidRPr="00DA127C">
              <w:rPr>
                <w:rFonts w:ascii="Cambria" w:hAnsi="Cambria"/>
                <w:noProof/>
                <w:color w:val="000000" w:themeColor="text1"/>
                <w:sz w:val="22"/>
                <w:szCs w:val="22"/>
                <w:lang w:val="lt-LT"/>
              </w:rPr>
              <w:t>Didžiausias spiralinio nuskaitymo greitis prie ne mažesnio nei 50 cm matymo lauko (FOV), mm/s</w:t>
            </w:r>
          </w:p>
        </w:tc>
        <w:tc>
          <w:tcPr>
            <w:tcW w:w="842" w:type="pct"/>
            <w:shd w:val="clear" w:color="auto" w:fill="auto"/>
          </w:tcPr>
          <w:p w:rsidR="00B457CE" w:rsidRPr="00DA127C" w:rsidRDefault="00B457CE" w:rsidP="0060756D">
            <w:pPr>
              <w:jc w:val="both"/>
              <w:rPr>
                <w:rFonts w:ascii="Cambria" w:hAnsi="Cambria"/>
                <w:noProof/>
                <w:color w:val="000000" w:themeColor="text1"/>
                <w:sz w:val="22"/>
                <w:szCs w:val="22"/>
                <w:lang w:val="lt-LT"/>
              </w:rPr>
            </w:pPr>
            <w:r w:rsidRPr="00DA127C">
              <w:rPr>
                <w:rFonts w:ascii="Cambria" w:hAnsi="Cambria"/>
                <w:noProof/>
                <w:color w:val="000000" w:themeColor="text1"/>
                <w:sz w:val="22"/>
                <w:szCs w:val="22"/>
                <w:lang w:val="lt-LT"/>
              </w:rPr>
              <w:t>Palyginamasis: interpoliacinis</w:t>
            </w:r>
          </w:p>
        </w:tc>
        <w:tc>
          <w:tcPr>
            <w:tcW w:w="718" w:type="pct"/>
            <w:shd w:val="clear" w:color="auto" w:fill="auto"/>
          </w:tcPr>
          <w:p w:rsidR="00B457CE" w:rsidRPr="00DA127C" w:rsidRDefault="00B457CE" w:rsidP="0060756D">
            <w:pPr>
              <w:spacing w:line="720" w:lineRule="auto"/>
              <w:jc w:val="center"/>
              <w:rPr>
                <w:rFonts w:ascii="Cambria" w:hAnsi="Cambria"/>
                <w:noProof/>
                <w:color w:val="000000" w:themeColor="text1"/>
                <w:sz w:val="22"/>
                <w:szCs w:val="22"/>
                <w:lang w:val="lt-LT"/>
              </w:rPr>
            </w:pPr>
            <w:r w:rsidRPr="00DA127C">
              <w:rPr>
                <w:rFonts w:ascii="Cambria" w:hAnsi="Cambria"/>
                <w:noProof/>
                <w:color w:val="000000" w:themeColor="text1"/>
                <w:sz w:val="22"/>
                <w:szCs w:val="22"/>
                <w:lang w:val="lt-LT"/>
              </w:rPr>
              <w:t>L</w:t>
            </w:r>
            <w:r w:rsidRPr="00DA127C">
              <w:rPr>
                <w:rFonts w:ascii="Cambria" w:hAnsi="Cambria"/>
                <w:noProof/>
                <w:color w:val="000000" w:themeColor="text1"/>
                <w:sz w:val="22"/>
                <w:szCs w:val="22"/>
                <w:vertAlign w:val="subscript"/>
                <w:lang w:val="lt-LT"/>
              </w:rPr>
              <w:t>3</w:t>
            </w:r>
            <w:r w:rsidRPr="00DA127C">
              <w:rPr>
                <w:rFonts w:ascii="Cambria" w:hAnsi="Cambria"/>
                <w:noProof/>
                <w:color w:val="000000" w:themeColor="text1"/>
                <w:sz w:val="22"/>
                <w:szCs w:val="22"/>
                <w:lang w:val="lt-LT"/>
              </w:rPr>
              <w:t xml:space="preserve"> = 0,2</w:t>
            </w:r>
          </w:p>
        </w:tc>
        <w:tc>
          <w:tcPr>
            <w:tcW w:w="756" w:type="pct"/>
            <w:shd w:val="clear" w:color="auto" w:fill="FFFFFF"/>
            <w:vAlign w:val="center"/>
          </w:tcPr>
          <w:p w:rsidR="00B457CE" w:rsidRPr="00B13A6E" w:rsidRDefault="00B457CE" w:rsidP="0060756D">
            <w:pPr>
              <w:ind w:firstLine="34"/>
              <w:jc w:val="center"/>
              <w:rPr>
                <w:rFonts w:ascii="Cambria" w:eastAsia="Times New Roman" w:hAnsi="Cambria"/>
                <w:color w:val="808080" w:themeColor="background1" w:themeShade="80"/>
                <w:sz w:val="22"/>
                <w:szCs w:val="22"/>
                <w:lang w:val="lt-LT"/>
              </w:rPr>
            </w:pPr>
            <w:r w:rsidRPr="00B13A6E">
              <w:rPr>
                <w:rFonts w:ascii="Cambria" w:eastAsia="Times New Roman" w:hAnsi="Cambria"/>
                <w:color w:val="808080" w:themeColor="background1" w:themeShade="80"/>
                <w:sz w:val="22"/>
                <w:szCs w:val="22"/>
                <w:lang w:val="lt-LT"/>
              </w:rPr>
              <w:t>Įrašyti konkrečią parametro vertę</w:t>
            </w:r>
          </w:p>
        </w:tc>
      </w:tr>
      <w:tr w:rsidR="00B457CE" w:rsidRPr="00B13A6E" w:rsidTr="0060756D">
        <w:tc>
          <w:tcPr>
            <w:tcW w:w="323" w:type="pct"/>
            <w:shd w:val="clear" w:color="auto" w:fill="auto"/>
          </w:tcPr>
          <w:p w:rsidR="00B457CE" w:rsidRPr="00DA127C" w:rsidRDefault="00B457CE" w:rsidP="0060756D">
            <w:pPr>
              <w:jc w:val="center"/>
              <w:rPr>
                <w:rFonts w:ascii="Cambria" w:hAnsi="Cambria"/>
                <w:noProof/>
                <w:color w:val="000000" w:themeColor="text1"/>
                <w:sz w:val="22"/>
                <w:szCs w:val="22"/>
                <w:lang w:val="lt-LT"/>
              </w:rPr>
            </w:pPr>
            <w:r w:rsidRPr="00DA127C">
              <w:rPr>
                <w:rFonts w:ascii="Cambria" w:hAnsi="Cambria"/>
                <w:noProof/>
                <w:color w:val="000000" w:themeColor="text1"/>
                <w:sz w:val="22"/>
                <w:szCs w:val="22"/>
                <w:lang w:val="lt-LT"/>
              </w:rPr>
              <w:t>T</w:t>
            </w:r>
            <w:r w:rsidRPr="00DA127C">
              <w:rPr>
                <w:rFonts w:ascii="Cambria" w:hAnsi="Cambria"/>
                <w:noProof/>
                <w:color w:val="000000" w:themeColor="text1"/>
                <w:sz w:val="22"/>
                <w:szCs w:val="22"/>
                <w:vertAlign w:val="subscript"/>
                <w:lang w:val="lt-LT"/>
              </w:rPr>
              <w:t>4</w:t>
            </w:r>
          </w:p>
        </w:tc>
        <w:tc>
          <w:tcPr>
            <w:tcW w:w="2361" w:type="pct"/>
            <w:shd w:val="clear" w:color="auto" w:fill="auto"/>
          </w:tcPr>
          <w:p w:rsidR="00B457CE" w:rsidRPr="00DA127C" w:rsidRDefault="00B457CE" w:rsidP="0060756D">
            <w:pPr>
              <w:jc w:val="both"/>
              <w:rPr>
                <w:rFonts w:ascii="Cambria" w:hAnsi="Cambria"/>
                <w:noProof/>
                <w:color w:val="000000" w:themeColor="text1"/>
                <w:sz w:val="22"/>
                <w:szCs w:val="22"/>
                <w:lang w:val="lt-LT"/>
              </w:rPr>
            </w:pPr>
            <w:r w:rsidRPr="00DA127C">
              <w:rPr>
                <w:rFonts w:ascii="Cambria" w:hAnsi="Cambria"/>
                <w:noProof/>
                <w:color w:val="000000" w:themeColor="text1"/>
                <w:sz w:val="22"/>
                <w:szCs w:val="22"/>
                <w:lang w:val="lt-LT"/>
              </w:rPr>
              <w:t>Kompiuterinio tomografo rentgeno vamzdžiui suteikiamos garantijos trukmė, mėn.</w:t>
            </w:r>
          </w:p>
        </w:tc>
        <w:tc>
          <w:tcPr>
            <w:tcW w:w="842" w:type="pct"/>
            <w:shd w:val="clear" w:color="auto" w:fill="auto"/>
          </w:tcPr>
          <w:p w:rsidR="00B457CE" w:rsidRPr="00DA127C" w:rsidRDefault="00B457CE" w:rsidP="0060756D">
            <w:pPr>
              <w:jc w:val="both"/>
              <w:rPr>
                <w:rFonts w:ascii="Cambria" w:hAnsi="Cambria"/>
                <w:noProof/>
                <w:color w:val="000000" w:themeColor="text1"/>
                <w:sz w:val="22"/>
                <w:szCs w:val="22"/>
                <w:lang w:val="lt-LT"/>
              </w:rPr>
            </w:pPr>
            <w:r w:rsidRPr="00DA127C">
              <w:rPr>
                <w:rFonts w:ascii="Cambria" w:hAnsi="Cambria"/>
                <w:color w:val="000000" w:themeColor="text1"/>
                <w:sz w:val="22"/>
                <w:szCs w:val="22"/>
              </w:rPr>
              <w:t>Palyginamasis: interpoliacinis</w:t>
            </w:r>
          </w:p>
        </w:tc>
        <w:tc>
          <w:tcPr>
            <w:tcW w:w="718" w:type="pct"/>
            <w:shd w:val="clear" w:color="auto" w:fill="auto"/>
          </w:tcPr>
          <w:p w:rsidR="00B457CE" w:rsidRPr="00DA127C" w:rsidRDefault="00B457CE" w:rsidP="0060756D">
            <w:pPr>
              <w:jc w:val="center"/>
              <w:rPr>
                <w:rFonts w:ascii="Cambria" w:hAnsi="Cambria"/>
                <w:noProof/>
                <w:color w:val="000000" w:themeColor="text1"/>
                <w:sz w:val="22"/>
                <w:szCs w:val="22"/>
                <w:lang w:val="lt-LT"/>
              </w:rPr>
            </w:pPr>
            <w:r w:rsidRPr="00DA127C">
              <w:rPr>
                <w:rFonts w:ascii="Cambria" w:hAnsi="Cambria"/>
                <w:noProof/>
                <w:color w:val="000000" w:themeColor="text1"/>
                <w:sz w:val="22"/>
                <w:szCs w:val="22"/>
                <w:lang w:val="lt-LT"/>
              </w:rPr>
              <w:t>L</w:t>
            </w:r>
            <w:r w:rsidRPr="00DA127C">
              <w:rPr>
                <w:rFonts w:ascii="Cambria" w:hAnsi="Cambria"/>
                <w:noProof/>
                <w:color w:val="000000" w:themeColor="text1"/>
                <w:sz w:val="22"/>
                <w:szCs w:val="22"/>
                <w:vertAlign w:val="subscript"/>
                <w:lang w:val="lt-LT"/>
              </w:rPr>
              <w:t>4</w:t>
            </w:r>
            <w:r w:rsidRPr="00DA127C">
              <w:rPr>
                <w:rFonts w:ascii="Cambria" w:hAnsi="Cambria"/>
                <w:color w:val="000000" w:themeColor="text1"/>
                <w:sz w:val="22"/>
                <w:szCs w:val="22"/>
              </w:rPr>
              <w:t xml:space="preserve"> = 0,2</w:t>
            </w:r>
          </w:p>
        </w:tc>
        <w:tc>
          <w:tcPr>
            <w:tcW w:w="756" w:type="pct"/>
            <w:shd w:val="clear" w:color="auto" w:fill="FFFFFF"/>
          </w:tcPr>
          <w:p w:rsidR="00B457CE" w:rsidRPr="00B13A6E" w:rsidRDefault="00B457CE" w:rsidP="0060756D">
            <w:pPr>
              <w:ind w:firstLine="34"/>
              <w:jc w:val="center"/>
              <w:rPr>
                <w:rFonts w:ascii="Cambria" w:eastAsia="Times New Roman" w:hAnsi="Cambria"/>
                <w:color w:val="808080" w:themeColor="background1" w:themeShade="80"/>
                <w:sz w:val="22"/>
                <w:szCs w:val="22"/>
                <w:lang w:val="lt-LT"/>
              </w:rPr>
            </w:pPr>
            <w:r w:rsidRPr="004836F1">
              <w:rPr>
                <w:rFonts w:ascii="Cambria" w:hAnsi="Cambria"/>
                <w:color w:val="808080" w:themeColor="background1" w:themeShade="80"/>
                <w:sz w:val="22"/>
                <w:szCs w:val="22"/>
              </w:rPr>
              <w:t>Įrašyti konkrečią parametro vertę</w:t>
            </w:r>
          </w:p>
        </w:tc>
      </w:tr>
      <w:tr w:rsidR="00B457CE" w:rsidRPr="00B13A6E" w:rsidTr="0060756D">
        <w:tc>
          <w:tcPr>
            <w:tcW w:w="323" w:type="pct"/>
            <w:shd w:val="clear" w:color="auto" w:fill="auto"/>
          </w:tcPr>
          <w:p w:rsidR="00B457CE" w:rsidRPr="00DA127C" w:rsidRDefault="00B457CE" w:rsidP="0060756D">
            <w:pPr>
              <w:jc w:val="center"/>
              <w:rPr>
                <w:rFonts w:ascii="Cambria" w:hAnsi="Cambria"/>
                <w:noProof/>
                <w:color w:val="000000" w:themeColor="text1"/>
                <w:sz w:val="22"/>
                <w:szCs w:val="22"/>
                <w:lang w:val="lt-LT"/>
              </w:rPr>
            </w:pPr>
            <w:r w:rsidRPr="00DA127C">
              <w:rPr>
                <w:rFonts w:ascii="Cambria" w:hAnsi="Cambria"/>
                <w:noProof/>
                <w:color w:val="000000" w:themeColor="text1"/>
                <w:sz w:val="22"/>
                <w:szCs w:val="22"/>
                <w:lang w:val="lt-LT"/>
              </w:rPr>
              <w:lastRenderedPageBreak/>
              <w:t>T</w:t>
            </w:r>
            <w:r w:rsidRPr="00DA127C">
              <w:rPr>
                <w:rFonts w:ascii="Cambria" w:hAnsi="Cambria"/>
                <w:noProof/>
                <w:color w:val="000000" w:themeColor="text1"/>
                <w:sz w:val="22"/>
                <w:szCs w:val="22"/>
                <w:vertAlign w:val="subscript"/>
                <w:lang w:val="lt-LT"/>
              </w:rPr>
              <w:t>5</w:t>
            </w:r>
          </w:p>
        </w:tc>
        <w:tc>
          <w:tcPr>
            <w:tcW w:w="2361" w:type="pct"/>
            <w:shd w:val="clear" w:color="auto" w:fill="auto"/>
          </w:tcPr>
          <w:p w:rsidR="00B457CE" w:rsidRPr="00DA127C" w:rsidRDefault="00B457CE" w:rsidP="0060756D">
            <w:pPr>
              <w:pStyle w:val="NoSpacing"/>
              <w:rPr>
                <w:rFonts w:ascii="Cambria" w:hAnsi="Cambria"/>
                <w:color w:val="000000" w:themeColor="text1"/>
              </w:rPr>
            </w:pPr>
            <w:r w:rsidRPr="00DA127C">
              <w:rPr>
                <w:rFonts w:ascii="Cambria" w:hAnsi="Cambria"/>
                <w:bCs/>
                <w:color w:val="000000" w:themeColor="text1"/>
              </w:rPr>
              <w:t>Įtampos pasirinkimo diapazonas ne siauresnis kaip 70 – 140 kV</w:t>
            </w:r>
          </w:p>
          <w:p w:rsidR="00B457CE" w:rsidRPr="00DA127C" w:rsidRDefault="00B457CE" w:rsidP="0060756D">
            <w:pPr>
              <w:ind w:left="33"/>
              <w:rPr>
                <w:rFonts w:ascii="Cambria" w:hAnsi="Cambria"/>
                <w:noProof/>
                <w:color w:val="000000" w:themeColor="text1"/>
                <w:sz w:val="22"/>
                <w:szCs w:val="22"/>
                <w:lang w:val="lt-LT"/>
              </w:rPr>
            </w:pPr>
          </w:p>
        </w:tc>
        <w:tc>
          <w:tcPr>
            <w:tcW w:w="842" w:type="pct"/>
            <w:shd w:val="clear" w:color="auto" w:fill="auto"/>
          </w:tcPr>
          <w:p w:rsidR="00B457CE" w:rsidRPr="00DA127C" w:rsidRDefault="00B457CE" w:rsidP="0060756D">
            <w:pPr>
              <w:jc w:val="both"/>
              <w:rPr>
                <w:rFonts w:ascii="Cambria" w:hAnsi="Cambria"/>
                <w:noProof/>
                <w:color w:val="000000" w:themeColor="text1"/>
                <w:sz w:val="22"/>
                <w:szCs w:val="22"/>
                <w:lang w:val="lt-LT"/>
              </w:rPr>
            </w:pPr>
            <w:r w:rsidRPr="00DA127C">
              <w:rPr>
                <w:rFonts w:ascii="Cambria" w:hAnsi="Cambria"/>
                <w:noProof/>
                <w:color w:val="000000" w:themeColor="text1"/>
                <w:sz w:val="22"/>
                <w:szCs w:val="22"/>
                <w:lang w:val="lt-LT"/>
              </w:rPr>
              <w:t>Statinis: (yra/nėra)</w:t>
            </w:r>
          </w:p>
        </w:tc>
        <w:tc>
          <w:tcPr>
            <w:tcW w:w="718" w:type="pct"/>
            <w:shd w:val="clear" w:color="auto" w:fill="auto"/>
          </w:tcPr>
          <w:p w:rsidR="00B457CE" w:rsidRPr="00DA127C" w:rsidRDefault="00B457CE" w:rsidP="0060756D">
            <w:pPr>
              <w:jc w:val="center"/>
              <w:rPr>
                <w:rFonts w:ascii="Cambria" w:hAnsi="Cambria"/>
                <w:noProof/>
                <w:color w:val="000000" w:themeColor="text1"/>
                <w:sz w:val="22"/>
                <w:szCs w:val="22"/>
                <w:lang w:val="lt-LT"/>
              </w:rPr>
            </w:pPr>
            <w:r w:rsidRPr="00DA127C">
              <w:rPr>
                <w:rFonts w:ascii="Cambria" w:hAnsi="Cambria"/>
                <w:noProof/>
                <w:color w:val="000000" w:themeColor="text1"/>
                <w:sz w:val="22"/>
                <w:szCs w:val="22"/>
                <w:lang w:val="lt-LT"/>
              </w:rPr>
              <w:t>L</w:t>
            </w:r>
            <w:r w:rsidRPr="00DA127C">
              <w:rPr>
                <w:rFonts w:ascii="Cambria" w:hAnsi="Cambria"/>
                <w:noProof/>
                <w:color w:val="000000" w:themeColor="text1"/>
                <w:sz w:val="22"/>
                <w:szCs w:val="22"/>
                <w:vertAlign w:val="subscript"/>
                <w:lang w:val="lt-LT"/>
              </w:rPr>
              <w:t>5</w:t>
            </w:r>
            <w:r w:rsidRPr="00DA127C">
              <w:rPr>
                <w:rFonts w:ascii="Cambria" w:hAnsi="Cambria"/>
                <w:noProof/>
                <w:color w:val="000000" w:themeColor="text1"/>
                <w:sz w:val="22"/>
                <w:szCs w:val="22"/>
                <w:lang w:val="lt-LT"/>
              </w:rPr>
              <w:t xml:space="preserve"> = 0,2</w:t>
            </w:r>
          </w:p>
        </w:tc>
        <w:tc>
          <w:tcPr>
            <w:tcW w:w="756" w:type="pct"/>
            <w:shd w:val="clear" w:color="auto" w:fill="FFFFFF"/>
            <w:vAlign w:val="center"/>
          </w:tcPr>
          <w:p w:rsidR="00B457CE" w:rsidRPr="00B13A6E" w:rsidRDefault="00B457CE" w:rsidP="0060756D">
            <w:pPr>
              <w:ind w:firstLine="34"/>
              <w:jc w:val="center"/>
              <w:rPr>
                <w:rFonts w:ascii="Cambria" w:hAnsi="Cambria"/>
                <w:noProof/>
                <w:sz w:val="22"/>
                <w:szCs w:val="22"/>
                <w:lang w:val="lt-LT"/>
              </w:rPr>
            </w:pPr>
            <w:r w:rsidRPr="00B13A6E">
              <w:rPr>
                <w:rFonts w:ascii="Cambria" w:eastAsia="Times New Roman" w:hAnsi="Cambria"/>
                <w:color w:val="808080" w:themeColor="background1" w:themeShade="80"/>
                <w:sz w:val="22"/>
                <w:szCs w:val="22"/>
                <w:lang w:val="lt-LT"/>
              </w:rPr>
              <w:t xml:space="preserve">Įrašyti parametro vertę: </w:t>
            </w:r>
            <w:r w:rsidRPr="00B13A6E">
              <w:rPr>
                <w:rFonts w:ascii="Cambria" w:eastAsia="Times New Roman" w:hAnsi="Cambria"/>
                <w:b/>
                <w:color w:val="808080" w:themeColor="background1" w:themeShade="80"/>
                <w:sz w:val="22"/>
                <w:szCs w:val="22"/>
                <w:lang w:val="lt-LT"/>
              </w:rPr>
              <w:t>yra/nėra</w:t>
            </w:r>
          </w:p>
        </w:tc>
      </w:tr>
    </w:tbl>
    <w:p w:rsidR="00B457CE" w:rsidRPr="00B13A6E" w:rsidRDefault="00B457CE" w:rsidP="00B457CE">
      <w:pPr>
        <w:shd w:val="clear" w:color="auto" w:fill="FFFFFF"/>
        <w:spacing w:line="256" w:lineRule="auto"/>
        <w:ind w:left="-142" w:firstLine="709"/>
        <w:jc w:val="both"/>
        <w:rPr>
          <w:rFonts w:ascii="Cambria" w:eastAsia="Times New Roman" w:hAnsi="Cambria"/>
          <w:noProof/>
          <w:sz w:val="22"/>
          <w:szCs w:val="22"/>
          <w:lang w:val="lt-LT"/>
        </w:rPr>
      </w:pPr>
    </w:p>
    <w:p w:rsidR="00B457CE" w:rsidRPr="00B13A6E" w:rsidRDefault="00B457CE" w:rsidP="00B457CE">
      <w:pPr>
        <w:shd w:val="clear" w:color="auto" w:fill="FFFFFF"/>
        <w:jc w:val="both"/>
        <w:rPr>
          <w:rFonts w:ascii="Cambria" w:hAnsi="Cambria"/>
          <w:noProof/>
          <w:sz w:val="22"/>
          <w:szCs w:val="22"/>
          <w:lang w:val="lt-LT"/>
        </w:rPr>
      </w:pPr>
      <w:r w:rsidRPr="00B13A6E">
        <w:rPr>
          <w:rFonts w:ascii="Cambria" w:hAnsi="Cambria"/>
          <w:noProof/>
          <w:sz w:val="22"/>
          <w:szCs w:val="22"/>
          <w:lang w:val="lt-LT"/>
        </w:rPr>
        <w:t>Pasiūlymo ekonominio naudingumo (kainos ir kokybės santykio) apskaičiavimo tvarka (formulė) yra pateikiama žemiau:</w:t>
      </w:r>
    </w:p>
    <w:p w:rsidR="00B457CE" w:rsidRPr="00B13A6E" w:rsidRDefault="00B457CE" w:rsidP="00B457CE">
      <w:pPr>
        <w:pStyle w:val="ListParagraph"/>
        <w:numPr>
          <w:ilvl w:val="0"/>
          <w:numId w:val="41"/>
        </w:numPr>
        <w:shd w:val="clear" w:color="auto" w:fill="FFFFFF"/>
        <w:jc w:val="both"/>
        <w:rPr>
          <w:rFonts w:ascii="Cambria" w:hAnsi="Cambria"/>
          <w:noProof/>
        </w:rPr>
      </w:pPr>
      <w:r w:rsidRPr="00B13A6E">
        <w:rPr>
          <w:rFonts w:ascii="Cambria" w:hAnsi="Cambria"/>
          <w:noProof/>
        </w:rPr>
        <w:t xml:space="preserve"> Pasiūlymo ekonominis naudingumas (E) apskaičiuojamas sudedant tiekėjo pasiūlymo kainos (K) ir techninių pranašumų (T) balus:</w:t>
      </w:r>
    </w:p>
    <w:p w:rsidR="00B457CE" w:rsidRPr="00B13A6E" w:rsidRDefault="00B457CE" w:rsidP="00B457CE">
      <w:pPr>
        <w:shd w:val="clear" w:color="auto" w:fill="FFFFFF"/>
        <w:jc w:val="center"/>
        <w:rPr>
          <w:rFonts w:ascii="Cambria" w:hAnsi="Cambria"/>
          <w:noProof/>
          <w:sz w:val="22"/>
          <w:szCs w:val="22"/>
          <w:lang w:val="lt-LT"/>
        </w:rPr>
      </w:pPr>
      <w:r w:rsidRPr="00B13A6E">
        <w:rPr>
          <w:rFonts w:ascii="Cambria" w:hAnsi="Cambria"/>
          <w:i/>
          <w:iCs/>
          <w:noProof/>
          <w:sz w:val="22"/>
          <w:szCs w:val="22"/>
          <w:lang w:val="lt-LT"/>
        </w:rPr>
        <w:t xml:space="preserve">E </w:t>
      </w:r>
      <w:r w:rsidRPr="00B13A6E">
        <w:rPr>
          <w:rFonts w:ascii="Cambria" w:hAnsi="Cambria"/>
          <w:noProof/>
          <w:sz w:val="22"/>
          <w:szCs w:val="22"/>
          <w:lang w:val="lt-LT"/>
        </w:rPr>
        <w:t xml:space="preserve">= </w:t>
      </w:r>
      <w:r w:rsidRPr="00B13A6E">
        <w:rPr>
          <w:rFonts w:ascii="Cambria" w:hAnsi="Cambria"/>
          <w:i/>
          <w:noProof/>
          <w:sz w:val="22"/>
          <w:szCs w:val="22"/>
          <w:lang w:val="lt-LT"/>
        </w:rPr>
        <w:t>K</w:t>
      </w:r>
      <w:r w:rsidRPr="00B13A6E">
        <w:rPr>
          <w:rFonts w:ascii="Cambria" w:hAnsi="Cambria"/>
          <w:i/>
          <w:iCs/>
          <w:noProof/>
          <w:sz w:val="22"/>
          <w:szCs w:val="22"/>
          <w:lang w:val="lt-LT"/>
        </w:rPr>
        <w:t>+ T</w:t>
      </w:r>
    </w:p>
    <w:p w:rsidR="00B457CE" w:rsidRPr="00B13A6E" w:rsidRDefault="00B457CE" w:rsidP="00B457CE">
      <w:pPr>
        <w:pStyle w:val="ListParagraph"/>
        <w:numPr>
          <w:ilvl w:val="0"/>
          <w:numId w:val="41"/>
        </w:numPr>
        <w:shd w:val="clear" w:color="auto" w:fill="FFFFFF"/>
        <w:jc w:val="both"/>
        <w:rPr>
          <w:rFonts w:ascii="Cambria" w:hAnsi="Cambria"/>
          <w:noProof/>
        </w:rPr>
      </w:pPr>
      <w:r w:rsidRPr="00B13A6E">
        <w:rPr>
          <w:rFonts w:ascii="Cambria" w:hAnsi="Cambria"/>
          <w:noProof/>
        </w:rPr>
        <w:t>Pasiūlymo kainos (K) balai apskaičiuojami mažiausios pasiūlytos kainos (K</w:t>
      </w:r>
      <w:r w:rsidRPr="00B13A6E">
        <w:rPr>
          <w:rFonts w:ascii="Cambria" w:hAnsi="Cambria"/>
          <w:noProof/>
          <w:vertAlign w:val="subscript"/>
        </w:rPr>
        <w:t>min</w:t>
      </w:r>
      <w:r w:rsidRPr="00B13A6E">
        <w:rPr>
          <w:rFonts w:ascii="Cambria" w:hAnsi="Cambria"/>
          <w:noProof/>
        </w:rPr>
        <w:t>) ir vertinamo pasiūlymo kainos (K</w:t>
      </w:r>
      <w:r w:rsidRPr="00B13A6E">
        <w:rPr>
          <w:rFonts w:ascii="Cambria" w:hAnsi="Cambria"/>
          <w:noProof/>
          <w:vertAlign w:val="subscript"/>
        </w:rPr>
        <w:t>v</w:t>
      </w:r>
      <w:r w:rsidRPr="00B13A6E">
        <w:rPr>
          <w:rFonts w:ascii="Cambria" w:hAnsi="Cambria"/>
          <w:noProof/>
        </w:rPr>
        <w:t>) santykį padauginant iš kainos lyginamojo svorio (X):</w:t>
      </w:r>
    </w:p>
    <w:p w:rsidR="00B457CE" w:rsidRPr="00B13A6E" w:rsidRDefault="00B457CE" w:rsidP="00B457CE">
      <w:pPr>
        <w:shd w:val="clear" w:color="auto" w:fill="FFFFFF"/>
        <w:jc w:val="center"/>
        <w:rPr>
          <w:rFonts w:ascii="Cambria" w:hAnsi="Cambria"/>
          <w:noProof/>
          <w:sz w:val="22"/>
          <w:szCs w:val="22"/>
          <w:lang w:val="lt-LT"/>
        </w:rPr>
      </w:pPr>
      <m:oMathPara>
        <m:oMath>
          <m:r>
            <w:rPr>
              <w:rFonts w:ascii="Cambria Math" w:hAnsi="Cambria Math"/>
              <w:noProof/>
              <w:sz w:val="22"/>
              <w:szCs w:val="22"/>
              <w:lang w:val="lt-LT"/>
            </w:rPr>
            <m:t>K=</m:t>
          </m:r>
          <m:f>
            <m:fPr>
              <m:ctrlPr>
                <w:rPr>
                  <w:rFonts w:ascii="Cambria Math" w:hAnsi="Cambria Math"/>
                  <w:noProof/>
                  <w:sz w:val="22"/>
                  <w:szCs w:val="22"/>
                  <w:lang w:val="lt-LT"/>
                </w:rPr>
              </m:ctrlPr>
            </m:fPr>
            <m:num>
              <m:sSub>
                <m:sSubPr>
                  <m:ctrlPr>
                    <w:rPr>
                      <w:rFonts w:ascii="Cambria Math" w:hAnsi="Cambria Math"/>
                      <w:i/>
                      <w:noProof/>
                      <w:sz w:val="22"/>
                      <w:szCs w:val="22"/>
                      <w:lang w:val="lt-LT"/>
                    </w:rPr>
                  </m:ctrlPr>
                </m:sSubPr>
                <m:e>
                  <m:r>
                    <w:rPr>
                      <w:rFonts w:ascii="Cambria Math" w:hAnsi="Cambria Math"/>
                      <w:noProof/>
                      <w:sz w:val="22"/>
                      <w:szCs w:val="22"/>
                      <w:lang w:val="lt-LT"/>
                    </w:rPr>
                    <m:t>K</m:t>
                  </m:r>
                </m:e>
                <m:sub>
                  <m:r>
                    <w:rPr>
                      <w:rFonts w:ascii="Cambria Math" w:hAnsi="Cambria Math"/>
                      <w:noProof/>
                      <w:sz w:val="22"/>
                      <w:szCs w:val="22"/>
                      <w:lang w:val="lt-LT"/>
                    </w:rPr>
                    <m:t>min</m:t>
                  </m:r>
                </m:sub>
              </m:sSub>
            </m:num>
            <m:den>
              <m:sSub>
                <m:sSubPr>
                  <m:ctrlPr>
                    <w:rPr>
                      <w:rFonts w:ascii="Cambria Math" w:hAnsi="Cambria Math"/>
                      <w:i/>
                      <w:noProof/>
                      <w:sz w:val="22"/>
                      <w:szCs w:val="22"/>
                      <w:lang w:val="lt-LT"/>
                    </w:rPr>
                  </m:ctrlPr>
                </m:sSubPr>
                <m:e>
                  <m:r>
                    <w:rPr>
                      <w:rFonts w:ascii="Cambria Math" w:hAnsi="Cambria Math"/>
                      <w:noProof/>
                      <w:sz w:val="22"/>
                      <w:szCs w:val="22"/>
                      <w:lang w:val="lt-LT"/>
                    </w:rPr>
                    <m:t>K</m:t>
                  </m:r>
                </m:e>
                <m:sub>
                  <m:r>
                    <w:rPr>
                      <w:rFonts w:ascii="Cambria Math" w:hAnsi="Cambria Math"/>
                      <w:noProof/>
                      <w:sz w:val="22"/>
                      <w:szCs w:val="22"/>
                      <w:lang w:val="lt-LT"/>
                    </w:rPr>
                    <m:t>v</m:t>
                  </m:r>
                </m:sub>
              </m:sSub>
            </m:den>
          </m:f>
          <m:r>
            <w:rPr>
              <w:rFonts w:ascii="Cambria Math" w:hAnsi="Cambria Math"/>
              <w:noProof/>
              <w:sz w:val="22"/>
              <w:szCs w:val="22"/>
              <w:lang w:val="lt-LT"/>
            </w:rPr>
            <m:t xml:space="preserve"> ×X</m:t>
          </m:r>
        </m:oMath>
      </m:oMathPara>
    </w:p>
    <w:p w:rsidR="00B457CE" w:rsidRPr="00B13A6E" w:rsidRDefault="00B457CE" w:rsidP="00B457CE">
      <w:pPr>
        <w:shd w:val="clear" w:color="auto" w:fill="FFFFFF"/>
        <w:jc w:val="center"/>
        <w:rPr>
          <w:rFonts w:ascii="Cambria" w:hAnsi="Cambria"/>
          <w:noProof/>
          <w:sz w:val="22"/>
          <w:szCs w:val="22"/>
          <w:lang w:val="lt-LT"/>
        </w:rPr>
      </w:pPr>
    </w:p>
    <w:p w:rsidR="00B457CE" w:rsidRPr="00B13A6E" w:rsidRDefault="00B457CE" w:rsidP="00B457CE">
      <w:pPr>
        <w:shd w:val="clear" w:color="auto" w:fill="FFFFFF"/>
        <w:ind w:firstLine="284"/>
        <w:jc w:val="both"/>
        <w:rPr>
          <w:rFonts w:ascii="Cambria" w:hAnsi="Cambria"/>
          <w:noProof/>
          <w:sz w:val="22"/>
          <w:szCs w:val="22"/>
          <w:lang w:val="lt-LT"/>
        </w:rPr>
      </w:pPr>
      <w:r w:rsidRPr="00B13A6E">
        <w:rPr>
          <w:rFonts w:ascii="Cambria" w:hAnsi="Cambria"/>
          <w:noProof/>
          <w:sz w:val="22"/>
          <w:szCs w:val="22"/>
          <w:lang w:val="lt-LT"/>
        </w:rPr>
        <w:t>3. Kadangi siūlomo objekto techniniai pranašumai įvertinami dviem skirtingais vertinimo būdais, todėl parametrų įvertinimas apskaičiuojamas skirtingais metodais:</w:t>
      </w:r>
    </w:p>
    <w:p w:rsidR="00B457CE" w:rsidRPr="00B13A6E" w:rsidRDefault="00B457CE" w:rsidP="00B457CE">
      <w:pPr>
        <w:shd w:val="clear" w:color="auto" w:fill="FFFFFF"/>
        <w:ind w:firstLine="284"/>
        <w:jc w:val="both"/>
        <w:rPr>
          <w:rFonts w:ascii="Cambria" w:hAnsi="Cambria"/>
          <w:noProof/>
          <w:sz w:val="22"/>
          <w:szCs w:val="22"/>
          <w:lang w:val="lt-LT"/>
        </w:rPr>
      </w:pPr>
      <w:r w:rsidRPr="00B13A6E">
        <w:rPr>
          <w:rFonts w:ascii="Cambria" w:hAnsi="Cambria"/>
          <w:noProof/>
          <w:sz w:val="22"/>
          <w:szCs w:val="22"/>
          <w:lang w:val="lt-LT"/>
        </w:rPr>
        <w:t>3.1. Siūlomo objekto T</w:t>
      </w:r>
      <w:r w:rsidRPr="00B13A6E">
        <w:rPr>
          <w:rFonts w:ascii="Cambria" w:hAnsi="Cambria"/>
          <w:noProof/>
          <w:sz w:val="22"/>
          <w:szCs w:val="22"/>
          <w:vertAlign w:val="subscript"/>
          <w:lang w:val="lt-LT"/>
        </w:rPr>
        <w:t>1</w:t>
      </w:r>
      <w:r w:rsidRPr="00B13A6E">
        <w:rPr>
          <w:rFonts w:ascii="Cambria" w:hAnsi="Cambria"/>
          <w:noProof/>
          <w:sz w:val="22"/>
          <w:szCs w:val="22"/>
          <w:lang w:val="lt-LT"/>
        </w:rPr>
        <w:t>, T</w:t>
      </w:r>
      <w:r w:rsidRPr="00B13A6E">
        <w:rPr>
          <w:rFonts w:ascii="Cambria" w:hAnsi="Cambria"/>
          <w:noProof/>
          <w:sz w:val="22"/>
          <w:szCs w:val="22"/>
          <w:vertAlign w:val="subscript"/>
          <w:lang w:val="lt-LT"/>
        </w:rPr>
        <w:t>2</w:t>
      </w:r>
      <w:r w:rsidRPr="00B13A6E">
        <w:rPr>
          <w:rFonts w:ascii="Cambria" w:hAnsi="Cambria"/>
          <w:noProof/>
          <w:sz w:val="22"/>
          <w:szCs w:val="22"/>
          <w:lang w:val="lt-LT"/>
        </w:rPr>
        <w:t>, T</w:t>
      </w:r>
      <w:r w:rsidRPr="00B13A6E">
        <w:rPr>
          <w:rFonts w:ascii="Cambria" w:hAnsi="Cambria"/>
          <w:noProof/>
          <w:sz w:val="22"/>
          <w:szCs w:val="22"/>
          <w:vertAlign w:val="subscript"/>
          <w:lang w:val="lt-LT"/>
        </w:rPr>
        <w:t>3</w:t>
      </w:r>
      <w:r w:rsidRPr="00B13A6E">
        <w:rPr>
          <w:rFonts w:ascii="Cambria" w:hAnsi="Cambria"/>
          <w:noProof/>
          <w:sz w:val="22"/>
          <w:szCs w:val="22"/>
          <w:lang w:val="lt-LT"/>
        </w:rPr>
        <w:t>, T</w:t>
      </w:r>
      <w:r w:rsidRPr="00B13A6E">
        <w:rPr>
          <w:rFonts w:ascii="Cambria" w:hAnsi="Cambria"/>
          <w:noProof/>
          <w:sz w:val="22"/>
          <w:szCs w:val="22"/>
          <w:vertAlign w:val="subscript"/>
          <w:lang w:val="lt-LT"/>
        </w:rPr>
        <w:t>4</w:t>
      </w:r>
      <w:r w:rsidRPr="00B13A6E">
        <w:rPr>
          <w:rFonts w:ascii="Cambria" w:hAnsi="Cambria"/>
          <w:noProof/>
          <w:sz w:val="22"/>
          <w:szCs w:val="22"/>
          <w:lang w:val="lt-LT"/>
        </w:rPr>
        <w:t xml:space="preserve"> techniniai parametrai aprašomi palyginamuoju interpoliaciniu vertinimo būdu, todėl parametro įvertinimas apskaičiuojamas pagal metodiką:</w:t>
      </w:r>
    </w:p>
    <w:p w:rsidR="00B457CE" w:rsidRPr="00B13A6E" w:rsidRDefault="00B457CE" w:rsidP="00B457CE">
      <w:pPr>
        <w:shd w:val="clear" w:color="auto" w:fill="FFFFFF"/>
        <w:ind w:firstLine="284"/>
        <w:jc w:val="both"/>
        <w:rPr>
          <w:rFonts w:ascii="Cambria" w:hAnsi="Cambria"/>
          <w:noProof/>
          <w:sz w:val="22"/>
          <w:szCs w:val="22"/>
          <w:lang w:val="lt-LT"/>
        </w:rPr>
      </w:pPr>
      <w:r w:rsidRPr="00B13A6E">
        <w:rPr>
          <w:rFonts w:ascii="Cambria" w:hAnsi="Cambria"/>
          <w:noProof/>
          <w:sz w:val="22"/>
          <w:szCs w:val="22"/>
          <w:lang w:val="lt-LT"/>
        </w:rPr>
        <w:t>3.1.</w:t>
      </w:r>
      <w:r>
        <w:rPr>
          <w:rFonts w:ascii="Cambria" w:hAnsi="Cambria"/>
          <w:noProof/>
          <w:sz w:val="22"/>
          <w:szCs w:val="22"/>
          <w:lang w:val="lt-LT"/>
        </w:rPr>
        <w:t>1</w:t>
      </w:r>
      <w:r w:rsidRPr="00B13A6E">
        <w:rPr>
          <w:rFonts w:ascii="Cambria" w:hAnsi="Cambria"/>
          <w:noProof/>
          <w:sz w:val="22"/>
          <w:szCs w:val="22"/>
          <w:lang w:val="lt-LT"/>
        </w:rPr>
        <w:t>. Jei siūlomas objektas turi parametro T</w:t>
      </w:r>
      <w:r>
        <w:rPr>
          <w:rFonts w:ascii="Cambria" w:hAnsi="Cambria"/>
          <w:noProof/>
          <w:sz w:val="22"/>
          <w:szCs w:val="22"/>
          <w:vertAlign w:val="subscript"/>
          <w:lang w:val="lt-LT"/>
        </w:rPr>
        <w:t>1</w:t>
      </w:r>
      <w:r w:rsidRPr="00B13A6E">
        <w:rPr>
          <w:rFonts w:ascii="Cambria" w:hAnsi="Cambria"/>
          <w:noProof/>
          <w:sz w:val="22"/>
          <w:szCs w:val="22"/>
          <w:lang w:val="lt-LT"/>
        </w:rPr>
        <w:t xml:space="preserve"> mažiausią skaitinę vertę (T</w:t>
      </w:r>
      <w:r w:rsidRPr="00B13A6E">
        <w:rPr>
          <w:rFonts w:ascii="Cambria" w:hAnsi="Cambria"/>
          <w:noProof/>
          <w:sz w:val="22"/>
          <w:szCs w:val="22"/>
          <w:vertAlign w:val="subscript"/>
          <w:lang w:val="lt-LT"/>
        </w:rPr>
        <w:t>min</w:t>
      </w:r>
      <w:r w:rsidRPr="00B13A6E">
        <w:rPr>
          <w:rFonts w:ascii="Cambria" w:hAnsi="Cambria"/>
          <w:noProof/>
          <w:sz w:val="22"/>
          <w:szCs w:val="22"/>
          <w:lang w:val="lt-LT"/>
        </w:rPr>
        <w:t>) gauna maksimalų balų skaičių pagal lyginamąjį svorį: T</w:t>
      </w:r>
      <w:r>
        <w:rPr>
          <w:rFonts w:ascii="Cambria" w:hAnsi="Cambria"/>
          <w:noProof/>
          <w:sz w:val="22"/>
          <w:szCs w:val="22"/>
          <w:vertAlign w:val="subscript"/>
          <w:lang w:val="lt-LT"/>
        </w:rPr>
        <w:t>1</w:t>
      </w:r>
      <w:r w:rsidRPr="00B13A6E">
        <w:rPr>
          <w:rFonts w:ascii="Cambria" w:hAnsi="Cambria"/>
          <w:noProof/>
          <w:sz w:val="22"/>
          <w:szCs w:val="22"/>
          <w:lang w:val="lt-LT"/>
        </w:rPr>
        <w:t xml:space="preserve"> = L</w:t>
      </w:r>
      <w:r>
        <w:rPr>
          <w:rFonts w:ascii="Cambria" w:hAnsi="Cambria"/>
          <w:noProof/>
          <w:sz w:val="22"/>
          <w:szCs w:val="22"/>
          <w:vertAlign w:val="subscript"/>
          <w:lang w:val="lt-LT"/>
        </w:rPr>
        <w:t>1</w:t>
      </w:r>
      <w:r w:rsidRPr="00B13A6E">
        <w:rPr>
          <w:rFonts w:ascii="Cambria" w:hAnsi="Cambria"/>
          <w:noProof/>
          <w:sz w:val="22"/>
          <w:szCs w:val="22"/>
          <w:lang w:val="lt-LT"/>
        </w:rPr>
        <w:t xml:space="preserve"> = 0,</w:t>
      </w:r>
      <w:r>
        <w:rPr>
          <w:rFonts w:ascii="Cambria" w:hAnsi="Cambria"/>
          <w:noProof/>
          <w:sz w:val="22"/>
          <w:szCs w:val="22"/>
          <w:lang w:val="lt-LT"/>
        </w:rPr>
        <w:t>2</w:t>
      </w:r>
      <w:r w:rsidRPr="00B13A6E">
        <w:rPr>
          <w:rFonts w:ascii="Cambria" w:hAnsi="Cambria"/>
          <w:noProof/>
          <w:sz w:val="22"/>
          <w:szCs w:val="22"/>
          <w:lang w:val="lt-LT"/>
        </w:rPr>
        <w:t>.</w:t>
      </w:r>
      <w:r w:rsidRPr="00B13A6E">
        <w:rPr>
          <w:rFonts w:ascii="Cambria" w:hAnsi="Cambria"/>
          <w:i/>
          <w:noProof/>
          <w:sz w:val="22"/>
          <w:szCs w:val="22"/>
          <w:lang w:val="lt-LT"/>
        </w:rPr>
        <w:t xml:space="preserve"> </w:t>
      </w:r>
      <w:r w:rsidRPr="00B13A6E">
        <w:rPr>
          <w:rFonts w:ascii="Cambria" w:hAnsi="Cambria"/>
          <w:noProof/>
          <w:sz w:val="22"/>
          <w:szCs w:val="22"/>
          <w:lang w:val="lt-LT"/>
        </w:rPr>
        <w:t>Didžiausią parametro T</w:t>
      </w:r>
      <w:r>
        <w:rPr>
          <w:rFonts w:ascii="Cambria" w:hAnsi="Cambria"/>
          <w:noProof/>
          <w:sz w:val="22"/>
          <w:szCs w:val="22"/>
          <w:vertAlign w:val="subscript"/>
          <w:lang w:val="lt-LT"/>
        </w:rPr>
        <w:t>1</w:t>
      </w:r>
      <w:r w:rsidRPr="00B13A6E">
        <w:rPr>
          <w:rFonts w:ascii="Cambria" w:hAnsi="Cambria"/>
          <w:noProof/>
          <w:sz w:val="22"/>
          <w:szCs w:val="22"/>
          <w:lang w:val="lt-LT"/>
        </w:rPr>
        <w:t xml:space="preserve"> skaitinę vertę (T</w:t>
      </w:r>
      <w:r w:rsidRPr="00B13A6E">
        <w:rPr>
          <w:rFonts w:ascii="Cambria" w:hAnsi="Cambria"/>
          <w:noProof/>
          <w:sz w:val="22"/>
          <w:szCs w:val="22"/>
          <w:vertAlign w:val="subscript"/>
          <w:lang w:val="lt-LT"/>
        </w:rPr>
        <w:t>max</w:t>
      </w:r>
      <w:r w:rsidRPr="00B13A6E">
        <w:rPr>
          <w:rFonts w:ascii="Cambria" w:hAnsi="Cambria"/>
          <w:noProof/>
          <w:sz w:val="22"/>
          <w:szCs w:val="22"/>
          <w:lang w:val="lt-LT"/>
        </w:rPr>
        <w:t>) turintis objektas gauna 0 balų:</w:t>
      </w:r>
      <w:r w:rsidRPr="00B13A6E">
        <w:rPr>
          <w:rFonts w:ascii="Cambria" w:hAnsi="Cambria"/>
          <w:i/>
          <w:noProof/>
          <w:sz w:val="22"/>
          <w:szCs w:val="22"/>
          <w:lang w:val="lt-LT"/>
        </w:rPr>
        <w:t xml:space="preserve"> </w:t>
      </w:r>
      <w:r w:rsidRPr="00B13A6E">
        <w:rPr>
          <w:rFonts w:ascii="Cambria" w:hAnsi="Cambria"/>
          <w:noProof/>
          <w:sz w:val="22"/>
          <w:szCs w:val="22"/>
          <w:lang w:val="lt-LT"/>
        </w:rPr>
        <w:t>T</w:t>
      </w:r>
      <w:r>
        <w:rPr>
          <w:rFonts w:ascii="Cambria" w:hAnsi="Cambria"/>
          <w:noProof/>
          <w:sz w:val="22"/>
          <w:szCs w:val="22"/>
          <w:vertAlign w:val="subscript"/>
          <w:lang w:val="lt-LT"/>
        </w:rPr>
        <w:t>1</w:t>
      </w:r>
      <w:r w:rsidRPr="00B13A6E">
        <w:rPr>
          <w:rFonts w:ascii="Cambria" w:hAnsi="Cambria"/>
          <w:noProof/>
          <w:sz w:val="22"/>
          <w:szCs w:val="22"/>
          <w:lang w:val="lt-LT"/>
        </w:rPr>
        <w:t xml:space="preserve"> = L</w:t>
      </w:r>
      <w:r>
        <w:rPr>
          <w:rFonts w:ascii="Cambria" w:hAnsi="Cambria"/>
          <w:noProof/>
          <w:sz w:val="22"/>
          <w:szCs w:val="22"/>
          <w:vertAlign w:val="subscript"/>
          <w:lang w:val="lt-LT"/>
        </w:rPr>
        <w:t>1</w:t>
      </w:r>
      <w:r w:rsidRPr="00B13A6E">
        <w:rPr>
          <w:rFonts w:ascii="Cambria" w:hAnsi="Cambria"/>
          <w:noProof/>
          <w:sz w:val="22"/>
          <w:szCs w:val="22"/>
          <w:lang w:val="lt-LT"/>
        </w:rPr>
        <w:t xml:space="preserve"> = 0. Visais kitais atvejais vertinamo objekto (T</w:t>
      </w:r>
      <w:r w:rsidRPr="00DA2F93">
        <w:rPr>
          <w:rFonts w:ascii="Cambria" w:hAnsi="Cambria"/>
          <w:noProof/>
          <w:sz w:val="22"/>
          <w:szCs w:val="22"/>
          <w:vertAlign w:val="subscript"/>
          <w:lang w:val="lt-LT"/>
        </w:rPr>
        <w:t>v</w:t>
      </w:r>
      <w:r w:rsidRPr="00B13A6E">
        <w:rPr>
          <w:rFonts w:ascii="Cambria" w:hAnsi="Cambria"/>
          <w:noProof/>
          <w:sz w:val="22"/>
          <w:szCs w:val="22"/>
          <w:lang w:val="lt-LT"/>
        </w:rPr>
        <w:t>) parametro įvertinimas skaičiuojamas pagal formulę:</w:t>
      </w:r>
    </w:p>
    <w:p w:rsidR="00B457CE" w:rsidRPr="00B13A6E" w:rsidRDefault="0022711A" w:rsidP="00B457CE">
      <w:pPr>
        <w:shd w:val="clear" w:color="auto" w:fill="FFFFFF"/>
        <w:jc w:val="center"/>
        <w:rPr>
          <w:rFonts w:ascii="Cambria" w:hAnsi="Cambria"/>
          <w:noProof/>
          <w:sz w:val="22"/>
          <w:szCs w:val="22"/>
          <w:lang w:val="lt-LT"/>
        </w:rPr>
      </w:pPr>
      <m:oMathPara>
        <m:oMath>
          <m:sSub>
            <m:sSubPr>
              <m:ctrlPr>
                <w:rPr>
                  <w:rFonts w:ascii="Cambria Math" w:hAnsi="Cambria Math"/>
                  <w:i/>
                  <w:noProof/>
                  <w:sz w:val="22"/>
                  <w:szCs w:val="22"/>
                  <w:lang w:val="lt-LT"/>
                </w:rPr>
              </m:ctrlPr>
            </m:sSubPr>
            <m:e>
              <m:r>
                <w:rPr>
                  <w:rFonts w:ascii="Cambria Math" w:hAnsi="Cambria Math"/>
                  <w:noProof/>
                  <w:sz w:val="22"/>
                  <w:szCs w:val="22"/>
                  <w:lang w:val="lt-LT"/>
                </w:rPr>
                <m:t>T</m:t>
              </m:r>
            </m:e>
            <m:sub>
              <m:r>
                <w:rPr>
                  <w:rFonts w:ascii="Cambria Math" w:hAnsi="Cambria Math"/>
                  <w:noProof/>
                  <w:sz w:val="22"/>
                  <w:szCs w:val="22"/>
                  <w:lang w:val="lt-LT"/>
                </w:rPr>
                <m:t>i</m:t>
              </m:r>
            </m:sub>
          </m:sSub>
          <m:r>
            <w:rPr>
              <w:rFonts w:ascii="Cambria Math" w:hAnsi="Cambria Math"/>
              <w:noProof/>
              <w:sz w:val="22"/>
              <w:szCs w:val="22"/>
              <w:lang w:val="lt-LT"/>
            </w:rPr>
            <m:t>=</m:t>
          </m:r>
          <m:f>
            <m:fPr>
              <m:ctrlPr>
                <w:rPr>
                  <w:rFonts w:ascii="Cambria Math" w:hAnsi="Cambria Math"/>
                  <w:noProof/>
                  <w:sz w:val="22"/>
                  <w:szCs w:val="22"/>
                  <w:lang w:val="lt-LT"/>
                </w:rPr>
              </m:ctrlPr>
            </m:fPr>
            <m:num>
              <m:sSub>
                <m:sSubPr>
                  <m:ctrlPr>
                    <w:rPr>
                      <w:rFonts w:ascii="Cambria Math" w:hAnsi="Cambria Math"/>
                      <w:i/>
                      <w:noProof/>
                      <w:sz w:val="22"/>
                      <w:szCs w:val="22"/>
                      <w:lang w:val="lt-LT"/>
                    </w:rPr>
                  </m:ctrlPr>
                </m:sSubPr>
                <m:e>
                  <m:r>
                    <w:rPr>
                      <w:rFonts w:ascii="Cambria Math" w:hAnsi="Cambria Math"/>
                      <w:noProof/>
                      <w:sz w:val="22"/>
                      <w:szCs w:val="22"/>
                      <w:lang w:val="lt-LT"/>
                    </w:rPr>
                    <m:t>T</m:t>
                  </m:r>
                </m:e>
                <m:sub>
                  <m:r>
                    <w:rPr>
                      <w:rFonts w:ascii="Cambria Math" w:hAnsi="Cambria Math"/>
                      <w:noProof/>
                      <w:sz w:val="22"/>
                      <w:szCs w:val="22"/>
                      <w:lang w:val="lt-LT"/>
                    </w:rPr>
                    <m:t>max</m:t>
                  </m:r>
                </m:sub>
              </m:sSub>
              <m:r>
                <w:rPr>
                  <w:rFonts w:ascii="Cambria Math" w:hAnsi="Cambria Math"/>
                  <w:noProof/>
                  <w:sz w:val="22"/>
                  <w:szCs w:val="22"/>
                  <w:lang w:val="lt-LT"/>
                </w:rPr>
                <m:t>-</m:t>
              </m:r>
              <m:sSub>
                <m:sSubPr>
                  <m:ctrlPr>
                    <w:rPr>
                      <w:rFonts w:ascii="Cambria Math" w:hAnsi="Cambria Math"/>
                      <w:i/>
                      <w:noProof/>
                      <w:sz w:val="22"/>
                      <w:szCs w:val="22"/>
                      <w:lang w:val="lt-LT"/>
                    </w:rPr>
                  </m:ctrlPr>
                </m:sSubPr>
                <m:e>
                  <m:r>
                    <w:rPr>
                      <w:rFonts w:ascii="Cambria Math" w:hAnsi="Cambria Math"/>
                      <w:noProof/>
                      <w:sz w:val="22"/>
                      <w:szCs w:val="22"/>
                      <w:lang w:val="lt-LT"/>
                    </w:rPr>
                    <m:t>T</m:t>
                  </m:r>
                </m:e>
                <m:sub>
                  <m:r>
                    <w:rPr>
                      <w:rFonts w:ascii="Cambria Math" w:hAnsi="Cambria Math"/>
                      <w:noProof/>
                      <w:sz w:val="22"/>
                      <w:szCs w:val="22"/>
                      <w:lang w:val="lt-LT"/>
                    </w:rPr>
                    <m:t>v</m:t>
                  </m:r>
                </m:sub>
              </m:sSub>
            </m:num>
            <m:den>
              <m:sSub>
                <m:sSubPr>
                  <m:ctrlPr>
                    <w:rPr>
                      <w:rFonts w:ascii="Cambria Math" w:hAnsi="Cambria Math"/>
                      <w:i/>
                      <w:noProof/>
                      <w:sz w:val="22"/>
                      <w:szCs w:val="22"/>
                      <w:lang w:val="lt-LT"/>
                    </w:rPr>
                  </m:ctrlPr>
                </m:sSubPr>
                <m:e>
                  <m:r>
                    <w:rPr>
                      <w:rFonts w:ascii="Cambria Math" w:hAnsi="Cambria Math"/>
                      <w:noProof/>
                      <w:sz w:val="22"/>
                      <w:szCs w:val="22"/>
                      <w:lang w:val="lt-LT"/>
                    </w:rPr>
                    <m:t>T</m:t>
                  </m:r>
                </m:e>
                <m:sub>
                  <m:r>
                    <w:rPr>
                      <w:rFonts w:ascii="Cambria Math" w:hAnsi="Cambria Math"/>
                      <w:noProof/>
                      <w:sz w:val="22"/>
                      <w:szCs w:val="22"/>
                      <w:lang w:val="lt-LT"/>
                    </w:rPr>
                    <m:t>max</m:t>
                  </m:r>
                </m:sub>
              </m:sSub>
              <m:r>
                <w:rPr>
                  <w:rFonts w:ascii="Cambria Math" w:hAnsi="Cambria Math"/>
                  <w:noProof/>
                  <w:sz w:val="22"/>
                  <w:szCs w:val="22"/>
                  <w:lang w:val="lt-LT"/>
                </w:rPr>
                <m:t xml:space="preserve">- </m:t>
              </m:r>
              <m:sSub>
                <m:sSubPr>
                  <m:ctrlPr>
                    <w:rPr>
                      <w:rFonts w:ascii="Cambria Math" w:hAnsi="Cambria Math"/>
                      <w:i/>
                      <w:noProof/>
                      <w:sz w:val="22"/>
                      <w:szCs w:val="22"/>
                      <w:lang w:val="lt-LT"/>
                    </w:rPr>
                  </m:ctrlPr>
                </m:sSubPr>
                <m:e>
                  <m:r>
                    <w:rPr>
                      <w:rFonts w:ascii="Cambria Math" w:hAnsi="Cambria Math"/>
                      <w:noProof/>
                      <w:sz w:val="22"/>
                      <w:szCs w:val="22"/>
                      <w:lang w:val="lt-LT"/>
                    </w:rPr>
                    <m:t>T</m:t>
                  </m:r>
                </m:e>
                <m:sub>
                  <m:r>
                    <w:rPr>
                      <w:rFonts w:ascii="Cambria Math" w:hAnsi="Cambria Math"/>
                      <w:noProof/>
                      <w:sz w:val="22"/>
                      <w:szCs w:val="22"/>
                      <w:lang w:val="lt-LT"/>
                    </w:rPr>
                    <m:t>min</m:t>
                  </m:r>
                </m:sub>
              </m:sSub>
            </m:den>
          </m:f>
          <m:r>
            <w:rPr>
              <w:rFonts w:ascii="Cambria Math" w:hAnsi="Cambria Math"/>
              <w:noProof/>
              <w:sz w:val="22"/>
              <w:szCs w:val="22"/>
              <w:lang w:val="lt-LT"/>
            </w:rPr>
            <m:t xml:space="preserve"> ×</m:t>
          </m:r>
          <m:sSub>
            <m:sSubPr>
              <m:ctrlPr>
                <w:rPr>
                  <w:rFonts w:ascii="Cambria Math" w:hAnsi="Cambria Math"/>
                  <w:i/>
                  <w:noProof/>
                  <w:sz w:val="22"/>
                  <w:szCs w:val="22"/>
                  <w:lang w:val="lt-LT"/>
                </w:rPr>
              </m:ctrlPr>
            </m:sSubPr>
            <m:e>
              <m:r>
                <w:rPr>
                  <w:rFonts w:ascii="Cambria Math" w:hAnsi="Cambria Math"/>
                  <w:noProof/>
                  <w:sz w:val="22"/>
                  <w:szCs w:val="22"/>
                  <w:lang w:val="lt-LT"/>
                </w:rPr>
                <m:t>L</m:t>
              </m:r>
            </m:e>
            <m:sub>
              <m:r>
                <w:rPr>
                  <w:rFonts w:ascii="Cambria Math" w:hAnsi="Cambria Math"/>
                  <w:noProof/>
                  <w:sz w:val="22"/>
                  <w:szCs w:val="22"/>
                  <w:lang w:val="lt-LT"/>
                </w:rPr>
                <m:t>i</m:t>
              </m:r>
            </m:sub>
          </m:sSub>
        </m:oMath>
      </m:oMathPara>
    </w:p>
    <w:p w:rsidR="00B457CE" w:rsidRDefault="00B457CE" w:rsidP="00B457CE">
      <w:pPr>
        <w:shd w:val="clear" w:color="auto" w:fill="FFFFFF"/>
        <w:ind w:firstLine="284"/>
        <w:jc w:val="both"/>
        <w:rPr>
          <w:rFonts w:ascii="Cambria" w:hAnsi="Cambria"/>
          <w:noProof/>
          <w:sz w:val="22"/>
          <w:szCs w:val="22"/>
          <w:lang w:val="lt-LT"/>
        </w:rPr>
      </w:pPr>
    </w:p>
    <w:p w:rsidR="00B457CE" w:rsidRPr="00B13A6E" w:rsidRDefault="00B457CE" w:rsidP="00B457CE">
      <w:pPr>
        <w:shd w:val="clear" w:color="auto" w:fill="FFFFFF"/>
        <w:ind w:firstLine="284"/>
        <w:jc w:val="both"/>
        <w:rPr>
          <w:rFonts w:ascii="Cambria" w:hAnsi="Cambria"/>
          <w:noProof/>
          <w:sz w:val="22"/>
          <w:szCs w:val="22"/>
          <w:lang w:val="lt-LT"/>
        </w:rPr>
      </w:pPr>
      <w:r w:rsidRPr="00B13A6E">
        <w:rPr>
          <w:rFonts w:ascii="Cambria" w:hAnsi="Cambria"/>
          <w:noProof/>
          <w:sz w:val="22"/>
          <w:szCs w:val="22"/>
          <w:lang w:val="lt-LT"/>
        </w:rPr>
        <w:t>3.1.</w:t>
      </w:r>
      <w:r>
        <w:rPr>
          <w:rFonts w:ascii="Cambria" w:hAnsi="Cambria"/>
          <w:noProof/>
          <w:sz w:val="22"/>
          <w:szCs w:val="22"/>
          <w:lang w:val="lt-LT"/>
        </w:rPr>
        <w:t>2</w:t>
      </w:r>
      <w:r w:rsidRPr="00B13A6E">
        <w:rPr>
          <w:rFonts w:ascii="Cambria" w:hAnsi="Cambria"/>
          <w:noProof/>
          <w:sz w:val="22"/>
          <w:szCs w:val="22"/>
          <w:lang w:val="lt-LT"/>
        </w:rPr>
        <w:t>. Jei siūlomas objektas turi parametro T</w:t>
      </w:r>
      <w:r>
        <w:rPr>
          <w:rFonts w:ascii="Cambria" w:hAnsi="Cambria"/>
          <w:noProof/>
          <w:sz w:val="22"/>
          <w:szCs w:val="22"/>
          <w:vertAlign w:val="subscript"/>
          <w:lang w:val="lt-LT"/>
        </w:rPr>
        <w:t>2</w:t>
      </w:r>
      <w:r w:rsidRPr="00B13A6E">
        <w:rPr>
          <w:rFonts w:ascii="Cambria" w:hAnsi="Cambria"/>
          <w:noProof/>
          <w:sz w:val="22"/>
          <w:szCs w:val="22"/>
          <w:lang w:val="lt-LT"/>
        </w:rPr>
        <w:t>, T</w:t>
      </w:r>
      <w:r>
        <w:rPr>
          <w:rFonts w:ascii="Cambria" w:hAnsi="Cambria"/>
          <w:noProof/>
          <w:sz w:val="22"/>
          <w:szCs w:val="22"/>
          <w:vertAlign w:val="subscript"/>
          <w:lang w:val="lt-LT"/>
        </w:rPr>
        <w:t xml:space="preserve">3, </w:t>
      </w:r>
      <w:r w:rsidRPr="00B13A6E">
        <w:rPr>
          <w:rFonts w:ascii="Cambria" w:hAnsi="Cambria"/>
          <w:noProof/>
          <w:sz w:val="22"/>
          <w:szCs w:val="22"/>
          <w:lang w:val="lt-LT"/>
        </w:rPr>
        <w:t>T</w:t>
      </w:r>
      <w:r>
        <w:rPr>
          <w:rFonts w:ascii="Cambria" w:hAnsi="Cambria"/>
          <w:noProof/>
          <w:sz w:val="22"/>
          <w:szCs w:val="22"/>
          <w:vertAlign w:val="subscript"/>
          <w:lang w:val="lt-LT"/>
        </w:rPr>
        <w:t>4,</w:t>
      </w:r>
      <w:r w:rsidRPr="00B13A6E">
        <w:rPr>
          <w:rFonts w:ascii="Cambria" w:hAnsi="Cambria"/>
          <w:noProof/>
          <w:sz w:val="22"/>
          <w:szCs w:val="22"/>
          <w:lang w:val="lt-LT"/>
        </w:rPr>
        <w:t xml:space="preserve"> didžiausią skaitinę vertę (T</w:t>
      </w:r>
      <w:r w:rsidRPr="00B13A6E">
        <w:rPr>
          <w:rFonts w:ascii="Cambria" w:hAnsi="Cambria"/>
          <w:noProof/>
          <w:sz w:val="22"/>
          <w:szCs w:val="22"/>
          <w:vertAlign w:val="subscript"/>
          <w:lang w:val="lt-LT"/>
        </w:rPr>
        <w:t>max</w:t>
      </w:r>
      <w:r w:rsidRPr="00B13A6E">
        <w:rPr>
          <w:rFonts w:ascii="Cambria" w:hAnsi="Cambria"/>
          <w:noProof/>
          <w:sz w:val="22"/>
          <w:szCs w:val="22"/>
          <w:lang w:val="lt-LT"/>
        </w:rPr>
        <w:t>) gauna maksimalų balų skaičių pagal lyginamąjį svorį: T</w:t>
      </w:r>
      <w:r>
        <w:rPr>
          <w:rFonts w:ascii="Cambria" w:hAnsi="Cambria"/>
          <w:noProof/>
          <w:sz w:val="22"/>
          <w:szCs w:val="22"/>
          <w:vertAlign w:val="subscript"/>
          <w:lang w:val="lt-LT"/>
        </w:rPr>
        <w:t>2</w:t>
      </w:r>
      <w:r w:rsidRPr="00B13A6E">
        <w:rPr>
          <w:rFonts w:ascii="Cambria" w:hAnsi="Cambria"/>
          <w:noProof/>
          <w:sz w:val="22"/>
          <w:szCs w:val="22"/>
          <w:lang w:val="lt-LT"/>
        </w:rPr>
        <w:t xml:space="preserve"> = L</w:t>
      </w:r>
      <w:r>
        <w:rPr>
          <w:rFonts w:ascii="Cambria" w:hAnsi="Cambria"/>
          <w:noProof/>
          <w:sz w:val="22"/>
          <w:szCs w:val="22"/>
          <w:vertAlign w:val="subscript"/>
          <w:lang w:val="lt-LT"/>
        </w:rPr>
        <w:t>2</w:t>
      </w:r>
      <w:r w:rsidRPr="00B13A6E">
        <w:rPr>
          <w:rFonts w:ascii="Cambria" w:hAnsi="Cambria"/>
          <w:noProof/>
          <w:sz w:val="22"/>
          <w:szCs w:val="22"/>
          <w:lang w:val="lt-LT"/>
        </w:rPr>
        <w:t xml:space="preserve"> = 0,2; T</w:t>
      </w:r>
      <w:r>
        <w:rPr>
          <w:rFonts w:ascii="Cambria" w:hAnsi="Cambria"/>
          <w:noProof/>
          <w:sz w:val="22"/>
          <w:szCs w:val="22"/>
          <w:vertAlign w:val="subscript"/>
          <w:lang w:val="lt-LT"/>
        </w:rPr>
        <w:t>3</w:t>
      </w:r>
      <w:r w:rsidRPr="00B13A6E">
        <w:rPr>
          <w:rFonts w:ascii="Cambria" w:hAnsi="Cambria"/>
          <w:noProof/>
          <w:sz w:val="22"/>
          <w:szCs w:val="22"/>
          <w:lang w:val="lt-LT"/>
        </w:rPr>
        <w:t xml:space="preserve"> = L</w:t>
      </w:r>
      <w:r>
        <w:rPr>
          <w:rFonts w:ascii="Cambria" w:hAnsi="Cambria"/>
          <w:noProof/>
          <w:sz w:val="22"/>
          <w:szCs w:val="22"/>
          <w:vertAlign w:val="subscript"/>
          <w:lang w:val="lt-LT"/>
        </w:rPr>
        <w:t>3</w:t>
      </w:r>
      <w:r w:rsidRPr="00B13A6E">
        <w:rPr>
          <w:rFonts w:ascii="Cambria" w:hAnsi="Cambria"/>
          <w:noProof/>
          <w:sz w:val="22"/>
          <w:szCs w:val="22"/>
          <w:lang w:val="lt-LT"/>
        </w:rPr>
        <w:t xml:space="preserve"> = 0,2</w:t>
      </w:r>
      <w:r>
        <w:rPr>
          <w:rFonts w:ascii="Cambria" w:hAnsi="Cambria"/>
          <w:noProof/>
          <w:sz w:val="22"/>
          <w:szCs w:val="22"/>
          <w:lang w:val="lt-LT"/>
        </w:rPr>
        <w:t xml:space="preserve">; </w:t>
      </w:r>
      <w:r w:rsidRPr="00B13A6E">
        <w:rPr>
          <w:rFonts w:ascii="Cambria" w:hAnsi="Cambria"/>
          <w:noProof/>
          <w:sz w:val="22"/>
          <w:szCs w:val="22"/>
          <w:lang w:val="lt-LT"/>
        </w:rPr>
        <w:t>T</w:t>
      </w:r>
      <w:r>
        <w:rPr>
          <w:rFonts w:ascii="Cambria" w:hAnsi="Cambria"/>
          <w:noProof/>
          <w:sz w:val="22"/>
          <w:szCs w:val="22"/>
          <w:vertAlign w:val="subscript"/>
          <w:lang w:val="lt-LT"/>
        </w:rPr>
        <w:t>4</w:t>
      </w:r>
      <w:r w:rsidRPr="00B13A6E">
        <w:rPr>
          <w:rFonts w:ascii="Cambria" w:hAnsi="Cambria"/>
          <w:noProof/>
          <w:sz w:val="22"/>
          <w:szCs w:val="22"/>
          <w:lang w:val="lt-LT"/>
        </w:rPr>
        <w:t xml:space="preserve"> = L</w:t>
      </w:r>
      <w:r>
        <w:rPr>
          <w:rFonts w:ascii="Cambria" w:hAnsi="Cambria"/>
          <w:noProof/>
          <w:sz w:val="22"/>
          <w:szCs w:val="22"/>
          <w:vertAlign w:val="subscript"/>
          <w:lang w:val="lt-LT"/>
        </w:rPr>
        <w:t>4</w:t>
      </w:r>
      <w:r w:rsidRPr="00B13A6E">
        <w:rPr>
          <w:rFonts w:ascii="Cambria" w:hAnsi="Cambria"/>
          <w:noProof/>
          <w:sz w:val="22"/>
          <w:szCs w:val="22"/>
          <w:lang w:val="lt-LT"/>
        </w:rPr>
        <w:t xml:space="preserve"> = 0,2. Mažiausią parametrų T</w:t>
      </w:r>
      <w:r>
        <w:rPr>
          <w:rFonts w:ascii="Cambria" w:hAnsi="Cambria"/>
          <w:noProof/>
          <w:sz w:val="22"/>
          <w:szCs w:val="22"/>
          <w:vertAlign w:val="subscript"/>
          <w:lang w:val="lt-LT"/>
        </w:rPr>
        <w:t>2</w:t>
      </w:r>
      <w:r w:rsidRPr="00B13A6E">
        <w:rPr>
          <w:rFonts w:ascii="Cambria" w:hAnsi="Cambria"/>
          <w:noProof/>
          <w:sz w:val="22"/>
          <w:szCs w:val="22"/>
          <w:lang w:val="lt-LT"/>
        </w:rPr>
        <w:t>, T</w:t>
      </w:r>
      <w:r>
        <w:rPr>
          <w:rFonts w:ascii="Cambria" w:hAnsi="Cambria"/>
          <w:noProof/>
          <w:sz w:val="22"/>
          <w:szCs w:val="22"/>
          <w:vertAlign w:val="subscript"/>
          <w:lang w:val="lt-LT"/>
        </w:rPr>
        <w:t>3</w:t>
      </w:r>
      <w:r w:rsidRPr="00B13A6E">
        <w:rPr>
          <w:rFonts w:ascii="Cambria" w:hAnsi="Cambria"/>
          <w:noProof/>
          <w:sz w:val="22"/>
          <w:szCs w:val="22"/>
          <w:lang w:val="lt-LT"/>
        </w:rPr>
        <w:t>, T</w:t>
      </w:r>
      <w:r>
        <w:rPr>
          <w:rFonts w:ascii="Cambria" w:hAnsi="Cambria"/>
          <w:noProof/>
          <w:sz w:val="22"/>
          <w:szCs w:val="22"/>
          <w:vertAlign w:val="subscript"/>
          <w:lang w:val="lt-LT"/>
        </w:rPr>
        <w:t>4</w:t>
      </w:r>
      <w:r w:rsidRPr="00B13A6E">
        <w:rPr>
          <w:rFonts w:ascii="Cambria" w:hAnsi="Cambria"/>
          <w:noProof/>
          <w:sz w:val="22"/>
          <w:szCs w:val="22"/>
          <w:lang w:val="lt-LT"/>
        </w:rPr>
        <w:t xml:space="preserve"> skaitinę vertę (T</w:t>
      </w:r>
      <w:r w:rsidRPr="00B13A6E">
        <w:rPr>
          <w:rFonts w:ascii="Cambria" w:hAnsi="Cambria"/>
          <w:noProof/>
          <w:sz w:val="22"/>
          <w:szCs w:val="22"/>
          <w:vertAlign w:val="subscript"/>
          <w:lang w:val="lt-LT"/>
        </w:rPr>
        <w:t>min</w:t>
      </w:r>
      <w:r w:rsidRPr="00B13A6E">
        <w:rPr>
          <w:rFonts w:ascii="Cambria" w:hAnsi="Cambria"/>
          <w:noProof/>
          <w:sz w:val="22"/>
          <w:szCs w:val="22"/>
          <w:lang w:val="lt-LT"/>
        </w:rPr>
        <w:t>) turintis objektas gauna 0 balų: T</w:t>
      </w:r>
      <w:r>
        <w:rPr>
          <w:rFonts w:ascii="Cambria" w:hAnsi="Cambria"/>
          <w:noProof/>
          <w:sz w:val="22"/>
          <w:szCs w:val="22"/>
          <w:vertAlign w:val="subscript"/>
          <w:lang w:val="lt-LT"/>
        </w:rPr>
        <w:t>2</w:t>
      </w:r>
      <w:r w:rsidRPr="00B13A6E">
        <w:rPr>
          <w:rFonts w:ascii="Cambria" w:hAnsi="Cambria"/>
          <w:noProof/>
          <w:sz w:val="22"/>
          <w:szCs w:val="22"/>
          <w:lang w:val="lt-LT"/>
        </w:rPr>
        <w:t xml:space="preserve"> = L</w:t>
      </w:r>
      <w:r>
        <w:rPr>
          <w:rFonts w:ascii="Cambria" w:hAnsi="Cambria"/>
          <w:noProof/>
          <w:sz w:val="22"/>
          <w:szCs w:val="22"/>
          <w:vertAlign w:val="subscript"/>
          <w:lang w:val="lt-LT"/>
        </w:rPr>
        <w:t>2</w:t>
      </w:r>
      <w:r w:rsidRPr="00B13A6E">
        <w:rPr>
          <w:rFonts w:ascii="Cambria" w:hAnsi="Cambria"/>
          <w:noProof/>
          <w:sz w:val="22"/>
          <w:szCs w:val="22"/>
          <w:lang w:val="lt-LT"/>
        </w:rPr>
        <w:t xml:space="preserve"> = 0; T</w:t>
      </w:r>
      <w:r>
        <w:rPr>
          <w:rFonts w:ascii="Cambria" w:hAnsi="Cambria"/>
          <w:noProof/>
          <w:sz w:val="22"/>
          <w:szCs w:val="22"/>
          <w:vertAlign w:val="subscript"/>
          <w:lang w:val="lt-LT"/>
        </w:rPr>
        <w:t>3</w:t>
      </w:r>
      <w:r w:rsidRPr="00B13A6E">
        <w:rPr>
          <w:rFonts w:ascii="Cambria" w:hAnsi="Cambria"/>
          <w:noProof/>
          <w:sz w:val="22"/>
          <w:szCs w:val="22"/>
          <w:lang w:val="lt-LT"/>
        </w:rPr>
        <w:t xml:space="preserve"> = L</w:t>
      </w:r>
      <w:r>
        <w:rPr>
          <w:rFonts w:ascii="Cambria" w:hAnsi="Cambria"/>
          <w:noProof/>
          <w:sz w:val="22"/>
          <w:szCs w:val="22"/>
          <w:vertAlign w:val="subscript"/>
          <w:lang w:val="lt-LT"/>
        </w:rPr>
        <w:t>3</w:t>
      </w:r>
      <w:r w:rsidRPr="00B13A6E">
        <w:rPr>
          <w:rFonts w:ascii="Cambria" w:hAnsi="Cambria"/>
          <w:noProof/>
          <w:sz w:val="22"/>
          <w:szCs w:val="22"/>
          <w:lang w:val="lt-LT"/>
        </w:rPr>
        <w:t xml:space="preserve"> = 0</w:t>
      </w:r>
      <w:r>
        <w:rPr>
          <w:rFonts w:ascii="Cambria" w:hAnsi="Cambria"/>
          <w:noProof/>
          <w:sz w:val="22"/>
          <w:szCs w:val="22"/>
          <w:lang w:val="lt-LT"/>
        </w:rPr>
        <w:t>;</w:t>
      </w:r>
      <w:r w:rsidRPr="00DF6F72">
        <w:rPr>
          <w:rFonts w:ascii="Cambria" w:hAnsi="Cambria"/>
          <w:noProof/>
          <w:sz w:val="22"/>
          <w:szCs w:val="22"/>
          <w:lang w:val="lt-LT"/>
        </w:rPr>
        <w:t xml:space="preserve"> </w:t>
      </w:r>
      <w:r w:rsidRPr="00B13A6E">
        <w:rPr>
          <w:rFonts w:ascii="Cambria" w:hAnsi="Cambria"/>
          <w:noProof/>
          <w:sz w:val="22"/>
          <w:szCs w:val="22"/>
          <w:lang w:val="lt-LT"/>
        </w:rPr>
        <w:t>T</w:t>
      </w:r>
      <w:r>
        <w:rPr>
          <w:rFonts w:ascii="Cambria" w:hAnsi="Cambria"/>
          <w:noProof/>
          <w:sz w:val="22"/>
          <w:szCs w:val="22"/>
          <w:vertAlign w:val="subscript"/>
          <w:lang w:val="lt-LT"/>
        </w:rPr>
        <w:t>4</w:t>
      </w:r>
      <w:r w:rsidRPr="00B13A6E">
        <w:rPr>
          <w:rFonts w:ascii="Cambria" w:hAnsi="Cambria"/>
          <w:noProof/>
          <w:sz w:val="22"/>
          <w:szCs w:val="22"/>
          <w:lang w:val="lt-LT"/>
        </w:rPr>
        <w:t xml:space="preserve"> = L</w:t>
      </w:r>
      <w:r>
        <w:rPr>
          <w:rFonts w:ascii="Cambria" w:hAnsi="Cambria"/>
          <w:noProof/>
          <w:sz w:val="22"/>
          <w:szCs w:val="22"/>
          <w:vertAlign w:val="subscript"/>
          <w:lang w:val="lt-LT"/>
        </w:rPr>
        <w:t>4</w:t>
      </w:r>
      <w:r w:rsidRPr="00B13A6E">
        <w:rPr>
          <w:rFonts w:ascii="Cambria" w:hAnsi="Cambria"/>
          <w:noProof/>
          <w:sz w:val="22"/>
          <w:szCs w:val="22"/>
          <w:lang w:val="lt-LT"/>
        </w:rPr>
        <w:t xml:space="preserve"> = 0</w:t>
      </w:r>
      <w:r>
        <w:rPr>
          <w:rFonts w:ascii="Cambria" w:hAnsi="Cambria"/>
          <w:noProof/>
          <w:sz w:val="22"/>
          <w:szCs w:val="22"/>
          <w:lang w:val="lt-LT"/>
        </w:rPr>
        <w:t xml:space="preserve"> </w:t>
      </w:r>
      <w:r w:rsidRPr="00B13A6E">
        <w:rPr>
          <w:rFonts w:ascii="Cambria" w:hAnsi="Cambria"/>
          <w:i/>
          <w:noProof/>
          <w:sz w:val="22"/>
          <w:szCs w:val="22"/>
          <w:lang w:val="lt-LT"/>
        </w:rPr>
        <w:t xml:space="preserve">. </w:t>
      </w:r>
      <w:r w:rsidRPr="00B13A6E">
        <w:rPr>
          <w:rFonts w:ascii="Cambria" w:hAnsi="Cambria"/>
          <w:noProof/>
          <w:sz w:val="22"/>
          <w:szCs w:val="22"/>
          <w:lang w:val="lt-LT"/>
        </w:rPr>
        <w:t>Visais kitais atvejais vertinamo objekto (T</w:t>
      </w:r>
      <w:r w:rsidRPr="00B13A6E">
        <w:rPr>
          <w:rFonts w:ascii="Cambria" w:hAnsi="Cambria"/>
          <w:noProof/>
          <w:sz w:val="22"/>
          <w:szCs w:val="22"/>
          <w:vertAlign w:val="subscript"/>
          <w:lang w:val="lt-LT"/>
        </w:rPr>
        <w:t>v</w:t>
      </w:r>
      <w:r w:rsidRPr="00B13A6E">
        <w:rPr>
          <w:rFonts w:ascii="Cambria" w:hAnsi="Cambria"/>
          <w:noProof/>
          <w:sz w:val="22"/>
          <w:szCs w:val="22"/>
          <w:lang w:val="lt-LT"/>
        </w:rPr>
        <w:t>) parametro įvertinimas skaičiuojamas pagal formulę:</w:t>
      </w:r>
    </w:p>
    <w:p w:rsidR="00B457CE" w:rsidRPr="00B13A6E" w:rsidRDefault="0022711A" w:rsidP="00B457CE">
      <w:pPr>
        <w:shd w:val="clear" w:color="auto" w:fill="FFFFFF"/>
        <w:jc w:val="center"/>
        <w:rPr>
          <w:rFonts w:ascii="Cambria" w:hAnsi="Cambria"/>
          <w:noProof/>
          <w:sz w:val="22"/>
          <w:szCs w:val="22"/>
          <w:lang w:val="lt-LT"/>
        </w:rPr>
      </w:pPr>
      <m:oMathPara>
        <m:oMath>
          <m:sSub>
            <m:sSubPr>
              <m:ctrlPr>
                <w:rPr>
                  <w:rFonts w:ascii="Cambria Math" w:hAnsi="Cambria Math"/>
                  <w:i/>
                  <w:noProof/>
                  <w:sz w:val="22"/>
                  <w:szCs w:val="22"/>
                  <w:lang w:val="lt-LT"/>
                </w:rPr>
              </m:ctrlPr>
            </m:sSubPr>
            <m:e>
              <m:r>
                <w:rPr>
                  <w:rFonts w:ascii="Cambria Math" w:hAnsi="Cambria Math"/>
                  <w:noProof/>
                  <w:sz w:val="22"/>
                  <w:szCs w:val="22"/>
                  <w:lang w:val="lt-LT"/>
                </w:rPr>
                <m:t>T</m:t>
              </m:r>
            </m:e>
            <m:sub>
              <m:r>
                <w:rPr>
                  <w:rFonts w:ascii="Cambria Math" w:hAnsi="Cambria Math"/>
                  <w:noProof/>
                  <w:sz w:val="22"/>
                  <w:szCs w:val="22"/>
                  <w:lang w:val="lt-LT"/>
                </w:rPr>
                <m:t>i</m:t>
              </m:r>
            </m:sub>
          </m:sSub>
          <m:r>
            <w:rPr>
              <w:rFonts w:ascii="Cambria Math" w:hAnsi="Cambria Math"/>
              <w:noProof/>
              <w:sz w:val="22"/>
              <w:szCs w:val="22"/>
              <w:lang w:val="lt-LT"/>
            </w:rPr>
            <m:t>=</m:t>
          </m:r>
          <m:f>
            <m:fPr>
              <m:ctrlPr>
                <w:rPr>
                  <w:rFonts w:ascii="Cambria Math" w:hAnsi="Cambria Math"/>
                  <w:noProof/>
                  <w:sz w:val="22"/>
                  <w:szCs w:val="22"/>
                  <w:lang w:val="lt-LT"/>
                </w:rPr>
              </m:ctrlPr>
            </m:fPr>
            <m:num>
              <m:sSub>
                <m:sSubPr>
                  <m:ctrlPr>
                    <w:rPr>
                      <w:rFonts w:ascii="Cambria Math" w:hAnsi="Cambria Math"/>
                      <w:i/>
                      <w:noProof/>
                      <w:sz w:val="22"/>
                      <w:szCs w:val="22"/>
                      <w:lang w:val="lt-LT"/>
                    </w:rPr>
                  </m:ctrlPr>
                </m:sSubPr>
                <m:e>
                  <m:r>
                    <w:rPr>
                      <w:rFonts w:ascii="Cambria Math" w:hAnsi="Cambria Math"/>
                      <w:noProof/>
                      <w:sz w:val="22"/>
                      <w:szCs w:val="22"/>
                      <w:lang w:val="lt-LT"/>
                    </w:rPr>
                    <m:t>T</m:t>
                  </m:r>
                </m:e>
                <m:sub>
                  <m:r>
                    <w:rPr>
                      <w:rFonts w:ascii="Cambria Math" w:hAnsi="Cambria Math"/>
                      <w:noProof/>
                      <w:sz w:val="22"/>
                      <w:szCs w:val="22"/>
                      <w:lang w:val="lt-LT"/>
                    </w:rPr>
                    <m:t>v</m:t>
                  </m:r>
                </m:sub>
              </m:sSub>
              <m:r>
                <w:rPr>
                  <w:rFonts w:ascii="Cambria Math" w:hAnsi="Cambria Math"/>
                  <w:noProof/>
                  <w:sz w:val="22"/>
                  <w:szCs w:val="22"/>
                  <w:lang w:val="lt-LT"/>
                </w:rPr>
                <m:t>-</m:t>
              </m:r>
              <m:sSub>
                <m:sSubPr>
                  <m:ctrlPr>
                    <w:rPr>
                      <w:rFonts w:ascii="Cambria Math" w:hAnsi="Cambria Math"/>
                      <w:i/>
                      <w:noProof/>
                      <w:sz w:val="22"/>
                      <w:szCs w:val="22"/>
                      <w:lang w:val="lt-LT"/>
                    </w:rPr>
                  </m:ctrlPr>
                </m:sSubPr>
                <m:e>
                  <m:r>
                    <w:rPr>
                      <w:rFonts w:ascii="Cambria Math" w:hAnsi="Cambria Math"/>
                      <w:noProof/>
                      <w:sz w:val="22"/>
                      <w:szCs w:val="22"/>
                      <w:lang w:val="lt-LT"/>
                    </w:rPr>
                    <m:t>T</m:t>
                  </m:r>
                </m:e>
                <m:sub>
                  <m:r>
                    <w:rPr>
                      <w:rFonts w:ascii="Cambria Math" w:hAnsi="Cambria Math"/>
                      <w:noProof/>
                      <w:sz w:val="22"/>
                      <w:szCs w:val="22"/>
                      <w:lang w:val="lt-LT"/>
                    </w:rPr>
                    <m:t>min</m:t>
                  </m:r>
                </m:sub>
              </m:sSub>
            </m:num>
            <m:den>
              <m:sSub>
                <m:sSubPr>
                  <m:ctrlPr>
                    <w:rPr>
                      <w:rFonts w:ascii="Cambria Math" w:hAnsi="Cambria Math"/>
                      <w:i/>
                      <w:noProof/>
                      <w:sz w:val="22"/>
                      <w:szCs w:val="22"/>
                      <w:lang w:val="lt-LT"/>
                    </w:rPr>
                  </m:ctrlPr>
                </m:sSubPr>
                <m:e>
                  <m:r>
                    <w:rPr>
                      <w:rFonts w:ascii="Cambria Math" w:hAnsi="Cambria Math"/>
                      <w:noProof/>
                      <w:sz w:val="22"/>
                      <w:szCs w:val="22"/>
                      <w:lang w:val="lt-LT"/>
                    </w:rPr>
                    <m:t>T</m:t>
                  </m:r>
                </m:e>
                <m:sub>
                  <m:r>
                    <w:rPr>
                      <w:rFonts w:ascii="Cambria Math" w:hAnsi="Cambria Math"/>
                      <w:noProof/>
                      <w:sz w:val="22"/>
                      <w:szCs w:val="22"/>
                      <w:lang w:val="lt-LT"/>
                    </w:rPr>
                    <m:t>max</m:t>
                  </m:r>
                </m:sub>
              </m:sSub>
              <m:r>
                <w:rPr>
                  <w:rFonts w:ascii="Cambria Math" w:hAnsi="Cambria Math"/>
                  <w:noProof/>
                  <w:sz w:val="22"/>
                  <w:szCs w:val="22"/>
                  <w:lang w:val="lt-LT"/>
                </w:rPr>
                <m:t xml:space="preserve">- </m:t>
              </m:r>
              <m:sSub>
                <m:sSubPr>
                  <m:ctrlPr>
                    <w:rPr>
                      <w:rFonts w:ascii="Cambria Math" w:hAnsi="Cambria Math"/>
                      <w:i/>
                      <w:noProof/>
                      <w:sz w:val="22"/>
                      <w:szCs w:val="22"/>
                      <w:lang w:val="lt-LT"/>
                    </w:rPr>
                  </m:ctrlPr>
                </m:sSubPr>
                <m:e>
                  <m:r>
                    <w:rPr>
                      <w:rFonts w:ascii="Cambria Math" w:hAnsi="Cambria Math"/>
                      <w:noProof/>
                      <w:sz w:val="22"/>
                      <w:szCs w:val="22"/>
                      <w:lang w:val="lt-LT"/>
                    </w:rPr>
                    <m:t>T</m:t>
                  </m:r>
                </m:e>
                <m:sub>
                  <m:r>
                    <w:rPr>
                      <w:rFonts w:ascii="Cambria Math" w:hAnsi="Cambria Math"/>
                      <w:noProof/>
                      <w:sz w:val="22"/>
                      <w:szCs w:val="22"/>
                      <w:lang w:val="lt-LT"/>
                    </w:rPr>
                    <m:t>min</m:t>
                  </m:r>
                </m:sub>
              </m:sSub>
            </m:den>
          </m:f>
          <m:r>
            <w:rPr>
              <w:rFonts w:ascii="Cambria Math" w:hAnsi="Cambria Math"/>
              <w:noProof/>
              <w:sz w:val="22"/>
              <w:szCs w:val="22"/>
              <w:lang w:val="lt-LT"/>
            </w:rPr>
            <m:t xml:space="preserve"> ×</m:t>
          </m:r>
          <m:sSub>
            <m:sSubPr>
              <m:ctrlPr>
                <w:rPr>
                  <w:rFonts w:ascii="Cambria Math" w:hAnsi="Cambria Math"/>
                  <w:i/>
                  <w:noProof/>
                  <w:sz w:val="22"/>
                  <w:szCs w:val="22"/>
                  <w:lang w:val="lt-LT"/>
                </w:rPr>
              </m:ctrlPr>
            </m:sSubPr>
            <m:e>
              <m:r>
                <w:rPr>
                  <w:rFonts w:ascii="Cambria Math" w:hAnsi="Cambria Math"/>
                  <w:noProof/>
                  <w:sz w:val="22"/>
                  <w:szCs w:val="22"/>
                  <w:lang w:val="lt-LT"/>
                </w:rPr>
                <m:t>L</m:t>
              </m:r>
            </m:e>
            <m:sub>
              <m:r>
                <w:rPr>
                  <w:rFonts w:ascii="Cambria Math" w:hAnsi="Cambria Math"/>
                  <w:noProof/>
                  <w:sz w:val="22"/>
                  <w:szCs w:val="22"/>
                  <w:lang w:val="lt-LT"/>
                </w:rPr>
                <m:t>i</m:t>
              </m:r>
            </m:sub>
          </m:sSub>
        </m:oMath>
      </m:oMathPara>
    </w:p>
    <w:p w:rsidR="00B457CE" w:rsidRDefault="00B457CE" w:rsidP="00B457CE">
      <w:pPr>
        <w:shd w:val="clear" w:color="auto" w:fill="FFFFFF"/>
        <w:ind w:firstLine="426"/>
        <w:jc w:val="both"/>
        <w:rPr>
          <w:rFonts w:ascii="Cambria" w:hAnsi="Cambria"/>
          <w:noProof/>
          <w:sz w:val="22"/>
          <w:szCs w:val="22"/>
          <w:lang w:val="lt-LT"/>
        </w:rPr>
      </w:pPr>
    </w:p>
    <w:p w:rsidR="00B457CE" w:rsidRPr="00B13A6E" w:rsidRDefault="00B457CE" w:rsidP="00B457CE">
      <w:pPr>
        <w:shd w:val="clear" w:color="auto" w:fill="FFFFFF"/>
        <w:ind w:firstLine="426"/>
        <w:jc w:val="both"/>
        <w:rPr>
          <w:rFonts w:ascii="Cambria" w:hAnsi="Cambria"/>
          <w:noProof/>
          <w:sz w:val="22"/>
          <w:szCs w:val="22"/>
          <w:lang w:val="lt-LT"/>
        </w:rPr>
      </w:pPr>
      <w:r w:rsidRPr="00B13A6E">
        <w:rPr>
          <w:rFonts w:ascii="Cambria" w:hAnsi="Cambria"/>
          <w:noProof/>
          <w:sz w:val="22"/>
          <w:szCs w:val="22"/>
          <w:lang w:val="lt-LT"/>
        </w:rPr>
        <w:t>3.2. Siūlomo objekto T</w:t>
      </w:r>
      <w:r w:rsidRPr="00B13A6E">
        <w:rPr>
          <w:rFonts w:ascii="Cambria" w:hAnsi="Cambria"/>
          <w:noProof/>
          <w:sz w:val="22"/>
          <w:szCs w:val="22"/>
          <w:vertAlign w:val="subscript"/>
          <w:lang w:val="lt-LT"/>
        </w:rPr>
        <w:t>5</w:t>
      </w:r>
      <w:r w:rsidRPr="00B13A6E">
        <w:rPr>
          <w:rFonts w:ascii="Cambria" w:hAnsi="Cambria"/>
          <w:noProof/>
          <w:sz w:val="22"/>
          <w:szCs w:val="22"/>
          <w:lang w:val="lt-LT"/>
        </w:rPr>
        <w:t xml:space="preserve"> technini</w:t>
      </w:r>
      <w:r>
        <w:rPr>
          <w:rFonts w:ascii="Cambria" w:hAnsi="Cambria"/>
          <w:noProof/>
          <w:sz w:val="22"/>
          <w:szCs w:val="22"/>
          <w:lang w:val="lt-LT"/>
        </w:rPr>
        <w:t>s</w:t>
      </w:r>
      <w:r w:rsidRPr="00B13A6E">
        <w:rPr>
          <w:rFonts w:ascii="Cambria" w:hAnsi="Cambria"/>
          <w:noProof/>
          <w:sz w:val="22"/>
          <w:szCs w:val="22"/>
          <w:lang w:val="lt-LT"/>
        </w:rPr>
        <w:t xml:space="preserve"> parametra</w:t>
      </w:r>
      <w:r>
        <w:rPr>
          <w:rFonts w:ascii="Cambria" w:hAnsi="Cambria"/>
          <w:noProof/>
          <w:sz w:val="22"/>
          <w:szCs w:val="22"/>
          <w:lang w:val="lt-LT"/>
        </w:rPr>
        <w:t>s</w:t>
      </w:r>
      <w:r w:rsidRPr="00B13A6E">
        <w:rPr>
          <w:rFonts w:ascii="Cambria" w:hAnsi="Cambria"/>
          <w:noProof/>
          <w:sz w:val="22"/>
          <w:szCs w:val="22"/>
          <w:lang w:val="lt-LT"/>
        </w:rPr>
        <w:t xml:space="preserve"> aprašom</w:t>
      </w:r>
      <w:r>
        <w:rPr>
          <w:rFonts w:ascii="Cambria" w:hAnsi="Cambria"/>
          <w:noProof/>
          <w:sz w:val="22"/>
          <w:szCs w:val="22"/>
          <w:lang w:val="lt-LT"/>
        </w:rPr>
        <w:t>as</w:t>
      </w:r>
      <w:r w:rsidRPr="00B13A6E">
        <w:rPr>
          <w:rFonts w:ascii="Cambria" w:hAnsi="Cambria"/>
          <w:noProof/>
          <w:sz w:val="22"/>
          <w:szCs w:val="22"/>
          <w:lang w:val="lt-LT"/>
        </w:rPr>
        <w:t xml:space="preserve"> statiniu vertinimo būdu ir neturi skaitinių išraiškų (yra arba nėra), todėl parametr</w:t>
      </w:r>
      <w:r>
        <w:rPr>
          <w:rFonts w:ascii="Cambria" w:hAnsi="Cambria"/>
          <w:noProof/>
          <w:sz w:val="22"/>
          <w:szCs w:val="22"/>
          <w:lang w:val="lt-LT"/>
        </w:rPr>
        <w:t>o</w:t>
      </w:r>
      <w:r w:rsidRPr="00B13A6E">
        <w:rPr>
          <w:rFonts w:ascii="Cambria" w:hAnsi="Cambria"/>
          <w:noProof/>
          <w:sz w:val="22"/>
          <w:szCs w:val="22"/>
          <w:lang w:val="lt-LT"/>
        </w:rPr>
        <w:t xml:space="preserve"> įvertinimas apskaičiuojamas pagal metodiką:</w:t>
      </w:r>
    </w:p>
    <w:p w:rsidR="00B457CE" w:rsidRPr="00B13A6E" w:rsidRDefault="00B457CE" w:rsidP="00B457CE">
      <w:pPr>
        <w:shd w:val="clear" w:color="auto" w:fill="FFFFFF"/>
        <w:ind w:firstLine="426"/>
        <w:jc w:val="both"/>
        <w:rPr>
          <w:rFonts w:ascii="Cambria" w:hAnsi="Cambria"/>
          <w:i/>
          <w:noProof/>
          <w:sz w:val="22"/>
          <w:szCs w:val="22"/>
          <w:vertAlign w:val="subscript"/>
          <w:lang w:val="lt-LT"/>
        </w:rPr>
      </w:pPr>
      <w:r w:rsidRPr="00B13A6E">
        <w:rPr>
          <w:rFonts w:ascii="Cambria" w:hAnsi="Cambria"/>
          <w:noProof/>
          <w:sz w:val="22"/>
          <w:szCs w:val="22"/>
          <w:lang w:val="lt-LT"/>
        </w:rPr>
        <w:t>Jei siūlomas objektas turi nurodytą pranašumą, gauna maksimalų balų skaičių pagal lyginamąjį svorį: T</w:t>
      </w:r>
      <w:r w:rsidRPr="00B13A6E">
        <w:rPr>
          <w:rFonts w:ascii="Cambria" w:hAnsi="Cambria"/>
          <w:noProof/>
          <w:sz w:val="22"/>
          <w:szCs w:val="22"/>
          <w:vertAlign w:val="subscript"/>
          <w:lang w:val="lt-LT"/>
        </w:rPr>
        <w:t>5</w:t>
      </w:r>
      <w:r w:rsidRPr="00B13A6E">
        <w:rPr>
          <w:rFonts w:ascii="Cambria" w:hAnsi="Cambria"/>
          <w:noProof/>
          <w:sz w:val="22"/>
          <w:szCs w:val="22"/>
          <w:lang w:val="lt-LT"/>
        </w:rPr>
        <w:t xml:space="preserve"> = L</w:t>
      </w:r>
      <w:r w:rsidRPr="00B13A6E">
        <w:rPr>
          <w:rFonts w:ascii="Cambria" w:hAnsi="Cambria"/>
          <w:noProof/>
          <w:sz w:val="22"/>
          <w:szCs w:val="22"/>
          <w:vertAlign w:val="subscript"/>
          <w:lang w:val="lt-LT"/>
        </w:rPr>
        <w:t>5</w:t>
      </w:r>
      <w:r w:rsidRPr="00B13A6E">
        <w:rPr>
          <w:rFonts w:ascii="Cambria" w:hAnsi="Cambria"/>
          <w:noProof/>
          <w:sz w:val="22"/>
          <w:szCs w:val="22"/>
          <w:lang w:val="lt-LT"/>
        </w:rPr>
        <w:t xml:space="preserve"> = 0,2;</w:t>
      </w:r>
    </w:p>
    <w:p w:rsidR="00B457CE" w:rsidRPr="00B13A6E" w:rsidRDefault="00B457CE" w:rsidP="00B457CE">
      <w:pPr>
        <w:shd w:val="clear" w:color="auto" w:fill="FFFFFF"/>
        <w:ind w:firstLine="426"/>
        <w:jc w:val="both"/>
        <w:rPr>
          <w:rFonts w:ascii="Cambria" w:hAnsi="Cambria"/>
          <w:i/>
          <w:noProof/>
          <w:sz w:val="22"/>
          <w:szCs w:val="22"/>
          <w:lang w:val="lt-LT"/>
        </w:rPr>
      </w:pPr>
      <w:r w:rsidRPr="00B13A6E">
        <w:rPr>
          <w:rFonts w:ascii="Cambria" w:hAnsi="Cambria"/>
          <w:noProof/>
          <w:sz w:val="22"/>
          <w:szCs w:val="22"/>
          <w:lang w:val="lt-LT"/>
        </w:rPr>
        <w:t>Jei siūlomas objektas neturi nurodyto pranašumo, gauna nulį balų: T</w:t>
      </w:r>
      <w:r w:rsidRPr="00B13A6E">
        <w:rPr>
          <w:rFonts w:ascii="Cambria" w:hAnsi="Cambria"/>
          <w:noProof/>
          <w:sz w:val="22"/>
          <w:szCs w:val="22"/>
          <w:vertAlign w:val="subscript"/>
          <w:lang w:val="lt-LT"/>
        </w:rPr>
        <w:t>5</w:t>
      </w:r>
      <w:r w:rsidRPr="00B13A6E">
        <w:rPr>
          <w:rFonts w:ascii="Cambria" w:hAnsi="Cambria"/>
          <w:noProof/>
          <w:sz w:val="22"/>
          <w:szCs w:val="22"/>
          <w:lang w:val="lt-LT"/>
        </w:rPr>
        <w:t xml:space="preserve"> = L</w:t>
      </w:r>
      <w:r w:rsidRPr="00B13A6E">
        <w:rPr>
          <w:rFonts w:ascii="Cambria" w:hAnsi="Cambria"/>
          <w:noProof/>
          <w:sz w:val="22"/>
          <w:szCs w:val="22"/>
          <w:vertAlign w:val="subscript"/>
          <w:lang w:val="lt-LT"/>
        </w:rPr>
        <w:t>5</w:t>
      </w:r>
      <w:r w:rsidRPr="00B13A6E">
        <w:rPr>
          <w:rFonts w:ascii="Cambria" w:hAnsi="Cambria"/>
          <w:noProof/>
          <w:sz w:val="22"/>
          <w:szCs w:val="22"/>
          <w:lang w:val="lt-LT"/>
        </w:rPr>
        <w:t xml:space="preserve"> = 0</w:t>
      </w:r>
      <w:r w:rsidRPr="00B13A6E">
        <w:rPr>
          <w:rFonts w:ascii="Cambria" w:hAnsi="Cambria"/>
          <w:i/>
          <w:noProof/>
          <w:sz w:val="22"/>
          <w:szCs w:val="22"/>
          <w:lang w:val="lt-LT"/>
        </w:rPr>
        <w:t>.</w:t>
      </w:r>
    </w:p>
    <w:p w:rsidR="00B457CE" w:rsidRPr="00B13A6E" w:rsidRDefault="00B457CE" w:rsidP="00B457CE">
      <w:pPr>
        <w:shd w:val="clear" w:color="auto" w:fill="FFFFFF"/>
        <w:ind w:firstLine="426"/>
        <w:jc w:val="both"/>
        <w:rPr>
          <w:rFonts w:ascii="Cambria" w:hAnsi="Cambria"/>
          <w:i/>
          <w:noProof/>
          <w:sz w:val="22"/>
          <w:szCs w:val="22"/>
          <w:lang w:val="lt-LT"/>
        </w:rPr>
      </w:pPr>
    </w:p>
    <w:p w:rsidR="00B457CE" w:rsidRPr="00B13A6E" w:rsidRDefault="00B457CE" w:rsidP="00B457CE">
      <w:pPr>
        <w:shd w:val="clear" w:color="auto" w:fill="FFFFFF"/>
        <w:jc w:val="both"/>
        <w:rPr>
          <w:rFonts w:ascii="Cambria" w:hAnsi="Cambria"/>
          <w:noProof/>
          <w:sz w:val="22"/>
          <w:szCs w:val="22"/>
          <w:lang w:val="lt-LT"/>
        </w:rPr>
      </w:pPr>
      <w:r w:rsidRPr="00B13A6E">
        <w:rPr>
          <w:rFonts w:ascii="Cambria" w:hAnsi="Cambria"/>
          <w:noProof/>
          <w:sz w:val="22"/>
          <w:szCs w:val="22"/>
          <w:lang w:val="lt-LT"/>
        </w:rPr>
        <w:t>Techninių pranašumų (T) balai apskaičiuojami visų techninių kriterijų parametrų įvertinimų sumą padauginant iš techninių pranašumų lyginamojo svorio (Y):</w:t>
      </w:r>
    </w:p>
    <w:p w:rsidR="00B457CE" w:rsidRPr="00B13A6E" w:rsidRDefault="00B457CE" w:rsidP="00B457CE">
      <w:pPr>
        <w:shd w:val="clear" w:color="auto" w:fill="FFFFFF"/>
        <w:jc w:val="center"/>
        <w:rPr>
          <w:rFonts w:ascii="Cambria" w:hAnsi="Cambria"/>
          <w:noProof/>
          <w:sz w:val="22"/>
          <w:szCs w:val="22"/>
          <w:lang w:val="lt-LT"/>
        </w:rPr>
      </w:pPr>
      <m:oMathPara>
        <m:oMath>
          <m:r>
            <w:rPr>
              <w:rFonts w:ascii="Cambria Math" w:hAnsi="Cambria Math"/>
              <w:noProof/>
              <w:sz w:val="22"/>
              <w:szCs w:val="22"/>
              <w:lang w:val="lt-LT"/>
            </w:rPr>
            <m:t xml:space="preserve">T= </m:t>
          </m:r>
          <m:d>
            <m:dPr>
              <m:ctrlPr>
                <w:rPr>
                  <w:rFonts w:ascii="Cambria Math" w:hAnsi="Cambria Math"/>
                  <w:i/>
                  <w:noProof/>
                  <w:sz w:val="22"/>
                  <w:szCs w:val="22"/>
                  <w:lang w:val="lt-LT"/>
                </w:rPr>
              </m:ctrlPr>
            </m:dPr>
            <m:e>
              <m:nary>
                <m:naryPr>
                  <m:chr m:val="∑"/>
                  <m:grow m:val="1"/>
                  <m:ctrlPr>
                    <w:rPr>
                      <w:rFonts w:ascii="Cambria Math" w:hAnsi="Cambria Math"/>
                      <w:noProof/>
                      <w:sz w:val="22"/>
                      <w:szCs w:val="22"/>
                      <w:lang w:val="lt-LT"/>
                    </w:rPr>
                  </m:ctrlPr>
                </m:naryPr>
                <m:sub>
                  <m:r>
                    <w:rPr>
                      <w:rFonts w:ascii="Cambria Math" w:hAnsi="Cambria Math"/>
                      <w:noProof/>
                      <w:sz w:val="22"/>
                      <w:szCs w:val="22"/>
                      <w:lang w:val="lt-LT"/>
                    </w:rPr>
                    <m:t>i=1</m:t>
                  </m:r>
                </m:sub>
                <m:sup>
                  <m:r>
                    <w:rPr>
                      <w:rFonts w:ascii="Cambria Math" w:hAnsi="Cambria Math"/>
                      <w:noProof/>
                      <w:sz w:val="22"/>
                      <w:szCs w:val="22"/>
                      <w:lang w:val="lt-LT"/>
                    </w:rPr>
                    <m:t>5</m:t>
                  </m:r>
                </m:sup>
                <m:e>
                  <m:sSub>
                    <m:sSubPr>
                      <m:ctrlPr>
                        <w:rPr>
                          <w:rFonts w:ascii="Cambria Math" w:hAnsi="Cambria Math"/>
                          <w:i/>
                          <w:noProof/>
                          <w:sz w:val="22"/>
                          <w:szCs w:val="22"/>
                          <w:lang w:val="lt-LT"/>
                        </w:rPr>
                      </m:ctrlPr>
                    </m:sSubPr>
                    <m:e>
                      <m:r>
                        <w:rPr>
                          <w:rFonts w:ascii="Cambria Math" w:hAnsi="Cambria Math"/>
                          <w:noProof/>
                          <w:sz w:val="22"/>
                          <w:szCs w:val="22"/>
                          <w:lang w:val="lt-LT"/>
                        </w:rPr>
                        <m:t>T</m:t>
                      </m:r>
                    </m:e>
                    <m:sub>
                      <m:r>
                        <w:rPr>
                          <w:rFonts w:ascii="Cambria Math" w:hAnsi="Cambria Math"/>
                          <w:noProof/>
                          <w:sz w:val="22"/>
                          <w:szCs w:val="22"/>
                          <w:lang w:val="lt-LT"/>
                        </w:rPr>
                        <m:t>i</m:t>
                      </m:r>
                    </m:sub>
                  </m:sSub>
                </m:e>
              </m:nary>
            </m:e>
          </m:d>
          <m:r>
            <w:rPr>
              <w:rFonts w:ascii="Cambria Math" w:hAnsi="Cambria Math"/>
              <w:noProof/>
              <w:sz w:val="22"/>
              <w:szCs w:val="22"/>
              <w:lang w:val="lt-LT"/>
            </w:rPr>
            <m:t>×Y</m:t>
          </m:r>
        </m:oMath>
      </m:oMathPara>
    </w:p>
    <w:p w:rsidR="00B457CE" w:rsidRPr="00B13A6E" w:rsidRDefault="00B457CE" w:rsidP="00B457CE">
      <w:pPr>
        <w:jc w:val="both"/>
        <w:rPr>
          <w:rFonts w:ascii="Cambria" w:hAnsi="Cambria"/>
          <w:noProof/>
          <w:sz w:val="22"/>
          <w:szCs w:val="22"/>
          <w:lang w:val="lt-LT"/>
        </w:rPr>
      </w:pPr>
    </w:p>
    <w:p w:rsidR="00B457CE" w:rsidRPr="00B13A6E" w:rsidRDefault="00B457CE" w:rsidP="00B457CE">
      <w:pPr>
        <w:pStyle w:val="Skaiiai2lygis"/>
        <w:numPr>
          <w:ilvl w:val="0"/>
          <w:numId w:val="0"/>
        </w:numPr>
        <w:ind w:firstLine="426"/>
        <w:rPr>
          <w:rFonts w:ascii="Cambria" w:eastAsia="Calibri" w:hAnsi="Cambria"/>
          <w:noProof/>
          <w:color w:val="auto"/>
          <w:lang w:val="lt-LT"/>
        </w:rPr>
      </w:pPr>
      <w:r w:rsidRPr="00B13A6E">
        <w:rPr>
          <w:rFonts w:ascii="Cambria" w:hAnsi="Cambria"/>
          <w:noProof/>
          <w:color w:val="auto"/>
          <w:lang w:val="lt-LT" w:bidi="hi-IN"/>
        </w:rPr>
        <w:t>Laimėjusiu Pasiūlymu bus pripažintas Pasiūlymas, atitinkantis visus Pirkimo dokumentuose nustatytus reikalavimus</w:t>
      </w:r>
      <w:r>
        <w:rPr>
          <w:rFonts w:ascii="Cambria" w:hAnsi="Cambria"/>
          <w:noProof/>
          <w:color w:val="auto"/>
          <w:lang w:val="lt-LT" w:bidi="hi-IN"/>
        </w:rPr>
        <w:t>,</w:t>
      </w:r>
      <w:r w:rsidRPr="00B13A6E">
        <w:rPr>
          <w:rFonts w:ascii="Cambria" w:hAnsi="Cambria"/>
          <w:noProof/>
          <w:color w:val="auto"/>
          <w:lang w:val="lt-LT" w:bidi="hi-IN"/>
        </w:rPr>
        <w:t xml:space="preserve"> kurio ekonomini</w:t>
      </w:r>
      <w:r>
        <w:rPr>
          <w:rFonts w:ascii="Cambria" w:hAnsi="Cambria"/>
          <w:noProof/>
          <w:color w:val="auto"/>
          <w:lang w:val="lt-LT" w:bidi="hi-IN"/>
        </w:rPr>
        <w:t>s</w:t>
      </w:r>
      <w:r w:rsidRPr="00B13A6E">
        <w:rPr>
          <w:rFonts w:ascii="Cambria" w:hAnsi="Cambria"/>
          <w:noProof/>
          <w:color w:val="auto"/>
          <w:lang w:val="lt-LT" w:bidi="hi-IN"/>
        </w:rPr>
        <w:t xml:space="preserve"> naudingum</w:t>
      </w:r>
      <w:r>
        <w:rPr>
          <w:rFonts w:ascii="Cambria" w:hAnsi="Cambria"/>
          <w:noProof/>
          <w:color w:val="auto"/>
          <w:lang w:val="lt-LT" w:bidi="hi-IN"/>
        </w:rPr>
        <w:t>as (E)</w:t>
      </w:r>
      <w:r w:rsidRPr="00B13A6E">
        <w:rPr>
          <w:rFonts w:ascii="Cambria" w:hAnsi="Cambria"/>
          <w:noProof/>
          <w:color w:val="auto"/>
          <w:lang w:val="lt-LT" w:bidi="hi-IN"/>
        </w:rPr>
        <w:t xml:space="preserve"> bus didžiausias.</w:t>
      </w:r>
    </w:p>
    <w:p w:rsidR="00B457CE" w:rsidRPr="00B13A6E" w:rsidRDefault="00B457CE" w:rsidP="00B457CE">
      <w:pPr>
        <w:pStyle w:val="Skaiiai2lygis"/>
        <w:numPr>
          <w:ilvl w:val="0"/>
          <w:numId w:val="0"/>
        </w:numPr>
        <w:ind w:firstLine="426"/>
        <w:rPr>
          <w:rFonts w:ascii="Cambria" w:hAnsi="Cambria"/>
          <w:noProof/>
          <w:color w:val="auto"/>
          <w:lang w:val="lt-LT"/>
        </w:rPr>
      </w:pPr>
      <w:r w:rsidRPr="00B13A6E">
        <w:rPr>
          <w:rFonts w:ascii="Cambria" w:eastAsia="Calibri" w:hAnsi="Cambria"/>
          <w:noProof/>
          <w:color w:val="auto"/>
          <w:lang w:val="lt-LT"/>
        </w:rPr>
        <w:t>Tais atvejais, kai kelių dalyvių pasiūlymų ekonominis naudingumas yra vienodas, nustatant pasiūlymų eilę, pirmesnis į šią eilę įrašomas dalyvis, kurio pasiūlymas pateiktas anksčiausiai.</w:t>
      </w:r>
      <w:bookmarkStart w:id="5" w:name="_Toc47844937"/>
      <w:bookmarkStart w:id="6" w:name="_Toc60525491"/>
      <w:bookmarkEnd w:id="5"/>
      <w:bookmarkEnd w:id="6"/>
      <w:r w:rsidRPr="00B13A6E">
        <w:rPr>
          <w:rFonts w:ascii="Cambria" w:hAnsi="Cambria"/>
          <w:noProof/>
          <w:color w:val="auto"/>
          <w:lang w:val="lt-LT"/>
        </w:rPr>
        <w:t xml:space="preserve"> </w:t>
      </w: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 xml:space="preserve">ą </w:t>
      </w:r>
      <w:proofErr w:type="gramStart"/>
      <w:r w:rsidRPr="003033A9">
        <w:rPr>
          <w:rFonts w:asciiTheme="majorHAnsi" w:hAnsiTheme="majorHAnsi" w:cs="Times New Roman"/>
        </w:rPr>
        <w:t>dė</w:t>
      </w:r>
      <w:r w:rsidRPr="003033A9">
        <w:rPr>
          <w:rFonts w:asciiTheme="majorHAnsi" w:hAnsiTheme="majorHAnsi" w:cs="Times New Roman"/>
          <w:lang w:val="it-IT"/>
        </w:rPr>
        <w:t>l</w:t>
      </w:r>
      <w:proofErr w:type="gramEnd"/>
      <w:r w:rsidRPr="003033A9">
        <w:rPr>
          <w:rFonts w:asciiTheme="majorHAnsi" w:hAnsiTheme="majorHAnsi" w:cs="Times New Roman"/>
          <w:lang w:val="it-IT"/>
        </w:rPr>
        <w:t xml:space="preserve">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ė nenustatoma ir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w:t>
      </w:r>
      <w:proofErr w:type="gramStart"/>
      <w:r w:rsidRPr="003033A9">
        <w:rPr>
          <w:rFonts w:asciiTheme="majorHAnsi" w:hAnsiTheme="majorHAnsi" w:cs="Times New Roman"/>
        </w:rPr>
        <w:t>jos</w:t>
      </w:r>
      <w:proofErr w:type="gramEnd"/>
      <w:r w:rsidRPr="003033A9">
        <w:rPr>
          <w:rFonts w:asciiTheme="majorHAnsi" w:hAnsiTheme="majorHAnsi" w:cs="Times New Roman"/>
        </w:rPr>
        <w:t xml:space="preserve">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 xml:space="preserve">ti tik </w:t>
      </w:r>
      <w:proofErr w:type="gramStart"/>
      <w:r w:rsidRPr="003033A9">
        <w:rPr>
          <w:rFonts w:asciiTheme="majorHAnsi" w:hAnsiTheme="majorHAnsi" w:cs="Times New Roman"/>
          <w:lang w:val="nl-NL"/>
        </w:rPr>
        <w:t>tas</w:t>
      </w:r>
      <w:proofErr w:type="gramEnd"/>
      <w:r w:rsidRPr="003033A9">
        <w:rPr>
          <w:rFonts w:asciiTheme="majorHAnsi" w:hAnsiTheme="majorHAnsi" w:cs="Times New Roman"/>
          <w:lang w:val="nl-NL"/>
        </w:rPr>
        <w:t xml:space="preserve">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 xml:space="preserve">ų pakartotinai </w:t>
      </w:r>
      <w:proofErr w:type="gramStart"/>
      <w:r w:rsidRPr="003033A9">
        <w:rPr>
          <w:rFonts w:asciiTheme="majorHAnsi" w:hAnsiTheme="majorHAnsi" w:cs="Times New Roman"/>
        </w:rPr>
        <w:t>dė</w:t>
      </w:r>
      <w:r w:rsidRPr="003033A9">
        <w:rPr>
          <w:rFonts w:asciiTheme="majorHAnsi" w:hAnsiTheme="majorHAnsi" w:cs="Times New Roman"/>
          <w:lang w:val="nl-NL"/>
        </w:rPr>
        <w:t>l</w:t>
      </w:r>
      <w:proofErr w:type="gramEnd"/>
      <w:r w:rsidRPr="003033A9">
        <w:rPr>
          <w:rFonts w:asciiTheme="majorHAnsi" w:hAnsiTheme="majorHAnsi" w:cs="Times New Roman"/>
          <w:lang w:val="nl-NL"/>
        </w:rPr>
        <w:t xml:space="preserve">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 xml:space="preserve">16.4. Perkančioji organizacija, gavusi pretenziją, sudaro pirkimo sutartį ar preliminariąją sutartį ne anksčiau kaip po 10 dienų nuo rašytinio pranešimo apie jos priimtą sprendimą išsiuntimo </w:t>
      </w:r>
      <w:r w:rsidRPr="003033A9">
        <w:rPr>
          <w:rFonts w:asciiTheme="majorHAnsi" w:hAnsiTheme="majorHAnsi"/>
        </w:rPr>
        <w:lastRenderedPageBreak/>
        <w:t>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 xml:space="preserve">ų pasikeitimą raštu pranešti pretenziją pateikusiam </w:t>
      </w:r>
      <w:proofErr w:type="gramStart"/>
      <w:r w:rsidRPr="003033A9">
        <w:rPr>
          <w:rFonts w:asciiTheme="majorHAnsi" w:hAnsiTheme="majorHAnsi" w:cs="Times New Roman"/>
        </w:rPr>
        <w:t>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w:t>
      </w:r>
      <w:proofErr w:type="gramEnd"/>
      <w:r w:rsidRPr="003033A9">
        <w:rPr>
          <w:rFonts w:asciiTheme="majorHAnsi" w:hAnsiTheme="majorHAnsi" w:cs="Times New Roman"/>
          <w:lang w:val="it-IT"/>
        </w:rPr>
        <w:t xml:space="preserve">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 xml:space="preserve">škinį </w:t>
      </w:r>
      <w:proofErr w:type="gramStart"/>
      <w:r w:rsidRPr="003033A9">
        <w:rPr>
          <w:rFonts w:asciiTheme="majorHAnsi" w:hAnsiTheme="majorHAnsi" w:cs="Times New Roman"/>
        </w:rPr>
        <w:t>dė</w:t>
      </w:r>
      <w:r w:rsidRPr="003033A9">
        <w:rPr>
          <w:rFonts w:asciiTheme="majorHAnsi" w:hAnsiTheme="majorHAnsi" w:cs="Times New Roman"/>
          <w:lang w:val="es-ES_tradnl"/>
        </w:rPr>
        <w:t>l</w:t>
      </w:r>
      <w:proofErr w:type="gramEnd"/>
      <w:r w:rsidRPr="003033A9">
        <w:rPr>
          <w:rFonts w:asciiTheme="majorHAnsi" w:hAnsiTheme="majorHAnsi" w:cs="Times New Roman"/>
          <w:lang w:val="es-ES_tradnl"/>
        </w:rPr>
        <w:t xml:space="preserve">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 xml:space="preserve">čiajai organizacija i nepagrįstai nutraukus pirkimo sutartį </w:t>
      </w:r>
      <w:proofErr w:type="gramStart"/>
      <w:r w:rsidRPr="003033A9">
        <w:rPr>
          <w:rFonts w:asciiTheme="majorHAnsi" w:hAnsiTheme="majorHAnsi" w:cs="Times New Roman"/>
        </w:rPr>
        <w:t>dė</w:t>
      </w:r>
      <w:r w:rsidRPr="003033A9">
        <w:rPr>
          <w:rFonts w:asciiTheme="majorHAnsi" w:hAnsiTheme="majorHAnsi" w:cs="Times New Roman"/>
          <w:lang w:val="es-ES_tradnl"/>
        </w:rPr>
        <w:t>l</w:t>
      </w:r>
      <w:proofErr w:type="gramEnd"/>
      <w:r w:rsidRPr="003033A9">
        <w:rPr>
          <w:rFonts w:asciiTheme="majorHAnsi" w:hAnsiTheme="majorHAnsi" w:cs="Times New Roman"/>
          <w:lang w:val="es-ES_tradnl"/>
        </w:rPr>
        <w:t xml:space="preserve">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16.10.2. Motyvuotą teismo nutartį </w:t>
      </w:r>
      <w:proofErr w:type="gramStart"/>
      <w:r w:rsidRPr="003033A9">
        <w:rPr>
          <w:rFonts w:asciiTheme="majorHAnsi" w:hAnsiTheme="majorHAnsi" w:cs="Times New Roman"/>
        </w:rPr>
        <w:t>dė</w:t>
      </w:r>
      <w:r w:rsidRPr="003033A9">
        <w:rPr>
          <w:rFonts w:asciiTheme="majorHAnsi" w:hAnsiTheme="majorHAnsi" w:cs="Times New Roman"/>
          <w:lang w:val="nl-NL"/>
        </w:rPr>
        <w:t>l</w:t>
      </w:r>
      <w:proofErr w:type="gramEnd"/>
      <w:r w:rsidRPr="003033A9">
        <w:rPr>
          <w:rFonts w:asciiTheme="majorHAnsi" w:hAnsiTheme="majorHAnsi" w:cs="Times New Roman"/>
          <w:lang w:val="nl-NL"/>
        </w:rPr>
        <w:t xml:space="preserve">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16.11. Jeigu </w:t>
      </w:r>
      <w:proofErr w:type="gramStart"/>
      <w:r w:rsidRPr="003033A9">
        <w:rPr>
          <w:rFonts w:asciiTheme="majorHAnsi" w:hAnsiTheme="majorHAnsi" w:cs="Times New Roman"/>
        </w:rPr>
        <w:t>dė</w:t>
      </w:r>
      <w:r w:rsidRPr="003033A9">
        <w:rPr>
          <w:rFonts w:asciiTheme="majorHAnsi" w:hAnsiTheme="majorHAnsi" w:cs="Times New Roman"/>
          <w:lang w:val="nl-NL"/>
        </w:rPr>
        <w:t>l</w:t>
      </w:r>
      <w:proofErr w:type="gramEnd"/>
      <w:r w:rsidRPr="003033A9">
        <w:rPr>
          <w:rFonts w:asciiTheme="majorHAnsi" w:hAnsiTheme="majorHAnsi" w:cs="Times New Roman"/>
          <w:lang w:val="nl-NL"/>
        </w:rPr>
        <w:t xml:space="preserve">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 xml:space="preserve">ą </w:t>
      </w:r>
      <w:proofErr w:type="gramStart"/>
      <w:r w:rsidRPr="003033A9">
        <w:rPr>
          <w:rFonts w:asciiTheme="majorHAnsi" w:hAnsiTheme="majorHAnsi" w:cs="Times New Roman"/>
        </w:rPr>
        <w:t>dė</w:t>
      </w:r>
      <w:r w:rsidRPr="003033A9">
        <w:rPr>
          <w:rFonts w:asciiTheme="majorHAnsi" w:hAnsiTheme="majorHAnsi" w:cs="Times New Roman"/>
          <w:lang w:val="nl-NL"/>
        </w:rPr>
        <w:t>l</w:t>
      </w:r>
      <w:proofErr w:type="gramEnd"/>
      <w:r w:rsidRPr="003033A9">
        <w:rPr>
          <w:rFonts w:asciiTheme="majorHAnsi" w:hAnsiTheme="majorHAnsi" w:cs="Times New Roman"/>
          <w:lang w:val="nl-NL"/>
        </w:rPr>
        <w:t xml:space="preserve">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Pr="003033A9"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3033A9">
        <w:rPr>
          <w:rFonts w:asciiTheme="majorHAnsi" w:hAnsiTheme="majorHAnsi"/>
          <w:sz w:val="22"/>
          <w:szCs w:val="22"/>
          <w:lang w:val="lt-LT"/>
        </w:rPr>
        <w:t>17.2. Taikomos Viešųjų p</w:t>
      </w:r>
      <w:r w:rsidR="00643547">
        <w:rPr>
          <w:rFonts w:asciiTheme="majorHAnsi" w:hAnsiTheme="majorHAnsi"/>
          <w:sz w:val="22"/>
          <w:szCs w:val="22"/>
          <w:lang w:val="lt-LT"/>
        </w:rPr>
        <w:t>i</w:t>
      </w:r>
      <w:r w:rsidRPr="003033A9">
        <w:rPr>
          <w:rFonts w:asciiTheme="majorHAnsi" w:hAnsiTheme="majorHAnsi"/>
          <w:sz w:val="22"/>
          <w:szCs w:val="22"/>
          <w:lang w:val="lt-LT"/>
        </w:rPr>
        <w:t xml:space="preserve">rkimų tarnybos direktoriaus </w:t>
      </w:r>
      <w:r w:rsidRPr="003033A9">
        <w:rPr>
          <w:rFonts w:asciiTheme="majorHAnsi" w:hAnsiTheme="majorHAnsi"/>
          <w:bCs/>
          <w:color w:val="000000"/>
          <w:sz w:val="22"/>
          <w:szCs w:val="22"/>
          <w:lang w:val="lt-LT"/>
        </w:rPr>
        <w:t>2024 m. vasario 8 d. įsakymu Nr. 1S-19</w:t>
      </w:r>
      <w:r w:rsidRPr="003033A9">
        <w:rPr>
          <w:rFonts w:asciiTheme="majorHAnsi" w:eastAsia="Times New Roman" w:hAnsiTheme="majorHAnsi"/>
          <w:color w:val="000000"/>
          <w:sz w:val="22"/>
          <w:szCs w:val="22"/>
          <w:bdr w:val="none" w:sz="0" w:space="0" w:color="auto"/>
        </w:rPr>
        <w:t xml:space="preserve"> „</w:t>
      </w:r>
      <w:r w:rsidRPr="003033A9">
        <w:rPr>
          <w:rFonts w:asciiTheme="majorHAnsi" w:hAnsiTheme="majorHAnsi"/>
          <w:bCs/>
          <w:color w:val="000000"/>
          <w:sz w:val="22"/>
          <w:szCs w:val="22"/>
          <w:lang w:val="lt-LT"/>
        </w:rPr>
        <w:t>Dėl prekių viešojo pirkimo–pardavimo sutarties tipinių sąlygų patvirtinimo“ patvirtintos</w:t>
      </w:r>
      <w:r w:rsidRPr="003033A9">
        <w:rPr>
          <w:rFonts w:asciiTheme="majorHAnsi" w:hAnsiTheme="majorHAnsi"/>
          <w:sz w:val="22"/>
          <w:szCs w:val="22"/>
          <w:shd w:val="clear" w:color="auto" w:fill="FFFFFF"/>
        </w:rPr>
        <w:t xml:space="preserve"> Prekių viešojo pirkimo–pardavimo sutarties specialiosios sąlygos</w:t>
      </w:r>
      <w:r w:rsidRPr="003033A9">
        <w:rPr>
          <w:rFonts w:asciiTheme="majorHAnsi" w:hAnsiTheme="majorHAnsi"/>
          <w:sz w:val="22"/>
          <w:szCs w:val="22"/>
          <w:lang w:val="lt-LT"/>
        </w:rPr>
        <w:t xml:space="preserve"> (2 priedas) ir p</w:t>
      </w:r>
      <w:r w:rsidRPr="003033A9">
        <w:rPr>
          <w:rFonts w:asciiTheme="majorHAnsi" w:hAnsiTheme="majorHAnsi"/>
          <w:sz w:val="22"/>
          <w:szCs w:val="22"/>
          <w:shd w:val="clear" w:color="auto" w:fill="FFFFFF"/>
        </w:rPr>
        <w:t>rekių viešojo pirkimo–pardavimo sutarties bendrosios sąlygos</w:t>
      </w:r>
      <w:r w:rsidRPr="003033A9">
        <w:rPr>
          <w:rFonts w:asciiTheme="majorHAnsi" w:hAnsiTheme="majorHAnsi"/>
          <w:sz w:val="22"/>
          <w:szCs w:val="22"/>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 kaina.</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3033A9" w:rsidRDefault="00B50198" w:rsidP="00D47BC4">
      <w:pPr>
        <w:pStyle w:val="Body2"/>
        <w:ind w:firstLine="1296"/>
        <w:rPr>
          <w:rFonts w:asciiTheme="majorHAnsi" w:hAnsiTheme="majorHAnsi" w:cs="Times New Roman"/>
          <w:i/>
        </w:rPr>
      </w:pPr>
      <w:r w:rsidRPr="003033A9">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D47DD8" w:rsidRDefault="00D47DD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3D15E1" w:rsidRDefault="003D15E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lastRenderedPageBreak/>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CE3883"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F86B7F">
        <w:rPr>
          <w:rFonts w:asciiTheme="majorHAnsi" w:hAnsiTheme="majorHAnsi"/>
          <w:b/>
          <w:bCs/>
          <w:sz w:val="22"/>
          <w:szCs w:val="22"/>
          <w:lang w:val="lt-LT"/>
        </w:rPr>
        <w:t>KOMPIUTERINIO TOMOGRAFO</w:t>
      </w:r>
      <w:r w:rsidRPr="003033A9">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proofErr w:type="gramStart"/>
      <w:r w:rsidRPr="003033A9">
        <w:rPr>
          <w:rFonts w:asciiTheme="majorHAnsi" w:hAnsiTheme="majorHAnsi"/>
          <w:sz w:val="22"/>
          <w:szCs w:val="22"/>
        </w:rPr>
        <w:t>kituose</w:t>
      </w:r>
      <w:proofErr w:type="gramEnd"/>
      <w:r w:rsidRPr="003033A9">
        <w:rPr>
          <w:rFonts w:asciiTheme="majorHAnsi" w:hAnsiTheme="majorHAnsi"/>
          <w:sz w:val="22"/>
          <w:szCs w:val="22"/>
        </w:rPr>
        <w:t xml:space="preserve"> pirkimo dokumentuose (jų paaiškinimuose, papildymuose).</w:t>
      </w:r>
    </w:p>
    <w:p w:rsidR="00D47BC4" w:rsidRPr="003033A9" w:rsidRDefault="00D47BC4" w:rsidP="00D47BC4">
      <w:pPr>
        <w:ind w:firstLine="720"/>
        <w:jc w:val="both"/>
        <w:rPr>
          <w:rFonts w:asciiTheme="majorHAnsi" w:hAnsiTheme="majorHAnsi"/>
          <w:sz w:val="22"/>
          <w:szCs w:val="22"/>
        </w:rPr>
      </w:pPr>
      <w:r w:rsidRPr="003033A9">
        <w:rPr>
          <w:rFonts w:asciiTheme="majorHAnsi" w:hAnsiTheme="majorHAnsi"/>
          <w:spacing w:val="-4"/>
          <w:sz w:val="22"/>
          <w:szCs w:val="22"/>
        </w:rPr>
        <w:t>Pasirašydamas CVP IS priemonėmis pateiktą pasiūlymą saugiu elektroniniu parašu, patvirtinu, kad dokumentų skaitmeninės</w:t>
      </w:r>
      <w:r w:rsidRPr="003033A9">
        <w:rPr>
          <w:rFonts w:asciiTheme="majorHAnsi" w:hAnsiTheme="majorHAnsi"/>
          <w:sz w:val="22"/>
          <w:szCs w:val="22"/>
        </w:rPr>
        <w:t xml:space="preserve"> kopijos ir elektroninėmis priemonėmis pateikti duomenys yra tikri.</w:t>
      </w:r>
      <w:r w:rsidRPr="003033A9">
        <w:rPr>
          <w:rFonts w:asciiTheme="majorHAnsi" w:hAnsiTheme="majorHAnsi"/>
          <w:sz w:val="22"/>
          <w:szCs w:val="22"/>
        </w:rPr>
        <w:tab/>
      </w:r>
    </w:p>
    <w:p w:rsidR="00F12EF4" w:rsidRPr="003033A9" w:rsidRDefault="00B50198" w:rsidP="00B50198">
      <w:pPr>
        <w:contextualSpacing/>
        <w:jc w:val="both"/>
        <w:rPr>
          <w:rFonts w:asciiTheme="majorHAnsi" w:hAnsiTheme="majorHAnsi"/>
          <w:sz w:val="22"/>
          <w:szCs w:val="22"/>
        </w:rPr>
      </w:pPr>
      <w:r w:rsidRPr="003033A9">
        <w:rPr>
          <w:rFonts w:asciiTheme="majorHAnsi" w:hAnsiTheme="majorHAnsi"/>
          <w:sz w:val="22"/>
          <w:szCs w:val="22"/>
        </w:rPr>
        <w:tab/>
        <w:t xml:space="preserve">  </w:t>
      </w:r>
      <w:r w:rsidRPr="003033A9">
        <w:rPr>
          <w:rFonts w:asciiTheme="majorHAnsi" w:hAnsiTheme="majorHAnsi"/>
          <w:sz w:val="22"/>
          <w:szCs w:val="22"/>
        </w:rPr>
        <w:tab/>
        <w:t xml:space="preserve">                                        </w:t>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 xml:space="preserve"> 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Header"/>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C6BE1" w:rsidRPr="003033A9" w:rsidRDefault="00BC6BE1" w:rsidP="00AB3053">
      <w:pPr>
        <w:pStyle w:val="Header"/>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Header"/>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Header"/>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redaguojamu formatu)</w:t>
      </w:r>
    </w:p>
    <w:p w:rsidR="00F86B7F" w:rsidRDefault="00E84C81" w:rsidP="00F86B7F">
      <w:pPr>
        <w:jc w:val="right"/>
        <w:rPr>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00F86B7F" w:rsidRPr="00FE4FA9">
        <w:rPr>
          <w:sz w:val="22"/>
          <w:szCs w:val="22"/>
        </w:rPr>
        <w:t>4 lentelė</w:t>
      </w:r>
    </w:p>
    <w:p w:rsidR="00D47DD8" w:rsidRDefault="00D47DD8" w:rsidP="00F86B7F">
      <w:pPr>
        <w:jc w:val="right"/>
        <w:rPr>
          <w:sz w:val="22"/>
          <w:szCs w:val="22"/>
        </w:rPr>
      </w:pPr>
    </w:p>
    <w:p w:rsidR="00D47DD8" w:rsidRDefault="00D47DD8" w:rsidP="00F86B7F">
      <w:pPr>
        <w:jc w:val="right"/>
        <w:rPr>
          <w:sz w:val="22"/>
          <w:szCs w:val="22"/>
        </w:rPr>
      </w:pPr>
    </w:p>
    <w:p w:rsidR="00F86B7F" w:rsidRPr="00FE4FA9" w:rsidRDefault="00F86B7F" w:rsidP="00F86B7F">
      <w:pPr>
        <w:jc w:val="right"/>
        <w:rPr>
          <w:sz w:val="22"/>
          <w:szCs w:val="22"/>
        </w:rPr>
      </w:pPr>
    </w:p>
    <w:p w:rsidR="00F86B7F" w:rsidRPr="005F3031" w:rsidRDefault="00F86B7F" w:rsidP="00F86B7F">
      <w:pPr>
        <w:pStyle w:val="BodyTextIndent3"/>
        <w:spacing w:after="0"/>
        <w:jc w:val="center"/>
        <w:rPr>
          <w:rFonts w:ascii="Cambria" w:hAnsi="Cambria"/>
          <w:b/>
          <w:sz w:val="22"/>
          <w:szCs w:val="22"/>
        </w:rPr>
      </w:pPr>
      <w:r w:rsidRPr="005F3031">
        <w:rPr>
          <w:rFonts w:ascii="Cambria" w:hAnsi="Cambria"/>
          <w:b/>
          <w:sz w:val="22"/>
          <w:szCs w:val="22"/>
        </w:rPr>
        <w:t>SIŪLOMŲ PREKIŲ CHARAKTERISTIKŲ PALYGINIMAS REIKALAUJAMOMS:</w:t>
      </w:r>
    </w:p>
    <w:p w:rsidR="00F86B7F" w:rsidRPr="005F3031" w:rsidRDefault="00F86B7F" w:rsidP="00F86B7F">
      <w:pPr>
        <w:pStyle w:val="BodyTextIndent3"/>
        <w:spacing w:after="0"/>
        <w:jc w:val="center"/>
        <w:rPr>
          <w:rFonts w:ascii="Cambria" w:hAnsi="Cambria"/>
          <w:b/>
          <w:color w:val="FF0000"/>
          <w:sz w:val="22"/>
          <w:szCs w:val="22"/>
        </w:rPr>
      </w:pPr>
      <w:r w:rsidRPr="005F3031">
        <w:rPr>
          <w:rFonts w:ascii="Cambria" w:hAnsi="Cambria"/>
          <w:b/>
          <w:color w:val="FF0000"/>
          <w:sz w:val="22"/>
          <w:szCs w:val="22"/>
        </w:rPr>
        <w:t xml:space="preserve">(Lentelė turi būti </w:t>
      </w:r>
      <w:r>
        <w:rPr>
          <w:rFonts w:ascii="Cambria" w:hAnsi="Cambria"/>
          <w:b/>
          <w:color w:val="FF0000"/>
          <w:sz w:val="22"/>
          <w:szCs w:val="22"/>
        </w:rPr>
        <w:t>pateikiama redaguojamu formatu)</w:t>
      </w:r>
    </w:p>
    <w:tbl>
      <w:tblPr>
        <w:tblW w:w="9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4131"/>
        <w:gridCol w:w="2515"/>
        <w:gridCol w:w="2375"/>
      </w:tblGrid>
      <w:tr w:rsidR="00F86B7F" w:rsidRPr="005F3031" w:rsidTr="0060756D">
        <w:trPr>
          <w:trHeight w:val="323"/>
        </w:trPr>
        <w:tc>
          <w:tcPr>
            <w:tcW w:w="592" w:type="dxa"/>
            <w:tcBorders>
              <w:top w:val="single" w:sz="4" w:space="0" w:color="auto"/>
              <w:left w:val="single" w:sz="4" w:space="0" w:color="auto"/>
              <w:bottom w:val="single" w:sz="4" w:space="0" w:color="auto"/>
              <w:right w:val="single" w:sz="4" w:space="0" w:color="auto"/>
            </w:tcBorders>
            <w:vAlign w:val="center"/>
          </w:tcPr>
          <w:p w:rsidR="00F86B7F" w:rsidRPr="005F3031" w:rsidRDefault="00F86B7F" w:rsidP="0060756D">
            <w:pPr>
              <w:jc w:val="center"/>
              <w:rPr>
                <w:rFonts w:ascii="Cambria" w:hAnsi="Cambria"/>
              </w:rPr>
            </w:pPr>
            <w:r w:rsidRPr="005F3031">
              <w:rPr>
                <w:rFonts w:ascii="Cambria" w:hAnsi="Cambria"/>
                <w:sz w:val="22"/>
                <w:szCs w:val="22"/>
              </w:rPr>
              <w:t>Eil. Nr.</w:t>
            </w:r>
          </w:p>
        </w:tc>
        <w:tc>
          <w:tcPr>
            <w:tcW w:w="4131" w:type="dxa"/>
            <w:tcBorders>
              <w:top w:val="single" w:sz="4" w:space="0" w:color="auto"/>
              <w:left w:val="single" w:sz="4" w:space="0" w:color="auto"/>
              <w:bottom w:val="single" w:sz="4" w:space="0" w:color="auto"/>
              <w:right w:val="single" w:sz="4" w:space="0" w:color="auto"/>
            </w:tcBorders>
            <w:vAlign w:val="center"/>
          </w:tcPr>
          <w:p w:rsidR="00F86B7F" w:rsidRPr="005F3031" w:rsidRDefault="00F86B7F" w:rsidP="0060756D">
            <w:pPr>
              <w:jc w:val="center"/>
              <w:rPr>
                <w:rFonts w:ascii="Cambria" w:hAnsi="Cambria"/>
              </w:rPr>
            </w:pPr>
            <w:r w:rsidRPr="005F3031">
              <w:rPr>
                <w:rFonts w:ascii="Cambria" w:hAnsi="Cambria"/>
                <w:sz w:val="22"/>
                <w:szCs w:val="22"/>
              </w:rPr>
              <w:t>Parametrai (specifikacija)</w:t>
            </w:r>
          </w:p>
        </w:tc>
        <w:tc>
          <w:tcPr>
            <w:tcW w:w="2515" w:type="dxa"/>
            <w:tcBorders>
              <w:top w:val="single" w:sz="4" w:space="0" w:color="auto"/>
              <w:left w:val="single" w:sz="4" w:space="0" w:color="auto"/>
              <w:bottom w:val="single" w:sz="4" w:space="0" w:color="auto"/>
              <w:right w:val="single" w:sz="4" w:space="0" w:color="auto"/>
            </w:tcBorders>
            <w:vAlign w:val="center"/>
          </w:tcPr>
          <w:p w:rsidR="00F86B7F" w:rsidRPr="005F3031" w:rsidRDefault="00F86B7F" w:rsidP="0060756D">
            <w:pPr>
              <w:jc w:val="center"/>
              <w:rPr>
                <w:rFonts w:ascii="Cambria" w:hAnsi="Cambria"/>
              </w:rPr>
            </w:pPr>
            <w:r w:rsidRPr="005F3031">
              <w:rPr>
                <w:rFonts w:ascii="Cambria" w:hAnsi="Cambria"/>
                <w:sz w:val="22"/>
                <w:szCs w:val="22"/>
              </w:rPr>
              <w:t>Reikalaujamos parametrų reikšmės</w:t>
            </w:r>
          </w:p>
        </w:tc>
        <w:tc>
          <w:tcPr>
            <w:tcW w:w="2375" w:type="dxa"/>
            <w:tcBorders>
              <w:top w:val="single" w:sz="4" w:space="0" w:color="auto"/>
              <w:left w:val="single" w:sz="4" w:space="0" w:color="auto"/>
              <w:bottom w:val="single" w:sz="4" w:space="0" w:color="auto"/>
              <w:right w:val="single" w:sz="4" w:space="0" w:color="auto"/>
            </w:tcBorders>
            <w:vAlign w:val="center"/>
          </w:tcPr>
          <w:p w:rsidR="00F86B7F" w:rsidRPr="005F3031" w:rsidRDefault="00F86B7F" w:rsidP="0060756D">
            <w:pPr>
              <w:jc w:val="center"/>
              <w:rPr>
                <w:rFonts w:ascii="Cambria" w:hAnsi="Cambria"/>
              </w:rPr>
            </w:pPr>
            <w:r w:rsidRPr="005F3031">
              <w:rPr>
                <w:rFonts w:ascii="Cambria" w:hAnsi="Cambria"/>
                <w:sz w:val="22"/>
                <w:szCs w:val="22"/>
              </w:rPr>
              <w:t>Siūlomos parametrų reikšmės</w:t>
            </w:r>
          </w:p>
        </w:tc>
      </w:tr>
      <w:tr w:rsidR="00F86B7F" w:rsidRPr="005F3031" w:rsidTr="0060756D">
        <w:trPr>
          <w:trHeight w:val="177"/>
        </w:trPr>
        <w:tc>
          <w:tcPr>
            <w:tcW w:w="592" w:type="dxa"/>
            <w:tcBorders>
              <w:top w:val="single" w:sz="4" w:space="0" w:color="auto"/>
              <w:left w:val="single" w:sz="4" w:space="0" w:color="auto"/>
              <w:bottom w:val="single" w:sz="4" w:space="0" w:color="auto"/>
              <w:right w:val="single" w:sz="4" w:space="0" w:color="auto"/>
            </w:tcBorders>
          </w:tcPr>
          <w:p w:rsidR="00F86B7F" w:rsidRPr="005F3031" w:rsidRDefault="00F86B7F" w:rsidP="0060756D">
            <w:pPr>
              <w:jc w:val="both"/>
              <w:rPr>
                <w:rFonts w:ascii="Cambria" w:hAnsi="Cambria"/>
              </w:rPr>
            </w:pPr>
          </w:p>
        </w:tc>
        <w:tc>
          <w:tcPr>
            <w:tcW w:w="4131" w:type="dxa"/>
            <w:tcBorders>
              <w:top w:val="single" w:sz="4" w:space="0" w:color="auto"/>
              <w:left w:val="single" w:sz="4" w:space="0" w:color="auto"/>
              <w:bottom w:val="single" w:sz="4" w:space="0" w:color="auto"/>
              <w:right w:val="single" w:sz="4" w:space="0" w:color="auto"/>
            </w:tcBorders>
          </w:tcPr>
          <w:p w:rsidR="00F86B7F" w:rsidRPr="005F3031" w:rsidRDefault="00F86B7F" w:rsidP="0060756D">
            <w:pPr>
              <w:jc w:val="both"/>
              <w:rPr>
                <w:rFonts w:ascii="Cambria" w:hAnsi="Cambria"/>
              </w:rPr>
            </w:pPr>
          </w:p>
        </w:tc>
        <w:tc>
          <w:tcPr>
            <w:tcW w:w="2515" w:type="dxa"/>
            <w:tcBorders>
              <w:top w:val="single" w:sz="4" w:space="0" w:color="auto"/>
              <w:left w:val="single" w:sz="4" w:space="0" w:color="auto"/>
              <w:bottom w:val="single" w:sz="4" w:space="0" w:color="auto"/>
              <w:right w:val="single" w:sz="4" w:space="0" w:color="auto"/>
            </w:tcBorders>
          </w:tcPr>
          <w:p w:rsidR="00F86B7F" w:rsidRPr="005F3031" w:rsidRDefault="00F86B7F" w:rsidP="0060756D">
            <w:pPr>
              <w:pStyle w:val="Header"/>
              <w:widowControl/>
              <w:tabs>
                <w:tab w:val="clear" w:pos="4153"/>
                <w:tab w:val="clear" w:pos="8306"/>
              </w:tabs>
              <w:spacing w:after="0"/>
              <w:rPr>
                <w:rFonts w:ascii="Cambria" w:hAnsi="Cambria"/>
                <w:szCs w:val="22"/>
                <w:lang w:eastAsia="en-US"/>
              </w:rPr>
            </w:pPr>
          </w:p>
        </w:tc>
        <w:tc>
          <w:tcPr>
            <w:tcW w:w="2375" w:type="dxa"/>
            <w:tcBorders>
              <w:top w:val="single" w:sz="4" w:space="0" w:color="auto"/>
              <w:left w:val="single" w:sz="4" w:space="0" w:color="auto"/>
              <w:bottom w:val="single" w:sz="4" w:space="0" w:color="auto"/>
              <w:right w:val="single" w:sz="4" w:space="0" w:color="auto"/>
            </w:tcBorders>
          </w:tcPr>
          <w:p w:rsidR="00F86B7F" w:rsidRPr="005F3031" w:rsidRDefault="00F86B7F" w:rsidP="0060756D">
            <w:pPr>
              <w:jc w:val="both"/>
              <w:rPr>
                <w:rFonts w:ascii="Cambria" w:hAnsi="Cambria"/>
              </w:rPr>
            </w:pPr>
          </w:p>
        </w:tc>
      </w:tr>
      <w:tr w:rsidR="00F86B7F" w:rsidRPr="005F3031" w:rsidTr="0060756D">
        <w:trPr>
          <w:trHeight w:val="177"/>
        </w:trPr>
        <w:tc>
          <w:tcPr>
            <w:tcW w:w="592" w:type="dxa"/>
            <w:tcBorders>
              <w:top w:val="single" w:sz="4" w:space="0" w:color="auto"/>
              <w:left w:val="single" w:sz="4" w:space="0" w:color="auto"/>
              <w:bottom w:val="single" w:sz="4" w:space="0" w:color="auto"/>
              <w:right w:val="single" w:sz="4" w:space="0" w:color="auto"/>
            </w:tcBorders>
          </w:tcPr>
          <w:p w:rsidR="00F86B7F" w:rsidRPr="005F3031" w:rsidRDefault="00F86B7F" w:rsidP="0060756D">
            <w:pPr>
              <w:jc w:val="both"/>
              <w:rPr>
                <w:rFonts w:ascii="Cambria" w:hAnsi="Cambria"/>
              </w:rPr>
            </w:pPr>
          </w:p>
        </w:tc>
        <w:tc>
          <w:tcPr>
            <w:tcW w:w="4131" w:type="dxa"/>
            <w:tcBorders>
              <w:top w:val="single" w:sz="4" w:space="0" w:color="auto"/>
              <w:left w:val="single" w:sz="4" w:space="0" w:color="auto"/>
              <w:bottom w:val="single" w:sz="4" w:space="0" w:color="auto"/>
              <w:right w:val="single" w:sz="4" w:space="0" w:color="auto"/>
            </w:tcBorders>
          </w:tcPr>
          <w:p w:rsidR="00F86B7F" w:rsidRPr="005F3031" w:rsidRDefault="00F86B7F" w:rsidP="0060756D">
            <w:pPr>
              <w:jc w:val="both"/>
              <w:rPr>
                <w:rFonts w:ascii="Cambria" w:hAnsi="Cambria"/>
              </w:rPr>
            </w:pPr>
          </w:p>
        </w:tc>
        <w:tc>
          <w:tcPr>
            <w:tcW w:w="2515" w:type="dxa"/>
            <w:tcBorders>
              <w:top w:val="single" w:sz="4" w:space="0" w:color="auto"/>
              <w:left w:val="single" w:sz="4" w:space="0" w:color="auto"/>
              <w:bottom w:val="single" w:sz="4" w:space="0" w:color="auto"/>
              <w:right w:val="single" w:sz="4" w:space="0" w:color="auto"/>
            </w:tcBorders>
          </w:tcPr>
          <w:p w:rsidR="00F86B7F" w:rsidRPr="005F3031" w:rsidRDefault="00F86B7F" w:rsidP="0060756D">
            <w:pPr>
              <w:jc w:val="both"/>
              <w:rPr>
                <w:rFonts w:ascii="Cambria" w:hAnsi="Cambria"/>
              </w:rPr>
            </w:pPr>
          </w:p>
        </w:tc>
        <w:tc>
          <w:tcPr>
            <w:tcW w:w="2375" w:type="dxa"/>
            <w:tcBorders>
              <w:top w:val="single" w:sz="4" w:space="0" w:color="auto"/>
              <w:left w:val="single" w:sz="4" w:space="0" w:color="auto"/>
              <w:bottom w:val="single" w:sz="4" w:space="0" w:color="auto"/>
              <w:right w:val="single" w:sz="4" w:space="0" w:color="auto"/>
            </w:tcBorders>
          </w:tcPr>
          <w:p w:rsidR="00F86B7F" w:rsidRPr="005F3031" w:rsidRDefault="00F86B7F" w:rsidP="0060756D">
            <w:pPr>
              <w:jc w:val="both"/>
              <w:rPr>
                <w:rFonts w:ascii="Cambria" w:hAnsi="Cambria"/>
              </w:rPr>
            </w:pPr>
          </w:p>
        </w:tc>
      </w:tr>
    </w:tbl>
    <w:p w:rsidR="00F86B7F" w:rsidRDefault="00F86B7F" w:rsidP="00F86B7F">
      <w:pPr>
        <w:jc w:val="both"/>
        <w:rPr>
          <w:rFonts w:ascii="Cambria" w:hAnsi="Cambria"/>
          <w:sz w:val="22"/>
          <w:szCs w:val="22"/>
        </w:rPr>
      </w:pPr>
      <w:r w:rsidRPr="005F3031">
        <w:rPr>
          <w:rFonts w:ascii="Cambria" w:hAnsi="Cambria"/>
          <w:sz w:val="22"/>
          <w:szCs w:val="22"/>
        </w:rPr>
        <w:t xml:space="preserve"> </w:t>
      </w:r>
    </w:p>
    <w:p w:rsidR="00F86B7F" w:rsidRPr="005F3031" w:rsidRDefault="00F86B7F" w:rsidP="00F86B7F">
      <w:pPr>
        <w:jc w:val="both"/>
        <w:rPr>
          <w:rFonts w:ascii="Cambria" w:hAnsi="Cambria"/>
          <w:sz w:val="22"/>
          <w:szCs w:val="22"/>
        </w:rPr>
      </w:pPr>
      <w:r w:rsidRPr="005F3031">
        <w:rPr>
          <w:rFonts w:ascii="Cambria" w:hAnsi="Cambria"/>
          <w:sz w:val="22"/>
          <w:szCs w:val="22"/>
        </w:rPr>
        <w:t xml:space="preserve"> Pastabos: </w:t>
      </w:r>
    </w:p>
    <w:p w:rsidR="00F86B7F" w:rsidRPr="005F3031" w:rsidRDefault="00F86B7F" w:rsidP="00F86B7F">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5F3031">
        <w:rPr>
          <w:rFonts w:ascii="Cambria" w:hAnsi="Cambria"/>
          <w:sz w:val="22"/>
          <w:szCs w:val="22"/>
        </w:rPr>
        <w:t>Lentelė privalo būti pildoma pagal pirkimo dokumentuose nurodytus klausimus (techninė specifikacija) jų eilės tvarka.</w:t>
      </w:r>
    </w:p>
    <w:p w:rsidR="00F86B7F" w:rsidRPr="005F3031" w:rsidRDefault="00F86B7F" w:rsidP="00F86B7F">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5F3031">
        <w:rPr>
          <w:rFonts w:ascii="Cambria" w:hAnsi="Cambria"/>
          <w:sz w:val="22"/>
          <w:szCs w:val="22"/>
        </w:rPr>
        <w:t>Grafoje “Siūlomos parametrų reikšmės”</w:t>
      </w:r>
      <w:r w:rsidRPr="005F3031">
        <w:rPr>
          <w:rFonts w:ascii="Cambria" w:hAnsi="Cambria"/>
          <w:color w:val="000000"/>
          <w:sz w:val="22"/>
          <w:szCs w:val="22"/>
        </w:rPr>
        <w:t xml:space="preserve">, </w:t>
      </w:r>
      <w:r w:rsidRPr="005F3031">
        <w:rPr>
          <w:rFonts w:ascii="Cambria" w:hAnsi="Cambria"/>
          <w:b/>
          <w:color w:val="000000"/>
          <w:sz w:val="22"/>
          <w:szCs w:val="22"/>
          <w:u w:val="single"/>
        </w:rPr>
        <w:t>turi būti nurodyti tikslūs ir konkretūs siūlomos prekės duomenys, nepaliekant lentelėje pateiktų dydžių reikšmių tolerancijų ir tokių reikšmių, kaip „lygiavertė“, „atitinka“, „taip“ ir pan.</w:t>
      </w:r>
      <w:r w:rsidRPr="005F3031">
        <w:rPr>
          <w:rFonts w:ascii="Cambria" w:hAnsi="Cambria"/>
          <w:b/>
          <w:sz w:val="22"/>
          <w:szCs w:val="22"/>
          <w:u w:val="single"/>
        </w:rPr>
        <w:t xml:space="preserve">, </w:t>
      </w:r>
      <w:r w:rsidRPr="005F3031">
        <w:rPr>
          <w:rFonts w:ascii="Cambria" w:hAnsi="Cambria"/>
          <w:sz w:val="22"/>
          <w:szCs w:val="22"/>
        </w:rPr>
        <w:t>taip pat pateikiamos nuorodos į konkrečius pasiūlymo puslapius, kaip tai reika</w:t>
      </w:r>
      <w:r>
        <w:rPr>
          <w:rFonts w:ascii="Cambria" w:hAnsi="Cambria"/>
          <w:sz w:val="22"/>
          <w:szCs w:val="22"/>
        </w:rPr>
        <w:t>laujama pirkimo dokumentų 5.11.6</w:t>
      </w:r>
      <w:r w:rsidRPr="005F3031">
        <w:rPr>
          <w:rFonts w:ascii="Cambria" w:hAnsi="Cambria"/>
          <w:sz w:val="22"/>
          <w:szCs w:val="22"/>
        </w:rPr>
        <w:t xml:space="preserve"> punkte.</w:t>
      </w:r>
    </w:p>
    <w:p w:rsidR="00F86B7F" w:rsidRDefault="00F86B7F" w:rsidP="00F86B7F">
      <w:pPr>
        <w:jc w:val="both"/>
        <w:rPr>
          <w:sz w:val="22"/>
          <w:szCs w:val="22"/>
        </w:rPr>
      </w:pPr>
    </w:p>
    <w:p w:rsidR="00F86B7F" w:rsidRDefault="00F86B7F" w:rsidP="00F86B7F">
      <w:pPr>
        <w:jc w:val="right"/>
        <w:rPr>
          <w:rFonts w:asciiTheme="majorHAnsi" w:hAnsiTheme="majorHAnsi"/>
          <w:sz w:val="22"/>
          <w:szCs w:val="22"/>
        </w:rPr>
      </w:pPr>
      <w:r>
        <w:rPr>
          <w:rFonts w:asciiTheme="majorHAnsi" w:hAnsiTheme="majorHAnsi"/>
          <w:sz w:val="22"/>
          <w:szCs w:val="22"/>
        </w:rPr>
        <w:t>5</w:t>
      </w:r>
      <w:r w:rsidRPr="007750CB">
        <w:rPr>
          <w:rFonts w:asciiTheme="majorHAnsi" w:hAnsiTheme="majorHAnsi"/>
          <w:sz w:val="22"/>
          <w:szCs w:val="22"/>
        </w:rPr>
        <w:t xml:space="preserve"> lentelė</w:t>
      </w:r>
    </w:p>
    <w:p w:rsidR="00D47DD8" w:rsidRPr="006433AE" w:rsidRDefault="00D47DD8" w:rsidP="00D47DD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sz w:val="22"/>
          <w:szCs w:val="22"/>
          <w:bdr w:val="none" w:sz="0" w:space="0" w:color="auto"/>
          <w:lang w:val="lt-LT" w:eastAsia="zh-CN"/>
        </w:rPr>
      </w:pPr>
      <w:r w:rsidRPr="006433AE">
        <w:rPr>
          <w:rFonts w:ascii="Cambria" w:eastAsia="Andale Sans UI" w:hAnsi="Cambria"/>
          <w:b/>
          <w:bCs/>
          <w:color w:val="000000"/>
          <w:sz w:val="22"/>
          <w:szCs w:val="22"/>
          <w:bdr w:val="none" w:sz="0" w:space="0" w:color="auto"/>
          <w:lang w:val="lt-LT" w:eastAsia="zh-CN"/>
        </w:rPr>
        <w:t>ATITI</w:t>
      </w:r>
      <w:r>
        <w:rPr>
          <w:rFonts w:ascii="Cambria" w:eastAsia="Andale Sans UI" w:hAnsi="Cambria"/>
          <w:b/>
          <w:bCs/>
          <w:color w:val="000000"/>
          <w:sz w:val="22"/>
          <w:szCs w:val="22"/>
          <w:bdr w:val="none" w:sz="0" w:space="0" w:color="auto"/>
          <w:lang w:val="lt-LT" w:eastAsia="zh-CN"/>
        </w:rPr>
        <w:t>KIMAS KOKYBINIAMS REIKALAVIMAMS</w:t>
      </w:r>
    </w:p>
    <w:p w:rsidR="00D47DD8" w:rsidRDefault="00D47DD8" w:rsidP="00F86B7F">
      <w:pPr>
        <w:jc w:val="right"/>
        <w:rPr>
          <w:rFonts w:asciiTheme="majorHAnsi" w:hAnsiTheme="majorHAnsi"/>
          <w:sz w:val="22"/>
          <w:szCs w:val="22"/>
        </w:rPr>
      </w:pP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0"/>
        <w:gridCol w:w="3119"/>
        <w:gridCol w:w="2550"/>
        <w:gridCol w:w="1843"/>
        <w:gridCol w:w="1417"/>
      </w:tblGrid>
      <w:tr w:rsidR="00D47DD8" w:rsidRPr="006433AE" w:rsidTr="0060756D">
        <w:trPr>
          <w:trHeight w:val="534"/>
        </w:trPr>
        <w:tc>
          <w:tcPr>
            <w:tcW w:w="368" w:type="pct"/>
            <w:vMerge w:val="restart"/>
            <w:shd w:val="clear" w:color="auto" w:fill="auto"/>
            <w:vAlign w:val="center"/>
          </w:tcPr>
          <w:p w:rsidR="00D47DD8" w:rsidRPr="006433AE" w:rsidRDefault="00D47DD8" w:rsidP="0060756D">
            <w:pPr>
              <w:jc w:val="center"/>
              <w:rPr>
                <w:rFonts w:ascii="Cambria" w:hAnsi="Cambria"/>
                <w:bCs/>
                <w:sz w:val="22"/>
                <w:szCs w:val="22"/>
              </w:rPr>
            </w:pPr>
            <w:r w:rsidRPr="006433AE">
              <w:rPr>
                <w:rFonts w:ascii="Cambria" w:hAnsi="Cambria"/>
                <w:b/>
                <w:sz w:val="22"/>
                <w:szCs w:val="22"/>
              </w:rPr>
              <w:t>Eil. Nr.</w:t>
            </w:r>
          </w:p>
        </w:tc>
        <w:tc>
          <w:tcPr>
            <w:tcW w:w="1618" w:type="pct"/>
            <w:vMerge w:val="restart"/>
            <w:shd w:val="clear" w:color="auto" w:fill="auto"/>
            <w:vAlign w:val="center"/>
          </w:tcPr>
          <w:p w:rsidR="00D47DD8" w:rsidRPr="006433AE" w:rsidRDefault="00D47DD8" w:rsidP="0060756D">
            <w:pPr>
              <w:jc w:val="center"/>
              <w:rPr>
                <w:rFonts w:ascii="Cambria" w:hAnsi="Cambria"/>
                <w:bCs/>
                <w:sz w:val="22"/>
                <w:szCs w:val="22"/>
              </w:rPr>
            </w:pPr>
            <w:r w:rsidRPr="006433AE">
              <w:rPr>
                <w:rFonts w:ascii="Cambria" w:hAnsi="Cambria"/>
                <w:b/>
                <w:sz w:val="22"/>
                <w:szCs w:val="22"/>
              </w:rPr>
              <w:t>Kriterijaus (T) parametrai</w:t>
            </w:r>
          </w:p>
        </w:tc>
        <w:tc>
          <w:tcPr>
            <w:tcW w:w="3014" w:type="pct"/>
            <w:gridSpan w:val="3"/>
            <w:vAlign w:val="center"/>
          </w:tcPr>
          <w:p w:rsidR="00D47DD8" w:rsidRPr="006433AE" w:rsidRDefault="00D47DD8" w:rsidP="0060756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sz w:val="22"/>
                <w:szCs w:val="22"/>
                <w:bdr w:val="none" w:sz="0" w:space="0" w:color="auto"/>
                <w:lang w:val="lt-LT" w:eastAsia="zh-CN"/>
              </w:rPr>
            </w:pPr>
            <w:r w:rsidRPr="006433AE">
              <w:rPr>
                <w:rFonts w:ascii="Cambria" w:eastAsia="Andale Sans UI" w:hAnsi="Cambria"/>
                <w:b/>
                <w:bCs/>
                <w:color w:val="000000"/>
                <w:sz w:val="22"/>
                <w:szCs w:val="22"/>
                <w:bdr w:val="none" w:sz="0" w:space="0" w:color="auto"/>
                <w:lang w:val="lt-LT" w:eastAsia="zh-CN"/>
              </w:rPr>
              <w:t>Atitikimas kokybiniams reikalavimams.</w:t>
            </w:r>
          </w:p>
          <w:p w:rsidR="00D47DD8" w:rsidRPr="006433AE" w:rsidRDefault="00D47DD8" w:rsidP="0060756D">
            <w:pPr>
              <w:jc w:val="center"/>
              <w:rPr>
                <w:rFonts w:ascii="Cambria" w:hAnsi="Cambria"/>
                <w:b/>
                <w:sz w:val="22"/>
                <w:szCs w:val="22"/>
              </w:rPr>
            </w:pPr>
            <w:r w:rsidRPr="006433AE">
              <w:rPr>
                <w:rFonts w:ascii="Cambria" w:eastAsia="Andale Sans UI" w:hAnsi="Cambria"/>
                <w:b/>
                <w:bCs/>
                <w:color w:val="000000"/>
                <w:sz w:val="22"/>
                <w:szCs w:val="22"/>
                <w:bdr w:val="none" w:sz="0" w:space="0" w:color="auto"/>
                <w:lang w:val="lt-LT" w:eastAsia="zh-CN"/>
              </w:rPr>
              <w:t>Nuoroda į pridedamus, prekės atitikimą charakteristikoms įrodančius, dokumentus (bukletų, techninių aprašų puslapių Nr.)</w:t>
            </w:r>
          </w:p>
        </w:tc>
      </w:tr>
      <w:tr w:rsidR="00D47DD8" w:rsidRPr="006433AE" w:rsidTr="0060756D">
        <w:trPr>
          <w:trHeight w:val="84"/>
        </w:trPr>
        <w:tc>
          <w:tcPr>
            <w:tcW w:w="368" w:type="pct"/>
            <w:vMerge/>
            <w:shd w:val="clear" w:color="auto" w:fill="auto"/>
          </w:tcPr>
          <w:p w:rsidR="00D47DD8" w:rsidRPr="006433AE" w:rsidRDefault="00D47DD8" w:rsidP="0060756D">
            <w:pPr>
              <w:jc w:val="center"/>
              <w:rPr>
                <w:rFonts w:ascii="Cambria" w:hAnsi="Cambria"/>
                <w:b/>
                <w:sz w:val="22"/>
                <w:szCs w:val="22"/>
              </w:rPr>
            </w:pPr>
          </w:p>
        </w:tc>
        <w:tc>
          <w:tcPr>
            <w:tcW w:w="1618" w:type="pct"/>
            <w:vMerge/>
            <w:shd w:val="clear" w:color="auto" w:fill="auto"/>
            <w:vAlign w:val="center"/>
          </w:tcPr>
          <w:p w:rsidR="00D47DD8" w:rsidRPr="006433AE" w:rsidRDefault="00D47DD8" w:rsidP="0060756D">
            <w:pPr>
              <w:jc w:val="center"/>
              <w:rPr>
                <w:rFonts w:ascii="Cambria" w:hAnsi="Cambria"/>
                <w:b/>
                <w:sz w:val="22"/>
                <w:szCs w:val="22"/>
              </w:rPr>
            </w:pPr>
          </w:p>
        </w:tc>
        <w:tc>
          <w:tcPr>
            <w:tcW w:w="1323" w:type="pct"/>
            <w:vMerge w:val="restart"/>
            <w:vAlign w:val="center"/>
          </w:tcPr>
          <w:p w:rsidR="00D47DD8" w:rsidRPr="006433AE" w:rsidRDefault="00D47DD8" w:rsidP="0060756D">
            <w:pPr>
              <w:jc w:val="center"/>
              <w:rPr>
                <w:rFonts w:ascii="Cambria" w:hAnsi="Cambria"/>
                <w:sz w:val="22"/>
                <w:szCs w:val="22"/>
              </w:rPr>
            </w:pPr>
            <w:r w:rsidRPr="006433AE">
              <w:rPr>
                <w:rFonts w:ascii="Cambria" w:hAnsi="Cambria"/>
                <w:sz w:val="22"/>
                <w:szCs w:val="22"/>
              </w:rPr>
              <w:t>Siūlomos prekės techniniai parametrai</w:t>
            </w:r>
          </w:p>
        </w:tc>
        <w:tc>
          <w:tcPr>
            <w:tcW w:w="1691" w:type="pct"/>
            <w:gridSpan w:val="2"/>
          </w:tcPr>
          <w:p w:rsidR="00D47DD8" w:rsidRPr="006433AE" w:rsidRDefault="00D47DD8" w:rsidP="0060756D">
            <w:pPr>
              <w:jc w:val="center"/>
              <w:rPr>
                <w:rFonts w:ascii="Cambria" w:hAnsi="Cambria"/>
                <w:sz w:val="22"/>
                <w:szCs w:val="22"/>
              </w:rPr>
            </w:pPr>
            <w:r w:rsidRPr="006433AE">
              <w:rPr>
                <w:rFonts w:ascii="Cambria" w:hAnsi="Cambria"/>
                <w:bCs/>
                <w:sz w:val="22"/>
                <w:szCs w:val="22"/>
              </w:rPr>
              <w:t>Pasiūlymo dokumentai, patvirtinantys siūlomos prekės techninius parametrus</w:t>
            </w:r>
          </w:p>
        </w:tc>
      </w:tr>
      <w:tr w:rsidR="00D47DD8" w:rsidRPr="006433AE" w:rsidTr="0060756D">
        <w:trPr>
          <w:trHeight w:val="84"/>
        </w:trPr>
        <w:tc>
          <w:tcPr>
            <w:tcW w:w="368" w:type="pct"/>
            <w:vMerge/>
            <w:shd w:val="clear" w:color="auto" w:fill="auto"/>
          </w:tcPr>
          <w:p w:rsidR="00D47DD8" w:rsidRPr="006433AE" w:rsidRDefault="00D47DD8" w:rsidP="0060756D">
            <w:pPr>
              <w:jc w:val="center"/>
              <w:rPr>
                <w:rFonts w:ascii="Cambria" w:hAnsi="Cambria"/>
                <w:b/>
                <w:sz w:val="22"/>
                <w:szCs w:val="22"/>
              </w:rPr>
            </w:pPr>
          </w:p>
        </w:tc>
        <w:tc>
          <w:tcPr>
            <w:tcW w:w="1618" w:type="pct"/>
            <w:vMerge/>
            <w:shd w:val="clear" w:color="auto" w:fill="auto"/>
            <w:vAlign w:val="center"/>
          </w:tcPr>
          <w:p w:rsidR="00D47DD8" w:rsidRPr="006433AE" w:rsidRDefault="00D47DD8" w:rsidP="0060756D">
            <w:pPr>
              <w:jc w:val="center"/>
              <w:rPr>
                <w:rFonts w:ascii="Cambria" w:hAnsi="Cambria"/>
                <w:b/>
                <w:sz w:val="22"/>
                <w:szCs w:val="22"/>
              </w:rPr>
            </w:pPr>
          </w:p>
        </w:tc>
        <w:tc>
          <w:tcPr>
            <w:tcW w:w="1323" w:type="pct"/>
            <w:vMerge/>
          </w:tcPr>
          <w:p w:rsidR="00D47DD8" w:rsidRPr="006433AE" w:rsidRDefault="00D47DD8" w:rsidP="0060756D">
            <w:pPr>
              <w:jc w:val="center"/>
              <w:rPr>
                <w:rFonts w:ascii="Cambria" w:hAnsi="Cambria"/>
                <w:sz w:val="22"/>
                <w:szCs w:val="22"/>
              </w:rPr>
            </w:pPr>
          </w:p>
        </w:tc>
        <w:tc>
          <w:tcPr>
            <w:tcW w:w="956" w:type="pct"/>
            <w:shd w:val="clear" w:color="auto" w:fill="auto"/>
            <w:vAlign w:val="center"/>
          </w:tcPr>
          <w:p w:rsidR="00D47DD8" w:rsidRPr="006433AE" w:rsidRDefault="00D47DD8" w:rsidP="0060756D">
            <w:pPr>
              <w:jc w:val="center"/>
              <w:rPr>
                <w:rFonts w:ascii="Cambria" w:hAnsi="Cambria"/>
                <w:sz w:val="22"/>
                <w:szCs w:val="22"/>
              </w:rPr>
            </w:pPr>
            <w:r w:rsidRPr="006433AE">
              <w:rPr>
                <w:rFonts w:ascii="Cambria" w:hAnsi="Cambria"/>
                <w:bCs/>
                <w:sz w:val="22"/>
                <w:szCs w:val="22"/>
              </w:rPr>
              <w:t>Dokumento pavadinimas</w:t>
            </w:r>
          </w:p>
        </w:tc>
        <w:tc>
          <w:tcPr>
            <w:tcW w:w="735" w:type="pct"/>
            <w:shd w:val="clear" w:color="auto" w:fill="auto"/>
          </w:tcPr>
          <w:p w:rsidR="00D47DD8" w:rsidRPr="006433AE" w:rsidRDefault="00D47DD8" w:rsidP="0060756D">
            <w:pPr>
              <w:jc w:val="center"/>
              <w:rPr>
                <w:rFonts w:ascii="Cambria" w:hAnsi="Cambria"/>
                <w:b/>
                <w:sz w:val="22"/>
                <w:szCs w:val="22"/>
              </w:rPr>
            </w:pPr>
            <w:r w:rsidRPr="006433AE">
              <w:rPr>
                <w:rFonts w:ascii="Cambria" w:hAnsi="Cambria"/>
                <w:bCs/>
                <w:sz w:val="22"/>
                <w:szCs w:val="22"/>
              </w:rPr>
              <w:t>Dokumento puslapio  numeris</w:t>
            </w:r>
          </w:p>
        </w:tc>
      </w:tr>
    </w:tbl>
    <w:tbl>
      <w:tblPr>
        <w:tblStyle w:val="TableGrid"/>
        <w:tblW w:w="0" w:type="auto"/>
        <w:tblLook w:val="04A0" w:firstRow="1" w:lastRow="0" w:firstColumn="1" w:lastColumn="0" w:noHBand="0" w:noVBand="1"/>
      </w:tblPr>
      <w:tblGrid>
        <w:gridCol w:w="704"/>
        <w:gridCol w:w="3119"/>
        <w:gridCol w:w="2551"/>
        <w:gridCol w:w="1843"/>
        <w:gridCol w:w="1405"/>
      </w:tblGrid>
      <w:tr w:rsidR="00D47DD8" w:rsidRPr="006433AE" w:rsidTr="00D16517">
        <w:tc>
          <w:tcPr>
            <w:tcW w:w="704" w:type="dxa"/>
          </w:tcPr>
          <w:p w:rsidR="00D47DD8" w:rsidRPr="008D1C1E" w:rsidRDefault="00D47DD8" w:rsidP="00D47DD8">
            <w:pPr>
              <w:jc w:val="center"/>
              <w:rPr>
                <w:rFonts w:ascii="Cambria" w:hAnsi="Cambria"/>
                <w:color w:val="000000" w:themeColor="text1"/>
                <w:sz w:val="22"/>
                <w:szCs w:val="22"/>
              </w:rPr>
            </w:pPr>
            <w:r w:rsidRPr="008D1C1E">
              <w:rPr>
                <w:rFonts w:ascii="Cambria" w:hAnsi="Cambria"/>
                <w:color w:val="000000" w:themeColor="text1"/>
                <w:sz w:val="22"/>
                <w:szCs w:val="22"/>
              </w:rPr>
              <w:t>T</w:t>
            </w:r>
            <w:r w:rsidRPr="008D1C1E">
              <w:rPr>
                <w:rFonts w:ascii="Cambria" w:hAnsi="Cambria"/>
                <w:color w:val="000000" w:themeColor="text1"/>
                <w:sz w:val="22"/>
                <w:szCs w:val="22"/>
                <w:vertAlign w:val="subscript"/>
              </w:rPr>
              <w:t>1</w:t>
            </w:r>
          </w:p>
        </w:tc>
        <w:tc>
          <w:tcPr>
            <w:tcW w:w="3119" w:type="dxa"/>
            <w:shd w:val="clear" w:color="auto" w:fill="auto"/>
          </w:tcPr>
          <w:p w:rsidR="00D47DD8" w:rsidRPr="00D47DD8" w:rsidRDefault="00D47DD8" w:rsidP="00D47DD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hAnsi="Cambria"/>
                <w:color w:val="000000" w:themeColor="text1"/>
                <w:sz w:val="22"/>
                <w:szCs w:val="22"/>
              </w:rPr>
            </w:pPr>
            <w:r w:rsidRPr="00D47DD8">
              <w:rPr>
                <w:rFonts w:ascii="Cambria" w:hAnsi="Cambria"/>
                <w:noProof/>
                <w:color w:val="000000" w:themeColor="text1"/>
                <w:sz w:val="22"/>
                <w:szCs w:val="22"/>
                <w:lang w:val="lt-LT"/>
              </w:rPr>
              <w:t>Atstumas nuo židinio taško iki detektoriaus, cm</w:t>
            </w:r>
          </w:p>
        </w:tc>
        <w:tc>
          <w:tcPr>
            <w:tcW w:w="2551" w:type="dxa"/>
            <w:vAlign w:val="center"/>
          </w:tcPr>
          <w:p w:rsidR="00D47DD8" w:rsidRPr="00D47DD8" w:rsidRDefault="00D47DD8" w:rsidP="00D47DD8">
            <w:pPr>
              <w:jc w:val="center"/>
              <w:rPr>
                <w:rFonts w:ascii="Cambria" w:hAnsi="Cambria"/>
                <w:color w:val="FF0000"/>
                <w:sz w:val="22"/>
                <w:szCs w:val="22"/>
              </w:rPr>
            </w:pPr>
            <w:r w:rsidRPr="00D47DD8">
              <w:rPr>
                <w:rFonts w:ascii="Cambria" w:hAnsi="Cambria"/>
                <w:i/>
                <w:color w:val="FF0000"/>
                <w:sz w:val="22"/>
                <w:szCs w:val="22"/>
              </w:rPr>
              <w:t>įrašyti</w:t>
            </w:r>
          </w:p>
        </w:tc>
        <w:tc>
          <w:tcPr>
            <w:tcW w:w="1843" w:type="dxa"/>
            <w:vAlign w:val="center"/>
          </w:tcPr>
          <w:p w:rsidR="00D47DD8" w:rsidRPr="00D47DD8" w:rsidRDefault="00D47DD8" w:rsidP="00D47DD8">
            <w:pPr>
              <w:jc w:val="center"/>
              <w:rPr>
                <w:rFonts w:ascii="Cambria" w:hAnsi="Cambria"/>
                <w:color w:val="FF0000"/>
                <w:sz w:val="22"/>
                <w:szCs w:val="22"/>
              </w:rPr>
            </w:pPr>
            <w:r w:rsidRPr="00D47DD8">
              <w:rPr>
                <w:rFonts w:ascii="Cambria" w:hAnsi="Cambria"/>
                <w:i/>
                <w:color w:val="FF0000"/>
                <w:sz w:val="22"/>
                <w:szCs w:val="22"/>
              </w:rPr>
              <w:t>įrašyti</w:t>
            </w:r>
          </w:p>
        </w:tc>
        <w:tc>
          <w:tcPr>
            <w:tcW w:w="1405" w:type="dxa"/>
            <w:vAlign w:val="center"/>
          </w:tcPr>
          <w:p w:rsidR="00D47DD8" w:rsidRPr="00D47DD8" w:rsidRDefault="00D47DD8" w:rsidP="00D47DD8">
            <w:pPr>
              <w:jc w:val="center"/>
              <w:rPr>
                <w:rFonts w:ascii="Cambria" w:hAnsi="Cambria"/>
                <w:color w:val="FF0000"/>
                <w:sz w:val="22"/>
                <w:szCs w:val="22"/>
              </w:rPr>
            </w:pPr>
            <w:r w:rsidRPr="00D47DD8">
              <w:rPr>
                <w:rFonts w:ascii="Cambria" w:hAnsi="Cambria"/>
                <w:i/>
                <w:color w:val="FF0000"/>
                <w:sz w:val="22"/>
                <w:szCs w:val="22"/>
              </w:rPr>
              <w:t>įrašyti</w:t>
            </w:r>
          </w:p>
        </w:tc>
      </w:tr>
      <w:tr w:rsidR="00D47DD8" w:rsidRPr="006433AE" w:rsidTr="0060756D">
        <w:tc>
          <w:tcPr>
            <w:tcW w:w="704" w:type="dxa"/>
          </w:tcPr>
          <w:p w:rsidR="00D47DD8" w:rsidRPr="008D1C1E" w:rsidRDefault="00D47DD8" w:rsidP="00D47DD8">
            <w:pPr>
              <w:ind w:right="-81"/>
              <w:jc w:val="center"/>
              <w:rPr>
                <w:rFonts w:ascii="Cambria" w:hAnsi="Cambria"/>
                <w:color w:val="000000" w:themeColor="text1"/>
                <w:sz w:val="22"/>
                <w:szCs w:val="22"/>
              </w:rPr>
            </w:pPr>
            <w:r w:rsidRPr="008D1C1E">
              <w:rPr>
                <w:rFonts w:ascii="Cambria" w:hAnsi="Cambria"/>
                <w:color w:val="000000" w:themeColor="text1"/>
                <w:sz w:val="22"/>
                <w:szCs w:val="22"/>
              </w:rPr>
              <w:t>T</w:t>
            </w:r>
            <w:r w:rsidRPr="008D1C1E">
              <w:rPr>
                <w:rFonts w:ascii="Cambria" w:hAnsi="Cambria"/>
                <w:color w:val="000000" w:themeColor="text1"/>
                <w:sz w:val="22"/>
                <w:szCs w:val="22"/>
                <w:vertAlign w:val="subscript"/>
              </w:rPr>
              <w:t>2</w:t>
            </w:r>
          </w:p>
        </w:tc>
        <w:tc>
          <w:tcPr>
            <w:tcW w:w="3119" w:type="dxa"/>
            <w:shd w:val="clear" w:color="auto" w:fill="auto"/>
          </w:tcPr>
          <w:p w:rsidR="00D47DD8" w:rsidRPr="00D47DD8" w:rsidRDefault="00D47DD8" w:rsidP="00D47DD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hAnsi="Cambria"/>
                <w:color w:val="000000" w:themeColor="text1"/>
                <w:sz w:val="22"/>
                <w:szCs w:val="22"/>
              </w:rPr>
            </w:pPr>
            <w:r w:rsidRPr="00D47DD8">
              <w:rPr>
                <w:rFonts w:ascii="Cambria" w:hAnsi="Cambria"/>
                <w:color w:val="000000" w:themeColor="text1"/>
                <w:sz w:val="22"/>
                <w:szCs w:val="22"/>
              </w:rPr>
              <w:t>Skiriamoji geba prie ≥ 50% MTF (žemo kontrasto skiriamoji geba), lp/cm</w:t>
            </w:r>
          </w:p>
        </w:tc>
        <w:tc>
          <w:tcPr>
            <w:tcW w:w="2551" w:type="dxa"/>
            <w:vAlign w:val="center"/>
          </w:tcPr>
          <w:p w:rsidR="00D47DD8" w:rsidRPr="00D47DD8" w:rsidRDefault="00D47DD8" w:rsidP="00D47DD8">
            <w:pPr>
              <w:jc w:val="center"/>
              <w:rPr>
                <w:rFonts w:ascii="Cambria" w:hAnsi="Cambria"/>
                <w:color w:val="FF0000"/>
                <w:sz w:val="22"/>
                <w:szCs w:val="22"/>
              </w:rPr>
            </w:pPr>
            <w:r w:rsidRPr="00D47DD8">
              <w:rPr>
                <w:rFonts w:ascii="Cambria" w:hAnsi="Cambria"/>
                <w:i/>
                <w:color w:val="FF0000"/>
                <w:sz w:val="22"/>
                <w:szCs w:val="22"/>
              </w:rPr>
              <w:t>įrašyti</w:t>
            </w:r>
          </w:p>
        </w:tc>
        <w:tc>
          <w:tcPr>
            <w:tcW w:w="1843" w:type="dxa"/>
            <w:vAlign w:val="center"/>
          </w:tcPr>
          <w:p w:rsidR="00D47DD8" w:rsidRPr="00D47DD8" w:rsidRDefault="00D47DD8" w:rsidP="00D47DD8">
            <w:pPr>
              <w:jc w:val="center"/>
              <w:rPr>
                <w:rFonts w:ascii="Cambria" w:hAnsi="Cambria"/>
                <w:color w:val="FF0000"/>
                <w:sz w:val="22"/>
                <w:szCs w:val="22"/>
              </w:rPr>
            </w:pPr>
            <w:r w:rsidRPr="00D47DD8">
              <w:rPr>
                <w:rFonts w:ascii="Cambria" w:hAnsi="Cambria"/>
                <w:i/>
                <w:color w:val="FF0000"/>
                <w:sz w:val="22"/>
                <w:szCs w:val="22"/>
              </w:rPr>
              <w:t>įrašyti</w:t>
            </w:r>
          </w:p>
        </w:tc>
        <w:tc>
          <w:tcPr>
            <w:tcW w:w="1405" w:type="dxa"/>
            <w:vAlign w:val="center"/>
          </w:tcPr>
          <w:p w:rsidR="00D47DD8" w:rsidRPr="00D47DD8" w:rsidRDefault="00D47DD8" w:rsidP="00D47DD8">
            <w:pPr>
              <w:jc w:val="center"/>
              <w:rPr>
                <w:rFonts w:ascii="Cambria" w:hAnsi="Cambria"/>
                <w:color w:val="FF0000"/>
                <w:sz w:val="22"/>
                <w:szCs w:val="22"/>
              </w:rPr>
            </w:pPr>
            <w:r w:rsidRPr="00D47DD8">
              <w:rPr>
                <w:rFonts w:ascii="Cambria" w:hAnsi="Cambria"/>
                <w:i/>
                <w:color w:val="FF0000"/>
                <w:sz w:val="22"/>
                <w:szCs w:val="22"/>
              </w:rPr>
              <w:t>įrašyti</w:t>
            </w:r>
          </w:p>
        </w:tc>
      </w:tr>
      <w:tr w:rsidR="00D47DD8" w:rsidRPr="006433AE" w:rsidTr="0060756D">
        <w:tc>
          <w:tcPr>
            <w:tcW w:w="704" w:type="dxa"/>
          </w:tcPr>
          <w:p w:rsidR="00D47DD8" w:rsidRPr="008D1C1E" w:rsidRDefault="00D47DD8" w:rsidP="00D47DD8">
            <w:pPr>
              <w:ind w:right="-81"/>
              <w:jc w:val="center"/>
              <w:rPr>
                <w:rFonts w:ascii="Cambria" w:hAnsi="Cambria"/>
                <w:color w:val="000000" w:themeColor="text1"/>
                <w:sz w:val="22"/>
                <w:szCs w:val="22"/>
              </w:rPr>
            </w:pPr>
            <w:r w:rsidRPr="008D1C1E">
              <w:rPr>
                <w:rFonts w:ascii="Cambria" w:hAnsi="Cambria"/>
                <w:color w:val="000000" w:themeColor="text1"/>
                <w:sz w:val="22"/>
                <w:szCs w:val="22"/>
              </w:rPr>
              <w:t>T</w:t>
            </w:r>
            <w:r w:rsidRPr="008D1C1E">
              <w:rPr>
                <w:rFonts w:ascii="Cambria" w:hAnsi="Cambria"/>
                <w:color w:val="000000" w:themeColor="text1"/>
                <w:sz w:val="22"/>
                <w:szCs w:val="22"/>
                <w:vertAlign w:val="subscript"/>
              </w:rPr>
              <w:t>3</w:t>
            </w:r>
          </w:p>
        </w:tc>
        <w:tc>
          <w:tcPr>
            <w:tcW w:w="3119" w:type="dxa"/>
            <w:shd w:val="clear" w:color="auto" w:fill="auto"/>
          </w:tcPr>
          <w:p w:rsidR="00D47DD8" w:rsidRPr="00D47DD8" w:rsidRDefault="00D47DD8" w:rsidP="00D47DD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hAnsi="Cambria"/>
                <w:color w:val="000000" w:themeColor="text1"/>
                <w:sz w:val="22"/>
                <w:szCs w:val="22"/>
              </w:rPr>
            </w:pPr>
            <w:r w:rsidRPr="00D47DD8">
              <w:rPr>
                <w:rFonts w:ascii="Cambria" w:hAnsi="Cambria"/>
                <w:noProof/>
                <w:color w:val="000000" w:themeColor="text1"/>
                <w:sz w:val="22"/>
                <w:szCs w:val="22"/>
                <w:lang w:val="lt-LT"/>
              </w:rPr>
              <w:t>Didžiausias spiralinio nuskaitymo greitis prie ne mažesnio nei 50 cm matymo lauko (FOV), mm/s</w:t>
            </w:r>
          </w:p>
        </w:tc>
        <w:tc>
          <w:tcPr>
            <w:tcW w:w="2551" w:type="dxa"/>
            <w:vAlign w:val="center"/>
          </w:tcPr>
          <w:p w:rsidR="00D47DD8" w:rsidRPr="00D47DD8" w:rsidRDefault="00D47DD8" w:rsidP="00D47DD8">
            <w:pPr>
              <w:jc w:val="center"/>
              <w:rPr>
                <w:rFonts w:ascii="Cambria" w:hAnsi="Cambria"/>
                <w:color w:val="FF0000"/>
                <w:sz w:val="22"/>
                <w:szCs w:val="22"/>
              </w:rPr>
            </w:pPr>
            <w:r w:rsidRPr="00D47DD8">
              <w:rPr>
                <w:rFonts w:ascii="Cambria" w:hAnsi="Cambria"/>
                <w:i/>
                <w:color w:val="FF0000"/>
                <w:sz w:val="22"/>
                <w:szCs w:val="22"/>
              </w:rPr>
              <w:t>įrašyti</w:t>
            </w:r>
          </w:p>
        </w:tc>
        <w:tc>
          <w:tcPr>
            <w:tcW w:w="1843" w:type="dxa"/>
            <w:vAlign w:val="center"/>
          </w:tcPr>
          <w:p w:rsidR="00D47DD8" w:rsidRPr="00D47DD8" w:rsidRDefault="00D47DD8" w:rsidP="00D47DD8">
            <w:pPr>
              <w:jc w:val="center"/>
              <w:rPr>
                <w:rFonts w:ascii="Cambria" w:hAnsi="Cambria"/>
                <w:color w:val="FF0000"/>
                <w:sz w:val="22"/>
                <w:szCs w:val="22"/>
              </w:rPr>
            </w:pPr>
            <w:r w:rsidRPr="00D47DD8">
              <w:rPr>
                <w:rFonts w:ascii="Cambria" w:hAnsi="Cambria"/>
                <w:i/>
                <w:color w:val="FF0000"/>
                <w:sz w:val="22"/>
                <w:szCs w:val="22"/>
              </w:rPr>
              <w:t>įrašyti</w:t>
            </w:r>
          </w:p>
        </w:tc>
        <w:tc>
          <w:tcPr>
            <w:tcW w:w="1405" w:type="dxa"/>
            <w:vAlign w:val="center"/>
          </w:tcPr>
          <w:p w:rsidR="00D47DD8" w:rsidRPr="00D47DD8" w:rsidRDefault="00D47DD8" w:rsidP="00D47DD8">
            <w:pPr>
              <w:jc w:val="center"/>
              <w:rPr>
                <w:rFonts w:ascii="Cambria" w:hAnsi="Cambria"/>
                <w:color w:val="FF0000"/>
                <w:sz w:val="22"/>
                <w:szCs w:val="22"/>
              </w:rPr>
            </w:pPr>
            <w:r w:rsidRPr="00D47DD8">
              <w:rPr>
                <w:rFonts w:ascii="Cambria" w:hAnsi="Cambria"/>
                <w:i/>
                <w:color w:val="FF0000"/>
                <w:sz w:val="22"/>
                <w:szCs w:val="22"/>
              </w:rPr>
              <w:t>įrašyti</w:t>
            </w:r>
          </w:p>
        </w:tc>
      </w:tr>
      <w:tr w:rsidR="00D47DD8" w:rsidRPr="006433AE" w:rsidTr="0060756D">
        <w:tc>
          <w:tcPr>
            <w:tcW w:w="704" w:type="dxa"/>
          </w:tcPr>
          <w:p w:rsidR="00D47DD8" w:rsidRPr="008D1C1E" w:rsidRDefault="00D47DD8" w:rsidP="00D47DD8">
            <w:pPr>
              <w:ind w:right="-81"/>
              <w:jc w:val="center"/>
              <w:rPr>
                <w:rFonts w:ascii="Cambria" w:hAnsi="Cambria"/>
                <w:color w:val="000000" w:themeColor="text1"/>
                <w:sz w:val="22"/>
                <w:szCs w:val="22"/>
              </w:rPr>
            </w:pPr>
            <w:r w:rsidRPr="008D1C1E">
              <w:rPr>
                <w:rFonts w:ascii="Cambria" w:hAnsi="Cambria"/>
                <w:color w:val="000000" w:themeColor="text1"/>
                <w:sz w:val="22"/>
                <w:szCs w:val="22"/>
              </w:rPr>
              <w:t>T</w:t>
            </w:r>
            <w:r w:rsidRPr="008D1C1E">
              <w:rPr>
                <w:rFonts w:ascii="Cambria" w:hAnsi="Cambria"/>
                <w:color w:val="000000" w:themeColor="text1"/>
                <w:sz w:val="22"/>
                <w:szCs w:val="22"/>
                <w:vertAlign w:val="subscript"/>
              </w:rPr>
              <w:t>4</w:t>
            </w:r>
          </w:p>
        </w:tc>
        <w:tc>
          <w:tcPr>
            <w:tcW w:w="3119" w:type="dxa"/>
            <w:shd w:val="clear" w:color="auto" w:fill="auto"/>
          </w:tcPr>
          <w:p w:rsidR="00D47DD8" w:rsidRPr="00D47DD8" w:rsidRDefault="00D47DD8" w:rsidP="00D47DD8">
            <w:pPr>
              <w:jc w:val="both"/>
              <w:rPr>
                <w:rFonts w:ascii="Cambria" w:hAnsi="Cambria"/>
                <w:noProof/>
                <w:color w:val="000000" w:themeColor="text1"/>
                <w:sz w:val="22"/>
                <w:szCs w:val="22"/>
                <w:lang w:val="lt-LT"/>
              </w:rPr>
            </w:pPr>
            <w:r w:rsidRPr="00D47DD8">
              <w:rPr>
                <w:rFonts w:ascii="Cambria" w:hAnsi="Cambria"/>
                <w:noProof/>
                <w:color w:val="000000" w:themeColor="text1"/>
                <w:sz w:val="22"/>
                <w:szCs w:val="22"/>
                <w:lang w:val="lt-LT"/>
              </w:rPr>
              <w:t>Kompiuterinio tomografo rentgeno vamzdžiui suteikiamos garantijos trukmė, mėn.</w:t>
            </w:r>
          </w:p>
        </w:tc>
        <w:tc>
          <w:tcPr>
            <w:tcW w:w="2551" w:type="dxa"/>
            <w:vAlign w:val="center"/>
          </w:tcPr>
          <w:p w:rsidR="00D47DD8" w:rsidRPr="00D47DD8" w:rsidRDefault="00D47DD8" w:rsidP="00D47DD8">
            <w:pPr>
              <w:jc w:val="center"/>
              <w:rPr>
                <w:rFonts w:ascii="Cambria" w:hAnsi="Cambria"/>
                <w:color w:val="FF0000"/>
                <w:sz w:val="22"/>
                <w:szCs w:val="22"/>
              </w:rPr>
            </w:pPr>
            <w:r w:rsidRPr="00D47DD8">
              <w:rPr>
                <w:rFonts w:ascii="Cambria" w:hAnsi="Cambria"/>
                <w:i/>
                <w:color w:val="FF0000"/>
                <w:sz w:val="22"/>
                <w:szCs w:val="22"/>
              </w:rPr>
              <w:t>įrašyti</w:t>
            </w:r>
          </w:p>
        </w:tc>
        <w:tc>
          <w:tcPr>
            <w:tcW w:w="1843" w:type="dxa"/>
            <w:vAlign w:val="center"/>
          </w:tcPr>
          <w:p w:rsidR="00D47DD8" w:rsidRPr="00D47DD8" w:rsidRDefault="00D47DD8" w:rsidP="00D47DD8">
            <w:pPr>
              <w:jc w:val="center"/>
              <w:rPr>
                <w:rFonts w:ascii="Cambria" w:hAnsi="Cambria"/>
                <w:color w:val="FF0000"/>
                <w:sz w:val="22"/>
                <w:szCs w:val="22"/>
              </w:rPr>
            </w:pPr>
            <w:r w:rsidRPr="00D47DD8">
              <w:rPr>
                <w:rFonts w:ascii="Cambria" w:hAnsi="Cambria"/>
                <w:i/>
                <w:color w:val="FF0000"/>
                <w:sz w:val="22"/>
                <w:szCs w:val="22"/>
              </w:rPr>
              <w:t>įrašyti</w:t>
            </w:r>
          </w:p>
        </w:tc>
        <w:tc>
          <w:tcPr>
            <w:tcW w:w="1405" w:type="dxa"/>
            <w:vAlign w:val="center"/>
          </w:tcPr>
          <w:p w:rsidR="00D47DD8" w:rsidRPr="00D47DD8" w:rsidRDefault="00D47DD8" w:rsidP="00D47DD8">
            <w:pPr>
              <w:jc w:val="center"/>
              <w:rPr>
                <w:rFonts w:ascii="Cambria" w:hAnsi="Cambria"/>
                <w:color w:val="FF0000"/>
                <w:sz w:val="22"/>
                <w:szCs w:val="22"/>
              </w:rPr>
            </w:pPr>
            <w:r w:rsidRPr="00D47DD8">
              <w:rPr>
                <w:rFonts w:ascii="Cambria" w:hAnsi="Cambria"/>
                <w:i/>
                <w:color w:val="FF0000"/>
                <w:sz w:val="22"/>
                <w:szCs w:val="22"/>
              </w:rPr>
              <w:t>įrašyti</w:t>
            </w:r>
          </w:p>
        </w:tc>
      </w:tr>
      <w:tr w:rsidR="00D47DD8" w:rsidRPr="006433AE" w:rsidTr="0060756D">
        <w:tc>
          <w:tcPr>
            <w:tcW w:w="704" w:type="dxa"/>
          </w:tcPr>
          <w:p w:rsidR="00D47DD8" w:rsidRPr="008D1C1E" w:rsidRDefault="00D47DD8" w:rsidP="00D47DD8">
            <w:pPr>
              <w:ind w:right="-81"/>
              <w:jc w:val="center"/>
              <w:rPr>
                <w:rFonts w:ascii="Cambria" w:hAnsi="Cambria"/>
                <w:color w:val="000000" w:themeColor="text1"/>
                <w:sz w:val="22"/>
                <w:szCs w:val="22"/>
              </w:rPr>
            </w:pPr>
            <w:r w:rsidRPr="008D1C1E">
              <w:rPr>
                <w:rFonts w:ascii="Cambria" w:hAnsi="Cambria"/>
                <w:color w:val="000000" w:themeColor="text1"/>
                <w:sz w:val="22"/>
                <w:szCs w:val="22"/>
              </w:rPr>
              <w:t>T</w:t>
            </w:r>
            <w:r w:rsidRPr="008D1C1E">
              <w:rPr>
                <w:rFonts w:ascii="Cambria" w:hAnsi="Cambria"/>
                <w:color w:val="000000" w:themeColor="text1"/>
                <w:sz w:val="22"/>
                <w:szCs w:val="22"/>
                <w:vertAlign w:val="subscript"/>
              </w:rPr>
              <w:t>5</w:t>
            </w:r>
          </w:p>
        </w:tc>
        <w:tc>
          <w:tcPr>
            <w:tcW w:w="3119" w:type="dxa"/>
            <w:shd w:val="clear" w:color="auto" w:fill="auto"/>
          </w:tcPr>
          <w:p w:rsidR="00D47DD8" w:rsidRPr="00D47DD8" w:rsidRDefault="00D47DD8" w:rsidP="00D47DD8">
            <w:pPr>
              <w:pStyle w:val="NoSpacing"/>
              <w:rPr>
                <w:rFonts w:ascii="Cambria" w:hAnsi="Cambria"/>
                <w:color w:val="000000" w:themeColor="text1"/>
                <w:sz w:val="22"/>
                <w:szCs w:val="22"/>
              </w:rPr>
            </w:pPr>
            <w:r w:rsidRPr="00D47DD8">
              <w:rPr>
                <w:rFonts w:ascii="Cambria" w:hAnsi="Cambria"/>
                <w:bCs/>
                <w:color w:val="000000" w:themeColor="text1"/>
                <w:sz w:val="22"/>
                <w:szCs w:val="22"/>
              </w:rPr>
              <w:t>Įtampos pasirinkimo diapazonas ne siauresnis kaip 70 – 140 kV</w:t>
            </w:r>
          </w:p>
        </w:tc>
        <w:tc>
          <w:tcPr>
            <w:tcW w:w="2551" w:type="dxa"/>
            <w:vAlign w:val="center"/>
          </w:tcPr>
          <w:p w:rsidR="00D47DD8" w:rsidRPr="00D47DD8" w:rsidRDefault="00D47DD8" w:rsidP="00D47DD8">
            <w:pPr>
              <w:jc w:val="center"/>
              <w:rPr>
                <w:rFonts w:ascii="Cambria" w:hAnsi="Cambria"/>
                <w:color w:val="FF0000"/>
                <w:sz w:val="22"/>
                <w:szCs w:val="22"/>
              </w:rPr>
            </w:pPr>
            <w:r w:rsidRPr="00D47DD8">
              <w:rPr>
                <w:rFonts w:ascii="Cambria" w:hAnsi="Cambria"/>
                <w:i/>
                <w:color w:val="FF0000"/>
                <w:sz w:val="22"/>
                <w:szCs w:val="22"/>
              </w:rPr>
              <w:t>įrašyti</w:t>
            </w:r>
          </w:p>
        </w:tc>
        <w:tc>
          <w:tcPr>
            <w:tcW w:w="1843" w:type="dxa"/>
            <w:vAlign w:val="center"/>
          </w:tcPr>
          <w:p w:rsidR="00D47DD8" w:rsidRPr="00D47DD8" w:rsidRDefault="00D47DD8" w:rsidP="00D47DD8">
            <w:pPr>
              <w:jc w:val="center"/>
              <w:rPr>
                <w:rFonts w:ascii="Cambria" w:hAnsi="Cambria"/>
                <w:color w:val="FF0000"/>
                <w:sz w:val="22"/>
                <w:szCs w:val="22"/>
              </w:rPr>
            </w:pPr>
            <w:r w:rsidRPr="00D47DD8">
              <w:rPr>
                <w:rFonts w:ascii="Cambria" w:hAnsi="Cambria"/>
                <w:i/>
                <w:color w:val="FF0000"/>
                <w:sz w:val="22"/>
                <w:szCs w:val="22"/>
              </w:rPr>
              <w:t>įrašyti</w:t>
            </w:r>
          </w:p>
        </w:tc>
        <w:tc>
          <w:tcPr>
            <w:tcW w:w="1405" w:type="dxa"/>
            <w:vAlign w:val="center"/>
          </w:tcPr>
          <w:p w:rsidR="00D47DD8" w:rsidRPr="00D47DD8" w:rsidRDefault="00D47DD8" w:rsidP="00D47DD8">
            <w:pPr>
              <w:jc w:val="center"/>
              <w:rPr>
                <w:rFonts w:ascii="Cambria" w:hAnsi="Cambria"/>
                <w:color w:val="FF0000"/>
                <w:sz w:val="22"/>
                <w:szCs w:val="22"/>
              </w:rPr>
            </w:pPr>
            <w:r w:rsidRPr="00D47DD8">
              <w:rPr>
                <w:rFonts w:ascii="Cambria" w:hAnsi="Cambria"/>
                <w:i/>
                <w:color w:val="FF0000"/>
                <w:sz w:val="22"/>
                <w:szCs w:val="22"/>
              </w:rPr>
              <w:t>įrašyti</w:t>
            </w:r>
          </w:p>
        </w:tc>
      </w:tr>
    </w:tbl>
    <w:p w:rsidR="00D47DD8" w:rsidRDefault="00D47DD8" w:rsidP="00F86B7F">
      <w:pPr>
        <w:jc w:val="right"/>
        <w:rPr>
          <w:rFonts w:asciiTheme="majorHAnsi" w:hAnsiTheme="majorHAnsi"/>
          <w:sz w:val="22"/>
          <w:szCs w:val="22"/>
        </w:rPr>
      </w:pPr>
    </w:p>
    <w:p w:rsidR="00D47DD8" w:rsidRPr="007750CB" w:rsidRDefault="00D47DD8" w:rsidP="00F86B7F">
      <w:pPr>
        <w:jc w:val="right"/>
        <w:rPr>
          <w:rFonts w:asciiTheme="majorHAnsi" w:hAnsiTheme="majorHAnsi"/>
          <w:sz w:val="22"/>
          <w:szCs w:val="22"/>
        </w:rPr>
      </w:pPr>
      <w:r>
        <w:rPr>
          <w:rFonts w:asciiTheme="majorHAnsi" w:hAnsiTheme="majorHAnsi"/>
          <w:sz w:val="22"/>
          <w:szCs w:val="22"/>
        </w:rPr>
        <w:lastRenderedPageBreak/>
        <w:t>6 lentelė</w:t>
      </w:r>
    </w:p>
    <w:p w:rsidR="00F86B7F" w:rsidRPr="007750CB" w:rsidRDefault="00F86B7F" w:rsidP="00F86B7F">
      <w:pPr>
        <w:jc w:val="center"/>
        <w:rPr>
          <w:rFonts w:asciiTheme="majorHAnsi" w:hAnsiTheme="majorHAnsi"/>
          <w:b/>
          <w:sz w:val="22"/>
          <w:szCs w:val="22"/>
        </w:rPr>
      </w:pPr>
      <w:r w:rsidRPr="007750CB">
        <w:rPr>
          <w:rFonts w:asciiTheme="majorHAnsi" w:hAnsiTheme="majorHAnsi"/>
          <w:b/>
          <w:sz w:val="22"/>
          <w:szCs w:val="22"/>
        </w:rPr>
        <w:t>PATEIKIAMŲ DOKUMENTŲ SĄRAŠAS</w:t>
      </w:r>
    </w:p>
    <w:p w:rsidR="00F86B7F" w:rsidRPr="007750CB" w:rsidRDefault="00F86B7F" w:rsidP="00F86B7F">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F86B7F" w:rsidRPr="007750CB" w:rsidTr="0060756D">
        <w:tc>
          <w:tcPr>
            <w:tcW w:w="675" w:type="dxa"/>
            <w:tcBorders>
              <w:top w:val="single" w:sz="4" w:space="0" w:color="auto"/>
              <w:left w:val="single" w:sz="4" w:space="0" w:color="auto"/>
              <w:bottom w:val="single" w:sz="4" w:space="0" w:color="auto"/>
              <w:right w:val="single" w:sz="4" w:space="0" w:color="auto"/>
            </w:tcBorders>
          </w:tcPr>
          <w:p w:rsidR="00F86B7F" w:rsidRPr="007750CB" w:rsidRDefault="00F86B7F" w:rsidP="0060756D">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F86B7F" w:rsidRPr="007750CB" w:rsidRDefault="00F86B7F" w:rsidP="0060756D">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F86B7F" w:rsidRPr="007750CB" w:rsidRDefault="00F86B7F" w:rsidP="0060756D">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F86B7F" w:rsidRPr="007750CB" w:rsidRDefault="00F86B7F" w:rsidP="0060756D">
            <w:pPr>
              <w:jc w:val="center"/>
              <w:rPr>
                <w:rFonts w:asciiTheme="majorHAnsi" w:hAnsiTheme="majorHAnsi"/>
                <w:b/>
              </w:rPr>
            </w:pPr>
            <w:r w:rsidRPr="007750CB">
              <w:rPr>
                <w:rFonts w:asciiTheme="majorHAnsi" w:hAnsiTheme="majorHAnsi"/>
                <w:b/>
                <w:sz w:val="22"/>
                <w:szCs w:val="22"/>
              </w:rPr>
              <w:t>Failo, kuriame yra dokumentas, pavadinimas</w:t>
            </w:r>
          </w:p>
        </w:tc>
      </w:tr>
      <w:tr w:rsidR="00F86B7F" w:rsidRPr="007750CB" w:rsidTr="0060756D">
        <w:tc>
          <w:tcPr>
            <w:tcW w:w="675" w:type="dxa"/>
            <w:tcBorders>
              <w:top w:val="single" w:sz="4" w:space="0" w:color="auto"/>
              <w:left w:val="single" w:sz="4" w:space="0" w:color="auto"/>
              <w:bottom w:val="single" w:sz="4" w:space="0" w:color="auto"/>
              <w:right w:val="single" w:sz="4" w:space="0" w:color="auto"/>
            </w:tcBorders>
          </w:tcPr>
          <w:p w:rsidR="00F86B7F" w:rsidRPr="007750CB" w:rsidRDefault="00F86B7F" w:rsidP="0060756D">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F86B7F" w:rsidRPr="007750CB" w:rsidRDefault="00F86B7F" w:rsidP="0060756D">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86B7F" w:rsidRPr="007750CB" w:rsidRDefault="00F86B7F" w:rsidP="0060756D">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F86B7F" w:rsidRPr="007750CB" w:rsidRDefault="00F86B7F" w:rsidP="0060756D">
            <w:pPr>
              <w:jc w:val="both"/>
              <w:rPr>
                <w:rFonts w:asciiTheme="majorHAnsi" w:hAnsiTheme="majorHAnsi"/>
              </w:rPr>
            </w:pPr>
          </w:p>
        </w:tc>
      </w:tr>
      <w:tr w:rsidR="00F86B7F" w:rsidRPr="007750CB" w:rsidTr="0060756D">
        <w:tc>
          <w:tcPr>
            <w:tcW w:w="675" w:type="dxa"/>
            <w:tcBorders>
              <w:top w:val="single" w:sz="4" w:space="0" w:color="auto"/>
              <w:left w:val="single" w:sz="4" w:space="0" w:color="auto"/>
              <w:bottom w:val="single" w:sz="4" w:space="0" w:color="auto"/>
              <w:right w:val="single" w:sz="4" w:space="0" w:color="auto"/>
            </w:tcBorders>
          </w:tcPr>
          <w:p w:rsidR="00F86B7F" w:rsidRPr="007750CB" w:rsidRDefault="00F86B7F" w:rsidP="0060756D">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F86B7F" w:rsidRPr="007750CB" w:rsidRDefault="00F86B7F" w:rsidP="0060756D">
            <w:pPr>
              <w:pStyle w:val="Header"/>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F86B7F" w:rsidRPr="007750CB" w:rsidRDefault="00F86B7F" w:rsidP="0060756D">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F86B7F" w:rsidRPr="007750CB" w:rsidRDefault="00F86B7F" w:rsidP="0060756D">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F86B7F" w:rsidRPr="00AE674D" w:rsidTr="0060756D">
        <w:trPr>
          <w:trHeight w:val="324"/>
        </w:trPr>
        <w:tc>
          <w:tcPr>
            <w:tcW w:w="9923" w:type="dxa"/>
          </w:tcPr>
          <w:p w:rsidR="00F86B7F" w:rsidRPr="003D15E1" w:rsidRDefault="00F86B7F" w:rsidP="00F86B7F">
            <w:pPr>
              <w:ind w:right="5" w:firstLine="454"/>
              <w:jc w:val="both"/>
              <w:rPr>
                <w:rFonts w:asciiTheme="majorHAnsi" w:hAnsiTheme="majorHAnsi"/>
                <w:iCs/>
                <w:sz w:val="22"/>
                <w:szCs w:val="22"/>
              </w:rPr>
            </w:pPr>
            <w:r w:rsidRPr="003D15E1">
              <w:rPr>
                <w:rFonts w:asciiTheme="majorHAnsi" w:hAnsiTheme="majorHAnsi"/>
                <w:b/>
                <w:color w:val="000000"/>
                <w:sz w:val="22"/>
                <w:szCs w:val="22"/>
                <w:lang w:eastAsia="lt-LT"/>
              </w:rPr>
              <w:t>Pastaba.</w:t>
            </w:r>
            <w:r w:rsidRPr="003D15E1">
              <w:rPr>
                <w:rFonts w:asciiTheme="majorHAnsi" w:hAnsiTheme="majorHAnsi"/>
                <w:color w:val="000000"/>
                <w:sz w:val="22"/>
                <w:szCs w:val="22"/>
                <w:lang w:eastAsia="lt-LT"/>
              </w:rPr>
              <w:t xml:space="preserve"> </w:t>
            </w:r>
            <w:r w:rsidRPr="003D15E1">
              <w:rPr>
                <w:rFonts w:asciiTheme="majorHAnsi" w:hAnsiTheme="majorHAnsi"/>
                <w:b/>
                <w:color w:val="000000"/>
                <w:sz w:val="22"/>
                <w:szCs w:val="22"/>
                <w:lang w:eastAsia="lt-LT"/>
              </w:rPr>
              <w:t xml:space="preserve">Perkančioji organizacija </w:t>
            </w:r>
            <w:r w:rsidRPr="003D15E1">
              <w:rPr>
                <w:rFonts w:asciiTheme="majorHAnsi" w:hAnsiTheme="majorHAnsi"/>
                <w:b/>
                <w:color w:val="000000"/>
                <w:sz w:val="22"/>
                <w:szCs w:val="22"/>
                <w:u w:val="single"/>
                <w:lang w:eastAsia="lt-LT"/>
              </w:rPr>
              <w:t>atmes tiekėjo pasiūlymą</w:t>
            </w:r>
            <w:r w:rsidRPr="003D15E1">
              <w:rPr>
                <w:rFonts w:asciiTheme="majorHAnsi" w:hAnsiTheme="majorHAnsi"/>
                <w:color w:val="000000"/>
                <w:sz w:val="22"/>
                <w:szCs w:val="22"/>
                <w:lang w:eastAsia="lt-LT"/>
              </w:rPr>
              <w:t xml:space="preserve">, kaip neatitinkantį pirkimo dokumentuose nustatytų reikalavimų, </w:t>
            </w:r>
            <w:r w:rsidRPr="003D15E1">
              <w:rPr>
                <w:rFonts w:asciiTheme="majorHAnsi" w:hAnsiTheme="majorHAnsi"/>
                <w:b/>
                <w:color w:val="000000"/>
                <w:sz w:val="22"/>
                <w:szCs w:val="22"/>
                <w:lang w:eastAsia="lt-LT"/>
              </w:rPr>
              <w:t>jeigu</w:t>
            </w:r>
            <w:r w:rsidRPr="003D15E1">
              <w:rPr>
                <w:rFonts w:asciiTheme="majorHAnsi" w:hAnsiTheme="majorHAnsi"/>
                <w:color w:val="000000"/>
                <w:sz w:val="22"/>
                <w:szCs w:val="22"/>
                <w:lang w:eastAsia="lt-LT"/>
              </w:rPr>
              <w:t xml:space="preserve"> </w:t>
            </w:r>
            <w:r w:rsidRPr="003D15E1">
              <w:rPr>
                <w:rFonts w:asciiTheme="majorHAnsi" w:hAnsiTheme="majorHAnsi"/>
                <w:b/>
                <w:color w:val="000000"/>
                <w:sz w:val="22"/>
                <w:szCs w:val="22"/>
                <w:lang w:eastAsia="lt-LT"/>
              </w:rPr>
              <w:t>kartu su pasiūlymu</w:t>
            </w:r>
            <w:r w:rsidRPr="003D15E1">
              <w:rPr>
                <w:rFonts w:asciiTheme="majorHAnsi" w:hAnsiTheme="majorHAnsi"/>
                <w:color w:val="000000"/>
                <w:sz w:val="22"/>
                <w:szCs w:val="22"/>
                <w:lang w:eastAsia="lt-LT"/>
              </w:rPr>
              <w:t xml:space="preserve"> </w:t>
            </w:r>
            <w:r w:rsidRPr="003D15E1">
              <w:rPr>
                <w:rFonts w:asciiTheme="majorHAnsi" w:hAnsiTheme="majorHAnsi"/>
                <w:b/>
                <w:color w:val="000000"/>
                <w:sz w:val="22"/>
                <w:szCs w:val="22"/>
                <w:lang w:eastAsia="lt-LT"/>
              </w:rPr>
              <w:t>nebus pateikti</w:t>
            </w:r>
            <w:r w:rsidRPr="003D15E1">
              <w:rPr>
                <w:rFonts w:asciiTheme="majorHAnsi" w:hAnsiTheme="majorHAnsi"/>
                <w:color w:val="000000"/>
                <w:sz w:val="22"/>
                <w:szCs w:val="22"/>
                <w:lang w:eastAsia="lt-LT"/>
              </w:rPr>
              <w:t xml:space="preserve"> </w:t>
            </w:r>
            <w:r w:rsidRPr="003D15E1">
              <w:rPr>
                <w:rFonts w:asciiTheme="majorHAnsi" w:hAnsiTheme="majorHAnsi"/>
                <w:b/>
                <w:color w:val="000000"/>
                <w:sz w:val="22"/>
                <w:szCs w:val="22"/>
                <w:lang w:eastAsia="lt-LT"/>
              </w:rPr>
              <w:t>pirkimo sąlygų</w:t>
            </w:r>
            <w:r w:rsidRPr="003D15E1">
              <w:rPr>
                <w:rFonts w:asciiTheme="majorHAnsi" w:hAnsiTheme="majorHAnsi"/>
                <w:b/>
                <w:iCs/>
                <w:sz w:val="22"/>
                <w:szCs w:val="22"/>
              </w:rPr>
              <w:t xml:space="preserve"> 5.11.2, 5.11.9, 5.11.10 </w:t>
            </w:r>
            <w:r w:rsidRPr="003D15E1">
              <w:rPr>
                <w:rFonts w:asciiTheme="majorHAnsi" w:hAnsiTheme="majorHAnsi"/>
                <w:iCs/>
                <w:sz w:val="22"/>
                <w:szCs w:val="22"/>
              </w:rPr>
              <w:t>punktuose nurodyti dokumentai.</w:t>
            </w:r>
          </w:p>
          <w:p w:rsidR="00F86B7F" w:rsidRPr="003D15E1" w:rsidRDefault="00F86B7F" w:rsidP="00F86B7F">
            <w:pPr>
              <w:ind w:right="-108"/>
              <w:jc w:val="both"/>
              <w:rPr>
                <w:rFonts w:asciiTheme="majorHAnsi" w:hAnsiTheme="majorHAnsi"/>
                <w:sz w:val="22"/>
                <w:szCs w:val="22"/>
              </w:rPr>
            </w:pPr>
          </w:p>
          <w:p w:rsidR="00F86B7F" w:rsidRPr="003D15E1" w:rsidRDefault="00F86B7F" w:rsidP="00F86B7F">
            <w:pPr>
              <w:ind w:right="-108"/>
              <w:jc w:val="both"/>
              <w:rPr>
                <w:rFonts w:asciiTheme="majorHAnsi" w:hAnsiTheme="majorHAnsi"/>
              </w:rPr>
            </w:pPr>
            <w:r w:rsidRPr="003D15E1">
              <w:rPr>
                <w:rFonts w:asciiTheme="majorHAnsi" w:hAnsiTheme="majorHAnsi"/>
                <w:sz w:val="22"/>
                <w:szCs w:val="22"/>
              </w:rPr>
              <w:t>Pasiūlymas galioja iki termino, nustatyto pirkimo dokumentuose.</w:t>
            </w:r>
          </w:p>
          <w:p w:rsidR="00F86B7F" w:rsidRPr="003D15E1" w:rsidRDefault="00F86B7F" w:rsidP="00F86B7F">
            <w:pPr>
              <w:ind w:right="-108" w:firstLine="720"/>
              <w:jc w:val="both"/>
              <w:rPr>
                <w:rFonts w:asciiTheme="majorHAnsi" w:hAnsiTheme="majorHAnsi"/>
              </w:rPr>
            </w:pPr>
          </w:p>
          <w:p w:rsidR="00F86B7F" w:rsidRPr="003D15E1" w:rsidRDefault="00F86B7F" w:rsidP="00F86B7F">
            <w:pPr>
              <w:pBdr>
                <w:bottom w:val="single" w:sz="4" w:space="1" w:color="auto"/>
              </w:pBdr>
              <w:ind w:firstLine="440"/>
              <w:jc w:val="both"/>
              <w:rPr>
                <w:rFonts w:asciiTheme="majorHAnsi" w:hAnsiTheme="majorHAnsi"/>
                <w:sz w:val="22"/>
                <w:szCs w:val="22"/>
              </w:rPr>
            </w:pPr>
            <w:r w:rsidRPr="003D15E1">
              <w:rPr>
                <w:rFonts w:asciiTheme="majorHAnsi" w:hAnsiTheme="majorHAnsi"/>
                <w:sz w:val="22"/>
                <w:szCs w:val="22"/>
              </w:rPr>
              <w:t xml:space="preserve">Primintina, kad </w:t>
            </w:r>
            <w:r w:rsidRPr="003D15E1">
              <w:rPr>
                <w:rFonts w:asciiTheme="majorHAnsi" w:hAnsiTheme="majorHAnsi"/>
                <w:sz w:val="22"/>
                <w:szCs w:val="22"/>
                <w:lang w:eastAsia="lt-LT"/>
              </w:rPr>
              <w:t xml:space="preserve">pasiūlyme nurodytos </w:t>
            </w:r>
            <w:r w:rsidRPr="003D15E1">
              <w:rPr>
                <w:rFonts w:asciiTheme="majorHAnsi" w:hAnsiTheme="majorHAnsi"/>
                <w:b/>
                <w:sz w:val="22"/>
                <w:szCs w:val="22"/>
                <w:u w:val="single"/>
                <w:lang w:eastAsia="lt-LT"/>
              </w:rPr>
              <w:t xml:space="preserve">kainos bei įkainiai, </w:t>
            </w:r>
            <w:r w:rsidRPr="003D15E1">
              <w:rPr>
                <w:rFonts w:asciiTheme="majorHAnsi" w:hAnsiTheme="majorHAnsi"/>
                <w:sz w:val="22"/>
                <w:szCs w:val="22"/>
                <w:lang w:eastAsia="lt-LT"/>
              </w:rPr>
              <w:t>taip pat</w:t>
            </w:r>
            <w:r w:rsidRPr="003D15E1">
              <w:rPr>
                <w:rFonts w:asciiTheme="majorHAnsi" w:hAnsiTheme="majorHAnsi"/>
                <w:b/>
                <w:sz w:val="22"/>
                <w:szCs w:val="22"/>
                <w:u w:val="single"/>
                <w:lang w:eastAsia="lt-LT"/>
              </w:rPr>
              <w:t xml:space="preserve"> nuolaidos dydis ar įkainio bazė, </w:t>
            </w:r>
            <w:r w:rsidRPr="003D15E1">
              <w:rPr>
                <w:rFonts w:asciiTheme="majorHAnsi" w:hAnsiTheme="majorHAnsi"/>
                <w:sz w:val="22"/>
                <w:szCs w:val="22"/>
                <w:lang w:eastAsia="lt-LT"/>
              </w:rPr>
              <w:t>tiekėjo</w:t>
            </w:r>
            <w:r w:rsidRPr="003D15E1">
              <w:rPr>
                <w:rFonts w:asciiTheme="majorHAnsi" w:hAnsiTheme="majorHAnsi"/>
                <w:b/>
                <w:sz w:val="22"/>
                <w:szCs w:val="22"/>
                <w:u w:val="single"/>
                <w:lang w:eastAsia="lt-LT"/>
              </w:rPr>
              <w:t xml:space="preserve"> siūlomų prekių gamintojai, pavadinimai, modeliai, </w:t>
            </w:r>
            <w:r w:rsidRPr="003D15E1">
              <w:rPr>
                <w:rFonts w:asciiTheme="majorHAnsi" w:hAnsiTheme="majorHAnsi"/>
                <w:sz w:val="22"/>
                <w:szCs w:val="22"/>
                <w:lang w:eastAsia="lt-LT"/>
              </w:rPr>
              <w:t>tiekėjo</w:t>
            </w:r>
            <w:r w:rsidRPr="003D15E1">
              <w:rPr>
                <w:rFonts w:asciiTheme="majorHAnsi" w:hAnsiTheme="majorHAnsi"/>
                <w:b/>
                <w:sz w:val="22"/>
                <w:szCs w:val="22"/>
                <w:u w:val="single"/>
                <w:lang w:eastAsia="lt-LT"/>
              </w:rPr>
              <w:t xml:space="preserve"> siūlomų prekių techninės specifikacijos, </w:t>
            </w:r>
            <w:r w:rsidRPr="003D15E1">
              <w:rPr>
                <w:rFonts w:asciiTheme="majorHAnsi" w:hAnsiTheme="majorHAnsi"/>
                <w:sz w:val="22"/>
                <w:szCs w:val="22"/>
                <w:lang w:eastAsia="lt-LT"/>
              </w:rPr>
              <w:t xml:space="preserve">nurodomos užpildant perkančiosios organizacijos pateiktas lenteles, </w:t>
            </w:r>
            <w:r w:rsidRPr="003D15E1">
              <w:rPr>
                <w:rFonts w:asciiTheme="majorHAnsi" w:hAnsiTheme="majorHAnsi"/>
                <w:b/>
                <w:sz w:val="22"/>
                <w:szCs w:val="22"/>
                <w:u w:val="single"/>
                <w:lang w:eastAsia="lt-LT"/>
              </w:rPr>
              <w:t>gaminio naudotojo instrukcija</w:t>
            </w:r>
            <w:r w:rsidRPr="003D15E1">
              <w:rPr>
                <w:rFonts w:asciiTheme="majorHAnsi" w:hAnsiTheme="majorHAnsi"/>
                <w:sz w:val="22"/>
                <w:szCs w:val="22"/>
                <w:lang w:eastAsia="lt-LT"/>
              </w:rPr>
              <w:t>, tiekėjo</w:t>
            </w:r>
            <w:r w:rsidRPr="003D15E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3D15E1">
              <w:rPr>
                <w:rFonts w:asciiTheme="majorHAnsi" w:hAnsiTheme="majorHAnsi"/>
                <w:sz w:val="22"/>
                <w:szCs w:val="22"/>
                <w:u w:val="single"/>
                <w:lang w:eastAsia="lt-LT"/>
              </w:rPr>
              <w:t xml:space="preserve">- </w:t>
            </w:r>
            <w:r w:rsidRPr="003D15E1">
              <w:rPr>
                <w:rFonts w:asciiTheme="majorHAnsi" w:hAnsiTheme="majorHAnsi"/>
                <w:b/>
                <w:sz w:val="22"/>
                <w:szCs w:val="22"/>
                <w:u w:val="single"/>
                <w:lang w:eastAsia="lt-LT"/>
              </w:rPr>
              <w:t>nėra konfidenciali</w:t>
            </w:r>
            <w:r w:rsidRPr="003D15E1">
              <w:rPr>
                <w:rFonts w:asciiTheme="majorHAnsi" w:hAnsiTheme="majorHAnsi"/>
                <w:b/>
                <w:sz w:val="22"/>
                <w:szCs w:val="22"/>
                <w:lang w:eastAsia="lt-LT"/>
              </w:rPr>
              <w:t xml:space="preserve"> </w:t>
            </w:r>
            <w:r w:rsidRPr="003D15E1">
              <w:rPr>
                <w:rFonts w:asciiTheme="majorHAnsi" w:hAnsiTheme="majorHAnsi"/>
                <w:b/>
                <w:sz w:val="22"/>
                <w:szCs w:val="22"/>
                <w:u w:val="single"/>
                <w:lang w:eastAsia="lt-LT"/>
              </w:rPr>
              <w:t>informacija</w:t>
            </w:r>
            <w:r w:rsidRPr="003D15E1">
              <w:rPr>
                <w:rFonts w:asciiTheme="majorHAnsi" w:hAnsiTheme="majorHAnsi"/>
                <w:b/>
                <w:sz w:val="22"/>
                <w:szCs w:val="22"/>
              </w:rPr>
              <w:t xml:space="preserve"> </w:t>
            </w:r>
            <w:r w:rsidRPr="003D15E1">
              <w:rPr>
                <w:rFonts w:asciiTheme="majorHAnsi" w:hAnsiTheme="majorHAnsi"/>
                <w:sz w:val="22"/>
                <w:szCs w:val="22"/>
              </w:rPr>
              <w:t>(plačiau skaityti</w:t>
            </w:r>
            <w:r w:rsidRPr="003D15E1">
              <w:rPr>
                <w:rStyle w:val="FootnoteReference"/>
                <w:rFonts w:asciiTheme="majorHAnsi" w:hAnsiTheme="majorHAnsi"/>
                <w:sz w:val="22"/>
                <w:szCs w:val="22"/>
              </w:rPr>
              <w:footnoteReference w:id="2"/>
            </w:r>
            <w:r w:rsidRPr="003D15E1">
              <w:rPr>
                <w:rFonts w:asciiTheme="majorHAnsi" w:hAnsiTheme="majorHAnsi"/>
                <w:sz w:val="22"/>
                <w:szCs w:val="22"/>
              </w:rPr>
              <w:t>).</w:t>
            </w:r>
          </w:p>
          <w:p w:rsidR="00F86B7F" w:rsidRPr="003D15E1" w:rsidRDefault="00F86B7F" w:rsidP="00F86B7F">
            <w:pPr>
              <w:pBdr>
                <w:bottom w:val="single" w:sz="4" w:space="1" w:color="auto"/>
              </w:pBdr>
              <w:ind w:firstLine="440"/>
              <w:jc w:val="both"/>
              <w:rPr>
                <w:rFonts w:asciiTheme="majorHAnsi" w:hAnsiTheme="majorHAnsi"/>
                <w:u w:val="single"/>
              </w:rPr>
            </w:pPr>
          </w:p>
          <w:p w:rsidR="00F86B7F" w:rsidRDefault="00F86B7F" w:rsidP="00F86B7F">
            <w:pPr>
              <w:pBdr>
                <w:bottom w:val="single" w:sz="4" w:space="1" w:color="auto"/>
              </w:pBdr>
              <w:ind w:firstLine="440"/>
              <w:jc w:val="both"/>
              <w:rPr>
                <w:rFonts w:asciiTheme="majorHAnsi" w:hAnsiTheme="majorHAnsi"/>
                <w:sz w:val="22"/>
                <w:szCs w:val="22"/>
              </w:rPr>
            </w:pPr>
            <w:r w:rsidRPr="003D15E1">
              <w:rPr>
                <w:rFonts w:asciiTheme="majorHAnsi" w:hAnsiTheme="majorHAnsi"/>
                <w:b/>
                <w:sz w:val="22"/>
                <w:szCs w:val="22"/>
              </w:rPr>
              <w:t xml:space="preserve">Pasiūlymo konfidencialią informaciją sudaro: </w:t>
            </w:r>
            <w:r w:rsidRPr="003D15E1">
              <w:rPr>
                <w:rFonts w:asciiTheme="majorHAnsi" w:hAnsiTheme="majorHAnsi"/>
                <w:color w:val="000000" w:themeColor="text1"/>
                <w:sz w:val="22"/>
                <w:szCs w:val="22"/>
              </w:rPr>
              <w:t>(</w:t>
            </w:r>
            <w:r w:rsidRPr="003D15E1">
              <w:rPr>
                <w:rFonts w:asciiTheme="majorHAnsi" w:hAnsiTheme="majorHAnsi"/>
                <w:b/>
                <w:color w:val="000000" w:themeColor="text1"/>
                <w:sz w:val="22"/>
                <w:szCs w:val="22"/>
              </w:rPr>
              <w:t>tiekėjai</w:t>
            </w:r>
            <w:r w:rsidRPr="003D15E1">
              <w:rPr>
                <w:rFonts w:asciiTheme="majorHAnsi" w:hAnsiTheme="majorHAnsi"/>
                <w:color w:val="000000" w:themeColor="text1"/>
                <w:sz w:val="22"/>
                <w:szCs w:val="22"/>
              </w:rPr>
              <w:t xml:space="preserve"> </w:t>
            </w:r>
            <w:r w:rsidRPr="003D15E1">
              <w:rPr>
                <w:rFonts w:asciiTheme="majorHAnsi" w:hAnsiTheme="majorHAnsi"/>
                <w:b/>
                <w:color w:val="000000" w:themeColor="text1"/>
                <w:sz w:val="22"/>
                <w:szCs w:val="22"/>
                <w:u w:val="single"/>
              </w:rPr>
              <w:t>turi nurodyti</w:t>
            </w:r>
            <w:r w:rsidRPr="003D15E1">
              <w:rPr>
                <w:rFonts w:asciiTheme="majorHAnsi" w:hAnsiTheme="majorHAnsi"/>
                <w:color w:val="000000" w:themeColor="text1"/>
                <w:sz w:val="22"/>
                <w:szCs w:val="22"/>
              </w:rPr>
              <w:t xml:space="preserve">, </w:t>
            </w:r>
            <w:r w:rsidRPr="003D15E1">
              <w:rPr>
                <w:rFonts w:asciiTheme="majorHAnsi" w:hAnsiTheme="majorHAnsi"/>
                <w:b/>
                <w:color w:val="000000" w:themeColor="text1"/>
                <w:sz w:val="22"/>
                <w:szCs w:val="22"/>
              </w:rPr>
              <w:t xml:space="preserve">kokia pasiūlyme pateikta informacija yra konfidenciali. </w:t>
            </w:r>
            <w:r w:rsidRPr="003D15E1">
              <w:rPr>
                <w:rFonts w:asciiTheme="majorHAnsi" w:hAnsiTheme="majorHAnsi"/>
                <w:sz w:val="22"/>
                <w:szCs w:val="22"/>
              </w:rPr>
              <w:t>Jei pasiūlyme nėra konfidencialios informacijos, tiekėjas turi nurodyti, kad konfidencialios informacijos pasiūlyme</w:t>
            </w:r>
            <w:r w:rsidRPr="00772D6E">
              <w:rPr>
                <w:rFonts w:asciiTheme="majorHAnsi" w:hAnsiTheme="majorHAnsi"/>
                <w:sz w:val="22"/>
                <w:szCs w:val="22"/>
              </w:rPr>
              <w:t xml:space="preserve"> nėra.</w:t>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t>):</w:t>
            </w:r>
          </w:p>
          <w:p w:rsidR="00F86B7F" w:rsidRPr="00BC0206" w:rsidRDefault="00F86B7F" w:rsidP="00F86B7F">
            <w:pPr>
              <w:pBdr>
                <w:bottom w:val="single" w:sz="4" w:space="1" w:color="auto"/>
              </w:pBdr>
              <w:ind w:firstLine="440"/>
              <w:jc w:val="both"/>
              <w:rPr>
                <w:rFonts w:asciiTheme="majorHAnsi" w:hAnsiTheme="majorHAnsi"/>
                <w:b/>
                <w:color w:val="FF0000"/>
                <w:sz w:val="22"/>
                <w:szCs w:val="22"/>
              </w:rPr>
            </w:pPr>
            <w:r w:rsidRPr="009B3BF7">
              <w:rPr>
                <w:rFonts w:asciiTheme="majorHAnsi" w:hAnsiTheme="majorHAnsi"/>
                <w:b/>
                <w:color w:val="FF0000"/>
                <w:sz w:val="22"/>
                <w:szCs w:val="22"/>
                <w:highlight w:val="yellow"/>
              </w:rPr>
              <w:t>NURODYTI…</w:t>
            </w:r>
          </w:p>
          <w:p w:rsidR="00F86B7F" w:rsidRPr="00AE674D" w:rsidRDefault="00F86B7F" w:rsidP="00F86B7F">
            <w:pPr>
              <w:ind w:firstLine="851"/>
              <w:jc w:val="both"/>
              <w:rPr>
                <w:rFonts w:asciiTheme="majorHAnsi" w:hAnsiTheme="majorHAnsi"/>
              </w:rPr>
            </w:pPr>
          </w:p>
        </w:tc>
      </w:tr>
      <w:tr w:rsidR="00F86B7F" w:rsidRPr="00AE674D" w:rsidTr="0060756D">
        <w:trPr>
          <w:trHeight w:val="195"/>
        </w:trPr>
        <w:tc>
          <w:tcPr>
            <w:tcW w:w="9923" w:type="dxa"/>
          </w:tcPr>
          <w:p w:rsidR="00F86B7F" w:rsidRPr="00AE674D" w:rsidRDefault="00F86B7F" w:rsidP="00F86B7F">
            <w:pPr>
              <w:ind w:right="5"/>
              <w:jc w:val="both"/>
              <w:rPr>
                <w:rFonts w:asciiTheme="majorHAnsi" w:hAnsiTheme="majorHAnsi"/>
                <w:b/>
                <w:color w:val="000000"/>
                <w:sz w:val="22"/>
                <w:szCs w:val="22"/>
                <w:highlight w:val="yellow"/>
                <w:lang w:eastAsia="lt-LT"/>
              </w:rPr>
            </w:pPr>
          </w:p>
        </w:tc>
      </w:tr>
    </w:tbl>
    <w:tbl>
      <w:tblPr>
        <w:tblW w:w="9720" w:type="dxa"/>
        <w:tblInd w:w="108" w:type="dxa"/>
        <w:tblLayout w:type="fixed"/>
        <w:tblLook w:val="01E0" w:firstRow="1" w:lastRow="1" w:firstColumn="1" w:lastColumn="1" w:noHBand="0" w:noVBand="0"/>
      </w:tblPr>
      <w:tblGrid>
        <w:gridCol w:w="9720"/>
      </w:tblGrid>
      <w:tr w:rsidR="003D15E1" w:rsidRPr="00AE674D" w:rsidTr="003D15E1">
        <w:trPr>
          <w:trHeight w:val="170"/>
        </w:trPr>
        <w:tc>
          <w:tcPr>
            <w:tcW w:w="9720" w:type="dxa"/>
          </w:tcPr>
          <w:p w:rsidR="003D15E1" w:rsidRPr="00AE674D" w:rsidRDefault="003D15E1" w:rsidP="00827D04">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3D15E1" w:rsidRPr="00AE674D" w:rsidTr="00827D04">
              <w:trPr>
                <w:trHeight w:val="60"/>
              </w:trPr>
              <w:tc>
                <w:tcPr>
                  <w:tcW w:w="3284" w:type="dxa"/>
                  <w:tcBorders>
                    <w:top w:val="nil"/>
                    <w:left w:val="nil"/>
                    <w:bottom w:val="single" w:sz="4" w:space="0" w:color="auto"/>
                    <w:right w:val="nil"/>
                  </w:tcBorders>
                </w:tcPr>
                <w:p w:rsidR="003D15E1" w:rsidRPr="00AE674D" w:rsidRDefault="003D15E1" w:rsidP="00827D04">
                  <w:pPr>
                    <w:rPr>
                      <w:rFonts w:asciiTheme="majorHAnsi" w:hAnsiTheme="majorHAnsi"/>
                      <w:sz w:val="21"/>
                      <w:szCs w:val="21"/>
                    </w:rPr>
                  </w:pPr>
                </w:p>
              </w:tc>
              <w:tc>
                <w:tcPr>
                  <w:tcW w:w="604" w:type="dxa"/>
                </w:tcPr>
                <w:p w:rsidR="003D15E1" w:rsidRPr="00AE674D" w:rsidRDefault="003D15E1" w:rsidP="00827D04">
                  <w:pPr>
                    <w:jc w:val="center"/>
                    <w:rPr>
                      <w:rFonts w:asciiTheme="majorHAnsi" w:hAnsiTheme="majorHAnsi"/>
                      <w:sz w:val="21"/>
                      <w:szCs w:val="21"/>
                    </w:rPr>
                  </w:pPr>
                </w:p>
              </w:tc>
              <w:tc>
                <w:tcPr>
                  <w:tcW w:w="1980" w:type="dxa"/>
                  <w:tcBorders>
                    <w:top w:val="nil"/>
                    <w:left w:val="nil"/>
                    <w:bottom w:val="single" w:sz="4" w:space="0" w:color="auto"/>
                    <w:right w:val="nil"/>
                  </w:tcBorders>
                </w:tcPr>
                <w:p w:rsidR="003D15E1" w:rsidRPr="00AE674D" w:rsidRDefault="003D15E1" w:rsidP="00827D04">
                  <w:pPr>
                    <w:rPr>
                      <w:rFonts w:asciiTheme="majorHAnsi" w:hAnsiTheme="majorHAnsi"/>
                      <w:sz w:val="21"/>
                      <w:szCs w:val="21"/>
                    </w:rPr>
                  </w:pPr>
                </w:p>
              </w:tc>
              <w:tc>
                <w:tcPr>
                  <w:tcW w:w="701" w:type="dxa"/>
                </w:tcPr>
                <w:p w:rsidR="003D15E1" w:rsidRPr="00AE674D" w:rsidRDefault="003D15E1" w:rsidP="00827D04">
                  <w:pPr>
                    <w:jc w:val="center"/>
                    <w:rPr>
                      <w:rFonts w:asciiTheme="majorHAnsi" w:hAnsiTheme="majorHAnsi"/>
                      <w:sz w:val="21"/>
                      <w:szCs w:val="21"/>
                    </w:rPr>
                  </w:pPr>
                </w:p>
              </w:tc>
              <w:tc>
                <w:tcPr>
                  <w:tcW w:w="2470" w:type="dxa"/>
                  <w:tcBorders>
                    <w:top w:val="nil"/>
                    <w:left w:val="nil"/>
                    <w:bottom w:val="single" w:sz="4" w:space="0" w:color="auto"/>
                    <w:right w:val="nil"/>
                  </w:tcBorders>
                </w:tcPr>
                <w:p w:rsidR="003D15E1" w:rsidRPr="00AE674D" w:rsidRDefault="003D15E1" w:rsidP="00827D04">
                  <w:pPr>
                    <w:jc w:val="right"/>
                    <w:rPr>
                      <w:rFonts w:asciiTheme="majorHAnsi" w:hAnsiTheme="majorHAnsi"/>
                      <w:sz w:val="21"/>
                      <w:szCs w:val="21"/>
                    </w:rPr>
                  </w:pPr>
                </w:p>
              </w:tc>
              <w:tc>
                <w:tcPr>
                  <w:tcW w:w="789" w:type="dxa"/>
                  <w:gridSpan w:val="2"/>
                </w:tcPr>
                <w:p w:rsidR="003D15E1" w:rsidRPr="00AE674D" w:rsidRDefault="003D15E1" w:rsidP="00827D04">
                  <w:pPr>
                    <w:jc w:val="right"/>
                    <w:rPr>
                      <w:rFonts w:asciiTheme="majorHAnsi" w:hAnsiTheme="majorHAnsi"/>
                      <w:sz w:val="21"/>
                      <w:szCs w:val="21"/>
                    </w:rPr>
                  </w:pPr>
                </w:p>
              </w:tc>
            </w:tr>
            <w:tr w:rsidR="003D15E1" w:rsidRPr="00AE674D" w:rsidTr="00827D04">
              <w:trPr>
                <w:gridAfter w:val="1"/>
                <w:wAfter w:w="297" w:type="dxa"/>
                <w:trHeight w:val="186"/>
              </w:trPr>
              <w:tc>
                <w:tcPr>
                  <w:tcW w:w="3284" w:type="dxa"/>
                  <w:tcBorders>
                    <w:top w:val="single" w:sz="4" w:space="0" w:color="auto"/>
                    <w:left w:val="nil"/>
                    <w:bottom w:val="nil"/>
                    <w:right w:val="nil"/>
                  </w:tcBorders>
                </w:tcPr>
                <w:p w:rsidR="003D15E1" w:rsidRPr="00AE674D" w:rsidRDefault="003D15E1" w:rsidP="00827D04">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3D15E1" w:rsidRPr="00AE674D" w:rsidRDefault="003D15E1" w:rsidP="00827D04">
                  <w:pPr>
                    <w:rPr>
                      <w:rFonts w:asciiTheme="majorHAnsi" w:hAnsiTheme="majorHAnsi"/>
                      <w:sz w:val="21"/>
                      <w:szCs w:val="21"/>
                    </w:rPr>
                  </w:pPr>
                </w:p>
              </w:tc>
              <w:tc>
                <w:tcPr>
                  <w:tcW w:w="1980" w:type="dxa"/>
                  <w:tcBorders>
                    <w:top w:val="single" w:sz="4" w:space="0" w:color="auto"/>
                    <w:left w:val="nil"/>
                    <w:bottom w:val="nil"/>
                    <w:right w:val="nil"/>
                  </w:tcBorders>
                </w:tcPr>
                <w:p w:rsidR="003D15E1" w:rsidRPr="00AE674D" w:rsidRDefault="003D15E1" w:rsidP="00827D04">
                  <w:pPr>
                    <w:jc w:val="center"/>
                    <w:rPr>
                      <w:rFonts w:asciiTheme="majorHAnsi" w:hAnsiTheme="majorHAnsi"/>
                      <w:sz w:val="21"/>
                      <w:szCs w:val="21"/>
                    </w:rPr>
                  </w:pPr>
                  <w:bookmarkStart w:id="7" w:name="_GoBack"/>
                  <w:bookmarkEnd w:id="7"/>
                  <w:r w:rsidRPr="003D15E1">
                    <w:rPr>
                      <w:rFonts w:asciiTheme="majorHAnsi" w:hAnsiTheme="majorHAnsi"/>
                      <w:sz w:val="21"/>
                      <w:szCs w:val="21"/>
                      <w:highlight w:val="yellow"/>
                    </w:rPr>
                    <w:t>(Parašas)</w:t>
                  </w:r>
                </w:p>
              </w:tc>
              <w:tc>
                <w:tcPr>
                  <w:tcW w:w="701" w:type="dxa"/>
                </w:tcPr>
                <w:p w:rsidR="003D15E1" w:rsidRPr="00AE674D" w:rsidRDefault="003D15E1" w:rsidP="00827D04">
                  <w:pPr>
                    <w:rPr>
                      <w:rFonts w:asciiTheme="majorHAnsi" w:hAnsiTheme="majorHAnsi"/>
                      <w:sz w:val="21"/>
                      <w:szCs w:val="21"/>
                    </w:rPr>
                  </w:pPr>
                </w:p>
              </w:tc>
              <w:tc>
                <w:tcPr>
                  <w:tcW w:w="2962" w:type="dxa"/>
                  <w:gridSpan w:val="2"/>
                </w:tcPr>
                <w:p w:rsidR="003D15E1" w:rsidRPr="00AE674D" w:rsidRDefault="003D15E1" w:rsidP="00827D04">
                  <w:pPr>
                    <w:rPr>
                      <w:rFonts w:asciiTheme="majorHAnsi" w:hAnsiTheme="majorHAnsi"/>
                      <w:sz w:val="21"/>
                      <w:szCs w:val="21"/>
                    </w:rPr>
                  </w:pPr>
                  <w:r w:rsidRPr="00AE674D">
                    <w:rPr>
                      <w:rFonts w:asciiTheme="majorHAnsi" w:hAnsiTheme="majorHAnsi"/>
                      <w:sz w:val="21"/>
                      <w:szCs w:val="21"/>
                    </w:rPr>
                    <w:t>Vardas, pavardė</w:t>
                  </w:r>
                </w:p>
              </w:tc>
            </w:tr>
          </w:tbl>
          <w:p w:rsidR="003D15E1" w:rsidRPr="00AE674D" w:rsidRDefault="003D15E1" w:rsidP="00827D04">
            <w:pPr>
              <w:ind w:right="-108" w:firstLine="720"/>
              <w:jc w:val="both"/>
              <w:rPr>
                <w:rFonts w:asciiTheme="majorHAnsi" w:hAnsiTheme="majorHAnsi"/>
                <w:sz w:val="21"/>
                <w:szCs w:val="21"/>
              </w:rPr>
            </w:pPr>
          </w:p>
        </w:tc>
      </w:tr>
    </w:tbl>
    <w:p w:rsidR="00E2515B" w:rsidRPr="003033A9" w:rsidRDefault="00E2515B" w:rsidP="00F86B7F">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11A" w:rsidRDefault="0022711A" w:rsidP="00922417">
      <w:r>
        <w:separator/>
      </w:r>
    </w:p>
  </w:endnote>
  <w:endnote w:type="continuationSeparator" w:id="0">
    <w:p w:rsidR="0022711A" w:rsidRDefault="0022711A"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ndale Sans U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ABE" w:rsidRDefault="000C6ABE">
    <w:pPr>
      <w:pStyle w:val="Footer"/>
      <w:jc w:val="right"/>
    </w:pPr>
  </w:p>
  <w:p w:rsidR="000C6ABE" w:rsidRDefault="000C6AB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ABE" w:rsidRDefault="000C6ABE">
    <w:pPr>
      <w:pStyle w:val="Footer"/>
      <w:jc w:val="right"/>
    </w:pPr>
  </w:p>
  <w:p w:rsidR="000C6ABE" w:rsidRDefault="000C6A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11A" w:rsidRDefault="0022711A" w:rsidP="00922417">
      <w:r>
        <w:separator/>
      </w:r>
    </w:p>
  </w:footnote>
  <w:footnote w:type="continuationSeparator" w:id="0">
    <w:p w:rsidR="0022711A" w:rsidRDefault="0022711A" w:rsidP="00922417">
      <w:r>
        <w:continuationSeparator/>
      </w:r>
    </w:p>
  </w:footnote>
  <w:footnote w:id="1">
    <w:p w:rsidR="003D15E1" w:rsidRPr="00C54A7B" w:rsidRDefault="003D15E1" w:rsidP="003D15E1">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D15E1" w:rsidRPr="00C54A7B" w:rsidRDefault="003D15E1" w:rsidP="003D15E1">
      <w:pPr>
        <w:pStyle w:val="FootnoteText"/>
        <w:numPr>
          <w:ilvl w:val="0"/>
          <w:numId w:val="34"/>
        </w:numPr>
        <w:rPr>
          <w:rFonts w:eastAsia="Yu Mincho"/>
          <w:i/>
          <w:iCs/>
        </w:rPr>
      </w:pPr>
      <w:r w:rsidRPr="00C54A7B">
        <w:rPr>
          <w:rFonts w:eastAsia="Yu Mincho"/>
          <w:i/>
          <w:iCs/>
        </w:rPr>
        <w:t xml:space="preserve">priesaikos deklaracija; </w:t>
      </w:r>
    </w:p>
    <w:p w:rsidR="003D15E1" w:rsidRDefault="003D15E1" w:rsidP="003D15E1">
      <w:pPr>
        <w:pStyle w:val="FootnoteText"/>
        <w:numPr>
          <w:ilvl w:val="0"/>
          <w:numId w:val="34"/>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F86B7F" w:rsidRPr="00551FCA" w:rsidRDefault="00F86B7F" w:rsidP="00F86B7F">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C6D7E98"/>
    <w:multiLevelType w:val="hybridMultilevel"/>
    <w:tmpl w:val="D9EA7640"/>
    <w:lvl w:ilvl="0" w:tplc="160E7D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3F5E8C"/>
    <w:multiLevelType w:val="hybridMultilevel"/>
    <w:tmpl w:val="57CE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8"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6"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2"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4"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3"/>
  </w:num>
  <w:num w:numId="2">
    <w:abstractNumId w:val="16"/>
  </w:num>
  <w:num w:numId="3">
    <w:abstractNumId w:val="29"/>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34"/>
  </w:num>
  <w:num w:numId="7">
    <w:abstractNumId w:val="18"/>
  </w:num>
  <w:num w:numId="8">
    <w:abstractNumId w:val="9"/>
  </w:num>
  <w:num w:numId="9">
    <w:abstractNumId w:val="21"/>
  </w:num>
  <w:num w:numId="10">
    <w:abstractNumId w:val="32"/>
  </w:num>
  <w:num w:numId="11">
    <w:abstractNumId w:val="14"/>
  </w:num>
  <w:num w:numId="12">
    <w:abstractNumId w:val="0"/>
  </w:num>
  <w:num w:numId="13">
    <w:abstractNumId w:val="23"/>
  </w:num>
  <w:num w:numId="14">
    <w:abstractNumId w:val="19"/>
  </w:num>
  <w:num w:numId="15">
    <w:abstractNumId w:val="8"/>
  </w:num>
  <w:num w:numId="16">
    <w:abstractNumId w:val="20"/>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6"/>
  </w:num>
  <w:num w:numId="25">
    <w:abstractNumId w:val="30"/>
  </w:num>
  <w:num w:numId="26">
    <w:abstractNumId w:val="12"/>
  </w:num>
  <w:num w:numId="27">
    <w:abstractNumId w:val="4"/>
  </w:num>
  <w:num w:numId="28">
    <w:abstractNumId w:val="5"/>
  </w:num>
  <w:num w:numId="29">
    <w:abstractNumId w:val="31"/>
  </w:num>
  <w:num w:numId="30">
    <w:abstractNumId w:val="27"/>
  </w:num>
  <w:num w:numId="31">
    <w:abstractNumId w:val="17"/>
  </w:num>
  <w:num w:numId="32">
    <w:abstractNumId w:val="22"/>
  </w:num>
  <w:num w:numId="33">
    <w:abstractNumId w:val="2"/>
  </w:num>
  <w:num w:numId="34">
    <w:abstractNumId w:val="24"/>
  </w:num>
  <w:num w:numId="35">
    <w:abstractNumId w:val="28"/>
  </w:num>
  <w:num w:numId="36">
    <w:abstractNumId w:val="1"/>
  </w:num>
  <w:num w:numId="37">
    <w:abstractNumId w:val="10"/>
  </w:num>
  <w:num w:numId="38">
    <w:abstractNumId w:val="3"/>
  </w:num>
  <w:num w:numId="39">
    <w:abstractNumId w:val="6"/>
  </w:num>
  <w:num w:numId="40">
    <w:abstractNumId w:val="25"/>
  </w:num>
  <w:num w:numId="41">
    <w:abstractNumId w:val="15"/>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00CE"/>
    <w:rsid w:val="000001AB"/>
    <w:rsid w:val="000010A6"/>
    <w:rsid w:val="00001A28"/>
    <w:rsid w:val="00003B17"/>
    <w:rsid w:val="000125BD"/>
    <w:rsid w:val="00017B52"/>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257"/>
    <w:rsid w:val="00064A55"/>
    <w:rsid w:val="00065A0A"/>
    <w:rsid w:val="000668FB"/>
    <w:rsid w:val="00067285"/>
    <w:rsid w:val="00067619"/>
    <w:rsid w:val="00067C82"/>
    <w:rsid w:val="00070083"/>
    <w:rsid w:val="00074F1B"/>
    <w:rsid w:val="00076469"/>
    <w:rsid w:val="00080F6C"/>
    <w:rsid w:val="00083917"/>
    <w:rsid w:val="00085E76"/>
    <w:rsid w:val="000864CC"/>
    <w:rsid w:val="0009219B"/>
    <w:rsid w:val="000930B6"/>
    <w:rsid w:val="00095579"/>
    <w:rsid w:val="00095FCD"/>
    <w:rsid w:val="000968A8"/>
    <w:rsid w:val="000A1AD3"/>
    <w:rsid w:val="000A1CBA"/>
    <w:rsid w:val="000A4A2D"/>
    <w:rsid w:val="000A671F"/>
    <w:rsid w:val="000A7C2C"/>
    <w:rsid w:val="000B7CAD"/>
    <w:rsid w:val="000C1803"/>
    <w:rsid w:val="000C3951"/>
    <w:rsid w:val="000C6987"/>
    <w:rsid w:val="000C6ABE"/>
    <w:rsid w:val="000C6F38"/>
    <w:rsid w:val="000D089E"/>
    <w:rsid w:val="000D0A8C"/>
    <w:rsid w:val="000D2F65"/>
    <w:rsid w:val="000D340F"/>
    <w:rsid w:val="000D4251"/>
    <w:rsid w:val="000D5CCF"/>
    <w:rsid w:val="000D6180"/>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F0DB3"/>
    <w:rsid w:val="001F147A"/>
    <w:rsid w:val="001F2CDC"/>
    <w:rsid w:val="001F33A1"/>
    <w:rsid w:val="001F5312"/>
    <w:rsid w:val="001F5B6B"/>
    <w:rsid w:val="001F6B69"/>
    <w:rsid w:val="002028D1"/>
    <w:rsid w:val="00203963"/>
    <w:rsid w:val="00206DB8"/>
    <w:rsid w:val="00210D1F"/>
    <w:rsid w:val="00214D0B"/>
    <w:rsid w:val="00221A2E"/>
    <w:rsid w:val="00221BDA"/>
    <w:rsid w:val="00222A4D"/>
    <w:rsid w:val="0022711A"/>
    <w:rsid w:val="0023022D"/>
    <w:rsid w:val="0023302B"/>
    <w:rsid w:val="00237BFB"/>
    <w:rsid w:val="002477CB"/>
    <w:rsid w:val="00250592"/>
    <w:rsid w:val="00250A44"/>
    <w:rsid w:val="002514A5"/>
    <w:rsid w:val="0025604A"/>
    <w:rsid w:val="002566EF"/>
    <w:rsid w:val="00256A81"/>
    <w:rsid w:val="00261BB4"/>
    <w:rsid w:val="00265E40"/>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6C10"/>
    <w:rsid w:val="0035243F"/>
    <w:rsid w:val="003534C3"/>
    <w:rsid w:val="00355963"/>
    <w:rsid w:val="00361EAF"/>
    <w:rsid w:val="00363278"/>
    <w:rsid w:val="003638B3"/>
    <w:rsid w:val="00365670"/>
    <w:rsid w:val="00365C4A"/>
    <w:rsid w:val="00365CCC"/>
    <w:rsid w:val="003676E5"/>
    <w:rsid w:val="0036773A"/>
    <w:rsid w:val="00370C47"/>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15E1"/>
    <w:rsid w:val="003D22F8"/>
    <w:rsid w:val="003D3513"/>
    <w:rsid w:val="003D674B"/>
    <w:rsid w:val="003E113D"/>
    <w:rsid w:val="003E27D0"/>
    <w:rsid w:val="003E2DDC"/>
    <w:rsid w:val="003E4D05"/>
    <w:rsid w:val="003F2B73"/>
    <w:rsid w:val="003F56CA"/>
    <w:rsid w:val="003F68D5"/>
    <w:rsid w:val="00402E65"/>
    <w:rsid w:val="0040421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B35FC"/>
    <w:rsid w:val="004C26C8"/>
    <w:rsid w:val="004D4AC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90947"/>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15B8"/>
    <w:rsid w:val="00604518"/>
    <w:rsid w:val="006107A7"/>
    <w:rsid w:val="00611438"/>
    <w:rsid w:val="0061498E"/>
    <w:rsid w:val="00617C33"/>
    <w:rsid w:val="00621938"/>
    <w:rsid w:val="00622D95"/>
    <w:rsid w:val="006324C2"/>
    <w:rsid w:val="006410A2"/>
    <w:rsid w:val="006410B1"/>
    <w:rsid w:val="00643547"/>
    <w:rsid w:val="006444C7"/>
    <w:rsid w:val="00645455"/>
    <w:rsid w:val="00647583"/>
    <w:rsid w:val="00652BA3"/>
    <w:rsid w:val="00662BC6"/>
    <w:rsid w:val="00663868"/>
    <w:rsid w:val="0067098C"/>
    <w:rsid w:val="00681F0E"/>
    <w:rsid w:val="00681FE5"/>
    <w:rsid w:val="00685500"/>
    <w:rsid w:val="00690235"/>
    <w:rsid w:val="00690B0D"/>
    <w:rsid w:val="006955BF"/>
    <w:rsid w:val="00695D37"/>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3114"/>
    <w:rsid w:val="0076555F"/>
    <w:rsid w:val="007672D3"/>
    <w:rsid w:val="00773BD6"/>
    <w:rsid w:val="00774C63"/>
    <w:rsid w:val="00776457"/>
    <w:rsid w:val="0077693E"/>
    <w:rsid w:val="00781DD0"/>
    <w:rsid w:val="007832E7"/>
    <w:rsid w:val="00785E8C"/>
    <w:rsid w:val="00785F5A"/>
    <w:rsid w:val="0078785D"/>
    <w:rsid w:val="007925CD"/>
    <w:rsid w:val="0079449F"/>
    <w:rsid w:val="00797A86"/>
    <w:rsid w:val="007A317E"/>
    <w:rsid w:val="007B1BF8"/>
    <w:rsid w:val="007B431C"/>
    <w:rsid w:val="007B657F"/>
    <w:rsid w:val="007B68EA"/>
    <w:rsid w:val="007C2D67"/>
    <w:rsid w:val="007C6281"/>
    <w:rsid w:val="007D79F2"/>
    <w:rsid w:val="007E0440"/>
    <w:rsid w:val="007E2E72"/>
    <w:rsid w:val="007E62D2"/>
    <w:rsid w:val="007F29F2"/>
    <w:rsid w:val="007F434E"/>
    <w:rsid w:val="007F4C5C"/>
    <w:rsid w:val="007F54EA"/>
    <w:rsid w:val="007F7A66"/>
    <w:rsid w:val="00801820"/>
    <w:rsid w:val="00802B09"/>
    <w:rsid w:val="00805429"/>
    <w:rsid w:val="00805DD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0C19"/>
    <w:rsid w:val="008E1B44"/>
    <w:rsid w:val="008E1CCD"/>
    <w:rsid w:val="008E4B1D"/>
    <w:rsid w:val="008E6295"/>
    <w:rsid w:val="008E6F1E"/>
    <w:rsid w:val="008F6C44"/>
    <w:rsid w:val="00903F34"/>
    <w:rsid w:val="009049CB"/>
    <w:rsid w:val="00907B2E"/>
    <w:rsid w:val="00911718"/>
    <w:rsid w:val="0091306F"/>
    <w:rsid w:val="00913377"/>
    <w:rsid w:val="009135B0"/>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5545"/>
    <w:rsid w:val="009956D5"/>
    <w:rsid w:val="009A0212"/>
    <w:rsid w:val="009A0858"/>
    <w:rsid w:val="009B15AA"/>
    <w:rsid w:val="009B21D5"/>
    <w:rsid w:val="009B33CD"/>
    <w:rsid w:val="009B3BF7"/>
    <w:rsid w:val="009B4907"/>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A04757"/>
    <w:rsid w:val="00A0779C"/>
    <w:rsid w:val="00A07CA1"/>
    <w:rsid w:val="00A121A7"/>
    <w:rsid w:val="00A14804"/>
    <w:rsid w:val="00A214A4"/>
    <w:rsid w:val="00A220C7"/>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457CE"/>
    <w:rsid w:val="00B50198"/>
    <w:rsid w:val="00B50AD9"/>
    <w:rsid w:val="00B51EFF"/>
    <w:rsid w:val="00B56306"/>
    <w:rsid w:val="00B65024"/>
    <w:rsid w:val="00B677D6"/>
    <w:rsid w:val="00B72E1D"/>
    <w:rsid w:val="00B762E8"/>
    <w:rsid w:val="00B80804"/>
    <w:rsid w:val="00B81EBF"/>
    <w:rsid w:val="00B82D49"/>
    <w:rsid w:val="00B84202"/>
    <w:rsid w:val="00B868CD"/>
    <w:rsid w:val="00B86EC7"/>
    <w:rsid w:val="00B87DAD"/>
    <w:rsid w:val="00B914B0"/>
    <w:rsid w:val="00B9532E"/>
    <w:rsid w:val="00B97A93"/>
    <w:rsid w:val="00BB17D2"/>
    <w:rsid w:val="00BB43D1"/>
    <w:rsid w:val="00BB67AD"/>
    <w:rsid w:val="00BC0206"/>
    <w:rsid w:val="00BC314D"/>
    <w:rsid w:val="00BC43D3"/>
    <w:rsid w:val="00BC5898"/>
    <w:rsid w:val="00BC6BE1"/>
    <w:rsid w:val="00BC6D55"/>
    <w:rsid w:val="00BD590B"/>
    <w:rsid w:val="00BE2EA3"/>
    <w:rsid w:val="00BE3265"/>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35E7B"/>
    <w:rsid w:val="00C447B8"/>
    <w:rsid w:val="00C47D5F"/>
    <w:rsid w:val="00C540FC"/>
    <w:rsid w:val="00C54234"/>
    <w:rsid w:val="00C54EFF"/>
    <w:rsid w:val="00C555ED"/>
    <w:rsid w:val="00C62315"/>
    <w:rsid w:val="00C64517"/>
    <w:rsid w:val="00C64E34"/>
    <w:rsid w:val="00C743C1"/>
    <w:rsid w:val="00C776C7"/>
    <w:rsid w:val="00C85304"/>
    <w:rsid w:val="00C86E66"/>
    <w:rsid w:val="00C872B4"/>
    <w:rsid w:val="00C94A57"/>
    <w:rsid w:val="00CA093D"/>
    <w:rsid w:val="00CA6B68"/>
    <w:rsid w:val="00CA6DE5"/>
    <w:rsid w:val="00CA7F82"/>
    <w:rsid w:val="00CB0BA7"/>
    <w:rsid w:val="00CB509A"/>
    <w:rsid w:val="00CC08F7"/>
    <w:rsid w:val="00CC29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47DD8"/>
    <w:rsid w:val="00D51068"/>
    <w:rsid w:val="00D51856"/>
    <w:rsid w:val="00D52711"/>
    <w:rsid w:val="00D61E51"/>
    <w:rsid w:val="00D64021"/>
    <w:rsid w:val="00D6477A"/>
    <w:rsid w:val="00D66549"/>
    <w:rsid w:val="00D726BB"/>
    <w:rsid w:val="00D744E1"/>
    <w:rsid w:val="00D80735"/>
    <w:rsid w:val="00D80A9D"/>
    <w:rsid w:val="00D8577E"/>
    <w:rsid w:val="00D8666B"/>
    <w:rsid w:val="00D86D85"/>
    <w:rsid w:val="00D90E82"/>
    <w:rsid w:val="00D91FCF"/>
    <w:rsid w:val="00D9425C"/>
    <w:rsid w:val="00D962E8"/>
    <w:rsid w:val="00D96CC5"/>
    <w:rsid w:val="00DA10B3"/>
    <w:rsid w:val="00DA4B54"/>
    <w:rsid w:val="00DA6D9C"/>
    <w:rsid w:val="00DB0001"/>
    <w:rsid w:val="00DB167E"/>
    <w:rsid w:val="00DB430F"/>
    <w:rsid w:val="00DB785F"/>
    <w:rsid w:val="00DC5975"/>
    <w:rsid w:val="00DC75C5"/>
    <w:rsid w:val="00DD0045"/>
    <w:rsid w:val="00DD10CA"/>
    <w:rsid w:val="00DD3F0F"/>
    <w:rsid w:val="00DD460E"/>
    <w:rsid w:val="00DD7048"/>
    <w:rsid w:val="00DE0BE5"/>
    <w:rsid w:val="00DE25C1"/>
    <w:rsid w:val="00DE5CC0"/>
    <w:rsid w:val="00DF6C20"/>
    <w:rsid w:val="00DF6C2D"/>
    <w:rsid w:val="00E022E0"/>
    <w:rsid w:val="00E0269F"/>
    <w:rsid w:val="00E04176"/>
    <w:rsid w:val="00E12313"/>
    <w:rsid w:val="00E215FC"/>
    <w:rsid w:val="00E24CD1"/>
    <w:rsid w:val="00E2515B"/>
    <w:rsid w:val="00E37E7B"/>
    <w:rsid w:val="00E42347"/>
    <w:rsid w:val="00E42952"/>
    <w:rsid w:val="00E43F50"/>
    <w:rsid w:val="00E44906"/>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1498"/>
    <w:rsid w:val="00E9333F"/>
    <w:rsid w:val="00E9785F"/>
    <w:rsid w:val="00EA2E6F"/>
    <w:rsid w:val="00EA435E"/>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0FFA"/>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7646D"/>
    <w:rsid w:val="00F771D2"/>
    <w:rsid w:val="00F80501"/>
    <w:rsid w:val="00F81963"/>
    <w:rsid w:val="00F86B7F"/>
    <w:rsid w:val="00F86C12"/>
    <w:rsid w:val="00F87642"/>
    <w:rsid w:val="00F93CB0"/>
    <w:rsid w:val="00F96A07"/>
    <w:rsid w:val="00F97264"/>
    <w:rsid w:val="00FA1B3F"/>
    <w:rsid w:val="00FA2CFE"/>
    <w:rsid w:val="00FA2D6A"/>
    <w:rsid w:val="00FA43EA"/>
    <w:rsid w:val="00FA6318"/>
    <w:rsid w:val="00FA6DD0"/>
    <w:rsid w:val="00FA7C70"/>
    <w:rsid w:val="00FC36F5"/>
    <w:rsid w:val="00FD0762"/>
    <w:rsid w:val="00FD1514"/>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punktai,Lente"/>
    <w:basedOn w:val="Normal"/>
    <w:link w:val="ListParagraphChar"/>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 w:type="paragraph" w:customStyle="1" w:styleId="Skaiiai2lygis">
    <w:name w:val="Skaičiai_2 lygis"/>
    <w:basedOn w:val="Normal"/>
    <w:link w:val="Skaiiai2lygisChar"/>
    <w:qFormat/>
    <w:rsid w:val="00B457CE"/>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olor w:val="000000"/>
      <w:sz w:val="22"/>
      <w:szCs w:val="22"/>
      <w:bdr w:val="none" w:sz="0" w:space="0" w:color="auto"/>
    </w:rPr>
  </w:style>
  <w:style w:type="character" w:customStyle="1" w:styleId="Skaiiai2lygisChar">
    <w:name w:val="Skaičiai_2 lygis Char"/>
    <w:basedOn w:val="DefaultParagraphFont"/>
    <w:link w:val="Skaiiai2lygis"/>
    <w:locked/>
    <w:rsid w:val="00B457CE"/>
    <w:rPr>
      <w:rFonts w:ascii="Times New Roman" w:eastAsia="Times New Roman" w:hAnsi="Times New Roman" w:cs="Times New Roman"/>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34E6DC-03A9-4828-BA89-0C855C9C7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25</Pages>
  <Words>11017</Words>
  <Characters>62802</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131</cp:revision>
  <cp:lastPrinted>2024-03-22T12:28:00Z</cp:lastPrinted>
  <dcterms:created xsi:type="dcterms:W3CDTF">2023-11-14T08:29:00Z</dcterms:created>
  <dcterms:modified xsi:type="dcterms:W3CDTF">2025-02-03T08:54:00Z</dcterms:modified>
</cp:coreProperties>
</file>