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83799" w14:textId="21B328CD" w:rsidR="006F21BD" w:rsidRPr="00BB3F2A" w:rsidRDefault="006F21BD" w:rsidP="006F21BD">
      <w:pPr>
        <w:pStyle w:val="Antrat1"/>
        <w:spacing w:before="0" w:after="0"/>
        <w:jc w:val="right"/>
        <w:rPr>
          <w:rFonts w:asciiTheme="minorHAnsi" w:hAnsiTheme="minorHAnsi" w:cstheme="minorHAnsi"/>
          <w:color w:val="000000" w:themeColor="text1"/>
          <w:sz w:val="21"/>
          <w:szCs w:val="21"/>
        </w:rPr>
      </w:pPr>
      <w:bookmarkStart w:id="0" w:name="_Toc241129785"/>
      <w:r w:rsidRPr="00BB3F2A">
        <w:rPr>
          <w:rFonts w:asciiTheme="minorHAnsi" w:hAnsiTheme="minorHAnsi" w:cstheme="minorHAnsi"/>
          <w:color w:val="000000" w:themeColor="text1"/>
          <w:sz w:val="21"/>
          <w:szCs w:val="21"/>
        </w:rPr>
        <w:t xml:space="preserve">Specialiųjų pirkimo sąlygų </w:t>
      </w:r>
      <w:r w:rsidR="008D638F" w:rsidRPr="00BB3F2A">
        <w:rPr>
          <w:rFonts w:asciiTheme="minorHAnsi" w:hAnsiTheme="minorHAnsi" w:cstheme="minorHAnsi"/>
          <w:color w:val="000000" w:themeColor="text1"/>
          <w:sz w:val="21"/>
          <w:szCs w:val="21"/>
        </w:rPr>
        <w:t xml:space="preserve">8 </w:t>
      </w:r>
      <w:r w:rsidRPr="00BB3F2A">
        <w:rPr>
          <w:rFonts w:asciiTheme="minorHAnsi" w:hAnsiTheme="minorHAnsi" w:cstheme="minorHAnsi"/>
          <w:color w:val="000000" w:themeColor="text1"/>
          <w:sz w:val="21"/>
          <w:szCs w:val="21"/>
        </w:rPr>
        <w:t>priedas „Pirkimo sutarties projektas“</w:t>
      </w:r>
      <w:bookmarkEnd w:id="0"/>
    </w:p>
    <w:p w14:paraId="5869B5C2" w14:textId="77777777" w:rsidR="006F21BD" w:rsidRPr="00BB3F2A" w:rsidRDefault="006F21BD" w:rsidP="006F21BD">
      <w:pPr>
        <w:shd w:val="clear" w:color="auto" w:fill="FFFFFF"/>
        <w:jc w:val="right"/>
        <w:rPr>
          <w:rFonts w:eastAsia="Calibri" w:cstheme="minorHAnsi"/>
          <w:color w:val="000000" w:themeColor="text1"/>
        </w:rPr>
      </w:pPr>
    </w:p>
    <w:p w14:paraId="354EBCA8" w14:textId="77777777" w:rsidR="006F21BD" w:rsidRPr="00BB3F2A" w:rsidRDefault="006F21BD" w:rsidP="006F21BD">
      <w:pPr>
        <w:widowControl w:val="0"/>
        <w:pBdr>
          <w:top w:val="nil"/>
          <w:left w:val="nil"/>
          <w:bottom w:val="nil"/>
          <w:right w:val="nil"/>
          <w:between w:val="nil"/>
        </w:pBdr>
        <w:tabs>
          <w:tab w:val="left" w:pos="567"/>
          <w:tab w:val="left" w:pos="851"/>
        </w:tabs>
        <w:rPr>
          <w:caps/>
          <w:szCs w:val="24"/>
        </w:rPr>
      </w:pPr>
    </w:p>
    <w:p w14:paraId="6F328DA8" w14:textId="17C680FA" w:rsidR="00130FD1" w:rsidRPr="00BB3F2A" w:rsidRDefault="00614FAF">
      <w:pPr>
        <w:widowControl w:val="0"/>
        <w:pBdr>
          <w:top w:val="nil"/>
          <w:left w:val="nil"/>
          <w:bottom w:val="nil"/>
          <w:right w:val="nil"/>
          <w:between w:val="nil"/>
        </w:pBdr>
        <w:tabs>
          <w:tab w:val="left" w:pos="567"/>
          <w:tab w:val="left" w:pos="851"/>
        </w:tabs>
        <w:jc w:val="center"/>
        <w:rPr>
          <w:b/>
          <w:caps/>
          <w:szCs w:val="24"/>
        </w:rPr>
      </w:pPr>
      <w:r w:rsidRPr="00BB3F2A">
        <w:rPr>
          <w:b/>
          <w:caps/>
          <w:szCs w:val="24"/>
        </w:rPr>
        <w:t xml:space="preserve">Prekių pirkimo-pardavimo sutarties </w:t>
      </w:r>
      <w:r w:rsidRPr="00BB3F2A">
        <w:rPr>
          <w:b/>
          <w:bCs/>
          <w:caps/>
          <w:szCs w:val="24"/>
        </w:rPr>
        <w:t>Specialiosios</w:t>
      </w:r>
      <w:r w:rsidRPr="00BB3F2A">
        <w:rPr>
          <w:b/>
          <w:caps/>
          <w:szCs w:val="24"/>
        </w:rPr>
        <w:t xml:space="preserve"> sąlygos</w:t>
      </w:r>
    </w:p>
    <w:p w14:paraId="01716244" w14:textId="77777777" w:rsidR="00130FD1" w:rsidRPr="00BB3F2A" w:rsidRDefault="00130FD1">
      <w:pPr>
        <w:widowControl w:val="0"/>
        <w:pBdr>
          <w:top w:val="nil"/>
          <w:left w:val="nil"/>
          <w:bottom w:val="nil"/>
          <w:right w:val="nil"/>
          <w:between w:val="nil"/>
        </w:pBdr>
        <w:tabs>
          <w:tab w:val="left" w:pos="567"/>
          <w:tab w:val="left" w:pos="851"/>
        </w:tabs>
        <w:jc w:val="center"/>
        <w:rPr>
          <w:b/>
          <w:cap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356"/>
      </w:tblGrid>
      <w:tr w:rsidR="00130FD1" w:rsidRPr="00BB3F2A" w14:paraId="36775F59" w14:textId="77777777" w:rsidTr="007E4284">
        <w:trPr>
          <w:trHeight w:val="70"/>
        </w:trPr>
        <w:tc>
          <w:tcPr>
            <w:tcW w:w="2448" w:type="dxa"/>
          </w:tcPr>
          <w:p w14:paraId="75D38478" w14:textId="77777777" w:rsidR="00130FD1" w:rsidRPr="00BB3F2A" w:rsidRDefault="00614FAF">
            <w:pPr>
              <w:jc w:val="both"/>
              <w:rPr>
                <w:b/>
                <w:bCs/>
                <w:kern w:val="2"/>
                <w:szCs w:val="24"/>
              </w:rPr>
            </w:pPr>
            <w:r w:rsidRPr="00BB3F2A">
              <w:rPr>
                <w:b/>
                <w:bCs/>
                <w:kern w:val="2"/>
                <w:szCs w:val="24"/>
              </w:rPr>
              <w:t>Sutarties pavadinimas</w:t>
            </w:r>
          </w:p>
        </w:tc>
        <w:tc>
          <w:tcPr>
            <w:tcW w:w="7895" w:type="dxa"/>
            <w:gridSpan w:val="3"/>
          </w:tcPr>
          <w:p w14:paraId="4E8DF185" w14:textId="551D582B" w:rsidR="00130FD1" w:rsidRPr="00BB3F2A" w:rsidRDefault="00F235C6">
            <w:pPr>
              <w:jc w:val="both"/>
              <w:rPr>
                <w:kern w:val="2"/>
                <w:szCs w:val="24"/>
              </w:rPr>
            </w:pPr>
            <w:r w:rsidRPr="00BB3F2A">
              <w:rPr>
                <w:kern w:val="2"/>
                <w:szCs w:val="24"/>
              </w:rPr>
              <w:t>Kibernetinio saugumo stebėsenos (SIEM) ir pažeidžiamumų valdymo sprendimų įrankiai</w:t>
            </w:r>
          </w:p>
        </w:tc>
      </w:tr>
      <w:tr w:rsidR="00130FD1" w:rsidRPr="00BB3F2A" w14:paraId="6BE2B662" w14:textId="77777777" w:rsidTr="00791A5B">
        <w:tc>
          <w:tcPr>
            <w:tcW w:w="2448" w:type="dxa"/>
          </w:tcPr>
          <w:p w14:paraId="1C919F9E" w14:textId="77777777" w:rsidR="00130FD1" w:rsidRPr="00BB3F2A" w:rsidRDefault="00614FAF">
            <w:pPr>
              <w:jc w:val="both"/>
              <w:rPr>
                <w:b/>
                <w:bCs/>
                <w:kern w:val="2"/>
                <w:szCs w:val="24"/>
              </w:rPr>
            </w:pPr>
            <w:r w:rsidRPr="00BB3F2A">
              <w:rPr>
                <w:b/>
                <w:bCs/>
                <w:kern w:val="2"/>
                <w:szCs w:val="24"/>
              </w:rPr>
              <w:t>Sutarties data</w:t>
            </w:r>
          </w:p>
        </w:tc>
        <w:tc>
          <w:tcPr>
            <w:tcW w:w="2177" w:type="dxa"/>
          </w:tcPr>
          <w:p w14:paraId="19A5326A" w14:textId="32434C43" w:rsidR="00130FD1" w:rsidRPr="00BB3F2A" w:rsidRDefault="007E4284">
            <w:pPr>
              <w:jc w:val="both"/>
              <w:rPr>
                <w:kern w:val="2"/>
                <w:szCs w:val="24"/>
              </w:rPr>
            </w:pPr>
            <w:r w:rsidRPr="00BB3F2A">
              <w:rPr>
                <w:kern w:val="2"/>
                <w:szCs w:val="24"/>
              </w:rPr>
              <w:t>2026-</w:t>
            </w:r>
            <w:r w:rsidR="00326651" w:rsidRPr="00BB3F2A">
              <w:rPr>
                <w:kern w:val="2"/>
                <w:szCs w:val="24"/>
              </w:rPr>
              <w:t>1</w:t>
            </w:r>
            <w:r w:rsidR="006F21BD" w:rsidRPr="00BB3F2A">
              <w:rPr>
                <w:kern w:val="2"/>
                <w:szCs w:val="24"/>
              </w:rPr>
              <w:t>1</w:t>
            </w:r>
            <w:r w:rsidR="00326651" w:rsidRPr="00BB3F2A">
              <w:rPr>
                <w:kern w:val="2"/>
                <w:szCs w:val="24"/>
              </w:rPr>
              <w:t>-</w:t>
            </w:r>
          </w:p>
        </w:tc>
        <w:tc>
          <w:tcPr>
            <w:tcW w:w="2362" w:type="dxa"/>
          </w:tcPr>
          <w:p w14:paraId="718BC0F4" w14:textId="77777777" w:rsidR="00130FD1" w:rsidRPr="00BB3F2A" w:rsidRDefault="00614FAF">
            <w:pPr>
              <w:jc w:val="both"/>
              <w:rPr>
                <w:b/>
                <w:bCs/>
                <w:kern w:val="2"/>
                <w:szCs w:val="24"/>
              </w:rPr>
            </w:pPr>
            <w:r w:rsidRPr="00BB3F2A">
              <w:rPr>
                <w:b/>
                <w:bCs/>
                <w:kern w:val="2"/>
                <w:szCs w:val="24"/>
              </w:rPr>
              <w:t>Sutarties numeris</w:t>
            </w:r>
          </w:p>
        </w:tc>
        <w:tc>
          <w:tcPr>
            <w:tcW w:w="3356" w:type="dxa"/>
          </w:tcPr>
          <w:p w14:paraId="1976568A" w14:textId="0712974F" w:rsidR="00130FD1" w:rsidRPr="00BB3F2A" w:rsidRDefault="002D2B0B">
            <w:pPr>
              <w:jc w:val="both"/>
              <w:rPr>
                <w:kern w:val="2"/>
                <w:szCs w:val="24"/>
              </w:rPr>
            </w:pPr>
            <w:r w:rsidRPr="00BB3F2A">
              <w:rPr>
                <w:kern w:val="2"/>
                <w:szCs w:val="24"/>
              </w:rPr>
              <w:t>DPS-</w:t>
            </w:r>
          </w:p>
        </w:tc>
      </w:tr>
    </w:tbl>
    <w:p w14:paraId="737BCE07" w14:textId="77777777" w:rsidR="00130FD1" w:rsidRPr="00BB3F2A"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295"/>
      </w:tblGrid>
      <w:tr w:rsidR="00130FD1" w:rsidRPr="00BB3F2A" w14:paraId="4685371B" w14:textId="77777777" w:rsidTr="00791A5B">
        <w:tc>
          <w:tcPr>
            <w:tcW w:w="10343" w:type="dxa"/>
            <w:gridSpan w:val="3"/>
          </w:tcPr>
          <w:p w14:paraId="6F9BC944" w14:textId="77777777" w:rsidR="00130FD1" w:rsidRPr="00BB3F2A" w:rsidRDefault="00614FAF">
            <w:pPr>
              <w:jc w:val="center"/>
              <w:rPr>
                <w:b/>
                <w:bCs/>
                <w:kern w:val="2"/>
                <w:szCs w:val="24"/>
              </w:rPr>
            </w:pPr>
            <w:r w:rsidRPr="00BB3F2A">
              <w:rPr>
                <w:b/>
                <w:bCs/>
                <w:kern w:val="2"/>
                <w:szCs w:val="24"/>
              </w:rPr>
              <w:t>1. SUTARTIES ŠALYS</w:t>
            </w:r>
          </w:p>
        </w:tc>
      </w:tr>
      <w:tr w:rsidR="00130FD1" w:rsidRPr="00BB3F2A" w14:paraId="649FFAD4" w14:textId="77777777" w:rsidTr="00791A5B">
        <w:tc>
          <w:tcPr>
            <w:tcW w:w="2808" w:type="dxa"/>
            <w:vMerge w:val="restart"/>
          </w:tcPr>
          <w:p w14:paraId="7F9FD4F5" w14:textId="77777777" w:rsidR="00130FD1" w:rsidRPr="00BB3F2A" w:rsidRDefault="00130FD1">
            <w:pPr>
              <w:jc w:val="center"/>
              <w:rPr>
                <w:b/>
                <w:bCs/>
                <w:kern w:val="2"/>
                <w:szCs w:val="24"/>
              </w:rPr>
            </w:pPr>
          </w:p>
          <w:p w14:paraId="31B9A627" w14:textId="77777777" w:rsidR="00130FD1" w:rsidRPr="00BB3F2A" w:rsidRDefault="00130FD1">
            <w:pPr>
              <w:jc w:val="center"/>
              <w:rPr>
                <w:b/>
                <w:bCs/>
                <w:kern w:val="2"/>
                <w:szCs w:val="24"/>
              </w:rPr>
            </w:pPr>
          </w:p>
          <w:p w14:paraId="3A27F66B" w14:textId="77777777" w:rsidR="00130FD1" w:rsidRPr="00BB3F2A" w:rsidRDefault="00130FD1">
            <w:pPr>
              <w:jc w:val="center"/>
              <w:rPr>
                <w:b/>
                <w:bCs/>
                <w:kern w:val="2"/>
                <w:szCs w:val="24"/>
              </w:rPr>
            </w:pPr>
          </w:p>
          <w:p w14:paraId="2A252EF4" w14:textId="77777777" w:rsidR="00130FD1" w:rsidRPr="00BB3F2A" w:rsidRDefault="00130FD1">
            <w:pPr>
              <w:rPr>
                <w:b/>
                <w:bCs/>
                <w:kern w:val="2"/>
                <w:szCs w:val="24"/>
              </w:rPr>
            </w:pPr>
          </w:p>
          <w:p w14:paraId="6F871670" w14:textId="77777777" w:rsidR="00130FD1" w:rsidRPr="00BB3F2A" w:rsidRDefault="00614FAF">
            <w:pPr>
              <w:rPr>
                <w:b/>
                <w:bCs/>
                <w:kern w:val="2"/>
                <w:szCs w:val="24"/>
              </w:rPr>
            </w:pPr>
            <w:r w:rsidRPr="00BB3F2A">
              <w:rPr>
                <w:b/>
                <w:bCs/>
                <w:kern w:val="2"/>
                <w:szCs w:val="24"/>
              </w:rPr>
              <w:t>1.1. Pirkėjas</w:t>
            </w:r>
          </w:p>
        </w:tc>
        <w:tc>
          <w:tcPr>
            <w:tcW w:w="3240" w:type="dxa"/>
          </w:tcPr>
          <w:p w14:paraId="2C74B1B0" w14:textId="77777777" w:rsidR="00130FD1" w:rsidRPr="00BB3F2A" w:rsidRDefault="00614FAF">
            <w:pPr>
              <w:rPr>
                <w:kern w:val="2"/>
                <w:szCs w:val="24"/>
              </w:rPr>
            </w:pPr>
            <w:r w:rsidRPr="00BB3F2A">
              <w:rPr>
                <w:kern w:val="2"/>
                <w:szCs w:val="24"/>
              </w:rPr>
              <w:t>1.1.1. Pavadinimas</w:t>
            </w:r>
          </w:p>
        </w:tc>
        <w:tc>
          <w:tcPr>
            <w:tcW w:w="4295" w:type="dxa"/>
          </w:tcPr>
          <w:p w14:paraId="13D16F1A" w14:textId="718715A3" w:rsidR="00130FD1" w:rsidRPr="00BB3F2A" w:rsidRDefault="00326651" w:rsidP="0072796E">
            <w:pPr>
              <w:rPr>
                <w:b/>
                <w:kern w:val="2"/>
                <w:szCs w:val="24"/>
              </w:rPr>
            </w:pPr>
            <w:r w:rsidRPr="00BB3F2A">
              <w:rPr>
                <w:b/>
                <w:kern w:val="2"/>
                <w:szCs w:val="24"/>
              </w:rPr>
              <w:t>Nacionalinis bendrųjų funkcijų centras</w:t>
            </w:r>
          </w:p>
        </w:tc>
      </w:tr>
      <w:tr w:rsidR="00130FD1" w:rsidRPr="00BB3F2A" w14:paraId="595748CC" w14:textId="77777777" w:rsidTr="00791A5B">
        <w:tc>
          <w:tcPr>
            <w:tcW w:w="2808" w:type="dxa"/>
            <w:vMerge/>
          </w:tcPr>
          <w:p w14:paraId="686694AB" w14:textId="77777777" w:rsidR="00130FD1" w:rsidRPr="00BB3F2A" w:rsidRDefault="00130FD1">
            <w:pPr>
              <w:rPr>
                <w:kern w:val="2"/>
                <w:szCs w:val="24"/>
              </w:rPr>
            </w:pPr>
          </w:p>
        </w:tc>
        <w:tc>
          <w:tcPr>
            <w:tcW w:w="3240" w:type="dxa"/>
          </w:tcPr>
          <w:p w14:paraId="4262556A" w14:textId="77777777" w:rsidR="00130FD1" w:rsidRPr="00BB3F2A" w:rsidRDefault="00614FAF">
            <w:pPr>
              <w:rPr>
                <w:kern w:val="2"/>
                <w:szCs w:val="24"/>
              </w:rPr>
            </w:pPr>
            <w:r w:rsidRPr="00BB3F2A">
              <w:rPr>
                <w:kern w:val="2"/>
                <w:szCs w:val="24"/>
              </w:rPr>
              <w:t>1.1.2. Juridinio asmens kodas</w:t>
            </w:r>
          </w:p>
        </w:tc>
        <w:tc>
          <w:tcPr>
            <w:tcW w:w="4295" w:type="dxa"/>
          </w:tcPr>
          <w:p w14:paraId="51738F8F" w14:textId="69AEEB71" w:rsidR="00130FD1" w:rsidRPr="00BB3F2A" w:rsidRDefault="00326651" w:rsidP="0072796E">
            <w:pPr>
              <w:rPr>
                <w:kern w:val="2"/>
                <w:szCs w:val="24"/>
              </w:rPr>
            </w:pPr>
            <w:r w:rsidRPr="00BB3F2A">
              <w:rPr>
                <w:kern w:val="2"/>
                <w:szCs w:val="24"/>
              </w:rPr>
              <w:t>304768872</w:t>
            </w:r>
          </w:p>
        </w:tc>
      </w:tr>
      <w:tr w:rsidR="00130FD1" w:rsidRPr="00BB3F2A" w14:paraId="2EEFE59E" w14:textId="77777777" w:rsidTr="00791A5B">
        <w:tc>
          <w:tcPr>
            <w:tcW w:w="2808" w:type="dxa"/>
            <w:vMerge/>
          </w:tcPr>
          <w:p w14:paraId="0490B0E0" w14:textId="77777777" w:rsidR="00130FD1" w:rsidRPr="00BB3F2A" w:rsidRDefault="00130FD1">
            <w:pPr>
              <w:rPr>
                <w:kern w:val="2"/>
                <w:szCs w:val="24"/>
              </w:rPr>
            </w:pPr>
          </w:p>
        </w:tc>
        <w:tc>
          <w:tcPr>
            <w:tcW w:w="3240" w:type="dxa"/>
          </w:tcPr>
          <w:p w14:paraId="3DDE3108" w14:textId="77777777" w:rsidR="00130FD1" w:rsidRPr="00BB3F2A" w:rsidRDefault="00614FAF">
            <w:pPr>
              <w:rPr>
                <w:kern w:val="2"/>
                <w:szCs w:val="24"/>
              </w:rPr>
            </w:pPr>
            <w:r w:rsidRPr="00BB3F2A">
              <w:rPr>
                <w:kern w:val="2"/>
                <w:szCs w:val="24"/>
              </w:rPr>
              <w:t>1.1.3. Adresas</w:t>
            </w:r>
          </w:p>
        </w:tc>
        <w:tc>
          <w:tcPr>
            <w:tcW w:w="4295" w:type="dxa"/>
          </w:tcPr>
          <w:p w14:paraId="100BC777" w14:textId="5011439D" w:rsidR="00130FD1" w:rsidRPr="00BB3F2A" w:rsidRDefault="00326651" w:rsidP="0072796E">
            <w:pPr>
              <w:rPr>
                <w:kern w:val="2"/>
                <w:szCs w:val="24"/>
              </w:rPr>
            </w:pPr>
            <w:r w:rsidRPr="00BB3F2A">
              <w:rPr>
                <w:kern w:val="2"/>
                <w:szCs w:val="24"/>
              </w:rPr>
              <w:t>Geležinio Vilko g. 12, 03163 Vilnius</w:t>
            </w:r>
          </w:p>
        </w:tc>
      </w:tr>
      <w:tr w:rsidR="00130FD1" w:rsidRPr="00BB3F2A" w14:paraId="699709A8" w14:textId="77777777" w:rsidTr="00791A5B">
        <w:tc>
          <w:tcPr>
            <w:tcW w:w="2808" w:type="dxa"/>
            <w:vMerge/>
          </w:tcPr>
          <w:p w14:paraId="44489984" w14:textId="77777777" w:rsidR="00130FD1" w:rsidRPr="00BB3F2A" w:rsidRDefault="00130FD1">
            <w:pPr>
              <w:rPr>
                <w:kern w:val="2"/>
                <w:szCs w:val="24"/>
              </w:rPr>
            </w:pPr>
          </w:p>
        </w:tc>
        <w:tc>
          <w:tcPr>
            <w:tcW w:w="3240" w:type="dxa"/>
          </w:tcPr>
          <w:p w14:paraId="303642DB" w14:textId="77777777" w:rsidR="00130FD1" w:rsidRPr="00BB3F2A" w:rsidRDefault="00614FAF">
            <w:pPr>
              <w:rPr>
                <w:kern w:val="2"/>
                <w:szCs w:val="24"/>
              </w:rPr>
            </w:pPr>
            <w:r w:rsidRPr="00BB3F2A">
              <w:rPr>
                <w:kern w:val="2"/>
                <w:szCs w:val="24"/>
              </w:rPr>
              <w:t>1.1.4. PVM mokėtojo kodas</w:t>
            </w:r>
          </w:p>
        </w:tc>
        <w:tc>
          <w:tcPr>
            <w:tcW w:w="4295" w:type="dxa"/>
          </w:tcPr>
          <w:p w14:paraId="2CAFA699" w14:textId="100CCFD0" w:rsidR="00130FD1" w:rsidRPr="00BB3F2A" w:rsidRDefault="00326651" w:rsidP="0072796E">
            <w:pPr>
              <w:rPr>
                <w:kern w:val="2"/>
                <w:szCs w:val="24"/>
              </w:rPr>
            </w:pPr>
            <w:r w:rsidRPr="00BB3F2A">
              <w:rPr>
                <w:kern w:val="2"/>
                <w:szCs w:val="24"/>
              </w:rPr>
              <w:t>Ne PVM mokėtojas</w:t>
            </w:r>
          </w:p>
        </w:tc>
      </w:tr>
      <w:tr w:rsidR="00130FD1" w:rsidRPr="00BB3F2A" w14:paraId="11272AF1" w14:textId="77777777" w:rsidTr="00791A5B">
        <w:tc>
          <w:tcPr>
            <w:tcW w:w="2808" w:type="dxa"/>
            <w:vMerge/>
          </w:tcPr>
          <w:p w14:paraId="625A5635" w14:textId="77777777" w:rsidR="00130FD1" w:rsidRPr="00BB3F2A" w:rsidRDefault="00130FD1">
            <w:pPr>
              <w:rPr>
                <w:kern w:val="2"/>
                <w:szCs w:val="24"/>
              </w:rPr>
            </w:pPr>
          </w:p>
        </w:tc>
        <w:tc>
          <w:tcPr>
            <w:tcW w:w="3240" w:type="dxa"/>
          </w:tcPr>
          <w:p w14:paraId="3EAA29D6" w14:textId="77777777" w:rsidR="00130FD1" w:rsidRPr="00BB3F2A" w:rsidRDefault="00614FAF">
            <w:pPr>
              <w:rPr>
                <w:kern w:val="2"/>
                <w:szCs w:val="24"/>
              </w:rPr>
            </w:pPr>
            <w:r w:rsidRPr="00BB3F2A">
              <w:rPr>
                <w:kern w:val="2"/>
                <w:szCs w:val="24"/>
              </w:rPr>
              <w:t>1.1.5. Atsiskaitomoji sąskaita</w:t>
            </w:r>
          </w:p>
        </w:tc>
        <w:tc>
          <w:tcPr>
            <w:tcW w:w="4295" w:type="dxa"/>
          </w:tcPr>
          <w:p w14:paraId="2113D6E1" w14:textId="65A03066" w:rsidR="00130FD1" w:rsidRPr="00BB3F2A" w:rsidRDefault="0018346F" w:rsidP="0072796E">
            <w:pPr>
              <w:rPr>
                <w:kern w:val="2"/>
                <w:szCs w:val="24"/>
              </w:rPr>
            </w:pPr>
            <w:r w:rsidRPr="00BB3F2A">
              <w:rPr>
                <w:kern w:val="2"/>
                <w:szCs w:val="24"/>
              </w:rPr>
              <w:t>LT144040063610000099 VIKSVA</w:t>
            </w:r>
          </w:p>
        </w:tc>
      </w:tr>
      <w:tr w:rsidR="00130FD1" w:rsidRPr="00BB3F2A" w14:paraId="65B56F29" w14:textId="77777777" w:rsidTr="00791A5B">
        <w:tc>
          <w:tcPr>
            <w:tcW w:w="2808" w:type="dxa"/>
            <w:vMerge/>
          </w:tcPr>
          <w:p w14:paraId="26A711AE" w14:textId="77777777" w:rsidR="00130FD1" w:rsidRPr="00BB3F2A" w:rsidRDefault="00130FD1">
            <w:pPr>
              <w:rPr>
                <w:kern w:val="2"/>
                <w:szCs w:val="24"/>
              </w:rPr>
            </w:pPr>
          </w:p>
        </w:tc>
        <w:tc>
          <w:tcPr>
            <w:tcW w:w="3240" w:type="dxa"/>
          </w:tcPr>
          <w:p w14:paraId="725E078A" w14:textId="77777777" w:rsidR="00130FD1" w:rsidRPr="00BB3F2A" w:rsidRDefault="00614FAF">
            <w:pPr>
              <w:rPr>
                <w:kern w:val="2"/>
                <w:szCs w:val="24"/>
              </w:rPr>
            </w:pPr>
            <w:r w:rsidRPr="00BB3F2A">
              <w:rPr>
                <w:kern w:val="2"/>
                <w:szCs w:val="24"/>
              </w:rPr>
              <w:t>1.1.6. Bankas, banko kodas</w:t>
            </w:r>
          </w:p>
        </w:tc>
        <w:tc>
          <w:tcPr>
            <w:tcW w:w="4295" w:type="dxa"/>
          </w:tcPr>
          <w:p w14:paraId="69F37C14" w14:textId="5BCA2E36" w:rsidR="0018346F" w:rsidRPr="00BB3F2A" w:rsidRDefault="0018346F" w:rsidP="0018346F">
            <w:pPr>
              <w:rPr>
                <w:kern w:val="2"/>
                <w:szCs w:val="24"/>
              </w:rPr>
            </w:pPr>
            <w:r w:rsidRPr="00BB3F2A">
              <w:rPr>
                <w:kern w:val="2"/>
                <w:szCs w:val="24"/>
              </w:rPr>
              <w:t>Lietuvos Respublikos finansų ministerija</w:t>
            </w:r>
          </w:p>
          <w:p w14:paraId="1C543657" w14:textId="765BBC0F" w:rsidR="00130FD1" w:rsidRPr="00BB3F2A" w:rsidRDefault="0018346F" w:rsidP="0018346F">
            <w:pPr>
              <w:rPr>
                <w:kern w:val="2"/>
                <w:szCs w:val="24"/>
              </w:rPr>
            </w:pPr>
            <w:r w:rsidRPr="00BB3F2A">
              <w:rPr>
                <w:kern w:val="2"/>
                <w:szCs w:val="24"/>
              </w:rPr>
              <w:t>Valstybės iždas: 40400</w:t>
            </w:r>
          </w:p>
        </w:tc>
      </w:tr>
      <w:tr w:rsidR="00130FD1" w:rsidRPr="00BB3F2A" w14:paraId="768D749A" w14:textId="77777777" w:rsidTr="00791A5B">
        <w:tc>
          <w:tcPr>
            <w:tcW w:w="2808" w:type="dxa"/>
            <w:vMerge/>
          </w:tcPr>
          <w:p w14:paraId="7C7663A3" w14:textId="77777777" w:rsidR="00130FD1" w:rsidRPr="00BB3F2A" w:rsidRDefault="00130FD1">
            <w:pPr>
              <w:rPr>
                <w:kern w:val="2"/>
                <w:szCs w:val="24"/>
              </w:rPr>
            </w:pPr>
          </w:p>
        </w:tc>
        <w:tc>
          <w:tcPr>
            <w:tcW w:w="3240" w:type="dxa"/>
          </w:tcPr>
          <w:p w14:paraId="64D96C0F" w14:textId="77777777" w:rsidR="00130FD1" w:rsidRPr="00BB3F2A" w:rsidRDefault="00614FAF">
            <w:pPr>
              <w:rPr>
                <w:kern w:val="2"/>
                <w:szCs w:val="24"/>
              </w:rPr>
            </w:pPr>
            <w:r w:rsidRPr="00BB3F2A">
              <w:rPr>
                <w:kern w:val="2"/>
                <w:szCs w:val="24"/>
              </w:rPr>
              <w:t>1.1.7. Telefonas</w:t>
            </w:r>
          </w:p>
        </w:tc>
        <w:tc>
          <w:tcPr>
            <w:tcW w:w="4295" w:type="dxa"/>
          </w:tcPr>
          <w:p w14:paraId="0413616E" w14:textId="1A85384B" w:rsidR="00130FD1" w:rsidRPr="00BB3F2A" w:rsidRDefault="00713BFC" w:rsidP="0072796E">
            <w:pPr>
              <w:rPr>
                <w:kern w:val="2"/>
                <w:szCs w:val="24"/>
              </w:rPr>
            </w:pPr>
            <w:r w:rsidRPr="00BB3F2A">
              <w:rPr>
                <w:kern w:val="2"/>
                <w:szCs w:val="24"/>
              </w:rPr>
              <w:t>+370 649 98580</w:t>
            </w:r>
          </w:p>
        </w:tc>
      </w:tr>
      <w:tr w:rsidR="00130FD1" w:rsidRPr="00BB3F2A" w14:paraId="572D033F" w14:textId="77777777" w:rsidTr="00791A5B">
        <w:tc>
          <w:tcPr>
            <w:tcW w:w="2808" w:type="dxa"/>
            <w:vMerge/>
          </w:tcPr>
          <w:p w14:paraId="2BBF2844" w14:textId="77777777" w:rsidR="00130FD1" w:rsidRPr="00BB3F2A" w:rsidRDefault="00130FD1">
            <w:pPr>
              <w:rPr>
                <w:kern w:val="2"/>
                <w:szCs w:val="24"/>
              </w:rPr>
            </w:pPr>
          </w:p>
        </w:tc>
        <w:tc>
          <w:tcPr>
            <w:tcW w:w="3240" w:type="dxa"/>
          </w:tcPr>
          <w:p w14:paraId="5F7876F8" w14:textId="77777777" w:rsidR="00130FD1" w:rsidRPr="00BB3F2A" w:rsidRDefault="00614FAF">
            <w:pPr>
              <w:rPr>
                <w:kern w:val="2"/>
                <w:szCs w:val="24"/>
              </w:rPr>
            </w:pPr>
            <w:r w:rsidRPr="00BB3F2A">
              <w:rPr>
                <w:kern w:val="2"/>
                <w:szCs w:val="24"/>
              </w:rPr>
              <w:t>1.1.8. El. paštas</w:t>
            </w:r>
          </w:p>
        </w:tc>
        <w:tc>
          <w:tcPr>
            <w:tcW w:w="4295" w:type="dxa"/>
          </w:tcPr>
          <w:p w14:paraId="2B78DFC3" w14:textId="396A8773" w:rsidR="00130FD1" w:rsidRPr="00BB3F2A" w:rsidRDefault="00713BFC" w:rsidP="0072796E">
            <w:pPr>
              <w:rPr>
                <w:kern w:val="2"/>
                <w:szCs w:val="24"/>
              </w:rPr>
            </w:pPr>
            <w:r w:rsidRPr="00BB3F2A">
              <w:rPr>
                <w:kern w:val="2"/>
                <w:szCs w:val="24"/>
              </w:rPr>
              <w:t>info@nbfc.lt</w:t>
            </w:r>
          </w:p>
        </w:tc>
      </w:tr>
      <w:tr w:rsidR="00130FD1" w:rsidRPr="00BB3F2A" w14:paraId="6E0FEED9" w14:textId="77777777" w:rsidTr="00791A5B">
        <w:tc>
          <w:tcPr>
            <w:tcW w:w="2808" w:type="dxa"/>
            <w:vMerge/>
          </w:tcPr>
          <w:p w14:paraId="74E265B2" w14:textId="77777777" w:rsidR="00130FD1" w:rsidRPr="00BB3F2A" w:rsidRDefault="00130FD1">
            <w:pPr>
              <w:rPr>
                <w:kern w:val="2"/>
                <w:szCs w:val="24"/>
              </w:rPr>
            </w:pPr>
          </w:p>
        </w:tc>
        <w:tc>
          <w:tcPr>
            <w:tcW w:w="3240" w:type="dxa"/>
          </w:tcPr>
          <w:p w14:paraId="2C644764" w14:textId="77777777" w:rsidR="00130FD1" w:rsidRPr="00BB3F2A" w:rsidRDefault="00614FAF">
            <w:pPr>
              <w:rPr>
                <w:kern w:val="2"/>
                <w:szCs w:val="24"/>
              </w:rPr>
            </w:pPr>
            <w:r w:rsidRPr="00BB3F2A">
              <w:rPr>
                <w:kern w:val="2"/>
                <w:szCs w:val="24"/>
              </w:rPr>
              <w:t>1.1.9. Šalies atstovas</w:t>
            </w:r>
          </w:p>
        </w:tc>
        <w:tc>
          <w:tcPr>
            <w:tcW w:w="4295" w:type="dxa"/>
          </w:tcPr>
          <w:p w14:paraId="1E138632" w14:textId="03D0CEDC" w:rsidR="00130FD1" w:rsidRPr="00BB3F2A" w:rsidRDefault="00713BFC" w:rsidP="0072796E">
            <w:pPr>
              <w:rPr>
                <w:kern w:val="2"/>
                <w:szCs w:val="24"/>
              </w:rPr>
            </w:pPr>
            <w:r w:rsidRPr="00BB3F2A">
              <w:rPr>
                <w:kern w:val="2"/>
                <w:szCs w:val="24"/>
              </w:rPr>
              <w:t>Laikinai atliekanti direktoriaus funkcijas Edita Filipavičiūtė</w:t>
            </w:r>
          </w:p>
        </w:tc>
      </w:tr>
      <w:tr w:rsidR="00130FD1" w:rsidRPr="00BB3F2A" w14:paraId="3498F155" w14:textId="77777777" w:rsidTr="00791A5B">
        <w:tc>
          <w:tcPr>
            <w:tcW w:w="2808" w:type="dxa"/>
            <w:vMerge/>
          </w:tcPr>
          <w:p w14:paraId="744AEDFE" w14:textId="77777777" w:rsidR="00130FD1" w:rsidRPr="00BB3F2A" w:rsidRDefault="00130FD1">
            <w:pPr>
              <w:rPr>
                <w:kern w:val="2"/>
                <w:szCs w:val="24"/>
              </w:rPr>
            </w:pPr>
          </w:p>
        </w:tc>
        <w:tc>
          <w:tcPr>
            <w:tcW w:w="3240" w:type="dxa"/>
          </w:tcPr>
          <w:p w14:paraId="79993084" w14:textId="77777777" w:rsidR="00130FD1" w:rsidRPr="00BB3F2A" w:rsidRDefault="00614FAF">
            <w:pPr>
              <w:rPr>
                <w:kern w:val="2"/>
                <w:szCs w:val="24"/>
              </w:rPr>
            </w:pPr>
            <w:r w:rsidRPr="00BB3F2A">
              <w:rPr>
                <w:kern w:val="2"/>
                <w:szCs w:val="24"/>
              </w:rPr>
              <w:t>1.1.10. Atstovavimo pagrindas</w:t>
            </w:r>
          </w:p>
        </w:tc>
        <w:tc>
          <w:tcPr>
            <w:tcW w:w="4295" w:type="dxa"/>
          </w:tcPr>
          <w:p w14:paraId="04E732EA" w14:textId="5ADA33DA" w:rsidR="00130FD1" w:rsidRPr="00BB3F2A" w:rsidRDefault="002D2B0B" w:rsidP="0072796E">
            <w:pPr>
              <w:rPr>
                <w:kern w:val="2"/>
                <w:szCs w:val="24"/>
              </w:rPr>
            </w:pPr>
            <w:r w:rsidRPr="00BB3F2A">
              <w:rPr>
                <w:kern w:val="2"/>
                <w:szCs w:val="24"/>
              </w:rPr>
              <w:t>Lietuvos Respublikos finansų ministro 2026 m. rugpjūčio 19 d. įsakymas Nr. MI-126 „Dėl Valės Kulvinskienės darbo sutarties nutraukimo“.</w:t>
            </w:r>
          </w:p>
        </w:tc>
      </w:tr>
      <w:tr w:rsidR="00130FD1" w:rsidRPr="00BB3F2A" w14:paraId="677C5154" w14:textId="77777777" w:rsidTr="00791A5B">
        <w:tc>
          <w:tcPr>
            <w:tcW w:w="2808" w:type="dxa"/>
            <w:vMerge w:val="restart"/>
          </w:tcPr>
          <w:p w14:paraId="6A6F17CD" w14:textId="77777777" w:rsidR="00130FD1" w:rsidRPr="00BB3F2A" w:rsidRDefault="00130FD1">
            <w:pPr>
              <w:rPr>
                <w:bCs/>
                <w:color w:val="000000" w:themeColor="text1"/>
                <w:kern w:val="2"/>
                <w:szCs w:val="24"/>
              </w:rPr>
            </w:pPr>
          </w:p>
          <w:p w14:paraId="42F11014" w14:textId="77777777" w:rsidR="00130FD1" w:rsidRPr="00BB3F2A" w:rsidRDefault="00130FD1">
            <w:pPr>
              <w:rPr>
                <w:bCs/>
                <w:color w:val="000000" w:themeColor="text1"/>
                <w:kern w:val="2"/>
                <w:szCs w:val="24"/>
              </w:rPr>
            </w:pPr>
          </w:p>
          <w:p w14:paraId="3502ABBA" w14:textId="77777777" w:rsidR="00130FD1" w:rsidRPr="00BB3F2A" w:rsidRDefault="00130FD1">
            <w:pPr>
              <w:rPr>
                <w:bCs/>
                <w:color w:val="000000" w:themeColor="text1"/>
                <w:kern w:val="2"/>
                <w:szCs w:val="24"/>
              </w:rPr>
            </w:pPr>
          </w:p>
          <w:p w14:paraId="16577CBB" w14:textId="7821AB0C" w:rsidR="00130FD1" w:rsidRPr="00BB3F2A" w:rsidRDefault="00614FAF">
            <w:pPr>
              <w:rPr>
                <w:b/>
                <w:bCs/>
                <w:kern w:val="2"/>
                <w:szCs w:val="24"/>
              </w:rPr>
            </w:pPr>
            <w:r w:rsidRPr="00BB3F2A">
              <w:rPr>
                <w:b/>
                <w:bCs/>
                <w:kern w:val="2"/>
                <w:szCs w:val="24"/>
              </w:rPr>
              <w:t>1.2. Tiekėjas</w:t>
            </w:r>
          </w:p>
        </w:tc>
        <w:tc>
          <w:tcPr>
            <w:tcW w:w="3240" w:type="dxa"/>
          </w:tcPr>
          <w:p w14:paraId="3558C14A" w14:textId="77777777" w:rsidR="00130FD1" w:rsidRPr="00BB3F2A" w:rsidRDefault="00614FAF">
            <w:pPr>
              <w:rPr>
                <w:kern w:val="2"/>
                <w:szCs w:val="24"/>
              </w:rPr>
            </w:pPr>
            <w:r w:rsidRPr="00BB3F2A">
              <w:rPr>
                <w:kern w:val="2"/>
                <w:szCs w:val="24"/>
              </w:rPr>
              <w:t>1.2.1. Pavadinimas</w:t>
            </w:r>
          </w:p>
        </w:tc>
        <w:tc>
          <w:tcPr>
            <w:tcW w:w="4295" w:type="dxa"/>
          </w:tcPr>
          <w:p w14:paraId="28FC05EE" w14:textId="77777777" w:rsidR="00130FD1" w:rsidRPr="00BB3F2A" w:rsidRDefault="00130FD1">
            <w:pPr>
              <w:jc w:val="center"/>
              <w:rPr>
                <w:kern w:val="2"/>
                <w:szCs w:val="24"/>
              </w:rPr>
            </w:pPr>
          </w:p>
        </w:tc>
      </w:tr>
      <w:tr w:rsidR="00130FD1" w:rsidRPr="00BB3F2A" w14:paraId="4BFB5701" w14:textId="77777777" w:rsidTr="00791A5B">
        <w:tc>
          <w:tcPr>
            <w:tcW w:w="2808" w:type="dxa"/>
            <w:vMerge/>
          </w:tcPr>
          <w:p w14:paraId="2748E380" w14:textId="77777777" w:rsidR="00130FD1" w:rsidRPr="00BB3F2A" w:rsidRDefault="00130FD1">
            <w:pPr>
              <w:rPr>
                <w:b/>
                <w:bCs/>
                <w:kern w:val="2"/>
                <w:szCs w:val="24"/>
              </w:rPr>
            </w:pPr>
          </w:p>
        </w:tc>
        <w:tc>
          <w:tcPr>
            <w:tcW w:w="3240" w:type="dxa"/>
          </w:tcPr>
          <w:p w14:paraId="324C7320" w14:textId="77777777" w:rsidR="00130FD1" w:rsidRPr="00BB3F2A" w:rsidRDefault="00614FAF">
            <w:pPr>
              <w:rPr>
                <w:kern w:val="2"/>
                <w:szCs w:val="24"/>
              </w:rPr>
            </w:pPr>
            <w:r w:rsidRPr="00BB3F2A">
              <w:rPr>
                <w:kern w:val="2"/>
                <w:szCs w:val="24"/>
              </w:rPr>
              <w:t>1.2.2. Juridinio asmens kodas</w:t>
            </w:r>
          </w:p>
        </w:tc>
        <w:tc>
          <w:tcPr>
            <w:tcW w:w="4295" w:type="dxa"/>
          </w:tcPr>
          <w:p w14:paraId="39E9735C" w14:textId="77777777" w:rsidR="00130FD1" w:rsidRPr="00BB3F2A" w:rsidRDefault="00130FD1">
            <w:pPr>
              <w:jc w:val="center"/>
              <w:rPr>
                <w:kern w:val="2"/>
                <w:szCs w:val="24"/>
              </w:rPr>
            </w:pPr>
          </w:p>
        </w:tc>
      </w:tr>
      <w:tr w:rsidR="00130FD1" w:rsidRPr="00BB3F2A" w14:paraId="5ABECEA4" w14:textId="77777777" w:rsidTr="00791A5B">
        <w:tc>
          <w:tcPr>
            <w:tcW w:w="2808" w:type="dxa"/>
            <w:vMerge/>
          </w:tcPr>
          <w:p w14:paraId="04459F41" w14:textId="77777777" w:rsidR="00130FD1" w:rsidRPr="00BB3F2A" w:rsidRDefault="00130FD1">
            <w:pPr>
              <w:rPr>
                <w:b/>
                <w:bCs/>
                <w:kern w:val="2"/>
                <w:szCs w:val="24"/>
              </w:rPr>
            </w:pPr>
          </w:p>
        </w:tc>
        <w:tc>
          <w:tcPr>
            <w:tcW w:w="3240" w:type="dxa"/>
          </w:tcPr>
          <w:p w14:paraId="7DFB2493" w14:textId="77777777" w:rsidR="00130FD1" w:rsidRPr="00BB3F2A" w:rsidRDefault="00614FAF">
            <w:pPr>
              <w:rPr>
                <w:kern w:val="2"/>
                <w:szCs w:val="24"/>
              </w:rPr>
            </w:pPr>
            <w:r w:rsidRPr="00BB3F2A">
              <w:rPr>
                <w:kern w:val="2"/>
                <w:szCs w:val="24"/>
              </w:rPr>
              <w:t>1.2.3. Adresas</w:t>
            </w:r>
          </w:p>
        </w:tc>
        <w:tc>
          <w:tcPr>
            <w:tcW w:w="4295" w:type="dxa"/>
          </w:tcPr>
          <w:p w14:paraId="26B722CD" w14:textId="77777777" w:rsidR="00130FD1" w:rsidRPr="00BB3F2A" w:rsidRDefault="00130FD1">
            <w:pPr>
              <w:jc w:val="center"/>
              <w:rPr>
                <w:kern w:val="2"/>
                <w:szCs w:val="24"/>
              </w:rPr>
            </w:pPr>
          </w:p>
        </w:tc>
      </w:tr>
      <w:tr w:rsidR="00130FD1" w:rsidRPr="00BB3F2A" w14:paraId="787A45E3" w14:textId="77777777" w:rsidTr="00791A5B">
        <w:tc>
          <w:tcPr>
            <w:tcW w:w="2808" w:type="dxa"/>
            <w:vMerge/>
          </w:tcPr>
          <w:p w14:paraId="650A3DF2" w14:textId="77777777" w:rsidR="00130FD1" w:rsidRPr="00BB3F2A" w:rsidRDefault="00130FD1">
            <w:pPr>
              <w:rPr>
                <w:b/>
                <w:bCs/>
                <w:kern w:val="2"/>
                <w:szCs w:val="24"/>
              </w:rPr>
            </w:pPr>
          </w:p>
        </w:tc>
        <w:tc>
          <w:tcPr>
            <w:tcW w:w="3240" w:type="dxa"/>
          </w:tcPr>
          <w:p w14:paraId="54F75AFC" w14:textId="77777777" w:rsidR="00130FD1" w:rsidRPr="00BB3F2A" w:rsidRDefault="00614FAF">
            <w:pPr>
              <w:rPr>
                <w:kern w:val="2"/>
                <w:szCs w:val="24"/>
              </w:rPr>
            </w:pPr>
            <w:r w:rsidRPr="00BB3F2A">
              <w:rPr>
                <w:kern w:val="2"/>
                <w:szCs w:val="24"/>
              </w:rPr>
              <w:t>1.2.4. PVM mokėtojo kodas</w:t>
            </w:r>
          </w:p>
        </w:tc>
        <w:tc>
          <w:tcPr>
            <w:tcW w:w="4295" w:type="dxa"/>
          </w:tcPr>
          <w:p w14:paraId="306A48DE" w14:textId="77777777" w:rsidR="00130FD1" w:rsidRPr="00BB3F2A" w:rsidRDefault="00130FD1">
            <w:pPr>
              <w:jc w:val="center"/>
              <w:rPr>
                <w:kern w:val="2"/>
                <w:szCs w:val="24"/>
              </w:rPr>
            </w:pPr>
          </w:p>
        </w:tc>
      </w:tr>
      <w:tr w:rsidR="00130FD1" w:rsidRPr="00BB3F2A" w14:paraId="1C2A3E95" w14:textId="77777777" w:rsidTr="00791A5B">
        <w:tc>
          <w:tcPr>
            <w:tcW w:w="2808" w:type="dxa"/>
            <w:vMerge/>
          </w:tcPr>
          <w:p w14:paraId="05D7FC1F" w14:textId="77777777" w:rsidR="00130FD1" w:rsidRPr="00BB3F2A" w:rsidRDefault="00130FD1">
            <w:pPr>
              <w:rPr>
                <w:b/>
                <w:bCs/>
                <w:kern w:val="2"/>
                <w:szCs w:val="24"/>
              </w:rPr>
            </w:pPr>
          </w:p>
        </w:tc>
        <w:tc>
          <w:tcPr>
            <w:tcW w:w="3240" w:type="dxa"/>
          </w:tcPr>
          <w:p w14:paraId="49EFDF0B" w14:textId="77777777" w:rsidR="00130FD1" w:rsidRPr="00BB3F2A" w:rsidRDefault="00614FAF">
            <w:pPr>
              <w:rPr>
                <w:kern w:val="2"/>
                <w:szCs w:val="24"/>
              </w:rPr>
            </w:pPr>
            <w:r w:rsidRPr="00BB3F2A">
              <w:rPr>
                <w:kern w:val="2"/>
                <w:szCs w:val="24"/>
              </w:rPr>
              <w:t>1.2.5. Atsiskaitomoji sąskaita</w:t>
            </w:r>
          </w:p>
        </w:tc>
        <w:tc>
          <w:tcPr>
            <w:tcW w:w="4295" w:type="dxa"/>
          </w:tcPr>
          <w:p w14:paraId="124C822A" w14:textId="77777777" w:rsidR="00130FD1" w:rsidRPr="00BB3F2A" w:rsidRDefault="00130FD1">
            <w:pPr>
              <w:jc w:val="center"/>
              <w:rPr>
                <w:kern w:val="2"/>
                <w:szCs w:val="24"/>
              </w:rPr>
            </w:pPr>
          </w:p>
        </w:tc>
      </w:tr>
      <w:tr w:rsidR="00130FD1" w:rsidRPr="00BB3F2A" w14:paraId="3621E2F7" w14:textId="77777777" w:rsidTr="00791A5B">
        <w:tc>
          <w:tcPr>
            <w:tcW w:w="2808" w:type="dxa"/>
            <w:vMerge/>
          </w:tcPr>
          <w:p w14:paraId="1BAF8BE2" w14:textId="77777777" w:rsidR="00130FD1" w:rsidRPr="00BB3F2A" w:rsidRDefault="00130FD1">
            <w:pPr>
              <w:rPr>
                <w:b/>
                <w:bCs/>
                <w:kern w:val="2"/>
                <w:szCs w:val="24"/>
              </w:rPr>
            </w:pPr>
          </w:p>
        </w:tc>
        <w:tc>
          <w:tcPr>
            <w:tcW w:w="3240" w:type="dxa"/>
          </w:tcPr>
          <w:p w14:paraId="389627F5" w14:textId="77777777" w:rsidR="00130FD1" w:rsidRPr="00BB3F2A" w:rsidRDefault="00614FAF">
            <w:pPr>
              <w:rPr>
                <w:kern w:val="2"/>
                <w:szCs w:val="24"/>
              </w:rPr>
            </w:pPr>
            <w:r w:rsidRPr="00BB3F2A">
              <w:rPr>
                <w:kern w:val="2"/>
                <w:szCs w:val="24"/>
              </w:rPr>
              <w:t>1.2.6. Bankas, banko kodas</w:t>
            </w:r>
          </w:p>
        </w:tc>
        <w:tc>
          <w:tcPr>
            <w:tcW w:w="4295" w:type="dxa"/>
          </w:tcPr>
          <w:p w14:paraId="7387A716" w14:textId="77777777" w:rsidR="00130FD1" w:rsidRPr="00BB3F2A" w:rsidRDefault="00130FD1">
            <w:pPr>
              <w:jc w:val="center"/>
              <w:rPr>
                <w:kern w:val="2"/>
                <w:szCs w:val="24"/>
              </w:rPr>
            </w:pPr>
          </w:p>
        </w:tc>
      </w:tr>
      <w:tr w:rsidR="00130FD1" w:rsidRPr="00BB3F2A" w14:paraId="316D6718" w14:textId="77777777" w:rsidTr="00791A5B">
        <w:tc>
          <w:tcPr>
            <w:tcW w:w="2808" w:type="dxa"/>
            <w:vMerge/>
          </w:tcPr>
          <w:p w14:paraId="4D0CEDD4" w14:textId="77777777" w:rsidR="00130FD1" w:rsidRPr="00BB3F2A" w:rsidRDefault="00130FD1">
            <w:pPr>
              <w:rPr>
                <w:b/>
                <w:bCs/>
                <w:kern w:val="2"/>
                <w:szCs w:val="24"/>
              </w:rPr>
            </w:pPr>
          </w:p>
        </w:tc>
        <w:tc>
          <w:tcPr>
            <w:tcW w:w="3240" w:type="dxa"/>
          </w:tcPr>
          <w:p w14:paraId="040CBE87" w14:textId="77777777" w:rsidR="00130FD1" w:rsidRPr="00BB3F2A" w:rsidRDefault="00614FAF">
            <w:pPr>
              <w:rPr>
                <w:kern w:val="2"/>
                <w:szCs w:val="24"/>
              </w:rPr>
            </w:pPr>
            <w:r w:rsidRPr="00BB3F2A">
              <w:rPr>
                <w:kern w:val="2"/>
                <w:szCs w:val="24"/>
              </w:rPr>
              <w:t>1.2.7. Telefonas</w:t>
            </w:r>
          </w:p>
        </w:tc>
        <w:tc>
          <w:tcPr>
            <w:tcW w:w="4295" w:type="dxa"/>
          </w:tcPr>
          <w:p w14:paraId="77F5F2B8" w14:textId="77777777" w:rsidR="00130FD1" w:rsidRPr="00BB3F2A" w:rsidRDefault="00130FD1">
            <w:pPr>
              <w:jc w:val="center"/>
              <w:rPr>
                <w:kern w:val="2"/>
                <w:szCs w:val="24"/>
              </w:rPr>
            </w:pPr>
          </w:p>
        </w:tc>
      </w:tr>
      <w:tr w:rsidR="00130FD1" w:rsidRPr="00BB3F2A" w14:paraId="40095AC9" w14:textId="77777777" w:rsidTr="00791A5B">
        <w:tc>
          <w:tcPr>
            <w:tcW w:w="2808" w:type="dxa"/>
            <w:vMerge/>
          </w:tcPr>
          <w:p w14:paraId="4D18CD13" w14:textId="77777777" w:rsidR="00130FD1" w:rsidRPr="00BB3F2A" w:rsidRDefault="00130FD1">
            <w:pPr>
              <w:rPr>
                <w:b/>
                <w:bCs/>
                <w:kern w:val="2"/>
                <w:szCs w:val="24"/>
              </w:rPr>
            </w:pPr>
          </w:p>
        </w:tc>
        <w:tc>
          <w:tcPr>
            <w:tcW w:w="3240" w:type="dxa"/>
          </w:tcPr>
          <w:p w14:paraId="4B802513" w14:textId="77777777" w:rsidR="00130FD1" w:rsidRPr="00BB3F2A" w:rsidRDefault="00614FAF">
            <w:pPr>
              <w:rPr>
                <w:kern w:val="2"/>
                <w:szCs w:val="24"/>
              </w:rPr>
            </w:pPr>
            <w:r w:rsidRPr="00BB3F2A">
              <w:rPr>
                <w:kern w:val="2"/>
                <w:szCs w:val="24"/>
              </w:rPr>
              <w:t>1.2.8. El. paštas</w:t>
            </w:r>
          </w:p>
        </w:tc>
        <w:tc>
          <w:tcPr>
            <w:tcW w:w="4295" w:type="dxa"/>
          </w:tcPr>
          <w:p w14:paraId="0E1B1535" w14:textId="77777777" w:rsidR="00130FD1" w:rsidRPr="00BB3F2A" w:rsidRDefault="00130FD1">
            <w:pPr>
              <w:jc w:val="center"/>
              <w:rPr>
                <w:kern w:val="2"/>
                <w:szCs w:val="24"/>
              </w:rPr>
            </w:pPr>
          </w:p>
        </w:tc>
      </w:tr>
      <w:tr w:rsidR="00130FD1" w:rsidRPr="00BB3F2A" w14:paraId="0660E00F" w14:textId="77777777" w:rsidTr="00791A5B">
        <w:tc>
          <w:tcPr>
            <w:tcW w:w="2808" w:type="dxa"/>
            <w:vMerge/>
          </w:tcPr>
          <w:p w14:paraId="41ECA444" w14:textId="77777777" w:rsidR="00130FD1" w:rsidRPr="00BB3F2A" w:rsidRDefault="00130FD1">
            <w:pPr>
              <w:rPr>
                <w:b/>
                <w:bCs/>
                <w:kern w:val="2"/>
                <w:szCs w:val="24"/>
              </w:rPr>
            </w:pPr>
          </w:p>
        </w:tc>
        <w:tc>
          <w:tcPr>
            <w:tcW w:w="3240" w:type="dxa"/>
          </w:tcPr>
          <w:p w14:paraId="2E6696FA" w14:textId="77777777" w:rsidR="00130FD1" w:rsidRPr="00BB3F2A" w:rsidRDefault="00614FAF">
            <w:pPr>
              <w:rPr>
                <w:kern w:val="2"/>
                <w:szCs w:val="24"/>
              </w:rPr>
            </w:pPr>
            <w:r w:rsidRPr="00BB3F2A">
              <w:rPr>
                <w:kern w:val="2"/>
                <w:szCs w:val="24"/>
              </w:rPr>
              <w:t>1.2.9. Šalies atstovas</w:t>
            </w:r>
          </w:p>
        </w:tc>
        <w:tc>
          <w:tcPr>
            <w:tcW w:w="4295" w:type="dxa"/>
          </w:tcPr>
          <w:p w14:paraId="30BAB93B" w14:textId="77777777" w:rsidR="00130FD1" w:rsidRPr="00BB3F2A" w:rsidRDefault="00130FD1">
            <w:pPr>
              <w:jc w:val="center"/>
              <w:rPr>
                <w:kern w:val="2"/>
                <w:szCs w:val="24"/>
              </w:rPr>
            </w:pPr>
          </w:p>
        </w:tc>
      </w:tr>
      <w:tr w:rsidR="00130FD1" w:rsidRPr="00BB3F2A" w14:paraId="27B0A439" w14:textId="77777777" w:rsidTr="00791A5B">
        <w:tc>
          <w:tcPr>
            <w:tcW w:w="2808" w:type="dxa"/>
            <w:vMerge/>
          </w:tcPr>
          <w:p w14:paraId="4D8047D6" w14:textId="77777777" w:rsidR="00130FD1" w:rsidRPr="00BB3F2A" w:rsidRDefault="00130FD1">
            <w:pPr>
              <w:rPr>
                <w:b/>
                <w:bCs/>
                <w:kern w:val="2"/>
                <w:szCs w:val="24"/>
              </w:rPr>
            </w:pPr>
          </w:p>
        </w:tc>
        <w:tc>
          <w:tcPr>
            <w:tcW w:w="3240" w:type="dxa"/>
          </w:tcPr>
          <w:p w14:paraId="4D50B2E9" w14:textId="77777777" w:rsidR="00130FD1" w:rsidRPr="00BB3F2A" w:rsidRDefault="00614FAF">
            <w:pPr>
              <w:rPr>
                <w:kern w:val="2"/>
                <w:szCs w:val="24"/>
              </w:rPr>
            </w:pPr>
            <w:r w:rsidRPr="00BB3F2A">
              <w:rPr>
                <w:kern w:val="2"/>
                <w:szCs w:val="24"/>
              </w:rPr>
              <w:t>1.2.10. Atstovavimo pagrindas</w:t>
            </w:r>
          </w:p>
        </w:tc>
        <w:tc>
          <w:tcPr>
            <w:tcW w:w="4295" w:type="dxa"/>
          </w:tcPr>
          <w:p w14:paraId="2BEC6A24" w14:textId="77777777" w:rsidR="00130FD1" w:rsidRPr="00BB3F2A" w:rsidRDefault="00130FD1">
            <w:pPr>
              <w:jc w:val="center"/>
              <w:rPr>
                <w:kern w:val="2"/>
                <w:szCs w:val="24"/>
              </w:rPr>
            </w:pPr>
          </w:p>
        </w:tc>
      </w:tr>
    </w:tbl>
    <w:p w14:paraId="3E98DA93" w14:textId="77777777" w:rsidR="00130FD1" w:rsidRPr="00BB3F2A"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556"/>
      </w:tblGrid>
      <w:tr w:rsidR="00130FD1" w:rsidRPr="00BB3F2A" w14:paraId="49DD9A88" w14:textId="77777777" w:rsidTr="00791A5B">
        <w:trPr>
          <w:trHeight w:val="300"/>
        </w:trPr>
        <w:tc>
          <w:tcPr>
            <w:tcW w:w="10343" w:type="dxa"/>
            <w:gridSpan w:val="5"/>
          </w:tcPr>
          <w:p w14:paraId="09061844" w14:textId="77777777" w:rsidR="00130FD1" w:rsidRPr="00BB3F2A" w:rsidRDefault="00614FAF">
            <w:pPr>
              <w:jc w:val="center"/>
              <w:rPr>
                <w:b/>
                <w:bCs/>
                <w:kern w:val="2"/>
                <w:szCs w:val="24"/>
              </w:rPr>
            </w:pPr>
            <w:r w:rsidRPr="00BB3F2A">
              <w:rPr>
                <w:b/>
                <w:bCs/>
                <w:kern w:val="2"/>
                <w:szCs w:val="24"/>
              </w:rPr>
              <w:t>2. ATSAKINGI ASMENYS</w:t>
            </w:r>
          </w:p>
        </w:tc>
      </w:tr>
      <w:tr w:rsidR="00130FD1" w:rsidRPr="00BB3F2A" w14:paraId="7304D02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E253A" w14:textId="77777777" w:rsidR="00130FD1" w:rsidRPr="00BB3F2A" w:rsidRDefault="00614FAF">
            <w:pPr>
              <w:rPr>
                <w:b/>
                <w:bCs/>
                <w:kern w:val="2"/>
                <w:szCs w:val="24"/>
              </w:rPr>
            </w:pPr>
            <w:r w:rsidRPr="00BB3F2A">
              <w:rPr>
                <w:b/>
                <w:bCs/>
                <w:kern w:val="2"/>
                <w:szCs w:val="24"/>
              </w:rPr>
              <w:t>2.1. Pirkėjo kontaktiniai asmenys, atsakingi už Sutarties vykdymą, Prekių priėmimą, Sąskaitų per informacinę sistemą SABIS priėmimą</w:t>
            </w:r>
          </w:p>
        </w:tc>
        <w:tc>
          <w:tcPr>
            <w:tcW w:w="7636" w:type="dxa"/>
            <w:gridSpan w:val="2"/>
            <w:tcBorders>
              <w:top w:val="single" w:sz="4" w:space="0" w:color="auto"/>
              <w:left w:val="single" w:sz="4" w:space="0" w:color="auto"/>
              <w:bottom w:val="single" w:sz="4" w:space="0" w:color="auto"/>
              <w:right w:val="single" w:sz="4" w:space="0" w:color="auto"/>
            </w:tcBorders>
          </w:tcPr>
          <w:p w14:paraId="02E0540B" w14:textId="16E02473" w:rsidR="00130FD1" w:rsidRPr="00BB3F2A" w:rsidRDefault="00713BFC" w:rsidP="00305F26">
            <w:pPr>
              <w:rPr>
                <w:color w:val="4472C4"/>
                <w:kern w:val="2"/>
                <w:szCs w:val="24"/>
              </w:rPr>
            </w:pPr>
            <w:r w:rsidRPr="00BB3F2A">
              <w:rPr>
                <w:color w:val="000000" w:themeColor="text1"/>
                <w:kern w:val="2"/>
                <w:szCs w:val="24"/>
              </w:rPr>
              <w:t>Veiklos organizavimo departamento IT grupės vadovas Šarūnas Kviklys, sarunas.kviklys@nbfc.lt, +370 699 53353.</w:t>
            </w:r>
          </w:p>
        </w:tc>
      </w:tr>
      <w:tr w:rsidR="00130FD1" w:rsidRPr="00BB3F2A" w14:paraId="516CAB0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B193A7" w14:textId="77777777" w:rsidR="00130FD1" w:rsidRPr="00BB3F2A" w:rsidRDefault="00614FAF">
            <w:pPr>
              <w:rPr>
                <w:b/>
                <w:bCs/>
                <w:kern w:val="2"/>
                <w:szCs w:val="24"/>
              </w:rPr>
            </w:pPr>
            <w:r w:rsidRPr="00BB3F2A">
              <w:rPr>
                <w:b/>
                <w:bCs/>
                <w:kern w:val="2"/>
                <w:szCs w:val="24"/>
              </w:rPr>
              <w:t xml:space="preserve">2.2. Tiekėjo kontaktiniai asmenys, </w:t>
            </w:r>
            <w:r w:rsidRPr="00BB3F2A">
              <w:rPr>
                <w:b/>
                <w:bCs/>
                <w:kern w:val="2"/>
                <w:szCs w:val="24"/>
              </w:rPr>
              <w:lastRenderedPageBreak/>
              <w:t>atsakingi už Sutarties vykdymą</w:t>
            </w:r>
          </w:p>
        </w:tc>
        <w:tc>
          <w:tcPr>
            <w:tcW w:w="7636" w:type="dxa"/>
            <w:gridSpan w:val="2"/>
            <w:tcBorders>
              <w:top w:val="single" w:sz="4" w:space="0" w:color="auto"/>
              <w:left w:val="single" w:sz="4" w:space="0" w:color="auto"/>
              <w:bottom w:val="single" w:sz="4" w:space="0" w:color="auto"/>
              <w:right w:val="single" w:sz="4" w:space="0" w:color="auto"/>
            </w:tcBorders>
          </w:tcPr>
          <w:p w14:paraId="297A3C6B" w14:textId="77777777" w:rsidR="00130FD1" w:rsidRPr="00BB3F2A" w:rsidRDefault="00614FAF">
            <w:pPr>
              <w:rPr>
                <w:color w:val="4472C4"/>
                <w:kern w:val="2"/>
                <w:szCs w:val="24"/>
              </w:rPr>
            </w:pPr>
            <w:r w:rsidRPr="00BB3F2A">
              <w:rPr>
                <w:color w:val="4472C4"/>
                <w:kern w:val="2"/>
                <w:szCs w:val="24"/>
              </w:rPr>
              <w:lastRenderedPageBreak/>
              <w:t>(nurodyti padalinį / skyrių, pareigas, vardą, pavardę, tel., el. paštą)</w:t>
            </w:r>
          </w:p>
        </w:tc>
      </w:tr>
      <w:tr w:rsidR="00130FD1" w:rsidRPr="00BB3F2A" w14:paraId="4D75D321" w14:textId="77777777" w:rsidTr="00791A5B">
        <w:trPr>
          <w:trHeight w:val="300"/>
        </w:trPr>
        <w:tc>
          <w:tcPr>
            <w:tcW w:w="10343" w:type="dxa"/>
            <w:gridSpan w:val="5"/>
          </w:tcPr>
          <w:p w14:paraId="50EA7420" w14:textId="77777777" w:rsidR="00130FD1" w:rsidRPr="00BB3F2A" w:rsidRDefault="00614FAF">
            <w:pPr>
              <w:jc w:val="center"/>
              <w:rPr>
                <w:b/>
                <w:bCs/>
                <w:kern w:val="2"/>
                <w:szCs w:val="24"/>
              </w:rPr>
            </w:pPr>
            <w:r w:rsidRPr="00BB3F2A">
              <w:rPr>
                <w:b/>
                <w:bCs/>
                <w:kern w:val="2"/>
                <w:szCs w:val="24"/>
              </w:rPr>
              <w:t>3. SUTARTIES DALYKAS</w:t>
            </w:r>
          </w:p>
        </w:tc>
      </w:tr>
      <w:tr w:rsidR="00130FD1" w:rsidRPr="00BB3F2A" w14:paraId="2AF9307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317B38" w14:textId="77777777" w:rsidR="00130FD1" w:rsidRPr="00BB3F2A" w:rsidRDefault="00614FAF">
            <w:pPr>
              <w:rPr>
                <w:b/>
                <w:bCs/>
                <w:kern w:val="2"/>
                <w:szCs w:val="24"/>
              </w:rPr>
            </w:pPr>
            <w:r w:rsidRPr="00BB3F2A">
              <w:rPr>
                <w:b/>
                <w:bCs/>
                <w:kern w:val="2"/>
                <w:szCs w:val="24"/>
              </w:rPr>
              <w:t xml:space="preserve">3.1. Sutarties dalykas </w:t>
            </w:r>
          </w:p>
        </w:tc>
        <w:tc>
          <w:tcPr>
            <w:tcW w:w="7636" w:type="dxa"/>
            <w:gridSpan w:val="2"/>
            <w:tcBorders>
              <w:top w:val="single" w:sz="4" w:space="0" w:color="auto"/>
              <w:left w:val="single" w:sz="4" w:space="0" w:color="auto"/>
              <w:bottom w:val="single" w:sz="4" w:space="0" w:color="auto"/>
              <w:right w:val="single" w:sz="4" w:space="0" w:color="auto"/>
            </w:tcBorders>
          </w:tcPr>
          <w:p w14:paraId="29688D15" w14:textId="085FD0E4" w:rsidR="00130FD1" w:rsidRPr="00D27E48" w:rsidRDefault="00614FAF">
            <w:pPr>
              <w:rPr>
                <w:color w:val="4472C4"/>
                <w:kern w:val="2"/>
                <w:szCs w:val="24"/>
              </w:rPr>
            </w:pPr>
            <w:r w:rsidRPr="00004182">
              <w:rPr>
                <w:color w:val="000000" w:themeColor="text1"/>
                <w:kern w:val="2"/>
                <w:szCs w:val="24"/>
              </w:rPr>
              <w:t xml:space="preserve">Tiekėjas įsipareigoja Sutartyje numatytomis sąlygomis </w:t>
            </w:r>
            <w:r w:rsidR="00D27E48" w:rsidRPr="00004182">
              <w:rPr>
                <w:color w:val="000000" w:themeColor="text1"/>
                <w:kern w:val="2"/>
                <w:szCs w:val="24"/>
              </w:rPr>
              <w:t xml:space="preserve">ir terminais </w:t>
            </w:r>
            <w:r w:rsidRPr="00004182">
              <w:rPr>
                <w:color w:val="000000" w:themeColor="text1"/>
                <w:kern w:val="2"/>
                <w:szCs w:val="24"/>
              </w:rPr>
              <w:t xml:space="preserve">perduoti </w:t>
            </w:r>
            <w:r w:rsidR="00096EED" w:rsidRPr="00004182">
              <w:rPr>
                <w:color w:val="000000" w:themeColor="text1"/>
                <w:kern w:val="2"/>
                <w:szCs w:val="24"/>
              </w:rPr>
              <w:t xml:space="preserve">ir įdiegti </w:t>
            </w:r>
            <w:r w:rsidRPr="00004182">
              <w:rPr>
                <w:color w:val="000000" w:themeColor="text1"/>
                <w:kern w:val="2"/>
                <w:szCs w:val="24"/>
              </w:rPr>
              <w:t xml:space="preserve">Pirkėjui </w:t>
            </w:r>
            <w:r w:rsidR="00D27E48" w:rsidRPr="00004182">
              <w:rPr>
                <w:color w:val="000000" w:themeColor="text1"/>
                <w:kern w:val="2"/>
                <w:szCs w:val="24"/>
              </w:rPr>
              <w:t>p</w:t>
            </w:r>
            <w:r w:rsidRPr="00004182">
              <w:rPr>
                <w:color w:val="000000" w:themeColor="text1"/>
                <w:kern w:val="2"/>
                <w:szCs w:val="24"/>
              </w:rPr>
              <w:t xml:space="preserve">rekes </w:t>
            </w:r>
            <w:r w:rsidR="00004182" w:rsidRPr="00004182">
              <w:rPr>
                <w:color w:val="000000" w:themeColor="text1"/>
                <w:kern w:val="2"/>
                <w:szCs w:val="24"/>
              </w:rPr>
              <w:t xml:space="preserve">nurodytas </w:t>
            </w:r>
            <w:r w:rsidR="00D27E48" w:rsidRPr="00004182">
              <w:rPr>
                <w:color w:val="000000" w:themeColor="text1"/>
                <w:kern w:val="2"/>
                <w:szCs w:val="24"/>
              </w:rPr>
              <w:t>Sutarties priedo Nr. 1 „Techninė specifikacija“ (toliau – Techninė specifikacija).</w:t>
            </w:r>
          </w:p>
        </w:tc>
      </w:tr>
      <w:tr w:rsidR="00130FD1" w:rsidRPr="00BB3F2A" w14:paraId="2B2B904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4931B" w14:textId="77777777" w:rsidR="00130FD1" w:rsidRPr="00BB3F2A" w:rsidRDefault="00614FAF">
            <w:pPr>
              <w:rPr>
                <w:b/>
                <w:bCs/>
                <w:kern w:val="2"/>
                <w:szCs w:val="24"/>
              </w:rPr>
            </w:pPr>
            <w:r w:rsidRPr="00BB3F2A">
              <w:rPr>
                <w:b/>
                <w:bCs/>
                <w:kern w:val="2"/>
                <w:szCs w:val="24"/>
              </w:rPr>
              <w:t>3.2. Pirkimo pavadinimas</w:t>
            </w:r>
            <w:r w:rsidR="00305F26" w:rsidRPr="00BB3F2A">
              <w:rPr>
                <w:b/>
                <w:bCs/>
                <w:kern w:val="2"/>
                <w:szCs w:val="24"/>
              </w:rPr>
              <w:t xml:space="preserve"> ir Nr.</w:t>
            </w:r>
          </w:p>
        </w:tc>
        <w:tc>
          <w:tcPr>
            <w:tcW w:w="7636" w:type="dxa"/>
            <w:gridSpan w:val="2"/>
            <w:tcBorders>
              <w:top w:val="single" w:sz="4" w:space="0" w:color="auto"/>
              <w:left w:val="single" w:sz="4" w:space="0" w:color="auto"/>
              <w:bottom w:val="single" w:sz="4" w:space="0" w:color="auto"/>
              <w:right w:val="single" w:sz="4" w:space="0" w:color="auto"/>
            </w:tcBorders>
          </w:tcPr>
          <w:p w14:paraId="744C38CA" w14:textId="543D3D85" w:rsidR="00130FD1" w:rsidRPr="00BB3F2A" w:rsidRDefault="00F403D3" w:rsidP="0081559A">
            <w:pPr>
              <w:spacing w:after="120" w:line="20" w:lineRule="atLeast"/>
              <w:contextualSpacing/>
              <w:jc w:val="both"/>
              <w:rPr>
                <w:szCs w:val="24"/>
              </w:rPr>
            </w:pPr>
            <w:r w:rsidRPr="00BB3F2A">
              <w:rPr>
                <w:color w:val="000000" w:themeColor="text1"/>
                <w:szCs w:val="24"/>
              </w:rPr>
              <w:t>Supaprastintas</w:t>
            </w:r>
            <w:r w:rsidR="003B670F" w:rsidRPr="00BB3F2A">
              <w:rPr>
                <w:color w:val="000000" w:themeColor="text1"/>
                <w:szCs w:val="24"/>
              </w:rPr>
              <w:t xml:space="preserve"> viešasis pirkimas </w:t>
            </w:r>
            <w:r w:rsidRPr="00BB3F2A">
              <w:rPr>
                <w:color w:val="000000" w:themeColor="text1"/>
                <w:szCs w:val="24"/>
              </w:rPr>
              <w:t>atviro konkurso</w:t>
            </w:r>
            <w:r w:rsidR="003B670F" w:rsidRPr="00BB3F2A">
              <w:rPr>
                <w:color w:val="000000" w:themeColor="text1"/>
                <w:szCs w:val="24"/>
              </w:rPr>
              <w:t xml:space="preserve"> būdu „</w:t>
            </w:r>
            <w:r w:rsidRPr="00BB3F2A">
              <w:rPr>
                <w:color w:val="000000" w:themeColor="text1"/>
                <w:szCs w:val="24"/>
              </w:rPr>
              <w:t>Kibernetinio saugumo stebėsenos (SIEM) ir pažeidžiamumų valdymo sprendimų įrankiai</w:t>
            </w:r>
            <w:r w:rsidR="003B670F" w:rsidRPr="00BB3F2A">
              <w:rPr>
                <w:color w:val="000000" w:themeColor="text1"/>
                <w:szCs w:val="24"/>
              </w:rPr>
              <w:t xml:space="preserve">“, pirkimo ID _________ </w:t>
            </w:r>
          </w:p>
        </w:tc>
      </w:tr>
      <w:tr w:rsidR="00305F26" w:rsidRPr="00BB3F2A" w14:paraId="4EFD255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49AC42" w14:textId="77777777" w:rsidR="00305F26" w:rsidRPr="00BB3F2A" w:rsidRDefault="00305F26">
            <w:pPr>
              <w:rPr>
                <w:b/>
                <w:bCs/>
                <w:kern w:val="2"/>
                <w:szCs w:val="24"/>
              </w:rPr>
            </w:pPr>
            <w:r w:rsidRPr="00BB3F2A">
              <w:rPr>
                <w:b/>
                <w:bCs/>
                <w:kern w:val="2"/>
                <w:szCs w:val="24"/>
              </w:rPr>
              <w:t>3.3. BVPŽ kodas</w:t>
            </w:r>
          </w:p>
        </w:tc>
        <w:tc>
          <w:tcPr>
            <w:tcW w:w="7636" w:type="dxa"/>
            <w:gridSpan w:val="2"/>
            <w:tcBorders>
              <w:top w:val="single" w:sz="4" w:space="0" w:color="auto"/>
              <w:left w:val="single" w:sz="4" w:space="0" w:color="auto"/>
              <w:bottom w:val="single" w:sz="4" w:space="0" w:color="auto"/>
              <w:right w:val="single" w:sz="4" w:space="0" w:color="auto"/>
            </w:tcBorders>
          </w:tcPr>
          <w:p w14:paraId="426244FB" w14:textId="7C2173E6" w:rsidR="00305F26" w:rsidRPr="00BB3F2A" w:rsidRDefault="00713BFC">
            <w:pPr>
              <w:rPr>
                <w:kern w:val="2"/>
                <w:szCs w:val="24"/>
              </w:rPr>
            </w:pPr>
            <w:r w:rsidRPr="00BB3F2A">
              <w:rPr>
                <w:szCs w:val="24"/>
              </w:rPr>
              <w:t>48730000-4 Apsaugos programinės įrangos paketai.</w:t>
            </w:r>
          </w:p>
        </w:tc>
      </w:tr>
      <w:tr w:rsidR="00130FD1" w:rsidRPr="00BB3F2A" w14:paraId="6E05F34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DE0AE" w14:textId="77777777" w:rsidR="00130FD1" w:rsidRPr="00BB3F2A" w:rsidRDefault="00614FAF">
            <w:pPr>
              <w:rPr>
                <w:b/>
                <w:bCs/>
                <w:kern w:val="2"/>
                <w:szCs w:val="24"/>
              </w:rPr>
            </w:pPr>
            <w:r w:rsidRPr="00BB3F2A">
              <w:rPr>
                <w:b/>
                <w:bCs/>
                <w:kern w:val="2"/>
                <w:szCs w:val="24"/>
              </w:rPr>
              <w:t>3.</w:t>
            </w:r>
            <w:r w:rsidR="00305F26" w:rsidRPr="00BB3F2A">
              <w:rPr>
                <w:b/>
                <w:bCs/>
                <w:kern w:val="2"/>
                <w:szCs w:val="24"/>
              </w:rPr>
              <w:t>4</w:t>
            </w:r>
            <w:r w:rsidRPr="00BB3F2A">
              <w:rPr>
                <w:b/>
                <w:bCs/>
                <w:kern w:val="2"/>
                <w:szCs w:val="24"/>
              </w:rPr>
              <w:t>. Informacija apie Europos Sąjungos lėšomis finansuojamą projektą arba kitą projektą</w:t>
            </w:r>
          </w:p>
        </w:tc>
        <w:tc>
          <w:tcPr>
            <w:tcW w:w="7636" w:type="dxa"/>
            <w:gridSpan w:val="2"/>
            <w:tcBorders>
              <w:top w:val="single" w:sz="4" w:space="0" w:color="auto"/>
              <w:left w:val="single" w:sz="4" w:space="0" w:color="auto"/>
              <w:bottom w:val="single" w:sz="4" w:space="0" w:color="auto"/>
              <w:right w:val="single" w:sz="4" w:space="0" w:color="auto"/>
            </w:tcBorders>
          </w:tcPr>
          <w:p w14:paraId="3DF152E5" w14:textId="77777777" w:rsidR="00130FD1" w:rsidRPr="00BB3F2A" w:rsidRDefault="00614FAF">
            <w:pPr>
              <w:rPr>
                <w:kern w:val="2"/>
                <w:szCs w:val="24"/>
              </w:rPr>
            </w:pPr>
            <w:r w:rsidRPr="00BB3F2A">
              <w:rPr>
                <w:kern w:val="2"/>
                <w:szCs w:val="24"/>
              </w:rPr>
              <w:t>Netaikoma</w:t>
            </w:r>
            <w:r w:rsidR="00305F26" w:rsidRPr="00BB3F2A">
              <w:rPr>
                <w:kern w:val="2"/>
                <w:szCs w:val="24"/>
              </w:rPr>
              <w:t>.</w:t>
            </w:r>
          </w:p>
        </w:tc>
      </w:tr>
      <w:tr w:rsidR="00130FD1" w:rsidRPr="00BB3F2A" w14:paraId="2F0D54BF" w14:textId="77777777" w:rsidTr="00791A5B">
        <w:trPr>
          <w:trHeight w:val="300"/>
        </w:trPr>
        <w:tc>
          <w:tcPr>
            <w:tcW w:w="10343" w:type="dxa"/>
            <w:gridSpan w:val="5"/>
          </w:tcPr>
          <w:p w14:paraId="7553E88D" w14:textId="77777777" w:rsidR="00130FD1" w:rsidRPr="00BB3F2A" w:rsidRDefault="00614FAF">
            <w:pPr>
              <w:jc w:val="center"/>
              <w:rPr>
                <w:b/>
                <w:bCs/>
                <w:kern w:val="2"/>
                <w:szCs w:val="24"/>
              </w:rPr>
            </w:pPr>
            <w:r w:rsidRPr="00BB3F2A">
              <w:rPr>
                <w:b/>
                <w:bCs/>
                <w:kern w:val="2"/>
                <w:szCs w:val="24"/>
              </w:rPr>
              <w:t>4. PREKIŲ PRISTATYMO TERMINAI IR PREKIŲ PERDAVIMO - PRIĖMIMO TVARKA</w:t>
            </w:r>
          </w:p>
        </w:tc>
      </w:tr>
      <w:tr w:rsidR="00130FD1" w:rsidRPr="00BB3F2A" w14:paraId="1CA464A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78F00A" w14:textId="3FB0E944" w:rsidR="00130FD1" w:rsidRPr="00BB3F2A" w:rsidRDefault="00FA3FD6">
            <w:pPr>
              <w:rPr>
                <w:b/>
                <w:bCs/>
                <w:kern w:val="2"/>
                <w:szCs w:val="24"/>
              </w:rPr>
            </w:pPr>
            <w:r w:rsidRPr="00FA3FD6">
              <w:rPr>
                <w:b/>
                <w:bCs/>
                <w:kern w:val="2"/>
                <w:szCs w:val="24"/>
              </w:rPr>
              <w:t>4.1. Prekių pristatymo terminai, kai Prekės pristatomos dalimis</w:t>
            </w:r>
          </w:p>
        </w:tc>
        <w:tc>
          <w:tcPr>
            <w:tcW w:w="7636" w:type="dxa"/>
            <w:gridSpan w:val="2"/>
            <w:tcBorders>
              <w:top w:val="single" w:sz="4" w:space="0" w:color="auto"/>
              <w:left w:val="single" w:sz="4" w:space="0" w:color="auto"/>
              <w:bottom w:val="single" w:sz="4" w:space="0" w:color="auto"/>
              <w:right w:val="single" w:sz="4" w:space="0" w:color="auto"/>
            </w:tcBorders>
          </w:tcPr>
          <w:p w14:paraId="1267CAF6" w14:textId="417185AE" w:rsidR="00656DBB" w:rsidRDefault="001C35A5" w:rsidP="00305F26">
            <w:pPr>
              <w:rPr>
                <w:color w:val="000000" w:themeColor="text1"/>
                <w:kern w:val="2"/>
                <w:szCs w:val="24"/>
              </w:rPr>
            </w:pPr>
            <w:r>
              <w:rPr>
                <w:color w:val="000000" w:themeColor="text1"/>
                <w:kern w:val="2"/>
                <w:szCs w:val="24"/>
              </w:rPr>
              <w:t xml:space="preserve">4.1.1. </w:t>
            </w:r>
            <w:r w:rsidR="00D84746" w:rsidRPr="00BB3F2A">
              <w:rPr>
                <w:color w:val="000000" w:themeColor="text1"/>
                <w:kern w:val="2"/>
                <w:szCs w:val="24"/>
              </w:rPr>
              <w:t>Tiekėjas</w:t>
            </w:r>
            <w:r w:rsidR="00656DBB" w:rsidRPr="00BB3F2A">
              <w:rPr>
                <w:color w:val="000000" w:themeColor="text1"/>
                <w:kern w:val="2"/>
                <w:szCs w:val="24"/>
              </w:rPr>
              <w:t>, per 10 (dešimt) kalendorinių dienų su Sutarties įsigaliojimo</w:t>
            </w:r>
            <w:r>
              <w:rPr>
                <w:color w:val="000000" w:themeColor="text1"/>
                <w:kern w:val="2"/>
                <w:szCs w:val="24"/>
              </w:rPr>
              <w:t xml:space="preserve"> į</w:t>
            </w:r>
            <w:r w:rsidR="00656DBB">
              <w:rPr>
                <w:color w:val="000000" w:themeColor="text1"/>
                <w:kern w:val="2"/>
                <w:szCs w:val="24"/>
              </w:rPr>
              <w:t>sipareigoja Pirkėjui:</w:t>
            </w:r>
          </w:p>
          <w:p w14:paraId="5002ABCC" w14:textId="205B82B7" w:rsidR="00656DBB" w:rsidRDefault="00656DBB" w:rsidP="00305F26">
            <w:pPr>
              <w:rPr>
                <w:color w:val="000000" w:themeColor="text1"/>
                <w:kern w:val="2"/>
                <w:szCs w:val="24"/>
              </w:rPr>
            </w:pPr>
            <w:r>
              <w:rPr>
                <w:color w:val="000000" w:themeColor="text1"/>
                <w:kern w:val="2"/>
                <w:szCs w:val="24"/>
              </w:rPr>
              <w:t xml:space="preserve">- </w:t>
            </w:r>
            <w:r w:rsidR="001C35A5">
              <w:rPr>
                <w:color w:val="000000" w:themeColor="text1"/>
                <w:kern w:val="2"/>
                <w:szCs w:val="24"/>
              </w:rPr>
              <w:t xml:space="preserve">pristatyti </w:t>
            </w:r>
            <w:r w:rsidR="00D84746" w:rsidRPr="00BB3F2A">
              <w:rPr>
                <w:color w:val="000000" w:themeColor="text1"/>
                <w:kern w:val="2"/>
                <w:szCs w:val="24"/>
              </w:rPr>
              <w:t>Prek</w:t>
            </w:r>
            <w:r>
              <w:rPr>
                <w:color w:val="000000" w:themeColor="text1"/>
                <w:kern w:val="2"/>
                <w:szCs w:val="24"/>
              </w:rPr>
              <w:t>ių</w:t>
            </w:r>
            <w:r w:rsidR="00D84746" w:rsidRPr="00BB3F2A">
              <w:rPr>
                <w:color w:val="000000" w:themeColor="text1"/>
                <w:kern w:val="2"/>
                <w:szCs w:val="24"/>
              </w:rPr>
              <w:t xml:space="preserve"> licencij</w:t>
            </w:r>
            <w:r w:rsidR="00951D49" w:rsidRPr="00BB3F2A">
              <w:rPr>
                <w:color w:val="000000" w:themeColor="text1"/>
                <w:kern w:val="2"/>
                <w:szCs w:val="24"/>
              </w:rPr>
              <w:t>os</w:t>
            </w:r>
            <w:r w:rsidR="00D84746" w:rsidRPr="00BB3F2A">
              <w:rPr>
                <w:color w:val="000000" w:themeColor="text1"/>
                <w:kern w:val="2"/>
                <w:szCs w:val="24"/>
              </w:rPr>
              <w:t xml:space="preserve"> kodus</w:t>
            </w:r>
            <w:r>
              <w:rPr>
                <w:color w:val="000000" w:themeColor="text1"/>
                <w:kern w:val="2"/>
                <w:szCs w:val="24"/>
              </w:rPr>
              <w:t>;</w:t>
            </w:r>
          </w:p>
          <w:p w14:paraId="090CFBCA" w14:textId="15BEB145" w:rsidR="00656DBB" w:rsidRDefault="00656DBB" w:rsidP="00305F26">
            <w:pPr>
              <w:rPr>
                <w:color w:val="000000" w:themeColor="text1"/>
                <w:kern w:val="2"/>
                <w:szCs w:val="24"/>
              </w:rPr>
            </w:pPr>
            <w:r>
              <w:rPr>
                <w:color w:val="000000" w:themeColor="text1"/>
                <w:kern w:val="2"/>
                <w:szCs w:val="24"/>
              </w:rPr>
              <w:t xml:space="preserve">- </w:t>
            </w:r>
            <w:r w:rsidR="001C35A5">
              <w:rPr>
                <w:color w:val="000000" w:themeColor="text1"/>
                <w:kern w:val="2"/>
                <w:szCs w:val="24"/>
              </w:rPr>
              <w:t xml:space="preserve">parengti, suderinti ir perduoti </w:t>
            </w:r>
            <w:r w:rsidR="00EF727A" w:rsidRPr="00BB3F2A">
              <w:rPr>
                <w:color w:val="000000" w:themeColor="text1"/>
                <w:kern w:val="2"/>
                <w:szCs w:val="24"/>
              </w:rPr>
              <w:t>Kibernetinio saugumo stebėsenos (SIEM) ir pažeidžiamumų valdymo sprendimų įrankių sprendimų diegimo</w:t>
            </w:r>
            <w:r>
              <w:rPr>
                <w:color w:val="000000" w:themeColor="text1"/>
                <w:kern w:val="2"/>
                <w:szCs w:val="24"/>
              </w:rPr>
              <w:t>, integravimo ir mokymų</w:t>
            </w:r>
            <w:r w:rsidR="00EF727A" w:rsidRPr="00BB3F2A">
              <w:rPr>
                <w:color w:val="000000" w:themeColor="text1"/>
                <w:kern w:val="2"/>
                <w:szCs w:val="24"/>
              </w:rPr>
              <w:t xml:space="preserve"> grafik</w:t>
            </w:r>
            <w:r>
              <w:rPr>
                <w:color w:val="000000" w:themeColor="text1"/>
                <w:kern w:val="2"/>
                <w:szCs w:val="24"/>
              </w:rPr>
              <w:t>ą</w:t>
            </w:r>
            <w:r w:rsidR="00EF727A" w:rsidRPr="00BB3F2A">
              <w:rPr>
                <w:color w:val="000000" w:themeColor="text1"/>
                <w:kern w:val="2"/>
                <w:szCs w:val="24"/>
              </w:rPr>
              <w:t xml:space="preserve"> (toliau – Grafikas, Sutarties Nr. 3 priedas)</w:t>
            </w:r>
            <w:r>
              <w:rPr>
                <w:color w:val="000000" w:themeColor="text1"/>
                <w:kern w:val="2"/>
                <w:szCs w:val="24"/>
              </w:rPr>
              <w:t>;</w:t>
            </w:r>
          </w:p>
          <w:p w14:paraId="4A9FE20E" w14:textId="03FC399A" w:rsidR="00E153A9" w:rsidRDefault="00656DBB" w:rsidP="00305F26">
            <w:pPr>
              <w:rPr>
                <w:color w:val="000000" w:themeColor="text1"/>
                <w:kern w:val="2"/>
                <w:szCs w:val="24"/>
              </w:rPr>
            </w:pPr>
            <w:r>
              <w:rPr>
                <w:color w:val="000000" w:themeColor="text1"/>
                <w:kern w:val="2"/>
                <w:szCs w:val="24"/>
              </w:rPr>
              <w:t xml:space="preserve">- </w:t>
            </w:r>
            <w:r w:rsidRPr="00BB3F2A">
              <w:rPr>
                <w:color w:val="000000" w:themeColor="text1"/>
                <w:kern w:val="2"/>
                <w:szCs w:val="24"/>
              </w:rPr>
              <w:t xml:space="preserve">parengti, suderinti ir </w:t>
            </w:r>
            <w:r w:rsidR="001C35A5">
              <w:rPr>
                <w:color w:val="000000" w:themeColor="text1"/>
                <w:kern w:val="2"/>
                <w:szCs w:val="24"/>
              </w:rPr>
              <w:t>pateikti</w:t>
            </w:r>
            <w:r w:rsidRPr="00BB3F2A">
              <w:rPr>
                <w:color w:val="000000" w:themeColor="text1"/>
                <w:kern w:val="2"/>
                <w:szCs w:val="24"/>
              </w:rPr>
              <w:t xml:space="preserve"> </w:t>
            </w:r>
            <w:r w:rsidR="00406DC7" w:rsidRPr="00BB3F2A">
              <w:rPr>
                <w:color w:val="000000" w:themeColor="text1"/>
                <w:kern w:val="2"/>
                <w:szCs w:val="24"/>
              </w:rPr>
              <w:t>integruojamų duomenų šaltinių sąrašą</w:t>
            </w:r>
            <w:r w:rsidR="00951D49" w:rsidRPr="00BB3F2A">
              <w:rPr>
                <w:color w:val="000000" w:themeColor="text1"/>
                <w:kern w:val="2"/>
                <w:szCs w:val="24"/>
              </w:rPr>
              <w:t xml:space="preserve"> (prieigas)</w:t>
            </w:r>
            <w:r w:rsidR="001C35A5">
              <w:rPr>
                <w:color w:val="000000" w:themeColor="text1"/>
                <w:kern w:val="2"/>
                <w:szCs w:val="24"/>
              </w:rPr>
              <w:t>.</w:t>
            </w:r>
          </w:p>
          <w:p w14:paraId="19AB08B4" w14:textId="696E0AE0" w:rsidR="001C35A5" w:rsidRDefault="001C35A5" w:rsidP="00305F26">
            <w:pPr>
              <w:rPr>
                <w:color w:val="000000" w:themeColor="text1"/>
                <w:kern w:val="2"/>
                <w:szCs w:val="24"/>
              </w:rPr>
            </w:pPr>
            <w:r>
              <w:rPr>
                <w:color w:val="000000" w:themeColor="text1"/>
                <w:kern w:val="2"/>
                <w:szCs w:val="24"/>
              </w:rPr>
              <w:t xml:space="preserve">4.1.2. Tiekėjas </w:t>
            </w:r>
            <w:r w:rsidR="00AD6AF2">
              <w:rPr>
                <w:color w:val="000000" w:themeColor="text1"/>
                <w:kern w:val="2"/>
                <w:szCs w:val="24"/>
              </w:rPr>
              <w:t xml:space="preserve">nuo Sutarties įsigaliojimo </w:t>
            </w:r>
            <w:r>
              <w:rPr>
                <w:color w:val="000000" w:themeColor="text1"/>
                <w:kern w:val="2"/>
                <w:szCs w:val="24"/>
              </w:rPr>
              <w:t>iki 2027 m. gruodžio 17 d. įsipareigoja Pirkėjui:</w:t>
            </w:r>
          </w:p>
          <w:p w14:paraId="44300D61" w14:textId="7485216A" w:rsidR="001C35A5" w:rsidRDefault="00656DBB" w:rsidP="00305F26">
            <w:pPr>
              <w:rPr>
                <w:color w:val="000000" w:themeColor="text1"/>
                <w:kern w:val="2"/>
                <w:szCs w:val="24"/>
              </w:rPr>
            </w:pPr>
            <w:r>
              <w:rPr>
                <w:color w:val="000000" w:themeColor="text1"/>
                <w:kern w:val="2"/>
                <w:szCs w:val="24"/>
              </w:rPr>
              <w:t xml:space="preserve">- </w:t>
            </w:r>
            <w:r w:rsidR="001C35A5">
              <w:rPr>
                <w:color w:val="000000" w:themeColor="text1"/>
                <w:kern w:val="2"/>
                <w:szCs w:val="24"/>
              </w:rPr>
              <w:t xml:space="preserve">atlikti </w:t>
            </w:r>
            <w:r w:rsidR="001C35A5" w:rsidRPr="001C35A5">
              <w:rPr>
                <w:color w:val="000000" w:themeColor="text1"/>
                <w:kern w:val="2"/>
                <w:szCs w:val="24"/>
              </w:rPr>
              <w:t>SIEM sprendimų ir pažeidžiamumų valdymo sprendimų įrankių diegimą, integravimą ir mokymus</w:t>
            </w:r>
            <w:r w:rsidR="001C35A5">
              <w:rPr>
                <w:color w:val="000000" w:themeColor="text1"/>
                <w:kern w:val="2"/>
                <w:szCs w:val="24"/>
              </w:rPr>
              <w:t xml:space="preserve">, pasirašant galutinį </w:t>
            </w:r>
            <w:r w:rsidR="00AD6AF2">
              <w:rPr>
                <w:color w:val="000000" w:themeColor="text1"/>
                <w:kern w:val="2"/>
                <w:szCs w:val="24"/>
              </w:rPr>
              <w:t xml:space="preserve">Sutarties </w:t>
            </w:r>
            <w:r w:rsidR="001C35A5">
              <w:rPr>
                <w:color w:val="000000" w:themeColor="text1"/>
                <w:kern w:val="2"/>
                <w:szCs w:val="24"/>
              </w:rPr>
              <w:t xml:space="preserve">perdavimo </w:t>
            </w:r>
            <w:r w:rsidR="00FA3FD6">
              <w:rPr>
                <w:color w:val="000000" w:themeColor="text1"/>
                <w:kern w:val="2"/>
                <w:szCs w:val="24"/>
              </w:rPr>
              <w:t xml:space="preserve">priėmimo </w:t>
            </w:r>
            <w:r w:rsidR="001C35A5">
              <w:rPr>
                <w:color w:val="000000" w:themeColor="text1"/>
                <w:kern w:val="2"/>
                <w:szCs w:val="24"/>
              </w:rPr>
              <w:t>aktą (Sutarties priedas Nr. 4)</w:t>
            </w:r>
            <w:r w:rsidR="00FA3FD6">
              <w:rPr>
                <w:color w:val="000000" w:themeColor="text1"/>
                <w:kern w:val="2"/>
                <w:szCs w:val="24"/>
              </w:rPr>
              <w:t>;</w:t>
            </w:r>
          </w:p>
          <w:p w14:paraId="139D8282" w14:textId="49FCA658" w:rsidR="00FA3FD6" w:rsidRPr="00BB3F2A" w:rsidRDefault="00AD6AF2" w:rsidP="00305F26">
            <w:pPr>
              <w:rPr>
                <w:color w:val="000000" w:themeColor="text1"/>
                <w:kern w:val="2"/>
                <w:szCs w:val="24"/>
              </w:rPr>
            </w:pPr>
            <w:r>
              <w:rPr>
                <w:color w:val="000000" w:themeColor="text1"/>
                <w:kern w:val="2"/>
                <w:szCs w:val="24"/>
              </w:rPr>
              <w:t>- suderinti ir pasirašyti tarpinius suteiktų paslaugų perdavimo priėmimo aktus pagal Grafike nustatytus etapus.</w:t>
            </w:r>
          </w:p>
        </w:tc>
      </w:tr>
      <w:tr w:rsidR="00130FD1" w:rsidRPr="00BB3F2A" w14:paraId="6172FC2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B65A0B" w14:textId="77777777" w:rsidR="00130FD1" w:rsidRPr="00BB3F2A" w:rsidRDefault="00614FAF">
            <w:pPr>
              <w:rPr>
                <w:b/>
                <w:bCs/>
                <w:kern w:val="2"/>
                <w:szCs w:val="24"/>
              </w:rPr>
            </w:pPr>
            <w:r w:rsidRPr="00BB3F2A">
              <w:rPr>
                <w:b/>
                <w:bCs/>
                <w:kern w:val="2"/>
                <w:szCs w:val="24"/>
              </w:rPr>
              <w:t>4.2. Prekių (ar jų dalies) pristatymo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3A9501C" w14:textId="77777777" w:rsidR="00130FD1" w:rsidRPr="00BB3F2A" w:rsidRDefault="00614FAF">
            <w:pPr>
              <w:rPr>
                <w:kern w:val="2"/>
                <w:szCs w:val="24"/>
              </w:rPr>
            </w:pPr>
            <w:r w:rsidRPr="00BB3F2A">
              <w:rPr>
                <w:kern w:val="2"/>
                <w:szCs w:val="24"/>
              </w:rPr>
              <w:t>Netaikoma</w:t>
            </w:r>
            <w:r w:rsidR="00F62CBC" w:rsidRPr="00BB3F2A">
              <w:rPr>
                <w:kern w:val="2"/>
                <w:szCs w:val="24"/>
              </w:rPr>
              <w:t>.</w:t>
            </w:r>
          </w:p>
        </w:tc>
      </w:tr>
      <w:tr w:rsidR="00130FD1" w:rsidRPr="00BB3F2A" w14:paraId="6C16F97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40C7BA" w14:textId="77777777" w:rsidR="00130FD1" w:rsidRPr="00BB3F2A" w:rsidRDefault="00614FAF">
            <w:pPr>
              <w:rPr>
                <w:b/>
                <w:bCs/>
                <w:kern w:val="2"/>
                <w:szCs w:val="24"/>
              </w:rPr>
            </w:pPr>
            <w:r w:rsidRPr="00BB3F2A">
              <w:rPr>
                <w:b/>
                <w:bCs/>
                <w:kern w:val="2"/>
                <w:szCs w:val="24"/>
              </w:rPr>
              <w:t>4.3. Užsakymų teikimo tvarka</w:t>
            </w:r>
          </w:p>
        </w:tc>
        <w:tc>
          <w:tcPr>
            <w:tcW w:w="7636" w:type="dxa"/>
            <w:gridSpan w:val="2"/>
            <w:tcBorders>
              <w:top w:val="single" w:sz="4" w:space="0" w:color="auto"/>
              <w:left w:val="single" w:sz="4" w:space="0" w:color="auto"/>
              <w:bottom w:val="single" w:sz="4" w:space="0" w:color="auto"/>
              <w:right w:val="single" w:sz="4" w:space="0" w:color="auto"/>
            </w:tcBorders>
          </w:tcPr>
          <w:p w14:paraId="373AF6B3" w14:textId="7A77C2E4" w:rsidR="00130FD1" w:rsidRPr="00BB3F2A" w:rsidRDefault="00AD6AF2">
            <w:pPr>
              <w:rPr>
                <w:kern w:val="2"/>
                <w:szCs w:val="24"/>
              </w:rPr>
            </w:pPr>
            <w:r>
              <w:rPr>
                <w:kern w:val="2"/>
                <w:szCs w:val="24"/>
              </w:rPr>
              <w:t>Netaikoma.</w:t>
            </w:r>
          </w:p>
        </w:tc>
      </w:tr>
      <w:tr w:rsidR="00130FD1" w:rsidRPr="00BB3F2A" w14:paraId="52F4F2A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6DD653" w14:textId="77777777" w:rsidR="00130FD1" w:rsidRPr="00BB3F2A" w:rsidRDefault="00614FAF">
            <w:pPr>
              <w:rPr>
                <w:b/>
                <w:bCs/>
                <w:kern w:val="2"/>
                <w:szCs w:val="24"/>
              </w:rPr>
            </w:pPr>
            <w:r w:rsidRPr="00BB3F2A">
              <w:rPr>
                <w:b/>
                <w:bCs/>
                <w:kern w:val="2"/>
                <w:szCs w:val="24"/>
              </w:rPr>
              <w:t>4.4. Dėl minimalios užsakymo vertės / apimties</w:t>
            </w:r>
          </w:p>
        </w:tc>
        <w:tc>
          <w:tcPr>
            <w:tcW w:w="7636" w:type="dxa"/>
            <w:gridSpan w:val="2"/>
            <w:tcBorders>
              <w:top w:val="single" w:sz="4" w:space="0" w:color="auto"/>
              <w:left w:val="single" w:sz="4" w:space="0" w:color="auto"/>
              <w:bottom w:val="single" w:sz="4" w:space="0" w:color="auto"/>
              <w:right w:val="single" w:sz="4" w:space="0" w:color="auto"/>
            </w:tcBorders>
          </w:tcPr>
          <w:p w14:paraId="38C404B2" w14:textId="77777777" w:rsidR="00130FD1" w:rsidRPr="00BB3F2A" w:rsidRDefault="00614FAF">
            <w:pPr>
              <w:rPr>
                <w:kern w:val="2"/>
                <w:szCs w:val="24"/>
              </w:rPr>
            </w:pPr>
            <w:r w:rsidRPr="00BB3F2A">
              <w:rPr>
                <w:kern w:val="2"/>
                <w:szCs w:val="24"/>
              </w:rPr>
              <w:t>Netaikoma</w:t>
            </w:r>
            <w:r w:rsidR="00F62CBC" w:rsidRPr="00BB3F2A">
              <w:rPr>
                <w:kern w:val="2"/>
                <w:szCs w:val="24"/>
              </w:rPr>
              <w:t>.</w:t>
            </w:r>
          </w:p>
        </w:tc>
      </w:tr>
      <w:tr w:rsidR="00130FD1" w:rsidRPr="00BB3F2A" w14:paraId="02B102D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0D261E" w14:textId="79533DD5" w:rsidR="00130FD1" w:rsidRPr="00BB3F2A" w:rsidRDefault="00614FAF">
            <w:pPr>
              <w:rPr>
                <w:b/>
                <w:bCs/>
                <w:kern w:val="2"/>
                <w:szCs w:val="24"/>
              </w:rPr>
            </w:pPr>
            <w:r w:rsidRPr="00BB3F2A">
              <w:rPr>
                <w:b/>
                <w:bCs/>
                <w:kern w:val="2"/>
                <w:szCs w:val="24"/>
              </w:rPr>
              <w:t xml:space="preserve">4.5. Kartu su Prekėmis pateikiami dokumentai </w:t>
            </w:r>
            <w:r w:rsidR="00584939">
              <w:rPr>
                <w:b/>
                <w:bCs/>
                <w:kern w:val="2"/>
                <w:szCs w:val="24"/>
              </w:rPr>
              <w:t>(pagal Sutartyje nustatytus terminus)</w:t>
            </w:r>
          </w:p>
        </w:tc>
        <w:tc>
          <w:tcPr>
            <w:tcW w:w="7636" w:type="dxa"/>
            <w:gridSpan w:val="2"/>
            <w:tcBorders>
              <w:top w:val="single" w:sz="4" w:space="0" w:color="auto"/>
              <w:left w:val="single" w:sz="4" w:space="0" w:color="auto"/>
              <w:bottom w:val="single" w:sz="4" w:space="0" w:color="auto"/>
              <w:right w:val="single" w:sz="4" w:space="0" w:color="auto"/>
            </w:tcBorders>
          </w:tcPr>
          <w:p w14:paraId="6A2BD653" w14:textId="77777777" w:rsidR="00130FD1" w:rsidRDefault="00584939">
            <w:pPr>
              <w:rPr>
                <w:kern w:val="2"/>
                <w:szCs w:val="24"/>
              </w:rPr>
            </w:pPr>
            <w:r>
              <w:rPr>
                <w:kern w:val="2"/>
                <w:szCs w:val="24"/>
              </w:rPr>
              <w:t>Programinės įrangos licencijų kodai.</w:t>
            </w:r>
          </w:p>
          <w:p w14:paraId="618E0196" w14:textId="77777777" w:rsidR="00584939" w:rsidRDefault="00584939">
            <w:pPr>
              <w:rPr>
                <w:kern w:val="2"/>
                <w:szCs w:val="24"/>
              </w:rPr>
            </w:pPr>
            <w:r>
              <w:rPr>
                <w:kern w:val="2"/>
                <w:szCs w:val="24"/>
              </w:rPr>
              <w:t>Grafikas.</w:t>
            </w:r>
          </w:p>
          <w:p w14:paraId="33F7AD74" w14:textId="77777777" w:rsidR="00584939" w:rsidRDefault="00584939">
            <w:pPr>
              <w:rPr>
                <w:kern w:val="2"/>
                <w:szCs w:val="24"/>
              </w:rPr>
            </w:pPr>
            <w:r>
              <w:rPr>
                <w:kern w:val="2"/>
                <w:szCs w:val="24"/>
              </w:rPr>
              <w:t>T</w:t>
            </w:r>
            <w:r w:rsidRPr="00584939">
              <w:rPr>
                <w:kern w:val="2"/>
                <w:szCs w:val="24"/>
              </w:rPr>
              <w:t>arpinius suteiktų paslaugų perdavimo priėmimo aktus pagal Grafike nustatytus etapus</w:t>
            </w:r>
            <w:r>
              <w:rPr>
                <w:kern w:val="2"/>
                <w:szCs w:val="24"/>
              </w:rPr>
              <w:t>.</w:t>
            </w:r>
          </w:p>
          <w:p w14:paraId="05222905" w14:textId="101A15CB" w:rsidR="00584939" w:rsidRDefault="00584939">
            <w:pPr>
              <w:rPr>
                <w:kern w:val="2"/>
                <w:szCs w:val="24"/>
              </w:rPr>
            </w:pPr>
            <w:r w:rsidRPr="00584939">
              <w:rPr>
                <w:kern w:val="2"/>
                <w:szCs w:val="24"/>
              </w:rPr>
              <w:t>SIEM ir pažeidžiamumų valdymo sprendimų įrankių sprendimų diegimo, integravimo</w:t>
            </w:r>
            <w:r>
              <w:rPr>
                <w:kern w:val="2"/>
                <w:szCs w:val="24"/>
              </w:rPr>
              <w:t xml:space="preserve"> ir veikimo patikros dokumentacija.</w:t>
            </w:r>
          </w:p>
          <w:p w14:paraId="53C2D37A" w14:textId="17040BAA" w:rsidR="00584939" w:rsidRDefault="00584939">
            <w:pPr>
              <w:rPr>
                <w:kern w:val="2"/>
                <w:szCs w:val="24"/>
              </w:rPr>
            </w:pPr>
            <w:r>
              <w:rPr>
                <w:kern w:val="2"/>
                <w:szCs w:val="24"/>
              </w:rPr>
              <w:t>Mokymų medžiaga.</w:t>
            </w:r>
          </w:p>
          <w:p w14:paraId="057C0AA5" w14:textId="31F49C39" w:rsidR="00584939" w:rsidRPr="00BB3F2A" w:rsidRDefault="00584939">
            <w:pPr>
              <w:rPr>
                <w:kern w:val="2"/>
                <w:szCs w:val="24"/>
              </w:rPr>
            </w:pPr>
            <w:r>
              <w:rPr>
                <w:kern w:val="2"/>
                <w:szCs w:val="24"/>
              </w:rPr>
              <w:t>Galutinis Sutarties perdavimo priėmimo aktas.</w:t>
            </w:r>
          </w:p>
        </w:tc>
      </w:tr>
      <w:tr w:rsidR="00130FD1" w:rsidRPr="00BB3F2A" w14:paraId="64DB2941" w14:textId="77777777" w:rsidTr="00791A5B">
        <w:trPr>
          <w:trHeight w:val="300"/>
        </w:trPr>
        <w:tc>
          <w:tcPr>
            <w:tcW w:w="10343" w:type="dxa"/>
            <w:gridSpan w:val="5"/>
          </w:tcPr>
          <w:p w14:paraId="5BC66345" w14:textId="77777777" w:rsidR="00130FD1" w:rsidRPr="00BB3F2A" w:rsidRDefault="00614FAF">
            <w:pPr>
              <w:jc w:val="center"/>
              <w:rPr>
                <w:b/>
                <w:bCs/>
                <w:kern w:val="2"/>
                <w:szCs w:val="24"/>
              </w:rPr>
            </w:pPr>
            <w:r w:rsidRPr="00BB3F2A">
              <w:rPr>
                <w:b/>
                <w:bCs/>
                <w:kern w:val="2"/>
                <w:szCs w:val="24"/>
              </w:rPr>
              <w:t>5. SUTARTIES KAINA IR ATSISKAITYMO TVARKA</w:t>
            </w:r>
          </w:p>
        </w:tc>
      </w:tr>
      <w:tr w:rsidR="00130FD1" w:rsidRPr="00BB3F2A" w14:paraId="43A8E33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A95A1" w14:textId="77777777" w:rsidR="00130FD1" w:rsidRPr="00BB3F2A" w:rsidRDefault="00614FAF">
            <w:pPr>
              <w:rPr>
                <w:b/>
                <w:bCs/>
                <w:kern w:val="2"/>
                <w:szCs w:val="24"/>
              </w:rPr>
            </w:pPr>
            <w:r w:rsidRPr="00BB3F2A">
              <w:rPr>
                <w:b/>
                <w:bCs/>
                <w:kern w:val="2"/>
                <w:szCs w:val="24"/>
              </w:rPr>
              <w:lastRenderedPageBreak/>
              <w:t>5.1. Sutarčiai taikomas kainos apskaičiavimo būdas</w:t>
            </w:r>
          </w:p>
        </w:tc>
        <w:tc>
          <w:tcPr>
            <w:tcW w:w="7636" w:type="dxa"/>
            <w:gridSpan w:val="2"/>
            <w:tcBorders>
              <w:top w:val="single" w:sz="4" w:space="0" w:color="auto"/>
              <w:left w:val="single" w:sz="4" w:space="0" w:color="auto"/>
              <w:bottom w:val="single" w:sz="4" w:space="0" w:color="auto"/>
              <w:right w:val="single" w:sz="4" w:space="0" w:color="auto"/>
            </w:tcBorders>
          </w:tcPr>
          <w:p w14:paraId="64DB145B" w14:textId="77135272" w:rsidR="00130FD1" w:rsidRPr="00BB3F2A" w:rsidRDefault="00614FAF">
            <w:pPr>
              <w:rPr>
                <w:kern w:val="2"/>
                <w:szCs w:val="24"/>
              </w:rPr>
            </w:pPr>
            <w:r w:rsidRPr="00BB3F2A">
              <w:rPr>
                <w:kern w:val="2"/>
                <w:szCs w:val="24"/>
              </w:rPr>
              <w:t>Fiksuotos kainos kainodara</w:t>
            </w:r>
            <w:r w:rsidR="001B4FE3">
              <w:rPr>
                <w:kern w:val="2"/>
                <w:szCs w:val="24"/>
              </w:rPr>
              <w:t xml:space="preserve"> (dėl </w:t>
            </w:r>
            <w:bookmarkStart w:id="1" w:name="_GoBack"/>
            <w:bookmarkEnd w:id="1"/>
            <w:r w:rsidR="00004182">
              <w:rPr>
                <w:kern w:val="2"/>
                <w:szCs w:val="24"/>
              </w:rPr>
              <w:t>iškart atsiskaitymas už Prekes)</w:t>
            </w:r>
            <w:r w:rsidR="004751C2" w:rsidRPr="00BB3F2A">
              <w:rPr>
                <w:kern w:val="2"/>
                <w:szCs w:val="24"/>
              </w:rPr>
              <w:t>.</w:t>
            </w:r>
          </w:p>
        </w:tc>
      </w:tr>
      <w:tr w:rsidR="00130FD1" w:rsidRPr="00BB3F2A" w14:paraId="7787251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218DFF" w14:textId="77777777" w:rsidR="00130FD1" w:rsidRPr="00BB3F2A" w:rsidRDefault="00614FAF" w:rsidP="00F62CBC">
            <w:pPr>
              <w:rPr>
                <w:b/>
                <w:bCs/>
                <w:kern w:val="2"/>
                <w:szCs w:val="24"/>
              </w:rPr>
            </w:pPr>
            <w:r w:rsidRPr="00BB3F2A">
              <w:rPr>
                <w:b/>
                <w:bCs/>
                <w:kern w:val="2"/>
                <w:szCs w:val="24"/>
              </w:rPr>
              <w:t xml:space="preserve">5.2. Pradinės Sutarties vertė ir Sutarties kaina, kai taikoma </w:t>
            </w:r>
            <w:r w:rsidRPr="00BB3F2A">
              <w:rPr>
                <w:b/>
                <w:bCs/>
                <w:kern w:val="2"/>
                <w:szCs w:val="24"/>
                <w:u w:val="single"/>
              </w:rPr>
              <w:t>fiksuotos kainos</w:t>
            </w:r>
            <w:r w:rsidRPr="00BB3F2A">
              <w:rPr>
                <w:b/>
                <w:bCs/>
                <w:kern w:val="2"/>
                <w:szCs w:val="24"/>
              </w:rPr>
              <w:t xml:space="preserve"> kainodara</w:t>
            </w:r>
          </w:p>
        </w:tc>
        <w:tc>
          <w:tcPr>
            <w:tcW w:w="7636" w:type="dxa"/>
            <w:gridSpan w:val="2"/>
            <w:tcBorders>
              <w:top w:val="single" w:sz="4" w:space="0" w:color="auto"/>
              <w:left w:val="single" w:sz="4" w:space="0" w:color="auto"/>
              <w:bottom w:val="single" w:sz="4" w:space="0" w:color="auto"/>
              <w:right w:val="single" w:sz="4" w:space="0" w:color="auto"/>
            </w:tcBorders>
          </w:tcPr>
          <w:p w14:paraId="3F514162" w14:textId="77777777" w:rsidR="00130FD1" w:rsidRPr="00BB3F2A" w:rsidRDefault="00614FAF">
            <w:pPr>
              <w:rPr>
                <w:kern w:val="2"/>
                <w:szCs w:val="24"/>
              </w:rPr>
            </w:pPr>
            <w:r w:rsidRPr="00BB3F2A">
              <w:rPr>
                <w:kern w:val="2"/>
                <w:szCs w:val="24"/>
              </w:rPr>
              <w:t xml:space="preserve">Pradinės Sutarties vertė yra </w:t>
            </w:r>
            <w:r w:rsidRPr="00BB3F2A">
              <w:rPr>
                <w:color w:val="4472C4"/>
                <w:kern w:val="2"/>
                <w:szCs w:val="24"/>
              </w:rPr>
              <w:t>(nurodyti sumą skaičiais)</w:t>
            </w:r>
            <w:r w:rsidRPr="00BB3F2A">
              <w:rPr>
                <w:kern w:val="2"/>
                <w:szCs w:val="24"/>
              </w:rPr>
              <w:t xml:space="preserve"> Eur, </w:t>
            </w:r>
            <w:r w:rsidRPr="00BB3F2A">
              <w:rPr>
                <w:color w:val="4472C4"/>
                <w:kern w:val="2"/>
                <w:szCs w:val="24"/>
              </w:rPr>
              <w:t>(nurodyti sumą žodžiais)</w:t>
            </w:r>
            <w:r w:rsidRPr="00BB3F2A">
              <w:rPr>
                <w:kern w:val="2"/>
                <w:szCs w:val="24"/>
              </w:rPr>
              <w:t xml:space="preserve"> be pridėtinės vertės mokesčio (toliau – PVM). </w:t>
            </w:r>
          </w:p>
          <w:p w14:paraId="2B462CF6" w14:textId="77777777" w:rsidR="00130FD1" w:rsidRPr="00BB3F2A" w:rsidRDefault="00614FAF">
            <w:pPr>
              <w:rPr>
                <w:kern w:val="2"/>
                <w:szCs w:val="24"/>
              </w:rPr>
            </w:pPr>
            <w:r w:rsidRPr="00BB3F2A">
              <w:rPr>
                <w:kern w:val="2"/>
                <w:szCs w:val="24"/>
              </w:rPr>
              <w:t xml:space="preserve">PVM sudaro </w:t>
            </w:r>
            <w:r w:rsidRPr="00BB3F2A">
              <w:rPr>
                <w:color w:val="4472C4"/>
                <w:kern w:val="2"/>
                <w:szCs w:val="24"/>
              </w:rPr>
              <w:t>(nurodyti sumą skaičiais)</w:t>
            </w:r>
            <w:r w:rsidRPr="00BB3F2A">
              <w:rPr>
                <w:kern w:val="2"/>
                <w:szCs w:val="24"/>
              </w:rPr>
              <w:t xml:space="preserve"> Eur, </w:t>
            </w:r>
            <w:r w:rsidRPr="00BB3F2A">
              <w:rPr>
                <w:color w:val="4472C4"/>
                <w:kern w:val="2"/>
                <w:szCs w:val="24"/>
              </w:rPr>
              <w:t>(nurodyti sumą žodžiais)</w:t>
            </w:r>
            <w:r w:rsidRPr="00BB3F2A">
              <w:rPr>
                <w:kern w:val="2"/>
                <w:szCs w:val="24"/>
              </w:rPr>
              <w:t>.</w:t>
            </w:r>
          </w:p>
          <w:p w14:paraId="0EFAFADE" w14:textId="77777777" w:rsidR="00130FD1" w:rsidRDefault="00614FAF">
            <w:pPr>
              <w:rPr>
                <w:kern w:val="2"/>
                <w:szCs w:val="24"/>
              </w:rPr>
            </w:pPr>
            <w:r w:rsidRPr="00BB3F2A">
              <w:rPr>
                <w:kern w:val="2"/>
                <w:szCs w:val="24"/>
              </w:rPr>
              <w:t xml:space="preserve">Sutarties kaina yra </w:t>
            </w:r>
            <w:r w:rsidRPr="00BB3F2A">
              <w:rPr>
                <w:color w:val="4472C4"/>
                <w:kern w:val="2"/>
                <w:szCs w:val="24"/>
              </w:rPr>
              <w:t>(nurodyti sumą skaičiais)</w:t>
            </w:r>
            <w:r w:rsidRPr="00BB3F2A">
              <w:rPr>
                <w:kern w:val="2"/>
                <w:szCs w:val="24"/>
              </w:rPr>
              <w:t xml:space="preserve"> Eur, </w:t>
            </w:r>
            <w:r w:rsidRPr="00BB3F2A">
              <w:rPr>
                <w:color w:val="4472C4"/>
                <w:kern w:val="2"/>
                <w:szCs w:val="24"/>
              </w:rPr>
              <w:t>(nurodyti sumą žodžiais)</w:t>
            </w:r>
            <w:r w:rsidRPr="00BB3F2A">
              <w:rPr>
                <w:kern w:val="2"/>
                <w:szCs w:val="24"/>
              </w:rPr>
              <w:t xml:space="preserve"> Eur su PVM.</w:t>
            </w:r>
          </w:p>
          <w:p w14:paraId="6A1843A4" w14:textId="77777777" w:rsidR="00A93310" w:rsidRDefault="00A93310">
            <w:pPr>
              <w:rPr>
                <w:kern w:val="2"/>
                <w:szCs w:val="24"/>
              </w:rPr>
            </w:pPr>
            <w:r>
              <w:rPr>
                <w:kern w:val="2"/>
                <w:szCs w:val="24"/>
              </w:rPr>
              <w:t>Pradinę Sutarties kainą sudaro šios dalys:</w:t>
            </w:r>
          </w:p>
          <w:p w14:paraId="77888779" w14:textId="3CF3ADA2" w:rsidR="00A93310" w:rsidRDefault="00A93310" w:rsidP="00A93310">
            <w:pPr>
              <w:pStyle w:val="Sraopastraipa"/>
              <w:numPr>
                <w:ilvl w:val="0"/>
                <w:numId w:val="1"/>
              </w:numPr>
              <w:tabs>
                <w:tab w:val="left" w:pos="158"/>
              </w:tabs>
              <w:ind w:left="16" w:firstLine="0"/>
              <w:rPr>
                <w:kern w:val="2"/>
                <w:szCs w:val="24"/>
              </w:rPr>
            </w:pPr>
            <w:r w:rsidRPr="00A93310">
              <w:rPr>
                <w:kern w:val="2"/>
                <w:szCs w:val="24"/>
              </w:rPr>
              <w:t>SIEM nuolatinės licencijos (įskaitant agentus ir papildomą EPS pajėgumą)</w:t>
            </w:r>
            <w:r w:rsidR="007F6473">
              <w:rPr>
                <w:kern w:val="2"/>
                <w:szCs w:val="24"/>
              </w:rPr>
              <w:t>:</w:t>
            </w:r>
            <w:r w:rsidR="00917367">
              <w:rPr>
                <w:kern w:val="2"/>
                <w:szCs w:val="24"/>
              </w:rPr>
              <w:t xml:space="preserve"> _____________________________________</w:t>
            </w:r>
            <w:r w:rsidRPr="00A93310">
              <w:rPr>
                <w:kern w:val="2"/>
                <w:szCs w:val="24"/>
              </w:rPr>
              <w:t>;</w:t>
            </w:r>
          </w:p>
          <w:p w14:paraId="2B2265E3" w14:textId="41B4F16D" w:rsidR="00A93310" w:rsidRDefault="00A93310" w:rsidP="00A93310">
            <w:pPr>
              <w:pStyle w:val="Sraopastraipa"/>
              <w:numPr>
                <w:ilvl w:val="0"/>
                <w:numId w:val="1"/>
              </w:numPr>
              <w:tabs>
                <w:tab w:val="left" w:pos="158"/>
              </w:tabs>
              <w:ind w:left="16" w:firstLine="0"/>
              <w:rPr>
                <w:kern w:val="2"/>
                <w:szCs w:val="24"/>
              </w:rPr>
            </w:pPr>
            <w:r w:rsidRPr="00A93310">
              <w:rPr>
                <w:kern w:val="2"/>
                <w:szCs w:val="24"/>
              </w:rPr>
              <w:t>esamos „FortiGate-100F“ ugniasienės 36 (trisdešimt šešių) mėnesių</w:t>
            </w:r>
            <w:r w:rsidR="007F6473" w:rsidRPr="007F6473">
              <w:rPr>
                <w:kern w:val="2"/>
                <w:szCs w:val="24"/>
              </w:rPr>
              <w:t xml:space="preserve">: _____________________________________ </w:t>
            </w:r>
            <w:r w:rsidRPr="00A93310">
              <w:rPr>
                <w:kern w:val="2"/>
                <w:szCs w:val="24"/>
              </w:rPr>
              <w:t>„</w:t>
            </w:r>
            <w:proofErr w:type="spellStart"/>
            <w:r w:rsidRPr="00A93310">
              <w:rPr>
                <w:kern w:val="2"/>
                <w:szCs w:val="24"/>
              </w:rPr>
              <w:t>FortiManagement</w:t>
            </w:r>
            <w:proofErr w:type="spellEnd"/>
            <w:r w:rsidRPr="00A93310">
              <w:rPr>
                <w:kern w:val="2"/>
                <w:szCs w:val="24"/>
              </w:rPr>
              <w:t xml:space="preserve"> Cloud“ prenumerata</w:t>
            </w:r>
            <w:r>
              <w:rPr>
                <w:kern w:val="2"/>
                <w:szCs w:val="24"/>
              </w:rPr>
              <w:t>;</w:t>
            </w:r>
          </w:p>
          <w:p w14:paraId="3E37A379" w14:textId="5F6D1052" w:rsidR="00A93310" w:rsidRPr="00A93310" w:rsidRDefault="00A93310" w:rsidP="00A93310">
            <w:pPr>
              <w:pStyle w:val="Sraopastraipa"/>
              <w:numPr>
                <w:ilvl w:val="0"/>
                <w:numId w:val="1"/>
              </w:numPr>
              <w:tabs>
                <w:tab w:val="left" w:pos="158"/>
              </w:tabs>
              <w:ind w:left="16" w:firstLine="0"/>
              <w:rPr>
                <w:kern w:val="2"/>
                <w:szCs w:val="24"/>
              </w:rPr>
            </w:pPr>
            <w:r w:rsidRPr="00A93310">
              <w:rPr>
                <w:kern w:val="2"/>
                <w:szCs w:val="24"/>
              </w:rPr>
              <w:t>SIEM ir pažeidžiamumų valdymo sprendimų įrankių diegim</w:t>
            </w:r>
            <w:r>
              <w:rPr>
                <w:kern w:val="2"/>
                <w:szCs w:val="24"/>
              </w:rPr>
              <w:t>as</w:t>
            </w:r>
            <w:r w:rsidRPr="00A93310">
              <w:rPr>
                <w:kern w:val="2"/>
                <w:szCs w:val="24"/>
              </w:rPr>
              <w:t>, integravim</w:t>
            </w:r>
            <w:r>
              <w:rPr>
                <w:kern w:val="2"/>
                <w:szCs w:val="24"/>
              </w:rPr>
              <w:t>as</w:t>
            </w:r>
            <w:r w:rsidRPr="00A93310">
              <w:rPr>
                <w:kern w:val="2"/>
                <w:szCs w:val="24"/>
              </w:rPr>
              <w:t>, veikimo patikr</w:t>
            </w:r>
            <w:r>
              <w:rPr>
                <w:kern w:val="2"/>
                <w:szCs w:val="24"/>
              </w:rPr>
              <w:t>a</w:t>
            </w:r>
            <w:r w:rsidRPr="00A93310">
              <w:rPr>
                <w:kern w:val="2"/>
                <w:szCs w:val="24"/>
              </w:rPr>
              <w:t xml:space="preserve">, dokumentacijos </w:t>
            </w:r>
            <w:r>
              <w:rPr>
                <w:kern w:val="2"/>
                <w:szCs w:val="24"/>
              </w:rPr>
              <w:t xml:space="preserve">parengimas ir </w:t>
            </w:r>
            <w:r w:rsidRPr="00A93310">
              <w:rPr>
                <w:kern w:val="2"/>
                <w:szCs w:val="24"/>
              </w:rPr>
              <w:t>perdavim</w:t>
            </w:r>
            <w:r>
              <w:rPr>
                <w:kern w:val="2"/>
                <w:szCs w:val="24"/>
              </w:rPr>
              <w:t>as</w:t>
            </w:r>
            <w:r w:rsidRPr="00A93310">
              <w:rPr>
                <w:kern w:val="2"/>
                <w:szCs w:val="24"/>
              </w:rPr>
              <w:t xml:space="preserve"> </w:t>
            </w:r>
            <w:r>
              <w:rPr>
                <w:kern w:val="2"/>
                <w:szCs w:val="24"/>
              </w:rPr>
              <w:t xml:space="preserve">bei </w:t>
            </w:r>
            <w:r w:rsidRPr="00A93310">
              <w:rPr>
                <w:kern w:val="2"/>
                <w:szCs w:val="24"/>
              </w:rPr>
              <w:t>mokymai</w:t>
            </w:r>
            <w:r w:rsidR="007F6473" w:rsidRPr="007F6473">
              <w:rPr>
                <w:kern w:val="2"/>
                <w:szCs w:val="24"/>
              </w:rPr>
              <w:t>: _____________________________________</w:t>
            </w:r>
            <w:r w:rsidR="007F6473">
              <w:rPr>
                <w:kern w:val="2"/>
                <w:szCs w:val="24"/>
              </w:rPr>
              <w:t xml:space="preserve"> .</w:t>
            </w:r>
          </w:p>
        </w:tc>
      </w:tr>
      <w:tr w:rsidR="00130FD1" w:rsidRPr="00BB3F2A" w14:paraId="63AE483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A68573" w14:textId="77777777" w:rsidR="00130FD1" w:rsidRPr="00BB3F2A" w:rsidRDefault="00614FAF">
            <w:pPr>
              <w:rPr>
                <w:b/>
                <w:bCs/>
                <w:kern w:val="2"/>
                <w:szCs w:val="24"/>
              </w:rPr>
            </w:pPr>
            <w:r w:rsidRPr="00BB3F2A">
              <w:rPr>
                <w:b/>
                <w:bCs/>
                <w:kern w:val="2"/>
                <w:szCs w:val="24"/>
              </w:rPr>
              <w:t>5.3. Sutarties kainos</w:t>
            </w:r>
            <w:r w:rsidR="00F62CBC" w:rsidRPr="00BB3F2A">
              <w:rPr>
                <w:b/>
                <w:bCs/>
                <w:kern w:val="2"/>
                <w:szCs w:val="24"/>
              </w:rPr>
              <w:t xml:space="preserve"> </w:t>
            </w:r>
            <w:r w:rsidRPr="00BB3F2A">
              <w:rPr>
                <w:b/>
                <w:bCs/>
                <w:kern w:val="2"/>
                <w:szCs w:val="24"/>
              </w:rPr>
              <w:t xml:space="preserve">perskaičiavimas taikant </w:t>
            </w:r>
            <w:r w:rsidRPr="00BB3F2A">
              <w:rPr>
                <w:b/>
                <w:bCs/>
                <w:kern w:val="2"/>
                <w:szCs w:val="24"/>
                <w:u w:val="single"/>
              </w:rPr>
              <w:t>peržiūros</w:t>
            </w:r>
            <w:r w:rsidRPr="00BB3F2A">
              <w:rPr>
                <w:b/>
                <w:bCs/>
                <w:kern w:val="2"/>
                <w:szCs w:val="24"/>
              </w:rPr>
              <w:t xml:space="preserve"> taisykles</w:t>
            </w:r>
          </w:p>
          <w:p w14:paraId="0D5A5922" w14:textId="77777777" w:rsidR="00130FD1" w:rsidRPr="00BB3F2A" w:rsidRDefault="00130FD1">
            <w:pPr>
              <w:rPr>
                <w:b/>
                <w:bCs/>
                <w:kern w:val="2"/>
                <w:szCs w:val="24"/>
              </w:rPr>
            </w:pPr>
          </w:p>
          <w:p w14:paraId="5E1A2459" w14:textId="77777777" w:rsidR="00130FD1" w:rsidRPr="00BB3F2A" w:rsidRDefault="00130FD1">
            <w:pPr>
              <w:rPr>
                <w:kern w:val="2"/>
                <w:szCs w:val="24"/>
              </w:rPr>
            </w:pPr>
          </w:p>
        </w:tc>
        <w:tc>
          <w:tcPr>
            <w:tcW w:w="7636" w:type="dxa"/>
            <w:gridSpan w:val="2"/>
            <w:tcBorders>
              <w:top w:val="single" w:sz="4" w:space="0" w:color="auto"/>
              <w:left w:val="single" w:sz="4" w:space="0" w:color="auto"/>
              <w:bottom w:val="single" w:sz="4" w:space="0" w:color="auto"/>
              <w:right w:val="single" w:sz="4" w:space="0" w:color="auto"/>
            </w:tcBorders>
          </w:tcPr>
          <w:p w14:paraId="2BF1509C" w14:textId="77777777" w:rsidR="00130FD1" w:rsidRPr="00BB3F2A" w:rsidRDefault="00614FAF">
            <w:pPr>
              <w:rPr>
                <w:kern w:val="2"/>
                <w:szCs w:val="24"/>
              </w:rPr>
            </w:pPr>
            <w:r w:rsidRPr="00BB3F2A">
              <w:rPr>
                <w:color w:val="000000" w:themeColor="text1"/>
                <w:kern w:val="2"/>
                <w:szCs w:val="24"/>
              </w:rPr>
              <w:t>Sutarties kaina bus perskaičiuojami</w:t>
            </w:r>
            <w:r w:rsidR="00F62CBC" w:rsidRPr="00BB3F2A">
              <w:rPr>
                <w:color w:val="000000" w:themeColor="text1"/>
                <w:kern w:val="2"/>
                <w:szCs w:val="24"/>
              </w:rPr>
              <w:t xml:space="preserve"> </w:t>
            </w:r>
            <w:r w:rsidRPr="00BB3F2A">
              <w:rPr>
                <w:color w:val="000000" w:themeColor="text1"/>
                <w:kern w:val="2"/>
                <w:szCs w:val="24"/>
              </w:rPr>
              <w:t>dėl PVM tarifo pasikeitimo</w:t>
            </w:r>
            <w:r w:rsidR="00F62CBC" w:rsidRPr="00BB3F2A">
              <w:rPr>
                <w:color w:val="000000" w:themeColor="text1"/>
                <w:kern w:val="2"/>
                <w:szCs w:val="24"/>
              </w:rPr>
              <w:t>.</w:t>
            </w:r>
          </w:p>
        </w:tc>
      </w:tr>
      <w:tr w:rsidR="00130FD1" w:rsidRPr="00BB3F2A" w14:paraId="48170A2F"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43946" w14:textId="77777777" w:rsidR="00130FD1" w:rsidRPr="00BB3F2A" w:rsidRDefault="00614FAF">
            <w:pPr>
              <w:rPr>
                <w:b/>
                <w:bCs/>
                <w:kern w:val="2"/>
                <w:szCs w:val="24"/>
              </w:rPr>
            </w:pPr>
            <w:r w:rsidRPr="00BB3F2A">
              <w:rPr>
                <w:b/>
                <w:bCs/>
                <w:kern w:val="2"/>
                <w:szCs w:val="24"/>
              </w:rPr>
              <w:t>5.3.1. Sutarties kainos peržiūra dėl PVM tarifo pasikeitimo</w:t>
            </w:r>
          </w:p>
        </w:tc>
        <w:tc>
          <w:tcPr>
            <w:tcW w:w="7636" w:type="dxa"/>
            <w:gridSpan w:val="2"/>
            <w:tcBorders>
              <w:top w:val="single" w:sz="4" w:space="0" w:color="auto"/>
              <w:left w:val="single" w:sz="4" w:space="0" w:color="auto"/>
              <w:bottom w:val="single" w:sz="4" w:space="0" w:color="auto"/>
              <w:right w:val="single" w:sz="4" w:space="0" w:color="auto"/>
            </w:tcBorders>
          </w:tcPr>
          <w:p w14:paraId="12E5F21F" w14:textId="77777777" w:rsidR="00130FD1" w:rsidRPr="00BB3F2A" w:rsidRDefault="00614FAF">
            <w:pPr>
              <w:rPr>
                <w:kern w:val="2"/>
                <w:szCs w:val="24"/>
              </w:rPr>
            </w:pPr>
            <w:r w:rsidRPr="00BB3F2A">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A8651E0" w14:textId="77777777" w:rsidR="00130FD1" w:rsidRPr="00BB3F2A" w:rsidRDefault="00130FD1">
            <w:pPr>
              <w:rPr>
                <w:kern w:val="2"/>
                <w:szCs w:val="24"/>
              </w:rPr>
            </w:pPr>
          </w:p>
          <w:p w14:paraId="2DFFC436" w14:textId="77777777" w:rsidR="00130FD1" w:rsidRPr="00BB3F2A" w:rsidRDefault="00614FAF" w:rsidP="00700DA3">
            <w:pPr>
              <w:rPr>
                <w:kern w:val="2"/>
                <w:szCs w:val="24"/>
              </w:rPr>
            </w:pPr>
            <w:r w:rsidRPr="00BB3F2A">
              <w:rPr>
                <w:kern w:val="2"/>
              </w:rPr>
              <w:t xml:space="preserve">Perskaičiavimas įforminamas Susitarimu ne vėliau kaip </w:t>
            </w:r>
            <w:r w:rsidRPr="00BB3F2A">
              <w:rPr>
                <w:color w:val="000000" w:themeColor="text1"/>
                <w:kern w:val="2"/>
              </w:rPr>
              <w:t xml:space="preserve">per </w:t>
            </w:r>
            <w:r w:rsidR="00F62CBC" w:rsidRPr="00BB3F2A">
              <w:rPr>
                <w:color w:val="000000" w:themeColor="text1"/>
                <w:kern w:val="2"/>
              </w:rPr>
              <w:t>5 (penkias) darbo dienas</w:t>
            </w:r>
            <w:r w:rsidRPr="00BB3F2A">
              <w:rPr>
                <w:color w:val="000000" w:themeColor="text1"/>
                <w:kern w:val="2"/>
              </w:rPr>
              <w:t xml:space="preserve"> nuo PVM mokėjimą reglamentuojančių teisės aktų pasikeitimo, kuris tampa neatskiriama Sutarties dalimi. Perskaičiuota Sutarties </w:t>
            </w:r>
            <w:r w:rsidRPr="00BB3F2A">
              <w:rPr>
                <w:kern w:val="2"/>
              </w:rPr>
              <w:t>kaina</w:t>
            </w:r>
            <w:r w:rsidRPr="00BB3F2A">
              <w:t xml:space="preserve"> </w:t>
            </w:r>
            <w:r w:rsidRPr="00BB3F2A">
              <w:rPr>
                <w:kern w:val="2"/>
              </w:rPr>
              <w:t xml:space="preserve">taikoma </w:t>
            </w:r>
            <w:r w:rsidR="00700DA3" w:rsidRPr="00BB3F2A">
              <w:rPr>
                <w:kern w:val="2"/>
              </w:rPr>
              <w:t>nuo Susitarimo dienos. Susitarimas sudaromas, jeigu Susitarimo dieną Prekės nepristatytos ir už jas nėra pilnai atsiskaityta, t. y, neapmokėta pateikta Sąskaita už Prekes.</w:t>
            </w:r>
          </w:p>
        </w:tc>
      </w:tr>
      <w:tr w:rsidR="00130FD1" w:rsidRPr="00BB3F2A" w14:paraId="7ED1551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E7A40" w14:textId="77777777" w:rsidR="00130FD1" w:rsidRPr="00BB3F2A" w:rsidRDefault="00614FAF">
            <w:pPr>
              <w:rPr>
                <w:b/>
                <w:bCs/>
                <w:kern w:val="2"/>
                <w:szCs w:val="24"/>
              </w:rPr>
            </w:pPr>
            <w:r w:rsidRPr="00BB3F2A">
              <w:rPr>
                <w:b/>
                <w:bCs/>
                <w:kern w:val="2"/>
                <w:szCs w:val="24"/>
              </w:rPr>
              <w:t xml:space="preserve">5.4. Sutarties kainos apskaičiavimas taikant </w:t>
            </w:r>
            <w:r w:rsidRPr="00BB3F2A">
              <w:rPr>
                <w:b/>
                <w:bCs/>
                <w:kern w:val="2"/>
                <w:szCs w:val="24"/>
                <w:u w:val="single"/>
              </w:rPr>
              <w:t>kiekio (apimties)</w:t>
            </w:r>
            <w:r w:rsidRPr="00BB3F2A">
              <w:rPr>
                <w:b/>
                <w:bCs/>
                <w:kern w:val="2"/>
                <w:szCs w:val="24"/>
              </w:rPr>
              <w:t xml:space="preserve"> keitimo taisykles</w:t>
            </w:r>
          </w:p>
        </w:tc>
        <w:tc>
          <w:tcPr>
            <w:tcW w:w="7636" w:type="dxa"/>
            <w:gridSpan w:val="2"/>
            <w:tcBorders>
              <w:top w:val="single" w:sz="4" w:space="0" w:color="auto"/>
              <w:left w:val="single" w:sz="4" w:space="0" w:color="auto"/>
              <w:bottom w:val="single" w:sz="4" w:space="0" w:color="auto"/>
              <w:right w:val="single" w:sz="4" w:space="0" w:color="auto"/>
            </w:tcBorders>
          </w:tcPr>
          <w:p w14:paraId="75D4C688" w14:textId="77777777" w:rsidR="00130FD1" w:rsidRPr="00BB3F2A" w:rsidRDefault="00614FAF">
            <w:pPr>
              <w:rPr>
                <w:kern w:val="2"/>
                <w:szCs w:val="24"/>
              </w:rPr>
            </w:pPr>
            <w:r w:rsidRPr="00BB3F2A">
              <w:rPr>
                <w:kern w:val="2"/>
                <w:szCs w:val="24"/>
              </w:rPr>
              <w:t>Netaikoma</w:t>
            </w:r>
            <w:r w:rsidR="00700DA3" w:rsidRPr="00BB3F2A">
              <w:rPr>
                <w:kern w:val="2"/>
                <w:szCs w:val="24"/>
              </w:rPr>
              <w:t>.</w:t>
            </w:r>
          </w:p>
        </w:tc>
      </w:tr>
      <w:tr w:rsidR="00130FD1" w:rsidRPr="00BB3F2A" w14:paraId="5C169C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BBE7" w14:textId="77777777" w:rsidR="00130FD1" w:rsidRPr="00BB3F2A" w:rsidRDefault="00614FAF">
            <w:pPr>
              <w:rPr>
                <w:b/>
                <w:bCs/>
                <w:kern w:val="2"/>
                <w:szCs w:val="24"/>
              </w:rPr>
            </w:pPr>
            <w:r w:rsidRPr="00BB3F2A">
              <w:rPr>
                <w:b/>
                <w:bCs/>
                <w:kern w:val="2"/>
                <w:szCs w:val="24"/>
              </w:rPr>
              <w:t>5.5. Atsiskaitymo su Tiekėju terminas ir tvarka</w:t>
            </w:r>
          </w:p>
        </w:tc>
        <w:tc>
          <w:tcPr>
            <w:tcW w:w="7636" w:type="dxa"/>
            <w:gridSpan w:val="2"/>
            <w:tcBorders>
              <w:top w:val="single" w:sz="4" w:space="0" w:color="auto"/>
              <w:left w:val="single" w:sz="4" w:space="0" w:color="auto"/>
              <w:bottom w:val="single" w:sz="4" w:space="0" w:color="auto"/>
              <w:right w:val="single" w:sz="4" w:space="0" w:color="auto"/>
            </w:tcBorders>
          </w:tcPr>
          <w:p w14:paraId="17122A7E" w14:textId="4186AEAC" w:rsidR="00AE67C0" w:rsidRPr="00BB3F2A" w:rsidRDefault="00AE67C0">
            <w:pPr>
              <w:rPr>
                <w:kern w:val="2"/>
                <w:szCs w:val="24"/>
              </w:rPr>
            </w:pPr>
            <w:r w:rsidRPr="00BB3F2A">
              <w:rPr>
                <w:kern w:val="2"/>
                <w:szCs w:val="24"/>
              </w:rPr>
              <w:t xml:space="preserve">Po Sutarties įsigaliojimo </w:t>
            </w:r>
            <w:r w:rsidR="005E10FC" w:rsidRPr="00BB3F2A">
              <w:rPr>
                <w:kern w:val="2"/>
                <w:szCs w:val="24"/>
              </w:rPr>
              <w:t>praėjus</w:t>
            </w:r>
            <w:r w:rsidRPr="00BB3F2A">
              <w:rPr>
                <w:kern w:val="2"/>
                <w:szCs w:val="24"/>
              </w:rPr>
              <w:t xml:space="preserve"> 20 (dvidešimt) darbo dienų, Tiekėjas Pirkėjui per SABIS pateikia Sąskaitą už visą Sutarties kainą. Sąskaita turi būti pateikiama ne vėliau, kaip iki </w:t>
            </w:r>
            <w:r w:rsidR="005E10FC" w:rsidRPr="00BB3F2A">
              <w:rPr>
                <w:kern w:val="2"/>
                <w:szCs w:val="24"/>
              </w:rPr>
              <w:t>2026 m. gruodžio 1</w:t>
            </w:r>
            <w:r w:rsidR="00D4796D">
              <w:rPr>
                <w:kern w:val="2"/>
                <w:szCs w:val="24"/>
              </w:rPr>
              <w:t>7</w:t>
            </w:r>
            <w:r w:rsidR="005E10FC" w:rsidRPr="00BB3F2A">
              <w:rPr>
                <w:kern w:val="2"/>
                <w:szCs w:val="24"/>
              </w:rPr>
              <w:t xml:space="preserve"> d. Priešingu atveju Pirkėjas </w:t>
            </w:r>
            <w:r w:rsidR="00D4796D">
              <w:rPr>
                <w:kern w:val="2"/>
                <w:szCs w:val="24"/>
              </w:rPr>
              <w:t xml:space="preserve">nebus atsakingas už vėlesnį Sąskaitos apmokėjimą , o </w:t>
            </w:r>
            <w:r w:rsidR="005E10FC" w:rsidRPr="00BB3F2A">
              <w:rPr>
                <w:kern w:val="2"/>
                <w:szCs w:val="24"/>
              </w:rPr>
              <w:t xml:space="preserve">Sutarties kainą </w:t>
            </w:r>
            <w:r w:rsidR="00D4796D">
              <w:rPr>
                <w:kern w:val="2"/>
                <w:szCs w:val="24"/>
              </w:rPr>
              <w:t xml:space="preserve">Pirkėjas </w:t>
            </w:r>
            <w:r w:rsidR="005E10FC" w:rsidRPr="00BB3F2A">
              <w:rPr>
                <w:kern w:val="2"/>
                <w:szCs w:val="24"/>
              </w:rPr>
              <w:t>galės sumokėti tik nuo 2027 m. kovo mėnesio.</w:t>
            </w:r>
          </w:p>
          <w:p w14:paraId="13E1E4E3" w14:textId="3B64F679" w:rsidR="00130FD1" w:rsidRPr="00BB3F2A" w:rsidRDefault="00D84746">
            <w:pPr>
              <w:rPr>
                <w:color w:val="000000"/>
                <w:kern w:val="2"/>
                <w:szCs w:val="24"/>
                <w:shd w:val="clear" w:color="auto" w:fill="FFFFFF"/>
              </w:rPr>
            </w:pPr>
            <w:r w:rsidRPr="00BB3F2A">
              <w:rPr>
                <w:kern w:val="2"/>
                <w:szCs w:val="24"/>
              </w:rPr>
              <w:t>Pirkėjas atsiskaito su Tiekėju ne vėliau kaip per 15 (penkiolika) dienų nuo Sąskaitos gavimo dienos, kuri pateikiama per SABIS.</w:t>
            </w:r>
          </w:p>
        </w:tc>
      </w:tr>
      <w:tr w:rsidR="00130FD1" w:rsidRPr="00BB3F2A" w14:paraId="49A7BCE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8A311F" w14:textId="77777777" w:rsidR="00130FD1" w:rsidRPr="00BB3F2A" w:rsidRDefault="00614FAF">
            <w:pPr>
              <w:rPr>
                <w:b/>
                <w:bCs/>
                <w:kern w:val="2"/>
                <w:szCs w:val="24"/>
              </w:rPr>
            </w:pPr>
            <w:r w:rsidRPr="00BB3F2A">
              <w:rPr>
                <w:b/>
                <w:bCs/>
                <w:kern w:val="2"/>
                <w:szCs w:val="24"/>
              </w:rPr>
              <w:t>5.6. Avansas</w:t>
            </w:r>
          </w:p>
        </w:tc>
        <w:tc>
          <w:tcPr>
            <w:tcW w:w="7636" w:type="dxa"/>
            <w:gridSpan w:val="2"/>
            <w:tcBorders>
              <w:top w:val="single" w:sz="4" w:space="0" w:color="auto"/>
              <w:left w:val="single" w:sz="4" w:space="0" w:color="auto"/>
              <w:bottom w:val="single" w:sz="4" w:space="0" w:color="auto"/>
              <w:right w:val="single" w:sz="4" w:space="0" w:color="auto"/>
            </w:tcBorders>
          </w:tcPr>
          <w:p w14:paraId="528B6B7F" w14:textId="77777777" w:rsidR="00130FD1" w:rsidRPr="00BB3F2A" w:rsidRDefault="00614FAF" w:rsidP="00700DA3">
            <w:pPr>
              <w:rPr>
                <w:kern w:val="2"/>
                <w:szCs w:val="24"/>
              </w:rPr>
            </w:pPr>
            <w:r w:rsidRPr="00BB3F2A">
              <w:rPr>
                <w:kern w:val="2"/>
                <w:szCs w:val="24"/>
              </w:rPr>
              <w:t>Netaikoma</w:t>
            </w:r>
            <w:r w:rsidR="00700DA3" w:rsidRPr="00BB3F2A">
              <w:rPr>
                <w:kern w:val="2"/>
                <w:szCs w:val="24"/>
              </w:rPr>
              <w:t>.</w:t>
            </w:r>
          </w:p>
        </w:tc>
      </w:tr>
      <w:tr w:rsidR="00130FD1" w:rsidRPr="00BB3F2A" w14:paraId="692C65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07CF7A" w14:textId="77777777" w:rsidR="00130FD1" w:rsidRPr="00BB3F2A" w:rsidRDefault="00614FAF">
            <w:pPr>
              <w:rPr>
                <w:b/>
                <w:bCs/>
                <w:kern w:val="2"/>
                <w:szCs w:val="24"/>
              </w:rPr>
            </w:pPr>
            <w:r w:rsidRPr="00BB3F2A">
              <w:rPr>
                <w:b/>
                <w:bCs/>
                <w:kern w:val="2"/>
                <w:szCs w:val="24"/>
              </w:rPr>
              <w:t>5.7. Avanso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1DAF4D12" w14:textId="77777777" w:rsidR="00130FD1" w:rsidRPr="00BB3F2A" w:rsidRDefault="00614FAF">
            <w:pPr>
              <w:rPr>
                <w:kern w:val="2"/>
                <w:szCs w:val="24"/>
              </w:rPr>
            </w:pPr>
            <w:r w:rsidRPr="00BB3F2A">
              <w:rPr>
                <w:kern w:val="2"/>
                <w:szCs w:val="24"/>
              </w:rPr>
              <w:t>Netaikoma</w:t>
            </w:r>
            <w:r w:rsidR="00700DA3" w:rsidRPr="00BB3F2A">
              <w:rPr>
                <w:kern w:val="2"/>
                <w:szCs w:val="24"/>
              </w:rPr>
              <w:t>.</w:t>
            </w:r>
            <w:r w:rsidRPr="00BB3F2A">
              <w:rPr>
                <w:color w:val="000000"/>
                <w:kern w:val="2"/>
                <w:szCs w:val="24"/>
                <w:shd w:val="clear" w:color="auto" w:fill="FFFFFF"/>
              </w:rPr>
              <w:t xml:space="preserve"> </w:t>
            </w:r>
          </w:p>
        </w:tc>
      </w:tr>
      <w:tr w:rsidR="00130FD1" w:rsidRPr="00BB3F2A" w14:paraId="1DBB1781" w14:textId="77777777" w:rsidTr="00791A5B">
        <w:trPr>
          <w:trHeight w:val="300"/>
        </w:trPr>
        <w:tc>
          <w:tcPr>
            <w:tcW w:w="10343" w:type="dxa"/>
            <w:gridSpan w:val="5"/>
          </w:tcPr>
          <w:p w14:paraId="674002DF" w14:textId="77777777" w:rsidR="00130FD1" w:rsidRPr="00BB3F2A" w:rsidRDefault="00614FAF">
            <w:pPr>
              <w:jc w:val="center"/>
              <w:rPr>
                <w:b/>
                <w:bCs/>
                <w:kern w:val="2"/>
                <w:szCs w:val="24"/>
              </w:rPr>
            </w:pPr>
            <w:r w:rsidRPr="00BB3F2A">
              <w:rPr>
                <w:b/>
                <w:bCs/>
                <w:kern w:val="2"/>
                <w:szCs w:val="24"/>
              </w:rPr>
              <w:t>6. PREKIŲ KOKYBĖ IR GARANTINIAI ĮSIPAREIGOJIMAI</w:t>
            </w:r>
          </w:p>
        </w:tc>
      </w:tr>
      <w:tr w:rsidR="00130FD1" w:rsidRPr="00BB3F2A" w14:paraId="04AF989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17852" w14:textId="77777777" w:rsidR="00130FD1" w:rsidRPr="00BB3F2A" w:rsidRDefault="00614FAF">
            <w:pPr>
              <w:rPr>
                <w:b/>
                <w:bCs/>
                <w:kern w:val="2"/>
                <w:szCs w:val="24"/>
              </w:rPr>
            </w:pPr>
            <w:r w:rsidRPr="00BB3F2A">
              <w:rPr>
                <w:b/>
                <w:bCs/>
                <w:kern w:val="2"/>
                <w:szCs w:val="24"/>
              </w:rPr>
              <w:lastRenderedPageBreak/>
              <w:t>6.1. Garantinis terminas</w:t>
            </w:r>
          </w:p>
        </w:tc>
        <w:tc>
          <w:tcPr>
            <w:tcW w:w="7636" w:type="dxa"/>
            <w:gridSpan w:val="2"/>
            <w:tcBorders>
              <w:top w:val="single" w:sz="4" w:space="0" w:color="auto"/>
              <w:left w:val="single" w:sz="4" w:space="0" w:color="auto"/>
              <w:bottom w:val="single" w:sz="4" w:space="0" w:color="auto"/>
              <w:right w:val="single" w:sz="4" w:space="0" w:color="auto"/>
            </w:tcBorders>
          </w:tcPr>
          <w:p w14:paraId="0E5D5EE0" w14:textId="08BAAB1D" w:rsidR="004B3858" w:rsidRDefault="004B3858" w:rsidP="004B3858">
            <w:pPr>
              <w:jc w:val="both"/>
              <w:rPr>
                <w:color w:val="000000" w:themeColor="text1"/>
                <w:kern w:val="2"/>
                <w:szCs w:val="24"/>
              </w:rPr>
            </w:pPr>
            <w:r w:rsidRPr="004B3858">
              <w:rPr>
                <w:color w:val="000000" w:themeColor="text1"/>
                <w:kern w:val="2"/>
                <w:szCs w:val="24"/>
              </w:rPr>
              <w:t xml:space="preserve">Tiekėjas turi taikyti ne trumpesnį kaip 12 (dvylikos) mėnesių </w:t>
            </w:r>
            <w:r>
              <w:rPr>
                <w:color w:val="000000" w:themeColor="text1"/>
                <w:kern w:val="2"/>
                <w:szCs w:val="24"/>
              </w:rPr>
              <w:t>pristatytų Prekių</w:t>
            </w:r>
            <w:r w:rsidRPr="004B3858">
              <w:rPr>
                <w:color w:val="000000" w:themeColor="text1"/>
                <w:kern w:val="2"/>
                <w:szCs w:val="24"/>
              </w:rPr>
              <w:t xml:space="preserve"> ir pažeidžiamumų valdymo sprendimų įrankių diegimo, integravimo ir mokymų atlikimo / suteikimo garantiją.</w:t>
            </w:r>
          </w:p>
          <w:p w14:paraId="7C432829" w14:textId="73D71CDD" w:rsidR="004B3858" w:rsidRPr="004B3858" w:rsidRDefault="004B3858" w:rsidP="004B3858">
            <w:pPr>
              <w:jc w:val="both"/>
              <w:rPr>
                <w:color w:val="000000" w:themeColor="text1"/>
                <w:kern w:val="2"/>
                <w:szCs w:val="24"/>
              </w:rPr>
            </w:pPr>
            <w:r w:rsidRPr="004B3858">
              <w:rPr>
                <w:color w:val="000000" w:themeColor="text1"/>
                <w:kern w:val="2"/>
                <w:szCs w:val="24"/>
              </w:rPr>
              <w:t>Gamintojo mokamas techninis palaikymas ir programinės įrangos atnaujinimų prenumerata į pirkimo objektą neįtraukiami.</w:t>
            </w:r>
          </w:p>
          <w:p w14:paraId="316FB75E" w14:textId="4D7A3F4F" w:rsidR="004B3858" w:rsidRPr="004B3858" w:rsidRDefault="004B3858" w:rsidP="004B3858">
            <w:pPr>
              <w:jc w:val="both"/>
              <w:rPr>
                <w:color w:val="000000" w:themeColor="text1"/>
                <w:kern w:val="2"/>
                <w:szCs w:val="24"/>
              </w:rPr>
            </w:pPr>
            <w:r w:rsidRPr="004B3858">
              <w:rPr>
                <w:color w:val="000000" w:themeColor="text1"/>
                <w:kern w:val="2"/>
                <w:szCs w:val="24"/>
              </w:rPr>
              <w:t xml:space="preserve">Garantija apima </w:t>
            </w:r>
            <w:r>
              <w:rPr>
                <w:color w:val="000000" w:themeColor="text1"/>
                <w:kern w:val="2"/>
                <w:szCs w:val="24"/>
              </w:rPr>
              <w:t>T</w:t>
            </w:r>
            <w:r w:rsidRPr="004B3858">
              <w:rPr>
                <w:color w:val="000000" w:themeColor="text1"/>
                <w:kern w:val="2"/>
                <w:szCs w:val="24"/>
              </w:rPr>
              <w:t>iekėjo trūkumų pašalinimą be papildomo mokesčio.</w:t>
            </w:r>
          </w:p>
          <w:p w14:paraId="25DA61B3" w14:textId="157F87ED" w:rsidR="004B3858" w:rsidRPr="004B3858" w:rsidRDefault="004B3858" w:rsidP="004B3858">
            <w:pPr>
              <w:jc w:val="both"/>
              <w:rPr>
                <w:color w:val="000000" w:themeColor="text1"/>
                <w:kern w:val="2"/>
                <w:szCs w:val="24"/>
              </w:rPr>
            </w:pPr>
            <w:r w:rsidRPr="004B3858">
              <w:rPr>
                <w:color w:val="000000" w:themeColor="text1"/>
                <w:kern w:val="2"/>
                <w:szCs w:val="24"/>
              </w:rPr>
              <w:t>Garantijos terminas pradedamas skaičiuoti nuo galutinio SIEM diegimo, integravimo, veikimo patikros, dokumentacijos perdavimo ir mokymų priėmimo</w:t>
            </w:r>
            <w:r w:rsidR="000D3CE8">
              <w:rPr>
                <w:color w:val="000000" w:themeColor="text1"/>
                <w:kern w:val="2"/>
                <w:szCs w:val="24"/>
              </w:rPr>
              <w:t xml:space="preserve"> </w:t>
            </w:r>
            <w:r w:rsidRPr="004B3858">
              <w:rPr>
                <w:color w:val="000000" w:themeColor="text1"/>
                <w:kern w:val="2"/>
                <w:szCs w:val="24"/>
              </w:rPr>
              <w:t xml:space="preserve">perdavimo akto </w:t>
            </w:r>
            <w:r>
              <w:rPr>
                <w:color w:val="000000" w:themeColor="text1"/>
                <w:kern w:val="2"/>
                <w:szCs w:val="24"/>
              </w:rPr>
              <w:t xml:space="preserve">(Sutarties Nr. 4 priedas) </w:t>
            </w:r>
            <w:r w:rsidRPr="004B3858">
              <w:rPr>
                <w:color w:val="000000" w:themeColor="text1"/>
                <w:kern w:val="2"/>
                <w:szCs w:val="24"/>
              </w:rPr>
              <w:t>pasirašymo dienos.</w:t>
            </w:r>
          </w:p>
          <w:p w14:paraId="5AF1AE11" w14:textId="7C639C39" w:rsidR="00065F9C" w:rsidRPr="00BB3F2A" w:rsidRDefault="004B3858" w:rsidP="004B3858">
            <w:pPr>
              <w:jc w:val="both"/>
              <w:rPr>
                <w:kern w:val="2"/>
                <w:szCs w:val="24"/>
              </w:rPr>
            </w:pPr>
            <w:r w:rsidRPr="004B3858">
              <w:rPr>
                <w:color w:val="000000" w:themeColor="text1"/>
                <w:kern w:val="2"/>
                <w:szCs w:val="24"/>
              </w:rPr>
              <w:t xml:space="preserve">Tiekėjas per 1 (vieną) darbo dieną nuo pranešimo gavimo patvirtina jo priėmimą ir suderina trūkumų šalinimo terminą su </w:t>
            </w:r>
            <w:r w:rsidR="00D4796D">
              <w:rPr>
                <w:color w:val="000000" w:themeColor="text1"/>
                <w:kern w:val="2"/>
                <w:szCs w:val="24"/>
              </w:rPr>
              <w:t>Pirkėju</w:t>
            </w:r>
            <w:r w:rsidRPr="004B3858">
              <w:rPr>
                <w:color w:val="000000" w:themeColor="text1"/>
                <w:kern w:val="2"/>
                <w:szCs w:val="24"/>
              </w:rPr>
              <w:t>.</w:t>
            </w:r>
          </w:p>
        </w:tc>
      </w:tr>
      <w:tr w:rsidR="00130FD1" w:rsidRPr="00BB3F2A" w14:paraId="4F13FE5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7CDD13" w14:textId="77777777" w:rsidR="00130FD1" w:rsidRPr="00BB3F2A" w:rsidRDefault="00614FAF">
            <w:pPr>
              <w:rPr>
                <w:b/>
                <w:bCs/>
                <w:kern w:val="2"/>
                <w:szCs w:val="24"/>
              </w:rPr>
            </w:pPr>
            <w:r w:rsidRPr="00BB3F2A">
              <w:rPr>
                <w:b/>
                <w:bCs/>
                <w:kern w:val="2"/>
                <w:szCs w:val="24"/>
              </w:rPr>
              <w:t>6.2. Garantinė priežiūra</w:t>
            </w:r>
          </w:p>
        </w:tc>
        <w:tc>
          <w:tcPr>
            <w:tcW w:w="7636" w:type="dxa"/>
            <w:gridSpan w:val="2"/>
            <w:tcBorders>
              <w:top w:val="single" w:sz="4" w:space="0" w:color="auto"/>
              <w:left w:val="single" w:sz="4" w:space="0" w:color="auto"/>
              <w:bottom w:val="single" w:sz="4" w:space="0" w:color="auto"/>
              <w:right w:val="single" w:sz="4" w:space="0" w:color="auto"/>
            </w:tcBorders>
          </w:tcPr>
          <w:p w14:paraId="78088096" w14:textId="77777777" w:rsidR="00130FD1" w:rsidRPr="00BB3F2A" w:rsidRDefault="00700DA3">
            <w:pPr>
              <w:rPr>
                <w:kern w:val="2"/>
                <w:szCs w:val="24"/>
              </w:rPr>
            </w:pPr>
            <w:r w:rsidRPr="00BB3F2A">
              <w:rPr>
                <w:kern w:val="2"/>
                <w:szCs w:val="24"/>
              </w:rPr>
              <w:t>Garantinę Prekių priežiūrą atlieka Prekių gamintojas tiesiogiai.</w:t>
            </w:r>
          </w:p>
          <w:p w14:paraId="5439F90B" w14:textId="4FED8F79" w:rsidR="00F215B4" w:rsidRPr="00BB3F2A" w:rsidRDefault="00F215B4">
            <w:pPr>
              <w:rPr>
                <w:kern w:val="2"/>
                <w:szCs w:val="24"/>
              </w:rPr>
            </w:pPr>
            <w:r w:rsidRPr="00BB3F2A">
              <w:rPr>
                <w:kern w:val="2"/>
                <w:szCs w:val="24"/>
              </w:rPr>
              <w:t>Garantinę sprendimo diegimui, integravimo ir konfigūravimui priežiūrą atlieka Tiekėjas.</w:t>
            </w:r>
          </w:p>
        </w:tc>
      </w:tr>
      <w:tr w:rsidR="00130FD1" w:rsidRPr="00BB3F2A" w14:paraId="16AC2346"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196FD" w14:textId="77777777" w:rsidR="00130FD1" w:rsidRPr="00BB3F2A" w:rsidRDefault="00614FAF">
            <w:pPr>
              <w:rPr>
                <w:b/>
                <w:bCs/>
                <w:kern w:val="2"/>
                <w:szCs w:val="24"/>
              </w:rPr>
            </w:pPr>
            <w:r w:rsidRPr="00BB3F2A">
              <w:rPr>
                <w:b/>
                <w:bCs/>
                <w:kern w:val="2"/>
                <w:szCs w:val="24"/>
              </w:rPr>
              <w:t>6.3. Kokybinių kriterijų įgyvendinimo ir tikrinimo tvarka</w:t>
            </w:r>
          </w:p>
        </w:tc>
        <w:tc>
          <w:tcPr>
            <w:tcW w:w="7636" w:type="dxa"/>
            <w:gridSpan w:val="2"/>
            <w:tcBorders>
              <w:top w:val="single" w:sz="4" w:space="0" w:color="auto"/>
              <w:left w:val="single" w:sz="4" w:space="0" w:color="auto"/>
              <w:bottom w:val="single" w:sz="4" w:space="0" w:color="auto"/>
              <w:right w:val="single" w:sz="4" w:space="0" w:color="auto"/>
            </w:tcBorders>
          </w:tcPr>
          <w:p w14:paraId="7015FD87" w14:textId="4BF1A84E" w:rsidR="00130FD1" w:rsidRPr="00BB3F2A" w:rsidRDefault="00614FAF">
            <w:pPr>
              <w:rPr>
                <w:kern w:val="2"/>
                <w:szCs w:val="24"/>
              </w:rPr>
            </w:pPr>
            <w:r w:rsidRPr="00BB3F2A">
              <w:rPr>
                <w:kern w:val="2"/>
                <w:szCs w:val="24"/>
              </w:rPr>
              <w:t>Netaikoma</w:t>
            </w:r>
            <w:r w:rsidR="00700DA3" w:rsidRPr="00BB3F2A">
              <w:rPr>
                <w:kern w:val="2"/>
                <w:szCs w:val="24"/>
              </w:rPr>
              <w:t>.</w:t>
            </w:r>
          </w:p>
        </w:tc>
      </w:tr>
      <w:tr w:rsidR="00130FD1" w:rsidRPr="00BB3F2A" w14:paraId="6632E480" w14:textId="77777777" w:rsidTr="00791A5B">
        <w:trPr>
          <w:trHeight w:val="300"/>
        </w:trPr>
        <w:tc>
          <w:tcPr>
            <w:tcW w:w="10343" w:type="dxa"/>
            <w:gridSpan w:val="5"/>
          </w:tcPr>
          <w:p w14:paraId="64D1F863" w14:textId="77777777" w:rsidR="00130FD1" w:rsidRPr="00BB3F2A" w:rsidRDefault="00614FAF">
            <w:pPr>
              <w:jc w:val="center"/>
              <w:rPr>
                <w:b/>
                <w:bCs/>
                <w:kern w:val="2"/>
                <w:szCs w:val="24"/>
              </w:rPr>
            </w:pPr>
            <w:r w:rsidRPr="00BB3F2A">
              <w:rPr>
                <w:b/>
                <w:bCs/>
                <w:kern w:val="2"/>
                <w:szCs w:val="24"/>
              </w:rPr>
              <w:t>7. SUTARTIES VYKDYMUI PASITELKIAMI SUBTIEKĖJAI</w:t>
            </w:r>
          </w:p>
        </w:tc>
      </w:tr>
      <w:tr w:rsidR="00130FD1" w:rsidRPr="00BB3F2A" w14:paraId="1936D8D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74E9FA" w14:textId="77777777" w:rsidR="00130FD1" w:rsidRPr="00BB3F2A" w:rsidRDefault="00614FAF">
            <w:pPr>
              <w:rPr>
                <w:b/>
                <w:bCs/>
                <w:kern w:val="2"/>
                <w:szCs w:val="24"/>
              </w:rPr>
            </w:pPr>
            <w:r w:rsidRPr="00BB3F2A">
              <w:rPr>
                <w:b/>
                <w:bCs/>
                <w:kern w:val="2"/>
                <w:szCs w:val="24"/>
              </w:rPr>
              <w:t>Sutarties vykdymui pasitelkiami subtiekėjai ir (ar) specialistai</w:t>
            </w:r>
          </w:p>
        </w:tc>
        <w:tc>
          <w:tcPr>
            <w:tcW w:w="7636" w:type="dxa"/>
            <w:gridSpan w:val="2"/>
            <w:tcBorders>
              <w:top w:val="single" w:sz="4" w:space="0" w:color="auto"/>
              <w:left w:val="single" w:sz="4" w:space="0" w:color="auto"/>
              <w:bottom w:val="single" w:sz="4" w:space="0" w:color="auto"/>
              <w:right w:val="single" w:sz="4" w:space="0" w:color="auto"/>
            </w:tcBorders>
          </w:tcPr>
          <w:p w14:paraId="2540EFBE" w14:textId="77777777" w:rsidR="00130FD1" w:rsidRPr="00BB3F2A" w:rsidRDefault="00614FAF">
            <w:pPr>
              <w:rPr>
                <w:kern w:val="2"/>
                <w:szCs w:val="24"/>
              </w:rPr>
            </w:pPr>
            <w:r w:rsidRPr="00BB3F2A">
              <w:rPr>
                <w:kern w:val="2"/>
                <w:szCs w:val="24"/>
              </w:rPr>
              <w:t>Sutarties vykdymui subtiekėjai ir (ar) specialistai nepasitelkiami.</w:t>
            </w:r>
          </w:p>
          <w:p w14:paraId="473A1048" w14:textId="77777777" w:rsidR="00130FD1" w:rsidRPr="00BB3F2A" w:rsidRDefault="00130FD1">
            <w:pPr>
              <w:rPr>
                <w:kern w:val="2"/>
                <w:szCs w:val="24"/>
              </w:rPr>
            </w:pPr>
          </w:p>
          <w:p w14:paraId="198F8635" w14:textId="77777777" w:rsidR="00130FD1" w:rsidRPr="00BB3F2A" w:rsidRDefault="00614FAF">
            <w:pPr>
              <w:rPr>
                <w:color w:val="FF0000"/>
                <w:kern w:val="2"/>
                <w:szCs w:val="24"/>
              </w:rPr>
            </w:pPr>
            <w:r w:rsidRPr="00BB3F2A">
              <w:rPr>
                <w:color w:val="FF0000"/>
                <w:kern w:val="2"/>
                <w:szCs w:val="24"/>
              </w:rPr>
              <w:t>arba</w:t>
            </w:r>
          </w:p>
          <w:p w14:paraId="321C4FE2" w14:textId="77777777" w:rsidR="00130FD1" w:rsidRPr="00BB3F2A" w:rsidRDefault="00130FD1">
            <w:pPr>
              <w:rPr>
                <w:kern w:val="2"/>
                <w:szCs w:val="24"/>
              </w:rPr>
            </w:pPr>
          </w:p>
          <w:p w14:paraId="03316686" w14:textId="77777777" w:rsidR="00130FD1" w:rsidRPr="00BB3F2A" w:rsidRDefault="00614FAF">
            <w:pPr>
              <w:rPr>
                <w:b/>
                <w:bCs/>
                <w:kern w:val="2"/>
                <w:szCs w:val="24"/>
              </w:rPr>
            </w:pPr>
            <w:r w:rsidRPr="00BB3F2A">
              <w:rPr>
                <w:kern w:val="2"/>
                <w:szCs w:val="24"/>
              </w:rPr>
              <w:t xml:space="preserve">Sutarties vykdymui pasitelkiami subtiekėjai ir (ar) specialistai yra nurodyti Sutarties priede Nr. </w:t>
            </w:r>
            <w:r w:rsidRPr="00BB3F2A">
              <w:rPr>
                <w:kern w:val="2"/>
                <w:szCs w:val="24"/>
                <w:highlight w:val="yellow"/>
              </w:rPr>
              <w:t>[...]</w:t>
            </w:r>
            <w:r w:rsidRPr="00BB3F2A">
              <w:rPr>
                <w:kern w:val="2"/>
                <w:szCs w:val="24"/>
              </w:rPr>
              <w:t xml:space="preserve"> „Sutarties vykdymui pasitelkiami subtiekėjai ir (ar) specialistai“.</w:t>
            </w:r>
          </w:p>
        </w:tc>
      </w:tr>
      <w:tr w:rsidR="00130FD1" w:rsidRPr="00BB3F2A" w14:paraId="2FBD3559" w14:textId="77777777" w:rsidTr="00791A5B">
        <w:trPr>
          <w:trHeight w:val="300"/>
        </w:trPr>
        <w:tc>
          <w:tcPr>
            <w:tcW w:w="10343" w:type="dxa"/>
            <w:gridSpan w:val="5"/>
          </w:tcPr>
          <w:p w14:paraId="682A098C" w14:textId="77777777" w:rsidR="00130FD1" w:rsidRPr="00BB3F2A" w:rsidRDefault="00614FAF">
            <w:pPr>
              <w:jc w:val="center"/>
              <w:rPr>
                <w:b/>
                <w:bCs/>
                <w:kern w:val="2"/>
                <w:szCs w:val="24"/>
              </w:rPr>
            </w:pPr>
            <w:r w:rsidRPr="00BB3F2A">
              <w:rPr>
                <w:b/>
                <w:bCs/>
                <w:kern w:val="2"/>
                <w:szCs w:val="24"/>
              </w:rPr>
              <w:t>8. PRIEVOLIŲ PAGAL SUTARTĮ ĮVYKDYMO UŽTIKRINIMAS</w:t>
            </w:r>
          </w:p>
        </w:tc>
      </w:tr>
      <w:tr w:rsidR="00130FD1" w:rsidRPr="00BB3F2A" w14:paraId="547B2EEB" w14:textId="77777777" w:rsidTr="00F038F0">
        <w:trPr>
          <w:trHeight w:val="70"/>
        </w:trPr>
        <w:tc>
          <w:tcPr>
            <w:tcW w:w="2707" w:type="dxa"/>
            <w:gridSpan w:val="3"/>
            <w:tcBorders>
              <w:top w:val="single" w:sz="4" w:space="0" w:color="auto"/>
              <w:left w:val="single" w:sz="4" w:space="0" w:color="auto"/>
              <w:bottom w:val="single" w:sz="4" w:space="0" w:color="auto"/>
              <w:right w:val="single" w:sz="4" w:space="0" w:color="auto"/>
            </w:tcBorders>
          </w:tcPr>
          <w:p w14:paraId="08B469FB" w14:textId="77777777" w:rsidR="00130FD1" w:rsidRPr="00BB3F2A" w:rsidRDefault="00614FAF">
            <w:pPr>
              <w:rPr>
                <w:b/>
                <w:bCs/>
                <w:kern w:val="2"/>
                <w:szCs w:val="24"/>
              </w:rPr>
            </w:pPr>
            <w:r w:rsidRPr="00BB3F2A">
              <w:rPr>
                <w:b/>
                <w:bCs/>
                <w:kern w:val="2"/>
                <w:szCs w:val="24"/>
              </w:rPr>
              <w:t>8.1. Prievolių pagal Sutartį įvykdymo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0C528313" w14:textId="77777777" w:rsidR="00130FD1" w:rsidRPr="00BB3F2A" w:rsidRDefault="00614FAF">
            <w:pPr>
              <w:rPr>
                <w:kern w:val="2"/>
                <w:szCs w:val="24"/>
              </w:rPr>
            </w:pPr>
            <w:r w:rsidRPr="00BB3F2A">
              <w:rPr>
                <w:kern w:val="2"/>
                <w:szCs w:val="24"/>
              </w:rPr>
              <w:t>Prievolių pagal Sutartį įvykdymas užtikrinamas:</w:t>
            </w:r>
            <w:r w:rsidR="00F038F0" w:rsidRPr="00BB3F2A">
              <w:rPr>
                <w:kern w:val="2"/>
                <w:szCs w:val="24"/>
              </w:rPr>
              <w:t xml:space="preserve"> n</w:t>
            </w:r>
            <w:r w:rsidRPr="00BB3F2A">
              <w:rPr>
                <w:kern w:val="2"/>
                <w:szCs w:val="24"/>
              </w:rPr>
              <w:t>etesybomis (delspinigiais, bauda)</w:t>
            </w:r>
            <w:r w:rsidRPr="00BB3F2A">
              <w:rPr>
                <w:color w:val="4472C4"/>
                <w:kern w:val="2"/>
                <w:szCs w:val="24"/>
              </w:rPr>
              <w:t>.</w:t>
            </w:r>
          </w:p>
        </w:tc>
      </w:tr>
      <w:tr w:rsidR="00130FD1" w:rsidRPr="00BB3F2A" w14:paraId="6113F3B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3BDFF" w14:textId="77777777" w:rsidR="00130FD1" w:rsidRPr="00BB3F2A" w:rsidRDefault="00614FAF">
            <w:pPr>
              <w:rPr>
                <w:b/>
                <w:bCs/>
                <w:kern w:val="2"/>
                <w:szCs w:val="24"/>
              </w:rPr>
            </w:pPr>
            <w:r w:rsidRPr="00BB3F2A">
              <w:rPr>
                <w:b/>
                <w:bCs/>
                <w:kern w:val="2"/>
                <w:szCs w:val="24"/>
              </w:rPr>
              <w:t>8.2. Sutarties įvykdymo užtikrinimo galiojimo terminas</w:t>
            </w:r>
          </w:p>
        </w:tc>
        <w:tc>
          <w:tcPr>
            <w:tcW w:w="7636" w:type="dxa"/>
            <w:gridSpan w:val="2"/>
            <w:tcBorders>
              <w:top w:val="single" w:sz="4" w:space="0" w:color="auto"/>
              <w:left w:val="single" w:sz="4" w:space="0" w:color="auto"/>
              <w:bottom w:val="single" w:sz="4" w:space="0" w:color="auto"/>
              <w:right w:val="single" w:sz="4" w:space="0" w:color="auto"/>
            </w:tcBorders>
          </w:tcPr>
          <w:p w14:paraId="345CA432" w14:textId="77777777" w:rsidR="00130FD1" w:rsidRPr="00BB3F2A" w:rsidRDefault="00614FAF">
            <w:pPr>
              <w:rPr>
                <w:kern w:val="2"/>
                <w:szCs w:val="24"/>
              </w:rPr>
            </w:pPr>
            <w:r w:rsidRPr="00BB3F2A">
              <w:rPr>
                <w:kern w:val="2"/>
                <w:szCs w:val="24"/>
              </w:rPr>
              <w:t>Netaikoma</w:t>
            </w:r>
            <w:r w:rsidR="00F038F0" w:rsidRPr="00BB3F2A">
              <w:rPr>
                <w:kern w:val="2"/>
                <w:szCs w:val="24"/>
              </w:rPr>
              <w:t>.</w:t>
            </w:r>
          </w:p>
        </w:tc>
      </w:tr>
      <w:tr w:rsidR="00130FD1" w:rsidRPr="00BB3F2A" w14:paraId="3078E48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9C6B7" w14:textId="77777777" w:rsidR="00130FD1" w:rsidRPr="00BB3F2A" w:rsidRDefault="00614FAF">
            <w:pPr>
              <w:rPr>
                <w:b/>
                <w:bCs/>
                <w:kern w:val="2"/>
                <w:szCs w:val="24"/>
              </w:rPr>
            </w:pPr>
            <w:r w:rsidRPr="00BB3F2A">
              <w:rPr>
                <w:b/>
                <w:bCs/>
                <w:kern w:val="2"/>
                <w:szCs w:val="24"/>
              </w:rPr>
              <w:t xml:space="preserve">8.3. Sutarties įvykdymo užtikrinimo pateikimas </w:t>
            </w:r>
          </w:p>
        </w:tc>
        <w:tc>
          <w:tcPr>
            <w:tcW w:w="7636" w:type="dxa"/>
            <w:gridSpan w:val="2"/>
            <w:tcBorders>
              <w:top w:val="single" w:sz="4" w:space="0" w:color="auto"/>
              <w:left w:val="single" w:sz="4" w:space="0" w:color="auto"/>
              <w:bottom w:val="single" w:sz="4" w:space="0" w:color="auto"/>
              <w:right w:val="single" w:sz="4" w:space="0" w:color="auto"/>
            </w:tcBorders>
          </w:tcPr>
          <w:p w14:paraId="3BC93166" w14:textId="77777777" w:rsidR="00130FD1" w:rsidRPr="00BB3F2A" w:rsidRDefault="00614FAF">
            <w:pPr>
              <w:rPr>
                <w:kern w:val="2"/>
                <w:szCs w:val="24"/>
              </w:rPr>
            </w:pPr>
            <w:r w:rsidRPr="00BB3F2A">
              <w:rPr>
                <w:kern w:val="2"/>
                <w:szCs w:val="24"/>
              </w:rPr>
              <w:t>Netaikoma</w:t>
            </w:r>
            <w:r w:rsidR="00F038F0" w:rsidRPr="00BB3F2A">
              <w:rPr>
                <w:kern w:val="2"/>
                <w:szCs w:val="24"/>
              </w:rPr>
              <w:t>.</w:t>
            </w:r>
          </w:p>
        </w:tc>
      </w:tr>
      <w:tr w:rsidR="00130FD1" w:rsidRPr="00BB3F2A" w14:paraId="28F1194C" w14:textId="77777777" w:rsidTr="00791A5B">
        <w:trPr>
          <w:trHeight w:val="300"/>
        </w:trPr>
        <w:tc>
          <w:tcPr>
            <w:tcW w:w="10343" w:type="dxa"/>
            <w:gridSpan w:val="5"/>
          </w:tcPr>
          <w:p w14:paraId="28E30986" w14:textId="10D28404" w:rsidR="00130FD1" w:rsidRPr="00BB3F2A" w:rsidRDefault="00614FAF">
            <w:pPr>
              <w:jc w:val="center"/>
              <w:rPr>
                <w:b/>
                <w:bCs/>
                <w:kern w:val="2"/>
                <w:szCs w:val="24"/>
              </w:rPr>
            </w:pPr>
            <w:r w:rsidRPr="00BB3F2A">
              <w:rPr>
                <w:b/>
                <w:bCs/>
                <w:kern w:val="2"/>
                <w:szCs w:val="24"/>
              </w:rPr>
              <w:t>9. ŠALIŲ ATSAKOMYBĖ</w:t>
            </w:r>
          </w:p>
        </w:tc>
      </w:tr>
      <w:tr w:rsidR="00130FD1" w:rsidRPr="00BB3F2A" w14:paraId="436C7E3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43441" w14:textId="77777777" w:rsidR="00130FD1" w:rsidRPr="00BB3F2A" w:rsidRDefault="00614FAF">
            <w:pPr>
              <w:rPr>
                <w:b/>
                <w:bCs/>
                <w:kern w:val="2"/>
                <w:szCs w:val="24"/>
              </w:rPr>
            </w:pPr>
            <w:r w:rsidRPr="00BB3F2A">
              <w:rPr>
                <w:b/>
                <w:bCs/>
                <w:kern w:val="2"/>
                <w:szCs w:val="24"/>
              </w:rPr>
              <w:t>9.1. Pirkėjui taikomos netesybos už mokėjimų pagal Sutartį vėlavimą</w:t>
            </w:r>
          </w:p>
        </w:tc>
        <w:tc>
          <w:tcPr>
            <w:tcW w:w="7636" w:type="dxa"/>
            <w:gridSpan w:val="2"/>
            <w:tcBorders>
              <w:top w:val="single" w:sz="4" w:space="0" w:color="auto"/>
              <w:left w:val="single" w:sz="4" w:space="0" w:color="auto"/>
              <w:bottom w:val="single" w:sz="4" w:space="0" w:color="auto"/>
              <w:right w:val="single" w:sz="4" w:space="0" w:color="auto"/>
            </w:tcBorders>
          </w:tcPr>
          <w:p w14:paraId="53356B91" w14:textId="02515BBC" w:rsidR="00130FD1" w:rsidRPr="00BB3F2A" w:rsidRDefault="00614FAF" w:rsidP="00F038F0">
            <w:pPr>
              <w:rPr>
                <w:color w:val="000000" w:themeColor="text1"/>
                <w:kern w:val="2"/>
                <w:szCs w:val="24"/>
              </w:rPr>
            </w:pPr>
            <w:r w:rsidRPr="00BB3F2A">
              <w:rPr>
                <w:color w:val="000000" w:themeColor="text1"/>
                <w:kern w:val="2"/>
                <w:szCs w:val="24"/>
              </w:rPr>
              <w:t>Jei Pirkėjas, gavęs tinkamai pateiktą ir užpildytą Sąskaitą, uždelsia atsiskaityti už tinkamai Tiekėjo perduotas kokybiškas Prekes</w:t>
            </w:r>
            <w:r w:rsidR="000D3CE8">
              <w:rPr>
                <w:color w:val="000000" w:themeColor="text1"/>
                <w:kern w:val="2"/>
                <w:szCs w:val="24"/>
              </w:rPr>
              <w:t xml:space="preserve">, suderintą </w:t>
            </w:r>
            <w:r w:rsidR="000D3CE8" w:rsidRPr="000D3CE8">
              <w:rPr>
                <w:color w:val="000000" w:themeColor="text1"/>
                <w:kern w:val="2"/>
                <w:szCs w:val="24"/>
              </w:rPr>
              <w:t>Grafiką ir vykdomą ir pažeidžiamumų valdymo sprendimų įrankių diegimą</w:t>
            </w:r>
            <w:r w:rsidR="000D3CE8">
              <w:rPr>
                <w:color w:val="000000" w:themeColor="text1"/>
                <w:kern w:val="2"/>
                <w:szCs w:val="24"/>
              </w:rPr>
              <w:t>,</w:t>
            </w:r>
            <w:r w:rsidRPr="00BB3F2A">
              <w:rPr>
                <w:color w:val="000000" w:themeColor="text1"/>
                <w:kern w:val="2"/>
                <w:szCs w:val="24"/>
              </w:rPr>
              <w:t xml:space="preserve"> per Sutartyje nurodytą terminą, Tiekėjas nuo kitos nei nustatytas terminas dienos skaičiuoja Pirkėjui 0,02 (dvi šimtosios) procento dydžio delspinigius nuo neapmokėtos sumos be PVM už kiekvieną vėlavimo dieną.</w:t>
            </w:r>
          </w:p>
        </w:tc>
      </w:tr>
      <w:tr w:rsidR="00130FD1" w:rsidRPr="00BB3F2A" w14:paraId="666F35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36E22" w14:textId="77777777" w:rsidR="00130FD1" w:rsidRPr="00BB3F2A" w:rsidRDefault="00614FAF">
            <w:pPr>
              <w:rPr>
                <w:b/>
                <w:bCs/>
                <w:kern w:val="2"/>
                <w:szCs w:val="24"/>
              </w:rPr>
            </w:pPr>
            <w:r w:rsidRPr="00BB3F2A">
              <w:rPr>
                <w:b/>
                <w:bCs/>
                <w:kern w:val="2"/>
                <w:szCs w:val="24"/>
              </w:rPr>
              <w:t>9.2. Tiekėjui taikomos netesybos</w:t>
            </w:r>
          </w:p>
        </w:tc>
        <w:tc>
          <w:tcPr>
            <w:tcW w:w="7636" w:type="dxa"/>
            <w:gridSpan w:val="2"/>
            <w:tcBorders>
              <w:top w:val="single" w:sz="4" w:space="0" w:color="auto"/>
              <w:left w:val="single" w:sz="4" w:space="0" w:color="auto"/>
              <w:bottom w:val="single" w:sz="4" w:space="0" w:color="auto"/>
              <w:right w:val="single" w:sz="4" w:space="0" w:color="auto"/>
            </w:tcBorders>
          </w:tcPr>
          <w:p w14:paraId="4137AFBF" w14:textId="77777777" w:rsidR="00945193" w:rsidRDefault="00614FAF">
            <w:pPr>
              <w:rPr>
                <w:color w:val="000000" w:themeColor="text1"/>
                <w:kern w:val="2"/>
              </w:rPr>
            </w:pPr>
            <w:r w:rsidRPr="00BB3F2A">
              <w:rPr>
                <w:color w:val="000000" w:themeColor="text1"/>
                <w:kern w:val="2"/>
              </w:rPr>
              <w:t>9.2.1. Jeigu Tiekėjas vėluoja</w:t>
            </w:r>
            <w:r w:rsidR="00945193">
              <w:rPr>
                <w:color w:val="000000" w:themeColor="text1"/>
                <w:kern w:val="2"/>
              </w:rPr>
              <w:t>:</w:t>
            </w:r>
          </w:p>
          <w:p w14:paraId="7E2376E5" w14:textId="77777777" w:rsidR="00945193" w:rsidRDefault="00945193">
            <w:pPr>
              <w:rPr>
                <w:color w:val="000000" w:themeColor="text1"/>
                <w:kern w:val="2"/>
              </w:rPr>
            </w:pPr>
            <w:r>
              <w:rPr>
                <w:color w:val="000000" w:themeColor="text1"/>
                <w:kern w:val="2"/>
              </w:rPr>
              <w:t xml:space="preserve">- </w:t>
            </w:r>
            <w:r w:rsidR="000D3CE8">
              <w:rPr>
                <w:color w:val="000000" w:themeColor="text1"/>
                <w:kern w:val="2"/>
              </w:rPr>
              <w:t>pa</w:t>
            </w:r>
            <w:r w:rsidR="00614FAF" w:rsidRPr="00BB3F2A">
              <w:rPr>
                <w:color w:val="000000" w:themeColor="text1"/>
                <w:kern w:val="2"/>
              </w:rPr>
              <w:t>tiekti Prekes</w:t>
            </w:r>
            <w:r w:rsidR="002D34BC">
              <w:rPr>
                <w:color w:val="000000" w:themeColor="text1"/>
                <w:kern w:val="2"/>
              </w:rPr>
              <w:t>;</w:t>
            </w:r>
          </w:p>
          <w:p w14:paraId="63D3CAF9" w14:textId="77777777" w:rsidR="00945193" w:rsidRDefault="00945193">
            <w:pPr>
              <w:rPr>
                <w:color w:val="000000" w:themeColor="text1"/>
                <w:kern w:val="2"/>
              </w:rPr>
            </w:pPr>
            <w:r>
              <w:rPr>
                <w:color w:val="000000" w:themeColor="text1"/>
                <w:kern w:val="2"/>
              </w:rPr>
              <w:t xml:space="preserve">- </w:t>
            </w:r>
            <w:r w:rsidR="002D34BC">
              <w:rPr>
                <w:color w:val="000000" w:themeColor="text1"/>
                <w:kern w:val="2"/>
              </w:rPr>
              <w:t>suderinti ir pateikti Grafiką;</w:t>
            </w:r>
          </w:p>
          <w:p w14:paraId="19817538" w14:textId="77777777" w:rsidR="00945193" w:rsidRDefault="00945193">
            <w:pPr>
              <w:rPr>
                <w:color w:val="000000" w:themeColor="text1"/>
                <w:kern w:val="2"/>
              </w:rPr>
            </w:pPr>
            <w:r>
              <w:rPr>
                <w:color w:val="000000" w:themeColor="text1"/>
                <w:kern w:val="2"/>
              </w:rPr>
              <w:t xml:space="preserve">- </w:t>
            </w:r>
            <w:r w:rsidR="002D34BC">
              <w:rPr>
                <w:color w:val="000000" w:themeColor="text1"/>
                <w:kern w:val="2"/>
              </w:rPr>
              <w:t xml:space="preserve">pradėti </w:t>
            </w:r>
            <w:r w:rsidR="00614FAF" w:rsidRPr="00BB3F2A">
              <w:rPr>
                <w:color w:val="000000" w:themeColor="text1"/>
                <w:kern w:val="2"/>
              </w:rPr>
              <w:t xml:space="preserve"> </w:t>
            </w:r>
            <w:r w:rsidR="002D34BC" w:rsidRPr="002D34BC">
              <w:rPr>
                <w:color w:val="000000" w:themeColor="text1"/>
                <w:kern w:val="2"/>
              </w:rPr>
              <w:t>pažeidžiamumų valdymo sprendimų įrankių diegimą</w:t>
            </w:r>
            <w:r w:rsidR="002D34BC">
              <w:rPr>
                <w:color w:val="000000" w:themeColor="text1"/>
                <w:kern w:val="2"/>
              </w:rPr>
              <w:t>;</w:t>
            </w:r>
          </w:p>
          <w:p w14:paraId="6A1D928C" w14:textId="77777777" w:rsidR="00945193" w:rsidRDefault="00945193">
            <w:pPr>
              <w:rPr>
                <w:color w:val="000000" w:themeColor="text1"/>
                <w:kern w:val="2"/>
              </w:rPr>
            </w:pPr>
            <w:r>
              <w:rPr>
                <w:color w:val="000000" w:themeColor="text1"/>
                <w:kern w:val="2"/>
              </w:rPr>
              <w:t xml:space="preserve">- </w:t>
            </w:r>
            <w:r w:rsidR="00614FAF" w:rsidRPr="00BB3F2A">
              <w:rPr>
                <w:color w:val="000000" w:themeColor="text1"/>
                <w:kern w:val="2"/>
              </w:rPr>
              <w:t xml:space="preserve">ar ištaisyti </w:t>
            </w:r>
            <w:r w:rsidR="002D34BC">
              <w:rPr>
                <w:color w:val="000000" w:themeColor="text1"/>
                <w:kern w:val="2"/>
              </w:rPr>
              <w:t>Pirkėjo nurodytus</w:t>
            </w:r>
            <w:r w:rsidR="00614FAF" w:rsidRPr="00BB3F2A">
              <w:rPr>
                <w:color w:val="000000" w:themeColor="text1"/>
                <w:kern w:val="2"/>
              </w:rPr>
              <w:t xml:space="preserve"> trūkumus</w:t>
            </w:r>
            <w:r>
              <w:rPr>
                <w:color w:val="000000" w:themeColor="text1"/>
                <w:kern w:val="2"/>
              </w:rPr>
              <w:t>;</w:t>
            </w:r>
          </w:p>
          <w:p w14:paraId="3D370A08" w14:textId="77777777" w:rsidR="00945193" w:rsidRDefault="00945193">
            <w:pPr>
              <w:rPr>
                <w:color w:val="000000" w:themeColor="text1"/>
                <w:kern w:val="2"/>
              </w:rPr>
            </w:pPr>
            <w:r>
              <w:rPr>
                <w:color w:val="000000" w:themeColor="text1"/>
                <w:kern w:val="2"/>
              </w:rPr>
              <w:t>- neperduoti pagal Grafika suteiktų paslaugų pasirasiant tarpinius perdavimo priėmimo aktus;</w:t>
            </w:r>
          </w:p>
          <w:p w14:paraId="0F84F14D" w14:textId="77777777" w:rsidR="00945193" w:rsidRDefault="00945193">
            <w:pPr>
              <w:rPr>
                <w:color w:val="000000" w:themeColor="text1"/>
                <w:kern w:val="2"/>
              </w:rPr>
            </w:pPr>
            <w:r>
              <w:rPr>
                <w:color w:val="000000" w:themeColor="text1"/>
                <w:kern w:val="2"/>
              </w:rPr>
              <w:lastRenderedPageBreak/>
              <w:t xml:space="preserve">- </w:t>
            </w:r>
            <w:r w:rsidR="00614FAF" w:rsidRPr="00BB3F2A">
              <w:rPr>
                <w:color w:val="000000" w:themeColor="text1"/>
                <w:kern w:val="2"/>
              </w:rPr>
              <w:t>arba nevykdo kitų sutartinių įsipareigojimų,</w:t>
            </w:r>
          </w:p>
          <w:p w14:paraId="3414D9E1" w14:textId="013F3FF0" w:rsidR="00130FD1" w:rsidRPr="00BB3F2A" w:rsidRDefault="00614FAF">
            <w:pPr>
              <w:rPr>
                <w:color w:val="000000" w:themeColor="text1"/>
                <w:kern w:val="2"/>
              </w:rPr>
            </w:pPr>
            <w:r w:rsidRPr="00BB3F2A">
              <w:rPr>
                <w:color w:val="000000" w:themeColor="text1"/>
                <w:kern w:val="2"/>
              </w:rPr>
              <w:t xml:space="preserve">Pirkėjas nuo kitos nei nustatytas terminas dienos Tiekėjui skaičiuoja 0,02 (dvi šimtosios) procento  dydžio delspinigius už kiekvieną uždelstą dieną nuo laiku neperduotų Prekių ar </w:t>
            </w:r>
            <w:r w:rsidR="00945193">
              <w:rPr>
                <w:color w:val="000000" w:themeColor="text1"/>
                <w:kern w:val="2"/>
              </w:rPr>
              <w:t>paslaugų pagal Grafiką</w:t>
            </w:r>
            <w:r w:rsidRPr="00BB3F2A">
              <w:rPr>
                <w:color w:val="000000" w:themeColor="text1"/>
                <w:kern w:val="2"/>
              </w:rPr>
              <w:t xml:space="preserve">, turinčių trūkumų, kainos </w:t>
            </w:r>
            <w:r w:rsidR="00293C28">
              <w:rPr>
                <w:color w:val="000000" w:themeColor="text1"/>
                <w:kern w:val="2"/>
              </w:rPr>
              <w:t xml:space="preserve">(dalies) </w:t>
            </w:r>
            <w:r w:rsidRPr="00BB3F2A">
              <w:rPr>
                <w:color w:val="000000" w:themeColor="text1"/>
                <w:kern w:val="2"/>
              </w:rPr>
              <w:t>be PVM. </w:t>
            </w:r>
          </w:p>
          <w:p w14:paraId="1EF76A2D" w14:textId="77777777" w:rsidR="00130FD1" w:rsidRPr="00BB3F2A" w:rsidRDefault="00614FAF">
            <w:pPr>
              <w:rPr>
                <w:color w:val="000000" w:themeColor="text1"/>
                <w:kern w:val="2"/>
                <w:szCs w:val="24"/>
              </w:rPr>
            </w:pPr>
            <w:r w:rsidRPr="00BB3F2A">
              <w:rPr>
                <w:color w:val="000000" w:themeColor="text1"/>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4B1073C" w14:textId="771F5276" w:rsidR="00130FD1" w:rsidRPr="00BB3F2A" w:rsidRDefault="00614FAF">
            <w:pPr>
              <w:rPr>
                <w:b/>
                <w:color w:val="000000" w:themeColor="text1"/>
                <w:kern w:val="2"/>
              </w:rPr>
            </w:pPr>
            <w:r w:rsidRPr="00BB3F2A">
              <w:rPr>
                <w:color w:val="000000" w:themeColor="text1"/>
                <w:kern w:val="2"/>
              </w:rPr>
              <w:t xml:space="preserve">9.2.3. Tiekėjas privalo sumokėti Pirkėjui netesybas per </w:t>
            </w:r>
            <w:r w:rsidR="00F038F0" w:rsidRPr="00BB3F2A">
              <w:rPr>
                <w:color w:val="000000" w:themeColor="text1"/>
                <w:kern w:val="2"/>
              </w:rPr>
              <w:t>30 (trisdešimt) kalendorinių</w:t>
            </w:r>
            <w:r w:rsidRPr="00BB3F2A">
              <w:rPr>
                <w:color w:val="000000" w:themeColor="text1"/>
                <w:kern w:val="2"/>
              </w:rPr>
              <w:t xml:space="preserve"> dienų nuo Pirkėjo pareikalavimo, jeigu netesybų suma nėra </w:t>
            </w:r>
            <w:r w:rsidRPr="00BB3F2A">
              <w:rPr>
                <w:color w:val="000000" w:themeColor="text1"/>
              </w:rPr>
              <w:t>išskaitoma iš Tiekėjui mokėtinos sumos.</w:t>
            </w:r>
          </w:p>
        </w:tc>
      </w:tr>
      <w:tr w:rsidR="00130FD1" w:rsidRPr="00BB3F2A" w14:paraId="177F27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70E639" w14:textId="1D35F03F" w:rsidR="00130FD1" w:rsidRPr="00BB3F2A" w:rsidRDefault="00004182">
            <w:pPr>
              <w:rPr>
                <w:b/>
                <w:bCs/>
                <w:kern w:val="2"/>
                <w:szCs w:val="24"/>
              </w:rPr>
            </w:pPr>
            <w:r w:rsidRPr="00004182">
              <w:rPr>
                <w:b/>
                <w:bCs/>
                <w:kern w:val="2"/>
                <w:szCs w:val="24"/>
              </w:rPr>
              <w:lastRenderedPageBreak/>
              <w:t>9.3. Tiekėjui / Pirkėjui taikoma bauda nutraukus Sutartį dėl esminio Sutarties pažeidimo ar nepagrįstai nutraukus Sutarties vykdymą ne Sutartyje nustatyta tvarka</w:t>
            </w:r>
          </w:p>
        </w:tc>
        <w:tc>
          <w:tcPr>
            <w:tcW w:w="7636" w:type="dxa"/>
            <w:gridSpan w:val="2"/>
            <w:tcBorders>
              <w:top w:val="single" w:sz="4" w:space="0" w:color="auto"/>
              <w:left w:val="single" w:sz="4" w:space="0" w:color="auto"/>
              <w:bottom w:val="single" w:sz="4" w:space="0" w:color="auto"/>
              <w:right w:val="single" w:sz="4" w:space="0" w:color="auto"/>
            </w:tcBorders>
          </w:tcPr>
          <w:p w14:paraId="3A79FC56" w14:textId="34D6A881" w:rsidR="00130FD1" w:rsidRDefault="00614FAF">
            <w:pPr>
              <w:rPr>
                <w:kern w:val="2"/>
                <w:szCs w:val="24"/>
              </w:rPr>
            </w:pPr>
            <w:r w:rsidRPr="00BB3F2A">
              <w:rPr>
                <w:kern w:val="2"/>
                <w:szCs w:val="24"/>
              </w:rPr>
              <w:t>9.3.1. Nutraukus Sutartį</w:t>
            </w:r>
            <w:r w:rsidR="00004182">
              <w:rPr>
                <w:kern w:val="2"/>
                <w:szCs w:val="24"/>
              </w:rPr>
              <w:t xml:space="preserve"> </w:t>
            </w:r>
            <w:r w:rsidRPr="00BB3F2A">
              <w:rPr>
                <w:kern w:val="2"/>
                <w:szCs w:val="24"/>
              </w:rPr>
              <w:t xml:space="preserve">dėl esminio Sutarties pažeidimo, nustatyto Sutarties Specialiosiose sąlygose, </w:t>
            </w:r>
            <w:r w:rsidRPr="00BB3F2A">
              <w:rPr>
                <w:color w:val="000000" w:themeColor="text1"/>
                <w:kern w:val="2"/>
                <w:szCs w:val="24"/>
              </w:rPr>
              <w:t xml:space="preserve">mokama </w:t>
            </w:r>
            <w:r w:rsidR="00EE52B7" w:rsidRPr="00BB3F2A">
              <w:rPr>
                <w:color w:val="000000" w:themeColor="text1"/>
                <w:kern w:val="2"/>
                <w:szCs w:val="24"/>
              </w:rPr>
              <w:t>1</w:t>
            </w:r>
            <w:r w:rsidR="00945193">
              <w:rPr>
                <w:color w:val="000000" w:themeColor="text1"/>
                <w:kern w:val="2"/>
                <w:szCs w:val="24"/>
              </w:rPr>
              <w:t>0 %</w:t>
            </w:r>
            <w:r w:rsidR="00EE52B7" w:rsidRPr="00BB3F2A">
              <w:rPr>
                <w:color w:val="000000" w:themeColor="text1"/>
                <w:kern w:val="2"/>
                <w:szCs w:val="24"/>
              </w:rPr>
              <w:t xml:space="preserve"> (</w:t>
            </w:r>
            <w:r w:rsidR="00945193">
              <w:rPr>
                <w:color w:val="000000" w:themeColor="text1"/>
                <w:kern w:val="2"/>
                <w:szCs w:val="24"/>
              </w:rPr>
              <w:t>dešimt</w:t>
            </w:r>
            <w:r w:rsidR="00EE52B7" w:rsidRPr="00BB3F2A">
              <w:rPr>
                <w:color w:val="000000" w:themeColor="text1"/>
                <w:kern w:val="2"/>
                <w:szCs w:val="24"/>
              </w:rPr>
              <w:t>)</w:t>
            </w:r>
            <w:r w:rsidRPr="00BB3F2A">
              <w:rPr>
                <w:color w:val="000000" w:themeColor="text1"/>
                <w:kern w:val="2"/>
                <w:szCs w:val="24"/>
              </w:rPr>
              <w:t xml:space="preserve"> procent</w:t>
            </w:r>
            <w:r w:rsidR="00004182">
              <w:rPr>
                <w:color w:val="000000" w:themeColor="text1"/>
                <w:kern w:val="2"/>
                <w:szCs w:val="24"/>
              </w:rPr>
              <w:t>ų</w:t>
            </w:r>
            <w:r w:rsidRPr="00BB3F2A">
              <w:rPr>
                <w:color w:val="000000" w:themeColor="text1"/>
                <w:kern w:val="2"/>
                <w:szCs w:val="24"/>
              </w:rPr>
              <w:t xml:space="preserve"> dydžio bauda nuo Pradinės Sutarties vertės be PVM, nurodytos Specialiųjų </w:t>
            </w:r>
            <w:r w:rsidRPr="00BB3F2A">
              <w:rPr>
                <w:kern w:val="2"/>
                <w:szCs w:val="24"/>
              </w:rPr>
              <w:t>sąlygų 5.2 punkte.</w:t>
            </w:r>
          </w:p>
          <w:p w14:paraId="2D3CFB3D" w14:textId="163E69BC" w:rsidR="00004182" w:rsidRPr="00BB3F2A" w:rsidRDefault="00004182">
            <w:pPr>
              <w:rPr>
                <w:kern w:val="2"/>
                <w:szCs w:val="24"/>
              </w:rPr>
            </w:pPr>
            <w:r w:rsidRPr="00004182">
              <w:rPr>
                <w:kern w:val="2"/>
                <w:szCs w:val="24"/>
              </w:rPr>
              <w:t>9.3.2. Nepagrįstai nutraukus Sutarties vykdymą ne Sutartyje nustatyta tvarka, mokama 10 % (dešimt) procent</w:t>
            </w:r>
            <w:r>
              <w:rPr>
                <w:kern w:val="2"/>
                <w:szCs w:val="24"/>
              </w:rPr>
              <w:t>ų</w:t>
            </w:r>
            <w:r w:rsidRPr="00004182">
              <w:rPr>
                <w:kern w:val="2"/>
                <w:szCs w:val="24"/>
              </w:rPr>
              <w:t xml:space="preserve"> dydžio bauda nuo Pradinės Sutarties vertės, nurodytos Specialiųjų sąlygų 5.2 punkte.</w:t>
            </w:r>
          </w:p>
        </w:tc>
      </w:tr>
      <w:tr w:rsidR="00130FD1" w:rsidRPr="00BB3F2A" w14:paraId="4D0E3D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1C541E" w14:textId="77777777" w:rsidR="00130FD1" w:rsidRPr="00BB3F2A" w:rsidRDefault="00614FAF">
            <w:pPr>
              <w:rPr>
                <w:b/>
                <w:bCs/>
                <w:kern w:val="2"/>
                <w:szCs w:val="24"/>
              </w:rPr>
            </w:pPr>
            <w:r w:rsidRPr="00BB3F2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636" w:type="dxa"/>
            <w:gridSpan w:val="2"/>
            <w:tcBorders>
              <w:top w:val="single" w:sz="4" w:space="0" w:color="auto"/>
              <w:left w:val="single" w:sz="4" w:space="0" w:color="auto"/>
              <w:bottom w:val="single" w:sz="4" w:space="0" w:color="auto"/>
              <w:right w:val="single" w:sz="4" w:space="0" w:color="auto"/>
            </w:tcBorders>
          </w:tcPr>
          <w:p w14:paraId="4DD3AFDB" w14:textId="289BA153" w:rsidR="00130FD1" w:rsidRPr="00BB3F2A" w:rsidRDefault="001B4FE3" w:rsidP="00EE52B7">
            <w:pPr>
              <w:rPr>
                <w:color w:val="000000"/>
                <w:kern w:val="2"/>
                <w:szCs w:val="24"/>
              </w:rPr>
            </w:pPr>
            <w:r w:rsidRPr="001B4FE3">
              <w:rPr>
                <w:color w:val="000000"/>
                <w:kern w:val="2"/>
                <w:szCs w:val="24"/>
              </w:rPr>
              <w:t>1 % (</w:t>
            </w:r>
            <w:r>
              <w:rPr>
                <w:color w:val="000000"/>
                <w:kern w:val="2"/>
                <w:szCs w:val="24"/>
              </w:rPr>
              <w:t>vieno</w:t>
            </w:r>
            <w:r w:rsidRPr="001B4FE3">
              <w:rPr>
                <w:color w:val="000000"/>
                <w:kern w:val="2"/>
                <w:szCs w:val="24"/>
              </w:rPr>
              <w:t>) procent</w:t>
            </w:r>
            <w:r>
              <w:rPr>
                <w:color w:val="000000"/>
                <w:kern w:val="2"/>
                <w:szCs w:val="24"/>
              </w:rPr>
              <w:t>o</w:t>
            </w:r>
            <w:r w:rsidRPr="001B4FE3">
              <w:rPr>
                <w:color w:val="000000"/>
                <w:kern w:val="2"/>
                <w:szCs w:val="24"/>
              </w:rPr>
              <w:t xml:space="preserve"> dydžio bauda nuo Pradinės Sutarties vertės be PVM, nurodytos Specialiųjų sąlygų 5.2 punkte</w:t>
            </w:r>
            <w:r>
              <w:rPr>
                <w:color w:val="000000"/>
                <w:kern w:val="2"/>
                <w:szCs w:val="24"/>
              </w:rPr>
              <w:t>.</w:t>
            </w:r>
          </w:p>
        </w:tc>
      </w:tr>
      <w:tr w:rsidR="00130FD1" w:rsidRPr="00BB3F2A" w14:paraId="13E3A1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5A1C3" w14:textId="77777777" w:rsidR="00130FD1" w:rsidRPr="00BB3F2A" w:rsidRDefault="00614FAF">
            <w:pPr>
              <w:rPr>
                <w:b/>
                <w:bCs/>
                <w:kern w:val="2"/>
                <w:szCs w:val="24"/>
              </w:rPr>
            </w:pPr>
            <w:r w:rsidRPr="00BB3F2A">
              <w:rPr>
                <w:b/>
                <w:bCs/>
                <w:kern w:val="2"/>
                <w:szCs w:val="24"/>
              </w:rPr>
              <w:t>9.5. Tiekėjui taikomos baudos dėl aplinkosauginių ir (arba) socialinių kriterijų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73FB89D5" w14:textId="77777777" w:rsidR="00130FD1" w:rsidRPr="00BB3F2A" w:rsidRDefault="00614FAF">
            <w:pPr>
              <w:rPr>
                <w:color w:val="000000"/>
                <w:kern w:val="2"/>
                <w:szCs w:val="24"/>
              </w:rPr>
            </w:pPr>
            <w:r w:rsidRPr="00BB3F2A">
              <w:rPr>
                <w:color w:val="000000"/>
                <w:kern w:val="2"/>
                <w:szCs w:val="24"/>
              </w:rPr>
              <w:t>Netaikoma</w:t>
            </w:r>
            <w:r w:rsidR="00EE52B7" w:rsidRPr="00BB3F2A">
              <w:rPr>
                <w:color w:val="000000"/>
                <w:kern w:val="2"/>
                <w:szCs w:val="24"/>
              </w:rPr>
              <w:t>.</w:t>
            </w:r>
          </w:p>
        </w:tc>
      </w:tr>
      <w:tr w:rsidR="00130FD1" w:rsidRPr="00BB3F2A" w14:paraId="1F41FE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98F06" w14:textId="77777777" w:rsidR="00130FD1" w:rsidRPr="00BB3F2A" w:rsidRDefault="00614FAF">
            <w:pPr>
              <w:rPr>
                <w:b/>
                <w:bCs/>
                <w:kern w:val="2"/>
                <w:szCs w:val="24"/>
              </w:rPr>
            </w:pPr>
            <w:r w:rsidRPr="00BB3F2A">
              <w:rPr>
                <w:b/>
                <w:bCs/>
                <w:kern w:val="2"/>
                <w:szCs w:val="24"/>
              </w:rPr>
              <w:t>9.6. Tiekėjui / Pirkėjui taikoma bauda dėl konfidencialumo reikalavimų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35808A2F" w14:textId="77777777" w:rsidR="00130FD1" w:rsidRPr="00BB3F2A" w:rsidRDefault="00614FAF">
            <w:pPr>
              <w:rPr>
                <w:kern w:val="2"/>
                <w:szCs w:val="24"/>
              </w:rPr>
            </w:pPr>
            <w:r w:rsidRPr="00BB3F2A">
              <w:rPr>
                <w:kern w:val="2"/>
                <w:szCs w:val="24"/>
              </w:rPr>
              <w:t>Netaikoma</w:t>
            </w:r>
            <w:r w:rsidR="00EE52B7" w:rsidRPr="00BB3F2A">
              <w:rPr>
                <w:kern w:val="2"/>
                <w:szCs w:val="24"/>
              </w:rPr>
              <w:t>.</w:t>
            </w:r>
          </w:p>
        </w:tc>
      </w:tr>
      <w:tr w:rsidR="00130FD1" w:rsidRPr="00BB3F2A" w14:paraId="39AAECA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DF5E63" w14:textId="77777777" w:rsidR="00130FD1" w:rsidRPr="00BB3F2A" w:rsidRDefault="00614FAF">
            <w:pPr>
              <w:rPr>
                <w:b/>
                <w:bCs/>
                <w:kern w:val="2"/>
              </w:rPr>
            </w:pPr>
            <w:r w:rsidRPr="00BB3F2A">
              <w:rPr>
                <w:b/>
                <w:bCs/>
                <w:kern w:val="2"/>
              </w:rPr>
              <w:t xml:space="preserve">9.7. Tiekėjui taikomos netesybos dėl pirkimo dokumentuose nustatytų Kokybinių kriterijų nepasiekimo </w:t>
            </w:r>
            <w:r w:rsidRPr="00BB3F2A">
              <w:rPr>
                <w:b/>
                <w:bCs/>
                <w:kern w:val="2"/>
              </w:rPr>
              <w:lastRenderedPageBreak/>
              <w:t>Sutarties vykdymo metu</w:t>
            </w:r>
          </w:p>
        </w:tc>
        <w:tc>
          <w:tcPr>
            <w:tcW w:w="7636" w:type="dxa"/>
            <w:gridSpan w:val="2"/>
            <w:tcBorders>
              <w:top w:val="single" w:sz="4" w:space="0" w:color="auto"/>
              <w:left w:val="single" w:sz="4" w:space="0" w:color="auto"/>
              <w:bottom w:val="single" w:sz="4" w:space="0" w:color="auto"/>
              <w:right w:val="single" w:sz="4" w:space="0" w:color="auto"/>
            </w:tcBorders>
          </w:tcPr>
          <w:p w14:paraId="5522F8AD" w14:textId="07AB5DE0" w:rsidR="00130FD1" w:rsidRPr="00BB3F2A" w:rsidRDefault="00614FAF">
            <w:pPr>
              <w:rPr>
                <w:color w:val="4472C4"/>
                <w:kern w:val="2"/>
                <w:szCs w:val="24"/>
              </w:rPr>
            </w:pPr>
            <w:r w:rsidRPr="00BB3F2A">
              <w:rPr>
                <w:kern w:val="2"/>
                <w:szCs w:val="24"/>
              </w:rPr>
              <w:lastRenderedPageBreak/>
              <w:t>Netaikoma</w:t>
            </w:r>
            <w:r w:rsidR="00EE52B7" w:rsidRPr="00BB3F2A">
              <w:rPr>
                <w:kern w:val="2"/>
                <w:szCs w:val="24"/>
              </w:rPr>
              <w:t>.</w:t>
            </w:r>
          </w:p>
        </w:tc>
      </w:tr>
      <w:tr w:rsidR="00130FD1" w:rsidRPr="00BB3F2A" w14:paraId="24FF5A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447F8D" w14:textId="77777777" w:rsidR="00130FD1" w:rsidRPr="00BB3F2A" w:rsidRDefault="00614FAF">
            <w:pPr>
              <w:rPr>
                <w:b/>
                <w:bCs/>
                <w:kern w:val="2"/>
                <w:szCs w:val="24"/>
              </w:rPr>
            </w:pPr>
            <w:r w:rsidRPr="00BB3F2A">
              <w:rPr>
                <w:b/>
                <w:bCs/>
                <w:kern w:val="2"/>
                <w:szCs w:val="24"/>
              </w:rPr>
              <w:t>9.8. Tiekėjui taikomos netesybos dėl Sutarties įvykdymo užtikrinimo nepratęsimo</w:t>
            </w:r>
          </w:p>
        </w:tc>
        <w:tc>
          <w:tcPr>
            <w:tcW w:w="7636" w:type="dxa"/>
            <w:gridSpan w:val="2"/>
            <w:tcBorders>
              <w:top w:val="single" w:sz="4" w:space="0" w:color="auto"/>
              <w:left w:val="single" w:sz="4" w:space="0" w:color="auto"/>
              <w:bottom w:val="single" w:sz="4" w:space="0" w:color="auto"/>
              <w:right w:val="single" w:sz="4" w:space="0" w:color="auto"/>
            </w:tcBorders>
          </w:tcPr>
          <w:p w14:paraId="77DE44B9" w14:textId="77777777" w:rsidR="00130FD1" w:rsidRPr="00BB3F2A" w:rsidRDefault="00614FAF">
            <w:pPr>
              <w:rPr>
                <w:kern w:val="2"/>
                <w:szCs w:val="24"/>
              </w:rPr>
            </w:pPr>
            <w:r w:rsidRPr="00BB3F2A">
              <w:rPr>
                <w:kern w:val="2"/>
                <w:szCs w:val="24"/>
              </w:rPr>
              <w:t>Netaikoma</w:t>
            </w:r>
            <w:r w:rsidR="00761E9C" w:rsidRPr="00BB3F2A">
              <w:rPr>
                <w:kern w:val="2"/>
                <w:szCs w:val="24"/>
              </w:rPr>
              <w:t>.</w:t>
            </w:r>
          </w:p>
        </w:tc>
      </w:tr>
      <w:tr w:rsidR="00130FD1" w:rsidRPr="00BB3F2A" w14:paraId="72881E6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4C46F6" w14:textId="77777777" w:rsidR="00130FD1" w:rsidRPr="00BB3F2A" w:rsidRDefault="00614FAF">
            <w:pPr>
              <w:rPr>
                <w:b/>
                <w:bCs/>
                <w:kern w:val="2"/>
                <w:szCs w:val="24"/>
              </w:rPr>
            </w:pPr>
            <w:r w:rsidRPr="00BB3F2A">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636" w:type="dxa"/>
            <w:gridSpan w:val="2"/>
            <w:tcBorders>
              <w:top w:val="single" w:sz="4" w:space="0" w:color="auto"/>
              <w:left w:val="single" w:sz="4" w:space="0" w:color="auto"/>
              <w:bottom w:val="single" w:sz="4" w:space="0" w:color="auto"/>
              <w:right w:val="single" w:sz="4" w:space="0" w:color="auto"/>
            </w:tcBorders>
          </w:tcPr>
          <w:p w14:paraId="504B444D" w14:textId="77777777" w:rsidR="00130FD1" w:rsidRPr="00BB3F2A" w:rsidRDefault="00614FAF" w:rsidP="00761E9C">
            <w:pPr>
              <w:spacing w:line="259" w:lineRule="auto"/>
              <w:rPr>
                <w:kern w:val="2"/>
                <w:szCs w:val="24"/>
              </w:rPr>
            </w:pPr>
            <w:r w:rsidRPr="00BB3F2A">
              <w:rPr>
                <w:kern w:val="2"/>
                <w:szCs w:val="24"/>
              </w:rPr>
              <w:t>Netaikoma</w:t>
            </w:r>
            <w:r w:rsidR="00761E9C" w:rsidRPr="00BB3F2A">
              <w:rPr>
                <w:kern w:val="2"/>
                <w:szCs w:val="24"/>
              </w:rPr>
              <w:t>.</w:t>
            </w:r>
          </w:p>
        </w:tc>
      </w:tr>
      <w:tr w:rsidR="00130FD1" w:rsidRPr="00BB3F2A" w14:paraId="78A835B6" w14:textId="77777777" w:rsidTr="00791A5B">
        <w:trPr>
          <w:trHeight w:val="300"/>
        </w:trPr>
        <w:tc>
          <w:tcPr>
            <w:tcW w:w="10343" w:type="dxa"/>
            <w:gridSpan w:val="5"/>
          </w:tcPr>
          <w:p w14:paraId="6B034CDA" w14:textId="77777777" w:rsidR="00130FD1" w:rsidRPr="00BB3F2A" w:rsidRDefault="00614FAF">
            <w:pPr>
              <w:jc w:val="center"/>
              <w:rPr>
                <w:b/>
                <w:bCs/>
                <w:kern w:val="2"/>
                <w:szCs w:val="24"/>
              </w:rPr>
            </w:pPr>
            <w:r w:rsidRPr="00BB3F2A">
              <w:rPr>
                <w:b/>
                <w:kern w:val="2"/>
                <w:szCs w:val="24"/>
              </w:rPr>
              <w:t>10. ESMINĖS SUTARTIES SĄLYGOS</w:t>
            </w:r>
          </w:p>
        </w:tc>
      </w:tr>
      <w:tr w:rsidR="00130FD1" w:rsidRPr="00BB3F2A" w14:paraId="2E3FAA81" w14:textId="77777777" w:rsidTr="00791A5B">
        <w:trPr>
          <w:trHeight w:val="300"/>
        </w:trPr>
        <w:tc>
          <w:tcPr>
            <w:tcW w:w="2707" w:type="dxa"/>
            <w:gridSpan w:val="3"/>
          </w:tcPr>
          <w:p w14:paraId="68218452" w14:textId="77777777" w:rsidR="00130FD1" w:rsidRPr="00BB3F2A" w:rsidRDefault="00614FAF">
            <w:pPr>
              <w:rPr>
                <w:b/>
                <w:bCs/>
                <w:kern w:val="2"/>
              </w:rPr>
            </w:pPr>
            <w:r w:rsidRPr="00BB3F2A">
              <w:rPr>
                <w:b/>
                <w:bCs/>
              </w:rPr>
              <w:t>10.1. Esminės Sutarties sąlygos</w:t>
            </w:r>
          </w:p>
        </w:tc>
        <w:tc>
          <w:tcPr>
            <w:tcW w:w="7636" w:type="dxa"/>
            <w:gridSpan w:val="2"/>
          </w:tcPr>
          <w:p w14:paraId="61091A9E" w14:textId="77777777" w:rsidR="00130FD1" w:rsidRDefault="00C47BC9">
            <w:pPr>
              <w:rPr>
                <w:kern w:val="2"/>
                <w:szCs w:val="24"/>
              </w:rPr>
            </w:pPr>
            <w:r w:rsidRPr="00BB3F2A">
              <w:rPr>
                <w:kern w:val="2"/>
                <w:szCs w:val="24"/>
              </w:rPr>
              <w:t>10.1. Esmin</w:t>
            </w:r>
            <w:r w:rsidR="00A32029" w:rsidRPr="00BB3F2A">
              <w:rPr>
                <w:kern w:val="2"/>
                <w:szCs w:val="24"/>
              </w:rPr>
              <w:t>ės Sutarties sąlygos yra</w:t>
            </w:r>
            <w:r w:rsidR="004F70C5" w:rsidRPr="00BB3F2A">
              <w:rPr>
                <w:kern w:val="2"/>
                <w:szCs w:val="24"/>
              </w:rPr>
              <w:t xml:space="preserve"> Sutarties </w:t>
            </w:r>
            <w:r w:rsidR="00A32029" w:rsidRPr="00BB3F2A">
              <w:rPr>
                <w:kern w:val="2"/>
                <w:szCs w:val="24"/>
              </w:rPr>
              <w:t xml:space="preserve">prieduose nustatyti reikalavimai </w:t>
            </w:r>
            <w:r w:rsidR="004F70C5" w:rsidRPr="00BB3F2A">
              <w:rPr>
                <w:kern w:val="2"/>
                <w:szCs w:val="24"/>
              </w:rPr>
              <w:t>Sutarties dalykui</w:t>
            </w:r>
            <w:r w:rsidR="002D34BC">
              <w:rPr>
                <w:kern w:val="2"/>
                <w:szCs w:val="24"/>
              </w:rPr>
              <w:t xml:space="preserve"> (techninė specifikacija ir galutinis perdavimo priėmimo aktas)</w:t>
            </w:r>
            <w:r w:rsidR="004F70C5" w:rsidRPr="00BB3F2A">
              <w:rPr>
                <w:kern w:val="2"/>
                <w:szCs w:val="24"/>
              </w:rPr>
              <w:t xml:space="preserve">, Sutarties vykdymo </w:t>
            </w:r>
            <w:r w:rsidR="00A32029" w:rsidRPr="00BB3F2A">
              <w:rPr>
                <w:kern w:val="2"/>
                <w:szCs w:val="24"/>
              </w:rPr>
              <w:t>terminai</w:t>
            </w:r>
            <w:r w:rsidR="004F70C5" w:rsidRPr="00BB3F2A">
              <w:rPr>
                <w:kern w:val="2"/>
                <w:szCs w:val="24"/>
              </w:rPr>
              <w:t xml:space="preserve"> ir Sutarties kaina</w:t>
            </w:r>
            <w:r w:rsidR="00A32029" w:rsidRPr="00BB3F2A">
              <w:rPr>
                <w:kern w:val="2"/>
                <w:szCs w:val="24"/>
              </w:rPr>
              <w:t>.</w:t>
            </w:r>
          </w:p>
          <w:p w14:paraId="68DE2BB5" w14:textId="0A5E8C7D" w:rsidR="006D654E" w:rsidRPr="00BB3F2A" w:rsidRDefault="006D654E">
            <w:pPr>
              <w:rPr>
                <w:kern w:val="2"/>
                <w:szCs w:val="24"/>
              </w:rPr>
            </w:pPr>
            <w:r>
              <w:rPr>
                <w:kern w:val="2"/>
                <w:szCs w:val="24"/>
              </w:rPr>
              <w:t xml:space="preserve">10.2. </w:t>
            </w:r>
            <w:r w:rsidRPr="006D654E">
              <w:rPr>
                <w:kern w:val="2"/>
                <w:szCs w:val="24"/>
              </w:rPr>
              <w:t>Sutarties Bendrųjų sąlygų 3.2 punkto sąlygų pažeidimai</w:t>
            </w:r>
            <w:r w:rsidR="003373E5">
              <w:rPr>
                <w:kern w:val="2"/>
                <w:szCs w:val="24"/>
              </w:rPr>
              <w:t xml:space="preserve"> ir </w:t>
            </w:r>
            <w:r w:rsidR="003373E5" w:rsidRPr="003373E5">
              <w:rPr>
                <w:kern w:val="2"/>
                <w:szCs w:val="24"/>
              </w:rPr>
              <w:t>Sutarties Specialiųjų sąlygų 7 punkt</w:t>
            </w:r>
            <w:r w:rsidR="003373E5">
              <w:rPr>
                <w:kern w:val="2"/>
                <w:szCs w:val="24"/>
              </w:rPr>
              <w:t>o sąlygų pažeidimai</w:t>
            </w:r>
            <w:r w:rsidR="003373E5" w:rsidRPr="003373E5">
              <w:rPr>
                <w:kern w:val="2"/>
                <w:szCs w:val="24"/>
              </w:rPr>
              <w:t xml:space="preserve"> </w:t>
            </w:r>
            <w:r w:rsidR="003373E5">
              <w:rPr>
                <w:kern w:val="2"/>
                <w:szCs w:val="24"/>
              </w:rPr>
              <w:t xml:space="preserve">dėl </w:t>
            </w:r>
            <w:r w:rsidR="003373E5" w:rsidRPr="003373E5">
              <w:rPr>
                <w:kern w:val="2"/>
                <w:szCs w:val="24"/>
              </w:rPr>
              <w:t xml:space="preserve">specialistų keitimo ir pasitelkimo </w:t>
            </w:r>
            <w:r w:rsidR="003373E5">
              <w:rPr>
                <w:kern w:val="2"/>
                <w:szCs w:val="24"/>
              </w:rPr>
              <w:t>tvarkos</w:t>
            </w:r>
            <w:r w:rsidR="003373E5" w:rsidRPr="003373E5">
              <w:rPr>
                <w:kern w:val="2"/>
                <w:szCs w:val="24"/>
              </w:rPr>
              <w:t xml:space="preserve">, atsižvelgiant į jiems taikomus </w:t>
            </w:r>
            <w:r w:rsidR="003373E5">
              <w:rPr>
                <w:kern w:val="2"/>
                <w:szCs w:val="24"/>
              </w:rPr>
              <w:t>kvalifikacinius reikalavimus.</w:t>
            </w:r>
          </w:p>
        </w:tc>
      </w:tr>
      <w:tr w:rsidR="00130FD1" w:rsidRPr="00BB3F2A" w14:paraId="47CE1BFB" w14:textId="77777777" w:rsidTr="00791A5B">
        <w:trPr>
          <w:trHeight w:val="300"/>
        </w:trPr>
        <w:tc>
          <w:tcPr>
            <w:tcW w:w="2700" w:type="dxa"/>
            <w:gridSpan w:val="2"/>
          </w:tcPr>
          <w:p w14:paraId="5B7CD1FB" w14:textId="77777777" w:rsidR="00130FD1" w:rsidRPr="00BB3F2A" w:rsidRDefault="00614FAF">
            <w:pPr>
              <w:rPr>
                <w:b/>
                <w:bCs/>
                <w:kern w:val="2"/>
                <w:szCs w:val="24"/>
              </w:rPr>
            </w:pPr>
            <w:r w:rsidRPr="00BB3F2A">
              <w:rPr>
                <w:b/>
                <w:bCs/>
                <w:kern w:val="2"/>
                <w:szCs w:val="24"/>
              </w:rPr>
              <w:t>10.2. Dideli arba nuolatiniai esminės Sutarties sąlygos vykdymo trūkumai</w:t>
            </w:r>
          </w:p>
        </w:tc>
        <w:tc>
          <w:tcPr>
            <w:tcW w:w="7643" w:type="dxa"/>
            <w:gridSpan w:val="3"/>
          </w:tcPr>
          <w:p w14:paraId="4C865860" w14:textId="0C8BADDC" w:rsidR="004C1782" w:rsidRPr="00BB3F2A" w:rsidRDefault="000134FB" w:rsidP="004C1782">
            <w:pPr>
              <w:rPr>
                <w:kern w:val="2"/>
                <w:szCs w:val="24"/>
              </w:rPr>
            </w:pPr>
            <w:r w:rsidRPr="00BB3F2A">
              <w:rPr>
                <w:kern w:val="2"/>
                <w:szCs w:val="24"/>
              </w:rPr>
              <w:t>10.2.1. D</w:t>
            </w:r>
            <w:r w:rsidR="004C1782" w:rsidRPr="00BB3F2A">
              <w:rPr>
                <w:kern w:val="2"/>
                <w:szCs w:val="24"/>
              </w:rPr>
              <w:t xml:space="preserve">ideliu ar nuolatiniu esminės Sutarties sąlygos vykdymo </w:t>
            </w:r>
          </w:p>
          <w:p w14:paraId="43D159EA" w14:textId="061B3031" w:rsidR="002D34BC" w:rsidRDefault="004C1782" w:rsidP="000134FB">
            <w:pPr>
              <w:rPr>
                <w:kern w:val="2"/>
                <w:szCs w:val="24"/>
              </w:rPr>
            </w:pPr>
            <w:r w:rsidRPr="00BB3F2A">
              <w:rPr>
                <w:kern w:val="2"/>
                <w:szCs w:val="24"/>
              </w:rPr>
              <w:t>trūkumu laikomas Tiekėjo uždelsimas</w:t>
            </w:r>
            <w:r w:rsidR="000134FB" w:rsidRPr="00BB3F2A">
              <w:rPr>
                <w:kern w:val="2"/>
                <w:szCs w:val="24"/>
              </w:rPr>
              <w:t xml:space="preserve"> pristatyti</w:t>
            </w:r>
            <w:r w:rsidR="002D34BC" w:rsidRPr="002D34BC">
              <w:rPr>
                <w:kern w:val="2"/>
                <w:szCs w:val="24"/>
              </w:rPr>
              <w:t>, trunkantis daugiau nei 10 (dešimt) darbo dienų</w:t>
            </w:r>
            <w:r w:rsidR="00981D57">
              <w:rPr>
                <w:kern w:val="2"/>
                <w:szCs w:val="24"/>
              </w:rPr>
              <w:t>:</w:t>
            </w:r>
          </w:p>
          <w:p w14:paraId="0E885723" w14:textId="77777777" w:rsidR="002D34BC" w:rsidRDefault="002D34BC" w:rsidP="000134FB">
            <w:pPr>
              <w:rPr>
                <w:kern w:val="2"/>
                <w:szCs w:val="24"/>
              </w:rPr>
            </w:pPr>
            <w:r>
              <w:rPr>
                <w:kern w:val="2"/>
                <w:szCs w:val="24"/>
              </w:rPr>
              <w:t xml:space="preserve">- </w:t>
            </w:r>
            <w:r w:rsidR="000134FB" w:rsidRPr="00BB3F2A">
              <w:rPr>
                <w:kern w:val="2"/>
                <w:szCs w:val="24"/>
              </w:rPr>
              <w:t>Prekę / Grafiką</w:t>
            </w:r>
            <w:r>
              <w:rPr>
                <w:kern w:val="2"/>
                <w:szCs w:val="24"/>
              </w:rPr>
              <w:t>;</w:t>
            </w:r>
          </w:p>
          <w:p w14:paraId="536FDC45" w14:textId="0C027109" w:rsidR="00130FD1" w:rsidRDefault="002D34BC" w:rsidP="000134FB">
            <w:pPr>
              <w:rPr>
                <w:kern w:val="2"/>
                <w:szCs w:val="24"/>
              </w:rPr>
            </w:pPr>
            <w:r>
              <w:rPr>
                <w:kern w:val="2"/>
                <w:szCs w:val="24"/>
              </w:rPr>
              <w:t xml:space="preserve">- </w:t>
            </w:r>
            <w:r w:rsidR="000134FB" w:rsidRPr="00BB3F2A">
              <w:rPr>
                <w:kern w:val="2"/>
                <w:szCs w:val="24"/>
              </w:rPr>
              <w:t>pagal Grafiką pradėti teikti paslaugas</w:t>
            </w:r>
            <w:r w:rsidR="006C01FA">
              <w:rPr>
                <w:kern w:val="2"/>
                <w:szCs w:val="24"/>
              </w:rPr>
              <w:t xml:space="preserve"> etapais</w:t>
            </w:r>
            <w:r w:rsidR="00981D57">
              <w:rPr>
                <w:kern w:val="2"/>
                <w:szCs w:val="24"/>
              </w:rPr>
              <w:t>;</w:t>
            </w:r>
          </w:p>
          <w:p w14:paraId="3627FD22" w14:textId="77777777" w:rsidR="00981D57" w:rsidRDefault="00981D57" w:rsidP="000134FB">
            <w:pPr>
              <w:rPr>
                <w:kern w:val="2"/>
                <w:szCs w:val="24"/>
              </w:rPr>
            </w:pPr>
            <w:r>
              <w:rPr>
                <w:kern w:val="2"/>
                <w:szCs w:val="24"/>
              </w:rPr>
              <w:t xml:space="preserve">- pagal Grafiką suteiktų paslaugų </w:t>
            </w:r>
            <w:r w:rsidR="006C01FA">
              <w:rPr>
                <w:kern w:val="2"/>
                <w:szCs w:val="24"/>
              </w:rPr>
              <w:t xml:space="preserve">etapų </w:t>
            </w:r>
            <w:r>
              <w:rPr>
                <w:kern w:val="2"/>
                <w:szCs w:val="24"/>
              </w:rPr>
              <w:t>tarpinių perdavimo priėmimo aktų pasirašymas</w:t>
            </w:r>
            <w:r w:rsidR="003373E5">
              <w:rPr>
                <w:kern w:val="2"/>
                <w:szCs w:val="24"/>
              </w:rPr>
              <w:t>;</w:t>
            </w:r>
          </w:p>
          <w:p w14:paraId="6628D707" w14:textId="17365392" w:rsidR="003373E5" w:rsidRPr="00BB3F2A" w:rsidRDefault="003373E5" w:rsidP="000134FB">
            <w:pPr>
              <w:rPr>
                <w:kern w:val="2"/>
                <w:szCs w:val="24"/>
              </w:rPr>
            </w:pPr>
            <w:r>
              <w:rPr>
                <w:kern w:val="2"/>
                <w:szCs w:val="24"/>
              </w:rPr>
              <w:t>- Sutarties Bendrųjų sąlygų 3.2.9 papunkčio nuostatų vykdymas dėl specialisto pakeitimo.</w:t>
            </w:r>
          </w:p>
        </w:tc>
      </w:tr>
      <w:tr w:rsidR="00130FD1" w:rsidRPr="00BB3F2A" w14:paraId="2B5BD402" w14:textId="77777777" w:rsidTr="00791A5B">
        <w:trPr>
          <w:trHeight w:val="300"/>
        </w:trPr>
        <w:tc>
          <w:tcPr>
            <w:tcW w:w="10343" w:type="dxa"/>
            <w:gridSpan w:val="5"/>
          </w:tcPr>
          <w:p w14:paraId="4914505D" w14:textId="77777777" w:rsidR="00130FD1" w:rsidRPr="00BB3F2A" w:rsidRDefault="00614FAF">
            <w:pPr>
              <w:jc w:val="center"/>
              <w:rPr>
                <w:b/>
                <w:bCs/>
                <w:kern w:val="2"/>
                <w:szCs w:val="24"/>
              </w:rPr>
            </w:pPr>
            <w:r w:rsidRPr="00BB3F2A">
              <w:rPr>
                <w:b/>
                <w:bCs/>
                <w:kern w:val="2"/>
                <w:szCs w:val="24"/>
              </w:rPr>
              <w:t>11. SUTARTIES GALIOJIMAS IR KEITIMAS</w:t>
            </w:r>
          </w:p>
        </w:tc>
      </w:tr>
      <w:tr w:rsidR="00130FD1" w:rsidRPr="00BB3F2A" w14:paraId="0DC7016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E10A7E" w14:textId="77777777" w:rsidR="00130FD1" w:rsidRPr="00BB3F2A" w:rsidRDefault="00614FAF">
            <w:pPr>
              <w:rPr>
                <w:b/>
                <w:bCs/>
                <w:kern w:val="2"/>
                <w:szCs w:val="24"/>
              </w:rPr>
            </w:pPr>
            <w:r w:rsidRPr="00BB3F2A">
              <w:rPr>
                <w:b/>
                <w:bCs/>
                <w:kern w:val="2"/>
                <w:szCs w:val="24"/>
              </w:rPr>
              <w:t>11.1. Sutarties sudarymas ir įsigaliojimas</w:t>
            </w:r>
          </w:p>
        </w:tc>
        <w:tc>
          <w:tcPr>
            <w:tcW w:w="7636" w:type="dxa"/>
            <w:gridSpan w:val="2"/>
            <w:tcBorders>
              <w:top w:val="single" w:sz="4" w:space="0" w:color="auto"/>
              <w:left w:val="single" w:sz="4" w:space="0" w:color="auto"/>
              <w:bottom w:val="single" w:sz="4" w:space="0" w:color="auto"/>
              <w:right w:val="single" w:sz="4" w:space="0" w:color="auto"/>
            </w:tcBorders>
          </w:tcPr>
          <w:p w14:paraId="605C85B3" w14:textId="77777777" w:rsidR="00130FD1" w:rsidRPr="00BB3F2A" w:rsidRDefault="00614FAF">
            <w:pPr>
              <w:rPr>
                <w:color w:val="000000" w:themeColor="text1"/>
                <w:kern w:val="2"/>
                <w:szCs w:val="24"/>
              </w:rPr>
            </w:pPr>
            <w:r w:rsidRPr="00BB3F2A">
              <w:rPr>
                <w:color w:val="000000" w:themeColor="text1"/>
                <w:kern w:val="2"/>
                <w:szCs w:val="24"/>
              </w:rPr>
              <w:t>Ši Sutartis laikoma sudaryta ir įsigalioja nuo Sutarties pasirašymo dienos (antrosios Šalies pasirašymo dieną).</w:t>
            </w:r>
          </w:p>
          <w:p w14:paraId="1F50D45A" w14:textId="199A1D8A" w:rsidR="004E421F" w:rsidRPr="00BB3F2A" w:rsidRDefault="00614FAF">
            <w:pPr>
              <w:rPr>
                <w:color w:val="000000"/>
                <w:kern w:val="2"/>
                <w:szCs w:val="24"/>
              </w:rPr>
            </w:pPr>
            <w:r w:rsidRPr="00BB3F2A">
              <w:rPr>
                <w:color w:val="000000" w:themeColor="text1"/>
                <w:kern w:val="2"/>
                <w:szCs w:val="24"/>
              </w:rPr>
              <w:t xml:space="preserve">Sutartis galioja iki visiško prievolių įvykdymo, bet jos terminas negali būti ilgesnis </w:t>
            </w:r>
            <w:r w:rsidR="004E421F" w:rsidRPr="00BB3F2A">
              <w:rPr>
                <w:color w:val="000000"/>
                <w:kern w:val="2"/>
                <w:szCs w:val="24"/>
              </w:rPr>
              <w:t>kaip iki 202</w:t>
            </w:r>
            <w:r w:rsidR="00285402" w:rsidRPr="00BB3F2A">
              <w:rPr>
                <w:color w:val="000000"/>
                <w:kern w:val="2"/>
                <w:szCs w:val="24"/>
              </w:rPr>
              <w:t>7</w:t>
            </w:r>
            <w:r w:rsidR="004E421F" w:rsidRPr="00BB3F2A">
              <w:rPr>
                <w:color w:val="000000"/>
                <w:kern w:val="2"/>
                <w:szCs w:val="24"/>
              </w:rPr>
              <w:t xml:space="preserve"> m. </w:t>
            </w:r>
            <w:r w:rsidR="00285402" w:rsidRPr="00BB3F2A">
              <w:rPr>
                <w:color w:val="000000"/>
                <w:kern w:val="2"/>
                <w:szCs w:val="24"/>
              </w:rPr>
              <w:t>gruodžio</w:t>
            </w:r>
            <w:r w:rsidR="002E1AA0" w:rsidRPr="00BB3F2A">
              <w:rPr>
                <w:color w:val="000000"/>
                <w:kern w:val="2"/>
                <w:szCs w:val="24"/>
              </w:rPr>
              <w:t xml:space="preserve"> 31</w:t>
            </w:r>
            <w:r w:rsidR="004E421F" w:rsidRPr="00BB3F2A">
              <w:rPr>
                <w:color w:val="000000"/>
                <w:kern w:val="2"/>
                <w:szCs w:val="24"/>
              </w:rPr>
              <w:t xml:space="preserve"> d</w:t>
            </w:r>
            <w:r w:rsidRPr="00BB3F2A">
              <w:rPr>
                <w:color w:val="000000" w:themeColor="text1"/>
                <w:kern w:val="2"/>
                <w:szCs w:val="24"/>
              </w:rPr>
              <w:t>.</w:t>
            </w:r>
          </w:p>
          <w:p w14:paraId="5881FCAB" w14:textId="45EFE5D4" w:rsidR="00130FD1" w:rsidRPr="00BB3F2A" w:rsidRDefault="004E421F">
            <w:pPr>
              <w:rPr>
                <w:color w:val="4472C4"/>
                <w:kern w:val="2"/>
                <w:szCs w:val="24"/>
              </w:rPr>
            </w:pPr>
            <w:r w:rsidRPr="00BB3F2A">
              <w:rPr>
                <w:color w:val="000000"/>
                <w:kern w:val="2"/>
                <w:szCs w:val="24"/>
              </w:rPr>
              <w:t>Pasibaigus Sutarties terminui, lieka galioti Bendrųjų sąlygų 7 skyrius ir Specialiųjų sąlygų 6 skyriaus nuostatos garantinio laikotarpio metu.</w:t>
            </w:r>
          </w:p>
        </w:tc>
      </w:tr>
      <w:tr w:rsidR="00130FD1" w:rsidRPr="00BB3F2A" w14:paraId="404B6D0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8D27EE" w14:textId="77777777" w:rsidR="00130FD1" w:rsidRPr="00BB3F2A" w:rsidRDefault="00614FAF">
            <w:pPr>
              <w:rPr>
                <w:b/>
                <w:bCs/>
                <w:kern w:val="2"/>
                <w:szCs w:val="24"/>
              </w:rPr>
            </w:pPr>
            <w:r w:rsidRPr="00BB3F2A">
              <w:rPr>
                <w:b/>
                <w:bCs/>
                <w:kern w:val="2"/>
                <w:szCs w:val="24"/>
              </w:rPr>
              <w:t>11.2. Sutarties galiojimo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0419DB2" w14:textId="77777777" w:rsidR="00130FD1" w:rsidRPr="00BB3F2A" w:rsidRDefault="00614FAF">
            <w:pPr>
              <w:rPr>
                <w:kern w:val="2"/>
                <w:szCs w:val="24"/>
              </w:rPr>
            </w:pPr>
            <w:r w:rsidRPr="00BB3F2A">
              <w:rPr>
                <w:kern w:val="2"/>
                <w:szCs w:val="24"/>
              </w:rPr>
              <w:t>Netaikoma</w:t>
            </w:r>
            <w:r w:rsidR="00761E9C" w:rsidRPr="00BB3F2A">
              <w:rPr>
                <w:kern w:val="2"/>
                <w:szCs w:val="24"/>
              </w:rPr>
              <w:t>.</w:t>
            </w:r>
          </w:p>
        </w:tc>
      </w:tr>
      <w:tr w:rsidR="00130FD1" w:rsidRPr="00BB3F2A" w14:paraId="09D33075" w14:textId="77777777" w:rsidTr="00791A5B">
        <w:trPr>
          <w:trHeight w:val="300"/>
        </w:trPr>
        <w:tc>
          <w:tcPr>
            <w:tcW w:w="10343" w:type="dxa"/>
            <w:gridSpan w:val="5"/>
          </w:tcPr>
          <w:p w14:paraId="28A2D507" w14:textId="77777777" w:rsidR="00130FD1" w:rsidRPr="00BB3F2A" w:rsidRDefault="00614FAF">
            <w:pPr>
              <w:jc w:val="center"/>
              <w:rPr>
                <w:b/>
                <w:bCs/>
                <w:kern w:val="2"/>
                <w:szCs w:val="24"/>
              </w:rPr>
            </w:pPr>
            <w:r w:rsidRPr="00BB3F2A">
              <w:rPr>
                <w:b/>
                <w:bCs/>
                <w:kern w:val="2"/>
                <w:szCs w:val="24"/>
              </w:rPr>
              <w:t>12. SUTARTIES NUTRAUKIMAS</w:t>
            </w:r>
          </w:p>
        </w:tc>
      </w:tr>
      <w:tr w:rsidR="00130FD1" w:rsidRPr="00BB3F2A" w14:paraId="13A05279" w14:textId="77777777" w:rsidTr="00791A5B">
        <w:trPr>
          <w:trHeight w:val="300"/>
        </w:trPr>
        <w:tc>
          <w:tcPr>
            <w:tcW w:w="2532" w:type="dxa"/>
          </w:tcPr>
          <w:p w14:paraId="05F6B3DA" w14:textId="77777777" w:rsidR="00130FD1" w:rsidRPr="00BB3F2A" w:rsidRDefault="00614FAF">
            <w:pPr>
              <w:rPr>
                <w:b/>
                <w:bCs/>
                <w:kern w:val="2"/>
                <w:szCs w:val="24"/>
              </w:rPr>
            </w:pPr>
            <w:r w:rsidRPr="00BB3F2A">
              <w:rPr>
                <w:b/>
                <w:bCs/>
                <w:kern w:val="2"/>
                <w:szCs w:val="24"/>
              </w:rPr>
              <w:t>12.1. Sutarties nutraukimo pagrindai</w:t>
            </w:r>
          </w:p>
        </w:tc>
        <w:tc>
          <w:tcPr>
            <w:tcW w:w="7811" w:type="dxa"/>
            <w:gridSpan w:val="4"/>
          </w:tcPr>
          <w:p w14:paraId="645E6046" w14:textId="77777777" w:rsidR="00130FD1" w:rsidRPr="00BB3F2A" w:rsidRDefault="00614FAF">
            <w:pPr>
              <w:rPr>
                <w:kern w:val="2"/>
                <w:szCs w:val="24"/>
              </w:rPr>
            </w:pPr>
            <w:r w:rsidRPr="00BB3F2A">
              <w:rPr>
                <w:kern w:val="2"/>
                <w:szCs w:val="24"/>
              </w:rPr>
              <w:t>Sutartis gali būti nutraukiama rašytiniu Šalių susitarimu arba vienašališkai, Bendrosiose sąlygose nustatyta tvarka.</w:t>
            </w:r>
          </w:p>
        </w:tc>
      </w:tr>
      <w:tr w:rsidR="00130FD1" w:rsidRPr="00BB3F2A" w14:paraId="18CA4EBF" w14:textId="77777777" w:rsidTr="00791A5B">
        <w:trPr>
          <w:trHeight w:val="300"/>
        </w:trPr>
        <w:tc>
          <w:tcPr>
            <w:tcW w:w="2532" w:type="dxa"/>
          </w:tcPr>
          <w:p w14:paraId="088894CC" w14:textId="77777777" w:rsidR="00130FD1" w:rsidRPr="00BB3F2A" w:rsidRDefault="00614FAF">
            <w:pPr>
              <w:rPr>
                <w:b/>
                <w:bCs/>
                <w:kern w:val="2"/>
                <w:szCs w:val="24"/>
              </w:rPr>
            </w:pPr>
            <w:r w:rsidRPr="00BB3F2A">
              <w:rPr>
                <w:b/>
                <w:bCs/>
                <w:kern w:val="2"/>
                <w:szCs w:val="24"/>
              </w:rPr>
              <w:t>12.2. Esminiai Sutarties pažeidimai</w:t>
            </w:r>
          </w:p>
          <w:p w14:paraId="7AC1095B" w14:textId="77777777" w:rsidR="00130FD1" w:rsidRPr="00BB3F2A" w:rsidRDefault="00130FD1">
            <w:pPr>
              <w:rPr>
                <w:b/>
                <w:bCs/>
                <w:kern w:val="2"/>
                <w:szCs w:val="24"/>
              </w:rPr>
            </w:pPr>
          </w:p>
        </w:tc>
        <w:tc>
          <w:tcPr>
            <w:tcW w:w="7811" w:type="dxa"/>
            <w:gridSpan w:val="4"/>
          </w:tcPr>
          <w:p w14:paraId="5A90F18D" w14:textId="77777777" w:rsidR="00130FD1" w:rsidRPr="00E81510" w:rsidRDefault="00614FAF">
            <w:pPr>
              <w:rPr>
                <w:color w:val="000000" w:themeColor="text1"/>
                <w:kern w:val="2"/>
                <w:szCs w:val="24"/>
              </w:rPr>
            </w:pPr>
            <w:r w:rsidRPr="00E81510">
              <w:rPr>
                <w:color w:val="000000" w:themeColor="text1"/>
                <w:kern w:val="2"/>
                <w:szCs w:val="24"/>
              </w:rPr>
              <w:lastRenderedPageBreak/>
              <w:t>12.2.1. jeigu Tiekėjas nevykdo prisiimtų įsipareigojimų už Sutartyje nustatytą Sutarties kainą;</w:t>
            </w:r>
          </w:p>
          <w:p w14:paraId="058F940E" w14:textId="77777777" w:rsidR="00130FD1" w:rsidRPr="00E81510" w:rsidRDefault="00614FAF">
            <w:pPr>
              <w:spacing w:line="257" w:lineRule="auto"/>
              <w:jc w:val="both"/>
              <w:rPr>
                <w:rFonts w:eastAsia="Arial"/>
                <w:color w:val="000000" w:themeColor="text1"/>
                <w:kern w:val="2"/>
                <w:szCs w:val="24"/>
              </w:rPr>
            </w:pPr>
            <w:r w:rsidRPr="00E81510">
              <w:rPr>
                <w:rFonts w:eastAsia="Arial"/>
                <w:color w:val="000000" w:themeColor="text1"/>
                <w:kern w:val="2"/>
                <w:szCs w:val="24"/>
              </w:rPr>
              <w:lastRenderedPageBreak/>
              <w:t>12.2.</w:t>
            </w:r>
            <w:r w:rsidR="00761E9C" w:rsidRPr="00E81510">
              <w:rPr>
                <w:rFonts w:eastAsia="Arial"/>
                <w:color w:val="000000" w:themeColor="text1"/>
                <w:kern w:val="2"/>
                <w:szCs w:val="24"/>
              </w:rPr>
              <w:t>2</w:t>
            </w:r>
            <w:r w:rsidRPr="00E81510">
              <w:rPr>
                <w:rFonts w:eastAsia="Arial"/>
                <w:color w:val="000000" w:themeColor="text1"/>
                <w:kern w:val="2"/>
                <w:szCs w:val="24"/>
              </w:rPr>
              <w:t xml:space="preserve">. jeigu Tiekėjas nesilaiko Sutartyje nustatytų Prekių tiekimo terminų 2 (du) kartus iš eilės arba vėluoja pristatyti Prekes daugiau nei </w:t>
            </w:r>
            <w:r w:rsidR="00761E9C" w:rsidRPr="00E81510">
              <w:rPr>
                <w:rFonts w:eastAsia="Arial"/>
                <w:color w:val="000000" w:themeColor="text1"/>
                <w:kern w:val="2"/>
                <w:szCs w:val="24"/>
              </w:rPr>
              <w:t>5 (penkias) darbo dienas</w:t>
            </w:r>
            <w:r w:rsidRPr="00E81510">
              <w:rPr>
                <w:rFonts w:eastAsia="Arial"/>
                <w:color w:val="000000" w:themeColor="text1"/>
                <w:kern w:val="2"/>
                <w:szCs w:val="24"/>
              </w:rPr>
              <w:t xml:space="preserve"> Sutartyje nustatytas Prekių pristatymo terminas;</w:t>
            </w:r>
          </w:p>
          <w:p w14:paraId="702F8ACA" w14:textId="77777777" w:rsidR="00130FD1" w:rsidRPr="00E81510"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E81510">
              <w:rPr>
                <w:rFonts w:eastAsia="Arial"/>
                <w:color w:val="000000" w:themeColor="text1"/>
                <w:kern w:val="2"/>
                <w:szCs w:val="24"/>
              </w:rPr>
              <w:t>12.2.</w:t>
            </w:r>
            <w:r w:rsidR="00761E9C" w:rsidRPr="00E81510">
              <w:rPr>
                <w:rFonts w:eastAsia="Arial"/>
                <w:color w:val="000000" w:themeColor="text1"/>
                <w:kern w:val="2"/>
                <w:szCs w:val="24"/>
              </w:rPr>
              <w:t>3</w:t>
            </w:r>
            <w:r w:rsidRPr="00E81510">
              <w:rPr>
                <w:rFonts w:eastAsia="Arial"/>
                <w:color w:val="000000" w:themeColor="text1"/>
                <w:kern w:val="2"/>
                <w:szCs w:val="24"/>
              </w:rPr>
              <w:t>. jeigu Tiekėjas pažeidžia Prekių pristatymo terminus ir priskaičiuotų netesybų už vėlavimą suma viršija 20 (dvidešimt) proc</w:t>
            </w:r>
            <w:r w:rsidR="00761E9C" w:rsidRPr="00E81510">
              <w:rPr>
                <w:rFonts w:eastAsia="Arial"/>
                <w:color w:val="000000" w:themeColor="text1"/>
                <w:kern w:val="2"/>
                <w:szCs w:val="24"/>
              </w:rPr>
              <w:t>entų</w:t>
            </w:r>
            <w:r w:rsidRPr="00E81510">
              <w:rPr>
                <w:rFonts w:eastAsia="Arial"/>
                <w:color w:val="000000" w:themeColor="text1"/>
                <w:kern w:val="2"/>
                <w:szCs w:val="24"/>
              </w:rPr>
              <w:t xml:space="preserve"> Pradinės sutarties vertės;</w:t>
            </w:r>
          </w:p>
          <w:p w14:paraId="6AEC5FF1" w14:textId="77777777" w:rsidR="00130FD1" w:rsidRPr="00E81510"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E81510">
              <w:rPr>
                <w:rFonts w:eastAsia="Arial"/>
                <w:color w:val="000000" w:themeColor="text1"/>
                <w:kern w:val="2"/>
                <w:szCs w:val="24"/>
              </w:rPr>
              <w:t>12.2.</w:t>
            </w:r>
            <w:r w:rsidR="00761E9C" w:rsidRPr="00E81510">
              <w:rPr>
                <w:rFonts w:eastAsia="Arial"/>
                <w:color w:val="000000" w:themeColor="text1"/>
                <w:kern w:val="2"/>
                <w:szCs w:val="24"/>
              </w:rPr>
              <w:t>4</w:t>
            </w:r>
            <w:r w:rsidRPr="00E81510">
              <w:rPr>
                <w:rFonts w:eastAsia="Arial"/>
                <w:color w:val="000000" w:themeColor="text1"/>
                <w:kern w:val="2"/>
                <w:szCs w:val="24"/>
              </w:rPr>
              <w:t>. Tiekėjas pažeidžia Prekių pristatymo terminus ir dėl Prekių pristatymo vėlavimo Prekės tampa nebereikalingos;</w:t>
            </w:r>
          </w:p>
          <w:p w14:paraId="0929846F" w14:textId="77777777" w:rsidR="00130FD1" w:rsidRPr="00E81510"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E81510">
              <w:rPr>
                <w:rFonts w:eastAsia="Arial"/>
                <w:color w:val="000000" w:themeColor="text1"/>
                <w:kern w:val="2"/>
                <w:szCs w:val="24"/>
              </w:rPr>
              <w:t>12.2.</w:t>
            </w:r>
            <w:r w:rsidR="00761E9C" w:rsidRPr="00E81510">
              <w:rPr>
                <w:rFonts w:eastAsia="Arial"/>
                <w:color w:val="000000" w:themeColor="text1"/>
                <w:kern w:val="2"/>
                <w:szCs w:val="24"/>
              </w:rPr>
              <w:t>5</w:t>
            </w:r>
            <w:r w:rsidRPr="00E81510">
              <w:rPr>
                <w:rFonts w:eastAsia="Arial"/>
                <w:color w:val="000000" w:themeColor="text1"/>
                <w:kern w:val="2"/>
                <w:szCs w:val="24"/>
              </w:rPr>
              <w:t>. Tiekėjas daugiau kaip 2 (du) kartus pristato Prekes, kurios neatitinka Sutartyje reikalavimų Prekėms</w:t>
            </w:r>
            <w:r w:rsidR="00761E9C" w:rsidRPr="00E81510">
              <w:rPr>
                <w:rFonts w:eastAsia="Arial"/>
                <w:color w:val="000000" w:themeColor="text1"/>
                <w:kern w:val="2"/>
                <w:szCs w:val="24"/>
              </w:rPr>
              <w:t>.</w:t>
            </w:r>
          </w:p>
        </w:tc>
      </w:tr>
      <w:tr w:rsidR="00130FD1" w:rsidRPr="00BB3F2A" w14:paraId="243F249E" w14:textId="77777777" w:rsidTr="00791A5B">
        <w:trPr>
          <w:trHeight w:val="300"/>
        </w:trPr>
        <w:tc>
          <w:tcPr>
            <w:tcW w:w="10343" w:type="dxa"/>
            <w:gridSpan w:val="5"/>
          </w:tcPr>
          <w:p w14:paraId="243BC69C" w14:textId="77777777" w:rsidR="00130FD1" w:rsidRPr="00E81510" w:rsidRDefault="00614FAF">
            <w:pPr>
              <w:jc w:val="center"/>
              <w:rPr>
                <w:color w:val="000000" w:themeColor="text1"/>
                <w:kern w:val="2"/>
                <w:szCs w:val="24"/>
              </w:rPr>
            </w:pPr>
            <w:r w:rsidRPr="00E81510">
              <w:rPr>
                <w:b/>
                <w:bCs/>
                <w:color w:val="000000" w:themeColor="text1"/>
                <w:kern w:val="2"/>
                <w:szCs w:val="24"/>
              </w:rPr>
              <w:lastRenderedPageBreak/>
              <w:t>13. APLINKOSAUGINIAI IR SOCIALINIAI KRITERIJAI</w:t>
            </w:r>
          </w:p>
        </w:tc>
      </w:tr>
      <w:tr w:rsidR="00130FD1" w:rsidRPr="00BB3F2A" w14:paraId="3F88139D" w14:textId="77777777" w:rsidTr="00791A5B">
        <w:trPr>
          <w:trHeight w:val="300"/>
        </w:trPr>
        <w:tc>
          <w:tcPr>
            <w:tcW w:w="2532" w:type="dxa"/>
          </w:tcPr>
          <w:p w14:paraId="256C81FD" w14:textId="77777777" w:rsidR="00130FD1" w:rsidRPr="00BB3F2A" w:rsidRDefault="00614FAF">
            <w:pPr>
              <w:rPr>
                <w:b/>
                <w:bCs/>
                <w:kern w:val="2"/>
                <w:szCs w:val="24"/>
              </w:rPr>
            </w:pPr>
            <w:r w:rsidRPr="00BB3F2A">
              <w:rPr>
                <w:b/>
                <w:bCs/>
                <w:kern w:val="2"/>
                <w:szCs w:val="24"/>
              </w:rPr>
              <w:t>13.1. Aplinkosauginių kriterijų nustatymo teisinis pagrindas</w:t>
            </w:r>
          </w:p>
        </w:tc>
        <w:tc>
          <w:tcPr>
            <w:tcW w:w="7811" w:type="dxa"/>
            <w:gridSpan w:val="4"/>
          </w:tcPr>
          <w:p w14:paraId="4EC3906A" w14:textId="0B235374" w:rsidR="00130FD1" w:rsidRPr="00E81510" w:rsidRDefault="0071687A" w:rsidP="0071687A">
            <w:pPr>
              <w:jc w:val="both"/>
              <w:rPr>
                <w:color w:val="000000" w:themeColor="text1"/>
                <w:kern w:val="2"/>
                <w:szCs w:val="24"/>
                <w:shd w:val="clear" w:color="auto" w:fill="FFFFFF"/>
              </w:rPr>
            </w:pPr>
            <w:r w:rsidRPr="00E81510">
              <w:rPr>
                <w:color w:val="000000" w:themeColor="text1"/>
                <w:kern w:val="2"/>
                <w:szCs w:val="24"/>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Nematerialaus pobūdžio Sutarties dalykas.</w:t>
            </w:r>
          </w:p>
        </w:tc>
      </w:tr>
      <w:tr w:rsidR="00130FD1" w:rsidRPr="00BB3F2A" w14:paraId="76C06501" w14:textId="77777777" w:rsidTr="00791A5B">
        <w:trPr>
          <w:trHeight w:val="300"/>
        </w:trPr>
        <w:tc>
          <w:tcPr>
            <w:tcW w:w="2532" w:type="dxa"/>
          </w:tcPr>
          <w:p w14:paraId="62655775" w14:textId="77777777" w:rsidR="00130FD1" w:rsidRPr="00BB3F2A" w:rsidRDefault="00614FAF">
            <w:pPr>
              <w:rPr>
                <w:b/>
                <w:bCs/>
                <w:kern w:val="2"/>
                <w:szCs w:val="24"/>
              </w:rPr>
            </w:pPr>
            <w:r w:rsidRPr="00BB3F2A">
              <w:rPr>
                <w:b/>
                <w:bCs/>
                <w:kern w:val="2"/>
                <w:szCs w:val="24"/>
              </w:rPr>
              <w:t>13.2.  Su perkamomis Prekėmis susiję socialiniai kriterijai</w:t>
            </w:r>
          </w:p>
        </w:tc>
        <w:tc>
          <w:tcPr>
            <w:tcW w:w="7811" w:type="dxa"/>
            <w:gridSpan w:val="4"/>
          </w:tcPr>
          <w:p w14:paraId="64D91325" w14:textId="77777777" w:rsidR="00130FD1" w:rsidRPr="00BB3F2A" w:rsidRDefault="00614FAF">
            <w:pPr>
              <w:rPr>
                <w:color w:val="000000"/>
                <w:kern w:val="2"/>
                <w:szCs w:val="24"/>
                <w:shd w:val="clear" w:color="auto" w:fill="FFFFFF"/>
              </w:rPr>
            </w:pPr>
            <w:r w:rsidRPr="00BB3F2A">
              <w:rPr>
                <w:color w:val="000000"/>
                <w:kern w:val="2"/>
                <w:szCs w:val="24"/>
                <w:shd w:val="clear" w:color="auto" w:fill="FFFFFF"/>
              </w:rPr>
              <w:t>Netaikoma</w:t>
            </w:r>
            <w:r w:rsidR="00761E9C" w:rsidRPr="00BB3F2A">
              <w:rPr>
                <w:color w:val="000000"/>
                <w:kern w:val="2"/>
                <w:szCs w:val="24"/>
                <w:shd w:val="clear" w:color="auto" w:fill="FFFFFF"/>
              </w:rPr>
              <w:t>.</w:t>
            </w:r>
          </w:p>
        </w:tc>
      </w:tr>
      <w:tr w:rsidR="00130FD1" w:rsidRPr="00BB3F2A" w14:paraId="039E1954" w14:textId="77777777" w:rsidTr="00791A5B">
        <w:trPr>
          <w:trHeight w:val="300"/>
        </w:trPr>
        <w:tc>
          <w:tcPr>
            <w:tcW w:w="10343" w:type="dxa"/>
            <w:gridSpan w:val="5"/>
          </w:tcPr>
          <w:p w14:paraId="4DEFCD26" w14:textId="77777777" w:rsidR="00130FD1" w:rsidRPr="00BB3F2A" w:rsidRDefault="00614FAF" w:rsidP="00761E9C">
            <w:pPr>
              <w:jc w:val="center"/>
              <w:rPr>
                <w:b/>
                <w:bCs/>
                <w:kern w:val="2"/>
                <w:szCs w:val="24"/>
              </w:rPr>
            </w:pPr>
            <w:r w:rsidRPr="00BB3F2A">
              <w:rPr>
                <w:b/>
                <w:bCs/>
                <w:kern w:val="2"/>
                <w:szCs w:val="24"/>
              </w:rPr>
              <w:t xml:space="preserve">14. BENDRŲJŲ SĄLYGŲ PAKEITIMAI IR PAPILDYMAI </w:t>
            </w:r>
          </w:p>
        </w:tc>
      </w:tr>
      <w:tr w:rsidR="00130FD1" w:rsidRPr="00BB3F2A" w14:paraId="7A29B2C8" w14:textId="77777777" w:rsidTr="00791A5B">
        <w:trPr>
          <w:trHeight w:val="300"/>
        </w:trPr>
        <w:tc>
          <w:tcPr>
            <w:tcW w:w="2532" w:type="dxa"/>
          </w:tcPr>
          <w:p w14:paraId="633E5BEB" w14:textId="77777777" w:rsidR="00130FD1" w:rsidRPr="00BB3F2A" w:rsidRDefault="00614FAF">
            <w:pPr>
              <w:rPr>
                <w:b/>
                <w:bCs/>
                <w:kern w:val="2"/>
                <w:szCs w:val="24"/>
              </w:rPr>
            </w:pPr>
            <w:r w:rsidRPr="00BB3F2A">
              <w:rPr>
                <w:b/>
                <w:bCs/>
                <w:kern w:val="2"/>
                <w:szCs w:val="24"/>
              </w:rPr>
              <w:t xml:space="preserve">14.1. </w:t>
            </w:r>
          </w:p>
        </w:tc>
        <w:tc>
          <w:tcPr>
            <w:tcW w:w="7811" w:type="dxa"/>
            <w:gridSpan w:val="4"/>
          </w:tcPr>
          <w:p w14:paraId="6A592D3F" w14:textId="77777777" w:rsidR="00130FD1" w:rsidRPr="00BB3F2A" w:rsidRDefault="00761E9C">
            <w:pPr>
              <w:rPr>
                <w:kern w:val="2"/>
                <w:szCs w:val="24"/>
              </w:rPr>
            </w:pPr>
            <w:r w:rsidRPr="00BB3F2A">
              <w:rPr>
                <w:color w:val="000000" w:themeColor="text1"/>
                <w:kern w:val="2"/>
                <w:szCs w:val="24"/>
              </w:rPr>
              <w:t>Netaikoma.</w:t>
            </w:r>
          </w:p>
        </w:tc>
      </w:tr>
      <w:tr w:rsidR="00130FD1" w:rsidRPr="00BB3F2A" w14:paraId="5D759002" w14:textId="77777777" w:rsidTr="00791A5B">
        <w:trPr>
          <w:trHeight w:val="300"/>
        </w:trPr>
        <w:tc>
          <w:tcPr>
            <w:tcW w:w="10343" w:type="dxa"/>
            <w:gridSpan w:val="5"/>
          </w:tcPr>
          <w:p w14:paraId="2CBCAE40" w14:textId="77777777" w:rsidR="00130FD1" w:rsidRPr="00BB3F2A" w:rsidRDefault="00614FAF">
            <w:pPr>
              <w:jc w:val="center"/>
              <w:rPr>
                <w:b/>
                <w:bCs/>
                <w:kern w:val="2"/>
                <w:szCs w:val="24"/>
              </w:rPr>
            </w:pPr>
            <w:r w:rsidRPr="00BB3F2A">
              <w:rPr>
                <w:b/>
                <w:bCs/>
                <w:kern w:val="2"/>
                <w:szCs w:val="24"/>
              </w:rPr>
              <w:t>15. SUTARTIES PRIEDAI</w:t>
            </w:r>
          </w:p>
        </w:tc>
      </w:tr>
      <w:tr w:rsidR="00130FD1" w:rsidRPr="00BB3F2A" w14:paraId="6827F899" w14:textId="77777777" w:rsidTr="00791A5B">
        <w:trPr>
          <w:trHeight w:val="300"/>
        </w:trPr>
        <w:tc>
          <w:tcPr>
            <w:tcW w:w="2532" w:type="dxa"/>
          </w:tcPr>
          <w:p w14:paraId="022296DD" w14:textId="77777777" w:rsidR="00130FD1" w:rsidRPr="00BB3F2A" w:rsidRDefault="00614FAF" w:rsidP="00A93310">
            <w:pPr>
              <w:rPr>
                <w:b/>
                <w:bCs/>
                <w:kern w:val="2"/>
                <w:szCs w:val="24"/>
              </w:rPr>
            </w:pPr>
            <w:r w:rsidRPr="00BB3F2A">
              <w:rPr>
                <w:b/>
                <w:bCs/>
                <w:kern w:val="2"/>
                <w:szCs w:val="24"/>
              </w:rPr>
              <w:t>15.1. Priedas Nr. 1</w:t>
            </w:r>
          </w:p>
        </w:tc>
        <w:tc>
          <w:tcPr>
            <w:tcW w:w="7811" w:type="dxa"/>
            <w:gridSpan w:val="4"/>
          </w:tcPr>
          <w:p w14:paraId="0402529D" w14:textId="06711778" w:rsidR="00130FD1" w:rsidRPr="00BB3F2A" w:rsidRDefault="00D84746" w:rsidP="00D84746">
            <w:pPr>
              <w:rPr>
                <w:kern w:val="2"/>
                <w:szCs w:val="24"/>
              </w:rPr>
            </w:pPr>
            <w:r w:rsidRPr="00BB3F2A">
              <w:rPr>
                <w:kern w:val="2"/>
                <w:szCs w:val="24"/>
              </w:rPr>
              <w:t>Techninė specifikacija</w:t>
            </w:r>
            <w:r w:rsidR="002666F4" w:rsidRPr="00BB3F2A">
              <w:rPr>
                <w:kern w:val="2"/>
                <w:szCs w:val="24"/>
              </w:rPr>
              <w:t>.</w:t>
            </w:r>
          </w:p>
        </w:tc>
      </w:tr>
      <w:tr w:rsidR="00130FD1" w:rsidRPr="00BB3F2A" w14:paraId="22B5F52B" w14:textId="77777777" w:rsidTr="00791A5B">
        <w:trPr>
          <w:trHeight w:val="300"/>
        </w:trPr>
        <w:tc>
          <w:tcPr>
            <w:tcW w:w="2532" w:type="dxa"/>
          </w:tcPr>
          <w:p w14:paraId="6078F2D1" w14:textId="77777777" w:rsidR="00130FD1" w:rsidRPr="00BB3F2A" w:rsidRDefault="00614FAF" w:rsidP="00A93310">
            <w:pPr>
              <w:rPr>
                <w:b/>
                <w:bCs/>
                <w:kern w:val="2"/>
                <w:szCs w:val="24"/>
              </w:rPr>
            </w:pPr>
            <w:r w:rsidRPr="00BB3F2A">
              <w:rPr>
                <w:b/>
                <w:bCs/>
                <w:kern w:val="2"/>
                <w:szCs w:val="24"/>
              </w:rPr>
              <w:t>15.2. Priedas Nr. 2</w:t>
            </w:r>
          </w:p>
        </w:tc>
        <w:tc>
          <w:tcPr>
            <w:tcW w:w="7811" w:type="dxa"/>
            <w:gridSpan w:val="4"/>
          </w:tcPr>
          <w:p w14:paraId="1B082667" w14:textId="3B9E1862" w:rsidR="00130FD1" w:rsidRPr="00BB3F2A" w:rsidRDefault="00D84746" w:rsidP="00D84746">
            <w:pPr>
              <w:rPr>
                <w:kern w:val="2"/>
                <w:szCs w:val="24"/>
              </w:rPr>
            </w:pPr>
            <w:r w:rsidRPr="00BB3F2A">
              <w:rPr>
                <w:kern w:val="2"/>
                <w:szCs w:val="24"/>
              </w:rPr>
              <w:t>Pasiūlymas</w:t>
            </w:r>
            <w:r w:rsidR="002666F4" w:rsidRPr="00BB3F2A">
              <w:rPr>
                <w:kern w:val="2"/>
                <w:szCs w:val="24"/>
              </w:rPr>
              <w:t xml:space="preserve"> (paviešintas CVP IS).</w:t>
            </w:r>
          </w:p>
        </w:tc>
      </w:tr>
      <w:tr w:rsidR="004C1782" w:rsidRPr="00BB3F2A" w14:paraId="431F15E4" w14:textId="77777777" w:rsidTr="00791A5B">
        <w:trPr>
          <w:trHeight w:val="300"/>
        </w:trPr>
        <w:tc>
          <w:tcPr>
            <w:tcW w:w="2532" w:type="dxa"/>
          </w:tcPr>
          <w:p w14:paraId="2255D74B" w14:textId="5D731ED1" w:rsidR="004C1782" w:rsidRPr="00BB3F2A" w:rsidRDefault="002D2B0B" w:rsidP="00A93310">
            <w:pPr>
              <w:rPr>
                <w:b/>
                <w:bCs/>
                <w:kern w:val="2"/>
                <w:szCs w:val="24"/>
              </w:rPr>
            </w:pPr>
            <w:r w:rsidRPr="00BB3F2A">
              <w:rPr>
                <w:b/>
                <w:bCs/>
                <w:kern w:val="2"/>
                <w:szCs w:val="24"/>
              </w:rPr>
              <w:t>15.3. Priedas Nr. 3</w:t>
            </w:r>
          </w:p>
        </w:tc>
        <w:tc>
          <w:tcPr>
            <w:tcW w:w="7811" w:type="dxa"/>
            <w:gridSpan w:val="4"/>
          </w:tcPr>
          <w:p w14:paraId="523129D8" w14:textId="10D2945A" w:rsidR="004C1782" w:rsidRPr="00BB3F2A" w:rsidRDefault="002D2B0B" w:rsidP="00D84746">
            <w:pPr>
              <w:rPr>
                <w:kern w:val="2"/>
                <w:szCs w:val="24"/>
              </w:rPr>
            </w:pPr>
            <w:r w:rsidRPr="00BB3F2A">
              <w:rPr>
                <w:kern w:val="2"/>
                <w:szCs w:val="24"/>
              </w:rPr>
              <w:t xml:space="preserve">Kibernetinio saugumo stebėsenos (SIEM) ir pažeidžiamumų valdymo sprendimų įrankių </w:t>
            </w:r>
            <w:r w:rsidR="00EF727A" w:rsidRPr="00BB3F2A">
              <w:rPr>
                <w:kern w:val="2"/>
                <w:szCs w:val="24"/>
              </w:rPr>
              <w:t xml:space="preserve">sprendimų </w:t>
            </w:r>
            <w:r w:rsidRPr="00BB3F2A">
              <w:rPr>
                <w:kern w:val="2"/>
                <w:szCs w:val="24"/>
              </w:rPr>
              <w:t>diegimo grafikas.</w:t>
            </w:r>
          </w:p>
        </w:tc>
      </w:tr>
      <w:tr w:rsidR="007B359E" w:rsidRPr="00BB3F2A" w14:paraId="0016F330" w14:textId="77777777" w:rsidTr="00791A5B">
        <w:trPr>
          <w:trHeight w:val="300"/>
        </w:trPr>
        <w:tc>
          <w:tcPr>
            <w:tcW w:w="2532" w:type="dxa"/>
          </w:tcPr>
          <w:p w14:paraId="65D5122B" w14:textId="4552FA6E" w:rsidR="007B359E" w:rsidRPr="00BB3F2A" w:rsidRDefault="007B359E" w:rsidP="00A93310">
            <w:pPr>
              <w:rPr>
                <w:b/>
                <w:bCs/>
                <w:kern w:val="2"/>
                <w:szCs w:val="24"/>
              </w:rPr>
            </w:pPr>
            <w:r w:rsidRPr="00BB3F2A">
              <w:rPr>
                <w:b/>
                <w:bCs/>
                <w:kern w:val="2"/>
                <w:szCs w:val="24"/>
              </w:rPr>
              <w:t>15.4. Priedas Nr. 4</w:t>
            </w:r>
          </w:p>
        </w:tc>
        <w:tc>
          <w:tcPr>
            <w:tcW w:w="7811" w:type="dxa"/>
            <w:gridSpan w:val="4"/>
          </w:tcPr>
          <w:p w14:paraId="3A26DDC7" w14:textId="755E0028" w:rsidR="007B359E" w:rsidRPr="00BB3F2A" w:rsidRDefault="007B359E" w:rsidP="00D84746">
            <w:pPr>
              <w:rPr>
                <w:kern w:val="2"/>
                <w:szCs w:val="24"/>
              </w:rPr>
            </w:pPr>
            <w:r w:rsidRPr="00BB3F2A">
              <w:rPr>
                <w:kern w:val="2"/>
                <w:szCs w:val="24"/>
              </w:rPr>
              <w:t>Perdavimo priėmimo aktas.</w:t>
            </w:r>
          </w:p>
        </w:tc>
      </w:tr>
      <w:tr w:rsidR="00130FD1" w:rsidRPr="00BB3F2A" w14:paraId="2B105572" w14:textId="77777777" w:rsidTr="00791A5B">
        <w:tc>
          <w:tcPr>
            <w:tcW w:w="10343" w:type="dxa"/>
            <w:gridSpan w:val="5"/>
          </w:tcPr>
          <w:p w14:paraId="398B2B7E" w14:textId="77777777" w:rsidR="00130FD1" w:rsidRPr="00BB3F2A" w:rsidRDefault="00614FAF">
            <w:pPr>
              <w:jc w:val="center"/>
              <w:rPr>
                <w:b/>
                <w:bCs/>
                <w:kern w:val="2"/>
                <w:szCs w:val="24"/>
              </w:rPr>
            </w:pPr>
            <w:r w:rsidRPr="00BB3F2A">
              <w:rPr>
                <w:b/>
                <w:bCs/>
                <w:kern w:val="2"/>
                <w:szCs w:val="24"/>
              </w:rPr>
              <w:t>16. ŠALIŲ ATSTOVŲ PARAŠAI</w:t>
            </w:r>
          </w:p>
        </w:tc>
      </w:tr>
      <w:tr w:rsidR="00130FD1" w:rsidRPr="00BB3F2A" w14:paraId="1C1F0AAE"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2CAAB3A2" w14:textId="77777777" w:rsidR="00130FD1" w:rsidRPr="00BB3F2A" w:rsidRDefault="00614FAF">
            <w:pPr>
              <w:jc w:val="center"/>
              <w:rPr>
                <w:b/>
                <w:bCs/>
                <w:kern w:val="2"/>
                <w:szCs w:val="24"/>
              </w:rPr>
            </w:pPr>
            <w:r w:rsidRPr="00BB3F2A">
              <w:rPr>
                <w:b/>
                <w:bCs/>
                <w:kern w:val="2"/>
                <w:szCs w:val="24"/>
              </w:rPr>
              <w:t>PIRKĖJAS</w:t>
            </w:r>
          </w:p>
        </w:tc>
        <w:tc>
          <w:tcPr>
            <w:tcW w:w="5556" w:type="dxa"/>
            <w:tcBorders>
              <w:top w:val="single" w:sz="4" w:space="0" w:color="auto"/>
              <w:left w:val="single" w:sz="4" w:space="0" w:color="auto"/>
              <w:bottom w:val="single" w:sz="4" w:space="0" w:color="auto"/>
              <w:right w:val="single" w:sz="4" w:space="0" w:color="auto"/>
            </w:tcBorders>
          </w:tcPr>
          <w:p w14:paraId="2BBA10B0" w14:textId="77777777" w:rsidR="00130FD1" w:rsidRPr="00BB3F2A" w:rsidRDefault="00614FAF">
            <w:pPr>
              <w:jc w:val="center"/>
              <w:rPr>
                <w:b/>
                <w:bCs/>
                <w:kern w:val="2"/>
                <w:szCs w:val="24"/>
              </w:rPr>
            </w:pPr>
            <w:r w:rsidRPr="00BB3F2A">
              <w:rPr>
                <w:b/>
                <w:bCs/>
                <w:kern w:val="2"/>
                <w:szCs w:val="24"/>
              </w:rPr>
              <w:t>TIEKĖJAS</w:t>
            </w:r>
          </w:p>
        </w:tc>
      </w:tr>
      <w:tr w:rsidR="00130FD1" w:rsidRPr="00BB3F2A" w14:paraId="2D04A6FF"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0CA81D73" w14:textId="77777777" w:rsidR="001E3F69" w:rsidRPr="00BB3F2A" w:rsidRDefault="001E3F69">
            <w:pPr>
              <w:jc w:val="center"/>
              <w:rPr>
                <w:color w:val="000000" w:themeColor="text1"/>
                <w:kern w:val="2"/>
                <w:szCs w:val="24"/>
              </w:rPr>
            </w:pPr>
            <w:r w:rsidRPr="00BB3F2A">
              <w:rPr>
                <w:color w:val="000000" w:themeColor="text1"/>
                <w:kern w:val="2"/>
                <w:szCs w:val="24"/>
              </w:rPr>
              <w:t>Laikinai atliekanti direktoriaus funkcijas</w:t>
            </w:r>
          </w:p>
          <w:p w14:paraId="6DE96769" w14:textId="32B609F0" w:rsidR="00130FD1" w:rsidRPr="00BB3F2A" w:rsidRDefault="001E3F69">
            <w:pPr>
              <w:jc w:val="center"/>
              <w:rPr>
                <w:color w:val="4472C4"/>
                <w:kern w:val="2"/>
                <w:szCs w:val="24"/>
              </w:rPr>
            </w:pPr>
            <w:r w:rsidRPr="00BB3F2A">
              <w:rPr>
                <w:color w:val="000000" w:themeColor="text1"/>
                <w:kern w:val="2"/>
                <w:szCs w:val="24"/>
              </w:rPr>
              <w:t>Edita Filipavičiūtė</w:t>
            </w:r>
          </w:p>
        </w:tc>
        <w:tc>
          <w:tcPr>
            <w:tcW w:w="5556" w:type="dxa"/>
            <w:tcBorders>
              <w:top w:val="single" w:sz="4" w:space="0" w:color="auto"/>
              <w:left w:val="single" w:sz="4" w:space="0" w:color="auto"/>
              <w:bottom w:val="single" w:sz="4" w:space="0" w:color="auto"/>
              <w:right w:val="single" w:sz="4" w:space="0" w:color="auto"/>
            </w:tcBorders>
          </w:tcPr>
          <w:p w14:paraId="2E311BCF" w14:textId="77777777" w:rsidR="00130FD1" w:rsidRPr="00BB3F2A" w:rsidRDefault="00614FAF">
            <w:pPr>
              <w:jc w:val="center"/>
              <w:rPr>
                <w:b/>
                <w:bCs/>
                <w:kern w:val="2"/>
                <w:szCs w:val="24"/>
              </w:rPr>
            </w:pPr>
            <w:r w:rsidRPr="00BB3F2A">
              <w:rPr>
                <w:color w:val="4472C4"/>
                <w:kern w:val="2"/>
                <w:szCs w:val="24"/>
              </w:rPr>
              <w:t>(nurodomos atstovo pareigos, vardas, pavardė)</w:t>
            </w:r>
          </w:p>
        </w:tc>
      </w:tr>
    </w:tbl>
    <w:p w14:paraId="26875377" w14:textId="77777777" w:rsidR="00130FD1" w:rsidRPr="00BB3F2A" w:rsidRDefault="00130FD1">
      <w:pPr>
        <w:widowControl w:val="0"/>
        <w:pBdr>
          <w:top w:val="nil"/>
          <w:left w:val="nil"/>
          <w:bottom w:val="nil"/>
          <w:right w:val="nil"/>
          <w:between w:val="nil"/>
        </w:pBdr>
        <w:tabs>
          <w:tab w:val="left" w:pos="567"/>
          <w:tab w:val="left" w:pos="851"/>
        </w:tabs>
        <w:jc w:val="center"/>
        <w:rPr>
          <w:b/>
          <w:bCs/>
          <w:caps/>
          <w:kern w:val="2"/>
          <w:szCs w:val="24"/>
        </w:rPr>
      </w:pPr>
    </w:p>
    <w:p w14:paraId="3099B301" w14:textId="77777777" w:rsidR="00130FD1" w:rsidRPr="00BB3F2A" w:rsidRDefault="00614FAF">
      <w:pPr>
        <w:jc w:val="center"/>
        <w:rPr>
          <w:szCs w:val="24"/>
        </w:rPr>
      </w:pPr>
      <w:r w:rsidRPr="00BB3F2A">
        <w:rPr>
          <w:color w:val="000000"/>
          <w:szCs w:val="24"/>
        </w:rPr>
        <w:t>_______________</w:t>
      </w:r>
    </w:p>
    <w:p w14:paraId="1374FEBD" w14:textId="77777777" w:rsidR="00130FD1" w:rsidRPr="00BB3F2A" w:rsidRDefault="00130FD1">
      <w:pPr>
        <w:spacing w:line="259" w:lineRule="auto"/>
        <w:rPr>
          <w:szCs w:val="24"/>
        </w:rPr>
      </w:pPr>
    </w:p>
    <w:p w14:paraId="0A5D562E" w14:textId="77777777" w:rsidR="00130FD1" w:rsidRPr="00BB3F2A" w:rsidRDefault="00130FD1"/>
    <w:sectPr w:rsidR="00130FD1" w:rsidRPr="00BB3F2A" w:rsidSect="00791A5B">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FFC2BF" w14:textId="77777777" w:rsidR="00625536" w:rsidRDefault="00625536">
      <w:r>
        <w:separator/>
      </w:r>
    </w:p>
  </w:endnote>
  <w:endnote w:type="continuationSeparator" w:id="0">
    <w:p w14:paraId="4EFB02B4" w14:textId="77777777" w:rsidR="00625536" w:rsidRDefault="0062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D4740" w14:textId="77777777" w:rsidR="007E4284" w:rsidRDefault="007E42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8654" w14:textId="77777777" w:rsidR="007E4284" w:rsidRDefault="007E42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48138" w14:textId="77777777" w:rsidR="007E4284" w:rsidRDefault="007E42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AD425" w14:textId="77777777" w:rsidR="00625536" w:rsidRDefault="00625536">
      <w:r>
        <w:separator/>
      </w:r>
    </w:p>
  </w:footnote>
  <w:footnote w:type="continuationSeparator" w:id="0">
    <w:p w14:paraId="73CB19EA" w14:textId="77777777" w:rsidR="00625536" w:rsidRDefault="00625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5173" w14:textId="77777777" w:rsidR="007E4284" w:rsidRDefault="007E42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432" w14:textId="77777777" w:rsidR="007E4284" w:rsidRDefault="007E42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8B69" w14:textId="77777777" w:rsidR="007E4284" w:rsidRDefault="007E428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02FA4"/>
    <w:multiLevelType w:val="hybridMultilevel"/>
    <w:tmpl w:val="84E2586A"/>
    <w:lvl w:ilvl="0" w:tplc="F65E3714">
      <w:start w:val="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182"/>
    <w:rsid w:val="00006CCD"/>
    <w:rsid w:val="000134FB"/>
    <w:rsid w:val="00065F9C"/>
    <w:rsid w:val="00096EED"/>
    <w:rsid w:val="000D3CE8"/>
    <w:rsid w:val="000F1516"/>
    <w:rsid w:val="001110B4"/>
    <w:rsid w:val="00130FD1"/>
    <w:rsid w:val="0018187F"/>
    <w:rsid w:val="0018346F"/>
    <w:rsid w:val="00185475"/>
    <w:rsid w:val="001B4FE3"/>
    <w:rsid w:val="001C35A5"/>
    <w:rsid w:val="001E3F69"/>
    <w:rsid w:val="00206F6B"/>
    <w:rsid w:val="002666F4"/>
    <w:rsid w:val="00285402"/>
    <w:rsid w:val="00293C28"/>
    <w:rsid w:val="002B736F"/>
    <w:rsid w:val="002D2B0B"/>
    <w:rsid w:val="002D34BC"/>
    <w:rsid w:val="002E1AA0"/>
    <w:rsid w:val="002F0B5F"/>
    <w:rsid w:val="002F0CEC"/>
    <w:rsid w:val="00305F26"/>
    <w:rsid w:val="0032151F"/>
    <w:rsid w:val="00326651"/>
    <w:rsid w:val="003373E5"/>
    <w:rsid w:val="003B670F"/>
    <w:rsid w:val="00406DC7"/>
    <w:rsid w:val="004751C2"/>
    <w:rsid w:val="004934D5"/>
    <w:rsid w:val="004B3858"/>
    <w:rsid w:val="004C1782"/>
    <w:rsid w:val="004E421F"/>
    <w:rsid w:val="004F70C5"/>
    <w:rsid w:val="00584939"/>
    <w:rsid w:val="005A6D13"/>
    <w:rsid w:val="005E10FC"/>
    <w:rsid w:val="005E351B"/>
    <w:rsid w:val="00614FAF"/>
    <w:rsid w:val="00625536"/>
    <w:rsid w:val="00647ED1"/>
    <w:rsid w:val="00656DBB"/>
    <w:rsid w:val="006C01FA"/>
    <w:rsid w:val="006D654E"/>
    <w:rsid w:val="006F21BD"/>
    <w:rsid w:val="00700DA3"/>
    <w:rsid w:val="00713BFC"/>
    <w:rsid w:val="0071687A"/>
    <w:rsid w:val="00717DB7"/>
    <w:rsid w:val="007218CB"/>
    <w:rsid w:val="0072796E"/>
    <w:rsid w:val="007358B0"/>
    <w:rsid w:val="00761E9C"/>
    <w:rsid w:val="00786DAB"/>
    <w:rsid w:val="00791A5B"/>
    <w:rsid w:val="007961FD"/>
    <w:rsid w:val="007B359E"/>
    <w:rsid w:val="007E4284"/>
    <w:rsid w:val="007F6473"/>
    <w:rsid w:val="0081559A"/>
    <w:rsid w:val="008D638F"/>
    <w:rsid w:val="00917367"/>
    <w:rsid w:val="00945193"/>
    <w:rsid w:val="00951D49"/>
    <w:rsid w:val="00967AC5"/>
    <w:rsid w:val="00981D57"/>
    <w:rsid w:val="00995A15"/>
    <w:rsid w:val="009E6D22"/>
    <w:rsid w:val="00A31121"/>
    <w:rsid w:val="00A32029"/>
    <w:rsid w:val="00A47CDD"/>
    <w:rsid w:val="00A93310"/>
    <w:rsid w:val="00AB5BE5"/>
    <w:rsid w:val="00AD6AF2"/>
    <w:rsid w:val="00AE67C0"/>
    <w:rsid w:val="00BB3F2A"/>
    <w:rsid w:val="00C45E7E"/>
    <w:rsid w:val="00C47BC9"/>
    <w:rsid w:val="00C54A8D"/>
    <w:rsid w:val="00CA0A32"/>
    <w:rsid w:val="00D27E48"/>
    <w:rsid w:val="00D4796D"/>
    <w:rsid w:val="00D84746"/>
    <w:rsid w:val="00DB2C89"/>
    <w:rsid w:val="00E153A9"/>
    <w:rsid w:val="00E3622B"/>
    <w:rsid w:val="00E73F1B"/>
    <w:rsid w:val="00E81510"/>
    <w:rsid w:val="00EA0652"/>
    <w:rsid w:val="00EE52B7"/>
    <w:rsid w:val="00EF727A"/>
    <w:rsid w:val="00F0199B"/>
    <w:rsid w:val="00F038F0"/>
    <w:rsid w:val="00F12BD1"/>
    <w:rsid w:val="00F215B4"/>
    <w:rsid w:val="00F235C6"/>
    <w:rsid w:val="00F403D3"/>
    <w:rsid w:val="00F62CBC"/>
    <w:rsid w:val="00F72A71"/>
    <w:rsid w:val="00F82D37"/>
    <w:rsid w:val="00FA3FD6"/>
    <w:rsid w:val="00FA61B4"/>
    <w:rsid w:val="00FC4FF5"/>
    <w:rsid w:val="00FF64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68B0"/>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F21BD"/>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3B670F"/>
  </w:style>
  <w:style w:type="character" w:customStyle="1" w:styleId="Antrat1Diagrama">
    <w:name w:val="Antraštė 1 Diagrama"/>
    <w:basedOn w:val="Numatytasispastraiposriftas"/>
    <w:link w:val="Antrat1"/>
    <w:uiPriority w:val="9"/>
    <w:rsid w:val="006F21BD"/>
    <w:rPr>
      <w:rFonts w:asciiTheme="majorHAnsi" w:eastAsiaTheme="majorEastAsia" w:hAnsiTheme="majorHAnsi" w:cstheme="majorBidi"/>
      <w:color w:val="262626" w:themeColor="text1" w:themeTint="D9"/>
      <w:sz w:val="40"/>
      <w:szCs w:val="40"/>
      <w:lang w:eastAsia="lt-LT"/>
    </w:rPr>
  </w:style>
  <w:style w:type="paragraph" w:styleId="Sraopastraipa">
    <w:name w:val="List Paragraph"/>
    <w:basedOn w:val="prastasis"/>
    <w:rsid w:val="002D3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FD8C-BFC2-45BC-B3D2-8D735D3B7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7</Pages>
  <Words>9410</Words>
  <Characters>5365</Characters>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2026-10-01T10:16:00Z</dcterms:created>
  <dcterms:modified xsi:type="dcterms:W3CDTF">2026-10-20T10:34:00Z</dcterms:modified>
</cp:coreProperties>
</file>