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16C83CBE" w14:textId="4BF866CA" w:rsidR="007E0E51" w:rsidRDefault="007E0E51" w:rsidP="00994BD6">
          <w:pPr>
            <w:spacing w:after="120" w:line="20" w:lineRule="atLeast"/>
            <w:contextualSpacing/>
            <w:rPr>
              <w:rFonts w:ascii="Arial" w:hAnsi="Arial" w:cs="Arial"/>
            </w:rPr>
          </w:pPr>
        </w:p>
        <w:tbl>
          <w:tblPr>
            <w:tblW w:w="0" w:type="auto"/>
            <w:tblBorders>
              <w:bottom w:val="single" w:sz="4" w:space="0" w:color="auto"/>
            </w:tblBorders>
            <w:tblLook w:val="04A0" w:firstRow="1" w:lastRow="0" w:firstColumn="1" w:lastColumn="0" w:noHBand="0" w:noVBand="1"/>
          </w:tblPr>
          <w:tblGrid>
            <w:gridCol w:w="9855"/>
          </w:tblGrid>
          <w:tr w:rsidR="007E0E51" w:rsidRPr="00A00AD3" w14:paraId="23AF074B" w14:textId="77777777" w:rsidTr="007E0E51">
            <w:trPr>
              <w:trHeight w:val="918"/>
            </w:trPr>
            <w:tc>
              <w:tcPr>
                <w:tcW w:w="9855" w:type="dxa"/>
              </w:tcPr>
              <w:p w14:paraId="1181D3C7" w14:textId="3F010BD7" w:rsidR="007E0E51" w:rsidRDefault="007E0E51" w:rsidP="000336E7">
                <w:pPr>
                  <w:overflowPunct w:val="0"/>
                  <w:autoSpaceDE w:val="0"/>
                  <w:autoSpaceDN w:val="0"/>
                  <w:adjustRightInd w:val="0"/>
                  <w:spacing w:after="0"/>
                  <w:jc w:val="center"/>
                  <w:rPr>
                    <w:rFonts w:eastAsia="Times New Roman" w:cstheme="minorHAnsi"/>
                    <w:sz w:val="20"/>
                    <w:szCs w:val="20"/>
                    <w:lang w:eastAsia="en-US"/>
                  </w:rPr>
                </w:pPr>
                <w:r w:rsidRPr="00A00AD3">
                  <w:rPr>
                    <w:rFonts w:eastAsia="Times New Roman" w:cstheme="minorHAnsi"/>
                    <w:noProof/>
                    <w:sz w:val="20"/>
                    <w:szCs w:val="20"/>
                    <w:lang w:val="en-US" w:eastAsia="en-US"/>
                  </w:rPr>
                  <w:drawing>
                    <wp:inline distT="0" distB="0" distL="0" distR="0" wp14:anchorId="5AD23BB4" wp14:editId="53C995B6">
                      <wp:extent cx="554355" cy="563245"/>
                      <wp:effectExtent l="0" t="0" r="0" b="8255"/>
                      <wp:docPr id="1" name="Picture 1" descr="A black and white drawing of a knight on a hor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knight on a hors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4355" cy="563245"/>
                              </a:xfrm>
                              <a:prstGeom prst="rect">
                                <a:avLst/>
                              </a:prstGeom>
                              <a:noFill/>
                              <a:ln>
                                <a:noFill/>
                              </a:ln>
                            </pic:spPr>
                          </pic:pic>
                        </a:graphicData>
                      </a:graphic>
                    </wp:inline>
                  </w:drawing>
                </w:r>
              </w:p>
              <w:p w14:paraId="18A0CA3C" w14:textId="77777777" w:rsidR="005C6CB5" w:rsidRPr="00A00AD3" w:rsidRDefault="005C6CB5" w:rsidP="000336E7">
                <w:pPr>
                  <w:overflowPunct w:val="0"/>
                  <w:autoSpaceDE w:val="0"/>
                  <w:autoSpaceDN w:val="0"/>
                  <w:adjustRightInd w:val="0"/>
                  <w:spacing w:after="0"/>
                  <w:jc w:val="center"/>
                  <w:rPr>
                    <w:rFonts w:eastAsia="Times New Roman" w:cstheme="minorHAnsi"/>
                    <w:sz w:val="20"/>
                    <w:szCs w:val="20"/>
                    <w:lang w:eastAsia="en-US"/>
                  </w:rPr>
                </w:pPr>
              </w:p>
              <w:p w14:paraId="4FFEBCFE" w14:textId="17286501" w:rsidR="007E0E51" w:rsidRPr="005C6CB5" w:rsidRDefault="007E0E51" w:rsidP="000336E7">
                <w:pPr>
                  <w:overflowPunct w:val="0"/>
                  <w:autoSpaceDE w:val="0"/>
                  <w:autoSpaceDN w:val="0"/>
                  <w:adjustRightInd w:val="0"/>
                  <w:spacing w:after="0"/>
                  <w:jc w:val="center"/>
                  <w:rPr>
                    <w:rFonts w:eastAsia="Times New Roman" w:cstheme="minorHAnsi"/>
                    <w:b/>
                    <w:bCs/>
                    <w:sz w:val="24"/>
                    <w:szCs w:val="24"/>
                    <w:lang w:eastAsia="en-US"/>
                  </w:rPr>
                </w:pPr>
                <w:r w:rsidRPr="005C6CB5">
                  <w:rPr>
                    <w:rFonts w:eastAsia="Times New Roman" w:cstheme="minorHAnsi"/>
                    <w:b/>
                    <w:bCs/>
                    <w:sz w:val="24"/>
                    <w:szCs w:val="24"/>
                    <w:lang w:eastAsia="en-US"/>
                  </w:rPr>
                  <w:t>LIETUVOS MOKSLO TARYBA</w:t>
                </w:r>
              </w:p>
              <w:p w14:paraId="53054EB3" w14:textId="77777777" w:rsidR="005C6CB5" w:rsidRPr="005C6CB5" w:rsidRDefault="005C6CB5" w:rsidP="000336E7">
                <w:pPr>
                  <w:overflowPunct w:val="0"/>
                  <w:autoSpaceDE w:val="0"/>
                  <w:autoSpaceDN w:val="0"/>
                  <w:adjustRightInd w:val="0"/>
                  <w:spacing w:after="0"/>
                  <w:jc w:val="center"/>
                  <w:rPr>
                    <w:rFonts w:eastAsia="Times New Roman" w:cstheme="minorHAnsi"/>
                    <w:b/>
                    <w:bCs/>
                    <w:sz w:val="18"/>
                    <w:szCs w:val="18"/>
                    <w:lang w:eastAsia="en-US"/>
                  </w:rPr>
                </w:pPr>
              </w:p>
              <w:p w14:paraId="7AA549BE" w14:textId="77777777" w:rsidR="007E0E51" w:rsidRPr="005C6CB5" w:rsidRDefault="007E0E51" w:rsidP="000336E7">
                <w:pPr>
                  <w:spacing w:after="0" w:line="240" w:lineRule="auto"/>
                  <w:jc w:val="center"/>
                  <w:rPr>
                    <w:rFonts w:eastAsia="Times New Roman" w:cstheme="minorHAnsi"/>
                    <w:sz w:val="18"/>
                    <w:szCs w:val="18"/>
                    <w:lang w:eastAsia="en-US"/>
                  </w:rPr>
                </w:pPr>
                <w:r w:rsidRPr="005C6CB5">
                  <w:rPr>
                    <w:rFonts w:eastAsia="Times New Roman" w:cstheme="minorHAnsi"/>
                    <w:sz w:val="18"/>
                    <w:szCs w:val="18"/>
                    <w:lang w:eastAsia="en-US"/>
                  </w:rPr>
                  <w:t xml:space="preserve">Biudžetinė įstaiga, Gedimino pr. 3, 01103 Vilnius, tel. (+370) 670 32435, el. p. </w:t>
                </w:r>
                <w:proofErr w:type="spellStart"/>
                <w:r w:rsidRPr="005C6CB5">
                  <w:rPr>
                    <w:rFonts w:eastAsia="Times New Roman" w:cstheme="minorHAnsi"/>
                    <w:sz w:val="18"/>
                    <w:szCs w:val="18"/>
                    <w:lang w:eastAsia="en-US"/>
                  </w:rPr>
                  <w:t>info@lmt.lt</w:t>
                </w:r>
                <w:proofErr w:type="spellEnd"/>
                <w:r w:rsidRPr="005C6CB5">
                  <w:rPr>
                    <w:rFonts w:eastAsia="Times New Roman" w:cstheme="minorHAnsi"/>
                    <w:sz w:val="18"/>
                    <w:szCs w:val="18"/>
                    <w:lang w:eastAsia="en-US"/>
                  </w:rPr>
                  <w:t xml:space="preserve">, </w:t>
                </w:r>
              </w:p>
              <w:p w14:paraId="320AE653" w14:textId="77777777" w:rsidR="007E0E51" w:rsidRPr="005C6CB5" w:rsidRDefault="007E0E51" w:rsidP="000336E7">
                <w:pPr>
                  <w:spacing w:after="0" w:line="240" w:lineRule="auto"/>
                  <w:jc w:val="center"/>
                  <w:rPr>
                    <w:rFonts w:eastAsia="Times New Roman" w:cstheme="minorHAnsi"/>
                    <w:sz w:val="18"/>
                    <w:szCs w:val="18"/>
                    <w:lang w:val="en-GB" w:eastAsia="en-US"/>
                  </w:rPr>
                </w:pPr>
                <w:r w:rsidRPr="005C6CB5">
                  <w:rPr>
                    <w:rFonts w:eastAsia="Times New Roman" w:cstheme="minorHAnsi"/>
                    <w:sz w:val="18"/>
                    <w:szCs w:val="18"/>
                    <w:lang w:eastAsia="en-US"/>
                  </w:rPr>
                  <w:t xml:space="preserve">elektroninio pristatymo dėžutės adresas </w:t>
                </w:r>
                <w:r w:rsidRPr="005C6CB5">
                  <w:rPr>
                    <w:rFonts w:eastAsia="Times New Roman" w:cstheme="minorHAnsi"/>
                    <w:sz w:val="18"/>
                    <w:szCs w:val="18"/>
                    <w:lang w:val="en-US" w:eastAsia="en-US"/>
                  </w:rPr>
                  <w:t>188716281.</w:t>
                </w:r>
              </w:p>
              <w:p w14:paraId="6732D1FF" w14:textId="77777777" w:rsidR="007E0E51" w:rsidRPr="00A00AD3" w:rsidRDefault="007E0E51" w:rsidP="000336E7">
                <w:pPr>
                  <w:spacing w:after="0"/>
                  <w:jc w:val="center"/>
                  <w:rPr>
                    <w:rFonts w:eastAsia="Times New Roman" w:cstheme="minorHAnsi"/>
                    <w:sz w:val="24"/>
                    <w:szCs w:val="24"/>
                    <w:lang w:eastAsia="en-US"/>
                  </w:rPr>
                </w:pPr>
                <w:r w:rsidRPr="005C6CB5">
                  <w:rPr>
                    <w:rFonts w:eastAsia="Times New Roman" w:cstheme="minorHAnsi"/>
                    <w:sz w:val="18"/>
                    <w:szCs w:val="18"/>
                    <w:lang w:eastAsia="en-US"/>
                  </w:rPr>
                  <w:t>Duomenys kaupiami ir saugomi Juridinių asmenų registre, kodas 188716281</w:t>
                </w:r>
              </w:p>
            </w:tc>
          </w:tr>
        </w:tbl>
        <w:p w14:paraId="0CB7920E" w14:textId="77777777" w:rsidR="007E0E51" w:rsidRPr="00A00AD3" w:rsidRDefault="007E0E51" w:rsidP="007E0E51">
          <w:pPr>
            <w:spacing w:after="120" w:line="20" w:lineRule="atLeast"/>
            <w:contextualSpacing/>
            <w:rPr>
              <w:rFonts w:cstheme="minorHAnsi"/>
              <w:sz w:val="24"/>
              <w:szCs w:val="24"/>
              <w:lang w:val="en-US" w:eastAsia="en-US"/>
            </w:rPr>
          </w:pPr>
          <w:r w:rsidRPr="00A00AD3">
            <w:rPr>
              <w:rFonts w:cstheme="minorHAnsi"/>
              <w:sz w:val="24"/>
              <w:szCs w:val="24"/>
              <w:lang w:val="en-US" w:eastAsia="en-US"/>
            </w:rPr>
            <w:t xml:space="preserve">                                                             </w:t>
          </w:r>
        </w:p>
        <w:p w14:paraId="796AD356" w14:textId="77777777" w:rsidR="007E0E51" w:rsidRPr="00173FBA" w:rsidRDefault="007E0E51" w:rsidP="007E0E51">
          <w:pPr>
            <w:spacing w:after="120"/>
            <w:ind w:left="567"/>
            <w:contextualSpacing/>
            <w:jc w:val="center"/>
            <w:rPr>
              <w:rFonts w:ascii="Arial" w:hAnsi="Arial" w:cs="Arial"/>
              <w:color w:val="00B050"/>
            </w:rPr>
          </w:pPr>
        </w:p>
        <w:p w14:paraId="123A898C" w14:textId="77777777" w:rsidR="007E0E51" w:rsidRPr="00173FBA" w:rsidRDefault="007E0E51" w:rsidP="007E0E51">
          <w:pPr>
            <w:spacing w:after="120"/>
            <w:ind w:left="567"/>
            <w:contextualSpacing/>
            <w:jc w:val="center"/>
            <w:rPr>
              <w:rFonts w:ascii="Arial" w:hAnsi="Arial" w:cs="Arial"/>
              <w:color w:val="00B050"/>
            </w:rPr>
          </w:pPr>
        </w:p>
        <w:p w14:paraId="6ABB8AB6" w14:textId="77777777" w:rsidR="007E0E51" w:rsidRPr="00173FBA" w:rsidRDefault="007E0E51" w:rsidP="007E0E51">
          <w:pPr>
            <w:spacing w:after="120"/>
            <w:ind w:left="567"/>
            <w:contextualSpacing/>
            <w:jc w:val="center"/>
            <w:rPr>
              <w:rFonts w:ascii="Arial" w:hAnsi="Arial" w:cs="Arial"/>
            </w:rPr>
          </w:pPr>
        </w:p>
        <w:p w14:paraId="37C55391" w14:textId="77777777" w:rsidR="007E0E51" w:rsidRPr="001A2892" w:rsidRDefault="007E0E51" w:rsidP="007E0E51">
          <w:pPr>
            <w:spacing w:after="120"/>
            <w:ind w:left="567"/>
            <w:contextualSpacing/>
            <w:jc w:val="center"/>
            <w:rPr>
              <w:rFonts w:cstheme="minorHAnsi"/>
              <w:sz w:val="28"/>
              <w:szCs w:val="28"/>
            </w:rPr>
          </w:pPr>
        </w:p>
        <w:p w14:paraId="2823A749" w14:textId="77777777" w:rsidR="007E0E51" w:rsidRPr="001A2892" w:rsidRDefault="007E0E51" w:rsidP="007E0E51">
          <w:pPr>
            <w:spacing w:after="120"/>
            <w:ind w:left="567"/>
            <w:contextualSpacing/>
            <w:jc w:val="center"/>
            <w:rPr>
              <w:rFonts w:cstheme="minorHAnsi"/>
              <w:sz w:val="28"/>
              <w:szCs w:val="28"/>
            </w:rPr>
          </w:pPr>
        </w:p>
        <w:p w14:paraId="32B0822F" w14:textId="77777777" w:rsidR="00B657F2" w:rsidRDefault="007E0E51" w:rsidP="007E0E51">
          <w:pPr>
            <w:spacing w:after="120" w:line="240" w:lineRule="auto"/>
            <w:ind w:left="567"/>
            <w:contextualSpacing/>
            <w:jc w:val="center"/>
            <w:rPr>
              <w:rFonts w:cstheme="minorHAnsi"/>
              <w:b/>
              <w:bCs/>
              <w:color w:val="000000" w:themeColor="text1"/>
              <w:sz w:val="28"/>
              <w:szCs w:val="28"/>
            </w:rPr>
          </w:pPr>
          <w:r w:rsidRPr="001A2892">
            <w:rPr>
              <w:rFonts w:cstheme="minorHAnsi"/>
              <w:b/>
              <w:bCs/>
              <w:sz w:val="28"/>
              <w:szCs w:val="28"/>
            </w:rPr>
            <w:t xml:space="preserve">MAŽOS </w:t>
          </w:r>
          <w:r w:rsidRPr="00221C2D">
            <w:rPr>
              <w:rFonts w:cstheme="minorHAnsi"/>
              <w:b/>
              <w:bCs/>
              <w:color w:val="000000" w:themeColor="text1"/>
              <w:sz w:val="28"/>
              <w:szCs w:val="28"/>
            </w:rPr>
            <w:t xml:space="preserve">VERTĖS VIEŠOJO PIRKIMO </w:t>
          </w:r>
        </w:p>
        <w:p w14:paraId="7AD56B8A" w14:textId="49E701C8" w:rsidR="007E0E51" w:rsidRPr="00221C2D" w:rsidRDefault="00272D78" w:rsidP="007E0E51">
          <w:pPr>
            <w:spacing w:after="120" w:line="240" w:lineRule="auto"/>
            <w:ind w:left="567"/>
            <w:contextualSpacing/>
            <w:jc w:val="center"/>
            <w:rPr>
              <w:rFonts w:cstheme="minorHAnsi"/>
              <w:b/>
              <w:bCs/>
              <w:color w:val="000000" w:themeColor="text1"/>
              <w:sz w:val="28"/>
              <w:szCs w:val="28"/>
            </w:rPr>
          </w:pPr>
          <w:r>
            <w:rPr>
              <w:rFonts w:cstheme="minorHAnsi"/>
              <w:b/>
              <w:bCs/>
              <w:color w:val="000000" w:themeColor="text1"/>
              <w:sz w:val="28"/>
              <w:szCs w:val="28"/>
            </w:rPr>
            <w:t xml:space="preserve">LIETUVOS MOKSLO TARYBOS ILGALAIKĖS STRATEGIJOS </w:t>
          </w:r>
          <w:r w:rsidR="0095180D">
            <w:rPr>
              <w:rFonts w:cstheme="minorHAnsi"/>
              <w:b/>
              <w:bCs/>
              <w:color w:val="000000" w:themeColor="text1"/>
              <w:sz w:val="28"/>
              <w:szCs w:val="28"/>
            </w:rPr>
            <w:t>RENGIMO MOKYMŲ, KONSULTAVIMO, KOORDINAVIMO IR MODERAVIMO</w:t>
          </w:r>
          <w:r w:rsidR="007E0E51">
            <w:rPr>
              <w:rFonts w:cstheme="minorHAnsi"/>
              <w:b/>
              <w:bCs/>
              <w:color w:val="000000" w:themeColor="text1"/>
              <w:sz w:val="28"/>
              <w:szCs w:val="28"/>
            </w:rPr>
            <w:t xml:space="preserve"> </w:t>
          </w:r>
          <w:r w:rsidR="007E0E51" w:rsidRPr="00221C2D">
            <w:rPr>
              <w:rFonts w:cstheme="minorHAnsi"/>
              <w:b/>
              <w:bCs/>
              <w:color w:val="000000" w:themeColor="text1"/>
              <w:sz w:val="28"/>
              <w:szCs w:val="28"/>
            </w:rPr>
            <w:t>PASLAUG</w:t>
          </w:r>
          <w:r w:rsidR="000C24D9">
            <w:rPr>
              <w:rFonts w:cstheme="minorHAnsi"/>
              <w:b/>
              <w:bCs/>
              <w:color w:val="000000" w:themeColor="text1"/>
              <w:sz w:val="28"/>
              <w:szCs w:val="28"/>
            </w:rPr>
            <w:t>Ų</w:t>
          </w:r>
        </w:p>
        <w:p w14:paraId="7159DCC9" w14:textId="776845A4" w:rsidR="00B657F2" w:rsidRPr="00221C2D" w:rsidRDefault="007E0E51" w:rsidP="00B657F2">
          <w:pPr>
            <w:spacing w:after="120" w:line="240" w:lineRule="auto"/>
            <w:ind w:left="567"/>
            <w:contextualSpacing/>
            <w:jc w:val="center"/>
            <w:rPr>
              <w:rFonts w:cstheme="minorHAnsi"/>
              <w:b/>
              <w:bCs/>
              <w:color w:val="000000" w:themeColor="text1"/>
              <w:sz w:val="28"/>
              <w:szCs w:val="28"/>
            </w:rPr>
          </w:pPr>
          <w:r w:rsidRPr="00221C2D">
            <w:rPr>
              <w:rFonts w:cstheme="minorHAnsi"/>
              <w:b/>
              <w:bCs/>
              <w:color w:val="000000" w:themeColor="text1"/>
              <w:sz w:val="28"/>
              <w:szCs w:val="28"/>
            </w:rPr>
            <w:t xml:space="preserve">SKELBIAMOS APKLAUSOS </w:t>
          </w:r>
          <w:r>
            <w:rPr>
              <w:rFonts w:cstheme="minorHAnsi"/>
              <w:b/>
              <w:bCs/>
              <w:color w:val="000000" w:themeColor="text1"/>
              <w:sz w:val="28"/>
              <w:szCs w:val="28"/>
            </w:rPr>
            <w:t xml:space="preserve">BENDROSIOS </w:t>
          </w:r>
          <w:r w:rsidRPr="00221C2D">
            <w:rPr>
              <w:rFonts w:cstheme="minorHAnsi"/>
              <w:b/>
              <w:bCs/>
              <w:color w:val="000000" w:themeColor="text1"/>
              <w:sz w:val="28"/>
              <w:szCs w:val="28"/>
            </w:rPr>
            <w:t xml:space="preserve">SĄLYGOS </w:t>
          </w:r>
        </w:p>
        <w:p w14:paraId="517C01D9" w14:textId="1A97B650" w:rsidR="001C24BC" w:rsidRDefault="007E0E51" w:rsidP="007E0E51">
          <w:pPr>
            <w:spacing w:after="120" w:line="20" w:lineRule="atLeast"/>
            <w:contextualSpacing/>
            <w:jc w:val="center"/>
            <w:rPr>
              <w:rFonts w:ascii="Arial" w:hAnsi="Arial" w:cs="Arial"/>
            </w:rPr>
          </w:pPr>
          <w:r w:rsidRPr="00221C2D">
            <w:rPr>
              <w:rFonts w:cstheme="minorHAnsi"/>
              <w:b/>
              <w:bCs/>
              <w:color w:val="000000" w:themeColor="text1"/>
              <w:sz w:val="28"/>
              <w:szCs w:val="28"/>
            </w:rPr>
            <w:t>Versija Nr.</w:t>
          </w:r>
          <w:r>
            <w:rPr>
              <w:rFonts w:cstheme="minorHAnsi"/>
              <w:b/>
              <w:bCs/>
              <w:color w:val="000000" w:themeColor="text1"/>
              <w:sz w:val="28"/>
              <w:szCs w:val="28"/>
            </w:rPr>
            <w:t xml:space="preserve"> 1</w:t>
          </w:r>
        </w:p>
        <w:p w14:paraId="2FC4FED2" w14:textId="7EA63CE5" w:rsidR="002F70FC" w:rsidRDefault="002F70FC" w:rsidP="00994BD6">
          <w:pPr>
            <w:spacing w:after="120" w:line="20" w:lineRule="atLeast"/>
            <w:contextualSpacing/>
            <w:rPr>
              <w:rFonts w:ascii="Arial" w:hAnsi="Arial" w:cs="Arial"/>
            </w:rPr>
          </w:pPr>
        </w:p>
        <w:p w14:paraId="0B96E0DD" w14:textId="77777777" w:rsidR="007E0E51" w:rsidRDefault="007E0E51" w:rsidP="00994BD6">
          <w:pPr>
            <w:spacing w:after="120" w:line="20" w:lineRule="atLeast"/>
            <w:contextualSpacing/>
            <w:rPr>
              <w:rFonts w:ascii="Arial" w:hAnsi="Arial" w:cs="Arial"/>
            </w:rPr>
          </w:pPr>
        </w:p>
        <w:p w14:paraId="62C7ED3D" w14:textId="77777777" w:rsidR="007E0E51" w:rsidRDefault="007E0E51" w:rsidP="00994BD6">
          <w:pPr>
            <w:spacing w:after="120" w:line="20" w:lineRule="atLeast"/>
            <w:contextualSpacing/>
            <w:rPr>
              <w:rFonts w:ascii="Arial" w:hAnsi="Arial" w:cs="Arial"/>
            </w:rPr>
          </w:pPr>
        </w:p>
        <w:p w14:paraId="31E3EA58" w14:textId="77777777" w:rsidR="007E0E51" w:rsidRDefault="007E0E51" w:rsidP="00994BD6">
          <w:pPr>
            <w:spacing w:after="120" w:line="20" w:lineRule="atLeast"/>
            <w:contextualSpacing/>
            <w:rPr>
              <w:rFonts w:ascii="Arial" w:hAnsi="Arial" w:cs="Arial"/>
            </w:rPr>
          </w:pPr>
        </w:p>
        <w:p w14:paraId="56FC5240" w14:textId="77777777" w:rsidR="007E0E51" w:rsidRDefault="007E0E51" w:rsidP="00994BD6">
          <w:pPr>
            <w:spacing w:after="120" w:line="20" w:lineRule="atLeast"/>
            <w:contextualSpacing/>
            <w:rPr>
              <w:rFonts w:ascii="Arial" w:hAnsi="Arial" w:cs="Arial"/>
            </w:rPr>
          </w:pPr>
        </w:p>
        <w:p w14:paraId="0986F453" w14:textId="77777777" w:rsidR="007E0E51" w:rsidRDefault="007E0E51" w:rsidP="00994BD6">
          <w:pPr>
            <w:spacing w:after="120" w:line="20" w:lineRule="atLeast"/>
            <w:contextualSpacing/>
            <w:rPr>
              <w:rFonts w:ascii="Arial" w:hAnsi="Arial" w:cs="Arial"/>
            </w:rPr>
          </w:pPr>
        </w:p>
        <w:p w14:paraId="57EE3905" w14:textId="77777777" w:rsidR="007E0E51" w:rsidRDefault="007E0E51" w:rsidP="00994BD6">
          <w:pPr>
            <w:spacing w:after="120" w:line="20" w:lineRule="atLeast"/>
            <w:contextualSpacing/>
            <w:rPr>
              <w:rFonts w:ascii="Arial" w:hAnsi="Arial" w:cs="Arial"/>
            </w:rPr>
          </w:pPr>
        </w:p>
        <w:p w14:paraId="6816F03B" w14:textId="77777777" w:rsidR="007E0E51" w:rsidRDefault="007E0E51" w:rsidP="00994BD6">
          <w:pPr>
            <w:spacing w:after="120" w:line="20" w:lineRule="atLeast"/>
            <w:contextualSpacing/>
            <w:rPr>
              <w:rFonts w:ascii="Arial" w:hAnsi="Arial" w:cs="Arial"/>
            </w:rPr>
          </w:pPr>
        </w:p>
        <w:p w14:paraId="67705E0F" w14:textId="77777777" w:rsidR="007E0E51" w:rsidRDefault="007E0E51" w:rsidP="00994BD6">
          <w:pPr>
            <w:spacing w:after="120" w:line="20" w:lineRule="atLeast"/>
            <w:contextualSpacing/>
            <w:rPr>
              <w:rFonts w:ascii="Arial" w:hAnsi="Arial" w:cs="Arial"/>
            </w:rPr>
          </w:pPr>
        </w:p>
        <w:p w14:paraId="0033DA28" w14:textId="77777777" w:rsidR="007E0E51" w:rsidRDefault="007E0E51" w:rsidP="00994BD6">
          <w:pPr>
            <w:spacing w:after="120" w:line="20" w:lineRule="atLeast"/>
            <w:contextualSpacing/>
            <w:rPr>
              <w:rFonts w:ascii="Arial" w:hAnsi="Arial" w:cs="Arial"/>
            </w:rPr>
          </w:pPr>
        </w:p>
        <w:p w14:paraId="4DA6F581" w14:textId="77777777" w:rsidR="007E0E51" w:rsidRDefault="007E0E51" w:rsidP="00994BD6">
          <w:pPr>
            <w:spacing w:after="120" w:line="20" w:lineRule="atLeast"/>
            <w:contextualSpacing/>
            <w:rPr>
              <w:rFonts w:ascii="Arial" w:hAnsi="Arial" w:cs="Arial"/>
            </w:rPr>
          </w:pPr>
        </w:p>
        <w:p w14:paraId="424DA1F1" w14:textId="77777777" w:rsidR="007E0E51" w:rsidRDefault="007E0E51" w:rsidP="00994BD6">
          <w:pPr>
            <w:spacing w:after="120" w:line="20" w:lineRule="atLeast"/>
            <w:contextualSpacing/>
            <w:rPr>
              <w:rFonts w:ascii="Arial" w:hAnsi="Arial" w:cs="Arial"/>
            </w:rPr>
          </w:pPr>
        </w:p>
        <w:p w14:paraId="3F966408" w14:textId="77777777" w:rsidR="007E0E51" w:rsidRDefault="007E0E51" w:rsidP="00994BD6">
          <w:pPr>
            <w:spacing w:after="120" w:line="20" w:lineRule="atLeast"/>
            <w:contextualSpacing/>
            <w:rPr>
              <w:rFonts w:ascii="Arial" w:hAnsi="Arial" w:cs="Arial"/>
            </w:rPr>
          </w:pPr>
        </w:p>
        <w:p w14:paraId="182D7774" w14:textId="77777777" w:rsidR="007E0E51" w:rsidRDefault="007E0E51" w:rsidP="00994BD6">
          <w:pPr>
            <w:spacing w:after="120" w:line="20" w:lineRule="atLeast"/>
            <w:contextualSpacing/>
            <w:rPr>
              <w:rFonts w:ascii="Arial" w:hAnsi="Arial" w:cs="Arial"/>
            </w:rPr>
          </w:pPr>
        </w:p>
        <w:p w14:paraId="45DF5F7A" w14:textId="77777777" w:rsidR="007E0E51" w:rsidRDefault="007E0E51" w:rsidP="00994BD6">
          <w:pPr>
            <w:spacing w:after="120" w:line="20" w:lineRule="atLeast"/>
            <w:contextualSpacing/>
            <w:rPr>
              <w:rFonts w:ascii="Arial" w:hAnsi="Arial" w:cs="Arial"/>
            </w:rPr>
          </w:pPr>
        </w:p>
        <w:p w14:paraId="3D93894E" w14:textId="77777777" w:rsidR="007E0E51" w:rsidRDefault="007E0E51" w:rsidP="00994BD6">
          <w:pPr>
            <w:spacing w:after="120" w:line="20" w:lineRule="atLeast"/>
            <w:contextualSpacing/>
            <w:rPr>
              <w:rFonts w:ascii="Arial" w:hAnsi="Arial" w:cs="Arial"/>
            </w:rPr>
          </w:pPr>
        </w:p>
        <w:p w14:paraId="129ACCDA" w14:textId="77777777" w:rsidR="007E0E51" w:rsidRDefault="007E0E51" w:rsidP="00994BD6">
          <w:pPr>
            <w:spacing w:after="120" w:line="20" w:lineRule="atLeast"/>
            <w:contextualSpacing/>
            <w:rPr>
              <w:rFonts w:ascii="Arial" w:hAnsi="Arial" w:cs="Arial"/>
            </w:rPr>
          </w:pPr>
        </w:p>
        <w:p w14:paraId="4F9C2011" w14:textId="77777777" w:rsidR="007E0E51" w:rsidRDefault="007E0E51" w:rsidP="00994BD6">
          <w:pPr>
            <w:spacing w:after="120" w:line="20" w:lineRule="atLeast"/>
            <w:contextualSpacing/>
            <w:rPr>
              <w:rFonts w:ascii="Arial" w:hAnsi="Arial" w:cs="Arial"/>
            </w:rPr>
          </w:pPr>
        </w:p>
        <w:p w14:paraId="69FA157D" w14:textId="77777777" w:rsidR="000336E7" w:rsidRDefault="000336E7" w:rsidP="00994BD6">
          <w:pPr>
            <w:spacing w:after="120" w:line="20" w:lineRule="atLeast"/>
            <w:contextualSpacing/>
            <w:rPr>
              <w:rFonts w:ascii="Arial" w:hAnsi="Arial" w:cs="Arial"/>
            </w:rPr>
          </w:pPr>
        </w:p>
        <w:p w14:paraId="2CE7091B" w14:textId="77777777" w:rsidR="000336E7" w:rsidRDefault="000336E7" w:rsidP="00994BD6">
          <w:pPr>
            <w:spacing w:after="120" w:line="20" w:lineRule="atLeast"/>
            <w:contextualSpacing/>
            <w:rPr>
              <w:rFonts w:ascii="Arial" w:hAnsi="Arial" w:cs="Arial"/>
            </w:rPr>
          </w:pPr>
        </w:p>
        <w:p w14:paraId="7A410BC5" w14:textId="77777777" w:rsidR="000336E7" w:rsidRDefault="000336E7" w:rsidP="00994BD6">
          <w:pPr>
            <w:spacing w:after="120" w:line="20" w:lineRule="atLeast"/>
            <w:contextualSpacing/>
            <w:rPr>
              <w:rFonts w:ascii="Arial" w:hAnsi="Arial" w:cs="Arial"/>
            </w:rPr>
          </w:pPr>
        </w:p>
        <w:p w14:paraId="7F211B9B" w14:textId="77777777" w:rsidR="000336E7" w:rsidRDefault="000336E7" w:rsidP="00994BD6">
          <w:pPr>
            <w:spacing w:after="120" w:line="20" w:lineRule="atLeast"/>
            <w:contextualSpacing/>
            <w:rPr>
              <w:rFonts w:ascii="Arial" w:hAnsi="Arial" w:cs="Arial"/>
            </w:rPr>
          </w:pPr>
        </w:p>
        <w:p w14:paraId="617F70C6" w14:textId="77777777" w:rsidR="007E0E51" w:rsidRDefault="007E0E51" w:rsidP="00994BD6">
          <w:pPr>
            <w:spacing w:after="120" w:line="20" w:lineRule="atLeast"/>
            <w:contextualSpacing/>
            <w:rPr>
              <w:rFonts w:ascii="Arial" w:hAnsi="Arial" w:cs="Arial"/>
            </w:rPr>
          </w:pPr>
        </w:p>
        <w:p w14:paraId="7ED138F0" w14:textId="77777777" w:rsidR="007E0E51" w:rsidRDefault="007E0E51" w:rsidP="00994BD6">
          <w:pPr>
            <w:spacing w:after="120" w:line="20" w:lineRule="atLeast"/>
            <w:contextualSpacing/>
            <w:rPr>
              <w:rFonts w:ascii="Arial" w:hAnsi="Arial" w:cs="Arial"/>
            </w:rPr>
          </w:pPr>
        </w:p>
        <w:p w14:paraId="11210198" w14:textId="77777777" w:rsidR="007E0E51" w:rsidRDefault="007E0E51" w:rsidP="00994BD6">
          <w:pPr>
            <w:spacing w:after="120" w:line="20" w:lineRule="atLeast"/>
            <w:contextualSpacing/>
            <w:rPr>
              <w:rFonts w:ascii="Arial" w:hAnsi="Arial" w:cs="Arial"/>
            </w:rPr>
          </w:pPr>
        </w:p>
        <w:p w14:paraId="4E4011A2" w14:textId="77777777" w:rsidR="007E0E51" w:rsidRDefault="007E0E51" w:rsidP="00994BD6">
          <w:pPr>
            <w:spacing w:after="120" w:line="20" w:lineRule="atLeast"/>
            <w:contextualSpacing/>
            <w:rPr>
              <w:rFonts w:ascii="Arial" w:hAnsi="Arial" w:cs="Arial"/>
            </w:rPr>
          </w:pPr>
        </w:p>
        <w:p w14:paraId="664CB053" w14:textId="77777777" w:rsidR="007E0E51" w:rsidRDefault="007E0E51" w:rsidP="00994BD6">
          <w:pPr>
            <w:spacing w:after="120" w:line="20" w:lineRule="atLeast"/>
            <w:contextualSpacing/>
            <w:rPr>
              <w:rFonts w:ascii="Arial" w:hAnsi="Arial" w:cs="Arial"/>
            </w:rPr>
          </w:pPr>
        </w:p>
        <w:p w14:paraId="76F69911" w14:textId="77777777" w:rsidR="007E0E51" w:rsidRDefault="007E0E51" w:rsidP="00994BD6">
          <w:pPr>
            <w:spacing w:after="120" w:line="20" w:lineRule="atLeast"/>
            <w:contextualSpacing/>
            <w:rPr>
              <w:rFonts w:ascii="Arial" w:hAnsi="Arial" w:cs="Arial"/>
            </w:rPr>
          </w:pPr>
        </w:p>
        <w:p w14:paraId="5D1C2C66" w14:textId="77777777" w:rsidR="007E0E51" w:rsidRDefault="007E0E51" w:rsidP="00994BD6">
          <w:pPr>
            <w:spacing w:after="120" w:line="20" w:lineRule="atLeast"/>
            <w:contextualSpacing/>
            <w:rPr>
              <w:rFonts w:ascii="Arial" w:hAnsi="Arial" w:cs="Arial"/>
            </w:rPr>
          </w:pPr>
        </w:p>
        <w:p w14:paraId="7DAFA140" w14:textId="77777777" w:rsidR="00B657F2" w:rsidRDefault="00B657F2" w:rsidP="00994BD6">
          <w:pPr>
            <w:spacing w:after="120" w:line="20" w:lineRule="atLeast"/>
            <w:contextualSpacing/>
            <w:rPr>
              <w:rFonts w:ascii="Arial" w:hAnsi="Arial" w:cs="Arial"/>
            </w:rPr>
          </w:pPr>
        </w:p>
        <w:p w14:paraId="410A1FB8" w14:textId="77777777" w:rsidR="00B657F2" w:rsidRDefault="00B657F2" w:rsidP="00994BD6">
          <w:pPr>
            <w:spacing w:after="120" w:line="20" w:lineRule="atLeast"/>
            <w:contextualSpacing/>
            <w:rPr>
              <w:rFonts w:ascii="Arial" w:hAnsi="Arial" w:cs="Arial"/>
            </w:rPr>
          </w:pPr>
        </w:p>
        <w:p w14:paraId="5F866C69" w14:textId="77777777" w:rsidR="007E0E51" w:rsidRPr="00880218" w:rsidRDefault="007E0E51" w:rsidP="00994BD6">
          <w:pPr>
            <w:spacing w:after="120" w:line="20" w:lineRule="atLeast"/>
            <w:contextualSpacing/>
            <w:rPr>
              <w:rFonts w:ascii="Arial" w:hAnsi="Arial" w:cs="Arial"/>
            </w:rPr>
          </w:pP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OC1"/>
                <w:rPr>
                  <w:rFonts w:cstheme="minorBidi"/>
                  <w:b w:val="0"/>
                  <w:bCs w:val="0"/>
                  <w:sz w:val="22"/>
                  <w:szCs w:val="22"/>
                  <w:lang w:val="en-US" w:eastAsia="en-US"/>
                </w:rPr>
              </w:pPr>
              <w:hyperlink w:anchor="_Toc134703650" w:history="1">
                <w:r w:rsidRPr="00BA1215">
                  <w:rPr>
                    <w:rStyle w:val="Hyperlink"/>
                    <w:b w:val="0"/>
                    <w:bCs w:val="0"/>
                  </w:rPr>
                  <w:t>2.</w:t>
                </w:r>
                <w:r w:rsidRPr="00BA1215">
                  <w:rPr>
                    <w:rFonts w:cstheme="minorBidi"/>
                    <w:b w:val="0"/>
                    <w:bCs w:val="0"/>
                    <w:sz w:val="22"/>
                    <w:szCs w:val="22"/>
                    <w:lang w:val="en-US" w:eastAsia="en-US"/>
                  </w:rPr>
                  <w:tab/>
                </w:r>
                <w:r w:rsidRPr="00BA1215">
                  <w:rPr>
                    <w:rStyle w:val="Hyperlink"/>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OC1"/>
                <w:rPr>
                  <w:rFonts w:cstheme="minorBidi"/>
                  <w:b w:val="0"/>
                  <w:bCs w:val="0"/>
                  <w:sz w:val="22"/>
                  <w:szCs w:val="22"/>
                  <w:lang w:val="en-US" w:eastAsia="en-US"/>
                </w:rPr>
              </w:pPr>
              <w:hyperlink w:anchor="_Toc134703651" w:history="1">
                <w:r w:rsidRPr="00BA1215">
                  <w:rPr>
                    <w:rStyle w:val="Hyperlink"/>
                    <w:b w:val="0"/>
                    <w:bCs w:val="0"/>
                  </w:rPr>
                  <w:t>3.</w:t>
                </w:r>
                <w:r w:rsidRPr="00BA1215">
                  <w:rPr>
                    <w:rFonts w:cstheme="minorBidi"/>
                    <w:b w:val="0"/>
                    <w:bCs w:val="0"/>
                    <w:sz w:val="22"/>
                    <w:szCs w:val="22"/>
                    <w:lang w:val="en-US" w:eastAsia="en-US"/>
                  </w:rPr>
                  <w:tab/>
                </w:r>
                <w:r w:rsidRPr="00BA1215">
                  <w:rPr>
                    <w:rStyle w:val="Hyperlink"/>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OC1"/>
                <w:rPr>
                  <w:rFonts w:cstheme="minorBidi"/>
                  <w:b w:val="0"/>
                  <w:bCs w:val="0"/>
                  <w:sz w:val="22"/>
                  <w:szCs w:val="22"/>
                  <w:lang w:val="en-US" w:eastAsia="en-US"/>
                </w:rPr>
              </w:pPr>
              <w:hyperlink w:anchor="_Toc134703652" w:history="1">
                <w:r w:rsidRPr="00BA1215">
                  <w:rPr>
                    <w:rStyle w:val="Hyperlink"/>
                    <w:b w:val="0"/>
                    <w:bCs w:val="0"/>
                  </w:rPr>
                  <w:t>4.</w:t>
                </w:r>
                <w:r w:rsidRPr="00BA1215">
                  <w:rPr>
                    <w:rFonts w:cstheme="minorBidi"/>
                    <w:b w:val="0"/>
                    <w:bCs w:val="0"/>
                    <w:sz w:val="22"/>
                    <w:szCs w:val="22"/>
                    <w:lang w:val="en-US" w:eastAsia="en-US"/>
                  </w:rPr>
                  <w:tab/>
                </w:r>
                <w:r w:rsidRPr="00BA1215">
                  <w:rPr>
                    <w:rStyle w:val="Hyperlink"/>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OC1"/>
                <w:rPr>
                  <w:rFonts w:cstheme="minorBidi"/>
                  <w:b w:val="0"/>
                  <w:bCs w:val="0"/>
                  <w:sz w:val="22"/>
                  <w:szCs w:val="22"/>
                  <w:lang w:val="en-US" w:eastAsia="en-US"/>
                </w:rPr>
              </w:pPr>
              <w:hyperlink w:anchor="_Toc134703653" w:history="1">
                <w:r w:rsidRPr="00BA1215">
                  <w:rPr>
                    <w:rStyle w:val="Hyperlink"/>
                    <w:b w:val="0"/>
                    <w:bCs w:val="0"/>
                  </w:rPr>
                  <w:t>5.</w:t>
                </w:r>
                <w:r w:rsidRPr="00BA1215">
                  <w:rPr>
                    <w:rFonts w:cstheme="minorBidi"/>
                    <w:b w:val="0"/>
                    <w:bCs w:val="0"/>
                    <w:sz w:val="22"/>
                    <w:szCs w:val="22"/>
                    <w:lang w:val="en-US" w:eastAsia="en-US"/>
                  </w:rPr>
                  <w:tab/>
                </w:r>
                <w:r w:rsidRPr="00BA1215">
                  <w:rPr>
                    <w:rStyle w:val="Hyperlink"/>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OC1"/>
                <w:rPr>
                  <w:rFonts w:cstheme="minorBidi"/>
                  <w:b w:val="0"/>
                  <w:bCs w:val="0"/>
                  <w:sz w:val="22"/>
                  <w:szCs w:val="22"/>
                  <w:lang w:val="en-US" w:eastAsia="en-US"/>
                </w:rPr>
              </w:pPr>
              <w:hyperlink w:anchor="_Toc134703654" w:history="1">
                <w:r w:rsidRPr="00BA1215">
                  <w:rPr>
                    <w:rStyle w:val="Hyperlink"/>
                    <w:b w:val="0"/>
                    <w:bCs w:val="0"/>
                  </w:rPr>
                  <w:t>6.</w:t>
                </w:r>
                <w:r w:rsidRPr="00BA1215">
                  <w:rPr>
                    <w:rFonts w:cstheme="minorBidi"/>
                    <w:b w:val="0"/>
                    <w:bCs w:val="0"/>
                    <w:sz w:val="22"/>
                    <w:szCs w:val="22"/>
                    <w:lang w:val="en-US" w:eastAsia="en-US"/>
                  </w:rPr>
                  <w:tab/>
                </w:r>
                <w:r w:rsidRPr="00BA1215">
                  <w:rPr>
                    <w:rStyle w:val="Hyperlink"/>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OC1"/>
                <w:rPr>
                  <w:rFonts w:cstheme="minorBidi"/>
                  <w:b w:val="0"/>
                  <w:bCs w:val="0"/>
                  <w:sz w:val="22"/>
                  <w:szCs w:val="22"/>
                  <w:lang w:val="en-US" w:eastAsia="en-US"/>
                </w:rPr>
              </w:pPr>
              <w:hyperlink w:anchor="_Toc134703655" w:history="1">
                <w:r w:rsidRPr="00BA1215">
                  <w:rPr>
                    <w:rStyle w:val="Hyperlink"/>
                    <w:b w:val="0"/>
                    <w:bCs w:val="0"/>
                  </w:rPr>
                  <w:t>7.</w:t>
                </w:r>
                <w:r w:rsidRPr="00BA1215">
                  <w:rPr>
                    <w:rFonts w:cstheme="minorBidi"/>
                    <w:b w:val="0"/>
                    <w:bCs w:val="0"/>
                    <w:sz w:val="22"/>
                    <w:szCs w:val="22"/>
                    <w:lang w:val="en-US" w:eastAsia="en-US"/>
                  </w:rPr>
                  <w:tab/>
                </w:r>
                <w:r w:rsidRPr="00BA1215">
                  <w:rPr>
                    <w:rStyle w:val="Hyperlink"/>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OC1"/>
                <w:rPr>
                  <w:rFonts w:cstheme="minorBidi"/>
                  <w:b w:val="0"/>
                  <w:bCs w:val="0"/>
                  <w:sz w:val="22"/>
                  <w:szCs w:val="22"/>
                  <w:lang w:val="en-US" w:eastAsia="en-US"/>
                </w:rPr>
              </w:pPr>
              <w:hyperlink w:anchor="_Toc134703656" w:history="1">
                <w:r w:rsidRPr="00BA1215">
                  <w:rPr>
                    <w:rStyle w:val="Hyperlink"/>
                    <w:b w:val="0"/>
                    <w:bCs w:val="0"/>
                  </w:rPr>
                  <w:t>8.</w:t>
                </w:r>
                <w:r w:rsidRPr="00BA1215">
                  <w:rPr>
                    <w:rFonts w:cstheme="minorBidi"/>
                    <w:b w:val="0"/>
                    <w:bCs w:val="0"/>
                    <w:sz w:val="22"/>
                    <w:szCs w:val="22"/>
                    <w:lang w:val="en-US" w:eastAsia="en-US"/>
                  </w:rPr>
                  <w:tab/>
                </w:r>
                <w:r w:rsidRPr="00BA1215">
                  <w:rPr>
                    <w:rStyle w:val="Hyperlink"/>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OC1"/>
                <w:rPr>
                  <w:rFonts w:cstheme="minorBidi"/>
                  <w:b w:val="0"/>
                  <w:bCs w:val="0"/>
                  <w:sz w:val="22"/>
                  <w:szCs w:val="22"/>
                  <w:lang w:val="en-US" w:eastAsia="en-US"/>
                </w:rPr>
              </w:pPr>
              <w:hyperlink w:anchor="_Toc134703657" w:history="1">
                <w:r w:rsidRPr="00BA1215">
                  <w:rPr>
                    <w:rStyle w:val="Hyperlink"/>
                    <w:b w:val="0"/>
                    <w:bCs w:val="0"/>
                  </w:rPr>
                  <w:t>9.</w:t>
                </w:r>
                <w:r w:rsidRPr="00BA1215">
                  <w:rPr>
                    <w:rFonts w:cstheme="minorBidi"/>
                    <w:b w:val="0"/>
                    <w:bCs w:val="0"/>
                    <w:sz w:val="22"/>
                    <w:szCs w:val="22"/>
                    <w:lang w:val="en-US" w:eastAsia="en-US"/>
                  </w:rPr>
                  <w:tab/>
                </w:r>
                <w:r w:rsidRPr="00BA1215">
                  <w:rPr>
                    <w:rStyle w:val="Hyperlink"/>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OC1"/>
                <w:rPr>
                  <w:rFonts w:cstheme="minorBidi"/>
                  <w:b w:val="0"/>
                  <w:bCs w:val="0"/>
                  <w:sz w:val="22"/>
                  <w:szCs w:val="22"/>
                  <w:lang w:val="en-US" w:eastAsia="en-US"/>
                </w:rPr>
              </w:pPr>
              <w:hyperlink w:anchor="_Toc134703658" w:history="1">
                <w:r w:rsidRPr="00BA1215">
                  <w:rPr>
                    <w:rStyle w:val="Hyperlink"/>
                    <w:b w:val="0"/>
                    <w:bCs w:val="0"/>
                  </w:rPr>
                  <w:t>10.</w:t>
                </w:r>
                <w:r w:rsidRPr="00BA1215">
                  <w:rPr>
                    <w:rFonts w:cstheme="minorBidi"/>
                    <w:b w:val="0"/>
                    <w:bCs w:val="0"/>
                    <w:sz w:val="22"/>
                    <w:szCs w:val="22"/>
                    <w:lang w:val="en-US" w:eastAsia="en-US"/>
                  </w:rPr>
                  <w:tab/>
                </w:r>
                <w:r w:rsidRPr="00BA1215">
                  <w:rPr>
                    <w:rStyle w:val="Hyperlink"/>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OC1"/>
                <w:rPr>
                  <w:rFonts w:cstheme="minorBidi"/>
                  <w:b w:val="0"/>
                  <w:bCs w:val="0"/>
                  <w:sz w:val="22"/>
                  <w:szCs w:val="22"/>
                  <w:lang w:val="en-US" w:eastAsia="en-US"/>
                </w:rPr>
              </w:pPr>
              <w:hyperlink w:anchor="_Toc134703659" w:history="1">
                <w:r w:rsidRPr="00BA1215">
                  <w:rPr>
                    <w:rStyle w:val="Hyperlink"/>
                    <w:b w:val="0"/>
                    <w:bCs w:val="0"/>
                  </w:rPr>
                  <w:t>11.</w:t>
                </w:r>
                <w:r w:rsidRPr="00BA1215">
                  <w:rPr>
                    <w:rFonts w:cstheme="minorBidi"/>
                    <w:b w:val="0"/>
                    <w:bCs w:val="0"/>
                    <w:sz w:val="22"/>
                    <w:szCs w:val="22"/>
                    <w:lang w:val="en-US" w:eastAsia="en-US"/>
                  </w:rPr>
                  <w:tab/>
                </w:r>
                <w:r w:rsidRPr="00BA1215">
                  <w:rPr>
                    <w:rStyle w:val="Hyperlink"/>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OC1"/>
                <w:rPr>
                  <w:rFonts w:cstheme="minorBidi"/>
                  <w:b w:val="0"/>
                  <w:bCs w:val="0"/>
                  <w:sz w:val="22"/>
                  <w:szCs w:val="22"/>
                  <w:lang w:val="en-US" w:eastAsia="en-US"/>
                </w:rPr>
              </w:pPr>
              <w:hyperlink w:anchor="_Toc134703660" w:history="1">
                <w:r w:rsidRPr="00BA1215">
                  <w:rPr>
                    <w:rStyle w:val="Hyperlink"/>
                    <w:b w:val="0"/>
                    <w:bCs w:val="0"/>
                  </w:rPr>
                  <w:t>12.</w:t>
                </w:r>
                <w:r w:rsidRPr="00BA1215">
                  <w:rPr>
                    <w:rFonts w:cstheme="minorBidi"/>
                    <w:b w:val="0"/>
                    <w:bCs w:val="0"/>
                    <w:sz w:val="22"/>
                    <w:szCs w:val="22"/>
                    <w:lang w:val="en-US" w:eastAsia="en-US"/>
                  </w:rPr>
                  <w:tab/>
                </w:r>
                <w:r w:rsidRPr="00BA1215">
                  <w:rPr>
                    <w:rStyle w:val="Hyperlink"/>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OC1"/>
                <w:rPr>
                  <w:rFonts w:cstheme="minorBidi"/>
                  <w:b w:val="0"/>
                  <w:bCs w:val="0"/>
                  <w:sz w:val="22"/>
                  <w:szCs w:val="22"/>
                  <w:lang w:val="en-US" w:eastAsia="en-US"/>
                </w:rPr>
              </w:pPr>
              <w:hyperlink w:anchor="_Toc134703661" w:history="1">
                <w:r w:rsidRPr="00BA1215">
                  <w:rPr>
                    <w:rStyle w:val="Hyperlink"/>
                    <w:b w:val="0"/>
                    <w:bCs w:val="0"/>
                  </w:rPr>
                  <w:t>13.</w:t>
                </w:r>
                <w:r w:rsidRPr="00BA1215">
                  <w:rPr>
                    <w:rFonts w:cstheme="minorBidi"/>
                    <w:b w:val="0"/>
                    <w:bCs w:val="0"/>
                    <w:sz w:val="22"/>
                    <w:szCs w:val="22"/>
                    <w:lang w:val="en-US" w:eastAsia="en-US"/>
                  </w:rPr>
                  <w:tab/>
                </w:r>
                <w:r w:rsidRPr="00BA1215">
                  <w:rPr>
                    <w:rStyle w:val="Hyperlink"/>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OC1"/>
                <w:rPr>
                  <w:rFonts w:cstheme="minorBidi"/>
                  <w:b w:val="0"/>
                  <w:bCs w:val="0"/>
                  <w:sz w:val="22"/>
                  <w:szCs w:val="22"/>
                  <w:lang w:val="en-US" w:eastAsia="en-US"/>
                </w:rPr>
              </w:pPr>
              <w:hyperlink w:anchor="_Toc134703662" w:history="1">
                <w:r w:rsidRPr="00BA1215">
                  <w:rPr>
                    <w:rStyle w:val="Hyperlink"/>
                    <w:b w:val="0"/>
                    <w:bCs w:val="0"/>
                  </w:rPr>
                  <w:t>14.</w:t>
                </w:r>
                <w:r w:rsidRPr="00BA1215">
                  <w:rPr>
                    <w:rFonts w:cstheme="minorBidi"/>
                    <w:b w:val="0"/>
                    <w:bCs w:val="0"/>
                    <w:sz w:val="22"/>
                    <w:szCs w:val="22"/>
                    <w:lang w:val="en-US" w:eastAsia="en-US"/>
                  </w:rPr>
                  <w:tab/>
                </w:r>
                <w:r w:rsidRPr="00BA1215">
                  <w:rPr>
                    <w:rStyle w:val="Hyperlink"/>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OC1"/>
                <w:rPr>
                  <w:rFonts w:cstheme="minorBidi"/>
                  <w:b w:val="0"/>
                  <w:bCs w:val="0"/>
                  <w:sz w:val="22"/>
                  <w:szCs w:val="22"/>
                  <w:lang w:val="en-US" w:eastAsia="en-US"/>
                </w:rPr>
              </w:pPr>
              <w:hyperlink w:anchor="_Toc134703663" w:history="1">
                <w:r w:rsidRPr="00BA1215">
                  <w:rPr>
                    <w:rStyle w:val="Hyperlink"/>
                    <w:b w:val="0"/>
                    <w:bCs w:val="0"/>
                  </w:rPr>
                  <w:t>15.</w:t>
                </w:r>
                <w:r w:rsidRPr="00BA1215">
                  <w:rPr>
                    <w:rFonts w:cstheme="minorBidi"/>
                    <w:b w:val="0"/>
                    <w:bCs w:val="0"/>
                    <w:sz w:val="22"/>
                    <w:szCs w:val="22"/>
                    <w:lang w:val="en-US" w:eastAsia="en-US"/>
                  </w:rPr>
                  <w:tab/>
                </w:r>
                <w:r w:rsidRPr="00BA1215">
                  <w:rPr>
                    <w:rStyle w:val="Hyperlink"/>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OC1"/>
                <w:rPr>
                  <w:rFonts w:cstheme="minorBidi"/>
                  <w:b w:val="0"/>
                  <w:bCs w:val="0"/>
                  <w:sz w:val="22"/>
                  <w:szCs w:val="22"/>
                  <w:lang w:val="en-US" w:eastAsia="en-US"/>
                </w:rPr>
              </w:pPr>
              <w:hyperlink w:anchor="_Toc134703664" w:history="1">
                <w:r w:rsidRPr="00BA1215">
                  <w:rPr>
                    <w:rStyle w:val="Hyperlink"/>
                    <w:b w:val="0"/>
                    <w:bCs w:val="0"/>
                  </w:rPr>
                  <w:t>16.</w:t>
                </w:r>
                <w:r w:rsidRPr="00BA1215">
                  <w:rPr>
                    <w:rFonts w:cstheme="minorBidi"/>
                    <w:b w:val="0"/>
                    <w:bCs w:val="0"/>
                    <w:sz w:val="22"/>
                    <w:szCs w:val="22"/>
                    <w:lang w:val="en-US" w:eastAsia="en-US"/>
                  </w:rPr>
                  <w:tab/>
                </w:r>
                <w:r w:rsidRPr="00BA1215">
                  <w:rPr>
                    <w:rStyle w:val="Hyperlink"/>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OC1"/>
                <w:rPr>
                  <w:rFonts w:cstheme="minorBidi"/>
                  <w:b w:val="0"/>
                  <w:bCs w:val="0"/>
                  <w:sz w:val="22"/>
                  <w:szCs w:val="22"/>
                  <w:lang w:val="en-US" w:eastAsia="en-US"/>
                </w:rPr>
              </w:pPr>
              <w:hyperlink w:anchor="_Toc134703665" w:history="1">
                <w:r w:rsidRPr="00BA1215">
                  <w:rPr>
                    <w:rStyle w:val="Hyperlink"/>
                    <w:b w:val="0"/>
                    <w:bCs w:val="0"/>
                  </w:rPr>
                  <w:t>17.</w:t>
                </w:r>
                <w:r w:rsidRPr="00BA1215">
                  <w:rPr>
                    <w:rFonts w:cstheme="minorBidi"/>
                    <w:b w:val="0"/>
                    <w:bCs w:val="0"/>
                    <w:sz w:val="22"/>
                    <w:szCs w:val="22"/>
                    <w:lang w:val="en-US" w:eastAsia="en-US"/>
                  </w:rPr>
                  <w:tab/>
                </w:r>
                <w:r w:rsidRPr="00BA1215">
                  <w:rPr>
                    <w:rStyle w:val="Hyperlink"/>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OC1"/>
                <w:rPr>
                  <w:rFonts w:cstheme="minorBidi"/>
                  <w:b w:val="0"/>
                  <w:bCs w:val="0"/>
                  <w:sz w:val="22"/>
                  <w:szCs w:val="22"/>
                  <w:lang w:val="en-US" w:eastAsia="en-US"/>
                </w:rPr>
              </w:pPr>
              <w:hyperlink w:anchor="_Toc134703666" w:history="1">
                <w:r w:rsidRPr="00BA1215">
                  <w:rPr>
                    <w:rStyle w:val="Hyperlink"/>
                    <w:b w:val="0"/>
                    <w:bCs w:val="0"/>
                  </w:rPr>
                  <w:t>18.</w:t>
                </w:r>
                <w:r w:rsidRPr="00BA1215">
                  <w:rPr>
                    <w:rFonts w:cstheme="minorBidi"/>
                    <w:b w:val="0"/>
                    <w:bCs w:val="0"/>
                    <w:sz w:val="22"/>
                    <w:szCs w:val="22"/>
                    <w:lang w:val="en-US" w:eastAsia="en-US"/>
                  </w:rPr>
                  <w:tab/>
                </w:r>
                <w:r w:rsidRPr="00BA1215">
                  <w:rPr>
                    <w:rStyle w:val="Hyperlink"/>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8169DB"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2"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4"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5"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6"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7"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8"/>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4F8C81" w14:textId="77777777" w:rsidR="008169DB" w:rsidRDefault="008169DB" w:rsidP="00D05666">
      <w:r>
        <w:separator/>
      </w:r>
    </w:p>
  </w:endnote>
  <w:endnote w:type="continuationSeparator" w:id="0">
    <w:p w14:paraId="66C212F0" w14:textId="77777777" w:rsidR="008169DB" w:rsidRDefault="008169DB" w:rsidP="00D05666">
      <w:r>
        <w:continuationSeparator/>
      </w:r>
    </w:p>
  </w:endnote>
  <w:endnote w:type="continuationNotice" w:id="1">
    <w:p w14:paraId="20235A14" w14:textId="77777777" w:rsidR="008169DB" w:rsidRDefault="008169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BAB108" w14:textId="77777777" w:rsidR="008169DB" w:rsidRDefault="008169DB" w:rsidP="00D05666">
      <w:r>
        <w:separator/>
      </w:r>
    </w:p>
  </w:footnote>
  <w:footnote w:type="continuationSeparator" w:id="0">
    <w:p w14:paraId="71D282A3" w14:textId="77777777" w:rsidR="008169DB" w:rsidRDefault="008169DB" w:rsidP="00D05666">
      <w:r>
        <w:continuationSeparator/>
      </w:r>
    </w:p>
  </w:footnote>
  <w:footnote w:type="continuationNotice" w:id="1">
    <w:p w14:paraId="4A95F785" w14:textId="77777777" w:rsidR="008169DB" w:rsidRDefault="008169DB">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36E7"/>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24D9"/>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9D6"/>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2D78"/>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0FC"/>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CB5"/>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000"/>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0E51"/>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69D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80D"/>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7F2"/>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1C8"/>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44f37ef-355d-4d30-b745-6898624ea974" xsi:nil="true"/>
    <lcf76f155ced4ddcb4097134ff3c332f xmlns="9b63c764-1e24-44c5-808b-8f76e8dd55d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51FF97F1B6734D885BE597EC979093" ma:contentTypeVersion="16" ma:contentTypeDescription="Create a new document." ma:contentTypeScope="" ma:versionID="0eef73b569cd24bf35c61dd8e1cfbcb6">
  <xsd:schema xmlns:xsd="http://www.w3.org/2001/XMLSchema" xmlns:xs="http://www.w3.org/2001/XMLSchema" xmlns:p="http://schemas.microsoft.com/office/2006/metadata/properties" xmlns:ns2="9b63c764-1e24-44c5-808b-8f76e8dd55d8" xmlns:ns3="c44f37ef-355d-4d30-b745-6898624ea974" targetNamespace="http://schemas.microsoft.com/office/2006/metadata/properties" ma:root="true" ma:fieldsID="7047abe9624a49c192899c2fb9f2a055" ns2:_="" ns3:_="">
    <xsd:import namespace="9b63c764-1e24-44c5-808b-8f76e8dd55d8"/>
    <xsd:import namespace="c44f37ef-355d-4d30-b745-6898624ea97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3c764-1e24-44c5-808b-8f76e8dd55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a263c8-4ed9-4ac4-8b05-bf1c9b587bab"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4f37ef-355d-4d30-b745-6898624ea97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daa88c1-b6d7-4530-ac05-cf7f70b6560e}" ma:internalName="TaxCatchAll" ma:showField="CatchAllData" ma:web="c44f37ef-355d-4d30-b745-6898624ea97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c44f37ef-355d-4d30-b745-6898624ea974"/>
    <ds:schemaRef ds:uri="9b63c764-1e24-44c5-808b-8f76e8dd55d8"/>
  </ds:schemaRefs>
</ds:datastoreItem>
</file>

<file path=customXml/itemProps4.xml><?xml version="1.0" encoding="utf-8"?>
<ds:datastoreItem xmlns:ds="http://schemas.openxmlformats.org/officeDocument/2006/customXml" ds:itemID="{2EBE5B0C-7FB9-4CE4-83A4-BE99D48B68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3c764-1e24-44c5-808b-8f76e8dd55d8"/>
    <ds:schemaRef ds:uri="c44f37ef-355d-4d30-b745-6898624ea9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7862</Words>
  <Characters>44814</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Karolina Marcinkevičiūtė | Lietuvos mokslo taryba</cp:lastModifiedBy>
  <cp:revision>10</cp:revision>
  <dcterms:created xsi:type="dcterms:W3CDTF">2024-11-27T12:11:00Z</dcterms:created>
  <dcterms:modified xsi:type="dcterms:W3CDTF">2026-10-20T09:44:00Z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0x0101001851FF97F1B6734D885BE597EC979093</vt:lpwstr>
  </property>
  <property fmtid="{D5CDD505-2E9C-101B-9397-08002B2CF9AE}" pid="3" name="MediaServiceImageTags">
    <vt:lpwstr/>
  </property>
</Properties>
</file>