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655D3D" w:rsidRDefault="00F445DE" w:rsidP="00F445DE">
      <w:pPr>
        <w:jc w:val="center"/>
        <w:rPr>
          <w:rFonts w:ascii="Cambria" w:hAnsi="Cambria"/>
          <w:b/>
          <w:sz w:val="22"/>
          <w:szCs w:val="22"/>
        </w:rPr>
      </w:pPr>
    </w:p>
    <w:p w:rsidR="00655D3D" w:rsidRPr="00655D3D" w:rsidRDefault="00655D3D" w:rsidP="00F445DE">
      <w:pPr>
        <w:jc w:val="center"/>
        <w:rPr>
          <w:b/>
          <w:noProof/>
          <w:sz w:val="22"/>
          <w:szCs w:val="22"/>
        </w:rPr>
      </w:pPr>
      <w:r w:rsidRPr="00655D3D">
        <w:rPr>
          <w:b/>
          <w:noProof/>
          <w:sz w:val="22"/>
          <w:szCs w:val="22"/>
        </w:rPr>
        <w:t xml:space="preserve">Chirurginiai siūlių automatinio sukabinimo ir kirpimo įrenginiai </w:t>
      </w:r>
    </w:p>
    <w:p w:rsidR="00655D3D" w:rsidRPr="00655D3D" w:rsidRDefault="00655D3D" w:rsidP="00F445DE">
      <w:pPr>
        <w:jc w:val="center"/>
        <w:rPr>
          <w:b/>
          <w:bCs/>
          <w:sz w:val="22"/>
          <w:szCs w:val="22"/>
        </w:rPr>
      </w:pPr>
      <w:r w:rsidRPr="00655D3D">
        <w:rPr>
          <w:b/>
          <w:noProof/>
          <w:sz w:val="22"/>
          <w:szCs w:val="22"/>
        </w:rPr>
        <w:t>bei titaninių siūlų fiksatoriai</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 xml:space="preserve">Sutarties </w:t>
      </w:r>
      <w:r w:rsidR="009D5906" w:rsidRPr="00BB6A98">
        <w:rPr>
          <w:sz w:val="22"/>
          <w:lang w:eastAsia="lt-LT"/>
        </w:rPr>
        <w:t>projektas</w:t>
      </w:r>
      <w:r w:rsidR="00B0620B" w:rsidRPr="00BB6A98">
        <w:rPr>
          <w:sz w:val="22"/>
          <w:lang w:eastAsia="lt-LT"/>
        </w:rPr>
        <w:t>_</w:t>
      </w:r>
      <w:r w:rsidR="00E23321">
        <w:rPr>
          <w:sz w:val="22"/>
          <w:lang w:eastAsia="lt-LT"/>
        </w:rPr>
        <w:t xml:space="preserve"> Chirurginių</w:t>
      </w:r>
      <w:r w:rsidR="00655D3D" w:rsidRPr="00BB6A98">
        <w:rPr>
          <w:sz w:val="22"/>
          <w:lang w:eastAsia="lt-LT"/>
        </w:rPr>
        <w:t xml:space="preserve"> siūlių automatinio sukabinimo ir kirpimo įrenginiai bei titaninių siūlų fiksatoriai</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66795F">
        <w:rPr>
          <w:rFonts w:ascii="Cambria" w:eastAsia="Times New Roman" w:hAnsi="Cambria" w:cs="Times New Roman"/>
          <w:noProof/>
          <w:color w:val="00B0F0"/>
          <w:sz w:val="22"/>
          <w:szCs w:val="22"/>
          <w:bdr w:val="none" w:sz="0" w:space="0" w:color="auto"/>
          <w:lang w:val="lt-LT" w:eastAsia="en-US"/>
        </w:rPr>
        <w:t>Chirurginių</w:t>
      </w:r>
      <w:r w:rsidR="00655D3D" w:rsidRPr="00655D3D">
        <w:rPr>
          <w:rFonts w:ascii="Cambria" w:eastAsia="Times New Roman" w:hAnsi="Cambria" w:cs="Times New Roman"/>
          <w:noProof/>
          <w:color w:val="00B0F0"/>
          <w:sz w:val="22"/>
          <w:szCs w:val="22"/>
          <w:bdr w:val="none" w:sz="0" w:space="0" w:color="auto"/>
          <w:lang w:val="lt-LT" w:eastAsia="en-US"/>
        </w:rPr>
        <w:t xml:space="preserve"> siūlių automatinio sukabinimo ir kirpimo įrenginiai bei titaninių siūlų fiksatoriai</w:t>
      </w:r>
      <w:r w:rsidR="00DD1261">
        <w:rPr>
          <w:rFonts w:cs="Times New Roman"/>
          <w:color w:val="00B0F0"/>
          <w:sz w:val="22"/>
          <w:szCs w:val="22"/>
          <w:lang w:val="lt-LT"/>
        </w:rPr>
        <w:t xml:space="preserve">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8404A5">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left="0" w:firstLine="567"/>
        <w:contextualSpacing/>
        <w:jc w:val="both"/>
        <w:rPr>
          <w:rFonts w:eastAsia="Calibri"/>
          <w:b/>
          <w:bCs/>
          <w:sz w:val="22"/>
          <w:szCs w:val="22"/>
        </w:rPr>
      </w:pPr>
      <w:r>
        <w:rPr>
          <w:rFonts w:eastAsia="Calibri"/>
          <w:sz w:val="22"/>
          <w:szCs w:val="22"/>
        </w:rPr>
        <w:t xml:space="preserve">Pirkimo objektas – </w:t>
      </w:r>
      <w:r w:rsidR="00D36C89">
        <w:rPr>
          <w:rFonts w:eastAsia="Calibri"/>
          <w:sz w:val="22"/>
          <w:szCs w:val="22"/>
        </w:rPr>
        <w:t>Chirurginių</w:t>
      </w:r>
      <w:r w:rsidR="008404A5" w:rsidRPr="008404A5">
        <w:rPr>
          <w:rFonts w:eastAsia="Calibri"/>
          <w:sz w:val="22"/>
          <w:szCs w:val="22"/>
        </w:rPr>
        <w:t xml:space="preserve"> siūlių automatinio sukabinimo ir kirpimo įrenginiai bei titaninių siūlų fiksatoriai</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2E12F4">
        <w:rPr>
          <w:iCs/>
          <w:sz w:val="22"/>
          <w:szCs w:val="22"/>
        </w:rPr>
        <w:t>2026-09-28</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w:t>
      </w:r>
      <w:r w:rsidR="00BB6A98" w:rsidRPr="00BB6A98">
        <w:rPr>
          <w:rFonts w:eastAsia="Calibri"/>
          <w:sz w:val="22"/>
          <w:szCs w:val="22"/>
        </w:rPr>
        <w:t>Chirurginiai siūlių automatinio sukabinimo ir kirpimo įrenginiai bei titaninių siūlų fiksatoriai</w:t>
      </w:r>
      <w:r w:rsidRPr="00217DB5">
        <w:rPr>
          <w:iCs/>
          <w:sz w:val="22"/>
          <w:szCs w:val="22"/>
        </w:rPr>
        <w:t>“ Nr.</w:t>
      </w:r>
      <w:r w:rsidR="00BA4A07">
        <w:rPr>
          <w:iCs/>
          <w:sz w:val="22"/>
          <w:szCs w:val="22"/>
        </w:rPr>
        <w:t xml:space="preserve"> </w:t>
      </w:r>
      <w:r w:rsidR="00BB6A98">
        <w:rPr>
          <w:iCs/>
          <w:sz w:val="22"/>
          <w:szCs w:val="22"/>
        </w:rPr>
        <w:t>9822858</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655D3D">
        <w:rPr>
          <w:rFonts w:eastAsia="Calibri"/>
          <w:b/>
          <w:sz w:val="22"/>
          <w:szCs w:val="22"/>
          <w:lang w:eastAsia="lt-LT"/>
        </w:rPr>
        <w:t xml:space="preserve"> atskiras pirkimo dalis (viso 2</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w:t>
      </w:r>
      <w:r w:rsidRPr="007A7217">
        <w:rPr>
          <w:rFonts w:eastAsia="Arial Unicode MS"/>
          <w:color w:val="000000"/>
          <w:sz w:val="22"/>
          <w:szCs w:val="22"/>
          <w:bdr w:val="nil"/>
          <w:lang w:val="en-US" w:eastAsia="lt-LT"/>
        </w:rPr>
        <w:lastRenderedPageBreak/>
        <w:t xml:space="preserve">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E718B5">
              <w:rPr>
                <w:rFonts w:ascii="Times New Roman" w:hAnsi="Times New Roman" w:cs="Times New Roman"/>
                <w:color w:val="000000"/>
                <w:lang w:eastAsia="lt-LT"/>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lastRenderedPageBreak/>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w:t>
            </w:r>
            <w:r w:rsidRPr="00C54A7B">
              <w:rPr>
                <w:rFonts w:ascii="Times New Roman" w:hAnsi="Times New Roman" w:cs="Times New Roman"/>
                <w:bCs/>
                <w:color w:val="000000"/>
                <w:lang w:eastAsia="lt-LT"/>
              </w:rPr>
              <w:lastRenderedPageBreak/>
              <w:t>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w:t>
            </w:r>
            <w:r w:rsidRPr="00C54A7B">
              <w:rPr>
                <w:rFonts w:ascii="Times New Roman" w:hAnsi="Times New Roman" w:cs="Times New Roman"/>
                <w:bCs/>
                <w:color w:val="000000"/>
                <w:lang w:eastAsia="lt-LT"/>
              </w:rPr>
              <w:lastRenderedPageBreak/>
              <w:t>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C54A7B">
              <w:rPr>
                <w:rFonts w:ascii="Times New Roman" w:hAnsi="Times New Roman" w:cs="Times New Roman"/>
                <w:color w:val="000000"/>
                <w:lang w:eastAsia="lt-LT"/>
              </w:rPr>
              <w:lastRenderedPageBreak/>
              <w:t xml:space="preserve">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lastRenderedPageBreak/>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EC1070"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lastRenderedPageBreak/>
              <w:t xml:space="preserve">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w:t>
            </w:r>
            <w:r w:rsidRPr="00C54A7B">
              <w:rPr>
                <w:rFonts w:ascii="Times New Roman" w:hAnsi="Times New Roman" w:cs="Times New Roman"/>
                <w:b/>
                <w:bCs/>
                <w:color w:val="000000"/>
                <w:lang w:eastAsia="lt-LT"/>
              </w:rPr>
              <w:lastRenderedPageBreak/>
              <w:t xml:space="preserve">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EC1070"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EC1070"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EC1070"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EC1070"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 xml:space="preserve">ėšti tiekėjui (kurjeriui) </w:t>
      </w:r>
      <w:r w:rsidRPr="007A7217">
        <w:rPr>
          <w:rFonts w:cs="Times New Roman"/>
          <w:sz w:val="22"/>
          <w:szCs w:val="22"/>
        </w:rPr>
        <w:lastRenderedPageBreak/>
        <w:t>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B25A38">
        <w:rPr>
          <w:rFonts w:cs="Times New Roman"/>
          <w:b/>
          <w:iCs/>
          <w:color w:val="548DD4" w:themeColor="text2" w:themeTint="99"/>
          <w:sz w:val="22"/>
          <w:szCs w:val="22"/>
        </w:rPr>
        <w:t xml:space="preserve">lapkričio 24 </w:t>
      </w:r>
      <w:r w:rsidRPr="00BA2919">
        <w:rPr>
          <w:rFonts w:cs="Times New Roman"/>
          <w:b/>
          <w:iCs/>
          <w:color w:val="548DD4" w:themeColor="text2" w:themeTint="99"/>
          <w:sz w:val="22"/>
          <w:szCs w:val="22"/>
        </w:rPr>
        <w:t xml:space="preserve">d. </w:t>
      </w:r>
      <w:r w:rsidR="00B25A38">
        <w:rPr>
          <w:rFonts w:cs="Times New Roman"/>
          <w:b/>
          <w:iCs/>
          <w:color w:val="548DD4" w:themeColor="text2" w:themeTint="99"/>
          <w:sz w:val="22"/>
          <w:szCs w:val="22"/>
        </w:rPr>
        <w:t>09</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lastRenderedPageBreak/>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DD1261">
        <w:rPr>
          <w:b/>
          <w:iCs/>
          <w:color w:val="548DD4" w:themeColor="text2" w:themeTint="99"/>
          <w:sz w:val="22"/>
          <w:szCs w:val="22"/>
        </w:rPr>
        <w:t>lapkričio</w:t>
      </w:r>
      <w:r w:rsidR="00973B0C" w:rsidRPr="00BA2919">
        <w:rPr>
          <w:b/>
          <w:iCs/>
          <w:color w:val="548DD4" w:themeColor="text2" w:themeTint="99"/>
          <w:sz w:val="22"/>
          <w:szCs w:val="22"/>
        </w:rPr>
        <w:t xml:space="preserve"> </w:t>
      </w:r>
      <w:r w:rsidR="0076757B">
        <w:rPr>
          <w:b/>
          <w:iCs/>
          <w:color w:val="548DD4" w:themeColor="text2" w:themeTint="99"/>
          <w:sz w:val="22"/>
          <w:szCs w:val="22"/>
        </w:rPr>
        <w:t>24</w:t>
      </w:r>
      <w:r w:rsidR="000706F8" w:rsidRPr="00BA2919">
        <w:rPr>
          <w:b/>
          <w:iCs/>
          <w:color w:val="548DD4" w:themeColor="text2" w:themeTint="99"/>
          <w:sz w:val="22"/>
          <w:szCs w:val="22"/>
        </w:rPr>
        <w:t xml:space="preserve"> </w:t>
      </w:r>
      <w:r w:rsidR="0076757B">
        <w:rPr>
          <w:b/>
          <w:iCs/>
          <w:color w:val="548DD4" w:themeColor="text2" w:themeTint="99"/>
          <w:sz w:val="22"/>
          <w:szCs w:val="22"/>
        </w:rPr>
        <w:t>d. 09</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DD1261">
        <w:rPr>
          <w:b/>
          <w:iCs/>
          <w:color w:val="548DD4" w:themeColor="text2" w:themeTint="99"/>
          <w:sz w:val="22"/>
          <w:szCs w:val="22"/>
          <w:u w:val="single"/>
        </w:rPr>
        <w:t>lapkričio</w:t>
      </w:r>
      <w:r w:rsidR="0076757B">
        <w:rPr>
          <w:b/>
          <w:iCs/>
          <w:color w:val="548DD4" w:themeColor="text2" w:themeTint="99"/>
          <w:sz w:val="22"/>
          <w:szCs w:val="22"/>
          <w:u w:val="single"/>
        </w:rPr>
        <w:t xml:space="preserve"> 24</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76757B">
        <w:rPr>
          <w:b/>
          <w:iCs/>
          <w:color w:val="548DD4" w:themeColor="text2" w:themeTint="99"/>
          <w:sz w:val="22"/>
          <w:szCs w:val="22"/>
          <w:u w:val="single"/>
        </w:rPr>
        <w:t>09</w:t>
      </w:r>
      <w:r w:rsidRPr="00BA2919">
        <w:rPr>
          <w:b/>
          <w:iCs/>
          <w:color w:val="548DD4" w:themeColor="text2" w:themeTint="99"/>
          <w:sz w:val="22"/>
          <w:szCs w:val="22"/>
          <w:u w:val="single"/>
        </w:rPr>
        <w:t xml:space="preserve">.00 – </w:t>
      </w:r>
      <w:r w:rsidR="0076757B">
        <w:rPr>
          <w:b/>
          <w:iCs/>
          <w:color w:val="548DD4" w:themeColor="text2" w:themeTint="99"/>
          <w:sz w:val="22"/>
          <w:szCs w:val="22"/>
          <w:u w:val="single"/>
        </w:rPr>
        <w:t>09</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lastRenderedPageBreak/>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w:t>
      </w:r>
      <w:r w:rsidR="00920F8A" w:rsidRPr="003B51B3">
        <w:rPr>
          <w:sz w:val="22"/>
          <w:szCs w:val="22"/>
        </w:rPr>
        <w:lastRenderedPageBreak/>
        <w:t xml:space="preserve">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lastRenderedPageBreak/>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DD1261" w:rsidRPr="00DD1261">
        <w:rPr>
          <w:rFonts w:eastAsia="Calibri"/>
          <w:sz w:val="22"/>
          <w:szCs w:val="22"/>
        </w:rPr>
        <w:t xml:space="preserve"> </w:t>
      </w:r>
      <w:r w:rsidR="00E67FAC">
        <w:rPr>
          <w:color w:val="000000"/>
          <w:sz w:val="22"/>
          <w:szCs w:val="22"/>
          <w:lang w:eastAsia="lt-LT"/>
        </w:rPr>
        <w:t>Chirurginių</w:t>
      </w:r>
      <w:bookmarkStart w:id="1" w:name="_GoBack"/>
      <w:bookmarkEnd w:id="1"/>
      <w:r w:rsidR="00655D3D" w:rsidRPr="00655D3D">
        <w:rPr>
          <w:color w:val="000000"/>
          <w:sz w:val="22"/>
          <w:szCs w:val="22"/>
          <w:lang w:eastAsia="lt-LT"/>
        </w:rPr>
        <w:t xml:space="preserve"> siūlių automatinio sukabinimo ir kirpimo įrenginiai bei titaninių siūlų fiksatoriai</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070" w:rsidRDefault="00EC1070" w:rsidP="00D348FD">
      <w:r>
        <w:separator/>
      </w:r>
    </w:p>
  </w:endnote>
  <w:endnote w:type="continuationSeparator" w:id="0">
    <w:p w:rsidR="00EC1070" w:rsidRDefault="00EC1070"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070" w:rsidRDefault="00EC1070" w:rsidP="00D348FD">
      <w:r>
        <w:separator/>
      </w:r>
    </w:p>
  </w:footnote>
  <w:footnote w:type="continuationSeparator" w:id="0">
    <w:p w:rsidR="00EC1070" w:rsidRDefault="00EC1070"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652B6"/>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12F4"/>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55D3D"/>
    <w:rsid w:val="00660934"/>
    <w:rsid w:val="006674AF"/>
    <w:rsid w:val="0066795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5365"/>
    <w:rsid w:val="0076757B"/>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404A5"/>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3B79"/>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A726D"/>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5A38"/>
    <w:rsid w:val="00B27567"/>
    <w:rsid w:val="00B27CC6"/>
    <w:rsid w:val="00B319A2"/>
    <w:rsid w:val="00B3476B"/>
    <w:rsid w:val="00B35758"/>
    <w:rsid w:val="00B36A91"/>
    <w:rsid w:val="00B40A09"/>
    <w:rsid w:val="00B420F5"/>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2423"/>
    <w:rsid w:val="00BB33CD"/>
    <w:rsid w:val="00BB3B7D"/>
    <w:rsid w:val="00BB499D"/>
    <w:rsid w:val="00BB5C93"/>
    <w:rsid w:val="00BB6A98"/>
    <w:rsid w:val="00BD0CCB"/>
    <w:rsid w:val="00BD3E55"/>
    <w:rsid w:val="00BD70E5"/>
    <w:rsid w:val="00BE19B1"/>
    <w:rsid w:val="00BE267F"/>
    <w:rsid w:val="00BE3121"/>
    <w:rsid w:val="00BE6A62"/>
    <w:rsid w:val="00BE6A9E"/>
    <w:rsid w:val="00BF720D"/>
    <w:rsid w:val="00C0634F"/>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36C89"/>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1261"/>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3321"/>
    <w:rsid w:val="00E24D2E"/>
    <w:rsid w:val="00E3205C"/>
    <w:rsid w:val="00E3259F"/>
    <w:rsid w:val="00E43192"/>
    <w:rsid w:val="00E6158A"/>
    <w:rsid w:val="00E67CD0"/>
    <w:rsid w:val="00E67FAC"/>
    <w:rsid w:val="00E718B5"/>
    <w:rsid w:val="00E72387"/>
    <w:rsid w:val="00E81F10"/>
    <w:rsid w:val="00E849FA"/>
    <w:rsid w:val="00E85C9D"/>
    <w:rsid w:val="00E864EB"/>
    <w:rsid w:val="00E91015"/>
    <w:rsid w:val="00E9593B"/>
    <w:rsid w:val="00EA5D7A"/>
    <w:rsid w:val="00EC1070"/>
    <w:rsid w:val="00EC1E1C"/>
    <w:rsid w:val="00EC48B0"/>
    <w:rsid w:val="00EC73E6"/>
    <w:rsid w:val="00ED182D"/>
    <w:rsid w:val="00EE306B"/>
    <w:rsid w:val="00EE3953"/>
    <w:rsid w:val="00EE65D6"/>
    <w:rsid w:val="00EE66C5"/>
    <w:rsid w:val="00EE6F70"/>
    <w:rsid w:val="00EE7391"/>
    <w:rsid w:val="00EF1D3A"/>
    <w:rsid w:val="00EF229B"/>
    <w:rsid w:val="00EF4549"/>
    <w:rsid w:val="00F03A70"/>
    <w:rsid w:val="00F04522"/>
    <w:rsid w:val="00F05E49"/>
    <w:rsid w:val="00F07907"/>
    <w:rsid w:val="00F105E0"/>
    <w:rsid w:val="00F14F4B"/>
    <w:rsid w:val="00F23BA1"/>
    <w:rsid w:val="00F33445"/>
    <w:rsid w:val="00F34FCA"/>
    <w:rsid w:val="00F35FF7"/>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4.xml><?xml version="1.0" encoding="utf-8"?>
<ds:datastoreItem xmlns:ds="http://schemas.openxmlformats.org/officeDocument/2006/customXml" ds:itemID="{6B853D6E-9904-4CC5-8B02-F0B287BF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18</Pages>
  <Words>9408</Words>
  <Characters>53629</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163</cp:revision>
  <cp:lastPrinted>2026-05-12T06:47:00Z</cp:lastPrinted>
  <dcterms:created xsi:type="dcterms:W3CDTF">2023-02-01T12:53:00Z</dcterms:created>
  <dcterms:modified xsi:type="dcterms:W3CDTF">2026-10-21T08:32:00Z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