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399BE5" w14:textId="77777777" w:rsidR="00493239" w:rsidRPr="00335676" w:rsidRDefault="006613F4" w:rsidP="006613F4">
      <w:pPr>
        <w:spacing w:after="0" w:line="240" w:lineRule="auto"/>
        <w:ind w:left="11664"/>
        <w:jc w:val="both"/>
        <w:rPr>
          <w:rFonts w:ascii="Times New Roman" w:eastAsia="Times New Roman" w:hAnsi="Times New Roman" w:cs="Times New Roman"/>
        </w:rPr>
      </w:pPr>
      <w:r w:rsidRPr="00335676">
        <w:rPr>
          <w:rFonts w:ascii="Times New Roman" w:eastAsia="Times New Roman" w:hAnsi="Times New Roman" w:cs="Times New Roman"/>
        </w:rPr>
        <w:t xml:space="preserve">Pirkimo sąlygų </w:t>
      </w:r>
    </w:p>
    <w:p w14:paraId="7047DBAC" w14:textId="378E17F3" w:rsidR="006613F4" w:rsidRPr="00335676" w:rsidRDefault="006613F4" w:rsidP="006613F4">
      <w:pPr>
        <w:spacing w:after="0" w:line="240" w:lineRule="auto"/>
        <w:ind w:left="11664"/>
        <w:jc w:val="both"/>
        <w:rPr>
          <w:rFonts w:ascii="Times New Roman" w:eastAsia="Times New Roman" w:hAnsi="Times New Roman" w:cs="Times New Roman"/>
        </w:rPr>
      </w:pPr>
      <w:r w:rsidRPr="00335676">
        <w:rPr>
          <w:rFonts w:ascii="Times New Roman" w:eastAsia="Times New Roman" w:hAnsi="Times New Roman" w:cs="Times New Roman"/>
        </w:rPr>
        <w:t>4 priedas</w:t>
      </w:r>
    </w:p>
    <w:p w14:paraId="4AB9A58B" w14:textId="77777777" w:rsidR="008176FA" w:rsidRPr="00335676" w:rsidRDefault="008176FA" w:rsidP="008176FA">
      <w:pPr>
        <w:pBdr>
          <w:top w:val="nil"/>
          <w:left w:val="nil"/>
          <w:bottom w:val="nil"/>
          <w:right w:val="nil"/>
          <w:between w:val="nil"/>
          <w:bar w:val="nil"/>
        </w:pBdr>
        <w:spacing w:after="0" w:line="240" w:lineRule="auto"/>
        <w:jc w:val="center"/>
        <w:outlineLvl w:val="0"/>
        <w:rPr>
          <w:rFonts w:ascii="Times New Roman" w:eastAsia="Arial Unicode MS" w:hAnsi="Times New Roman" w:cs="Times New Roman"/>
          <w:b/>
          <w:bCs/>
          <w:caps/>
          <w:color w:val="444444"/>
          <w:spacing w:val="3"/>
          <w:sz w:val="24"/>
          <w:szCs w:val="24"/>
          <w:u w:color="444444"/>
          <w:bdr w:val="nil"/>
          <w:lang w:eastAsia="en-GB"/>
          <w14:textOutline w14:w="12700" w14:cap="flat" w14:cmpd="sng" w14:algn="ctr">
            <w14:noFill/>
            <w14:prstDash w14:val="solid"/>
            <w14:miter w14:lim="400000"/>
          </w14:textOutline>
        </w:rPr>
      </w:pPr>
    </w:p>
    <w:p w14:paraId="08CFAB40" w14:textId="77777777" w:rsidR="008176FA" w:rsidRPr="00335676" w:rsidRDefault="008176FA" w:rsidP="008176FA">
      <w:pPr>
        <w:pBdr>
          <w:top w:val="nil"/>
          <w:left w:val="nil"/>
          <w:bottom w:val="nil"/>
          <w:right w:val="nil"/>
          <w:between w:val="nil"/>
          <w:bar w:val="nil"/>
        </w:pBdr>
        <w:spacing w:after="0" w:line="240" w:lineRule="auto"/>
        <w:jc w:val="center"/>
        <w:outlineLvl w:val="0"/>
        <w:rPr>
          <w:rFonts w:ascii="Times New Roman" w:eastAsia="Arial Unicode MS" w:hAnsi="Times New Roman" w:cs="Times New Roman"/>
          <w:b/>
          <w:bCs/>
          <w:caps/>
          <w:color w:val="444444"/>
          <w:spacing w:val="3"/>
          <w:sz w:val="24"/>
          <w:szCs w:val="24"/>
          <w:u w:color="444444"/>
          <w:bdr w:val="nil"/>
          <w:lang w:eastAsia="en-GB"/>
          <w14:textOutline w14:w="12700" w14:cap="flat" w14:cmpd="sng" w14:algn="ctr">
            <w14:noFill/>
            <w14:prstDash w14:val="solid"/>
            <w14:miter w14:lim="400000"/>
          </w14:textOutline>
        </w:rPr>
      </w:pPr>
    </w:p>
    <w:p w14:paraId="38E6BCF5" w14:textId="146C7898" w:rsidR="0057546F" w:rsidRPr="00335676" w:rsidRDefault="007533E2" w:rsidP="008176FA">
      <w:pPr>
        <w:pBdr>
          <w:top w:val="nil"/>
          <w:left w:val="nil"/>
          <w:bottom w:val="nil"/>
          <w:right w:val="nil"/>
          <w:between w:val="nil"/>
          <w:bar w:val="nil"/>
        </w:pBdr>
        <w:spacing w:after="0" w:line="240" w:lineRule="auto"/>
        <w:jc w:val="center"/>
        <w:outlineLvl w:val="0"/>
        <w:rPr>
          <w:rFonts w:ascii="Times New Roman" w:eastAsia="Arial Unicode MS" w:hAnsi="Times New Roman" w:cs="Times New Roman"/>
          <w:b/>
          <w:bCs/>
          <w:caps/>
          <w:color w:val="444444"/>
          <w:spacing w:val="3"/>
          <w:sz w:val="28"/>
          <w:szCs w:val="28"/>
          <w:u w:color="444444"/>
          <w:bdr w:val="nil"/>
          <w:lang w:eastAsia="en-GB"/>
          <w14:textOutline w14:w="12700" w14:cap="flat" w14:cmpd="sng" w14:algn="ctr">
            <w14:noFill/>
            <w14:prstDash w14:val="solid"/>
            <w14:miter w14:lim="400000"/>
          </w14:textOutline>
        </w:rPr>
      </w:pPr>
      <w:r w:rsidRPr="00335676">
        <w:rPr>
          <w:rFonts w:ascii="Times New Roman" w:eastAsia="Arial Unicode MS" w:hAnsi="Times New Roman" w:cs="Times New Roman"/>
          <w:b/>
          <w:bCs/>
          <w:caps/>
          <w:color w:val="444444"/>
          <w:spacing w:val="3"/>
          <w:sz w:val="28"/>
          <w:szCs w:val="28"/>
          <w:u w:color="444444"/>
          <w:bdr w:val="nil"/>
          <w:lang w:eastAsia="en-GB"/>
          <w14:textOutline w14:w="12700" w14:cap="flat" w14:cmpd="sng" w14:algn="ctr">
            <w14:noFill/>
            <w14:prstDash w14:val="solid"/>
            <w14:miter w14:lim="400000"/>
          </w14:textOutline>
        </w:rPr>
        <w:t xml:space="preserve">Tiekėjų kvalifikacijos reikalavimai </w:t>
      </w:r>
    </w:p>
    <w:p w14:paraId="793CC3D7" w14:textId="77777777" w:rsidR="007533E2" w:rsidRPr="00335676" w:rsidRDefault="007533E2" w:rsidP="008176FA">
      <w:pPr>
        <w:pBdr>
          <w:top w:val="nil"/>
          <w:left w:val="nil"/>
          <w:bottom w:val="nil"/>
          <w:right w:val="nil"/>
          <w:between w:val="nil"/>
          <w:bar w:val="nil"/>
        </w:pBdr>
        <w:spacing w:after="0" w:line="240" w:lineRule="auto"/>
        <w:jc w:val="center"/>
        <w:outlineLvl w:val="0"/>
        <w:rPr>
          <w:rFonts w:ascii="Times New Roman" w:eastAsia="Arial Unicode MS" w:hAnsi="Times New Roman" w:cs="Times New Roman"/>
          <w:b/>
          <w:bCs/>
          <w:caps/>
          <w:color w:val="444444"/>
          <w:spacing w:val="3"/>
          <w:sz w:val="28"/>
          <w:szCs w:val="28"/>
          <w:u w:color="444444"/>
          <w:bdr w:val="nil"/>
          <w:lang w:eastAsia="en-GB"/>
          <w14:textOutline w14:w="12700" w14:cap="flat" w14:cmpd="sng" w14:algn="ctr">
            <w14:noFill/>
            <w14:prstDash w14:val="solid"/>
            <w14:miter w14:lim="400000"/>
          </w14:textOutline>
        </w:rPr>
      </w:pPr>
    </w:p>
    <w:p w14:paraId="323FABFD" w14:textId="67AA411C" w:rsidR="008176FA" w:rsidRPr="00335676" w:rsidRDefault="008176FA" w:rsidP="008176FA">
      <w:pPr>
        <w:spacing w:after="0"/>
        <w:jc w:val="right"/>
        <w:rPr>
          <w:rFonts w:ascii="Times New Roman" w:eastAsia="Times New Roman" w:hAnsi="Times New Roman" w:cs="Times New Roman"/>
          <w:i/>
        </w:rPr>
      </w:pPr>
    </w:p>
    <w:tbl>
      <w:tblPr>
        <w:tblStyle w:val="TableGrid1"/>
        <w:tblW w:w="5000" w:type="pct"/>
        <w:tblLayout w:type="fixed"/>
        <w:tblLook w:val="04A0" w:firstRow="1" w:lastRow="0" w:firstColumn="1" w:lastColumn="0" w:noHBand="0" w:noVBand="1"/>
      </w:tblPr>
      <w:tblGrid>
        <w:gridCol w:w="724"/>
        <w:gridCol w:w="3292"/>
        <w:gridCol w:w="4844"/>
        <w:gridCol w:w="5566"/>
      </w:tblGrid>
      <w:tr w:rsidR="005A5720" w:rsidRPr="00BD1036" w14:paraId="52889419" w14:textId="77777777" w:rsidTr="008342AB">
        <w:trPr>
          <w:trHeight w:val="481"/>
        </w:trPr>
        <w:tc>
          <w:tcPr>
            <w:tcW w:w="251" w:type="pct"/>
          </w:tcPr>
          <w:p w14:paraId="5549FBFD" w14:textId="77777777" w:rsidR="005A5720" w:rsidRPr="00BD1036" w:rsidRDefault="005A5720" w:rsidP="008342AB">
            <w:pPr>
              <w:spacing w:line="312" w:lineRule="auto"/>
              <w:jc w:val="center"/>
              <w:rPr>
                <w:rFonts w:eastAsia="Times New Roman"/>
                <w:b/>
                <w:bCs/>
                <w:noProof/>
                <w:color w:val="000000"/>
                <w:sz w:val="24"/>
                <w:szCs w:val="24"/>
                <w:u w:color="000000"/>
                <w:lang w:val="lt-LT" w:eastAsia="en-GB"/>
                <w14:textOutline w14:w="12700" w14:cap="flat" w14:cmpd="sng" w14:algn="ctr">
                  <w14:noFill/>
                  <w14:prstDash w14:val="solid"/>
                  <w14:miter w14:lim="400000"/>
                </w14:textOutline>
              </w:rPr>
            </w:pPr>
            <w:r w:rsidRPr="00EA5A36">
              <w:rPr>
                <w:rFonts w:eastAsia="Times New Roman"/>
                <w:b/>
                <w:bCs/>
                <w:noProof/>
                <w:color w:val="000000"/>
                <w:sz w:val="24"/>
                <w:szCs w:val="24"/>
                <w:u w:color="000000"/>
                <w:lang w:val="lt-LT" w:eastAsia="en-GB"/>
                <w14:textOutline w14:w="12700" w14:cap="flat" w14:cmpd="sng" w14:algn="ctr">
                  <w14:noFill/>
                  <w14:prstDash w14:val="solid"/>
                  <w14:miter w14:lim="400000"/>
                </w14:textOutline>
              </w:rPr>
              <w:t>Eil. Nr.</w:t>
            </w:r>
          </w:p>
        </w:tc>
        <w:tc>
          <w:tcPr>
            <w:tcW w:w="1141" w:type="pct"/>
          </w:tcPr>
          <w:p w14:paraId="1254F6B9" w14:textId="77777777" w:rsidR="005A5720" w:rsidRPr="00BD1036" w:rsidRDefault="005A5720" w:rsidP="008342AB">
            <w:pPr>
              <w:spacing w:line="240" w:lineRule="auto"/>
              <w:jc w:val="center"/>
              <w:rPr>
                <w:rFonts w:eastAsia="Arial Unicode MS"/>
                <w:b/>
                <w:bCs/>
                <w:noProof/>
                <w:color w:val="000000"/>
                <w:sz w:val="24"/>
                <w:szCs w:val="24"/>
                <w:lang w:val="lt-LT" w:eastAsia="en-US"/>
              </w:rPr>
            </w:pPr>
            <w:r w:rsidRPr="00EA5A36">
              <w:rPr>
                <w:rFonts w:eastAsia="Arial Unicode MS"/>
                <w:b/>
                <w:bCs/>
                <w:noProof/>
                <w:color w:val="000000"/>
                <w:sz w:val="24"/>
                <w:szCs w:val="24"/>
                <w:lang w:val="lt-LT" w:eastAsia="en-US"/>
              </w:rPr>
              <w:t>Reikalavimas</w:t>
            </w:r>
          </w:p>
        </w:tc>
        <w:tc>
          <w:tcPr>
            <w:tcW w:w="1679" w:type="pct"/>
          </w:tcPr>
          <w:p w14:paraId="6089DA91" w14:textId="77777777" w:rsidR="005A5720" w:rsidRPr="00BD1036" w:rsidRDefault="005A5720" w:rsidP="008342AB">
            <w:pPr>
              <w:spacing w:line="240" w:lineRule="auto"/>
              <w:jc w:val="center"/>
              <w:rPr>
                <w:rFonts w:eastAsia="Times New Roman"/>
                <w:b/>
                <w:bCs/>
                <w:noProof/>
                <w:color w:val="000000"/>
                <w:sz w:val="24"/>
                <w:szCs w:val="24"/>
                <w:lang w:val="lt-LT" w:eastAsia="en-US"/>
              </w:rPr>
            </w:pPr>
            <w:r w:rsidRPr="00EA5A36">
              <w:rPr>
                <w:rFonts w:eastAsia="Arial Unicode MS"/>
                <w:b/>
                <w:bCs/>
                <w:noProof/>
                <w:color w:val="000000"/>
                <w:sz w:val="24"/>
                <w:szCs w:val="24"/>
                <w:lang w:val="lt-LT" w:eastAsia="en-US"/>
              </w:rPr>
              <w:t>Atitikį pagrindžiantys dokumentai</w:t>
            </w:r>
          </w:p>
        </w:tc>
        <w:tc>
          <w:tcPr>
            <w:tcW w:w="1929" w:type="pct"/>
          </w:tcPr>
          <w:p w14:paraId="2392D1D5" w14:textId="77777777" w:rsidR="005A5720" w:rsidRPr="00BD1036" w:rsidRDefault="005A5720" w:rsidP="008342AB">
            <w:pPr>
              <w:spacing w:line="240" w:lineRule="auto"/>
              <w:jc w:val="center"/>
              <w:rPr>
                <w:rFonts w:eastAsia="Arial Unicode MS"/>
                <w:b/>
                <w:bCs/>
                <w:noProof/>
                <w:color w:val="000000"/>
                <w:sz w:val="24"/>
                <w:szCs w:val="24"/>
                <w:lang w:val="lt-LT" w:eastAsia="en-US"/>
              </w:rPr>
            </w:pPr>
            <w:r w:rsidRPr="00B06E9F">
              <w:rPr>
                <w:rFonts w:eastAsia="Arial Unicode MS"/>
                <w:b/>
                <w:bCs/>
                <w:noProof/>
                <w:color w:val="000000"/>
                <w:sz w:val="24"/>
                <w:szCs w:val="24"/>
                <w:lang w:val="lt-LT" w:eastAsia="en-US"/>
              </w:rPr>
              <w:t>Subjektas, kuris turi atitikti reikalavimą</w:t>
            </w:r>
          </w:p>
        </w:tc>
      </w:tr>
      <w:tr w:rsidR="005A5720" w:rsidRPr="00E54FAB" w14:paraId="4146B558" w14:textId="77777777" w:rsidTr="008342AB">
        <w:trPr>
          <w:trHeight w:val="2400"/>
        </w:trPr>
        <w:tc>
          <w:tcPr>
            <w:tcW w:w="251" w:type="pct"/>
          </w:tcPr>
          <w:p w14:paraId="5CA65401" w14:textId="77777777" w:rsidR="005A5720" w:rsidRPr="00E54FAB" w:rsidRDefault="005A5720" w:rsidP="008342AB">
            <w:pPr>
              <w:spacing w:line="240" w:lineRule="auto"/>
              <w:jc w:val="center"/>
              <w:rPr>
                <w:rFonts w:eastAsia="Times New Roman"/>
                <w:bCs/>
                <w:noProof/>
                <w:color w:val="000000"/>
                <w:sz w:val="24"/>
                <w:szCs w:val="24"/>
                <w:u w:color="000000"/>
                <w:lang w:val="lt-LT" w:eastAsia="en-GB"/>
                <w14:textOutline w14:w="12700" w14:cap="flat" w14:cmpd="sng" w14:algn="ctr">
                  <w14:noFill/>
                  <w14:prstDash w14:val="solid"/>
                  <w14:miter w14:lim="400000"/>
                </w14:textOutline>
              </w:rPr>
            </w:pPr>
            <w:r w:rsidRPr="00E54FAB">
              <w:rPr>
                <w:noProof/>
                <w:sz w:val="24"/>
                <w:szCs w:val="24"/>
                <w:lang w:val="lt-LT"/>
              </w:rPr>
              <w:t>1.</w:t>
            </w:r>
          </w:p>
        </w:tc>
        <w:tc>
          <w:tcPr>
            <w:tcW w:w="1141" w:type="pct"/>
          </w:tcPr>
          <w:p w14:paraId="3C10243B" w14:textId="4A05C289" w:rsidR="00371ADA" w:rsidRPr="00E54FAB" w:rsidRDefault="001163FA" w:rsidP="008342AB">
            <w:pPr>
              <w:spacing w:line="240" w:lineRule="auto"/>
              <w:jc w:val="both"/>
              <w:rPr>
                <w:rFonts w:eastAsia="Arial Unicode MS"/>
                <w:b/>
                <w:bCs/>
                <w:noProof/>
                <w:color w:val="000000"/>
                <w:sz w:val="24"/>
                <w:szCs w:val="24"/>
                <w:lang w:val="lt-LT" w:eastAsia="en-US"/>
              </w:rPr>
            </w:pPr>
            <w:r w:rsidRPr="00E54FAB">
              <w:rPr>
                <w:noProof/>
                <w:sz w:val="24"/>
                <w:szCs w:val="24"/>
                <w:lang w:val="lt-LT"/>
              </w:rPr>
              <w:t>Tiekėjas per paskutinius 3 metus iki pasiūlymo pateikimo termino pabaigos pagal vieną ar daugiau įvykdytų ar tebevykdomų sutarčių yra savo jėgomis tinkamai</w:t>
            </w:r>
            <w:r w:rsidR="00371ADA" w:rsidRPr="00E54FAB">
              <w:rPr>
                <w:noProof/>
                <w:sz w:val="24"/>
                <w:szCs w:val="24"/>
                <w:lang w:val="lt-LT"/>
              </w:rPr>
              <w:t xml:space="preserve"> išnuomojęs ir perdavęs naudotis</w:t>
            </w:r>
            <w:r w:rsidRPr="00E54FAB">
              <w:rPr>
                <w:noProof/>
                <w:sz w:val="24"/>
                <w:szCs w:val="24"/>
                <w:lang w:val="lt-LT"/>
              </w:rPr>
              <w:t xml:space="preserve"> patiekęs (išnuomojęs) transportavimo ir/ar sandėliavimo paskirties konteinerius arba kitos paskirties konteinerius, </w:t>
            </w:r>
            <w:r w:rsidR="00371ADA" w:rsidRPr="00E54FAB">
              <w:rPr>
                <w:noProof/>
                <w:sz w:val="24"/>
                <w:szCs w:val="24"/>
                <w:lang w:val="lt-LT"/>
              </w:rPr>
              <w:t>kurių techninės ir funkcinės savybės yra panašios* į šiame pirkime nuomojamų konteinerių technines ir funkcines savybes, ir kurių bendra vertė yra ne mažesnė kaip 41 322,00 Eur be PVM.</w:t>
            </w:r>
          </w:p>
          <w:p w14:paraId="3B2FB878" w14:textId="30C4A3D8" w:rsidR="00371ADA" w:rsidRPr="00E54FAB" w:rsidRDefault="00371ADA" w:rsidP="00371ADA">
            <w:pPr>
              <w:rPr>
                <w:rFonts w:eastAsia="Arial Unicode MS"/>
                <w:noProof/>
                <w:sz w:val="24"/>
                <w:szCs w:val="24"/>
                <w:lang w:val="lt-LT" w:eastAsia="en-US"/>
              </w:rPr>
            </w:pPr>
          </w:p>
          <w:p w14:paraId="02CE5D8E" w14:textId="3C68F77E" w:rsidR="005A5720" w:rsidRPr="00E54FAB" w:rsidRDefault="00371ADA" w:rsidP="003A5D94">
            <w:pPr>
              <w:jc w:val="both"/>
              <w:rPr>
                <w:rFonts w:eastAsia="Arial Unicode MS"/>
                <w:noProof/>
                <w:sz w:val="24"/>
                <w:szCs w:val="24"/>
                <w:lang w:val="lt-LT" w:eastAsia="en-US"/>
              </w:rPr>
            </w:pPr>
            <w:r w:rsidRPr="00E54FAB">
              <w:rPr>
                <w:rFonts w:eastAsia="Arial Unicode MS"/>
                <w:noProof/>
                <w:sz w:val="24"/>
                <w:szCs w:val="24"/>
                <w:lang w:val="lt-LT" w:eastAsia="en-US"/>
              </w:rPr>
              <w:t>*</w:t>
            </w:r>
            <w:r w:rsidRPr="00E54FAB">
              <w:rPr>
                <w:noProof/>
                <w:lang w:val="lt-LT"/>
              </w:rPr>
              <w:t xml:space="preserve"> </w:t>
            </w:r>
            <w:r w:rsidRPr="00E54FAB">
              <w:rPr>
                <w:rFonts w:eastAsia="Arial Unicode MS"/>
                <w:noProof/>
                <w:sz w:val="24"/>
                <w:szCs w:val="24"/>
                <w:lang w:val="lt-LT" w:eastAsia="en-US"/>
              </w:rPr>
              <w:t xml:space="preserve">Panašiais konteineriais laikomi konteineriai, kurie pagal savo naudojimo paskirtį ir funkcines savybes yra skirti kroviniams, įrangai, medžiagoms ar kitam turtui laikyti, sandėliuoti, </w:t>
            </w:r>
            <w:r w:rsidRPr="00E54FAB">
              <w:rPr>
                <w:rFonts w:eastAsia="Arial Unicode MS"/>
                <w:noProof/>
                <w:sz w:val="24"/>
                <w:szCs w:val="24"/>
                <w:lang w:val="lt-LT" w:eastAsia="en-US"/>
              </w:rPr>
              <w:lastRenderedPageBreak/>
              <w:t xml:space="preserve">transportuoti ar perkelti ir kurių naudojimo pobūdis yra panašus į šiame pirkime nuomojamų konteinerių naudojimo pobūdį. Vertinant panašumą, atsižvelgiama į konteinerių paskirtį, konstrukcinį pobūdį, naudojimo funkcijas ir kitus objektyviai </w:t>
            </w:r>
            <w:bookmarkStart w:id="0" w:name="_GoBack"/>
            <w:bookmarkEnd w:id="0"/>
            <w:r w:rsidRPr="00E54FAB">
              <w:rPr>
                <w:rFonts w:eastAsia="Arial Unicode MS"/>
                <w:noProof/>
                <w:sz w:val="24"/>
                <w:szCs w:val="24"/>
                <w:lang w:val="lt-LT" w:eastAsia="en-US"/>
              </w:rPr>
              <w:t>reikšmingus parametrus, tačiau nereikalaujama, kad anksčiau išnuomoti konteineriai būtų identiški šiame pirkime nuomojamiems konteineriams.</w:t>
            </w:r>
          </w:p>
        </w:tc>
        <w:tc>
          <w:tcPr>
            <w:tcW w:w="1679" w:type="pct"/>
          </w:tcPr>
          <w:p w14:paraId="524AC233" w14:textId="77777777" w:rsidR="005A5720" w:rsidRPr="00E54FAB" w:rsidRDefault="005A5720" w:rsidP="003A5D94">
            <w:pPr>
              <w:spacing w:line="240" w:lineRule="auto"/>
              <w:jc w:val="both"/>
              <w:rPr>
                <w:noProof/>
                <w:sz w:val="24"/>
                <w:szCs w:val="24"/>
                <w:bdr w:val="none" w:sz="0" w:space="0" w:color="auto" w:frame="1"/>
                <w:lang w:val="lt-LT" w:eastAsia="en-GB"/>
              </w:rPr>
            </w:pPr>
            <w:r w:rsidRPr="00E54FAB">
              <w:rPr>
                <w:noProof/>
                <w:sz w:val="24"/>
                <w:szCs w:val="24"/>
                <w:bdr w:val="none" w:sz="0" w:space="0" w:color="auto" w:frame="1"/>
                <w:lang w:val="lt-LT" w:eastAsia="en-GB"/>
              </w:rPr>
              <w:lastRenderedPageBreak/>
              <w:t>Pateikti:</w:t>
            </w:r>
          </w:p>
          <w:p w14:paraId="19090568" w14:textId="34408F09" w:rsidR="005A5720" w:rsidRPr="00E54FAB" w:rsidRDefault="005A5720" w:rsidP="003A5D94">
            <w:pPr>
              <w:pStyle w:val="ListParagraph"/>
              <w:numPr>
                <w:ilvl w:val="0"/>
                <w:numId w:val="33"/>
              </w:numPr>
              <w:tabs>
                <w:tab w:val="left" w:pos="413"/>
              </w:tabs>
              <w:spacing w:line="240" w:lineRule="auto"/>
              <w:ind w:left="0" w:hanging="21"/>
              <w:jc w:val="both"/>
              <w:rPr>
                <w:noProof/>
                <w:sz w:val="24"/>
                <w:szCs w:val="24"/>
                <w:bdr w:val="none" w:sz="0" w:space="0" w:color="auto" w:frame="1"/>
                <w:lang w:val="lt-LT" w:eastAsia="en-GB"/>
              </w:rPr>
            </w:pPr>
            <w:r w:rsidRPr="00E54FAB">
              <w:rPr>
                <w:noProof/>
                <w:sz w:val="24"/>
                <w:szCs w:val="24"/>
                <w:bdr w:val="none" w:sz="0" w:space="0" w:color="auto" w:frame="1"/>
                <w:lang w:val="lt-LT" w:eastAsia="en-GB"/>
              </w:rPr>
              <w:t>pagrindinių per paskutinius 3 metus  patiektų prekių sąrašą, kuriame nurodytos prekių bendros sumos, datos ir prekių gavėjai (tiek viešieji, tiek privatieji) (</w:t>
            </w:r>
            <w:r w:rsidRPr="00E54FAB">
              <w:rPr>
                <w:i/>
                <w:noProof/>
                <w:sz w:val="24"/>
                <w:szCs w:val="24"/>
                <w:bdr w:val="none" w:sz="0" w:space="0" w:color="auto" w:frame="1"/>
                <w:lang w:val="lt-LT" w:eastAsia="en-GB"/>
              </w:rPr>
              <w:t>užpildyti pirkimo sąlygų 4 priedo 1 priedėlį)</w:t>
            </w:r>
            <w:r w:rsidR="0094554A" w:rsidRPr="00E54FAB">
              <w:rPr>
                <w:i/>
                <w:noProof/>
                <w:sz w:val="24"/>
                <w:szCs w:val="24"/>
                <w:bdr w:val="none" w:sz="0" w:space="0" w:color="auto" w:frame="1"/>
                <w:lang w:val="lt-LT" w:eastAsia="en-GB"/>
              </w:rPr>
              <w:t>;</w:t>
            </w:r>
          </w:p>
          <w:p w14:paraId="30BC08B8" w14:textId="4F438540" w:rsidR="005A5720" w:rsidRPr="00E54FAB" w:rsidRDefault="00F5786D" w:rsidP="003A5D94">
            <w:pPr>
              <w:spacing w:line="240" w:lineRule="auto"/>
              <w:jc w:val="both"/>
              <w:rPr>
                <w:i/>
                <w:iCs/>
                <w:noProof/>
                <w:color w:val="000000"/>
                <w:sz w:val="24"/>
                <w:szCs w:val="24"/>
                <w:bdr w:val="none" w:sz="0" w:space="0" w:color="auto" w:frame="1"/>
                <w:lang w:val="lt-LT"/>
              </w:rPr>
            </w:pPr>
            <w:r w:rsidRPr="00E54FAB">
              <w:rPr>
                <w:noProof/>
                <w:sz w:val="24"/>
                <w:szCs w:val="24"/>
                <w:bdr w:val="none" w:sz="0" w:space="0" w:color="auto" w:frame="1"/>
                <w:lang w:val="lt-LT" w:eastAsia="en-GB"/>
              </w:rPr>
              <w:t xml:space="preserve">2) </w:t>
            </w:r>
            <w:r w:rsidR="005A5720" w:rsidRPr="00E54FAB">
              <w:rPr>
                <w:noProof/>
                <w:sz w:val="24"/>
                <w:szCs w:val="24"/>
                <w:bdr w:val="none" w:sz="0" w:space="0" w:color="auto" w:frame="1"/>
                <w:lang w:val="lt-LT" w:eastAsia="en-GB"/>
              </w:rPr>
              <w:t xml:space="preserve">prekių </w:t>
            </w:r>
            <w:r w:rsidR="009E4138" w:rsidRPr="00E54FAB">
              <w:rPr>
                <w:noProof/>
                <w:sz w:val="24"/>
                <w:szCs w:val="24"/>
                <w:bdr w:val="none" w:sz="0" w:space="0" w:color="auto" w:frame="1"/>
                <w:lang w:val="lt-LT" w:eastAsia="en-GB"/>
              </w:rPr>
              <w:t xml:space="preserve">gavėjo </w:t>
            </w:r>
            <w:r w:rsidR="005A5720" w:rsidRPr="00E54FAB">
              <w:rPr>
                <w:noProof/>
                <w:sz w:val="24"/>
                <w:szCs w:val="24"/>
                <w:bdr w:val="none" w:sz="0" w:space="0" w:color="auto" w:frame="1"/>
                <w:lang w:val="lt-LT" w:eastAsia="en-GB"/>
              </w:rPr>
              <w:t xml:space="preserve">pažymą </w:t>
            </w:r>
            <w:r w:rsidR="009E4138" w:rsidRPr="00E54FAB">
              <w:rPr>
                <w:noProof/>
                <w:sz w:val="24"/>
                <w:szCs w:val="24"/>
                <w:bdr w:val="none" w:sz="0" w:space="0" w:color="auto" w:frame="1"/>
                <w:lang w:val="lt-LT" w:eastAsia="en-GB"/>
              </w:rPr>
              <w:t xml:space="preserve">apie tinkamai </w:t>
            </w:r>
            <w:r w:rsidRPr="00E54FAB">
              <w:rPr>
                <w:noProof/>
                <w:sz w:val="24"/>
                <w:szCs w:val="24"/>
                <w:bdr w:val="none" w:sz="0" w:space="0" w:color="auto" w:frame="1"/>
                <w:lang w:val="lt-LT" w:eastAsia="en-GB"/>
              </w:rPr>
              <w:t xml:space="preserve"> </w:t>
            </w:r>
            <w:r w:rsidR="00371ADA" w:rsidRPr="00E54FAB">
              <w:rPr>
                <w:noProof/>
                <w:sz w:val="24"/>
                <w:szCs w:val="24"/>
                <w:bdr w:val="none" w:sz="0" w:space="0" w:color="auto" w:frame="1"/>
                <w:lang w:val="lt-LT" w:eastAsia="en-GB"/>
              </w:rPr>
              <w:t xml:space="preserve">išnuomotus ir perduotus naudotis konteinerius </w:t>
            </w:r>
            <w:r w:rsidR="005A5720" w:rsidRPr="00E54FAB">
              <w:rPr>
                <w:noProof/>
                <w:sz w:val="24"/>
                <w:szCs w:val="24"/>
                <w:bdr w:val="none" w:sz="0" w:space="0" w:color="auto" w:frame="1"/>
                <w:lang w:val="lt-LT" w:eastAsia="en-GB"/>
              </w:rPr>
              <w:t xml:space="preserve">  </w:t>
            </w:r>
            <w:r w:rsidR="00371ADA" w:rsidRPr="00E54FAB">
              <w:rPr>
                <w:i/>
                <w:noProof/>
                <w:sz w:val="24"/>
                <w:szCs w:val="24"/>
                <w:bdr w:val="none" w:sz="0" w:space="0" w:color="auto" w:frame="1"/>
                <w:lang w:val="lt-LT" w:eastAsia="en-GB"/>
              </w:rPr>
              <w:t>arba kit</w:t>
            </w:r>
            <w:r w:rsidRPr="00E54FAB">
              <w:rPr>
                <w:i/>
                <w:noProof/>
                <w:sz w:val="24"/>
                <w:szCs w:val="24"/>
                <w:bdr w:val="none" w:sz="0" w:space="0" w:color="auto" w:frame="1"/>
                <w:lang w:val="lt-LT" w:eastAsia="en-GB"/>
              </w:rPr>
              <w:t>ą lygiavertį</w:t>
            </w:r>
            <w:r w:rsidR="00371ADA" w:rsidRPr="00E54FAB">
              <w:rPr>
                <w:i/>
                <w:noProof/>
                <w:sz w:val="24"/>
                <w:szCs w:val="24"/>
                <w:bdr w:val="none" w:sz="0" w:space="0" w:color="auto" w:frame="1"/>
                <w:lang w:val="lt-LT" w:eastAsia="en-GB"/>
              </w:rPr>
              <w:t xml:space="preserve"> dokument</w:t>
            </w:r>
            <w:r w:rsidRPr="00E54FAB">
              <w:rPr>
                <w:i/>
                <w:noProof/>
                <w:sz w:val="24"/>
                <w:szCs w:val="24"/>
                <w:bdr w:val="none" w:sz="0" w:space="0" w:color="auto" w:frame="1"/>
                <w:lang w:val="lt-LT" w:eastAsia="en-GB"/>
              </w:rPr>
              <w:t>ą</w:t>
            </w:r>
            <w:r w:rsidR="00371ADA" w:rsidRPr="00E54FAB">
              <w:rPr>
                <w:i/>
                <w:noProof/>
                <w:sz w:val="24"/>
                <w:szCs w:val="24"/>
                <w:bdr w:val="none" w:sz="0" w:space="0" w:color="auto" w:frame="1"/>
                <w:lang w:val="lt-LT" w:eastAsia="en-GB"/>
              </w:rPr>
              <w:t>, kuriame pateikta visa tiekėjo patirčiai ir tinkamam sutarties vykdymui įvertinti reikalinga informacija. Pažymą rekomenduojama pateikti pagal pirkimo sąlygų 4 priedo 2 priedėlyje pateiktą formą.</w:t>
            </w:r>
            <w:r w:rsidR="005A5720" w:rsidRPr="00E54FAB">
              <w:rPr>
                <w:noProof/>
                <w:lang w:val="lt-LT"/>
              </w:rPr>
              <w:t xml:space="preserve">  </w:t>
            </w:r>
          </w:p>
        </w:tc>
        <w:tc>
          <w:tcPr>
            <w:tcW w:w="1929" w:type="pct"/>
          </w:tcPr>
          <w:p w14:paraId="38A747A5" w14:textId="77777777" w:rsidR="005A5720" w:rsidRPr="00E54FAB" w:rsidRDefault="005A5720" w:rsidP="005A5720">
            <w:pPr>
              <w:pStyle w:val="ListParagraph"/>
              <w:numPr>
                <w:ilvl w:val="0"/>
                <w:numId w:val="30"/>
              </w:numPr>
              <w:tabs>
                <w:tab w:val="left" w:pos="376"/>
              </w:tabs>
              <w:spacing w:line="240" w:lineRule="auto"/>
              <w:ind w:left="0" w:firstLine="245"/>
              <w:jc w:val="both"/>
              <w:rPr>
                <w:rFonts w:eastAsia="Times New Roman"/>
                <w:i/>
                <w:iCs/>
                <w:noProof/>
                <w:sz w:val="24"/>
                <w:szCs w:val="24"/>
                <w:lang w:val="lt-LT"/>
              </w:rPr>
            </w:pPr>
            <w:r w:rsidRPr="00E54FAB">
              <w:rPr>
                <w:rFonts w:eastAsia="Times New Roman"/>
                <w:iCs/>
                <w:noProof/>
                <w:color w:val="000000"/>
                <w:sz w:val="24"/>
                <w:szCs w:val="24"/>
                <w:lang w:val="lt-LT"/>
              </w:rPr>
              <w:t>|Jeigu pasiūlymą teikia tiekėjų grupė – reikalavimą turi atitikti visi tiekėjų grupės nariai kartu (tiekėjų grupės narių turima patirtis sumuojama), atsižvelgiant į jų prisiimamus įsipareigojimus;</w:t>
            </w:r>
          </w:p>
          <w:p w14:paraId="047465C1" w14:textId="77777777" w:rsidR="005A5720" w:rsidRPr="00E54FAB" w:rsidRDefault="005A5720" w:rsidP="005A5720">
            <w:pPr>
              <w:pStyle w:val="ListParagraph"/>
              <w:numPr>
                <w:ilvl w:val="0"/>
                <w:numId w:val="30"/>
              </w:numPr>
              <w:tabs>
                <w:tab w:val="left" w:pos="376"/>
              </w:tabs>
              <w:spacing w:line="240" w:lineRule="auto"/>
              <w:ind w:left="0" w:firstLine="245"/>
              <w:jc w:val="both"/>
              <w:rPr>
                <w:rFonts w:eastAsia="Times New Roman"/>
                <w:noProof/>
                <w:color w:val="000000"/>
                <w:sz w:val="24"/>
                <w:szCs w:val="24"/>
                <w:lang w:val="lt-LT"/>
              </w:rPr>
            </w:pPr>
            <w:r w:rsidRPr="00E54FAB">
              <w:rPr>
                <w:rFonts w:eastAsia="Times New Roman"/>
                <w:noProof/>
                <w:color w:val="000000"/>
                <w:sz w:val="24"/>
                <w:szCs w:val="24"/>
                <w:lang w:val="lt-LT"/>
              </w:rPr>
              <w:t>tiekėjas gali remtis kitų ūkio subjektų pajėgumais tik tuo atveju, jeigu tie subjektai patys vykdys tą pirkimo sutarties dalį, kuriai reikia jų turimų pajėgumų;</w:t>
            </w:r>
          </w:p>
          <w:p w14:paraId="0070444E" w14:textId="77777777" w:rsidR="005A5720" w:rsidRPr="00E54FAB" w:rsidRDefault="005A5720" w:rsidP="005A5720">
            <w:pPr>
              <w:pStyle w:val="ListParagraph"/>
              <w:numPr>
                <w:ilvl w:val="0"/>
                <w:numId w:val="30"/>
              </w:numPr>
              <w:tabs>
                <w:tab w:val="left" w:pos="376"/>
              </w:tabs>
              <w:spacing w:line="240" w:lineRule="auto"/>
              <w:ind w:left="0" w:firstLine="245"/>
              <w:jc w:val="both"/>
              <w:rPr>
                <w:rFonts w:eastAsia="Times New Roman"/>
                <w:noProof/>
                <w:color w:val="000000"/>
                <w:sz w:val="24"/>
                <w:szCs w:val="24"/>
                <w:lang w:val="lt-LT"/>
              </w:rPr>
            </w:pPr>
            <w:r w:rsidRPr="00E54FAB">
              <w:rPr>
                <w:rFonts w:eastAsia="Times New Roman"/>
                <w:iCs/>
                <w:noProof/>
                <w:color w:val="000000"/>
                <w:sz w:val="24"/>
                <w:szCs w:val="24"/>
                <w:lang w:val="lt-LT"/>
              </w:rPr>
              <w:t xml:space="preserve">subtiekėjams šis reikalavimas </w:t>
            </w:r>
            <w:r w:rsidRPr="00E54FAB">
              <w:rPr>
                <w:rFonts w:eastAsia="Times New Roman"/>
                <w:noProof/>
                <w:color w:val="000000"/>
                <w:sz w:val="24"/>
                <w:szCs w:val="24"/>
                <w:lang w:val="lt-LT"/>
              </w:rPr>
              <w:t>nenustatomas</w:t>
            </w:r>
            <w:r w:rsidRPr="00E54FAB">
              <w:rPr>
                <w:rFonts w:eastAsia="Times New Roman"/>
                <w:iCs/>
                <w:noProof/>
                <w:color w:val="000000"/>
                <w:sz w:val="24"/>
                <w:szCs w:val="24"/>
                <w:lang w:val="lt-LT"/>
              </w:rPr>
              <w:t>.</w:t>
            </w:r>
          </w:p>
          <w:p w14:paraId="6DF917BC" w14:textId="77777777" w:rsidR="005A5720" w:rsidRPr="00E54FAB" w:rsidRDefault="005A5720" w:rsidP="008342AB">
            <w:pPr>
              <w:tabs>
                <w:tab w:val="left" w:pos="376"/>
              </w:tabs>
              <w:spacing w:line="240" w:lineRule="auto"/>
              <w:ind w:firstLine="103"/>
              <w:jc w:val="both"/>
              <w:rPr>
                <w:rFonts w:eastAsia="Times New Roman"/>
                <w:noProof/>
                <w:color w:val="000000"/>
                <w:sz w:val="24"/>
                <w:szCs w:val="24"/>
                <w:lang w:val="lt-LT"/>
              </w:rPr>
            </w:pPr>
          </w:p>
          <w:p w14:paraId="0810785E" w14:textId="77777777" w:rsidR="005A5720" w:rsidRPr="00E54FAB" w:rsidRDefault="005A5720" w:rsidP="008342AB">
            <w:pPr>
              <w:spacing w:line="240" w:lineRule="auto"/>
              <w:jc w:val="both"/>
              <w:rPr>
                <w:rFonts w:eastAsia="Times New Roman"/>
                <w:i/>
                <w:noProof/>
                <w:sz w:val="24"/>
                <w:szCs w:val="24"/>
                <w:lang w:val="lt-LT"/>
              </w:rPr>
            </w:pPr>
            <w:r w:rsidRPr="00E54FAB">
              <w:rPr>
                <w:rFonts w:eastAsia="Times New Roman"/>
                <w:i/>
                <w:noProof/>
                <w:sz w:val="24"/>
                <w:szCs w:val="24"/>
                <w:lang w:val="lt-LT"/>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(-ių), ūkio subjekto (-ų), kurio (-ių) pajėgumais tiekėjas remiasi), savo jėgomis (t. y. savarankiškai, nepasitelkiant ūkio subjektų), patiektos prekės ar</w:t>
            </w:r>
            <w:r w:rsidRPr="00E54FAB">
              <w:rPr>
                <w:rFonts w:eastAsia="Times New Roman"/>
                <w:b/>
                <w:i/>
                <w:noProof/>
                <w:sz w:val="24"/>
                <w:szCs w:val="20"/>
                <w:lang w:val="lt-LT" w:eastAsia="en-US"/>
              </w:rPr>
              <w:t xml:space="preserve"> </w:t>
            </w:r>
            <w:r w:rsidRPr="00E54FAB">
              <w:rPr>
                <w:rFonts w:eastAsia="Times New Roman"/>
                <w:i/>
                <w:noProof/>
                <w:sz w:val="24"/>
                <w:szCs w:val="24"/>
                <w:lang w:val="lt-LT"/>
              </w:rPr>
              <w:t>jų</w:t>
            </w:r>
            <w:r w:rsidRPr="00E54FAB">
              <w:rPr>
                <w:rFonts w:eastAsia="Times New Roman"/>
                <w:b/>
                <w:i/>
                <w:noProof/>
                <w:sz w:val="24"/>
                <w:szCs w:val="20"/>
                <w:lang w:val="lt-LT" w:eastAsia="en-US"/>
              </w:rPr>
              <w:t xml:space="preserve"> </w:t>
            </w:r>
            <w:r w:rsidRPr="00E54FAB">
              <w:rPr>
                <w:rFonts w:eastAsia="Times New Roman"/>
                <w:i/>
                <w:noProof/>
                <w:sz w:val="24"/>
                <w:szCs w:val="24"/>
                <w:lang w:val="lt-LT"/>
              </w:rPr>
              <w:t>dalis (jų kiekis, apimtis, vertė, ir kt.,), o ne visas vykdytos sutarties objektas.</w:t>
            </w:r>
          </w:p>
          <w:p w14:paraId="7AE670E8" w14:textId="77777777" w:rsidR="005A5720" w:rsidRPr="00E54FAB" w:rsidRDefault="005A5720" w:rsidP="008342AB">
            <w:pPr>
              <w:spacing w:line="240" w:lineRule="auto"/>
              <w:jc w:val="both"/>
              <w:rPr>
                <w:rFonts w:eastAsia="Arial Unicode MS"/>
                <w:bCs/>
                <w:i/>
                <w:noProof/>
                <w:color w:val="000000"/>
                <w:sz w:val="24"/>
                <w:szCs w:val="24"/>
                <w:lang w:val="lt-LT" w:eastAsia="en-US"/>
              </w:rPr>
            </w:pPr>
            <w:r w:rsidRPr="00E54FAB">
              <w:rPr>
                <w:rFonts w:eastAsia="Arial Unicode MS"/>
                <w:bCs/>
                <w:i/>
                <w:noProof/>
                <w:color w:val="000000"/>
                <w:sz w:val="24"/>
                <w:szCs w:val="24"/>
                <w:lang w:val="lt-LT" w:eastAsia="en-US"/>
              </w:rPr>
              <w:t>Savo jėgomis patiektos [ir sumontuotos] prekės ar jų dalis (jų kiekis, apimtis, vertė ir kt.) pagal sutartis, vykdytas jungtinės veiklos pagrindais, yra nustatomos pagal jungtinės veiklos partnerių atsakomybių pasidalinimą, nurodytą jungtinės veiklos sutartyje.</w:t>
            </w:r>
          </w:p>
          <w:p w14:paraId="75866E69" w14:textId="77777777" w:rsidR="005A5720" w:rsidRPr="00E54FAB" w:rsidRDefault="005A5720" w:rsidP="008342AB">
            <w:pPr>
              <w:spacing w:line="240" w:lineRule="auto"/>
              <w:jc w:val="both"/>
              <w:rPr>
                <w:rFonts w:eastAsia="Arial Unicode MS"/>
                <w:b/>
                <w:bCs/>
                <w:noProof/>
                <w:color w:val="000000"/>
                <w:sz w:val="24"/>
                <w:szCs w:val="24"/>
                <w:lang w:val="lt-LT" w:eastAsia="en-US"/>
              </w:rPr>
            </w:pPr>
            <w:r w:rsidRPr="00E54FAB">
              <w:rPr>
                <w:rFonts w:eastAsia="Arial Unicode MS"/>
                <w:bCs/>
                <w:i/>
                <w:noProof/>
                <w:color w:val="000000"/>
                <w:sz w:val="24"/>
                <w:szCs w:val="24"/>
                <w:lang w:val="lt-LT" w:eastAsia="en-US"/>
              </w:rPr>
              <w:t xml:space="preserve">Savo jėgomis patiektos [ir sumontuotos] prekės ar jų dalis (jų kiekis, apimtis, vertė ir kt.) pagal sutartis, vykdytas kartu su subtiekėjais, yra nustatomos iš visų </w:t>
            </w:r>
            <w:r w:rsidRPr="00E54FAB">
              <w:rPr>
                <w:rFonts w:eastAsia="Arial Unicode MS"/>
                <w:bCs/>
                <w:i/>
                <w:noProof/>
                <w:color w:val="000000"/>
                <w:sz w:val="24"/>
                <w:szCs w:val="24"/>
                <w:lang w:val="lt-LT" w:eastAsia="en-US"/>
              </w:rPr>
              <w:lastRenderedPageBreak/>
              <w:t>pagal sutartį patiektų [ir sumontuotų] prekių atimant subtiekėjo patiektas [ir sumontuotas] prekes ar jų dalį (jų kiekį, apimtį, vertę ir kt.). atsižvelgiant į tai, kiek tiekėjas ir (arba) užsakovas sumokėjo subtiekėjui. Visos kitos pagal sutartį patiektos [ir sumontuotos] prekės ar jų dalis (jų kiekis, apimtis, vertė ir kt.) priskiriama pačiam tiekėjui.</w:t>
            </w:r>
          </w:p>
        </w:tc>
      </w:tr>
    </w:tbl>
    <w:p w14:paraId="63609FF7" w14:textId="5D768049" w:rsidR="0003565D" w:rsidRPr="00E54FAB" w:rsidRDefault="0003565D" w:rsidP="00511B92">
      <w:pPr>
        <w:spacing w:after="0" w:line="240" w:lineRule="auto"/>
        <w:rPr>
          <w:rFonts w:ascii="Verdana" w:hAnsi="Verdana"/>
          <w:noProof/>
          <w:sz w:val="22"/>
          <w:szCs w:val="22"/>
        </w:rPr>
      </w:pPr>
    </w:p>
    <w:sectPr w:rsidR="0003565D" w:rsidRPr="00E54FAB" w:rsidSect="00511B92">
      <w:footerReference w:type="default" r:id="rId11"/>
      <w:pgSz w:w="16838" w:h="11906" w:orient="landscape"/>
      <w:pgMar w:top="426" w:right="962" w:bottom="568" w:left="1440" w:header="567" w:footer="567" w:gutter="0"/>
      <w:cols w:space="1296"/>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C08CDE" w16cex:dateUtc="2026-09-25T11:02:00Z"/>
  <w16cex:commentExtensible w16cex:durableId="55584B54" w16cex:dateUtc="2026-09-25T11:14:00Z"/>
  <w16cex:commentExtensible w16cex:durableId="7A4B478E" w16cex:dateUtc="2026-09-25T11: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2CFF1F" w16cid:durableId="17C08CDE"/>
  <w16cid:commentId w16cid:paraId="0473DDC8" w16cid:durableId="55584B54"/>
  <w16cid:commentId w16cid:paraId="451FD477" w16cid:durableId="7A4B478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88BCA2" w14:textId="77777777" w:rsidR="00963756" w:rsidRDefault="00963756" w:rsidP="00B97C4F">
      <w:pPr>
        <w:spacing w:after="0" w:line="240" w:lineRule="auto"/>
      </w:pPr>
      <w:r>
        <w:separator/>
      </w:r>
    </w:p>
  </w:endnote>
  <w:endnote w:type="continuationSeparator" w:id="0">
    <w:p w14:paraId="59529917" w14:textId="77777777" w:rsidR="00963756" w:rsidRDefault="00963756" w:rsidP="00B97C4F">
      <w:pPr>
        <w:spacing w:after="0" w:line="240" w:lineRule="auto"/>
      </w:pPr>
      <w:r>
        <w:continuationSeparator/>
      </w:r>
    </w:p>
  </w:endnote>
  <w:endnote w:type="continuationNotice" w:id="1">
    <w:p w14:paraId="1E0BB8DE" w14:textId="77777777" w:rsidR="00963756" w:rsidRDefault="009637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0002EFF" w:usb1="C000247B" w:usb2="00000009" w:usb3="00000000" w:csb0="000001FF" w:csb1="00000000"/>
  </w:font>
  <w:font w:name="Source Sans Pro">
    <w:charset w:val="00"/>
    <w:family w:val="swiss"/>
    <w:pitch w:val="variable"/>
    <w:sig w:usb0="600002F7" w:usb1="02000001" w:usb2="00000000" w:usb3="00000000" w:csb0="0000019F" w:csb1="00000000"/>
  </w:font>
  <w:font w:name="Aptos">
    <w:altName w:val="Times New Roman"/>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Footer"/>
            <w:ind w:left="-115"/>
            <w:rPr>
              <w:rFonts w:ascii="Calibri" w:hAnsi="Calibri"/>
            </w:rPr>
          </w:pPr>
        </w:p>
      </w:tc>
      <w:tc>
        <w:tcPr>
          <w:tcW w:w="3005" w:type="dxa"/>
        </w:tcPr>
        <w:p w14:paraId="0748E11E" w14:textId="5FA09270" w:rsidR="69F6BF54" w:rsidRDefault="69F6BF54" w:rsidP="00262028">
          <w:pPr>
            <w:pStyle w:val="Footer"/>
            <w:jc w:val="center"/>
            <w:rPr>
              <w:rFonts w:ascii="Calibri" w:hAnsi="Calibri"/>
            </w:rPr>
          </w:pPr>
        </w:p>
      </w:tc>
      <w:tc>
        <w:tcPr>
          <w:tcW w:w="3005" w:type="dxa"/>
        </w:tcPr>
        <w:p w14:paraId="7A8474A3" w14:textId="19AA6F30" w:rsidR="69F6BF54" w:rsidRDefault="69F6BF54" w:rsidP="00262028">
          <w:pPr>
            <w:pStyle w:val="Footer"/>
            <w:ind w:right="-115"/>
            <w:jc w:val="right"/>
            <w:rPr>
              <w:rFonts w:ascii="Calibri" w:hAnsi="Calibri"/>
            </w:rPr>
          </w:pPr>
        </w:p>
      </w:tc>
    </w:tr>
  </w:tbl>
  <w:p w14:paraId="0C54009F" w14:textId="6A22A379" w:rsidR="00233FFB" w:rsidRDefault="0023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3FE4C4" w14:textId="77777777" w:rsidR="00963756" w:rsidRDefault="00963756" w:rsidP="00B97C4F">
      <w:pPr>
        <w:spacing w:after="0" w:line="240" w:lineRule="auto"/>
      </w:pPr>
      <w:r>
        <w:separator/>
      </w:r>
    </w:p>
  </w:footnote>
  <w:footnote w:type="continuationSeparator" w:id="0">
    <w:p w14:paraId="407CDFB0" w14:textId="77777777" w:rsidR="00963756" w:rsidRDefault="00963756" w:rsidP="00B97C4F">
      <w:pPr>
        <w:spacing w:after="0" w:line="240" w:lineRule="auto"/>
      </w:pPr>
      <w:r>
        <w:continuationSeparator/>
      </w:r>
    </w:p>
  </w:footnote>
  <w:footnote w:type="continuationNotice" w:id="1">
    <w:p w14:paraId="7C6688CB" w14:textId="77777777" w:rsidR="00963756" w:rsidRDefault="0096375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E4A73"/>
    <w:multiLevelType w:val="hybridMultilevel"/>
    <w:tmpl w:val="43EE70C6"/>
    <w:lvl w:ilvl="0" w:tplc="9724B98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C763F0"/>
    <w:multiLevelType w:val="hybridMultilevel"/>
    <w:tmpl w:val="B72C8682"/>
    <w:lvl w:ilvl="0" w:tplc="F552D7A6">
      <w:start w:val="1"/>
      <w:numFmt w:val="decimal"/>
      <w:lvlText w:val="%1."/>
      <w:lvlJc w:val="left"/>
      <w:pPr>
        <w:ind w:left="720" w:hanging="360"/>
      </w:pPr>
      <w:rPr>
        <w:rFonts w:ascii="Times New Roman" w:eastAsia="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AF0A29"/>
    <w:multiLevelType w:val="hybridMultilevel"/>
    <w:tmpl w:val="E556D7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943F9"/>
    <w:multiLevelType w:val="hybridMultilevel"/>
    <w:tmpl w:val="42F64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11"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12" w15:restartNumberingAfterBreak="0">
    <w:nsid w:val="401070C4"/>
    <w:multiLevelType w:val="hybridMultilevel"/>
    <w:tmpl w:val="73D080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4"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6" w15:restartNumberingAfterBreak="0">
    <w:nsid w:val="50E118E5"/>
    <w:multiLevelType w:val="hybridMultilevel"/>
    <w:tmpl w:val="FF5C3A9E"/>
    <w:lvl w:ilvl="0" w:tplc="3ABCD19C">
      <w:numFmt w:val="bullet"/>
      <w:lvlText w:val=""/>
      <w:lvlJc w:val="left"/>
      <w:pPr>
        <w:ind w:left="463" w:hanging="360"/>
      </w:pPr>
      <w:rPr>
        <w:rFonts w:ascii="Times New Roman" w:eastAsia="Times New Roman" w:hAnsi="Times New Roman" w:cs="Times New Roman" w:hint="default"/>
        <w:i w:val="0"/>
      </w:rPr>
    </w:lvl>
    <w:lvl w:ilvl="1" w:tplc="04090003" w:tentative="1">
      <w:start w:val="1"/>
      <w:numFmt w:val="bullet"/>
      <w:lvlText w:val="o"/>
      <w:lvlJc w:val="left"/>
      <w:pPr>
        <w:ind w:left="1183" w:hanging="360"/>
      </w:pPr>
      <w:rPr>
        <w:rFonts w:ascii="Courier New" w:hAnsi="Courier New" w:cs="Courier New" w:hint="default"/>
      </w:rPr>
    </w:lvl>
    <w:lvl w:ilvl="2" w:tplc="04090005" w:tentative="1">
      <w:start w:val="1"/>
      <w:numFmt w:val="bullet"/>
      <w:lvlText w:val=""/>
      <w:lvlJc w:val="left"/>
      <w:pPr>
        <w:ind w:left="1903" w:hanging="360"/>
      </w:pPr>
      <w:rPr>
        <w:rFonts w:ascii="Wingdings" w:hAnsi="Wingdings" w:hint="default"/>
      </w:rPr>
    </w:lvl>
    <w:lvl w:ilvl="3" w:tplc="04090001" w:tentative="1">
      <w:start w:val="1"/>
      <w:numFmt w:val="bullet"/>
      <w:lvlText w:val=""/>
      <w:lvlJc w:val="left"/>
      <w:pPr>
        <w:ind w:left="2623" w:hanging="360"/>
      </w:pPr>
      <w:rPr>
        <w:rFonts w:ascii="Symbol" w:hAnsi="Symbol" w:hint="default"/>
      </w:rPr>
    </w:lvl>
    <w:lvl w:ilvl="4" w:tplc="04090003" w:tentative="1">
      <w:start w:val="1"/>
      <w:numFmt w:val="bullet"/>
      <w:lvlText w:val="o"/>
      <w:lvlJc w:val="left"/>
      <w:pPr>
        <w:ind w:left="3343" w:hanging="360"/>
      </w:pPr>
      <w:rPr>
        <w:rFonts w:ascii="Courier New" w:hAnsi="Courier New" w:cs="Courier New" w:hint="default"/>
      </w:rPr>
    </w:lvl>
    <w:lvl w:ilvl="5" w:tplc="04090005" w:tentative="1">
      <w:start w:val="1"/>
      <w:numFmt w:val="bullet"/>
      <w:lvlText w:val=""/>
      <w:lvlJc w:val="left"/>
      <w:pPr>
        <w:ind w:left="4063" w:hanging="360"/>
      </w:pPr>
      <w:rPr>
        <w:rFonts w:ascii="Wingdings" w:hAnsi="Wingdings" w:hint="default"/>
      </w:rPr>
    </w:lvl>
    <w:lvl w:ilvl="6" w:tplc="04090001" w:tentative="1">
      <w:start w:val="1"/>
      <w:numFmt w:val="bullet"/>
      <w:lvlText w:val=""/>
      <w:lvlJc w:val="left"/>
      <w:pPr>
        <w:ind w:left="4783" w:hanging="360"/>
      </w:pPr>
      <w:rPr>
        <w:rFonts w:ascii="Symbol" w:hAnsi="Symbol" w:hint="default"/>
      </w:rPr>
    </w:lvl>
    <w:lvl w:ilvl="7" w:tplc="04090003" w:tentative="1">
      <w:start w:val="1"/>
      <w:numFmt w:val="bullet"/>
      <w:lvlText w:val="o"/>
      <w:lvlJc w:val="left"/>
      <w:pPr>
        <w:ind w:left="5503" w:hanging="360"/>
      </w:pPr>
      <w:rPr>
        <w:rFonts w:ascii="Courier New" w:hAnsi="Courier New" w:cs="Courier New" w:hint="default"/>
      </w:rPr>
    </w:lvl>
    <w:lvl w:ilvl="8" w:tplc="04090005" w:tentative="1">
      <w:start w:val="1"/>
      <w:numFmt w:val="bullet"/>
      <w:lvlText w:val=""/>
      <w:lvlJc w:val="left"/>
      <w:pPr>
        <w:ind w:left="6223" w:hanging="360"/>
      </w:pPr>
      <w:rPr>
        <w:rFonts w:ascii="Wingdings" w:hAnsi="Wingdings" w:hint="default"/>
      </w:rPr>
    </w:lvl>
  </w:abstractNum>
  <w:abstractNum w:abstractNumId="17" w15:restartNumberingAfterBreak="0">
    <w:nsid w:val="520B2FC8"/>
    <w:multiLevelType w:val="hybridMultilevel"/>
    <w:tmpl w:val="B562EAE6"/>
    <w:lvl w:ilvl="0" w:tplc="3ABCD19C">
      <w:numFmt w:val="bullet"/>
      <w:lvlText w:val=""/>
      <w:lvlJc w:val="left"/>
      <w:pPr>
        <w:ind w:left="566" w:hanging="360"/>
      </w:pPr>
      <w:rPr>
        <w:rFonts w:ascii="Times New Roman" w:eastAsia="Times New Roman" w:hAnsi="Times New Roman" w:cs="Times New Roman" w:hint="default"/>
        <w:i w:val="0"/>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18" w15:restartNumberingAfterBreak="0">
    <w:nsid w:val="5C894045"/>
    <w:multiLevelType w:val="hybridMultilevel"/>
    <w:tmpl w:val="900A3F7A"/>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1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6010C7"/>
    <w:multiLevelType w:val="hybridMultilevel"/>
    <w:tmpl w:val="8FE24076"/>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23"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2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5" w15:restartNumberingAfterBreak="0">
    <w:nsid w:val="675F7316"/>
    <w:multiLevelType w:val="hybridMultilevel"/>
    <w:tmpl w:val="6760613A"/>
    <w:lvl w:ilvl="0" w:tplc="95F2FB0A">
      <w:start w:val="2"/>
      <w:numFmt w:val="bullet"/>
      <w:lvlText w:val="-"/>
      <w:lvlJc w:val="left"/>
      <w:pPr>
        <w:ind w:left="720" w:hanging="360"/>
      </w:pPr>
      <w:rPr>
        <w:rFonts w:ascii="Times New Roman" w:eastAsia="Arial Unicode MS"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3E3477"/>
    <w:multiLevelType w:val="hybridMultilevel"/>
    <w:tmpl w:val="DBCCAFFC"/>
    <w:lvl w:ilvl="0" w:tplc="3ABCD19C">
      <w:numFmt w:val="bullet"/>
      <w:lvlText w:val=""/>
      <w:lvlJc w:val="left"/>
      <w:pPr>
        <w:ind w:left="566" w:hanging="360"/>
      </w:pPr>
      <w:rPr>
        <w:rFonts w:ascii="Times New Roman" w:eastAsia="Times New Roman" w:hAnsi="Times New Roman" w:cs="Times New Roman" w:hint="default"/>
        <w:i w:val="0"/>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31"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2" w15:restartNumberingAfterBreak="0">
    <w:nsid w:val="78937D36"/>
    <w:multiLevelType w:val="hybridMultilevel"/>
    <w:tmpl w:val="C2944248"/>
    <w:lvl w:ilvl="0" w:tplc="D9ECDF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8"/>
  </w:num>
  <w:num w:numId="3">
    <w:abstractNumId w:val="24"/>
  </w:num>
  <w:num w:numId="4">
    <w:abstractNumId w:val="19"/>
  </w:num>
  <w:num w:numId="5">
    <w:abstractNumId w:val="28"/>
  </w:num>
  <w:num w:numId="6">
    <w:abstractNumId w:val="26"/>
  </w:num>
  <w:num w:numId="7">
    <w:abstractNumId w:val="5"/>
  </w:num>
  <w:num w:numId="8">
    <w:abstractNumId w:val="2"/>
  </w:num>
  <w:num w:numId="9">
    <w:abstractNumId w:val="15"/>
  </w:num>
  <w:num w:numId="10">
    <w:abstractNumId w:val="21"/>
  </w:num>
  <w:num w:numId="11">
    <w:abstractNumId w:val="27"/>
  </w:num>
  <w:num w:numId="12">
    <w:abstractNumId w:val="0"/>
  </w:num>
  <w:num w:numId="13">
    <w:abstractNumId w:val="7"/>
  </w:num>
  <w:num w:numId="14">
    <w:abstractNumId w:val="29"/>
  </w:num>
  <w:num w:numId="15">
    <w:abstractNumId w:val="23"/>
  </w:num>
  <w:num w:numId="16">
    <w:abstractNumId w:val="11"/>
  </w:num>
  <w:num w:numId="17">
    <w:abstractNumId w:val="10"/>
  </w:num>
  <w:num w:numId="18">
    <w:abstractNumId w:val="20"/>
  </w:num>
  <w:num w:numId="19">
    <w:abstractNumId w:val="14"/>
  </w:num>
  <w:num w:numId="20">
    <w:abstractNumId w:val="13"/>
  </w:num>
  <w:num w:numId="21">
    <w:abstractNumId w:val="31"/>
  </w:num>
  <w:num w:numId="22">
    <w:abstractNumId w:val="4"/>
  </w:num>
  <w:num w:numId="23">
    <w:abstractNumId w:val="12"/>
  </w:num>
  <w:num w:numId="24">
    <w:abstractNumId w:val="6"/>
  </w:num>
  <w:num w:numId="25">
    <w:abstractNumId w:val="25"/>
  </w:num>
  <w:num w:numId="26">
    <w:abstractNumId w:val="18"/>
  </w:num>
  <w:num w:numId="27">
    <w:abstractNumId w:val="16"/>
  </w:num>
  <w:num w:numId="28">
    <w:abstractNumId w:val="17"/>
  </w:num>
  <w:num w:numId="29">
    <w:abstractNumId w:val="30"/>
  </w:num>
  <w:num w:numId="30">
    <w:abstractNumId w:val="22"/>
  </w:num>
  <w:num w:numId="31">
    <w:abstractNumId w:val="1"/>
  </w:num>
  <w:num w:numId="32">
    <w:abstractNumId w:val="3"/>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56E5D"/>
    <w:rsid w:val="00067B1D"/>
    <w:rsid w:val="0007098E"/>
    <w:rsid w:val="000768B2"/>
    <w:rsid w:val="00080132"/>
    <w:rsid w:val="00082B63"/>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19F2"/>
    <w:rsid w:val="001163FA"/>
    <w:rsid w:val="00116D83"/>
    <w:rsid w:val="00117B9D"/>
    <w:rsid w:val="00121EEB"/>
    <w:rsid w:val="00125C28"/>
    <w:rsid w:val="00130424"/>
    <w:rsid w:val="0013058C"/>
    <w:rsid w:val="00135007"/>
    <w:rsid w:val="001377FB"/>
    <w:rsid w:val="00152C24"/>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178"/>
    <w:rsid w:val="001F4734"/>
    <w:rsid w:val="0020171F"/>
    <w:rsid w:val="0020294A"/>
    <w:rsid w:val="00204C65"/>
    <w:rsid w:val="00206166"/>
    <w:rsid w:val="0021003A"/>
    <w:rsid w:val="00213D1E"/>
    <w:rsid w:val="002155E7"/>
    <w:rsid w:val="00220983"/>
    <w:rsid w:val="00225EA8"/>
    <w:rsid w:val="00225ED4"/>
    <w:rsid w:val="00226F59"/>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E2DFB"/>
    <w:rsid w:val="002E5E16"/>
    <w:rsid w:val="002E7E87"/>
    <w:rsid w:val="002F2F40"/>
    <w:rsid w:val="00302076"/>
    <w:rsid w:val="003042EA"/>
    <w:rsid w:val="003043D1"/>
    <w:rsid w:val="003168C2"/>
    <w:rsid w:val="0032118F"/>
    <w:rsid w:val="00335676"/>
    <w:rsid w:val="0033760A"/>
    <w:rsid w:val="00361D71"/>
    <w:rsid w:val="00370F56"/>
    <w:rsid w:val="00371ADA"/>
    <w:rsid w:val="00372F8B"/>
    <w:rsid w:val="00375DF9"/>
    <w:rsid w:val="003761E8"/>
    <w:rsid w:val="003906EE"/>
    <w:rsid w:val="003A5475"/>
    <w:rsid w:val="003A5D81"/>
    <w:rsid w:val="003A5D94"/>
    <w:rsid w:val="003A613C"/>
    <w:rsid w:val="003B1FAB"/>
    <w:rsid w:val="003C4622"/>
    <w:rsid w:val="003D09C5"/>
    <w:rsid w:val="003F6597"/>
    <w:rsid w:val="003F7315"/>
    <w:rsid w:val="00403289"/>
    <w:rsid w:val="00404BCE"/>
    <w:rsid w:val="004177FF"/>
    <w:rsid w:val="00417AD8"/>
    <w:rsid w:val="00421330"/>
    <w:rsid w:val="00424118"/>
    <w:rsid w:val="00426B63"/>
    <w:rsid w:val="00427E63"/>
    <w:rsid w:val="00433063"/>
    <w:rsid w:val="00443D09"/>
    <w:rsid w:val="00445397"/>
    <w:rsid w:val="00447215"/>
    <w:rsid w:val="004548D6"/>
    <w:rsid w:val="00456B81"/>
    <w:rsid w:val="00464ACF"/>
    <w:rsid w:val="0046629D"/>
    <w:rsid w:val="00476E4A"/>
    <w:rsid w:val="00487C41"/>
    <w:rsid w:val="00493239"/>
    <w:rsid w:val="00495262"/>
    <w:rsid w:val="00497091"/>
    <w:rsid w:val="004B4342"/>
    <w:rsid w:val="004B4710"/>
    <w:rsid w:val="004B60D6"/>
    <w:rsid w:val="004B6830"/>
    <w:rsid w:val="004C69E6"/>
    <w:rsid w:val="004D2837"/>
    <w:rsid w:val="004E0772"/>
    <w:rsid w:val="004E4362"/>
    <w:rsid w:val="004E5D0A"/>
    <w:rsid w:val="004F3653"/>
    <w:rsid w:val="004F43FB"/>
    <w:rsid w:val="005054A2"/>
    <w:rsid w:val="00506786"/>
    <w:rsid w:val="0050727D"/>
    <w:rsid w:val="0051108B"/>
    <w:rsid w:val="005111BC"/>
    <w:rsid w:val="005119B8"/>
    <w:rsid w:val="00511B92"/>
    <w:rsid w:val="0052109B"/>
    <w:rsid w:val="0052109D"/>
    <w:rsid w:val="00527E1D"/>
    <w:rsid w:val="00542C6A"/>
    <w:rsid w:val="00546862"/>
    <w:rsid w:val="0055306C"/>
    <w:rsid w:val="00560C91"/>
    <w:rsid w:val="0056176F"/>
    <w:rsid w:val="00571713"/>
    <w:rsid w:val="00573EFC"/>
    <w:rsid w:val="00574306"/>
    <w:rsid w:val="0057546F"/>
    <w:rsid w:val="00575CCD"/>
    <w:rsid w:val="005817D3"/>
    <w:rsid w:val="005859BE"/>
    <w:rsid w:val="0059239D"/>
    <w:rsid w:val="00597C57"/>
    <w:rsid w:val="005A1970"/>
    <w:rsid w:val="005A2750"/>
    <w:rsid w:val="005A5720"/>
    <w:rsid w:val="005A6016"/>
    <w:rsid w:val="005A7A40"/>
    <w:rsid w:val="005B1BCA"/>
    <w:rsid w:val="005B39EA"/>
    <w:rsid w:val="005C095E"/>
    <w:rsid w:val="005C7534"/>
    <w:rsid w:val="005D1FF7"/>
    <w:rsid w:val="005D3B77"/>
    <w:rsid w:val="005E0D00"/>
    <w:rsid w:val="005E6289"/>
    <w:rsid w:val="005F423D"/>
    <w:rsid w:val="005F56F5"/>
    <w:rsid w:val="005F7033"/>
    <w:rsid w:val="0060035D"/>
    <w:rsid w:val="00600857"/>
    <w:rsid w:val="00600FEE"/>
    <w:rsid w:val="00602E3D"/>
    <w:rsid w:val="006037D8"/>
    <w:rsid w:val="00615F83"/>
    <w:rsid w:val="00625EFE"/>
    <w:rsid w:val="006264C5"/>
    <w:rsid w:val="00627884"/>
    <w:rsid w:val="0063344C"/>
    <w:rsid w:val="006409E2"/>
    <w:rsid w:val="0064178C"/>
    <w:rsid w:val="00646297"/>
    <w:rsid w:val="00652729"/>
    <w:rsid w:val="006613F4"/>
    <w:rsid w:val="00672DEE"/>
    <w:rsid w:val="0068119C"/>
    <w:rsid w:val="00692064"/>
    <w:rsid w:val="006924F7"/>
    <w:rsid w:val="006A2936"/>
    <w:rsid w:val="006A2BC3"/>
    <w:rsid w:val="006A6F2F"/>
    <w:rsid w:val="006B18DE"/>
    <w:rsid w:val="006C105F"/>
    <w:rsid w:val="006D021E"/>
    <w:rsid w:val="006D2DFD"/>
    <w:rsid w:val="006D758D"/>
    <w:rsid w:val="006D7665"/>
    <w:rsid w:val="006DA2CD"/>
    <w:rsid w:val="006E14D5"/>
    <w:rsid w:val="006E170C"/>
    <w:rsid w:val="006E3AA0"/>
    <w:rsid w:val="006E3DBF"/>
    <w:rsid w:val="006E7DB7"/>
    <w:rsid w:val="006F743F"/>
    <w:rsid w:val="007006CC"/>
    <w:rsid w:val="0070400A"/>
    <w:rsid w:val="00705FC9"/>
    <w:rsid w:val="0070683D"/>
    <w:rsid w:val="00711BB2"/>
    <w:rsid w:val="0071277E"/>
    <w:rsid w:val="00716320"/>
    <w:rsid w:val="00723311"/>
    <w:rsid w:val="00725861"/>
    <w:rsid w:val="0072756D"/>
    <w:rsid w:val="00730428"/>
    <w:rsid w:val="007533E2"/>
    <w:rsid w:val="00767A08"/>
    <w:rsid w:val="00772809"/>
    <w:rsid w:val="00772ABA"/>
    <w:rsid w:val="00772F5D"/>
    <w:rsid w:val="00787677"/>
    <w:rsid w:val="007906D8"/>
    <w:rsid w:val="00797D9D"/>
    <w:rsid w:val="007A730F"/>
    <w:rsid w:val="007B31AA"/>
    <w:rsid w:val="007B643B"/>
    <w:rsid w:val="007B6BB0"/>
    <w:rsid w:val="007C3C3D"/>
    <w:rsid w:val="007C6C09"/>
    <w:rsid w:val="007D47FF"/>
    <w:rsid w:val="007D600F"/>
    <w:rsid w:val="007D7E92"/>
    <w:rsid w:val="007E1114"/>
    <w:rsid w:val="007E63AA"/>
    <w:rsid w:val="008026D5"/>
    <w:rsid w:val="00802A3E"/>
    <w:rsid w:val="00805F54"/>
    <w:rsid w:val="0081521D"/>
    <w:rsid w:val="00815ACF"/>
    <w:rsid w:val="008176FA"/>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94E65"/>
    <w:rsid w:val="008A1C06"/>
    <w:rsid w:val="008A341E"/>
    <w:rsid w:val="008B3370"/>
    <w:rsid w:val="008B3E88"/>
    <w:rsid w:val="008C449E"/>
    <w:rsid w:val="008D3917"/>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229A6"/>
    <w:rsid w:val="009352E8"/>
    <w:rsid w:val="00940127"/>
    <w:rsid w:val="00944E18"/>
    <w:rsid w:val="0094554A"/>
    <w:rsid w:val="0094665E"/>
    <w:rsid w:val="00947E94"/>
    <w:rsid w:val="00961A49"/>
    <w:rsid w:val="00961ADB"/>
    <w:rsid w:val="00963756"/>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2F30"/>
    <w:rsid w:val="009E2EDC"/>
    <w:rsid w:val="009E4138"/>
    <w:rsid w:val="009F236C"/>
    <w:rsid w:val="009F7B89"/>
    <w:rsid w:val="00A0764A"/>
    <w:rsid w:val="00A142D8"/>
    <w:rsid w:val="00A148F2"/>
    <w:rsid w:val="00A24635"/>
    <w:rsid w:val="00A255FA"/>
    <w:rsid w:val="00A3537C"/>
    <w:rsid w:val="00A35903"/>
    <w:rsid w:val="00A411BD"/>
    <w:rsid w:val="00A573D4"/>
    <w:rsid w:val="00A6552A"/>
    <w:rsid w:val="00A669AE"/>
    <w:rsid w:val="00A70BC4"/>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5395"/>
    <w:rsid w:val="00B41FA9"/>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B28A2"/>
    <w:rsid w:val="00BC34D5"/>
    <w:rsid w:val="00BC5A98"/>
    <w:rsid w:val="00BC75EA"/>
    <w:rsid w:val="00BD1036"/>
    <w:rsid w:val="00BE3639"/>
    <w:rsid w:val="00C02F22"/>
    <w:rsid w:val="00C04025"/>
    <w:rsid w:val="00C04319"/>
    <w:rsid w:val="00C12EB3"/>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C30EF"/>
    <w:rsid w:val="00CC7D4C"/>
    <w:rsid w:val="00CE5BC4"/>
    <w:rsid w:val="00CE7421"/>
    <w:rsid w:val="00CF0FA8"/>
    <w:rsid w:val="00D12A75"/>
    <w:rsid w:val="00D132D8"/>
    <w:rsid w:val="00D13D83"/>
    <w:rsid w:val="00D15862"/>
    <w:rsid w:val="00D15B7B"/>
    <w:rsid w:val="00D17CDD"/>
    <w:rsid w:val="00D25682"/>
    <w:rsid w:val="00D352A7"/>
    <w:rsid w:val="00D44DD6"/>
    <w:rsid w:val="00D514C4"/>
    <w:rsid w:val="00D53FCA"/>
    <w:rsid w:val="00D7078E"/>
    <w:rsid w:val="00D7458B"/>
    <w:rsid w:val="00D75FC4"/>
    <w:rsid w:val="00D83B63"/>
    <w:rsid w:val="00D87EDC"/>
    <w:rsid w:val="00D92122"/>
    <w:rsid w:val="00DA0CEE"/>
    <w:rsid w:val="00DA4D5C"/>
    <w:rsid w:val="00DA74D6"/>
    <w:rsid w:val="00DB25FC"/>
    <w:rsid w:val="00DB4B20"/>
    <w:rsid w:val="00DC5312"/>
    <w:rsid w:val="00DC54FC"/>
    <w:rsid w:val="00DD0C7E"/>
    <w:rsid w:val="00DD4AD6"/>
    <w:rsid w:val="00DD5F66"/>
    <w:rsid w:val="00DE2329"/>
    <w:rsid w:val="00DE66A4"/>
    <w:rsid w:val="00DE7D32"/>
    <w:rsid w:val="00E03202"/>
    <w:rsid w:val="00E052A8"/>
    <w:rsid w:val="00E05CC7"/>
    <w:rsid w:val="00E05F35"/>
    <w:rsid w:val="00E104FC"/>
    <w:rsid w:val="00E2565D"/>
    <w:rsid w:val="00E25FF1"/>
    <w:rsid w:val="00E3081F"/>
    <w:rsid w:val="00E42909"/>
    <w:rsid w:val="00E42E44"/>
    <w:rsid w:val="00E54FAB"/>
    <w:rsid w:val="00E55A5B"/>
    <w:rsid w:val="00E56457"/>
    <w:rsid w:val="00E56E70"/>
    <w:rsid w:val="00E61800"/>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289D"/>
    <w:rsid w:val="00F2785B"/>
    <w:rsid w:val="00F30C5A"/>
    <w:rsid w:val="00F31004"/>
    <w:rsid w:val="00F313D3"/>
    <w:rsid w:val="00F3485D"/>
    <w:rsid w:val="00F4110B"/>
    <w:rsid w:val="00F510E6"/>
    <w:rsid w:val="00F5317E"/>
    <w:rsid w:val="00F53F25"/>
    <w:rsid w:val="00F56357"/>
    <w:rsid w:val="00F5786D"/>
    <w:rsid w:val="00F66ED8"/>
    <w:rsid w:val="00F74B46"/>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E5BCFCCD-FB80-46F2-BDE8-77692BB2C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108"/>
    <w:pPr>
      <w:spacing w:line="276" w:lineRule="auto"/>
    </w:pPr>
    <w:rPr>
      <w:rFonts w:eastAsiaTheme="minorEastAsia"/>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108"/>
    <w:rPr>
      <w:strike w:val="0"/>
      <w:dstrike w:val="0"/>
      <w:color w:val="auto"/>
      <w:u w:val="none"/>
      <w:effect w:val="none"/>
    </w:rPr>
  </w:style>
  <w:style w:type="paragraph" w:styleId="NoSpacing">
    <w:name w:val="No Spacing"/>
    <w:link w:val="NoSpacingChar"/>
    <w:uiPriority w:val="1"/>
    <w:qFormat/>
    <w:rsid w:val="001A0108"/>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1A0108"/>
    <w:rPr>
      <w:rFonts w:eastAsiaTheme="minorEastAsia"/>
      <w:sz w:val="21"/>
      <w:szCs w:val="21"/>
      <w:lang w:eastAsia="lt-LT"/>
    </w:rPr>
  </w:style>
  <w:style w:type="character" w:styleId="CommentReference">
    <w:name w:val="annotation reference"/>
    <w:basedOn w:val="DefaultParagraphFont"/>
    <w:uiPriority w:val="99"/>
    <w:semiHidden/>
    <w:unhideWhenUsed/>
    <w:rsid w:val="006B18DE"/>
    <w:rPr>
      <w:sz w:val="16"/>
      <w:szCs w:val="16"/>
    </w:rPr>
  </w:style>
  <w:style w:type="paragraph" w:styleId="CommentText">
    <w:name w:val="annotation text"/>
    <w:basedOn w:val="Normal"/>
    <w:link w:val="CommentTextChar"/>
    <w:uiPriority w:val="99"/>
    <w:unhideWhenUsed/>
    <w:rsid w:val="006B18DE"/>
    <w:pPr>
      <w:spacing w:line="240" w:lineRule="auto"/>
    </w:pPr>
    <w:rPr>
      <w:sz w:val="20"/>
      <w:szCs w:val="20"/>
    </w:rPr>
  </w:style>
  <w:style w:type="character" w:customStyle="1" w:styleId="CommentTextChar">
    <w:name w:val="Comment Text Char"/>
    <w:basedOn w:val="DefaultParagraphFont"/>
    <w:link w:val="CommentText"/>
    <w:uiPriority w:val="99"/>
    <w:rsid w:val="006B18DE"/>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6B18DE"/>
    <w:rPr>
      <w:b/>
      <w:bCs/>
    </w:rPr>
  </w:style>
  <w:style w:type="character" w:customStyle="1" w:styleId="CommentSubjectChar">
    <w:name w:val="Comment Subject Char"/>
    <w:basedOn w:val="CommentTextChar"/>
    <w:link w:val="CommentSubject"/>
    <w:uiPriority w:val="99"/>
    <w:semiHidden/>
    <w:rsid w:val="006B18DE"/>
    <w:rPr>
      <w:rFonts w:eastAsiaTheme="minorEastAsia"/>
      <w:b/>
      <w:bCs/>
      <w:sz w:val="20"/>
      <w:szCs w:val="20"/>
      <w:lang w:eastAsia="lt-LT"/>
    </w:rPr>
  </w:style>
  <w:style w:type="character" w:styleId="Strong">
    <w:name w:val="Strong"/>
    <w:basedOn w:val="DefaultParagraphFont"/>
    <w:uiPriority w:val="22"/>
    <w:qFormat/>
    <w:rsid w:val="006B18DE"/>
    <w:rPr>
      <w:b/>
      <w:bCs/>
    </w:rPr>
  </w:style>
  <w:style w:type="character" w:customStyle="1" w:styleId="Neapdorotaspaminjimas1">
    <w:name w:val="Neapdorotas paminėjimas1"/>
    <w:basedOn w:val="DefaultParagraphFont"/>
    <w:uiPriority w:val="99"/>
    <w:semiHidden/>
    <w:unhideWhenUsed/>
    <w:rsid w:val="00D53FCA"/>
    <w:rPr>
      <w:color w:val="605E5C"/>
      <w:shd w:val="clear" w:color="auto" w:fill="E1DFDD"/>
    </w:rPr>
  </w:style>
  <w:style w:type="paragraph" w:styleId="Revision">
    <w:name w:val="Revision"/>
    <w:hidden/>
    <w:uiPriority w:val="99"/>
    <w:semiHidden/>
    <w:rsid w:val="00275A7D"/>
    <w:pPr>
      <w:spacing w:after="0" w:line="240" w:lineRule="auto"/>
    </w:pPr>
    <w:rPr>
      <w:rFonts w:eastAsiaTheme="minorEastAsia"/>
      <w:sz w:val="21"/>
      <w:szCs w:val="21"/>
      <w:lang w:eastAsia="lt-LT"/>
    </w:rPr>
  </w:style>
  <w:style w:type="paragraph" w:styleId="FootnoteText">
    <w:name w:val="footnote text"/>
    <w:basedOn w:val="Normal"/>
    <w:link w:val="FootnoteTextChar"/>
    <w:uiPriority w:val="99"/>
    <w:unhideWhenUsed/>
    <w:rsid w:val="00B97C4F"/>
    <w:pPr>
      <w:spacing w:after="0" w:line="240" w:lineRule="auto"/>
    </w:pPr>
    <w:rPr>
      <w:sz w:val="20"/>
      <w:szCs w:val="20"/>
    </w:rPr>
  </w:style>
  <w:style w:type="character" w:customStyle="1" w:styleId="FootnoteTextChar">
    <w:name w:val="Footnote Text Char"/>
    <w:basedOn w:val="DefaultParagraphFont"/>
    <w:link w:val="FootnoteText"/>
    <w:uiPriority w:val="99"/>
    <w:rsid w:val="00B97C4F"/>
    <w:rPr>
      <w:rFonts w:eastAsiaTheme="minorEastAsia"/>
      <w:sz w:val="20"/>
      <w:szCs w:val="20"/>
      <w:lang w:eastAsia="lt-LT"/>
    </w:rPr>
  </w:style>
  <w:style w:type="character" w:styleId="FootnoteReference">
    <w:name w:val="footnote reference"/>
    <w:basedOn w:val="DefaultParagraphFont"/>
    <w:uiPriority w:val="99"/>
    <w:semiHidden/>
    <w:unhideWhenUsed/>
    <w:rsid w:val="00B97C4F"/>
    <w:rPr>
      <w:vertAlign w:val="superscript"/>
    </w:rPr>
  </w:style>
  <w:style w:type="paragraph" w:styleId="Header">
    <w:name w:val="header"/>
    <w:basedOn w:val="Normal"/>
    <w:link w:val="HeaderChar"/>
    <w:uiPriority w:val="99"/>
    <w:unhideWhenUsed/>
    <w:rsid w:val="002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F40"/>
    <w:rPr>
      <w:rFonts w:eastAsiaTheme="minorEastAsia"/>
      <w:sz w:val="21"/>
      <w:szCs w:val="21"/>
      <w:lang w:eastAsia="lt-LT"/>
    </w:rPr>
  </w:style>
  <w:style w:type="paragraph" w:styleId="Footer">
    <w:name w:val="footer"/>
    <w:basedOn w:val="Normal"/>
    <w:link w:val="FooterChar"/>
    <w:unhideWhenUsed/>
    <w:rsid w:val="002F2F40"/>
    <w:pPr>
      <w:tabs>
        <w:tab w:val="center" w:pos="4680"/>
        <w:tab w:val="right" w:pos="9360"/>
      </w:tabs>
      <w:spacing w:after="0" w:line="240" w:lineRule="auto"/>
    </w:pPr>
  </w:style>
  <w:style w:type="character" w:customStyle="1" w:styleId="FooterChar">
    <w:name w:val="Footer Char"/>
    <w:basedOn w:val="DefaultParagraphFont"/>
    <w:link w:val="Footer"/>
    <w:rsid w:val="002F2F40"/>
    <w:rPr>
      <w:rFonts w:eastAsiaTheme="minorEastAsia"/>
      <w:sz w:val="21"/>
      <w:szCs w:val="21"/>
      <w:lang w:eastAsia="lt-LT"/>
    </w:rPr>
  </w:style>
  <w:style w:type="table" w:styleId="TableGrid">
    <w:name w:val="Table Grid"/>
    <w:basedOn w:val="TableNorma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aminjimas1">
    <w:name w:val="Paminėjimas1"/>
    <w:basedOn w:val="DefaultParagraphFont"/>
    <w:uiPriority w:val="99"/>
    <w:unhideWhenUsed/>
    <w:rPr>
      <w:color w:val="2B579A"/>
      <w:shd w:val="clear" w:color="auto" w:fill="E6E6E6"/>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6A2BC3"/>
    <w:pPr>
      <w:ind w:left="720"/>
      <w:contextualSpacing/>
    </w:pPr>
  </w:style>
  <w:style w:type="character" w:styleId="FollowedHyperlink">
    <w:name w:val="FollowedHyperlink"/>
    <w:basedOn w:val="DefaultParagraphFont"/>
    <w:uiPriority w:val="99"/>
    <w:semiHidden/>
    <w:unhideWhenUsed/>
    <w:rsid w:val="0094665E"/>
    <w:rPr>
      <w:color w:val="954F72" w:themeColor="followedHyperlink"/>
      <w:u w:val="single"/>
    </w:rPr>
  </w:style>
  <w:style w:type="table" w:customStyle="1" w:styleId="TableGrid1">
    <w:name w:val="Table Grid1"/>
    <w:basedOn w:val="TableNormal"/>
    <w:next w:val="TableGrid"/>
    <w:uiPriority w:val="39"/>
    <w:rsid w:val="008176F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119F2"/>
    <w:rPr>
      <w:rFonts w:eastAsiaTheme="minorEastAsia"/>
      <w:sz w:val="21"/>
      <w:szCs w:val="21"/>
      <w:lang w:eastAsia="lt-LT"/>
    </w:rPr>
  </w:style>
  <w:style w:type="paragraph" w:styleId="BalloonText">
    <w:name w:val="Balloon Text"/>
    <w:basedOn w:val="Normal"/>
    <w:link w:val="BalloonTextChar"/>
    <w:uiPriority w:val="99"/>
    <w:semiHidden/>
    <w:unhideWhenUsed/>
    <w:rsid w:val="003A61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613C"/>
    <w:rPr>
      <w:rFonts w:ascii="Segoe UI" w:eastAsiaTheme="minorEastAsia" w:hAnsi="Segoe UI" w:cs="Segoe UI"/>
      <w:sz w:val="18"/>
      <w:szCs w:val="18"/>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BB3F712EA4911C44A05F57D8635721CA" ma:contentTypeVersion="18" ma:contentTypeDescription="Kurkite naują dokumentą." ma:contentTypeScope="" ma:versionID="07d91212308c1ce33bf0e145ca9024cf">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e36088ec1cc68a1f049cdff4d623284"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C026D-BA2C-44C5-BDB5-E839D35724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3E5E6F-44DD-4740-8BE7-D41DD3677F97}">
  <ds:schemaRefs>
    <ds:schemaRef ds:uri="http://purl.org/dc/terms/"/>
    <ds:schemaRef ds:uri="http://schemas.microsoft.com/office/2006/documentManagement/types"/>
    <ds:schemaRef ds:uri="http://schemas.microsoft.com/office/infopath/2007/PartnerControls"/>
    <ds:schemaRef ds:uri="d76e776e-7e04-4672-8951-e688bdf14bf8"/>
    <ds:schemaRef ds:uri="http://schemas.openxmlformats.org/package/2006/metadata/core-properties"/>
    <ds:schemaRef ds:uri="http://purl.org/dc/elements/1.1/"/>
    <ds:schemaRef ds:uri="http://schemas.microsoft.com/office/2006/metadata/properties"/>
    <ds:schemaRef ds:uri="6a52903b-52cf-4030-9e6a-71ed22008892"/>
    <ds:schemaRef ds:uri="http://www.w3.org/XML/1998/namespace"/>
    <ds:schemaRef ds:uri="http://purl.org/dc/dcmitype/"/>
  </ds:schemaRefs>
</ds:datastoreItem>
</file>

<file path=customXml/itemProps3.xml><?xml version="1.0" encoding="utf-8"?>
<ds:datastoreItem xmlns:ds="http://schemas.openxmlformats.org/officeDocument/2006/customXml" ds:itemID="{7041A984-1422-4D47-B10F-53A0588CD449}">
  <ds:schemaRefs>
    <ds:schemaRef ds:uri="http://schemas.microsoft.com/sharepoint/v3/contenttype/forms"/>
  </ds:schemaRefs>
</ds:datastoreItem>
</file>

<file path=customXml/itemProps4.xml><?xml version="1.0" encoding="utf-8"?>
<ds:datastoreItem xmlns:ds="http://schemas.openxmlformats.org/officeDocument/2006/customXml" ds:itemID="{EEB20EFD-C15A-47E8-9921-F233F8536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3450</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Žėkienė</dc:creator>
  <cp:keywords/>
  <dc:description/>
  <cp:lastModifiedBy>Jūratė Žėkienė</cp:lastModifiedBy>
  <cp:revision>4</cp:revision>
  <dcterms:created xsi:type="dcterms:W3CDTF">2026-10-08T10:41:00Z</dcterms:created>
  <dcterms:modified xsi:type="dcterms:W3CDTF">2026-10-08T10:41:00Z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y fmtid="{D5CDD505-2E9C-101B-9397-08002B2CF9AE}" pid="3" name="MediaServiceImageTags">
    <vt:lpwstr/>
  </property>
</Properties>
</file>