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25F04" w14:textId="77777777" w:rsidR="00136C50" w:rsidRDefault="00136C50" w:rsidP="00C1675B">
      <w:pPr>
        <w:tabs>
          <w:tab w:val="left" w:pos="709"/>
          <w:tab w:val="left" w:pos="851"/>
          <w:tab w:val="left" w:pos="993"/>
        </w:tabs>
      </w:pPr>
      <w:r>
        <w:tab/>
        <w:t xml:space="preserve"> </w:t>
      </w:r>
    </w:p>
    <w:p w14:paraId="2763DF37" w14:textId="77777777" w:rsidR="00136C50" w:rsidRDefault="00136C50" w:rsidP="00136C50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</w:p>
    <w:p w14:paraId="15779AD1" w14:textId="77777777" w:rsidR="00C26398" w:rsidRPr="006827B2" w:rsidRDefault="00C26398" w:rsidP="00C26398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 w:rsidRPr="006827B2">
        <w:rPr>
          <w:b/>
        </w:rPr>
        <w:t>TECHNINĖ SPECIFIKACIJA</w:t>
      </w:r>
      <w:r>
        <w:rPr>
          <w:b/>
        </w:rPr>
        <w:t xml:space="preserve"> METALO DIRBINIAI</w:t>
      </w:r>
    </w:p>
    <w:p w14:paraId="287B05A4" w14:textId="77777777" w:rsidR="00C26398" w:rsidRDefault="00C26398" w:rsidP="00C26398">
      <w:pPr>
        <w:tabs>
          <w:tab w:val="left" w:pos="709"/>
          <w:tab w:val="left" w:pos="851"/>
          <w:tab w:val="left" w:pos="993"/>
        </w:tabs>
        <w:jc w:val="center"/>
        <w:rPr>
          <w:sz w:val="22"/>
          <w:szCs w:val="22"/>
        </w:rPr>
      </w:pPr>
    </w:p>
    <w:p w14:paraId="12942385" w14:textId="77777777" w:rsidR="00C26398" w:rsidRPr="006827B2" w:rsidRDefault="00C26398" w:rsidP="00C26398">
      <w:pPr>
        <w:tabs>
          <w:tab w:val="left" w:pos="709"/>
          <w:tab w:val="left" w:pos="851"/>
          <w:tab w:val="left" w:pos="993"/>
        </w:tabs>
        <w:jc w:val="center"/>
        <w:rPr>
          <w:sz w:val="22"/>
          <w:szCs w:val="22"/>
          <w:shd w:val="clear" w:color="auto" w:fill="FFFFFF"/>
        </w:rPr>
      </w:pPr>
      <w:r w:rsidRPr="006827B2">
        <w:rPr>
          <w:sz w:val="22"/>
          <w:szCs w:val="22"/>
        </w:rPr>
        <w:t xml:space="preserve">BVPŽ kodas </w:t>
      </w:r>
      <w:r w:rsidRPr="003044FD">
        <w:rPr>
          <w:sz w:val="22"/>
          <w:szCs w:val="22"/>
          <w:shd w:val="clear" w:color="auto" w:fill="FFFFFF"/>
        </w:rPr>
        <w:t>44316400-2</w:t>
      </w:r>
    </w:p>
    <w:p w14:paraId="7E657146" w14:textId="77777777" w:rsidR="00136C50" w:rsidRDefault="00136C50" w:rsidP="00136C50">
      <w:pPr>
        <w:tabs>
          <w:tab w:val="left" w:pos="709"/>
          <w:tab w:val="left" w:pos="851"/>
          <w:tab w:val="left" w:pos="993"/>
        </w:tabs>
        <w:jc w:val="center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0"/>
        <w:gridCol w:w="1537"/>
        <w:gridCol w:w="7980"/>
      </w:tblGrid>
      <w:tr w:rsidR="00136C50" w14:paraId="4D934BA4" w14:textId="77777777" w:rsidTr="00C2639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8D42" w14:textId="77777777" w:rsidR="00136C50" w:rsidRDefault="00136C50">
            <w:pPr>
              <w:tabs>
                <w:tab w:val="left" w:pos="709"/>
                <w:tab w:val="left" w:pos="851"/>
                <w:tab w:val="left" w:pos="993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Eil. Nr.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D625" w14:textId="77777777" w:rsidR="00136C50" w:rsidRDefault="00136C50">
            <w:pPr>
              <w:tabs>
                <w:tab w:val="left" w:pos="709"/>
                <w:tab w:val="left" w:pos="851"/>
                <w:tab w:val="left" w:pos="993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Pavadinimas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39FC" w14:textId="77777777" w:rsidR="00136C50" w:rsidRDefault="00136C50">
            <w:pPr>
              <w:tabs>
                <w:tab w:val="left" w:pos="709"/>
                <w:tab w:val="left" w:pos="851"/>
                <w:tab w:val="left" w:pos="993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Aprašymas (techninė specifikacija)</w:t>
            </w:r>
          </w:p>
        </w:tc>
      </w:tr>
      <w:tr w:rsidR="00C26398" w14:paraId="4686ED82" w14:textId="77777777" w:rsidTr="00C2639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BD47" w14:textId="77777777" w:rsidR="00C26398" w:rsidRDefault="00C26398" w:rsidP="00C26398">
            <w:pPr>
              <w:tabs>
                <w:tab w:val="left" w:pos="709"/>
                <w:tab w:val="left" w:pos="851"/>
                <w:tab w:val="left" w:pos="993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44EC" w14:textId="77777777" w:rsidR="00C26398" w:rsidRPr="006827B2" w:rsidRDefault="00C26398" w:rsidP="00C26398">
            <w:pPr>
              <w:pStyle w:val="Title"/>
              <w:rPr>
                <w:b w:val="0"/>
                <w:caps w:val="0"/>
                <w:sz w:val="20"/>
                <w:szCs w:val="20"/>
              </w:rPr>
            </w:pPr>
          </w:p>
          <w:p w14:paraId="246F1972" w14:textId="4693FFA7" w:rsidR="00C26398" w:rsidRPr="00C26398" w:rsidRDefault="00C26398" w:rsidP="00C26398">
            <w:pPr>
              <w:pStyle w:val="Title"/>
              <w:spacing w:line="276" w:lineRule="auto"/>
              <w:rPr>
                <w:b w:val="0"/>
                <w:caps w:val="0"/>
              </w:rPr>
            </w:pPr>
            <w:r w:rsidRPr="00C26398">
              <w:rPr>
                <w:b w:val="0"/>
                <w:caps w:val="0"/>
              </w:rPr>
              <w:t>Metalo dirbiniai</w:t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78B9" w14:textId="77777777" w:rsidR="00C26398" w:rsidRPr="00C26398" w:rsidRDefault="00C26398" w:rsidP="00C26398">
            <w:pPr>
              <w:tabs>
                <w:tab w:val="left" w:pos="260"/>
              </w:tabs>
              <w:rPr>
                <w:rFonts w:eastAsia="MS Gothic"/>
                <w:b/>
              </w:rPr>
            </w:pPr>
            <w:r w:rsidRPr="00C26398">
              <w:rPr>
                <w:rFonts w:eastAsia="MS Gothic"/>
                <w:b/>
              </w:rPr>
              <w:t>1. Bendrieji reikalavimai:</w:t>
            </w:r>
          </w:p>
          <w:p w14:paraId="5E5F0847" w14:textId="77777777" w:rsidR="00C26398" w:rsidRPr="00C26398" w:rsidRDefault="00C26398" w:rsidP="00C26398">
            <w:pPr>
              <w:pStyle w:val="ListParagraph"/>
              <w:numPr>
                <w:ilvl w:val="0"/>
                <w:numId w:val="4"/>
              </w:numPr>
              <w:tabs>
                <w:tab w:val="left" w:pos="260"/>
              </w:tabs>
              <w:spacing w:before="120" w:line="360" w:lineRule="auto"/>
              <w:ind w:left="210" w:hanging="143"/>
              <w:jc w:val="both"/>
              <w:rPr>
                <w:rFonts w:eastAsia="MS Gothic"/>
              </w:rPr>
            </w:pPr>
            <w:r w:rsidRPr="00C26398">
              <w:rPr>
                <w:rFonts w:eastAsia="MS Gothic"/>
              </w:rPr>
              <w:t>Tiekiami gaminiai turi būti nauji, nenaudoti, be mechaninių pažeidimų, įtrūkimų, deformacijų, korozijos ar kitų defektų, galinčių turėti įtakos jų naudojimui.</w:t>
            </w:r>
          </w:p>
          <w:p w14:paraId="7ECD7909" w14:textId="77777777" w:rsidR="00C26398" w:rsidRPr="00C26398" w:rsidRDefault="00C26398" w:rsidP="00C26398">
            <w:pPr>
              <w:pStyle w:val="ListParagraph"/>
              <w:numPr>
                <w:ilvl w:val="0"/>
                <w:numId w:val="4"/>
              </w:numPr>
              <w:tabs>
                <w:tab w:val="left" w:pos="260"/>
              </w:tabs>
              <w:spacing w:before="120" w:line="360" w:lineRule="auto"/>
              <w:ind w:left="210" w:hanging="143"/>
              <w:jc w:val="both"/>
              <w:rPr>
                <w:rFonts w:eastAsia="MS Gothic"/>
              </w:rPr>
            </w:pPr>
            <w:r w:rsidRPr="00C26398">
              <w:rPr>
                <w:rFonts w:eastAsia="MS Gothic"/>
              </w:rPr>
              <w:t>Metalo gaminiai turi atitikti techninėje specifikacijoje nurodytus matmenis, medžiagos rūšį, storį, ilgį ir kitus techninius parametrus.</w:t>
            </w:r>
          </w:p>
          <w:p w14:paraId="2BA94808" w14:textId="77777777" w:rsidR="00C26398" w:rsidRPr="00C26398" w:rsidRDefault="00C26398" w:rsidP="00C26398">
            <w:pPr>
              <w:pStyle w:val="ListParagraph"/>
              <w:numPr>
                <w:ilvl w:val="0"/>
                <w:numId w:val="4"/>
              </w:numPr>
              <w:tabs>
                <w:tab w:val="left" w:pos="260"/>
              </w:tabs>
              <w:spacing w:before="120" w:line="360" w:lineRule="auto"/>
              <w:ind w:left="210" w:hanging="143"/>
              <w:jc w:val="both"/>
              <w:rPr>
                <w:rFonts w:eastAsia="MS Gothic"/>
              </w:rPr>
            </w:pPr>
            <w:r w:rsidRPr="00C26398">
              <w:rPr>
                <w:rFonts w:eastAsia="MS Gothic"/>
              </w:rPr>
              <w:t>Tiekiami gaminiai turi būti tinkamai supakuoti ar apsaugoti nuo pažeidimų bei deformacijos transportavimo metu.</w:t>
            </w:r>
          </w:p>
          <w:p w14:paraId="183D14D4" w14:textId="77777777" w:rsidR="00C26398" w:rsidRPr="00C26398" w:rsidRDefault="00C26398" w:rsidP="00C26398">
            <w:pPr>
              <w:pStyle w:val="ListParagraph"/>
              <w:numPr>
                <w:ilvl w:val="0"/>
                <w:numId w:val="4"/>
              </w:numPr>
              <w:tabs>
                <w:tab w:val="left" w:pos="260"/>
              </w:tabs>
              <w:spacing w:before="120" w:line="360" w:lineRule="auto"/>
              <w:ind w:left="210" w:hanging="143"/>
              <w:jc w:val="both"/>
              <w:rPr>
                <w:rFonts w:eastAsia="MS Gothic"/>
              </w:rPr>
            </w:pPr>
            <w:r w:rsidRPr="00C26398">
              <w:rPr>
                <w:rFonts w:eastAsia="MS Gothic"/>
              </w:rPr>
              <w:t>Jei techninėje specifikacijoje nenurodyta kitaip, tiekėjas privalo pristatyti gaminius standartiniais gamintojo matmenimis, neviršijant nurodytų matmenų ir techninių parametrų leistinų nuokrypių.</w:t>
            </w:r>
          </w:p>
          <w:p w14:paraId="7A54CC26" w14:textId="77777777" w:rsidR="00C26398" w:rsidRPr="00C26398" w:rsidRDefault="00C26398" w:rsidP="00C26398">
            <w:pPr>
              <w:pStyle w:val="ListParagraph"/>
              <w:numPr>
                <w:ilvl w:val="0"/>
                <w:numId w:val="4"/>
              </w:numPr>
              <w:tabs>
                <w:tab w:val="left" w:pos="260"/>
              </w:tabs>
              <w:spacing w:before="120" w:line="360" w:lineRule="auto"/>
              <w:ind w:left="210" w:hanging="143"/>
              <w:jc w:val="both"/>
              <w:rPr>
                <w:rFonts w:eastAsia="MS Gothic"/>
              </w:rPr>
            </w:pPr>
            <w:r w:rsidRPr="00C26398">
              <w:rPr>
                <w:rFonts w:eastAsia="MS Gothic"/>
              </w:rPr>
              <w:t>Pristatomi gaminiai turi būti tinkami pagal paskirtį ir naudoti pagal jų technines charakteristikas.</w:t>
            </w:r>
          </w:p>
          <w:p w14:paraId="2228C46B" w14:textId="77777777" w:rsidR="00C26398" w:rsidRPr="00C26398" w:rsidRDefault="00C26398" w:rsidP="00C26398">
            <w:pPr>
              <w:tabs>
                <w:tab w:val="left" w:pos="260"/>
              </w:tabs>
              <w:rPr>
                <w:rFonts w:eastAsia="MS Gothic"/>
              </w:rPr>
            </w:pPr>
          </w:p>
          <w:p w14:paraId="11040508" w14:textId="77777777" w:rsidR="00C26398" w:rsidRPr="00C26398" w:rsidRDefault="00C26398" w:rsidP="00C26398">
            <w:p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</w:rPr>
              <w:t>2. Privalomieji reikalavimai</w:t>
            </w:r>
            <w:r w:rsidRPr="00C26398">
              <w:rPr>
                <w:rFonts w:eastAsia="MS Gothic"/>
              </w:rPr>
              <w:t>:</w:t>
            </w:r>
          </w:p>
          <w:p w14:paraId="6241B44F" w14:textId="77777777" w:rsidR="00C26398" w:rsidRPr="00C26398" w:rsidRDefault="00C26398" w:rsidP="00C26398">
            <w:pPr>
              <w:tabs>
                <w:tab w:val="left" w:pos="260"/>
              </w:tabs>
              <w:rPr>
                <w:rFonts w:eastAsia="MS Gothic"/>
              </w:rPr>
            </w:pPr>
          </w:p>
          <w:p w14:paraId="0DAF2194" w14:textId="77777777" w:rsidR="00C26398" w:rsidRPr="00C26398" w:rsidRDefault="00C26398" w:rsidP="00C26398">
            <w:pPr>
              <w:numPr>
                <w:ilvl w:val="0"/>
                <w:numId w:val="5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Tinklas, cinkuotas</w:t>
            </w:r>
            <w:r w:rsidRPr="00C26398">
              <w:rPr>
                <w:rFonts w:eastAsia="MS Gothic"/>
              </w:rPr>
              <w:t xml:space="preserve"> – aukštis ne mažesnis kaip 1000 mm ir ne didesnis kaip 2000 mm; akutės dydis ne mažesnis kaip 50 mm ir ne didesnis kaip 100 mm; vielos storis ne mažesnis kaip 1,8 mm ir ne didesnis kaip 2,5 mm.</w:t>
            </w:r>
          </w:p>
          <w:p w14:paraId="12A7ED4E" w14:textId="77777777" w:rsidR="00C26398" w:rsidRPr="00C26398" w:rsidRDefault="00C26398" w:rsidP="00C26398">
            <w:pPr>
              <w:numPr>
                <w:ilvl w:val="0"/>
                <w:numId w:val="6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Grandinė</w:t>
            </w:r>
            <w:r w:rsidRPr="00C26398">
              <w:rPr>
                <w:rFonts w:eastAsia="MS Gothic"/>
              </w:rPr>
              <w:t xml:space="preserve"> – plieninė, trumpų grandžių; skersmuo ne mažesnis kaip 5 mm ir ne didesnis kaip 7 mm; grandies storis ne mažesnis kaip 25 mm ir ne didesnis kaip 35 mm.</w:t>
            </w:r>
          </w:p>
          <w:p w14:paraId="4F478833" w14:textId="77777777" w:rsidR="00C26398" w:rsidRPr="00C26398" w:rsidRDefault="00C26398" w:rsidP="00C26398">
            <w:pPr>
              <w:numPr>
                <w:ilvl w:val="0"/>
                <w:numId w:val="7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Kaištis</w:t>
            </w:r>
            <w:r w:rsidRPr="00C26398">
              <w:rPr>
                <w:rFonts w:eastAsia="MS Gothic"/>
              </w:rPr>
              <w:t xml:space="preserve"> – matmenys 8 × 80 mm; su fiksavimo mechanizmu.</w:t>
            </w:r>
          </w:p>
          <w:p w14:paraId="0640F595" w14:textId="77777777" w:rsidR="00C26398" w:rsidRPr="00C26398" w:rsidRDefault="00C26398" w:rsidP="00C26398">
            <w:pPr>
              <w:numPr>
                <w:ilvl w:val="0"/>
                <w:numId w:val="8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Metalinis kvadratinis vamzdis</w:t>
            </w:r>
            <w:r w:rsidRPr="00C26398">
              <w:rPr>
                <w:rFonts w:eastAsia="MS Gothic"/>
              </w:rPr>
              <w:t xml:space="preserve"> – matmenys 25 × 25 mm; sienelės storis ne mažesnis ir ne didesnis 2 mm; nevalcuotas.</w:t>
            </w:r>
          </w:p>
          <w:p w14:paraId="0519FB92" w14:textId="77777777" w:rsidR="00C26398" w:rsidRPr="00C26398" w:rsidRDefault="00C26398" w:rsidP="00C26398">
            <w:pPr>
              <w:numPr>
                <w:ilvl w:val="0"/>
                <w:numId w:val="9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Metalinis kvadratinis vamzdis</w:t>
            </w:r>
            <w:r w:rsidRPr="00C26398">
              <w:rPr>
                <w:rFonts w:eastAsia="MS Gothic"/>
              </w:rPr>
              <w:t xml:space="preserve"> – matmenys 30 × 30 mm; sienelės storis ne mažesnis ir ne didesnis kaip 2 mm; nevalcuotas.</w:t>
            </w:r>
          </w:p>
          <w:p w14:paraId="50D4CA7C" w14:textId="77777777" w:rsidR="00C26398" w:rsidRPr="00C26398" w:rsidRDefault="00C26398" w:rsidP="00C26398">
            <w:pPr>
              <w:numPr>
                <w:ilvl w:val="0"/>
                <w:numId w:val="10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 xml:space="preserve">Lyno </w:t>
            </w:r>
            <w:proofErr w:type="spellStart"/>
            <w:r w:rsidRPr="00C26398">
              <w:rPr>
                <w:rFonts w:eastAsia="MS Gothic"/>
                <w:b/>
                <w:bCs/>
              </w:rPr>
              <w:t>spaudiklis</w:t>
            </w:r>
            <w:proofErr w:type="spellEnd"/>
            <w:r w:rsidRPr="00C26398">
              <w:rPr>
                <w:rFonts w:eastAsia="MS Gothic"/>
              </w:rPr>
              <w:t xml:space="preserve"> – plieninis, cinkuotas, skirtas 3 mm skersmens lynui.</w:t>
            </w:r>
          </w:p>
          <w:p w14:paraId="0E68C49A" w14:textId="77777777" w:rsidR="00C26398" w:rsidRPr="00C26398" w:rsidRDefault="00C26398" w:rsidP="00C26398">
            <w:pPr>
              <w:numPr>
                <w:ilvl w:val="0"/>
                <w:numId w:val="11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Plieninė juosta</w:t>
            </w:r>
            <w:r w:rsidRPr="00C26398">
              <w:rPr>
                <w:rFonts w:eastAsia="MS Gothic"/>
              </w:rPr>
              <w:t xml:space="preserve"> – plotis ne mažesnis kaip 40 mm ir ne didesnis kaip 80 mm; storis ne mažesnis kaip 3 mm ir ne didesnis kaip 4 mm.</w:t>
            </w:r>
          </w:p>
          <w:p w14:paraId="644AFB58" w14:textId="77777777" w:rsidR="00C26398" w:rsidRPr="00C26398" w:rsidRDefault="00C26398" w:rsidP="00C26398">
            <w:pPr>
              <w:numPr>
                <w:ilvl w:val="0"/>
                <w:numId w:val="12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Plieninis cinkuotas lynas</w:t>
            </w:r>
            <w:r w:rsidRPr="00C26398">
              <w:rPr>
                <w:rFonts w:eastAsia="MS Gothic"/>
              </w:rPr>
              <w:t xml:space="preserve"> – skersmuo ne mažesnis kaip 3 mm ir ne didesnis kaip 4 mm; trūkimo jėga ne mažesnė kaip 5,5 </w:t>
            </w:r>
            <w:proofErr w:type="spellStart"/>
            <w:r w:rsidRPr="00C26398">
              <w:rPr>
                <w:rFonts w:eastAsia="MS Gothic"/>
              </w:rPr>
              <w:t>kN</w:t>
            </w:r>
            <w:proofErr w:type="spellEnd"/>
            <w:r w:rsidRPr="00C26398">
              <w:rPr>
                <w:rFonts w:eastAsia="MS Gothic"/>
              </w:rPr>
              <w:t xml:space="preserve">; atsparumas tempimui ne mažesnis kaip 1500 </w:t>
            </w:r>
            <w:proofErr w:type="spellStart"/>
            <w:r w:rsidRPr="00C26398">
              <w:rPr>
                <w:rFonts w:eastAsia="MS Gothic"/>
              </w:rPr>
              <w:t>MPa</w:t>
            </w:r>
            <w:proofErr w:type="spellEnd"/>
            <w:r w:rsidRPr="00C26398">
              <w:rPr>
                <w:rFonts w:eastAsia="MS Gothic"/>
              </w:rPr>
              <w:t>.</w:t>
            </w:r>
          </w:p>
          <w:p w14:paraId="2B99500A" w14:textId="77777777" w:rsidR="00C26398" w:rsidRPr="00C26398" w:rsidRDefault="00C26398" w:rsidP="00C26398">
            <w:pPr>
              <w:numPr>
                <w:ilvl w:val="0"/>
                <w:numId w:val="13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Tinklas</w:t>
            </w:r>
            <w:r w:rsidRPr="00C26398">
              <w:rPr>
                <w:rFonts w:eastAsia="MS Gothic"/>
              </w:rPr>
              <w:t xml:space="preserve"> – aukštis ne mažesnis kaip 1200 mm ir ne didesnis kaip 1800 mm; vielos storis ne mažesnis kaip 1,5 mm ir ne didesnis kaip 2,5 mm; pagamintas iš lankstytos metalinės vielos; akutės dydis – ne mažesnis kaip 50 mm pločio ir ne didesnis kaip 100 mm ilgio.</w:t>
            </w:r>
          </w:p>
          <w:p w14:paraId="33A046C8" w14:textId="77777777" w:rsidR="00C26398" w:rsidRPr="00C26398" w:rsidRDefault="00C26398" w:rsidP="00C26398">
            <w:pPr>
              <w:numPr>
                <w:ilvl w:val="0"/>
                <w:numId w:val="14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Trosas</w:t>
            </w:r>
            <w:r w:rsidRPr="00C26398">
              <w:rPr>
                <w:rFonts w:eastAsia="MS Gothic"/>
              </w:rPr>
              <w:t xml:space="preserve"> – plieninis, cinkuotas; skersmuo ne mažesnis kaip 3 mm ir ne didesnis kaip 4 mm; trūkimo jėga ne mažesnė kaip 5,5 </w:t>
            </w:r>
            <w:proofErr w:type="spellStart"/>
            <w:r w:rsidRPr="00C26398">
              <w:rPr>
                <w:rFonts w:eastAsia="MS Gothic"/>
              </w:rPr>
              <w:t>kN</w:t>
            </w:r>
            <w:proofErr w:type="spellEnd"/>
            <w:r w:rsidRPr="00C26398">
              <w:rPr>
                <w:rFonts w:eastAsia="MS Gothic"/>
              </w:rPr>
              <w:t xml:space="preserve">; atsparumas tempimui ne mažesnis kaip 1500 </w:t>
            </w:r>
            <w:proofErr w:type="spellStart"/>
            <w:r w:rsidRPr="00C26398">
              <w:rPr>
                <w:rFonts w:eastAsia="MS Gothic"/>
              </w:rPr>
              <w:t>MPa</w:t>
            </w:r>
            <w:proofErr w:type="spellEnd"/>
            <w:r w:rsidRPr="00C26398">
              <w:rPr>
                <w:rFonts w:eastAsia="MS Gothic"/>
              </w:rPr>
              <w:t>.</w:t>
            </w:r>
          </w:p>
          <w:p w14:paraId="26C83482" w14:textId="77777777" w:rsidR="00C26398" w:rsidRPr="00C26398" w:rsidRDefault="00C26398" w:rsidP="00C26398">
            <w:pPr>
              <w:numPr>
                <w:ilvl w:val="0"/>
                <w:numId w:val="15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Vyris</w:t>
            </w:r>
            <w:r w:rsidRPr="00C26398">
              <w:rPr>
                <w:rFonts w:eastAsia="MS Gothic"/>
              </w:rPr>
              <w:t xml:space="preserve"> – cinkuotas, su reguliavimo varžtu, M20 sriegiu.</w:t>
            </w:r>
          </w:p>
          <w:p w14:paraId="69932E80" w14:textId="77777777" w:rsidR="00C26398" w:rsidRPr="00C26398" w:rsidRDefault="00C26398" w:rsidP="00C26398">
            <w:pPr>
              <w:numPr>
                <w:ilvl w:val="0"/>
                <w:numId w:val="16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Varžtas</w:t>
            </w:r>
            <w:r w:rsidRPr="00C26398">
              <w:rPr>
                <w:rFonts w:eastAsia="MS Gothic"/>
              </w:rPr>
              <w:t xml:space="preserve"> – plieninis, cinkuotas; sriegio skersmuo M10; ilgis 40 mm; stiprumo klasė ne mažesnė kaip 10; sriegio žingsnis – 1,5 mm.</w:t>
            </w:r>
          </w:p>
          <w:p w14:paraId="4E6BC515" w14:textId="77777777" w:rsidR="00C26398" w:rsidRPr="00C26398" w:rsidRDefault="00C26398" w:rsidP="00C26398">
            <w:pPr>
              <w:numPr>
                <w:ilvl w:val="0"/>
                <w:numId w:val="17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Varžtas</w:t>
            </w:r>
            <w:r w:rsidRPr="00C26398">
              <w:rPr>
                <w:rFonts w:eastAsia="MS Gothic"/>
              </w:rPr>
              <w:t xml:space="preserve"> – plieninis, cinkuotas; sriegio skersmuo M12; ilgis 40 mm; stiprumo klasė ne mažesnė kaip 10; sriegio žingsnis – 1,75 mm.</w:t>
            </w:r>
          </w:p>
          <w:p w14:paraId="177495A4" w14:textId="77777777" w:rsidR="00C26398" w:rsidRPr="00C26398" w:rsidRDefault="00C26398" w:rsidP="00C26398">
            <w:pPr>
              <w:numPr>
                <w:ilvl w:val="0"/>
                <w:numId w:val="18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Veržlė</w:t>
            </w:r>
            <w:r w:rsidRPr="00C26398">
              <w:rPr>
                <w:rFonts w:eastAsia="MS Gothic"/>
              </w:rPr>
              <w:t xml:space="preserve"> – plieninė, cinkuota; sriegio dydis M10; stiprumo klasė ne mažesnė kaip 10; su fiksavimo mechanizmu.</w:t>
            </w:r>
          </w:p>
          <w:p w14:paraId="6E9D7457" w14:textId="77777777" w:rsidR="00C26398" w:rsidRPr="00C26398" w:rsidRDefault="00C26398" w:rsidP="00C26398">
            <w:pPr>
              <w:numPr>
                <w:ilvl w:val="0"/>
                <w:numId w:val="18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 xml:space="preserve">Plieninis kampuotis – </w:t>
            </w:r>
            <w:r w:rsidRPr="00C26398">
              <w:rPr>
                <w:rFonts w:eastAsia="MS Gothic"/>
              </w:rPr>
              <w:t>sienelės storis ne mažesnis ir ne didesnis nei 4mm, matmenys 40x40mm.</w:t>
            </w:r>
          </w:p>
          <w:p w14:paraId="29851D8D" w14:textId="77777777" w:rsidR="00C26398" w:rsidRPr="00C26398" w:rsidRDefault="00C26398" w:rsidP="00C26398">
            <w:pPr>
              <w:numPr>
                <w:ilvl w:val="0"/>
                <w:numId w:val="18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  <w:b/>
                <w:bCs/>
              </w:rPr>
              <w:t>Plonasienis vamzdis –</w:t>
            </w:r>
            <w:r w:rsidRPr="00C26398">
              <w:rPr>
                <w:rFonts w:eastAsia="MS Gothic"/>
              </w:rPr>
              <w:t xml:space="preserve"> skersmuo 50mm, sieneles storis ne mažesnis ir ne didesnis nei 2mm., plonasienis vamzdis.</w:t>
            </w:r>
          </w:p>
          <w:p w14:paraId="72CB6C15" w14:textId="77777777" w:rsidR="00C26398" w:rsidRPr="00C26398" w:rsidRDefault="00C26398" w:rsidP="00C26398">
            <w:pPr>
              <w:tabs>
                <w:tab w:val="left" w:pos="260"/>
              </w:tabs>
              <w:ind w:left="720"/>
              <w:rPr>
                <w:rFonts w:eastAsia="MS Gothic"/>
              </w:rPr>
            </w:pPr>
          </w:p>
          <w:p w14:paraId="00FE54DF" w14:textId="77777777" w:rsidR="00C26398" w:rsidRPr="00C26398" w:rsidRDefault="00C26398" w:rsidP="00C26398">
            <w:pPr>
              <w:pStyle w:val="ListParagraph"/>
              <w:tabs>
                <w:tab w:val="left" w:pos="260"/>
              </w:tabs>
              <w:ind w:left="0"/>
              <w:rPr>
                <w:rFonts w:eastAsia="MS Gothic"/>
                <w:b/>
              </w:rPr>
            </w:pPr>
            <w:r w:rsidRPr="00C26398">
              <w:rPr>
                <w:rFonts w:eastAsia="MS Gothic"/>
                <w:b/>
              </w:rPr>
              <w:t>3. Garantiniai reikalavimai:</w:t>
            </w:r>
          </w:p>
          <w:p w14:paraId="380AB093" w14:textId="77777777" w:rsidR="00C26398" w:rsidRPr="00C26398" w:rsidRDefault="00C26398" w:rsidP="00C26398">
            <w:pPr>
              <w:pStyle w:val="ListParagraph"/>
              <w:tabs>
                <w:tab w:val="left" w:pos="260"/>
              </w:tabs>
              <w:ind w:left="45"/>
              <w:rPr>
                <w:rFonts w:eastAsia="MS Gothic"/>
                <w:b/>
              </w:rPr>
            </w:pPr>
          </w:p>
          <w:p w14:paraId="0D24CEC6" w14:textId="77777777" w:rsidR="00C26398" w:rsidRPr="00C26398" w:rsidRDefault="00C26398" w:rsidP="00C26398">
            <w:pPr>
              <w:pStyle w:val="ListParagraph"/>
              <w:numPr>
                <w:ilvl w:val="0"/>
                <w:numId w:val="2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</w:rPr>
              <w:t>Tiekėjas garantuoja, kad pristatyti gaminiai atitinka techninėje specifikacijoje ir pasiūlyme nurodytus reikalavimus.</w:t>
            </w:r>
          </w:p>
          <w:p w14:paraId="581D38ED" w14:textId="77777777" w:rsidR="00C26398" w:rsidRPr="00C26398" w:rsidRDefault="00C26398" w:rsidP="00C26398">
            <w:pPr>
              <w:pStyle w:val="ListParagraph"/>
              <w:numPr>
                <w:ilvl w:val="0"/>
                <w:numId w:val="2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</w:rPr>
              <w:t>Garantiniu laikotarpiu nustačius, kad gaminiai neatitinka techninės specifikacijos, turi defektų arba neatitinka deklaruotų techninių parametrų, tiekėjas savo lėšomis privalo juos pakeisti tinkamos kokybės gaminiais.</w:t>
            </w:r>
          </w:p>
          <w:p w14:paraId="741DC25F" w14:textId="77777777" w:rsidR="00C26398" w:rsidRPr="00C26398" w:rsidRDefault="00C26398" w:rsidP="00C26398">
            <w:pPr>
              <w:pStyle w:val="ListParagraph"/>
              <w:numPr>
                <w:ilvl w:val="0"/>
                <w:numId w:val="2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</w:rPr>
              <w:t>Tiekėjas nekokybiškus arba specifikacijos reikalavimų neatitinkančius gaminius turi pakeisti ne vėliau kaip per 10 darbo dienų nuo užsakovo rašytinio pranešimo gavimo dienos, jei šalys nesusitaria dėl kito termino.</w:t>
            </w:r>
          </w:p>
          <w:p w14:paraId="34B6B464" w14:textId="77777777" w:rsidR="00C26398" w:rsidRPr="00C26398" w:rsidRDefault="00C26398" w:rsidP="00C26398">
            <w:pPr>
              <w:pStyle w:val="ListParagraph"/>
              <w:numPr>
                <w:ilvl w:val="0"/>
                <w:numId w:val="2"/>
              </w:numPr>
              <w:tabs>
                <w:tab w:val="left" w:pos="260"/>
              </w:tabs>
              <w:rPr>
                <w:rFonts w:eastAsia="MS Gothic"/>
              </w:rPr>
            </w:pPr>
            <w:r w:rsidRPr="00C26398">
              <w:rPr>
                <w:rFonts w:eastAsia="MS Gothic"/>
              </w:rPr>
              <w:t>Garantiniai įsipareigojimai neturi riboti užsakovo teisių, nustatytų Lietuvos Respublikos teisės aktuose.</w:t>
            </w:r>
          </w:p>
          <w:p w14:paraId="60334029" w14:textId="77777777" w:rsidR="00C26398" w:rsidRPr="00C26398" w:rsidRDefault="00C26398" w:rsidP="00C26398">
            <w:pPr>
              <w:tabs>
                <w:tab w:val="left" w:pos="260"/>
              </w:tabs>
              <w:rPr>
                <w:rFonts w:eastAsia="MS Gothic"/>
              </w:rPr>
            </w:pPr>
          </w:p>
          <w:p w14:paraId="29314AF3" w14:textId="77777777" w:rsidR="00C26398" w:rsidRPr="00C26398" w:rsidRDefault="00C26398" w:rsidP="00C26398">
            <w:pPr>
              <w:ind w:left="360" w:hanging="644"/>
              <w:jc w:val="both"/>
              <w:rPr>
                <w:rFonts w:eastAsia="MS Gothic"/>
                <w:b/>
              </w:rPr>
            </w:pPr>
            <w:r w:rsidRPr="00C26398">
              <w:rPr>
                <w:rFonts w:eastAsia="MS Gothic"/>
                <w:b/>
              </w:rPr>
              <w:t xml:space="preserve">      4. Kiti reikalavimai:</w:t>
            </w:r>
          </w:p>
          <w:p w14:paraId="63150EE3" w14:textId="77777777" w:rsidR="00C26398" w:rsidRPr="00C26398" w:rsidRDefault="00C26398" w:rsidP="00C26398">
            <w:pPr>
              <w:ind w:left="360" w:hanging="644"/>
              <w:jc w:val="both"/>
              <w:rPr>
                <w:rFonts w:eastAsia="MS Gothic"/>
                <w:b/>
              </w:rPr>
            </w:pPr>
            <w:r w:rsidRPr="00C26398">
              <w:rPr>
                <w:rFonts w:eastAsia="MS Gothic"/>
                <w:b/>
              </w:rPr>
              <w:t xml:space="preserve"> </w:t>
            </w:r>
          </w:p>
          <w:p w14:paraId="39E906A9" w14:textId="77777777" w:rsidR="00C26398" w:rsidRPr="00C26398" w:rsidRDefault="00C26398" w:rsidP="00C2639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51" w:hanging="284"/>
              <w:jc w:val="both"/>
            </w:pPr>
            <w:r w:rsidRPr="00C26398">
              <w:t>Tiekėjas privalo užtikrinti gaminių pristatymą į užsakovo nurodytą pristatymo vietą.</w:t>
            </w:r>
          </w:p>
          <w:p w14:paraId="3BB16653" w14:textId="77777777" w:rsidR="00C26398" w:rsidRPr="00C26398" w:rsidRDefault="00C26398" w:rsidP="00C2639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51" w:hanging="284"/>
              <w:jc w:val="both"/>
            </w:pPr>
            <w:r w:rsidRPr="00C26398">
              <w:t>Pristatymo metu gaminiai turi būti apsaugoti nuo mechaninių pažeidimų, deformacijos ir kitų aplinkos poveikių.</w:t>
            </w:r>
          </w:p>
          <w:p w14:paraId="1FAF4B55" w14:textId="77777777" w:rsidR="00C26398" w:rsidRPr="00C26398" w:rsidRDefault="00C26398" w:rsidP="00C2639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51" w:hanging="284"/>
              <w:jc w:val="both"/>
            </w:pPr>
            <w:r w:rsidRPr="00C26398">
              <w:t>Nustačius neatitikimus tarp užsakytų ir pristatytų gaminių, tiekėjas savo lėšomis privalo pašalinti neatitikimus arba pakeisti netinkamus gaminius.</w:t>
            </w:r>
          </w:p>
          <w:p w14:paraId="22E9B2CE" w14:textId="77777777" w:rsidR="00C26398" w:rsidRPr="00C26398" w:rsidRDefault="00C26398" w:rsidP="00C26398">
            <w:pPr>
              <w:ind w:left="360" w:hanging="644"/>
              <w:jc w:val="both"/>
              <w:rPr>
                <w:rFonts w:eastAsia="Times New Roman"/>
              </w:rPr>
            </w:pPr>
          </w:p>
          <w:p w14:paraId="7A7D41C7" w14:textId="77777777" w:rsidR="00C26398" w:rsidRPr="00C26398" w:rsidRDefault="00C26398" w:rsidP="00C26398">
            <w:pPr>
              <w:tabs>
                <w:tab w:val="left" w:pos="413"/>
              </w:tabs>
              <w:rPr>
                <w:rFonts w:eastAsia="MS Gothic"/>
                <w:b/>
              </w:rPr>
            </w:pPr>
          </w:p>
          <w:p w14:paraId="3251714B" w14:textId="77777777" w:rsidR="00C26398" w:rsidRPr="00C26398" w:rsidRDefault="00C26398" w:rsidP="00C26398">
            <w:pPr>
              <w:ind w:left="-284"/>
              <w:jc w:val="both"/>
            </w:pPr>
          </w:p>
          <w:p w14:paraId="797429C7" w14:textId="77777777" w:rsidR="00C26398" w:rsidRPr="00C26398" w:rsidRDefault="00C26398" w:rsidP="00C26398">
            <w:pPr>
              <w:ind w:left="360" w:hanging="644"/>
              <w:jc w:val="both"/>
              <w:rPr>
                <w:rFonts w:eastAsia="Times New Roman"/>
              </w:rPr>
            </w:pPr>
          </w:p>
          <w:p w14:paraId="5D70AC18" w14:textId="77582B06" w:rsidR="00C26398" w:rsidRPr="00C26398" w:rsidRDefault="00C26398" w:rsidP="00C26398">
            <w:pPr>
              <w:tabs>
                <w:tab w:val="left" w:pos="260"/>
              </w:tabs>
              <w:spacing w:line="276" w:lineRule="auto"/>
              <w:rPr>
                <w:rFonts w:eastAsia="MS Gothic"/>
                <w:color w:val="FF0000"/>
                <w:lang w:eastAsia="en-US"/>
              </w:rPr>
            </w:pPr>
          </w:p>
        </w:tc>
      </w:tr>
    </w:tbl>
    <w:p w14:paraId="4152776F" w14:textId="77777777" w:rsidR="00136C50" w:rsidRDefault="00136C50" w:rsidP="00136C50"/>
    <w:p w14:paraId="13BCA3AF" w14:textId="77777777" w:rsidR="00136C50" w:rsidRDefault="00136C50" w:rsidP="00136C50"/>
    <w:p w14:paraId="46E0398E" w14:textId="77777777" w:rsidR="004F6AF3" w:rsidRDefault="004F6AF3" w:rsidP="00851B78"/>
    <w:p w14:paraId="561333EE" w14:textId="5ADCFC4C" w:rsidR="00851B78" w:rsidRPr="00851B78" w:rsidRDefault="00851B78" w:rsidP="00C1675B">
      <w:r w:rsidRPr="00851B78">
        <w:t xml:space="preserve"> </w:t>
      </w:r>
    </w:p>
    <w:p w14:paraId="39BC1A49" w14:textId="77777777" w:rsidR="00851B78" w:rsidRPr="00851B78" w:rsidRDefault="00851B78" w:rsidP="00851B78"/>
    <w:p w14:paraId="004940C9" w14:textId="77777777" w:rsidR="007D1F7C" w:rsidRDefault="007D1F7C"/>
    <w:sectPr w:rsidR="007D1F7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279F"/>
    <w:multiLevelType w:val="hybridMultilevel"/>
    <w:tmpl w:val="7B4C6FE4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F53BCA"/>
    <w:multiLevelType w:val="multilevel"/>
    <w:tmpl w:val="FF5860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F1CAC"/>
    <w:multiLevelType w:val="hybridMultilevel"/>
    <w:tmpl w:val="DD78F1F2"/>
    <w:lvl w:ilvl="0" w:tplc="0427000F">
      <w:start w:val="1"/>
      <w:numFmt w:val="decimal"/>
      <w:lvlText w:val="%1."/>
      <w:lvlJc w:val="left"/>
      <w:pPr>
        <w:ind w:left="643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B71CE"/>
    <w:multiLevelType w:val="multilevel"/>
    <w:tmpl w:val="87485B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6C6B4B"/>
    <w:multiLevelType w:val="multilevel"/>
    <w:tmpl w:val="E15415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972663"/>
    <w:multiLevelType w:val="multilevel"/>
    <w:tmpl w:val="C3FE8CC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521399"/>
    <w:multiLevelType w:val="multilevel"/>
    <w:tmpl w:val="0964C5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0125A4"/>
    <w:multiLevelType w:val="multilevel"/>
    <w:tmpl w:val="6AB4D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38484F"/>
    <w:multiLevelType w:val="multilevel"/>
    <w:tmpl w:val="87EABA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61041F"/>
    <w:multiLevelType w:val="multilevel"/>
    <w:tmpl w:val="909E7B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6435BD"/>
    <w:multiLevelType w:val="multilevel"/>
    <w:tmpl w:val="ACD890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4B576C"/>
    <w:multiLevelType w:val="multilevel"/>
    <w:tmpl w:val="4420D9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563D4"/>
    <w:multiLevelType w:val="multilevel"/>
    <w:tmpl w:val="11C61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FE125A"/>
    <w:multiLevelType w:val="multilevel"/>
    <w:tmpl w:val="69E03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6F2C9B"/>
    <w:multiLevelType w:val="multilevel"/>
    <w:tmpl w:val="CD98DFA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BD73D0"/>
    <w:multiLevelType w:val="multilevel"/>
    <w:tmpl w:val="A93AB11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353DFE"/>
    <w:multiLevelType w:val="hybridMultilevel"/>
    <w:tmpl w:val="1172B884"/>
    <w:lvl w:ilvl="0" w:tplc="C92E7E1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E388E"/>
    <w:multiLevelType w:val="hybridMultilevel"/>
    <w:tmpl w:val="AB9C2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0446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5684211">
    <w:abstractNumId w:val="16"/>
  </w:num>
  <w:num w:numId="3" w16cid:durableId="1141002136">
    <w:abstractNumId w:val="17"/>
  </w:num>
  <w:num w:numId="4" w16cid:durableId="102120588">
    <w:abstractNumId w:val="0"/>
  </w:num>
  <w:num w:numId="5" w16cid:durableId="491407897">
    <w:abstractNumId w:val="7"/>
  </w:num>
  <w:num w:numId="6" w16cid:durableId="1809661107">
    <w:abstractNumId w:val="13"/>
  </w:num>
  <w:num w:numId="7" w16cid:durableId="1579168161">
    <w:abstractNumId w:val="12"/>
  </w:num>
  <w:num w:numId="8" w16cid:durableId="1845246163">
    <w:abstractNumId w:val="4"/>
  </w:num>
  <w:num w:numId="9" w16cid:durableId="1624188060">
    <w:abstractNumId w:val="8"/>
  </w:num>
  <w:num w:numId="10" w16cid:durableId="1798328777">
    <w:abstractNumId w:val="6"/>
  </w:num>
  <w:num w:numId="11" w16cid:durableId="1527476265">
    <w:abstractNumId w:val="11"/>
  </w:num>
  <w:num w:numId="12" w16cid:durableId="2094156115">
    <w:abstractNumId w:val="1"/>
  </w:num>
  <w:num w:numId="13" w16cid:durableId="1004286973">
    <w:abstractNumId w:val="9"/>
  </w:num>
  <w:num w:numId="14" w16cid:durableId="129785506">
    <w:abstractNumId w:val="3"/>
  </w:num>
  <w:num w:numId="15" w16cid:durableId="2110616334">
    <w:abstractNumId w:val="10"/>
  </w:num>
  <w:num w:numId="16" w16cid:durableId="1341003723">
    <w:abstractNumId w:val="5"/>
  </w:num>
  <w:num w:numId="17" w16cid:durableId="1865820658">
    <w:abstractNumId w:val="14"/>
  </w:num>
  <w:num w:numId="18" w16cid:durableId="16181780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F0"/>
    <w:rsid w:val="000338D5"/>
    <w:rsid w:val="00071453"/>
    <w:rsid w:val="00071DA5"/>
    <w:rsid w:val="00122913"/>
    <w:rsid w:val="00136C50"/>
    <w:rsid w:val="001510A9"/>
    <w:rsid w:val="00184748"/>
    <w:rsid w:val="001D5A26"/>
    <w:rsid w:val="002635ED"/>
    <w:rsid w:val="00405950"/>
    <w:rsid w:val="004F6AF3"/>
    <w:rsid w:val="005B0473"/>
    <w:rsid w:val="0064423F"/>
    <w:rsid w:val="007300ED"/>
    <w:rsid w:val="007D1F7C"/>
    <w:rsid w:val="00851B78"/>
    <w:rsid w:val="0088542B"/>
    <w:rsid w:val="00922D73"/>
    <w:rsid w:val="00A35872"/>
    <w:rsid w:val="00AF4D88"/>
    <w:rsid w:val="00B24E28"/>
    <w:rsid w:val="00C030C7"/>
    <w:rsid w:val="00C1675B"/>
    <w:rsid w:val="00C26398"/>
    <w:rsid w:val="00C62EC9"/>
    <w:rsid w:val="00CB2078"/>
    <w:rsid w:val="00D77B27"/>
    <w:rsid w:val="00E33AF0"/>
    <w:rsid w:val="00E35B1E"/>
    <w:rsid w:val="00F3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DD3BA"/>
  <w15:chartTrackingRefBased/>
  <w15:docId w15:val="{85789254-E4F3-49C5-9FDD-0C11F78D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5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36C50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136C50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ListParagraph">
    <w:name w:val="List Paragraph"/>
    <w:basedOn w:val="Normal"/>
    <w:uiPriority w:val="34"/>
    <w:qFormat/>
    <w:rsid w:val="00136C50"/>
    <w:pPr>
      <w:ind w:left="720"/>
      <w:contextualSpacing/>
    </w:pPr>
  </w:style>
  <w:style w:type="table" w:styleId="TableGrid">
    <w:name w:val="Table Grid"/>
    <w:basedOn w:val="TableNormal"/>
    <w:rsid w:val="00C26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4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2595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Ugnius Dankis</dc:creator>
  <cp:lastModifiedBy>Kornelija Driukaitė</cp:lastModifiedBy>
  <cp:revision>4</cp:revision>
  <dcterms:created xsi:type="dcterms:W3CDTF">2026-07-24T04:47:00Z</dcterms:created>
  <dcterms:modified xsi:type="dcterms:W3CDTF">2026-10-21T07:10:00Z</dcterms:modified>
</cp:coreProperties>
</file>