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56598" w14:textId="77777777" w:rsidR="0086397B" w:rsidRPr="003B58D4" w:rsidRDefault="0086397B" w:rsidP="0086397B">
      <w:pPr>
        <w:spacing w:after="0" w:line="240" w:lineRule="auto"/>
        <w:ind w:left="7314"/>
        <w:jc w:val="both"/>
        <w:rPr>
          <w:rFonts w:ascii="Times New Roman" w:eastAsia="Calibri" w:hAnsi="Times New Roman" w:cs="Times New Roman"/>
          <w:sz w:val="24"/>
          <w:szCs w:val="24"/>
          <w:lang w:eastAsia="lt-LT"/>
        </w:rPr>
      </w:pPr>
      <w:r w:rsidRPr="003B58D4">
        <w:rPr>
          <w:rFonts w:ascii="Times New Roman" w:eastAsia="Calibri" w:hAnsi="Times New Roman" w:cs="Times New Roman"/>
          <w:sz w:val="24"/>
          <w:szCs w:val="24"/>
          <w:lang w:eastAsia="lt-LT"/>
        </w:rPr>
        <w:t xml:space="preserve">Specialiųjų pirkimo sąlygų </w:t>
      </w:r>
    </w:p>
    <w:p w14:paraId="3D3730A4" w14:textId="76F61210" w:rsidR="0086397B" w:rsidRPr="003B58D4" w:rsidRDefault="002C69F1" w:rsidP="0086397B">
      <w:pPr>
        <w:spacing w:after="0" w:line="240" w:lineRule="auto"/>
        <w:ind w:left="7314"/>
        <w:jc w:val="both"/>
        <w:rPr>
          <w:rFonts w:ascii="Times New Roman" w:eastAsia="Calibri" w:hAnsi="Times New Roman" w:cs="Times New Roman"/>
          <w:sz w:val="24"/>
          <w:szCs w:val="24"/>
          <w:lang w:eastAsia="lt-LT"/>
        </w:rPr>
      </w:pPr>
      <w:r w:rsidRPr="003B58D4">
        <w:rPr>
          <w:rFonts w:ascii="Times New Roman" w:eastAsia="Calibri" w:hAnsi="Times New Roman" w:cs="Times New Roman"/>
          <w:sz w:val="24"/>
          <w:szCs w:val="24"/>
          <w:lang w:eastAsia="lt-LT"/>
        </w:rPr>
        <w:t>5</w:t>
      </w:r>
      <w:r w:rsidR="0086397B" w:rsidRPr="003B58D4">
        <w:rPr>
          <w:rFonts w:ascii="Times New Roman" w:eastAsia="Calibri" w:hAnsi="Times New Roman" w:cs="Times New Roman"/>
          <w:sz w:val="24"/>
          <w:szCs w:val="24"/>
          <w:lang w:eastAsia="lt-LT"/>
        </w:rPr>
        <w:t xml:space="preserve"> priedas </w:t>
      </w:r>
    </w:p>
    <w:p w14:paraId="7F6A98EE" w14:textId="77777777" w:rsidR="002F2251" w:rsidRPr="003B58D4" w:rsidRDefault="002F2251" w:rsidP="00D55FF2">
      <w:pPr>
        <w:pStyle w:val="Betarp"/>
        <w:jc w:val="center"/>
        <w:rPr>
          <w:b/>
          <w:lang w:eastAsia="lt-LT"/>
        </w:rPr>
      </w:pPr>
    </w:p>
    <w:p w14:paraId="2DEB1CB2" w14:textId="09C3DA9A" w:rsidR="00113AB4" w:rsidRPr="003B58D4" w:rsidRDefault="00EE159E" w:rsidP="00D55FF2">
      <w:pPr>
        <w:pStyle w:val="Betarp"/>
        <w:jc w:val="center"/>
        <w:rPr>
          <w:b/>
          <w:lang w:eastAsia="lt-LT"/>
        </w:rPr>
      </w:pPr>
      <w:r w:rsidRPr="003B58D4">
        <w:rPr>
          <w:b/>
          <w:lang w:eastAsia="lt-LT"/>
        </w:rPr>
        <w:t>PASIŪLYMO FORMA</w:t>
      </w:r>
    </w:p>
    <w:p w14:paraId="2FB8AF35" w14:textId="77777777" w:rsidR="00FB5DA9" w:rsidRPr="003B58D4" w:rsidRDefault="00FB5DA9" w:rsidP="00E20881">
      <w:pPr>
        <w:pStyle w:val="Betarp"/>
        <w:jc w:val="center"/>
        <w:rPr>
          <w:b/>
          <w:lang w:eastAsia="lt-LT"/>
        </w:rPr>
      </w:pPr>
    </w:p>
    <w:p w14:paraId="52CEFF5A" w14:textId="77777777" w:rsidR="00FA11EB" w:rsidRDefault="00FA11EB" w:rsidP="0089154A">
      <w:pPr>
        <w:pStyle w:val="Betarp"/>
        <w:jc w:val="center"/>
        <w:rPr>
          <w:rFonts w:eastAsiaTheme="minorHAnsi"/>
          <w:b/>
          <w:bCs/>
        </w:rPr>
      </w:pPr>
      <w:r w:rsidRPr="00FA11EB">
        <w:rPr>
          <w:rFonts w:eastAsiaTheme="minorHAnsi"/>
          <w:b/>
          <w:bCs/>
        </w:rPr>
        <w:t>BIURO KONTEINERIŲ NUOMA</w:t>
      </w:r>
    </w:p>
    <w:p w14:paraId="6AEAECC7" w14:textId="35853856" w:rsidR="0089154A" w:rsidRPr="003B58D4" w:rsidRDefault="0089154A" w:rsidP="0089154A">
      <w:pPr>
        <w:pStyle w:val="Betarp"/>
        <w:jc w:val="center"/>
      </w:pPr>
      <w:r w:rsidRPr="003B58D4">
        <w:t>____________ Nr.______</w:t>
      </w:r>
    </w:p>
    <w:p w14:paraId="518A728C" w14:textId="77777777" w:rsidR="0089154A" w:rsidRPr="003B58D4" w:rsidRDefault="0089154A" w:rsidP="0089154A">
      <w:pPr>
        <w:pStyle w:val="Betarp"/>
        <w:jc w:val="center"/>
      </w:pPr>
      <w:r w:rsidRPr="003B58D4">
        <w:t>(Data)</w:t>
      </w:r>
    </w:p>
    <w:p w14:paraId="47594032" w14:textId="77777777" w:rsidR="0089154A" w:rsidRPr="003B58D4" w:rsidRDefault="0089154A" w:rsidP="0089154A">
      <w:pPr>
        <w:pStyle w:val="Betarp"/>
        <w:jc w:val="center"/>
      </w:pPr>
      <w:r w:rsidRPr="003B58D4">
        <w:t>_____________</w:t>
      </w:r>
    </w:p>
    <w:p w14:paraId="4600A81D" w14:textId="77777777" w:rsidR="0089154A" w:rsidRPr="003B58D4" w:rsidRDefault="0089154A" w:rsidP="0089154A">
      <w:pPr>
        <w:pStyle w:val="Betarp"/>
        <w:jc w:val="center"/>
      </w:pPr>
      <w:r w:rsidRPr="003B58D4">
        <w:t>(Sudarymo vieta)</w:t>
      </w:r>
    </w:p>
    <w:p w14:paraId="223E343B" w14:textId="77777777" w:rsidR="0089154A" w:rsidRPr="003B58D4" w:rsidRDefault="0089154A" w:rsidP="0089154A">
      <w:pPr>
        <w:pStyle w:val="Betarp"/>
        <w:jc w:val="center"/>
        <w:rPr>
          <w:sz w:val="20"/>
          <w:szCs w:val="20"/>
        </w:rPr>
      </w:pPr>
    </w:p>
    <w:p w14:paraId="47669127" w14:textId="5AF17D66" w:rsidR="00CA44E1" w:rsidRPr="003B58D4" w:rsidRDefault="00CC1793" w:rsidP="00CA44E1">
      <w:pPr>
        <w:shd w:val="clear" w:color="auto" w:fill="FFFFFF"/>
        <w:jc w:val="center"/>
        <w:rPr>
          <w:rFonts w:ascii="Times New Roman" w:hAnsi="Times New Roman" w:cs="Times New Roman"/>
          <w:b/>
          <w:bCs/>
          <w:sz w:val="24"/>
          <w:szCs w:val="24"/>
        </w:rPr>
      </w:pPr>
      <w:r w:rsidRPr="003B58D4">
        <w:rPr>
          <w:rFonts w:ascii="Times New Roman" w:hAnsi="Times New Roman" w:cs="Times New Roman"/>
          <w:b/>
          <w:bCs/>
          <w:sz w:val="24"/>
          <w:szCs w:val="24"/>
        </w:rPr>
        <w:t>INFORMACIJA APIE TIE</w:t>
      </w:r>
      <w:r w:rsidR="00CA44E1" w:rsidRPr="003B58D4">
        <w:rPr>
          <w:rFonts w:ascii="Times New Roman" w:hAnsi="Times New Roman" w:cs="Times New Roman"/>
          <w:b/>
          <w:bCs/>
          <w:sz w:val="24"/>
          <w:szCs w:val="24"/>
        </w:rPr>
        <w:t>KĖJĄ</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4520"/>
      </w:tblGrid>
      <w:tr w:rsidR="00C035A3" w:rsidRPr="003B58D4" w14:paraId="7B199AD0"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44DB5737" w14:textId="77777777" w:rsidR="00C035A3" w:rsidRPr="003B58D4" w:rsidRDefault="00C035A3" w:rsidP="00C035A3">
            <w:pPr>
              <w:pStyle w:val="Betarp"/>
              <w:rPr>
                <w:b/>
              </w:rPr>
            </w:pPr>
            <w:r w:rsidRPr="003B58D4">
              <w:rPr>
                <w:b/>
              </w:rPr>
              <w:t xml:space="preserve">Tiekėjo pavadinimas </w:t>
            </w:r>
            <w:r w:rsidRPr="003B58D4">
              <w:rPr>
                <w:b/>
                <w:i/>
              </w:rPr>
              <w:t>/</w:t>
            </w:r>
            <w:r w:rsidRPr="003B58D4">
              <w:rPr>
                <w:i/>
              </w:rPr>
              <w:t>Jeigu dalyvauja ūkio subjektų grupė, surašomi visi dalyvių pavadinimai</w:t>
            </w:r>
          </w:p>
        </w:tc>
        <w:tc>
          <w:tcPr>
            <w:tcW w:w="2249" w:type="pct"/>
            <w:tcBorders>
              <w:top w:val="single" w:sz="4" w:space="0" w:color="auto"/>
              <w:left w:val="single" w:sz="4" w:space="0" w:color="auto"/>
              <w:bottom w:val="single" w:sz="4" w:space="0" w:color="auto"/>
              <w:right w:val="single" w:sz="4" w:space="0" w:color="auto"/>
            </w:tcBorders>
          </w:tcPr>
          <w:p w14:paraId="2DADAEDA" w14:textId="77777777" w:rsidR="00C035A3" w:rsidRPr="003B58D4" w:rsidRDefault="00C035A3" w:rsidP="00C035A3">
            <w:pPr>
              <w:pStyle w:val="Betarp"/>
            </w:pPr>
          </w:p>
        </w:tc>
      </w:tr>
      <w:tr w:rsidR="00C035A3" w:rsidRPr="003B58D4" w14:paraId="62093396"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2055118E" w14:textId="77777777" w:rsidR="00C035A3" w:rsidRPr="003B58D4" w:rsidRDefault="00C035A3" w:rsidP="00C035A3">
            <w:pPr>
              <w:pStyle w:val="Betarp"/>
              <w:rPr>
                <w:b/>
              </w:rPr>
            </w:pPr>
            <w:r w:rsidRPr="003B58D4">
              <w:rPr>
                <w:b/>
              </w:rPr>
              <w:t xml:space="preserve">Tiekėjo adresas </w:t>
            </w:r>
            <w:r w:rsidRPr="003B58D4">
              <w:rPr>
                <w:b/>
                <w:i/>
              </w:rPr>
              <w:t>/</w:t>
            </w:r>
            <w:r w:rsidRPr="003B58D4">
              <w:rPr>
                <w:i/>
              </w:rPr>
              <w:t>Jeigu dalyvauja ūkio subjektų grupė, surašomi visi dalyvių adresai</w:t>
            </w:r>
          </w:p>
        </w:tc>
        <w:tc>
          <w:tcPr>
            <w:tcW w:w="2249" w:type="pct"/>
            <w:tcBorders>
              <w:top w:val="single" w:sz="4" w:space="0" w:color="auto"/>
              <w:left w:val="single" w:sz="4" w:space="0" w:color="auto"/>
              <w:bottom w:val="single" w:sz="4" w:space="0" w:color="auto"/>
              <w:right w:val="single" w:sz="4" w:space="0" w:color="auto"/>
            </w:tcBorders>
          </w:tcPr>
          <w:p w14:paraId="7A8F2EF4" w14:textId="77777777" w:rsidR="00C035A3" w:rsidRPr="003B58D4" w:rsidRDefault="00C035A3" w:rsidP="00C035A3">
            <w:pPr>
              <w:pStyle w:val="Betarp"/>
            </w:pPr>
          </w:p>
        </w:tc>
      </w:tr>
      <w:tr w:rsidR="00C035A3" w:rsidRPr="003B58D4" w14:paraId="10ACAD7E"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160CDF88" w14:textId="2E8A032B" w:rsidR="00C035A3" w:rsidRPr="003B58D4" w:rsidRDefault="00C035A3" w:rsidP="00C035A3">
            <w:pPr>
              <w:pStyle w:val="Betarp"/>
              <w:jc w:val="both"/>
              <w:rPr>
                <w:b/>
              </w:rPr>
            </w:pPr>
            <w:r w:rsidRPr="003B58D4">
              <w:rPr>
                <w:b/>
              </w:rPr>
              <w:t>Asmens, pasirašiusio pasiūlymą, vardas, pavardė, pareigos/</w:t>
            </w:r>
            <w:r w:rsidRPr="003B58D4">
              <w:rPr>
                <w:i/>
              </w:rPr>
              <w:t>kai pasiūlymą</w:t>
            </w:r>
            <w:r w:rsidR="00936B2A" w:rsidRPr="003B58D4">
              <w:rPr>
                <w:i/>
              </w:rPr>
              <w:t xml:space="preserve"> </w:t>
            </w:r>
            <w:r w:rsidRPr="003B58D4">
              <w:rPr>
                <w:i/>
              </w:rPr>
              <w:t>pasirašo ne įmonės vadovas, o įgaliotas asmuo, pasiūlyme pateikiama įgaliojimo ar kito dokumento, suteikiančio teis</w:t>
            </w:r>
            <w:r w:rsidR="00B61108">
              <w:rPr>
                <w:i/>
              </w:rPr>
              <w:t>ę</w:t>
            </w:r>
            <w:r w:rsidRPr="003B58D4">
              <w:rPr>
                <w:i/>
              </w:rPr>
              <w:t xml:space="preserve"> pasirašyti tiekėjo pasiūlymą, kopija</w:t>
            </w:r>
          </w:p>
        </w:tc>
        <w:tc>
          <w:tcPr>
            <w:tcW w:w="2249" w:type="pct"/>
            <w:tcBorders>
              <w:top w:val="single" w:sz="4" w:space="0" w:color="auto"/>
              <w:left w:val="single" w:sz="4" w:space="0" w:color="auto"/>
              <w:bottom w:val="single" w:sz="4" w:space="0" w:color="auto"/>
              <w:right w:val="single" w:sz="4" w:space="0" w:color="auto"/>
            </w:tcBorders>
          </w:tcPr>
          <w:p w14:paraId="06E81650" w14:textId="77777777" w:rsidR="00C035A3" w:rsidRPr="003B58D4" w:rsidRDefault="00C035A3" w:rsidP="00C035A3">
            <w:pPr>
              <w:pStyle w:val="Betarp"/>
            </w:pPr>
          </w:p>
        </w:tc>
      </w:tr>
      <w:tr w:rsidR="00C035A3" w:rsidRPr="003B58D4" w14:paraId="377A1175"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4B88779D" w14:textId="77777777" w:rsidR="00C035A3" w:rsidRPr="003B58D4" w:rsidRDefault="00C035A3" w:rsidP="00C035A3">
            <w:pPr>
              <w:pStyle w:val="Betarp"/>
              <w:rPr>
                <w:b/>
              </w:rPr>
            </w:pPr>
            <w:r w:rsidRPr="003B58D4">
              <w:rPr>
                <w:b/>
              </w:rPr>
              <w:t>Telefono numeris</w:t>
            </w:r>
          </w:p>
        </w:tc>
        <w:tc>
          <w:tcPr>
            <w:tcW w:w="2249" w:type="pct"/>
            <w:tcBorders>
              <w:top w:val="single" w:sz="4" w:space="0" w:color="auto"/>
              <w:left w:val="single" w:sz="4" w:space="0" w:color="auto"/>
              <w:bottom w:val="single" w:sz="4" w:space="0" w:color="auto"/>
              <w:right w:val="single" w:sz="4" w:space="0" w:color="auto"/>
            </w:tcBorders>
          </w:tcPr>
          <w:p w14:paraId="4D61AEC1" w14:textId="77777777" w:rsidR="00C035A3" w:rsidRPr="003B58D4" w:rsidRDefault="00C035A3" w:rsidP="00C035A3">
            <w:pPr>
              <w:pStyle w:val="Betarp"/>
            </w:pPr>
          </w:p>
        </w:tc>
      </w:tr>
      <w:tr w:rsidR="00C035A3" w:rsidRPr="003B58D4" w14:paraId="050FB190"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60FC8C32" w14:textId="77777777" w:rsidR="00C035A3" w:rsidRPr="003B58D4" w:rsidRDefault="00C035A3" w:rsidP="00C035A3">
            <w:pPr>
              <w:pStyle w:val="Betarp"/>
              <w:rPr>
                <w:b/>
              </w:rPr>
            </w:pPr>
            <w:r w:rsidRPr="003B58D4">
              <w:rPr>
                <w:b/>
              </w:rPr>
              <w:t>El. pašto adresas</w:t>
            </w:r>
          </w:p>
        </w:tc>
        <w:tc>
          <w:tcPr>
            <w:tcW w:w="2249" w:type="pct"/>
            <w:tcBorders>
              <w:top w:val="single" w:sz="4" w:space="0" w:color="auto"/>
              <w:left w:val="single" w:sz="4" w:space="0" w:color="auto"/>
              <w:bottom w:val="single" w:sz="4" w:space="0" w:color="auto"/>
              <w:right w:val="single" w:sz="4" w:space="0" w:color="auto"/>
            </w:tcBorders>
          </w:tcPr>
          <w:p w14:paraId="539B3A12" w14:textId="77777777" w:rsidR="00C035A3" w:rsidRPr="003B58D4" w:rsidRDefault="00C035A3" w:rsidP="00C035A3">
            <w:pPr>
              <w:pStyle w:val="Betarp"/>
            </w:pPr>
          </w:p>
        </w:tc>
      </w:tr>
      <w:tr w:rsidR="00C035A3" w:rsidRPr="003B58D4" w14:paraId="057A4F68"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461B9FCD" w14:textId="77777777" w:rsidR="00C035A3" w:rsidRPr="003B58D4" w:rsidRDefault="00C035A3" w:rsidP="00C035A3">
            <w:pPr>
              <w:pStyle w:val="Betarp"/>
              <w:rPr>
                <w:b/>
              </w:rPr>
            </w:pPr>
            <w:r w:rsidRPr="003B58D4">
              <w:rPr>
                <w:b/>
              </w:rPr>
              <w:t>Tiekėjo įmonės kodas</w:t>
            </w:r>
          </w:p>
        </w:tc>
        <w:tc>
          <w:tcPr>
            <w:tcW w:w="2249" w:type="pct"/>
            <w:tcBorders>
              <w:top w:val="single" w:sz="4" w:space="0" w:color="auto"/>
              <w:left w:val="single" w:sz="4" w:space="0" w:color="auto"/>
              <w:bottom w:val="single" w:sz="4" w:space="0" w:color="auto"/>
              <w:right w:val="single" w:sz="4" w:space="0" w:color="auto"/>
            </w:tcBorders>
          </w:tcPr>
          <w:p w14:paraId="2CCE680C" w14:textId="77777777" w:rsidR="00C035A3" w:rsidRPr="003B58D4" w:rsidRDefault="00C035A3" w:rsidP="00C035A3">
            <w:pPr>
              <w:pStyle w:val="Betarp"/>
            </w:pPr>
          </w:p>
        </w:tc>
      </w:tr>
      <w:tr w:rsidR="00C035A3" w:rsidRPr="003B58D4" w14:paraId="042D7743"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4045015A" w14:textId="77777777" w:rsidR="00C035A3" w:rsidRPr="003B58D4" w:rsidRDefault="00C035A3" w:rsidP="00C035A3">
            <w:pPr>
              <w:pStyle w:val="Betarp"/>
              <w:rPr>
                <w:b/>
              </w:rPr>
            </w:pPr>
            <w:r w:rsidRPr="003B58D4">
              <w:rPr>
                <w:b/>
                <w:bCs/>
                <w:iCs/>
              </w:rPr>
              <w:t>Tiekėjo banko pavadinimas ir banko kodas</w:t>
            </w:r>
          </w:p>
        </w:tc>
        <w:tc>
          <w:tcPr>
            <w:tcW w:w="2249" w:type="pct"/>
            <w:tcBorders>
              <w:top w:val="single" w:sz="4" w:space="0" w:color="auto"/>
              <w:left w:val="single" w:sz="4" w:space="0" w:color="auto"/>
              <w:bottom w:val="single" w:sz="4" w:space="0" w:color="auto"/>
              <w:right w:val="single" w:sz="4" w:space="0" w:color="auto"/>
            </w:tcBorders>
          </w:tcPr>
          <w:p w14:paraId="3251B8DB" w14:textId="77777777" w:rsidR="00C035A3" w:rsidRPr="003B58D4" w:rsidRDefault="00C035A3" w:rsidP="00C035A3">
            <w:pPr>
              <w:pStyle w:val="Betarp"/>
            </w:pPr>
          </w:p>
        </w:tc>
      </w:tr>
      <w:tr w:rsidR="00C035A3" w:rsidRPr="003B58D4" w14:paraId="787FBBBE"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5F4506AD" w14:textId="77777777" w:rsidR="00C035A3" w:rsidRPr="003B58D4" w:rsidRDefault="00C035A3" w:rsidP="00C035A3">
            <w:pPr>
              <w:pStyle w:val="Betarp"/>
              <w:rPr>
                <w:b/>
                <w:bCs/>
                <w:iCs/>
              </w:rPr>
            </w:pPr>
            <w:r w:rsidRPr="003B58D4">
              <w:rPr>
                <w:b/>
                <w:bCs/>
                <w:iCs/>
              </w:rPr>
              <w:t>Tiekėjo sąskaitos numeris</w:t>
            </w:r>
          </w:p>
        </w:tc>
        <w:tc>
          <w:tcPr>
            <w:tcW w:w="2249" w:type="pct"/>
            <w:tcBorders>
              <w:top w:val="single" w:sz="4" w:space="0" w:color="auto"/>
              <w:left w:val="single" w:sz="4" w:space="0" w:color="auto"/>
              <w:bottom w:val="single" w:sz="4" w:space="0" w:color="auto"/>
              <w:right w:val="single" w:sz="4" w:space="0" w:color="auto"/>
            </w:tcBorders>
          </w:tcPr>
          <w:p w14:paraId="761E03AB" w14:textId="77777777" w:rsidR="00C035A3" w:rsidRPr="003B58D4" w:rsidRDefault="00C035A3" w:rsidP="00C035A3">
            <w:pPr>
              <w:pStyle w:val="Betarp"/>
            </w:pPr>
          </w:p>
        </w:tc>
      </w:tr>
      <w:tr w:rsidR="00C035A3" w:rsidRPr="003B58D4" w14:paraId="1473D7D7"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57525558" w14:textId="77777777" w:rsidR="00C035A3" w:rsidRPr="003B58D4" w:rsidRDefault="00C035A3" w:rsidP="00C035A3">
            <w:pPr>
              <w:pStyle w:val="Betarp"/>
              <w:rPr>
                <w:b/>
                <w:bCs/>
                <w:iCs/>
              </w:rPr>
            </w:pPr>
            <w:r w:rsidRPr="003B58D4">
              <w:rPr>
                <w:b/>
              </w:rPr>
              <w:t>PVM mokėtojo kodas</w:t>
            </w:r>
          </w:p>
        </w:tc>
        <w:tc>
          <w:tcPr>
            <w:tcW w:w="2249" w:type="pct"/>
            <w:tcBorders>
              <w:top w:val="single" w:sz="4" w:space="0" w:color="auto"/>
              <w:left w:val="single" w:sz="4" w:space="0" w:color="auto"/>
              <w:bottom w:val="single" w:sz="4" w:space="0" w:color="auto"/>
              <w:right w:val="single" w:sz="4" w:space="0" w:color="auto"/>
            </w:tcBorders>
          </w:tcPr>
          <w:p w14:paraId="0CA0EB69" w14:textId="77777777" w:rsidR="00C035A3" w:rsidRPr="003B58D4" w:rsidRDefault="00C035A3" w:rsidP="00C035A3">
            <w:pPr>
              <w:pStyle w:val="Betarp"/>
            </w:pPr>
          </w:p>
        </w:tc>
      </w:tr>
      <w:tr w:rsidR="00C035A3" w:rsidRPr="003B58D4" w14:paraId="0C9405A6" w14:textId="77777777" w:rsidTr="008C600B">
        <w:trPr>
          <w:jc w:val="center"/>
        </w:trPr>
        <w:tc>
          <w:tcPr>
            <w:tcW w:w="2751" w:type="pct"/>
            <w:tcBorders>
              <w:top w:val="single" w:sz="4" w:space="0" w:color="auto"/>
              <w:left w:val="single" w:sz="4" w:space="0" w:color="auto"/>
              <w:bottom w:val="single" w:sz="4" w:space="0" w:color="auto"/>
              <w:right w:val="single" w:sz="4" w:space="0" w:color="auto"/>
            </w:tcBorders>
          </w:tcPr>
          <w:p w14:paraId="3B2C0B87" w14:textId="77777777" w:rsidR="00C035A3" w:rsidRPr="003B58D4" w:rsidRDefault="00C035A3" w:rsidP="00C035A3">
            <w:pPr>
              <w:pStyle w:val="Betarp"/>
              <w:rPr>
                <w:b/>
              </w:rPr>
            </w:pPr>
            <w:r w:rsidRPr="003B58D4">
              <w:rPr>
                <w:b/>
              </w:rPr>
              <w:t>Įmonės vadovo pareigos vardas, pavardė</w:t>
            </w:r>
          </w:p>
        </w:tc>
        <w:tc>
          <w:tcPr>
            <w:tcW w:w="2249" w:type="pct"/>
            <w:tcBorders>
              <w:top w:val="single" w:sz="4" w:space="0" w:color="auto"/>
              <w:left w:val="single" w:sz="4" w:space="0" w:color="auto"/>
              <w:bottom w:val="single" w:sz="4" w:space="0" w:color="auto"/>
              <w:right w:val="single" w:sz="4" w:space="0" w:color="auto"/>
            </w:tcBorders>
          </w:tcPr>
          <w:p w14:paraId="23C30B44" w14:textId="77777777" w:rsidR="00C035A3" w:rsidRPr="003B58D4" w:rsidRDefault="00C035A3" w:rsidP="00C035A3">
            <w:pPr>
              <w:pStyle w:val="Betarp"/>
            </w:pPr>
          </w:p>
        </w:tc>
      </w:tr>
    </w:tbl>
    <w:p w14:paraId="52C8FBCB" w14:textId="77777777" w:rsidR="0030191B" w:rsidRPr="003B58D4" w:rsidRDefault="0030191B" w:rsidP="00CA44E1">
      <w:pPr>
        <w:shd w:val="clear" w:color="auto" w:fill="FFFFFF"/>
        <w:jc w:val="center"/>
        <w:rPr>
          <w:rFonts w:ascii="Times New Roman" w:hAnsi="Times New Roman" w:cs="Times New Roman"/>
          <w:b/>
          <w:bCs/>
          <w:sz w:val="24"/>
          <w:szCs w:val="24"/>
        </w:rPr>
      </w:pPr>
    </w:p>
    <w:p w14:paraId="25A971E5" w14:textId="2C65A71E" w:rsidR="00CA44E1" w:rsidRPr="003B58D4" w:rsidRDefault="00CC1793" w:rsidP="00CA44E1">
      <w:pPr>
        <w:shd w:val="clear" w:color="auto" w:fill="FFFFFF"/>
        <w:jc w:val="center"/>
        <w:rPr>
          <w:rFonts w:ascii="Times New Roman" w:hAnsi="Times New Roman" w:cs="Times New Roman"/>
          <w:b/>
          <w:bCs/>
          <w:sz w:val="24"/>
          <w:szCs w:val="24"/>
        </w:rPr>
      </w:pPr>
      <w:r w:rsidRPr="003B58D4">
        <w:rPr>
          <w:rFonts w:ascii="Times New Roman" w:hAnsi="Times New Roman" w:cs="Times New Roman"/>
          <w:b/>
          <w:bCs/>
          <w:sz w:val="24"/>
          <w:szCs w:val="24"/>
        </w:rPr>
        <w:t>INFORMACIJA APIE SUBTIE</w:t>
      </w:r>
      <w:r w:rsidR="00CA44E1" w:rsidRPr="003B58D4">
        <w:rPr>
          <w:rFonts w:ascii="Times New Roman" w:hAnsi="Times New Roman" w:cs="Times New Roman"/>
          <w:b/>
          <w:bCs/>
          <w:sz w:val="24"/>
          <w:szCs w:val="24"/>
        </w:rPr>
        <w:t>KĖJUS</w:t>
      </w:r>
    </w:p>
    <w:p w14:paraId="708327B2" w14:textId="14575B11" w:rsidR="00EE159E" w:rsidRPr="003B58D4" w:rsidRDefault="00BB1C00" w:rsidP="004D6D70">
      <w:pPr>
        <w:pStyle w:val="Betarp"/>
        <w:ind w:firstLine="284"/>
        <w:rPr>
          <w:i/>
          <w:spacing w:val="-4"/>
        </w:rPr>
      </w:pPr>
      <w:r w:rsidRPr="003B58D4">
        <w:rPr>
          <w:i/>
          <w:spacing w:val="-4"/>
        </w:rPr>
        <w:t>/Pastaba. Pildoma, jei ti</w:t>
      </w:r>
      <w:r w:rsidR="00B61108">
        <w:rPr>
          <w:i/>
          <w:spacing w:val="-4"/>
        </w:rPr>
        <w:t>e</w:t>
      </w:r>
      <w:r w:rsidR="00EE159E" w:rsidRPr="003B58D4">
        <w:rPr>
          <w:i/>
          <w:spacing w:val="-4"/>
        </w:rPr>
        <w:t>kėjas ketina pasitelkti subrangovą (-</w:t>
      </w:r>
      <w:proofErr w:type="spellStart"/>
      <w:r w:rsidR="00EE159E" w:rsidRPr="003B58D4">
        <w:rPr>
          <w:i/>
          <w:spacing w:val="-4"/>
        </w:rPr>
        <w:t>us</w:t>
      </w:r>
      <w:proofErr w:type="spellEnd"/>
      <w:r w:rsidR="00EE159E" w:rsidRPr="003B58D4">
        <w:rPr>
          <w:i/>
          <w:spacing w:val="-4"/>
        </w:rPr>
        <w:t>), subtiekėją (-</w:t>
      </w:r>
      <w:proofErr w:type="spellStart"/>
      <w:r w:rsidR="00EE159E" w:rsidRPr="003B58D4">
        <w:rPr>
          <w:i/>
          <w:spacing w:val="-4"/>
        </w:rPr>
        <w:t>us</w:t>
      </w:r>
      <w:proofErr w:type="spellEnd"/>
      <w:r w:rsidR="00EE159E" w:rsidRPr="003B58D4">
        <w:rPr>
          <w:i/>
          <w:spacing w:val="-4"/>
        </w:rPr>
        <w:t>) ar subteikėją (-</w:t>
      </w:r>
      <w:proofErr w:type="spellStart"/>
      <w:r w:rsidR="00EE159E" w:rsidRPr="003B58D4">
        <w:rPr>
          <w:i/>
          <w:spacing w:val="-4"/>
        </w:rPr>
        <w:t>us</w:t>
      </w:r>
      <w:proofErr w:type="spellEnd"/>
      <w:r w:rsidR="00EE159E" w:rsidRPr="003B58D4">
        <w:rPr>
          <w:i/>
          <w:spacing w:val="-4"/>
        </w:rPr>
        <w:t>)/</w:t>
      </w:r>
    </w:p>
    <w:tbl>
      <w:tblPr>
        <w:tblW w:w="497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gridCol w:w="4750"/>
      </w:tblGrid>
      <w:tr w:rsidR="00EE159E" w:rsidRPr="003B58D4" w14:paraId="4C1F47A1" w14:textId="77777777" w:rsidTr="008C600B">
        <w:tc>
          <w:tcPr>
            <w:tcW w:w="2657" w:type="pct"/>
            <w:tcBorders>
              <w:top w:val="single" w:sz="4" w:space="0" w:color="auto"/>
              <w:left w:val="single" w:sz="4" w:space="0" w:color="auto"/>
              <w:bottom w:val="single" w:sz="4" w:space="0" w:color="auto"/>
              <w:right w:val="single" w:sz="4" w:space="0" w:color="auto"/>
            </w:tcBorders>
          </w:tcPr>
          <w:p w14:paraId="7296B8C5" w14:textId="77777777" w:rsidR="00EE159E" w:rsidRPr="003B58D4" w:rsidRDefault="00EE159E" w:rsidP="00DD7ED4">
            <w:pPr>
              <w:pStyle w:val="Betarp"/>
              <w:rPr>
                <w:b/>
                <w:i/>
                <w:spacing w:val="-6"/>
              </w:rPr>
            </w:pPr>
            <w:r w:rsidRPr="003B58D4">
              <w:rPr>
                <w:b/>
                <w:i/>
                <w:spacing w:val="-6"/>
              </w:rPr>
              <w:t xml:space="preserve">Subrangovo (-ų), subtiekėjo (-ų) ar subteikėjo (-ų) pavadinimas (-ai) </w:t>
            </w:r>
          </w:p>
        </w:tc>
        <w:tc>
          <w:tcPr>
            <w:tcW w:w="2343" w:type="pct"/>
            <w:tcBorders>
              <w:top w:val="single" w:sz="4" w:space="0" w:color="auto"/>
              <w:left w:val="single" w:sz="4" w:space="0" w:color="auto"/>
              <w:bottom w:val="single" w:sz="4" w:space="0" w:color="auto"/>
              <w:right w:val="single" w:sz="4" w:space="0" w:color="auto"/>
            </w:tcBorders>
          </w:tcPr>
          <w:p w14:paraId="1B3B46FE" w14:textId="77777777" w:rsidR="00EE159E" w:rsidRPr="003B58D4" w:rsidRDefault="00EE159E" w:rsidP="00DD7ED4">
            <w:pPr>
              <w:pStyle w:val="Betarp"/>
            </w:pPr>
          </w:p>
        </w:tc>
      </w:tr>
      <w:tr w:rsidR="00EE159E" w:rsidRPr="003B58D4" w14:paraId="75F2AF8E" w14:textId="77777777" w:rsidTr="008C600B">
        <w:tc>
          <w:tcPr>
            <w:tcW w:w="2657" w:type="pct"/>
            <w:tcBorders>
              <w:top w:val="single" w:sz="4" w:space="0" w:color="auto"/>
              <w:left w:val="single" w:sz="4" w:space="0" w:color="auto"/>
              <w:bottom w:val="single" w:sz="4" w:space="0" w:color="auto"/>
              <w:right w:val="single" w:sz="4" w:space="0" w:color="auto"/>
            </w:tcBorders>
          </w:tcPr>
          <w:p w14:paraId="670BBEA8" w14:textId="77777777" w:rsidR="00EE159E" w:rsidRPr="003B58D4" w:rsidRDefault="00EE159E" w:rsidP="00DD7ED4">
            <w:pPr>
              <w:pStyle w:val="Betarp"/>
              <w:rPr>
                <w:b/>
                <w:i/>
              </w:rPr>
            </w:pPr>
            <w:r w:rsidRPr="003B58D4">
              <w:rPr>
                <w:b/>
                <w:i/>
              </w:rPr>
              <w:t xml:space="preserve">Subrangovo (-ų), subtiekėjo (-ų) ar subteikėjo (-ų) adresas (-ai) </w:t>
            </w:r>
          </w:p>
        </w:tc>
        <w:tc>
          <w:tcPr>
            <w:tcW w:w="2343" w:type="pct"/>
            <w:tcBorders>
              <w:top w:val="single" w:sz="4" w:space="0" w:color="auto"/>
              <w:left w:val="single" w:sz="4" w:space="0" w:color="auto"/>
              <w:bottom w:val="single" w:sz="4" w:space="0" w:color="auto"/>
              <w:right w:val="single" w:sz="4" w:space="0" w:color="auto"/>
            </w:tcBorders>
          </w:tcPr>
          <w:p w14:paraId="489E24B3" w14:textId="77777777" w:rsidR="00EE159E" w:rsidRPr="003B58D4" w:rsidRDefault="00EE159E" w:rsidP="00DD7ED4">
            <w:pPr>
              <w:pStyle w:val="Betarp"/>
            </w:pPr>
          </w:p>
        </w:tc>
      </w:tr>
      <w:tr w:rsidR="00EE159E" w:rsidRPr="003B58D4" w14:paraId="2FB8F10B" w14:textId="77777777" w:rsidTr="008C600B">
        <w:tc>
          <w:tcPr>
            <w:tcW w:w="2657" w:type="pct"/>
            <w:tcBorders>
              <w:top w:val="single" w:sz="4" w:space="0" w:color="auto"/>
              <w:left w:val="single" w:sz="4" w:space="0" w:color="auto"/>
              <w:bottom w:val="single" w:sz="4" w:space="0" w:color="auto"/>
              <w:right w:val="single" w:sz="4" w:space="0" w:color="auto"/>
            </w:tcBorders>
          </w:tcPr>
          <w:p w14:paraId="7A45D431" w14:textId="77777777" w:rsidR="00EE159E" w:rsidRPr="003B58D4" w:rsidRDefault="00EE159E" w:rsidP="00DD7ED4">
            <w:pPr>
              <w:pStyle w:val="Betarp"/>
              <w:rPr>
                <w:b/>
                <w:i/>
              </w:rPr>
            </w:pPr>
            <w:r w:rsidRPr="003B58D4">
              <w:rPr>
                <w:b/>
                <w:i/>
              </w:rPr>
              <w:t>Įsipareigojimų dalis (procentais), kuriai ketinama pasitelkti subrangovą (-</w:t>
            </w:r>
            <w:proofErr w:type="spellStart"/>
            <w:r w:rsidRPr="003B58D4">
              <w:rPr>
                <w:b/>
                <w:i/>
              </w:rPr>
              <w:t>us</w:t>
            </w:r>
            <w:proofErr w:type="spellEnd"/>
            <w:r w:rsidRPr="003B58D4">
              <w:rPr>
                <w:b/>
                <w:i/>
              </w:rPr>
              <w:t>), subtiekėją (-</w:t>
            </w:r>
            <w:proofErr w:type="spellStart"/>
            <w:r w:rsidRPr="003B58D4">
              <w:rPr>
                <w:b/>
                <w:i/>
              </w:rPr>
              <w:t>us</w:t>
            </w:r>
            <w:proofErr w:type="spellEnd"/>
            <w:r w:rsidRPr="003B58D4">
              <w:rPr>
                <w:b/>
                <w:i/>
              </w:rPr>
              <w:t>) ar subteikėją (-</w:t>
            </w:r>
            <w:proofErr w:type="spellStart"/>
            <w:r w:rsidRPr="003B58D4">
              <w:rPr>
                <w:b/>
                <w:i/>
              </w:rPr>
              <w:t>us</w:t>
            </w:r>
            <w:proofErr w:type="spellEnd"/>
            <w:r w:rsidRPr="003B58D4">
              <w:rPr>
                <w:b/>
                <w:i/>
              </w:rPr>
              <w:t>)</w:t>
            </w:r>
          </w:p>
        </w:tc>
        <w:tc>
          <w:tcPr>
            <w:tcW w:w="2343" w:type="pct"/>
            <w:tcBorders>
              <w:top w:val="single" w:sz="4" w:space="0" w:color="auto"/>
              <w:left w:val="single" w:sz="4" w:space="0" w:color="auto"/>
              <w:bottom w:val="single" w:sz="4" w:space="0" w:color="auto"/>
              <w:right w:val="single" w:sz="4" w:space="0" w:color="auto"/>
            </w:tcBorders>
          </w:tcPr>
          <w:p w14:paraId="63EA5482" w14:textId="77777777" w:rsidR="00EE159E" w:rsidRPr="003B58D4" w:rsidRDefault="00EE159E" w:rsidP="00DD7ED4">
            <w:pPr>
              <w:pStyle w:val="Betarp"/>
            </w:pPr>
          </w:p>
        </w:tc>
      </w:tr>
    </w:tbl>
    <w:p w14:paraId="2F313DEB" w14:textId="77777777" w:rsidR="00A90F31" w:rsidRPr="003B58D4" w:rsidRDefault="00A90F31" w:rsidP="004D6D70">
      <w:pPr>
        <w:pStyle w:val="Betarp"/>
        <w:ind w:left="284" w:firstLine="284"/>
        <w:jc w:val="both"/>
      </w:pPr>
    </w:p>
    <w:p w14:paraId="2666CA21" w14:textId="77777777" w:rsidR="00A90F31" w:rsidRPr="003B58D4" w:rsidRDefault="00A90F31" w:rsidP="00A90F31">
      <w:pPr>
        <w:spacing w:after="0" w:line="240" w:lineRule="auto"/>
        <w:ind w:firstLine="709"/>
        <w:jc w:val="both"/>
        <w:rPr>
          <w:rFonts w:ascii="Times New Roman" w:eastAsia="Times New Roman" w:hAnsi="Times New Roman" w:cs="Times New Roman"/>
          <w:sz w:val="24"/>
          <w:szCs w:val="24"/>
        </w:rPr>
      </w:pPr>
      <w:r w:rsidRPr="003B58D4">
        <w:rPr>
          <w:rFonts w:ascii="Times New Roman" w:eastAsia="Times New Roman" w:hAnsi="Times New Roman" w:cs="Times New Roman"/>
          <w:sz w:val="24"/>
          <w:szCs w:val="24"/>
        </w:rPr>
        <w:t xml:space="preserve">1. </w:t>
      </w:r>
      <w:r w:rsidRPr="003B58D4">
        <w:rPr>
          <w:rFonts w:ascii="Times New Roman" w:eastAsia="Calibri" w:hAnsi="Times New Roman" w:cs="Times New Roman"/>
          <w:sz w:val="24"/>
          <w:szCs w:val="24"/>
        </w:rPr>
        <w:t>Šiuo pasiūlymu pažymime, kad sutinkame su visomis pirkimo sąlygomis, nustatytomis Pirkimo dokumentuose (jų paaiškinimuose, papildymuose).</w:t>
      </w:r>
    </w:p>
    <w:p w14:paraId="50651673" w14:textId="77777777" w:rsidR="00A90F31" w:rsidRPr="003B58D4" w:rsidRDefault="00A90F31" w:rsidP="00A90F31">
      <w:pPr>
        <w:spacing w:after="0" w:line="240" w:lineRule="auto"/>
        <w:ind w:firstLine="709"/>
        <w:jc w:val="both"/>
        <w:rPr>
          <w:rFonts w:ascii="Times New Roman" w:eastAsia="Times New Roman" w:hAnsi="Times New Roman" w:cs="Times New Roman"/>
          <w:sz w:val="24"/>
          <w:szCs w:val="24"/>
        </w:rPr>
      </w:pPr>
      <w:r w:rsidRPr="003B58D4">
        <w:rPr>
          <w:rFonts w:ascii="Times New Roman" w:eastAsia="Times New Roman" w:hAnsi="Times New Roman" w:cs="Times New Roman"/>
          <w:sz w:val="24"/>
          <w:szCs w:val="24"/>
        </w:rPr>
        <w:t xml:space="preserve">2. </w:t>
      </w:r>
      <w:r w:rsidRPr="003B58D4">
        <w:rPr>
          <w:rFonts w:ascii="Times New Roman" w:eastAsia="Calibri" w:hAnsi="Times New Roman" w:cs="Times New Roman"/>
          <w:sz w:val="24"/>
          <w:szCs w:val="24"/>
        </w:rPr>
        <w:t xml:space="preserve"> M</w:t>
      </w:r>
      <w:r w:rsidRPr="003B58D4">
        <w:rPr>
          <w:rFonts w:ascii="Times New Roman" w:eastAsia="Times New Roman" w:hAnsi="Times New Roman" w:cs="Times New Roman"/>
          <w:sz w:val="24"/>
          <w:szCs w:val="24"/>
        </w:rPr>
        <w:t>ūsų siūloma kaina apima visus mokesčius ir visas išlaidas, įskaitant PVM sąskaitų faktūrų pateikimo perkančiajai organizacijai per informacinę sistemą „SABIS“ išlaidas.</w:t>
      </w:r>
    </w:p>
    <w:p w14:paraId="511B1809" w14:textId="77777777" w:rsidR="00A90F31" w:rsidRPr="003B58D4" w:rsidRDefault="00A90F31" w:rsidP="00A90F31">
      <w:pPr>
        <w:spacing w:after="0" w:line="240" w:lineRule="auto"/>
        <w:ind w:firstLine="709"/>
        <w:jc w:val="both"/>
        <w:rPr>
          <w:rFonts w:ascii="Times New Roman" w:eastAsia="Times New Roman" w:hAnsi="Times New Roman" w:cs="Times New Roman"/>
          <w:sz w:val="24"/>
          <w:szCs w:val="24"/>
        </w:rPr>
      </w:pPr>
      <w:r w:rsidRPr="003B58D4">
        <w:rPr>
          <w:rFonts w:ascii="Times New Roman" w:eastAsia="Times New Roman" w:hAnsi="Times New Roman" w:cs="Times New Roman"/>
          <w:spacing w:val="-4"/>
          <w:sz w:val="24"/>
          <w:szCs w:val="24"/>
        </w:rPr>
        <w:t>3. Pasirašydami CVP IS priemonėmis pateiktą pasiūlymą patvirtiname, kad dokumentų skaitmeninės</w:t>
      </w:r>
      <w:r w:rsidRPr="003B58D4">
        <w:rPr>
          <w:rFonts w:ascii="Times New Roman" w:eastAsia="Times New Roman" w:hAnsi="Times New Roman" w:cs="Times New Roman"/>
          <w:sz w:val="24"/>
          <w:szCs w:val="24"/>
        </w:rPr>
        <w:t xml:space="preserve"> kopijos ir elektroninėmis priemonėmis pateikti duomenys yra tikri.</w:t>
      </w:r>
    </w:p>
    <w:p w14:paraId="1775FE71" w14:textId="712425A1" w:rsidR="00A90F31" w:rsidRPr="003B58D4" w:rsidRDefault="00A90F31" w:rsidP="00A90F31">
      <w:pPr>
        <w:spacing w:after="0" w:line="240" w:lineRule="auto"/>
        <w:ind w:firstLine="709"/>
        <w:jc w:val="both"/>
        <w:rPr>
          <w:rFonts w:ascii="Times New Roman" w:eastAsia="Calibri" w:hAnsi="Times New Roman" w:cs="Times New Roman"/>
          <w:sz w:val="24"/>
          <w:szCs w:val="24"/>
        </w:rPr>
      </w:pPr>
      <w:r w:rsidRPr="003B58D4">
        <w:rPr>
          <w:rFonts w:ascii="Times New Roman" w:eastAsia="Times New Roman" w:hAnsi="Times New Roman" w:cs="Times New Roman"/>
          <w:sz w:val="24"/>
          <w:szCs w:val="24"/>
        </w:rPr>
        <w:t xml:space="preserve">4. </w:t>
      </w:r>
      <w:r w:rsidR="00E709E5" w:rsidRPr="003B58D4">
        <w:rPr>
          <w:rFonts w:ascii="Times New Roman" w:eastAsia="Calibri" w:hAnsi="Times New Roman" w:cs="Times New Roman"/>
          <w:sz w:val="24"/>
          <w:szCs w:val="24"/>
        </w:rPr>
        <w:t>Mums yra žinoma, kad teisės aktų nustatyta tvarka CVP IS bus viešinamas laimėjusio dalyvio pasiūlymas ir sudaryta pirkimo sutartis, išskyrus informaciją, kuri teisės aktų nustatyta tvarka negali būti viešinama arba pagrįstai pripažįstama konfidencialia.</w:t>
      </w:r>
    </w:p>
    <w:p w14:paraId="63193C4B" w14:textId="77777777" w:rsidR="00A90F31" w:rsidRPr="003B58D4" w:rsidRDefault="00A90F31" w:rsidP="00A90F31">
      <w:pPr>
        <w:pStyle w:val="Betarp"/>
        <w:ind w:left="284" w:firstLine="284"/>
        <w:jc w:val="both"/>
      </w:pPr>
      <w:r w:rsidRPr="003B58D4">
        <w:t xml:space="preserve">5. Atsižvelgdami į pirkimo dokumentuose išdėstytas sąlygas, siūlome:  </w:t>
      </w:r>
    </w:p>
    <w:p w14:paraId="51CB604C" w14:textId="77777777" w:rsidR="008A2388" w:rsidRPr="003B58D4" w:rsidRDefault="008A2388" w:rsidP="00A90F31">
      <w:pPr>
        <w:pStyle w:val="Betarp"/>
        <w:ind w:left="284" w:firstLine="284"/>
        <w:jc w:val="both"/>
      </w:pPr>
    </w:p>
    <w:p w14:paraId="186048CF" w14:textId="77777777" w:rsidR="00CA7F03" w:rsidRPr="003B58D4" w:rsidRDefault="00CA7F03" w:rsidP="00A90F31">
      <w:pPr>
        <w:pStyle w:val="Betarp"/>
        <w:ind w:left="284" w:firstLine="284"/>
        <w:jc w:val="both"/>
      </w:pPr>
    </w:p>
    <w:p w14:paraId="5A05316F" w14:textId="77777777" w:rsidR="009953B1" w:rsidRPr="003B58D4" w:rsidRDefault="009953B1" w:rsidP="00A90F31">
      <w:pPr>
        <w:pStyle w:val="Betarp"/>
        <w:ind w:left="284" w:firstLine="284"/>
        <w:jc w:val="both"/>
        <w:sectPr w:rsidR="009953B1" w:rsidRPr="003B58D4" w:rsidSect="002F6A16">
          <w:headerReference w:type="default" r:id="rId8"/>
          <w:pgSz w:w="11906" w:h="16838" w:code="9"/>
          <w:pgMar w:top="851" w:right="567" w:bottom="709" w:left="1134" w:header="567" w:footer="567" w:gutter="0"/>
          <w:pgNumType w:start="1"/>
          <w:cols w:space="1296"/>
          <w:titlePg/>
          <w:docGrid w:linePitch="360"/>
        </w:sectPr>
      </w:pPr>
    </w:p>
    <w:p w14:paraId="293A07B4" w14:textId="77777777" w:rsidR="00FA11EB" w:rsidRDefault="00FA11EB" w:rsidP="00FA11EB">
      <w:pPr>
        <w:keepNext/>
        <w:keepLines/>
        <w:spacing w:after="140" w:line="240" w:lineRule="auto"/>
      </w:pPr>
      <w:r>
        <w:rPr>
          <w:rFonts w:ascii="Times New Roman" w:eastAsia="Times New Roman" w:hAnsi="Times New Roman" w:cs="Times New Roman"/>
          <w:b/>
          <w:color w:val="000000"/>
          <w:sz w:val="24"/>
        </w:rPr>
        <w:lastRenderedPageBreak/>
        <w:t>PASIŪLYMO KAINOS APSKAIČIAVIMAS</w:t>
      </w:r>
    </w:p>
    <w:p w14:paraId="32465670" w14:textId="77777777" w:rsidR="00FA11EB" w:rsidRDefault="00FA11EB" w:rsidP="00FA11EB">
      <w:pPr>
        <w:keepNext/>
        <w:keepLines/>
        <w:spacing w:after="60" w:line="240" w:lineRule="auto"/>
      </w:pPr>
      <w:r>
        <w:rPr>
          <w:rFonts w:ascii="Times New Roman" w:eastAsia="Times New Roman" w:hAnsi="Times New Roman" w:cs="Times New Roman"/>
          <w:color w:val="000000"/>
        </w:rPr>
        <w:t>Tiekėjas užpildo jam skirtas ir jo pasiūlymui taikomas 1 ir 2 lentelių skiltis. 1 lentelėje nurodomi visų devynių pozicijų įkainiai.</w:t>
      </w:r>
    </w:p>
    <w:p w14:paraId="4F6EDC8E" w14:textId="77777777" w:rsidR="00FA11EB" w:rsidRDefault="00FA11EB" w:rsidP="00FA11EB">
      <w:pPr>
        <w:keepNext/>
        <w:keepLines/>
        <w:spacing w:after="40" w:line="240" w:lineRule="auto"/>
      </w:pPr>
      <w:r>
        <w:rPr>
          <w:rFonts w:ascii="Times New Roman" w:eastAsia="Times New Roman" w:hAnsi="Times New Roman" w:cs="Times New Roman"/>
          <w:color w:val="000000"/>
        </w:rPr>
        <w:t>Siūlomo biuro konteinerio gamintojas ir modelis: __________________________________________</w:t>
      </w:r>
    </w:p>
    <w:p w14:paraId="6B101391" w14:textId="77777777" w:rsidR="00FA11EB" w:rsidRDefault="00FA11EB" w:rsidP="00FA11EB">
      <w:pPr>
        <w:keepNext/>
        <w:keepLines/>
        <w:spacing w:after="100" w:line="240" w:lineRule="auto"/>
      </w:pPr>
      <w:r>
        <w:rPr>
          <w:rFonts w:ascii="Times New Roman" w:eastAsia="Times New Roman" w:hAnsi="Times New Roman" w:cs="Times New Roman"/>
          <w:color w:val="000000"/>
        </w:rPr>
        <w:t>Siūlomo biuro konteinerio būklė (pažymėti): [ ] Naujas   [ ] Naudotas</w:t>
      </w:r>
    </w:p>
    <w:p w14:paraId="75FA0FF3" w14:textId="1387AD4D" w:rsidR="00190D38" w:rsidRPr="00FA11EB" w:rsidRDefault="00FA11EB" w:rsidP="00FA11EB">
      <w:pPr>
        <w:keepNext/>
        <w:keepLines/>
        <w:spacing w:after="60" w:line="240" w:lineRule="auto"/>
      </w:pPr>
      <w:r>
        <w:rPr>
          <w:rFonts w:ascii="Times New Roman" w:eastAsia="Times New Roman" w:hAnsi="Times New Roman" w:cs="Times New Roman"/>
          <w:b/>
          <w:color w:val="000000"/>
        </w:rPr>
        <w:t>1 lentelė. Biuro konteinerių nuomos įkainiai</w:t>
      </w:r>
    </w:p>
    <w:tbl>
      <w:tblPr>
        <w:tblW w:w="15309" w:type="dxa"/>
        <w:tblInd w:w="-5" w:type="dxa"/>
        <w:tblLook w:val="04A0" w:firstRow="1" w:lastRow="0" w:firstColumn="1" w:lastColumn="0" w:noHBand="0" w:noVBand="1"/>
      </w:tblPr>
      <w:tblGrid>
        <w:gridCol w:w="597"/>
        <w:gridCol w:w="3508"/>
        <w:gridCol w:w="994"/>
        <w:gridCol w:w="1430"/>
        <w:gridCol w:w="2118"/>
        <w:gridCol w:w="1985"/>
        <w:gridCol w:w="850"/>
        <w:gridCol w:w="3827"/>
      </w:tblGrid>
      <w:tr w:rsidR="00AC7D06" w:rsidRPr="000533BF" w14:paraId="58212818" w14:textId="77777777" w:rsidTr="00673ABF">
        <w:trPr>
          <w:trHeight w:val="578"/>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4F5F2"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Eil. Nr.</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C1204"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Pavadinimas</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BF9C5"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Mato vienetas</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49A4F" w14:textId="77777777"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Palyginamasis</w:t>
            </w:r>
          </w:p>
          <w:p w14:paraId="0D09DE00" w14:textId="60EC1BCD"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k</w:t>
            </w:r>
            <w:r w:rsidRPr="00190D38">
              <w:rPr>
                <w:rFonts w:ascii="Times New Roman" w:eastAsia="Times New Roman" w:hAnsi="Times New Roman" w:cs="Times New Roman"/>
                <w:sz w:val="21"/>
                <w:szCs w:val="21"/>
                <w:lang w:eastAsia="lt-LT"/>
              </w:rPr>
              <w:t>iekis</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65AE6" w14:textId="309C4DFD"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Maksimalus leistinas įkainis, Eur su PVM</w:t>
            </w:r>
            <w:r w:rsidR="009A2CE3" w:rsidRPr="00081798">
              <w:rPr>
                <w:rFonts w:ascii="Times New Roman" w:eastAsia="Times New Roman" w:hAnsi="Times New Roman" w:cs="Times New Roman"/>
                <w:sz w:val="21"/>
                <w:szCs w:val="21"/>
                <w:lang w:eastAsia="lt-LT"/>
              </w:rPr>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A0C88" w14:textId="54E7013D"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Tiekėjo siūlomas įkainis, Eur be PVM</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FBB96"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PVM tarifas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C3ED7" w14:textId="6037AB6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Tiekėjo siūlomas įkainis, Eur su PVM (jeigu PVM taikomas)</w:t>
            </w:r>
          </w:p>
        </w:tc>
      </w:tr>
      <w:tr w:rsidR="00AC7D06" w:rsidRPr="000533BF" w14:paraId="633A96D8" w14:textId="77777777" w:rsidTr="00081798">
        <w:trPr>
          <w:trHeight w:val="330"/>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14:paraId="229EEFB9" w14:textId="2F967123"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1</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tcPr>
          <w:p w14:paraId="465F4826" w14:textId="397F05A3"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2</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505FBFA2" w14:textId="5908185A"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4477DED" w14:textId="6EDBE4AF"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4</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14:paraId="45B698EE" w14:textId="04E0F19C"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915C645" w14:textId="44A18DAB"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3F672" w14:textId="04C4A21B"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CF241CA" w14:textId="068B9624" w:rsidR="00D756DE" w:rsidRPr="0008179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8</w:t>
            </w:r>
          </w:p>
        </w:tc>
      </w:tr>
      <w:tr w:rsidR="00AC7D06" w:rsidRPr="000533BF" w14:paraId="47BBD4EE" w14:textId="77777777" w:rsidTr="00081798">
        <w:trPr>
          <w:trHeight w:val="330"/>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BFFF5"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7084F"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Vieno konteinerio paros nuoma</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6A248"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para</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C66FF"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7F903" w14:textId="4F16C898"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72,60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8C0A7" w14:textId="381A4AEF"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3BB55"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67E9A" w14:textId="63B972E3"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5AC63787" w14:textId="77777777" w:rsidTr="00081798">
        <w:trPr>
          <w:trHeight w:val="330"/>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495D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2</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60C3C"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Vieno konteinerio savaitės nuoma</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0488B"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savaitė</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BC1C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6D659" w14:textId="5C7953EB"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169,40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9FE5C" w14:textId="359535F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FC3B9"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461CD" w14:textId="3844052B"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11BD0F37" w14:textId="77777777" w:rsidTr="00081798">
        <w:trPr>
          <w:trHeight w:val="330"/>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D2BE9"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3</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A3269"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Vieno konteinerio mėnesio nuoma</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C926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mėnuo</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A525A"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6145B" w14:textId="35E9D384"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338,80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7DE75" w14:textId="2487248E"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E063F"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26D44" w14:textId="6F921E92"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791FD339" w14:textId="77777777" w:rsidTr="00081798">
        <w:trPr>
          <w:trHeight w:val="897"/>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D758B"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4</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310B1"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Vieno konteinerio atvežimas į Pabradės geležinkelio stotį (pakrovimo rampą) ir pasiėmimas pasibaigus nuomai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41CD0"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vnt.</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2081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E3559" w14:textId="2A631435"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1 241,33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177FD" w14:textId="53ABAFB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50AE3"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F8879" w14:textId="7C80CFE0"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15DFBC12" w14:textId="77777777" w:rsidTr="00081798">
        <w:trPr>
          <w:trHeight w:val="485"/>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723AC"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5</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061F7"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 xml:space="preserve">Vieno konteinerio atvežimas į Kauno </w:t>
            </w:r>
            <w:proofErr w:type="spellStart"/>
            <w:r w:rsidRPr="00190D38">
              <w:rPr>
                <w:rFonts w:ascii="Times New Roman" w:eastAsia="Times New Roman" w:hAnsi="Times New Roman" w:cs="Times New Roman"/>
                <w:sz w:val="21"/>
                <w:szCs w:val="21"/>
                <w:lang w:eastAsia="lt-LT"/>
              </w:rPr>
              <w:t>intermodalinį</w:t>
            </w:r>
            <w:proofErr w:type="spellEnd"/>
            <w:r w:rsidRPr="00190D38">
              <w:rPr>
                <w:rFonts w:ascii="Times New Roman" w:eastAsia="Times New Roman" w:hAnsi="Times New Roman" w:cs="Times New Roman"/>
                <w:sz w:val="21"/>
                <w:szCs w:val="21"/>
                <w:lang w:eastAsia="lt-LT"/>
              </w:rPr>
              <w:t xml:space="preserve"> terminalą (Palemoną) ir pasiėmimas pasibaigus nuomai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B0A75"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vnt.</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D2085"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54518" w14:textId="712EC5B1"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1 153,53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854BA" w14:textId="74B3C0C1"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74773"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CE590" w14:textId="2EF69A09"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0B178155" w14:textId="77777777" w:rsidTr="00081798">
        <w:trPr>
          <w:trHeight w:val="468"/>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EC80B"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6</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D2F1A"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 xml:space="preserve">Vieno konteinerio atvežimas į </w:t>
            </w:r>
            <w:proofErr w:type="spellStart"/>
            <w:r w:rsidRPr="00190D38">
              <w:rPr>
                <w:rFonts w:ascii="Times New Roman" w:eastAsia="Times New Roman" w:hAnsi="Times New Roman" w:cs="Times New Roman"/>
                <w:sz w:val="21"/>
                <w:szCs w:val="21"/>
                <w:lang w:eastAsia="lt-LT"/>
              </w:rPr>
              <w:t>Pažeimenės</w:t>
            </w:r>
            <w:proofErr w:type="spellEnd"/>
            <w:r w:rsidRPr="00190D38">
              <w:rPr>
                <w:rFonts w:ascii="Times New Roman" w:eastAsia="Times New Roman" w:hAnsi="Times New Roman" w:cs="Times New Roman"/>
                <w:sz w:val="21"/>
                <w:szCs w:val="21"/>
                <w:lang w:eastAsia="lt-LT"/>
              </w:rPr>
              <w:t xml:space="preserve"> traukinių stotį (pakrovimo rampą) ir pasiėmimas pasibaigus nuomai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4E1D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vnt.</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9F14A"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A9698" w14:textId="7133F444"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1 241,33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048F1" w14:textId="458010BA"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B2BFB"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2FB47" w14:textId="5D0E9805"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282E5E6F" w14:textId="77777777" w:rsidTr="00081798">
        <w:trPr>
          <w:trHeight w:val="481"/>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95CD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7</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C72F7"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Vieno konteinerio atvežimas į Gaižiūnų geležinkelio stotį (pakrovimo rampą) ir pasiėmimas pasibaigus nuomai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317B2"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vnt.</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0B059"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A385F" w14:textId="3084C986"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1 233,27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17FE2" w14:textId="13EAD99A"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3E61C"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F6DF5" w14:textId="33AA9DFF"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4D3722D6" w14:textId="77777777" w:rsidTr="00081798">
        <w:trPr>
          <w:trHeight w:val="495"/>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9932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8</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010CC" w14:textId="7777777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Vieno konteinerio atvežimas į Kalvarijos pasienio kontrolės punktą (sunkvežimių stovėjimo aikštelę) ir pasiėmimas pasibaigus nuomai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127B8"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vnt.</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D8DDE"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85731" w14:textId="54007491"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1 305,87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5A89A" w14:textId="337C0A31"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1DF75"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6583A" w14:textId="389FC960"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3F6D6000" w14:textId="77777777" w:rsidTr="00081798">
        <w:trPr>
          <w:trHeight w:val="273"/>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039F7"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9</w:t>
            </w:r>
          </w:p>
        </w:tc>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CAAD8" w14:textId="48403C27" w:rsidR="00D756DE" w:rsidRPr="00190D38" w:rsidRDefault="00D756DE" w:rsidP="00081798">
            <w:pPr>
              <w:spacing w:after="0" w:line="240" w:lineRule="auto"/>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Vieno konteinerio atvežimas į kitas Lietuvos Respublikos teritorijos vietas ir pasiėmimas pasibaigus nuomai*</w:t>
            </w:r>
            <w:r w:rsidR="00B61108">
              <w:rPr>
                <w:rFonts w:ascii="Times New Roman" w:eastAsia="Times New Roman" w:hAnsi="Times New Roman" w:cs="Times New Roman"/>
                <w:sz w:val="21"/>
                <w:szCs w:val="21"/>
                <w:lang w:eastAsia="lt-LT"/>
              </w:rPr>
              <w:t>*</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312CF"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km</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57016"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190D38">
              <w:rPr>
                <w:rFonts w:ascii="Times New Roman" w:eastAsia="Times New Roman" w:hAnsi="Times New Roman" w:cs="Times New Roman"/>
                <w:sz w:val="21"/>
                <w:szCs w:val="21"/>
                <w:lang w:eastAsia="lt-LT"/>
              </w:rPr>
              <w:t>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9AA26" w14:textId="403BDFAB"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r w:rsidRPr="00081798">
              <w:rPr>
                <w:rFonts w:ascii="Times New Roman" w:eastAsia="Times New Roman" w:hAnsi="Times New Roman" w:cs="Times New Roman"/>
                <w:sz w:val="21"/>
                <w:szCs w:val="21"/>
                <w:lang w:eastAsia="lt-LT"/>
              </w:rPr>
              <w:t>7,60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14973" w14:textId="64FD3DF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B8BDB" w14:textId="77777777"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12A8D" w14:textId="623F219E" w:rsidR="00D756DE" w:rsidRPr="00190D38" w:rsidRDefault="00D756DE" w:rsidP="00081798">
            <w:pPr>
              <w:spacing w:after="0" w:line="240" w:lineRule="auto"/>
              <w:jc w:val="center"/>
              <w:rPr>
                <w:rFonts w:ascii="Times New Roman" w:eastAsia="Times New Roman" w:hAnsi="Times New Roman" w:cs="Times New Roman"/>
                <w:sz w:val="21"/>
                <w:szCs w:val="21"/>
                <w:lang w:eastAsia="lt-LT"/>
              </w:rPr>
            </w:pPr>
          </w:p>
        </w:tc>
      </w:tr>
      <w:tr w:rsidR="00AC7D06" w:rsidRPr="000533BF" w14:paraId="1A4BCDE2" w14:textId="77777777" w:rsidTr="00081798">
        <w:trPr>
          <w:trHeight w:val="487"/>
        </w:trPr>
        <w:tc>
          <w:tcPr>
            <w:tcW w:w="1148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523AFC5" w14:textId="758326E8" w:rsidR="00AC7D06" w:rsidRPr="00081798" w:rsidRDefault="00FA11EB" w:rsidP="00081798">
            <w:pPr>
              <w:spacing w:after="0" w:line="240" w:lineRule="auto"/>
              <w:jc w:val="right"/>
              <w:rPr>
                <w:rFonts w:ascii="Times New Roman" w:eastAsia="Times New Roman" w:hAnsi="Times New Roman" w:cs="Times New Roman"/>
                <w:sz w:val="21"/>
                <w:szCs w:val="21"/>
                <w:lang w:eastAsia="lt-LT"/>
              </w:rPr>
            </w:pPr>
            <w:r w:rsidRPr="00081798">
              <w:rPr>
                <w:rFonts w:ascii="Times New Roman" w:eastAsia="Times New Roman" w:hAnsi="Times New Roman" w:cs="Times New Roman"/>
                <w:b/>
                <w:color w:val="000000"/>
                <w:sz w:val="21"/>
                <w:szCs w:val="21"/>
              </w:rPr>
              <w:t>Bendra pasiūlymo kaina (palyginamoji įkainių suma), Eur su PVM (jeigu PVM taikomas)</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51B1044" w14:textId="6353EF7F" w:rsidR="00AC7D06" w:rsidRPr="00081798" w:rsidRDefault="00FA11EB" w:rsidP="00081798">
            <w:pPr>
              <w:spacing w:after="0" w:line="240" w:lineRule="auto"/>
              <w:jc w:val="center"/>
              <w:rPr>
                <w:rFonts w:ascii="Times New Roman" w:eastAsia="Times New Roman" w:hAnsi="Times New Roman" w:cs="Times New Roman"/>
                <w:sz w:val="21"/>
                <w:szCs w:val="21"/>
                <w:lang w:val="en-US" w:eastAsia="lt-LT"/>
              </w:rPr>
            </w:pPr>
            <w:r w:rsidRPr="00081798">
              <w:rPr>
                <w:rFonts w:ascii="Times New Roman" w:eastAsia="Times New Roman" w:hAnsi="Times New Roman" w:cs="Times New Roman"/>
                <w:sz w:val="21"/>
                <w:szCs w:val="21"/>
                <w:lang w:eastAsia="lt-LT"/>
              </w:rPr>
              <w:t>_____________________</w:t>
            </w:r>
          </w:p>
        </w:tc>
      </w:tr>
    </w:tbl>
    <w:p w14:paraId="17E4BF0A" w14:textId="77777777" w:rsidR="00673ABF" w:rsidRDefault="00673ABF" w:rsidP="00673ABF">
      <w:pPr>
        <w:rPr>
          <w:rFonts w:ascii="Times New Roman" w:eastAsia="MS Mincho" w:hAnsi="Times New Roman" w:cs="Times New Roman"/>
          <w:color w:val="000000"/>
          <w:sz w:val="24"/>
          <w:szCs w:val="24"/>
        </w:rPr>
      </w:pPr>
    </w:p>
    <w:p w14:paraId="3EE64DB4" w14:textId="2C2EBBBB" w:rsidR="00673ABF" w:rsidRPr="00673ABF" w:rsidRDefault="00673ABF" w:rsidP="00673ABF">
      <w:pPr>
        <w:rPr>
          <w:rFonts w:ascii="Times New Roman" w:eastAsia="MS Mincho" w:hAnsi="Times New Roman" w:cs="Times New Roman"/>
          <w:color w:val="000000"/>
          <w:sz w:val="24"/>
          <w:szCs w:val="24"/>
        </w:rPr>
      </w:pPr>
      <w:r w:rsidRPr="00673ABF">
        <w:rPr>
          <w:rFonts w:ascii="Times New Roman" w:eastAsia="MS Mincho" w:hAnsi="Times New Roman" w:cs="Times New Roman"/>
          <w:color w:val="000000"/>
          <w:sz w:val="24"/>
          <w:szCs w:val="24"/>
        </w:rPr>
        <w:lastRenderedPageBreak/>
        <w:t>Palyginamoji įkainių suma žodžiais: __________________________________________________________</w:t>
      </w:r>
    </w:p>
    <w:p w14:paraId="243FBC46" w14:textId="77777777" w:rsidR="00673ABF" w:rsidRPr="00673ABF" w:rsidRDefault="00673ABF" w:rsidP="00673ABF">
      <w:pPr>
        <w:rPr>
          <w:rFonts w:ascii="Times New Roman" w:eastAsia="MS Mincho" w:hAnsi="Times New Roman" w:cs="Times New Roman"/>
          <w:color w:val="000000"/>
          <w:sz w:val="24"/>
          <w:szCs w:val="24"/>
        </w:rPr>
      </w:pPr>
      <w:r w:rsidRPr="00673ABF">
        <w:rPr>
          <w:rFonts w:ascii="Times New Roman" w:eastAsia="MS Mincho" w:hAnsi="Times New Roman" w:cs="Times New Roman"/>
          <w:color w:val="000000"/>
          <w:sz w:val="24"/>
          <w:szCs w:val="24"/>
        </w:rPr>
        <w:t>Tiekėjo nuomos padalinių, nuo kurių skaičiuojamas atstumas, adresai:</w:t>
      </w:r>
    </w:p>
    <w:p w14:paraId="3C2680A7" w14:textId="77777777" w:rsidR="00673ABF" w:rsidRPr="00673ABF" w:rsidRDefault="00673ABF" w:rsidP="00673ABF">
      <w:pPr>
        <w:rPr>
          <w:rFonts w:ascii="Times New Roman" w:eastAsia="MS Mincho" w:hAnsi="Times New Roman" w:cs="Times New Roman"/>
          <w:color w:val="000000"/>
          <w:sz w:val="24"/>
          <w:szCs w:val="24"/>
        </w:rPr>
      </w:pPr>
      <w:r w:rsidRPr="00673ABF">
        <w:rPr>
          <w:rFonts w:ascii="Times New Roman" w:eastAsia="MS Mincho" w:hAnsi="Times New Roman" w:cs="Times New Roman"/>
          <w:color w:val="000000"/>
          <w:sz w:val="24"/>
          <w:szCs w:val="24"/>
        </w:rPr>
        <w:t>________________________________________________________________________________________________________________________</w:t>
      </w:r>
    </w:p>
    <w:p w14:paraId="2C225B7D" w14:textId="3D81AEC3" w:rsidR="00673ABF" w:rsidRDefault="00673ABF" w:rsidP="00673ABF">
      <w:pPr>
        <w:rPr>
          <w:rFonts w:ascii="Times New Roman" w:eastAsia="MS Mincho" w:hAnsi="Times New Roman" w:cs="Times New Roman"/>
          <w:color w:val="000000"/>
          <w:sz w:val="24"/>
          <w:szCs w:val="24"/>
        </w:rPr>
      </w:pPr>
      <w:r>
        <w:rPr>
          <w:rFonts w:ascii="Times New Roman" w:eastAsia="MS Mincho" w:hAnsi="Times New Roman" w:cs="Times New Roman"/>
          <w:color w:val="000000"/>
          <w:sz w:val="24"/>
          <w:szCs w:val="24"/>
        </w:rPr>
        <w:t>*</w:t>
      </w:r>
      <w:r w:rsidRPr="00673ABF">
        <w:rPr>
          <w:rFonts w:ascii="Times New Roman" w:eastAsia="MS Mincho" w:hAnsi="Times New Roman" w:cs="Times New Roman"/>
          <w:color w:val="000000"/>
          <w:sz w:val="24"/>
          <w:szCs w:val="24"/>
        </w:rPr>
        <w:t>Tiekėjo siūlomi įkainiai su PVM negali viršyti 1 lentelėje nustatytų maksimalių įkainių su PVM.</w:t>
      </w:r>
    </w:p>
    <w:p w14:paraId="13D6A760" w14:textId="67BE8298" w:rsidR="00B61108" w:rsidRPr="00673ABF" w:rsidRDefault="00B61108" w:rsidP="00673ABF">
      <w:pPr>
        <w:rPr>
          <w:rFonts w:ascii="Times New Roman" w:eastAsia="MS Mincho" w:hAnsi="Times New Roman" w:cs="Times New Roman"/>
          <w:color w:val="000000"/>
          <w:sz w:val="24"/>
          <w:szCs w:val="24"/>
        </w:rPr>
      </w:pPr>
      <w:r w:rsidRPr="00B61108">
        <w:rPr>
          <w:rFonts w:ascii="Times New Roman" w:eastAsia="MS Mincho" w:hAnsi="Times New Roman" w:cs="Times New Roman"/>
          <w:color w:val="000000"/>
          <w:sz w:val="24"/>
          <w:szCs w:val="24"/>
        </w:rPr>
        <w:t>**Įkainis apima vieno konteinerio atvežimą ir pasiėmimą pasibaigus nuomai. Mokėtina suma apskaičiuojama konteinerių skaičių padauginus iš vienos krypties kelio atstumo nuo artimiausio Tiekėjo nuomos padalinio iki pristatymo vietos ir pasiūlyto įkainio už kilometrą. Grįžimo kilometrai papildomai neskaičiuojami. Pakrovimo ir iškrovimo išlaidos įskaičiuojamos į nuomos įkainį pagal TS 7.1 punktą</w:t>
      </w:r>
      <w:r w:rsidR="002E1DB4">
        <w:rPr>
          <w:rFonts w:ascii="Times New Roman" w:eastAsia="MS Mincho" w:hAnsi="Times New Roman" w:cs="Times New Roman"/>
          <w:color w:val="000000"/>
          <w:sz w:val="24"/>
          <w:szCs w:val="24"/>
        </w:rPr>
        <w:t>.</w:t>
      </w:r>
    </w:p>
    <w:p w14:paraId="3D1C9590" w14:textId="77777777" w:rsidR="00673ABF" w:rsidRPr="00673ABF" w:rsidRDefault="00673ABF" w:rsidP="00673ABF">
      <w:pPr>
        <w:rPr>
          <w:rFonts w:ascii="Times New Roman" w:eastAsia="MS Mincho" w:hAnsi="Times New Roman" w:cs="Times New Roman"/>
          <w:color w:val="000000"/>
          <w:sz w:val="24"/>
          <w:szCs w:val="24"/>
        </w:rPr>
      </w:pPr>
      <w:r w:rsidRPr="00673ABF">
        <w:rPr>
          <w:rFonts w:ascii="Times New Roman" w:eastAsia="MS Mincho" w:hAnsi="Times New Roman" w:cs="Times New Roman"/>
          <w:color w:val="000000"/>
          <w:sz w:val="24"/>
          <w:szCs w:val="24"/>
        </w:rPr>
        <w:t>Pasiūlymai lyginami ir laimėtojas nustatomas pagal mažiausią palyginamąją įkainių sumą su PVM – 1–9 eilučių 8 stulpelyje nurodytų įkainių sumą.</w:t>
      </w:r>
    </w:p>
    <w:p w14:paraId="0CA29646" w14:textId="77777777" w:rsidR="00673ABF" w:rsidRPr="00673ABF" w:rsidRDefault="00673ABF" w:rsidP="00673ABF">
      <w:pPr>
        <w:rPr>
          <w:rFonts w:ascii="Times New Roman" w:eastAsia="MS Mincho" w:hAnsi="Times New Roman" w:cs="Times New Roman"/>
          <w:color w:val="000000"/>
          <w:sz w:val="24"/>
          <w:szCs w:val="24"/>
        </w:rPr>
      </w:pPr>
      <w:r w:rsidRPr="00673ABF">
        <w:rPr>
          <w:rFonts w:ascii="Times New Roman" w:eastAsia="MS Mincho" w:hAnsi="Times New Roman" w:cs="Times New Roman"/>
          <w:color w:val="000000"/>
          <w:sz w:val="24"/>
          <w:szCs w:val="24"/>
        </w:rPr>
        <w:t>Jeigu tiekėjas PVM neskaičiuoja, 6 ir 8 stulpeliuose nurodo tą patį įkainį, 7 stulpelyje įrašo „Netaikomas“ ir nurodo PVM netaikymo priežastį.</w:t>
      </w:r>
    </w:p>
    <w:p w14:paraId="546BB08E" w14:textId="47CFB5C6" w:rsidR="00673ABF" w:rsidRPr="00673ABF" w:rsidRDefault="00673ABF" w:rsidP="00673ABF">
      <w:pPr>
        <w:rPr>
          <w:rFonts w:ascii="Times New Roman" w:eastAsia="MS Mincho" w:hAnsi="Times New Roman" w:cs="Times New Roman"/>
          <w:color w:val="000000"/>
          <w:sz w:val="24"/>
          <w:szCs w:val="24"/>
        </w:rPr>
      </w:pPr>
      <w:r w:rsidRPr="00673ABF">
        <w:rPr>
          <w:rFonts w:ascii="Times New Roman" w:eastAsia="MS Mincho" w:hAnsi="Times New Roman" w:cs="Times New Roman"/>
          <w:color w:val="000000"/>
          <w:sz w:val="24"/>
          <w:szCs w:val="24"/>
        </w:rPr>
        <w:t xml:space="preserve">Palyginamoji įkainių suma apvalinama iki dviejų skaitmenų po kablelio; atskirų įkainių tikslumas neribojamas. Į įkainius įskaičiuojamos visos atitinkamų paslaugų teikimo išlaidos ir taikomi mokesčiai. </w:t>
      </w:r>
      <w:r w:rsidR="002E1DB4" w:rsidRPr="00673ABF">
        <w:rPr>
          <w:rFonts w:ascii="Times New Roman" w:eastAsia="MS Mincho" w:hAnsi="Times New Roman" w:cs="Times New Roman"/>
          <w:color w:val="000000"/>
          <w:sz w:val="24"/>
          <w:szCs w:val="24"/>
        </w:rPr>
        <w:t>Nuomos ir transportavimo įkainiai taikomi</w:t>
      </w:r>
      <w:r w:rsidR="002E1DB4">
        <w:rPr>
          <w:rFonts w:ascii="Times New Roman" w:eastAsia="MS Mincho" w:hAnsi="Times New Roman" w:cs="Times New Roman"/>
          <w:color w:val="000000"/>
          <w:sz w:val="24"/>
          <w:szCs w:val="24"/>
        </w:rPr>
        <w:t xml:space="preserve"> </w:t>
      </w:r>
      <w:r w:rsidR="002E1DB4" w:rsidRPr="002E1DB4">
        <w:rPr>
          <w:rFonts w:ascii="Times New Roman" w:eastAsia="MS Mincho" w:hAnsi="Times New Roman" w:cs="Times New Roman"/>
          <w:color w:val="000000"/>
          <w:sz w:val="24"/>
          <w:szCs w:val="24"/>
        </w:rPr>
        <w:t>Sutarties projekto 2 priede nustatyta tvarka.</w:t>
      </w:r>
      <w:r w:rsidR="002E1DB4">
        <w:rPr>
          <w:rFonts w:ascii="Times New Roman" w:eastAsia="MS Mincho" w:hAnsi="Times New Roman" w:cs="Times New Roman"/>
          <w:color w:val="000000"/>
          <w:sz w:val="24"/>
          <w:szCs w:val="24"/>
        </w:rPr>
        <w:t xml:space="preserve"> </w:t>
      </w:r>
    </w:p>
    <w:p w14:paraId="4261091C" w14:textId="77777777" w:rsidR="00673ABF" w:rsidRPr="00673ABF" w:rsidRDefault="00673ABF" w:rsidP="00673ABF">
      <w:pPr>
        <w:rPr>
          <w:rFonts w:ascii="Times New Roman" w:eastAsia="MS Mincho" w:hAnsi="Times New Roman" w:cs="Times New Roman"/>
          <w:color w:val="000000"/>
          <w:sz w:val="24"/>
          <w:szCs w:val="24"/>
        </w:rPr>
      </w:pPr>
      <w:r w:rsidRPr="00673ABF">
        <w:rPr>
          <w:rFonts w:ascii="Times New Roman" w:eastAsia="MS Mincho" w:hAnsi="Times New Roman" w:cs="Times New Roman"/>
          <w:color w:val="000000"/>
          <w:sz w:val="24"/>
          <w:szCs w:val="24"/>
        </w:rPr>
        <w:t>Palyginamieji kiekiai naudojami tik pasiūlymams palyginti; atsiskaitoma už faktiškai suteiktas paslaugas.</w:t>
      </w:r>
    </w:p>
    <w:p w14:paraId="261D4F88" w14:textId="6788202E" w:rsidR="00081798" w:rsidRDefault="00673ABF" w:rsidP="00673ABF">
      <w:pPr>
        <w:rPr>
          <w:rFonts w:ascii="Times New Roman" w:eastAsia="Calibri" w:hAnsi="Times New Roman" w:cs="Times New Roman"/>
          <w:b/>
          <w:sz w:val="24"/>
          <w:szCs w:val="24"/>
        </w:rPr>
      </w:pPr>
      <w:r w:rsidRPr="00673ABF">
        <w:rPr>
          <w:rFonts w:ascii="Times New Roman" w:eastAsia="MS Mincho" w:hAnsi="Times New Roman" w:cs="Times New Roman"/>
          <w:color w:val="000000"/>
          <w:sz w:val="24"/>
          <w:szCs w:val="24"/>
        </w:rPr>
        <w:t>PVM netaikymo priežastis (pildoma, jeigu taikoma): __________________________________________</w:t>
      </w:r>
    </w:p>
    <w:p w14:paraId="6E9EA1ED" w14:textId="14320B9D" w:rsidR="00785BB2" w:rsidRDefault="00E709E5" w:rsidP="00E709E5">
      <w:pPr>
        <w:spacing w:line="240" w:lineRule="auto"/>
        <w:ind w:firstLine="567"/>
        <w:rPr>
          <w:rFonts w:ascii="Times New Roman" w:eastAsia="Calibri" w:hAnsi="Times New Roman" w:cs="Times New Roman"/>
          <w:b/>
          <w:bCs/>
          <w:color w:val="000000"/>
          <w:sz w:val="24"/>
        </w:rPr>
      </w:pPr>
      <w:r w:rsidRPr="00E709E5">
        <w:rPr>
          <w:rFonts w:ascii="Times New Roman" w:eastAsia="Calibri" w:hAnsi="Times New Roman" w:cs="Times New Roman"/>
          <w:b/>
          <w:bCs/>
          <w:color w:val="000000"/>
          <w:sz w:val="24"/>
        </w:rPr>
        <w:t>Kartu su pasiūlymu pateikiami siūlomų prekių atitikties techninėje specifikacijoje nustatytiems reikalavimams duomenys:</w:t>
      </w:r>
    </w:p>
    <w:p w14:paraId="5985C9E3" w14:textId="08E9B34B" w:rsidR="00190D38" w:rsidRDefault="00190D38" w:rsidP="00E709E5">
      <w:pPr>
        <w:spacing w:line="240" w:lineRule="auto"/>
        <w:ind w:firstLine="567"/>
        <w:rPr>
          <w:rFonts w:ascii="Times New Roman" w:eastAsia="Calibri" w:hAnsi="Times New Roman" w:cs="Times New Roman"/>
          <w:b/>
          <w:bCs/>
          <w:color w:val="000000"/>
          <w:sz w:val="24"/>
        </w:rPr>
      </w:pPr>
      <w:r>
        <w:rPr>
          <w:rFonts w:ascii="Times New Roman" w:eastAsia="Calibri" w:hAnsi="Times New Roman" w:cs="Times New Roman"/>
          <w:b/>
          <w:bCs/>
          <w:color w:val="000000"/>
          <w:sz w:val="24"/>
        </w:rPr>
        <w:t>2 lentelė</w:t>
      </w:r>
    </w:p>
    <w:p w14:paraId="57F50E2D" w14:textId="562BFB90" w:rsidR="00253280" w:rsidRDefault="00253280" w:rsidP="00253280">
      <w:pPr>
        <w:keepNext/>
        <w:spacing w:line="240" w:lineRule="auto"/>
        <w:ind w:firstLine="567"/>
        <w:rPr>
          <w:rFonts w:ascii="Times New Roman" w:eastAsia="Calibri" w:hAnsi="Times New Roman" w:cs="Times New Roman"/>
          <w:color w:val="000000"/>
          <w:sz w:val="24"/>
        </w:rPr>
      </w:pPr>
      <w:r>
        <w:rPr>
          <w:rFonts w:ascii="Times New Roman" w:hAnsi="Times New Roman"/>
          <w:color w:val="000000"/>
        </w:rPr>
        <w:t>Tiekėjas patvirtina siūlomų nuomoti biuro konteinerių atitiktį techniniams reikalavimams ir įsipareigoja vykdyti Techninėje specifikacijoje nustatytas sutarties vykdymo sąlygas. Tiekėjas pažymi atitiktį ir įrašo prašomus siūlomus duomenis. Šioje lentelėje pateikiama pagrindinių reikalavimų santrauka; visi Techninės specifikacijos reikalavimai taikomi visa apimtimi.</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90" w:type="dxa"/>
          <w:bottom w:w="75" w:type="dxa"/>
          <w:right w:w="90" w:type="dxa"/>
        </w:tblCellMar>
        <w:tblLook w:val="04A0" w:firstRow="1" w:lastRow="0" w:firstColumn="1" w:lastColumn="0" w:noHBand="0" w:noVBand="1"/>
      </w:tblPr>
      <w:tblGrid>
        <w:gridCol w:w="625"/>
        <w:gridCol w:w="2154"/>
        <w:gridCol w:w="4871"/>
        <w:gridCol w:w="1757"/>
        <w:gridCol w:w="5614"/>
      </w:tblGrid>
      <w:tr w:rsidR="00397A46" w14:paraId="39189223" w14:textId="77777777" w:rsidTr="00F14C70">
        <w:trPr>
          <w:tblHeader/>
          <w:jc w:val="center"/>
        </w:trPr>
        <w:tc>
          <w:tcPr>
            <w:tcW w:w="625" w:type="dxa"/>
            <w:shd w:val="clear" w:color="auto" w:fill="E7E6E6"/>
            <w:vAlign w:val="center"/>
          </w:tcPr>
          <w:p w14:paraId="3E92494D" w14:textId="77777777" w:rsidR="00397A46" w:rsidRPr="00D10131" w:rsidRDefault="00397A46" w:rsidP="009F4926">
            <w:pPr>
              <w:spacing w:after="0" w:line="240" w:lineRule="auto"/>
              <w:jc w:val="center"/>
              <w:rPr>
                <w:rFonts w:ascii="Times New Roman" w:hAnsi="Times New Roman" w:cs="Times New Roman"/>
                <w:sz w:val="24"/>
                <w:szCs w:val="24"/>
              </w:rPr>
            </w:pPr>
            <w:r w:rsidRPr="00D10131">
              <w:rPr>
                <w:rFonts w:ascii="Times New Roman" w:eastAsia="Times New Roman" w:hAnsi="Times New Roman" w:cs="Times New Roman"/>
                <w:b/>
                <w:color w:val="000000"/>
                <w:sz w:val="24"/>
                <w:szCs w:val="24"/>
              </w:rPr>
              <w:t>Eil.</w:t>
            </w:r>
            <w:r w:rsidRPr="00D10131">
              <w:rPr>
                <w:rFonts w:ascii="Times New Roman" w:eastAsia="Times New Roman" w:hAnsi="Times New Roman" w:cs="Times New Roman"/>
                <w:b/>
                <w:color w:val="000000"/>
                <w:sz w:val="24"/>
                <w:szCs w:val="24"/>
              </w:rPr>
              <w:br/>
              <w:t>Nr.</w:t>
            </w:r>
          </w:p>
        </w:tc>
        <w:tc>
          <w:tcPr>
            <w:tcW w:w="2154" w:type="dxa"/>
            <w:shd w:val="clear" w:color="auto" w:fill="E7E6E6"/>
            <w:vAlign w:val="center"/>
          </w:tcPr>
          <w:p w14:paraId="0D12E106" w14:textId="77777777" w:rsidR="00397A46" w:rsidRPr="00D10131" w:rsidRDefault="00397A46" w:rsidP="009F4926">
            <w:pPr>
              <w:spacing w:after="0" w:line="240" w:lineRule="auto"/>
              <w:jc w:val="center"/>
              <w:rPr>
                <w:rFonts w:ascii="Times New Roman" w:hAnsi="Times New Roman" w:cs="Times New Roman"/>
                <w:sz w:val="24"/>
                <w:szCs w:val="24"/>
              </w:rPr>
            </w:pPr>
            <w:r w:rsidRPr="00D10131">
              <w:rPr>
                <w:rFonts w:ascii="Times New Roman" w:eastAsia="Times New Roman" w:hAnsi="Times New Roman" w:cs="Times New Roman"/>
                <w:b/>
                <w:color w:val="000000"/>
                <w:sz w:val="24"/>
                <w:szCs w:val="24"/>
              </w:rPr>
              <w:t>Reikalavimas</w:t>
            </w:r>
          </w:p>
        </w:tc>
        <w:tc>
          <w:tcPr>
            <w:tcW w:w="4871" w:type="dxa"/>
            <w:shd w:val="clear" w:color="auto" w:fill="E7E6E6"/>
            <w:vAlign w:val="center"/>
          </w:tcPr>
          <w:p w14:paraId="284F52B0" w14:textId="77777777" w:rsidR="00397A46" w:rsidRPr="00D10131" w:rsidRDefault="00397A46" w:rsidP="009F4926">
            <w:pPr>
              <w:spacing w:after="0" w:line="240" w:lineRule="auto"/>
              <w:jc w:val="center"/>
              <w:rPr>
                <w:rFonts w:ascii="Times New Roman" w:hAnsi="Times New Roman" w:cs="Times New Roman"/>
                <w:sz w:val="24"/>
                <w:szCs w:val="24"/>
              </w:rPr>
            </w:pPr>
            <w:r w:rsidRPr="00D10131">
              <w:rPr>
                <w:rFonts w:ascii="Times New Roman" w:eastAsia="Times New Roman" w:hAnsi="Times New Roman" w:cs="Times New Roman"/>
                <w:b/>
                <w:color w:val="000000"/>
                <w:sz w:val="24"/>
                <w:szCs w:val="24"/>
              </w:rPr>
              <w:t>Pirkimo dokumentuose nustatyti reikalavimai ir parametrai</w:t>
            </w:r>
          </w:p>
        </w:tc>
        <w:tc>
          <w:tcPr>
            <w:tcW w:w="1757" w:type="dxa"/>
            <w:shd w:val="clear" w:color="auto" w:fill="E7E6E6"/>
            <w:vAlign w:val="center"/>
          </w:tcPr>
          <w:p w14:paraId="0623E390" w14:textId="77777777" w:rsidR="00397A46" w:rsidRPr="00D10131" w:rsidRDefault="00397A46" w:rsidP="009F4926">
            <w:pPr>
              <w:spacing w:after="0" w:line="240" w:lineRule="auto"/>
              <w:jc w:val="center"/>
              <w:rPr>
                <w:rFonts w:ascii="Times New Roman" w:hAnsi="Times New Roman" w:cs="Times New Roman"/>
                <w:sz w:val="24"/>
                <w:szCs w:val="24"/>
              </w:rPr>
            </w:pPr>
            <w:r w:rsidRPr="00D10131">
              <w:rPr>
                <w:rFonts w:ascii="Times New Roman" w:eastAsia="Times New Roman" w:hAnsi="Times New Roman" w:cs="Times New Roman"/>
                <w:b/>
                <w:color w:val="000000"/>
                <w:sz w:val="24"/>
                <w:szCs w:val="24"/>
              </w:rPr>
              <w:t>Tiekėjo patvirtinimas</w:t>
            </w:r>
          </w:p>
        </w:tc>
        <w:tc>
          <w:tcPr>
            <w:tcW w:w="5614" w:type="dxa"/>
            <w:shd w:val="clear" w:color="auto" w:fill="E7E6E6"/>
            <w:vAlign w:val="center"/>
          </w:tcPr>
          <w:p w14:paraId="29DDB294" w14:textId="77777777" w:rsidR="00397A46" w:rsidRPr="00D10131" w:rsidRDefault="00397A46" w:rsidP="009F4926">
            <w:pPr>
              <w:spacing w:after="0" w:line="240" w:lineRule="auto"/>
              <w:jc w:val="center"/>
              <w:rPr>
                <w:rFonts w:ascii="Times New Roman" w:hAnsi="Times New Roman" w:cs="Times New Roman"/>
                <w:sz w:val="24"/>
                <w:szCs w:val="24"/>
              </w:rPr>
            </w:pPr>
            <w:r w:rsidRPr="00D10131">
              <w:rPr>
                <w:rFonts w:ascii="Times New Roman" w:eastAsia="Times New Roman" w:hAnsi="Times New Roman" w:cs="Times New Roman"/>
                <w:b/>
                <w:color w:val="000000"/>
                <w:sz w:val="24"/>
                <w:szCs w:val="24"/>
              </w:rPr>
              <w:t>Tiekėjo nurodomi siūlomi duomenys</w:t>
            </w:r>
            <w:r w:rsidRPr="00D10131">
              <w:rPr>
                <w:rFonts w:ascii="Times New Roman" w:eastAsia="Times New Roman" w:hAnsi="Times New Roman" w:cs="Times New Roman"/>
                <w:b/>
                <w:color w:val="000000"/>
                <w:sz w:val="24"/>
                <w:szCs w:val="24"/>
              </w:rPr>
              <w:br/>
              <w:t>(matmenys, medžiagos, parametrai)</w:t>
            </w:r>
          </w:p>
        </w:tc>
      </w:tr>
      <w:tr w:rsidR="00CE6D8D" w14:paraId="605C5FF5" w14:textId="77777777" w:rsidTr="00F14C70">
        <w:trPr>
          <w:cantSplit/>
          <w:trHeight w:val="825"/>
          <w:jc w:val="center"/>
        </w:trPr>
        <w:tc>
          <w:tcPr>
            <w:tcW w:w="625" w:type="dxa"/>
            <w:shd w:val="clear" w:color="auto" w:fill="FFFFFF"/>
            <w:vAlign w:val="center"/>
          </w:tcPr>
          <w:p w14:paraId="6A6582B4" w14:textId="18A01AAE" w:rsidR="00CE6D8D"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1.</w:t>
            </w:r>
          </w:p>
        </w:tc>
        <w:tc>
          <w:tcPr>
            <w:tcW w:w="2154" w:type="dxa"/>
            <w:shd w:val="clear" w:color="auto" w:fill="FFFFFF"/>
            <w:vAlign w:val="center"/>
          </w:tcPr>
          <w:p w14:paraId="53542056" w14:textId="480447D3" w:rsidR="00CE6D8D" w:rsidRPr="00D10131" w:rsidRDefault="00CE6D8D" w:rsidP="00D10131">
            <w:pPr>
              <w:tabs>
                <w:tab w:val="left" w:pos="284"/>
                <w:tab w:val="left" w:pos="7020"/>
              </w:tabs>
              <w:spacing w:after="0" w:line="240" w:lineRule="auto"/>
              <w:jc w:val="both"/>
              <w:rPr>
                <w:rFonts w:ascii="Times New Roman" w:hAnsi="Times New Roman" w:cs="Times New Roman"/>
                <w:b/>
                <w:sz w:val="24"/>
                <w:szCs w:val="24"/>
                <w:u w:val="single"/>
              </w:rPr>
            </w:pPr>
            <w:r w:rsidRPr="00D10131">
              <w:rPr>
                <w:rFonts w:ascii="Times New Roman" w:hAnsi="Times New Roman" w:cs="Times New Roman"/>
                <w:b/>
                <w:sz w:val="24"/>
                <w:szCs w:val="24"/>
                <w:u w:val="single"/>
              </w:rPr>
              <w:t xml:space="preserve">Pirkimo objekto paskirtis: </w:t>
            </w:r>
          </w:p>
        </w:tc>
        <w:tc>
          <w:tcPr>
            <w:tcW w:w="4871" w:type="dxa"/>
            <w:shd w:val="clear" w:color="auto" w:fill="FFFFFF"/>
            <w:vAlign w:val="center"/>
          </w:tcPr>
          <w:p w14:paraId="5D696120" w14:textId="20449D4E" w:rsidR="00CE6D8D" w:rsidRPr="00D10131" w:rsidRDefault="00CE6D8D" w:rsidP="00D10131">
            <w:pPr>
              <w:tabs>
                <w:tab w:val="left" w:pos="284"/>
                <w:tab w:val="left" w:pos="7020"/>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Biuro konteineris sudarytas iš vieno ar kelių konteinerių, skirtas kariams dirbti įvairiais metų laikais.</w:t>
            </w:r>
          </w:p>
        </w:tc>
        <w:tc>
          <w:tcPr>
            <w:tcW w:w="1757" w:type="dxa"/>
            <w:shd w:val="clear" w:color="auto" w:fill="FFFFFF"/>
            <w:vAlign w:val="center"/>
          </w:tcPr>
          <w:p w14:paraId="11C22C4E" w14:textId="77777777" w:rsidR="00CE6D8D"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2EBFF952" w14:textId="612A6894" w:rsidR="00CE6D8D"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15CC7976" w14:textId="16695700" w:rsidR="00CE6D8D" w:rsidRPr="00D10131" w:rsidRDefault="0078572C" w:rsidP="00D10131">
            <w:pPr>
              <w:spacing w:after="0" w:line="240" w:lineRule="auto"/>
              <w:jc w:val="both"/>
              <w:rPr>
                <w:rFonts w:ascii="Times New Roman" w:eastAsia="Times New Roman" w:hAnsi="Times New Roman" w:cs="Times New Roman"/>
                <w:i/>
                <w:iCs/>
                <w:color w:val="000000"/>
                <w:sz w:val="24"/>
                <w:szCs w:val="24"/>
              </w:rPr>
            </w:pPr>
            <w:r w:rsidRPr="00D10131">
              <w:rPr>
                <w:rFonts w:ascii="Times New Roman" w:eastAsia="Times New Roman" w:hAnsi="Times New Roman" w:cs="Times New Roman"/>
                <w:i/>
                <w:iCs/>
                <w:color w:val="000000"/>
                <w:sz w:val="24"/>
                <w:szCs w:val="24"/>
              </w:rPr>
              <w:t>Pakanka tiekėjo patvirtinimo „Atitinka / Neatitinka“. Patvirtinimas apima visas šiame punkte nurodytas sąlygas</w:t>
            </w:r>
          </w:p>
        </w:tc>
      </w:tr>
      <w:tr w:rsidR="00462454" w14:paraId="2A95AC19" w14:textId="77777777" w:rsidTr="00D10131">
        <w:trPr>
          <w:cantSplit/>
          <w:trHeight w:val="335"/>
          <w:jc w:val="center"/>
        </w:trPr>
        <w:tc>
          <w:tcPr>
            <w:tcW w:w="625" w:type="dxa"/>
            <w:shd w:val="clear" w:color="auto" w:fill="FFFFFF"/>
            <w:vAlign w:val="center"/>
          </w:tcPr>
          <w:p w14:paraId="6FB9B6F9" w14:textId="38FF1656"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 xml:space="preserve">2. </w:t>
            </w:r>
          </w:p>
        </w:tc>
        <w:tc>
          <w:tcPr>
            <w:tcW w:w="14396" w:type="dxa"/>
            <w:gridSpan w:val="4"/>
            <w:shd w:val="clear" w:color="auto" w:fill="FFFFFF"/>
            <w:vAlign w:val="center"/>
          </w:tcPr>
          <w:p w14:paraId="1B4B15F2" w14:textId="67444FA1" w:rsidR="00462454" w:rsidRPr="00D10131" w:rsidRDefault="00462454" w:rsidP="00D10131">
            <w:pPr>
              <w:tabs>
                <w:tab w:val="left" w:pos="284"/>
                <w:tab w:val="left" w:pos="7020"/>
              </w:tabs>
              <w:spacing w:after="0" w:line="240" w:lineRule="auto"/>
              <w:jc w:val="both"/>
              <w:rPr>
                <w:rFonts w:ascii="Times New Roman" w:hAnsi="Times New Roman" w:cs="Times New Roman"/>
                <w:b/>
                <w:sz w:val="24"/>
                <w:szCs w:val="24"/>
                <w:u w:val="single"/>
              </w:rPr>
            </w:pPr>
            <w:r w:rsidRPr="00D10131">
              <w:rPr>
                <w:rFonts w:ascii="Times New Roman" w:hAnsi="Times New Roman" w:cs="Times New Roman"/>
                <w:b/>
                <w:sz w:val="24"/>
                <w:szCs w:val="24"/>
                <w:u w:val="single"/>
              </w:rPr>
              <w:t>Privalomieji techniniai reikalavimai:</w:t>
            </w:r>
          </w:p>
        </w:tc>
      </w:tr>
      <w:tr w:rsidR="001F400E" w14:paraId="41B66164" w14:textId="77777777" w:rsidTr="00D10131">
        <w:trPr>
          <w:cantSplit/>
          <w:trHeight w:val="696"/>
          <w:jc w:val="center"/>
        </w:trPr>
        <w:tc>
          <w:tcPr>
            <w:tcW w:w="625" w:type="dxa"/>
            <w:shd w:val="clear" w:color="auto" w:fill="FFFFFF"/>
            <w:vAlign w:val="center"/>
          </w:tcPr>
          <w:p w14:paraId="67FBFF09" w14:textId="5EDDB079"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2.1.</w:t>
            </w:r>
          </w:p>
        </w:tc>
        <w:tc>
          <w:tcPr>
            <w:tcW w:w="2154" w:type="dxa"/>
            <w:shd w:val="clear" w:color="auto" w:fill="FFFFFF"/>
            <w:vAlign w:val="center"/>
          </w:tcPr>
          <w:p w14:paraId="4973F07C" w14:textId="77777777" w:rsidR="001F400E" w:rsidRPr="00D10131" w:rsidRDefault="001F400E" w:rsidP="00D10131">
            <w:pPr>
              <w:tabs>
                <w:tab w:val="left" w:pos="284"/>
                <w:tab w:val="left" w:pos="7020"/>
              </w:tabs>
              <w:spacing w:after="0" w:line="240" w:lineRule="auto"/>
              <w:jc w:val="both"/>
              <w:rPr>
                <w:rFonts w:ascii="Times New Roman" w:eastAsia="Times New Roman" w:hAnsi="Times New Roman" w:cs="Times New Roman"/>
                <w:b/>
                <w:color w:val="000000"/>
                <w:sz w:val="24"/>
                <w:szCs w:val="24"/>
              </w:rPr>
            </w:pPr>
          </w:p>
        </w:tc>
        <w:tc>
          <w:tcPr>
            <w:tcW w:w="4871" w:type="dxa"/>
            <w:shd w:val="clear" w:color="auto" w:fill="FFFFFF"/>
            <w:vAlign w:val="center"/>
          </w:tcPr>
          <w:p w14:paraId="7FDD9451" w14:textId="0042DDD3"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Biuro konteineris privalo būti pritaikytas panaudoti Lietuvos klimatinėje juostoje esant:</w:t>
            </w:r>
          </w:p>
        </w:tc>
        <w:tc>
          <w:tcPr>
            <w:tcW w:w="1757" w:type="dxa"/>
            <w:shd w:val="clear" w:color="auto" w:fill="FFFFFF"/>
            <w:vAlign w:val="center"/>
          </w:tcPr>
          <w:p w14:paraId="60154886" w14:textId="77777777"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728FEE5E" w14:textId="2B8C195E" w:rsidR="00CE6D8D"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16B89199" w14:textId="257F0C0C" w:rsidR="001F400E" w:rsidRPr="00D10131" w:rsidRDefault="00AC145B" w:rsidP="00D222A5">
            <w:pPr>
              <w:spacing w:after="0" w:line="240" w:lineRule="auto"/>
              <w:rPr>
                <w:rFonts w:ascii="Times New Roman" w:eastAsia="Times New Roman" w:hAnsi="Times New Roman" w:cs="Times New Roman"/>
                <w:i/>
                <w:iCs/>
                <w:color w:val="000000"/>
                <w:sz w:val="24"/>
                <w:szCs w:val="24"/>
              </w:rPr>
            </w:pPr>
            <w:r w:rsidRPr="00AC145B">
              <w:rPr>
                <w:rFonts w:ascii="Times New Roman" w:eastAsia="Times New Roman" w:hAnsi="Times New Roman" w:cs="Times New Roman"/>
                <w:i/>
                <w:iCs/>
                <w:color w:val="000000"/>
                <w:sz w:val="24"/>
                <w:szCs w:val="24"/>
              </w:rPr>
              <w:t>Pakanka tiekėjo patvirtinimo. Pažymėdamas „Atitinka“, tiekėjas patvirtina, kad biuro konteineris pritaikytas naudoti Lietuvos klimatinėje juostoje TS 2.2 punkte nurodytomis sąlygomis.</w:t>
            </w:r>
          </w:p>
        </w:tc>
      </w:tr>
      <w:tr w:rsidR="001F400E" w14:paraId="097D9027" w14:textId="77777777" w:rsidTr="00F14C70">
        <w:trPr>
          <w:cantSplit/>
          <w:jc w:val="center"/>
        </w:trPr>
        <w:tc>
          <w:tcPr>
            <w:tcW w:w="625" w:type="dxa"/>
            <w:shd w:val="clear" w:color="auto" w:fill="FFFFFF"/>
            <w:vAlign w:val="center"/>
          </w:tcPr>
          <w:p w14:paraId="30B449A1" w14:textId="35BD0361"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2.2.</w:t>
            </w:r>
          </w:p>
        </w:tc>
        <w:tc>
          <w:tcPr>
            <w:tcW w:w="2154" w:type="dxa"/>
            <w:shd w:val="clear" w:color="auto" w:fill="FFFFFF"/>
            <w:vAlign w:val="center"/>
          </w:tcPr>
          <w:p w14:paraId="0F797C42" w14:textId="77777777" w:rsidR="001F400E" w:rsidRPr="00D10131" w:rsidRDefault="001F400E" w:rsidP="00D10131">
            <w:pPr>
              <w:spacing w:after="0" w:line="240" w:lineRule="auto"/>
              <w:jc w:val="both"/>
              <w:rPr>
                <w:rFonts w:ascii="Times New Roman" w:eastAsia="Times New Roman" w:hAnsi="Times New Roman" w:cs="Times New Roman"/>
                <w:b/>
                <w:color w:val="000000"/>
                <w:sz w:val="24"/>
                <w:szCs w:val="24"/>
              </w:rPr>
            </w:pPr>
          </w:p>
        </w:tc>
        <w:tc>
          <w:tcPr>
            <w:tcW w:w="4871" w:type="dxa"/>
            <w:shd w:val="clear" w:color="auto" w:fill="FFFFFF"/>
            <w:vAlign w:val="center"/>
          </w:tcPr>
          <w:p w14:paraId="42A0B07D" w14:textId="6C92CCDA" w:rsidR="001F400E" w:rsidRPr="00D10131" w:rsidRDefault="00F14C70" w:rsidP="00D10131">
            <w:pPr>
              <w:tabs>
                <w:tab w:val="left" w:pos="284"/>
                <w:tab w:val="left" w:pos="7020"/>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T</w:t>
            </w:r>
            <w:r w:rsidR="001F400E" w:rsidRPr="00D10131">
              <w:rPr>
                <w:rFonts w:ascii="Times New Roman" w:hAnsi="Times New Roman" w:cs="Times New Roman"/>
                <w:sz w:val="24"/>
                <w:szCs w:val="24"/>
              </w:rPr>
              <w:t>emperatūriniam r</w:t>
            </w:r>
            <w:r w:rsidR="00462454" w:rsidRPr="00D10131">
              <w:rPr>
                <w:rFonts w:ascii="Times New Roman" w:hAnsi="Times New Roman" w:cs="Times New Roman"/>
                <w:sz w:val="24"/>
                <w:szCs w:val="24"/>
              </w:rPr>
              <w:t>e</w:t>
            </w:r>
            <w:r w:rsidR="001F400E" w:rsidRPr="00D10131">
              <w:rPr>
                <w:rFonts w:ascii="Times New Roman" w:hAnsi="Times New Roman" w:cs="Times New Roman"/>
                <w:sz w:val="24"/>
                <w:szCs w:val="24"/>
              </w:rPr>
              <w:t>žimui nuo -35º iki +40º C;  100 % oro drėgmei prie +35º C temperatūros;  1,0 g/m dulkėtumui; intensyviems krituliams iki 180 mm/m² (lietus, sniegas arba kruša); 20 m/sek. vėjo greičiui. Biuro konteineriai turi būti atskiri, su galimybe sujungti po kelis ir daugiau konteinerius (ilgosiomis ir trumposiomis sienomis).</w:t>
            </w:r>
          </w:p>
        </w:tc>
        <w:tc>
          <w:tcPr>
            <w:tcW w:w="1757" w:type="dxa"/>
            <w:shd w:val="clear" w:color="auto" w:fill="FFFFFF"/>
            <w:vAlign w:val="center"/>
          </w:tcPr>
          <w:p w14:paraId="6C4650AB"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299F9450" w14:textId="60919486" w:rsidR="001F400E"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6A097FED" w14:textId="34A28368" w:rsidR="001F400E" w:rsidRPr="00D10131" w:rsidRDefault="00AC145B" w:rsidP="00D222A5">
            <w:pPr>
              <w:spacing w:after="0" w:line="240" w:lineRule="auto"/>
              <w:rPr>
                <w:rFonts w:ascii="Times New Roman" w:eastAsia="Times New Roman" w:hAnsi="Times New Roman" w:cs="Times New Roman"/>
                <w:i/>
                <w:iCs/>
                <w:color w:val="000000"/>
                <w:sz w:val="24"/>
                <w:szCs w:val="24"/>
              </w:rPr>
            </w:pPr>
            <w:r w:rsidRPr="00AC145B">
              <w:rPr>
                <w:rFonts w:ascii="Times New Roman" w:eastAsia="Times New Roman" w:hAnsi="Times New Roman" w:cs="Times New Roman"/>
                <w:i/>
                <w:iCs/>
                <w:color w:val="000000"/>
                <w:sz w:val="24"/>
                <w:szCs w:val="24"/>
              </w:rPr>
              <w:t xml:space="preserve">Pažymėdamas „Atitinka“, tiekėjas patvirtina atitiktį visoms šiame punkte nurodytoms eksploatavimo sąlygoms ir galimybę sujungti konteinerius ilgosiomis bei trumposiomis sienomis. </w:t>
            </w:r>
          </w:p>
        </w:tc>
      </w:tr>
      <w:tr w:rsidR="00CE6D8D" w14:paraId="55EF4D0E" w14:textId="77777777" w:rsidTr="00F14C70">
        <w:trPr>
          <w:cantSplit/>
          <w:trHeight w:val="1050"/>
          <w:jc w:val="center"/>
        </w:trPr>
        <w:tc>
          <w:tcPr>
            <w:tcW w:w="625" w:type="dxa"/>
            <w:shd w:val="clear" w:color="auto" w:fill="FFFFFF"/>
            <w:vAlign w:val="center"/>
          </w:tcPr>
          <w:p w14:paraId="292EB7CA" w14:textId="7BA701B7" w:rsidR="00CE6D8D" w:rsidRPr="00D10131" w:rsidRDefault="00CE6D8D"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2.3.</w:t>
            </w:r>
          </w:p>
        </w:tc>
        <w:tc>
          <w:tcPr>
            <w:tcW w:w="2154" w:type="dxa"/>
            <w:shd w:val="clear" w:color="auto" w:fill="FFFFFF"/>
            <w:vAlign w:val="center"/>
          </w:tcPr>
          <w:p w14:paraId="004D7EBA" w14:textId="7FDEE4AB" w:rsidR="00CE6D8D" w:rsidRPr="00D10131" w:rsidRDefault="00CE6D8D"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38035DD8" w14:textId="63E2A18A" w:rsidR="00CE6D8D" w:rsidRPr="00D10131" w:rsidRDefault="00CE6D8D"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Išoriniai išmatavimai, mm: ilgis – 6058(±50); plotis – 2435 (±50); aukštis – 2800(±50).</w:t>
            </w:r>
          </w:p>
        </w:tc>
        <w:tc>
          <w:tcPr>
            <w:tcW w:w="1757" w:type="dxa"/>
            <w:shd w:val="clear" w:color="auto" w:fill="FFFFFF"/>
            <w:vAlign w:val="center"/>
          </w:tcPr>
          <w:p w14:paraId="7433EAC1" w14:textId="77777777" w:rsidR="00CE6D8D" w:rsidRPr="00D10131" w:rsidRDefault="00CE6D8D"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Atitinka</w:t>
            </w:r>
            <w:r w:rsidRPr="00D10131">
              <w:rPr>
                <w:rFonts w:ascii="Times New Roman" w:eastAsia="Times New Roman" w:hAnsi="Times New Roman" w:cs="Times New Roman"/>
                <w:color w:val="000000"/>
                <w:sz w:val="24"/>
                <w:szCs w:val="24"/>
              </w:rPr>
              <w:br/>
              <w:t>[ ] Neatitinka</w:t>
            </w:r>
          </w:p>
        </w:tc>
        <w:tc>
          <w:tcPr>
            <w:tcW w:w="5614" w:type="dxa"/>
            <w:shd w:val="clear" w:color="auto" w:fill="FFFFFF"/>
            <w:vAlign w:val="center"/>
          </w:tcPr>
          <w:p w14:paraId="6A51CF43" w14:textId="77777777" w:rsidR="00CE6D8D" w:rsidRPr="00D10131" w:rsidRDefault="00F14C70" w:rsidP="00D222A5">
            <w:pPr>
              <w:spacing w:after="0" w:line="240" w:lineRule="auto"/>
              <w:rPr>
                <w:rFonts w:ascii="Times New Roman" w:eastAsia="Times New Roman" w:hAnsi="Times New Roman" w:cs="Times New Roman"/>
                <w:color w:val="000000"/>
                <w:sz w:val="24"/>
                <w:szCs w:val="24"/>
              </w:rPr>
            </w:pPr>
            <w:r w:rsidRPr="00D10131">
              <w:rPr>
                <w:rFonts w:ascii="Times New Roman" w:eastAsia="Times New Roman" w:hAnsi="Times New Roman" w:cs="Times New Roman"/>
                <w:b/>
                <w:bCs/>
                <w:color w:val="000000"/>
                <w:sz w:val="24"/>
                <w:szCs w:val="24"/>
              </w:rPr>
              <w:t>Konteinerio išoriniai matmenys</w:t>
            </w:r>
            <w:r w:rsidRPr="00D10131">
              <w:rPr>
                <w:rFonts w:ascii="Times New Roman" w:eastAsia="Times New Roman" w:hAnsi="Times New Roman" w:cs="Times New Roman"/>
                <w:color w:val="000000"/>
                <w:sz w:val="24"/>
                <w:szCs w:val="24"/>
              </w:rPr>
              <w:t>:</w:t>
            </w:r>
            <w:r w:rsidR="00CE6D8D" w:rsidRPr="00D10131">
              <w:rPr>
                <w:rFonts w:ascii="Times New Roman" w:eastAsia="Times New Roman" w:hAnsi="Times New Roman" w:cs="Times New Roman"/>
                <w:color w:val="000000"/>
                <w:sz w:val="24"/>
                <w:szCs w:val="24"/>
              </w:rPr>
              <w:br/>
              <w:t>ilgis ______ mm;</w:t>
            </w:r>
            <w:r w:rsidR="00CE6D8D" w:rsidRPr="00D10131">
              <w:rPr>
                <w:rFonts w:ascii="Times New Roman" w:eastAsia="Times New Roman" w:hAnsi="Times New Roman" w:cs="Times New Roman"/>
                <w:color w:val="000000"/>
                <w:sz w:val="24"/>
                <w:szCs w:val="24"/>
              </w:rPr>
              <w:br/>
              <w:t>plotis ______ mm;</w:t>
            </w:r>
            <w:r w:rsidR="00CE6D8D" w:rsidRPr="00D10131">
              <w:rPr>
                <w:rFonts w:ascii="Times New Roman" w:eastAsia="Times New Roman" w:hAnsi="Times New Roman" w:cs="Times New Roman"/>
                <w:color w:val="000000"/>
                <w:sz w:val="24"/>
                <w:szCs w:val="24"/>
              </w:rPr>
              <w:br/>
              <w:t>aukštis ______ mm.</w:t>
            </w:r>
          </w:p>
          <w:p w14:paraId="06C1DAB0" w14:textId="2A2EC0F6" w:rsidR="00F14C70" w:rsidRPr="00D10131" w:rsidRDefault="00F14C70" w:rsidP="00D222A5">
            <w:pPr>
              <w:spacing w:after="0" w:line="240" w:lineRule="auto"/>
              <w:rPr>
                <w:rFonts w:ascii="Times New Roman" w:hAnsi="Times New Roman" w:cs="Times New Roman"/>
                <w:i/>
                <w:iCs/>
                <w:sz w:val="24"/>
                <w:szCs w:val="24"/>
              </w:rPr>
            </w:pPr>
            <w:r w:rsidRPr="00D10131">
              <w:rPr>
                <w:rFonts w:ascii="Times New Roman" w:hAnsi="Times New Roman" w:cs="Times New Roman"/>
                <w:i/>
                <w:iCs/>
                <w:sz w:val="24"/>
                <w:szCs w:val="24"/>
              </w:rPr>
              <w:t>Įrašomos konkrečios siūlomos reikšmės</w:t>
            </w:r>
          </w:p>
        </w:tc>
      </w:tr>
      <w:tr w:rsidR="00CE6D8D" w14:paraId="60E3BE12" w14:textId="77777777" w:rsidTr="00F14C70">
        <w:trPr>
          <w:cantSplit/>
          <w:trHeight w:val="1260"/>
          <w:jc w:val="center"/>
        </w:trPr>
        <w:tc>
          <w:tcPr>
            <w:tcW w:w="625" w:type="dxa"/>
            <w:shd w:val="clear" w:color="auto" w:fill="FFFFFF"/>
            <w:vAlign w:val="center"/>
          </w:tcPr>
          <w:p w14:paraId="13973207" w14:textId="7E2ADFAD" w:rsidR="00CE6D8D"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2.4.</w:t>
            </w:r>
          </w:p>
        </w:tc>
        <w:tc>
          <w:tcPr>
            <w:tcW w:w="2154" w:type="dxa"/>
            <w:shd w:val="clear" w:color="auto" w:fill="FFFFFF"/>
            <w:vAlign w:val="center"/>
          </w:tcPr>
          <w:p w14:paraId="2A66F87B" w14:textId="77777777" w:rsidR="00CE6D8D" w:rsidRPr="00D10131" w:rsidRDefault="00CE6D8D" w:rsidP="00D10131">
            <w:pPr>
              <w:spacing w:after="0" w:line="240" w:lineRule="auto"/>
              <w:jc w:val="both"/>
              <w:rPr>
                <w:rFonts w:ascii="Times New Roman" w:eastAsia="Times New Roman" w:hAnsi="Times New Roman" w:cs="Times New Roman"/>
                <w:b/>
                <w:color w:val="000000"/>
                <w:sz w:val="24"/>
                <w:szCs w:val="24"/>
              </w:rPr>
            </w:pPr>
          </w:p>
        </w:tc>
        <w:tc>
          <w:tcPr>
            <w:tcW w:w="4871" w:type="dxa"/>
            <w:shd w:val="clear" w:color="auto" w:fill="FFFFFF"/>
            <w:vAlign w:val="center"/>
          </w:tcPr>
          <w:p w14:paraId="4B575A87" w14:textId="2FC71D29" w:rsidR="00CE6D8D" w:rsidRPr="00D10131" w:rsidRDefault="00CE6D8D"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Durų angos išmatavimai nominalūs, mm: plotis – 810 (± 50); aukštis – 2000 ( ± 50).</w:t>
            </w:r>
          </w:p>
        </w:tc>
        <w:tc>
          <w:tcPr>
            <w:tcW w:w="1757" w:type="dxa"/>
            <w:shd w:val="clear" w:color="auto" w:fill="FFFFFF"/>
            <w:vAlign w:val="center"/>
          </w:tcPr>
          <w:p w14:paraId="4BFBC1CE"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7138D0B2" w14:textId="1446CF9C" w:rsidR="00CE6D8D"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4F53F044" w14:textId="77777777" w:rsidR="00F14C70" w:rsidRPr="00F14C70" w:rsidRDefault="00F14C70" w:rsidP="00D222A5">
            <w:pPr>
              <w:spacing w:after="0" w:line="240" w:lineRule="auto"/>
              <w:rPr>
                <w:rFonts w:ascii="Times New Roman" w:eastAsia="Times New Roman" w:hAnsi="Times New Roman" w:cs="Times New Roman"/>
                <w:color w:val="000000"/>
                <w:sz w:val="24"/>
                <w:szCs w:val="24"/>
              </w:rPr>
            </w:pPr>
            <w:r w:rsidRPr="00F14C70">
              <w:rPr>
                <w:rFonts w:ascii="Times New Roman" w:eastAsia="Times New Roman" w:hAnsi="Times New Roman" w:cs="Times New Roman"/>
                <w:b/>
                <w:bCs/>
                <w:color w:val="000000"/>
                <w:sz w:val="24"/>
                <w:szCs w:val="24"/>
              </w:rPr>
              <w:t>Durų angos matmenys:</w:t>
            </w:r>
            <w:r w:rsidRPr="00F14C70">
              <w:rPr>
                <w:rFonts w:ascii="Times New Roman" w:eastAsia="Times New Roman" w:hAnsi="Times New Roman" w:cs="Times New Roman"/>
                <w:color w:val="000000"/>
                <w:sz w:val="24"/>
                <w:szCs w:val="24"/>
              </w:rPr>
              <w:br/>
              <w:t>plotis _____ mm;</w:t>
            </w:r>
            <w:r w:rsidRPr="00F14C70">
              <w:rPr>
                <w:rFonts w:ascii="Times New Roman" w:eastAsia="Times New Roman" w:hAnsi="Times New Roman" w:cs="Times New Roman"/>
                <w:color w:val="000000"/>
                <w:sz w:val="24"/>
                <w:szCs w:val="24"/>
              </w:rPr>
              <w:br/>
              <w:t>aukštis _____ mm.</w:t>
            </w:r>
          </w:p>
          <w:p w14:paraId="62353F56" w14:textId="77777777" w:rsidR="00F14C70" w:rsidRPr="00F14C70" w:rsidRDefault="00F14C70" w:rsidP="00D222A5">
            <w:pPr>
              <w:spacing w:after="0" w:line="240" w:lineRule="auto"/>
              <w:rPr>
                <w:rFonts w:ascii="Times New Roman" w:eastAsia="Times New Roman" w:hAnsi="Times New Roman" w:cs="Times New Roman"/>
                <w:color w:val="000000"/>
                <w:sz w:val="24"/>
                <w:szCs w:val="24"/>
              </w:rPr>
            </w:pPr>
            <w:r w:rsidRPr="00F14C70">
              <w:rPr>
                <w:rFonts w:ascii="Times New Roman" w:eastAsia="Times New Roman" w:hAnsi="Times New Roman" w:cs="Times New Roman"/>
                <w:i/>
                <w:iCs/>
                <w:color w:val="000000"/>
                <w:sz w:val="24"/>
                <w:szCs w:val="24"/>
              </w:rPr>
              <w:t>Įrašomi konkretūs siūlomos durų angos matmenys milimetrais.</w:t>
            </w:r>
          </w:p>
          <w:p w14:paraId="2BAB2CD5" w14:textId="70357EF2" w:rsidR="00CE6D8D" w:rsidRPr="00D10131" w:rsidRDefault="00CE6D8D" w:rsidP="00D222A5">
            <w:pPr>
              <w:spacing w:after="0" w:line="240" w:lineRule="auto"/>
              <w:rPr>
                <w:rFonts w:ascii="Times New Roman" w:eastAsia="Times New Roman" w:hAnsi="Times New Roman" w:cs="Times New Roman"/>
                <w:color w:val="000000"/>
                <w:sz w:val="24"/>
                <w:szCs w:val="24"/>
              </w:rPr>
            </w:pPr>
          </w:p>
        </w:tc>
      </w:tr>
      <w:tr w:rsidR="00CE6D8D" w14:paraId="0AF05F3A" w14:textId="77777777" w:rsidTr="00D10131">
        <w:trPr>
          <w:cantSplit/>
          <w:trHeight w:val="1611"/>
          <w:jc w:val="center"/>
        </w:trPr>
        <w:tc>
          <w:tcPr>
            <w:tcW w:w="625" w:type="dxa"/>
            <w:shd w:val="clear" w:color="auto" w:fill="FFFFFF"/>
            <w:vAlign w:val="center"/>
          </w:tcPr>
          <w:p w14:paraId="586BF7FD" w14:textId="0EBB7E0E" w:rsidR="00CE6D8D" w:rsidRPr="00D10131" w:rsidRDefault="00CE6D8D"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2.5.</w:t>
            </w:r>
          </w:p>
        </w:tc>
        <w:tc>
          <w:tcPr>
            <w:tcW w:w="2154" w:type="dxa"/>
            <w:shd w:val="clear" w:color="auto" w:fill="FFFFFF"/>
            <w:vAlign w:val="center"/>
          </w:tcPr>
          <w:p w14:paraId="41157FF3" w14:textId="24F75F32" w:rsidR="00CE6D8D" w:rsidRPr="00D10131" w:rsidRDefault="00CE6D8D"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70DA5B5A" w14:textId="6009C826" w:rsidR="00CE6D8D" w:rsidRPr="00D10131" w:rsidRDefault="00CE6D8D"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Biuro konteineris pagaminamas suvirinant plieno konstrukcijas, kurios užtikrintų atsparumą klimatiniams poveikiams (atsparios korozijai), visos konstrukcijos detalės privalo būti padengtos antikorozine danga.</w:t>
            </w:r>
          </w:p>
        </w:tc>
        <w:tc>
          <w:tcPr>
            <w:tcW w:w="1757" w:type="dxa"/>
            <w:shd w:val="clear" w:color="auto" w:fill="FFFFFF"/>
            <w:vAlign w:val="center"/>
          </w:tcPr>
          <w:p w14:paraId="03EF6FE1" w14:textId="77777777" w:rsidR="00CE6D8D" w:rsidRPr="00D10131" w:rsidRDefault="00CE6D8D"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Atitinka</w:t>
            </w:r>
            <w:r w:rsidRPr="00D10131">
              <w:rPr>
                <w:rFonts w:ascii="Times New Roman" w:eastAsia="Times New Roman" w:hAnsi="Times New Roman" w:cs="Times New Roman"/>
                <w:color w:val="000000"/>
                <w:sz w:val="24"/>
                <w:szCs w:val="24"/>
              </w:rPr>
              <w:br/>
              <w:t>[ ] Neatitinka</w:t>
            </w:r>
          </w:p>
        </w:tc>
        <w:tc>
          <w:tcPr>
            <w:tcW w:w="5614" w:type="dxa"/>
            <w:shd w:val="clear" w:color="auto" w:fill="FFFFFF"/>
            <w:vAlign w:val="center"/>
          </w:tcPr>
          <w:p w14:paraId="13A3B8AC" w14:textId="6F7A74CB" w:rsidR="00CE6D8D" w:rsidRPr="00D10131" w:rsidRDefault="00F14C70" w:rsidP="00D222A5">
            <w:pPr>
              <w:spacing w:after="0" w:line="240" w:lineRule="auto"/>
              <w:rPr>
                <w:rFonts w:ascii="Times New Roman" w:hAnsi="Times New Roman" w:cs="Times New Roman"/>
                <w:i/>
                <w:iCs/>
                <w:sz w:val="24"/>
                <w:szCs w:val="24"/>
              </w:rPr>
            </w:pPr>
            <w:r w:rsidRPr="00D10131">
              <w:rPr>
                <w:rFonts w:ascii="Times New Roman" w:eastAsia="Times New Roman" w:hAnsi="Times New Roman" w:cs="Times New Roman"/>
                <w:i/>
                <w:iCs/>
                <w:color w:val="000000"/>
                <w:sz w:val="24"/>
                <w:szCs w:val="24"/>
              </w:rPr>
              <w:t>Pakanka tiekėjo patvirtinimo. Pažymėdamas „Atitinka“, tiekėjas patvirtina atitiktį visiems TS 2.5 punkte nustatytiems reikalavimams.</w:t>
            </w:r>
          </w:p>
        </w:tc>
      </w:tr>
      <w:tr w:rsidR="00CE6D8D" w14:paraId="2A24BFC1" w14:textId="77777777" w:rsidTr="00F14C70">
        <w:trPr>
          <w:cantSplit/>
          <w:trHeight w:val="3345"/>
          <w:jc w:val="center"/>
        </w:trPr>
        <w:tc>
          <w:tcPr>
            <w:tcW w:w="625" w:type="dxa"/>
            <w:shd w:val="clear" w:color="auto" w:fill="FFFFFF"/>
            <w:vAlign w:val="center"/>
          </w:tcPr>
          <w:p w14:paraId="55421E90" w14:textId="28FABD4A" w:rsidR="00CE6D8D"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2.6.</w:t>
            </w:r>
          </w:p>
        </w:tc>
        <w:tc>
          <w:tcPr>
            <w:tcW w:w="2154" w:type="dxa"/>
            <w:shd w:val="clear" w:color="auto" w:fill="FFFFFF"/>
            <w:vAlign w:val="center"/>
          </w:tcPr>
          <w:p w14:paraId="649B5499" w14:textId="77777777" w:rsidR="00CE6D8D" w:rsidRPr="00D10131" w:rsidRDefault="00CE6D8D"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36096D11" w14:textId="26824414" w:rsidR="00CE6D8D" w:rsidRPr="00D10131" w:rsidRDefault="00CE6D8D"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Biuro konteinerio vidus (sienos, lubos, grindys) turi būti padengtas lengvai išvaloma, drėgmei nepralaidžia ir žmogaus sveikatai nekenksminga medžiaga. Grindys padengtos neslidžia, lengvai valoma danga. Durų konstrukcija turi būti atspari korozijai, vidaus užpildas akmens vata, putų polistirolas ar kitos apšiltinimo medžiagos. Duryse sumontuotos spynos ir rankenos. Biuro konteineriuose įrengti varstomi plastikiniai langai turi būti su stiklo paketu ir išorinėmis tvirtos medžiagos žaliuzėmis, kurias iš išorės negalima būtų atidaryti (tikslus langų kiekis, tiksli durų ir langų vieta derinama su užsakovu).</w:t>
            </w:r>
          </w:p>
        </w:tc>
        <w:tc>
          <w:tcPr>
            <w:tcW w:w="1757" w:type="dxa"/>
            <w:shd w:val="clear" w:color="auto" w:fill="FFFFFF"/>
            <w:vAlign w:val="center"/>
          </w:tcPr>
          <w:p w14:paraId="7B9749FE"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22A9E5D7" w14:textId="75FE898F" w:rsidR="00CE6D8D"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6AE33993" w14:textId="615F304F" w:rsidR="00CE6D8D" w:rsidRPr="00D10131" w:rsidRDefault="00F14C70" w:rsidP="00D222A5">
            <w:pPr>
              <w:spacing w:after="0" w:line="240" w:lineRule="auto"/>
              <w:rPr>
                <w:rFonts w:ascii="Times New Roman" w:eastAsia="Times New Roman" w:hAnsi="Times New Roman" w:cs="Times New Roman"/>
                <w:i/>
                <w:iCs/>
                <w:color w:val="000000"/>
                <w:sz w:val="24"/>
                <w:szCs w:val="24"/>
              </w:rPr>
            </w:pPr>
            <w:r w:rsidRPr="00D10131">
              <w:rPr>
                <w:rFonts w:ascii="Times New Roman" w:eastAsia="Times New Roman" w:hAnsi="Times New Roman" w:cs="Times New Roman"/>
                <w:i/>
                <w:iCs/>
                <w:color w:val="000000"/>
                <w:sz w:val="24"/>
                <w:szCs w:val="24"/>
              </w:rPr>
              <w:t>Pakanka tiekėjo patvirtinimo. Pažymėdamas „Atitinka“, tiekėjas patvirtina atitiktį visiems TS 2.6 punkte nustatytiems reikalavimams.</w:t>
            </w:r>
          </w:p>
        </w:tc>
      </w:tr>
      <w:tr w:rsidR="001F400E" w14:paraId="3609C49C" w14:textId="77777777" w:rsidTr="00F14C70">
        <w:trPr>
          <w:cantSplit/>
          <w:jc w:val="center"/>
        </w:trPr>
        <w:tc>
          <w:tcPr>
            <w:tcW w:w="625" w:type="dxa"/>
            <w:shd w:val="clear" w:color="auto" w:fill="FFFFFF"/>
            <w:vAlign w:val="center"/>
          </w:tcPr>
          <w:p w14:paraId="4281E526" w14:textId="19E24975" w:rsidR="001F400E" w:rsidRPr="00D10131" w:rsidRDefault="00CE6D8D"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2.7.</w:t>
            </w:r>
          </w:p>
        </w:tc>
        <w:tc>
          <w:tcPr>
            <w:tcW w:w="2154" w:type="dxa"/>
            <w:shd w:val="clear" w:color="auto" w:fill="FFFFFF"/>
            <w:vAlign w:val="center"/>
          </w:tcPr>
          <w:p w14:paraId="0C40BBAC" w14:textId="410BCA5F"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2A6C794C" w14:textId="1CF04DDF"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Biuro konteineriai turi būti tinkami naudoti: tvarkingi, nesulankstytos konstrukcijos, be deformacijų, korozijos židinių, įtrūkimų. Išorės ir vidaus apdaila nesusidėvėjusi, dažai neatsilupę, švarios, dažytos šviesia spalva sienos, grindų danga nenusitrynusi, veikiantys be užstrigimų langų ir durų mechanizmai, sandarūs langai ir durys. Biuro konteinerių sienos, grindys ir lubos/stogas turi būti apšiltinti termoizoliacine medžiaga. Apšiltintų biuro konteinerio sienų šilumos perdavimo koeficientas turi būti ne didesnis kaip 0.5 W/m2K, grindų – ne didesnis kaip 0.45 W/m2K, stogo - ne didesnis kaip 0.34 W/m2K, langų – ne didesnis kaip 1.4 W/m2K.</w:t>
            </w:r>
          </w:p>
        </w:tc>
        <w:tc>
          <w:tcPr>
            <w:tcW w:w="1757" w:type="dxa"/>
            <w:shd w:val="clear" w:color="auto" w:fill="FFFFFF"/>
            <w:vAlign w:val="center"/>
          </w:tcPr>
          <w:p w14:paraId="1E761AD9" w14:textId="77777777" w:rsidR="001F400E" w:rsidRPr="00D10131" w:rsidRDefault="001F400E"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Atitinka</w:t>
            </w:r>
            <w:r w:rsidRPr="00D10131">
              <w:rPr>
                <w:rFonts w:ascii="Times New Roman" w:eastAsia="Times New Roman" w:hAnsi="Times New Roman" w:cs="Times New Roman"/>
                <w:color w:val="000000"/>
                <w:sz w:val="24"/>
                <w:szCs w:val="24"/>
              </w:rPr>
              <w:br/>
              <w:t>[ ] Neatitinka</w:t>
            </w:r>
          </w:p>
        </w:tc>
        <w:tc>
          <w:tcPr>
            <w:tcW w:w="5614" w:type="dxa"/>
            <w:shd w:val="clear" w:color="auto" w:fill="FFFFFF"/>
            <w:vAlign w:val="center"/>
          </w:tcPr>
          <w:p w14:paraId="6891DFCE" w14:textId="56FF8F56" w:rsidR="001F400E" w:rsidRPr="00D10131" w:rsidRDefault="00B61108" w:rsidP="00D222A5">
            <w:pPr>
              <w:spacing w:after="0" w:line="240" w:lineRule="auto"/>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Siūlomi šilumos perdavimo koeficientai:</w:t>
            </w:r>
            <w:r w:rsidR="001F400E" w:rsidRPr="00D10131">
              <w:rPr>
                <w:rFonts w:ascii="Times New Roman" w:eastAsia="Times New Roman" w:hAnsi="Times New Roman" w:cs="Times New Roman"/>
                <w:color w:val="000000"/>
                <w:sz w:val="24"/>
                <w:szCs w:val="24"/>
              </w:rPr>
              <w:br/>
              <w:t>sienų ______ W/(m²·K);</w:t>
            </w:r>
            <w:r w:rsidR="001F400E" w:rsidRPr="00D10131">
              <w:rPr>
                <w:rFonts w:ascii="Times New Roman" w:eastAsia="Times New Roman" w:hAnsi="Times New Roman" w:cs="Times New Roman"/>
                <w:color w:val="000000"/>
                <w:sz w:val="24"/>
                <w:szCs w:val="24"/>
              </w:rPr>
              <w:br/>
              <w:t>grindų ______ W/(m²·K);</w:t>
            </w:r>
            <w:r w:rsidR="001F400E" w:rsidRPr="00D10131">
              <w:rPr>
                <w:rFonts w:ascii="Times New Roman" w:eastAsia="Times New Roman" w:hAnsi="Times New Roman" w:cs="Times New Roman"/>
                <w:color w:val="000000"/>
                <w:sz w:val="24"/>
                <w:szCs w:val="24"/>
              </w:rPr>
              <w:br/>
              <w:t>stogo ______ W/(m²·K);</w:t>
            </w:r>
            <w:r w:rsidR="001F400E" w:rsidRPr="00D10131">
              <w:rPr>
                <w:rFonts w:ascii="Times New Roman" w:eastAsia="Times New Roman" w:hAnsi="Times New Roman" w:cs="Times New Roman"/>
                <w:color w:val="000000"/>
                <w:sz w:val="24"/>
                <w:szCs w:val="24"/>
              </w:rPr>
              <w:br/>
              <w:t>langų ______ W/(m²·K).</w:t>
            </w:r>
          </w:p>
          <w:p w14:paraId="66382DA2" w14:textId="77777777" w:rsidR="00F14C70" w:rsidRPr="00D10131" w:rsidRDefault="00F14C70" w:rsidP="00D222A5">
            <w:pPr>
              <w:spacing w:after="0" w:line="240" w:lineRule="auto"/>
              <w:rPr>
                <w:rFonts w:ascii="Times New Roman" w:hAnsi="Times New Roman" w:cs="Times New Roman"/>
                <w:sz w:val="24"/>
                <w:szCs w:val="24"/>
              </w:rPr>
            </w:pPr>
          </w:p>
          <w:p w14:paraId="33F0C030" w14:textId="6C9689FA" w:rsidR="00F14C70" w:rsidRPr="00D10131" w:rsidRDefault="00F14C70" w:rsidP="00D222A5">
            <w:pPr>
              <w:spacing w:after="0" w:line="240" w:lineRule="auto"/>
              <w:rPr>
                <w:rFonts w:ascii="Times New Roman" w:hAnsi="Times New Roman" w:cs="Times New Roman"/>
                <w:i/>
                <w:iCs/>
                <w:sz w:val="24"/>
                <w:szCs w:val="24"/>
              </w:rPr>
            </w:pPr>
            <w:r w:rsidRPr="00D10131">
              <w:rPr>
                <w:rFonts w:ascii="Times New Roman" w:hAnsi="Times New Roman" w:cs="Times New Roman"/>
                <w:i/>
                <w:iCs/>
                <w:sz w:val="24"/>
                <w:szCs w:val="24"/>
              </w:rPr>
              <w:t>Įrašomos konkrečios siūlomos reikšmės. Jos negali viršyti TS 2.7 punkte nustatytų didžiausių leistinų reikšmių. Pažymėdamas „Atitinka“, tiekėjas patvirtina atitiktį visiems šio punkto reikalavimams, įskaitant konteinerių būklę ir apšiltinimą.</w:t>
            </w:r>
          </w:p>
        </w:tc>
      </w:tr>
      <w:tr w:rsidR="00D10131" w14:paraId="000375AD" w14:textId="77777777" w:rsidTr="00D10131">
        <w:trPr>
          <w:cantSplit/>
          <w:trHeight w:val="360"/>
          <w:jc w:val="center"/>
        </w:trPr>
        <w:tc>
          <w:tcPr>
            <w:tcW w:w="625" w:type="dxa"/>
            <w:shd w:val="clear" w:color="auto" w:fill="FFFFFF"/>
            <w:vAlign w:val="center"/>
          </w:tcPr>
          <w:p w14:paraId="71055325" w14:textId="4C0748C7" w:rsidR="00D10131" w:rsidRPr="00D10131" w:rsidRDefault="00D10131"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w:t>
            </w:r>
          </w:p>
        </w:tc>
        <w:tc>
          <w:tcPr>
            <w:tcW w:w="14396" w:type="dxa"/>
            <w:gridSpan w:val="4"/>
            <w:shd w:val="clear" w:color="auto" w:fill="FFFFFF"/>
            <w:vAlign w:val="center"/>
          </w:tcPr>
          <w:p w14:paraId="529A2ED5" w14:textId="2F1FEB42" w:rsidR="00D10131" w:rsidRPr="00D10131" w:rsidRDefault="00D10131" w:rsidP="00D222A5">
            <w:pPr>
              <w:tabs>
                <w:tab w:val="left" w:pos="284"/>
              </w:tabs>
              <w:spacing w:after="0" w:line="240" w:lineRule="auto"/>
              <w:rPr>
                <w:rFonts w:ascii="Times New Roman" w:hAnsi="Times New Roman" w:cs="Times New Roman"/>
                <w:b/>
                <w:bCs/>
                <w:sz w:val="24"/>
                <w:szCs w:val="24"/>
                <w:u w:val="single"/>
              </w:rPr>
            </w:pPr>
            <w:r w:rsidRPr="00D10131">
              <w:rPr>
                <w:rFonts w:ascii="Times New Roman" w:hAnsi="Times New Roman" w:cs="Times New Roman"/>
                <w:b/>
                <w:bCs/>
                <w:sz w:val="24"/>
                <w:szCs w:val="24"/>
                <w:u w:val="single"/>
              </w:rPr>
              <w:t>Biuro konteinerio įrengimas:</w:t>
            </w:r>
          </w:p>
        </w:tc>
      </w:tr>
      <w:tr w:rsidR="001F400E" w14:paraId="4D9DC46F" w14:textId="77777777" w:rsidTr="00F14C70">
        <w:trPr>
          <w:cantSplit/>
          <w:jc w:val="center"/>
        </w:trPr>
        <w:tc>
          <w:tcPr>
            <w:tcW w:w="625" w:type="dxa"/>
            <w:shd w:val="clear" w:color="auto" w:fill="FFFFFF"/>
            <w:vAlign w:val="center"/>
          </w:tcPr>
          <w:p w14:paraId="2FC85FFA" w14:textId="76391640" w:rsidR="001F400E" w:rsidRPr="00D10131" w:rsidRDefault="00CE6D8D"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3.1.</w:t>
            </w:r>
          </w:p>
        </w:tc>
        <w:tc>
          <w:tcPr>
            <w:tcW w:w="2154" w:type="dxa"/>
            <w:shd w:val="clear" w:color="auto" w:fill="FFFFFF"/>
            <w:vAlign w:val="center"/>
          </w:tcPr>
          <w:p w14:paraId="3516C25A" w14:textId="3A6AC7BA"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452AC9F1" w14:textId="50F9DEC9"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 xml:space="preserve">Biuro konteinerio viduje turi būti galimybė pritvirtinti magnetines ar kamštines lentas, projektorius bei kitus biuro reikmenis. </w:t>
            </w:r>
          </w:p>
        </w:tc>
        <w:tc>
          <w:tcPr>
            <w:tcW w:w="1757" w:type="dxa"/>
            <w:shd w:val="clear" w:color="auto" w:fill="FFFFFF"/>
            <w:vAlign w:val="center"/>
          </w:tcPr>
          <w:p w14:paraId="40F02F8E"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1591F4D3" w14:textId="595D371F"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1B6A0710" w14:textId="79572941" w:rsidR="001F400E" w:rsidRPr="00D10131" w:rsidRDefault="00FE2DE5" w:rsidP="00D222A5">
            <w:pPr>
              <w:spacing w:after="0" w:line="240" w:lineRule="auto"/>
              <w:rPr>
                <w:rFonts w:ascii="Times New Roman" w:hAnsi="Times New Roman" w:cs="Times New Roman"/>
                <w:i/>
                <w:iCs/>
                <w:sz w:val="24"/>
                <w:szCs w:val="24"/>
              </w:rPr>
            </w:pPr>
            <w:r w:rsidRPr="00D10131">
              <w:rPr>
                <w:rFonts w:ascii="Times New Roman" w:hAnsi="Times New Roman" w:cs="Times New Roman"/>
                <w:i/>
                <w:iCs/>
                <w:sz w:val="24"/>
                <w:szCs w:val="24"/>
              </w:rPr>
              <w:t>Pakanka tiekėjo patvirtinimo. Pažymėdamas „Atitinka“, tiekėjas patvirtina atitiktį visiems TS 3.1 punkte nustatytiems reikalavimams.</w:t>
            </w:r>
          </w:p>
        </w:tc>
      </w:tr>
      <w:tr w:rsidR="001F400E" w14:paraId="2862AFC6" w14:textId="77777777" w:rsidTr="00D10131">
        <w:trPr>
          <w:cantSplit/>
          <w:trHeight w:val="4021"/>
          <w:jc w:val="center"/>
        </w:trPr>
        <w:tc>
          <w:tcPr>
            <w:tcW w:w="625" w:type="dxa"/>
            <w:shd w:val="clear" w:color="auto" w:fill="FFFFFF"/>
            <w:vAlign w:val="center"/>
          </w:tcPr>
          <w:p w14:paraId="7E9F79D9" w14:textId="10820357"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3.2.</w:t>
            </w:r>
          </w:p>
        </w:tc>
        <w:tc>
          <w:tcPr>
            <w:tcW w:w="2154" w:type="dxa"/>
            <w:shd w:val="clear" w:color="auto" w:fill="FFFFFF"/>
            <w:vAlign w:val="center"/>
          </w:tcPr>
          <w:p w14:paraId="47127CCE"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1A32D11D" w14:textId="77CEBD77"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Kiekviename biuro konteineryje turi būti:</w:t>
            </w:r>
          </w:p>
          <w:p w14:paraId="2A8D16AF" w14:textId="77777777" w:rsidR="001F400E" w:rsidRPr="00D10131" w:rsidRDefault="001F400E" w:rsidP="00D10131">
            <w:pPr>
              <w:numPr>
                <w:ilvl w:val="0"/>
                <w:numId w:val="25"/>
              </w:numPr>
              <w:tabs>
                <w:tab w:val="left" w:pos="284"/>
              </w:tabs>
              <w:spacing w:after="0" w:line="240" w:lineRule="auto"/>
              <w:ind w:left="0" w:firstLine="0"/>
              <w:jc w:val="both"/>
              <w:rPr>
                <w:rFonts w:ascii="Times New Roman" w:hAnsi="Times New Roman" w:cs="Times New Roman"/>
                <w:sz w:val="24"/>
                <w:szCs w:val="24"/>
              </w:rPr>
            </w:pPr>
            <w:r w:rsidRPr="00D10131">
              <w:rPr>
                <w:rFonts w:ascii="Times New Roman" w:hAnsi="Times New Roman" w:cs="Times New Roman"/>
                <w:sz w:val="24"/>
                <w:szCs w:val="24"/>
              </w:rPr>
              <w:t>1 stalas, kurio matmenys (I × P × A) – 100 × 50 × 80 cm (±5 cm);</w:t>
            </w:r>
          </w:p>
          <w:p w14:paraId="01AC068E" w14:textId="77777777" w:rsidR="001F400E" w:rsidRPr="00D10131" w:rsidRDefault="001F400E" w:rsidP="00D10131">
            <w:pPr>
              <w:numPr>
                <w:ilvl w:val="0"/>
                <w:numId w:val="25"/>
              </w:numPr>
              <w:tabs>
                <w:tab w:val="left" w:pos="284"/>
              </w:tabs>
              <w:spacing w:after="0" w:line="240" w:lineRule="auto"/>
              <w:ind w:left="0" w:firstLine="0"/>
              <w:jc w:val="both"/>
              <w:rPr>
                <w:rFonts w:ascii="Times New Roman" w:hAnsi="Times New Roman" w:cs="Times New Roman"/>
                <w:sz w:val="24"/>
                <w:szCs w:val="24"/>
              </w:rPr>
            </w:pPr>
            <w:r w:rsidRPr="00D10131">
              <w:rPr>
                <w:rFonts w:ascii="Times New Roman" w:hAnsi="Times New Roman" w:cs="Times New Roman"/>
                <w:sz w:val="24"/>
                <w:szCs w:val="24"/>
              </w:rPr>
              <w:t>3 kėdės su atlošais.</w:t>
            </w:r>
          </w:p>
          <w:p w14:paraId="3F8413EF" w14:textId="77777777"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Stalas ir kėdės turi būti pagaminti iš medžiagų, kurias galima lengvai valyti ir dezinfekuoti. Kėdžių sėdimoji ir atraminės dalys turi būti pagamintos iš odos, dirbtinės odos, plastiko arba lygiavertės lengvai valomos ir dezinfekuojamos medžiagos.</w:t>
            </w:r>
          </w:p>
          <w:p w14:paraId="2B4AD828" w14:textId="242D0605"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Baldai perduodami Užsakovui naudoti visą nuomos laikotarpį ir įtraukiami į perduodamų materialinių vertybių aprašą.</w:t>
            </w:r>
          </w:p>
        </w:tc>
        <w:tc>
          <w:tcPr>
            <w:tcW w:w="1757" w:type="dxa"/>
            <w:shd w:val="clear" w:color="auto" w:fill="FFFFFF"/>
            <w:vAlign w:val="center"/>
          </w:tcPr>
          <w:p w14:paraId="6818869D"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715350E4" w14:textId="0FF11386"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3E193DF8" w14:textId="77777777" w:rsidR="00EB5772" w:rsidRPr="00D10131" w:rsidRDefault="00EB5772" w:rsidP="00D222A5">
            <w:pPr>
              <w:spacing w:after="0" w:line="240" w:lineRule="auto"/>
              <w:rPr>
                <w:rFonts w:ascii="Times New Roman" w:hAnsi="Times New Roman" w:cs="Times New Roman"/>
                <w:sz w:val="24"/>
                <w:szCs w:val="24"/>
              </w:rPr>
            </w:pPr>
            <w:r w:rsidRPr="00EB5772">
              <w:rPr>
                <w:rFonts w:ascii="Times New Roman" w:hAnsi="Times New Roman" w:cs="Times New Roman"/>
                <w:b/>
                <w:bCs/>
                <w:sz w:val="24"/>
                <w:szCs w:val="24"/>
              </w:rPr>
              <w:t>Siūlomo stalo matmenys:</w:t>
            </w:r>
            <w:r w:rsidRPr="00EB5772">
              <w:rPr>
                <w:rFonts w:ascii="Times New Roman" w:hAnsi="Times New Roman" w:cs="Times New Roman"/>
                <w:sz w:val="24"/>
                <w:szCs w:val="24"/>
              </w:rPr>
              <w:br/>
              <w:t>ilgis _____ cm;</w:t>
            </w:r>
            <w:r w:rsidRPr="00EB5772">
              <w:rPr>
                <w:rFonts w:ascii="Times New Roman" w:hAnsi="Times New Roman" w:cs="Times New Roman"/>
                <w:sz w:val="24"/>
                <w:szCs w:val="24"/>
              </w:rPr>
              <w:br/>
              <w:t>plotis _____ cm;</w:t>
            </w:r>
            <w:r w:rsidRPr="00EB5772">
              <w:rPr>
                <w:rFonts w:ascii="Times New Roman" w:hAnsi="Times New Roman" w:cs="Times New Roman"/>
                <w:sz w:val="24"/>
                <w:szCs w:val="24"/>
              </w:rPr>
              <w:br/>
              <w:t>aukštis _____ cm.</w:t>
            </w:r>
          </w:p>
          <w:p w14:paraId="04FE2C7D" w14:textId="77777777" w:rsidR="00EB5772" w:rsidRPr="00EB5772" w:rsidRDefault="00EB5772" w:rsidP="00D222A5">
            <w:pPr>
              <w:spacing w:after="0" w:line="240" w:lineRule="auto"/>
              <w:rPr>
                <w:rFonts w:ascii="Times New Roman" w:hAnsi="Times New Roman" w:cs="Times New Roman"/>
                <w:sz w:val="24"/>
                <w:szCs w:val="24"/>
              </w:rPr>
            </w:pPr>
          </w:p>
          <w:p w14:paraId="696B19E6" w14:textId="77777777" w:rsidR="00EB5772" w:rsidRPr="00D10131" w:rsidRDefault="00EB5772" w:rsidP="00D222A5">
            <w:pPr>
              <w:spacing w:after="0" w:line="240" w:lineRule="auto"/>
              <w:rPr>
                <w:rFonts w:ascii="Times New Roman" w:hAnsi="Times New Roman" w:cs="Times New Roman"/>
                <w:sz w:val="24"/>
                <w:szCs w:val="24"/>
              </w:rPr>
            </w:pPr>
            <w:r w:rsidRPr="00EB5772">
              <w:rPr>
                <w:rFonts w:ascii="Times New Roman" w:hAnsi="Times New Roman" w:cs="Times New Roman"/>
                <w:b/>
                <w:bCs/>
                <w:sz w:val="24"/>
                <w:szCs w:val="24"/>
              </w:rPr>
              <w:t>Kėdžių sėdimosios ir atraminių dalių medžiaga:</w:t>
            </w:r>
            <w:r w:rsidRPr="00EB5772">
              <w:rPr>
                <w:rFonts w:ascii="Times New Roman" w:hAnsi="Times New Roman" w:cs="Times New Roman"/>
                <w:sz w:val="24"/>
                <w:szCs w:val="24"/>
              </w:rPr>
              <w:t xml:space="preserve"> _____.</w:t>
            </w:r>
          </w:p>
          <w:p w14:paraId="06DD6DEC" w14:textId="77777777" w:rsidR="00EB5772" w:rsidRPr="00EB5772" w:rsidRDefault="00EB5772" w:rsidP="00D222A5">
            <w:pPr>
              <w:spacing w:after="0" w:line="240" w:lineRule="auto"/>
              <w:rPr>
                <w:rFonts w:ascii="Times New Roman" w:hAnsi="Times New Roman" w:cs="Times New Roman"/>
                <w:sz w:val="24"/>
                <w:szCs w:val="24"/>
              </w:rPr>
            </w:pPr>
          </w:p>
          <w:p w14:paraId="4CCD7F58" w14:textId="77777777" w:rsidR="00EB5772" w:rsidRPr="00EB5772" w:rsidRDefault="00EB5772" w:rsidP="00D222A5">
            <w:pPr>
              <w:spacing w:after="0" w:line="240" w:lineRule="auto"/>
              <w:rPr>
                <w:rFonts w:ascii="Times New Roman" w:hAnsi="Times New Roman" w:cs="Times New Roman"/>
                <w:sz w:val="24"/>
                <w:szCs w:val="24"/>
              </w:rPr>
            </w:pPr>
            <w:r w:rsidRPr="00EB5772">
              <w:rPr>
                <w:rFonts w:ascii="Times New Roman" w:hAnsi="Times New Roman" w:cs="Times New Roman"/>
                <w:i/>
                <w:iCs/>
                <w:sz w:val="24"/>
                <w:szCs w:val="24"/>
              </w:rPr>
              <w:t>Įrašomi konkretūs stalo matmenys ir kėdžių medžiaga. Pažymėdamas „Atitinka“, tiekėjas patvirtina ir kitus TS 3.2 punkto reikalavimus, įskaitant baldų kiekį, tinkamumą valyti ir dezinfekuoti bei perdavimą visam nuomos laikotarpiui.</w:t>
            </w:r>
          </w:p>
          <w:p w14:paraId="24533D48" w14:textId="77777777" w:rsidR="001F400E" w:rsidRPr="00D10131" w:rsidRDefault="001F400E" w:rsidP="00D222A5">
            <w:pPr>
              <w:spacing w:after="0" w:line="240" w:lineRule="auto"/>
              <w:rPr>
                <w:rFonts w:ascii="Times New Roman" w:hAnsi="Times New Roman" w:cs="Times New Roman"/>
                <w:sz w:val="24"/>
                <w:szCs w:val="24"/>
              </w:rPr>
            </w:pPr>
          </w:p>
        </w:tc>
      </w:tr>
      <w:tr w:rsidR="001F400E" w14:paraId="2DD24037" w14:textId="77777777" w:rsidTr="00F14C70">
        <w:trPr>
          <w:cantSplit/>
          <w:jc w:val="center"/>
        </w:trPr>
        <w:tc>
          <w:tcPr>
            <w:tcW w:w="625" w:type="dxa"/>
            <w:shd w:val="clear" w:color="auto" w:fill="FFFFFF"/>
            <w:vAlign w:val="center"/>
          </w:tcPr>
          <w:p w14:paraId="7E9E98AA" w14:textId="515BAD73"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3.3.</w:t>
            </w:r>
          </w:p>
        </w:tc>
        <w:tc>
          <w:tcPr>
            <w:tcW w:w="2154" w:type="dxa"/>
            <w:shd w:val="clear" w:color="auto" w:fill="FFFFFF"/>
            <w:vAlign w:val="center"/>
          </w:tcPr>
          <w:p w14:paraId="2553B243"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16EA7B99" w14:textId="5BCD6F7C"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Biuro konteineriai tiekėjo priemonėmis turi būti atvežti, pastatyti ir paruošti eksploatacijai užsakovo nurodytoje vietoje Lietuvos teritorijoje, prijungiant prie išorės tinklų ir „Perdavimo - priėmimo aktu“ perduoti veikiantys užsakovui nuomos laikotarpiui. Taip pat turi būti pateiktas perduodamų nuomojamų materialinių vertybių, esančių biuro konteineryje aprašas.</w:t>
            </w:r>
          </w:p>
        </w:tc>
        <w:tc>
          <w:tcPr>
            <w:tcW w:w="1757" w:type="dxa"/>
            <w:shd w:val="clear" w:color="auto" w:fill="FFFFFF"/>
            <w:vAlign w:val="center"/>
          </w:tcPr>
          <w:p w14:paraId="2E86B108"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3C946C75" w14:textId="00423FF9"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2511901C" w14:textId="1C7CCB33" w:rsidR="001F400E" w:rsidRPr="00D10131" w:rsidRDefault="00EB5772"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vykdyti visus TS 3.3 punkte nustatytus reikalavimus.</w:t>
            </w:r>
          </w:p>
        </w:tc>
      </w:tr>
      <w:tr w:rsidR="001F400E" w14:paraId="2DE4B063" w14:textId="77777777" w:rsidTr="00D10131">
        <w:trPr>
          <w:cantSplit/>
          <w:trHeight w:val="3029"/>
          <w:jc w:val="center"/>
        </w:trPr>
        <w:tc>
          <w:tcPr>
            <w:tcW w:w="625" w:type="dxa"/>
            <w:shd w:val="clear" w:color="auto" w:fill="FFFFFF"/>
            <w:vAlign w:val="center"/>
          </w:tcPr>
          <w:p w14:paraId="193C106A" w14:textId="61E1A9CA"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3.4.</w:t>
            </w:r>
          </w:p>
        </w:tc>
        <w:tc>
          <w:tcPr>
            <w:tcW w:w="2154" w:type="dxa"/>
            <w:shd w:val="clear" w:color="auto" w:fill="FFFFFF"/>
            <w:vAlign w:val="center"/>
          </w:tcPr>
          <w:p w14:paraId="304E6696"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5022A471" w14:textId="726B8FDD"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Tiekėjas turi teisę ir galimybę prieš biuro konteinerio pristatymą įvertinti jo pastatymo vietą ir nustatyti paruošiamuosius darbus, būtinus saugiam biuro konteinerio pastatymui ir tinkamam jo funkcionavimui.</w:t>
            </w:r>
          </w:p>
          <w:p w14:paraId="4AC2452F" w14:textId="7BC049A3"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Apie nustatytus papildomus reikalavimus Tiekėjas turi informuoti Užsakovą prieš atlikdamas biuro  konteinerio pristatymo ir pastatymo darbus.</w:t>
            </w:r>
          </w:p>
        </w:tc>
        <w:tc>
          <w:tcPr>
            <w:tcW w:w="1757" w:type="dxa"/>
            <w:shd w:val="clear" w:color="auto" w:fill="FFFFFF"/>
            <w:vAlign w:val="center"/>
          </w:tcPr>
          <w:p w14:paraId="089CF28D"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19E4FADC" w14:textId="0811BC75"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00789B26" w14:textId="163EF7ED" w:rsidR="001F400E" w:rsidRPr="00D10131" w:rsidRDefault="00EB5772"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susipažino su TS 3.4 punkte nustatyta vietos įvertinimo tvarka ir įsipareigoja laikytis informavimo reikalavimo.</w:t>
            </w:r>
          </w:p>
        </w:tc>
      </w:tr>
      <w:tr w:rsidR="001F400E" w14:paraId="6F351CB6" w14:textId="77777777" w:rsidTr="00F14C70">
        <w:trPr>
          <w:cantSplit/>
          <w:jc w:val="center"/>
        </w:trPr>
        <w:tc>
          <w:tcPr>
            <w:tcW w:w="625" w:type="dxa"/>
            <w:shd w:val="clear" w:color="auto" w:fill="FFFFFF"/>
            <w:vAlign w:val="center"/>
          </w:tcPr>
          <w:p w14:paraId="65F3603F" w14:textId="4AE81F4B"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3.5.</w:t>
            </w:r>
          </w:p>
        </w:tc>
        <w:tc>
          <w:tcPr>
            <w:tcW w:w="2154" w:type="dxa"/>
            <w:shd w:val="clear" w:color="auto" w:fill="FFFFFF"/>
            <w:vAlign w:val="center"/>
          </w:tcPr>
          <w:p w14:paraId="44C04E18"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2080B634" w14:textId="5A3E07E6"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 xml:space="preserve">Pasibaigus nuomos laikotarpiui, tiekėjas savo priemonėmis turi išmontuoti ir išvežti biuro konteinerius bei perduoti tvarkingą teritoriją užsakovui. </w:t>
            </w:r>
          </w:p>
        </w:tc>
        <w:tc>
          <w:tcPr>
            <w:tcW w:w="1757" w:type="dxa"/>
            <w:shd w:val="clear" w:color="auto" w:fill="FFFFFF"/>
            <w:vAlign w:val="center"/>
          </w:tcPr>
          <w:p w14:paraId="2B777CF5"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04DAA74F" w14:textId="220190E2"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143E9ACC" w14:textId="77777777" w:rsidR="00EB5772" w:rsidRPr="00EB5772" w:rsidRDefault="00EB5772" w:rsidP="00D222A5">
            <w:pPr>
              <w:spacing w:after="0" w:line="240" w:lineRule="auto"/>
              <w:rPr>
                <w:rFonts w:ascii="Times New Roman" w:hAnsi="Times New Roman" w:cs="Times New Roman"/>
                <w:sz w:val="24"/>
                <w:szCs w:val="24"/>
              </w:rPr>
            </w:pPr>
            <w:r w:rsidRPr="00EB5772">
              <w:rPr>
                <w:rFonts w:ascii="Times New Roman" w:hAnsi="Times New Roman" w:cs="Times New Roman"/>
                <w:i/>
                <w:iCs/>
                <w:sz w:val="24"/>
                <w:szCs w:val="24"/>
              </w:rPr>
              <w:t>Pakanka tiekėjo patvirtinimo. Pažymėdamas „Atitinka“, tiekėjas įsipareigoja vykdyti visus TS 3.5 punkte nustatytus reikalavimus.</w:t>
            </w:r>
          </w:p>
          <w:p w14:paraId="535140F0" w14:textId="77777777" w:rsidR="001F400E" w:rsidRPr="00D10131" w:rsidRDefault="001F400E" w:rsidP="00D222A5">
            <w:pPr>
              <w:spacing w:after="0" w:line="240" w:lineRule="auto"/>
              <w:rPr>
                <w:rFonts w:ascii="Times New Roman" w:hAnsi="Times New Roman" w:cs="Times New Roman"/>
                <w:sz w:val="24"/>
                <w:szCs w:val="24"/>
              </w:rPr>
            </w:pPr>
          </w:p>
        </w:tc>
      </w:tr>
      <w:tr w:rsidR="001F400E" w14:paraId="7E38B8FC" w14:textId="77777777" w:rsidTr="00F14C70">
        <w:trPr>
          <w:cantSplit/>
          <w:jc w:val="center"/>
        </w:trPr>
        <w:tc>
          <w:tcPr>
            <w:tcW w:w="625" w:type="dxa"/>
            <w:shd w:val="clear" w:color="auto" w:fill="FFFFFF"/>
            <w:vAlign w:val="center"/>
          </w:tcPr>
          <w:p w14:paraId="2349FB78" w14:textId="0A450B40"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3.6.</w:t>
            </w:r>
          </w:p>
        </w:tc>
        <w:tc>
          <w:tcPr>
            <w:tcW w:w="2154" w:type="dxa"/>
            <w:shd w:val="clear" w:color="auto" w:fill="FFFFFF"/>
            <w:vAlign w:val="center"/>
          </w:tcPr>
          <w:p w14:paraId="6840E004"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1BDEE6DA" w14:textId="4AF9C150" w:rsidR="001F400E" w:rsidRPr="00D10131" w:rsidRDefault="001F400E"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color w:val="000000"/>
                <w:sz w:val="24"/>
                <w:szCs w:val="24"/>
              </w:rPr>
              <w:t xml:space="preserve">Užsakovas turi teisę </w:t>
            </w:r>
            <w:r w:rsidRPr="00D10131">
              <w:rPr>
                <w:rFonts w:ascii="Times New Roman" w:hAnsi="Times New Roman" w:cs="Times New Roman"/>
                <w:sz w:val="24"/>
                <w:szCs w:val="24"/>
              </w:rPr>
              <w:t>biuro</w:t>
            </w:r>
            <w:r w:rsidRPr="00D10131">
              <w:rPr>
                <w:rFonts w:ascii="Times New Roman" w:hAnsi="Times New Roman" w:cs="Times New Roman"/>
                <w:color w:val="000000"/>
                <w:sz w:val="24"/>
                <w:szCs w:val="24"/>
              </w:rPr>
              <w:t xml:space="preserve"> konteineriuose naudoti visus jo darbui reikalingus elektros prietaisus, neviršijant </w:t>
            </w:r>
            <w:r w:rsidRPr="00D10131">
              <w:rPr>
                <w:rFonts w:ascii="Times New Roman" w:hAnsi="Times New Roman" w:cs="Times New Roman"/>
                <w:sz w:val="24"/>
                <w:szCs w:val="24"/>
              </w:rPr>
              <w:t>biuro</w:t>
            </w:r>
            <w:r w:rsidRPr="00D10131">
              <w:rPr>
                <w:rFonts w:ascii="Times New Roman" w:hAnsi="Times New Roman" w:cs="Times New Roman"/>
                <w:color w:val="000000"/>
                <w:sz w:val="24"/>
                <w:szCs w:val="24"/>
              </w:rPr>
              <w:t xml:space="preserve"> konteinerio elektros instaliacijai ir maitinimo šaltiniui leidžiamos apkrovos.</w:t>
            </w:r>
          </w:p>
        </w:tc>
        <w:tc>
          <w:tcPr>
            <w:tcW w:w="1757" w:type="dxa"/>
            <w:shd w:val="clear" w:color="auto" w:fill="FFFFFF"/>
            <w:vAlign w:val="center"/>
          </w:tcPr>
          <w:p w14:paraId="312004CB"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514AF42A" w14:textId="3464BFA8"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4385C739" w14:textId="0D97DF70"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sutinka su TS 3.6 punkte nustatyta Užsakovo teise naudoti elektros prietaisus, neviršijant leidžiamos apkrovos.</w:t>
            </w:r>
          </w:p>
        </w:tc>
      </w:tr>
      <w:tr w:rsidR="001F400E" w14:paraId="041D3272" w14:textId="77777777" w:rsidTr="00F14C70">
        <w:trPr>
          <w:cantSplit/>
          <w:jc w:val="center"/>
        </w:trPr>
        <w:tc>
          <w:tcPr>
            <w:tcW w:w="625" w:type="dxa"/>
            <w:shd w:val="clear" w:color="auto" w:fill="FFFFFF"/>
            <w:vAlign w:val="center"/>
          </w:tcPr>
          <w:p w14:paraId="79E299CC" w14:textId="36214D44"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3.8.</w:t>
            </w:r>
          </w:p>
        </w:tc>
        <w:tc>
          <w:tcPr>
            <w:tcW w:w="2154" w:type="dxa"/>
            <w:shd w:val="clear" w:color="auto" w:fill="FFFFFF"/>
            <w:vAlign w:val="center"/>
          </w:tcPr>
          <w:p w14:paraId="053315DB"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13DA3805" w14:textId="374C9739" w:rsidR="001F400E" w:rsidRPr="00D10131" w:rsidRDefault="001F400E"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color w:val="000000"/>
                <w:sz w:val="24"/>
                <w:szCs w:val="24"/>
              </w:rPr>
              <w:t xml:space="preserve">Užsakovas turi teisę papildomai apstatyti </w:t>
            </w:r>
            <w:r w:rsidRPr="00D10131">
              <w:rPr>
                <w:rFonts w:ascii="Times New Roman" w:hAnsi="Times New Roman" w:cs="Times New Roman"/>
                <w:sz w:val="24"/>
                <w:szCs w:val="24"/>
              </w:rPr>
              <w:t>biuro</w:t>
            </w:r>
            <w:r w:rsidRPr="00D10131">
              <w:rPr>
                <w:rFonts w:ascii="Times New Roman" w:hAnsi="Times New Roman" w:cs="Times New Roman"/>
                <w:color w:val="000000"/>
                <w:sz w:val="24"/>
                <w:szCs w:val="24"/>
              </w:rPr>
              <w:t xml:space="preserve"> konteinerį baldais ir kita darbui reikalinga įranga, jeigu tai nepažeidžia </w:t>
            </w:r>
            <w:r w:rsidRPr="00D10131">
              <w:rPr>
                <w:rFonts w:ascii="Times New Roman" w:hAnsi="Times New Roman" w:cs="Times New Roman"/>
                <w:sz w:val="24"/>
                <w:szCs w:val="24"/>
              </w:rPr>
              <w:t>biuro</w:t>
            </w:r>
            <w:r w:rsidRPr="00D10131">
              <w:rPr>
                <w:rFonts w:ascii="Times New Roman" w:hAnsi="Times New Roman" w:cs="Times New Roman"/>
                <w:color w:val="000000"/>
                <w:sz w:val="24"/>
                <w:szCs w:val="24"/>
              </w:rPr>
              <w:t xml:space="preserve"> konteinerio konstrukcijų, elektros instaliacijos, priešgaisrinės saugos ir kitų eksploatacijos reikalavimų.</w:t>
            </w:r>
          </w:p>
        </w:tc>
        <w:tc>
          <w:tcPr>
            <w:tcW w:w="1757" w:type="dxa"/>
            <w:shd w:val="clear" w:color="auto" w:fill="FFFFFF"/>
            <w:vAlign w:val="center"/>
          </w:tcPr>
          <w:p w14:paraId="181956B1"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35A3D9E7" w14:textId="1F1F82CB"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69EB54B2" w14:textId="04889E9C"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sutinka su TS 3.8 punkte nustatyta Užsakovo teise papildomai apstatyti konteinerį baldais ir įranga, laikantis šiame punkte nustatytų sąlygų.</w:t>
            </w:r>
          </w:p>
        </w:tc>
      </w:tr>
      <w:tr w:rsidR="001F400E" w14:paraId="718D4586" w14:textId="77777777" w:rsidTr="00F14C70">
        <w:trPr>
          <w:cantSplit/>
          <w:jc w:val="center"/>
        </w:trPr>
        <w:tc>
          <w:tcPr>
            <w:tcW w:w="625" w:type="dxa"/>
            <w:shd w:val="clear" w:color="auto" w:fill="FFFFFF"/>
            <w:vAlign w:val="center"/>
          </w:tcPr>
          <w:p w14:paraId="0316A94A" w14:textId="3E484C3A"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3.9.</w:t>
            </w:r>
          </w:p>
        </w:tc>
        <w:tc>
          <w:tcPr>
            <w:tcW w:w="2154" w:type="dxa"/>
            <w:shd w:val="clear" w:color="auto" w:fill="FFFFFF"/>
            <w:vAlign w:val="center"/>
          </w:tcPr>
          <w:p w14:paraId="17691DC1"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36A72C7D" w14:textId="184EF198" w:rsidR="001F400E" w:rsidRPr="00D10131" w:rsidRDefault="001F400E"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color w:val="000000"/>
                <w:sz w:val="24"/>
                <w:szCs w:val="24"/>
              </w:rPr>
              <w:t>Tiekėjo darbuotojai, vykdydami darbus Lietuvos kariuomenės padalinyje, privalo laikytis konkrečiame padalinyje nustatytų vidaus tvarkos, saugos, patekimo į teritoriją ir kitų teisėtų reikalavimų.</w:t>
            </w:r>
          </w:p>
        </w:tc>
        <w:tc>
          <w:tcPr>
            <w:tcW w:w="1757" w:type="dxa"/>
            <w:shd w:val="clear" w:color="auto" w:fill="FFFFFF"/>
            <w:vAlign w:val="center"/>
          </w:tcPr>
          <w:p w14:paraId="16E96BF5"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46628ACE" w14:textId="13DF510D"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4D73E10B" w14:textId="224932A6"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užtikrinti, kad jo darbuotojai laikytųsi visų TS 3.9 punkte nustatytų reikalavimų.</w:t>
            </w:r>
          </w:p>
        </w:tc>
      </w:tr>
      <w:tr w:rsidR="001F400E" w14:paraId="16400DB5" w14:textId="77777777" w:rsidTr="00F14C70">
        <w:trPr>
          <w:cantSplit/>
          <w:jc w:val="center"/>
        </w:trPr>
        <w:tc>
          <w:tcPr>
            <w:tcW w:w="625" w:type="dxa"/>
            <w:shd w:val="clear" w:color="auto" w:fill="FFFFFF"/>
            <w:vAlign w:val="center"/>
          </w:tcPr>
          <w:p w14:paraId="410A9962" w14:textId="5A031FE3"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3.10.</w:t>
            </w:r>
          </w:p>
        </w:tc>
        <w:tc>
          <w:tcPr>
            <w:tcW w:w="2154" w:type="dxa"/>
            <w:shd w:val="clear" w:color="auto" w:fill="FFFFFF"/>
            <w:vAlign w:val="center"/>
          </w:tcPr>
          <w:p w14:paraId="4EAB1DC4"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15A1C7E4" w14:textId="51C3D38D" w:rsidR="001F400E" w:rsidRPr="00D10131" w:rsidRDefault="001F400E"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color w:val="000000"/>
                <w:sz w:val="24"/>
                <w:szCs w:val="24"/>
              </w:rPr>
              <w:t>Tiekėjas savo darbuotojus, vykdančius darbus Užsakovo teritorijoje, turi aprūpinti darbui reikalingais įrankiais, darbo ir asmeninėmis apsaugos priemonėmis bei užtikrinti darbuotojų saugą ir sveikatą teisės aktų nustatyta tvarka</w:t>
            </w:r>
          </w:p>
        </w:tc>
        <w:tc>
          <w:tcPr>
            <w:tcW w:w="1757" w:type="dxa"/>
            <w:shd w:val="clear" w:color="auto" w:fill="FFFFFF"/>
            <w:vAlign w:val="center"/>
          </w:tcPr>
          <w:p w14:paraId="7935184A"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7A7E2794" w14:textId="04F1D469"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54C149FB" w14:textId="048BEB64"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vykdyti visus TS 3.10 punkte nustatytus reikalavimus.</w:t>
            </w:r>
          </w:p>
        </w:tc>
      </w:tr>
      <w:tr w:rsidR="001F400E" w14:paraId="1FF29CF5" w14:textId="77777777" w:rsidTr="00F14C70">
        <w:trPr>
          <w:cantSplit/>
          <w:jc w:val="center"/>
        </w:trPr>
        <w:tc>
          <w:tcPr>
            <w:tcW w:w="625" w:type="dxa"/>
            <w:shd w:val="clear" w:color="auto" w:fill="FFFFFF"/>
            <w:vAlign w:val="center"/>
          </w:tcPr>
          <w:p w14:paraId="627C78A2" w14:textId="71EC9498"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3.11.</w:t>
            </w:r>
          </w:p>
        </w:tc>
        <w:tc>
          <w:tcPr>
            <w:tcW w:w="2154" w:type="dxa"/>
            <w:shd w:val="clear" w:color="auto" w:fill="FFFFFF"/>
            <w:vAlign w:val="center"/>
          </w:tcPr>
          <w:p w14:paraId="5C2CD649"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3F259CE4" w14:textId="67EAF513" w:rsidR="001F400E" w:rsidRPr="00D10131" w:rsidRDefault="001F400E"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sz w:val="24"/>
                <w:szCs w:val="24"/>
              </w:rPr>
              <w:t>Biuro</w:t>
            </w:r>
            <w:r w:rsidRPr="00D10131">
              <w:rPr>
                <w:rFonts w:ascii="Times New Roman" w:hAnsi="Times New Roman" w:cs="Times New Roman"/>
                <w:color w:val="000000"/>
                <w:sz w:val="24"/>
                <w:szCs w:val="24"/>
              </w:rPr>
              <w:t xml:space="preserve"> konteinerio gamybai panaudotos medžiagos, konstrukcijos, detalės, įrenginiai ir įranga turi atitikti jiems taikomus Lietuvos Respublikos ir Europos Sąjungos teisės aktų bei techninių standartų reikalavimus.</w:t>
            </w:r>
          </w:p>
        </w:tc>
        <w:tc>
          <w:tcPr>
            <w:tcW w:w="1757" w:type="dxa"/>
            <w:shd w:val="clear" w:color="auto" w:fill="FFFFFF"/>
            <w:vAlign w:val="center"/>
          </w:tcPr>
          <w:p w14:paraId="4C6E67A2"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21009FA9" w14:textId="428A8120"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2FF9DF27" w14:textId="4EB616E6"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atitiktį visiems TS 3.11 punkte nustatytiems reikalavimams.</w:t>
            </w:r>
          </w:p>
        </w:tc>
      </w:tr>
      <w:tr w:rsidR="001F400E" w14:paraId="36A9868A" w14:textId="77777777" w:rsidTr="00F14C70">
        <w:trPr>
          <w:cantSplit/>
          <w:jc w:val="center"/>
        </w:trPr>
        <w:tc>
          <w:tcPr>
            <w:tcW w:w="625" w:type="dxa"/>
            <w:shd w:val="clear" w:color="auto" w:fill="FFFFFF"/>
            <w:vAlign w:val="center"/>
          </w:tcPr>
          <w:p w14:paraId="541B581F" w14:textId="7F7047C8"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3.12.</w:t>
            </w:r>
          </w:p>
        </w:tc>
        <w:tc>
          <w:tcPr>
            <w:tcW w:w="2154" w:type="dxa"/>
            <w:shd w:val="clear" w:color="auto" w:fill="FFFFFF"/>
            <w:vAlign w:val="center"/>
          </w:tcPr>
          <w:p w14:paraId="38106DE3"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69546206" w14:textId="4070020C" w:rsidR="001F400E" w:rsidRPr="00D10131" w:rsidRDefault="001F400E"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color w:val="000000"/>
                <w:sz w:val="24"/>
                <w:szCs w:val="24"/>
              </w:rPr>
              <w:t>Tiekėjas turi pateikti Užsakovui atitiktį patvirtinančius dokumentus, jeigu jų pateikimas yra numatytas teisės aktuose arba techniniuose reikalavimuose. Biuro konteinerio ir jame esančių įrenginių eksploatacijos instrukcijos turi būti pateiktos lietuvių ir anglų kalbomis.</w:t>
            </w:r>
          </w:p>
        </w:tc>
        <w:tc>
          <w:tcPr>
            <w:tcW w:w="1757" w:type="dxa"/>
            <w:shd w:val="clear" w:color="auto" w:fill="FFFFFF"/>
            <w:vAlign w:val="center"/>
          </w:tcPr>
          <w:p w14:paraId="56888935"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654161BC" w14:textId="4F049543"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184F562C" w14:textId="67F234CE"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Pažymėdamas „Atitinka“, tiekėjas įsipareigoja pateikti TS 3.12 punkte nurodytus atitiktį patvirtinančius dokumentus, kai jie privalomi, ir eksploatacijos instrukcijas lietuvių ir anglų kalbomis.</w:t>
            </w:r>
          </w:p>
        </w:tc>
      </w:tr>
      <w:tr w:rsidR="00D10131" w14:paraId="37151478" w14:textId="77777777" w:rsidTr="00F211F8">
        <w:trPr>
          <w:cantSplit/>
          <w:jc w:val="center"/>
        </w:trPr>
        <w:tc>
          <w:tcPr>
            <w:tcW w:w="625" w:type="dxa"/>
            <w:shd w:val="clear" w:color="auto" w:fill="FFFFFF"/>
            <w:vAlign w:val="center"/>
          </w:tcPr>
          <w:p w14:paraId="0AAE6909" w14:textId="45D3B030" w:rsidR="00D10131" w:rsidRPr="00D10131" w:rsidRDefault="00D10131"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4.</w:t>
            </w:r>
          </w:p>
        </w:tc>
        <w:tc>
          <w:tcPr>
            <w:tcW w:w="14396" w:type="dxa"/>
            <w:gridSpan w:val="4"/>
            <w:shd w:val="clear" w:color="auto" w:fill="FFFFFF"/>
            <w:vAlign w:val="center"/>
          </w:tcPr>
          <w:p w14:paraId="234C097F" w14:textId="726BF131" w:rsidR="00D10131" w:rsidRPr="00D10131" w:rsidRDefault="00D10131" w:rsidP="00D222A5">
            <w:pPr>
              <w:spacing w:after="0" w:line="240" w:lineRule="auto"/>
              <w:rPr>
                <w:rFonts w:ascii="Times New Roman" w:hAnsi="Times New Roman" w:cs="Times New Roman"/>
                <w:sz w:val="24"/>
                <w:szCs w:val="24"/>
              </w:rPr>
            </w:pPr>
            <w:r w:rsidRPr="00D10131">
              <w:rPr>
                <w:rFonts w:ascii="Times New Roman" w:hAnsi="Times New Roman" w:cs="Times New Roman"/>
                <w:b/>
                <w:sz w:val="24"/>
                <w:szCs w:val="24"/>
                <w:u w:val="single"/>
              </w:rPr>
              <w:t>Garantiniai reikalavimai:</w:t>
            </w:r>
          </w:p>
        </w:tc>
      </w:tr>
      <w:tr w:rsidR="001F400E" w14:paraId="1DD11159" w14:textId="77777777" w:rsidTr="00F14C70">
        <w:trPr>
          <w:cantSplit/>
          <w:jc w:val="center"/>
        </w:trPr>
        <w:tc>
          <w:tcPr>
            <w:tcW w:w="625" w:type="dxa"/>
            <w:shd w:val="clear" w:color="auto" w:fill="FFFFFF"/>
            <w:vAlign w:val="center"/>
          </w:tcPr>
          <w:p w14:paraId="529B2C4E" w14:textId="39C65246"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4.1.</w:t>
            </w:r>
          </w:p>
        </w:tc>
        <w:tc>
          <w:tcPr>
            <w:tcW w:w="2154" w:type="dxa"/>
            <w:shd w:val="clear" w:color="auto" w:fill="FFFFFF"/>
            <w:vAlign w:val="center"/>
          </w:tcPr>
          <w:p w14:paraId="25FF8F18"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58214EA1" w14:textId="71F3D852" w:rsidR="001F400E" w:rsidRPr="00D10131" w:rsidRDefault="001F400E" w:rsidP="00D10131">
            <w:pPr>
              <w:pStyle w:val="Sraopastraipa"/>
              <w:tabs>
                <w:tab w:val="left" w:pos="284"/>
              </w:tabs>
              <w:ind w:left="0"/>
              <w:jc w:val="both"/>
            </w:pPr>
            <w:r w:rsidRPr="00D10131">
              <w:t>Tiekėjas turi užtikrinti biuro konteinerio ir jame esančios įrangos tinkamą kokybę bei tinkamumą naudoti pagal paskirtį visą nuomos laikotarpį.</w:t>
            </w:r>
          </w:p>
        </w:tc>
        <w:tc>
          <w:tcPr>
            <w:tcW w:w="1757" w:type="dxa"/>
            <w:shd w:val="clear" w:color="auto" w:fill="FFFFFF"/>
            <w:vAlign w:val="center"/>
          </w:tcPr>
          <w:p w14:paraId="7DDF1177"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10D25833" w14:textId="71ADF22C"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708E4A9B" w14:textId="32E2B5AE"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užtikrinti biuro konteinerio ir jame esančios įrangos tinkamą kokybę bei tinkamumą naudoti pagal paskirtį visą nuomos laikotarpį.</w:t>
            </w:r>
          </w:p>
        </w:tc>
      </w:tr>
      <w:tr w:rsidR="001F400E" w14:paraId="2476F8FA" w14:textId="77777777" w:rsidTr="00F14C70">
        <w:trPr>
          <w:cantSplit/>
          <w:jc w:val="center"/>
        </w:trPr>
        <w:tc>
          <w:tcPr>
            <w:tcW w:w="625" w:type="dxa"/>
            <w:shd w:val="clear" w:color="auto" w:fill="FFFFFF"/>
            <w:vAlign w:val="center"/>
          </w:tcPr>
          <w:p w14:paraId="3244EE63" w14:textId="1217A3D9"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4.2.</w:t>
            </w:r>
          </w:p>
        </w:tc>
        <w:tc>
          <w:tcPr>
            <w:tcW w:w="2154" w:type="dxa"/>
            <w:shd w:val="clear" w:color="auto" w:fill="FFFFFF"/>
            <w:vAlign w:val="center"/>
          </w:tcPr>
          <w:p w14:paraId="197A1360"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7B460152" w14:textId="32BEC570" w:rsidR="001F400E" w:rsidRPr="00D10131" w:rsidRDefault="001F400E" w:rsidP="00D10131">
            <w:pPr>
              <w:pStyle w:val="Sraopastraipa"/>
              <w:tabs>
                <w:tab w:val="left" w:pos="284"/>
              </w:tabs>
              <w:ind w:left="0"/>
              <w:jc w:val="both"/>
            </w:pPr>
            <w:r w:rsidRPr="00D10131">
              <w:t xml:space="preserve">Tiekėjas turi užtikrinti nepertraukiamą biuro konteinerio funkcionavimą. </w:t>
            </w:r>
          </w:p>
        </w:tc>
        <w:tc>
          <w:tcPr>
            <w:tcW w:w="1757" w:type="dxa"/>
            <w:shd w:val="clear" w:color="auto" w:fill="FFFFFF"/>
            <w:vAlign w:val="center"/>
          </w:tcPr>
          <w:p w14:paraId="39306A36"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47AD9083" w14:textId="11676692"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688DD6D1" w14:textId="2C2D9C0E"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užtikrinti nepertraukiamą biuro konteinerio funkcionavimą pagal TS 4.2 punkto reikalavimą.</w:t>
            </w:r>
          </w:p>
        </w:tc>
      </w:tr>
      <w:tr w:rsidR="001F400E" w14:paraId="514EADDC" w14:textId="77777777" w:rsidTr="00F14C70">
        <w:trPr>
          <w:cantSplit/>
          <w:jc w:val="center"/>
        </w:trPr>
        <w:tc>
          <w:tcPr>
            <w:tcW w:w="625" w:type="dxa"/>
            <w:shd w:val="clear" w:color="auto" w:fill="FFFFFF"/>
            <w:vAlign w:val="center"/>
          </w:tcPr>
          <w:p w14:paraId="70558D99" w14:textId="69502858"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4.3.</w:t>
            </w:r>
          </w:p>
        </w:tc>
        <w:tc>
          <w:tcPr>
            <w:tcW w:w="2154" w:type="dxa"/>
            <w:shd w:val="clear" w:color="auto" w:fill="FFFFFF"/>
            <w:vAlign w:val="center"/>
          </w:tcPr>
          <w:p w14:paraId="1D26224B"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6F6190CA" w14:textId="429D13F9" w:rsidR="001F400E" w:rsidRPr="00D10131" w:rsidRDefault="001F400E" w:rsidP="00D10131">
            <w:pPr>
              <w:tabs>
                <w:tab w:val="left" w:pos="284"/>
              </w:tabs>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Gavęs Užsakovo informaciją apie biuro konteinerio elektros instaliacijos, šildymo, vėsinimo, durų, langų ar kitos Tiekėjo įrangos gedimą:</w:t>
            </w:r>
          </w:p>
          <w:p w14:paraId="0CFC9B35" w14:textId="77777777" w:rsidR="001F400E" w:rsidRPr="00D10131" w:rsidRDefault="001F400E" w:rsidP="00D10131">
            <w:pPr>
              <w:pStyle w:val="Sraopastraipa"/>
              <w:numPr>
                <w:ilvl w:val="0"/>
                <w:numId w:val="26"/>
              </w:numPr>
              <w:tabs>
                <w:tab w:val="left" w:pos="284"/>
              </w:tabs>
              <w:suppressAutoHyphens/>
              <w:ind w:left="0" w:firstLine="0"/>
              <w:jc w:val="both"/>
            </w:pPr>
            <w:r w:rsidRPr="00D10131">
              <w:t>darbo dienomis ir darbo valandomis Tiekėjas privalo pradėti gedimo šalinimą ne vėliau kaip per 12 val. nuo pranešimo gavimo;</w:t>
            </w:r>
          </w:p>
          <w:p w14:paraId="51DB039D" w14:textId="77777777" w:rsidR="001F400E" w:rsidRPr="00D10131" w:rsidRDefault="001F400E" w:rsidP="00D10131">
            <w:pPr>
              <w:pStyle w:val="Sraopastraipa"/>
              <w:numPr>
                <w:ilvl w:val="0"/>
                <w:numId w:val="26"/>
              </w:numPr>
              <w:tabs>
                <w:tab w:val="left" w:pos="284"/>
              </w:tabs>
              <w:suppressAutoHyphens/>
              <w:ind w:left="0" w:firstLine="0"/>
              <w:jc w:val="both"/>
            </w:pPr>
            <w:r w:rsidRPr="00D10131">
              <w:t>ne darbo valandomis gavęs pranešimą Tiekėjas privalo pradėti gedimo šalinimą ir, kiek techniškai įmanoma, pašalinti gedimą ne vėliau kaip per 24 val. nuo pranešimo gavimo.</w:t>
            </w:r>
          </w:p>
          <w:p w14:paraId="5AFE4686" w14:textId="3576D62D" w:rsidR="001F400E" w:rsidRPr="00D10131" w:rsidRDefault="001F400E" w:rsidP="00D10131">
            <w:pPr>
              <w:pStyle w:val="Sraopastraipa"/>
              <w:tabs>
                <w:tab w:val="left" w:pos="284"/>
              </w:tabs>
              <w:ind w:left="0"/>
              <w:jc w:val="both"/>
            </w:pPr>
            <w:r w:rsidRPr="00D10131">
              <w:t>Jeigu gedimo pašalinti per nustatytą terminą neįmanoma, Tiekėjas privalo, suderinęs su Užsakovu, pakeisti sugedusią įrangą lygiaverte arba geresnių charakteristikų įranga.</w:t>
            </w:r>
          </w:p>
        </w:tc>
        <w:tc>
          <w:tcPr>
            <w:tcW w:w="1757" w:type="dxa"/>
            <w:shd w:val="clear" w:color="auto" w:fill="FFFFFF"/>
            <w:vAlign w:val="center"/>
          </w:tcPr>
          <w:p w14:paraId="46D6B76B"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67E4741E" w14:textId="36476F8B"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4247A340" w14:textId="2586D5F3" w:rsidR="001F400E" w:rsidRPr="00D10131" w:rsidRDefault="00B02C06"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laikytis TS 4.3 punkte nustatytų gedimų šalinimo terminų ir sugedusios įrangos pakeitimo tvarkos.</w:t>
            </w:r>
          </w:p>
        </w:tc>
      </w:tr>
      <w:tr w:rsidR="001F400E" w14:paraId="6C0355FD" w14:textId="77777777" w:rsidTr="00F14C70">
        <w:trPr>
          <w:cantSplit/>
          <w:jc w:val="center"/>
        </w:trPr>
        <w:tc>
          <w:tcPr>
            <w:tcW w:w="625" w:type="dxa"/>
            <w:shd w:val="clear" w:color="auto" w:fill="FFFFFF"/>
            <w:vAlign w:val="center"/>
          </w:tcPr>
          <w:p w14:paraId="125CF4BD" w14:textId="1DB0A28B"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4.4.</w:t>
            </w:r>
          </w:p>
        </w:tc>
        <w:tc>
          <w:tcPr>
            <w:tcW w:w="2154" w:type="dxa"/>
            <w:shd w:val="clear" w:color="auto" w:fill="FFFFFF"/>
            <w:vAlign w:val="center"/>
          </w:tcPr>
          <w:p w14:paraId="1325A126"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25A3E1E8" w14:textId="6CAA16AA" w:rsidR="001F400E" w:rsidRPr="00D10131" w:rsidRDefault="001F400E"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color w:val="000000"/>
                <w:sz w:val="24"/>
                <w:szCs w:val="24"/>
              </w:rPr>
              <w:t xml:space="preserve">Techninė priežiūra turi būti teikiama tiekėjo priemonėmis (medžiagomis, preparatais, detalėmis, atsarginėmis dalimis ir t. t.), įranga, technika, įrankiais ir transportu. Techninei priežiūrai atlikti naudojamos priemonės, turinčios cheminių medžiagų, pačios cheminės medžiagos bei preparatai turi turėti saugos duomenų lapus. </w:t>
            </w:r>
          </w:p>
        </w:tc>
        <w:tc>
          <w:tcPr>
            <w:tcW w:w="1757" w:type="dxa"/>
            <w:shd w:val="clear" w:color="auto" w:fill="FFFFFF"/>
            <w:vAlign w:val="center"/>
          </w:tcPr>
          <w:p w14:paraId="6D8F0202"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1B1E567A" w14:textId="224CF0C1"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75E84DF3" w14:textId="200267F0"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vykdyti visus TS 4.4 punkte nustatytus techninės priežiūros ir saugos duomenų lapų reikalavimus.</w:t>
            </w:r>
          </w:p>
        </w:tc>
      </w:tr>
      <w:tr w:rsidR="00B61108" w14:paraId="295B0BE4" w14:textId="77777777" w:rsidTr="00F14C70">
        <w:trPr>
          <w:cantSplit/>
          <w:jc w:val="center"/>
        </w:trPr>
        <w:tc>
          <w:tcPr>
            <w:tcW w:w="625" w:type="dxa"/>
            <w:shd w:val="clear" w:color="auto" w:fill="FFFFFF"/>
            <w:vAlign w:val="center"/>
          </w:tcPr>
          <w:p w14:paraId="1357F4A8" w14:textId="390F903D" w:rsidR="00B61108" w:rsidRPr="00D10131" w:rsidRDefault="00B61108"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4.5.</w:t>
            </w:r>
          </w:p>
        </w:tc>
        <w:tc>
          <w:tcPr>
            <w:tcW w:w="2154" w:type="dxa"/>
            <w:shd w:val="clear" w:color="auto" w:fill="FFFFFF"/>
            <w:vAlign w:val="center"/>
          </w:tcPr>
          <w:p w14:paraId="30518555" w14:textId="77777777" w:rsidR="00B61108" w:rsidRPr="00D10131" w:rsidRDefault="00B61108"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4274DF7A" w14:textId="1A4C65C0" w:rsidR="00B61108" w:rsidRPr="00D10131" w:rsidRDefault="00B61108" w:rsidP="00D10131">
            <w:pPr>
              <w:spacing w:after="0" w:line="240" w:lineRule="auto"/>
              <w:jc w:val="both"/>
              <w:rPr>
                <w:rFonts w:ascii="Times New Roman" w:hAnsi="Times New Roman" w:cs="Times New Roman"/>
                <w:color w:val="000000"/>
                <w:sz w:val="24"/>
                <w:szCs w:val="24"/>
              </w:rPr>
            </w:pPr>
            <w:r w:rsidRPr="00D10131">
              <w:rPr>
                <w:rFonts w:ascii="Times New Roman" w:hAnsi="Times New Roman" w:cs="Times New Roman"/>
                <w:color w:val="000000"/>
                <w:sz w:val="24"/>
                <w:szCs w:val="24"/>
              </w:rPr>
              <w:t>Tiekėjas privalo skirti asmenį, atsakingą už techninės priežiūros organizavimą, kokybę ir kontrolę.</w:t>
            </w:r>
          </w:p>
        </w:tc>
        <w:tc>
          <w:tcPr>
            <w:tcW w:w="1757" w:type="dxa"/>
            <w:shd w:val="clear" w:color="auto" w:fill="FFFFFF"/>
            <w:vAlign w:val="center"/>
          </w:tcPr>
          <w:p w14:paraId="3F35AA5D" w14:textId="77777777" w:rsidR="00B61108" w:rsidRPr="00D10131" w:rsidRDefault="00B61108"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18AE1DBF" w14:textId="08D58748" w:rsidR="00B61108" w:rsidRPr="00D10131" w:rsidRDefault="00B61108"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6AB7D45E" w14:textId="665153F4" w:rsidR="00B61108" w:rsidRPr="00D10131" w:rsidRDefault="00B61108"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skirti TS 4.5 punkte nurodytą atsakingą asmenį.</w:t>
            </w:r>
          </w:p>
        </w:tc>
      </w:tr>
      <w:tr w:rsidR="00E10B7B" w14:paraId="2AD91C71" w14:textId="77777777" w:rsidTr="00A405E5">
        <w:trPr>
          <w:cantSplit/>
          <w:jc w:val="center"/>
        </w:trPr>
        <w:tc>
          <w:tcPr>
            <w:tcW w:w="625" w:type="dxa"/>
            <w:shd w:val="clear" w:color="auto" w:fill="FFFFFF"/>
            <w:vAlign w:val="center"/>
          </w:tcPr>
          <w:p w14:paraId="67C132FD" w14:textId="09D52F8A" w:rsidR="00E10B7B" w:rsidRPr="00D10131" w:rsidRDefault="00E10B7B"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5.</w:t>
            </w:r>
          </w:p>
        </w:tc>
        <w:tc>
          <w:tcPr>
            <w:tcW w:w="14396" w:type="dxa"/>
            <w:gridSpan w:val="4"/>
            <w:shd w:val="clear" w:color="auto" w:fill="FFFFFF"/>
            <w:vAlign w:val="center"/>
          </w:tcPr>
          <w:p w14:paraId="57C69498" w14:textId="77777777" w:rsidR="00E10B7B" w:rsidRPr="00D10131" w:rsidRDefault="00E10B7B" w:rsidP="00D222A5">
            <w:pPr>
              <w:pStyle w:val="Sraopastraipa"/>
              <w:tabs>
                <w:tab w:val="left" w:pos="284"/>
              </w:tabs>
              <w:ind w:left="0"/>
              <w:rPr>
                <w:b/>
                <w:bCs/>
                <w:u w:val="single"/>
              </w:rPr>
            </w:pPr>
            <w:r w:rsidRPr="00D10131">
              <w:rPr>
                <w:b/>
                <w:bCs/>
                <w:u w:val="single"/>
              </w:rPr>
              <w:t>Papildomi biuro konteinerio reikalavimai:</w:t>
            </w:r>
          </w:p>
          <w:p w14:paraId="5A55DBAB" w14:textId="77777777" w:rsidR="00E10B7B" w:rsidRPr="00D10131" w:rsidRDefault="00E10B7B" w:rsidP="00D222A5">
            <w:pPr>
              <w:spacing w:after="0" w:line="240" w:lineRule="auto"/>
              <w:rPr>
                <w:rFonts w:ascii="Times New Roman" w:hAnsi="Times New Roman" w:cs="Times New Roman"/>
                <w:sz w:val="24"/>
                <w:szCs w:val="24"/>
              </w:rPr>
            </w:pPr>
          </w:p>
        </w:tc>
      </w:tr>
      <w:tr w:rsidR="001F400E" w14:paraId="482B9B8C" w14:textId="77777777" w:rsidTr="00F14C70">
        <w:trPr>
          <w:cantSplit/>
          <w:jc w:val="center"/>
        </w:trPr>
        <w:tc>
          <w:tcPr>
            <w:tcW w:w="625" w:type="dxa"/>
            <w:shd w:val="clear" w:color="auto" w:fill="FFFFFF"/>
            <w:vAlign w:val="center"/>
          </w:tcPr>
          <w:p w14:paraId="003539AB" w14:textId="6CF2A367"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5.1.</w:t>
            </w:r>
          </w:p>
        </w:tc>
        <w:tc>
          <w:tcPr>
            <w:tcW w:w="2154" w:type="dxa"/>
            <w:shd w:val="clear" w:color="auto" w:fill="FFFFFF"/>
            <w:vAlign w:val="center"/>
          </w:tcPr>
          <w:p w14:paraId="14F200F5"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231B7473" w14:textId="7F042DF3" w:rsidR="001F400E" w:rsidRPr="00D10131" w:rsidRDefault="001F400E" w:rsidP="00D10131">
            <w:pPr>
              <w:pStyle w:val="Sraopastraipa"/>
              <w:tabs>
                <w:tab w:val="left" w:pos="284"/>
              </w:tabs>
              <w:ind w:left="0"/>
              <w:jc w:val="both"/>
            </w:pPr>
            <w:r w:rsidRPr="00D10131">
              <w:t>Biuro konteineryje turi būti:</w:t>
            </w:r>
          </w:p>
        </w:tc>
        <w:tc>
          <w:tcPr>
            <w:tcW w:w="1757" w:type="dxa"/>
            <w:shd w:val="clear" w:color="auto" w:fill="FFFFFF"/>
            <w:vAlign w:val="center"/>
          </w:tcPr>
          <w:p w14:paraId="6F4F1F85" w14:textId="527E8DFD" w:rsidR="001F400E" w:rsidRPr="00D10131" w:rsidRDefault="00C92DAA"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w:t>
            </w:r>
          </w:p>
        </w:tc>
        <w:tc>
          <w:tcPr>
            <w:tcW w:w="5614" w:type="dxa"/>
            <w:shd w:val="clear" w:color="auto" w:fill="FFFFFF"/>
            <w:vAlign w:val="center"/>
          </w:tcPr>
          <w:p w14:paraId="49792920" w14:textId="5C1A06DD"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w:t>
            </w:r>
          </w:p>
        </w:tc>
      </w:tr>
      <w:tr w:rsidR="001F400E" w14:paraId="0D85D7A7" w14:textId="77777777" w:rsidTr="00F14C70">
        <w:trPr>
          <w:cantSplit/>
          <w:jc w:val="center"/>
        </w:trPr>
        <w:tc>
          <w:tcPr>
            <w:tcW w:w="625" w:type="dxa"/>
            <w:shd w:val="clear" w:color="auto" w:fill="FFFFFF"/>
            <w:vAlign w:val="center"/>
          </w:tcPr>
          <w:p w14:paraId="2BB708B5" w14:textId="034D35A7"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5.2.</w:t>
            </w:r>
          </w:p>
        </w:tc>
        <w:tc>
          <w:tcPr>
            <w:tcW w:w="2154" w:type="dxa"/>
            <w:shd w:val="clear" w:color="auto" w:fill="FFFFFF"/>
            <w:vAlign w:val="center"/>
          </w:tcPr>
          <w:p w14:paraId="27D5CF16"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507655D5" w14:textId="1E780FD5" w:rsidR="001F400E" w:rsidRPr="00D10131" w:rsidRDefault="001F400E" w:rsidP="00D10131">
            <w:pPr>
              <w:pStyle w:val="Sraopastraipa"/>
              <w:tabs>
                <w:tab w:val="left" w:pos="284"/>
              </w:tabs>
              <w:ind w:left="0"/>
              <w:jc w:val="both"/>
            </w:pPr>
            <w:r w:rsidRPr="00D10131">
              <w:t xml:space="preserve">Šildymas ir vėsinimas Konteineryje turi būti įrengta šildymo sistema, užtikrinanti ne žemesnę kaip +20 °C temperatūrą. Šildymo sistema gali būti sudaryta iš elektrinių šildytuvų, oro kondicionavimo sistemos su šildymo funkcija arba jų derinio. </w:t>
            </w:r>
          </w:p>
        </w:tc>
        <w:tc>
          <w:tcPr>
            <w:tcW w:w="1757" w:type="dxa"/>
            <w:shd w:val="clear" w:color="auto" w:fill="FFFFFF"/>
            <w:vAlign w:val="center"/>
          </w:tcPr>
          <w:p w14:paraId="2B4BFC46"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66C7BA39" w14:textId="1D19C3CD"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5A499ECC" w14:textId="77777777" w:rsidR="00C92DAA" w:rsidRPr="00C92DAA" w:rsidRDefault="00C92DAA" w:rsidP="00D222A5">
            <w:pPr>
              <w:spacing w:after="0" w:line="240" w:lineRule="auto"/>
              <w:rPr>
                <w:rFonts w:ascii="Times New Roman" w:hAnsi="Times New Roman" w:cs="Times New Roman"/>
                <w:sz w:val="24"/>
                <w:szCs w:val="24"/>
              </w:rPr>
            </w:pPr>
            <w:r w:rsidRPr="00C92DAA">
              <w:rPr>
                <w:rFonts w:ascii="Times New Roman" w:hAnsi="Times New Roman" w:cs="Times New Roman"/>
                <w:b/>
                <w:bCs/>
                <w:sz w:val="24"/>
                <w:szCs w:val="24"/>
              </w:rPr>
              <w:t>Siūloma šildymo sistema:</w:t>
            </w:r>
            <w:r w:rsidRPr="00C92DAA">
              <w:rPr>
                <w:rFonts w:ascii="Times New Roman" w:hAnsi="Times New Roman" w:cs="Times New Roman"/>
                <w:sz w:val="24"/>
                <w:szCs w:val="24"/>
              </w:rPr>
              <w:t xml:space="preserve"> ____________________.</w:t>
            </w:r>
            <w:r w:rsidRPr="00C92DAA">
              <w:rPr>
                <w:rFonts w:ascii="Times New Roman" w:hAnsi="Times New Roman" w:cs="Times New Roman"/>
                <w:sz w:val="24"/>
                <w:szCs w:val="24"/>
              </w:rPr>
              <w:br/>
            </w:r>
            <w:r w:rsidRPr="00C92DAA">
              <w:rPr>
                <w:rFonts w:ascii="Times New Roman" w:hAnsi="Times New Roman" w:cs="Times New Roman"/>
                <w:i/>
                <w:iCs/>
                <w:sz w:val="24"/>
                <w:szCs w:val="24"/>
              </w:rPr>
              <w:t>(Elektriniai šildytuvai, oro kondicionavimo sistema su šildymo funkcija arba jų derinys.)</w:t>
            </w:r>
          </w:p>
          <w:p w14:paraId="1740017D" w14:textId="448B0E4B" w:rsidR="001F400E" w:rsidRPr="00D10131" w:rsidRDefault="00C92DAA" w:rsidP="00D222A5">
            <w:pPr>
              <w:spacing w:after="0" w:line="240" w:lineRule="auto"/>
              <w:rPr>
                <w:rFonts w:ascii="Times New Roman" w:hAnsi="Times New Roman" w:cs="Times New Roman"/>
                <w:sz w:val="24"/>
                <w:szCs w:val="24"/>
              </w:rPr>
            </w:pPr>
            <w:r w:rsidRPr="00C92DAA">
              <w:rPr>
                <w:rFonts w:ascii="Times New Roman" w:hAnsi="Times New Roman" w:cs="Times New Roman"/>
                <w:i/>
                <w:iCs/>
                <w:sz w:val="24"/>
                <w:szCs w:val="24"/>
              </w:rPr>
              <w:t>Pažymėdamas „Atitinka“, tiekėjas patvirtina, kad siūloma šildymo sistema užtikrins ne žemesnę kaip +20 °C temperatūrą konteinerio viduje TS nustatytomis eksploatavimo sąlygomis.</w:t>
            </w:r>
          </w:p>
        </w:tc>
      </w:tr>
      <w:tr w:rsidR="001F400E" w14:paraId="616112AE" w14:textId="77777777" w:rsidTr="00F14C70">
        <w:trPr>
          <w:cantSplit/>
          <w:jc w:val="center"/>
        </w:trPr>
        <w:tc>
          <w:tcPr>
            <w:tcW w:w="625" w:type="dxa"/>
            <w:shd w:val="clear" w:color="auto" w:fill="FFFFFF"/>
            <w:vAlign w:val="center"/>
          </w:tcPr>
          <w:p w14:paraId="77BD9910" w14:textId="1C746741"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5.3.</w:t>
            </w:r>
          </w:p>
        </w:tc>
        <w:tc>
          <w:tcPr>
            <w:tcW w:w="2154" w:type="dxa"/>
            <w:shd w:val="clear" w:color="auto" w:fill="FFFFFF"/>
            <w:vAlign w:val="center"/>
          </w:tcPr>
          <w:p w14:paraId="3FA5E5F6"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5A73DE9D" w14:textId="48DE97F3" w:rsidR="001F400E" w:rsidRPr="00D10131" w:rsidRDefault="001F400E" w:rsidP="00D10131">
            <w:pPr>
              <w:pStyle w:val="Sraopastraipa"/>
              <w:tabs>
                <w:tab w:val="left" w:pos="284"/>
              </w:tabs>
              <w:ind w:left="0"/>
              <w:jc w:val="both"/>
            </w:pPr>
            <w:r w:rsidRPr="00D10131">
              <w:t>Atsižvelgiant į metų laiką, oro sąlygas ir Užsakovo poreikį, biuro konteineris turi būti aprūpintas oro kondicionavimo (klimato kontrolės) sistema, užtikrinančia patalpų vėsinimą, o prireikus – ir šildymą, siekiant palaikyti tinkamas darbo sąlygas biuro konteinerio viduje. Šiam reikalavimui įvykdyti gali būti naudojamas tiek stacionarus, tiek nešiojamasis oro kondicionierius. Oro kondicionavimo sistemos tipas ir kiekis  kiekvienu atveju turi būti suderinamas su Užsakovu, teikiant užsakymą.</w:t>
            </w:r>
          </w:p>
        </w:tc>
        <w:tc>
          <w:tcPr>
            <w:tcW w:w="1757" w:type="dxa"/>
            <w:shd w:val="clear" w:color="auto" w:fill="FFFFFF"/>
            <w:vAlign w:val="center"/>
          </w:tcPr>
          <w:p w14:paraId="0079560F"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2A301B7B" w14:textId="49E734F9"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129B0D7C" w14:textId="7478E9D4"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vykdyti visus TS 5.3 punkte nustatytus reikalavimus.</w:t>
            </w:r>
          </w:p>
        </w:tc>
      </w:tr>
      <w:tr w:rsidR="001F400E" w14:paraId="72D7EA46" w14:textId="77777777" w:rsidTr="00F14C70">
        <w:trPr>
          <w:cantSplit/>
          <w:jc w:val="center"/>
        </w:trPr>
        <w:tc>
          <w:tcPr>
            <w:tcW w:w="625" w:type="dxa"/>
            <w:shd w:val="clear" w:color="auto" w:fill="FFFFFF"/>
            <w:vAlign w:val="center"/>
          </w:tcPr>
          <w:p w14:paraId="492BF5F7" w14:textId="4D263A69"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5.4.</w:t>
            </w:r>
          </w:p>
        </w:tc>
        <w:tc>
          <w:tcPr>
            <w:tcW w:w="2154" w:type="dxa"/>
            <w:shd w:val="clear" w:color="auto" w:fill="FFFFFF"/>
            <w:vAlign w:val="center"/>
          </w:tcPr>
          <w:p w14:paraId="3687D9C6"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14BA60FE" w14:textId="1A3340CF" w:rsidR="001F400E" w:rsidRPr="00D10131" w:rsidRDefault="001F400E" w:rsidP="00D10131">
            <w:pPr>
              <w:pStyle w:val="Sraopastraipa"/>
              <w:tabs>
                <w:tab w:val="left" w:pos="284"/>
              </w:tabs>
              <w:ind w:left="0"/>
              <w:jc w:val="both"/>
            </w:pPr>
            <w:r w:rsidRPr="00D10131">
              <w:t xml:space="preserve">Elektros įranga turi būti įrengta vadovaujantis Elektros saugos taisyklių reikalavimais, elektros ir įžeminimo instaliacija, kuri užtikrintų biuro konteinerinio biuro namelio apšvietimą ir šildymą bei saugų jo eksploatavimą. Turi būti įrengti kištukiniai lizdai su įžeminimo kontaktu, šviestuvai, šviestuvų jungiklis. </w:t>
            </w:r>
          </w:p>
        </w:tc>
        <w:tc>
          <w:tcPr>
            <w:tcW w:w="1757" w:type="dxa"/>
            <w:shd w:val="clear" w:color="auto" w:fill="FFFFFF"/>
            <w:vAlign w:val="center"/>
          </w:tcPr>
          <w:p w14:paraId="45E7FEC9"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4D279E81" w14:textId="70265183"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03F8977B" w14:textId="3377CC8F"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atitiktį visiems TS 5.4 punkte nustatytiems elektros įrangos, instaliacijos, įžeminimo ir saugaus eksploatavimo reikalavimams.</w:t>
            </w:r>
          </w:p>
        </w:tc>
      </w:tr>
      <w:tr w:rsidR="001F400E" w14:paraId="2E5E1C9B" w14:textId="77777777" w:rsidTr="00F14C70">
        <w:trPr>
          <w:cantSplit/>
          <w:jc w:val="center"/>
        </w:trPr>
        <w:tc>
          <w:tcPr>
            <w:tcW w:w="625" w:type="dxa"/>
            <w:shd w:val="clear" w:color="auto" w:fill="FFFFFF"/>
            <w:vAlign w:val="center"/>
          </w:tcPr>
          <w:p w14:paraId="3DD6F6AA" w14:textId="4340244C"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5.5.</w:t>
            </w:r>
          </w:p>
        </w:tc>
        <w:tc>
          <w:tcPr>
            <w:tcW w:w="2154" w:type="dxa"/>
            <w:shd w:val="clear" w:color="auto" w:fill="FFFFFF"/>
            <w:vAlign w:val="center"/>
          </w:tcPr>
          <w:p w14:paraId="7AC1A0CF"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71432938" w14:textId="4A680F14" w:rsidR="001F400E" w:rsidRPr="00D10131" w:rsidRDefault="001F400E" w:rsidP="00D10131">
            <w:pPr>
              <w:pStyle w:val="Sraopastraipa"/>
              <w:tabs>
                <w:tab w:val="left" w:pos="284"/>
              </w:tabs>
              <w:ind w:left="0"/>
              <w:jc w:val="both"/>
            </w:pPr>
            <w:r w:rsidRPr="00D10131">
              <w:t xml:space="preserve">Biuro konteinerio išorėje sumontuota elektros pajungimo jungtis, kuri transportavimo metu sandariai uždengiama, maitinimo įtampa – 230/400 V, 50 Hz. </w:t>
            </w:r>
          </w:p>
        </w:tc>
        <w:tc>
          <w:tcPr>
            <w:tcW w:w="1757" w:type="dxa"/>
            <w:shd w:val="clear" w:color="auto" w:fill="FFFFFF"/>
            <w:vAlign w:val="center"/>
          </w:tcPr>
          <w:p w14:paraId="09120F65"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38914BA5" w14:textId="14E55276"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4F7604B5" w14:textId="77777777" w:rsidR="00C92DAA" w:rsidRPr="00C92DAA" w:rsidRDefault="00C92DAA" w:rsidP="00D222A5">
            <w:pPr>
              <w:spacing w:after="0" w:line="240" w:lineRule="auto"/>
              <w:rPr>
                <w:rFonts w:ascii="Times New Roman" w:hAnsi="Times New Roman" w:cs="Times New Roman"/>
                <w:sz w:val="24"/>
                <w:szCs w:val="24"/>
              </w:rPr>
            </w:pPr>
            <w:r w:rsidRPr="00C92DAA">
              <w:rPr>
                <w:rFonts w:ascii="Times New Roman" w:hAnsi="Times New Roman" w:cs="Times New Roman"/>
                <w:b/>
                <w:bCs/>
                <w:sz w:val="24"/>
                <w:szCs w:val="24"/>
              </w:rPr>
              <w:t>Siūlomi elektros maitinimo parametrai:</w:t>
            </w:r>
            <w:r w:rsidRPr="00C92DAA">
              <w:rPr>
                <w:rFonts w:ascii="Times New Roman" w:hAnsi="Times New Roman" w:cs="Times New Roman"/>
                <w:sz w:val="24"/>
                <w:szCs w:val="24"/>
              </w:rPr>
              <w:br/>
              <w:t>įtampa _____ V;</w:t>
            </w:r>
            <w:r w:rsidRPr="00C92DAA">
              <w:rPr>
                <w:rFonts w:ascii="Times New Roman" w:hAnsi="Times New Roman" w:cs="Times New Roman"/>
                <w:sz w:val="24"/>
                <w:szCs w:val="24"/>
              </w:rPr>
              <w:br/>
              <w:t>dažnis _____ Hz.</w:t>
            </w:r>
          </w:p>
          <w:p w14:paraId="390FCDFC" w14:textId="15175A7E" w:rsidR="001F400E" w:rsidRPr="00D10131" w:rsidRDefault="00C92DAA" w:rsidP="00D222A5">
            <w:pPr>
              <w:spacing w:after="0" w:line="240" w:lineRule="auto"/>
              <w:rPr>
                <w:rFonts w:ascii="Times New Roman" w:hAnsi="Times New Roman" w:cs="Times New Roman"/>
                <w:sz w:val="24"/>
                <w:szCs w:val="24"/>
              </w:rPr>
            </w:pPr>
            <w:r w:rsidRPr="00C92DAA">
              <w:rPr>
                <w:rFonts w:ascii="Times New Roman" w:hAnsi="Times New Roman" w:cs="Times New Roman"/>
                <w:i/>
                <w:iCs/>
                <w:sz w:val="24"/>
                <w:szCs w:val="24"/>
              </w:rPr>
              <w:t>Pažymėdamas „Atitinka“, tiekėjas taip pat patvirtina, kad konteinerio išorėje sumontuota elektros prijungimo jungtis transportavimo metu sandariai uždengiama.</w:t>
            </w:r>
          </w:p>
        </w:tc>
      </w:tr>
      <w:tr w:rsidR="001F400E" w14:paraId="5BC981BF" w14:textId="77777777" w:rsidTr="00F14C70">
        <w:trPr>
          <w:cantSplit/>
          <w:jc w:val="center"/>
        </w:trPr>
        <w:tc>
          <w:tcPr>
            <w:tcW w:w="625" w:type="dxa"/>
            <w:shd w:val="clear" w:color="auto" w:fill="FFFFFF"/>
            <w:vAlign w:val="center"/>
          </w:tcPr>
          <w:p w14:paraId="196087B9" w14:textId="081DB2EC"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5.6.</w:t>
            </w:r>
          </w:p>
        </w:tc>
        <w:tc>
          <w:tcPr>
            <w:tcW w:w="2154" w:type="dxa"/>
            <w:shd w:val="clear" w:color="auto" w:fill="FFFFFF"/>
            <w:vAlign w:val="center"/>
          </w:tcPr>
          <w:p w14:paraId="2743789F"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627734A1" w14:textId="0BEB1AB7" w:rsidR="001F400E" w:rsidRPr="00D10131" w:rsidRDefault="001F400E" w:rsidP="00D10131">
            <w:pPr>
              <w:pStyle w:val="Sraopastraipa"/>
              <w:tabs>
                <w:tab w:val="left" w:pos="284"/>
              </w:tabs>
              <w:ind w:left="0"/>
              <w:jc w:val="both"/>
            </w:pPr>
            <w:r w:rsidRPr="00D10131">
              <w:t>Užsakant biuro konteinerį į vietą, prijungimo kabelio, skirto biuro konteineriui prijungti prie elektros generatoriaus arba elektros transformatorinės, ilgis kiekvienu atveju turi būti suderinamas su Užsakovu, teikiant užsakymą, bet negali būti ilgesnis nei 30 m.</w:t>
            </w:r>
          </w:p>
        </w:tc>
        <w:tc>
          <w:tcPr>
            <w:tcW w:w="1757" w:type="dxa"/>
            <w:shd w:val="clear" w:color="auto" w:fill="FFFFFF"/>
            <w:vAlign w:val="center"/>
          </w:tcPr>
          <w:p w14:paraId="3C993842"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122AE3EA" w14:textId="5D100914"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12763485" w14:textId="26FC9A9E"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pateikti su Užsakovu suderinto ilgio prijungimo kabelį, neviršijant TS 5.6 punkte nustatytos 30 m ribos.</w:t>
            </w:r>
          </w:p>
        </w:tc>
      </w:tr>
      <w:tr w:rsidR="001F400E" w14:paraId="23AC44F2" w14:textId="77777777" w:rsidTr="00F14C70">
        <w:trPr>
          <w:cantSplit/>
          <w:jc w:val="center"/>
        </w:trPr>
        <w:tc>
          <w:tcPr>
            <w:tcW w:w="625" w:type="dxa"/>
            <w:shd w:val="clear" w:color="auto" w:fill="FFFFFF"/>
            <w:vAlign w:val="center"/>
          </w:tcPr>
          <w:p w14:paraId="754A45E7" w14:textId="06E0A3EB"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5.7.</w:t>
            </w:r>
          </w:p>
        </w:tc>
        <w:tc>
          <w:tcPr>
            <w:tcW w:w="2154" w:type="dxa"/>
            <w:shd w:val="clear" w:color="auto" w:fill="FFFFFF"/>
            <w:vAlign w:val="center"/>
          </w:tcPr>
          <w:p w14:paraId="3D689D70"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716CA887" w14:textId="06BD5CC3" w:rsidR="001F400E" w:rsidRPr="00D10131" w:rsidRDefault="001F400E" w:rsidP="00D10131">
            <w:pPr>
              <w:pStyle w:val="Sraopastraipa"/>
              <w:tabs>
                <w:tab w:val="left" w:pos="284"/>
              </w:tabs>
              <w:ind w:left="0"/>
              <w:jc w:val="both"/>
            </w:pPr>
            <w:r w:rsidRPr="00D10131">
              <w:t xml:space="preserve">Biuro konteineryje turi būti įrengti šviestuvai su jungikliais, elektros pajungimo dėžutė. Išorinėje biuro konteinerio pusėje turi būti įrengti 380–230 V elektros pajungimo lizdai, kurie transportavimo metu turi būti sandariai uždengiami. Visi elektros pajungimo elementai turi būti įrengti taip, kad būtų galima lengvai prisijungti prie išorinių elektros tinklų. </w:t>
            </w:r>
          </w:p>
        </w:tc>
        <w:tc>
          <w:tcPr>
            <w:tcW w:w="1757" w:type="dxa"/>
            <w:shd w:val="clear" w:color="auto" w:fill="FFFFFF"/>
            <w:vAlign w:val="center"/>
          </w:tcPr>
          <w:p w14:paraId="4B391A95"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708A30E3" w14:textId="68BDA98E"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00825966" w14:textId="44F39947"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Pažymėdamas „Atitinka“, tiekėjas patvirtina atitiktį visiems TS 5.7 punkte nustatytiems reikalavimams.</w:t>
            </w:r>
          </w:p>
        </w:tc>
      </w:tr>
      <w:tr w:rsidR="001F400E" w14:paraId="375764E6" w14:textId="77777777" w:rsidTr="00F14C70">
        <w:trPr>
          <w:cantSplit/>
          <w:jc w:val="center"/>
        </w:trPr>
        <w:tc>
          <w:tcPr>
            <w:tcW w:w="625" w:type="dxa"/>
            <w:shd w:val="clear" w:color="auto" w:fill="FFFFFF"/>
            <w:vAlign w:val="center"/>
          </w:tcPr>
          <w:p w14:paraId="20904B4E" w14:textId="7EA0F69B"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5.8.</w:t>
            </w:r>
          </w:p>
        </w:tc>
        <w:tc>
          <w:tcPr>
            <w:tcW w:w="2154" w:type="dxa"/>
            <w:shd w:val="clear" w:color="auto" w:fill="FFFFFF"/>
            <w:vAlign w:val="center"/>
          </w:tcPr>
          <w:p w14:paraId="5AA5AC07"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20C56754" w14:textId="41BFF223" w:rsidR="001F400E" w:rsidRPr="00D10131" w:rsidRDefault="001F400E" w:rsidP="00D10131">
            <w:pPr>
              <w:pStyle w:val="Sraopastraipa"/>
              <w:tabs>
                <w:tab w:val="left" w:pos="284"/>
              </w:tabs>
              <w:ind w:left="0"/>
              <w:jc w:val="both"/>
            </w:pPr>
            <w:r w:rsidRPr="00D10131">
              <w:t>Visa tiekėjo perduodama įranga</w:t>
            </w:r>
            <w:r w:rsidRPr="00D10131" w:rsidDel="00367A91">
              <w:t xml:space="preserve"> </w:t>
            </w:r>
            <w:r w:rsidRPr="00D10131">
              <w:t>turi būti apdrausta nuo trečiųjų asmenų, Užsakovo ir jo darbuotojų padarytos žalos.</w:t>
            </w:r>
          </w:p>
        </w:tc>
        <w:tc>
          <w:tcPr>
            <w:tcW w:w="1757" w:type="dxa"/>
            <w:shd w:val="clear" w:color="auto" w:fill="FFFFFF"/>
            <w:vAlign w:val="center"/>
          </w:tcPr>
          <w:p w14:paraId="4F1EAE36"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5019D2BD" w14:textId="670E3098"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09B6729B" w14:textId="2C88639E"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įsipareigoja užtikrinti, kad visa jo perduodama įranga būtų apdrausta nuo trečiųjų asmenų, Užsakovo ir jo darbuotojų padarytos žalos.</w:t>
            </w:r>
          </w:p>
        </w:tc>
      </w:tr>
      <w:tr w:rsidR="00E10B7B" w14:paraId="08F334E6" w14:textId="77777777" w:rsidTr="00011313">
        <w:trPr>
          <w:cantSplit/>
          <w:jc w:val="center"/>
        </w:trPr>
        <w:tc>
          <w:tcPr>
            <w:tcW w:w="625" w:type="dxa"/>
            <w:shd w:val="clear" w:color="auto" w:fill="FFFFFF"/>
            <w:vAlign w:val="center"/>
          </w:tcPr>
          <w:p w14:paraId="0A3D77C5" w14:textId="2363513C" w:rsidR="00E10B7B" w:rsidRPr="00D10131" w:rsidRDefault="00E10B7B"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6.</w:t>
            </w:r>
          </w:p>
        </w:tc>
        <w:tc>
          <w:tcPr>
            <w:tcW w:w="14396" w:type="dxa"/>
            <w:gridSpan w:val="4"/>
            <w:shd w:val="clear" w:color="auto" w:fill="FFFFFF"/>
            <w:vAlign w:val="center"/>
          </w:tcPr>
          <w:p w14:paraId="04D4CAD5" w14:textId="36D1A34A" w:rsidR="00E10B7B" w:rsidRPr="00D10131" w:rsidRDefault="00E10B7B" w:rsidP="00D222A5">
            <w:pPr>
              <w:spacing w:after="0" w:line="240" w:lineRule="auto"/>
              <w:rPr>
                <w:rFonts w:ascii="Times New Roman" w:hAnsi="Times New Roman" w:cs="Times New Roman"/>
                <w:b/>
                <w:sz w:val="24"/>
                <w:szCs w:val="24"/>
                <w:u w:val="single"/>
              </w:rPr>
            </w:pPr>
            <w:r w:rsidRPr="00D10131">
              <w:rPr>
                <w:rFonts w:ascii="Times New Roman" w:hAnsi="Times New Roman" w:cs="Times New Roman"/>
                <w:b/>
                <w:sz w:val="24"/>
                <w:szCs w:val="24"/>
                <w:u w:val="single"/>
              </w:rPr>
              <w:t>Biuro konteinerių nuomos, su fiksuota pristatymo kaina, statymo vietos:</w:t>
            </w:r>
          </w:p>
          <w:p w14:paraId="5D726756" w14:textId="77777777" w:rsidR="00E10B7B" w:rsidRPr="00D10131" w:rsidRDefault="00E10B7B" w:rsidP="00D222A5">
            <w:pPr>
              <w:spacing w:after="0" w:line="240" w:lineRule="auto"/>
              <w:rPr>
                <w:rFonts w:ascii="Times New Roman" w:hAnsi="Times New Roman" w:cs="Times New Roman"/>
                <w:sz w:val="24"/>
                <w:szCs w:val="24"/>
              </w:rPr>
            </w:pPr>
          </w:p>
        </w:tc>
      </w:tr>
      <w:tr w:rsidR="001F400E" w14:paraId="53738414" w14:textId="77777777" w:rsidTr="00F14C70">
        <w:trPr>
          <w:cantSplit/>
          <w:jc w:val="center"/>
        </w:trPr>
        <w:tc>
          <w:tcPr>
            <w:tcW w:w="625" w:type="dxa"/>
            <w:shd w:val="clear" w:color="auto" w:fill="FFFFFF"/>
            <w:vAlign w:val="center"/>
          </w:tcPr>
          <w:p w14:paraId="354A02AB" w14:textId="1C97B13D"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6.1.</w:t>
            </w:r>
          </w:p>
        </w:tc>
        <w:tc>
          <w:tcPr>
            <w:tcW w:w="2154" w:type="dxa"/>
            <w:shd w:val="clear" w:color="auto" w:fill="FFFFFF"/>
            <w:vAlign w:val="center"/>
          </w:tcPr>
          <w:p w14:paraId="735530A9"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2638BBBB" w14:textId="654FDE82" w:rsidR="001F400E" w:rsidRPr="00D10131" w:rsidRDefault="001F400E" w:rsidP="00D10131">
            <w:pPr>
              <w:spacing w:after="0" w:line="240" w:lineRule="auto"/>
              <w:jc w:val="both"/>
              <w:rPr>
                <w:rFonts w:ascii="Times New Roman" w:hAnsi="Times New Roman" w:cs="Times New Roman"/>
                <w:bCs/>
                <w:sz w:val="24"/>
                <w:szCs w:val="24"/>
              </w:rPr>
            </w:pPr>
            <w:r w:rsidRPr="00D10131">
              <w:rPr>
                <w:rFonts w:ascii="Times New Roman" w:hAnsi="Times New Roman" w:cs="Times New Roman"/>
                <w:bCs/>
                <w:sz w:val="24"/>
                <w:szCs w:val="24"/>
              </w:rPr>
              <w:t xml:space="preserve">Pabradės </w:t>
            </w:r>
            <w:r w:rsidR="00E10B7B" w:rsidRPr="00D10131">
              <w:rPr>
                <w:rFonts w:ascii="Times New Roman" w:hAnsi="Times New Roman" w:cs="Times New Roman"/>
                <w:bCs/>
                <w:sz w:val="24"/>
                <w:szCs w:val="24"/>
              </w:rPr>
              <w:t>g</w:t>
            </w:r>
            <w:r w:rsidRPr="00D10131">
              <w:rPr>
                <w:rFonts w:ascii="Times New Roman" w:hAnsi="Times New Roman" w:cs="Times New Roman"/>
                <w:bCs/>
                <w:sz w:val="24"/>
                <w:szCs w:val="24"/>
              </w:rPr>
              <w:t>eležinkelio stotis (pakrovimo rampa);</w:t>
            </w:r>
          </w:p>
        </w:tc>
        <w:tc>
          <w:tcPr>
            <w:tcW w:w="1757" w:type="dxa"/>
            <w:shd w:val="clear" w:color="auto" w:fill="FFFFFF"/>
            <w:vAlign w:val="center"/>
          </w:tcPr>
          <w:p w14:paraId="266B3566"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6986C3FB" w14:textId="79EC5F65"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72196639" w14:textId="7999A6C5"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 xml:space="preserve">Pakanka tiekėjo patvirtinimo. Pažymėdamas „Atitinka“, tiekėjas patvirtina, kad konteinerius pristatys į </w:t>
            </w:r>
            <w:r w:rsidR="00B61108" w:rsidRPr="00324D14">
              <w:rPr>
                <w:rFonts w:ascii="Times New Roman" w:hAnsi="Times New Roman" w:cs="Times New Roman"/>
                <w:sz w:val="24"/>
                <w:szCs w:val="24"/>
              </w:rPr>
              <w:t>TS 6.1 punkte</w:t>
            </w:r>
            <w:r w:rsidR="00B61108" w:rsidRPr="00D10131">
              <w:rPr>
                <w:rFonts w:ascii="Times New Roman" w:hAnsi="Times New Roman" w:cs="Times New Roman"/>
                <w:sz w:val="24"/>
                <w:szCs w:val="24"/>
              </w:rPr>
              <w:t xml:space="preserve"> </w:t>
            </w:r>
            <w:r w:rsidRPr="00D10131">
              <w:rPr>
                <w:rFonts w:ascii="Times New Roman" w:hAnsi="Times New Roman" w:cs="Times New Roman"/>
                <w:sz w:val="24"/>
                <w:szCs w:val="24"/>
              </w:rPr>
              <w:t>nurodytą vietą pagal Užsakovo užsakymą.</w:t>
            </w:r>
          </w:p>
        </w:tc>
      </w:tr>
      <w:tr w:rsidR="001F400E" w14:paraId="2EB1DDC4" w14:textId="77777777" w:rsidTr="00F14C70">
        <w:trPr>
          <w:cantSplit/>
          <w:jc w:val="center"/>
        </w:trPr>
        <w:tc>
          <w:tcPr>
            <w:tcW w:w="625" w:type="dxa"/>
            <w:shd w:val="clear" w:color="auto" w:fill="FFFFFF"/>
            <w:vAlign w:val="center"/>
          </w:tcPr>
          <w:p w14:paraId="6223C7CC" w14:textId="7E9BA380"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6.2.</w:t>
            </w:r>
          </w:p>
        </w:tc>
        <w:tc>
          <w:tcPr>
            <w:tcW w:w="2154" w:type="dxa"/>
            <w:shd w:val="clear" w:color="auto" w:fill="FFFFFF"/>
            <w:vAlign w:val="center"/>
          </w:tcPr>
          <w:p w14:paraId="11B4B647"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5CC17B1D" w14:textId="44181B6F" w:rsidR="001F400E" w:rsidRPr="00D10131" w:rsidRDefault="001F400E" w:rsidP="00D10131">
            <w:pPr>
              <w:spacing w:after="0" w:line="240" w:lineRule="auto"/>
              <w:jc w:val="both"/>
              <w:rPr>
                <w:rFonts w:ascii="Times New Roman" w:hAnsi="Times New Roman" w:cs="Times New Roman"/>
                <w:bCs/>
                <w:sz w:val="24"/>
                <w:szCs w:val="24"/>
              </w:rPr>
            </w:pPr>
            <w:r w:rsidRPr="00D10131">
              <w:rPr>
                <w:rFonts w:ascii="Times New Roman" w:hAnsi="Times New Roman" w:cs="Times New Roman"/>
                <w:bCs/>
                <w:sz w:val="24"/>
                <w:szCs w:val="24"/>
              </w:rPr>
              <w:t xml:space="preserve">Kauno </w:t>
            </w:r>
            <w:proofErr w:type="spellStart"/>
            <w:r w:rsidRPr="00D10131">
              <w:rPr>
                <w:rFonts w:ascii="Times New Roman" w:hAnsi="Times New Roman" w:cs="Times New Roman"/>
                <w:bCs/>
                <w:sz w:val="24"/>
                <w:szCs w:val="24"/>
              </w:rPr>
              <w:t>intermodalinis</w:t>
            </w:r>
            <w:proofErr w:type="spellEnd"/>
            <w:r w:rsidRPr="00D10131">
              <w:rPr>
                <w:rFonts w:ascii="Times New Roman" w:hAnsi="Times New Roman" w:cs="Times New Roman"/>
                <w:bCs/>
                <w:sz w:val="24"/>
                <w:szCs w:val="24"/>
              </w:rPr>
              <w:t xml:space="preserve"> terminalas (Palemonas);</w:t>
            </w:r>
          </w:p>
        </w:tc>
        <w:tc>
          <w:tcPr>
            <w:tcW w:w="1757" w:type="dxa"/>
            <w:shd w:val="clear" w:color="auto" w:fill="FFFFFF"/>
            <w:vAlign w:val="center"/>
          </w:tcPr>
          <w:p w14:paraId="7C14A19F"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059CDFA8" w14:textId="3E893B63"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6E3CD485" w14:textId="6839A67E" w:rsidR="001F400E" w:rsidRPr="00D10131" w:rsidRDefault="00C92DAA"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konteinerius pristatys į TS 6.2 punkte nurodytą vietą pagal Užsakovo užsakymą.</w:t>
            </w:r>
          </w:p>
        </w:tc>
      </w:tr>
      <w:tr w:rsidR="001F400E" w14:paraId="28BCA18D" w14:textId="77777777" w:rsidTr="00F14C70">
        <w:trPr>
          <w:cantSplit/>
          <w:jc w:val="center"/>
        </w:trPr>
        <w:tc>
          <w:tcPr>
            <w:tcW w:w="625" w:type="dxa"/>
            <w:shd w:val="clear" w:color="auto" w:fill="FFFFFF"/>
            <w:vAlign w:val="center"/>
          </w:tcPr>
          <w:p w14:paraId="25D49F72" w14:textId="495A63F6"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6.3.</w:t>
            </w:r>
          </w:p>
        </w:tc>
        <w:tc>
          <w:tcPr>
            <w:tcW w:w="2154" w:type="dxa"/>
            <w:shd w:val="clear" w:color="auto" w:fill="FFFFFF"/>
            <w:vAlign w:val="center"/>
          </w:tcPr>
          <w:p w14:paraId="68F58F7C"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2F8E754B" w14:textId="6BE154FA" w:rsidR="001F400E" w:rsidRPr="00D10131" w:rsidRDefault="001F400E" w:rsidP="00D10131">
            <w:pPr>
              <w:spacing w:after="0" w:line="240" w:lineRule="auto"/>
              <w:jc w:val="both"/>
              <w:rPr>
                <w:rFonts w:ascii="Times New Roman" w:hAnsi="Times New Roman" w:cs="Times New Roman"/>
                <w:bCs/>
                <w:sz w:val="24"/>
                <w:szCs w:val="24"/>
              </w:rPr>
            </w:pPr>
            <w:proofErr w:type="spellStart"/>
            <w:r w:rsidRPr="00D10131">
              <w:rPr>
                <w:rFonts w:ascii="Times New Roman" w:hAnsi="Times New Roman" w:cs="Times New Roman"/>
                <w:bCs/>
                <w:sz w:val="24"/>
                <w:szCs w:val="24"/>
              </w:rPr>
              <w:t>Pažeimenės</w:t>
            </w:r>
            <w:proofErr w:type="spellEnd"/>
            <w:r w:rsidRPr="00D10131">
              <w:rPr>
                <w:rFonts w:ascii="Times New Roman" w:hAnsi="Times New Roman" w:cs="Times New Roman"/>
                <w:bCs/>
                <w:sz w:val="24"/>
                <w:szCs w:val="24"/>
              </w:rPr>
              <w:t xml:space="preserve"> traukinių stotis (pakrovimo rampa);</w:t>
            </w:r>
          </w:p>
        </w:tc>
        <w:tc>
          <w:tcPr>
            <w:tcW w:w="1757" w:type="dxa"/>
            <w:shd w:val="clear" w:color="auto" w:fill="FFFFFF"/>
            <w:vAlign w:val="center"/>
          </w:tcPr>
          <w:p w14:paraId="31B80AB9"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073691A5" w14:textId="7C80392A"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537E20C9" w14:textId="412018B0" w:rsidR="001F400E" w:rsidRPr="00D10131" w:rsidRDefault="00E10B7B"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konteinerius pristatys į TS 6.3 punkte nurodytą vietą pagal Užsakovo užsakymą.</w:t>
            </w:r>
          </w:p>
        </w:tc>
      </w:tr>
      <w:tr w:rsidR="001F400E" w14:paraId="5CE46D95" w14:textId="77777777" w:rsidTr="00F14C70">
        <w:trPr>
          <w:cantSplit/>
          <w:jc w:val="center"/>
        </w:trPr>
        <w:tc>
          <w:tcPr>
            <w:tcW w:w="625" w:type="dxa"/>
            <w:shd w:val="clear" w:color="auto" w:fill="FFFFFF"/>
            <w:vAlign w:val="center"/>
          </w:tcPr>
          <w:p w14:paraId="370EE4BE" w14:textId="0EBF1EDC"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lastRenderedPageBreak/>
              <w:t>6.4.</w:t>
            </w:r>
          </w:p>
        </w:tc>
        <w:tc>
          <w:tcPr>
            <w:tcW w:w="2154" w:type="dxa"/>
            <w:shd w:val="clear" w:color="auto" w:fill="FFFFFF"/>
            <w:vAlign w:val="center"/>
          </w:tcPr>
          <w:p w14:paraId="516A0FDC"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6CEF45A8" w14:textId="3E85EAFD" w:rsidR="001F400E" w:rsidRPr="00D10131" w:rsidRDefault="001F400E" w:rsidP="00D10131">
            <w:pPr>
              <w:spacing w:after="0" w:line="240" w:lineRule="auto"/>
              <w:jc w:val="both"/>
              <w:rPr>
                <w:rFonts w:ascii="Times New Roman" w:hAnsi="Times New Roman" w:cs="Times New Roman"/>
                <w:sz w:val="24"/>
                <w:szCs w:val="24"/>
              </w:rPr>
            </w:pPr>
            <w:r w:rsidRPr="00D10131">
              <w:rPr>
                <w:rFonts w:ascii="Times New Roman" w:hAnsi="Times New Roman" w:cs="Times New Roman"/>
                <w:sz w:val="24"/>
                <w:szCs w:val="24"/>
              </w:rPr>
              <w:t>Gaižiūnų geležinkelio stotis (pakrovimo rampa);</w:t>
            </w:r>
          </w:p>
        </w:tc>
        <w:tc>
          <w:tcPr>
            <w:tcW w:w="1757" w:type="dxa"/>
            <w:shd w:val="clear" w:color="auto" w:fill="FFFFFF"/>
            <w:vAlign w:val="center"/>
          </w:tcPr>
          <w:p w14:paraId="5E1DF7EB"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32503CF6" w14:textId="3EBCCF5C"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4B3F77D1" w14:textId="22319539" w:rsidR="001F400E" w:rsidRPr="00D10131" w:rsidRDefault="00E10B7B"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konteinerius pristatys į TS 6.4 punkte nurodytą vietą pagal Užsakovo užsakymą.</w:t>
            </w:r>
          </w:p>
        </w:tc>
      </w:tr>
      <w:tr w:rsidR="001F400E" w14:paraId="302A5D77" w14:textId="77777777" w:rsidTr="00F14C70">
        <w:trPr>
          <w:cantSplit/>
          <w:jc w:val="center"/>
        </w:trPr>
        <w:tc>
          <w:tcPr>
            <w:tcW w:w="625" w:type="dxa"/>
            <w:shd w:val="clear" w:color="auto" w:fill="FFFFFF"/>
            <w:vAlign w:val="center"/>
          </w:tcPr>
          <w:p w14:paraId="748E9B8B" w14:textId="290A484A"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6.5.</w:t>
            </w:r>
          </w:p>
        </w:tc>
        <w:tc>
          <w:tcPr>
            <w:tcW w:w="2154" w:type="dxa"/>
            <w:shd w:val="clear" w:color="auto" w:fill="FFFFFF"/>
            <w:vAlign w:val="center"/>
          </w:tcPr>
          <w:p w14:paraId="1DF229C5"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6E393139" w14:textId="3294C29A" w:rsidR="001F400E" w:rsidRPr="00D10131" w:rsidRDefault="001F400E" w:rsidP="00D10131">
            <w:pPr>
              <w:spacing w:after="0" w:line="240" w:lineRule="auto"/>
              <w:jc w:val="both"/>
              <w:rPr>
                <w:rFonts w:ascii="Times New Roman" w:hAnsi="Times New Roman" w:cs="Times New Roman"/>
                <w:bCs/>
                <w:sz w:val="24"/>
                <w:szCs w:val="24"/>
              </w:rPr>
            </w:pPr>
            <w:r w:rsidRPr="00D10131">
              <w:rPr>
                <w:rFonts w:ascii="Times New Roman" w:hAnsi="Times New Roman" w:cs="Times New Roman"/>
                <w:sz w:val="24"/>
                <w:szCs w:val="24"/>
              </w:rPr>
              <w:t>Kalvarijos pasienio kontrolės punktas (sunkvežimių stovėjimo aikštelė).</w:t>
            </w:r>
          </w:p>
        </w:tc>
        <w:tc>
          <w:tcPr>
            <w:tcW w:w="1757" w:type="dxa"/>
            <w:shd w:val="clear" w:color="auto" w:fill="FFFFFF"/>
            <w:vAlign w:val="center"/>
          </w:tcPr>
          <w:p w14:paraId="6C6BBFDB"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23223C90" w14:textId="7CAC20AD"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737A26AB" w14:textId="7BB27F34" w:rsidR="001F400E" w:rsidRPr="00D10131" w:rsidRDefault="00E10B7B"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konteinerius pristatys į TS 6.5 punkte nurodytą vietą pagal Užsakovo užsakymą.</w:t>
            </w:r>
          </w:p>
        </w:tc>
      </w:tr>
      <w:tr w:rsidR="00E10B7B" w14:paraId="61759300" w14:textId="77777777" w:rsidTr="00544E11">
        <w:trPr>
          <w:cantSplit/>
          <w:jc w:val="center"/>
        </w:trPr>
        <w:tc>
          <w:tcPr>
            <w:tcW w:w="625" w:type="dxa"/>
            <w:shd w:val="clear" w:color="auto" w:fill="FFFFFF"/>
            <w:vAlign w:val="center"/>
          </w:tcPr>
          <w:p w14:paraId="33960D75" w14:textId="079E6F6D" w:rsidR="00E10B7B" w:rsidRPr="00D10131" w:rsidRDefault="00E10B7B"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7.</w:t>
            </w:r>
          </w:p>
        </w:tc>
        <w:tc>
          <w:tcPr>
            <w:tcW w:w="14396" w:type="dxa"/>
            <w:gridSpan w:val="4"/>
            <w:shd w:val="clear" w:color="auto" w:fill="FFFFFF"/>
            <w:vAlign w:val="center"/>
          </w:tcPr>
          <w:p w14:paraId="1C3968C8" w14:textId="425A057B" w:rsidR="00E10B7B" w:rsidRPr="00370961" w:rsidRDefault="00E10B7B" w:rsidP="00D222A5">
            <w:pPr>
              <w:pStyle w:val="Sraopastraipa"/>
              <w:tabs>
                <w:tab w:val="left" w:pos="284"/>
              </w:tabs>
              <w:ind w:left="0"/>
              <w:rPr>
                <w:b/>
                <w:bCs/>
                <w:u w:val="single"/>
              </w:rPr>
            </w:pPr>
            <w:r w:rsidRPr="00D10131">
              <w:rPr>
                <w:b/>
                <w:bCs/>
                <w:u w:val="single"/>
              </w:rPr>
              <w:t>Papildomi biuro konteinerio nuomos reikalavimai:</w:t>
            </w:r>
          </w:p>
        </w:tc>
      </w:tr>
      <w:tr w:rsidR="001F400E" w14:paraId="67ACDE98" w14:textId="77777777" w:rsidTr="00F14C70">
        <w:trPr>
          <w:cantSplit/>
          <w:jc w:val="center"/>
        </w:trPr>
        <w:tc>
          <w:tcPr>
            <w:tcW w:w="625" w:type="dxa"/>
            <w:shd w:val="clear" w:color="auto" w:fill="FFFFFF"/>
            <w:vAlign w:val="center"/>
          </w:tcPr>
          <w:p w14:paraId="4B72303C" w14:textId="73CD5A59" w:rsidR="001F400E" w:rsidRPr="00D10131" w:rsidRDefault="00CE6D8D"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7.1.</w:t>
            </w:r>
          </w:p>
        </w:tc>
        <w:tc>
          <w:tcPr>
            <w:tcW w:w="2154" w:type="dxa"/>
            <w:shd w:val="clear" w:color="auto" w:fill="FFFFFF"/>
            <w:vAlign w:val="center"/>
          </w:tcPr>
          <w:p w14:paraId="76B15366" w14:textId="77777777" w:rsidR="001F400E" w:rsidRPr="00D10131" w:rsidRDefault="001F400E" w:rsidP="00D10131">
            <w:pPr>
              <w:spacing w:after="0" w:line="240" w:lineRule="auto"/>
              <w:jc w:val="both"/>
              <w:rPr>
                <w:rFonts w:ascii="Times New Roman" w:hAnsi="Times New Roman" w:cs="Times New Roman"/>
                <w:sz w:val="24"/>
                <w:szCs w:val="24"/>
              </w:rPr>
            </w:pPr>
          </w:p>
        </w:tc>
        <w:tc>
          <w:tcPr>
            <w:tcW w:w="4871" w:type="dxa"/>
            <w:shd w:val="clear" w:color="auto" w:fill="FFFFFF"/>
            <w:vAlign w:val="center"/>
          </w:tcPr>
          <w:p w14:paraId="0BD95596" w14:textId="69E647B6" w:rsidR="001F400E" w:rsidRPr="00D10131" w:rsidRDefault="001F400E" w:rsidP="00D10131">
            <w:pPr>
              <w:pStyle w:val="Sraopastraipa"/>
              <w:tabs>
                <w:tab w:val="left" w:pos="284"/>
              </w:tabs>
              <w:ind w:left="0"/>
              <w:jc w:val="both"/>
            </w:pPr>
            <w:r w:rsidRPr="00D10131">
              <w:rPr>
                <w:bCs/>
              </w:rPr>
              <w:t xml:space="preserve">Pristatant </w:t>
            </w:r>
            <w:r w:rsidRPr="00D10131">
              <w:t>biuro</w:t>
            </w:r>
            <w:r w:rsidRPr="00D10131">
              <w:rPr>
                <w:bCs/>
              </w:rPr>
              <w:t xml:space="preserve"> konteinerį į kitas vietas apmokėjimas už nuomą (su pakrovimu/iškrovimu) ir nuvažiuotus kilometrus nuo artimiausio nuomos padalinio iki pristatymo vietos.</w:t>
            </w:r>
          </w:p>
        </w:tc>
        <w:tc>
          <w:tcPr>
            <w:tcW w:w="1757" w:type="dxa"/>
            <w:shd w:val="clear" w:color="auto" w:fill="FFFFFF"/>
            <w:vAlign w:val="center"/>
          </w:tcPr>
          <w:p w14:paraId="726E913E" w14:textId="77777777" w:rsidR="00462454" w:rsidRPr="00D10131" w:rsidRDefault="00462454" w:rsidP="00D10131">
            <w:pPr>
              <w:spacing w:after="0" w:line="240" w:lineRule="auto"/>
              <w:jc w:val="both"/>
              <w:rPr>
                <w:rFonts w:ascii="Times New Roman" w:eastAsia="Times New Roman" w:hAnsi="Times New Roman" w:cs="Times New Roman"/>
                <w:color w:val="000000"/>
                <w:sz w:val="24"/>
                <w:szCs w:val="24"/>
              </w:rPr>
            </w:pPr>
            <w:r w:rsidRPr="00D10131">
              <w:rPr>
                <w:rFonts w:ascii="Times New Roman" w:eastAsia="Times New Roman" w:hAnsi="Times New Roman" w:cs="Times New Roman"/>
                <w:color w:val="000000"/>
                <w:sz w:val="24"/>
                <w:szCs w:val="24"/>
              </w:rPr>
              <w:t>[ ] Atitinka</w:t>
            </w:r>
          </w:p>
          <w:p w14:paraId="2BB513C4" w14:textId="16C6F63B" w:rsidR="001F400E" w:rsidRPr="00D10131" w:rsidRDefault="00462454" w:rsidP="00D10131">
            <w:pPr>
              <w:spacing w:after="0" w:line="240" w:lineRule="auto"/>
              <w:jc w:val="both"/>
              <w:rPr>
                <w:rFonts w:ascii="Times New Roman" w:hAnsi="Times New Roman" w:cs="Times New Roman"/>
                <w:sz w:val="24"/>
                <w:szCs w:val="24"/>
              </w:rPr>
            </w:pPr>
            <w:r w:rsidRPr="00D10131">
              <w:rPr>
                <w:rFonts w:ascii="Times New Roman" w:eastAsia="Times New Roman" w:hAnsi="Times New Roman" w:cs="Times New Roman"/>
                <w:color w:val="000000"/>
                <w:sz w:val="24"/>
                <w:szCs w:val="24"/>
              </w:rPr>
              <w:t>[ ] Neatitinka</w:t>
            </w:r>
          </w:p>
        </w:tc>
        <w:tc>
          <w:tcPr>
            <w:tcW w:w="5614" w:type="dxa"/>
            <w:shd w:val="clear" w:color="auto" w:fill="FFFFFF"/>
            <w:vAlign w:val="center"/>
          </w:tcPr>
          <w:p w14:paraId="5CC4097D" w14:textId="5A76EB2D" w:rsidR="001F400E" w:rsidRPr="00D10131" w:rsidRDefault="00E10B7B" w:rsidP="00D222A5">
            <w:pPr>
              <w:spacing w:after="0" w:line="240" w:lineRule="auto"/>
              <w:rPr>
                <w:rFonts w:ascii="Times New Roman" w:hAnsi="Times New Roman" w:cs="Times New Roman"/>
                <w:sz w:val="24"/>
                <w:szCs w:val="24"/>
              </w:rPr>
            </w:pPr>
            <w:r w:rsidRPr="00D10131">
              <w:rPr>
                <w:rFonts w:ascii="Times New Roman" w:hAnsi="Times New Roman" w:cs="Times New Roman"/>
                <w:sz w:val="24"/>
                <w:szCs w:val="24"/>
              </w:rPr>
              <w:t>Pakanka tiekėjo patvirtinimo. Pažymėdamas „Atitinka“, tiekėjas patvirtina, kad sutinka su TS 7.1 punkte nustatyta nuomos ir transportavimo apmokėjimo tvarka.</w:t>
            </w:r>
          </w:p>
        </w:tc>
      </w:tr>
    </w:tbl>
    <w:p w14:paraId="3CA16327" w14:textId="77777777" w:rsidR="00774E52" w:rsidRPr="003B58D4" w:rsidRDefault="00774E52" w:rsidP="00774E52">
      <w:pPr>
        <w:pStyle w:val="Betarp"/>
        <w:ind w:firstLine="1296"/>
        <w:rPr>
          <w:b/>
        </w:rPr>
      </w:pPr>
    </w:p>
    <w:p w14:paraId="5314BA4A" w14:textId="7FA84E3A" w:rsidR="00774E52" w:rsidRPr="003B58D4" w:rsidRDefault="00774E52" w:rsidP="0096747C">
      <w:pPr>
        <w:spacing w:line="240" w:lineRule="auto"/>
        <w:rPr>
          <w:rFonts w:ascii="Times New Roman" w:eastAsia="Calibri" w:hAnsi="Times New Roman" w:cs="Times New Roman"/>
          <w:sz w:val="24"/>
          <w:szCs w:val="24"/>
        </w:rPr>
      </w:pPr>
      <w:r w:rsidRPr="003B58D4">
        <w:rPr>
          <w:rFonts w:ascii="Times New Roman" w:hAnsi="Times New Roman" w:cs="Times New Roman"/>
          <w:b/>
          <w:i/>
          <w:sz w:val="24"/>
          <w:szCs w:val="24"/>
        </w:rPr>
        <w:t>Teikdami šį pasiūlymą, mes patvirtiname, kad mūsų siūlomos prekės atitinka techninėje specifikacijoje esančius reikalavimus, taip pat, kad į mūsų siūlomą kainą įskaičiuotos visos vykdymo išlaidos ir visi mokesčiai, ir kad mes prisiimame riziką už visas išlaidas, kurias, teikdami pasiūlymą ir laikydamiesi pirkimo dokumentuose nustatytų reikalavimų, privalėjome įskaičiuoti į pasiūlymo kainą.</w:t>
      </w:r>
      <w:r w:rsidR="00B61108">
        <w:rPr>
          <w:rFonts w:ascii="Times New Roman" w:hAnsi="Times New Roman" w:cs="Times New Roman"/>
          <w:b/>
          <w:i/>
          <w:sz w:val="24"/>
          <w:szCs w:val="24"/>
        </w:rPr>
        <w:t xml:space="preserve"> </w:t>
      </w:r>
      <w:r w:rsidRPr="003B58D4">
        <w:rPr>
          <w:rFonts w:ascii="Times New Roman" w:eastAsia="Calibri" w:hAnsi="Times New Roman" w:cs="Times New Roman"/>
          <w:sz w:val="24"/>
          <w:szCs w:val="24"/>
        </w:rPr>
        <w:t>Jeigu pasiūlyme pateikiama konfidenciali informacija, ji nurodoma šioje lentelėje: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8789"/>
        <w:gridCol w:w="5670"/>
      </w:tblGrid>
      <w:tr w:rsidR="00774E52" w:rsidRPr="003B58D4" w14:paraId="143EA16B" w14:textId="77777777" w:rsidTr="00B61108">
        <w:tc>
          <w:tcPr>
            <w:tcW w:w="567" w:type="dxa"/>
            <w:tcBorders>
              <w:top w:val="single" w:sz="4" w:space="0" w:color="auto"/>
              <w:left w:val="single" w:sz="4" w:space="0" w:color="auto"/>
              <w:bottom w:val="single" w:sz="4" w:space="0" w:color="auto"/>
              <w:right w:val="single" w:sz="4" w:space="0" w:color="auto"/>
            </w:tcBorders>
            <w:hideMark/>
          </w:tcPr>
          <w:p w14:paraId="5D3B82CC" w14:textId="77777777" w:rsidR="00774E52" w:rsidRPr="003B58D4" w:rsidRDefault="00774E52" w:rsidP="009F4926">
            <w:pPr>
              <w:spacing w:after="0" w:line="240" w:lineRule="auto"/>
              <w:jc w:val="center"/>
              <w:rPr>
                <w:rFonts w:ascii="Times New Roman" w:eastAsia="Calibri" w:hAnsi="Times New Roman" w:cs="Times New Roman"/>
                <w:sz w:val="24"/>
                <w:szCs w:val="24"/>
              </w:rPr>
            </w:pPr>
            <w:r w:rsidRPr="003B58D4">
              <w:rPr>
                <w:rFonts w:ascii="Times New Roman" w:eastAsia="Calibri" w:hAnsi="Times New Roman" w:cs="Times New Roman"/>
                <w:sz w:val="24"/>
                <w:szCs w:val="24"/>
              </w:rPr>
              <w:t>Eil. Nr.</w:t>
            </w:r>
          </w:p>
        </w:tc>
        <w:tc>
          <w:tcPr>
            <w:tcW w:w="8789" w:type="dxa"/>
            <w:tcBorders>
              <w:top w:val="single" w:sz="4" w:space="0" w:color="auto"/>
              <w:left w:val="single" w:sz="4" w:space="0" w:color="auto"/>
              <w:bottom w:val="single" w:sz="4" w:space="0" w:color="auto"/>
              <w:right w:val="single" w:sz="4" w:space="0" w:color="auto"/>
            </w:tcBorders>
            <w:hideMark/>
          </w:tcPr>
          <w:p w14:paraId="4F15A4C0" w14:textId="77777777" w:rsidR="00774E52" w:rsidRPr="003B58D4" w:rsidRDefault="00774E52" w:rsidP="009F4926">
            <w:pPr>
              <w:spacing w:after="0" w:line="240" w:lineRule="auto"/>
              <w:jc w:val="center"/>
              <w:rPr>
                <w:rFonts w:ascii="Times New Roman" w:eastAsia="Calibri" w:hAnsi="Times New Roman" w:cs="Times New Roman"/>
                <w:sz w:val="24"/>
                <w:szCs w:val="24"/>
              </w:rPr>
            </w:pPr>
            <w:r w:rsidRPr="003B58D4">
              <w:rPr>
                <w:rFonts w:ascii="Times New Roman" w:eastAsia="Calibri" w:hAnsi="Times New Roman" w:cs="Times New Roman"/>
                <w:sz w:val="24"/>
                <w:szCs w:val="24"/>
              </w:rPr>
              <w:t>Pateikto dokumento pavadinimas (rekomenduojama pavadinime vartoti žodį „Konfidencialu“)</w:t>
            </w:r>
          </w:p>
        </w:tc>
        <w:tc>
          <w:tcPr>
            <w:tcW w:w="5670" w:type="dxa"/>
            <w:tcBorders>
              <w:top w:val="single" w:sz="4" w:space="0" w:color="auto"/>
              <w:left w:val="single" w:sz="4" w:space="0" w:color="auto"/>
              <w:bottom w:val="single" w:sz="4" w:space="0" w:color="auto"/>
              <w:right w:val="single" w:sz="4" w:space="0" w:color="auto"/>
            </w:tcBorders>
            <w:hideMark/>
          </w:tcPr>
          <w:p w14:paraId="0C5E2F06" w14:textId="77777777" w:rsidR="00774E52" w:rsidRPr="003B58D4" w:rsidRDefault="00774E52" w:rsidP="009F4926">
            <w:pPr>
              <w:spacing w:after="0" w:line="240" w:lineRule="auto"/>
              <w:jc w:val="center"/>
              <w:rPr>
                <w:rFonts w:ascii="Times New Roman" w:eastAsia="Calibri" w:hAnsi="Times New Roman" w:cs="Times New Roman"/>
                <w:sz w:val="24"/>
                <w:szCs w:val="24"/>
              </w:rPr>
            </w:pPr>
            <w:r w:rsidRPr="003B58D4">
              <w:rPr>
                <w:rFonts w:ascii="Times New Roman" w:eastAsia="Calibri" w:hAnsi="Times New Roman" w:cs="Times New Roman"/>
                <w:sz w:val="24"/>
                <w:szCs w:val="24"/>
              </w:rPr>
              <w:t>Dokumento puslapių skaičius</w:t>
            </w:r>
          </w:p>
        </w:tc>
      </w:tr>
      <w:tr w:rsidR="00774E52" w:rsidRPr="003B58D4" w14:paraId="25B8AAA8" w14:textId="77777777" w:rsidTr="00B61108">
        <w:tc>
          <w:tcPr>
            <w:tcW w:w="567" w:type="dxa"/>
            <w:tcBorders>
              <w:top w:val="single" w:sz="4" w:space="0" w:color="auto"/>
              <w:left w:val="single" w:sz="4" w:space="0" w:color="auto"/>
              <w:bottom w:val="single" w:sz="4" w:space="0" w:color="auto"/>
              <w:right w:val="single" w:sz="4" w:space="0" w:color="auto"/>
            </w:tcBorders>
          </w:tcPr>
          <w:p w14:paraId="41C34E1A" w14:textId="77777777" w:rsidR="00774E52" w:rsidRPr="003B58D4" w:rsidRDefault="00774E52" w:rsidP="009F4926">
            <w:pPr>
              <w:spacing w:after="0" w:line="240" w:lineRule="auto"/>
              <w:rPr>
                <w:rFonts w:ascii="Times New Roman" w:eastAsia="Calibri" w:hAnsi="Times New Roman" w:cs="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14:paraId="7C98192D" w14:textId="77777777" w:rsidR="00774E52" w:rsidRPr="003B58D4" w:rsidRDefault="00774E52" w:rsidP="009F4926">
            <w:pPr>
              <w:spacing w:after="0" w:line="240" w:lineRule="auto"/>
              <w:rPr>
                <w:rFonts w:ascii="Times New Roman" w:eastAsia="Calibri" w:hAnsi="Times New Roman" w:cs="Times New Roman"/>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20ADC77" w14:textId="77777777" w:rsidR="00774E52" w:rsidRPr="003B58D4" w:rsidRDefault="00774E52" w:rsidP="009F4926">
            <w:pPr>
              <w:spacing w:after="0" w:line="240" w:lineRule="auto"/>
              <w:rPr>
                <w:rFonts w:ascii="Times New Roman" w:eastAsia="Calibri" w:hAnsi="Times New Roman" w:cs="Times New Roman"/>
                <w:sz w:val="24"/>
                <w:szCs w:val="24"/>
              </w:rPr>
            </w:pPr>
          </w:p>
        </w:tc>
      </w:tr>
      <w:tr w:rsidR="00774E52" w:rsidRPr="003B58D4" w14:paraId="33AA7359" w14:textId="77777777" w:rsidTr="00B61108">
        <w:tc>
          <w:tcPr>
            <w:tcW w:w="567" w:type="dxa"/>
            <w:tcBorders>
              <w:top w:val="single" w:sz="4" w:space="0" w:color="auto"/>
              <w:left w:val="single" w:sz="4" w:space="0" w:color="auto"/>
              <w:bottom w:val="single" w:sz="4" w:space="0" w:color="auto"/>
              <w:right w:val="single" w:sz="4" w:space="0" w:color="auto"/>
            </w:tcBorders>
          </w:tcPr>
          <w:p w14:paraId="3877B863" w14:textId="77777777" w:rsidR="00774E52" w:rsidRPr="003B58D4" w:rsidRDefault="00774E52" w:rsidP="009F4926">
            <w:pPr>
              <w:spacing w:after="0" w:line="240" w:lineRule="auto"/>
              <w:rPr>
                <w:rFonts w:ascii="Times New Roman" w:eastAsia="Calibri" w:hAnsi="Times New Roman" w:cs="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14:paraId="63E98122" w14:textId="77777777" w:rsidR="00774E52" w:rsidRPr="003B58D4" w:rsidRDefault="00774E52" w:rsidP="009F4926">
            <w:pPr>
              <w:spacing w:after="0" w:line="240" w:lineRule="auto"/>
              <w:rPr>
                <w:rFonts w:ascii="Times New Roman" w:eastAsia="Calibri" w:hAnsi="Times New Roman" w:cs="Times New Roman"/>
                <w:sz w:val="24"/>
                <w:szCs w:val="24"/>
              </w:rPr>
            </w:pPr>
          </w:p>
        </w:tc>
        <w:tc>
          <w:tcPr>
            <w:tcW w:w="5670" w:type="dxa"/>
            <w:tcBorders>
              <w:top w:val="single" w:sz="4" w:space="0" w:color="auto"/>
              <w:left w:val="single" w:sz="4" w:space="0" w:color="auto"/>
              <w:bottom w:val="single" w:sz="4" w:space="0" w:color="auto"/>
              <w:right w:val="single" w:sz="4" w:space="0" w:color="auto"/>
            </w:tcBorders>
          </w:tcPr>
          <w:p w14:paraId="100BE705" w14:textId="77777777" w:rsidR="00774E52" w:rsidRPr="003B58D4" w:rsidRDefault="00774E52" w:rsidP="009F4926">
            <w:pPr>
              <w:spacing w:after="0" w:line="240" w:lineRule="auto"/>
              <w:rPr>
                <w:rFonts w:ascii="Times New Roman" w:eastAsia="Calibri" w:hAnsi="Times New Roman" w:cs="Times New Roman"/>
                <w:sz w:val="24"/>
                <w:szCs w:val="24"/>
              </w:rPr>
            </w:pPr>
          </w:p>
        </w:tc>
      </w:tr>
    </w:tbl>
    <w:p w14:paraId="2D17F094" w14:textId="71A948CB" w:rsidR="00774E52" w:rsidRPr="003B58D4" w:rsidRDefault="00774E52" w:rsidP="00774E52">
      <w:pPr>
        <w:pStyle w:val="Betarp"/>
        <w:ind w:left="567"/>
        <w:jc w:val="both"/>
        <w:rPr>
          <w:b/>
          <w:bCs/>
        </w:rPr>
      </w:pPr>
      <w:r w:rsidRPr="003B58D4">
        <w:rPr>
          <w:b/>
        </w:rPr>
        <w:t>Pastaba:</w:t>
      </w:r>
      <w:r w:rsidRPr="003B58D4">
        <w:rPr>
          <w:b/>
          <w:bCs/>
        </w:rPr>
        <w:t xml:space="preserve"> </w:t>
      </w:r>
    </w:p>
    <w:p w14:paraId="6A91555B" w14:textId="4965926E" w:rsidR="0096747C" w:rsidRDefault="00774E52" w:rsidP="0096747C">
      <w:pPr>
        <w:spacing w:line="240" w:lineRule="auto"/>
        <w:ind w:firstLine="720"/>
        <w:rPr>
          <w:rFonts w:ascii="Times New Roman" w:eastAsia="Times New Roman" w:hAnsi="Times New Roman" w:cs="Times New Roman"/>
          <w:bCs/>
          <w:sz w:val="24"/>
          <w:szCs w:val="24"/>
        </w:rPr>
      </w:pPr>
      <w:r w:rsidRPr="003B58D4">
        <w:rPr>
          <w:rFonts w:ascii="Times New Roman" w:eastAsia="Times New Roman" w:hAnsi="Times New Roman" w:cs="Times New Roman"/>
          <w:bCs/>
          <w:sz w:val="24"/>
          <w:szCs w:val="24"/>
        </w:rPr>
        <w:t xml:space="preserve">1. </w:t>
      </w:r>
      <w:r w:rsidRPr="00596C0A">
        <w:rPr>
          <w:rFonts w:ascii="Times New Roman" w:eastAsia="Times New Roman" w:hAnsi="Times New Roman" w:cs="Times New Roman"/>
          <w:bCs/>
          <w:sz w:val="24"/>
          <w:szCs w:val="24"/>
        </w:rPr>
        <w:t xml:space="preserve">Pildoma tik tuo atveju, jei pasiūlyme pateikiama konfidenciali informacija. </w:t>
      </w:r>
      <w:r w:rsidRPr="00596C0A">
        <w:rPr>
          <w:rFonts w:ascii="Times New Roman" w:eastAsia="Times New Roman" w:hAnsi="Times New Roman" w:cs="Times New Roman"/>
          <w:b/>
          <w:bCs/>
          <w:sz w:val="24"/>
          <w:szCs w:val="24"/>
        </w:rPr>
        <w:t>Tiekėjas</w:t>
      </w:r>
      <w:r w:rsidRPr="00596C0A">
        <w:rPr>
          <w:rFonts w:ascii="Times New Roman" w:eastAsia="Times New Roman" w:hAnsi="Times New Roman" w:cs="Times New Roman"/>
          <w:bCs/>
          <w:sz w:val="24"/>
          <w:szCs w:val="24"/>
        </w:rPr>
        <w:t xml:space="preserve"> negali nurodyti, kad konfidenciali yra pasiūlymo kaina arba kad visas pasiūlymas yra konfidencialus (VPĮ 20 str. 2</w:t>
      </w:r>
      <w:r w:rsidR="0096747C" w:rsidRPr="0096747C">
        <w:rPr>
          <w:rFonts w:ascii="Times New Roman" w:eastAsia="Times New Roman" w:hAnsi="Times New Roman" w:cs="Times New Roman"/>
          <w:bCs/>
          <w:sz w:val="24"/>
          <w:szCs w:val="24"/>
        </w:rPr>
        <w:t xml:space="preserve"> </w:t>
      </w:r>
      <w:r w:rsidR="0096747C" w:rsidRPr="00596C0A">
        <w:rPr>
          <w:rFonts w:ascii="Times New Roman" w:eastAsia="Times New Roman" w:hAnsi="Times New Roman" w:cs="Times New Roman"/>
          <w:bCs/>
          <w:sz w:val="24"/>
          <w:szCs w:val="24"/>
        </w:rPr>
        <w:t xml:space="preserve">d.). </w:t>
      </w:r>
    </w:p>
    <w:p w14:paraId="335B4ED7" w14:textId="1728EE6D" w:rsidR="00324D14" w:rsidRDefault="00324D14" w:rsidP="00596C0A">
      <w:pPr>
        <w:spacing w:line="24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8EFB2AA" w14:textId="3F90CDA2" w:rsidR="004B2022" w:rsidRPr="003B58D4" w:rsidRDefault="00596C0A" w:rsidP="00596C0A">
      <w:pPr>
        <w:spacing w:line="240" w:lineRule="auto"/>
        <w:ind w:firstLine="720"/>
        <w:rPr>
          <w:rFonts w:ascii="Times New Roman" w:eastAsia="Calibri" w:hAnsi="Times New Roman" w:cs="Times New Roman"/>
          <w:sz w:val="24"/>
          <w:szCs w:val="24"/>
        </w:rPr>
      </w:pPr>
      <w:r w:rsidRPr="003B58D4">
        <w:rPr>
          <w:rFonts w:ascii="Times New Roman" w:eastAsia="Times New Roman" w:hAnsi="Times New Roman" w:cs="Times New Roman"/>
          <w:bCs/>
          <w:sz w:val="24"/>
          <w:szCs w:val="24"/>
        </w:rPr>
        <w:lastRenderedPageBreak/>
        <w:t>2. Tiekėjui nenurodžius, kokia informacija yra konfidenciali, laikoma, kad konfidencialios informacijos pasiūlyme nėra.</w:t>
      </w:r>
    </w:p>
    <w:p w14:paraId="4EA60457" w14:textId="77777777" w:rsidR="004B2022" w:rsidRPr="003B58D4" w:rsidRDefault="004B2022" w:rsidP="004B2022">
      <w:pPr>
        <w:spacing w:line="240" w:lineRule="auto"/>
        <w:ind w:firstLine="720"/>
        <w:rPr>
          <w:rFonts w:ascii="Times New Roman" w:eastAsia="Calibri" w:hAnsi="Times New Roman" w:cs="Times New Roman"/>
          <w:sz w:val="24"/>
          <w:szCs w:val="24"/>
        </w:rPr>
      </w:pPr>
      <w:r w:rsidRPr="003B58D4">
        <w:rPr>
          <w:rFonts w:ascii="Times New Roman" w:eastAsia="Calibri" w:hAnsi="Times New Roman" w:cs="Times New Roman"/>
          <w:sz w:val="24"/>
          <w:szCs w:val="24"/>
        </w:rPr>
        <w:t>Kartu su pasiūlymu pateikiami šie dokumentai:</w:t>
      </w:r>
    </w:p>
    <w:tbl>
      <w:tblPr>
        <w:tblW w:w="148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789"/>
        <w:gridCol w:w="5528"/>
      </w:tblGrid>
      <w:tr w:rsidR="004B2022" w:rsidRPr="003B58D4" w14:paraId="4B0C9ED1" w14:textId="77777777" w:rsidTr="00B61108">
        <w:tc>
          <w:tcPr>
            <w:tcW w:w="567" w:type="dxa"/>
            <w:tcBorders>
              <w:top w:val="single" w:sz="4" w:space="0" w:color="auto"/>
              <w:left w:val="single" w:sz="4" w:space="0" w:color="auto"/>
              <w:bottom w:val="single" w:sz="4" w:space="0" w:color="auto"/>
              <w:right w:val="single" w:sz="4" w:space="0" w:color="auto"/>
            </w:tcBorders>
            <w:hideMark/>
          </w:tcPr>
          <w:p w14:paraId="52015C9D" w14:textId="3DB140B4" w:rsidR="004B2022" w:rsidRPr="003B58D4" w:rsidRDefault="004B2022" w:rsidP="00276FD8">
            <w:pPr>
              <w:spacing w:after="0" w:line="240" w:lineRule="auto"/>
              <w:jc w:val="center"/>
              <w:rPr>
                <w:rFonts w:ascii="Times New Roman" w:eastAsia="Calibri" w:hAnsi="Times New Roman" w:cs="Times New Roman"/>
                <w:sz w:val="24"/>
                <w:szCs w:val="24"/>
              </w:rPr>
            </w:pPr>
            <w:r w:rsidRPr="003B58D4">
              <w:rPr>
                <w:rFonts w:ascii="Times New Roman" w:eastAsia="Calibri" w:hAnsi="Times New Roman" w:cs="Times New Roman"/>
                <w:sz w:val="24"/>
                <w:szCs w:val="24"/>
              </w:rPr>
              <w:t>Eil.</w:t>
            </w:r>
            <w:r w:rsidR="00596C0A" w:rsidRPr="003B58D4">
              <w:rPr>
                <w:rFonts w:ascii="Times New Roman" w:eastAsia="Calibri" w:hAnsi="Times New Roman" w:cs="Times New Roman"/>
                <w:sz w:val="24"/>
                <w:szCs w:val="24"/>
              </w:rPr>
              <w:t xml:space="preserve"> </w:t>
            </w:r>
            <w:r w:rsidRPr="003B58D4">
              <w:rPr>
                <w:rFonts w:ascii="Times New Roman" w:eastAsia="Calibri" w:hAnsi="Times New Roman" w:cs="Times New Roman"/>
                <w:sz w:val="24"/>
                <w:szCs w:val="24"/>
              </w:rPr>
              <w:t>Nr.</w:t>
            </w:r>
          </w:p>
        </w:tc>
        <w:tc>
          <w:tcPr>
            <w:tcW w:w="8789" w:type="dxa"/>
            <w:tcBorders>
              <w:top w:val="single" w:sz="4" w:space="0" w:color="auto"/>
              <w:left w:val="single" w:sz="4" w:space="0" w:color="auto"/>
              <w:bottom w:val="single" w:sz="4" w:space="0" w:color="auto"/>
              <w:right w:val="single" w:sz="4" w:space="0" w:color="auto"/>
            </w:tcBorders>
            <w:hideMark/>
          </w:tcPr>
          <w:p w14:paraId="194AD92A" w14:textId="77777777" w:rsidR="004B2022" w:rsidRPr="003B58D4" w:rsidRDefault="004B2022" w:rsidP="00276FD8">
            <w:pPr>
              <w:spacing w:after="0" w:line="240" w:lineRule="auto"/>
              <w:jc w:val="center"/>
              <w:rPr>
                <w:rFonts w:ascii="Times New Roman" w:eastAsia="Calibri" w:hAnsi="Times New Roman" w:cs="Times New Roman"/>
                <w:sz w:val="24"/>
                <w:szCs w:val="24"/>
              </w:rPr>
            </w:pPr>
            <w:r w:rsidRPr="003B58D4">
              <w:rPr>
                <w:rFonts w:ascii="Times New Roman" w:eastAsia="Calibri" w:hAnsi="Times New Roman" w:cs="Times New Roman"/>
                <w:sz w:val="24"/>
                <w:szCs w:val="24"/>
              </w:rPr>
              <w:t>Pateiktų dokumentų pavadinimas</w:t>
            </w:r>
          </w:p>
        </w:tc>
        <w:tc>
          <w:tcPr>
            <w:tcW w:w="5528" w:type="dxa"/>
            <w:tcBorders>
              <w:top w:val="single" w:sz="4" w:space="0" w:color="auto"/>
              <w:left w:val="single" w:sz="4" w:space="0" w:color="auto"/>
              <w:bottom w:val="single" w:sz="4" w:space="0" w:color="auto"/>
              <w:right w:val="single" w:sz="4" w:space="0" w:color="auto"/>
            </w:tcBorders>
            <w:hideMark/>
          </w:tcPr>
          <w:p w14:paraId="6779E9D6" w14:textId="77777777" w:rsidR="004B2022" w:rsidRPr="003B58D4" w:rsidRDefault="004B2022" w:rsidP="00276FD8">
            <w:pPr>
              <w:spacing w:after="0" w:line="240" w:lineRule="auto"/>
              <w:jc w:val="center"/>
              <w:rPr>
                <w:rFonts w:ascii="Times New Roman" w:eastAsia="Calibri" w:hAnsi="Times New Roman" w:cs="Times New Roman"/>
                <w:sz w:val="24"/>
                <w:szCs w:val="24"/>
              </w:rPr>
            </w:pPr>
            <w:r w:rsidRPr="003B58D4">
              <w:rPr>
                <w:rFonts w:ascii="Times New Roman" w:eastAsia="Calibri" w:hAnsi="Times New Roman" w:cs="Times New Roman"/>
                <w:sz w:val="24"/>
                <w:szCs w:val="24"/>
              </w:rPr>
              <w:t>Dokumento puslapių skaičius</w:t>
            </w:r>
          </w:p>
        </w:tc>
      </w:tr>
      <w:tr w:rsidR="004B2022" w:rsidRPr="003B58D4" w14:paraId="34422374" w14:textId="77777777" w:rsidTr="00B61108">
        <w:tc>
          <w:tcPr>
            <w:tcW w:w="567" w:type="dxa"/>
            <w:tcBorders>
              <w:top w:val="single" w:sz="4" w:space="0" w:color="auto"/>
              <w:left w:val="single" w:sz="4" w:space="0" w:color="auto"/>
              <w:bottom w:val="single" w:sz="4" w:space="0" w:color="auto"/>
              <w:right w:val="single" w:sz="4" w:space="0" w:color="auto"/>
            </w:tcBorders>
          </w:tcPr>
          <w:p w14:paraId="3E359D3B" w14:textId="77777777" w:rsidR="004B2022" w:rsidRPr="003B58D4" w:rsidRDefault="004B2022" w:rsidP="00276FD8">
            <w:pPr>
              <w:spacing w:after="0" w:line="240" w:lineRule="auto"/>
              <w:rPr>
                <w:rFonts w:ascii="Times New Roman" w:eastAsia="Calibri" w:hAnsi="Times New Roman" w:cs="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14:paraId="29DDAA17" w14:textId="77777777" w:rsidR="004B2022" w:rsidRPr="003B58D4" w:rsidRDefault="004B2022" w:rsidP="00276FD8">
            <w:pPr>
              <w:widowControl w:val="0"/>
              <w:tabs>
                <w:tab w:val="center" w:pos="4153"/>
                <w:tab w:val="right" w:pos="8306"/>
              </w:tabs>
              <w:spacing w:after="0" w:line="240" w:lineRule="auto"/>
              <w:rPr>
                <w:rFonts w:ascii="Times New Roman" w:eastAsia="Times New Roman" w:hAnsi="Times New Roman" w:cs="Times New Roman"/>
                <w:sz w:val="24"/>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37D2FD09" w14:textId="77777777" w:rsidR="004B2022" w:rsidRPr="003B58D4" w:rsidRDefault="004B2022" w:rsidP="00276FD8">
            <w:pPr>
              <w:spacing w:after="0" w:line="240" w:lineRule="auto"/>
              <w:rPr>
                <w:rFonts w:ascii="Times New Roman" w:eastAsia="Calibri" w:hAnsi="Times New Roman" w:cs="Times New Roman"/>
                <w:sz w:val="24"/>
                <w:szCs w:val="24"/>
              </w:rPr>
            </w:pPr>
          </w:p>
        </w:tc>
      </w:tr>
      <w:tr w:rsidR="00F146D0" w:rsidRPr="003B58D4" w14:paraId="66E1C617" w14:textId="77777777" w:rsidTr="00B61108">
        <w:tc>
          <w:tcPr>
            <w:tcW w:w="567" w:type="dxa"/>
            <w:tcBorders>
              <w:top w:val="single" w:sz="4" w:space="0" w:color="auto"/>
              <w:left w:val="single" w:sz="4" w:space="0" w:color="auto"/>
              <w:bottom w:val="single" w:sz="4" w:space="0" w:color="auto"/>
              <w:right w:val="single" w:sz="4" w:space="0" w:color="auto"/>
            </w:tcBorders>
          </w:tcPr>
          <w:p w14:paraId="6C77888D" w14:textId="77777777" w:rsidR="00F146D0" w:rsidRPr="003B58D4" w:rsidRDefault="00F146D0" w:rsidP="00276FD8">
            <w:pPr>
              <w:spacing w:after="0" w:line="240" w:lineRule="auto"/>
              <w:rPr>
                <w:rFonts w:ascii="Times New Roman" w:eastAsia="Calibri" w:hAnsi="Times New Roman" w:cs="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14:paraId="40BE7EB6" w14:textId="77777777" w:rsidR="00F146D0" w:rsidRPr="003B58D4" w:rsidRDefault="00F146D0" w:rsidP="00276FD8">
            <w:pPr>
              <w:spacing w:after="0" w:line="240" w:lineRule="auto"/>
              <w:rPr>
                <w:rFonts w:ascii="Times New Roman" w:eastAsia="Calibri"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670FDEC3" w14:textId="77777777" w:rsidR="00F146D0" w:rsidRPr="003B58D4" w:rsidRDefault="00F146D0" w:rsidP="00276FD8">
            <w:pPr>
              <w:spacing w:after="0" w:line="240" w:lineRule="auto"/>
              <w:rPr>
                <w:rFonts w:ascii="Times New Roman" w:eastAsia="Calibri" w:hAnsi="Times New Roman" w:cs="Times New Roman"/>
                <w:sz w:val="24"/>
                <w:szCs w:val="24"/>
              </w:rPr>
            </w:pPr>
          </w:p>
        </w:tc>
      </w:tr>
      <w:tr w:rsidR="00F146D0" w:rsidRPr="003B58D4" w14:paraId="0DB2A395" w14:textId="77777777" w:rsidTr="00B61108">
        <w:tc>
          <w:tcPr>
            <w:tcW w:w="567" w:type="dxa"/>
            <w:tcBorders>
              <w:top w:val="single" w:sz="4" w:space="0" w:color="auto"/>
              <w:left w:val="single" w:sz="4" w:space="0" w:color="auto"/>
              <w:bottom w:val="single" w:sz="4" w:space="0" w:color="auto"/>
              <w:right w:val="single" w:sz="4" w:space="0" w:color="auto"/>
            </w:tcBorders>
          </w:tcPr>
          <w:p w14:paraId="1FB319E8" w14:textId="77777777" w:rsidR="00F146D0" w:rsidRPr="003B58D4" w:rsidRDefault="00F146D0" w:rsidP="00276FD8">
            <w:pPr>
              <w:spacing w:after="0" w:line="240" w:lineRule="auto"/>
              <w:rPr>
                <w:rFonts w:ascii="Times New Roman" w:eastAsia="Calibri" w:hAnsi="Times New Roman" w:cs="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14:paraId="34F59CF1" w14:textId="77777777" w:rsidR="00F146D0" w:rsidRPr="003B58D4" w:rsidRDefault="00F146D0" w:rsidP="00276FD8">
            <w:pPr>
              <w:spacing w:after="0" w:line="240" w:lineRule="auto"/>
              <w:rPr>
                <w:rFonts w:ascii="Times New Roman" w:eastAsia="Calibri"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4D92A437" w14:textId="77777777" w:rsidR="00F146D0" w:rsidRPr="003B58D4" w:rsidRDefault="00F146D0" w:rsidP="00276FD8">
            <w:pPr>
              <w:spacing w:after="0" w:line="240" w:lineRule="auto"/>
              <w:rPr>
                <w:rFonts w:ascii="Times New Roman" w:eastAsia="Calibri" w:hAnsi="Times New Roman" w:cs="Times New Roman"/>
                <w:sz w:val="24"/>
                <w:szCs w:val="24"/>
              </w:rPr>
            </w:pPr>
          </w:p>
        </w:tc>
      </w:tr>
      <w:tr w:rsidR="004B2022" w:rsidRPr="003B58D4" w14:paraId="1EAEF7B9" w14:textId="77777777" w:rsidTr="00B61108">
        <w:tc>
          <w:tcPr>
            <w:tcW w:w="567" w:type="dxa"/>
            <w:tcBorders>
              <w:top w:val="single" w:sz="4" w:space="0" w:color="auto"/>
              <w:left w:val="single" w:sz="4" w:space="0" w:color="auto"/>
              <w:bottom w:val="single" w:sz="4" w:space="0" w:color="auto"/>
              <w:right w:val="single" w:sz="4" w:space="0" w:color="auto"/>
            </w:tcBorders>
          </w:tcPr>
          <w:p w14:paraId="6856E32B" w14:textId="77777777" w:rsidR="004B2022" w:rsidRPr="003B58D4" w:rsidRDefault="004B2022" w:rsidP="00276FD8">
            <w:pPr>
              <w:spacing w:after="0" w:line="240" w:lineRule="auto"/>
              <w:rPr>
                <w:rFonts w:ascii="Times New Roman" w:eastAsia="Calibri" w:hAnsi="Times New Roman" w:cs="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14:paraId="6855D424" w14:textId="77777777" w:rsidR="004B2022" w:rsidRPr="003B58D4" w:rsidRDefault="004B2022" w:rsidP="00276FD8">
            <w:pPr>
              <w:spacing w:after="0" w:line="240" w:lineRule="auto"/>
              <w:rPr>
                <w:rFonts w:ascii="Times New Roman" w:eastAsia="Calibri"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3FB85C05" w14:textId="77777777" w:rsidR="004B2022" w:rsidRPr="003B58D4" w:rsidRDefault="004B2022" w:rsidP="00276FD8">
            <w:pPr>
              <w:spacing w:after="0" w:line="240" w:lineRule="auto"/>
              <w:rPr>
                <w:rFonts w:ascii="Times New Roman" w:eastAsia="Calibri" w:hAnsi="Times New Roman" w:cs="Times New Roman"/>
                <w:sz w:val="24"/>
                <w:szCs w:val="24"/>
              </w:rPr>
            </w:pPr>
          </w:p>
        </w:tc>
      </w:tr>
    </w:tbl>
    <w:p w14:paraId="53575C60" w14:textId="77777777" w:rsidR="00276FD8" w:rsidRPr="003B58D4" w:rsidRDefault="00276FD8" w:rsidP="00233023">
      <w:pPr>
        <w:tabs>
          <w:tab w:val="left" w:pos="851"/>
        </w:tabs>
        <w:spacing w:line="240" w:lineRule="auto"/>
        <w:ind w:left="993" w:right="425"/>
        <w:jc w:val="both"/>
        <w:rPr>
          <w:rFonts w:ascii="Times New Roman" w:hAnsi="Times New Roman" w:cs="Times New Roman"/>
          <w:b/>
          <w:sz w:val="24"/>
          <w:szCs w:val="24"/>
        </w:rPr>
      </w:pPr>
    </w:p>
    <w:p w14:paraId="55B499F2" w14:textId="1DBC13FC" w:rsidR="004B2022" w:rsidRPr="003B58D4" w:rsidRDefault="004B2022" w:rsidP="00276FD8">
      <w:pPr>
        <w:tabs>
          <w:tab w:val="left" w:pos="851"/>
        </w:tabs>
        <w:spacing w:line="240" w:lineRule="auto"/>
        <w:ind w:left="567" w:right="425"/>
        <w:jc w:val="both"/>
        <w:rPr>
          <w:rFonts w:ascii="Times New Roman" w:hAnsi="Times New Roman" w:cs="Times New Roman"/>
          <w:sz w:val="24"/>
          <w:szCs w:val="24"/>
        </w:rPr>
      </w:pPr>
      <w:r w:rsidRPr="003B58D4">
        <w:rPr>
          <w:rFonts w:ascii="Times New Roman" w:hAnsi="Times New Roman" w:cs="Times New Roman"/>
          <w:sz w:val="24"/>
          <w:szCs w:val="24"/>
        </w:rPr>
        <w:t>Laimėjimo atveju</w:t>
      </w:r>
      <w:r w:rsidR="00233023" w:rsidRPr="003B58D4">
        <w:rPr>
          <w:rFonts w:ascii="Times New Roman" w:hAnsi="Times New Roman" w:cs="Times New Roman"/>
          <w:sz w:val="24"/>
          <w:szCs w:val="24"/>
        </w:rPr>
        <w:t xml:space="preserve"> skiriame atsakingus </w:t>
      </w:r>
      <w:r w:rsidRPr="003B58D4">
        <w:rPr>
          <w:rFonts w:ascii="Times New Roman" w:hAnsi="Times New Roman" w:cs="Times New Roman"/>
          <w:sz w:val="24"/>
          <w:szCs w:val="24"/>
        </w:rPr>
        <w:t xml:space="preserve">už sutarties vykdymą </w:t>
      </w:r>
      <w:r w:rsidR="00233023" w:rsidRPr="003B58D4">
        <w:rPr>
          <w:rFonts w:ascii="Times New Roman" w:hAnsi="Times New Roman" w:cs="Times New Roman"/>
          <w:sz w:val="24"/>
          <w:szCs w:val="24"/>
        </w:rPr>
        <w:t xml:space="preserve">ir </w:t>
      </w:r>
      <w:r w:rsidRPr="003B58D4">
        <w:rPr>
          <w:rFonts w:ascii="Times New Roman" w:hAnsi="Times New Roman" w:cs="Times New Roman"/>
          <w:sz w:val="24"/>
          <w:szCs w:val="24"/>
        </w:rPr>
        <w:t>sutartį pasirašantįjį asmen</w:t>
      </w:r>
      <w:r w:rsidR="00233023" w:rsidRPr="003B58D4">
        <w:rPr>
          <w:rFonts w:ascii="Times New Roman" w:hAnsi="Times New Roman" w:cs="Times New Roman"/>
          <w:sz w:val="24"/>
          <w:szCs w:val="24"/>
        </w:rPr>
        <w:t>is</w:t>
      </w:r>
      <w:r w:rsidRPr="003B58D4">
        <w:rPr>
          <w:rFonts w:ascii="Times New Roman" w:hAnsi="Times New Roman" w:cs="Times New Roman"/>
          <w:sz w:val="24"/>
          <w:szCs w:val="24"/>
        </w:rPr>
        <w:t>:</w:t>
      </w:r>
    </w:p>
    <w:tbl>
      <w:tblPr>
        <w:tblW w:w="4877" w:type="pct"/>
        <w:tblInd w:w="132" w:type="dxa"/>
        <w:tblLayout w:type="fixed"/>
        <w:tblCellMar>
          <w:left w:w="0" w:type="dxa"/>
          <w:right w:w="0" w:type="dxa"/>
        </w:tblCellMar>
        <w:tblLook w:val="04A0" w:firstRow="1" w:lastRow="0" w:firstColumn="1" w:lastColumn="0" w:noHBand="0" w:noVBand="1"/>
      </w:tblPr>
      <w:tblGrid>
        <w:gridCol w:w="566"/>
        <w:gridCol w:w="3686"/>
        <w:gridCol w:w="5933"/>
        <w:gridCol w:w="4698"/>
      </w:tblGrid>
      <w:tr w:rsidR="004B2022" w:rsidRPr="003B58D4" w14:paraId="02CDE9C0" w14:textId="77777777" w:rsidTr="00B61108">
        <w:tc>
          <w:tcPr>
            <w:tcW w:w="56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C82BAC6" w14:textId="77777777" w:rsidR="004B2022" w:rsidRPr="003B58D4" w:rsidRDefault="004B2022" w:rsidP="00233023">
            <w:pPr>
              <w:spacing w:after="0"/>
              <w:jc w:val="center"/>
              <w:rPr>
                <w:rFonts w:ascii="Times New Roman" w:hAnsi="Times New Roman" w:cs="Times New Roman"/>
                <w:b/>
                <w:bCs/>
                <w:sz w:val="24"/>
                <w:szCs w:val="24"/>
              </w:rPr>
            </w:pPr>
            <w:r w:rsidRPr="003B58D4">
              <w:rPr>
                <w:rFonts w:ascii="Times New Roman" w:hAnsi="Times New Roman" w:cs="Times New Roman"/>
                <w:b/>
                <w:bCs/>
                <w:sz w:val="24"/>
                <w:szCs w:val="24"/>
              </w:rPr>
              <w:t>Eil. Nr.</w:t>
            </w:r>
          </w:p>
        </w:tc>
        <w:tc>
          <w:tcPr>
            <w:tcW w:w="368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0E43F9F3" w14:textId="77777777" w:rsidR="004B2022" w:rsidRPr="003B58D4" w:rsidRDefault="004B2022" w:rsidP="00233023">
            <w:pPr>
              <w:spacing w:after="0"/>
              <w:jc w:val="center"/>
              <w:rPr>
                <w:rFonts w:ascii="Times New Roman" w:hAnsi="Times New Roman" w:cs="Times New Roman"/>
                <w:b/>
                <w:bCs/>
                <w:sz w:val="24"/>
                <w:szCs w:val="24"/>
              </w:rPr>
            </w:pPr>
            <w:r w:rsidRPr="003B58D4">
              <w:rPr>
                <w:rFonts w:ascii="Times New Roman" w:hAnsi="Times New Roman" w:cs="Times New Roman"/>
                <w:b/>
                <w:bCs/>
                <w:sz w:val="24"/>
                <w:szCs w:val="24"/>
              </w:rPr>
              <w:t>Pateikiami duomenys</w:t>
            </w:r>
          </w:p>
        </w:tc>
        <w:tc>
          <w:tcPr>
            <w:tcW w:w="59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D8A5B5" w14:textId="77777777" w:rsidR="004B2022" w:rsidRPr="003B58D4" w:rsidRDefault="004B2022" w:rsidP="00233023">
            <w:pPr>
              <w:spacing w:after="0"/>
              <w:jc w:val="center"/>
              <w:rPr>
                <w:rFonts w:ascii="Times New Roman" w:hAnsi="Times New Roman" w:cs="Times New Roman"/>
                <w:b/>
                <w:bCs/>
                <w:sz w:val="24"/>
                <w:szCs w:val="24"/>
              </w:rPr>
            </w:pPr>
            <w:r w:rsidRPr="003B58D4">
              <w:rPr>
                <w:rFonts w:ascii="Times New Roman" w:hAnsi="Times New Roman" w:cs="Times New Roman"/>
                <w:b/>
                <w:bCs/>
                <w:sz w:val="24"/>
                <w:szCs w:val="24"/>
              </w:rPr>
              <w:t>Asmuo, atsakingas už sutarties vykdymą</w:t>
            </w:r>
          </w:p>
        </w:tc>
        <w:tc>
          <w:tcPr>
            <w:tcW w:w="469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25A0710" w14:textId="77777777" w:rsidR="004B2022" w:rsidRPr="003B58D4" w:rsidRDefault="004B2022" w:rsidP="00233023">
            <w:pPr>
              <w:spacing w:after="0"/>
              <w:jc w:val="center"/>
              <w:rPr>
                <w:rFonts w:ascii="Times New Roman" w:hAnsi="Times New Roman" w:cs="Times New Roman"/>
                <w:b/>
                <w:bCs/>
                <w:sz w:val="24"/>
                <w:szCs w:val="24"/>
              </w:rPr>
            </w:pPr>
            <w:r w:rsidRPr="003B58D4">
              <w:rPr>
                <w:rFonts w:ascii="Times New Roman" w:hAnsi="Times New Roman" w:cs="Times New Roman"/>
                <w:b/>
                <w:bCs/>
                <w:sz w:val="24"/>
                <w:szCs w:val="24"/>
              </w:rPr>
              <w:t>Asmuo, pasirašantis sutartį</w:t>
            </w:r>
          </w:p>
        </w:tc>
      </w:tr>
      <w:tr w:rsidR="004B2022" w:rsidRPr="003B58D4" w14:paraId="64AE56F4" w14:textId="77777777" w:rsidTr="00B61108">
        <w:tc>
          <w:tcPr>
            <w:tcW w:w="56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08D24D2" w14:textId="77777777" w:rsidR="004B2022" w:rsidRPr="003B58D4" w:rsidRDefault="004B2022" w:rsidP="00233023">
            <w:pPr>
              <w:spacing w:after="0"/>
              <w:jc w:val="center"/>
              <w:rPr>
                <w:rFonts w:ascii="Times New Roman" w:hAnsi="Times New Roman" w:cs="Times New Roman"/>
                <w:sz w:val="24"/>
                <w:szCs w:val="24"/>
              </w:rPr>
            </w:pPr>
            <w:r w:rsidRPr="003B58D4">
              <w:rPr>
                <w:rFonts w:ascii="Times New Roman" w:hAnsi="Times New Roman" w:cs="Times New Roman"/>
                <w:sz w:val="24"/>
                <w:szCs w:val="24"/>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31CA5D5D" w14:textId="77777777" w:rsidR="004B2022" w:rsidRPr="003B58D4" w:rsidRDefault="004B2022" w:rsidP="00233023">
            <w:pPr>
              <w:spacing w:after="0"/>
              <w:jc w:val="both"/>
              <w:rPr>
                <w:rFonts w:ascii="Times New Roman" w:hAnsi="Times New Roman" w:cs="Times New Roman"/>
                <w:sz w:val="24"/>
                <w:szCs w:val="24"/>
              </w:rPr>
            </w:pPr>
            <w:r w:rsidRPr="003B58D4">
              <w:rPr>
                <w:rFonts w:ascii="Times New Roman" w:hAnsi="Times New Roman" w:cs="Times New Roman"/>
                <w:sz w:val="24"/>
                <w:szCs w:val="24"/>
              </w:rPr>
              <w:t>Vardas, pavardė, pareigos</w:t>
            </w:r>
          </w:p>
        </w:tc>
        <w:tc>
          <w:tcPr>
            <w:tcW w:w="5933" w:type="dxa"/>
            <w:tcBorders>
              <w:top w:val="nil"/>
              <w:left w:val="nil"/>
              <w:bottom w:val="single" w:sz="8" w:space="0" w:color="auto"/>
              <w:right w:val="single" w:sz="8" w:space="0" w:color="auto"/>
            </w:tcBorders>
            <w:tcMar>
              <w:top w:w="0" w:type="dxa"/>
              <w:left w:w="108" w:type="dxa"/>
              <w:bottom w:w="0" w:type="dxa"/>
              <w:right w:w="108" w:type="dxa"/>
            </w:tcMar>
          </w:tcPr>
          <w:p w14:paraId="3B6C97CB" w14:textId="77777777" w:rsidR="004B2022" w:rsidRPr="003B58D4" w:rsidRDefault="004B2022" w:rsidP="00233023">
            <w:pPr>
              <w:spacing w:after="0"/>
              <w:rPr>
                <w:rFonts w:ascii="Times New Roman" w:hAnsi="Times New Roman" w:cs="Times New Roman"/>
                <w:sz w:val="24"/>
                <w:szCs w:val="24"/>
              </w:rPr>
            </w:pP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50082CDF" w14:textId="77777777" w:rsidR="004B2022" w:rsidRPr="003B58D4" w:rsidRDefault="004B2022" w:rsidP="00233023">
            <w:pPr>
              <w:spacing w:after="0"/>
              <w:rPr>
                <w:rFonts w:ascii="Times New Roman" w:hAnsi="Times New Roman" w:cs="Times New Roman"/>
                <w:sz w:val="24"/>
                <w:szCs w:val="24"/>
              </w:rPr>
            </w:pPr>
          </w:p>
        </w:tc>
      </w:tr>
      <w:tr w:rsidR="004B2022" w:rsidRPr="003B58D4" w14:paraId="66513039" w14:textId="77777777" w:rsidTr="00B61108">
        <w:tc>
          <w:tcPr>
            <w:tcW w:w="56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F4AB6B8" w14:textId="77777777" w:rsidR="004B2022" w:rsidRPr="003B58D4" w:rsidRDefault="004B2022" w:rsidP="00233023">
            <w:pPr>
              <w:spacing w:after="0"/>
              <w:jc w:val="center"/>
              <w:rPr>
                <w:rFonts w:ascii="Times New Roman" w:hAnsi="Times New Roman" w:cs="Times New Roman"/>
                <w:sz w:val="24"/>
                <w:szCs w:val="24"/>
              </w:rPr>
            </w:pPr>
            <w:r w:rsidRPr="003B58D4">
              <w:rPr>
                <w:rFonts w:ascii="Times New Roman" w:hAnsi="Times New Roman" w:cs="Times New Roman"/>
                <w:sz w:val="24"/>
                <w:szCs w:val="24"/>
              </w:rPr>
              <w:t>2.</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40506FC9" w14:textId="77777777" w:rsidR="004B2022" w:rsidRPr="003B58D4" w:rsidRDefault="004B2022" w:rsidP="00233023">
            <w:pPr>
              <w:spacing w:after="0"/>
              <w:jc w:val="both"/>
              <w:rPr>
                <w:rFonts w:ascii="Times New Roman" w:hAnsi="Times New Roman" w:cs="Times New Roman"/>
                <w:sz w:val="24"/>
                <w:szCs w:val="24"/>
              </w:rPr>
            </w:pPr>
            <w:r w:rsidRPr="003B58D4">
              <w:rPr>
                <w:rFonts w:ascii="Times New Roman" w:hAnsi="Times New Roman" w:cs="Times New Roman"/>
                <w:sz w:val="24"/>
                <w:szCs w:val="24"/>
              </w:rPr>
              <w:t>Atstovavimo pagrindas</w:t>
            </w:r>
          </w:p>
        </w:tc>
        <w:tc>
          <w:tcPr>
            <w:tcW w:w="5933" w:type="dxa"/>
            <w:tcBorders>
              <w:top w:val="nil"/>
              <w:left w:val="nil"/>
              <w:bottom w:val="single" w:sz="8" w:space="0" w:color="auto"/>
              <w:right w:val="single" w:sz="8" w:space="0" w:color="auto"/>
            </w:tcBorders>
            <w:tcMar>
              <w:top w:w="0" w:type="dxa"/>
              <w:left w:w="108" w:type="dxa"/>
              <w:bottom w:w="0" w:type="dxa"/>
              <w:right w:w="108" w:type="dxa"/>
            </w:tcMar>
            <w:hideMark/>
          </w:tcPr>
          <w:p w14:paraId="68DD3BAC" w14:textId="77777777" w:rsidR="004B2022" w:rsidRPr="003B58D4" w:rsidRDefault="004B2022" w:rsidP="00233023">
            <w:pPr>
              <w:spacing w:after="0"/>
              <w:rPr>
                <w:rFonts w:ascii="Times New Roman" w:hAnsi="Times New Roman" w:cs="Times New Roman"/>
                <w:sz w:val="24"/>
                <w:szCs w:val="24"/>
              </w:rPr>
            </w:pP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0A472488" w14:textId="77777777" w:rsidR="004B2022" w:rsidRPr="003B58D4" w:rsidRDefault="004B2022" w:rsidP="00233023">
            <w:pPr>
              <w:spacing w:after="0"/>
              <w:rPr>
                <w:rFonts w:ascii="Times New Roman" w:hAnsi="Times New Roman" w:cs="Times New Roman"/>
                <w:sz w:val="24"/>
                <w:szCs w:val="24"/>
              </w:rPr>
            </w:pPr>
          </w:p>
        </w:tc>
      </w:tr>
      <w:tr w:rsidR="004B2022" w:rsidRPr="003B58D4" w14:paraId="13466311" w14:textId="77777777" w:rsidTr="00B61108">
        <w:tc>
          <w:tcPr>
            <w:tcW w:w="567"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53B3EB19" w14:textId="77777777" w:rsidR="004B2022" w:rsidRPr="003B58D4" w:rsidRDefault="004B2022" w:rsidP="00233023">
            <w:pPr>
              <w:spacing w:after="0"/>
              <w:jc w:val="center"/>
              <w:rPr>
                <w:rFonts w:ascii="Times New Roman" w:hAnsi="Times New Roman" w:cs="Times New Roman"/>
                <w:sz w:val="24"/>
                <w:szCs w:val="24"/>
              </w:rPr>
            </w:pPr>
            <w:r w:rsidRPr="003B58D4">
              <w:rPr>
                <w:rFonts w:ascii="Times New Roman" w:hAnsi="Times New Roman" w:cs="Times New Roman"/>
                <w:sz w:val="24"/>
                <w:szCs w:val="24"/>
              </w:rPr>
              <w:t>3.</w:t>
            </w:r>
          </w:p>
        </w:tc>
        <w:tc>
          <w:tcPr>
            <w:tcW w:w="3686" w:type="dxa"/>
            <w:tcBorders>
              <w:top w:val="nil"/>
              <w:left w:val="nil"/>
              <w:bottom w:val="single" w:sz="2" w:space="0" w:color="auto"/>
              <w:right w:val="single" w:sz="8" w:space="0" w:color="auto"/>
            </w:tcBorders>
            <w:tcMar>
              <w:top w:w="0" w:type="dxa"/>
              <w:left w:w="108" w:type="dxa"/>
              <w:bottom w:w="0" w:type="dxa"/>
              <w:right w:w="108" w:type="dxa"/>
            </w:tcMar>
            <w:hideMark/>
          </w:tcPr>
          <w:p w14:paraId="384F099B" w14:textId="77777777" w:rsidR="004B2022" w:rsidRPr="003B58D4" w:rsidRDefault="004B2022" w:rsidP="00233023">
            <w:pPr>
              <w:spacing w:after="0"/>
              <w:jc w:val="both"/>
              <w:rPr>
                <w:rFonts w:ascii="Times New Roman" w:hAnsi="Times New Roman" w:cs="Times New Roman"/>
                <w:sz w:val="24"/>
                <w:szCs w:val="24"/>
              </w:rPr>
            </w:pPr>
            <w:r w:rsidRPr="003B58D4">
              <w:rPr>
                <w:rFonts w:ascii="Times New Roman" w:hAnsi="Times New Roman" w:cs="Times New Roman"/>
                <w:sz w:val="24"/>
                <w:szCs w:val="24"/>
              </w:rPr>
              <w:t>Telefonas</w:t>
            </w:r>
          </w:p>
        </w:tc>
        <w:tc>
          <w:tcPr>
            <w:tcW w:w="5933" w:type="dxa"/>
            <w:tcBorders>
              <w:top w:val="nil"/>
              <w:left w:val="nil"/>
              <w:bottom w:val="single" w:sz="2" w:space="0" w:color="auto"/>
              <w:right w:val="single" w:sz="8" w:space="0" w:color="auto"/>
            </w:tcBorders>
            <w:tcMar>
              <w:top w:w="0" w:type="dxa"/>
              <w:left w:w="108" w:type="dxa"/>
              <w:bottom w:w="0" w:type="dxa"/>
              <w:right w:w="108" w:type="dxa"/>
            </w:tcMar>
          </w:tcPr>
          <w:p w14:paraId="4B304BE3" w14:textId="77777777" w:rsidR="004B2022" w:rsidRPr="003B58D4" w:rsidRDefault="004B2022" w:rsidP="00233023">
            <w:pPr>
              <w:spacing w:after="0"/>
              <w:rPr>
                <w:rFonts w:ascii="Times New Roman" w:hAnsi="Times New Roman" w:cs="Times New Roman"/>
                <w:sz w:val="24"/>
                <w:szCs w:val="24"/>
              </w:rPr>
            </w:pPr>
          </w:p>
        </w:tc>
        <w:tc>
          <w:tcPr>
            <w:tcW w:w="4698" w:type="dxa"/>
            <w:tcBorders>
              <w:top w:val="nil"/>
              <w:left w:val="nil"/>
              <w:bottom w:val="single" w:sz="2" w:space="0" w:color="auto"/>
              <w:right w:val="single" w:sz="8" w:space="0" w:color="auto"/>
            </w:tcBorders>
            <w:tcMar>
              <w:top w:w="0" w:type="dxa"/>
              <w:left w:w="108" w:type="dxa"/>
              <w:bottom w:w="0" w:type="dxa"/>
              <w:right w:w="108" w:type="dxa"/>
            </w:tcMar>
          </w:tcPr>
          <w:p w14:paraId="16DC0F5F" w14:textId="77777777" w:rsidR="004B2022" w:rsidRPr="003B58D4" w:rsidRDefault="004B2022" w:rsidP="00233023">
            <w:pPr>
              <w:spacing w:after="0"/>
              <w:rPr>
                <w:rFonts w:ascii="Times New Roman" w:hAnsi="Times New Roman" w:cs="Times New Roman"/>
                <w:sz w:val="24"/>
                <w:szCs w:val="24"/>
              </w:rPr>
            </w:pPr>
          </w:p>
        </w:tc>
      </w:tr>
      <w:tr w:rsidR="004B2022" w:rsidRPr="003B58D4" w14:paraId="3393A823" w14:textId="77777777" w:rsidTr="00B61108">
        <w:tc>
          <w:tcPr>
            <w:tcW w:w="56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533575" w14:textId="77777777" w:rsidR="004B2022" w:rsidRPr="003B58D4" w:rsidRDefault="004B2022" w:rsidP="00233023">
            <w:pPr>
              <w:spacing w:after="0"/>
              <w:jc w:val="center"/>
              <w:rPr>
                <w:rFonts w:ascii="Times New Roman" w:hAnsi="Times New Roman" w:cs="Times New Roman"/>
                <w:sz w:val="24"/>
                <w:szCs w:val="24"/>
              </w:rPr>
            </w:pPr>
            <w:r w:rsidRPr="003B58D4">
              <w:rPr>
                <w:rFonts w:ascii="Times New Roman" w:hAnsi="Times New Roman" w:cs="Times New Roman"/>
                <w:sz w:val="24"/>
                <w:szCs w:val="24"/>
              </w:rPr>
              <w:t>4.</w:t>
            </w:r>
          </w:p>
        </w:tc>
        <w:tc>
          <w:tcPr>
            <w:tcW w:w="3686"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29367869" w14:textId="77777777" w:rsidR="004B2022" w:rsidRPr="003B58D4" w:rsidRDefault="004B2022" w:rsidP="00233023">
            <w:pPr>
              <w:spacing w:after="0"/>
              <w:jc w:val="both"/>
              <w:rPr>
                <w:rFonts w:ascii="Times New Roman" w:hAnsi="Times New Roman" w:cs="Times New Roman"/>
                <w:sz w:val="24"/>
                <w:szCs w:val="24"/>
              </w:rPr>
            </w:pPr>
            <w:r w:rsidRPr="003B58D4">
              <w:rPr>
                <w:rFonts w:ascii="Times New Roman" w:hAnsi="Times New Roman" w:cs="Times New Roman"/>
                <w:sz w:val="24"/>
                <w:szCs w:val="24"/>
              </w:rPr>
              <w:t>El. paštas</w:t>
            </w:r>
          </w:p>
        </w:tc>
        <w:tc>
          <w:tcPr>
            <w:tcW w:w="5933" w:type="dxa"/>
            <w:tcBorders>
              <w:top w:val="nil"/>
              <w:left w:val="nil"/>
              <w:bottom w:val="single" w:sz="8" w:space="0" w:color="auto"/>
              <w:right w:val="single" w:sz="8" w:space="0" w:color="auto"/>
            </w:tcBorders>
            <w:tcMar>
              <w:top w:w="0" w:type="dxa"/>
              <w:left w:w="108" w:type="dxa"/>
              <w:bottom w:w="0" w:type="dxa"/>
              <w:right w:w="108" w:type="dxa"/>
            </w:tcMar>
          </w:tcPr>
          <w:p w14:paraId="29B622BF" w14:textId="77777777" w:rsidR="004B2022" w:rsidRPr="003B58D4" w:rsidRDefault="004B2022" w:rsidP="00233023">
            <w:pPr>
              <w:spacing w:after="0"/>
              <w:rPr>
                <w:rFonts w:ascii="Times New Roman" w:hAnsi="Times New Roman" w:cs="Times New Roman"/>
                <w:sz w:val="24"/>
                <w:szCs w:val="24"/>
              </w:rPr>
            </w:pP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4B5FC19E" w14:textId="77777777" w:rsidR="004B2022" w:rsidRPr="003B58D4" w:rsidRDefault="004B2022" w:rsidP="00233023">
            <w:pPr>
              <w:spacing w:after="0"/>
              <w:rPr>
                <w:rFonts w:ascii="Times New Roman" w:hAnsi="Times New Roman" w:cs="Times New Roman"/>
                <w:sz w:val="24"/>
                <w:szCs w:val="24"/>
              </w:rPr>
            </w:pPr>
          </w:p>
        </w:tc>
      </w:tr>
    </w:tbl>
    <w:p w14:paraId="532D31B1" w14:textId="77777777" w:rsidR="00596C0A" w:rsidRPr="003B58D4" w:rsidRDefault="00596C0A" w:rsidP="00641D8B">
      <w:pPr>
        <w:ind w:right="-108" w:firstLine="567"/>
        <w:jc w:val="both"/>
        <w:rPr>
          <w:rFonts w:ascii="Times New Roman" w:hAnsi="Times New Roman" w:cs="Times New Roman"/>
          <w:b/>
          <w:sz w:val="24"/>
          <w:szCs w:val="24"/>
        </w:rPr>
      </w:pPr>
      <w:r w:rsidRPr="003B58D4">
        <w:rPr>
          <w:rFonts w:ascii="Times New Roman" w:hAnsi="Times New Roman" w:cs="Times New Roman"/>
          <w:b/>
          <w:sz w:val="24"/>
          <w:szCs w:val="24"/>
        </w:rPr>
        <w:t xml:space="preserve">Pastaba. </w:t>
      </w:r>
      <w:r w:rsidRPr="003B58D4">
        <w:rPr>
          <w:rFonts w:ascii="Times New Roman" w:hAnsi="Times New Roman" w:cs="Times New Roman"/>
          <w:bCs/>
          <w:sz w:val="24"/>
          <w:szCs w:val="24"/>
        </w:rPr>
        <w:t>Eil. Nr. 2 duomenys pateikiami tik apie sutartį pasirašantį asmenį. Jei sutartį pasirašo tiekėjo vadovas, nurodoma „veikia pagal įmonės įstatus (nuostatus)“. Jei sutartį pasirašo įgaliotas asmuo, nurodoma „veikia pagal įgaliojimą“ ir įgaliojimo data bei numeris.</w:t>
      </w:r>
    </w:p>
    <w:p w14:paraId="42B778EC" w14:textId="07D83D67" w:rsidR="004B2022" w:rsidRPr="003B58D4" w:rsidRDefault="00E709E5" w:rsidP="00641D8B">
      <w:pPr>
        <w:ind w:right="-108" w:firstLine="567"/>
        <w:jc w:val="both"/>
        <w:rPr>
          <w:rFonts w:ascii="Times New Roman" w:hAnsi="Times New Roman" w:cs="Times New Roman"/>
          <w:b/>
          <w:sz w:val="24"/>
          <w:szCs w:val="24"/>
        </w:rPr>
      </w:pPr>
      <w:r w:rsidRPr="003B58D4">
        <w:rPr>
          <w:rFonts w:ascii="Times New Roman" w:hAnsi="Times New Roman" w:cs="Times New Roman"/>
          <w:b/>
          <w:sz w:val="24"/>
          <w:szCs w:val="24"/>
        </w:rPr>
        <w:t>Pasiūlymas galioja 90 (devyniasdešimt) dienų nuo galutinio pasiūlymų pateikimo termino pabaigos.</w:t>
      </w:r>
    </w:p>
    <w:tbl>
      <w:tblPr>
        <w:tblW w:w="9828" w:type="dxa"/>
        <w:tblInd w:w="394" w:type="dxa"/>
        <w:tblLayout w:type="fixed"/>
        <w:tblLook w:val="04A0" w:firstRow="1" w:lastRow="0" w:firstColumn="1" w:lastColumn="0" w:noHBand="0" w:noVBand="1"/>
      </w:tblPr>
      <w:tblGrid>
        <w:gridCol w:w="3284"/>
        <w:gridCol w:w="604"/>
        <w:gridCol w:w="1980"/>
        <w:gridCol w:w="701"/>
        <w:gridCol w:w="2611"/>
        <w:gridCol w:w="648"/>
      </w:tblGrid>
      <w:tr w:rsidR="004B2022" w:rsidRPr="003B58D4" w14:paraId="103A0C6B" w14:textId="77777777" w:rsidTr="006B5B1F">
        <w:trPr>
          <w:trHeight w:val="285"/>
        </w:trPr>
        <w:tc>
          <w:tcPr>
            <w:tcW w:w="3284" w:type="dxa"/>
            <w:tcBorders>
              <w:top w:val="nil"/>
              <w:left w:val="nil"/>
              <w:bottom w:val="single" w:sz="4" w:space="0" w:color="auto"/>
              <w:right w:val="nil"/>
            </w:tcBorders>
          </w:tcPr>
          <w:p w14:paraId="13A6D87E" w14:textId="77777777" w:rsidR="004B2022" w:rsidRPr="003B58D4" w:rsidRDefault="004B2022">
            <w:pPr>
              <w:spacing w:line="240" w:lineRule="auto"/>
              <w:ind w:right="-1"/>
              <w:rPr>
                <w:rFonts w:ascii="Times New Roman" w:eastAsia="Calibri" w:hAnsi="Times New Roman" w:cs="Times New Roman"/>
                <w:sz w:val="24"/>
                <w:szCs w:val="24"/>
              </w:rPr>
            </w:pPr>
          </w:p>
        </w:tc>
        <w:tc>
          <w:tcPr>
            <w:tcW w:w="604" w:type="dxa"/>
          </w:tcPr>
          <w:p w14:paraId="02CC1CB0" w14:textId="77777777" w:rsidR="004B2022" w:rsidRPr="003B58D4" w:rsidRDefault="004B2022">
            <w:pPr>
              <w:spacing w:line="240" w:lineRule="auto"/>
              <w:ind w:right="-1"/>
              <w:jc w:val="center"/>
              <w:rPr>
                <w:rFonts w:ascii="Times New Roman" w:eastAsia="Calibri" w:hAnsi="Times New Roman" w:cs="Times New Roman"/>
                <w:sz w:val="24"/>
                <w:szCs w:val="24"/>
              </w:rPr>
            </w:pPr>
          </w:p>
        </w:tc>
        <w:tc>
          <w:tcPr>
            <w:tcW w:w="1980" w:type="dxa"/>
            <w:tcBorders>
              <w:top w:val="nil"/>
              <w:left w:val="nil"/>
              <w:bottom w:val="single" w:sz="4" w:space="0" w:color="auto"/>
              <w:right w:val="nil"/>
            </w:tcBorders>
          </w:tcPr>
          <w:p w14:paraId="6B754747" w14:textId="77777777" w:rsidR="004B2022" w:rsidRPr="003B58D4" w:rsidRDefault="004B2022">
            <w:pPr>
              <w:spacing w:line="240" w:lineRule="auto"/>
              <w:ind w:right="-1"/>
              <w:jc w:val="center"/>
              <w:rPr>
                <w:rFonts w:ascii="Times New Roman" w:eastAsia="Calibri" w:hAnsi="Times New Roman" w:cs="Times New Roman"/>
                <w:sz w:val="24"/>
                <w:szCs w:val="24"/>
              </w:rPr>
            </w:pPr>
          </w:p>
        </w:tc>
        <w:tc>
          <w:tcPr>
            <w:tcW w:w="701" w:type="dxa"/>
          </w:tcPr>
          <w:p w14:paraId="0D3C699B" w14:textId="77777777" w:rsidR="004B2022" w:rsidRPr="003B58D4" w:rsidRDefault="004B2022">
            <w:pPr>
              <w:spacing w:line="240" w:lineRule="auto"/>
              <w:ind w:right="-1"/>
              <w:jc w:val="center"/>
              <w:rPr>
                <w:rFonts w:ascii="Times New Roman" w:eastAsia="Calibri" w:hAnsi="Times New Roman" w:cs="Times New Roman"/>
                <w:sz w:val="24"/>
                <w:szCs w:val="24"/>
              </w:rPr>
            </w:pPr>
          </w:p>
        </w:tc>
        <w:tc>
          <w:tcPr>
            <w:tcW w:w="2611" w:type="dxa"/>
            <w:tcBorders>
              <w:top w:val="nil"/>
              <w:left w:val="nil"/>
              <w:bottom w:val="single" w:sz="4" w:space="0" w:color="auto"/>
              <w:right w:val="nil"/>
            </w:tcBorders>
          </w:tcPr>
          <w:p w14:paraId="61AC1E9F" w14:textId="77777777" w:rsidR="004B2022" w:rsidRPr="003B58D4" w:rsidRDefault="004B2022">
            <w:pPr>
              <w:spacing w:line="240" w:lineRule="auto"/>
              <w:ind w:right="-1"/>
              <w:jc w:val="right"/>
              <w:rPr>
                <w:rFonts w:ascii="Times New Roman" w:eastAsia="Calibri" w:hAnsi="Times New Roman" w:cs="Times New Roman"/>
                <w:sz w:val="24"/>
                <w:szCs w:val="24"/>
              </w:rPr>
            </w:pPr>
          </w:p>
        </w:tc>
        <w:tc>
          <w:tcPr>
            <w:tcW w:w="648" w:type="dxa"/>
          </w:tcPr>
          <w:p w14:paraId="231FA643" w14:textId="77777777" w:rsidR="004B2022" w:rsidRPr="003B58D4" w:rsidRDefault="004B2022">
            <w:pPr>
              <w:spacing w:line="240" w:lineRule="auto"/>
              <w:ind w:right="-1"/>
              <w:jc w:val="right"/>
              <w:rPr>
                <w:rFonts w:ascii="Times New Roman" w:eastAsia="Calibri" w:hAnsi="Times New Roman" w:cs="Times New Roman"/>
                <w:sz w:val="24"/>
                <w:szCs w:val="24"/>
              </w:rPr>
            </w:pPr>
          </w:p>
        </w:tc>
      </w:tr>
      <w:tr w:rsidR="004B2022" w:rsidRPr="003B58D4" w14:paraId="52560BEF" w14:textId="77777777" w:rsidTr="006B5B1F">
        <w:trPr>
          <w:trHeight w:val="186"/>
        </w:trPr>
        <w:tc>
          <w:tcPr>
            <w:tcW w:w="3284" w:type="dxa"/>
            <w:tcBorders>
              <w:top w:val="single" w:sz="4" w:space="0" w:color="auto"/>
              <w:left w:val="nil"/>
              <w:bottom w:val="nil"/>
              <w:right w:val="nil"/>
            </w:tcBorders>
            <w:hideMark/>
          </w:tcPr>
          <w:p w14:paraId="1DFB2191" w14:textId="77777777" w:rsidR="004B2022" w:rsidRPr="003B58D4" w:rsidRDefault="004B2022">
            <w:pPr>
              <w:snapToGrid w:val="0"/>
              <w:spacing w:line="240" w:lineRule="auto"/>
              <w:rPr>
                <w:rFonts w:ascii="Times New Roman" w:eastAsia="Times New Roman" w:hAnsi="Times New Roman" w:cs="Times New Roman"/>
                <w:position w:val="6"/>
                <w:sz w:val="24"/>
                <w:szCs w:val="24"/>
              </w:rPr>
            </w:pPr>
            <w:r w:rsidRPr="003B58D4">
              <w:rPr>
                <w:rFonts w:ascii="Times New Roman" w:eastAsia="Times New Roman" w:hAnsi="Times New Roman" w:cs="Times New Roman"/>
                <w:position w:val="6"/>
                <w:sz w:val="24"/>
                <w:szCs w:val="24"/>
              </w:rPr>
              <w:t>(Tiekėjo arba jo įgalioto asmens pareigų pavadinimas)</w:t>
            </w:r>
          </w:p>
        </w:tc>
        <w:tc>
          <w:tcPr>
            <w:tcW w:w="604" w:type="dxa"/>
          </w:tcPr>
          <w:p w14:paraId="46437019" w14:textId="77777777" w:rsidR="004B2022" w:rsidRPr="003B58D4" w:rsidRDefault="004B2022">
            <w:pPr>
              <w:spacing w:line="240" w:lineRule="auto"/>
              <w:ind w:right="-1"/>
              <w:jc w:val="center"/>
              <w:rPr>
                <w:rFonts w:ascii="Times New Roman" w:eastAsia="Calibri" w:hAnsi="Times New Roman" w:cs="Times New Roman"/>
                <w:sz w:val="24"/>
                <w:szCs w:val="24"/>
              </w:rPr>
            </w:pPr>
          </w:p>
        </w:tc>
        <w:tc>
          <w:tcPr>
            <w:tcW w:w="1980" w:type="dxa"/>
            <w:tcBorders>
              <w:top w:val="single" w:sz="4" w:space="0" w:color="auto"/>
              <w:left w:val="nil"/>
              <w:bottom w:val="nil"/>
              <w:right w:val="nil"/>
            </w:tcBorders>
            <w:hideMark/>
          </w:tcPr>
          <w:p w14:paraId="2430404E" w14:textId="77777777" w:rsidR="004B2022" w:rsidRPr="003B58D4" w:rsidRDefault="004B2022">
            <w:pPr>
              <w:spacing w:line="240" w:lineRule="auto"/>
              <w:ind w:right="-1"/>
              <w:jc w:val="center"/>
              <w:rPr>
                <w:rFonts w:ascii="Times New Roman" w:eastAsia="Calibri" w:hAnsi="Times New Roman" w:cs="Times New Roman"/>
                <w:sz w:val="24"/>
                <w:szCs w:val="24"/>
              </w:rPr>
            </w:pPr>
            <w:r w:rsidRPr="003B58D4">
              <w:rPr>
                <w:rFonts w:ascii="Times New Roman" w:eastAsia="Calibri" w:hAnsi="Times New Roman" w:cs="Times New Roman"/>
                <w:position w:val="6"/>
                <w:sz w:val="24"/>
                <w:szCs w:val="24"/>
              </w:rPr>
              <w:t>(Parašas)</w:t>
            </w:r>
            <w:r w:rsidRPr="003B58D4">
              <w:rPr>
                <w:rFonts w:ascii="Times New Roman" w:eastAsia="Calibri" w:hAnsi="Times New Roman" w:cs="Times New Roman"/>
                <w:i/>
                <w:sz w:val="24"/>
                <w:szCs w:val="24"/>
              </w:rPr>
              <w:t xml:space="preserve"> </w:t>
            </w:r>
          </w:p>
        </w:tc>
        <w:tc>
          <w:tcPr>
            <w:tcW w:w="701" w:type="dxa"/>
          </w:tcPr>
          <w:p w14:paraId="6A1FC647" w14:textId="77777777" w:rsidR="004B2022" w:rsidRPr="003B58D4" w:rsidRDefault="004B2022">
            <w:pPr>
              <w:spacing w:line="240" w:lineRule="auto"/>
              <w:ind w:right="-1"/>
              <w:jc w:val="center"/>
              <w:rPr>
                <w:rFonts w:ascii="Times New Roman" w:eastAsia="Calibri" w:hAnsi="Times New Roman" w:cs="Times New Roman"/>
                <w:sz w:val="24"/>
                <w:szCs w:val="24"/>
              </w:rPr>
            </w:pPr>
          </w:p>
        </w:tc>
        <w:tc>
          <w:tcPr>
            <w:tcW w:w="2611" w:type="dxa"/>
            <w:tcBorders>
              <w:top w:val="single" w:sz="4" w:space="0" w:color="auto"/>
              <w:left w:val="nil"/>
              <w:bottom w:val="nil"/>
              <w:right w:val="nil"/>
            </w:tcBorders>
            <w:hideMark/>
          </w:tcPr>
          <w:p w14:paraId="600678BE" w14:textId="77777777" w:rsidR="004B2022" w:rsidRPr="003B58D4" w:rsidRDefault="004B2022">
            <w:pPr>
              <w:spacing w:line="240" w:lineRule="auto"/>
              <w:ind w:right="-1"/>
              <w:jc w:val="center"/>
              <w:rPr>
                <w:rFonts w:ascii="Times New Roman" w:eastAsia="Calibri" w:hAnsi="Times New Roman" w:cs="Times New Roman"/>
                <w:sz w:val="24"/>
                <w:szCs w:val="24"/>
              </w:rPr>
            </w:pPr>
            <w:r w:rsidRPr="003B58D4">
              <w:rPr>
                <w:rFonts w:ascii="Times New Roman" w:eastAsia="Calibri" w:hAnsi="Times New Roman" w:cs="Times New Roman"/>
                <w:position w:val="6"/>
                <w:sz w:val="24"/>
                <w:szCs w:val="24"/>
              </w:rPr>
              <w:t>(Vardas ir pavardė)</w:t>
            </w:r>
            <w:r w:rsidRPr="003B58D4">
              <w:rPr>
                <w:rFonts w:ascii="Times New Roman" w:eastAsia="Calibri" w:hAnsi="Times New Roman" w:cs="Times New Roman"/>
                <w:i/>
                <w:sz w:val="24"/>
                <w:szCs w:val="24"/>
              </w:rPr>
              <w:t xml:space="preserve"> </w:t>
            </w:r>
          </w:p>
        </w:tc>
        <w:tc>
          <w:tcPr>
            <w:tcW w:w="648" w:type="dxa"/>
          </w:tcPr>
          <w:p w14:paraId="735300E3" w14:textId="77777777" w:rsidR="004B2022" w:rsidRPr="003B58D4" w:rsidRDefault="004B2022">
            <w:pPr>
              <w:spacing w:line="240" w:lineRule="auto"/>
              <w:ind w:right="-1"/>
              <w:jc w:val="center"/>
              <w:rPr>
                <w:rFonts w:ascii="Times New Roman" w:eastAsia="Calibri" w:hAnsi="Times New Roman" w:cs="Times New Roman"/>
                <w:sz w:val="24"/>
                <w:szCs w:val="24"/>
              </w:rPr>
            </w:pPr>
          </w:p>
        </w:tc>
      </w:tr>
    </w:tbl>
    <w:p w14:paraId="4A14B93F" w14:textId="77777777" w:rsidR="004B2022" w:rsidRPr="003B58D4" w:rsidRDefault="004B2022" w:rsidP="004B2022">
      <w:pPr>
        <w:rPr>
          <w:rFonts w:ascii="Times New Roman" w:eastAsia="Calibri" w:hAnsi="Times New Roman" w:cs="Times New Roman"/>
          <w:color w:val="000000"/>
          <w:position w:val="6"/>
          <w:sz w:val="24"/>
          <w:szCs w:val="24"/>
        </w:rPr>
      </w:pPr>
    </w:p>
    <w:p w14:paraId="5C9A1B36" w14:textId="75217C30" w:rsidR="004B2022" w:rsidRPr="003B58D4" w:rsidRDefault="004B2022" w:rsidP="00641D8B">
      <w:pPr>
        <w:ind w:firstLine="567"/>
        <w:rPr>
          <w:rFonts w:ascii="Times New Roman" w:eastAsiaTheme="minorEastAsia" w:hAnsi="Times New Roman" w:cs="Times New Roman"/>
          <w:sz w:val="21"/>
          <w:szCs w:val="21"/>
          <w:lang w:eastAsia="lt-LT"/>
        </w:rPr>
      </w:pPr>
      <w:r w:rsidRPr="003B58D4">
        <w:rPr>
          <w:rFonts w:ascii="Times New Roman" w:eastAsia="Calibri" w:hAnsi="Times New Roman" w:cs="Times New Roman"/>
          <w:color w:val="000000"/>
          <w:position w:val="6"/>
          <w:sz w:val="24"/>
          <w:szCs w:val="24"/>
        </w:rPr>
        <w:t>Jei pasiūlymą pasirašo įgaliotas asmuo, kartu su pasiūlymu pateikiamas įgaliojimas</w:t>
      </w:r>
      <w:r w:rsidR="00641D8B" w:rsidRPr="003B58D4">
        <w:rPr>
          <w:rFonts w:ascii="Times New Roman" w:eastAsiaTheme="minorEastAsia" w:hAnsi="Times New Roman" w:cs="Times New Roman"/>
          <w:sz w:val="21"/>
          <w:szCs w:val="21"/>
          <w:lang w:eastAsia="lt-LT"/>
        </w:rPr>
        <w:t>.</w:t>
      </w:r>
    </w:p>
    <w:sectPr w:rsidR="004B2022" w:rsidRPr="003B58D4" w:rsidSect="00B61108">
      <w:pgSz w:w="16838" w:h="11906" w:orient="landscape" w:code="9"/>
      <w:pgMar w:top="1134" w:right="851" w:bottom="567" w:left="709"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6931B" w14:textId="77777777" w:rsidR="00C015AD" w:rsidRDefault="00C015AD" w:rsidP="0028611A">
      <w:pPr>
        <w:spacing w:after="0" w:line="240" w:lineRule="auto"/>
      </w:pPr>
      <w:r>
        <w:separator/>
      </w:r>
    </w:p>
  </w:endnote>
  <w:endnote w:type="continuationSeparator" w:id="0">
    <w:p w14:paraId="70D7AB25" w14:textId="77777777" w:rsidR="00C015AD" w:rsidRDefault="00C015AD" w:rsidP="00286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A223C" w14:textId="77777777" w:rsidR="00C015AD" w:rsidRDefault="00C015AD" w:rsidP="0028611A">
      <w:pPr>
        <w:spacing w:after="0" w:line="240" w:lineRule="auto"/>
      </w:pPr>
      <w:r>
        <w:separator/>
      </w:r>
    </w:p>
  </w:footnote>
  <w:footnote w:type="continuationSeparator" w:id="0">
    <w:p w14:paraId="42E79D04" w14:textId="77777777" w:rsidR="00C015AD" w:rsidRDefault="00C015AD" w:rsidP="00286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230159"/>
      <w:docPartObj>
        <w:docPartGallery w:val="Page Numbers (Top of Page)"/>
        <w:docPartUnique/>
      </w:docPartObj>
    </w:sdtPr>
    <w:sdtContent>
      <w:p w14:paraId="4A9D93BE" w14:textId="764810AA" w:rsidR="00FA5F9B" w:rsidRDefault="00FA5F9B">
        <w:pPr>
          <w:pStyle w:val="Antrats"/>
          <w:jc w:val="center"/>
        </w:pPr>
        <w:r>
          <w:fldChar w:fldCharType="begin"/>
        </w:r>
        <w:r>
          <w:instrText>PAGE   \* MERGEFORMAT</w:instrText>
        </w:r>
        <w:r>
          <w:fldChar w:fldCharType="separate"/>
        </w:r>
        <w:r w:rsidR="00CF15B8">
          <w:rPr>
            <w:noProof/>
          </w:rPr>
          <w:t>6</w:t>
        </w:r>
        <w:r>
          <w:fldChar w:fldCharType="end"/>
        </w:r>
      </w:p>
    </w:sdtContent>
  </w:sdt>
  <w:p w14:paraId="1A39C328" w14:textId="77777777" w:rsidR="00FA5F9B" w:rsidRDefault="00FA5F9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882"/>
    <w:multiLevelType w:val="hybridMultilevel"/>
    <w:tmpl w:val="AFFA9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60CF0"/>
    <w:multiLevelType w:val="multilevel"/>
    <w:tmpl w:val="FFBC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611E5"/>
    <w:multiLevelType w:val="multilevel"/>
    <w:tmpl w:val="7962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D526B"/>
    <w:multiLevelType w:val="hybridMultilevel"/>
    <w:tmpl w:val="16423A88"/>
    <w:lvl w:ilvl="0" w:tplc="0CAED36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C07E7C"/>
    <w:multiLevelType w:val="multilevel"/>
    <w:tmpl w:val="2C8A3474"/>
    <w:lvl w:ilvl="0">
      <w:start w:val="2"/>
      <w:numFmt w:val="decimal"/>
      <w:lvlText w:val="%1."/>
      <w:lvlJc w:val="left"/>
      <w:pPr>
        <w:ind w:left="360" w:hanging="360"/>
      </w:pPr>
      <w:rPr>
        <w:rFonts w:cs="Times New Roman"/>
        <w:b/>
      </w:rPr>
    </w:lvl>
    <w:lvl w:ilvl="1">
      <w:start w:val="1"/>
      <w:numFmt w:val="decimal"/>
      <w:lvlText w:val="%1.%2."/>
      <w:lvlJc w:val="left"/>
      <w:pPr>
        <w:ind w:left="1211" w:hanging="360"/>
      </w:pPr>
      <w:rPr>
        <w:rFonts w:cs="Times New Roman"/>
        <w:b w:val="0"/>
      </w:rPr>
    </w:lvl>
    <w:lvl w:ilvl="2">
      <w:start w:val="1"/>
      <w:numFmt w:val="decimal"/>
      <w:lvlText w:val="%1.%2.%3."/>
      <w:lvlJc w:val="left"/>
      <w:pPr>
        <w:ind w:left="2422" w:hanging="720"/>
      </w:pPr>
      <w:rPr>
        <w:rFonts w:cs="Times New Roman"/>
        <w:b w:val="0"/>
      </w:rPr>
    </w:lvl>
    <w:lvl w:ilvl="3">
      <w:start w:val="1"/>
      <w:numFmt w:val="decimal"/>
      <w:lvlText w:val="%1.%2.%3.%4."/>
      <w:lvlJc w:val="left"/>
      <w:pPr>
        <w:ind w:left="3273" w:hanging="720"/>
      </w:pPr>
      <w:rPr>
        <w:rFonts w:cs="Times New Roman"/>
        <w:b w:val="0"/>
      </w:rPr>
    </w:lvl>
    <w:lvl w:ilvl="4">
      <w:start w:val="1"/>
      <w:numFmt w:val="decimal"/>
      <w:lvlText w:val="%1.%2.%3.%4.%5."/>
      <w:lvlJc w:val="left"/>
      <w:pPr>
        <w:ind w:left="4484" w:hanging="1080"/>
      </w:pPr>
      <w:rPr>
        <w:rFonts w:cs="Times New Roman"/>
        <w:b w:val="0"/>
      </w:rPr>
    </w:lvl>
    <w:lvl w:ilvl="5">
      <w:start w:val="1"/>
      <w:numFmt w:val="decimal"/>
      <w:lvlText w:val="%1.%2.%3.%4.%5.%6."/>
      <w:lvlJc w:val="left"/>
      <w:pPr>
        <w:ind w:left="5335" w:hanging="1080"/>
      </w:pPr>
      <w:rPr>
        <w:rFonts w:cs="Times New Roman"/>
        <w:b w:val="0"/>
      </w:rPr>
    </w:lvl>
    <w:lvl w:ilvl="6">
      <w:start w:val="1"/>
      <w:numFmt w:val="decimal"/>
      <w:lvlText w:val="%1.%2.%3.%4.%5.%6.%7."/>
      <w:lvlJc w:val="left"/>
      <w:pPr>
        <w:ind w:left="6546" w:hanging="1440"/>
      </w:pPr>
      <w:rPr>
        <w:rFonts w:cs="Times New Roman"/>
        <w:b w:val="0"/>
      </w:rPr>
    </w:lvl>
    <w:lvl w:ilvl="7">
      <w:start w:val="1"/>
      <w:numFmt w:val="decimal"/>
      <w:lvlText w:val="%1.%2.%3.%4.%5.%6.%7.%8."/>
      <w:lvlJc w:val="left"/>
      <w:pPr>
        <w:ind w:left="7397" w:hanging="1440"/>
      </w:pPr>
      <w:rPr>
        <w:rFonts w:cs="Times New Roman"/>
        <w:b w:val="0"/>
      </w:rPr>
    </w:lvl>
    <w:lvl w:ilvl="8">
      <w:start w:val="1"/>
      <w:numFmt w:val="decimal"/>
      <w:lvlText w:val="%1.%2.%3.%4.%5.%6.%7.%8.%9."/>
      <w:lvlJc w:val="left"/>
      <w:pPr>
        <w:ind w:left="8608" w:hanging="1800"/>
      </w:pPr>
      <w:rPr>
        <w:rFonts w:cs="Times New Roman"/>
        <w:b w:val="0"/>
      </w:rPr>
    </w:lvl>
  </w:abstractNum>
  <w:abstractNum w:abstractNumId="5" w15:restartNumberingAfterBreak="0">
    <w:nsid w:val="1EC064F8"/>
    <w:multiLevelType w:val="multilevel"/>
    <w:tmpl w:val="BA1A235C"/>
    <w:lvl w:ilvl="0">
      <w:start w:val="1"/>
      <w:numFmt w:val="lowerRoman"/>
      <w:lvlText w:val="%1."/>
      <w:lvlJc w:val="right"/>
      <w:pPr>
        <w:ind w:left="360" w:hanging="360"/>
      </w:pPr>
      <w:rPr>
        <w:rFonts w:hint="default"/>
        <w:b/>
      </w:rPr>
    </w:lvl>
    <w:lvl w:ilvl="1">
      <w:start w:val="1"/>
      <w:numFmt w:val="decimal"/>
      <w:lvlText w:val="%1.%2."/>
      <w:lvlJc w:val="left"/>
      <w:pPr>
        <w:ind w:left="1211" w:hanging="360"/>
      </w:pPr>
      <w:rPr>
        <w:rFonts w:cs="Times New Roman" w:hint="default"/>
        <w:b w:val="0"/>
      </w:rPr>
    </w:lvl>
    <w:lvl w:ilvl="2">
      <w:start w:val="1"/>
      <w:numFmt w:val="decimal"/>
      <w:lvlText w:val="%1.%2.%3."/>
      <w:lvlJc w:val="left"/>
      <w:pPr>
        <w:ind w:left="2422" w:hanging="720"/>
      </w:pPr>
      <w:rPr>
        <w:rFonts w:cs="Times New Roman" w:hint="default"/>
        <w:b w:val="0"/>
      </w:rPr>
    </w:lvl>
    <w:lvl w:ilvl="3">
      <w:start w:val="1"/>
      <w:numFmt w:val="decimal"/>
      <w:lvlText w:val="%1.%2.%3.%4."/>
      <w:lvlJc w:val="left"/>
      <w:pPr>
        <w:ind w:left="3273" w:hanging="720"/>
      </w:pPr>
      <w:rPr>
        <w:rFonts w:cs="Times New Roman" w:hint="default"/>
        <w:b w:val="0"/>
      </w:rPr>
    </w:lvl>
    <w:lvl w:ilvl="4">
      <w:start w:val="1"/>
      <w:numFmt w:val="decimal"/>
      <w:lvlText w:val="%1.%2.%3.%4.%5."/>
      <w:lvlJc w:val="left"/>
      <w:pPr>
        <w:ind w:left="4484" w:hanging="1080"/>
      </w:pPr>
      <w:rPr>
        <w:rFonts w:cs="Times New Roman" w:hint="default"/>
        <w:b w:val="0"/>
      </w:rPr>
    </w:lvl>
    <w:lvl w:ilvl="5">
      <w:start w:val="1"/>
      <w:numFmt w:val="decimal"/>
      <w:lvlText w:val="%1.%2.%3.%4.%5.%6."/>
      <w:lvlJc w:val="left"/>
      <w:pPr>
        <w:ind w:left="5335" w:hanging="1080"/>
      </w:pPr>
      <w:rPr>
        <w:rFonts w:cs="Times New Roman" w:hint="default"/>
        <w:b w:val="0"/>
      </w:rPr>
    </w:lvl>
    <w:lvl w:ilvl="6">
      <w:start w:val="1"/>
      <w:numFmt w:val="decimal"/>
      <w:lvlText w:val="%1.%2.%3.%4.%5.%6.%7."/>
      <w:lvlJc w:val="left"/>
      <w:pPr>
        <w:ind w:left="6546" w:hanging="1440"/>
      </w:pPr>
      <w:rPr>
        <w:rFonts w:cs="Times New Roman" w:hint="default"/>
        <w:b w:val="0"/>
      </w:rPr>
    </w:lvl>
    <w:lvl w:ilvl="7">
      <w:start w:val="1"/>
      <w:numFmt w:val="decimal"/>
      <w:lvlText w:val="%1.%2.%3.%4.%5.%6.%7.%8."/>
      <w:lvlJc w:val="left"/>
      <w:pPr>
        <w:ind w:left="7397" w:hanging="1440"/>
      </w:pPr>
      <w:rPr>
        <w:rFonts w:cs="Times New Roman" w:hint="default"/>
        <w:b w:val="0"/>
      </w:rPr>
    </w:lvl>
    <w:lvl w:ilvl="8">
      <w:start w:val="1"/>
      <w:numFmt w:val="decimal"/>
      <w:lvlText w:val="%1.%2.%3.%4.%5.%6.%7.%8.%9."/>
      <w:lvlJc w:val="left"/>
      <w:pPr>
        <w:ind w:left="8608" w:hanging="1800"/>
      </w:pPr>
      <w:rPr>
        <w:rFonts w:cs="Times New Roman" w:hint="default"/>
        <w:b w:val="0"/>
      </w:rPr>
    </w:lvl>
  </w:abstractNum>
  <w:abstractNum w:abstractNumId="6" w15:restartNumberingAfterBreak="0">
    <w:nsid w:val="2B7727E6"/>
    <w:multiLevelType w:val="multilevel"/>
    <w:tmpl w:val="AB0ED150"/>
    <w:lvl w:ilvl="0">
      <w:start w:val="1"/>
      <w:numFmt w:val="decimal"/>
      <w:lvlText w:val="%1."/>
      <w:lvlJc w:val="left"/>
      <w:pPr>
        <w:ind w:left="1070" w:hanging="644"/>
      </w:pPr>
    </w:lvl>
    <w:lvl w:ilvl="1">
      <w:start w:val="1"/>
      <w:numFmt w:val="decimal"/>
      <w:isLgl/>
      <w:lvlText w:val="%1.%2."/>
      <w:lvlJc w:val="left"/>
      <w:pPr>
        <w:ind w:left="840" w:hanging="480"/>
      </w:pPr>
      <w:rPr>
        <w:rFonts w:ascii="Times New Roman" w:eastAsia="Times New Roman" w:hAnsi="Times New Roman" w:cs="Times New Roman" w:hint="default"/>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7" w15:restartNumberingAfterBreak="0">
    <w:nsid w:val="2C5E3B68"/>
    <w:multiLevelType w:val="multilevel"/>
    <w:tmpl w:val="E6D284A6"/>
    <w:lvl w:ilvl="0">
      <w:start w:val="1"/>
      <w:numFmt w:val="decimal"/>
      <w:lvlText w:val="%1.1."/>
      <w:lvlJc w:val="left"/>
      <w:pPr>
        <w:ind w:left="360" w:hanging="360"/>
      </w:pPr>
      <w:rPr>
        <w:rFonts w:hint="default"/>
        <w:b/>
      </w:rPr>
    </w:lvl>
    <w:lvl w:ilvl="1">
      <w:start w:val="1"/>
      <w:numFmt w:val="decimal"/>
      <w:lvlText w:val="%1.%2."/>
      <w:lvlJc w:val="left"/>
      <w:pPr>
        <w:ind w:left="1211" w:hanging="360"/>
      </w:pPr>
      <w:rPr>
        <w:rFonts w:cs="Times New Roman" w:hint="default"/>
        <w:b w:val="0"/>
      </w:rPr>
    </w:lvl>
    <w:lvl w:ilvl="2">
      <w:start w:val="1"/>
      <w:numFmt w:val="decimal"/>
      <w:lvlText w:val="%1.%2.%3."/>
      <w:lvlJc w:val="left"/>
      <w:pPr>
        <w:ind w:left="2422" w:hanging="720"/>
      </w:pPr>
      <w:rPr>
        <w:rFonts w:cs="Times New Roman" w:hint="default"/>
        <w:b w:val="0"/>
      </w:rPr>
    </w:lvl>
    <w:lvl w:ilvl="3">
      <w:start w:val="1"/>
      <w:numFmt w:val="decimal"/>
      <w:lvlText w:val="%1.%2.%3.%4."/>
      <w:lvlJc w:val="left"/>
      <w:pPr>
        <w:ind w:left="3273" w:hanging="720"/>
      </w:pPr>
      <w:rPr>
        <w:rFonts w:cs="Times New Roman" w:hint="default"/>
        <w:b w:val="0"/>
      </w:rPr>
    </w:lvl>
    <w:lvl w:ilvl="4">
      <w:start w:val="1"/>
      <w:numFmt w:val="decimal"/>
      <w:lvlText w:val="%1.%2.%3.%4.%5."/>
      <w:lvlJc w:val="left"/>
      <w:pPr>
        <w:ind w:left="4484" w:hanging="1080"/>
      </w:pPr>
      <w:rPr>
        <w:rFonts w:cs="Times New Roman" w:hint="default"/>
        <w:b w:val="0"/>
      </w:rPr>
    </w:lvl>
    <w:lvl w:ilvl="5">
      <w:start w:val="1"/>
      <w:numFmt w:val="decimal"/>
      <w:lvlText w:val="%1.%2.%3.%4.%5.%6."/>
      <w:lvlJc w:val="left"/>
      <w:pPr>
        <w:ind w:left="5335" w:hanging="1080"/>
      </w:pPr>
      <w:rPr>
        <w:rFonts w:cs="Times New Roman" w:hint="default"/>
        <w:b w:val="0"/>
      </w:rPr>
    </w:lvl>
    <w:lvl w:ilvl="6">
      <w:start w:val="1"/>
      <w:numFmt w:val="decimal"/>
      <w:lvlText w:val="%1.%2.%3.%4.%5.%6.%7."/>
      <w:lvlJc w:val="left"/>
      <w:pPr>
        <w:ind w:left="6546" w:hanging="1440"/>
      </w:pPr>
      <w:rPr>
        <w:rFonts w:cs="Times New Roman" w:hint="default"/>
        <w:b w:val="0"/>
      </w:rPr>
    </w:lvl>
    <w:lvl w:ilvl="7">
      <w:start w:val="1"/>
      <w:numFmt w:val="decimal"/>
      <w:lvlText w:val="%1.%2.%3.%4.%5.%6.%7.%8."/>
      <w:lvlJc w:val="left"/>
      <w:pPr>
        <w:ind w:left="7397" w:hanging="1440"/>
      </w:pPr>
      <w:rPr>
        <w:rFonts w:cs="Times New Roman" w:hint="default"/>
        <w:b w:val="0"/>
      </w:rPr>
    </w:lvl>
    <w:lvl w:ilvl="8">
      <w:start w:val="1"/>
      <w:numFmt w:val="decimal"/>
      <w:lvlText w:val="%1.%2.%3.%4.%5.%6.%7.%8.%9."/>
      <w:lvlJc w:val="left"/>
      <w:pPr>
        <w:ind w:left="8608" w:hanging="1800"/>
      </w:pPr>
      <w:rPr>
        <w:rFonts w:cs="Times New Roman" w:hint="default"/>
        <w:b w:val="0"/>
      </w:rPr>
    </w:lvl>
  </w:abstractNum>
  <w:abstractNum w:abstractNumId="8" w15:restartNumberingAfterBreak="0">
    <w:nsid w:val="30FA1198"/>
    <w:multiLevelType w:val="hybridMultilevel"/>
    <w:tmpl w:val="2FA8A6AE"/>
    <w:lvl w:ilvl="0" w:tplc="6EAC5004">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37B275AB"/>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37CC3C7C"/>
    <w:multiLevelType w:val="hybridMultilevel"/>
    <w:tmpl w:val="6E148A96"/>
    <w:lvl w:ilvl="0" w:tplc="1A9AE8D2">
      <w:start w:val="1"/>
      <w:numFmt w:val="bullet"/>
      <w:lvlText w:val="-"/>
      <w:lvlJc w:val="left"/>
      <w:pPr>
        <w:ind w:left="1584" w:hanging="360"/>
      </w:pPr>
      <w:rPr>
        <w:rFonts w:ascii="Times New Roman" w:eastAsia="Times New Roman" w:hAnsi="Times New Roman" w:cs="Times New Roman" w:hint="default"/>
      </w:rPr>
    </w:lvl>
    <w:lvl w:ilvl="1" w:tplc="04270003" w:tentative="1">
      <w:start w:val="1"/>
      <w:numFmt w:val="bullet"/>
      <w:lvlText w:val="o"/>
      <w:lvlJc w:val="left"/>
      <w:pPr>
        <w:ind w:left="2304" w:hanging="360"/>
      </w:pPr>
      <w:rPr>
        <w:rFonts w:ascii="Courier New" w:hAnsi="Courier New" w:cs="Courier New" w:hint="default"/>
      </w:rPr>
    </w:lvl>
    <w:lvl w:ilvl="2" w:tplc="04270005" w:tentative="1">
      <w:start w:val="1"/>
      <w:numFmt w:val="bullet"/>
      <w:lvlText w:val=""/>
      <w:lvlJc w:val="left"/>
      <w:pPr>
        <w:ind w:left="3024" w:hanging="360"/>
      </w:pPr>
      <w:rPr>
        <w:rFonts w:ascii="Wingdings" w:hAnsi="Wingdings" w:hint="default"/>
      </w:rPr>
    </w:lvl>
    <w:lvl w:ilvl="3" w:tplc="04270001" w:tentative="1">
      <w:start w:val="1"/>
      <w:numFmt w:val="bullet"/>
      <w:lvlText w:val=""/>
      <w:lvlJc w:val="left"/>
      <w:pPr>
        <w:ind w:left="3744" w:hanging="360"/>
      </w:pPr>
      <w:rPr>
        <w:rFonts w:ascii="Symbol" w:hAnsi="Symbol" w:hint="default"/>
      </w:rPr>
    </w:lvl>
    <w:lvl w:ilvl="4" w:tplc="04270003" w:tentative="1">
      <w:start w:val="1"/>
      <w:numFmt w:val="bullet"/>
      <w:lvlText w:val="o"/>
      <w:lvlJc w:val="left"/>
      <w:pPr>
        <w:ind w:left="4464" w:hanging="360"/>
      </w:pPr>
      <w:rPr>
        <w:rFonts w:ascii="Courier New" w:hAnsi="Courier New" w:cs="Courier New" w:hint="default"/>
      </w:rPr>
    </w:lvl>
    <w:lvl w:ilvl="5" w:tplc="04270005" w:tentative="1">
      <w:start w:val="1"/>
      <w:numFmt w:val="bullet"/>
      <w:lvlText w:val=""/>
      <w:lvlJc w:val="left"/>
      <w:pPr>
        <w:ind w:left="5184" w:hanging="360"/>
      </w:pPr>
      <w:rPr>
        <w:rFonts w:ascii="Wingdings" w:hAnsi="Wingdings" w:hint="default"/>
      </w:rPr>
    </w:lvl>
    <w:lvl w:ilvl="6" w:tplc="04270001" w:tentative="1">
      <w:start w:val="1"/>
      <w:numFmt w:val="bullet"/>
      <w:lvlText w:val=""/>
      <w:lvlJc w:val="left"/>
      <w:pPr>
        <w:ind w:left="5904" w:hanging="360"/>
      </w:pPr>
      <w:rPr>
        <w:rFonts w:ascii="Symbol" w:hAnsi="Symbol" w:hint="default"/>
      </w:rPr>
    </w:lvl>
    <w:lvl w:ilvl="7" w:tplc="04270003" w:tentative="1">
      <w:start w:val="1"/>
      <w:numFmt w:val="bullet"/>
      <w:lvlText w:val="o"/>
      <w:lvlJc w:val="left"/>
      <w:pPr>
        <w:ind w:left="6624" w:hanging="360"/>
      </w:pPr>
      <w:rPr>
        <w:rFonts w:ascii="Courier New" w:hAnsi="Courier New" w:cs="Courier New" w:hint="default"/>
      </w:rPr>
    </w:lvl>
    <w:lvl w:ilvl="8" w:tplc="04270005" w:tentative="1">
      <w:start w:val="1"/>
      <w:numFmt w:val="bullet"/>
      <w:lvlText w:val=""/>
      <w:lvlJc w:val="left"/>
      <w:pPr>
        <w:ind w:left="7344" w:hanging="360"/>
      </w:pPr>
      <w:rPr>
        <w:rFonts w:ascii="Wingdings" w:hAnsi="Wingdings" w:hint="default"/>
      </w:rPr>
    </w:lvl>
  </w:abstractNum>
  <w:abstractNum w:abstractNumId="11" w15:restartNumberingAfterBreak="0">
    <w:nsid w:val="39E4204C"/>
    <w:multiLevelType w:val="hybridMultilevel"/>
    <w:tmpl w:val="05C259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3B7B1524"/>
    <w:multiLevelType w:val="multilevel"/>
    <w:tmpl w:val="DA0CA89A"/>
    <w:lvl w:ilvl="0">
      <w:start w:val="2"/>
      <w:numFmt w:val="decimal"/>
      <w:lvlText w:val="%1."/>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3" w15:restartNumberingAfterBreak="0">
    <w:nsid w:val="3BB85197"/>
    <w:multiLevelType w:val="hybridMultilevel"/>
    <w:tmpl w:val="7896B3A8"/>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C579CC"/>
    <w:multiLevelType w:val="multilevel"/>
    <w:tmpl w:val="BA329DBA"/>
    <w:lvl w:ilvl="0">
      <w:start w:val="2"/>
      <w:numFmt w:val="none"/>
      <w:lvlText w:val="9.1."/>
      <w:lvlJc w:val="left"/>
      <w:pPr>
        <w:ind w:left="360" w:hanging="360"/>
      </w:pPr>
      <w:rPr>
        <w:rFonts w:cs="Times New Roman" w:hint="default"/>
        <w:b/>
      </w:rPr>
    </w:lvl>
    <w:lvl w:ilvl="1">
      <w:start w:val="1"/>
      <w:numFmt w:val="decimal"/>
      <w:lvlText w:val="%1.%2."/>
      <w:lvlJc w:val="left"/>
      <w:pPr>
        <w:ind w:left="1211" w:hanging="360"/>
      </w:pPr>
      <w:rPr>
        <w:rFonts w:cs="Times New Roman" w:hint="default"/>
        <w:b w:val="0"/>
      </w:rPr>
    </w:lvl>
    <w:lvl w:ilvl="2">
      <w:start w:val="1"/>
      <w:numFmt w:val="decimal"/>
      <w:lvlText w:val="%1.%2.%3."/>
      <w:lvlJc w:val="left"/>
      <w:pPr>
        <w:ind w:left="2422" w:hanging="720"/>
      </w:pPr>
      <w:rPr>
        <w:rFonts w:cs="Times New Roman" w:hint="default"/>
        <w:b w:val="0"/>
      </w:rPr>
    </w:lvl>
    <w:lvl w:ilvl="3">
      <w:start w:val="1"/>
      <w:numFmt w:val="decimal"/>
      <w:lvlText w:val="%1.%2.%3.%4."/>
      <w:lvlJc w:val="left"/>
      <w:pPr>
        <w:ind w:left="3273" w:hanging="720"/>
      </w:pPr>
      <w:rPr>
        <w:rFonts w:cs="Times New Roman" w:hint="default"/>
        <w:b w:val="0"/>
      </w:rPr>
    </w:lvl>
    <w:lvl w:ilvl="4">
      <w:start w:val="1"/>
      <w:numFmt w:val="decimal"/>
      <w:lvlText w:val="%1.%2.%3.%4.%5."/>
      <w:lvlJc w:val="left"/>
      <w:pPr>
        <w:ind w:left="4484" w:hanging="1080"/>
      </w:pPr>
      <w:rPr>
        <w:rFonts w:cs="Times New Roman" w:hint="default"/>
        <w:b w:val="0"/>
      </w:rPr>
    </w:lvl>
    <w:lvl w:ilvl="5">
      <w:start w:val="1"/>
      <w:numFmt w:val="decimal"/>
      <w:lvlText w:val="%1.%2.%3.%4.%5.%6."/>
      <w:lvlJc w:val="left"/>
      <w:pPr>
        <w:ind w:left="5335" w:hanging="1080"/>
      </w:pPr>
      <w:rPr>
        <w:rFonts w:cs="Times New Roman" w:hint="default"/>
        <w:b w:val="0"/>
      </w:rPr>
    </w:lvl>
    <w:lvl w:ilvl="6">
      <w:start w:val="1"/>
      <w:numFmt w:val="decimal"/>
      <w:lvlText w:val="%1.%2.%3.%4.%5.%6.%7."/>
      <w:lvlJc w:val="left"/>
      <w:pPr>
        <w:ind w:left="6546" w:hanging="1440"/>
      </w:pPr>
      <w:rPr>
        <w:rFonts w:cs="Times New Roman" w:hint="default"/>
        <w:b w:val="0"/>
      </w:rPr>
    </w:lvl>
    <w:lvl w:ilvl="7">
      <w:start w:val="1"/>
      <w:numFmt w:val="decimal"/>
      <w:lvlText w:val="%1.%2.%3.%4.%5.%6.%7.%8."/>
      <w:lvlJc w:val="left"/>
      <w:pPr>
        <w:ind w:left="7397" w:hanging="1440"/>
      </w:pPr>
      <w:rPr>
        <w:rFonts w:cs="Times New Roman" w:hint="default"/>
        <w:b w:val="0"/>
      </w:rPr>
    </w:lvl>
    <w:lvl w:ilvl="8">
      <w:start w:val="1"/>
      <w:numFmt w:val="decimal"/>
      <w:lvlText w:val="%1.%2.%3.%4.%5.%6.%7.%8.%9."/>
      <w:lvlJc w:val="left"/>
      <w:pPr>
        <w:ind w:left="8608" w:hanging="1800"/>
      </w:pPr>
      <w:rPr>
        <w:rFonts w:cs="Times New Roman" w:hint="default"/>
        <w:b w:val="0"/>
      </w:rPr>
    </w:lvl>
  </w:abstractNum>
  <w:abstractNum w:abstractNumId="15" w15:restartNumberingAfterBreak="0">
    <w:nsid w:val="4A0F5854"/>
    <w:multiLevelType w:val="multilevel"/>
    <w:tmpl w:val="BA329DBA"/>
    <w:styleLink w:val="Stilius2"/>
    <w:lvl w:ilvl="0">
      <w:start w:val="1"/>
      <w:numFmt w:val="none"/>
      <w:lvlText w:val="9.1."/>
      <w:lvlJc w:val="left"/>
      <w:pPr>
        <w:ind w:left="360" w:hanging="360"/>
      </w:pPr>
      <w:rPr>
        <w:rFonts w:ascii="Times New Roman" w:hAnsi="Times New Roman" w:cs="Times New Roman" w:hint="default"/>
        <w:b/>
      </w:rPr>
    </w:lvl>
    <w:lvl w:ilvl="1">
      <w:start w:val="1"/>
      <w:numFmt w:val="decimal"/>
      <w:lvlText w:val="%1.%2."/>
      <w:lvlJc w:val="left"/>
      <w:pPr>
        <w:ind w:left="1211" w:hanging="360"/>
      </w:pPr>
      <w:rPr>
        <w:rFonts w:cs="Times New Roman" w:hint="default"/>
        <w:b w:val="0"/>
      </w:rPr>
    </w:lvl>
    <w:lvl w:ilvl="2">
      <w:start w:val="1"/>
      <w:numFmt w:val="decimal"/>
      <w:lvlText w:val="%1.%2.%3."/>
      <w:lvlJc w:val="left"/>
      <w:pPr>
        <w:ind w:left="2422" w:hanging="720"/>
      </w:pPr>
      <w:rPr>
        <w:rFonts w:cs="Times New Roman" w:hint="default"/>
        <w:b w:val="0"/>
      </w:rPr>
    </w:lvl>
    <w:lvl w:ilvl="3">
      <w:start w:val="1"/>
      <w:numFmt w:val="decimal"/>
      <w:lvlText w:val="%1.%2.%3.%4."/>
      <w:lvlJc w:val="left"/>
      <w:pPr>
        <w:ind w:left="3273" w:hanging="720"/>
      </w:pPr>
      <w:rPr>
        <w:rFonts w:cs="Times New Roman" w:hint="default"/>
        <w:b w:val="0"/>
      </w:rPr>
    </w:lvl>
    <w:lvl w:ilvl="4">
      <w:start w:val="1"/>
      <w:numFmt w:val="decimal"/>
      <w:lvlText w:val="%1.%2.%3.%4.%5."/>
      <w:lvlJc w:val="left"/>
      <w:pPr>
        <w:ind w:left="4484" w:hanging="1080"/>
      </w:pPr>
      <w:rPr>
        <w:rFonts w:cs="Times New Roman" w:hint="default"/>
        <w:b w:val="0"/>
      </w:rPr>
    </w:lvl>
    <w:lvl w:ilvl="5">
      <w:start w:val="1"/>
      <w:numFmt w:val="decimal"/>
      <w:lvlText w:val="%1.%2.%3.%4.%5.%6."/>
      <w:lvlJc w:val="left"/>
      <w:pPr>
        <w:ind w:left="5335" w:hanging="1080"/>
      </w:pPr>
      <w:rPr>
        <w:rFonts w:cs="Times New Roman" w:hint="default"/>
        <w:b w:val="0"/>
      </w:rPr>
    </w:lvl>
    <w:lvl w:ilvl="6">
      <w:start w:val="1"/>
      <w:numFmt w:val="decimal"/>
      <w:lvlText w:val="%1.%2.%3.%4.%5.%6.%7."/>
      <w:lvlJc w:val="left"/>
      <w:pPr>
        <w:ind w:left="6546" w:hanging="1440"/>
      </w:pPr>
      <w:rPr>
        <w:rFonts w:cs="Times New Roman" w:hint="default"/>
        <w:b w:val="0"/>
      </w:rPr>
    </w:lvl>
    <w:lvl w:ilvl="7">
      <w:start w:val="1"/>
      <w:numFmt w:val="decimal"/>
      <w:lvlText w:val="%1.%2.%3.%4.%5.%6.%7.%8."/>
      <w:lvlJc w:val="left"/>
      <w:pPr>
        <w:ind w:left="7397" w:hanging="1440"/>
      </w:pPr>
      <w:rPr>
        <w:rFonts w:cs="Times New Roman" w:hint="default"/>
        <w:b w:val="0"/>
      </w:rPr>
    </w:lvl>
    <w:lvl w:ilvl="8">
      <w:start w:val="1"/>
      <w:numFmt w:val="decimal"/>
      <w:lvlText w:val="%1.%2.%3.%4.%5.%6.%7.%8.%9."/>
      <w:lvlJc w:val="left"/>
      <w:pPr>
        <w:ind w:left="8608" w:hanging="1800"/>
      </w:pPr>
      <w:rPr>
        <w:rFonts w:cs="Times New Roman" w:hint="default"/>
        <w:b w:val="0"/>
      </w:rPr>
    </w:lvl>
  </w:abstractNum>
  <w:abstractNum w:abstractNumId="16" w15:restartNumberingAfterBreak="0">
    <w:nsid w:val="4D073D9B"/>
    <w:multiLevelType w:val="multilevel"/>
    <w:tmpl w:val="BA329DBA"/>
    <w:numStyleLink w:val="Stilius2"/>
  </w:abstractNum>
  <w:abstractNum w:abstractNumId="17" w15:restartNumberingAfterBreak="0">
    <w:nsid w:val="510D2A85"/>
    <w:multiLevelType w:val="multilevel"/>
    <w:tmpl w:val="B5762436"/>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620933AC"/>
    <w:multiLevelType w:val="multilevel"/>
    <w:tmpl w:val="BA329DBA"/>
    <w:numStyleLink w:val="Stilius1"/>
  </w:abstractNum>
  <w:abstractNum w:abstractNumId="19" w15:restartNumberingAfterBreak="0">
    <w:nsid w:val="62407F63"/>
    <w:multiLevelType w:val="hybridMultilevel"/>
    <w:tmpl w:val="98BE3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1A3D80"/>
    <w:multiLevelType w:val="multilevel"/>
    <w:tmpl w:val="BA329DBA"/>
    <w:styleLink w:val="Stilius1"/>
    <w:lvl w:ilvl="0">
      <w:start w:val="1"/>
      <w:numFmt w:val="none"/>
      <w:lvlText w:val="9.1."/>
      <w:lvlJc w:val="left"/>
      <w:pPr>
        <w:ind w:left="360" w:hanging="360"/>
      </w:pPr>
      <w:rPr>
        <w:rFonts w:cs="Times New Roman" w:hint="default"/>
        <w:b/>
      </w:rPr>
    </w:lvl>
    <w:lvl w:ilvl="1">
      <w:start w:val="1"/>
      <w:numFmt w:val="decimal"/>
      <w:lvlText w:val="%1.%2."/>
      <w:lvlJc w:val="left"/>
      <w:pPr>
        <w:ind w:left="1211" w:hanging="360"/>
      </w:pPr>
      <w:rPr>
        <w:rFonts w:cs="Times New Roman" w:hint="default"/>
        <w:b w:val="0"/>
      </w:rPr>
    </w:lvl>
    <w:lvl w:ilvl="2">
      <w:start w:val="1"/>
      <w:numFmt w:val="decimal"/>
      <w:lvlText w:val="%1.%2.%3."/>
      <w:lvlJc w:val="left"/>
      <w:pPr>
        <w:ind w:left="2422" w:hanging="720"/>
      </w:pPr>
      <w:rPr>
        <w:rFonts w:cs="Times New Roman" w:hint="default"/>
        <w:b w:val="0"/>
      </w:rPr>
    </w:lvl>
    <w:lvl w:ilvl="3">
      <w:start w:val="1"/>
      <w:numFmt w:val="decimal"/>
      <w:lvlText w:val="%1.%2.%3.%4."/>
      <w:lvlJc w:val="left"/>
      <w:pPr>
        <w:ind w:left="3273" w:hanging="720"/>
      </w:pPr>
      <w:rPr>
        <w:rFonts w:cs="Times New Roman" w:hint="default"/>
        <w:b w:val="0"/>
      </w:rPr>
    </w:lvl>
    <w:lvl w:ilvl="4">
      <w:start w:val="1"/>
      <w:numFmt w:val="decimal"/>
      <w:lvlText w:val="%1.%2.%3.%4.%5."/>
      <w:lvlJc w:val="left"/>
      <w:pPr>
        <w:ind w:left="4484" w:hanging="1080"/>
      </w:pPr>
      <w:rPr>
        <w:rFonts w:cs="Times New Roman" w:hint="default"/>
        <w:b w:val="0"/>
      </w:rPr>
    </w:lvl>
    <w:lvl w:ilvl="5">
      <w:start w:val="1"/>
      <w:numFmt w:val="decimal"/>
      <w:lvlText w:val="%1.%2.%3.%4.%5.%6."/>
      <w:lvlJc w:val="left"/>
      <w:pPr>
        <w:ind w:left="5335" w:hanging="1080"/>
      </w:pPr>
      <w:rPr>
        <w:rFonts w:cs="Times New Roman" w:hint="default"/>
        <w:b w:val="0"/>
      </w:rPr>
    </w:lvl>
    <w:lvl w:ilvl="6">
      <w:start w:val="1"/>
      <w:numFmt w:val="decimal"/>
      <w:lvlText w:val="%1.%2.%3.%4.%5.%6.%7."/>
      <w:lvlJc w:val="left"/>
      <w:pPr>
        <w:ind w:left="6546" w:hanging="1440"/>
      </w:pPr>
      <w:rPr>
        <w:rFonts w:cs="Times New Roman" w:hint="default"/>
        <w:b w:val="0"/>
      </w:rPr>
    </w:lvl>
    <w:lvl w:ilvl="7">
      <w:start w:val="1"/>
      <w:numFmt w:val="decimal"/>
      <w:lvlText w:val="%1.%2.%3.%4.%5.%6.%7.%8."/>
      <w:lvlJc w:val="left"/>
      <w:pPr>
        <w:ind w:left="7397" w:hanging="1440"/>
      </w:pPr>
      <w:rPr>
        <w:rFonts w:cs="Times New Roman" w:hint="default"/>
        <w:b w:val="0"/>
      </w:rPr>
    </w:lvl>
    <w:lvl w:ilvl="8">
      <w:start w:val="1"/>
      <w:numFmt w:val="decimal"/>
      <w:lvlText w:val="%1.%2.%3.%4.%5.%6.%7.%8.%9."/>
      <w:lvlJc w:val="left"/>
      <w:pPr>
        <w:ind w:left="8608" w:hanging="1800"/>
      </w:pPr>
      <w:rPr>
        <w:rFonts w:cs="Times New Roman" w:hint="default"/>
        <w:b w:val="0"/>
      </w:rPr>
    </w:lvl>
  </w:abstractNum>
  <w:abstractNum w:abstractNumId="2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2" w15:restartNumberingAfterBreak="0">
    <w:nsid w:val="72335E25"/>
    <w:multiLevelType w:val="hybridMultilevel"/>
    <w:tmpl w:val="EC32D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493695"/>
    <w:multiLevelType w:val="hybridMultilevel"/>
    <w:tmpl w:val="526EBE2A"/>
    <w:lvl w:ilvl="0" w:tplc="25324C0C">
      <w:start w:val="24"/>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BF2658"/>
    <w:multiLevelType w:val="multilevel"/>
    <w:tmpl w:val="AB0ED150"/>
    <w:lvl w:ilvl="0">
      <w:start w:val="1"/>
      <w:numFmt w:val="decimal"/>
      <w:lvlText w:val="%1."/>
      <w:lvlJc w:val="left"/>
      <w:pPr>
        <w:ind w:left="1354" w:hanging="644"/>
      </w:pPr>
    </w:lvl>
    <w:lvl w:ilvl="1">
      <w:start w:val="1"/>
      <w:numFmt w:val="decimal"/>
      <w:isLgl/>
      <w:lvlText w:val="%1.%2."/>
      <w:lvlJc w:val="left"/>
      <w:pPr>
        <w:ind w:left="1124" w:hanging="480"/>
      </w:pPr>
      <w:rPr>
        <w:rFonts w:ascii="Times New Roman" w:eastAsia="Times New Roman" w:hAnsi="Times New Roman" w:cs="Times New Roman" w:hint="default"/>
      </w:rPr>
    </w:lvl>
    <w:lvl w:ilvl="2">
      <w:start w:val="1"/>
      <w:numFmt w:val="decimal"/>
      <w:isLgl/>
      <w:lvlText w:val="%1.%2.%3."/>
      <w:lvlJc w:val="left"/>
      <w:pPr>
        <w:ind w:left="1364" w:hanging="720"/>
      </w:pPr>
      <w:rPr>
        <w:rFonts w:eastAsia="Times New Roman"/>
      </w:rPr>
    </w:lvl>
    <w:lvl w:ilvl="3">
      <w:start w:val="1"/>
      <w:numFmt w:val="decimal"/>
      <w:isLgl/>
      <w:lvlText w:val="%1.%2.%3.%4."/>
      <w:lvlJc w:val="left"/>
      <w:pPr>
        <w:ind w:left="1364" w:hanging="720"/>
      </w:pPr>
      <w:rPr>
        <w:rFonts w:eastAsia="Times New Roman"/>
      </w:rPr>
    </w:lvl>
    <w:lvl w:ilvl="4">
      <w:start w:val="1"/>
      <w:numFmt w:val="decimal"/>
      <w:isLgl/>
      <w:lvlText w:val="%1.%2.%3.%4.%5."/>
      <w:lvlJc w:val="left"/>
      <w:pPr>
        <w:ind w:left="1724" w:hanging="1080"/>
      </w:pPr>
      <w:rPr>
        <w:rFonts w:eastAsia="Times New Roman"/>
      </w:rPr>
    </w:lvl>
    <w:lvl w:ilvl="5">
      <w:start w:val="1"/>
      <w:numFmt w:val="decimal"/>
      <w:isLgl/>
      <w:lvlText w:val="%1.%2.%3.%4.%5.%6."/>
      <w:lvlJc w:val="left"/>
      <w:pPr>
        <w:ind w:left="1724" w:hanging="1080"/>
      </w:pPr>
      <w:rPr>
        <w:rFonts w:eastAsia="Times New Roman"/>
      </w:rPr>
    </w:lvl>
    <w:lvl w:ilvl="6">
      <w:start w:val="1"/>
      <w:numFmt w:val="decimal"/>
      <w:isLgl/>
      <w:lvlText w:val="%1.%2.%3.%4.%5.%6.%7."/>
      <w:lvlJc w:val="left"/>
      <w:pPr>
        <w:ind w:left="2084" w:hanging="1440"/>
      </w:pPr>
      <w:rPr>
        <w:rFonts w:eastAsia="Times New Roman"/>
      </w:rPr>
    </w:lvl>
    <w:lvl w:ilvl="7">
      <w:start w:val="1"/>
      <w:numFmt w:val="decimal"/>
      <w:isLgl/>
      <w:lvlText w:val="%1.%2.%3.%4.%5.%6.%7.%8."/>
      <w:lvlJc w:val="left"/>
      <w:pPr>
        <w:ind w:left="2084" w:hanging="1440"/>
      </w:pPr>
      <w:rPr>
        <w:rFonts w:eastAsia="Times New Roman"/>
      </w:rPr>
    </w:lvl>
    <w:lvl w:ilvl="8">
      <w:start w:val="1"/>
      <w:numFmt w:val="decimal"/>
      <w:isLgl/>
      <w:lvlText w:val="%1.%2.%3.%4.%5.%6.%7.%8.%9."/>
      <w:lvlJc w:val="left"/>
      <w:pPr>
        <w:ind w:left="2444" w:hanging="1800"/>
      </w:pPr>
      <w:rPr>
        <w:rFonts w:eastAsia="Times New Roman"/>
      </w:rPr>
    </w:lvl>
  </w:abstractNum>
  <w:abstractNum w:abstractNumId="25" w15:restartNumberingAfterBreak="0">
    <w:nsid w:val="786C1515"/>
    <w:multiLevelType w:val="multilevel"/>
    <w:tmpl w:val="E6D284A6"/>
    <w:lvl w:ilvl="0">
      <w:start w:val="1"/>
      <w:numFmt w:val="decimal"/>
      <w:lvlText w:val="%1.1."/>
      <w:lvlJc w:val="left"/>
      <w:pPr>
        <w:ind w:left="360" w:hanging="360"/>
      </w:pPr>
      <w:rPr>
        <w:rFonts w:hint="default"/>
        <w:b/>
      </w:rPr>
    </w:lvl>
    <w:lvl w:ilvl="1">
      <w:start w:val="1"/>
      <w:numFmt w:val="decimal"/>
      <w:lvlText w:val="%1.%2."/>
      <w:lvlJc w:val="left"/>
      <w:pPr>
        <w:ind w:left="1211" w:hanging="360"/>
      </w:pPr>
      <w:rPr>
        <w:rFonts w:cs="Times New Roman" w:hint="default"/>
        <w:b w:val="0"/>
      </w:rPr>
    </w:lvl>
    <w:lvl w:ilvl="2">
      <w:start w:val="1"/>
      <w:numFmt w:val="decimal"/>
      <w:lvlText w:val="%1.%2.%3."/>
      <w:lvlJc w:val="left"/>
      <w:pPr>
        <w:ind w:left="2422" w:hanging="720"/>
      </w:pPr>
      <w:rPr>
        <w:rFonts w:cs="Times New Roman" w:hint="default"/>
        <w:b w:val="0"/>
      </w:rPr>
    </w:lvl>
    <w:lvl w:ilvl="3">
      <w:start w:val="1"/>
      <w:numFmt w:val="decimal"/>
      <w:lvlText w:val="%1.%2.%3.%4."/>
      <w:lvlJc w:val="left"/>
      <w:pPr>
        <w:ind w:left="3273" w:hanging="720"/>
      </w:pPr>
      <w:rPr>
        <w:rFonts w:cs="Times New Roman" w:hint="default"/>
        <w:b w:val="0"/>
      </w:rPr>
    </w:lvl>
    <w:lvl w:ilvl="4">
      <w:start w:val="1"/>
      <w:numFmt w:val="decimal"/>
      <w:lvlText w:val="%1.%2.%3.%4.%5."/>
      <w:lvlJc w:val="left"/>
      <w:pPr>
        <w:ind w:left="4484" w:hanging="1080"/>
      </w:pPr>
      <w:rPr>
        <w:rFonts w:cs="Times New Roman" w:hint="default"/>
        <w:b w:val="0"/>
      </w:rPr>
    </w:lvl>
    <w:lvl w:ilvl="5">
      <w:start w:val="1"/>
      <w:numFmt w:val="decimal"/>
      <w:lvlText w:val="%1.%2.%3.%4.%5.%6."/>
      <w:lvlJc w:val="left"/>
      <w:pPr>
        <w:ind w:left="5335" w:hanging="1080"/>
      </w:pPr>
      <w:rPr>
        <w:rFonts w:cs="Times New Roman" w:hint="default"/>
        <w:b w:val="0"/>
      </w:rPr>
    </w:lvl>
    <w:lvl w:ilvl="6">
      <w:start w:val="1"/>
      <w:numFmt w:val="decimal"/>
      <w:lvlText w:val="%1.%2.%3.%4.%5.%6.%7."/>
      <w:lvlJc w:val="left"/>
      <w:pPr>
        <w:ind w:left="6546" w:hanging="1440"/>
      </w:pPr>
      <w:rPr>
        <w:rFonts w:cs="Times New Roman" w:hint="default"/>
        <w:b w:val="0"/>
      </w:rPr>
    </w:lvl>
    <w:lvl w:ilvl="7">
      <w:start w:val="1"/>
      <w:numFmt w:val="decimal"/>
      <w:lvlText w:val="%1.%2.%3.%4.%5.%6.%7.%8."/>
      <w:lvlJc w:val="left"/>
      <w:pPr>
        <w:ind w:left="7397" w:hanging="1440"/>
      </w:pPr>
      <w:rPr>
        <w:rFonts w:cs="Times New Roman" w:hint="default"/>
        <w:b w:val="0"/>
      </w:rPr>
    </w:lvl>
    <w:lvl w:ilvl="8">
      <w:start w:val="1"/>
      <w:numFmt w:val="decimal"/>
      <w:lvlText w:val="%1.%2.%3.%4.%5.%6.%7.%8.%9."/>
      <w:lvlJc w:val="left"/>
      <w:pPr>
        <w:ind w:left="8608" w:hanging="1800"/>
      </w:pPr>
      <w:rPr>
        <w:rFonts w:cs="Times New Roman" w:hint="default"/>
        <w:b w:val="0"/>
      </w:rPr>
    </w:lvl>
  </w:abstractNum>
  <w:num w:numId="1" w16cid:durableId="2103140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144874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3604145">
    <w:abstractNumId w:val="0"/>
  </w:num>
  <w:num w:numId="4" w16cid:durableId="1499880624">
    <w:abstractNumId w:val="3"/>
  </w:num>
  <w:num w:numId="5" w16cid:durableId="1625427948">
    <w:abstractNumId w:val="13"/>
  </w:num>
  <w:num w:numId="6" w16cid:durableId="1895658745">
    <w:abstractNumId w:val="23"/>
  </w:num>
  <w:num w:numId="7" w16cid:durableId="1810973006">
    <w:abstractNumId w:val="11"/>
  </w:num>
  <w:num w:numId="8" w16cid:durableId="343094866">
    <w:abstractNumId w:val="22"/>
  </w:num>
  <w:num w:numId="9" w16cid:durableId="27264299">
    <w:abstractNumId w:val="19"/>
  </w:num>
  <w:num w:numId="10" w16cid:durableId="454517899">
    <w:abstractNumId w:val="14"/>
  </w:num>
  <w:num w:numId="11" w16cid:durableId="1288777220">
    <w:abstractNumId w:val="20"/>
  </w:num>
  <w:num w:numId="12" w16cid:durableId="311494375">
    <w:abstractNumId w:val="18"/>
  </w:num>
  <w:num w:numId="13" w16cid:durableId="1270624774">
    <w:abstractNumId w:val="15"/>
  </w:num>
  <w:num w:numId="14" w16cid:durableId="1038043498">
    <w:abstractNumId w:val="16"/>
  </w:num>
  <w:num w:numId="15" w16cid:durableId="819663167">
    <w:abstractNumId w:val="25"/>
  </w:num>
  <w:num w:numId="16" w16cid:durableId="1761873727">
    <w:abstractNumId w:val="7"/>
  </w:num>
  <w:num w:numId="17" w16cid:durableId="178395563">
    <w:abstractNumId w:val="5"/>
  </w:num>
  <w:num w:numId="18" w16cid:durableId="2034188612">
    <w:abstractNumId w:val="17"/>
  </w:num>
  <w:num w:numId="19" w16cid:durableId="525365787">
    <w:abstractNumId w:val="10"/>
  </w:num>
  <w:num w:numId="20" w16cid:durableId="3095982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3105958">
    <w:abstractNumId w:val="6"/>
  </w:num>
  <w:num w:numId="22" w16cid:durableId="1161237537">
    <w:abstractNumId w:val="12"/>
  </w:num>
  <w:num w:numId="23" w16cid:durableId="1476410157">
    <w:abstractNumId w:val="21"/>
  </w:num>
  <w:num w:numId="24" w16cid:durableId="11494968">
    <w:abstractNumId w:val="8"/>
  </w:num>
  <w:num w:numId="25" w16cid:durableId="757679846">
    <w:abstractNumId w:val="2"/>
  </w:num>
  <w:num w:numId="26" w16cid:durableId="1885217689">
    <w:abstractNumId w:val="1"/>
  </w:num>
  <w:num w:numId="27" w16cid:durableId="1838837385">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en-US" w:vendorID="64" w:dllVersion="4096"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16B"/>
    <w:rsid w:val="000009BC"/>
    <w:rsid w:val="000034C6"/>
    <w:rsid w:val="00003FAD"/>
    <w:rsid w:val="0001273E"/>
    <w:rsid w:val="00014141"/>
    <w:rsid w:val="00014577"/>
    <w:rsid w:val="000179D6"/>
    <w:rsid w:val="00020877"/>
    <w:rsid w:val="00021108"/>
    <w:rsid w:val="00021C76"/>
    <w:rsid w:val="00021DD1"/>
    <w:rsid w:val="00021E49"/>
    <w:rsid w:val="000241AC"/>
    <w:rsid w:val="000268A0"/>
    <w:rsid w:val="00031B70"/>
    <w:rsid w:val="0004393D"/>
    <w:rsid w:val="00044FC5"/>
    <w:rsid w:val="0004531B"/>
    <w:rsid w:val="00046196"/>
    <w:rsid w:val="0005014C"/>
    <w:rsid w:val="000533BF"/>
    <w:rsid w:val="000534D1"/>
    <w:rsid w:val="000573F3"/>
    <w:rsid w:val="000576F9"/>
    <w:rsid w:val="000578E5"/>
    <w:rsid w:val="00060180"/>
    <w:rsid w:val="00061626"/>
    <w:rsid w:val="00065145"/>
    <w:rsid w:val="0006619B"/>
    <w:rsid w:val="0006622B"/>
    <w:rsid w:val="00072B5D"/>
    <w:rsid w:val="000777D7"/>
    <w:rsid w:val="000810EB"/>
    <w:rsid w:val="00081798"/>
    <w:rsid w:val="0008186F"/>
    <w:rsid w:val="000818F1"/>
    <w:rsid w:val="0008339D"/>
    <w:rsid w:val="00096426"/>
    <w:rsid w:val="0009674A"/>
    <w:rsid w:val="000A460D"/>
    <w:rsid w:val="000B1C5B"/>
    <w:rsid w:val="000B4BDB"/>
    <w:rsid w:val="000B4FDA"/>
    <w:rsid w:val="000C2F85"/>
    <w:rsid w:val="000C64FF"/>
    <w:rsid w:val="000D2C4B"/>
    <w:rsid w:val="000D2E32"/>
    <w:rsid w:val="000D3755"/>
    <w:rsid w:val="000D5E4B"/>
    <w:rsid w:val="000E18BA"/>
    <w:rsid w:val="000E370C"/>
    <w:rsid w:val="000E6B56"/>
    <w:rsid w:val="000F5152"/>
    <w:rsid w:val="000F6145"/>
    <w:rsid w:val="000F636C"/>
    <w:rsid w:val="000F6924"/>
    <w:rsid w:val="00104768"/>
    <w:rsid w:val="001061EB"/>
    <w:rsid w:val="00113AB4"/>
    <w:rsid w:val="00126275"/>
    <w:rsid w:val="00136B99"/>
    <w:rsid w:val="00136DE2"/>
    <w:rsid w:val="00136F46"/>
    <w:rsid w:val="001410FF"/>
    <w:rsid w:val="00145984"/>
    <w:rsid w:val="00151DE2"/>
    <w:rsid w:val="00154C83"/>
    <w:rsid w:val="001557E7"/>
    <w:rsid w:val="00161AC4"/>
    <w:rsid w:val="00167FD1"/>
    <w:rsid w:val="00173635"/>
    <w:rsid w:val="00173FDD"/>
    <w:rsid w:val="00174B46"/>
    <w:rsid w:val="001757E7"/>
    <w:rsid w:val="001775E5"/>
    <w:rsid w:val="001820AE"/>
    <w:rsid w:val="00182937"/>
    <w:rsid w:val="00182AAE"/>
    <w:rsid w:val="001847EE"/>
    <w:rsid w:val="00185564"/>
    <w:rsid w:val="00187C20"/>
    <w:rsid w:val="00190D38"/>
    <w:rsid w:val="001A3671"/>
    <w:rsid w:val="001A697E"/>
    <w:rsid w:val="001B3EBF"/>
    <w:rsid w:val="001B68B5"/>
    <w:rsid w:val="001C1CFF"/>
    <w:rsid w:val="001D32C5"/>
    <w:rsid w:val="001D46F5"/>
    <w:rsid w:val="001D683D"/>
    <w:rsid w:val="001D7BBF"/>
    <w:rsid w:val="001E4457"/>
    <w:rsid w:val="001E48DD"/>
    <w:rsid w:val="001E5153"/>
    <w:rsid w:val="001E51A4"/>
    <w:rsid w:val="001E6FDD"/>
    <w:rsid w:val="001F2913"/>
    <w:rsid w:val="001F400E"/>
    <w:rsid w:val="001F4716"/>
    <w:rsid w:val="001F6BE4"/>
    <w:rsid w:val="00200245"/>
    <w:rsid w:val="00203B46"/>
    <w:rsid w:val="002109B4"/>
    <w:rsid w:val="00210E72"/>
    <w:rsid w:val="00214208"/>
    <w:rsid w:val="00230419"/>
    <w:rsid w:val="00233023"/>
    <w:rsid w:val="0023477B"/>
    <w:rsid w:val="0024427F"/>
    <w:rsid w:val="002455A3"/>
    <w:rsid w:val="00245A4B"/>
    <w:rsid w:val="00245D46"/>
    <w:rsid w:val="00252694"/>
    <w:rsid w:val="00253280"/>
    <w:rsid w:val="00261C27"/>
    <w:rsid w:val="00262568"/>
    <w:rsid w:val="00265F70"/>
    <w:rsid w:val="00274AA4"/>
    <w:rsid w:val="0027525C"/>
    <w:rsid w:val="00276FD8"/>
    <w:rsid w:val="00282910"/>
    <w:rsid w:val="00283397"/>
    <w:rsid w:val="0028611A"/>
    <w:rsid w:val="00286C8F"/>
    <w:rsid w:val="002A23B9"/>
    <w:rsid w:val="002A2B34"/>
    <w:rsid w:val="002A2E7F"/>
    <w:rsid w:val="002A5973"/>
    <w:rsid w:val="002B3822"/>
    <w:rsid w:val="002B38A3"/>
    <w:rsid w:val="002B60D3"/>
    <w:rsid w:val="002C04CA"/>
    <w:rsid w:val="002C4E7B"/>
    <w:rsid w:val="002C688A"/>
    <w:rsid w:val="002C69F1"/>
    <w:rsid w:val="002D21CB"/>
    <w:rsid w:val="002D6AC4"/>
    <w:rsid w:val="002E1DB4"/>
    <w:rsid w:val="002E30F9"/>
    <w:rsid w:val="002E3459"/>
    <w:rsid w:val="002F1A7B"/>
    <w:rsid w:val="002F2251"/>
    <w:rsid w:val="002F296C"/>
    <w:rsid w:val="002F3A56"/>
    <w:rsid w:val="002F6597"/>
    <w:rsid w:val="002F6A16"/>
    <w:rsid w:val="002F73F4"/>
    <w:rsid w:val="0030191B"/>
    <w:rsid w:val="0030236C"/>
    <w:rsid w:val="003048A5"/>
    <w:rsid w:val="00312FA7"/>
    <w:rsid w:val="0031495B"/>
    <w:rsid w:val="00321BC7"/>
    <w:rsid w:val="00324B57"/>
    <w:rsid w:val="00324D14"/>
    <w:rsid w:val="003261BD"/>
    <w:rsid w:val="003306F8"/>
    <w:rsid w:val="003309E3"/>
    <w:rsid w:val="00331A86"/>
    <w:rsid w:val="0033767A"/>
    <w:rsid w:val="0034126A"/>
    <w:rsid w:val="00341390"/>
    <w:rsid w:val="00344568"/>
    <w:rsid w:val="003508A3"/>
    <w:rsid w:val="0035588A"/>
    <w:rsid w:val="00362DB5"/>
    <w:rsid w:val="00366FD1"/>
    <w:rsid w:val="00367F0E"/>
    <w:rsid w:val="00370961"/>
    <w:rsid w:val="00372D94"/>
    <w:rsid w:val="00376A2C"/>
    <w:rsid w:val="00383751"/>
    <w:rsid w:val="0038732F"/>
    <w:rsid w:val="003910DB"/>
    <w:rsid w:val="00391E41"/>
    <w:rsid w:val="0039483F"/>
    <w:rsid w:val="00397A46"/>
    <w:rsid w:val="003A2AAD"/>
    <w:rsid w:val="003A3E85"/>
    <w:rsid w:val="003A6BB2"/>
    <w:rsid w:val="003B1D84"/>
    <w:rsid w:val="003B2FDF"/>
    <w:rsid w:val="003B58D4"/>
    <w:rsid w:val="003C0CE3"/>
    <w:rsid w:val="003C2DF7"/>
    <w:rsid w:val="003C2EC9"/>
    <w:rsid w:val="003C51A2"/>
    <w:rsid w:val="003C5EB3"/>
    <w:rsid w:val="003D4BF7"/>
    <w:rsid w:val="003D554D"/>
    <w:rsid w:val="003E6A91"/>
    <w:rsid w:val="003E76A0"/>
    <w:rsid w:val="003F43BC"/>
    <w:rsid w:val="004177A2"/>
    <w:rsid w:val="00417BA7"/>
    <w:rsid w:val="00420E87"/>
    <w:rsid w:val="00422E4D"/>
    <w:rsid w:val="004304C2"/>
    <w:rsid w:val="00444AE6"/>
    <w:rsid w:val="004502FA"/>
    <w:rsid w:val="0045112C"/>
    <w:rsid w:val="00451221"/>
    <w:rsid w:val="00452F97"/>
    <w:rsid w:val="00454152"/>
    <w:rsid w:val="0045590D"/>
    <w:rsid w:val="00460852"/>
    <w:rsid w:val="004614FF"/>
    <w:rsid w:val="00462454"/>
    <w:rsid w:val="00465908"/>
    <w:rsid w:val="00476EFD"/>
    <w:rsid w:val="0047756D"/>
    <w:rsid w:val="00480FAB"/>
    <w:rsid w:val="004944EF"/>
    <w:rsid w:val="004A63C0"/>
    <w:rsid w:val="004A6897"/>
    <w:rsid w:val="004B2022"/>
    <w:rsid w:val="004B474D"/>
    <w:rsid w:val="004C1738"/>
    <w:rsid w:val="004C2869"/>
    <w:rsid w:val="004C34BC"/>
    <w:rsid w:val="004C3C7D"/>
    <w:rsid w:val="004C3CC2"/>
    <w:rsid w:val="004C3EC2"/>
    <w:rsid w:val="004C5391"/>
    <w:rsid w:val="004C7C5B"/>
    <w:rsid w:val="004D3141"/>
    <w:rsid w:val="004D4341"/>
    <w:rsid w:val="004D536C"/>
    <w:rsid w:val="004D6D70"/>
    <w:rsid w:val="004E09ED"/>
    <w:rsid w:val="004E62DF"/>
    <w:rsid w:val="004F4C2E"/>
    <w:rsid w:val="004F6F04"/>
    <w:rsid w:val="004F6F67"/>
    <w:rsid w:val="00500BBC"/>
    <w:rsid w:val="00500F02"/>
    <w:rsid w:val="0050139F"/>
    <w:rsid w:val="005060DB"/>
    <w:rsid w:val="0051792B"/>
    <w:rsid w:val="00521BB7"/>
    <w:rsid w:val="00530D23"/>
    <w:rsid w:val="00530D52"/>
    <w:rsid w:val="005323F9"/>
    <w:rsid w:val="00535589"/>
    <w:rsid w:val="00537A26"/>
    <w:rsid w:val="00545101"/>
    <w:rsid w:val="00547020"/>
    <w:rsid w:val="00551088"/>
    <w:rsid w:val="00553D25"/>
    <w:rsid w:val="00554A5B"/>
    <w:rsid w:val="00557089"/>
    <w:rsid w:val="00557098"/>
    <w:rsid w:val="00557909"/>
    <w:rsid w:val="005629BB"/>
    <w:rsid w:val="005635FE"/>
    <w:rsid w:val="00566846"/>
    <w:rsid w:val="00567C5F"/>
    <w:rsid w:val="00571B64"/>
    <w:rsid w:val="00572182"/>
    <w:rsid w:val="00572ABB"/>
    <w:rsid w:val="00573C5E"/>
    <w:rsid w:val="00575524"/>
    <w:rsid w:val="00580124"/>
    <w:rsid w:val="0058384B"/>
    <w:rsid w:val="00590900"/>
    <w:rsid w:val="005931F3"/>
    <w:rsid w:val="005946CB"/>
    <w:rsid w:val="00596762"/>
    <w:rsid w:val="00596C0A"/>
    <w:rsid w:val="005A225E"/>
    <w:rsid w:val="005B1F93"/>
    <w:rsid w:val="005C21BF"/>
    <w:rsid w:val="005C386B"/>
    <w:rsid w:val="005C46B1"/>
    <w:rsid w:val="005C585C"/>
    <w:rsid w:val="005C7E6C"/>
    <w:rsid w:val="005D4816"/>
    <w:rsid w:val="005D6CC7"/>
    <w:rsid w:val="005F41B5"/>
    <w:rsid w:val="00604903"/>
    <w:rsid w:val="00612FFF"/>
    <w:rsid w:val="00613A56"/>
    <w:rsid w:val="00616FC7"/>
    <w:rsid w:val="00623B94"/>
    <w:rsid w:val="00625C68"/>
    <w:rsid w:val="006314DC"/>
    <w:rsid w:val="0063175D"/>
    <w:rsid w:val="006355ED"/>
    <w:rsid w:val="00637ECB"/>
    <w:rsid w:val="00641D8B"/>
    <w:rsid w:val="0064226A"/>
    <w:rsid w:val="00646741"/>
    <w:rsid w:val="00663EEB"/>
    <w:rsid w:val="006647D4"/>
    <w:rsid w:val="00665D5A"/>
    <w:rsid w:val="00667542"/>
    <w:rsid w:val="006717D2"/>
    <w:rsid w:val="00673ABF"/>
    <w:rsid w:val="00674CA1"/>
    <w:rsid w:val="00675FE1"/>
    <w:rsid w:val="0068739B"/>
    <w:rsid w:val="00687B18"/>
    <w:rsid w:val="00690A84"/>
    <w:rsid w:val="00691C67"/>
    <w:rsid w:val="00694411"/>
    <w:rsid w:val="00695F2C"/>
    <w:rsid w:val="006A2002"/>
    <w:rsid w:val="006A5D4B"/>
    <w:rsid w:val="006A798D"/>
    <w:rsid w:val="006B057F"/>
    <w:rsid w:val="006B25AD"/>
    <w:rsid w:val="006B3F93"/>
    <w:rsid w:val="006B5071"/>
    <w:rsid w:val="006B5B1F"/>
    <w:rsid w:val="006B6FC3"/>
    <w:rsid w:val="006B744E"/>
    <w:rsid w:val="006C56B2"/>
    <w:rsid w:val="006D02EC"/>
    <w:rsid w:val="006D1895"/>
    <w:rsid w:val="006E6138"/>
    <w:rsid w:val="006F11DD"/>
    <w:rsid w:val="006F1CA2"/>
    <w:rsid w:val="006F38D3"/>
    <w:rsid w:val="006F3A91"/>
    <w:rsid w:val="006F4BCC"/>
    <w:rsid w:val="006F5345"/>
    <w:rsid w:val="0070783F"/>
    <w:rsid w:val="00707E14"/>
    <w:rsid w:val="00720829"/>
    <w:rsid w:val="00721CA9"/>
    <w:rsid w:val="00726081"/>
    <w:rsid w:val="00733C75"/>
    <w:rsid w:val="00735BF0"/>
    <w:rsid w:val="0073669D"/>
    <w:rsid w:val="00737D25"/>
    <w:rsid w:val="00741065"/>
    <w:rsid w:val="00744743"/>
    <w:rsid w:val="007469A8"/>
    <w:rsid w:val="00752EAF"/>
    <w:rsid w:val="00754C6F"/>
    <w:rsid w:val="00762E83"/>
    <w:rsid w:val="00767069"/>
    <w:rsid w:val="007709D0"/>
    <w:rsid w:val="00774B4E"/>
    <w:rsid w:val="00774E52"/>
    <w:rsid w:val="00777C56"/>
    <w:rsid w:val="00783A96"/>
    <w:rsid w:val="007846DA"/>
    <w:rsid w:val="0078572C"/>
    <w:rsid w:val="00785BB2"/>
    <w:rsid w:val="0078641F"/>
    <w:rsid w:val="00791619"/>
    <w:rsid w:val="00792317"/>
    <w:rsid w:val="007955EB"/>
    <w:rsid w:val="00796E82"/>
    <w:rsid w:val="00797E6C"/>
    <w:rsid w:val="007A3516"/>
    <w:rsid w:val="007A62F2"/>
    <w:rsid w:val="007B5791"/>
    <w:rsid w:val="007D2B33"/>
    <w:rsid w:val="007D36FF"/>
    <w:rsid w:val="007D406F"/>
    <w:rsid w:val="007D50A3"/>
    <w:rsid w:val="007D59EB"/>
    <w:rsid w:val="007E2EE8"/>
    <w:rsid w:val="007E37FC"/>
    <w:rsid w:val="007E6B50"/>
    <w:rsid w:val="00800912"/>
    <w:rsid w:val="00801045"/>
    <w:rsid w:val="008076A1"/>
    <w:rsid w:val="008148FF"/>
    <w:rsid w:val="00815504"/>
    <w:rsid w:val="00816A68"/>
    <w:rsid w:val="00816C97"/>
    <w:rsid w:val="00823A39"/>
    <w:rsid w:val="00825395"/>
    <w:rsid w:val="0083196C"/>
    <w:rsid w:val="00831BF7"/>
    <w:rsid w:val="008326DD"/>
    <w:rsid w:val="008407EB"/>
    <w:rsid w:val="00840FFB"/>
    <w:rsid w:val="0084147B"/>
    <w:rsid w:val="0084197D"/>
    <w:rsid w:val="008435FE"/>
    <w:rsid w:val="00843DB4"/>
    <w:rsid w:val="00845062"/>
    <w:rsid w:val="00846E9D"/>
    <w:rsid w:val="00852537"/>
    <w:rsid w:val="0085770C"/>
    <w:rsid w:val="008600FC"/>
    <w:rsid w:val="008631FE"/>
    <w:rsid w:val="0086397B"/>
    <w:rsid w:val="00866F62"/>
    <w:rsid w:val="008708E2"/>
    <w:rsid w:val="00872910"/>
    <w:rsid w:val="008755DF"/>
    <w:rsid w:val="0088115F"/>
    <w:rsid w:val="0088218C"/>
    <w:rsid w:val="008861A9"/>
    <w:rsid w:val="00887BE6"/>
    <w:rsid w:val="0089154A"/>
    <w:rsid w:val="0089293B"/>
    <w:rsid w:val="00894300"/>
    <w:rsid w:val="008A1A8B"/>
    <w:rsid w:val="008A1E8E"/>
    <w:rsid w:val="008A2134"/>
    <w:rsid w:val="008A2388"/>
    <w:rsid w:val="008A2BE3"/>
    <w:rsid w:val="008A475C"/>
    <w:rsid w:val="008A49E0"/>
    <w:rsid w:val="008B56F5"/>
    <w:rsid w:val="008B7ED4"/>
    <w:rsid w:val="008C4E3E"/>
    <w:rsid w:val="008C600B"/>
    <w:rsid w:val="008E0141"/>
    <w:rsid w:val="008E0579"/>
    <w:rsid w:val="008E26C4"/>
    <w:rsid w:val="008E3436"/>
    <w:rsid w:val="008F3D16"/>
    <w:rsid w:val="008F5F01"/>
    <w:rsid w:val="00902647"/>
    <w:rsid w:val="00912C00"/>
    <w:rsid w:val="009172A9"/>
    <w:rsid w:val="0092023A"/>
    <w:rsid w:val="00920ED9"/>
    <w:rsid w:val="00921B25"/>
    <w:rsid w:val="00927B6F"/>
    <w:rsid w:val="00935305"/>
    <w:rsid w:val="00935F56"/>
    <w:rsid w:val="0093617B"/>
    <w:rsid w:val="00936B2A"/>
    <w:rsid w:val="0094120A"/>
    <w:rsid w:val="00952165"/>
    <w:rsid w:val="0095377A"/>
    <w:rsid w:val="00957714"/>
    <w:rsid w:val="00964BD4"/>
    <w:rsid w:val="0096747C"/>
    <w:rsid w:val="0097241F"/>
    <w:rsid w:val="00975085"/>
    <w:rsid w:val="009777A7"/>
    <w:rsid w:val="00977E3D"/>
    <w:rsid w:val="009801E4"/>
    <w:rsid w:val="00980ECB"/>
    <w:rsid w:val="00980EF7"/>
    <w:rsid w:val="00985A7A"/>
    <w:rsid w:val="0098621F"/>
    <w:rsid w:val="009953B1"/>
    <w:rsid w:val="009A2CE3"/>
    <w:rsid w:val="009A300D"/>
    <w:rsid w:val="009A41D3"/>
    <w:rsid w:val="009A4F28"/>
    <w:rsid w:val="009A6C50"/>
    <w:rsid w:val="009A7E24"/>
    <w:rsid w:val="009B0B13"/>
    <w:rsid w:val="009B6DEF"/>
    <w:rsid w:val="009C4991"/>
    <w:rsid w:val="009C63DC"/>
    <w:rsid w:val="009C67DE"/>
    <w:rsid w:val="009D30AE"/>
    <w:rsid w:val="009D3ED5"/>
    <w:rsid w:val="009D62D6"/>
    <w:rsid w:val="009D709A"/>
    <w:rsid w:val="009E2F86"/>
    <w:rsid w:val="009E74EE"/>
    <w:rsid w:val="009F261C"/>
    <w:rsid w:val="009F5275"/>
    <w:rsid w:val="009F79AF"/>
    <w:rsid w:val="00A01CDB"/>
    <w:rsid w:val="00A02FDF"/>
    <w:rsid w:val="00A05787"/>
    <w:rsid w:val="00A06B28"/>
    <w:rsid w:val="00A1075C"/>
    <w:rsid w:val="00A11C9B"/>
    <w:rsid w:val="00A130B0"/>
    <w:rsid w:val="00A22B72"/>
    <w:rsid w:val="00A332A5"/>
    <w:rsid w:val="00A36477"/>
    <w:rsid w:val="00A36B04"/>
    <w:rsid w:val="00A47AE5"/>
    <w:rsid w:val="00A50FE6"/>
    <w:rsid w:val="00A606D4"/>
    <w:rsid w:val="00A65462"/>
    <w:rsid w:val="00A83811"/>
    <w:rsid w:val="00A87AB1"/>
    <w:rsid w:val="00A87F1F"/>
    <w:rsid w:val="00A90EF2"/>
    <w:rsid w:val="00A90F31"/>
    <w:rsid w:val="00A91651"/>
    <w:rsid w:val="00A955D9"/>
    <w:rsid w:val="00AA0ED7"/>
    <w:rsid w:val="00AB0C9C"/>
    <w:rsid w:val="00AB1FA9"/>
    <w:rsid w:val="00AB7263"/>
    <w:rsid w:val="00AC0D3A"/>
    <w:rsid w:val="00AC145B"/>
    <w:rsid w:val="00AC175D"/>
    <w:rsid w:val="00AC523F"/>
    <w:rsid w:val="00AC5E24"/>
    <w:rsid w:val="00AC750A"/>
    <w:rsid w:val="00AC7D06"/>
    <w:rsid w:val="00AD0936"/>
    <w:rsid w:val="00AD339B"/>
    <w:rsid w:val="00AD54D0"/>
    <w:rsid w:val="00AE1C46"/>
    <w:rsid w:val="00AE2177"/>
    <w:rsid w:val="00AF10EA"/>
    <w:rsid w:val="00AF1647"/>
    <w:rsid w:val="00AF50CD"/>
    <w:rsid w:val="00AF63E6"/>
    <w:rsid w:val="00B00FF4"/>
    <w:rsid w:val="00B0115C"/>
    <w:rsid w:val="00B02432"/>
    <w:rsid w:val="00B02C06"/>
    <w:rsid w:val="00B0353A"/>
    <w:rsid w:val="00B03D0C"/>
    <w:rsid w:val="00B1297D"/>
    <w:rsid w:val="00B2342D"/>
    <w:rsid w:val="00B23611"/>
    <w:rsid w:val="00B244E5"/>
    <w:rsid w:val="00B246F9"/>
    <w:rsid w:val="00B32532"/>
    <w:rsid w:val="00B33DC4"/>
    <w:rsid w:val="00B37017"/>
    <w:rsid w:val="00B51BCC"/>
    <w:rsid w:val="00B51F7A"/>
    <w:rsid w:val="00B5763F"/>
    <w:rsid w:val="00B61108"/>
    <w:rsid w:val="00B6176A"/>
    <w:rsid w:val="00B66ED0"/>
    <w:rsid w:val="00B67277"/>
    <w:rsid w:val="00B67DAC"/>
    <w:rsid w:val="00B71EBC"/>
    <w:rsid w:val="00B72108"/>
    <w:rsid w:val="00B74603"/>
    <w:rsid w:val="00B81CBD"/>
    <w:rsid w:val="00B87D05"/>
    <w:rsid w:val="00BA1193"/>
    <w:rsid w:val="00BA1BB9"/>
    <w:rsid w:val="00BA4A4D"/>
    <w:rsid w:val="00BA4B95"/>
    <w:rsid w:val="00BA5A71"/>
    <w:rsid w:val="00BA7902"/>
    <w:rsid w:val="00BB1C00"/>
    <w:rsid w:val="00BB29F4"/>
    <w:rsid w:val="00BB2F44"/>
    <w:rsid w:val="00BB3A1A"/>
    <w:rsid w:val="00BB4771"/>
    <w:rsid w:val="00BB5103"/>
    <w:rsid w:val="00BB69BD"/>
    <w:rsid w:val="00BB74DF"/>
    <w:rsid w:val="00BB7DE9"/>
    <w:rsid w:val="00BC0FB9"/>
    <w:rsid w:val="00BC2123"/>
    <w:rsid w:val="00BC7C53"/>
    <w:rsid w:val="00BD211D"/>
    <w:rsid w:val="00BE0DE5"/>
    <w:rsid w:val="00BE2B99"/>
    <w:rsid w:val="00BE3F97"/>
    <w:rsid w:val="00BE4822"/>
    <w:rsid w:val="00BE6E84"/>
    <w:rsid w:val="00C000D6"/>
    <w:rsid w:val="00C014D2"/>
    <w:rsid w:val="00C015AD"/>
    <w:rsid w:val="00C01E40"/>
    <w:rsid w:val="00C02555"/>
    <w:rsid w:val="00C035A3"/>
    <w:rsid w:val="00C057DB"/>
    <w:rsid w:val="00C07F3E"/>
    <w:rsid w:val="00C13783"/>
    <w:rsid w:val="00C21AB7"/>
    <w:rsid w:val="00C235AA"/>
    <w:rsid w:val="00C242BB"/>
    <w:rsid w:val="00C24B6F"/>
    <w:rsid w:val="00C32162"/>
    <w:rsid w:val="00C34B8D"/>
    <w:rsid w:val="00C35FFF"/>
    <w:rsid w:val="00C40E85"/>
    <w:rsid w:val="00C4537E"/>
    <w:rsid w:val="00C45BE6"/>
    <w:rsid w:val="00C461CE"/>
    <w:rsid w:val="00C5239F"/>
    <w:rsid w:val="00C52F97"/>
    <w:rsid w:val="00C55802"/>
    <w:rsid w:val="00C57AB6"/>
    <w:rsid w:val="00C57FA1"/>
    <w:rsid w:val="00C6256D"/>
    <w:rsid w:val="00C70630"/>
    <w:rsid w:val="00C76ED8"/>
    <w:rsid w:val="00C77A09"/>
    <w:rsid w:val="00C81347"/>
    <w:rsid w:val="00C81E74"/>
    <w:rsid w:val="00C844B5"/>
    <w:rsid w:val="00C85AAB"/>
    <w:rsid w:val="00C91BA2"/>
    <w:rsid w:val="00C925C7"/>
    <w:rsid w:val="00C92DAA"/>
    <w:rsid w:val="00C96E2D"/>
    <w:rsid w:val="00CA124D"/>
    <w:rsid w:val="00CA396C"/>
    <w:rsid w:val="00CA3ED7"/>
    <w:rsid w:val="00CA44E1"/>
    <w:rsid w:val="00CA7F03"/>
    <w:rsid w:val="00CB5BDF"/>
    <w:rsid w:val="00CC1793"/>
    <w:rsid w:val="00CD3A6A"/>
    <w:rsid w:val="00CD616B"/>
    <w:rsid w:val="00CD7695"/>
    <w:rsid w:val="00CD7B33"/>
    <w:rsid w:val="00CE0C34"/>
    <w:rsid w:val="00CE6D8D"/>
    <w:rsid w:val="00CE7C6B"/>
    <w:rsid w:val="00CF12F8"/>
    <w:rsid w:val="00CF15B8"/>
    <w:rsid w:val="00CF21B5"/>
    <w:rsid w:val="00CF6283"/>
    <w:rsid w:val="00CF6A3B"/>
    <w:rsid w:val="00D0310C"/>
    <w:rsid w:val="00D10131"/>
    <w:rsid w:val="00D12CD9"/>
    <w:rsid w:val="00D17C43"/>
    <w:rsid w:val="00D222A5"/>
    <w:rsid w:val="00D2366A"/>
    <w:rsid w:val="00D23C22"/>
    <w:rsid w:val="00D240D7"/>
    <w:rsid w:val="00D24663"/>
    <w:rsid w:val="00D24FAD"/>
    <w:rsid w:val="00D267DA"/>
    <w:rsid w:val="00D3108C"/>
    <w:rsid w:val="00D42CD0"/>
    <w:rsid w:val="00D44D84"/>
    <w:rsid w:val="00D45E7A"/>
    <w:rsid w:val="00D53748"/>
    <w:rsid w:val="00D55FF2"/>
    <w:rsid w:val="00D5626F"/>
    <w:rsid w:val="00D60EDC"/>
    <w:rsid w:val="00D61B39"/>
    <w:rsid w:val="00D66CB4"/>
    <w:rsid w:val="00D72A1C"/>
    <w:rsid w:val="00D7354E"/>
    <w:rsid w:val="00D756DE"/>
    <w:rsid w:val="00D85015"/>
    <w:rsid w:val="00DA2C98"/>
    <w:rsid w:val="00DA5787"/>
    <w:rsid w:val="00DA5F7E"/>
    <w:rsid w:val="00DB0238"/>
    <w:rsid w:val="00DB58AF"/>
    <w:rsid w:val="00DC09B8"/>
    <w:rsid w:val="00DC0C07"/>
    <w:rsid w:val="00DC466E"/>
    <w:rsid w:val="00DD7ED4"/>
    <w:rsid w:val="00DE210B"/>
    <w:rsid w:val="00DE776F"/>
    <w:rsid w:val="00DF3514"/>
    <w:rsid w:val="00DF5E20"/>
    <w:rsid w:val="00E00A2B"/>
    <w:rsid w:val="00E02131"/>
    <w:rsid w:val="00E032D7"/>
    <w:rsid w:val="00E10B7B"/>
    <w:rsid w:val="00E136A7"/>
    <w:rsid w:val="00E20881"/>
    <w:rsid w:val="00E25584"/>
    <w:rsid w:val="00E2682A"/>
    <w:rsid w:val="00E27DBA"/>
    <w:rsid w:val="00E31291"/>
    <w:rsid w:val="00E32144"/>
    <w:rsid w:val="00E33A97"/>
    <w:rsid w:val="00E34E05"/>
    <w:rsid w:val="00E4595D"/>
    <w:rsid w:val="00E607EF"/>
    <w:rsid w:val="00E62F47"/>
    <w:rsid w:val="00E66661"/>
    <w:rsid w:val="00E705F7"/>
    <w:rsid w:val="00E709E5"/>
    <w:rsid w:val="00E74009"/>
    <w:rsid w:val="00E74B4E"/>
    <w:rsid w:val="00E763AE"/>
    <w:rsid w:val="00E8096A"/>
    <w:rsid w:val="00E909E1"/>
    <w:rsid w:val="00E918AB"/>
    <w:rsid w:val="00E9391F"/>
    <w:rsid w:val="00E939C3"/>
    <w:rsid w:val="00E96350"/>
    <w:rsid w:val="00EA4010"/>
    <w:rsid w:val="00EB36E2"/>
    <w:rsid w:val="00EB3B9A"/>
    <w:rsid w:val="00EB4298"/>
    <w:rsid w:val="00EB5772"/>
    <w:rsid w:val="00EB6514"/>
    <w:rsid w:val="00EC1FF5"/>
    <w:rsid w:val="00EC3A15"/>
    <w:rsid w:val="00EC733C"/>
    <w:rsid w:val="00ED05E5"/>
    <w:rsid w:val="00ED46C8"/>
    <w:rsid w:val="00EE159E"/>
    <w:rsid w:val="00EE189D"/>
    <w:rsid w:val="00EE2889"/>
    <w:rsid w:val="00EE44CB"/>
    <w:rsid w:val="00EE7405"/>
    <w:rsid w:val="00EF1037"/>
    <w:rsid w:val="00EF30B4"/>
    <w:rsid w:val="00EF32D5"/>
    <w:rsid w:val="00EF5114"/>
    <w:rsid w:val="00EF7057"/>
    <w:rsid w:val="00F009F3"/>
    <w:rsid w:val="00F0734B"/>
    <w:rsid w:val="00F13711"/>
    <w:rsid w:val="00F13F36"/>
    <w:rsid w:val="00F146D0"/>
    <w:rsid w:val="00F14C70"/>
    <w:rsid w:val="00F21924"/>
    <w:rsid w:val="00F2739A"/>
    <w:rsid w:val="00F321BB"/>
    <w:rsid w:val="00F322D7"/>
    <w:rsid w:val="00F32D6A"/>
    <w:rsid w:val="00F37A6F"/>
    <w:rsid w:val="00F420C1"/>
    <w:rsid w:val="00F427CE"/>
    <w:rsid w:val="00F45ABD"/>
    <w:rsid w:val="00F50B36"/>
    <w:rsid w:val="00F50F10"/>
    <w:rsid w:val="00F54588"/>
    <w:rsid w:val="00F64467"/>
    <w:rsid w:val="00F650E7"/>
    <w:rsid w:val="00F658E1"/>
    <w:rsid w:val="00F725AC"/>
    <w:rsid w:val="00F73034"/>
    <w:rsid w:val="00F80CE1"/>
    <w:rsid w:val="00F93EAD"/>
    <w:rsid w:val="00F97926"/>
    <w:rsid w:val="00F97F79"/>
    <w:rsid w:val="00FA11EB"/>
    <w:rsid w:val="00FA564B"/>
    <w:rsid w:val="00FA5F9B"/>
    <w:rsid w:val="00FA67A7"/>
    <w:rsid w:val="00FB070F"/>
    <w:rsid w:val="00FB35D6"/>
    <w:rsid w:val="00FB5DA9"/>
    <w:rsid w:val="00FB6451"/>
    <w:rsid w:val="00FC08BE"/>
    <w:rsid w:val="00FC3226"/>
    <w:rsid w:val="00FD2E94"/>
    <w:rsid w:val="00FD54A4"/>
    <w:rsid w:val="00FD5952"/>
    <w:rsid w:val="00FD7749"/>
    <w:rsid w:val="00FE2DE5"/>
    <w:rsid w:val="00FE313A"/>
    <w:rsid w:val="00FF06BB"/>
    <w:rsid w:val="00FF5E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548E1"/>
  <w15:docId w15:val="{5976BB62-694D-4C37-8CB1-40A571B9D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014D2"/>
  </w:style>
  <w:style w:type="paragraph" w:styleId="Antrat2">
    <w:name w:val="heading 2"/>
    <w:basedOn w:val="prastasis"/>
    <w:next w:val="prastasis"/>
    <w:link w:val="Antrat2Diagrama"/>
    <w:uiPriority w:val="9"/>
    <w:semiHidden/>
    <w:unhideWhenUsed/>
    <w:qFormat/>
    <w:rsid w:val="00044F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D756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8">
    <w:name w:val="heading 8"/>
    <w:basedOn w:val="prastasis"/>
    <w:next w:val="prastasis"/>
    <w:link w:val="Antrat8Diagrama"/>
    <w:uiPriority w:val="99"/>
    <w:qFormat/>
    <w:rsid w:val="00553D25"/>
    <w:pPr>
      <w:spacing w:before="240" w:after="60"/>
      <w:outlineLvl w:val="7"/>
    </w:pPr>
    <w:rPr>
      <w:rFonts w:ascii="Calibri" w:eastAsia="Times New Roman" w:hAnsi="Calibri" w:cs="Times New Roman"/>
      <w:i/>
      <w:iCs/>
      <w:sz w:val="24"/>
      <w:szCs w:val="24"/>
      <w:lang w:val="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w:basedOn w:val="prastasis"/>
    <w:link w:val="AntratsDiagrama"/>
    <w:unhideWhenUsed/>
    <w:rsid w:val="0028611A"/>
    <w:pPr>
      <w:tabs>
        <w:tab w:val="center" w:pos="4819"/>
        <w:tab w:val="right" w:pos="9638"/>
      </w:tabs>
      <w:spacing w:after="0" w:line="240" w:lineRule="auto"/>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rsid w:val="0028611A"/>
  </w:style>
  <w:style w:type="paragraph" w:styleId="Porat">
    <w:name w:val="footer"/>
    <w:basedOn w:val="prastasis"/>
    <w:link w:val="PoratDiagrama"/>
    <w:uiPriority w:val="99"/>
    <w:unhideWhenUsed/>
    <w:rsid w:val="0028611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8611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057DB"/>
    <w:pPr>
      <w:spacing w:after="0" w:line="240" w:lineRule="auto"/>
      <w:ind w:left="720"/>
      <w:contextualSpacing/>
    </w:pPr>
    <w:rPr>
      <w:rFonts w:ascii="Times New Roman" w:eastAsia="Times New Roman" w:hAnsi="Times New Roman" w:cs="Times New Roman"/>
      <w:sz w:val="24"/>
      <w:szCs w:val="24"/>
    </w:rPr>
  </w:style>
  <w:style w:type="numbering" w:customStyle="1" w:styleId="Stilius1">
    <w:name w:val="Stilius1"/>
    <w:uiPriority w:val="99"/>
    <w:rsid w:val="00B72108"/>
    <w:pPr>
      <w:numPr>
        <w:numId w:val="11"/>
      </w:numPr>
    </w:pPr>
  </w:style>
  <w:style w:type="numbering" w:customStyle="1" w:styleId="Stilius2">
    <w:name w:val="Stilius2"/>
    <w:uiPriority w:val="99"/>
    <w:rsid w:val="003A6BB2"/>
    <w:pPr>
      <w:numPr>
        <w:numId w:val="13"/>
      </w:numPr>
    </w:pPr>
  </w:style>
  <w:style w:type="paragraph" w:styleId="Betarp">
    <w:name w:val="No Spacing"/>
    <w:link w:val="BetarpDiagrama"/>
    <w:uiPriority w:val="1"/>
    <w:qFormat/>
    <w:rsid w:val="00E20881"/>
    <w:pPr>
      <w:spacing w:after="0" w:line="240" w:lineRule="auto"/>
    </w:pPr>
    <w:rPr>
      <w:rFonts w:ascii="Times New Roman" w:eastAsia="Times New Roman" w:hAnsi="Times New Roman" w:cs="Times New Roman"/>
      <w:sz w:val="24"/>
      <w:szCs w:val="24"/>
    </w:rPr>
  </w:style>
  <w:style w:type="paragraph" w:customStyle="1" w:styleId="Pagrindinistekstas1">
    <w:name w:val="Pagrindinis tekstas1"/>
    <w:rsid w:val="000E370C"/>
    <w:pPr>
      <w:snapToGrid w:val="0"/>
      <w:spacing w:after="0" w:line="240" w:lineRule="auto"/>
      <w:ind w:firstLine="312"/>
      <w:jc w:val="both"/>
    </w:pPr>
    <w:rPr>
      <w:rFonts w:ascii="TimesLT" w:eastAsia="Times New Roman" w:hAnsi="TimesLT" w:cs="Times New Roman"/>
      <w:sz w:val="20"/>
      <w:szCs w:val="20"/>
      <w:lang w:val="en-US"/>
    </w:rPr>
  </w:style>
  <w:style w:type="paragraph" w:styleId="Debesliotekstas">
    <w:name w:val="Balloon Text"/>
    <w:basedOn w:val="prastasis"/>
    <w:link w:val="DebesliotekstasDiagrama"/>
    <w:semiHidden/>
    <w:unhideWhenUsed/>
    <w:rsid w:val="0017363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73635"/>
    <w:rPr>
      <w:rFonts w:ascii="Tahoma" w:hAnsi="Tahoma" w:cs="Tahoma"/>
      <w:sz w:val="16"/>
      <w:szCs w:val="16"/>
    </w:rPr>
  </w:style>
  <w:style w:type="character" w:customStyle="1" w:styleId="Antrat8Diagrama">
    <w:name w:val="Antraštė 8 Diagrama"/>
    <w:basedOn w:val="Numatytasispastraiposriftas"/>
    <w:link w:val="Antrat8"/>
    <w:uiPriority w:val="99"/>
    <w:rsid w:val="00553D25"/>
    <w:rPr>
      <w:rFonts w:ascii="Calibri" w:eastAsia="Times New Roman" w:hAnsi="Calibri" w:cs="Times New Roman"/>
      <w:i/>
      <w:iCs/>
      <w:sz w:val="24"/>
      <w:szCs w:val="24"/>
      <w:lang w:val="en-US"/>
    </w:rPr>
  </w:style>
  <w:style w:type="paragraph" w:customStyle="1" w:styleId="Betarp1">
    <w:name w:val="Be tarpų1"/>
    <w:qFormat/>
    <w:rsid w:val="0030236C"/>
    <w:pPr>
      <w:spacing w:after="0" w:line="240" w:lineRule="auto"/>
    </w:pPr>
    <w:rPr>
      <w:rFonts w:ascii="Times New Roman" w:eastAsia="Calibri" w:hAnsi="Times New Roman" w:cs="Times New Roman"/>
      <w:sz w:val="24"/>
      <w:szCs w:val="24"/>
      <w:lang w:eastAsia="lt-LT"/>
    </w:rPr>
  </w:style>
  <w:style w:type="table" w:styleId="Lentelstinklelis">
    <w:name w:val="Table Grid"/>
    <w:basedOn w:val="prastojilentel"/>
    <w:uiPriority w:val="59"/>
    <w:rsid w:val="00EB42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uiPriority w:val="9"/>
    <w:semiHidden/>
    <w:rsid w:val="00044FC5"/>
    <w:rPr>
      <w:rFonts w:asciiTheme="majorHAnsi" w:eastAsiaTheme="majorEastAsia" w:hAnsiTheme="majorHAnsi" w:cstheme="majorBidi"/>
      <w:b/>
      <w:bCs/>
      <w:color w:val="4F81BD" w:themeColor="accent1"/>
      <w:sz w:val="26"/>
      <w:szCs w:val="26"/>
    </w:rPr>
  </w:style>
  <w:style w:type="character" w:styleId="Hipersaitas">
    <w:name w:val="Hyperlink"/>
    <w:basedOn w:val="Numatytasispastraiposriftas"/>
    <w:uiPriority w:val="99"/>
    <w:unhideWhenUsed/>
    <w:rsid w:val="000573F3"/>
    <w:rPr>
      <w:color w:val="0000FF" w:themeColor="hyperlink"/>
      <w:u w:val="single"/>
    </w:rPr>
  </w:style>
  <w:style w:type="character" w:customStyle="1" w:styleId="BetarpDiagrama">
    <w:name w:val="Be tarpų Diagrama"/>
    <w:basedOn w:val="Numatytasispastraiposriftas"/>
    <w:link w:val="Betarp"/>
    <w:uiPriority w:val="1"/>
    <w:locked/>
    <w:rsid w:val="004177A2"/>
    <w:rPr>
      <w:rFonts w:ascii="Times New Roman" w:eastAsia="Times New Roman" w:hAnsi="Times New Roman" w:cs="Times New Roman"/>
      <w:sz w:val="24"/>
      <w:szCs w:val="24"/>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600FC"/>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3E76A0"/>
    <w:rPr>
      <w:color w:val="605E5C"/>
      <w:shd w:val="clear" w:color="auto" w:fill="E1DFDD"/>
    </w:rPr>
  </w:style>
  <w:style w:type="character" w:customStyle="1" w:styleId="Antrat3Diagrama">
    <w:name w:val="Antraštė 3 Diagrama"/>
    <w:basedOn w:val="Numatytasispastraiposriftas"/>
    <w:link w:val="Antrat3"/>
    <w:uiPriority w:val="9"/>
    <w:semiHidden/>
    <w:rsid w:val="00D756DE"/>
    <w:rPr>
      <w:rFonts w:asciiTheme="majorHAnsi" w:eastAsiaTheme="majorEastAsia" w:hAnsiTheme="majorHAnsi" w:cstheme="majorBidi"/>
      <w:color w:val="243F60" w:themeColor="accent1" w:themeShade="7F"/>
      <w:sz w:val="24"/>
      <w:szCs w:val="24"/>
    </w:rPr>
  </w:style>
  <w:style w:type="paragraph" w:styleId="prastasiniatinklio">
    <w:name w:val="Normal (Web)"/>
    <w:basedOn w:val="prastasis"/>
    <w:uiPriority w:val="99"/>
    <w:semiHidden/>
    <w:unhideWhenUsed/>
    <w:rsid w:val="00AC7D0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97">
      <w:bodyDiv w:val="1"/>
      <w:marLeft w:val="0"/>
      <w:marRight w:val="0"/>
      <w:marTop w:val="0"/>
      <w:marBottom w:val="0"/>
      <w:divBdr>
        <w:top w:val="none" w:sz="0" w:space="0" w:color="auto"/>
        <w:left w:val="none" w:sz="0" w:space="0" w:color="auto"/>
        <w:bottom w:val="none" w:sz="0" w:space="0" w:color="auto"/>
        <w:right w:val="none" w:sz="0" w:space="0" w:color="auto"/>
      </w:divBdr>
    </w:div>
    <w:div w:id="41055405">
      <w:bodyDiv w:val="1"/>
      <w:marLeft w:val="0"/>
      <w:marRight w:val="0"/>
      <w:marTop w:val="0"/>
      <w:marBottom w:val="0"/>
      <w:divBdr>
        <w:top w:val="none" w:sz="0" w:space="0" w:color="auto"/>
        <w:left w:val="none" w:sz="0" w:space="0" w:color="auto"/>
        <w:bottom w:val="none" w:sz="0" w:space="0" w:color="auto"/>
        <w:right w:val="none" w:sz="0" w:space="0" w:color="auto"/>
      </w:divBdr>
    </w:div>
    <w:div w:id="60951625">
      <w:bodyDiv w:val="1"/>
      <w:marLeft w:val="0"/>
      <w:marRight w:val="0"/>
      <w:marTop w:val="0"/>
      <w:marBottom w:val="0"/>
      <w:divBdr>
        <w:top w:val="none" w:sz="0" w:space="0" w:color="auto"/>
        <w:left w:val="none" w:sz="0" w:space="0" w:color="auto"/>
        <w:bottom w:val="none" w:sz="0" w:space="0" w:color="auto"/>
        <w:right w:val="none" w:sz="0" w:space="0" w:color="auto"/>
      </w:divBdr>
    </w:div>
    <w:div w:id="184756812">
      <w:bodyDiv w:val="1"/>
      <w:marLeft w:val="0"/>
      <w:marRight w:val="0"/>
      <w:marTop w:val="0"/>
      <w:marBottom w:val="0"/>
      <w:divBdr>
        <w:top w:val="none" w:sz="0" w:space="0" w:color="auto"/>
        <w:left w:val="none" w:sz="0" w:space="0" w:color="auto"/>
        <w:bottom w:val="none" w:sz="0" w:space="0" w:color="auto"/>
        <w:right w:val="none" w:sz="0" w:space="0" w:color="auto"/>
      </w:divBdr>
    </w:div>
    <w:div w:id="215969369">
      <w:bodyDiv w:val="1"/>
      <w:marLeft w:val="0"/>
      <w:marRight w:val="0"/>
      <w:marTop w:val="0"/>
      <w:marBottom w:val="0"/>
      <w:divBdr>
        <w:top w:val="none" w:sz="0" w:space="0" w:color="auto"/>
        <w:left w:val="none" w:sz="0" w:space="0" w:color="auto"/>
        <w:bottom w:val="none" w:sz="0" w:space="0" w:color="auto"/>
        <w:right w:val="none" w:sz="0" w:space="0" w:color="auto"/>
      </w:divBdr>
    </w:div>
    <w:div w:id="273296675">
      <w:bodyDiv w:val="1"/>
      <w:marLeft w:val="0"/>
      <w:marRight w:val="0"/>
      <w:marTop w:val="0"/>
      <w:marBottom w:val="0"/>
      <w:divBdr>
        <w:top w:val="none" w:sz="0" w:space="0" w:color="auto"/>
        <w:left w:val="none" w:sz="0" w:space="0" w:color="auto"/>
        <w:bottom w:val="none" w:sz="0" w:space="0" w:color="auto"/>
        <w:right w:val="none" w:sz="0" w:space="0" w:color="auto"/>
      </w:divBdr>
    </w:div>
    <w:div w:id="409236928">
      <w:bodyDiv w:val="1"/>
      <w:marLeft w:val="0"/>
      <w:marRight w:val="0"/>
      <w:marTop w:val="0"/>
      <w:marBottom w:val="0"/>
      <w:divBdr>
        <w:top w:val="none" w:sz="0" w:space="0" w:color="auto"/>
        <w:left w:val="none" w:sz="0" w:space="0" w:color="auto"/>
        <w:bottom w:val="none" w:sz="0" w:space="0" w:color="auto"/>
        <w:right w:val="none" w:sz="0" w:space="0" w:color="auto"/>
      </w:divBdr>
    </w:div>
    <w:div w:id="415327660">
      <w:bodyDiv w:val="1"/>
      <w:marLeft w:val="0"/>
      <w:marRight w:val="0"/>
      <w:marTop w:val="0"/>
      <w:marBottom w:val="0"/>
      <w:divBdr>
        <w:top w:val="none" w:sz="0" w:space="0" w:color="auto"/>
        <w:left w:val="none" w:sz="0" w:space="0" w:color="auto"/>
        <w:bottom w:val="none" w:sz="0" w:space="0" w:color="auto"/>
        <w:right w:val="none" w:sz="0" w:space="0" w:color="auto"/>
      </w:divBdr>
    </w:div>
    <w:div w:id="482897583">
      <w:bodyDiv w:val="1"/>
      <w:marLeft w:val="0"/>
      <w:marRight w:val="0"/>
      <w:marTop w:val="0"/>
      <w:marBottom w:val="0"/>
      <w:divBdr>
        <w:top w:val="none" w:sz="0" w:space="0" w:color="auto"/>
        <w:left w:val="none" w:sz="0" w:space="0" w:color="auto"/>
        <w:bottom w:val="none" w:sz="0" w:space="0" w:color="auto"/>
        <w:right w:val="none" w:sz="0" w:space="0" w:color="auto"/>
      </w:divBdr>
    </w:div>
    <w:div w:id="547572903">
      <w:bodyDiv w:val="1"/>
      <w:marLeft w:val="0"/>
      <w:marRight w:val="0"/>
      <w:marTop w:val="0"/>
      <w:marBottom w:val="0"/>
      <w:divBdr>
        <w:top w:val="none" w:sz="0" w:space="0" w:color="auto"/>
        <w:left w:val="none" w:sz="0" w:space="0" w:color="auto"/>
        <w:bottom w:val="none" w:sz="0" w:space="0" w:color="auto"/>
        <w:right w:val="none" w:sz="0" w:space="0" w:color="auto"/>
      </w:divBdr>
    </w:div>
    <w:div w:id="560097305">
      <w:bodyDiv w:val="1"/>
      <w:marLeft w:val="0"/>
      <w:marRight w:val="0"/>
      <w:marTop w:val="0"/>
      <w:marBottom w:val="0"/>
      <w:divBdr>
        <w:top w:val="none" w:sz="0" w:space="0" w:color="auto"/>
        <w:left w:val="none" w:sz="0" w:space="0" w:color="auto"/>
        <w:bottom w:val="none" w:sz="0" w:space="0" w:color="auto"/>
        <w:right w:val="none" w:sz="0" w:space="0" w:color="auto"/>
      </w:divBdr>
    </w:div>
    <w:div w:id="571088968">
      <w:bodyDiv w:val="1"/>
      <w:marLeft w:val="0"/>
      <w:marRight w:val="0"/>
      <w:marTop w:val="0"/>
      <w:marBottom w:val="0"/>
      <w:divBdr>
        <w:top w:val="none" w:sz="0" w:space="0" w:color="auto"/>
        <w:left w:val="none" w:sz="0" w:space="0" w:color="auto"/>
        <w:bottom w:val="none" w:sz="0" w:space="0" w:color="auto"/>
        <w:right w:val="none" w:sz="0" w:space="0" w:color="auto"/>
      </w:divBdr>
    </w:div>
    <w:div w:id="645547652">
      <w:bodyDiv w:val="1"/>
      <w:marLeft w:val="0"/>
      <w:marRight w:val="0"/>
      <w:marTop w:val="0"/>
      <w:marBottom w:val="0"/>
      <w:divBdr>
        <w:top w:val="none" w:sz="0" w:space="0" w:color="auto"/>
        <w:left w:val="none" w:sz="0" w:space="0" w:color="auto"/>
        <w:bottom w:val="none" w:sz="0" w:space="0" w:color="auto"/>
        <w:right w:val="none" w:sz="0" w:space="0" w:color="auto"/>
      </w:divBdr>
    </w:div>
    <w:div w:id="740370720">
      <w:bodyDiv w:val="1"/>
      <w:marLeft w:val="0"/>
      <w:marRight w:val="0"/>
      <w:marTop w:val="0"/>
      <w:marBottom w:val="0"/>
      <w:divBdr>
        <w:top w:val="none" w:sz="0" w:space="0" w:color="auto"/>
        <w:left w:val="none" w:sz="0" w:space="0" w:color="auto"/>
        <w:bottom w:val="none" w:sz="0" w:space="0" w:color="auto"/>
        <w:right w:val="none" w:sz="0" w:space="0" w:color="auto"/>
      </w:divBdr>
    </w:div>
    <w:div w:id="803616179">
      <w:bodyDiv w:val="1"/>
      <w:marLeft w:val="0"/>
      <w:marRight w:val="0"/>
      <w:marTop w:val="0"/>
      <w:marBottom w:val="0"/>
      <w:divBdr>
        <w:top w:val="none" w:sz="0" w:space="0" w:color="auto"/>
        <w:left w:val="none" w:sz="0" w:space="0" w:color="auto"/>
        <w:bottom w:val="none" w:sz="0" w:space="0" w:color="auto"/>
        <w:right w:val="none" w:sz="0" w:space="0" w:color="auto"/>
      </w:divBdr>
    </w:div>
    <w:div w:id="806778227">
      <w:bodyDiv w:val="1"/>
      <w:marLeft w:val="0"/>
      <w:marRight w:val="0"/>
      <w:marTop w:val="0"/>
      <w:marBottom w:val="0"/>
      <w:divBdr>
        <w:top w:val="none" w:sz="0" w:space="0" w:color="auto"/>
        <w:left w:val="none" w:sz="0" w:space="0" w:color="auto"/>
        <w:bottom w:val="none" w:sz="0" w:space="0" w:color="auto"/>
        <w:right w:val="none" w:sz="0" w:space="0" w:color="auto"/>
      </w:divBdr>
    </w:div>
    <w:div w:id="819929252">
      <w:bodyDiv w:val="1"/>
      <w:marLeft w:val="0"/>
      <w:marRight w:val="0"/>
      <w:marTop w:val="0"/>
      <w:marBottom w:val="0"/>
      <w:divBdr>
        <w:top w:val="none" w:sz="0" w:space="0" w:color="auto"/>
        <w:left w:val="none" w:sz="0" w:space="0" w:color="auto"/>
        <w:bottom w:val="none" w:sz="0" w:space="0" w:color="auto"/>
        <w:right w:val="none" w:sz="0" w:space="0" w:color="auto"/>
      </w:divBdr>
    </w:div>
    <w:div w:id="863136636">
      <w:bodyDiv w:val="1"/>
      <w:marLeft w:val="0"/>
      <w:marRight w:val="0"/>
      <w:marTop w:val="0"/>
      <w:marBottom w:val="0"/>
      <w:divBdr>
        <w:top w:val="none" w:sz="0" w:space="0" w:color="auto"/>
        <w:left w:val="none" w:sz="0" w:space="0" w:color="auto"/>
        <w:bottom w:val="none" w:sz="0" w:space="0" w:color="auto"/>
        <w:right w:val="none" w:sz="0" w:space="0" w:color="auto"/>
      </w:divBdr>
    </w:div>
    <w:div w:id="864245395">
      <w:bodyDiv w:val="1"/>
      <w:marLeft w:val="0"/>
      <w:marRight w:val="0"/>
      <w:marTop w:val="0"/>
      <w:marBottom w:val="0"/>
      <w:divBdr>
        <w:top w:val="none" w:sz="0" w:space="0" w:color="auto"/>
        <w:left w:val="none" w:sz="0" w:space="0" w:color="auto"/>
        <w:bottom w:val="none" w:sz="0" w:space="0" w:color="auto"/>
        <w:right w:val="none" w:sz="0" w:space="0" w:color="auto"/>
      </w:divBdr>
    </w:div>
    <w:div w:id="875235978">
      <w:bodyDiv w:val="1"/>
      <w:marLeft w:val="0"/>
      <w:marRight w:val="0"/>
      <w:marTop w:val="0"/>
      <w:marBottom w:val="0"/>
      <w:divBdr>
        <w:top w:val="none" w:sz="0" w:space="0" w:color="auto"/>
        <w:left w:val="none" w:sz="0" w:space="0" w:color="auto"/>
        <w:bottom w:val="none" w:sz="0" w:space="0" w:color="auto"/>
        <w:right w:val="none" w:sz="0" w:space="0" w:color="auto"/>
      </w:divBdr>
    </w:div>
    <w:div w:id="881792760">
      <w:bodyDiv w:val="1"/>
      <w:marLeft w:val="0"/>
      <w:marRight w:val="0"/>
      <w:marTop w:val="0"/>
      <w:marBottom w:val="0"/>
      <w:divBdr>
        <w:top w:val="none" w:sz="0" w:space="0" w:color="auto"/>
        <w:left w:val="none" w:sz="0" w:space="0" w:color="auto"/>
        <w:bottom w:val="none" w:sz="0" w:space="0" w:color="auto"/>
        <w:right w:val="none" w:sz="0" w:space="0" w:color="auto"/>
      </w:divBdr>
    </w:div>
    <w:div w:id="925462758">
      <w:bodyDiv w:val="1"/>
      <w:marLeft w:val="0"/>
      <w:marRight w:val="0"/>
      <w:marTop w:val="0"/>
      <w:marBottom w:val="0"/>
      <w:divBdr>
        <w:top w:val="none" w:sz="0" w:space="0" w:color="auto"/>
        <w:left w:val="none" w:sz="0" w:space="0" w:color="auto"/>
        <w:bottom w:val="none" w:sz="0" w:space="0" w:color="auto"/>
        <w:right w:val="none" w:sz="0" w:space="0" w:color="auto"/>
      </w:divBdr>
    </w:div>
    <w:div w:id="946351254">
      <w:bodyDiv w:val="1"/>
      <w:marLeft w:val="0"/>
      <w:marRight w:val="0"/>
      <w:marTop w:val="0"/>
      <w:marBottom w:val="0"/>
      <w:divBdr>
        <w:top w:val="none" w:sz="0" w:space="0" w:color="auto"/>
        <w:left w:val="none" w:sz="0" w:space="0" w:color="auto"/>
        <w:bottom w:val="none" w:sz="0" w:space="0" w:color="auto"/>
        <w:right w:val="none" w:sz="0" w:space="0" w:color="auto"/>
      </w:divBdr>
    </w:div>
    <w:div w:id="958682288">
      <w:bodyDiv w:val="1"/>
      <w:marLeft w:val="0"/>
      <w:marRight w:val="0"/>
      <w:marTop w:val="0"/>
      <w:marBottom w:val="0"/>
      <w:divBdr>
        <w:top w:val="none" w:sz="0" w:space="0" w:color="auto"/>
        <w:left w:val="none" w:sz="0" w:space="0" w:color="auto"/>
        <w:bottom w:val="none" w:sz="0" w:space="0" w:color="auto"/>
        <w:right w:val="none" w:sz="0" w:space="0" w:color="auto"/>
      </w:divBdr>
    </w:div>
    <w:div w:id="1043560374">
      <w:bodyDiv w:val="1"/>
      <w:marLeft w:val="0"/>
      <w:marRight w:val="0"/>
      <w:marTop w:val="0"/>
      <w:marBottom w:val="0"/>
      <w:divBdr>
        <w:top w:val="none" w:sz="0" w:space="0" w:color="auto"/>
        <w:left w:val="none" w:sz="0" w:space="0" w:color="auto"/>
        <w:bottom w:val="none" w:sz="0" w:space="0" w:color="auto"/>
        <w:right w:val="none" w:sz="0" w:space="0" w:color="auto"/>
      </w:divBdr>
    </w:div>
    <w:div w:id="1053624015">
      <w:bodyDiv w:val="1"/>
      <w:marLeft w:val="0"/>
      <w:marRight w:val="0"/>
      <w:marTop w:val="0"/>
      <w:marBottom w:val="0"/>
      <w:divBdr>
        <w:top w:val="none" w:sz="0" w:space="0" w:color="auto"/>
        <w:left w:val="none" w:sz="0" w:space="0" w:color="auto"/>
        <w:bottom w:val="none" w:sz="0" w:space="0" w:color="auto"/>
        <w:right w:val="none" w:sz="0" w:space="0" w:color="auto"/>
      </w:divBdr>
    </w:div>
    <w:div w:id="1085346713">
      <w:bodyDiv w:val="1"/>
      <w:marLeft w:val="0"/>
      <w:marRight w:val="0"/>
      <w:marTop w:val="0"/>
      <w:marBottom w:val="0"/>
      <w:divBdr>
        <w:top w:val="none" w:sz="0" w:space="0" w:color="auto"/>
        <w:left w:val="none" w:sz="0" w:space="0" w:color="auto"/>
        <w:bottom w:val="none" w:sz="0" w:space="0" w:color="auto"/>
        <w:right w:val="none" w:sz="0" w:space="0" w:color="auto"/>
      </w:divBdr>
    </w:div>
    <w:div w:id="1124424044">
      <w:bodyDiv w:val="1"/>
      <w:marLeft w:val="0"/>
      <w:marRight w:val="0"/>
      <w:marTop w:val="0"/>
      <w:marBottom w:val="0"/>
      <w:divBdr>
        <w:top w:val="none" w:sz="0" w:space="0" w:color="auto"/>
        <w:left w:val="none" w:sz="0" w:space="0" w:color="auto"/>
        <w:bottom w:val="none" w:sz="0" w:space="0" w:color="auto"/>
        <w:right w:val="none" w:sz="0" w:space="0" w:color="auto"/>
      </w:divBdr>
    </w:div>
    <w:div w:id="1130824822">
      <w:bodyDiv w:val="1"/>
      <w:marLeft w:val="0"/>
      <w:marRight w:val="0"/>
      <w:marTop w:val="0"/>
      <w:marBottom w:val="0"/>
      <w:divBdr>
        <w:top w:val="none" w:sz="0" w:space="0" w:color="auto"/>
        <w:left w:val="none" w:sz="0" w:space="0" w:color="auto"/>
        <w:bottom w:val="none" w:sz="0" w:space="0" w:color="auto"/>
        <w:right w:val="none" w:sz="0" w:space="0" w:color="auto"/>
      </w:divBdr>
    </w:div>
    <w:div w:id="1155413283">
      <w:bodyDiv w:val="1"/>
      <w:marLeft w:val="0"/>
      <w:marRight w:val="0"/>
      <w:marTop w:val="0"/>
      <w:marBottom w:val="0"/>
      <w:divBdr>
        <w:top w:val="none" w:sz="0" w:space="0" w:color="auto"/>
        <w:left w:val="none" w:sz="0" w:space="0" w:color="auto"/>
        <w:bottom w:val="none" w:sz="0" w:space="0" w:color="auto"/>
        <w:right w:val="none" w:sz="0" w:space="0" w:color="auto"/>
      </w:divBdr>
    </w:div>
    <w:div w:id="1174342695">
      <w:bodyDiv w:val="1"/>
      <w:marLeft w:val="0"/>
      <w:marRight w:val="0"/>
      <w:marTop w:val="0"/>
      <w:marBottom w:val="0"/>
      <w:divBdr>
        <w:top w:val="none" w:sz="0" w:space="0" w:color="auto"/>
        <w:left w:val="none" w:sz="0" w:space="0" w:color="auto"/>
        <w:bottom w:val="none" w:sz="0" w:space="0" w:color="auto"/>
        <w:right w:val="none" w:sz="0" w:space="0" w:color="auto"/>
      </w:divBdr>
    </w:div>
    <w:div w:id="1174344667">
      <w:bodyDiv w:val="1"/>
      <w:marLeft w:val="0"/>
      <w:marRight w:val="0"/>
      <w:marTop w:val="0"/>
      <w:marBottom w:val="0"/>
      <w:divBdr>
        <w:top w:val="none" w:sz="0" w:space="0" w:color="auto"/>
        <w:left w:val="none" w:sz="0" w:space="0" w:color="auto"/>
        <w:bottom w:val="none" w:sz="0" w:space="0" w:color="auto"/>
        <w:right w:val="none" w:sz="0" w:space="0" w:color="auto"/>
      </w:divBdr>
    </w:div>
    <w:div w:id="1193035332">
      <w:bodyDiv w:val="1"/>
      <w:marLeft w:val="0"/>
      <w:marRight w:val="0"/>
      <w:marTop w:val="0"/>
      <w:marBottom w:val="0"/>
      <w:divBdr>
        <w:top w:val="none" w:sz="0" w:space="0" w:color="auto"/>
        <w:left w:val="none" w:sz="0" w:space="0" w:color="auto"/>
        <w:bottom w:val="none" w:sz="0" w:space="0" w:color="auto"/>
        <w:right w:val="none" w:sz="0" w:space="0" w:color="auto"/>
      </w:divBdr>
    </w:div>
    <w:div w:id="1209410767">
      <w:bodyDiv w:val="1"/>
      <w:marLeft w:val="0"/>
      <w:marRight w:val="0"/>
      <w:marTop w:val="0"/>
      <w:marBottom w:val="0"/>
      <w:divBdr>
        <w:top w:val="none" w:sz="0" w:space="0" w:color="auto"/>
        <w:left w:val="none" w:sz="0" w:space="0" w:color="auto"/>
        <w:bottom w:val="none" w:sz="0" w:space="0" w:color="auto"/>
        <w:right w:val="none" w:sz="0" w:space="0" w:color="auto"/>
      </w:divBdr>
    </w:div>
    <w:div w:id="1276475018">
      <w:bodyDiv w:val="1"/>
      <w:marLeft w:val="0"/>
      <w:marRight w:val="0"/>
      <w:marTop w:val="0"/>
      <w:marBottom w:val="0"/>
      <w:divBdr>
        <w:top w:val="none" w:sz="0" w:space="0" w:color="auto"/>
        <w:left w:val="none" w:sz="0" w:space="0" w:color="auto"/>
        <w:bottom w:val="none" w:sz="0" w:space="0" w:color="auto"/>
        <w:right w:val="none" w:sz="0" w:space="0" w:color="auto"/>
      </w:divBdr>
    </w:div>
    <w:div w:id="1293562306">
      <w:bodyDiv w:val="1"/>
      <w:marLeft w:val="0"/>
      <w:marRight w:val="0"/>
      <w:marTop w:val="0"/>
      <w:marBottom w:val="0"/>
      <w:divBdr>
        <w:top w:val="none" w:sz="0" w:space="0" w:color="auto"/>
        <w:left w:val="none" w:sz="0" w:space="0" w:color="auto"/>
        <w:bottom w:val="none" w:sz="0" w:space="0" w:color="auto"/>
        <w:right w:val="none" w:sz="0" w:space="0" w:color="auto"/>
      </w:divBdr>
    </w:div>
    <w:div w:id="1385565836">
      <w:bodyDiv w:val="1"/>
      <w:marLeft w:val="0"/>
      <w:marRight w:val="0"/>
      <w:marTop w:val="0"/>
      <w:marBottom w:val="0"/>
      <w:divBdr>
        <w:top w:val="none" w:sz="0" w:space="0" w:color="auto"/>
        <w:left w:val="none" w:sz="0" w:space="0" w:color="auto"/>
        <w:bottom w:val="none" w:sz="0" w:space="0" w:color="auto"/>
        <w:right w:val="none" w:sz="0" w:space="0" w:color="auto"/>
      </w:divBdr>
    </w:div>
    <w:div w:id="1437673188">
      <w:bodyDiv w:val="1"/>
      <w:marLeft w:val="0"/>
      <w:marRight w:val="0"/>
      <w:marTop w:val="0"/>
      <w:marBottom w:val="0"/>
      <w:divBdr>
        <w:top w:val="none" w:sz="0" w:space="0" w:color="auto"/>
        <w:left w:val="none" w:sz="0" w:space="0" w:color="auto"/>
        <w:bottom w:val="none" w:sz="0" w:space="0" w:color="auto"/>
        <w:right w:val="none" w:sz="0" w:space="0" w:color="auto"/>
      </w:divBdr>
    </w:div>
    <w:div w:id="1539269979">
      <w:bodyDiv w:val="1"/>
      <w:marLeft w:val="0"/>
      <w:marRight w:val="0"/>
      <w:marTop w:val="0"/>
      <w:marBottom w:val="0"/>
      <w:divBdr>
        <w:top w:val="none" w:sz="0" w:space="0" w:color="auto"/>
        <w:left w:val="none" w:sz="0" w:space="0" w:color="auto"/>
        <w:bottom w:val="none" w:sz="0" w:space="0" w:color="auto"/>
        <w:right w:val="none" w:sz="0" w:space="0" w:color="auto"/>
      </w:divBdr>
      <w:divsChild>
        <w:div w:id="1789658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8647">
      <w:bodyDiv w:val="1"/>
      <w:marLeft w:val="0"/>
      <w:marRight w:val="0"/>
      <w:marTop w:val="0"/>
      <w:marBottom w:val="0"/>
      <w:divBdr>
        <w:top w:val="none" w:sz="0" w:space="0" w:color="auto"/>
        <w:left w:val="none" w:sz="0" w:space="0" w:color="auto"/>
        <w:bottom w:val="none" w:sz="0" w:space="0" w:color="auto"/>
        <w:right w:val="none" w:sz="0" w:space="0" w:color="auto"/>
      </w:divBdr>
    </w:div>
    <w:div w:id="1594628026">
      <w:bodyDiv w:val="1"/>
      <w:marLeft w:val="0"/>
      <w:marRight w:val="0"/>
      <w:marTop w:val="0"/>
      <w:marBottom w:val="0"/>
      <w:divBdr>
        <w:top w:val="none" w:sz="0" w:space="0" w:color="auto"/>
        <w:left w:val="none" w:sz="0" w:space="0" w:color="auto"/>
        <w:bottom w:val="none" w:sz="0" w:space="0" w:color="auto"/>
        <w:right w:val="none" w:sz="0" w:space="0" w:color="auto"/>
      </w:divBdr>
    </w:div>
    <w:div w:id="1601720275">
      <w:bodyDiv w:val="1"/>
      <w:marLeft w:val="0"/>
      <w:marRight w:val="0"/>
      <w:marTop w:val="0"/>
      <w:marBottom w:val="0"/>
      <w:divBdr>
        <w:top w:val="none" w:sz="0" w:space="0" w:color="auto"/>
        <w:left w:val="none" w:sz="0" w:space="0" w:color="auto"/>
        <w:bottom w:val="none" w:sz="0" w:space="0" w:color="auto"/>
        <w:right w:val="none" w:sz="0" w:space="0" w:color="auto"/>
      </w:divBdr>
    </w:div>
    <w:div w:id="1621254357">
      <w:bodyDiv w:val="1"/>
      <w:marLeft w:val="0"/>
      <w:marRight w:val="0"/>
      <w:marTop w:val="0"/>
      <w:marBottom w:val="0"/>
      <w:divBdr>
        <w:top w:val="none" w:sz="0" w:space="0" w:color="auto"/>
        <w:left w:val="none" w:sz="0" w:space="0" w:color="auto"/>
        <w:bottom w:val="none" w:sz="0" w:space="0" w:color="auto"/>
        <w:right w:val="none" w:sz="0" w:space="0" w:color="auto"/>
      </w:divBdr>
    </w:div>
    <w:div w:id="1628505632">
      <w:bodyDiv w:val="1"/>
      <w:marLeft w:val="0"/>
      <w:marRight w:val="0"/>
      <w:marTop w:val="0"/>
      <w:marBottom w:val="0"/>
      <w:divBdr>
        <w:top w:val="none" w:sz="0" w:space="0" w:color="auto"/>
        <w:left w:val="none" w:sz="0" w:space="0" w:color="auto"/>
        <w:bottom w:val="none" w:sz="0" w:space="0" w:color="auto"/>
        <w:right w:val="none" w:sz="0" w:space="0" w:color="auto"/>
      </w:divBdr>
    </w:div>
    <w:div w:id="1641572764">
      <w:bodyDiv w:val="1"/>
      <w:marLeft w:val="0"/>
      <w:marRight w:val="0"/>
      <w:marTop w:val="0"/>
      <w:marBottom w:val="0"/>
      <w:divBdr>
        <w:top w:val="none" w:sz="0" w:space="0" w:color="auto"/>
        <w:left w:val="none" w:sz="0" w:space="0" w:color="auto"/>
        <w:bottom w:val="none" w:sz="0" w:space="0" w:color="auto"/>
        <w:right w:val="none" w:sz="0" w:space="0" w:color="auto"/>
      </w:divBdr>
    </w:div>
    <w:div w:id="1686666928">
      <w:bodyDiv w:val="1"/>
      <w:marLeft w:val="0"/>
      <w:marRight w:val="0"/>
      <w:marTop w:val="0"/>
      <w:marBottom w:val="0"/>
      <w:divBdr>
        <w:top w:val="none" w:sz="0" w:space="0" w:color="auto"/>
        <w:left w:val="none" w:sz="0" w:space="0" w:color="auto"/>
        <w:bottom w:val="none" w:sz="0" w:space="0" w:color="auto"/>
        <w:right w:val="none" w:sz="0" w:space="0" w:color="auto"/>
      </w:divBdr>
    </w:div>
    <w:div w:id="1735666928">
      <w:bodyDiv w:val="1"/>
      <w:marLeft w:val="0"/>
      <w:marRight w:val="0"/>
      <w:marTop w:val="0"/>
      <w:marBottom w:val="0"/>
      <w:divBdr>
        <w:top w:val="none" w:sz="0" w:space="0" w:color="auto"/>
        <w:left w:val="none" w:sz="0" w:space="0" w:color="auto"/>
        <w:bottom w:val="none" w:sz="0" w:space="0" w:color="auto"/>
        <w:right w:val="none" w:sz="0" w:space="0" w:color="auto"/>
      </w:divBdr>
    </w:div>
    <w:div w:id="1765488680">
      <w:bodyDiv w:val="1"/>
      <w:marLeft w:val="0"/>
      <w:marRight w:val="0"/>
      <w:marTop w:val="0"/>
      <w:marBottom w:val="0"/>
      <w:divBdr>
        <w:top w:val="none" w:sz="0" w:space="0" w:color="auto"/>
        <w:left w:val="none" w:sz="0" w:space="0" w:color="auto"/>
        <w:bottom w:val="none" w:sz="0" w:space="0" w:color="auto"/>
        <w:right w:val="none" w:sz="0" w:space="0" w:color="auto"/>
      </w:divBdr>
    </w:div>
    <w:div w:id="1789079545">
      <w:bodyDiv w:val="1"/>
      <w:marLeft w:val="0"/>
      <w:marRight w:val="0"/>
      <w:marTop w:val="0"/>
      <w:marBottom w:val="0"/>
      <w:divBdr>
        <w:top w:val="none" w:sz="0" w:space="0" w:color="auto"/>
        <w:left w:val="none" w:sz="0" w:space="0" w:color="auto"/>
        <w:bottom w:val="none" w:sz="0" w:space="0" w:color="auto"/>
        <w:right w:val="none" w:sz="0" w:space="0" w:color="auto"/>
      </w:divBdr>
    </w:div>
    <w:div w:id="1805656701">
      <w:bodyDiv w:val="1"/>
      <w:marLeft w:val="0"/>
      <w:marRight w:val="0"/>
      <w:marTop w:val="0"/>
      <w:marBottom w:val="0"/>
      <w:divBdr>
        <w:top w:val="none" w:sz="0" w:space="0" w:color="auto"/>
        <w:left w:val="none" w:sz="0" w:space="0" w:color="auto"/>
        <w:bottom w:val="none" w:sz="0" w:space="0" w:color="auto"/>
        <w:right w:val="none" w:sz="0" w:space="0" w:color="auto"/>
      </w:divBdr>
    </w:div>
    <w:div w:id="1815680502">
      <w:bodyDiv w:val="1"/>
      <w:marLeft w:val="0"/>
      <w:marRight w:val="0"/>
      <w:marTop w:val="0"/>
      <w:marBottom w:val="0"/>
      <w:divBdr>
        <w:top w:val="none" w:sz="0" w:space="0" w:color="auto"/>
        <w:left w:val="none" w:sz="0" w:space="0" w:color="auto"/>
        <w:bottom w:val="none" w:sz="0" w:space="0" w:color="auto"/>
        <w:right w:val="none" w:sz="0" w:space="0" w:color="auto"/>
      </w:divBdr>
    </w:div>
    <w:div w:id="1864897815">
      <w:bodyDiv w:val="1"/>
      <w:marLeft w:val="0"/>
      <w:marRight w:val="0"/>
      <w:marTop w:val="0"/>
      <w:marBottom w:val="0"/>
      <w:divBdr>
        <w:top w:val="none" w:sz="0" w:space="0" w:color="auto"/>
        <w:left w:val="none" w:sz="0" w:space="0" w:color="auto"/>
        <w:bottom w:val="none" w:sz="0" w:space="0" w:color="auto"/>
        <w:right w:val="none" w:sz="0" w:space="0" w:color="auto"/>
      </w:divBdr>
      <w:divsChild>
        <w:div w:id="1214271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1475518">
      <w:bodyDiv w:val="1"/>
      <w:marLeft w:val="0"/>
      <w:marRight w:val="0"/>
      <w:marTop w:val="0"/>
      <w:marBottom w:val="0"/>
      <w:divBdr>
        <w:top w:val="none" w:sz="0" w:space="0" w:color="auto"/>
        <w:left w:val="none" w:sz="0" w:space="0" w:color="auto"/>
        <w:bottom w:val="none" w:sz="0" w:space="0" w:color="auto"/>
        <w:right w:val="none" w:sz="0" w:space="0" w:color="auto"/>
      </w:divBdr>
    </w:div>
    <w:div w:id="1919091322">
      <w:bodyDiv w:val="1"/>
      <w:marLeft w:val="0"/>
      <w:marRight w:val="0"/>
      <w:marTop w:val="0"/>
      <w:marBottom w:val="0"/>
      <w:divBdr>
        <w:top w:val="none" w:sz="0" w:space="0" w:color="auto"/>
        <w:left w:val="none" w:sz="0" w:space="0" w:color="auto"/>
        <w:bottom w:val="none" w:sz="0" w:space="0" w:color="auto"/>
        <w:right w:val="none" w:sz="0" w:space="0" w:color="auto"/>
      </w:divBdr>
    </w:div>
    <w:div w:id="1937591216">
      <w:bodyDiv w:val="1"/>
      <w:marLeft w:val="0"/>
      <w:marRight w:val="0"/>
      <w:marTop w:val="0"/>
      <w:marBottom w:val="0"/>
      <w:divBdr>
        <w:top w:val="none" w:sz="0" w:space="0" w:color="auto"/>
        <w:left w:val="none" w:sz="0" w:space="0" w:color="auto"/>
        <w:bottom w:val="none" w:sz="0" w:space="0" w:color="auto"/>
        <w:right w:val="none" w:sz="0" w:space="0" w:color="auto"/>
      </w:divBdr>
    </w:div>
    <w:div w:id="2001539916">
      <w:bodyDiv w:val="1"/>
      <w:marLeft w:val="0"/>
      <w:marRight w:val="0"/>
      <w:marTop w:val="0"/>
      <w:marBottom w:val="0"/>
      <w:divBdr>
        <w:top w:val="none" w:sz="0" w:space="0" w:color="auto"/>
        <w:left w:val="none" w:sz="0" w:space="0" w:color="auto"/>
        <w:bottom w:val="none" w:sz="0" w:space="0" w:color="auto"/>
        <w:right w:val="none" w:sz="0" w:space="0" w:color="auto"/>
      </w:divBdr>
    </w:div>
    <w:div w:id="2006857748">
      <w:bodyDiv w:val="1"/>
      <w:marLeft w:val="0"/>
      <w:marRight w:val="0"/>
      <w:marTop w:val="0"/>
      <w:marBottom w:val="0"/>
      <w:divBdr>
        <w:top w:val="none" w:sz="0" w:space="0" w:color="auto"/>
        <w:left w:val="none" w:sz="0" w:space="0" w:color="auto"/>
        <w:bottom w:val="none" w:sz="0" w:space="0" w:color="auto"/>
        <w:right w:val="none" w:sz="0" w:space="0" w:color="auto"/>
      </w:divBdr>
    </w:div>
    <w:div w:id="2033802044">
      <w:bodyDiv w:val="1"/>
      <w:marLeft w:val="0"/>
      <w:marRight w:val="0"/>
      <w:marTop w:val="0"/>
      <w:marBottom w:val="0"/>
      <w:divBdr>
        <w:top w:val="none" w:sz="0" w:space="0" w:color="auto"/>
        <w:left w:val="none" w:sz="0" w:space="0" w:color="auto"/>
        <w:bottom w:val="none" w:sz="0" w:space="0" w:color="auto"/>
        <w:right w:val="none" w:sz="0" w:space="0" w:color="auto"/>
      </w:divBdr>
    </w:div>
    <w:div w:id="2042851170">
      <w:bodyDiv w:val="1"/>
      <w:marLeft w:val="0"/>
      <w:marRight w:val="0"/>
      <w:marTop w:val="0"/>
      <w:marBottom w:val="0"/>
      <w:divBdr>
        <w:top w:val="none" w:sz="0" w:space="0" w:color="auto"/>
        <w:left w:val="none" w:sz="0" w:space="0" w:color="auto"/>
        <w:bottom w:val="none" w:sz="0" w:space="0" w:color="auto"/>
        <w:right w:val="none" w:sz="0" w:space="0" w:color="auto"/>
      </w:divBdr>
    </w:div>
    <w:div w:id="2080324498">
      <w:bodyDiv w:val="1"/>
      <w:marLeft w:val="0"/>
      <w:marRight w:val="0"/>
      <w:marTop w:val="0"/>
      <w:marBottom w:val="0"/>
      <w:divBdr>
        <w:top w:val="none" w:sz="0" w:space="0" w:color="auto"/>
        <w:left w:val="none" w:sz="0" w:space="0" w:color="auto"/>
        <w:bottom w:val="none" w:sz="0" w:space="0" w:color="auto"/>
        <w:right w:val="none" w:sz="0" w:space="0" w:color="auto"/>
      </w:divBdr>
    </w:div>
    <w:div w:id="2083525696">
      <w:bodyDiv w:val="1"/>
      <w:marLeft w:val="0"/>
      <w:marRight w:val="0"/>
      <w:marTop w:val="0"/>
      <w:marBottom w:val="0"/>
      <w:divBdr>
        <w:top w:val="none" w:sz="0" w:space="0" w:color="auto"/>
        <w:left w:val="none" w:sz="0" w:space="0" w:color="auto"/>
        <w:bottom w:val="none" w:sz="0" w:space="0" w:color="auto"/>
        <w:right w:val="none" w:sz="0" w:space="0" w:color="auto"/>
      </w:divBdr>
    </w:div>
    <w:div w:id="2106801293">
      <w:bodyDiv w:val="1"/>
      <w:marLeft w:val="0"/>
      <w:marRight w:val="0"/>
      <w:marTop w:val="0"/>
      <w:marBottom w:val="0"/>
      <w:divBdr>
        <w:top w:val="none" w:sz="0" w:space="0" w:color="auto"/>
        <w:left w:val="none" w:sz="0" w:space="0" w:color="auto"/>
        <w:bottom w:val="none" w:sz="0" w:space="0" w:color="auto"/>
        <w:right w:val="none" w:sz="0" w:space="0" w:color="auto"/>
      </w:divBdr>
    </w:div>
    <w:div w:id="2110152772">
      <w:bodyDiv w:val="1"/>
      <w:marLeft w:val="0"/>
      <w:marRight w:val="0"/>
      <w:marTop w:val="0"/>
      <w:marBottom w:val="0"/>
      <w:divBdr>
        <w:top w:val="none" w:sz="0" w:space="0" w:color="auto"/>
        <w:left w:val="none" w:sz="0" w:space="0" w:color="auto"/>
        <w:bottom w:val="none" w:sz="0" w:space="0" w:color="auto"/>
        <w:right w:val="none" w:sz="0" w:space="0" w:color="auto"/>
      </w:divBdr>
    </w:div>
    <w:div w:id="213459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E22B8-800F-4D99-A44F-072EF436E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1474</TotalTime>
  <Pages>13</Pages>
  <Words>15636</Words>
  <Characters>8913</Characters>
  <Application>Microsoft Office Word</Application>
  <DocSecurity>0</DocSecurity>
  <Lines>74</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KAM</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 Volodkevičienė</dc:creator>
  <cp:lastModifiedBy>Kristina Gureckiene</cp:lastModifiedBy>
  <cp:revision>18</cp:revision>
  <cp:lastPrinted>2024-03-13T12:42:00Z</cp:lastPrinted>
  <dcterms:created xsi:type="dcterms:W3CDTF">2026-10-16T05:34:00Z</dcterms:created>
  <dcterms:modified xsi:type="dcterms:W3CDTF">2026-10-21T12:07:00Z</dcterms:modified>
</cp:coreProperties>
</file>