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5850" w14:textId="749FA21B" w:rsidR="00690578" w:rsidRPr="00272E20" w:rsidRDefault="002B49E8" w:rsidP="0027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pasiūlymų pateikimo termino nukėlimo ir</w:t>
      </w:r>
    </w:p>
    <w:p w14:paraId="42D708C0" w14:textId="7266463E" w:rsidR="002B49E8" w:rsidRPr="00272E20" w:rsidRDefault="002B49E8" w:rsidP="0027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>pašalinimo pagrindų papildymo</w:t>
      </w:r>
    </w:p>
    <w:p w14:paraId="4DD6F926" w14:textId="77777777" w:rsidR="002B49E8" w:rsidRPr="00F6758A" w:rsidRDefault="002B49E8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4A9E4B" w14:textId="0C2666E9" w:rsidR="002B49E8" w:rsidRPr="00F6758A" w:rsidRDefault="002B49E8" w:rsidP="00F6758A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Viešoji įstaiga CPO LT (toliau – perkančioji organizacija) vykdo tarptautinį pirkimą „</w:t>
      </w:r>
      <w:r w:rsidRPr="00272E2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  <w:t>Kraujo komponentai</w:t>
      </w:r>
      <w:r w:rsidRPr="00F6758A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“ atviro konkurso būdu. Skelbimas apie pirkimą paskelbtas 2025-01-02 Centrinėje viešųjų pirkimų informacinėje sistemoje (toliau – CVP IS), pirkimo ID 640679) (toliau - Pirkimas).</w:t>
      </w:r>
    </w:p>
    <w:p w14:paraId="0028F578" w14:textId="77777777" w:rsidR="00991930" w:rsidRPr="00F6758A" w:rsidRDefault="002B49E8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>Perkančioji organizacija informuoja, kad 2024 m. lapkričio 12 d. priimtas Lietuvos Respublikos viešųjų pirkimų įstatymo Nr. I-1491 46 straipsnio pakeitimo įstatymas Nr. XIV-3149 (toliau – Pakeitimo įstatymas), kuriuo Viešųjų pirkimų įstatymo 46 straipsnis papildytas 2¹ dalimi (nauju tiekėjų pašalinimo pagrindu) (</w:t>
      </w:r>
      <w:hyperlink r:id="rId5" w:history="1">
        <w:r w:rsidRPr="00F6758A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https://www.e-tar.lt/portal/lt/legalAct/3956df62a73311ef90b5ee8931e5ce5e</w:t>
        </w:r>
      </w:hyperlink>
      <w:r w:rsidRPr="00F6758A">
        <w:rPr>
          <w:rFonts w:ascii="Times New Roman" w:hAnsi="Times New Roman" w:cs="Times New Roman"/>
          <w:sz w:val="24"/>
          <w:szCs w:val="24"/>
          <w:lang w:val="lt-LT"/>
        </w:rPr>
        <w:t>): „2¹. Perkančioji organizacija pašalina tiekėją iš pirkimo procedūros, jeigu tiekėjas yra neatlikęs jam paskirtos baudžiamojo poveikio priemonės – uždraudimo juridiniam asmeniui dalyvauti viešuosiuose pirkimuose.“</w:t>
      </w:r>
    </w:p>
    <w:p w14:paraId="244C97EB" w14:textId="322CEA65" w:rsidR="002B49E8" w:rsidRPr="00F6758A" w:rsidRDefault="002B49E8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>Viešųjų pirkimų tarnyba 2025-01-29 paskelbė informacinį pranešimą (</w:t>
      </w:r>
      <w:hyperlink r:id="rId6" w:history="1">
        <w:r w:rsidRPr="00F6758A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https://vpt.lrv.lt/lt/naujienos-3/nuo-2025-02-01-isigalioja-nauja-pasalinimo-pagrindas/</w:t>
        </w:r>
      </w:hyperlink>
      <w:r w:rsidRPr="00F6758A">
        <w:rPr>
          <w:rFonts w:ascii="Times New Roman" w:hAnsi="Times New Roman" w:cs="Times New Roman"/>
          <w:sz w:val="24"/>
          <w:szCs w:val="24"/>
          <w:lang w:val="lt-LT"/>
        </w:rPr>
        <w:t>), kuriame nurodė, kad Viešųjų pirkimų įstatymo pakeitimai įsigalioja 2025 m. vasario 1 d. ir naujai nurodytas tiekėjų pašalinimo pagrindas turi būti taikomas tiek nuo 2025-02-01 naujai pradedamuose pirkimuose, tiek tuose pirkimuose, kurie jau yra pradėti, bet iki šios datos neužbaigti</w:t>
      </w:r>
      <w:r w:rsidR="00991930" w:rsidRPr="00F6758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6C02F5E" w14:textId="77777777" w:rsidR="00991930" w:rsidRPr="00F6758A" w:rsidRDefault="00991930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>Vadovaudamasi išdėstytu perkančioji organizacija:</w:t>
      </w:r>
    </w:p>
    <w:p w14:paraId="45F7A82E" w14:textId="7AA7A058" w:rsidR="00991930" w:rsidRPr="00F6758A" w:rsidRDefault="00991930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>-  patikslina pirkimo dokumentų priedą “</w:t>
      </w:r>
      <w:r w:rsidRPr="00F6758A">
        <w:rPr>
          <w:rFonts w:ascii="Times New Roman" w:hAnsi="Times New Roman" w:cs="Times New Roman"/>
          <w:i/>
          <w:iCs/>
          <w:sz w:val="24"/>
          <w:szCs w:val="24"/>
          <w:lang w:val="lt-LT"/>
        </w:rPr>
        <w:t>3_4 Priedai Pasalinimo_pagrindai ir kvalifikacija</w:t>
      </w:r>
      <w:r w:rsidRPr="00F6758A">
        <w:rPr>
          <w:rFonts w:ascii="Times New Roman" w:hAnsi="Times New Roman" w:cs="Times New Roman"/>
          <w:sz w:val="24"/>
          <w:szCs w:val="24"/>
          <w:lang w:val="lt-LT"/>
        </w:rPr>
        <w:t>” įtraukdama naują pašalinimo pagrindą (nauja redakcija pridedama, keitimas pažymėtas geltonai)</w:t>
      </w:r>
      <w:r w:rsidR="00F6758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2A3310" w14:textId="2EA98B8E" w:rsidR="00F6758A" w:rsidRPr="00F6758A" w:rsidRDefault="00991930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>- pat</w:t>
      </w:r>
      <w:r w:rsidR="00F6758A" w:rsidRPr="00F6758A">
        <w:rPr>
          <w:rFonts w:ascii="Times New Roman" w:hAnsi="Times New Roman" w:cs="Times New Roman"/>
          <w:sz w:val="24"/>
          <w:szCs w:val="24"/>
          <w:lang w:val="lt-LT"/>
        </w:rPr>
        <w:t>eikia patikslintą EBVPD, kuris papildytas</w:t>
      </w:r>
      <w:r w:rsidR="00272E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758A" w:rsidRPr="00F6758A">
        <w:rPr>
          <w:rFonts w:ascii="Times New Roman" w:hAnsi="Times New Roman" w:cs="Times New Roman"/>
          <w:sz w:val="24"/>
          <w:szCs w:val="24"/>
          <w:lang w:val="lt-LT"/>
        </w:rPr>
        <w:t>III dalies D2 punktu;</w:t>
      </w:r>
    </w:p>
    <w:p w14:paraId="60200F30" w14:textId="6CF80749" w:rsidR="00F6758A" w:rsidRPr="00F6758A" w:rsidRDefault="00F6758A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 xml:space="preserve">- nukelia pasiūlymų pateikimo terminą iš 2025-02-05  9:00 val. 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>į 2025-02-1</w:t>
      </w:r>
      <w:r w:rsidR="003D5666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9:00 val.</w:t>
      </w:r>
    </w:p>
    <w:p w14:paraId="100D89FA" w14:textId="65C2159C" w:rsidR="00F6758A" w:rsidRPr="00F6758A" w:rsidRDefault="00F6758A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 xml:space="preserve">-nukelia susipažinimo su pasiūlymais terminą iš 2025-02-05 9:30 val. 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>į 2025-02-1</w:t>
      </w:r>
      <w:r w:rsidR="003D5666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9:30 val.</w:t>
      </w:r>
    </w:p>
    <w:p w14:paraId="453E6D30" w14:textId="7BCE9BA9" w:rsidR="00991930" w:rsidRDefault="00F6758A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758A">
        <w:rPr>
          <w:rFonts w:ascii="Times New Roman" w:hAnsi="Times New Roman" w:cs="Times New Roman"/>
          <w:sz w:val="24"/>
          <w:szCs w:val="24"/>
          <w:lang w:val="lt-LT"/>
        </w:rPr>
        <w:t xml:space="preserve">- nukelia paaiškinimų terminą iš 2025-01-26 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>į 2025-02-0</w:t>
      </w:r>
      <w:r w:rsidR="00B20EE9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272E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23:59 val.</w:t>
      </w:r>
      <w:r w:rsidR="00991930" w:rsidRPr="00F675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3D185A4" w14:textId="77777777" w:rsidR="00272E20" w:rsidRDefault="00272E20" w:rsidP="00F6758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CEC9F32" w14:textId="6859BDB7" w:rsidR="00272E20" w:rsidRDefault="00272E20" w:rsidP="0027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Pagarbiai</w:t>
      </w:r>
    </w:p>
    <w:p w14:paraId="770910B0" w14:textId="2CDACF6C" w:rsidR="00272E20" w:rsidRPr="00F6758A" w:rsidRDefault="00272E20" w:rsidP="0027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komisija</w:t>
      </w:r>
    </w:p>
    <w:sectPr w:rsidR="00272E20" w:rsidRPr="00F6758A" w:rsidSect="00F6758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E8"/>
    <w:rsid w:val="000F4EC9"/>
    <w:rsid w:val="00272E20"/>
    <w:rsid w:val="002B49E8"/>
    <w:rsid w:val="003D5666"/>
    <w:rsid w:val="00690578"/>
    <w:rsid w:val="00991930"/>
    <w:rsid w:val="00B20EE9"/>
    <w:rsid w:val="00D17175"/>
    <w:rsid w:val="00F6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830C"/>
  <w15:chartTrackingRefBased/>
  <w15:docId w15:val="{86B7377D-791C-4BBF-AF96-BF09DE96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pt.lrv.lt/lt/naujienos-3/nuo-2025-02-01-isigalioja-nauja-pasalinimo-pagrindas/" TargetMode="Externa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9A99-F2FE-4D3C-B4FD-D82C722B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Gliaudelienė</dc:creator>
  <cp:keywords/>
  <dc:description/>
  <cp:lastModifiedBy>Inesa Gliaudelienė</cp:lastModifiedBy>
  <cp:revision>2</cp:revision>
  <dcterms:created xsi:type="dcterms:W3CDTF">2025-01-31T08:30:00Z</dcterms:created>
  <dcterms:modified xsi:type="dcterms:W3CDTF">2025-01-31T11:57:00Z</dcterms:modified>
</cp:coreProperties>
</file>