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E36589" w:rsidRDefault="00D119D5" w:rsidP="00E36589">
      <w:pPr>
        <w:jc w:val="center"/>
        <w:rPr>
          <w:b/>
          <w:bCs/>
          <w:sz w:val="22"/>
          <w:szCs w:val="22"/>
        </w:rPr>
      </w:pPr>
      <w:r>
        <w:rPr>
          <w:b/>
          <w:bCs/>
          <w:sz w:val="22"/>
          <w:szCs w:val="22"/>
        </w:rPr>
        <w:t>CHIRURGINIAI SIŪLAI,</w:t>
      </w:r>
      <w:r w:rsidR="00F02CBF">
        <w:rPr>
          <w:b/>
          <w:bCs/>
          <w:sz w:val="22"/>
          <w:szCs w:val="22"/>
        </w:rPr>
        <w:t xml:space="preserve"> KABUTĖS</w:t>
      </w:r>
      <w:r>
        <w:rPr>
          <w:b/>
          <w:bCs/>
          <w:sz w:val="22"/>
          <w:szCs w:val="22"/>
        </w:rPr>
        <w:t xml:space="preserve"> IR TINKLELIAI</w:t>
      </w:r>
    </w:p>
    <w:p w:rsidR="00F02CBF" w:rsidRPr="00E36589" w:rsidRDefault="00F02CBF" w:rsidP="00E36589">
      <w:pPr>
        <w:jc w:val="center"/>
        <w:rPr>
          <w:b/>
          <w:bCs/>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F02CBF">
        <w:rPr>
          <w:bCs/>
          <w:sz w:val="22"/>
          <w:szCs w:val="22"/>
        </w:rPr>
        <w:t>Sutarties projektas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D119D5">
        <w:rPr>
          <w:rFonts w:cs="Times New Roman"/>
          <w:b/>
          <w:bCs/>
          <w:color w:val="548DD4" w:themeColor="text2" w:themeTint="99"/>
          <w:sz w:val="22"/>
          <w:szCs w:val="22"/>
          <w:lang w:val="lt-LT"/>
        </w:rPr>
        <w:t>chirurginius siūlus,</w:t>
      </w:r>
      <w:r w:rsidR="00F02CBF">
        <w:rPr>
          <w:rFonts w:cs="Times New Roman"/>
          <w:b/>
          <w:bCs/>
          <w:color w:val="548DD4" w:themeColor="text2" w:themeTint="99"/>
          <w:sz w:val="22"/>
          <w:szCs w:val="22"/>
          <w:lang w:val="lt-LT"/>
        </w:rPr>
        <w:t xml:space="preserve"> kabutes</w:t>
      </w:r>
      <w:r w:rsidR="00D119D5">
        <w:rPr>
          <w:rFonts w:cs="Times New Roman"/>
          <w:b/>
          <w:bCs/>
          <w:color w:val="548DD4" w:themeColor="text2" w:themeTint="99"/>
          <w:sz w:val="22"/>
          <w:szCs w:val="22"/>
          <w:lang w:val="lt-LT"/>
        </w:rPr>
        <w:t xml:space="preserve"> ir tinklelius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history="1">
        <w:r w:rsidR="00D119D5" w:rsidRPr="00D119D5">
          <w:rPr>
            <w:rStyle w:val="Hyperlink"/>
            <w:sz w:val="22"/>
            <w:szCs w:val="22"/>
            <w:lang w:val="lt-LT"/>
          </w:rPr>
          <w:t>https://viesiejipirkimai.lt</w:t>
        </w:r>
      </w:hyperlink>
      <w:r w:rsidR="00D119D5" w:rsidRPr="00D119D5">
        <w:rPr>
          <w:rFonts w:cs="Times New Roman"/>
          <w:sz w:val="22"/>
          <w:szCs w:val="22"/>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F02CBF" w:rsidRPr="00F02CBF" w:rsidRDefault="00F02CBF" w:rsidP="00F02CBF">
      <w:pPr>
        <w:tabs>
          <w:tab w:val="left" w:pos="426"/>
        </w:tabs>
        <w:ind w:firstLine="567"/>
        <w:jc w:val="both"/>
        <w:rPr>
          <w:rFonts w:eastAsia="Arial Unicode MS"/>
          <w:sz w:val="22"/>
          <w:szCs w:val="22"/>
          <w:bdr w:val="nil"/>
          <w:lang w:val="en-US"/>
        </w:rPr>
      </w:pPr>
      <w:r>
        <w:rPr>
          <w:sz w:val="22"/>
          <w:szCs w:val="22"/>
        </w:rPr>
        <w:t xml:space="preserve">1.7 </w:t>
      </w:r>
      <w:r w:rsidR="00B35758" w:rsidRPr="007A7217">
        <w:rPr>
          <w:sz w:val="22"/>
          <w:szCs w:val="22"/>
        </w:rPr>
        <w:t xml:space="preserve"> </w:t>
      </w:r>
      <w:r w:rsidRPr="00F02CBF">
        <w:rPr>
          <w:rFonts w:eastAsia="Arial Unicode MS"/>
          <w:sz w:val="22"/>
          <w:szCs w:val="22"/>
          <w:bdr w:val="nil"/>
          <w:lang w:val="en-US"/>
        </w:rPr>
        <w:t xml:space="preserve">Perkančiosios organizacijos kontaktiniai asmenys – viešųjų pirkimų vyr. </w:t>
      </w:r>
      <w:r w:rsidRPr="00F02CBF">
        <w:rPr>
          <w:rFonts w:eastAsia="Times New Roman"/>
          <w:sz w:val="22"/>
          <w:szCs w:val="22"/>
        </w:rPr>
        <w:t xml:space="preserve">specialistė Vaida Juodrienė, tel. +370 37326787, el. paštas </w:t>
      </w:r>
      <w:hyperlink r:id="rId13" w:history="1">
        <w:r w:rsidRPr="00F02CBF">
          <w:rPr>
            <w:rFonts w:eastAsia="Times New Roman"/>
            <w:sz w:val="22"/>
            <w:szCs w:val="22"/>
            <w:u w:val="single"/>
          </w:rPr>
          <w:t>vaida.juodriene@kaunoklinikos.lt</w:t>
        </w:r>
      </w:hyperlink>
      <w:r w:rsidRPr="00F02CBF">
        <w:rPr>
          <w:rFonts w:eastAsia="Arial Unicode MS"/>
          <w:sz w:val="22"/>
          <w:szCs w:val="22"/>
          <w:bdr w:val="nil"/>
          <w:lang w:val="en-US"/>
        </w:rPr>
        <w:t xml:space="preserve">. Perkančioji organizacija </w:t>
      </w:r>
      <w:r w:rsidRPr="00F02CBF">
        <w:rPr>
          <w:rFonts w:eastAsia="Arial Unicode MS"/>
          <w:iCs/>
          <w:sz w:val="22"/>
          <w:szCs w:val="22"/>
          <w:bdr w:val="nil"/>
          <w:lang w:val="en-US"/>
        </w:rPr>
        <w:t xml:space="preserve">yra </w:t>
      </w:r>
      <w:r w:rsidRPr="00F02CBF">
        <w:rPr>
          <w:rFonts w:eastAsia="Arial Unicode MS"/>
          <w:sz w:val="22"/>
          <w:szCs w:val="22"/>
          <w:bdr w:val="nil"/>
          <w:lang w:val="en-US"/>
        </w:rPr>
        <w:t>pridėtinės vertės mokesčio (toliau – PVM) mokėtoja.</w:t>
      </w:r>
    </w:p>
    <w:p w:rsidR="00B35758" w:rsidRPr="007A7217" w:rsidRDefault="00B35758" w:rsidP="00F02CBF">
      <w:pPr>
        <w:tabs>
          <w:tab w:val="left" w:pos="567"/>
        </w:tabs>
        <w:ind w:firstLine="567"/>
        <w:jc w:val="both"/>
        <w:rPr>
          <w:sz w:val="22"/>
          <w:szCs w:val="22"/>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550197"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eastAsiaTheme="minorHAnsi" w:hAnsi="Times New Roman"/>
          <w:b/>
          <w:color w:val="4F81BD" w:themeColor="accent1"/>
          <w:lang w:eastAsia="lt-LT"/>
        </w:rPr>
      </w:pPr>
      <w:r w:rsidRPr="007A7217">
        <w:rPr>
          <w:rFonts w:ascii="Times New Roman" w:hAnsi="Times New Roman"/>
        </w:rPr>
        <w:t xml:space="preserve">Pirkimo </w:t>
      </w:r>
      <w:r w:rsidRPr="003D3286">
        <w:rPr>
          <w:rFonts w:ascii="Times New Roman" w:hAnsi="Times New Roman"/>
        </w:rPr>
        <w:t>objektas –</w:t>
      </w:r>
      <w:r w:rsidR="005F42BF">
        <w:rPr>
          <w:rFonts w:ascii="Times New Roman" w:hAnsi="Times New Roman"/>
        </w:rPr>
        <w:t xml:space="preserve"> </w:t>
      </w:r>
      <w:r w:rsidR="00D119D5">
        <w:rPr>
          <w:rFonts w:ascii="Times New Roman" w:eastAsiaTheme="minorHAnsi" w:hAnsi="Times New Roman"/>
          <w:b/>
          <w:color w:val="4F81BD" w:themeColor="accent1"/>
          <w:lang w:eastAsia="lt-LT"/>
        </w:rPr>
        <w:t>chirurginiai siūlai,</w:t>
      </w:r>
      <w:r w:rsidR="00F02CBF" w:rsidRPr="00550197">
        <w:rPr>
          <w:rFonts w:ascii="Times New Roman" w:eastAsiaTheme="minorHAnsi" w:hAnsi="Times New Roman"/>
          <w:b/>
          <w:color w:val="4F81BD" w:themeColor="accent1"/>
          <w:lang w:eastAsia="lt-LT"/>
        </w:rPr>
        <w:t xml:space="preserve"> kabutės</w:t>
      </w:r>
      <w:r w:rsidR="00D119D5">
        <w:rPr>
          <w:rFonts w:ascii="Times New Roman" w:eastAsiaTheme="minorHAnsi" w:hAnsi="Times New Roman"/>
          <w:b/>
          <w:color w:val="4F81BD" w:themeColor="accent1"/>
          <w:lang w:eastAsia="lt-LT"/>
        </w:rPr>
        <w:t xml:space="preserve"> ir tinkleliai</w:t>
      </w:r>
      <w:r w:rsidR="00A4659B" w:rsidRPr="00550197">
        <w:rPr>
          <w:rFonts w:ascii="Times New Roman" w:eastAsiaTheme="minorHAnsi" w:hAnsi="Times New Roman"/>
          <w:b/>
          <w:color w:val="4F81BD" w:themeColor="accent1"/>
          <w:lang w:eastAsia="lt-LT"/>
        </w:rPr>
        <w:t>.</w:t>
      </w:r>
    </w:p>
    <w:p w:rsidR="0086299B" w:rsidRPr="00E32BDD" w:rsidRDefault="00711FD3" w:rsidP="008F2915">
      <w:pPr>
        <w:pStyle w:val="Default"/>
        <w:numPr>
          <w:ilvl w:val="1"/>
          <w:numId w:val="12"/>
        </w:numPr>
        <w:tabs>
          <w:tab w:val="left" w:pos="993"/>
        </w:tabs>
        <w:ind w:left="0" w:firstLine="567"/>
        <w:jc w:val="both"/>
        <w:rPr>
          <w:bCs/>
          <w:sz w:val="23"/>
          <w:szCs w:val="23"/>
        </w:rPr>
      </w:pPr>
      <w:r w:rsidRPr="00E32BDD">
        <w:rPr>
          <w:sz w:val="22"/>
          <w:szCs w:val="22"/>
        </w:rPr>
        <w:t>Detali informacija apie perkamas prekes pateikiama techninėje specifikacijoje.</w:t>
      </w:r>
      <w:r w:rsidR="00E32BDD" w:rsidRPr="00E32BDD">
        <w:rPr>
          <w:bCs/>
          <w:sz w:val="23"/>
          <w:szCs w:val="23"/>
        </w:rPr>
        <w:t xml:space="preserve"> </w:t>
      </w:r>
      <w:r w:rsidR="007F4A81">
        <w:rPr>
          <w:bCs/>
          <w:sz w:val="23"/>
          <w:szCs w:val="23"/>
        </w:rPr>
        <w:t xml:space="preserve">Numatomų įsigyti </w:t>
      </w:r>
      <w:r w:rsidR="0086299B" w:rsidRPr="00E32BDD">
        <w:rPr>
          <w:bCs/>
          <w:sz w:val="23"/>
          <w:szCs w:val="23"/>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3D3286">
        <w:rPr>
          <w:rFonts w:ascii="Times New Roman" w:hAnsi="Times New Roman"/>
          <w:iCs/>
        </w:rPr>
        <w:t xml:space="preserve">Vadovaujantis LR Viešųjų pirkimų įstatymo 27 straipsnio nuostatomis CVP IS </w:t>
      </w:r>
      <w:r w:rsidR="00AB7674">
        <w:rPr>
          <w:rFonts w:ascii="Times New Roman" w:hAnsi="Times New Roman"/>
          <w:iCs/>
        </w:rPr>
        <w:t>2024-</w:t>
      </w:r>
      <w:r w:rsidR="00D119D5">
        <w:rPr>
          <w:rFonts w:ascii="Times New Roman" w:hAnsi="Times New Roman"/>
          <w:iCs/>
        </w:rPr>
        <w:t>10-23</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F02CBF">
        <w:rPr>
          <w:rFonts w:ascii="Times New Roman" w:hAnsi="Times New Roman"/>
          <w:iCs/>
        </w:rPr>
        <w:t>chirurginių</w:t>
      </w:r>
      <w:r w:rsidR="00D119D5">
        <w:rPr>
          <w:rFonts w:ascii="Times New Roman" w:hAnsi="Times New Roman"/>
          <w:iCs/>
        </w:rPr>
        <w:t xml:space="preserve"> siūlų,</w:t>
      </w:r>
      <w:r w:rsidR="00F02CBF">
        <w:rPr>
          <w:rFonts w:ascii="Times New Roman" w:hAnsi="Times New Roman"/>
          <w:iCs/>
        </w:rPr>
        <w:t xml:space="preserve"> kabučių</w:t>
      </w:r>
      <w:r w:rsidR="00D119D5">
        <w:rPr>
          <w:rFonts w:ascii="Times New Roman" w:hAnsi="Times New Roman"/>
          <w:iCs/>
        </w:rPr>
        <w:t xml:space="preserve"> ir tinklelių</w:t>
      </w:r>
      <w:r w:rsidR="00F02CBF">
        <w:rPr>
          <w:rFonts w:ascii="Times New Roman" w:hAnsi="Times New Roman"/>
          <w:iCs/>
        </w:rPr>
        <w:t xml:space="preserve"> </w:t>
      </w:r>
      <w:r w:rsidR="00885D7E" w:rsidRPr="00885D7E">
        <w:rPr>
          <w:rFonts w:ascii="Times New Roman" w:hAnsi="Times New Roman"/>
          <w:iCs/>
        </w:rPr>
        <w:t>pirkimo</w:t>
      </w:r>
      <w:r w:rsidR="007243D2" w:rsidRPr="003D3286">
        <w:rPr>
          <w:rFonts w:ascii="Times New Roman" w:hAnsi="Times New Roman"/>
          <w:iCs/>
        </w:rPr>
        <w:t xml:space="preserve">“ </w:t>
      </w:r>
      <w:r w:rsidRPr="003D3286">
        <w:rPr>
          <w:rFonts w:ascii="Times New Roman" w:hAnsi="Times New Roman"/>
          <w:iCs/>
        </w:rPr>
        <w:t>Nr.</w:t>
      </w:r>
      <w:r w:rsidR="00EC48B0" w:rsidRPr="003D3286">
        <w:rPr>
          <w:rFonts w:ascii="Times New Roman" w:hAnsi="Times New Roman"/>
          <w:iCs/>
        </w:rPr>
        <w:t xml:space="preserve"> </w:t>
      </w:r>
      <w:r w:rsidR="00D119D5">
        <w:rPr>
          <w:rFonts w:ascii="Times New Roman" w:hAnsi="Times New Roman"/>
          <w:iCs/>
        </w:rPr>
        <w:t>743797</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D119D5">
        <w:rPr>
          <w:b/>
          <w:color w:val="4F81BD" w:themeColor="accent1"/>
          <w:sz w:val="22"/>
          <w:szCs w:val="22"/>
          <w:lang w:eastAsia="lt-LT"/>
        </w:rPr>
        <w:t>6</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E36589">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dviems 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4"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E35785" w:rsidRPr="006C16A2" w:rsidTr="0021036F">
        <w:tc>
          <w:tcPr>
            <w:tcW w:w="674" w:type="dxa"/>
          </w:tcPr>
          <w:p w:rsidR="00E35785" w:rsidRPr="00E35785" w:rsidRDefault="00E35785" w:rsidP="00E35785">
            <w:pPr>
              <w:suppressAutoHyphens/>
              <w:spacing w:after="40"/>
              <w:jc w:val="both"/>
              <w:rPr>
                <w:rFonts w:ascii="Times New Roman" w:hAnsi="Times New Roman" w:cs="Times New Roman"/>
                <w:color w:val="548DD4" w:themeColor="text2" w:themeTint="99"/>
                <w:lang w:eastAsia="lt-LT"/>
              </w:rPr>
            </w:pPr>
            <w:r w:rsidRPr="00E35785">
              <w:rPr>
                <w:rFonts w:ascii="Times New Roman" w:hAnsi="Times New Roman" w:cs="Times New Roman"/>
                <w:color w:val="548DD4" w:themeColor="text2" w:themeTint="99"/>
                <w:lang w:eastAsia="lt-LT"/>
              </w:rPr>
              <w:lastRenderedPageBreak/>
              <w:t>3.8.2</w:t>
            </w:r>
          </w:p>
        </w:tc>
        <w:tc>
          <w:tcPr>
            <w:tcW w:w="3574" w:type="dxa"/>
          </w:tcPr>
          <w:p w:rsidR="00E35785" w:rsidRPr="00E35785" w:rsidRDefault="00E35785" w:rsidP="00E35785">
            <w:pPr>
              <w:rPr>
                <w:rFonts w:ascii="Times New Roman" w:hAnsi="Times New Roman" w:cs="Times New Roman"/>
                <w:color w:val="548DD4" w:themeColor="text2" w:themeTint="99"/>
              </w:rPr>
            </w:pPr>
            <w:r w:rsidRPr="00E35785">
              <w:rPr>
                <w:rFonts w:ascii="Times New Roman" w:hAnsi="Times New Roman" w:cs="Times New Roman"/>
                <w:color w:val="548DD4" w:themeColor="text2" w:themeTint="99"/>
              </w:rPr>
              <w:t>Tiekėjas yra neatlikęs jam paskirtos baudžiamojo poveikio priemonės – uždraudimo juridiniam asmeniui dalyvauti viešuosiuose pirkimuose.</w:t>
            </w:r>
          </w:p>
        </w:tc>
        <w:tc>
          <w:tcPr>
            <w:tcW w:w="1701" w:type="dxa"/>
          </w:tcPr>
          <w:p w:rsidR="00E35785" w:rsidRDefault="00E35785" w:rsidP="00E35785">
            <w:pPr>
              <w:rPr>
                <w:rFonts w:ascii="Times New Roman" w:hAnsi="Times New Roman" w:cs="Times New Roman"/>
                <w:color w:val="548DD4" w:themeColor="text2" w:themeTint="99"/>
              </w:rPr>
            </w:pPr>
            <w:r w:rsidRPr="00E35785">
              <w:rPr>
                <w:rFonts w:ascii="Times New Roman" w:hAnsi="Times New Roman" w:cs="Times New Roman"/>
                <w:color w:val="548DD4" w:themeColor="text2" w:themeTint="99"/>
              </w:rPr>
              <w:t>VPĮ 46 straipsnio 2¹ dalis</w:t>
            </w:r>
          </w:p>
          <w:p w:rsidR="00E35785" w:rsidRDefault="00E35785" w:rsidP="00E35785">
            <w:pPr>
              <w:rPr>
                <w:rFonts w:ascii="Times New Roman" w:hAnsi="Times New Roman" w:cs="Times New Roman"/>
                <w:color w:val="548DD4" w:themeColor="text2" w:themeTint="99"/>
              </w:rPr>
            </w:pPr>
          </w:p>
          <w:p w:rsidR="00E35785" w:rsidRPr="00E35785" w:rsidRDefault="00E35785" w:rsidP="00E35785">
            <w:pPr>
              <w:rPr>
                <w:rFonts w:ascii="Times New Roman" w:hAnsi="Times New Roman" w:cs="Times New Roman"/>
                <w:color w:val="548DD4" w:themeColor="text2" w:themeTint="99"/>
              </w:rPr>
            </w:pPr>
            <w:r w:rsidRPr="00E35785">
              <w:rPr>
                <w:rFonts w:ascii="Times New Roman" w:hAnsi="Times New Roman" w:cs="Times New Roman"/>
                <w:color w:val="548DD4" w:themeColor="text2" w:themeTint="99"/>
              </w:rPr>
              <w:t>EBVPD III dalies D2 punktas</w:t>
            </w:r>
          </w:p>
        </w:tc>
        <w:tc>
          <w:tcPr>
            <w:tcW w:w="3685" w:type="dxa"/>
          </w:tcPr>
          <w:p w:rsidR="00E35785" w:rsidRPr="00E35785" w:rsidRDefault="00E35785" w:rsidP="00E35785">
            <w:pPr>
              <w:rPr>
                <w:rFonts w:ascii="Times New Roman" w:hAnsi="Times New Roman" w:cs="Times New Roman"/>
                <w:color w:val="548DD4" w:themeColor="text2" w:themeTint="99"/>
              </w:rPr>
            </w:pPr>
            <w:r w:rsidRPr="00E35785">
              <w:rPr>
                <w:rFonts w:ascii="Times New Roman" w:hAnsi="Times New Roman" w:cs="Times New Roman"/>
                <w:color w:val="548DD4" w:themeColor="text2" w:themeTint="99"/>
              </w:rPr>
              <w:t>Iš Lietuvoje įsteigtų subjektų įrodančių dokumentų nereikalaujama. Užtenka pateikto EBVPD.</w:t>
            </w:r>
            <w:bookmarkStart w:id="1" w:name="_GoBack"/>
            <w:bookmarkEnd w:id="1"/>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E35785">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C54A7B">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E35785">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E35785">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E35785">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E35785">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D67977" w:rsidP="00C54A7B">
            <w:pPr>
              <w:suppressAutoHyphens/>
              <w:spacing w:after="40"/>
              <w:jc w:val="both"/>
              <w:rPr>
                <w:rFonts w:ascii="Times New Roman" w:hAnsi="Times New Roman" w:cs="Times New Roman"/>
                <w:color w:val="000000"/>
                <w:u w:val="single"/>
                <w:lang w:eastAsia="lt-LT"/>
              </w:rPr>
            </w:pPr>
            <w:hyperlink r:id="rId16">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E35785">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E35785">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D67977"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D67977" w:rsidP="00C54A7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E35785">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E35785">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9"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D67977" w:rsidP="007C37DB">
            <w:pPr>
              <w:suppressAutoHyphens/>
              <w:spacing w:after="40"/>
              <w:jc w:val="both"/>
              <w:rPr>
                <w:rFonts w:ascii="Times New Roman" w:hAnsi="Times New Roman" w:cs="Times New Roman"/>
                <w:color w:val="000000"/>
                <w:lang w:eastAsia="lt-LT"/>
              </w:rPr>
            </w:pPr>
            <w:hyperlink r:id="rId20"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E35785">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r w:rsidR="00E35785">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w:t>
            </w:r>
            <w:r w:rsidRPr="00C54A7B">
              <w:rPr>
                <w:rFonts w:ascii="Times New Roman" w:hAnsi="Times New Roman" w:cs="Times New Roman"/>
              </w:rPr>
              <w:lastRenderedPageBreak/>
              <w:t>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 xml:space="preserve">VPĮ 46 straipsnio 4 </w:t>
            </w:r>
            <w:r w:rsidRPr="00C54A7B">
              <w:rPr>
                <w:rFonts w:ascii="Times New Roman" w:eastAsia="Yu Mincho" w:hAnsi="Times New Roman" w:cs="Times New Roman"/>
                <w:b/>
                <w:bCs/>
              </w:rPr>
              <w:lastRenderedPageBreak/>
              <w:t>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1">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E35785">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r w:rsidR="00E35785">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D67977" w:rsidP="00C54A7B">
            <w:pPr>
              <w:rPr>
                <w:rFonts w:ascii="Times New Roman" w:eastAsia="Times New Roman" w:hAnsi="Times New Roman" w:cs="Times New Roman"/>
                <w:bCs/>
                <w:iCs/>
              </w:rPr>
            </w:pPr>
            <w:hyperlink r:id="rId22"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hyperlink r:id="rId23" w:history="1">
        <w:r w:rsidR="00873654" w:rsidRPr="000B7CAD">
          <w:rPr>
            <w:rStyle w:val="Hyperlink"/>
            <w:rFonts w:ascii="Cambria" w:hAnsi="Cambria" w:cs="Times New Roman"/>
            <w:lang w:val="lt-LT"/>
          </w:rPr>
          <w:t>https://viesiejipirkimai.lt</w:t>
        </w:r>
      </w:hyperlink>
      <w:r w:rsidRPr="007A7217">
        <w:rPr>
          <w:rFonts w:cs="Times New Roman"/>
          <w:sz w:val="22"/>
          <w:szCs w:val="22"/>
        </w:rPr>
        <w:t xml:space="preserve">). Visi dokumentai, patvirtinantys tiekėjų kvalifikacijos atitiktį konkurso sąlygose nustatytiems kvalifikacijos reikalavimams, kiti pasiūlyme pateikiami </w:t>
      </w:r>
      <w:r w:rsidRPr="007A7217">
        <w:rPr>
          <w:rFonts w:cs="Times New Roman"/>
          <w:sz w:val="22"/>
          <w:szCs w:val="22"/>
        </w:rPr>
        <w:lastRenderedPageBreak/>
        <w:t>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4B0D49">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E36589">
        <w:rPr>
          <w:rFonts w:cs="Times New Roman"/>
          <w:b/>
          <w:iCs/>
          <w:color w:val="548DD4" w:themeColor="text2" w:themeTint="99"/>
          <w:sz w:val="22"/>
          <w:szCs w:val="22"/>
        </w:rPr>
        <w:t xml:space="preserve">m. </w:t>
      </w:r>
      <w:r w:rsidR="006F78A2">
        <w:rPr>
          <w:rFonts w:cs="Times New Roman"/>
          <w:b/>
          <w:iCs/>
          <w:color w:val="548DD4" w:themeColor="text2" w:themeTint="99"/>
          <w:sz w:val="22"/>
          <w:szCs w:val="22"/>
        </w:rPr>
        <w:t>vasario</w:t>
      </w:r>
      <w:r w:rsidR="003B7AD1" w:rsidRPr="00F15273">
        <w:rPr>
          <w:rFonts w:cs="Times New Roman"/>
          <w:b/>
          <w:iCs/>
          <w:color w:val="548DD4" w:themeColor="text2" w:themeTint="99"/>
          <w:sz w:val="22"/>
          <w:szCs w:val="22"/>
        </w:rPr>
        <w:t xml:space="preserve"> </w:t>
      </w:r>
      <w:r w:rsidR="006F78A2">
        <w:rPr>
          <w:rFonts w:cs="Times New Roman"/>
          <w:b/>
          <w:iCs/>
          <w:color w:val="548DD4" w:themeColor="text2" w:themeTint="99"/>
          <w:sz w:val="22"/>
          <w:szCs w:val="22"/>
        </w:rPr>
        <w:t>3</w:t>
      </w:r>
      <w:r w:rsidRPr="00F15273">
        <w:rPr>
          <w:rFonts w:cs="Times New Roman"/>
          <w:b/>
          <w:iCs/>
          <w:color w:val="548DD4" w:themeColor="text2" w:themeTint="99"/>
          <w:sz w:val="22"/>
          <w:szCs w:val="22"/>
        </w:rPr>
        <w:t xml:space="preserve"> d. </w:t>
      </w:r>
      <w:r w:rsidR="006F78A2">
        <w:rPr>
          <w:rFonts w:cs="Times New Roman"/>
          <w:b/>
          <w:iCs/>
          <w:color w:val="548DD4" w:themeColor="text2" w:themeTint="99"/>
          <w:sz w:val="22"/>
          <w:szCs w:val="22"/>
        </w:rPr>
        <w:t>11</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86299B">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proofErr w:type="gramStart"/>
      <w:r w:rsidR="003B7AD1" w:rsidRPr="003B7AD1">
        <w:rPr>
          <w:rFonts w:cs="Times New Roman"/>
          <w:b/>
          <w:sz w:val="22"/>
          <w:szCs w:val="22"/>
          <w:lang w:val="lt-LT"/>
        </w:rPr>
        <w:t>3</w:t>
      </w:r>
      <w:proofErr w:type="gramEnd"/>
      <w:r w:rsidR="003B7AD1" w:rsidRPr="003B7AD1">
        <w:rPr>
          <w:rFonts w:cs="Times New Roman"/>
          <w:b/>
          <w:sz w:val="22"/>
          <w:szCs w:val="22"/>
          <w:lang w:val="lt-LT"/>
        </w:rPr>
        <w:t xml:space="preserve">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(nurodyti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D119D5" w:rsidRDefault="00B35758" w:rsidP="00D119D5">
      <w:pPr>
        <w:pStyle w:val="Body2"/>
        <w:tabs>
          <w:tab w:val="left" w:pos="567"/>
        </w:tabs>
        <w:spacing w:after="0"/>
        <w:rPr>
          <w:rFonts w:cs="Times New Roman"/>
          <w:sz w:val="22"/>
          <w:szCs w:val="22"/>
        </w:rPr>
      </w:pPr>
      <w:r w:rsidRPr="007A7217">
        <w:rPr>
          <w:rFonts w:cs="Times New Roman"/>
          <w:color w:val="C03A2A"/>
          <w:sz w:val="22"/>
          <w:szCs w:val="22"/>
        </w:rPr>
        <w:tab/>
      </w:r>
      <w:r w:rsidRPr="007A7217">
        <w:rPr>
          <w:rFonts w:cs="Times New Roman"/>
          <w:sz w:val="22"/>
          <w:szCs w:val="22"/>
        </w:rPr>
        <w:t xml:space="preserve">5.13. </w:t>
      </w:r>
      <w:r w:rsidR="00D119D5" w:rsidRPr="00D119D5">
        <w:rPr>
          <w:rFonts w:cs="Times New Roman"/>
          <w:sz w:val="22"/>
          <w:szCs w:val="22"/>
        </w:rPr>
        <w:t>Pasiūlymas turi būti pasirašytas parašu.</w:t>
      </w:r>
    </w:p>
    <w:p w:rsidR="00B95358" w:rsidRDefault="00AD600E" w:rsidP="00D119D5">
      <w:pPr>
        <w:pStyle w:val="Body2"/>
        <w:tabs>
          <w:tab w:val="left" w:pos="567"/>
        </w:tabs>
        <w:spacing w:after="0"/>
        <w:rPr>
          <w:rFonts w:cs="Times New Roman"/>
          <w:b/>
          <w:color w:val="548DD4" w:themeColor="text2" w:themeTint="99"/>
          <w:sz w:val="22"/>
          <w:szCs w:val="22"/>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F02CBF" w:rsidRPr="00F02CBF" w:rsidRDefault="00F02CBF" w:rsidP="00F02CBF">
      <w:pPr>
        <w:tabs>
          <w:tab w:val="left" w:pos="426"/>
        </w:tabs>
        <w:suppressAutoHyphens/>
        <w:spacing w:after="40"/>
        <w:ind w:firstLine="567"/>
        <w:jc w:val="both"/>
        <w:rPr>
          <w:rFonts w:eastAsia="Arial Unicode MS"/>
          <w:b/>
          <w:color w:val="548DD4" w:themeColor="text2" w:themeTint="99"/>
          <w:sz w:val="22"/>
          <w:szCs w:val="22"/>
          <w:bdr w:val="nil"/>
          <w:lang w:val="en-US" w:eastAsia="en-GB"/>
        </w:rPr>
      </w:pPr>
      <w:r w:rsidRPr="00F02CBF">
        <w:rPr>
          <w:rFonts w:eastAsia="Arial Unicode MS"/>
          <w:b/>
          <w:color w:val="548DD4" w:themeColor="text2" w:themeTint="99"/>
          <w:sz w:val="22"/>
          <w:szCs w:val="22"/>
          <w:bdr w:val="nil"/>
          <w:lang w:val="en-US" w:eastAsia="en-GB"/>
        </w:rPr>
        <w:t>Siūlomos prekės privalo būti ženklintos CE ženklu (pateikti sertifikato kopiją).</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w:t>
      </w:r>
      <w:r w:rsidRPr="007A7217">
        <w:rPr>
          <w:color w:val="000000"/>
          <w:sz w:val="22"/>
          <w:szCs w:val="22"/>
        </w:rPr>
        <w:lastRenderedPageBreak/>
        <w:t>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4" w:history="1">
        <w:r w:rsidR="00F02CBF" w:rsidRPr="000163F1">
          <w:rPr>
            <w:rStyle w:val="Hyperlink"/>
            <w:rFonts w:cs="Times New Roman"/>
            <w:sz w:val="22"/>
            <w:szCs w:val="22"/>
            <w:lang w:val="lt-LT"/>
          </w:rPr>
          <w:t>vaida.juodrien 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lastRenderedPageBreak/>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0D49">
        <w:rPr>
          <w:b/>
          <w:iCs/>
          <w:color w:val="548DD4" w:themeColor="text2" w:themeTint="99"/>
          <w:sz w:val="22"/>
          <w:szCs w:val="22"/>
        </w:rPr>
        <w:t>5</w:t>
      </w:r>
      <w:r w:rsidR="009A3013" w:rsidRPr="000706F8">
        <w:rPr>
          <w:b/>
          <w:iCs/>
          <w:color w:val="548DD4" w:themeColor="text2" w:themeTint="99"/>
          <w:sz w:val="22"/>
          <w:szCs w:val="22"/>
        </w:rPr>
        <w:t xml:space="preserve"> m. </w:t>
      </w:r>
      <w:r w:rsidR="006F78A2">
        <w:rPr>
          <w:b/>
          <w:iCs/>
          <w:color w:val="548DD4" w:themeColor="text2" w:themeTint="99"/>
          <w:sz w:val="22"/>
          <w:szCs w:val="22"/>
        </w:rPr>
        <w:t>vasario</w:t>
      </w:r>
      <w:r w:rsidR="000706F8" w:rsidRPr="00F15273">
        <w:rPr>
          <w:b/>
          <w:iCs/>
          <w:color w:val="548DD4" w:themeColor="text2" w:themeTint="99"/>
          <w:sz w:val="22"/>
          <w:szCs w:val="22"/>
        </w:rPr>
        <w:t xml:space="preserve"> </w:t>
      </w:r>
      <w:r w:rsidR="000519CC">
        <w:rPr>
          <w:b/>
          <w:iCs/>
          <w:color w:val="548DD4" w:themeColor="text2" w:themeTint="99"/>
          <w:sz w:val="22"/>
          <w:szCs w:val="22"/>
        </w:rPr>
        <w:t>3</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6F78A2">
        <w:rPr>
          <w:b/>
          <w:iCs/>
          <w:color w:val="548DD4" w:themeColor="text2" w:themeTint="99"/>
          <w:sz w:val="22"/>
          <w:szCs w:val="22"/>
        </w:rPr>
        <w:t>11</w:t>
      </w:r>
      <w:r w:rsidR="002E02D3" w:rsidRPr="00F15273">
        <w:rPr>
          <w:b/>
          <w:iCs/>
          <w:color w:val="548DD4" w:themeColor="text2" w:themeTint="99"/>
          <w:sz w:val="22"/>
          <w:szCs w:val="22"/>
        </w:rPr>
        <w:t xml:space="preserve"> </w:t>
      </w:r>
      <w:r w:rsidR="004B0D49">
        <w:rPr>
          <w:b/>
          <w:iCs/>
          <w:color w:val="548DD4" w:themeColor="text2" w:themeTint="99"/>
          <w:sz w:val="22"/>
          <w:szCs w:val="22"/>
        </w:rPr>
        <w:t>val. 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A47354" w:rsidRPr="00F15273">
        <w:rPr>
          <w:b/>
          <w:iCs/>
          <w:color w:val="548DD4" w:themeColor="text2" w:themeTint="99"/>
          <w:sz w:val="22"/>
          <w:szCs w:val="22"/>
          <w:u w:val="single"/>
        </w:rPr>
        <w:t>202</w:t>
      </w:r>
      <w:r w:rsidR="004B0D49">
        <w:rPr>
          <w:b/>
          <w:iCs/>
          <w:color w:val="548DD4" w:themeColor="text2" w:themeTint="99"/>
          <w:sz w:val="22"/>
          <w:szCs w:val="22"/>
          <w:u w:val="single"/>
        </w:rPr>
        <w:t>5</w:t>
      </w:r>
      <w:r w:rsidRPr="00F15273">
        <w:rPr>
          <w:b/>
          <w:iCs/>
          <w:color w:val="548DD4" w:themeColor="text2" w:themeTint="99"/>
          <w:sz w:val="22"/>
          <w:szCs w:val="22"/>
          <w:u w:val="single"/>
        </w:rPr>
        <w:t xml:space="preserve"> m.</w:t>
      </w:r>
      <w:r w:rsidR="00E36589">
        <w:rPr>
          <w:b/>
          <w:iCs/>
          <w:color w:val="548DD4" w:themeColor="text2" w:themeTint="99"/>
          <w:sz w:val="22"/>
          <w:szCs w:val="22"/>
          <w:u w:val="single"/>
        </w:rPr>
        <w:t xml:space="preserve"> </w:t>
      </w:r>
      <w:r w:rsidR="006F78A2">
        <w:rPr>
          <w:b/>
          <w:iCs/>
          <w:color w:val="548DD4" w:themeColor="text2" w:themeTint="99"/>
          <w:sz w:val="22"/>
          <w:szCs w:val="22"/>
          <w:u w:val="single"/>
        </w:rPr>
        <w:t>vasario</w:t>
      </w:r>
      <w:r w:rsidR="00E36589">
        <w:rPr>
          <w:b/>
          <w:iCs/>
          <w:color w:val="548DD4" w:themeColor="text2" w:themeTint="99"/>
          <w:sz w:val="22"/>
          <w:szCs w:val="22"/>
          <w:u w:val="single"/>
        </w:rPr>
        <w:t xml:space="preserve"> </w:t>
      </w:r>
      <w:r w:rsidR="000519CC">
        <w:rPr>
          <w:b/>
          <w:iCs/>
          <w:color w:val="548DD4" w:themeColor="text2" w:themeTint="99"/>
          <w:sz w:val="22"/>
          <w:szCs w:val="22"/>
          <w:u w:val="single"/>
        </w:rPr>
        <w:t>3</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6F78A2">
        <w:rPr>
          <w:b/>
          <w:iCs/>
          <w:color w:val="548DD4" w:themeColor="text2" w:themeTint="99"/>
          <w:sz w:val="22"/>
          <w:szCs w:val="22"/>
          <w:u w:val="single"/>
        </w:rPr>
        <w:t>11</w:t>
      </w:r>
      <w:r w:rsidRPr="00F15273">
        <w:rPr>
          <w:b/>
          <w:iCs/>
          <w:color w:val="548DD4" w:themeColor="text2" w:themeTint="99"/>
          <w:sz w:val="22"/>
          <w:szCs w:val="22"/>
          <w:u w:val="single"/>
        </w:rPr>
        <w:t xml:space="preserve">.00 – </w:t>
      </w:r>
      <w:r w:rsidR="006F78A2">
        <w:rPr>
          <w:b/>
          <w:iCs/>
          <w:color w:val="548DD4" w:themeColor="text2" w:themeTint="99"/>
          <w:sz w:val="22"/>
          <w:szCs w:val="22"/>
          <w:u w:val="single"/>
        </w:rPr>
        <w:t>11</w:t>
      </w:r>
      <w:r w:rsidR="004B0D49">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lastRenderedPageBreak/>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3B42CA" w:rsidRPr="003B42CA" w:rsidRDefault="003B42CA" w:rsidP="003B51B3">
      <w:pPr>
        <w:tabs>
          <w:tab w:val="left" w:pos="567"/>
        </w:tabs>
        <w:suppressAutoHyphens/>
        <w:jc w:val="both"/>
        <w:rPr>
          <w:color w:val="000000"/>
          <w:sz w:val="22"/>
          <w:szCs w:val="22"/>
          <w:lang w:val="en-US" w:eastAsia="lt-LT"/>
        </w:rPr>
      </w:pPr>
      <w:r>
        <w:rPr>
          <w:color w:val="000000"/>
          <w:sz w:val="22"/>
          <w:szCs w:val="22"/>
          <w:lang w:eastAsia="lt-LT"/>
        </w:rPr>
        <w:t xml:space="preserve">           </w:t>
      </w:r>
      <w:r w:rsidRPr="003B51B3">
        <w:rPr>
          <w:color w:val="000000"/>
          <w:sz w:val="22"/>
          <w:szCs w:val="22"/>
          <w:lang w:eastAsia="lt-LT"/>
        </w:rPr>
        <w:t xml:space="preserve">11.8. Perkančioji organizacija atmes tiekėjo pasiūlymą, jeigu kartu su pasiūlymu nebus pateikti pirkimo sąlygų </w:t>
      </w:r>
      <w:r w:rsidRPr="003B51B3">
        <w:rPr>
          <w:iCs/>
          <w:sz w:val="22"/>
          <w:szCs w:val="22"/>
        </w:rPr>
        <w:t xml:space="preserve"> 5.14 punkte reikalaujami dokumentai</w:t>
      </w:r>
      <w:r w:rsidR="003B51B3" w:rsidRPr="003B51B3">
        <w:rPr>
          <w:iCs/>
          <w:sz w:val="22"/>
          <w:szCs w:val="22"/>
        </w:rPr>
        <w:t>.</w:t>
      </w:r>
    </w:p>
    <w:p w:rsidR="00B35758" w:rsidRPr="00E061EA"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 xml:space="preserve">lsiant, bet ne vėliau kaip per </w:t>
      </w:r>
      <w:proofErr w:type="gramStart"/>
      <w:r w:rsidR="008051C4" w:rsidRPr="003B51B3">
        <w:rPr>
          <w:rFonts w:cs="Times New Roman"/>
          <w:sz w:val="22"/>
          <w:szCs w:val="22"/>
        </w:rPr>
        <w:t>3</w:t>
      </w:r>
      <w:r w:rsidRPr="003B51B3">
        <w:rPr>
          <w:rFonts w:cs="Times New Roman"/>
          <w:sz w:val="22"/>
          <w:szCs w:val="22"/>
        </w:rPr>
        <w:t xml:space="preserve"> darbo</w:t>
      </w:r>
      <w:proofErr w:type="gramEnd"/>
      <w:r w:rsidRPr="003B51B3">
        <w:rPr>
          <w:rFonts w:cs="Times New Roman"/>
          <w:sz w:val="22"/>
          <w:szCs w:val="22"/>
        </w:rPr>
        <w:t xml:space="preserve">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w:t>
      </w:r>
      <w:proofErr w:type="gramStart"/>
      <w:r w:rsidR="00920F8A" w:rsidRPr="003B51B3">
        <w:rPr>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w:t>
      </w:r>
      <w:r w:rsidR="00920F8A" w:rsidRPr="003B51B3">
        <w:rPr>
          <w:sz w:val="22"/>
          <w:szCs w:val="22"/>
        </w:rPr>
        <w:lastRenderedPageBreak/>
        <w:t xml:space="preserve">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roofErr w:type="gramEnd"/>
    </w:p>
    <w:p w:rsidR="007F4A81" w:rsidRDefault="007F4A81" w:rsidP="00B35758">
      <w:pPr>
        <w:pStyle w:val="Body2"/>
        <w:rPr>
          <w:rFonts w:cs="Times New Roman"/>
        </w:rPr>
      </w:pPr>
    </w:p>
    <w:p w:rsidR="007F4A81" w:rsidRDefault="007F4A81"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 xml:space="preserve">ėliau kaip per </w:t>
      </w:r>
      <w:proofErr w:type="gramStart"/>
      <w:r w:rsidRPr="007A7217">
        <w:rPr>
          <w:rFonts w:cs="Times New Roman"/>
          <w:sz w:val="22"/>
          <w:szCs w:val="22"/>
        </w:rPr>
        <w:t>6</w:t>
      </w:r>
      <w:proofErr w:type="gramEnd"/>
      <w:r w:rsidRPr="007A7217">
        <w:rPr>
          <w:rFonts w:cs="Times New Roman"/>
          <w:sz w:val="22"/>
          <w:szCs w:val="22"/>
        </w:rPr>
        <w:t xml:space="preserve">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254435" w:rsidRPr="007A7217" w:rsidRDefault="00254435"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977" w:rsidRDefault="00D67977" w:rsidP="00D348FD">
      <w:r>
        <w:separator/>
      </w:r>
    </w:p>
  </w:endnote>
  <w:endnote w:type="continuationSeparator" w:id="0">
    <w:p w:rsidR="00D67977" w:rsidRDefault="00D6797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5D" w:rsidRDefault="00730A5D">
    <w:pPr>
      <w:pStyle w:val="Footer"/>
      <w:jc w:val="right"/>
    </w:pPr>
  </w:p>
  <w:p w:rsidR="00730A5D" w:rsidRDefault="00730A5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5D" w:rsidRDefault="00730A5D">
    <w:pPr>
      <w:pStyle w:val="Footer"/>
      <w:jc w:val="right"/>
    </w:pPr>
  </w:p>
  <w:p w:rsidR="00730A5D" w:rsidRDefault="0073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977" w:rsidRDefault="00D67977" w:rsidP="00D348FD">
      <w:r>
        <w:separator/>
      </w:r>
    </w:p>
  </w:footnote>
  <w:footnote w:type="continuationSeparator" w:id="0">
    <w:p w:rsidR="00D67977" w:rsidRDefault="00D67977" w:rsidP="00D348FD">
      <w:r>
        <w:continuationSeparator/>
      </w:r>
    </w:p>
  </w:footnote>
  <w:footnote w:id="1">
    <w:p w:rsidR="00730A5D" w:rsidRPr="00C54A7B" w:rsidRDefault="00730A5D"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30A5D" w:rsidRPr="00C54A7B" w:rsidRDefault="00730A5D" w:rsidP="00C54A7B">
      <w:pPr>
        <w:pStyle w:val="FootnoteText"/>
        <w:numPr>
          <w:ilvl w:val="0"/>
          <w:numId w:val="31"/>
        </w:numPr>
        <w:rPr>
          <w:rFonts w:eastAsia="Yu Mincho"/>
          <w:i/>
          <w:iCs/>
        </w:rPr>
      </w:pPr>
      <w:r w:rsidRPr="00C54A7B">
        <w:rPr>
          <w:rFonts w:eastAsia="Yu Mincho"/>
          <w:i/>
          <w:iCs/>
        </w:rPr>
        <w:t xml:space="preserve">priesaikos deklaracija; </w:t>
      </w:r>
    </w:p>
    <w:p w:rsidR="00730A5D" w:rsidRDefault="00730A5D"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519CC"/>
    <w:rsid w:val="0005434D"/>
    <w:rsid w:val="000601BA"/>
    <w:rsid w:val="0006274D"/>
    <w:rsid w:val="000679D9"/>
    <w:rsid w:val="00070083"/>
    <w:rsid w:val="000706F8"/>
    <w:rsid w:val="000729DE"/>
    <w:rsid w:val="000761A9"/>
    <w:rsid w:val="00087527"/>
    <w:rsid w:val="000A08F6"/>
    <w:rsid w:val="000A4E80"/>
    <w:rsid w:val="000A607B"/>
    <w:rsid w:val="000E4AD1"/>
    <w:rsid w:val="000F47D7"/>
    <w:rsid w:val="00105854"/>
    <w:rsid w:val="00121503"/>
    <w:rsid w:val="001309EE"/>
    <w:rsid w:val="00135D44"/>
    <w:rsid w:val="00145AAB"/>
    <w:rsid w:val="001601E7"/>
    <w:rsid w:val="00172554"/>
    <w:rsid w:val="001740CF"/>
    <w:rsid w:val="001A4824"/>
    <w:rsid w:val="001A6875"/>
    <w:rsid w:val="001A6DA0"/>
    <w:rsid w:val="001B1C41"/>
    <w:rsid w:val="001B29E3"/>
    <w:rsid w:val="001B66C0"/>
    <w:rsid w:val="001D1D81"/>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4435"/>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0D49"/>
    <w:rsid w:val="004B25CC"/>
    <w:rsid w:val="004B2C05"/>
    <w:rsid w:val="004D6DE9"/>
    <w:rsid w:val="004E5EF9"/>
    <w:rsid w:val="004E65B4"/>
    <w:rsid w:val="004F0AFB"/>
    <w:rsid w:val="004F46B0"/>
    <w:rsid w:val="004F5B6E"/>
    <w:rsid w:val="004F6C23"/>
    <w:rsid w:val="00501F62"/>
    <w:rsid w:val="0050265B"/>
    <w:rsid w:val="00507CDC"/>
    <w:rsid w:val="005135E8"/>
    <w:rsid w:val="005172DB"/>
    <w:rsid w:val="005255F3"/>
    <w:rsid w:val="005303C0"/>
    <w:rsid w:val="00531BCD"/>
    <w:rsid w:val="00533750"/>
    <w:rsid w:val="00534894"/>
    <w:rsid w:val="0054327A"/>
    <w:rsid w:val="005440E8"/>
    <w:rsid w:val="005465C4"/>
    <w:rsid w:val="00550197"/>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6F78A2"/>
    <w:rsid w:val="00703AB5"/>
    <w:rsid w:val="007108F5"/>
    <w:rsid w:val="00711FD3"/>
    <w:rsid w:val="00715DDA"/>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4FD4"/>
    <w:rsid w:val="007976C4"/>
    <w:rsid w:val="007A0526"/>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73654"/>
    <w:rsid w:val="008850F6"/>
    <w:rsid w:val="00885D7E"/>
    <w:rsid w:val="00886BA5"/>
    <w:rsid w:val="008B46BF"/>
    <w:rsid w:val="008B746A"/>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9F5"/>
    <w:rsid w:val="00AD600E"/>
    <w:rsid w:val="00AE0A6E"/>
    <w:rsid w:val="00AF6011"/>
    <w:rsid w:val="00AF6FE8"/>
    <w:rsid w:val="00AF7E85"/>
    <w:rsid w:val="00B111A4"/>
    <w:rsid w:val="00B12B31"/>
    <w:rsid w:val="00B15A54"/>
    <w:rsid w:val="00B27567"/>
    <w:rsid w:val="00B27CC6"/>
    <w:rsid w:val="00B3476B"/>
    <w:rsid w:val="00B35758"/>
    <w:rsid w:val="00B36A91"/>
    <w:rsid w:val="00B44CD6"/>
    <w:rsid w:val="00B511F6"/>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119D5"/>
    <w:rsid w:val="00D348FD"/>
    <w:rsid w:val="00D425CA"/>
    <w:rsid w:val="00D46F8C"/>
    <w:rsid w:val="00D50C4E"/>
    <w:rsid w:val="00D63C69"/>
    <w:rsid w:val="00D67977"/>
    <w:rsid w:val="00D723B1"/>
    <w:rsid w:val="00D77C80"/>
    <w:rsid w:val="00D84289"/>
    <w:rsid w:val="00D87B13"/>
    <w:rsid w:val="00DA4111"/>
    <w:rsid w:val="00DA5861"/>
    <w:rsid w:val="00DB49F1"/>
    <w:rsid w:val="00DC3731"/>
    <w:rsid w:val="00DC7725"/>
    <w:rsid w:val="00DE0292"/>
    <w:rsid w:val="00DE046C"/>
    <w:rsid w:val="00DE2154"/>
    <w:rsid w:val="00DE2E0C"/>
    <w:rsid w:val="00DE7E7B"/>
    <w:rsid w:val="00E039E1"/>
    <w:rsid w:val="00E05285"/>
    <w:rsid w:val="00E061EA"/>
    <w:rsid w:val="00E17DFB"/>
    <w:rsid w:val="00E22DBF"/>
    <w:rsid w:val="00E3259F"/>
    <w:rsid w:val="00E32BDD"/>
    <w:rsid w:val="00E35785"/>
    <w:rsid w:val="00E36589"/>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2CBF"/>
    <w:rsid w:val="00F04522"/>
    <w:rsid w:val="00F07907"/>
    <w:rsid w:val="00F105E0"/>
    <w:rsid w:val="00F14F4B"/>
    <w:rsid w:val="00F15273"/>
    <w:rsid w:val="00F23BA1"/>
    <w:rsid w:val="00F33445"/>
    <w:rsid w:val="00F34FCA"/>
    <w:rsid w:val="00F42212"/>
    <w:rsid w:val="00F65F30"/>
    <w:rsid w:val="00F704E1"/>
    <w:rsid w:val="00F75326"/>
    <w:rsid w:val="00F83A08"/>
    <w:rsid w:val="00F92E70"/>
    <w:rsid w:val="00FA048F"/>
    <w:rsid w:val="00FA49D0"/>
    <w:rsid w:val="00FB0993"/>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A354"/>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juodriene@kaunokliniko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aida.juodrien%20e@kaunoklinikos.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CE3589-E934-4F98-BFC4-F0638E8F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39673</Words>
  <Characters>22614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10</cp:revision>
  <cp:lastPrinted>2019-12-02T08:33:00Z</cp:lastPrinted>
  <dcterms:created xsi:type="dcterms:W3CDTF">2024-07-16T06:26:00Z</dcterms:created>
  <dcterms:modified xsi:type="dcterms:W3CDTF">2025-02-03T07:31:00Z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