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E18F1" w14:textId="77777777" w:rsidR="00F015BD" w:rsidRPr="005B201A" w:rsidRDefault="005B201A">
      <w:pPr>
        <w:widowControl w:val="0"/>
        <w:spacing w:after="0" w:line="240" w:lineRule="auto"/>
        <w:rPr>
          <w:rFonts w:ascii="Times New Roman" w:eastAsia="Times New Roman" w:hAnsi="Times New Roman" w:cs="Times New Roman"/>
          <w:sz w:val="24"/>
          <w:lang w:val="lt-LT"/>
        </w:rPr>
      </w:pPr>
      <w:r w:rsidRPr="005B201A">
        <w:rPr>
          <w:rFonts w:ascii="Times New Roman" w:eastAsia="Times New Roman" w:hAnsi="Times New Roman" w:cs="Times New Roman"/>
          <w:color w:val="000000"/>
          <w:sz w:val="24"/>
          <w:lang w:val="lt-LT"/>
        </w:rPr>
        <w:t xml:space="preserve">   </w:t>
      </w:r>
      <w:r w:rsidRPr="005B201A">
        <w:rPr>
          <w:rFonts w:ascii="Times New Roman" w:eastAsia="Times New Roman" w:hAnsi="Times New Roman" w:cs="Times New Roman"/>
          <w:color w:val="000000"/>
          <w:sz w:val="24"/>
          <w:lang w:val="lt-LT"/>
        </w:rPr>
        <w:tab/>
      </w:r>
      <w:r w:rsidRPr="005B201A">
        <w:rPr>
          <w:rFonts w:ascii="Times New Roman" w:eastAsia="Times New Roman" w:hAnsi="Times New Roman" w:cs="Times New Roman"/>
          <w:color w:val="000000"/>
          <w:sz w:val="24"/>
          <w:lang w:val="lt-LT"/>
        </w:rPr>
        <w:tab/>
      </w:r>
      <w:r w:rsidRPr="005B201A">
        <w:rPr>
          <w:rFonts w:ascii="Times New Roman" w:eastAsia="Times New Roman" w:hAnsi="Times New Roman" w:cs="Times New Roman"/>
          <w:color w:val="000000"/>
          <w:sz w:val="24"/>
          <w:lang w:val="lt-LT"/>
        </w:rPr>
        <w:tab/>
      </w:r>
      <w:r w:rsidRPr="005B201A">
        <w:rPr>
          <w:rFonts w:ascii="Times New Roman" w:eastAsia="Times New Roman" w:hAnsi="Times New Roman" w:cs="Times New Roman"/>
          <w:color w:val="000000"/>
          <w:sz w:val="24"/>
          <w:lang w:val="lt-LT"/>
        </w:rPr>
        <w:tab/>
      </w:r>
      <w:r w:rsidRPr="005B201A">
        <w:rPr>
          <w:rFonts w:ascii="Times New Roman" w:eastAsia="Times New Roman" w:hAnsi="Times New Roman" w:cs="Times New Roman"/>
          <w:color w:val="000000"/>
          <w:sz w:val="24"/>
          <w:lang w:val="lt-LT"/>
        </w:rPr>
        <w:tab/>
      </w:r>
      <w:r w:rsidRPr="005B201A">
        <w:rPr>
          <w:rFonts w:ascii="Times New Roman" w:eastAsia="Times New Roman" w:hAnsi="Times New Roman" w:cs="Times New Roman"/>
          <w:color w:val="000000"/>
          <w:sz w:val="24"/>
          <w:lang w:val="lt-LT"/>
        </w:rPr>
        <w:tab/>
      </w:r>
      <w:r w:rsidRPr="005B201A">
        <w:rPr>
          <w:rFonts w:ascii="Times New Roman" w:eastAsia="Times New Roman" w:hAnsi="Times New Roman" w:cs="Times New Roman"/>
          <w:color w:val="000000"/>
          <w:sz w:val="24"/>
          <w:lang w:val="lt-LT"/>
        </w:rPr>
        <w:tab/>
      </w:r>
      <w:r w:rsidRPr="005B201A">
        <w:rPr>
          <w:rFonts w:ascii="Times New Roman" w:eastAsia="Times New Roman" w:hAnsi="Times New Roman" w:cs="Times New Roman"/>
          <w:color w:val="000000"/>
          <w:sz w:val="24"/>
          <w:lang w:val="lt-LT"/>
        </w:rPr>
        <w:tab/>
      </w:r>
      <w:r w:rsidRPr="005B201A">
        <w:rPr>
          <w:rFonts w:ascii="Times New Roman" w:eastAsia="Times New Roman" w:hAnsi="Times New Roman" w:cs="Times New Roman"/>
          <w:color w:val="000000"/>
          <w:sz w:val="24"/>
          <w:lang w:val="lt-LT"/>
        </w:rPr>
        <w:tab/>
      </w:r>
    </w:p>
    <w:p w14:paraId="7D7F9A55" w14:textId="77777777" w:rsidR="00C80034" w:rsidRDefault="005B201A">
      <w:pPr>
        <w:widowControl w:val="0"/>
        <w:tabs>
          <w:tab w:val="right" w:leader="underscore" w:pos="8505"/>
        </w:tabs>
        <w:spacing w:after="0" w:line="240" w:lineRule="auto"/>
        <w:jc w:val="center"/>
        <w:rPr>
          <w:rFonts w:ascii="Times New Roman" w:eastAsia="Times New Roman" w:hAnsi="Times New Roman" w:cs="Times New Roman"/>
          <w:b/>
          <w:sz w:val="28"/>
          <w:lang w:val="lt-LT"/>
        </w:rPr>
      </w:pPr>
      <w:r w:rsidRPr="005B201A">
        <w:rPr>
          <w:rFonts w:ascii="Times New Roman" w:eastAsia="Times New Roman" w:hAnsi="Times New Roman" w:cs="Times New Roman"/>
          <w:b/>
          <w:sz w:val="28"/>
          <w:lang w:val="lt-LT"/>
        </w:rPr>
        <w:t xml:space="preserve">LIETUVOS KARIUOMENĖS </w:t>
      </w:r>
    </w:p>
    <w:p w14:paraId="2350A558" w14:textId="77777777" w:rsidR="00F015BD" w:rsidRPr="005B201A" w:rsidRDefault="005B201A">
      <w:pPr>
        <w:widowControl w:val="0"/>
        <w:tabs>
          <w:tab w:val="right" w:leader="underscore" w:pos="8505"/>
        </w:tabs>
        <w:spacing w:after="0" w:line="240" w:lineRule="auto"/>
        <w:jc w:val="center"/>
        <w:rPr>
          <w:rFonts w:ascii="Times New Roman" w:eastAsia="Times New Roman" w:hAnsi="Times New Roman" w:cs="Times New Roman"/>
          <w:b/>
          <w:sz w:val="28"/>
          <w:lang w:val="lt-LT"/>
        </w:rPr>
      </w:pPr>
      <w:r w:rsidRPr="005B201A">
        <w:rPr>
          <w:rFonts w:ascii="Times New Roman" w:eastAsia="Times New Roman" w:hAnsi="Times New Roman" w:cs="Times New Roman"/>
          <w:b/>
          <w:sz w:val="28"/>
          <w:lang w:val="lt-LT"/>
        </w:rPr>
        <w:t xml:space="preserve">PĖSTININKŲ BRIGADOS „GELEŽINIS VILKAS“ </w:t>
      </w:r>
    </w:p>
    <w:p w14:paraId="67E3DB30" w14:textId="77777777" w:rsidR="00F015BD" w:rsidRPr="005B201A" w:rsidRDefault="005B201A">
      <w:pPr>
        <w:widowControl w:val="0"/>
        <w:tabs>
          <w:tab w:val="right" w:leader="underscore" w:pos="8505"/>
        </w:tabs>
        <w:spacing w:after="0" w:line="240" w:lineRule="auto"/>
        <w:jc w:val="center"/>
        <w:rPr>
          <w:rFonts w:ascii="Times New Roman" w:eastAsia="Times New Roman" w:hAnsi="Times New Roman" w:cs="Times New Roman"/>
          <w:b/>
          <w:sz w:val="28"/>
          <w:lang w:val="lt-LT"/>
        </w:rPr>
      </w:pPr>
      <w:r w:rsidRPr="005B201A">
        <w:rPr>
          <w:rFonts w:ascii="Times New Roman" w:eastAsia="Times New Roman" w:hAnsi="Times New Roman" w:cs="Times New Roman"/>
          <w:b/>
          <w:sz w:val="28"/>
          <w:lang w:val="lt-LT"/>
        </w:rPr>
        <w:t>KUNIGAIKŠČIO VAIDOTO PĖSTININKŲ BATALIONAS</w:t>
      </w:r>
    </w:p>
    <w:p w14:paraId="2B5C9F73" w14:textId="77777777" w:rsidR="00F015BD" w:rsidRPr="005B201A" w:rsidRDefault="00F015BD">
      <w:pPr>
        <w:widowControl w:val="0"/>
        <w:tabs>
          <w:tab w:val="right" w:leader="underscore" w:pos="8505"/>
        </w:tabs>
        <w:spacing w:after="0" w:line="240" w:lineRule="auto"/>
        <w:jc w:val="center"/>
        <w:rPr>
          <w:rFonts w:ascii="Times New Roman" w:eastAsia="Times New Roman" w:hAnsi="Times New Roman" w:cs="Times New Roman"/>
          <w:b/>
          <w:sz w:val="28"/>
          <w:lang w:val="lt-LT"/>
        </w:rPr>
      </w:pPr>
    </w:p>
    <w:p w14:paraId="1B5DBE8B" w14:textId="77777777" w:rsidR="00F015BD" w:rsidRPr="005B201A" w:rsidRDefault="00F015BD">
      <w:pPr>
        <w:widowControl w:val="0"/>
        <w:spacing w:after="0" w:line="240" w:lineRule="auto"/>
        <w:jc w:val="center"/>
        <w:rPr>
          <w:rFonts w:ascii="Times New Roman" w:eastAsia="Times New Roman" w:hAnsi="Times New Roman" w:cs="Times New Roman"/>
          <w:b/>
          <w:sz w:val="28"/>
          <w:lang w:val="lt-LT"/>
        </w:rPr>
      </w:pPr>
    </w:p>
    <w:p w14:paraId="7663A413" w14:textId="77777777" w:rsidR="00F015BD" w:rsidRPr="005B201A" w:rsidRDefault="00F015BD">
      <w:pPr>
        <w:widowControl w:val="0"/>
        <w:spacing w:after="0" w:line="240" w:lineRule="auto"/>
        <w:jc w:val="center"/>
        <w:rPr>
          <w:rFonts w:ascii="Times New Roman" w:eastAsia="Times New Roman" w:hAnsi="Times New Roman" w:cs="Times New Roman"/>
          <w:b/>
          <w:sz w:val="28"/>
          <w:lang w:val="lt-LT"/>
        </w:rPr>
      </w:pPr>
    </w:p>
    <w:p w14:paraId="679A54FA" w14:textId="77777777" w:rsidR="00F015BD" w:rsidRPr="005B201A" w:rsidRDefault="00F015BD">
      <w:pPr>
        <w:widowControl w:val="0"/>
        <w:spacing w:after="0" w:line="240" w:lineRule="auto"/>
        <w:jc w:val="center"/>
        <w:rPr>
          <w:rFonts w:ascii="Times New Roman" w:eastAsia="Times New Roman" w:hAnsi="Times New Roman" w:cs="Times New Roman"/>
          <w:b/>
          <w:sz w:val="28"/>
          <w:lang w:val="lt-LT"/>
        </w:rPr>
      </w:pPr>
    </w:p>
    <w:p w14:paraId="26BAE033" w14:textId="77777777" w:rsidR="00F015BD" w:rsidRPr="005B201A" w:rsidRDefault="00F015BD">
      <w:pPr>
        <w:widowControl w:val="0"/>
        <w:spacing w:after="0" w:line="240" w:lineRule="auto"/>
        <w:jc w:val="center"/>
        <w:rPr>
          <w:rFonts w:ascii="Times New Roman" w:eastAsia="Times New Roman" w:hAnsi="Times New Roman" w:cs="Times New Roman"/>
          <w:b/>
          <w:sz w:val="28"/>
          <w:lang w:val="lt-LT"/>
        </w:rPr>
      </w:pPr>
    </w:p>
    <w:p w14:paraId="6A37D526" w14:textId="77777777" w:rsidR="00F015BD" w:rsidRPr="00D869F6" w:rsidRDefault="00F015BD">
      <w:pPr>
        <w:widowControl w:val="0"/>
        <w:spacing w:after="0" w:line="240" w:lineRule="auto"/>
        <w:jc w:val="center"/>
        <w:rPr>
          <w:rFonts w:ascii="Times New Roman" w:eastAsia="Times New Roman" w:hAnsi="Times New Roman" w:cs="Times New Roman"/>
          <w:b/>
          <w:bCs/>
          <w:sz w:val="36"/>
          <w:szCs w:val="28"/>
          <w:lang w:val="lt-LT"/>
        </w:rPr>
      </w:pPr>
    </w:p>
    <w:p w14:paraId="29BCEB6E" w14:textId="162C426A" w:rsidR="00BF427B" w:rsidRPr="00BF427B" w:rsidRDefault="00BF427B">
      <w:pPr>
        <w:spacing w:after="0" w:line="240" w:lineRule="auto"/>
        <w:jc w:val="center"/>
        <w:rPr>
          <w:rFonts w:ascii="Times New Roman" w:hAnsi="Times New Roman" w:cs="Times New Roman"/>
          <w:b/>
          <w:sz w:val="28"/>
          <w:szCs w:val="28"/>
          <w:lang w:val="pt-BR"/>
        </w:rPr>
      </w:pPr>
      <w:r w:rsidRPr="00BF427B">
        <w:rPr>
          <w:rFonts w:ascii="Times New Roman" w:hAnsi="Times New Roman" w:cs="Times New Roman"/>
          <w:b/>
          <w:sz w:val="28"/>
          <w:szCs w:val="28"/>
          <w:lang w:val="pt-BR"/>
        </w:rPr>
        <w:t>STEBĖJIMO IR APSAUGOS SISTEMOS BEI PRIETAIS</w:t>
      </w:r>
      <w:r>
        <w:rPr>
          <w:rFonts w:ascii="Times New Roman" w:hAnsi="Times New Roman" w:cs="Times New Roman"/>
          <w:b/>
          <w:sz w:val="28"/>
          <w:szCs w:val="28"/>
          <w:lang w:val="pt-BR"/>
        </w:rPr>
        <w:t>AI</w:t>
      </w:r>
    </w:p>
    <w:p w14:paraId="28CD7AA6" w14:textId="3B1EDACE" w:rsidR="00F015BD" w:rsidRPr="005B201A" w:rsidRDefault="005B201A">
      <w:pPr>
        <w:spacing w:after="0" w:line="240" w:lineRule="auto"/>
        <w:jc w:val="center"/>
        <w:rPr>
          <w:rFonts w:ascii="Times New Roman" w:eastAsia="Times New Roman" w:hAnsi="Times New Roman" w:cs="Times New Roman"/>
          <w:b/>
          <w:sz w:val="28"/>
          <w:lang w:val="lt-LT"/>
        </w:rPr>
      </w:pPr>
      <w:r w:rsidRPr="005B201A">
        <w:rPr>
          <w:rFonts w:ascii="Times New Roman" w:eastAsia="Times New Roman" w:hAnsi="Times New Roman" w:cs="Times New Roman"/>
          <w:b/>
          <w:sz w:val="28"/>
          <w:lang w:val="lt-LT"/>
        </w:rPr>
        <w:t xml:space="preserve">MAŽOS VERTĖS PIRKIMO, </w:t>
      </w:r>
    </w:p>
    <w:p w14:paraId="6DE6F0CB" w14:textId="77777777" w:rsidR="00F015BD" w:rsidRPr="005B201A" w:rsidRDefault="005B201A">
      <w:pPr>
        <w:spacing w:after="0" w:line="240" w:lineRule="auto"/>
        <w:jc w:val="center"/>
        <w:rPr>
          <w:rFonts w:ascii="Times New Roman" w:eastAsia="Times New Roman" w:hAnsi="Times New Roman" w:cs="Times New Roman"/>
          <w:b/>
          <w:sz w:val="28"/>
          <w:lang w:val="lt-LT"/>
        </w:rPr>
      </w:pPr>
      <w:r w:rsidRPr="005B201A">
        <w:rPr>
          <w:rFonts w:ascii="Times New Roman" w:eastAsia="Times New Roman" w:hAnsi="Times New Roman" w:cs="Times New Roman"/>
          <w:b/>
          <w:sz w:val="28"/>
          <w:lang w:val="lt-LT"/>
        </w:rPr>
        <w:t xml:space="preserve">VYKDOMO SKELBIAMOS APKLAUSOS BŪDU, </w:t>
      </w:r>
    </w:p>
    <w:p w14:paraId="4FB08851" w14:textId="77777777" w:rsidR="00F015BD" w:rsidRPr="005B201A" w:rsidRDefault="005B201A">
      <w:pPr>
        <w:spacing w:after="0" w:line="240" w:lineRule="auto"/>
        <w:jc w:val="center"/>
        <w:rPr>
          <w:rFonts w:ascii="Times New Roman" w:eastAsia="Times New Roman" w:hAnsi="Times New Roman" w:cs="Times New Roman"/>
          <w:b/>
          <w:sz w:val="28"/>
          <w:lang w:val="lt-LT"/>
        </w:rPr>
      </w:pPr>
      <w:r w:rsidRPr="005B201A">
        <w:rPr>
          <w:rFonts w:ascii="Times New Roman" w:eastAsia="Times New Roman" w:hAnsi="Times New Roman" w:cs="Times New Roman"/>
          <w:b/>
          <w:sz w:val="28"/>
          <w:lang w:val="lt-LT"/>
        </w:rPr>
        <w:t xml:space="preserve"> SĄLYGOS</w:t>
      </w:r>
    </w:p>
    <w:p w14:paraId="426A6CE8" w14:textId="77777777" w:rsidR="00F015BD" w:rsidRPr="005B201A" w:rsidRDefault="005B201A">
      <w:pPr>
        <w:widowControl w:val="0"/>
        <w:tabs>
          <w:tab w:val="right" w:leader="underscore" w:pos="8505"/>
        </w:tabs>
        <w:spacing w:after="0" w:line="240" w:lineRule="auto"/>
        <w:jc w:val="center"/>
        <w:rPr>
          <w:rFonts w:ascii="Times New Roman" w:eastAsia="Times New Roman" w:hAnsi="Times New Roman" w:cs="Times New Roman"/>
          <w:b/>
          <w:sz w:val="28"/>
          <w:lang w:val="lt-LT"/>
        </w:rPr>
      </w:pPr>
      <w:r w:rsidRPr="005B201A">
        <w:rPr>
          <w:rFonts w:ascii="Times New Roman" w:eastAsia="Times New Roman" w:hAnsi="Times New Roman" w:cs="Times New Roman"/>
          <w:b/>
          <w:sz w:val="28"/>
          <w:lang w:val="lt-LT"/>
        </w:rPr>
        <w:t xml:space="preserve"> </w:t>
      </w:r>
    </w:p>
    <w:p w14:paraId="07E0E630"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59EB741C"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38D24A9C"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768526D9"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6D304D6A"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7116BBA3"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10295E38"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1E104384"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70FAE921"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64CE9072"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6388502F"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7F79150E"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6329AF32"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51330DC5"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2EA41B08"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68ADBAED"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6BE8F8B3"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6399ECBA"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231B8599"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71E0F2E1"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5DD299B2"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735F3A85"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2754FFFF"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02EDA0E6"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71424110"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15C6F4C9"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0CA971B4"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5B7BC016" w14:textId="77777777" w:rsidR="00F015BD" w:rsidRPr="005B201A" w:rsidRDefault="00F015BD">
      <w:pPr>
        <w:widowControl w:val="0"/>
        <w:spacing w:after="0" w:line="240" w:lineRule="auto"/>
        <w:jc w:val="center"/>
        <w:rPr>
          <w:rFonts w:ascii="Times New Roman" w:eastAsia="Times New Roman" w:hAnsi="Times New Roman" w:cs="Times New Roman"/>
          <w:sz w:val="24"/>
          <w:lang w:val="lt-LT"/>
        </w:rPr>
      </w:pPr>
    </w:p>
    <w:p w14:paraId="75A351E5" w14:textId="77777777" w:rsidR="00DD31FA" w:rsidRDefault="002D70E8" w:rsidP="00DD31FA">
      <w:pPr>
        <w:widowControl w:val="0"/>
        <w:spacing w:after="0" w:line="240" w:lineRule="auto"/>
        <w:jc w:val="center"/>
        <w:rPr>
          <w:rFonts w:ascii="Times New Roman" w:eastAsia="Times New Roman" w:hAnsi="Times New Roman" w:cs="Times New Roman"/>
          <w:b/>
          <w:sz w:val="24"/>
          <w:lang w:val="lt-LT"/>
        </w:rPr>
      </w:pPr>
      <w:r>
        <w:rPr>
          <w:rFonts w:ascii="Times New Roman" w:eastAsia="Times New Roman" w:hAnsi="Times New Roman" w:cs="Times New Roman"/>
          <w:b/>
          <w:sz w:val="24"/>
          <w:lang w:val="lt-LT"/>
        </w:rPr>
        <w:t>VILNIUS</w:t>
      </w:r>
      <w:r w:rsidR="005B201A" w:rsidRPr="005B201A">
        <w:rPr>
          <w:rFonts w:ascii="Times New Roman" w:eastAsia="Times New Roman" w:hAnsi="Times New Roman" w:cs="Times New Roman"/>
          <w:b/>
          <w:sz w:val="24"/>
          <w:lang w:val="lt-LT"/>
        </w:rPr>
        <w:t xml:space="preserve">, </w:t>
      </w:r>
      <w:r w:rsidR="009418E8">
        <w:rPr>
          <w:rFonts w:ascii="Times New Roman" w:eastAsia="Times New Roman" w:hAnsi="Times New Roman" w:cs="Times New Roman"/>
          <w:b/>
          <w:sz w:val="24"/>
          <w:lang w:val="lt-LT"/>
        </w:rPr>
        <w:t>202</w:t>
      </w:r>
      <w:r>
        <w:rPr>
          <w:rFonts w:ascii="Times New Roman" w:eastAsia="Times New Roman" w:hAnsi="Times New Roman" w:cs="Times New Roman"/>
          <w:b/>
          <w:sz w:val="24"/>
          <w:lang w:val="lt-LT"/>
        </w:rPr>
        <w:t>6</w:t>
      </w:r>
    </w:p>
    <w:p w14:paraId="39053291" w14:textId="29BDE913" w:rsidR="00F015BD" w:rsidRPr="005B201A" w:rsidRDefault="005B201A" w:rsidP="00DD31FA">
      <w:pPr>
        <w:widowControl w:val="0"/>
        <w:spacing w:after="0" w:line="240" w:lineRule="auto"/>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lastRenderedPageBreak/>
        <w:t>TURINYS</w:t>
      </w:r>
    </w:p>
    <w:p w14:paraId="1771C0EA" w14:textId="77777777" w:rsidR="00F015BD" w:rsidRPr="005B201A" w:rsidRDefault="00F015BD">
      <w:pPr>
        <w:widowControl w:val="0"/>
        <w:spacing w:after="0" w:line="240" w:lineRule="auto"/>
        <w:jc w:val="center"/>
        <w:rPr>
          <w:rFonts w:ascii="Times New Roman" w:eastAsia="Times New Roman" w:hAnsi="Times New Roman" w:cs="Times New Roman"/>
          <w:b/>
          <w:sz w:val="24"/>
          <w:lang w:val="lt-LT"/>
        </w:rPr>
      </w:pPr>
    </w:p>
    <w:p w14:paraId="02029B7E" w14:textId="77777777" w:rsidR="00F015BD" w:rsidRPr="005B201A" w:rsidRDefault="00F015BD">
      <w:pPr>
        <w:widowControl w:val="0"/>
        <w:spacing w:after="0" w:line="240" w:lineRule="auto"/>
        <w:jc w:val="center"/>
        <w:rPr>
          <w:rFonts w:ascii="Times New Roman" w:eastAsia="Times New Roman" w:hAnsi="Times New Roman" w:cs="Times New Roman"/>
          <w:b/>
          <w:sz w:val="24"/>
          <w:lang w:val="lt-LT"/>
        </w:rPr>
      </w:pPr>
    </w:p>
    <w:p w14:paraId="3913D304" w14:textId="77777777" w:rsidR="00F015BD" w:rsidRPr="00AC41DB" w:rsidRDefault="005B201A">
      <w:pPr>
        <w:widowControl w:val="0"/>
        <w:tabs>
          <w:tab w:val="right" w:leader="dot" w:pos="9629"/>
        </w:tabs>
        <w:spacing w:after="0" w:line="240" w:lineRule="auto"/>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1. BENDROSIOS NUOSTATOS</w:t>
      </w:r>
    </w:p>
    <w:p w14:paraId="48931AAB" w14:textId="77777777" w:rsidR="00F015BD" w:rsidRPr="00AC41DB" w:rsidRDefault="005B201A">
      <w:pPr>
        <w:widowControl w:val="0"/>
        <w:tabs>
          <w:tab w:val="right" w:leader="dot" w:pos="9629"/>
        </w:tabs>
        <w:spacing w:after="0" w:line="240" w:lineRule="auto"/>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2. PIRKIMO OBJEKTAS</w:t>
      </w:r>
    </w:p>
    <w:p w14:paraId="4E72F746" w14:textId="77777777" w:rsidR="00F015BD" w:rsidRPr="00AC41DB" w:rsidRDefault="005B201A">
      <w:pPr>
        <w:tabs>
          <w:tab w:val="left" w:pos="720"/>
        </w:tabs>
        <w:spacing w:after="0" w:line="240" w:lineRule="auto"/>
        <w:ind w:right="2"/>
        <w:rPr>
          <w:rFonts w:ascii="Times New Roman" w:eastAsia="Times New Roman" w:hAnsi="Times New Roman" w:cs="Times New Roman"/>
          <w:b/>
          <w:sz w:val="24"/>
          <w:lang w:val="lt-LT"/>
        </w:rPr>
      </w:pPr>
      <w:r w:rsidRPr="00AC41DB">
        <w:rPr>
          <w:rFonts w:ascii="Times New Roman" w:eastAsia="Times New Roman" w:hAnsi="Times New Roman" w:cs="Times New Roman"/>
          <w:sz w:val="24"/>
          <w:lang w:val="lt-LT"/>
        </w:rPr>
        <w:t>3. REIKALAVIMAI TIEKĖJAMS</w:t>
      </w:r>
    </w:p>
    <w:p w14:paraId="2B851A83" w14:textId="77777777" w:rsidR="00F015BD" w:rsidRPr="00AC41DB" w:rsidRDefault="005B201A">
      <w:pPr>
        <w:widowControl w:val="0"/>
        <w:tabs>
          <w:tab w:val="right" w:leader="dot" w:pos="9629"/>
        </w:tabs>
        <w:spacing w:after="0" w:line="240" w:lineRule="auto"/>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4. PASIŪLYMŲ RENGIMAS, PATEIKIMAS, KEITIMAS</w:t>
      </w:r>
    </w:p>
    <w:p w14:paraId="2C56E484" w14:textId="77777777" w:rsidR="00F015BD" w:rsidRPr="00AC41DB" w:rsidRDefault="005B201A">
      <w:pPr>
        <w:widowControl w:val="0"/>
        <w:tabs>
          <w:tab w:val="right" w:leader="dot" w:pos="9629"/>
        </w:tabs>
        <w:spacing w:after="0" w:line="240" w:lineRule="auto"/>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5. PASIŪLYMŲ GALIOJIMO UŽTIKRINIMAS</w:t>
      </w:r>
    </w:p>
    <w:p w14:paraId="1C895606" w14:textId="77777777" w:rsidR="00F015BD" w:rsidRPr="00AC41DB" w:rsidRDefault="005B201A">
      <w:pPr>
        <w:tabs>
          <w:tab w:val="left" w:pos="720"/>
        </w:tabs>
        <w:spacing w:after="0" w:line="240" w:lineRule="auto"/>
        <w:ind w:right="2"/>
        <w:rPr>
          <w:rFonts w:ascii="Times New Roman" w:eastAsia="Times New Roman" w:hAnsi="Times New Roman" w:cs="Times New Roman"/>
          <w:b/>
          <w:sz w:val="24"/>
          <w:lang w:val="lt-LT"/>
        </w:rPr>
      </w:pPr>
      <w:r w:rsidRPr="00AC41DB">
        <w:rPr>
          <w:rFonts w:ascii="Times New Roman" w:eastAsia="Times New Roman" w:hAnsi="Times New Roman" w:cs="Times New Roman"/>
          <w:sz w:val="24"/>
          <w:lang w:val="lt-LT"/>
        </w:rPr>
        <w:t>6.</w:t>
      </w:r>
      <w:r w:rsidRPr="00AC41DB">
        <w:rPr>
          <w:rFonts w:ascii="Times New Roman" w:eastAsia="Times New Roman" w:hAnsi="Times New Roman" w:cs="Times New Roman"/>
          <w:b/>
          <w:sz w:val="24"/>
          <w:lang w:val="lt-LT"/>
        </w:rPr>
        <w:t xml:space="preserve"> </w:t>
      </w:r>
      <w:r w:rsidRPr="00AC41DB">
        <w:rPr>
          <w:rFonts w:ascii="Times New Roman" w:eastAsia="Times New Roman" w:hAnsi="Times New Roman" w:cs="Times New Roman"/>
          <w:sz w:val="24"/>
          <w:lang w:val="lt-LT"/>
        </w:rPr>
        <w:t>PASIŪLYMĄ SUDARANTYS DOKUMENTAI</w:t>
      </w:r>
    </w:p>
    <w:p w14:paraId="5BB5F540" w14:textId="77777777" w:rsidR="00F015BD" w:rsidRPr="00AC41DB" w:rsidRDefault="005B201A">
      <w:pPr>
        <w:widowControl w:val="0"/>
        <w:tabs>
          <w:tab w:val="right" w:leader="dot" w:pos="9629"/>
        </w:tabs>
        <w:spacing w:after="0" w:line="240" w:lineRule="auto"/>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7.</w:t>
      </w:r>
      <w:r w:rsidRPr="00AC41DB">
        <w:rPr>
          <w:rFonts w:ascii="Times New Roman" w:eastAsia="Times New Roman" w:hAnsi="Times New Roman" w:cs="Times New Roman"/>
          <w:b/>
          <w:sz w:val="24"/>
          <w:lang w:val="lt-LT"/>
        </w:rPr>
        <w:t xml:space="preserve"> </w:t>
      </w:r>
      <w:r w:rsidRPr="00AC41DB">
        <w:rPr>
          <w:rFonts w:ascii="Times New Roman" w:eastAsia="Times New Roman" w:hAnsi="Times New Roman" w:cs="Times New Roman"/>
          <w:sz w:val="24"/>
          <w:lang w:val="lt-LT"/>
        </w:rPr>
        <w:t>SUSIPAŽINIMO SU CVP IS PRIEMONĖMIS GAUTAIS PASIŪLYMAIS PROCEDŪROS</w:t>
      </w:r>
    </w:p>
    <w:p w14:paraId="6E8E869E" w14:textId="77777777" w:rsidR="00F015BD" w:rsidRPr="00AC41DB" w:rsidRDefault="005B201A">
      <w:pPr>
        <w:tabs>
          <w:tab w:val="left" w:pos="720"/>
        </w:tabs>
        <w:spacing w:after="0" w:line="240" w:lineRule="auto"/>
        <w:ind w:right="2"/>
        <w:jc w:val="both"/>
        <w:rPr>
          <w:rFonts w:ascii="Times New Roman" w:eastAsia="Times New Roman" w:hAnsi="Times New Roman" w:cs="Times New Roman"/>
          <w:b/>
          <w:sz w:val="24"/>
          <w:lang w:val="lt-LT"/>
        </w:rPr>
      </w:pPr>
      <w:r w:rsidRPr="00AC41DB">
        <w:rPr>
          <w:rFonts w:ascii="Times New Roman" w:eastAsia="Times New Roman" w:hAnsi="Times New Roman" w:cs="Times New Roman"/>
          <w:sz w:val="24"/>
          <w:lang w:val="lt-LT"/>
        </w:rPr>
        <w:t>8.</w:t>
      </w:r>
      <w:r w:rsidRPr="00AC41DB">
        <w:rPr>
          <w:rFonts w:ascii="Times New Roman" w:eastAsia="Times New Roman" w:hAnsi="Times New Roman" w:cs="Times New Roman"/>
          <w:b/>
          <w:sz w:val="24"/>
          <w:lang w:val="lt-LT"/>
        </w:rPr>
        <w:t xml:space="preserve"> </w:t>
      </w:r>
      <w:r w:rsidRPr="00AC41DB">
        <w:rPr>
          <w:rFonts w:ascii="Times New Roman" w:eastAsia="Times New Roman" w:hAnsi="Times New Roman" w:cs="Times New Roman"/>
          <w:sz w:val="24"/>
          <w:lang w:val="lt-LT"/>
        </w:rPr>
        <w:t>PIRKIMO DOKUMENTŲ PAAIŠKINIMAS</w:t>
      </w:r>
    </w:p>
    <w:p w14:paraId="6CCF4A97" w14:textId="77777777" w:rsidR="00F015BD" w:rsidRPr="00AC41DB" w:rsidRDefault="005B201A">
      <w:pPr>
        <w:widowControl w:val="0"/>
        <w:tabs>
          <w:tab w:val="right" w:leader="dot" w:pos="9629"/>
        </w:tabs>
        <w:spacing w:after="0" w:line="240" w:lineRule="auto"/>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9.</w:t>
      </w:r>
      <w:r w:rsidRPr="00AC41DB">
        <w:rPr>
          <w:rFonts w:ascii="Times New Roman" w:eastAsia="Times New Roman" w:hAnsi="Times New Roman" w:cs="Times New Roman"/>
          <w:b/>
          <w:sz w:val="24"/>
          <w:lang w:val="lt-LT"/>
        </w:rPr>
        <w:t xml:space="preserve"> </w:t>
      </w:r>
      <w:r w:rsidRPr="00AC41DB">
        <w:rPr>
          <w:rFonts w:ascii="Times New Roman" w:eastAsia="Times New Roman" w:hAnsi="Times New Roman" w:cs="Times New Roman"/>
          <w:sz w:val="24"/>
          <w:lang w:val="lt-LT"/>
        </w:rPr>
        <w:t xml:space="preserve">PASIŪLYMŲ NAGRINĖJIMAS IR PASIŪLYMŲ ATMETIMO PRIEŽASTYS </w:t>
      </w:r>
    </w:p>
    <w:p w14:paraId="676D71F9" w14:textId="77777777" w:rsidR="00F015BD" w:rsidRPr="00AC41DB" w:rsidRDefault="005B201A">
      <w:pPr>
        <w:spacing w:after="0" w:line="240" w:lineRule="auto"/>
        <w:jc w:val="both"/>
        <w:rPr>
          <w:rFonts w:ascii="Times New Roman" w:eastAsia="Times New Roman" w:hAnsi="Times New Roman" w:cs="Times New Roman"/>
          <w:b/>
          <w:spacing w:val="-4"/>
          <w:sz w:val="24"/>
          <w:lang w:val="lt-LT"/>
        </w:rPr>
      </w:pPr>
      <w:r w:rsidRPr="00AC41DB">
        <w:rPr>
          <w:rFonts w:ascii="Times New Roman" w:eastAsia="Times New Roman" w:hAnsi="Times New Roman" w:cs="Times New Roman"/>
          <w:sz w:val="24"/>
          <w:lang w:val="lt-LT"/>
        </w:rPr>
        <w:t>10.TIEKĖJŲ PAŠALINIMO PAGRINDAI IR REIKALAUJAMI KVALIFIKACIJOS REIKALAVIMAI</w:t>
      </w:r>
    </w:p>
    <w:p w14:paraId="6CBA45AE" w14:textId="77777777" w:rsidR="00F015BD" w:rsidRPr="00AC41DB" w:rsidRDefault="005B201A">
      <w:pPr>
        <w:widowControl w:val="0"/>
        <w:tabs>
          <w:tab w:val="right" w:leader="dot" w:pos="9629"/>
        </w:tabs>
        <w:spacing w:after="0" w:line="240" w:lineRule="auto"/>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11. PASIŪLYMŲ VERTINIMAS</w:t>
      </w:r>
    </w:p>
    <w:p w14:paraId="41101773" w14:textId="77777777" w:rsidR="00F015BD" w:rsidRPr="00AC41DB" w:rsidRDefault="005B201A">
      <w:pPr>
        <w:widowControl w:val="0"/>
        <w:tabs>
          <w:tab w:val="right" w:leader="dot" w:pos="9629"/>
        </w:tabs>
        <w:spacing w:after="0" w:line="240" w:lineRule="auto"/>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12. PRETENZIJŲ IR SKUNDŲ NAGRINĖJIMO TVARKA</w:t>
      </w:r>
    </w:p>
    <w:p w14:paraId="21607EB4" w14:textId="77777777" w:rsidR="00F015BD" w:rsidRPr="00AC41DB" w:rsidRDefault="005B201A">
      <w:pPr>
        <w:widowControl w:val="0"/>
        <w:tabs>
          <w:tab w:val="right" w:leader="dot" w:pos="9629"/>
        </w:tabs>
        <w:spacing w:after="0" w:line="240" w:lineRule="auto"/>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13. SPRENDIMAS DĖL SUTARTIES SUDARYMO</w:t>
      </w:r>
    </w:p>
    <w:p w14:paraId="0DE996C3" w14:textId="77777777" w:rsidR="00F015BD" w:rsidRPr="00AC41DB" w:rsidRDefault="005B201A">
      <w:pPr>
        <w:tabs>
          <w:tab w:val="left" w:pos="720"/>
        </w:tabs>
        <w:spacing w:after="0" w:line="240" w:lineRule="auto"/>
        <w:ind w:left="393" w:right="2" w:hanging="393"/>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14. GINČŲ NAGRINĖJIMO TVARKA</w:t>
      </w:r>
    </w:p>
    <w:p w14:paraId="5549625F" w14:textId="77777777" w:rsidR="00F015BD" w:rsidRPr="00AC41DB" w:rsidRDefault="005B201A">
      <w:pPr>
        <w:widowControl w:val="0"/>
        <w:tabs>
          <w:tab w:val="right" w:leader="dot" w:pos="9629"/>
        </w:tabs>
        <w:spacing w:after="0" w:line="240" w:lineRule="auto"/>
        <w:rPr>
          <w:rFonts w:ascii="Times New Roman" w:eastAsia="Times New Roman" w:hAnsi="Times New Roman" w:cs="Times New Roman"/>
          <w:sz w:val="24"/>
          <w:lang w:val="lt-LT"/>
        </w:rPr>
      </w:pPr>
      <w:r w:rsidRPr="00AC41DB">
        <w:rPr>
          <w:rFonts w:ascii="Times New Roman" w:eastAsia="Times New Roman" w:hAnsi="Times New Roman" w:cs="Times New Roman"/>
          <w:sz w:val="24"/>
          <w:lang w:val="lt-LT"/>
        </w:rPr>
        <w:t>15. PIRKIMO SUTARTIES SĄLYGOS</w:t>
      </w:r>
    </w:p>
    <w:p w14:paraId="7B4FC4CE" w14:textId="77777777" w:rsidR="00F015BD" w:rsidRPr="005B201A" w:rsidRDefault="00F015BD">
      <w:pPr>
        <w:widowControl w:val="0"/>
        <w:spacing w:after="0" w:line="240" w:lineRule="auto"/>
        <w:rPr>
          <w:rFonts w:ascii="Times New Roman" w:eastAsia="Times New Roman" w:hAnsi="Times New Roman" w:cs="Times New Roman"/>
          <w:sz w:val="24"/>
          <w:lang w:val="lt-LT"/>
        </w:rPr>
      </w:pPr>
    </w:p>
    <w:p w14:paraId="3E3DFB10" w14:textId="77777777" w:rsidR="00F015BD" w:rsidRPr="005B201A" w:rsidRDefault="005B201A">
      <w:pPr>
        <w:widowControl w:val="0"/>
        <w:spacing w:after="0" w:line="240" w:lineRule="auto"/>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Priedai:</w:t>
      </w:r>
    </w:p>
    <w:p w14:paraId="6AD561C3" w14:textId="77777777" w:rsidR="00F015BD" w:rsidRPr="005B201A" w:rsidRDefault="005B201A">
      <w:pPr>
        <w:spacing w:after="0" w:line="240" w:lineRule="auto"/>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1. Pasiūlymas.</w:t>
      </w:r>
    </w:p>
    <w:p w14:paraId="17146496" w14:textId="77777777" w:rsidR="00F015BD" w:rsidRPr="005B201A" w:rsidRDefault="005B201A">
      <w:pPr>
        <w:spacing w:after="0" w:line="240" w:lineRule="auto"/>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2. Deklaracija.</w:t>
      </w:r>
    </w:p>
    <w:p w14:paraId="046393F4" w14:textId="77777777" w:rsidR="00F015BD" w:rsidRDefault="005B201A">
      <w:pPr>
        <w:spacing w:after="0" w:line="240" w:lineRule="auto"/>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3. </w:t>
      </w:r>
      <w:r w:rsidR="008D14E6" w:rsidRPr="005B201A">
        <w:rPr>
          <w:rFonts w:ascii="Times New Roman" w:eastAsia="Times New Roman" w:hAnsi="Times New Roman" w:cs="Times New Roman"/>
          <w:sz w:val="24"/>
          <w:lang w:val="lt-LT"/>
        </w:rPr>
        <w:t>Informacija apie tiekėją.</w:t>
      </w:r>
    </w:p>
    <w:p w14:paraId="7B2FB9B9" w14:textId="77777777" w:rsidR="008D14E6" w:rsidRPr="005B201A" w:rsidRDefault="008D14E6">
      <w:pPr>
        <w:spacing w:after="0" w:line="240" w:lineRule="auto"/>
        <w:rPr>
          <w:rFonts w:ascii="Times New Roman" w:eastAsia="Times New Roman" w:hAnsi="Times New Roman" w:cs="Times New Roman"/>
          <w:sz w:val="24"/>
          <w:lang w:val="lt-LT"/>
        </w:rPr>
      </w:pPr>
      <w:r>
        <w:rPr>
          <w:rFonts w:ascii="Times New Roman" w:eastAsia="Times New Roman" w:hAnsi="Times New Roman" w:cs="Times New Roman"/>
          <w:sz w:val="24"/>
          <w:lang w:val="lt-LT"/>
        </w:rPr>
        <w:t xml:space="preserve">4. </w:t>
      </w:r>
      <w:r w:rsidRPr="005B201A">
        <w:rPr>
          <w:rFonts w:ascii="Times New Roman" w:eastAsia="Times New Roman" w:hAnsi="Times New Roman" w:cs="Times New Roman"/>
          <w:sz w:val="24"/>
          <w:lang w:val="lt-LT"/>
        </w:rPr>
        <w:t>Sutarties projektas.</w:t>
      </w:r>
    </w:p>
    <w:p w14:paraId="70F4F659" w14:textId="77777777" w:rsidR="00F015BD" w:rsidRPr="005B201A" w:rsidRDefault="00F015BD">
      <w:pPr>
        <w:spacing w:after="0" w:line="240" w:lineRule="auto"/>
        <w:rPr>
          <w:rFonts w:ascii="Times New Roman" w:eastAsia="Times New Roman" w:hAnsi="Times New Roman" w:cs="Times New Roman"/>
          <w:sz w:val="24"/>
          <w:lang w:val="lt-LT"/>
        </w:rPr>
      </w:pPr>
    </w:p>
    <w:p w14:paraId="009BB630" w14:textId="77777777" w:rsidR="00F015BD" w:rsidRPr="005B201A" w:rsidRDefault="00F015BD">
      <w:pPr>
        <w:spacing w:after="0" w:line="240" w:lineRule="auto"/>
        <w:rPr>
          <w:rFonts w:ascii="Times New Roman" w:eastAsia="Times New Roman" w:hAnsi="Times New Roman" w:cs="Times New Roman"/>
          <w:sz w:val="24"/>
          <w:lang w:val="lt-LT"/>
        </w:rPr>
      </w:pPr>
    </w:p>
    <w:p w14:paraId="70A8FAAB" w14:textId="77777777" w:rsidR="00F015BD" w:rsidRPr="005B201A" w:rsidRDefault="005B201A">
      <w:pPr>
        <w:widowControl w:val="0"/>
        <w:spacing w:after="0" w:line="240" w:lineRule="auto"/>
        <w:ind w:firstLine="720"/>
        <w:jc w:val="center"/>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 </w:t>
      </w:r>
    </w:p>
    <w:p w14:paraId="1DA56AE9" w14:textId="77777777" w:rsidR="00F015BD" w:rsidRPr="005B201A" w:rsidRDefault="005B201A">
      <w:pPr>
        <w:widowControl w:val="0"/>
        <w:spacing w:after="0" w:line="240" w:lineRule="auto"/>
        <w:ind w:firstLine="720"/>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I. BENDROSIOS NUOSTATOS</w:t>
      </w:r>
    </w:p>
    <w:p w14:paraId="6E03242A" w14:textId="77777777" w:rsidR="00F015BD" w:rsidRPr="005B201A" w:rsidRDefault="00F015BD">
      <w:pPr>
        <w:widowControl w:val="0"/>
        <w:spacing w:after="0" w:line="240" w:lineRule="auto"/>
        <w:ind w:firstLine="720"/>
        <w:jc w:val="center"/>
        <w:rPr>
          <w:rFonts w:ascii="Times New Roman" w:eastAsia="Times New Roman" w:hAnsi="Times New Roman" w:cs="Times New Roman"/>
          <w:b/>
          <w:sz w:val="24"/>
          <w:lang w:val="lt-LT"/>
        </w:rPr>
      </w:pPr>
    </w:p>
    <w:p w14:paraId="098F4FF4" w14:textId="4B91E853"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1.1. Lietuvos kariuomenės Pėstininkų brigados „Geležinis Vilkas“ Kunigaikščio Vaidoto Pėstininkų  batalionas (toliau – perkančioji organizacija) organizuoja </w:t>
      </w:r>
      <w:r w:rsidR="00BF427B" w:rsidRPr="00BF427B">
        <w:rPr>
          <w:rFonts w:ascii="Times New Roman" w:hAnsi="Times New Roman" w:cs="Times New Roman"/>
          <w:b/>
          <w:sz w:val="24"/>
          <w:szCs w:val="24"/>
          <w:lang w:val="lt-LT"/>
        </w:rPr>
        <w:t xml:space="preserve">Stebėjimo ir apsaugos sistemos bei prietaisus  </w:t>
      </w:r>
      <w:r w:rsidR="001B7D15" w:rsidRPr="001B7D15">
        <w:rPr>
          <w:rFonts w:ascii="Times New Roman" w:eastAsia="Times New Roman" w:hAnsi="Times New Roman" w:cs="Times New Roman"/>
          <w:sz w:val="24"/>
          <w:lang w:val="lt-LT"/>
        </w:rPr>
        <w:t>(</w:t>
      </w:r>
      <w:r w:rsidR="001B7D15" w:rsidRPr="001B7D15">
        <w:rPr>
          <w:rFonts w:ascii="Times New Roman" w:eastAsia="Times New Roman" w:hAnsi="Times New Roman" w:cs="Times New Roman"/>
          <w:i/>
          <w:sz w:val="24"/>
          <w:lang w:val="lt-LT"/>
        </w:rPr>
        <w:t>sutarties sudarymas su įmone ir pirkimas pagal</w:t>
      </w:r>
      <w:r w:rsidR="00C80034">
        <w:rPr>
          <w:rFonts w:ascii="Times New Roman" w:eastAsia="Times New Roman" w:hAnsi="Times New Roman" w:cs="Times New Roman"/>
          <w:i/>
          <w:sz w:val="24"/>
          <w:lang w:val="lt-LT"/>
        </w:rPr>
        <w:t xml:space="preserve"> poreikį ir pasiūlytas kainas pasiūlyme</w:t>
      </w:r>
      <w:r w:rsidR="001B7D15" w:rsidRPr="001B7D15">
        <w:rPr>
          <w:rFonts w:ascii="Times New Roman" w:eastAsia="Times New Roman" w:hAnsi="Times New Roman" w:cs="Times New Roman"/>
          <w:sz w:val="24"/>
          <w:lang w:val="lt-LT"/>
        </w:rPr>
        <w:t>)</w:t>
      </w:r>
      <w:r w:rsidRPr="005B201A">
        <w:rPr>
          <w:rFonts w:ascii="Times New Roman" w:eastAsia="Times New Roman" w:hAnsi="Times New Roman" w:cs="Times New Roman"/>
          <w:sz w:val="24"/>
          <w:lang w:val="lt-LT"/>
        </w:rPr>
        <w:t xml:space="preserve"> (toliau – Prekės), kainų apklausą.</w:t>
      </w:r>
    </w:p>
    <w:p w14:paraId="59FAFE4F"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1.2. Vartojamos pagrindinės sąvokos apibrėžtos Lietuvos Respublikos viešųjų pirkimų įstatyme (toliau – Viešųjų pirkimų įstatymas).</w:t>
      </w:r>
    </w:p>
    <w:p w14:paraId="0CFAFF29"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1.3. Pirkimas vykdomas vadovaujantis Viešųjų pirkimų įstatymu ir kitais teisės aktais bei apklausos sąlygomis.</w:t>
      </w:r>
    </w:p>
    <w:p w14:paraId="141B6EEF"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1.4. Pirkimas atliekamas laikantis lygiateisiškumo, nediskriminavimo, skaidrumo, abipusio pripažinimo ir proporcingumo principų ir konfidencialumo bei nešališkumo reikalavimų.</w:t>
      </w:r>
    </w:p>
    <w:p w14:paraId="7B7B92A6" w14:textId="22BD5CA2"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1.5. Perkančiosios organizacijos kontaktinis asmuo – </w:t>
      </w:r>
      <w:r w:rsidR="00E1281E">
        <w:rPr>
          <w:rFonts w:ascii="Times New Roman" w:eastAsia="Times New Roman" w:hAnsi="Times New Roman" w:cs="Times New Roman"/>
          <w:sz w:val="24"/>
          <w:lang w:val="lt-LT"/>
        </w:rPr>
        <w:t>įsigijimų vyresn. specialistas</w:t>
      </w:r>
      <w:r w:rsidR="009418E8">
        <w:rPr>
          <w:rFonts w:ascii="Times New Roman" w:eastAsia="Times New Roman" w:hAnsi="Times New Roman" w:cs="Times New Roman"/>
          <w:sz w:val="24"/>
          <w:lang w:val="lt-LT"/>
        </w:rPr>
        <w:t xml:space="preserve"> </w:t>
      </w:r>
      <w:proofErr w:type="spellStart"/>
      <w:r w:rsidR="00244AD7">
        <w:rPr>
          <w:rFonts w:ascii="Times New Roman" w:eastAsia="Times New Roman" w:hAnsi="Times New Roman" w:cs="Times New Roman"/>
          <w:sz w:val="24"/>
          <w:lang w:val="lt-LT"/>
        </w:rPr>
        <w:t>s</w:t>
      </w:r>
      <w:r w:rsidR="001B7D15">
        <w:rPr>
          <w:rFonts w:ascii="Times New Roman" w:eastAsia="Times New Roman" w:hAnsi="Times New Roman" w:cs="Times New Roman"/>
          <w:sz w:val="24"/>
          <w:lang w:val="lt-LT"/>
        </w:rPr>
        <w:t>rž</w:t>
      </w:r>
      <w:proofErr w:type="spellEnd"/>
      <w:r w:rsidR="00124CFF">
        <w:rPr>
          <w:rFonts w:ascii="Times New Roman" w:eastAsia="Times New Roman" w:hAnsi="Times New Roman" w:cs="Times New Roman"/>
          <w:sz w:val="24"/>
          <w:lang w:val="lt-LT"/>
        </w:rPr>
        <w:t xml:space="preserve">. </w:t>
      </w:r>
      <w:r w:rsidR="00D869F6">
        <w:rPr>
          <w:rFonts w:ascii="Times New Roman" w:eastAsia="Times New Roman" w:hAnsi="Times New Roman" w:cs="Times New Roman"/>
          <w:sz w:val="24"/>
          <w:lang w:val="lt-LT"/>
        </w:rPr>
        <w:t>Marius Šimkūnas</w:t>
      </w:r>
      <w:r w:rsidR="001B7D15">
        <w:rPr>
          <w:rFonts w:ascii="Times New Roman" w:eastAsia="Times New Roman" w:hAnsi="Times New Roman" w:cs="Times New Roman"/>
          <w:sz w:val="24"/>
          <w:lang w:val="lt-LT"/>
        </w:rPr>
        <w:t>, tel. (0</w:t>
      </w:r>
      <w:r w:rsidRPr="005B201A">
        <w:rPr>
          <w:rFonts w:ascii="Times New Roman" w:eastAsia="Times New Roman" w:hAnsi="Times New Roman" w:cs="Times New Roman"/>
          <w:sz w:val="24"/>
          <w:lang w:val="lt-LT"/>
        </w:rPr>
        <w:t>~706) 82943, Lietuvos kariuomenės Pėstininkų brigados „Geležinis Vilkas“ Kunigaikščio Vaidoto Pėstininkų  batalionas.</w:t>
      </w:r>
    </w:p>
    <w:p w14:paraId="4EB5E39D"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1.6. Skelbimas apie pirkimą siunčiamas galimiems Prekių tiekėjams, Centrinėje viešųjų pirkimų informacinėje sistemoje (toliau – CVP IS). Pirkimą organizuoja vadovaujantis Viešųjų pirkimų įstatymu (aktualia redakcija) nurodytiems tiekėjams.</w:t>
      </w:r>
    </w:p>
    <w:p w14:paraId="32E9DADF" w14:textId="77777777" w:rsidR="00F015BD" w:rsidRPr="005B201A" w:rsidRDefault="005B201A">
      <w:pPr>
        <w:keepNext/>
        <w:widowControl w:val="0"/>
        <w:tabs>
          <w:tab w:val="left" w:pos="851"/>
        </w:tabs>
        <w:spacing w:before="360" w:after="360" w:line="240" w:lineRule="auto"/>
        <w:ind w:firstLine="720"/>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lastRenderedPageBreak/>
        <w:t>II. PIRKIMO OBJEKTAS</w:t>
      </w:r>
    </w:p>
    <w:p w14:paraId="507E78E0" w14:textId="699FA961" w:rsidR="00F015BD" w:rsidRPr="002D70E8"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2.1. Kunigaikščio Vaidoto Pėstininkų batalionas </w:t>
      </w:r>
      <w:r w:rsidRPr="005B201A">
        <w:rPr>
          <w:rFonts w:ascii="Times New Roman" w:eastAsia="Times New Roman" w:hAnsi="Times New Roman" w:cs="Times New Roman"/>
          <w:color w:val="000000"/>
          <w:sz w:val="24"/>
          <w:lang w:val="lt-LT"/>
        </w:rPr>
        <w:t xml:space="preserve">Vilniaus raj. sav. </w:t>
      </w:r>
      <w:proofErr w:type="spellStart"/>
      <w:r w:rsidRPr="005B201A">
        <w:rPr>
          <w:rFonts w:ascii="Times New Roman" w:eastAsia="Times New Roman" w:hAnsi="Times New Roman" w:cs="Times New Roman"/>
          <w:color w:val="000000"/>
          <w:sz w:val="24"/>
          <w:lang w:val="lt-LT"/>
        </w:rPr>
        <w:t>Šatrininkų</w:t>
      </w:r>
      <w:proofErr w:type="spellEnd"/>
      <w:r w:rsidRPr="005B201A">
        <w:rPr>
          <w:rFonts w:ascii="Times New Roman" w:eastAsia="Times New Roman" w:hAnsi="Times New Roman" w:cs="Times New Roman"/>
          <w:color w:val="000000"/>
          <w:sz w:val="24"/>
          <w:lang w:val="lt-LT"/>
        </w:rPr>
        <w:t xml:space="preserve"> sen., Rokantiškių k., Šumsko pl. 96, LT-13126, </w:t>
      </w:r>
      <w:r w:rsidR="00C413C6">
        <w:rPr>
          <w:rFonts w:ascii="Times New Roman" w:eastAsia="Times New Roman" w:hAnsi="Times New Roman" w:cs="Times New Roman"/>
          <w:sz w:val="24"/>
          <w:lang w:val="lt-LT"/>
        </w:rPr>
        <w:t>planuoja</w:t>
      </w:r>
      <w:r w:rsidRPr="005B201A">
        <w:rPr>
          <w:rFonts w:ascii="Times New Roman" w:eastAsia="Times New Roman" w:hAnsi="Times New Roman" w:cs="Times New Roman"/>
          <w:sz w:val="24"/>
          <w:lang w:val="lt-LT"/>
        </w:rPr>
        <w:t xml:space="preserve"> įsigyti</w:t>
      </w:r>
      <w:r w:rsidRPr="005B201A">
        <w:rPr>
          <w:rFonts w:ascii="Times New Roman" w:eastAsia="Times New Roman" w:hAnsi="Times New Roman" w:cs="Times New Roman"/>
          <w:b/>
          <w:sz w:val="24"/>
          <w:lang w:val="lt-LT"/>
        </w:rPr>
        <w:t xml:space="preserve"> </w:t>
      </w:r>
      <w:r w:rsidR="00D25886" w:rsidRPr="00BF427B">
        <w:rPr>
          <w:rFonts w:ascii="Times New Roman" w:hAnsi="Times New Roman" w:cs="Times New Roman"/>
          <w:b/>
          <w:sz w:val="24"/>
          <w:szCs w:val="24"/>
          <w:lang w:val="lt-LT"/>
        </w:rPr>
        <w:t>Stebėjimo ir apsaugos sistemos bei prietaisus</w:t>
      </w:r>
      <w:r w:rsidR="00D869F6" w:rsidRPr="002D70E8">
        <w:rPr>
          <w:rFonts w:ascii="Times New Roman" w:hAnsi="Times New Roman" w:cs="Times New Roman"/>
          <w:b/>
          <w:color w:val="000000"/>
          <w:lang w:val="lt-LT"/>
        </w:rPr>
        <w:t xml:space="preserve"> </w:t>
      </w:r>
      <w:r w:rsidR="00C80034" w:rsidRPr="001B7D15">
        <w:rPr>
          <w:rFonts w:ascii="Times New Roman" w:eastAsia="Times New Roman" w:hAnsi="Times New Roman" w:cs="Times New Roman"/>
          <w:sz w:val="24"/>
          <w:lang w:val="lt-LT"/>
        </w:rPr>
        <w:t>(</w:t>
      </w:r>
      <w:r w:rsidR="00C80034" w:rsidRPr="001B7D15">
        <w:rPr>
          <w:rFonts w:ascii="Times New Roman" w:eastAsia="Times New Roman" w:hAnsi="Times New Roman" w:cs="Times New Roman"/>
          <w:i/>
          <w:sz w:val="24"/>
          <w:lang w:val="lt-LT"/>
        </w:rPr>
        <w:t>sutarties sudarymas su įmone ir pirkimas pagal</w:t>
      </w:r>
      <w:r w:rsidR="00C80034">
        <w:rPr>
          <w:rFonts w:ascii="Times New Roman" w:eastAsia="Times New Roman" w:hAnsi="Times New Roman" w:cs="Times New Roman"/>
          <w:i/>
          <w:sz w:val="24"/>
          <w:lang w:val="lt-LT"/>
        </w:rPr>
        <w:t xml:space="preserve"> poreikį ir pasiūlytas kainas pasiūlyme</w:t>
      </w:r>
      <w:r w:rsidR="00C80034" w:rsidRPr="001B7D15">
        <w:rPr>
          <w:rFonts w:ascii="Times New Roman" w:eastAsia="Times New Roman" w:hAnsi="Times New Roman" w:cs="Times New Roman"/>
          <w:sz w:val="24"/>
          <w:lang w:val="lt-LT"/>
        </w:rPr>
        <w:t>)</w:t>
      </w:r>
      <w:r w:rsidR="00C80034">
        <w:rPr>
          <w:rFonts w:ascii="Times New Roman" w:eastAsia="Times New Roman" w:hAnsi="Times New Roman" w:cs="Times New Roman"/>
          <w:sz w:val="24"/>
          <w:lang w:val="lt-LT"/>
        </w:rPr>
        <w:t xml:space="preserve">, </w:t>
      </w:r>
      <w:r w:rsidR="001B7D15">
        <w:rPr>
          <w:rFonts w:ascii="Times New Roman" w:eastAsia="Times New Roman" w:hAnsi="Times New Roman" w:cs="Times New Roman"/>
          <w:sz w:val="24"/>
          <w:lang w:val="lt-LT"/>
        </w:rPr>
        <w:t xml:space="preserve">pateikta </w:t>
      </w:r>
      <w:r w:rsidR="00C80034">
        <w:rPr>
          <w:rFonts w:ascii="Times New Roman" w:eastAsia="Times New Roman" w:hAnsi="Times New Roman" w:cs="Times New Roman"/>
          <w:sz w:val="24"/>
          <w:lang w:val="lt-LT"/>
        </w:rPr>
        <w:t>1 priede</w:t>
      </w:r>
      <w:r w:rsidRPr="005B201A">
        <w:rPr>
          <w:rFonts w:ascii="Times New Roman" w:eastAsia="Times New Roman" w:hAnsi="Times New Roman" w:cs="Times New Roman"/>
          <w:b/>
          <w:sz w:val="24"/>
          <w:lang w:val="lt-LT"/>
        </w:rPr>
        <w:t>.</w:t>
      </w:r>
      <w:r w:rsidRPr="005B201A">
        <w:rPr>
          <w:rFonts w:ascii="Times New Roman" w:eastAsia="Times New Roman" w:hAnsi="Times New Roman" w:cs="Times New Roman"/>
          <w:sz w:val="24"/>
          <w:lang w:val="lt-LT"/>
        </w:rPr>
        <w:t xml:space="preserve"> </w:t>
      </w:r>
      <w:r w:rsidRPr="002D70E8">
        <w:rPr>
          <w:rFonts w:ascii="Times New Roman" w:eastAsia="Times New Roman" w:hAnsi="Times New Roman" w:cs="Times New Roman"/>
          <w:sz w:val="24"/>
          <w:lang w:val="lt-LT"/>
        </w:rPr>
        <w:t xml:space="preserve">BVPŽ kodas </w:t>
      </w:r>
      <w:r w:rsidR="00BF427B" w:rsidRPr="00BF427B">
        <w:rPr>
          <w:rFonts w:ascii="Times New Roman" w:eastAsia="Times New Roman" w:hAnsi="Times New Roman" w:cs="Times New Roman"/>
          <w:sz w:val="24"/>
          <w:lang w:val="lt-LT"/>
        </w:rPr>
        <w:t>35120000-1</w:t>
      </w:r>
    </w:p>
    <w:p w14:paraId="1EEFF761" w14:textId="59C75EBA" w:rsidR="00F015BD" w:rsidRPr="005B201A" w:rsidRDefault="007F6199">
      <w:pPr>
        <w:widowControl w:val="0"/>
        <w:tabs>
          <w:tab w:val="left" w:pos="561"/>
        </w:tabs>
        <w:spacing w:after="0" w:line="240" w:lineRule="auto"/>
        <w:ind w:firstLine="851"/>
        <w:jc w:val="both"/>
        <w:rPr>
          <w:rFonts w:ascii="Times New Roman" w:eastAsia="Times New Roman" w:hAnsi="Times New Roman" w:cs="Times New Roman"/>
          <w:sz w:val="24"/>
          <w:lang w:val="lt-LT"/>
        </w:rPr>
      </w:pPr>
      <w:r>
        <w:rPr>
          <w:rFonts w:ascii="Times New Roman" w:eastAsia="Times New Roman" w:hAnsi="Times New Roman" w:cs="Times New Roman"/>
          <w:sz w:val="24"/>
          <w:lang w:val="lt-LT"/>
        </w:rPr>
        <w:t>2.2. Perkamų p</w:t>
      </w:r>
      <w:r w:rsidR="005B201A" w:rsidRPr="005B201A">
        <w:rPr>
          <w:rFonts w:ascii="Times New Roman" w:eastAsia="Times New Roman" w:hAnsi="Times New Roman" w:cs="Times New Roman"/>
          <w:sz w:val="24"/>
          <w:lang w:val="lt-LT"/>
        </w:rPr>
        <w:t>rekių techninės charakteristikos nustatytos pateiktoje techni</w:t>
      </w:r>
      <w:r w:rsidR="00E1281E">
        <w:rPr>
          <w:rFonts w:ascii="Times New Roman" w:eastAsia="Times New Roman" w:hAnsi="Times New Roman" w:cs="Times New Roman"/>
          <w:sz w:val="24"/>
          <w:lang w:val="lt-LT"/>
        </w:rPr>
        <w:t>nėje specifikacijoje prieduose</w:t>
      </w:r>
      <w:r w:rsidR="001B7D15">
        <w:rPr>
          <w:rFonts w:ascii="Times New Roman" w:eastAsia="Times New Roman" w:hAnsi="Times New Roman" w:cs="Times New Roman"/>
          <w:sz w:val="24"/>
          <w:lang w:val="lt-LT"/>
        </w:rPr>
        <w:t xml:space="preserve"> Nr.</w:t>
      </w:r>
      <w:r w:rsidR="00E1281E">
        <w:rPr>
          <w:rFonts w:ascii="Times New Roman" w:eastAsia="Times New Roman" w:hAnsi="Times New Roman" w:cs="Times New Roman"/>
          <w:sz w:val="24"/>
          <w:lang w:val="lt-LT"/>
        </w:rPr>
        <w:t xml:space="preserve"> </w:t>
      </w:r>
      <w:r w:rsidR="00BF427B">
        <w:rPr>
          <w:rFonts w:ascii="Times New Roman" w:eastAsia="Times New Roman" w:hAnsi="Times New Roman" w:cs="Times New Roman"/>
          <w:sz w:val="24"/>
          <w:lang w:val="lt-LT"/>
        </w:rPr>
        <w:t>1</w:t>
      </w:r>
      <w:r w:rsidR="005B201A" w:rsidRPr="005B201A">
        <w:rPr>
          <w:rFonts w:ascii="Times New Roman" w:eastAsia="Times New Roman" w:hAnsi="Times New Roman" w:cs="Times New Roman"/>
          <w:sz w:val="24"/>
          <w:lang w:val="lt-LT"/>
        </w:rPr>
        <w:t>.</w:t>
      </w:r>
    </w:p>
    <w:p w14:paraId="76F1FB15" w14:textId="77777777" w:rsidR="00F015BD" w:rsidRPr="005B201A" w:rsidRDefault="005B201A">
      <w:pPr>
        <w:tabs>
          <w:tab w:val="left" w:pos="720"/>
        </w:tabs>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2.3. Jeigu pirkimo dokumentuose nurodytas konkretus modelis ar tiekimo šaltinis, standartas, konkretus procesas ar prekių ženklas, patentas, tipai, konkreti kilmė ar gamyba, tai apima ir jiems lygiaverčius produktus ar procesus (t. y. tiekėjas gali siūlyti ir atitinkamus lygiaverčius produktus ar procesus), nepriklausomai nuo to, ar šalia yra prierašas „arba lygiavertis“ (sąlyga netaikytina, jeigu konkretus modelis ar tiekimo šaltinis, standartas, konkretus procesas ar prekių ženklas, patentas, tipai, konkreti kilmė ar gamyba nurodyta apibrėžiant perkančiosios organizacijos ar partnerių turimus produktus ar esamus procesus). Lygiavertiškumo įrodymas yra tiekėjo pareiga. </w:t>
      </w:r>
    </w:p>
    <w:p w14:paraId="3C3A5355" w14:textId="396F4E4B" w:rsidR="00F015BD" w:rsidRPr="005B201A" w:rsidRDefault="005B201A">
      <w:pPr>
        <w:widowControl w:val="0"/>
        <w:tabs>
          <w:tab w:val="left" w:pos="561"/>
        </w:tabs>
        <w:spacing w:after="0" w:line="240" w:lineRule="auto"/>
        <w:ind w:firstLine="851"/>
        <w:jc w:val="both"/>
        <w:rPr>
          <w:rFonts w:ascii="Times New Roman" w:eastAsia="Times New Roman" w:hAnsi="Times New Roman" w:cs="Times New Roman"/>
          <w:color w:val="000000"/>
          <w:sz w:val="24"/>
          <w:lang w:val="lt-LT"/>
        </w:rPr>
      </w:pPr>
      <w:r w:rsidRPr="005B201A">
        <w:rPr>
          <w:rFonts w:ascii="Times New Roman" w:eastAsia="Times New Roman" w:hAnsi="Times New Roman" w:cs="Times New Roman"/>
          <w:sz w:val="24"/>
          <w:lang w:val="lt-LT"/>
        </w:rPr>
        <w:t xml:space="preserve">2.5. Prekių pristatymo vieta: </w:t>
      </w:r>
      <w:r w:rsidR="00D869F6" w:rsidRPr="00D25886">
        <w:rPr>
          <w:rFonts w:ascii="Times New Roman" w:hAnsi="Times New Roman" w:cs="Times New Roman"/>
          <w:b/>
          <w:bCs/>
          <w:sz w:val="24"/>
          <w:szCs w:val="24"/>
          <w:lang w:val="lt-LT"/>
        </w:rPr>
        <w:t>Bugo gatvė 29, Vilnius, LT-02121 Vilniaus m. sav.</w:t>
      </w:r>
      <w:r w:rsidRPr="00D25886">
        <w:rPr>
          <w:rFonts w:ascii="Times New Roman" w:eastAsia="Times New Roman" w:hAnsi="Times New Roman" w:cs="Times New Roman"/>
          <w:b/>
          <w:bCs/>
          <w:color w:val="000000"/>
          <w:sz w:val="24"/>
          <w:lang w:val="lt-LT"/>
        </w:rPr>
        <w:t>.</w:t>
      </w:r>
    </w:p>
    <w:p w14:paraId="249BC3B7" w14:textId="77777777" w:rsidR="00F015BD" w:rsidRPr="005B201A" w:rsidRDefault="005B201A">
      <w:pPr>
        <w:widowControl w:val="0"/>
        <w:tabs>
          <w:tab w:val="left" w:pos="561"/>
        </w:tabs>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2.6. Pasiūlymų vertinimo kriterijus – </w:t>
      </w:r>
      <w:r w:rsidR="00244AD7">
        <w:rPr>
          <w:rFonts w:ascii="Times New Roman" w:eastAsia="Times New Roman" w:hAnsi="Times New Roman" w:cs="Times New Roman"/>
          <w:b/>
          <w:sz w:val="24"/>
          <w:lang w:val="lt-LT"/>
        </w:rPr>
        <w:t>Mažiausia bendra pasiūlymo suma</w:t>
      </w:r>
      <w:r w:rsidR="00124CFF">
        <w:rPr>
          <w:rFonts w:ascii="Times New Roman" w:eastAsia="Times New Roman" w:hAnsi="Times New Roman" w:cs="Times New Roman"/>
          <w:b/>
          <w:sz w:val="24"/>
          <w:lang w:val="lt-LT"/>
        </w:rPr>
        <w:t>.</w:t>
      </w:r>
    </w:p>
    <w:p w14:paraId="06B0032C" w14:textId="77777777" w:rsidR="00F015BD" w:rsidRPr="005B201A" w:rsidRDefault="00AC41DB">
      <w:pPr>
        <w:widowControl w:val="0"/>
        <w:tabs>
          <w:tab w:val="left" w:pos="720"/>
        </w:tabs>
        <w:spacing w:after="0" w:line="360" w:lineRule="auto"/>
        <w:ind w:firstLine="851"/>
        <w:jc w:val="both"/>
        <w:rPr>
          <w:rFonts w:ascii="Times New Roman" w:eastAsia="Times New Roman" w:hAnsi="Times New Roman" w:cs="Times New Roman"/>
          <w:sz w:val="24"/>
          <w:lang w:val="lt-LT"/>
        </w:rPr>
      </w:pPr>
      <w:r>
        <w:rPr>
          <w:rFonts w:ascii="Times New Roman" w:eastAsia="Times New Roman" w:hAnsi="Times New Roman" w:cs="Times New Roman"/>
          <w:sz w:val="24"/>
          <w:lang w:val="lt-LT"/>
        </w:rPr>
        <w:t xml:space="preserve">2.7. Pirkimas į dalis </w:t>
      </w:r>
      <w:r w:rsidR="00E1281E">
        <w:rPr>
          <w:rFonts w:ascii="Times New Roman" w:eastAsia="Times New Roman" w:hAnsi="Times New Roman" w:cs="Times New Roman"/>
          <w:sz w:val="24"/>
          <w:lang w:val="lt-LT"/>
        </w:rPr>
        <w:t>ne</w:t>
      </w:r>
      <w:r w:rsidR="00136E1E">
        <w:rPr>
          <w:rFonts w:ascii="Times New Roman" w:eastAsia="Times New Roman" w:hAnsi="Times New Roman" w:cs="Times New Roman"/>
          <w:sz w:val="24"/>
          <w:lang w:val="lt-LT"/>
        </w:rPr>
        <w:t>skaidomas.</w:t>
      </w:r>
    </w:p>
    <w:p w14:paraId="29767199" w14:textId="77777777" w:rsidR="00F015BD" w:rsidRPr="005B201A" w:rsidRDefault="005B201A">
      <w:pPr>
        <w:tabs>
          <w:tab w:val="left" w:pos="720"/>
        </w:tabs>
        <w:spacing w:after="0" w:line="240" w:lineRule="auto"/>
        <w:ind w:right="2"/>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III SKYRIUS</w:t>
      </w:r>
    </w:p>
    <w:p w14:paraId="3FF0C06A" w14:textId="77777777" w:rsidR="00F015BD" w:rsidRPr="005B201A" w:rsidRDefault="005B201A">
      <w:pPr>
        <w:tabs>
          <w:tab w:val="left" w:pos="720"/>
        </w:tabs>
        <w:spacing w:after="0" w:line="240" w:lineRule="auto"/>
        <w:ind w:right="2"/>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REIKALAVIMAI TIEKĖJAMS</w:t>
      </w:r>
    </w:p>
    <w:p w14:paraId="12128770" w14:textId="77777777" w:rsidR="00F015BD" w:rsidRPr="005B201A" w:rsidRDefault="00F015BD" w:rsidP="00C16945">
      <w:pPr>
        <w:tabs>
          <w:tab w:val="left" w:pos="720"/>
        </w:tabs>
        <w:spacing w:after="0" w:line="276" w:lineRule="auto"/>
        <w:jc w:val="both"/>
        <w:rPr>
          <w:rFonts w:ascii="Times New Roman" w:eastAsia="Times New Roman" w:hAnsi="Times New Roman" w:cs="Times New Roman"/>
          <w:sz w:val="24"/>
          <w:lang w:val="lt-LT"/>
        </w:rPr>
      </w:pPr>
    </w:p>
    <w:p w14:paraId="6BE2A0DC" w14:textId="77777777" w:rsidR="00F015BD" w:rsidRPr="005B201A" w:rsidRDefault="00C16945">
      <w:pPr>
        <w:tabs>
          <w:tab w:val="left" w:pos="720"/>
        </w:tabs>
        <w:spacing w:after="0" w:line="276" w:lineRule="auto"/>
        <w:ind w:firstLine="720"/>
        <w:jc w:val="both"/>
        <w:rPr>
          <w:rFonts w:ascii="Times New Roman" w:eastAsia="Times New Roman" w:hAnsi="Times New Roman" w:cs="Times New Roman"/>
          <w:sz w:val="24"/>
          <w:lang w:val="lt-LT"/>
        </w:rPr>
      </w:pPr>
      <w:r>
        <w:rPr>
          <w:rFonts w:ascii="Times New Roman" w:eastAsia="Times New Roman" w:hAnsi="Times New Roman" w:cs="Times New Roman"/>
          <w:sz w:val="24"/>
          <w:lang w:val="lt-LT"/>
        </w:rPr>
        <w:t>3.1</w:t>
      </w:r>
      <w:r w:rsidR="005B201A" w:rsidRPr="005B201A">
        <w:rPr>
          <w:rFonts w:ascii="Times New Roman" w:eastAsia="Times New Roman" w:hAnsi="Times New Roman" w:cs="Times New Roman"/>
          <w:sz w:val="24"/>
          <w:lang w:val="lt-LT"/>
        </w:rPr>
        <w:t>. Pirkime netaikomi kvalifikacijos reikalavimai tiekėjams.</w:t>
      </w:r>
    </w:p>
    <w:p w14:paraId="70421B91" w14:textId="77777777" w:rsidR="00F015BD" w:rsidRPr="005B201A" w:rsidRDefault="00F015BD">
      <w:pPr>
        <w:tabs>
          <w:tab w:val="left" w:pos="720"/>
        </w:tabs>
        <w:spacing w:after="0" w:line="240" w:lineRule="auto"/>
        <w:ind w:firstLine="720"/>
        <w:jc w:val="both"/>
        <w:rPr>
          <w:rFonts w:ascii="Times New Roman" w:eastAsia="Times New Roman" w:hAnsi="Times New Roman" w:cs="Times New Roman"/>
          <w:sz w:val="24"/>
          <w:lang w:val="lt-LT"/>
        </w:rPr>
      </w:pPr>
    </w:p>
    <w:p w14:paraId="33288F6D" w14:textId="77777777" w:rsidR="00F015BD" w:rsidRPr="005B201A" w:rsidRDefault="005B201A">
      <w:pPr>
        <w:widowControl w:val="0"/>
        <w:spacing w:after="0" w:line="240" w:lineRule="auto"/>
        <w:ind w:firstLine="709"/>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IV SKYRIUS</w:t>
      </w:r>
    </w:p>
    <w:p w14:paraId="361304EA" w14:textId="77777777" w:rsidR="00F015BD" w:rsidRPr="005B201A" w:rsidRDefault="005B201A">
      <w:pPr>
        <w:widowControl w:val="0"/>
        <w:spacing w:after="0" w:line="240" w:lineRule="auto"/>
        <w:ind w:firstLine="709"/>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 xml:space="preserve"> PASIŪLYMŲ RENGIMAS, PATEIKIMAS, KEITIMAS</w:t>
      </w:r>
    </w:p>
    <w:p w14:paraId="12B06751" w14:textId="77777777" w:rsidR="00F015BD" w:rsidRPr="005B201A" w:rsidRDefault="00F015BD">
      <w:pPr>
        <w:widowControl w:val="0"/>
        <w:spacing w:after="0" w:line="240" w:lineRule="auto"/>
        <w:ind w:firstLine="709"/>
        <w:jc w:val="center"/>
        <w:rPr>
          <w:rFonts w:ascii="Times New Roman" w:eastAsia="Times New Roman" w:hAnsi="Times New Roman" w:cs="Times New Roman"/>
          <w:b/>
          <w:sz w:val="24"/>
          <w:lang w:val="lt-LT"/>
        </w:rPr>
      </w:pPr>
    </w:p>
    <w:p w14:paraId="14784DE5" w14:textId="77777777" w:rsidR="00F015BD" w:rsidRPr="005B201A" w:rsidRDefault="005B201A">
      <w:pPr>
        <w:tabs>
          <w:tab w:val="left" w:pos="175"/>
          <w:tab w:val="left" w:pos="504"/>
          <w:tab w:val="left" w:pos="646"/>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4.1. Tiekėjas, pateikdamas pasiūlymą, sutinka su šiuose pirkimo dokumentuose nustatytomis sąlygomis ir patvirtina, kad jo pasiūlyme pateikta informacija yra teisinga ir apima viską, ko reikia tinkamam pirkimo sutarties įvykdymui.</w:t>
      </w:r>
    </w:p>
    <w:p w14:paraId="6650F7E5" w14:textId="77777777" w:rsidR="00F015BD" w:rsidRPr="005B201A" w:rsidRDefault="005B201A">
      <w:pPr>
        <w:tabs>
          <w:tab w:val="left" w:pos="175"/>
          <w:tab w:val="left" w:pos="504"/>
          <w:tab w:val="left" w:pos="646"/>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4.2. Perkančioji organizacija reikalauja pasiūlymus teikti </w:t>
      </w:r>
      <w:r w:rsidRPr="005B201A">
        <w:rPr>
          <w:rFonts w:ascii="Times New Roman" w:eastAsia="Times New Roman" w:hAnsi="Times New Roman" w:cs="Times New Roman"/>
          <w:b/>
          <w:sz w:val="24"/>
          <w:lang w:val="lt-LT"/>
        </w:rPr>
        <w:t>tik elektroninėmis priemonėmis</w:t>
      </w:r>
      <w:r w:rsidRPr="005B201A">
        <w:rPr>
          <w:rFonts w:ascii="Times New Roman" w:eastAsia="Times New Roman" w:hAnsi="Times New Roman" w:cs="Times New Roman"/>
          <w:sz w:val="24"/>
          <w:lang w:val="lt-LT"/>
        </w:rPr>
        <w:t xml:space="preserve"> naudojant CVP IS. Visi pasiūlyme pateikiami dokumentai turi būti pateikti elektronine forma, t. y. tiesiogiai suformuoti elektroninėmis priemonėmis arba pateikiant skaitmenines dokumentų kopijas. Pateikiami dokumentai ar skaitmeninės dokumentų kopijos turi būti prieinamos naudojant nediskriminuojančius, visuotinai prieinamus duomenų failų formatus (pvz., </w:t>
      </w:r>
      <w:proofErr w:type="spellStart"/>
      <w:r w:rsidRPr="005B201A">
        <w:rPr>
          <w:rFonts w:ascii="Times New Roman" w:eastAsia="Times New Roman" w:hAnsi="Times New Roman" w:cs="Times New Roman"/>
          <w:sz w:val="24"/>
          <w:lang w:val="lt-LT"/>
        </w:rPr>
        <w:t>pdf</w:t>
      </w:r>
      <w:proofErr w:type="spellEnd"/>
      <w:r w:rsidRPr="005B201A">
        <w:rPr>
          <w:rFonts w:ascii="Times New Roman" w:eastAsia="Times New Roman" w:hAnsi="Times New Roman" w:cs="Times New Roman"/>
          <w:sz w:val="24"/>
          <w:lang w:val="lt-LT"/>
        </w:rPr>
        <w:t xml:space="preserve">, jpg, </w:t>
      </w:r>
      <w:proofErr w:type="spellStart"/>
      <w:r w:rsidRPr="005B201A">
        <w:rPr>
          <w:rFonts w:ascii="Times New Roman" w:eastAsia="Times New Roman" w:hAnsi="Times New Roman" w:cs="Times New Roman"/>
          <w:sz w:val="24"/>
          <w:lang w:val="lt-LT"/>
        </w:rPr>
        <w:t>doc</w:t>
      </w:r>
      <w:proofErr w:type="spellEnd"/>
      <w:r w:rsidRPr="005B201A">
        <w:rPr>
          <w:rFonts w:ascii="Times New Roman" w:eastAsia="Times New Roman" w:hAnsi="Times New Roman" w:cs="Times New Roman"/>
          <w:sz w:val="24"/>
          <w:lang w:val="lt-LT"/>
        </w:rPr>
        <w:t xml:space="preserve"> ir kt.).</w:t>
      </w:r>
    </w:p>
    <w:p w14:paraId="4B4304C0" w14:textId="77777777" w:rsidR="00F015BD" w:rsidRPr="005B201A" w:rsidRDefault="005B201A">
      <w:pPr>
        <w:tabs>
          <w:tab w:val="left" w:pos="175"/>
          <w:tab w:val="left" w:pos="504"/>
          <w:tab w:val="left" w:pos="646"/>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4.3. Tiekėjo pasiūlymas bei kita korespondencija </w:t>
      </w:r>
      <w:r w:rsidRPr="005B201A">
        <w:rPr>
          <w:rFonts w:ascii="Times New Roman" w:eastAsia="Times New Roman" w:hAnsi="Times New Roman" w:cs="Times New Roman"/>
          <w:b/>
          <w:sz w:val="24"/>
          <w:lang w:val="lt-LT"/>
        </w:rPr>
        <w:t>pateikiama</w:t>
      </w:r>
      <w:r w:rsidRPr="005B201A">
        <w:rPr>
          <w:rFonts w:ascii="Times New Roman" w:eastAsia="Times New Roman" w:hAnsi="Times New Roman" w:cs="Times New Roman"/>
          <w:sz w:val="24"/>
          <w:lang w:val="lt-LT"/>
        </w:rPr>
        <w:t xml:space="preserve"> </w:t>
      </w:r>
      <w:r w:rsidR="00244AD7">
        <w:rPr>
          <w:rFonts w:ascii="Times New Roman" w:eastAsia="Times New Roman" w:hAnsi="Times New Roman" w:cs="Times New Roman"/>
          <w:b/>
          <w:sz w:val="24"/>
          <w:lang w:val="lt-LT"/>
        </w:rPr>
        <w:t xml:space="preserve">valstybine </w:t>
      </w:r>
      <w:r w:rsidRPr="005B201A">
        <w:rPr>
          <w:rFonts w:ascii="Times New Roman" w:eastAsia="Times New Roman" w:hAnsi="Times New Roman" w:cs="Times New Roman"/>
          <w:b/>
          <w:sz w:val="24"/>
          <w:lang w:val="lt-LT"/>
        </w:rPr>
        <w:t>kalba</w:t>
      </w:r>
      <w:r w:rsidRPr="005B201A">
        <w:rPr>
          <w:rFonts w:ascii="Times New Roman" w:eastAsia="Times New Roman" w:hAnsi="Times New Roman" w:cs="Times New Roman"/>
          <w:sz w:val="24"/>
          <w:lang w:val="lt-LT"/>
        </w:rPr>
        <w:t>. Jei atitinkami dokumentai yra išduoti kita kalba, kartu turi būti pateiktas ir šių dokumentų vertimas, patvirtintas tiekėjo ar jo įgalioto asmens parašu. Techninius pasiūlymo aspektus pagrindžiantys dokumentai ir informacija (techninė dokumentacija, nuorodos į prekės gamintojo internetinius puslapius), jei tokie bus reikalaujami, gali būti pateikti užsienio kalba, tačiau perkančioji organizacija (iškilus neaiškumams, dviprasmybėms, ginčams ar pan.) pasilieka sau teisę pareikalauti vertimo į lietuvių kalbą.</w:t>
      </w:r>
    </w:p>
    <w:p w14:paraId="651A1D8D" w14:textId="77777777" w:rsidR="00F015BD" w:rsidRPr="005B201A" w:rsidRDefault="005B201A">
      <w:pPr>
        <w:tabs>
          <w:tab w:val="left" w:pos="175"/>
          <w:tab w:val="left" w:pos="504"/>
          <w:tab w:val="left" w:pos="646"/>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4.4. Pasiūlyme nurodytos kainos pateikiamos eurais. Kainos pateikiamos suapvalintos, paliekant du skaitmenis po kablelio. Į kainą turi būti įskaityti visi mokesčiai ir visos tiekėjo išlaidos (įskaitant ir išlaidas už sąskaitų pateikimą ir prekių pristatymą), nuolaidos ir kt.</w:t>
      </w:r>
    </w:p>
    <w:p w14:paraId="35ECA854" w14:textId="77777777" w:rsidR="00F015BD" w:rsidRPr="005B201A" w:rsidRDefault="005B201A">
      <w:pPr>
        <w:tabs>
          <w:tab w:val="left" w:pos="175"/>
          <w:tab w:val="left" w:pos="646"/>
          <w:tab w:val="left" w:pos="720"/>
        </w:tabs>
        <w:suppressAutoHyphens/>
        <w:spacing w:after="0" w:line="240" w:lineRule="auto"/>
        <w:ind w:firstLine="1247"/>
        <w:jc w:val="both"/>
        <w:rPr>
          <w:rFonts w:ascii="Times New Roman" w:eastAsia="Times New Roman" w:hAnsi="Times New Roman" w:cs="Times New Roman"/>
          <w:color w:val="FF0000"/>
          <w:sz w:val="24"/>
          <w:lang w:val="lt-LT"/>
        </w:rPr>
      </w:pPr>
      <w:r w:rsidRPr="005B201A">
        <w:rPr>
          <w:rFonts w:ascii="Times New Roman" w:eastAsia="Times New Roman" w:hAnsi="Times New Roman" w:cs="Times New Roman"/>
          <w:sz w:val="24"/>
          <w:lang w:val="lt-LT"/>
        </w:rPr>
        <w:lastRenderedPageBreak/>
        <w:t>4.6. Tiekėjas gali pateikti tik vieną pasiūlymą – individualiai arba kaip ūkio subjektų grupės narys. Jei tiekėjas pateikia daugiau kaip vieną pasiūlymą arba ūkio subjektų grupės narys dalyvauja teikiant kelis pasiūlymus, visi tokie pasiūlymai bus atmesti.</w:t>
      </w:r>
    </w:p>
    <w:p w14:paraId="53026CE4" w14:textId="77777777" w:rsidR="00F015BD" w:rsidRPr="005B201A" w:rsidRDefault="005B201A">
      <w:pPr>
        <w:tabs>
          <w:tab w:val="left" w:pos="175"/>
          <w:tab w:val="left" w:pos="646"/>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4.5.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1F184085" w14:textId="77777777" w:rsidR="00F015BD" w:rsidRPr="005B201A" w:rsidRDefault="005B201A">
      <w:pPr>
        <w:tabs>
          <w:tab w:val="left" w:pos="175"/>
          <w:tab w:val="left" w:pos="646"/>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4.6. Perkančioji organizacija nereikalauja, kad ūkio subjektų grupės pateiktą pasiūlymą pripažinus geriausiu ir perkančiajai organizacijai pasiūlius sudaryti pirkimo sutartį, ši ūkio subjektų grupė įgautų tam tikrą teisinę formą.</w:t>
      </w:r>
    </w:p>
    <w:p w14:paraId="006FF20E" w14:textId="77777777" w:rsidR="00F015BD" w:rsidRPr="005B201A" w:rsidRDefault="005B201A">
      <w:pPr>
        <w:tabs>
          <w:tab w:val="left" w:pos="175"/>
          <w:tab w:val="left" w:pos="646"/>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4.7. Tiekėjas, ketinantis sutarties vykdymui pasitelkti subtiekėją, </w:t>
      </w:r>
      <w:r w:rsidRPr="005B201A">
        <w:rPr>
          <w:rFonts w:ascii="Times New Roman" w:eastAsia="Times New Roman" w:hAnsi="Times New Roman" w:cs="Times New Roman"/>
          <w:color w:val="00000A"/>
          <w:sz w:val="24"/>
          <w:lang w:val="lt-LT"/>
        </w:rPr>
        <w:t xml:space="preserve">pridedamoje pasiūlymo formoje </w:t>
      </w:r>
      <w:r w:rsidRPr="005B201A">
        <w:rPr>
          <w:rFonts w:ascii="Times New Roman" w:eastAsia="Times New Roman" w:hAnsi="Times New Roman" w:cs="Times New Roman"/>
          <w:sz w:val="24"/>
          <w:lang w:val="lt-LT"/>
        </w:rPr>
        <w:t xml:space="preserve">(pirkimo dokumentų </w:t>
      </w:r>
      <w:hyperlink r:id="rId7">
        <w:r w:rsidR="00136E1E">
          <w:rPr>
            <w:rFonts w:ascii="Times New Roman" w:eastAsia="Times New Roman" w:hAnsi="Times New Roman" w:cs="Times New Roman"/>
            <w:sz w:val="24"/>
            <w:u w:val="single"/>
            <w:lang w:val="lt-LT"/>
          </w:rPr>
          <w:t>3</w:t>
        </w:r>
        <w:r w:rsidRPr="005B201A">
          <w:rPr>
            <w:rFonts w:ascii="Times New Roman" w:eastAsia="Times New Roman" w:hAnsi="Times New Roman" w:cs="Times New Roman"/>
            <w:sz w:val="24"/>
            <w:u w:val="single"/>
            <w:lang w:val="lt-LT"/>
          </w:rPr>
          <w:t xml:space="preserve"> priedas</w:t>
        </w:r>
      </w:hyperlink>
      <w:r w:rsidRPr="005B201A">
        <w:rPr>
          <w:rFonts w:ascii="Times New Roman" w:eastAsia="Times New Roman" w:hAnsi="Times New Roman" w:cs="Times New Roman"/>
          <w:sz w:val="24"/>
          <w:lang w:val="lt-LT"/>
        </w:rPr>
        <w:t>) nurodo duomenis apie subtiekėją.</w:t>
      </w:r>
    </w:p>
    <w:p w14:paraId="61A5BE5A" w14:textId="77777777" w:rsidR="00F015BD" w:rsidRPr="005B201A" w:rsidRDefault="005B201A">
      <w:pPr>
        <w:tabs>
          <w:tab w:val="left" w:pos="175"/>
          <w:tab w:val="left" w:pos="646"/>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4.8. Tiekėjai pasiūlyme turi nurodyti, kokia pasiūlyme pateikta informacija yra konfidenciali. Tokią informaciją sudaro, visų pirma, komercinė (gamybinė) paslaptis ir konfidencialieji pasiūlymų aspektai. Informacija, kurią viešai skelbti įpareigoja Lietuvos Respublikos įstatymai, taip pat bendra pasiūlymo kaina arba atskiros atitinkamos prekių rūšies kainos/įkainiai, viešai prieinami tiekėjo rekvizitai ar kita jo viešinama informacija, negali būti tiekėjo nurodoma kaip konfidenciali. Perkančioji organizacija, viešojo pirkimo komisija, jos nariai ar ekspertai ir kiti asmenys negali tretiesiems asmenims atskleisti iš tiekėjo gautos informacijos, kurią tiekėjas nurodė kaip konfidencialią. Jei tiekėjas nenurodė konfidencialios informacijos, laikoma, kad tokios tiekėjo pasiūlyme nėra. </w:t>
      </w:r>
    </w:p>
    <w:p w14:paraId="2E847689" w14:textId="77777777" w:rsidR="00F015BD" w:rsidRPr="005B201A" w:rsidRDefault="005B201A">
      <w:pPr>
        <w:tabs>
          <w:tab w:val="left" w:pos="175"/>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4.9.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5 darbo dienos, nepateikia tokių įrodymų arba pateikia netinkamus įrodymus, laikoma, kad tokia informacija yra nekonfidenciali.</w:t>
      </w:r>
    </w:p>
    <w:p w14:paraId="2AC44408" w14:textId="77777777" w:rsidR="00F015BD" w:rsidRPr="005B201A" w:rsidRDefault="005B201A">
      <w:pPr>
        <w:tabs>
          <w:tab w:val="left" w:pos="175"/>
          <w:tab w:val="left" w:pos="646"/>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4.10. Tiekėjams nėra leidžiama pateikti alternatyvių pasiūlymų. Tiekėjui pateikus alternatyvų pasiūlymą, jo pasiūlymas ir alternatyvus pasiūlymas (alternatyvūs pasiūlymai) bus atmesti.</w:t>
      </w:r>
    </w:p>
    <w:p w14:paraId="4672ADB7" w14:textId="04BAC40A" w:rsidR="00F015BD" w:rsidRPr="005B201A" w:rsidRDefault="005B201A">
      <w:pPr>
        <w:widowControl w:val="0"/>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4.11. Klausimus pateikti iki </w:t>
      </w:r>
      <w:r w:rsidR="009418E8" w:rsidRPr="00BF427B">
        <w:rPr>
          <w:rFonts w:ascii="Times New Roman" w:hAnsi="Times New Roman" w:cs="Times New Roman"/>
          <w:b/>
          <w:sz w:val="24"/>
          <w:lang w:val="lt-LT"/>
        </w:rPr>
        <w:t>202</w:t>
      </w:r>
      <w:r w:rsidR="00D869F6" w:rsidRPr="00BF427B">
        <w:rPr>
          <w:rFonts w:ascii="Times New Roman" w:hAnsi="Times New Roman" w:cs="Times New Roman"/>
          <w:b/>
          <w:sz w:val="24"/>
          <w:lang w:val="lt-LT"/>
        </w:rPr>
        <w:t>6</w:t>
      </w:r>
      <w:r w:rsidRPr="00BF427B">
        <w:rPr>
          <w:rFonts w:ascii="Times New Roman" w:hAnsi="Times New Roman" w:cs="Times New Roman"/>
          <w:b/>
          <w:sz w:val="24"/>
          <w:lang w:val="lt-LT"/>
        </w:rPr>
        <w:t xml:space="preserve"> m.</w:t>
      </w:r>
      <w:r w:rsidR="002D70E8" w:rsidRPr="00BF427B">
        <w:rPr>
          <w:rFonts w:ascii="Times New Roman" w:hAnsi="Times New Roman" w:cs="Times New Roman"/>
          <w:b/>
          <w:sz w:val="24"/>
          <w:lang w:val="lt-LT"/>
        </w:rPr>
        <w:t xml:space="preserve"> </w:t>
      </w:r>
      <w:r w:rsidR="00BF427B">
        <w:rPr>
          <w:rFonts w:ascii="Times New Roman" w:hAnsi="Times New Roman" w:cs="Times New Roman"/>
          <w:b/>
          <w:sz w:val="24"/>
          <w:lang w:val="lt-LT"/>
        </w:rPr>
        <w:t>spalio</w:t>
      </w:r>
      <w:r w:rsidR="006E5823" w:rsidRPr="00BF427B">
        <w:rPr>
          <w:rFonts w:ascii="Times New Roman" w:hAnsi="Times New Roman" w:cs="Times New Roman"/>
          <w:b/>
          <w:sz w:val="24"/>
          <w:lang w:val="lt-LT"/>
        </w:rPr>
        <w:t xml:space="preserve"> </w:t>
      </w:r>
      <w:r w:rsidR="00DD31FA">
        <w:rPr>
          <w:rFonts w:ascii="Times New Roman" w:hAnsi="Times New Roman" w:cs="Times New Roman"/>
          <w:b/>
          <w:sz w:val="24"/>
          <w:lang w:val="lt-LT"/>
        </w:rPr>
        <w:t>30</w:t>
      </w:r>
      <w:r w:rsidR="006E5823" w:rsidRPr="00BF427B">
        <w:rPr>
          <w:rFonts w:ascii="Times New Roman" w:hAnsi="Times New Roman" w:cs="Times New Roman"/>
          <w:b/>
          <w:sz w:val="24"/>
          <w:lang w:val="lt-LT"/>
        </w:rPr>
        <w:t xml:space="preserve"> d. 15</w:t>
      </w:r>
      <w:r w:rsidR="00124CFF" w:rsidRPr="00BF427B">
        <w:rPr>
          <w:rFonts w:ascii="Times New Roman" w:hAnsi="Times New Roman" w:cs="Times New Roman"/>
          <w:b/>
          <w:sz w:val="24"/>
          <w:lang w:val="lt-LT"/>
        </w:rPr>
        <w:t xml:space="preserve"> </w:t>
      </w:r>
      <w:r w:rsidRPr="00BF427B">
        <w:rPr>
          <w:rFonts w:ascii="Times New Roman" w:hAnsi="Times New Roman" w:cs="Times New Roman"/>
          <w:b/>
          <w:sz w:val="24"/>
          <w:lang w:val="lt-LT"/>
        </w:rPr>
        <w:t>val. 00 min.</w:t>
      </w:r>
      <w:r w:rsidRPr="005B201A">
        <w:rPr>
          <w:rFonts w:ascii="Times New Roman" w:eastAsia="Times New Roman" w:hAnsi="Times New Roman" w:cs="Times New Roman"/>
          <w:sz w:val="24"/>
          <w:lang w:val="lt-LT"/>
        </w:rPr>
        <w:t xml:space="preserve"> Į vėliau pateiktus klausimus nebus atsakoma.</w:t>
      </w:r>
    </w:p>
    <w:p w14:paraId="387F11E8" w14:textId="0DE7F11B" w:rsidR="00F015BD" w:rsidRPr="005B201A" w:rsidRDefault="005B201A">
      <w:pPr>
        <w:widowControl w:val="0"/>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4.12. Pasiūlymą pateikti iki </w:t>
      </w:r>
      <w:r w:rsidR="009418E8" w:rsidRPr="00BF427B">
        <w:rPr>
          <w:rFonts w:ascii="Times New Roman" w:hAnsi="Times New Roman" w:cs="Times New Roman"/>
          <w:b/>
          <w:sz w:val="24"/>
          <w:lang w:val="lt-LT"/>
        </w:rPr>
        <w:t>202</w:t>
      </w:r>
      <w:r w:rsidR="00D869F6" w:rsidRPr="00BF427B">
        <w:rPr>
          <w:rFonts w:ascii="Times New Roman" w:hAnsi="Times New Roman" w:cs="Times New Roman"/>
          <w:b/>
          <w:sz w:val="24"/>
          <w:lang w:val="lt-LT"/>
        </w:rPr>
        <w:t>6</w:t>
      </w:r>
      <w:r w:rsidR="00C4716E" w:rsidRPr="00BF427B">
        <w:rPr>
          <w:rFonts w:ascii="Times New Roman" w:hAnsi="Times New Roman" w:cs="Times New Roman"/>
          <w:b/>
          <w:sz w:val="24"/>
          <w:lang w:val="lt-LT"/>
        </w:rPr>
        <w:t xml:space="preserve"> m. </w:t>
      </w:r>
      <w:r w:rsidR="00DD31FA">
        <w:rPr>
          <w:rFonts w:ascii="Times New Roman" w:hAnsi="Times New Roman" w:cs="Times New Roman"/>
          <w:b/>
          <w:sz w:val="24"/>
          <w:lang w:val="lt-LT"/>
        </w:rPr>
        <w:t>lapkričio</w:t>
      </w:r>
      <w:r w:rsidR="006E5823" w:rsidRPr="00BF427B">
        <w:rPr>
          <w:rFonts w:ascii="Times New Roman" w:hAnsi="Times New Roman" w:cs="Times New Roman"/>
          <w:b/>
          <w:sz w:val="24"/>
          <w:lang w:val="lt-LT"/>
        </w:rPr>
        <w:t xml:space="preserve"> </w:t>
      </w:r>
      <w:r w:rsidR="00DD31FA">
        <w:rPr>
          <w:rFonts w:ascii="Times New Roman" w:hAnsi="Times New Roman" w:cs="Times New Roman"/>
          <w:b/>
          <w:sz w:val="24"/>
          <w:lang w:val="lt-LT"/>
        </w:rPr>
        <w:t xml:space="preserve">4 </w:t>
      </w:r>
      <w:r w:rsidR="00E1281E" w:rsidRPr="00BF427B">
        <w:rPr>
          <w:rFonts w:ascii="Times New Roman" w:hAnsi="Times New Roman" w:cs="Times New Roman"/>
          <w:b/>
          <w:sz w:val="24"/>
          <w:lang w:val="lt-LT"/>
        </w:rPr>
        <w:t xml:space="preserve">d. </w:t>
      </w:r>
      <w:r w:rsidR="00D25886">
        <w:rPr>
          <w:rFonts w:ascii="Times New Roman" w:hAnsi="Times New Roman" w:cs="Times New Roman"/>
          <w:b/>
          <w:sz w:val="24"/>
          <w:lang w:val="lt-LT"/>
        </w:rPr>
        <w:t>18</w:t>
      </w:r>
      <w:r w:rsidRPr="00BF427B">
        <w:rPr>
          <w:rFonts w:ascii="Times New Roman" w:hAnsi="Times New Roman" w:cs="Times New Roman"/>
          <w:b/>
          <w:sz w:val="24"/>
          <w:lang w:val="lt-LT"/>
        </w:rPr>
        <w:t xml:space="preserve"> val. 00 min. Priedai Nr. 1, 2, 3</w:t>
      </w:r>
      <w:r w:rsidRPr="00A42C5F">
        <w:rPr>
          <w:rFonts w:ascii="Times New Roman" w:eastAsia="Times New Roman" w:hAnsi="Times New Roman" w:cs="Times New Roman"/>
          <w:b/>
          <w:sz w:val="28"/>
          <w:lang w:val="lt-LT"/>
        </w:rPr>
        <w:t xml:space="preserve"> </w:t>
      </w:r>
      <w:r w:rsidRPr="005B201A">
        <w:rPr>
          <w:rFonts w:ascii="Times New Roman" w:eastAsia="Times New Roman" w:hAnsi="Times New Roman" w:cs="Times New Roman"/>
          <w:sz w:val="24"/>
          <w:lang w:val="lt-LT"/>
        </w:rPr>
        <w:t>Vėliau gauti pasiūlymai nebus priimami.</w:t>
      </w:r>
      <w:r w:rsidRPr="005B201A">
        <w:rPr>
          <w:rFonts w:ascii="Times New Roman" w:eastAsia="Times New Roman" w:hAnsi="Times New Roman" w:cs="Times New Roman"/>
          <w:b/>
          <w:sz w:val="24"/>
          <w:lang w:val="lt-LT"/>
        </w:rPr>
        <w:t xml:space="preserve"> </w:t>
      </w:r>
    </w:p>
    <w:p w14:paraId="7DDED59B" w14:textId="77777777" w:rsidR="00F015BD" w:rsidRPr="005B201A" w:rsidRDefault="005B201A">
      <w:pPr>
        <w:widowControl w:val="0"/>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4.13. Perkančioji organizacija turi teisę pratęsti pasiūlymo pateikimo terminą. Apie naują pasiūlymų pateikimo terminą perkančioji organizacija praneša raštu visiems tiekėjams bei paskelbia CVP IS.</w:t>
      </w:r>
    </w:p>
    <w:p w14:paraId="68B5A3D3" w14:textId="77777777" w:rsidR="00F015BD" w:rsidRPr="005B201A" w:rsidRDefault="005B201A">
      <w:pPr>
        <w:widowControl w:val="0"/>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4.14. Dokumentai, kurių reikalaujama pirkimo sąlygose ir kuriuos tiekėjas turi tik popierine forma, teikiami nuskenuoti juos prisegant prie elektroninio pasiūlymo.</w:t>
      </w:r>
    </w:p>
    <w:p w14:paraId="1B5AD40F" w14:textId="77777777" w:rsidR="00F015BD" w:rsidRPr="005B201A" w:rsidRDefault="005B201A">
      <w:pPr>
        <w:widowControl w:val="0"/>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4.15. Perkančioji organizacija nereikalauja, kad pateikti pasiūlymai būtų pasirašyti saugiu elektroniniu parašu.</w:t>
      </w:r>
    </w:p>
    <w:p w14:paraId="41A1B247" w14:textId="734114AC" w:rsidR="00DA5A95" w:rsidRDefault="005B201A" w:rsidP="00DA5A95">
      <w:pPr>
        <w:widowControl w:val="0"/>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4.16. Perkančioji organizacija neatsako už nenumatytus atvejus, dėl kurių pasiūlymai nebuvo gauti ar gauti pavėluotai. Pavėluotai gauti pasiūlymai neatplėšiami ir nevertinami. </w:t>
      </w:r>
    </w:p>
    <w:p w14:paraId="2E869ECF" w14:textId="77777777" w:rsidR="00DA5A95" w:rsidRPr="005B201A" w:rsidRDefault="00DA5A95" w:rsidP="00DA5A95">
      <w:pPr>
        <w:widowControl w:val="0"/>
        <w:spacing w:after="0" w:line="240" w:lineRule="auto"/>
        <w:ind w:firstLine="1247"/>
        <w:jc w:val="both"/>
        <w:rPr>
          <w:rFonts w:ascii="Times New Roman" w:eastAsia="Times New Roman" w:hAnsi="Times New Roman" w:cs="Times New Roman"/>
          <w:sz w:val="24"/>
          <w:lang w:val="lt-LT"/>
        </w:rPr>
      </w:pPr>
    </w:p>
    <w:p w14:paraId="0E5FFC04" w14:textId="77777777" w:rsidR="00F015BD" w:rsidRPr="005B201A" w:rsidRDefault="005B201A">
      <w:pPr>
        <w:keepNext/>
        <w:widowControl w:val="0"/>
        <w:spacing w:after="0" w:line="240" w:lineRule="auto"/>
        <w:ind w:firstLine="720"/>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lastRenderedPageBreak/>
        <w:t>V SKYRIUS</w:t>
      </w:r>
    </w:p>
    <w:p w14:paraId="1353D2A3" w14:textId="77777777" w:rsidR="00F015BD" w:rsidRPr="005B201A" w:rsidRDefault="005B201A">
      <w:pPr>
        <w:keepNext/>
        <w:widowControl w:val="0"/>
        <w:spacing w:after="0" w:line="240" w:lineRule="auto"/>
        <w:ind w:firstLine="720"/>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 xml:space="preserve"> PASIŪLYMŲ GALIOJIMAS</w:t>
      </w:r>
    </w:p>
    <w:p w14:paraId="11C47F00" w14:textId="77777777" w:rsidR="00F015BD" w:rsidRPr="005B201A" w:rsidRDefault="00F015BD">
      <w:pPr>
        <w:tabs>
          <w:tab w:val="left" w:pos="175"/>
          <w:tab w:val="left" w:pos="646"/>
          <w:tab w:val="left" w:pos="720"/>
        </w:tabs>
        <w:suppressAutoHyphens/>
        <w:spacing w:after="0" w:line="240" w:lineRule="auto"/>
        <w:ind w:left="33"/>
        <w:jc w:val="center"/>
        <w:rPr>
          <w:rFonts w:ascii="Times New Roman" w:eastAsia="Times New Roman" w:hAnsi="Times New Roman" w:cs="Times New Roman"/>
          <w:b/>
          <w:sz w:val="24"/>
          <w:lang w:val="lt-LT"/>
        </w:rPr>
      </w:pPr>
    </w:p>
    <w:p w14:paraId="3A48D6ED" w14:textId="3742C6E7" w:rsidR="00F015BD" w:rsidRPr="005B201A" w:rsidRDefault="005B201A">
      <w:pPr>
        <w:tabs>
          <w:tab w:val="left" w:pos="504"/>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5.1. Pasiūlymas </w:t>
      </w:r>
      <w:r w:rsidR="00C80034">
        <w:rPr>
          <w:rFonts w:ascii="Times New Roman" w:eastAsia="Times New Roman" w:hAnsi="Times New Roman" w:cs="Times New Roman"/>
          <w:sz w:val="24"/>
          <w:lang w:val="lt-LT"/>
        </w:rPr>
        <w:t xml:space="preserve">turi galioti ne trumpiau kaip </w:t>
      </w:r>
      <w:r w:rsidR="00BF427B">
        <w:rPr>
          <w:rFonts w:ascii="Times New Roman" w:eastAsia="Times New Roman" w:hAnsi="Times New Roman" w:cs="Times New Roman"/>
          <w:sz w:val="24"/>
          <w:lang w:val="lt-LT"/>
        </w:rPr>
        <w:t>90</w:t>
      </w:r>
      <w:r w:rsidR="00C80034">
        <w:rPr>
          <w:rFonts w:ascii="Times New Roman" w:eastAsia="Times New Roman" w:hAnsi="Times New Roman" w:cs="Times New Roman"/>
          <w:sz w:val="24"/>
          <w:lang w:val="lt-LT"/>
        </w:rPr>
        <w:t xml:space="preserve"> dienas</w:t>
      </w:r>
      <w:r w:rsidRPr="005B201A">
        <w:rPr>
          <w:rFonts w:ascii="Times New Roman" w:eastAsia="Times New Roman" w:hAnsi="Times New Roman" w:cs="Times New Roman"/>
          <w:sz w:val="24"/>
          <w:lang w:val="lt-LT"/>
        </w:rPr>
        <w:t xml:space="preserve"> nuo pasiūlymų pateikimo termino. Jei galiojimo terminas nebus nurodytas, bus laikoma, kad pasiūlymas galioja tiek, kiek nurodyta šiose pirkimo sąlygose.</w:t>
      </w:r>
    </w:p>
    <w:p w14:paraId="176A1738" w14:textId="77777777" w:rsidR="00F015BD" w:rsidRPr="005B201A" w:rsidRDefault="005B201A">
      <w:pPr>
        <w:tabs>
          <w:tab w:val="left" w:pos="504"/>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5.2. Pirkime nereikalaujama pasiūlymo galiojimo užtikrinimo.</w:t>
      </w:r>
    </w:p>
    <w:p w14:paraId="5C098001" w14:textId="77777777" w:rsidR="00F015BD" w:rsidRPr="005B201A" w:rsidRDefault="005B201A">
      <w:pPr>
        <w:tabs>
          <w:tab w:val="left" w:pos="504"/>
          <w:tab w:val="left" w:pos="720"/>
        </w:tabs>
        <w:suppressAutoHyphen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5.3. Pirkimo procedūros metu perkančioji organizacija gali prašyti, kad tiekėjai pratęstų pasiūlymų galiojimą iki konkrečiai nurodyto termino. Tiekėjas su prašymu pratęsti pasiūlymo pateikimo terminą gali nesutikti.</w:t>
      </w:r>
    </w:p>
    <w:p w14:paraId="73809D32" w14:textId="77777777" w:rsidR="00F015BD" w:rsidRPr="005B201A" w:rsidRDefault="005B201A">
      <w:pPr>
        <w:tabs>
          <w:tab w:val="left" w:pos="720"/>
        </w:tab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5.4. Tiekėjas, kuris sutinka pratęsti savo pasiūlymo galiojimo terminą, apie tai raštu praneša perkančiajai organizacijai. </w:t>
      </w:r>
    </w:p>
    <w:p w14:paraId="281B8A84" w14:textId="77777777" w:rsidR="00F015BD" w:rsidRPr="005B201A" w:rsidRDefault="005B201A">
      <w:pPr>
        <w:tabs>
          <w:tab w:val="left" w:pos="720"/>
        </w:tabs>
        <w:spacing w:after="0" w:line="240" w:lineRule="auto"/>
        <w:ind w:firstLine="124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5.5. Jeigu tiekėjas neatsako į perkančiosios organizacijos prašymą pratęsti pasiūlymo galiojimo užtikrinimo terminą, jo nepratęsia, laikoma, kad jis atsisakė pratęsti savo pasiūlymo galiojimo terminą.</w:t>
      </w:r>
    </w:p>
    <w:p w14:paraId="439DAD77" w14:textId="77777777" w:rsidR="00F015BD" w:rsidRPr="005B201A" w:rsidRDefault="00F015BD">
      <w:pPr>
        <w:tabs>
          <w:tab w:val="left" w:pos="720"/>
        </w:tabs>
        <w:spacing w:after="0" w:line="240" w:lineRule="auto"/>
        <w:ind w:right="2"/>
        <w:jc w:val="both"/>
        <w:rPr>
          <w:rFonts w:ascii="Times New Roman" w:eastAsia="Times New Roman" w:hAnsi="Times New Roman" w:cs="Times New Roman"/>
          <w:sz w:val="24"/>
          <w:lang w:val="lt-LT"/>
        </w:rPr>
      </w:pPr>
    </w:p>
    <w:p w14:paraId="13147AF6" w14:textId="77777777" w:rsidR="00F015BD" w:rsidRPr="005B201A" w:rsidRDefault="00F015BD">
      <w:pPr>
        <w:tabs>
          <w:tab w:val="left" w:pos="720"/>
        </w:tabs>
        <w:spacing w:after="0" w:line="240" w:lineRule="auto"/>
        <w:ind w:right="2"/>
        <w:jc w:val="both"/>
        <w:rPr>
          <w:rFonts w:ascii="Times New Roman" w:eastAsia="Times New Roman" w:hAnsi="Times New Roman" w:cs="Times New Roman"/>
          <w:sz w:val="24"/>
          <w:lang w:val="lt-LT"/>
        </w:rPr>
      </w:pPr>
    </w:p>
    <w:p w14:paraId="13BDE2D9" w14:textId="77777777" w:rsidR="00F015BD" w:rsidRPr="005B201A" w:rsidRDefault="00F015BD">
      <w:pPr>
        <w:tabs>
          <w:tab w:val="left" w:pos="720"/>
        </w:tabs>
        <w:spacing w:after="0" w:line="240" w:lineRule="auto"/>
        <w:ind w:right="2"/>
        <w:jc w:val="both"/>
        <w:rPr>
          <w:rFonts w:ascii="Times New Roman" w:eastAsia="Times New Roman" w:hAnsi="Times New Roman" w:cs="Times New Roman"/>
          <w:sz w:val="24"/>
          <w:lang w:val="lt-LT"/>
        </w:rPr>
      </w:pPr>
    </w:p>
    <w:p w14:paraId="76B44A23" w14:textId="77777777" w:rsidR="00F015BD" w:rsidRPr="005B201A" w:rsidRDefault="005B201A">
      <w:pPr>
        <w:tabs>
          <w:tab w:val="left" w:pos="720"/>
        </w:tabs>
        <w:spacing w:after="0" w:line="240" w:lineRule="auto"/>
        <w:ind w:left="3600" w:right="2" w:firstLine="720"/>
        <w:jc w:val="both"/>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VI SKYRIUS</w:t>
      </w:r>
    </w:p>
    <w:p w14:paraId="7D8D2077" w14:textId="77777777" w:rsidR="00F015BD" w:rsidRPr="005B201A" w:rsidRDefault="005B201A">
      <w:pPr>
        <w:tabs>
          <w:tab w:val="left" w:pos="720"/>
        </w:tabs>
        <w:spacing w:after="0" w:line="240" w:lineRule="auto"/>
        <w:ind w:right="2"/>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PASIŪLYMĄ SUDARANTYS DOKUMENTAI</w:t>
      </w:r>
    </w:p>
    <w:p w14:paraId="2A2369E5" w14:textId="77777777" w:rsidR="00F015BD" w:rsidRPr="005B201A" w:rsidRDefault="00F015BD">
      <w:pPr>
        <w:tabs>
          <w:tab w:val="left" w:pos="720"/>
        </w:tabs>
        <w:spacing w:after="0" w:line="240" w:lineRule="auto"/>
        <w:ind w:right="2"/>
        <w:jc w:val="both"/>
        <w:rPr>
          <w:rFonts w:ascii="Times New Roman" w:eastAsia="Times New Roman" w:hAnsi="Times New Roman" w:cs="Times New Roman"/>
          <w:b/>
          <w:sz w:val="24"/>
          <w:lang w:val="lt-LT"/>
        </w:rPr>
      </w:pPr>
    </w:p>
    <w:p w14:paraId="2BA248FD" w14:textId="77777777" w:rsidR="00F015BD" w:rsidRPr="005B201A" w:rsidRDefault="005B201A">
      <w:pPr>
        <w:tabs>
          <w:tab w:val="left" w:pos="175"/>
          <w:tab w:val="left" w:pos="646"/>
          <w:tab w:val="left" w:pos="720"/>
        </w:tabs>
        <w:suppressAutoHyphens/>
        <w:spacing w:after="0" w:line="240" w:lineRule="auto"/>
        <w:ind w:left="33"/>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r>
      <w:r w:rsidRPr="005B201A">
        <w:rPr>
          <w:rFonts w:ascii="Times New Roman" w:eastAsia="Times New Roman" w:hAnsi="Times New Roman" w:cs="Times New Roman"/>
          <w:sz w:val="24"/>
          <w:lang w:val="lt-LT"/>
        </w:rPr>
        <w:tab/>
        <w:t>6.1. Pasiūlymą sudaro tiekėjo CVP IS priemonėmis pateiktų dokumentų visuma (perkančioji organizacija pasilieka teisę prašyti tiekėjo pateikti pažymų ar kitų su pasiūlymu teikiamų dokumentų originalus):</w:t>
      </w:r>
    </w:p>
    <w:p w14:paraId="0BD6E0BD" w14:textId="77777777" w:rsidR="00F015BD" w:rsidRPr="005B201A" w:rsidRDefault="005B201A">
      <w:pPr>
        <w:tabs>
          <w:tab w:val="left" w:pos="175"/>
          <w:tab w:val="left" w:pos="646"/>
          <w:tab w:val="left" w:pos="720"/>
        </w:tabs>
        <w:suppressAutoHyphens/>
        <w:spacing w:after="0" w:line="240" w:lineRule="auto"/>
        <w:ind w:left="33"/>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r>
      <w:r w:rsidRPr="005B201A">
        <w:rPr>
          <w:rFonts w:ascii="Times New Roman" w:eastAsia="Times New Roman" w:hAnsi="Times New Roman" w:cs="Times New Roman"/>
          <w:sz w:val="24"/>
          <w:lang w:val="lt-LT"/>
        </w:rPr>
        <w:tab/>
        <w:t xml:space="preserve">6.1.1. užpildytas pasiūlymas, parengtas pagal Pirkimo sąlygų 1 priedą </w:t>
      </w:r>
      <w:r w:rsidRPr="005B201A">
        <w:rPr>
          <w:rFonts w:ascii="Times New Roman" w:eastAsia="Times New Roman" w:hAnsi="Times New Roman" w:cs="Times New Roman"/>
          <w:i/>
          <w:sz w:val="24"/>
          <w:lang w:val="lt-LT"/>
        </w:rPr>
        <w:t>„Pasiūlymo forma“;</w:t>
      </w:r>
    </w:p>
    <w:p w14:paraId="4D78696F" w14:textId="77777777" w:rsidR="00F015BD" w:rsidRPr="005B201A" w:rsidRDefault="005B201A">
      <w:pPr>
        <w:tabs>
          <w:tab w:val="left" w:pos="175"/>
          <w:tab w:val="left" w:pos="646"/>
          <w:tab w:val="left" w:pos="720"/>
        </w:tabs>
        <w:suppressAutoHyphens/>
        <w:spacing w:after="0" w:line="240" w:lineRule="auto"/>
        <w:ind w:left="33"/>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r>
      <w:r w:rsidRPr="005B201A">
        <w:rPr>
          <w:rFonts w:ascii="Times New Roman" w:eastAsia="Times New Roman" w:hAnsi="Times New Roman" w:cs="Times New Roman"/>
          <w:sz w:val="24"/>
          <w:lang w:val="lt-LT"/>
        </w:rPr>
        <w:tab/>
        <w:t>6.1.2. įgaliojimas (jei pasiūlymą pasirašo ne įmonės (įstaigos) vadovas);</w:t>
      </w:r>
    </w:p>
    <w:p w14:paraId="1F7198B3" w14:textId="77777777" w:rsidR="00F015BD" w:rsidRPr="005B201A" w:rsidRDefault="005B201A">
      <w:pPr>
        <w:tabs>
          <w:tab w:val="left" w:pos="175"/>
          <w:tab w:val="left" w:pos="646"/>
          <w:tab w:val="left" w:pos="720"/>
        </w:tabs>
        <w:suppressAutoHyphens/>
        <w:spacing w:after="0" w:line="240" w:lineRule="auto"/>
        <w:ind w:left="33"/>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r>
      <w:r w:rsidRPr="005B201A">
        <w:rPr>
          <w:rFonts w:ascii="Times New Roman" w:eastAsia="Times New Roman" w:hAnsi="Times New Roman" w:cs="Times New Roman"/>
          <w:sz w:val="24"/>
          <w:lang w:val="lt-LT"/>
        </w:rPr>
        <w:tab/>
        <w:t>6.1.3. jungtinės visų jungtinės veiklos partnerių pasirašyta jungtinės veiklos sutartis (jei pasiūlymą teikia ūkio subjektų grupė);</w:t>
      </w:r>
    </w:p>
    <w:p w14:paraId="63FBC88B" w14:textId="77777777" w:rsidR="00F015BD" w:rsidRPr="005B201A" w:rsidRDefault="005B201A">
      <w:pPr>
        <w:tabs>
          <w:tab w:val="left" w:pos="175"/>
          <w:tab w:val="left" w:pos="646"/>
          <w:tab w:val="left" w:pos="720"/>
        </w:tabs>
        <w:suppressAutoHyphens/>
        <w:spacing w:after="0" w:line="240" w:lineRule="auto"/>
        <w:ind w:left="33"/>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r>
      <w:r w:rsidRPr="005B201A">
        <w:rPr>
          <w:rFonts w:ascii="Times New Roman" w:eastAsia="Times New Roman" w:hAnsi="Times New Roman" w:cs="Times New Roman"/>
          <w:sz w:val="24"/>
          <w:lang w:val="lt-LT"/>
        </w:rPr>
        <w:tab/>
        <w:t xml:space="preserve">6.1.4. dokumentai, įrodantys siūlomų prekių atitikimą kokybės ir techniniams reikalavimams, nurodytiems Pirkimo sąlygų 1 priede </w:t>
      </w:r>
      <w:r w:rsidRPr="005B201A">
        <w:rPr>
          <w:rFonts w:ascii="Times New Roman" w:eastAsia="Times New Roman" w:hAnsi="Times New Roman" w:cs="Times New Roman"/>
          <w:i/>
          <w:sz w:val="24"/>
          <w:lang w:val="lt-LT"/>
        </w:rPr>
        <w:t>„Techninė specifikacija“.</w:t>
      </w:r>
    </w:p>
    <w:p w14:paraId="4D495B34" w14:textId="77777777" w:rsidR="00F015BD" w:rsidRPr="005B201A" w:rsidRDefault="005B201A">
      <w:pPr>
        <w:tabs>
          <w:tab w:val="left" w:pos="720"/>
        </w:tabs>
        <w:spacing w:after="0" w:line="240" w:lineRule="auto"/>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 xml:space="preserve">6.2. Perkančioji organizacija tikrindama tiekėjo atitiktį Pirkimo sąlygų 3.1 papunkčio reikalavimams, iš tiekėjo reikalauja pateikti Viešųjų pirkimų tarnybos nustatytos formos atitikties deklaraciją (Pirkimo sąlygų 2  priedas </w:t>
      </w:r>
      <w:r w:rsidRPr="005B201A">
        <w:rPr>
          <w:rFonts w:ascii="Times New Roman" w:eastAsia="Times New Roman" w:hAnsi="Times New Roman" w:cs="Times New Roman"/>
          <w:i/>
          <w:sz w:val="24"/>
          <w:lang w:val="lt-LT"/>
        </w:rPr>
        <w:t>„Tiekėjo deklaracijos forma“)</w:t>
      </w:r>
      <w:r w:rsidRPr="005B201A">
        <w:rPr>
          <w:rFonts w:ascii="Times New Roman" w:eastAsia="Times New Roman" w:hAnsi="Times New Roman" w:cs="Times New Roman"/>
          <w:sz w:val="24"/>
          <w:lang w:val="lt-LT"/>
        </w:rPr>
        <w:t>. Dokumentai, kuriuose nenurodytas galiojimo terminas, turi būti išduoti ar atspausdinti iš informacinės sistemos ne anksčiau kaip likus 3 mėnesiams iki tos dienos, kurią perkančiosios organizacijos prašymu tiekėjas turi pateikti dokumentus;</w:t>
      </w:r>
    </w:p>
    <w:p w14:paraId="123CCA83" w14:textId="77777777" w:rsidR="00F015BD" w:rsidRDefault="005B201A">
      <w:pPr>
        <w:tabs>
          <w:tab w:val="left" w:pos="720"/>
        </w:tabs>
        <w:spacing w:after="0" w:line="240" w:lineRule="auto"/>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6.3. Perkančioji organizacija bet kuriuo pirkimo procedūros metu gali paprašyti pirkime pasiūlymus pateikusių tiekėjų pateikti visus ar dalį dokumentų, patvirtinančių Pirkimo sąlygų 3.1 punkte nustatytus reikalavimus, jeigu tai būtina siekiant užtikrinti tinkamą pirkimo procedūros atlikimą. Pirkimo sąlygų 3.1 punkte nurodytų dokumentų nereikalaujama, kai: perkančioji organizacija turi galimybę susipažinti su šiais dokumentais ar informacija tiesiogiai ir neatlygintinai prisijungusi prie nacionalinės duomenų bazės bet kurioje valstybėje narėje arba naudodamasi CVP IS priemonėmis, šiuos dokumentus jau turi iš ankstesnių pirkimo procedūrų.</w:t>
      </w:r>
    </w:p>
    <w:p w14:paraId="7DC9238A" w14:textId="77777777" w:rsidR="00D869F6" w:rsidRPr="005B201A" w:rsidRDefault="00D869F6">
      <w:pPr>
        <w:tabs>
          <w:tab w:val="left" w:pos="720"/>
        </w:tabs>
        <w:spacing w:after="0" w:line="240" w:lineRule="auto"/>
        <w:jc w:val="both"/>
        <w:rPr>
          <w:rFonts w:ascii="Times New Roman" w:eastAsia="Times New Roman" w:hAnsi="Times New Roman" w:cs="Times New Roman"/>
          <w:sz w:val="24"/>
          <w:lang w:val="lt-LT"/>
        </w:rPr>
      </w:pPr>
    </w:p>
    <w:p w14:paraId="4131B74A" w14:textId="77777777" w:rsidR="00F015BD" w:rsidRPr="005B201A" w:rsidRDefault="005B201A">
      <w:pPr>
        <w:keepNext/>
        <w:widowControl w:val="0"/>
        <w:spacing w:before="360" w:after="360" w:line="240" w:lineRule="auto"/>
        <w:ind w:firstLine="720"/>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 xml:space="preserve">VII. SUSIPAŽINIMO SU CVP IS PRIEMONĖMIS GAUTAIS PASIŪLYMAIS </w:t>
      </w:r>
      <w:r w:rsidRPr="005B201A">
        <w:rPr>
          <w:rFonts w:ascii="Times New Roman" w:eastAsia="Times New Roman" w:hAnsi="Times New Roman" w:cs="Times New Roman"/>
          <w:b/>
          <w:sz w:val="24"/>
          <w:lang w:val="lt-LT"/>
        </w:rPr>
        <w:lastRenderedPageBreak/>
        <w:t>PROCEDŪROS</w:t>
      </w:r>
    </w:p>
    <w:p w14:paraId="2B517876" w14:textId="3E8301F9" w:rsidR="00F015BD" w:rsidRPr="00124CFF" w:rsidRDefault="00124CFF" w:rsidP="00124CFF">
      <w:pPr>
        <w:ind w:firstLine="851"/>
        <w:rPr>
          <w:rFonts w:ascii="Times New Roman" w:eastAsia="Times New Roman" w:hAnsi="Times New Roman" w:cs="Times New Roman"/>
          <w:b/>
          <w:sz w:val="24"/>
          <w:szCs w:val="24"/>
          <w:lang w:val="lt-LT"/>
        </w:rPr>
      </w:pPr>
      <w:r w:rsidRPr="00124CFF">
        <w:rPr>
          <w:rFonts w:ascii="Times New Roman" w:eastAsia="Times New Roman" w:hAnsi="Times New Roman" w:cs="Times New Roman"/>
          <w:sz w:val="24"/>
          <w:szCs w:val="24"/>
          <w:lang w:val="lt-LT"/>
        </w:rPr>
        <w:t>7.1.</w:t>
      </w:r>
      <w:r w:rsidR="005B201A" w:rsidRPr="00124CFF">
        <w:rPr>
          <w:rFonts w:eastAsia="Times New Roman"/>
          <w:lang w:val="lt-LT"/>
        </w:rPr>
        <w:t xml:space="preserve"> </w:t>
      </w:r>
      <w:r w:rsidR="005B201A" w:rsidRPr="00124CFF">
        <w:rPr>
          <w:rFonts w:ascii="Times New Roman" w:eastAsia="Times New Roman" w:hAnsi="Times New Roman" w:cs="Times New Roman"/>
          <w:sz w:val="24"/>
          <w:szCs w:val="24"/>
          <w:lang w:val="lt-LT"/>
        </w:rPr>
        <w:t xml:space="preserve">Su CVP IS priemonėmis teiktais tiekėjų pasiūlymais susipažinimas (elektroninių vokų atplėšimo procedūra) vyks </w:t>
      </w:r>
      <w:r w:rsidR="009418E8" w:rsidRPr="00BF427B">
        <w:rPr>
          <w:rFonts w:ascii="Times New Roman" w:hAnsi="Times New Roman" w:cs="Times New Roman"/>
          <w:b/>
          <w:sz w:val="24"/>
          <w:szCs w:val="24"/>
          <w:lang w:val="lt-LT"/>
        </w:rPr>
        <w:t>202</w:t>
      </w:r>
      <w:r w:rsidR="00D869F6" w:rsidRPr="00BF427B">
        <w:rPr>
          <w:rFonts w:ascii="Times New Roman" w:hAnsi="Times New Roman" w:cs="Times New Roman"/>
          <w:b/>
          <w:sz w:val="24"/>
          <w:szCs w:val="24"/>
          <w:lang w:val="lt-LT"/>
        </w:rPr>
        <w:t>6</w:t>
      </w:r>
      <w:r w:rsidR="005B201A" w:rsidRPr="00BF427B">
        <w:rPr>
          <w:rFonts w:ascii="Times New Roman" w:hAnsi="Times New Roman" w:cs="Times New Roman"/>
          <w:b/>
          <w:sz w:val="24"/>
          <w:szCs w:val="24"/>
          <w:lang w:val="lt-LT"/>
        </w:rPr>
        <w:t xml:space="preserve"> m. </w:t>
      </w:r>
      <w:r w:rsidR="00DD31FA">
        <w:rPr>
          <w:rFonts w:ascii="Times New Roman" w:hAnsi="Times New Roman" w:cs="Times New Roman"/>
          <w:b/>
          <w:sz w:val="24"/>
          <w:szCs w:val="24"/>
          <w:lang w:val="lt-LT"/>
        </w:rPr>
        <w:t>lapkričio</w:t>
      </w:r>
      <w:r w:rsidR="00D25886">
        <w:rPr>
          <w:rFonts w:ascii="Times New Roman" w:hAnsi="Times New Roman" w:cs="Times New Roman"/>
          <w:b/>
          <w:sz w:val="24"/>
          <w:szCs w:val="24"/>
          <w:lang w:val="lt-LT"/>
        </w:rPr>
        <w:t xml:space="preserve"> </w:t>
      </w:r>
      <w:r w:rsidR="00DD31FA">
        <w:rPr>
          <w:rFonts w:ascii="Times New Roman" w:hAnsi="Times New Roman" w:cs="Times New Roman"/>
          <w:b/>
          <w:sz w:val="24"/>
          <w:szCs w:val="24"/>
          <w:lang w:val="lt-LT"/>
        </w:rPr>
        <w:t>5</w:t>
      </w:r>
      <w:r w:rsidR="00E1281E" w:rsidRPr="00BF427B">
        <w:rPr>
          <w:rFonts w:ascii="Times New Roman" w:hAnsi="Times New Roman" w:cs="Times New Roman"/>
          <w:b/>
          <w:sz w:val="24"/>
          <w:szCs w:val="24"/>
          <w:lang w:val="lt-LT"/>
        </w:rPr>
        <w:t xml:space="preserve"> d. 10 val. 00</w:t>
      </w:r>
      <w:r w:rsidR="005B201A" w:rsidRPr="00BF427B">
        <w:rPr>
          <w:rFonts w:ascii="Times New Roman" w:hAnsi="Times New Roman" w:cs="Times New Roman"/>
          <w:b/>
          <w:sz w:val="24"/>
          <w:szCs w:val="24"/>
          <w:lang w:val="lt-LT"/>
        </w:rPr>
        <w:t xml:space="preserve"> min.</w:t>
      </w:r>
      <w:r w:rsidR="005B201A" w:rsidRPr="002D70E8">
        <w:rPr>
          <w:rFonts w:ascii="Times New Roman" w:eastAsia="Times New Roman" w:hAnsi="Times New Roman" w:cs="Times New Roman"/>
          <w:sz w:val="24"/>
          <w:szCs w:val="24"/>
          <w:lang w:val="lt-LT"/>
        </w:rPr>
        <w:t xml:space="preserve"> </w:t>
      </w:r>
      <w:r w:rsidR="005B201A" w:rsidRPr="002D70E8">
        <w:rPr>
          <w:rFonts w:ascii="Times New Roman" w:eastAsia="Times New Roman" w:hAnsi="Times New Roman" w:cs="Times New Roman"/>
          <w:b/>
          <w:sz w:val="24"/>
          <w:szCs w:val="24"/>
          <w:lang w:val="lt-LT"/>
        </w:rPr>
        <w:t>arba esant nenumatytoms aplinkybėms kitu laiku</w:t>
      </w:r>
      <w:r w:rsidR="005B201A" w:rsidRPr="00124CFF">
        <w:rPr>
          <w:rFonts w:ascii="Times New Roman" w:eastAsia="Times New Roman" w:hAnsi="Times New Roman" w:cs="Times New Roman"/>
          <w:sz w:val="24"/>
          <w:szCs w:val="24"/>
          <w:lang w:val="lt-LT"/>
        </w:rPr>
        <w:t xml:space="preserve"> elektroniniu būdu adresu: </w:t>
      </w:r>
      <w:r w:rsidR="002D70E8" w:rsidRPr="002D70E8">
        <w:rPr>
          <w:rFonts w:ascii="Times New Roman" w:eastAsia="Times New Roman" w:hAnsi="Times New Roman" w:cs="Times New Roman"/>
          <w:color w:val="000000"/>
          <w:sz w:val="24"/>
          <w:szCs w:val="24"/>
          <w:lang w:val="lt-LT"/>
        </w:rPr>
        <w:t>Bugo gatvė 29, Vilnius, LT-02121 Vilniaus m. sav..</w:t>
      </w:r>
    </w:p>
    <w:p w14:paraId="6F8713E4"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7.2. Pasiūlymų nagrinėjimo, vertinimo ir palyginimo procedūras atlieka Pirkimo organizatorius (tiekėjams ar jų įgaliotiems atstovams nedalyvaujant).</w:t>
      </w:r>
    </w:p>
    <w:p w14:paraId="2C13078B"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7.3. Pasiūlymus CVP IS priemonėmis pateikusiems tiekėjams perkančioji organizacija praneša apie pateiktų pasiūlymų įvertinimą Viešųjų pirkimų įstatymo nustatyta tvarka.</w:t>
      </w:r>
    </w:p>
    <w:p w14:paraId="711520C2" w14:textId="77777777" w:rsidR="00F015BD" w:rsidRPr="005B201A" w:rsidRDefault="00F015BD">
      <w:pPr>
        <w:widowControl w:val="0"/>
        <w:spacing w:after="0" w:line="240" w:lineRule="auto"/>
        <w:ind w:firstLine="851"/>
        <w:jc w:val="both"/>
        <w:rPr>
          <w:rFonts w:ascii="Times New Roman" w:eastAsia="Times New Roman" w:hAnsi="Times New Roman" w:cs="Times New Roman"/>
          <w:sz w:val="24"/>
          <w:lang w:val="lt-LT"/>
        </w:rPr>
      </w:pPr>
    </w:p>
    <w:p w14:paraId="52969455" w14:textId="77777777" w:rsidR="00F015BD" w:rsidRPr="005B201A" w:rsidRDefault="005B201A">
      <w:pPr>
        <w:tabs>
          <w:tab w:val="left" w:pos="720"/>
        </w:tabs>
        <w:spacing w:after="0" w:line="240" w:lineRule="auto"/>
        <w:ind w:left="3600" w:right="2" w:firstLine="720"/>
        <w:jc w:val="both"/>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VIII SKYRIUS</w:t>
      </w:r>
    </w:p>
    <w:p w14:paraId="75C56368" w14:textId="77777777" w:rsidR="00F015BD" w:rsidRPr="005B201A" w:rsidRDefault="005B201A">
      <w:pPr>
        <w:tabs>
          <w:tab w:val="left" w:pos="720"/>
        </w:tabs>
        <w:spacing w:after="0" w:line="240" w:lineRule="auto"/>
        <w:ind w:left="2160" w:right="2" w:firstLine="720"/>
        <w:jc w:val="both"/>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PIRKIMO DOKUMENTŲ PAAIŠKINIMAS</w:t>
      </w:r>
    </w:p>
    <w:p w14:paraId="30838784" w14:textId="77777777" w:rsidR="00F015BD" w:rsidRPr="005B201A" w:rsidRDefault="00F015BD">
      <w:pPr>
        <w:tabs>
          <w:tab w:val="left" w:pos="720"/>
        </w:tabs>
        <w:spacing w:after="0" w:line="240" w:lineRule="auto"/>
        <w:ind w:left="2160" w:right="2" w:firstLine="720"/>
        <w:jc w:val="both"/>
        <w:rPr>
          <w:rFonts w:ascii="Times New Roman" w:eastAsia="Times New Roman" w:hAnsi="Times New Roman" w:cs="Times New Roman"/>
          <w:b/>
          <w:sz w:val="24"/>
          <w:lang w:val="lt-LT"/>
        </w:rPr>
      </w:pPr>
    </w:p>
    <w:p w14:paraId="40F29ACF" w14:textId="77777777" w:rsidR="00F015BD" w:rsidRPr="005B201A" w:rsidRDefault="005B201A">
      <w:pPr>
        <w:tabs>
          <w:tab w:val="left" w:pos="720"/>
        </w:tabs>
        <w:spacing w:after="0" w:line="240" w:lineRule="auto"/>
        <w:ind w:right="2"/>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8.1. Prašymai paaiškinti pirkimo dokumentus perkančiajai organizacijai turi būti pateikti CVP IS priemonėmis ne vėliau kaip likus 2 darbo dienoms iki pasiūlymų pateikimo termino.</w:t>
      </w:r>
    </w:p>
    <w:p w14:paraId="3629D875" w14:textId="77777777" w:rsidR="00F015BD" w:rsidRPr="005B201A" w:rsidRDefault="005B201A">
      <w:pPr>
        <w:tabs>
          <w:tab w:val="left" w:pos="720"/>
        </w:tabs>
        <w:spacing w:after="0" w:line="240" w:lineRule="auto"/>
        <w:ind w:right="2"/>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 xml:space="preserve">8.2. Vėliau gauti prašymai paaiškinti pirkimo dokumentus nebus nagrinėjami. </w:t>
      </w:r>
    </w:p>
    <w:p w14:paraId="7E61D17F" w14:textId="77777777" w:rsidR="00F015BD" w:rsidRPr="005B201A" w:rsidRDefault="005B201A">
      <w:pPr>
        <w:tabs>
          <w:tab w:val="left" w:pos="720"/>
        </w:tabs>
        <w:spacing w:after="0" w:line="240" w:lineRule="auto"/>
        <w:ind w:right="2"/>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8.3. Perkančioji organizacija į tiekėjų pateiktus klausimus atsako, taip pat paaiškina/patikslina pirkimo dokumentus (jeigu reikia) CVP IS priemonėmis ne vėliau kaip prieš 1 darbo dieną iki pasiūlymų pateikimo termino pabaigos.</w:t>
      </w:r>
    </w:p>
    <w:p w14:paraId="09AF02E8" w14:textId="77777777" w:rsidR="00F015BD" w:rsidRPr="005B201A" w:rsidRDefault="005B201A">
      <w:pPr>
        <w:tabs>
          <w:tab w:val="left" w:pos="720"/>
        </w:tabs>
        <w:spacing w:after="0" w:line="240" w:lineRule="auto"/>
        <w:ind w:right="2"/>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8.4. Nesibaigus pirkimo pasiūlymų pateikimo terminui, perkančioji organizacija savo iniciatyva turi teisę CVP IS priemonėmis paaiškinti (patikslinti) pirkimo dokumentus. Tokie paaiškinimai (patikslinimai) visiems priėmusiems kvietimą dalyvauti pirkime tiekėjams CVP IS priemonėmis išsiunčiami ne vėliau kaip likus 2 (</w:t>
      </w:r>
      <w:proofErr w:type="spellStart"/>
      <w:r w:rsidRPr="005B201A">
        <w:rPr>
          <w:rFonts w:ascii="Times New Roman" w:eastAsia="Times New Roman" w:hAnsi="Times New Roman" w:cs="Times New Roman"/>
          <w:sz w:val="24"/>
          <w:lang w:val="lt-LT"/>
        </w:rPr>
        <w:t>dviems</w:t>
      </w:r>
      <w:proofErr w:type="spellEnd"/>
      <w:r w:rsidRPr="005B201A">
        <w:rPr>
          <w:rFonts w:ascii="Times New Roman" w:eastAsia="Times New Roman" w:hAnsi="Times New Roman" w:cs="Times New Roman"/>
          <w:sz w:val="24"/>
          <w:lang w:val="lt-LT"/>
        </w:rPr>
        <w:t>) darbo dienoms iki pasiūlymų pateikimo termino pabaigos. Pirkimo dokumentų paaiškinimai (patikslinimai) taip pat skelbiami CVP IS priemonėmis.</w:t>
      </w:r>
    </w:p>
    <w:p w14:paraId="1A0F24DF" w14:textId="77777777" w:rsidR="00F015BD" w:rsidRPr="005B201A" w:rsidRDefault="005B201A">
      <w:pPr>
        <w:tabs>
          <w:tab w:val="left" w:pos="720"/>
        </w:tabs>
        <w:spacing w:after="0" w:line="240" w:lineRule="auto"/>
        <w:ind w:right="2"/>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8.5. Jei perkančioji organizacija paaiškinimų ar patikslinimų nepateikia per nurodytą terminą, pasiūlymų pateikimo terminas nukeliamas ne trumpesniam laikui nei tas, kiek vėluojama pateikti paaiškinimus ar patikslinimus.</w:t>
      </w:r>
    </w:p>
    <w:p w14:paraId="52064764" w14:textId="77777777" w:rsidR="00F015BD" w:rsidRPr="005B201A" w:rsidRDefault="005B201A">
      <w:pPr>
        <w:keepNext/>
        <w:widowControl w:val="0"/>
        <w:spacing w:before="360" w:after="360" w:line="240" w:lineRule="auto"/>
        <w:ind w:firstLine="720"/>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IX. PASIŪLYMŲ NAGRINĖJIMAS IR PASIŪLYMŲ ATMETIMO PRIEŽASTYS</w:t>
      </w:r>
    </w:p>
    <w:p w14:paraId="55EDB300"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9.1. Pateiktus pasiūlymus nagrinėja ir vertina pirkimo organizatorius. Pasiūlymai nagrinėjami ir vertinami konfidencialiai, nedalyvaujant paraiškas ar pasiūlymus pateikusių tiekėjų atstovams. Pirkimų organizatorius nagrinėja:</w:t>
      </w:r>
    </w:p>
    <w:p w14:paraId="1AF8E184" w14:textId="77777777" w:rsidR="00F015BD" w:rsidRPr="005B201A" w:rsidRDefault="005B201A">
      <w:pPr>
        <w:keepNext/>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9.1.1. ar pasiūlymas atitinka sąlygose nustatytus reikalavimus;</w:t>
      </w:r>
    </w:p>
    <w:p w14:paraId="58F0489D" w14:textId="77777777" w:rsidR="00F015BD" w:rsidRPr="005B201A" w:rsidRDefault="005B201A">
      <w:pPr>
        <w:keepNext/>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9.1.2. ar nebuvo pasiūlytos per didelės, perkančiajai organizacijai nepriimtinos kainos;</w:t>
      </w:r>
    </w:p>
    <w:p w14:paraId="151E89B4" w14:textId="77777777" w:rsidR="00F015BD" w:rsidRPr="005B201A" w:rsidRDefault="005B201A">
      <w:pPr>
        <w:tabs>
          <w:tab w:val="left" w:pos="720"/>
        </w:tabs>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9.1.3. patikrina, ar tiekėjo pasiūlyme nurodyta kaina (jos sudedamosios dalys) neatrodo neįprastai maža. Jei tiekėjo pasiūlyme nurodoma prekių ar jų sudedamųjų dalių kaina atrodo neįprastai mažos, prašoma pagrįsti neįprastai mažą kainą VPĮ 57 straipsnio nustatyta tvarka;</w:t>
      </w:r>
    </w:p>
    <w:p w14:paraId="4F9569A0" w14:textId="77777777" w:rsidR="00F015BD" w:rsidRPr="005B201A" w:rsidRDefault="005B201A">
      <w:pPr>
        <w:keepNext/>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9.1.4. ar pateiktos visų prekių kainos.</w:t>
      </w:r>
    </w:p>
    <w:p w14:paraId="3201F18C"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9.3. iškilus klausimams dėl pasiūlymų turinio ir pirkimo organizatorius paprašius, tiekėjai privalo pateikti CVP IS priemonėmis, nekeisdami pasiūlymo esmės, papildomus paaiškinimus per perkančiosios organizacijos nurodytą terminą;</w:t>
      </w:r>
    </w:p>
    <w:p w14:paraId="0F9C5A35"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9.4. pirkimo organizatorius atmeta pasiūlymą, jeigu:</w:t>
      </w:r>
    </w:p>
    <w:p w14:paraId="7C3D6EA1" w14:textId="77777777" w:rsidR="00F015BD" w:rsidRPr="005B201A" w:rsidRDefault="005B201A">
      <w:pPr>
        <w:keepNext/>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lastRenderedPageBreak/>
        <w:t>9.4.1. pasiūlymas neatitiko sąlygose nustatytų reikalavimų;</w:t>
      </w:r>
    </w:p>
    <w:p w14:paraId="5BCA0C59" w14:textId="77777777" w:rsidR="00F015BD" w:rsidRPr="005B201A" w:rsidRDefault="005B201A">
      <w:pPr>
        <w:keepNext/>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9.4.2. buvo pasiūlytos per didelės, perkančiajai organizacijai nepriimtinos kainos;</w:t>
      </w:r>
    </w:p>
    <w:p w14:paraId="7148A7E4"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9.4.3. pateiktos prekes neatitinka techninių specifikacijų;</w:t>
      </w:r>
    </w:p>
    <w:p w14:paraId="0B5DD5CF"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9.4.4. pateiktos nevisos prekių kainos.</w:t>
      </w:r>
    </w:p>
    <w:p w14:paraId="29E022F8" w14:textId="77777777" w:rsidR="00F015BD" w:rsidRPr="005B201A" w:rsidRDefault="00C16945">
      <w:pPr>
        <w:widowControl w:val="0"/>
        <w:spacing w:after="0" w:line="240" w:lineRule="auto"/>
        <w:ind w:firstLine="851"/>
        <w:jc w:val="both"/>
        <w:rPr>
          <w:rFonts w:ascii="Times New Roman" w:eastAsia="Times New Roman" w:hAnsi="Times New Roman" w:cs="Times New Roman"/>
          <w:sz w:val="24"/>
          <w:lang w:val="lt-LT"/>
        </w:rPr>
      </w:pPr>
      <w:r>
        <w:rPr>
          <w:rFonts w:ascii="Times New Roman" w:eastAsia="Times New Roman" w:hAnsi="Times New Roman" w:cs="Times New Roman"/>
          <w:sz w:val="24"/>
          <w:lang w:val="lt-LT"/>
        </w:rPr>
        <w:t>9.4.5</w:t>
      </w:r>
      <w:r w:rsidR="005B201A" w:rsidRPr="005B201A">
        <w:rPr>
          <w:rFonts w:ascii="Times New Roman" w:eastAsia="Times New Roman" w:hAnsi="Times New Roman" w:cs="Times New Roman"/>
          <w:sz w:val="24"/>
          <w:lang w:val="lt-LT"/>
        </w:rPr>
        <w:t xml:space="preserve"> </w:t>
      </w:r>
      <w:r w:rsidR="005B201A" w:rsidRPr="005B201A">
        <w:rPr>
          <w:rFonts w:ascii="Times New Roman" w:eastAsia="Times New Roman" w:hAnsi="Times New Roman" w:cs="Times New Roman"/>
          <w:b/>
          <w:sz w:val="24"/>
          <w:lang w:val="lt-LT"/>
        </w:rPr>
        <w:t xml:space="preserve">vadovaujantis Viešųjų pirkimų įstatymo </w:t>
      </w:r>
      <w:r w:rsidR="005B201A" w:rsidRPr="005B201A">
        <w:rPr>
          <w:rFonts w:ascii="Times New Roman" w:eastAsia="Times New Roman" w:hAnsi="Times New Roman" w:cs="Times New Roman"/>
          <w:sz w:val="24"/>
          <w:lang w:val="lt-LT"/>
        </w:rPr>
        <w:t>46 straipsnio 4 dalies 6 punktu</w:t>
      </w:r>
      <w:r w:rsidR="005B201A" w:rsidRPr="005B201A">
        <w:rPr>
          <w:rFonts w:ascii="Times New Roman" w:eastAsia="Times New Roman" w:hAnsi="Times New Roman" w:cs="Times New Roman"/>
          <w:lang w:val="lt-LT"/>
        </w:rPr>
        <w:t xml:space="preserve"> dalyvauja perkančiosios organizacijos atliekamame viešame pirkime</w:t>
      </w:r>
      <w:r w:rsidR="005B201A" w:rsidRPr="005B201A">
        <w:rPr>
          <w:rFonts w:ascii="Times New Roman" w:eastAsia="Times New Roman" w:hAnsi="Times New Roman" w:cs="Times New Roman"/>
          <w:sz w:val="24"/>
          <w:lang w:val="lt-LT"/>
        </w:rPr>
        <w:t xml:space="preserve"> „patvirtinu, kad nuo 2020-01-01 nesame padarę esminio pirkimo sutarties pažeidimo, dėl kurio per pastaruosius 4 metus buvo nutraukta pirkimo sutartis arba per pastaruosius 4 metus buvo priimtas ir įsiteisėjęs teismo sprendimas, kuriuo tenkinami perkančiosios organizacijos reikalavimai pripažinti pirkimo sutarties neįvykdymą ar netinkamą įvykdymą esminiu ir atlyginti dėl to patirtus nuostolius.“</w:t>
      </w:r>
    </w:p>
    <w:p w14:paraId="16AA437C" w14:textId="77777777" w:rsidR="00F015BD" w:rsidRPr="005B201A" w:rsidRDefault="005B201A">
      <w:pPr>
        <w:widowControl w:val="0"/>
        <w:spacing w:after="0" w:line="240" w:lineRule="auto"/>
        <w:ind w:firstLine="851"/>
        <w:jc w:val="both"/>
        <w:rPr>
          <w:rFonts w:ascii="Times New Roman" w:eastAsia="Times New Roman" w:hAnsi="Times New Roman" w:cs="Times New Roman"/>
          <w:b/>
          <w:sz w:val="24"/>
          <w:lang w:val="lt-LT"/>
        </w:rPr>
      </w:pPr>
      <w:r w:rsidRPr="005B201A">
        <w:rPr>
          <w:rFonts w:ascii="Times New Roman" w:eastAsia="Times New Roman" w:hAnsi="Times New Roman" w:cs="Times New Roman"/>
          <w:sz w:val="24"/>
          <w:lang w:val="lt-LT"/>
        </w:rPr>
        <w:t xml:space="preserve">9.5. Pirkimui taikomas Lietuvos Respublikos aplinkos ministro 2011m. gruodžio 13d. įsakymo Nr. D1-508 Aplinkos apsaugos kriterijus, vykdant žaliuosius pirkimus </w:t>
      </w:r>
      <w:r w:rsidR="00725A4F" w:rsidRPr="00D869F6">
        <w:rPr>
          <w:rFonts w:ascii="Times New Roman" w:hAnsi="Times New Roman" w:cs="Times New Roman"/>
          <w:b/>
          <w:color w:val="000000"/>
          <w:sz w:val="24"/>
          <w:szCs w:val="24"/>
          <w:lang w:val="lt-LT"/>
        </w:rPr>
        <w:t>4.4.4.4</w:t>
      </w:r>
      <w:r w:rsidR="00226C32" w:rsidRPr="00D869F6">
        <w:rPr>
          <w:rFonts w:ascii="Times New Roman" w:hAnsi="Times New Roman" w:cs="Times New Roman"/>
          <w:b/>
          <w:color w:val="000000"/>
          <w:sz w:val="24"/>
          <w:szCs w:val="24"/>
          <w:lang w:val="lt-LT"/>
        </w:rPr>
        <w:t xml:space="preserve">. </w:t>
      </w:r>
      <w:r w:rsidR="00725A4F" w:rsidRPr="00D869F6">
        <w:rPr>
          <w:rFonts w:ascii="Times New Roman" w:hAnsi="Times New Roman" w:cs="Times New Roman"/>
          <w:b/>
          <w:color w:val="000000"/>
          <w:sz w:val="24"/>
          <w:szCs w:val="24"/>
          <w:lang w:val="lt-LT"/>
        </w:rPr>
        <w:t>prekė yra tvirta, ilgaamžė, funkcionali, ji ar jos sudedamosios dalys tinka naudoti daug kartų ir (ar) lengvai pataisomos, ir (ar) pakeičiamos</w:t>
      </w:r>
      <w:r w:rsidR="00226C32" w:rsidRPr="00D869F6">
        <w:rPr>
          <w:rFonts w:ascii="Times New Roman" w:hAnsi="Times New Roman" w:cs="Times New Roman"/>
          <w:b/>
          <w:color w:val="000000"/>
          <w:sz w:val="24"/>
          <w:szCs w:val="24"/>
          <w:lang w:val="lt-LT"/>
        </w:rPr>
        <w:t>.</w:t>
      </w:r>
    </w:p>
    <w:p w14:paraId="1CEBB927" w14:textId="77777777" w:rsidR="00F015BD" w:rsidRPr="005B201A" w:rsidRDefault="005B201A">
      <w:pPr>
        <w:tabs>
          <w:tab w:val="left" w:pos="720"/>
        </w:tabs>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9.6. Perkančioji organizacija nevertina viso tiekėjo pasiūlymo, jeigu patikrinusi jo dalį nustato, kad, vadovaujantis pirkimo sąlygų reikalavimais, pasiūlymas turi būti atmestas, apie pasiūlymo atmetimą tiekėjas informuojamas nedelsiant.</w:t>
      </w:r>
    </w:p>
    <w:p w14:paraId="1A2ABD20" w14:textId="77777777" w:rsidR="00F015BD" w:rsidRPr="005B201A" w:rsidRDefault="00F015BD">
      <w:pPr>
        <w:widowControl w:val="0"/>
        <w:spacing w:after="0" w:line="240" w:lineRule="auto"/>
        <w:ind w:firstLine="851"/>
        <w:jc w:val="both"/>
        <w:rPr>
          <w:rFonts w:ascii="Times New Roman" w:eastAsia="Times New Roman" w:hAnsi="Times New Roman" w:cs="Times New Roman"/>
          <w:sz w:val="24"/>
          <w:lang w:val="lt-LT"/>
        </w:rPr>
      </w:pPr>
    </w:p>
    <w:p w14:paraId="74A631B0" w14:textId="77777777" w:rsidR="00F015BD" w:rsidRPr="005B201A" w:rsidRDefault="005B201A">
      <w:pPr>
        <w:spacing w:after="0" w:line="240" w:lineRule="auto"/>
        <w:ind w:firstLine="709"/>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X SKYRIUS</w:t>
      </w:r>
    </w:p>
    <w:p w14:paraId="26CD2E91" w14:textId="77777777" w:rsidR="00F015BD" w:rsidRPr="005B201A" w:rsidRDefault="005B201A">
      <w:pPr>
        <w:spacing w:after="0" w:line="240" w:lineRule="auto"/>
        <w:ind w:firstLine="709"/>
        <w:jc w:val="center"/>
        <w:rPr>
          <w:rFonts w:ascii="Times New Roman" w:eastAsia="Times New Roman" w:hAnsi="Times New Roman" w:cs="Times New Roman"/>
          <w:b/>
          <w:spacing w:val="-4"/>
          <w:sz w:val="24"/>
          <w:lang w:val="lt-LT"/>
        </w:rPr>
      </w:pPr>
      <w:r w:rsidRPr="005B201A">
        <w:rPr>
          <w:rFonts w:ascii="Times New Roman" w:eastAsia="Times New Roman" w:hAnsi="Times New Roman" w:cs="Times New Roman"/>
          <w:b/>
          <w:sz w:val="24"/>
          <w:lang w:val="lt-LT"/>
        </w:rPr>
        <w:t>TIEKĖJŲ PAŠALINIMO PAGRINDAI IR REIKALAUJAMI KVALIFIKACIJOS REIKALAVIMAI</w:t>
      </w:r>
    </w:p>
    <w:p w14:paraId="28802D72" w14:textId="77777777" w:rsidR="00F015BD" w:rsidRPr="005B201A" w:rsidRDefault="005B201A">
      <w:pPr>
        <w:tabs>
          <w:tab w:val="left" w:pos="720"/>
        </w:tabs>
        <w:spacing w:after="0" w:line="240" w:lineRule="auto"/>
        <w:ind w:right="2"/>
        <w:jc w:val="both"/>
        <w:rPr>
          <w:rFonts w:ascii="Times New Roman" w:eastAsia="Times New Roman" w:hAnsi="Times New Roman" w:cs="Times New Roman"/>
          <w:sz w:val="24"/>
          <w:lang w:val="lt-LT"/>
        </w:rPr>
      </w:pPr>
      <w:r w:rsidRPr="005B201A">
        <w:rPr>
          <w:rFonts w:ascii="Times New Roman" w:eastAsia="Times New Roman" w:hAnsi="Times New Roman" w:cs="Times New Roman"/>
          <w:color w:val="000000"/>
          <w:spacing w:val="-4"/>
          <w:sz w:val="24"/>
          <w:lang w:val="lt-LT"/>
        </w:rPr>
        <w:tab/>
      </w:r>
      <w:r w:rsidRPr="005B201A">
        <w:rPr>
          <w:rFonts w:ascii="Times New Roman" w:eastAsia="Times New Roman" w:hAnsi="Times New Roman" w:cs="Times New Roman"/>
          <w:sz w:val="24"/>
          <w:lang w:val="lt-LT"/>
        </w:rPr>
        <w:t xml:space="preserve">10.1. Perkančioji organizacija, atmeta pasiūlymą, jeigu: </w:t>
      </w:r>
    </w:p>
    <w:p w14:paraId="5CA34E15" w14:textId="716ED420" w:rsidR="00BF427B" w:rsidRPr="00BF427B" w:rsidRDefault="005B201A" w:rsidP="00BF427B">
      <w:pPr>
        <w:widowControl w:val="0"/>
        <w:tabs>
          <w:tab w:val="left" w:pos="450"/>
          <w:tab w:val="left" w:pos="744"/>
        </w:tabs>
        <w:suppressAutoHyphens/>
        <w:spacing w:after="0" w:line="240" w:lineRule="auto"/>
        <w:jc w:val="both"/>
        <w:rPr>
          <w:rFonts w:ascii="Times New Roman" w:eastAsia="Times New Roman" w:hAnsi="Times New Roman" w:cs="Times New Roman"/>
          <w:vanish/>
          <w:sz w:val="24"/>
          <w:lang w:val="lt-LT"/>
        </w:rPr>
      </w:pPr>
      <w:r w:rsidRPr="005B201A">
        <w:rPr>
          <w:rFonts w:ascii="Times New Roman" w:eastAsia="Times New Roman" w:hAnsi="Times New Roman" w:cs="Times New Roman"/>
          <w:sz w:val="24"/>
          <w:lang w:val="lt-LT"/>
        </w:rPr>
        <w:tab/>
      </w:r>
      <w:r w:rsidR="00BF427B">
        <w:rPr>
          <w:rFonts w:ascii="Times New Roman" w:eastAsia="Times New Roman" w:hAnsi="Times New Roman" w:cs="Times New Roman"/>
          <w:sz w:val="24"/>
          <w:lang w:val="lt-LT"/>
        </w:rPr>
        <w:t xml:space="preserve">     </w:t>
      </w:r>
      <w:r w:rsidRPr="005B201A">
        <w:rPr>
          <w:rFonts w:ascii="Times New Roman" w:eastAsia="Times New Roman" w:hAnsi="Times New Roman" w:cs="Times New Roman"/>
          <w:sz w:val="24"/>
          <w:lang w:val="lt-LT"/>
        </w:rPr>
        <w:t>10.1.1. pasiūlymas neatitinka pirkimo dokumentų 1 priede nustatytų reikalavimų;</w:t>
      </w:r>
    </w:p>
    <w:p w14:paraId="635604EF" w14:textId="65A120A9" w:rsidR="00F015BD" w:rsidRPr="005B201A" w:rsidRDefault="00BF427B">
      <w:pPr>
        <w:widowControl w:val="0"/>
        <w:tabs>
          <w:tab w:val="left" w:pos="744"/>
        </w:tabs>
        <w:suppressAutoHyphens/>
        <w:spacing w:after="0" w:line="240" w:lineRule="auto"/>
        <w:jc w:val="both"/>
        <w:rPr>
          <w:rFonts w:ascii="Times New Roman" w:eastAsia="Times New Roman" w:hAnsi="Times New Roman" w:cs="Times New Roman"/>
          <w:sz w:val="24"/>
          <w:lang w:val="lt-LT"/>
        </w:rPr>
      </w:pPr>
      <w:r>
        <w:rPr>
          <w:rFonts w:ascii="Times New Roman" w:eastAsia="Times New Roman" w:hAnsi="Times New Roman" w:cs="Times New Roman"/>
          <w:sz w:val="24"/>
          <w:lang w:val="lt-LT"/>
        </w:rPr>
        <w:t xml:space="preserve">            </w:t>
      </w:r>
      <w:r w:rsidR="005B201A" w:rsidRPr="005B201A">
        <w:rPr>
          <w:rFonts w:ascii="Times New Roman" w:eastAsia="Times New Roman" w:hAnsi="Times New Roman" w:cs="Times New Roman"/>
          <w:sz w:val="24"/>
          <w:lang w:val="lt-LT"/>
        </w:rPr>
        <w:t xml:space="preserve">10.1.2. pasiūlymą pateikęs tiekėjas neatitinka pirkimo sąlygų 3.1. papunktyje nustatytų reikalavimų; </w:t>
      </w:r>
    </w:p>
    <w:p w14:paraId="76084180" w14:textId="77777777" w:rsidR="00F015BD" w:rsidRPr="005B201A" w:rsidRDefault="005B201A">
      <w:pPr>
        <w:widowControl w:val="0"/>
        <w:tabs>
          <w:tab w:val="left" w:pos="744"/>
        </w:tabs>
        <w:suppressAutoHyphens/>
        <w:spacing w:after="0" w:line="240" w:lineRule="auto"/>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10.1.4. tiekėjas nepagrindė neįprastai mažos kainos;</w:t>
      </w:r>
    </w:p>
    <w:p w14:paraId="35C5D54B" w14:textId="77777777" w:rsidR="00F015BD" w:rsidRPr="005B201A" w:rsidRDefault="00465059">
      <w:pPr>
        <w:widowControl w:val="0"/>
        <w:tabs>
          <w:tab w:val="left" w:pos="744"/>
        </w:tabs>
        <w:suppressAutoHyphens/>
        <w:spacing w:after="0" w:line="240" w:lineRule="auto"/>
        <w:jc w:val="both"/>
        <w:rPr>
          <w:rFonts w:ascii="Times New Roman" w:eastAsia="Times New Roman" w:hAnsi="Times New Roman" w:cs="Times New Roman"/>
          <w:sz w:val="24"/>
          <w:lang w:val="lt-LT"/>
        </w:rPr>
      </w:pPr>
      <w:r>
        <w:rPr>
          <w:rFonts w:ascii="Times New Roman" w:eastAsia="Times New Roman" w:hAnsi="Times New Roman" w:cs="Times New Roman"/>
          <w:sz w:val="24"/>
          <w:lang w:val="lt-LT"/>
        </w:rPr>
        <w:tab/>
        <w:t>10.1.4</w:t>
      </w:r>
      <w:r w:rsidR="005B201A" w:rsidRPr="005B201A">
        <w:rPr>
          <w:rFonts w:ascii="Times New Roman" w:eastAsia="Times New Roman" w:hAnsi="Times New Roman" w:cs="Times New Roman"/>
          <w:sz w:val="24"/>
          <w:lang w:val="lt-LT"/>
        </w:rPr>
        <w:t>. tiekėjo, kuris pasiūlymų eilėje yra pirmas, nurodyta kaina yra per didelė ir perkančiajai organizacijai nepriimtina;</w:t>
      </w:r>
    </w:p>
    <w:p w14:paraId="01947996" w14:textId="77777777" w:rsidR="00F015BD" w:rsidRPr="005B201A" w:rsidRDefault="00465059">
      <w:pPr>
        <w:widowControl w:val="0"/>
        <w:tabs>
          <w:tab w:val="left" w:pos="744"/>
        </w:tabs>
        <w:suppressAutoHyphens/>
        <w:spacing w:after="0" w:line="240" w:lineRule="auto"/>
        <w:jc w:val="both"/>
        <w:rPr>
          <w:rFonts w:ascii="Times New Roman" w:eastAsia="Times New Roman" w:hAnsi="Times New Roman" w:cs="Times New Roman"/>
          <w:sz w:val="24"/>
          <w:lang w:val="lt-LT"/>
        </w:rPr>
      </w:pPr>
      <w:r>
        <w:rPr>
          <w:rFonts w:ascii="Times New Roman" w:eastAsia="Times New Roman" w:hAnsi="Times New Roman" w:cs="Times New Roman"/>
          <w:sz w:val="24"/>
          <w:lang w:val="lt-LT"/>
        </w:rPr>
        <w:tab/>
        <w:t>10.1.5</w:t>
      </w:r>
      <w:r w:rsidR="005B201A" w:rsidRPr="005B201A">
        <w:rPr>
          <w:rFonts w:ascii="Times New Roman" w:eastAsia="Times New Roman" w:hAnsi="Times New Roman" w:cs="Times New Roman"/>
          <w:sz w:val="24"/>
          <w:lang w:val="lt-LT"/>
        </w:rPr>
        <w:t>. tiekėjas, apie nustatytų reikalavimų atitikimą, yra pateikęs melagingą informaciją, kurią perkančioji organizacija gali įrodyti bet kokiomis teisėtomis priemonėmis;</w:t>
      </w:r>
    </w:p>
    <w:p w14:paraId="38093314" w14:textId="77777777" w:rsidR="00F015BD" w:rsidRPr="008F6D6A" w:rsidRDefault="00465059">
      <w:pPr>
        <w:widowControl w:val="0"/>
        <w:tabs>
          <w:tab w:val="left" w:pos="744"/>
        </w:tabs>
        <w:suppressAutoHyphens/>
        <w:spacing w:after="0" w:line="240" w:lineRule="auto"/>
        <w:jc w:val="both"/>
        <w:rPr>
          <w:rFonts w:ascii="Times New Roman" w:eastAsia="Times New Roman" w:hAnsi="Times New Roman" w:cs="Times New Roman"/>
          <w:vanish/>
          <w:sz w:val="24"/>
          <w:lang w:val="lt-LT"/>
          <w:specVanish/>
        </w:rPr>
      </w:pPr>
      <w:r>
        <w:rPr>
          <w:rFonts w:ascii="Times New Roman" w:eastAsia="Times New Roman" w:hAnsi="Times New Roman" w:cs="Times New Roman"/>
          <w:sz w:val="24"/>
          <w:lang w:val="lt-LT"/>
        </w:rPr>
        <w:tab/>
        <w:t>10.1.6</w:t>
      </w:r>
      <w:r w:rsidR="005B201A" w:rsidRPr="005B201A">
        <w:rPr>
          <w:rFonts w:ascii="Times New Roman" w:eastAsia="Times New Roman" w:hAnsi="Times New Roman" w:cs="Times New Roman"/>
          <w:sz w:val="24"/>
          <w:lang w:val="lt-LT"/>
        </w:rPr>
        <w:t>.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53F959F6" w14:textId="77777777" w:rsidR="00F015BD" w:rsidRPr="005B201A" w:rsidRDefault="005B201A">
      <w:pPr>
        <w:tabs>
          <w:tab w:val="left" w:pos="720"/>
        </w:tabs>
        <w:spacing w:after="0" w:line="240" w:lineRule="auto"/>
        <w:ind w:right="2"/>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10.2. Perkančioji organizacija, atmetusi pasiūlymą, apie tai praneša jį pateikusiam tiekėjui, taip pat nurodo atmetimo pagrindą.</w:t>
      </w:r>
    </w:p>
    <w:p w14:paraId="1FFD138D" w14:textId="77777777" w:rsidR="00F015BD" w:rsidRPr="005B201A" w:rsidRDefault="00F015BD">
      <w:pPr>
        <w:spacing w:after="0" w:line="240" w:lineRule="auto"/>
        <w:jc w:val="both"/>
        <w:rPr>
          <w:rFonts w:ascii="Times New Roman" w:eastAsia="Times New Roman" w:hAnsi="Times New Roman" w:cs="Times New Roman"/>
          <w:color w:val="000000"/>
          <w:spacing w:val="-4"/>
          <w:sz w:val="24"/>
          <w:lang w:val="lt-LT"/>
        </w:rPr>
      </w:pPr>
    </w:p>
    <w:p w14:paraId="4AE3D240" w14:textId="77777777" w:rsidR="00F015BD" w:rsidRPr="005B201A" w:rsidRDefault="005B201A">
      <w:pPr>
        <w:keepNext/>
        <w:widowControl w:val="0"/>
        <w:spacing w:before="360" w:after="360" w:line="240" w:lineRule="auto"/>
        <w:ind w:firstLine="720"/>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XI. PASIŪLYMŲ VERTINIMAS</w:t>
      </w:r>
    </w:p>
    <w:p w14:paraId="2105CCC6" w14:textId="77777777" w:rsidR="00F015BD" w:rsidRPr="005B201A" w:rsidRDefault="005B201A">
      <w:pPr>
        <w:widowControl w:val="0"/>
        <w:spacing w:after="0" w:line="240" w:lineRule="auto"/>
        <w:ind w:firstLine="851"/>
        <w:jc w:val="both"/>
        <w:rPr>
          <w:rFonts w:ascii="Times New Roman" w:eastAsia="Times New Roman" w:hAnsi="Times New Roman" w:cs="Times New Roman"/>
          <w:b/>
          <w:sz w:val="24"/>
          <w:lang w:val="lt-LT"/>
        </w:rPr>
      </w:pPr>
      <w:r w:rsidRPr="005B201A">
        <w:rPr>
          <w:rFonts w:ascii="Times New Roman" w:eastAsia="Times New Roman" w:hAnsi="Times New Roman" w:cs="Times New Roman"/>
          <w:sz w:val="24"/>
          <w:lang w:val="lt-LT"/>
        </w:rPr>
        <w:t xml:space="preserve">7.1. Perkančiosios organizacijos neatmesti pasiūlymai vertinami remiantis </w:t>
      </w:r>
      <w:r w:rsidR="00321811">
        <w:rPr>
          <w:rFonts w:ascii="Times New Roman" w:eastAsia="Times New Roman" w:hAnsi="Times New Roman" w:cs="Times New Roman"/>
          <w:b/>
          <w:sz w:val="24"/>
          <w:lang w:val="lt-LT"/>
        </w:rPr>
        <w:t>mažiausios bendros sumos</w:t>
      </w:r>
      <w:r w:rsidRPr="005B201A">
        <w:rPr>
          <w:rFonts w:ascii="Times New Roman" w:eastAsia="Times New Roman" w:hAnsi="Times New Roman" w:cs="Times New Roman"/>
          <w:b/>
          <w:sz w:val="24"/>
          <w:lang w:val="lt-LT"/>
        </w:rPr>
        <w:t xml:space="preserve"> kriterijumi</w:t>
      </w:r>
      <w:r w:rsidR="00A82E15">
        <w:rPr>
          <w:rFonts w:ascii="Times New Roman" w:eastAsia="Times New Roman" w:hAnsi="Times New Roman" w:cs="Times New Roman"/>
          <w:sz w:val="24"/>
          <w:lang w:val="lt-LT"/>
        </w:rPr>
        <w:t xml:space="preserve">. Pirkimas </w:t>
      </w:r>
      <w:r w:rsidR="00321811">
        <w:rPr>
          <w:rFonts w:ascii="Times New Roman" w:eastAsia="Times New Roman" w:hAnsi="Times New Roman" w:cs="Times New Roman"/>
          <w:sz w:val="24"/>
          <w:lang w:val="lt-LT"/>
        </w:rPr>
        <w:t>ne</w:t>
      </w:r>
      <w:r w:rsidR="00DD4397">
        <w:rPr>
          <w:rFonts w:ascii="Times New Roman" w:eastAsia="Times New Roman" w:hAnsi="Times New Roman" w:cs="Times New Roman"/>
          <w:sz w:val="24"/>
          <w:lang w:val="lt-LT"/>
        </w:rPr>
        <w:t>skaidomas į dalis.</w:t>
      </w:r>
    </w:p>
    <w:p w14:paraId="768D9481"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7.2. </w:t>
      </w:r>
      <w:r w:rsidRPr="005B201A">
        <w:rPr>
          <w:rFonts w:ascii="Times New Roman" w:eastAsia="Times New Roman" w:hAnsi="Times New Roman" w:cs="Times New Roman"/>
          <w:b/>
          <w:sz w:val="24"/>
          <w:lang w:val="lt-LT"/>
        </w:rPr>
        <w:t>Prekės kaina pateikiama Eurais.</w:t>
      </w:r>
      <w:r w:rsidRPr="005B201A">
        <w:rPr>
          <w:rFonts w:ascii="Times New Roman" w:eastAsia="Times New Roman" w:hAnsi="Times New Roman" w:cs="Times New Roman"/>
          <w:sz w:val="24"/>
          <w:lang w:val="lt-LT"/>
        </w:rPr>
        <w:t xml:space="preserve"> Į prekės kainą įeina visi mokesčiai ir visos tiekėjo išlaidos įskaitant ir transportavimo išlaidas iki tiekėjo nustatytos vietos. Išlaidos, kurių tiekėjas teikdamas pasiūlymą neįskaičiavo, nebus papildomai apmokamos. </w:t>
      </w:r>
    </w:p>
    <w:p w14:paraId="30870B21" w14:textId="77777777" w:rsidR="00F015BD" w:rsidRPr="005B201A" w:rsidRDefault="005B201A">
      <w:pPr>
        <w:spacing w:after="0" w:line="240" w:lineRule="auto"/>
        <w:ind w:firstLine="56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7.4. Perkančioji organizacija pasilieka teisę pasirinkti išsamiai vertinti tik mažiausios kainos pasiūlymą pirkimuose, kuriuose ekonomiškai naudingiausias pasiūlymas išrenkamas pagal </w:t>
      </w:r>
      <w:r w:rsidRPr="005B201A">
        <w:rPr>
          <w:rFonts w:ascii="Times New Roman" w:eastAsia="Times New Roman" w:hAnsi="Times New Roman" w:cs="Times New Roman"/>
          <w:sz w:val="24"/>
          <w:lang w:val="lt-LT"/>
        </w:rPr>
        <w:lastRenderedPageBreak/>
        <w:t>kainą.  Tokiu atveju ji į pasiūlymų eilę įtraukia visus neatmestus pasiūlymus, o informuodama tiekėjus apie sudarytą eilę nurodo, kurie pasiūlymai nebuvo išsamiai įvertinti.</w:t>
      </w:r>
    </w:p>
    <w:p w14:paraId="47C2CAFA" w14:textId="77777777" w:rsidR="00F015BD" w:rsidRPr="005B201A" w:rsidRDefault="005B201A">
      <w:pPr>
        <w:spacing w:after="0" w:line="240" w:lineRule="auto"/>
        <w:ind w:firstLine="567"/>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7.5. Perkančioji organizacija įvertina pateiktus pasiūlymus ir nustato pasiūlymų eilę ir nugalėtoją, ir apie tai informuoja tiekėjus nedelsiant bent ne vėliau kaip per 3 darbo dienas. Pasiūlymų eilė nustatoma kainų didėjimo tvarka. Jei keli pasiūlymai pateikiami vienodomis kainomis, sudarant pasiūlymų eilę pirmesnis į šią eilę įrašomas Tiekėjas, anksčiausiai įregistravęs CVP IS priemonėmis pasiūlymą.</w:t>
      </w:r>
    </w:p>
    <w:p w14:paraId="16F1B86F" w14:textId="77777777" w:rsidR="00F015BD" w:rsidRPr="005B201A" w:rsidRDefault="005B201A">
      <w:pPr>
        <w:widowControl w:val="0"/>
        <w:spacing w:after="0" w:line="240" w:lineRule="auto"/>
        <w:ind w:firstLine="851"/>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7.6. </w:t>
      </w:r>
      <w:r w:rsidRPr="005B201A">
        <w:rPr>
          <w:rFonts w:ascii="Times New Roman" w:eastAsia="Times New Roman" w:hAnsi="Times New Roman" w:cs="Times New Roman"/>
          <w:b/>
          <w:sz w:val="24"/>
          <w:lang w:val="lt-LT"/>
        </w:rPr>
        <w:t>Vadovaujantis Viešųjų pirkimų įstatymo 46 straipsnio 4 dalies 6 punktu,</w:t>
      </w:r>
      <w:r w:rsidRPr="005B201A">
        <w:rPr>
          <w:rFonts w:ascii="Times New Roman" w:eastAsia="Times New Roman" w:hAnsi="Times New Roman" w:cs="Times New Roman"/>
          <w:sz w:val="24"/>
          <w:lang w:val="lt-LT"/>
        </w:rPr>
        <w:t xml:space="preserve"> pateikiama laisvos formos tiekėjo deklaracija, kad tiekėjas nuo 2020-01-01 nėra padaręs esminio pirkimo sutarties pažeidimo ir per 4 metus nebuvo priimtas ir įsiteisėjęs teismo sprendimas dėl sutarties netinkamą vykdymą.</w:t>
      </w:r>
    </w:p>
    <w:p w14:paraId="523D251C" w14:textId="77777777" w:rsidR="00F015BD" w:rsidRPr="005B201A" w:rsidRDefault="005B201A">
      <w:pPr>
        <w:keepNext/>
        <w:widowControl w:val="0"/>
        <w:spacing w:before="360" w:after="360" w:line="240" w:lineRule="auto"/>
        <w:ind w:firstLine="720"/>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XII. PRETENZIJŲ IR SKUNDŲ NAGRINĖJIMO TVARKA</w:t>
      </w:r>
    </w:p>
    <w:p w14:paraId="0EC57226" w14:textId="77777777" w:rsidR="00F015BD" w:rsidRPr="005B201A" w:rsidRDefault="005B201A">
      <w:pPr>
        <w:widowControl w:val="0"/>
        <w:spacing w:after="0" w:line="240" w:lineRule="auto"/>
        <w:ind w:firstLine="709"/>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8.1. Tiekėjas, kuris mano, kad perkančioji organizacija nesilaikė Viešųjų pirkimų įstatymo reikalavimų ir pažeidė ar pažeis jo teisėtus interesus, turi teisę iki pirkimo sutarties sudarymo pareikšti pretenziją perkančiajai organizacijai dėl perkančiosios organizacijos veiksmų ar priimtų sprendimų. </w:t>
      </w:r>
    </w:p>
    <w:p w14:paraId="47B8E084" w14:textId="77777777" w:rsidR="00F015BD" w:rsidRPr="005B201A" w:rsidRDefault="005B201A">
      <w:pPr>
        <w:widowControl w:val="0"/>
        <w:spacing w:after="0" w:line="240" w:lineRule="auto"/>
        <w:ind w:firstLine="709"/>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8.2. Pretenzija pateikiama perkančiajai organizacijai raštu CVP IS priemonėmis Viešųjų pirkimų įstatymo nustatyta tvarka ir terminais. Perkančioji organizacija nagrinėja tik tas tiekėjų pretenzijas, kurios gautos iki pirkimo sutarties sudarymo.</w:t>
      </w:r>
    </w:p>
    <w:p w14:paraId="1A89F116" w14:textId="77777777" w:rsidR="00F015BD" w:rsidRPr="005B201A" w:rsidRDefault="005B201A">
      <w:pPr>
        <w:widowControl w:val="0"/>
        <w:spacing w:after="0" w:line="240" w:lineRule="auto"/>
        <w:ind w:firstLine="709"/>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8.3. Perkančioji organizacija privalo išnagrinėti pretenziją ir priimti motyvuotą sprendimą Viešųjų pirkimų įstatymo nustatyta tvarka ir terminais, o apie priimtą sprendimą – ne vėliau kaip kitą darbo dieną pranešti pretenziją pateikusiam tiekėjui.</w:t>
      </w:r>
    </w:p>
    <w:p w14:paraId="38F29742" w14:textId="77777777" w:rsidR="00F015BD" w:rsidRPr="005B201A" w:rsidRDefault="005B201A">
      <w:pPr>
        <w:widowControl w:val="0"/>
        <w:spacing w:after="0" w:line="240" w:lineRule="auto"/>
        <w:ind w:firstLine="709"/>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8.4. Jeigu išnagrinėjus pretenziją nebuvo patenkinti tiekėjo reikalavimai ar reikalavimai buvo patenkinti tik iš dalies, ar pretenzija nebuvo išnagrinėta Viešųjų pirkimų įstatymo nustatyta tvarka ir terminais, tiekėjas turi teisę kreiptis į teismą.</w:t>
      </w:r>
    </w:p>
    <w:p w14:paraId="4DA196A4" w14:textId="77777777" w:rsidR="00F015BD" w:rsidRPr="005B201A" w:rsidRDefault="005B201A">
      <w:pPr>
        <w:widowControl w:val="0"/>
        <w:spacing w:after="0" w:line="240" w:lineRule="auto"/>
        <w:ind w:firstLine="709"/>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8.5. Ieškinys teismui turi būti pateikiamas Viešųjų pirkimų įstatymo nustatyta tvarka ir terminais. Jei pretenzija per nustatytą terminą nebuvo išnagrinėta, tiekėjas turi teisę pateikti ieškinį teismui VPĮ nustatytais terminais nuo tos dienos, kurią pretenzija turėjo būti išnagrinėta. Ieškiniai nagrinėjami Lietuvos Respublikos civilinio proceso kodekso nustatyta tvarka. </w:t>
      </w:r>
    </w:p>
    <w:p w14:paraId="4B1CFF59" w14:textId="77777777" w:rsidR="00F015BD" w:rsidRPr="005B201A" w:rsidRDefault="005B201A">
      <w:pPr>
        <w:keepNext/>
        <w:widowControl w:val="0"/>
        <w:spacing w:before="360" w:after="360" w:line="240" w:lineRule="auto"/>
        <w:ind w:firstLine="720"/>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XIII. SPRENDIMAS DĖL SUTARTIES SUDARYMO</w:t>
      </w:r>
    </w:p>
    <w:p w14:paraId="327CD725" w14:textId="77777777" w:rsidR="00F015BD" w:rsidRPr="005B201A" w:rsidRDefault="005B201A">
      <w:pPr>
        <w:widowControl w:val="0"/>
        <w:spacing w:after="0" w:line="240" w:lineRule="auto"/>
        <w:ind w:firstLine="709"/>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 xml:space="preserve">9.1. Perkančioji organizacija patvirtina pasiūlymų eilę (išskyrus, jei pasiūlymą pateikė vienas tiekėjas) ir priima sprendimą apie laimėjusį pasiūlymą tik tada, kai išnagrinėjamos pasiūlymus pateikusių tiekėjų pretenzijos ir skundai, jeigu jų gauta, bet ne anksčiau kaip Viešųjų pirkimų įstatymo nustatytu terminu nuo pranešimo apie preliminarią pasiūlymų eilę išsiuntimo tiekėjams dienos. </w:t>
      </w:r>
    </w:p>
    <w:p w14:paraId="7A5669CC" w14:textId="77777777" w:rsidR="00F015BD" w:rsidRPr="005B201A" w:rsidRDefault="005B201A">
      <w:pPr>
        <w:widowControl w:val="0"/>
        <w:spacing w:after="0" w:line="240" w:lineRule="auto"/>
        <w:ind w:firstLine="709"/>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9.2. Pranešime apklausą laimėjusiam tiekėjui perkančioji organizacija nurodo laiką, iki kada reikia sudaryti pirkimo sutartį.</w:t>
      </w:r>
    </w:p>
    <w:p w14:paraId="6025C2A0" w14:textId="77777777" w:rsidR="00F015BD" w:rsidRPr="005B201A" w:rsidRDefault="005B201A">
      <w:pPr>
        <w:widowControl w:val="0"/>
        <w:spacing w:after="0" w:line="240" w:lineRule="auto"/>
        <w:ind w:firstLine="709"/>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9.3. Jeigu tiekėjas, kuriam buvo pasiūlyta sudaryti pirkimo sutartį, raštu atsisako ją sudaryti arba iki nurodyto laiko nepasirašo pirkimo sutarties, laikoma, kad jis atsisakė sudaryti pirkimo sutartį. Tuo atveju perkančioji organizacija siūlo sudaryti pirkimo sutartį tiekėjui, kurio pasiūlymas pagal patvirtintą pasiūlymų eilę yra pirmas po tiekėjo, atsisakiusio sudaryti pirkimo sutartį.</w:t>
      </w:r>
    </w:p>
    <w:p w14:paraId="23A8565C" w14:textId="77777777" w:rsidR="00F015BD" w:rsidRPr="005B201A" w:rsidRDefault="005B201A">
      <w:pPr>
        <w:widowControl w:val="0"/>
        <w:tabs>
          <w:tab w:val="left" w:pos="744"/>
        </w:tabs>
        <w:suppressAutoHyphens/>
        <w:spacing w:after="0" w:line="240" w:lineRule="auto"/>
        <w:ind w:firstLine="709"/>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12.4. Laikoma, kad tiekėjas atsisakė sudaryti sutartį, kai yra bent vienas iš šių atvejų:</w:t>
      </w:r>
    </w:p>
    <w:p w14:paraId="0C05BFEC" w14:textId="77777777" w:rsidR="00F015BD" w:rsidRPr="005B201A" w:rsidRDefault="005B201A">
      <w:pPr>
        <w:widowControl w:val="0"/>
        <w:tabs>
          <w:tab w:val="left" w:pos="744"/>
        </w:tabs>
        <w:suppressAutoHyphens/>
        <w:spacing w:after="0" w:line="240" w:lineRule="auto"/>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12.4.1. tiekėjas raštu atsisako ją sudaryti;</w:t>
      </w:r>
    </w:p>
    <w:p w14:paraId="53A07290" w14:textId="77777777" w:rsidR="00F015BD" w:rsidRPr="005B201A" w:rsidRDefault="005B201A">
      <w:pPr>
        <w:widowControl w:val="0"/>
        <w:tabs>
          <w:tab w:val="left" w:pos="744"/>
        </w:tabs>
        <w:suppressAutoHyphens/>
        <w:spacing w:after="0" w:line="240" w:lineRule="auto"/>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lastRenderedPageBreak/>
        <w:tab/>
        <w:t>12.4.2. iki perkančiosios organizacijos nurodyto laiko nepasirašo sutarties;</w:t>
      </w:r>
    </w:p>
    <w:p w14:paraId="4D57D022" w14:textId="77777777" w:rsidR="00F015BD" w:rsidRPr="005B201A" w:rsidRDefault="005B201A">
      <w:pPr>
        <w:widowControl w:val="0"/>
        <w:tabs>
          <w:tab w:val="left" w:pos="744"/>
        </w:tabs>
        <w:suppressAutoHyphens/>
        <w:spacing w:after="0" w:line="240" w:lineRule="auto"/>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12.5. Jeigu laimėjęs tiekėjas atsisako sudaryti sutartį, ją sudaryti siūloma tiekėjui, kurio pasiūlymas pagal nustatytą pasiūlymų eilę yra pirmas po tiekėjo, atsisakiusio sudaryti sutartį. Prieš siūlant sudaryti sutartį, perkančioji organizacija paprašo tiekėjo aktualių dokumentų, patvirtinančių šio tiekėjo atitiktį pirkimo sąlygose nustatytiems reikalavimams, jei jų nebuvo paprašyta ir nebuvo įvertinta ankstesniuose pirkimo procedūros etapuose ir (arba) vadovaujantis pirkimo sąlygomis šių dokumentų nereikalaujama kartu su pasiūlymu, ir įvertina, ar jo pasiūlymas neturėtų būti atmestas dėl kitų priežasčių.</w:t>
      </w:r>
    </w:p>
    <w:p w14:paraId="3CD88FAE" w14:textId="77777777" w:rsidR="00F015BD" w:rsidRPr="005B201A" w:rsidRDefault="005B201A">
      <w:pPr>
        <w:widowControl w:val="0"/>
        <w:tabs>
          <w:tab w:val="left" w:pos="744"/>
        </w:tabs>
        <w:suppressAutoHyphens/>
        <w:spacing w:after="0" w:line="240" w:lineRule="auto"/>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12.6.</w:t>
      </w:r>
      <w:r w:rsidRPr="005B201A">
        <w:rPr>
          <w:rFonts w:ascii="Times New Roman" w:eastAsia="Times New Roman" w:hAnsi="Times New Roman" w:cs="Times New Roman"/>
          <w:sz w:val="24"/>
          <w:lang w:val="lt-LT"/>
        </w:rPr>
        <w:tab/>
        <w:t>Sudarant pirkimo sutartį, negali būti keičiama laimėjusio tiekėjo pasiūlymo kaina, kiti pasiūlymo aspektai bei pirkimo dokumentuose nustatytos pirkimo sąlygos.</w:t>
      </w:r>
    </w:p>
    <w:p w14:paraId="5B0CCC31" w14:textId="77777777" w:rsidR="00F015BD" w:rsidRPr="005B201A" w:rsidRDefault="00F015BD">
      <w:pPr>
        <w:widowControl w:val="0"/>
        <w:tabs>
          <w:tab w:val="left" w:pos="744"/>
        </w:tabs>
        <w:suppressAutoHyphens/>
        <w:spacing w:after="0" w:line="240" w:lineRule="auto"/>
        <w:jc w:val="both"/>
        <w:rPr>
          <w:rFonts w:ascii="Times New Roman" w:eastAsia="Times New Roman" w:hAnsi="Times New Roman" w:cs="Times New Roman"/>
          <w:sz w:val="24"/>
          <w:lang w:val="lt-LT"/>
        </w:rPr>
      </w:pPr>
    </w:p>
    <w:p w14:paraId="150266AB" w14:textId="77777777" w:rsidR="00F015BD" w:rsidRPr="005B201A" w:rsidRDefault="005B201A">
      <w:pPr>
        <w:tabs>
          <w:tab w:val="left" w:pos="720"/>
        </w:tabs>
        <w:spacing w:after="0" w:line="240" w:lineRule="auto"/>
        <w:ind w:left="3600" w:right="2" w:firstLine="720"/>
        <w:jc w:val="both"/>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XIV SKYRIUS</w:t>
      </w:r>
    </w:p>
    <w:p w14:paraId="1829730F" w14:textId="77777777" w:rsidR="00F015BD" w:rsidRPr="005B201A" w:rsidRDefault="005B201A">
      <w:pPr>
        <w:tabs>
          <w:tab w:val="left" w:pos="720"/>
        </w:tabs>
        <w:spacing w:after="0" w:line="240" w:lineRule="auto"/>
        <w:ind w:left="393" w:right="2"/>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GINČŲ NAGRINĖJIMO TVARKA</w:t>
      </w:r>
    </w:p>
    <w:p w14:paraId="092FBE20" w14:textId="77777777" w:rsidR="00F015BD" w:rsidRPr="005B201A" w:rsidRDefault="00F015BD">
      <w:pPr>
        <w:tabs>
          <w:tab w:val="left" w:pos="720"/>
        </w:tabs>
        <w:spacing w:after="0" w:line="240" w:lineRule="auto"/>
        <w:ind w:left="393" w:right="2"/>
        <w:jc w:val="both"/>
        <w:rPr>
          <w:rFonts w:ascii="Times New Roman" w:eastAsia="Times New Roman" w:hAnsi="Times New Roman" w:cs="Times New Roman"/>
          <w:b/>
          <w:sz w:val="24"/>
          <w:lang w:val="lt-LT"/>
        </w:rPr>
      </w:pPr>
    </w:p>
    <w:p w14:paraId="079D8388" w14:textId="77777777" w:rsidR="00F015BD" w:rsidRPr="005B201A" w:rsidRDefault="005B201A">
      <w:pPr>
        <w:tabs>
          <w:tab w:val="left" w:pos="720"/>
        </w:tabs>
        <w:spacing w:after="0" w:line="240" w:lineRule="auto"/>
        <w:ind w:left="393" w:right="2"/>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ab/>
        <w:t>13.1.</w:t>
      </w:r>
      <w:r w:rsidRPr="005B201A">
        <w:rPr>
          <w:rFonts w:ascii="Times New Roman" w:eastAsia="Times New Roman" w:hAnsi="Times New Roman" w:cs="Times New Roman"/>
          <w:sz w:val="24"/>
          <w:lang w:val="lt-LT"/>
        </w:rPr>
        <w:tab/>
        <w:t>Ginčai nagrinėjami VPĮ VII skyriuje nustatyta tvarka.</w:t>
      </w:r>
    </w:p>
    <w:p w14:paraId="40CBAAD5" w14:textId="77777777" w:rsidR="00F015BD" w:rsidRPr="005B201A" w:rsidRDefault="005B201A">
      <w:pPr>
        <w:keepNext/>
        <w:widowControl w:val="0"/>
        <w:spacing w:before="360" w:after="360" w:line="240" w:lineRule="auto"/>
        <w:ind w:left="2701" w:firstLine="720"/>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XV. PIRKIMO SUTARTIES SĄLYGOS</w:t>
      </w:r>
    </w:p>
    <w:p w14:paraId="60659095" w14:textId="77777777" w:rsidR="00F015BD" w:rsidRPr="005B201A" w:rsidRDefault="005B201A">
      <w:pPr>
        <w:widowControl w:val="0"/>
        <w:spacing w:after="0" w:line="240" w:lineRule="auto"/>
        <w:ind w:right="-108" w:firstLine="720"/>
        <w:jc w:val="both"/>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10.1. Perkančioji organizacija pirkimo sutartį siūlo sudaryti tam tiekėjui, kurio pasiūlymas Viešųjų pirkimų įstatymo nustatyta tvarka pripažintas laimėjusiu. Sudaroma pirkimo sutartis atitinka laimėjusio tiekėjo pasiūlymą ir šios apklausos sąlygas.</w:t>
      </w:r>
    </w:p>
    <w:p w14:paraId="336890DA" w14:textId="77777777" w:rsidR="00F015BD" w:rsidRPr="005B201A" w:rsidRDefault="00F015BD">
      <w:pPr>
        <w:widowControl w:val="0"/>
        <w:spacing w:after="0" w:line="240" w:lineRule="auto"/>
        <w:ind w:right="-108" w:firstLine="720"/>
        <w:jc w:val="both"/>
        <w:rPr>
          <w:rFonts w:ascii="Times New Roman" w:eastAsia="Times New Roman" w:hAnsi="Times New Roman" w:cs="Times New Roman"/>
          <w:sz w:val="24"/>
          <w:lang w:val="lt-LT"/>
        </w:rPr>
      </w:pPr>
    </w:p>
    <w:p w14:paraId="4D89C42D" w14:textId="77777777" w:rsidR="00F015BD" w:rsidRPr="005B201A" w:rsidRDefault="00F015BD">
      <w:pPr>
        <w:spacing w:after="0" w:line="240" w:lineRule="auto"/>
        <w:rPr>
          <w:rFonts w:ascii="Times New Roman" w:eastAsia="Times New Roman" w:hAnsi="Times New Roman" w:cs="Times New Roman"/>
          <w:b/>
          <w:sz w:val="24"/>
          <w:lang w:val="lt-LT"/>
        </w:rPr>
      </w:pPr>
    </w:p>
    <w:p w14:paraId="3937C90A" w14:textId="77777777" w:rsidR="00F015BD" w:rsidRPr="005B201A" w:rsidRDefault="00F015BD">
      <w:pPr>
        <w:spacing w:after="0" w:line="240" w:lineRule="auto"/>
        <w:rPr>
          <w:rFonts w:ascii="Times New Roman" w:eastAsia="Times New Roman" w:hAnsi="Times New Roman" w:cs="Times New Roman"/>
          <w:b/>
          <w:sz w:val="24"/>
          <w:lang w:val="lt-LT"/>
        </w:rPr>
      </w:pPr>
    </w:p>
    <w:p w14:paraId="2C28648B" w14:textId="77777777" w:rsidR="00F015BD" w:rsidRPr="005B201A" w:rsidRDefault="00F015BD">
      <w:pPr>
        <w:spacing w:after="0" w:line="240" w:lineRule="auto"/>
        <w:jc w:val="both"/>
        <w:rPr>
          <w:rFonts w:ascii="Times New Roman" w:eastAsia="Times New Roman" w:hAnsi="Times New Roman" w:cs="Times New Roman"/>
          <w:sz w:val="24"/>
          <w:lang w:val="lt-LT"/>
        </w:rPr>
      </w:pPr>
    </w:p>
    <w:p w14:paraId="24A5EF28" w14:textId="77777777" w:rsidR="008361B2" w:rsidRDefault="008361B2">
      <w:pPr>
        <w:rPr>
          <w:rFonts w:ascii="Times New Roman" w:eastAsia="Times New Roman" w:hAnsi="Times New Roman" w:cs="Times New Roman"/>
          <w:sz w:val="24"/>
          <w:lang w:val="lt-LT"/>
        </w:rPr>
      </w:pPr>
      <w:r>
        <w:rPr>
          <w:rFonts w:ascii="Times New Roman" w:eastAsia="Times New Roman" w:hAnsi="Times New Roman" w:cs="Times New Roman"/>
          <w:sz w:val="24"/>
          <w:lang w:val="lt-LT"/>
        </w:rPr>
        <w:br w:type="page"/>
      </w:r>
    </w:p>
    <w:p w14:paraId="0CD49006" w14:textId="77777777" w:rsidR="00F015BD" w:rsidRPr="005B201A" w:rsidRDefault="005B201A">
      <w:pPr>
        <w:spacing w:after="0" w:line="240" w:lineRule="auto"/>
        <w:jc w:val="right"/>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lastRenderedPageBreak/>
        <w:t>Priedas Nr. 2</w:t>
      </w:r>
    </w:p>
    <w:p w14:paraId="51A5FC63" w14:textId="77777777" w:rsidR="00F015BD" w:rsidRPr="005B201A" w:rsidRDefault="00F015BD">
      <w:pPr>
        <w:spacing w:after="0" w:line="240" w:lineRule="auto"/>
        <w:rPr>
          <w:rFonts w:ascii="Times New Roman" w:eastAsia="Times New Roman" w:hAnsi="Times New Roman" w:cs="Times New Roman"/>
          <w:i/>
          <w:color w:val="0070C0"/>
          <w:sz w:val="24"/>
          <w:lang w:val="lt-LT"/>
        </w:rPr>
      </w:pPr>
    </w:p>
    <w:p w14:paraId="67D0435F" w14:textId="77777777" w:rsidR="00F015BD" w:rsidRPr="005B201A" w:rsidRDefault="00F015BD">
      <w:pPr>
        <w:spacing w:after="0" w:line="240" w:lineRule="auto"/>
        <w:rPr>
          <w:rFonts w:ascii="Times New Roman" w:eastAsia="Times New Roman" w:hAnsi="Times New Roman" w:cs="Times New Roman"/>
          <w:i/>
          <w:color w:val="0070C0"/>
          <w:sz w:val="24"/>
          <w:lang w:val="lt-LT"/>
        </w:rPr>
      </w:pPr>
    </w:p>
    <w:p w14:paraId="3BB57272" w14:textId="77777777" w:rsidR="00F015BD" w:rsidRPr="005B201A" w:rsidRDefault="005B201A">
      <w:pPr>
        <w:spacing w:after="0" w:line="240" w:lineRule="auto"/>
        <w:jc w:val="center"/>
        <w:rPr>
          <w:rFonts w:ascii="Times New Roman" w:eastAsia="Times New Roman" w:hAnsi="Times New Roman" w:cs="Times New Roman"/>
          <w:b/>
          <w:sz w:val="28"/>
          <w:lang w:val="lt-LT"/>
        </w:rPr>
      </w:pPr>
      <w:r w:rsidRPr="005B201A">
        <w:rPr>
          <w:rFonts w:ascii="Times New Roman" w:eastAsia="Times New Roman" w:hAnsi="Times New Roman" w:cs="Times New Roman"/>
          <w:b/>
          <w:sz w:val="28"/>
          <w:lang w:val="lt-LT"/>
        </w:rPr>
        <w:t>Deklaracija</w:t>
      </w:r>
    </w:p>
    <w:p w14:paraId="3AF45E93" w14:textId="77777777" w:rsidR="00F015BD" w:rsidRPr="005B201A" w:rsidRDefault="00F015BD">
      <w:pPr>
        <w:spacing w:after="0" w:line="240" w:lineRule="auto"/>
        <w:jc w:val="center"/>
        <w:rPr>
          <w:rFonts w:ascii="Times New Roman" w:eastAsia="Times New Roman" w:hAnsi="Times New Roman" w:cs="Times New Roman"/>
          <w:b/>
          <w:sz w:val="28"/>
          <w:lang w:val="lt-LT"/>
        </w:rPr>
      </w:pPr>
    </w:p>
    <w:p w14:paraId="4BDCFB1A" w14:textId="77777777" w:rsidR="00F015BD" w:rsidRPr="005B201A" w:rsidRDefault="00F015BD">
      <w:pPr>
        <w:spacing w:after="0" w:line="240" w:lineRule="auto"/>
        <w:rPr>
          <w:rFonts w:ascii="Times New Roman" w:eastAsia="Times New Roman" w:hAnsi="Times New Roman" w:cs="Times New Roman"/>
          <w:i/>
          <w:color w:val="0070C0"/>
          <w:sz w:val="24"/>
          <w:lang w:val="lt-LT"/>
        </w:rPr>
      </w:pPr>
    </w:p>
    <w:p w14:paraId="7799FC25" w14:textId="77777777" w:rsidR="00F015BD" w:rsidRPr="005B201A" w:rsidRDefault="005B201A">
      <w:pPr>
        <w:spacing w:after="0" w:line="276" w:lineRule="auto"/>
        <w:ind w:firstLine="1247"/>
        <w:jc w:val="both"/>
        <w:rPr>
          <w:rFonts w:ascii="Times New Roman" w:eastAsia="Times New Roman" w:hAnsi="Times New Roman" w:cs="Times New Roman"/>
          <w:sz w:val="24"/>
          <w:u w:val="single"/>
          <w:lang w:val="lt-LT"/>
        </w:rPr>
      </w:pPr>
      <w:r w:rsidRPr="005B201A">
        <w:rPr>
          <w:rFonts w:ascii="Times New Roman" w:eastAsia="Times New Roman" w:hAnsi="Times New Roman" w:cs="Times New Roman"/>
          <w:sz w:val="24"/>
          <w:lang w:val="lt-LT"/>
        </w:rPr>
        <w:t xml:space="preserve">Aš </w:t>
      </w:r>
      <w:r w:rsidRPr="005B201A">
        <w:rPr>
          <w:rFonts w:ascii="Times New Roman" w:eastAsia="Times New Roman" w:hAnsi="Times New Roman" w:cs="Times New Roman"/>
          <w:sz w:val="24"/>
          <w:u w:val="single"/>
          <w:lang w:val="lt-LT"/>
        </w:rPr>
        <w:t xml:space="preserve">                                                                                                           </w:t>
      </w:r>
      <w:r w:rsidRPr="005B201A">
        <w:rPr>
          <w:rFonts w:ascii="Times New Roman" w:eastAsia="Times New Roman" w:hAnsi="Times New Roman" w:cs="Times New Roman"/>
          <w:sz w:val="24"/>
          <w:lang w:val="lt-LT"/>
        </w:rPr>
        <w:t xml:space="preserve">    atstovaujantis,</w:t>
      </w:r>
      <w:r w:rsidRPr="005B201A">
        <w:rPr>
          <w:rFonts w:ascii="Times New Roman" w:eastAsia="Times New Roman" w:hAnsi="Times New Roman" w:cs="Times New Roman"/>
          <w:sz w:val="24"/>
          <w:u w:val="single"/>
          <w:lang w:val="lt-LT"/>
        </w:rPr>
        <w:t xml:space="preserve">  </w:t>
      </w:r>
    </w:p>
    <w:p w14:paraId="696B0044" w14:textId="77777777" w:rsidR="00F015BD" w:rsidRPr="005B201A" w:rsidRDefault="005B201A">
      <w:pPr>
        <w:spacing w:after="0" w:line="276" w:lineRule="auto"/>
        <w:ind w:firstLine="1247"/>
        <w:jc w:val="both"/>
        <w:rPr>
          <w:rFonts w:ascii="Times New Roman" w:eastAsia="Times New Roman" w:hAnsi="Times New Roman" w:cs="Times New Roman"/>
          <w:sz w:val="20"/>
          <w:lang w:val="lt-LT"/>
        </w:rPr>
      </w:pPr>
      <w:r w:rsidRPr="005B201A">
        <w:rPr>
          <w:rFonts w:ascii="Times New Roman" w:eastAsia="Times New Roman" w:hAnsi="Times New Roman" w:cs="Times New Roman"/>
          <w:i/>
          <w:lang w:val="lt-LT"/>
        </w:rPr>
        <w:t xml:space="preserve">          </w:t>
      </w:r>
      <w:r w:rsidRPr="005B201A">
        <w:rPr>
          <w:rFonts w:ascii="Times New Roman" w:eastAsia="Times New Roman" w:hAnsi="Times New Roman" w:cs="Times New Roman"/>
          <w:sz w:val="20"/>
          <w:lang w:val="lt-LT"/>
        </w:rPr>
        <w:t>(pareigos, vardas, pavardė)</w:t>
      </w:r>
    </w:p>
    <w:p w14:paraId="48F60F0A" w14:textId="77777777" w:rsidR="00F015BD" w:rsidRPr="005B201A" w:rsidRDefault="005B201A">
      <w:pPr>
        <w:spacing w:after="0" w:line="240" w:lineRule="auto"/>
        <w:rPr>
          <w:rFonts w:ascii="Times New Roman" w:eastAsia="Times New Roman" w:hAnsi="Times New Roman" w:cs="Times New Roman"/>
          <w:sz w:val="24"/>
          <w:lang w:val="lt-LT"/>
        </w:rPr>
      </w:pPr>
      <w:r w:rsidRPr="005B201A">
        <w:rPr>
          <w:rFonts w:ascii="Times New Roman" w:eastAsia="Times New Roman" w:hAnsi="Times New Roman" w:cs="Times New Roman"/>
          <w:lang w:val="lt-LT"/>
        </w:rPr>
        <w:t xml:space="preserve"> </w:t>
      </w:r>
      <w:r w:rsidRPr="005B201A">
        <w:rPr>
          <w:rFonts w:ascii="Times New Roman" w:eastAsia="Times New Roman" w:hAnsi="Times New Roman" w:cs="Times New Roman"/>
          <w:u w:val="single"/>
          <w:lang w:val="lt-LT"/>
        </w:rPr>
        <w:t xml:space="preserve">                                                                             </w:t>
      </w:r>
      <w:r w:rsidRPr="005B201A">
        <w:rPr>
          <w:rFonts w:ascii="Times New Roman" w:eastAsia="Times New Roman" w:hAnsi="Times New Roman" w:cs="Times New Roman"/>
          <w:lang w:val="lt-LT"/>
        </w:rPr>
        <w:t xml:space="preserve">     , </w:t>
      </w:r>
      <w:r w:rsidRPr="005B201A">
        <w:rPr>
          <w:rFonts w:ascii="Times New Roman" w:eastAsia="Times New Roman" w:hAnsi="Times New Roman" w:cs="Times New Roman"/>
          <w:sz w:val="24"/>
          <w:lang w:val="lt-LT"/>
        </w:rPr>
        <w:t>kuris (-i) vadovaujantis, Viešųjų pirkimų įstatymo</w:t>
      </w:r>
    </w:p>
    <w:p w14:paraId="22ABC069" w14:textId="77777777" w:rsidR="00F015BD" w:rsidRPr="005B201A" w:rsidRDefault="005B201A">
      <w:pPr>
        <w:spacing w:after="0" w:line="240" w:lineRule="auto"/>
        <w:ind w:firstLine="1247"/>
        <w:rPr>
          <w:rFonts w:ascii="Times New Roman" w:eastAsia="Times New Roman" w:hAnsi="Times New Roman" w:cs="Times New Roman"/>
          <w:sz w:val="24"/>
          <w:lang w:val="lt-LT"/>
        </w:rPr>
      </w:pPr>
      <w:r w:rsidRPr="005B201A">
        <w:rPr>
          <w:rFonts w:ascii="Times New Roman" w:eastAsia="Times New Roman" w:hAnsi="Times New Roman" w:cs="Times New Roman"/>
          <w:sz w:val="20"/>
          <w:lang w:val="lt-LT"/>
        </w:rPr>
        <w:t>(įmonės pavadinimas)</w:t>
      </w:r>
      <w:r w:rsidRPr="005B201A">
        <w:rPr>
          <w:rFonts w:ascii="Times New Roman" w:eastAsia="Times New Roman" w:hAnsi="Times New Roman" w:cs="Times New Roman"/>
          <w:sz w:val="24"/>
          <w:lang w:val="lt-LT"/>
        </w:rPr>
        <w:t xml:space="preserve"> </w:t>
      </w:r>
    </w:p>
    <w:p w14:paraId="32014474" w14:textId="77777777" w:rsidR="00F015BD" w:rsidRPr="005B201A" w:rsidRDefault="005B201A">
      <w:pPr>
        <w:spacing w:after="0" w:line="360" w:lineRule="auto"/>
        <w:jc w:val="both"/>
        <w:rPr>
          <w:rFonts w:ascii="Times New Roman" w:eastAsia="Times New Roman" w:hAnsi="Times New Roman" w:cs="Times New Roman"/>
          <w:sz w:val="20"/>
          <w:lang w:val="lt-LT"/>
        </w:rPr>
      </w:pPr>
      <w:r w:rsidRPr="005B201A">
        <w:rPr>
          <w:rFonts w:ascii="Times New Roman" w:eastAsia="Times New Roman" w:hAnsi="Times New Roman" w:cs="Times New Roman"/>
          <w:sz w:val="24"/>
          <w:lang w:val="lt-LT"/>
        </w:rPr>
        <w:t>46 straipsnio 4 dalies 6 punktu</w:t>
      </w:r>
      <w:r w:rsidRPr="005B201A">
        <w:rPr>
          <w:rFonts w:ascii="Times New Roman" w:eastAsia="Times New Roman" w:hAnsi="Times New Roman" w:cs="Times New Roman"/>
          <w:lang w:val="lt-LT"/>
        </w:rPr>
        <w:t xml:space="preserve"> dalyvauja perkančiosios organizacijos atliekamame viešame pirkime</w:t>
      </w:r>
      <w:r w:rsidRPr="005B201A">
        <w:rPr>
          <w:rFonts w:ascii="Times New Roman" w:eastAsia="Times New Roman" w:hAnsi="Times New Roman" w:cs="Times New Roman"/>
          <w:sz w:val="24"/>
          <w:lang w:val="lt-LT"/>
        </w:rPr>
        <w:t xml:space="preserve">  patvirtinu, kad nuo 2020-01-01 nesame padarę esminio pirkimo sutarties pažeidimo, dėl kurio per pastaruosius 4 metus buvo nutraukta pirkimo sutartis arba per pastaruosius 4 metus buvo priimtas ir įsiteisėjęs teismo sprendimas, kuriuo tenkinami perkančiosios organizacijos reikalavimai pripažinti pirkimo sutarties neįvykdymą ar netinkamą įvykdymą esminiu ir atlyginti dėl to patirtus nuostolius. </w:t>
      </w:r>
    </w:p>
    <w:p w14:paraId="75ABD47A" w14:textId="77777777" w:rsidR="00F015BD" w:rsidRPr="005B201A" w:rsidRDefault="00F015BD">
      <w:pPr>
        <w:spacing w:after="0" w:line="240" w:lineRule="auto"/>
        <w:rPr>
          <w:rFonts w:ascii="Times New Roman" w:eastAsia="Times New Roman" w:hAnsi="Times New Roman" w:cs="Times New Roman"/>
          <w:sz w:val="24"/>
          <w:lang w:val="lt-LT"/>
        </w:rPr>
      </w:pPr>
    </w:p>
    <w:p w14:paraId="5C035151" w14:textId="77777777" w:rsidR="00F015BD" w:rsidRPr="005B201A" w:rsidRDefault="00F015BD">
      <w:pPr>
        <w:spacing w:after="0" w:line="240" w:lineRule="auto"/>
        <w:rPr>
          <w:rFonts w:ascii="Times New Roman" w:eastAsia="Times New Roman" w:hAnsi="Times New Roman" w:cs="Times New Roman"/>
          <w:sz w:val="24"/>
          <w:lang w:val="lt-LT"/>
        </w:rPr>
      </w:pPr>
    </w:p>
    <w:p w14:paraId="06537A27" w14:textId="77777777" w:rsidR="00F015BD" w:rsidRPr="005B201A" w:rsidRDefault="00F015BD">
      <w:pPr>
        <w:spacing w:after="0" w:line="240" w:lineRule="auto"/>
        <w:rPr>
          <w:rFonts w:ascii="Times New Roman" w:eastAsia="Times New Roman" w:hAnsi="Times New Roman" w:cs="Times New Roman"/>
          <w:sz w:val="24"/>
          <w:lang w:val="lt-LT"/>
        </w:rPr>
      </w:pPr>
    </w:p>
    <w:p w14:paraId="4B81E8F5" w14:textId="77777777" w:rsidR="00F015BD" w:rsidRPr="005B201A" w:rsidRDefault="00F015BD">
      <w:pPr>
        <w:spacing w:after="0" w:line="240" w:lineRule="auto"/>
        <w:rPr>
          <w:rFonts w:ascii="Times New Roman" w:eastAsia="Times New Roman" w:hAnsi="Times New Roman" w:cs="Times New Roman"/>
          <w:sz w:val="24"/>
          <w:lang w:val="lt-LT"/>
        </w:rPr>
      </w:pPr>
    </w:p>
    <w:p w14:paraId="51D2E116" w14:textId="77777777" w:rsidR="00F015BD" w:rsidRPr="005B201A" w:rsidRDefault="005B201A">
      <w:pPr>
        <w:spacing w:after="0" w:line="240" w:lineRule="auto"/>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(deklaracija teikiančio asmens pareigos)                      (parašas)                        ( vardas, pavardė)</w:t>
      </w:r>
    </w:p>
    <w:p w14:paraId="2211D9EB" w14:textId="77777777" w:rsidR="00F015BD" w:rsidRPr="005B201A" w:rsidRDefault="00F015BD">
      <w:pPr>
        <w:spacing w:after="0" w:line="240" w:lineRule="auto"/>
        <w:rPr>
          <w:rFonts w:ascii="Times New Roman" w:eastAsia="Times New Roman" w:hAnsi="Times New Roman" w:cs="Times New Roman"/>
          <w:sz w:val="24"/>
          <w:lang w:val="lt-LT"/>
        </w:rPr>
      </w:pPr>
    </w:p>
    <w:p w14:paraId="21E1C671" w14:textId="77777777" w:rsidR="00F015BD" w:rsidRPr="005B201A" w:rsidRDefault="00F015BD">
      <w:pPr>
        <w:widowControl w:val="0"/>
        <w:spacing w:after="0" w:line="240" w:lineRule="auto"/>
        <w:ind w:right="-525" w:firstLine="525"/>
        <w:rPr>
          <w:rFonts w:ascii="Times New Roman" w:eastAsia="Times New Roman" w:hAnsi="Times New Roman" w:cs="Times New Roman"/>
          <w:sz w:val="24"/>
          <w:lang w:val="lt-LT"/>
        </w:rPr>
      </w:pPr>
    </w:p>
    <w:p w14:paraId="6D86AE1F" w14:textId="77777777" w:rsidR="00F015BD" w:rsidRPr="005B201A" w:rsidRDefault="00F015BD">
      <w:pPr>
        <w:widowControl w:val="0"/>
        <w:spacing w:after="0" w:line="240" w:lineRule="auto"/>
        <w:ind w:right="-525" w:firstLine="525"/>
        <w:rPr>
          <w:rFonts w:ascii="Times New Roman" w:eastAsia="Times New Roman" w:hAnsi="Times New Roman" w:cs="Times New Roman"/>
          <w:sz w:val="24"/>
          <w:lang w:val="lt-LT"/>
        </w:rPr>
      </w:pPr>
    </w:p>
    <w:p w14:paraId="62D2C9A1" w14:textId="77777777" w:rsidR="00F015BD" w:rsidRPr="005B201A" w:rsidRDefault="00F015BD">
      <w:pPr>
        <w:widowControl w:val="0"/>
        <w:spacing w:after="0" w:line="240" w:lineRule="auto"/>
        <w:ind w:right="-525" w:firstLine="525"/>
        <w:rPr>
          <w:rFonts w:ascii="Times New Roman" w:eastAsia="Times New Roman" w:hAnsi="Times New Roman" w:cs="Times New Roman"/>
          <w:sz w:val="24"/>
          <w:lang w:val="lt-LT"/>
        </w:rPr>
      </w:pPr>
    </w:p>
    <w:p w14:paraId="4B8E14C2" w14:textId="77777777" w:rsidR="00F015BD" w:rsidRPr="005B201A" w:rsidRDefault="00F015BD">
      <w:pPr>
        <w:widowControl w:val="0"/>
        <w:spacing w:after="0" w:line="240" w:lineRule="auto"/>
        <w:ind w:right="-525" w:firstLine="525"/>
        <w:rPr>
          <w:rFonts w:ascii="Times New Roman" w:eastAsia="Times New Roman" w:hAnsi="Times New Roman" w:cs="Times New Roman"/>
          <w:sz w:val="24"/>
          <w:lang w:val="lt-LT"/>
        </w:rPr>
      </w:pPr>
    </w:p>
    <w:p w14:paraId="24BF2634" w14:textId="77777777" w:rsidR="00F015BD" w:rsidRPr="005B201A" w:rsidRDefault="00F015BD">
      <w:pPr>
        <w:widowControl w:val="0"/>
        <w:spacing w:after="0" w:line="240" w:lineRule="auto"/>
        <w:ind w:right="-525" w:firstLine="525"/>
        <w:rPr>
          <w:rFonts w:ascii="Times New Roman" w:eastAsia="Times New Roman" w:hAnsi="Times New Roman" w:cs="Times New Roman"/>
          <w:sz w:val="24"/>
          <w:lang w:val="lt-LT"/>
        </w:rPr>
      </w:pPr>
    </w:p>
    <w:p w14:paraId="5429568E"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50EA723B"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4D2D29CF"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58A9C503"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03F7E3A1"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57E43B4E"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69C3F26E"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1D3850A9"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147B300D"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54EF0F3B"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72282039"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08692A17" w14:textId="77777777" w:rsidR="00F015BD" w:rsidRDefault="00F015BD">
      <w:pPr>
        <w:spacing w:after="0" w:line="240" w:lineRule="auto"/>
        <w:rPr>
          <w:rFonts w:ascii="Times New Roman" w:eastAsia="Times New Roman" w:hAnsi="Times New Roman" w:cs="Times New Roman"/>
          <w:b/>
          <w:color w:val="000000"/>
          <w:sz w:val="24"/>
          <w:lang w:val="lt-LT"/>
        </w:rPr>
      </w:pPr>
    </w:p>
    <w:p w14:paraId="45805FBD" w14:textId="77777777" w:rsidR="00414456" w:rsidRDefault="00414456">
      <w:pPr>
        <w:spacing w:after="0" w:line="240" w:lineRule="auto"/>
        <w:rPr>
          <w:rFonts w:ascii="Times New Roman" w:eastAsia="Times New Roman" w:hAnsi="Times New Roman" w:cs="Times New Roman"/>
          <w:b/>
          <w:color w:val="000000"/>
          <w:sz w:val="24"/>
          <w:lang w:val="lt-LT"/>
        </w:rPr>
      </w:pPr>
    </w:p>
    <w:p w14:paraId="68E5B604" w14:textId="77777777" w:rsidR="00414456" w:rsidRDefault="00414456">
      <w:pPr>
        <w:spacing w:after="0" w:line="240" w:lineRule="auto"/>
        <w:rPr>
          <w:rFonts w:ascii="Times New Roman" w:eastAsia="Times New Roman" w:hAnsi="Times New Roman" w:cs="Times New Roman"/>
          <w:b/>
          <w:color w:val="000000"/>
          <w:sz w:val="24"/>
          <w:lang w:val="lt-LT"/>
        </w:rPr>
      </w:pPr>
    </w:p>
    <w:p w14:paraId="4F84A7EB" w14:textId="77777777" w:rsidR="00414456" w:rsidRPr="005B201A" w:rsidRDefault="00414456">
      <w:pPr>
        <w:spacing w:after="0" w:line="240" w:lineRule="auto"/>
        <w:rPr>
          <w:rFonts w:ascii="Times New Roman" w:eastAsia="Times New Roman" w:hAnsi="Times New Roman" w:cs="Times New Roman"/>
          <w:b/>
          <w:color w:val="000000"/>
          <w:sz w:val="24"/>
          <w:lang w:val="lt-LT"/>
        </w:rPr>
      </w:pPr>
    </w:p>
    <w:p w14:paraId="2F2AD4DD" w14:textId="77777777" w:rsidR="00F015BD" w:rsidRPr="005B201A" w:rsidRDefault="00F015BD">
      <w:pPr>
        <w:spacing w:after="0" w:line="240" w:lineRule="auto"/>
        <w:rPr>
          <w:rFonts w:ascii="Times New Roman" w:eastAsia="Times New Roman" w:hAnsi="Times New Roman" w:cs="Times New Roman"/>
          <w:b/>
          <w:color w:val="000000"/>
          <w:sz w:val="24"/>
          <w:lang w:val="lt-LT"/>
        </w:rPr>
      </w:pPr>
    </w:p>
    <w:p w14:paraId="1934EABE" w14:textId="77777777" w:rsidR="008F6D6A" w:rsidRDefault="008F6D6A" w:rsidP="008F6D6A">
      <w:pPr>
        <w:rPr>
          <w:rFonts w:ascii="Times New Roman" w:eastAsia="Times New Roman" w:hAnsi="Times New Roman" w:cs="Times New Roman"/>
          <w:sz w:val="24"/>
          <w:lang w:val="lt-LT"/>
        </w:rPr>
      </w:pPr>
    </w:p>
    <w:p w14:paraId="1E1E474E" w14:textId="77777777" w:rsidR="00F015BD" w:rsidRPr="005B201A" w:rsidRDefault="005B201A" w:rsidP="008F6D6A">
      <w:pPr>
        <w:ind w:left="7920" w:firstLine="720"/>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lastRenderedPageBreak/>
        <w:t>Priedas Nr</w:t>
      </w:r>
      <w:r w:rsidR="008F6D6A">
        <w:rPr>
          <w:rFonts w:ascii="Times New Roman" w:eastAsia="Times New Roman" w:hAnsi="Times New Roman" w:cs="Times New Roman"/>
          <w:sz w:val="24"/>
          <w:lang w:val="lt-LT"/>
        </w:rPr>
        <w:t>.</w:t>
      </w:r>
      <w:r w:rsidRPr="005B201A">
        <w:rPr>
          <w:rFonts w:ascii="Times New Roman" w:eastAsia="Times New Roman" w:hAnsi="Times New Roman" w:cs="Times New Roman"/>
          <w:sz w:val="24"/>
          <w:lang w:val="lt-LT"/>
        </w:rPr>
        <w:t xml:space="preserve"> </w:t>
      </w:r>
      <w:r w:rsidR="00414456">
        <w:rPr>
          <w:rFonts w:ascii="Times New Roman" w:eastAsia="Times New Roman" w:hAnsi="Times New Roman" w:cs="Times New Roman"/>
          <w:sz w:val="24"/>
          <w:lang w:val="lt-LT"/>
        </w:rPr>
        <w:t>3</w:t>
      </w:r>
    </w:p>
    <w:p w14:paraId="0AA22B5E" w14:textId="77777777" w:rsidR="00F015BD" w:rsidRPr="005B201A" w:rsidRDefault="00F015BD">
      <w:pPr>
        <w:spacing w:after="0" w:line="240" w:lineRule="auto"/>
        <w:jc w:val="center"/>
        <w:rPr>
          <w:rFonts w:ascii="Times New Roman" w:eastAsia="Times New Roman" w:hAnsi="Times New Roman" w:cs="Times New Roman"/>
          <w:b/>
          <w:color w:val="000000"/>
          <w:sz w:val="24"/>
          <w:lang w:val="lt-LT"/>
        </w:rPr>
      </w:pPr>
    </w:p>
    <w:p w14:paraId="0A667930" w14:textId="77777777" w:rsidR="00F015BD" w:rsidRPr="005B201A" w:rsidRDefault="00F015BD">
      <w:pPr>
        <w:spacing w:after="0" w:line="240" w:lineRule="auto"/>
        <w:jc w:val="center"/>
        <w:rPr>
          <w:rFonts w:ascii="Times New Roman" w:eastAsia="Times New Roman" w:hAnsi="Times New Roman" w:cs="Times New Roman"/>
          <w:b/>
          <w:color w:val="000000"/>
          <w:sz w:val="24"/>
          <w:lang w:val="lt-LT"/>
        </w:rPr>
      </w:pPr>
    </w:p>
    <w:p w14:paraId="1843D738" w14:textId="77777777" w:rsidR="00F015BD" w:rsidRPr="005B201A" w:rsidRDefault="005B201A">
      <w:pPr>
        <w:spacing w:after="0" w:line="240" w:lineRule="auto"/>
        <w:jc w:val="center"/>
        <w:rPr>
          <w:rFonts w:ascii="Times New Roman" w:eastAsia="Times New Roman" w:hAnsi="Times New Roman" w:cs="Times New Roman"/>
          <w:b/>
          <w:sz w:val="24"/>
          <w:lang w:val="lt-LT"/>
        </w:rPr>
      </w:pPr>
      <w:r w:rsidRPr="005B201A">
        <w:rPr>
          <w:rFonts w:ascii="Times New Roman" w:eastAsia="Times New Roman" w:hAnsi="Times New Roman" w:cs="Times New Roman"/>
          <w:b/>
          <w:color w:val="000000"/>
          <w:sz w:val="24"/>
          <w:lang w:val="lt-LT"/>
        </w:rPr>
        <w:t xml:space="preserve">INFORMACIJA APIE TIEKĖJĄ </w:t>
      </w:r>
      <w:r w:rsidRPr="005B201A">
        <w:rPr>
          <w:rFonts w:ascii="Times New Roman" w:eastAsia="Times New Roman" w:hAnsi="Times New Roman" w:cs="Times New Roman"/>
          <w:b/>
          <w:sz w:val="24"/>
          <w:lang w:val="lt-LT"/>
        </w:rPr>
        <w:t>(SUBTIEKĖJĄ, SUBTEIKĖJĄ, SUBRANGOVĄ, KITĄ SUTARTINAI VEIKIANTĮ ŪKIO SUBJEKTĄ, KURIO PAJĖGUMAIS REMIASI, GAMINTOJĄ AR JUOS KONTROLIUOJANTĮ ASMENĮ)</w:t>
      </w:r>
    </w:p>
    <w:p w14:paraId="7DA43C55" w14:textId="77777777" w:rsidR="00F015BD" w:rsidRPr="005B201A" w:rsidRDefault="00F015BD">
      <w:pPr>
        <w:spacing w:after="0" w:line="240" w:lineRule="auto"/>
        <w:jc w:val="center"/>
        <w:rPr>
          <w:rFonts w:ascii="Times New Roman" w:eastAsia="Times New Roman" w:hAnsi="Times New Roman" w:cs="Times New Roman"/>
          <w:b/>
          <w:sz w:val="24"/>
          <w:lang w:val="lt-LT"/>
        </w:rPr>
      </w:pPr>
    </w:p>
    <w:p w14:paraId="20AB838A" w14:textId="77777777" w:rsidR="00F015BD" w:rsidRPr="005B201A" w:rsidRDefault="005B201A">
      <w:pPr>
        <w:spacing w:after="0" w:line="240" w:lineRule="auto"/>
        <w:jc w:val="center"/>
        <w:rPr>
          <w:rFonts w:ascii="Times New Roman" w:eastAsia="Times New Roman" w:hAnsi="Times New Roman" w:cs="Times New Roman"/>
          <w:sz w:val="24"/>
          <w:lang w:val="lt-LT"/>
        </w:rPr>
      </w:pPr>
      <w:r w:rsidRPr="005B201A">
        <w:rPr>
          <w:rFonts w:ascii="Times New Roman" w:eastAsia="Times New Roman" w:hAnsi="Times New Roman" w:cs="Times New Roman"/>
          <w:sz w:val="24"/>
          <w:lang w:val="lt-LT"/>
        </w:rPr>
        <w:t>(</w:t>
      </w:r>
      <w:r w:rsidRPr="005B201A">
        <w:rPr>
          <w:rFonts w:ascii="Times New Roman" w:eastAsia="Times New Roman" w:hAnsi="Times New Roman" w:cs="Times New Roman"/>
          <w:i/>
          <w:sz w:val="24"/>
          <w:lang w:val="lt-LT"/>
        </w:rPr>
        <w:t>forma pildoma atskirai apie tiekėją, kiekvieną subtiekėją, subteikėją, subrangovą, kitą sutartinai veikiantį ūkio subjektą, kurio pajėgumais remiasi, gamintoją ar juos kontroliuojantį asmenį</w:t>
      </w:r>
      <w:r w:rsidRPr="005B201A">
        <w:rPr>
          <w:rFonts w:ascii="Times New Roman" w:eastAsia="Times New Roman" w:hAnsi="Times New Roman" w:cs="Times New Roman"/>
          <w:sz w:val="24"/>
          <w:lang w:val="lt-LT"/>
        </w:rPr>
        <w:t>)</w:t>
      </w:r>
    </w:p>
    <w:p w14:paraId="6EE205F1" w14:textId="77777777" w:rsidR="00F015BD" w:rsidRPr="005B201A" w:rsidRDefault="00F015BD">
      <w:pPr>
        <w:spacing w:after="0" w:line="240" w:lineRule="auto"/>
        <w:jc w:val="center"/>
        <w:rPr>
          <w:rFonts w:ascii="Times New Roman" w:eastAsia="Times New Roman" w:hAnsi="Times New Roman" w:cs="Times New Roman"/>
          <w:sz w:val="24"/>
          <w:lang w:val="lt-LT"/>
        </w:rPr>
      </w:pPr>
    </w:p>
    <w:p w14:paraId="700AF352" w14:textId="77777777" w:rsidR="00F015BD" w:rsidRPr="005B201A" w:rsidRDefault="005B201A">
      <w:pPr>
        <w:spacing w:after="0" w:line="240" w:lineRule="auto"/>
        <w:jc w:val="center"/>
        <w:rPr>
          <w:rFonts w:ascii="Times New Roman" w:eastAsia="Times New Roman" w:hAnsi="Times New Roman" w:cs="Times New Roman"/>
          <w:sz w:val="20"/>
          <w:lang w:val="lt-LT"/>
        </w:rPr>
      </w:pPr>
      <w:r w:rsidRPr="005B201A">
        <w:rPr>
          <w:rFonts w:ascii="Times New Roman" w:eastAsia="Times New Roman" w:hAnsi="Times New Roman" w:cs="Times New Roman"/>
          <w:sz w:val="20"/>
          <w:lang w:val="lt-LT"/>
        </w:rPr>
        <w:t>________________</w:t>
      </w:r>
    </w:p>
    <w:p w14:paraId="6F258BE5" w14:textId="77777777" w:rsidR="00F015BD" w:rsidRPr="005B201A" w:rsidRDefault="005B201A">
      <w:pPr>
        <w:spacing w:after="0" w:line="240" w:lineRule="auto"/>
        <w:jc w:val="center"/>
        <w:rPr>
          <w:rFonts w:ascii="Times New Roman" w:eastAsia="Times New Roman" w:hAnsi="Times New Roman" w:cs="Times New Roman"/>
          <w:sz w:val="20"/>
          <w:lang w:val="lt-LT"/>
        </w:rPr>
      </w:pPr>
      <w:r w:rsidRPr="005B201A">
        <w:rPr>
          <w:rFonts w:ascii="Times New Roman" w:eastAsia="Times New Roman" w:hAnsi="Times New Roman" w:cs="Times New Roman"/>
          <w:sz w:val="20"/>
          <w:lang w:val="lt-LT"/>
        </w:rPr>
        <w:t>(data)</w:t>
      </w:r>
    </w:p>
    <w:p w14:paraId="0E74BAD1" w14:textId="77777777" w:rsidR="00F015BD" w:rsidRPr="005B201A" w:rsidRDefault="005B201A">
      <w:pPr>
        <w:spacing w:after="0" w:line="240" w:lineRule="auto"/>
        <w:jc w:val="center"/>
        <w:rPr>
          <w:rFonts w:ascii="Times New Roman" w:eastAsia="Times New Roman" w:hAnsi="Times New Roman" w:cs="Times New Roman"/>
          <w:sz w:val="20"/>
          <w:lang w:val="lt-LT"/>
        </w:rPr>
      </w:pPr>
      <w:r w:rsidRPr="005B201A">
        <w:rPr>
          <w:rFonts w:ascii="Times New Roman" w:eastAsia="Times New Roman" w:hAnsi="Times New Roman" w:cs="Times New Roman"/>
          <w:sz w:val="20"/>
          <w:lang w:val="lt-LT"/>
        </w:rPr>
        <w:t>_________________</w:t>
      </w:r>
    </w:p>
    <w:p w14:paraId="2F2FA9AF" w14:textId="77777777" w:rsidR="00F015BD" w:rsidRPr="005B201A" w:rsidRDefault="005B201A">
      <w:pPr>
        <w:spacing w:after="0" w:line="240" w:lineRule="auto"/>
        <w:jc w:val="center"/>
        <w:rPr>
          <w:rFonts w:ascii="Times New Roman" w:eastAsia="Times New Roman" w:hAnsi="Times New Roman" w:cs="Times New Roman"/>
          <w:sz w:val="20"/>
          <w:lang w:val="lt-LT"/>
        </w:rPr>
      </w:pPr>
      <w:r w:rsidRPr="005B201A">
        <w:rPr>
          <w:rFonts w:ascii="Times New Roman" w:eastAsia="Times New Roman" w:hAnsi="Times New Roman" w:cs="Times New Roman"/>
          <w:sz w:val="20"/>
          <w:lang w:val="lt-LT"/>
        </w:rPr>
        <w:t>(sudarymo vieta)</w:t>
      </w:r>
    </w:p>
    <w:p w14:paraId="528D7C89" w14:textId="77777777" w:rsidR="00F015BD" w:rsidRPr="005B201A" w:rsidRDefault="00F015BD">
      <w:pPr>
        <w:spacing w:after="0" w:line="240" w:lineRule="auto"/>
        <w:jc w:val="center"/>
        <w:rPr>
          <w:rFonts w:ascii="Times New Roman" w:eastAsia="Times New Roman" w:hAnsi="Times New Roman" w:cs="Times New Roman"/>
          <w:sz w:val="20"/>
          <w:lang w:val="lt-LT"/>
        </w:rPr>
      </w:pPr>
    </w:p>
    <w:p w14:paraId="18EF6512" w14:textId="77777777" w:rsidR="00F015BD" w:rsidRPr="005B201A" w:rsidRDefault="00F015BD">
      <w:pPr>
        <w:spacing w:after="0" w:line="240" w:lineRule="auto"/>
        <w:jc w:val="center"/>
        <w:rPr>
          <w:rFonts w:ascii="Times New Roman" w:eastAsia="Times New Roman" w:hAnsi="Times New Roman" w:cs="Times New Roman"/>
          <w:sz w:val="20"/>
          <w:lang w:val="lt-LT"/>
        </w:rPr>
      </w:pPr>
    </w:p>
    <w:p w14:paraId="33051A17" w14:textId="77777777" w:rsidR="00F015BD" w:rsidRPr="005B201A" w:rsidRDefault="005B201A">
      <w:pPr>
        <w:numPr>
          <w:ilvl w:val="0"/>
          <w:numId w:val="1"/>
        </w:numPr>
        <w:tabs>
          <w:tab w:val="left" w:pos="993"/>
        </w:tabs>
        <w:spacing w:after="0" w:line="240" w:lineRule="auto"/>
        <w:ind w:firstLine="737"/>
        <w:jc w:val="both"/>
        <w:rPr>
          <w:rFonts w:ascii="Times New Roman" w:eastAsia="Times New Roman" w:hAnsi="Times New Roman" w:cs="Times New Roman"/>
          <w:b/>
          <w:sz w:val="24"/>
          <w:lang w:val="lt-LT"/>
        </w:rPr>
      </w:pPr>
      <w:r w:rsidRPr="005B201A">
        <w:rPr>
          <w:rFonts w:ascii="Times New Roman" w:eastAsia="Times New Roman" w:hAnsi="Times New Roman" w:cs="Times New Roman"/>
          <w:b/>
          <w:sz w:val="24"/>
          <w:lang w:val="lt-LT"/>
        </w:rPr>
        <w:t>TIEKĖJO (SUBTIEKĖJO, SUBTEIKĖJO, SUBRANGOVO, KITO SUTARTINAI VEIKIANČIO ŪKIO SUBJEKTO, KURIO PAJĖGUMAIS REMIASI, GAMINTOJO AR JUOS KONTROLIUOJANČIO ASMENS) DUOMENYS</w:t>
      </w:r>
    </w:p>
    <w:p w14:paraId="65C6A0D2" w14:textId="77777777" w:rsidR="00F015BD" w:rsidRPr="005B201A" w:rsidRDefault="00F015BD">
      <w:pPr>
        <w:spacing w:after="0" w:line="240" w:lineRule="auto"/>
        <w:ind w:firstLine="737"/>
        <w:jc w:val="both"/>
        <w:rPr>
          <w:rFonts w:ascii="Times New Roman" w:eastAsia="Times New Roman" w:hAnsi="Times New Roman" w:cs="Times New Roman"/>
          <w:b/>
          <w:sz w:val="24"/>
          <w:lang w:val="lt-LT"/>
        </w:rPr>
      </w:pPr>
    </w:p>
    <w:tbl>
      <w:tblPr>
        <w:tblW w:w="0" w:type="auto"/>
        <w:tblInd w:w="45" w:type="dxa"/>
        <w:tblCellMar>
          <w:left w:w="10" w:type="dxa"/>
          <w:right w:w="10" w:type="dxa"/>
        </w:tblCellMar>
        <w:tblLook w:val="04A0" w:firstRow="1" w:lastRow="0" w:firstColumn="1" w:lastColumn="0" w:noHBand="0" w:noVBand="1"/>
      </w:tblPr>
      <w:tblGrid>
        <w:gridCol w:w="576"/>
        <w:gridCol w:w="6600"/>
        <w:gridCol w:w="2967"/>
      </w:tblGrid>
      <w:tr w:rsidR="00F015BD" w:rsidRPr="00DA5A95" w14:paraId="256C4DF9" w14:textId="77777777">
        <w:tc>
          <w:tcPr>
            <w:tcW w:w="5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10148889" w14:textId="77777777" w:rsidR="00F015BD" w:rsidRPr="008361B2" w:rsidRDefault="005B201A" w:rsidP="008361B2">
            <w:pPr>
              <w:spacing w:after="0" w:line="276" w:lineRule="auto"/>
              <w:jc w:val="center"/>
              <w:rPr>
                <w:rFonts w:ascii="Times New Roman" w:eastAsia="Times New Roman" w:hAnsi="Times New Roman" w:cs="Times New Roman"/>
                <w:sz w:val="24"/>
                <w:lang w:val="lt-LT"/>
              </w:rPr>
            </w:pPr>
            <w:r w:rsidRPr="008361B2">
              <w:rPr>
                <w:rFonts w:ascii="Times New Roman" w:eastAsia="Times New Roman" w:hAnsi="Times New Roman" w:cs="Times New Roman"/>
                <w:sz w:val="24"/>
                <w:lang w:val="lt-LT"/>
              </w:rPr>
              <w:t>1.1.</w:t>
            </w:r>
          </w:p>
        </w:tc>
        <w:tc>
          <w:tcPr>
            <w:tcW w:w="73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7EC6A6FD" w14:textId="77777777" w:rsidR="00F015BD" w:rsidRPr="00244AD7" w:rsidRDefault="005B201A" w:rsidP="008361B2">
            <w:pPr>
              <w:spacing w:after="0" w:line="276" w:lineRule="auto"/>
              <w:jc w:val="both"/>
              <w:rPr>
                <w:rFonts w:ascii="Times New Roman" w:eastAsia="Times New Roman" w:hAnsi="Times New Roman" w:cs="Times New Roman"/>
                <w:lang w:val="lt-LT"/>
              </w:rPr>
            </w:pPr>
            <w:r w:rsidRPr="00244AD7">
              <w:rPr>
                <w:rFonts w:ascii="Times New Roman" w:eastAsia="Times New Roman" w:hAnsi="Times New Roman" w:cs="Times New Roman"/>
                <w:lang w:val="lt-LT"/>
              </w:rPr>
              <w:t>Juridinio asmens pavadinimas</w:t>
            </w:r>
          </w:p>
          <w:p w14:paraId="26013318" w14:textId="77777777" w:rsidR="00F015BD" w:rsidRPr="00244AD7" w:rsidRDefault="005B201A" w:rsidP="008361B2">
            <w:pPr>
              <w:spacing w:after="0" w:line="276" w:lineRule="auto"/>
              <w:jc w:val="both"/>
              <w:rPr>
                <w:rFonts w:ascii="Times New Roman" w:eastAsia="Times New Roman" w:hAnsi="Times New Roman" w:cs="Times New Roman"/>
                <w:lang w:val="lt-LT"/>
              </w:rPr>
            </w:pPr>
            <w:r w:rsidRPr="00244AD7">
              <w:rPr>
                <w:rFonts w:ascii="Times New Roman" w:eastAsia="Times New Roman" w:hAnsi="Times New Roman" w:cs="Times New Roman"/>
                <w:lang w:val="lt-LT"/>
              </w:rPr>
              <w:t>(arba fizinio asmens vardas ir pavardė)</w:t>
            </w:r>
          </w:p>
        </w:tc>
        <w:tc>
          <w:tcPr>
            <w:tcW w:w="337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1711EAE0" w14:textId="77777777" w:rsidR="00F015BD" w:rsidRPr="008361B2" w:rsidRDefault="00F015BD" w:rsidP="008361B2">
            <w:pPr>
              <w:spacing w:after="0" w:line="276" w:lineRule="auto"/>
              <w:jc w:val="center"/>
              <w:rPr>
                <w:rFonts w:ascii="Times New Roman" w:eastAsia="Times New Roman" w:hAnsi="Times New Roman" w:cs="Times New Roman"/>
                <w:b/>
                <w:sz w:val="28"/>
                <w:lang w:val="lt-LT"/>
              </w:rPr>
            </w:pPr>
          </w:p>
        </w:tc>
      </w:tr>
      <w:tr w:rsidR="00F015BD" w:rsidRPr="00DA5A95" w14:paraId="66C07916" w14:textId="77777777">
        <w:tc>
          <w:tcPr>
            <w:tcW w:w="5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46F7FE95" w14:textId="77777777" w:rsidR="00F015BD" w:rsidRPr="008361B2" w:rsidRDefault="005B201A" w:rsidP="008361B2">
            <w:pPr>
              <w:spacing w:after="0" w:line="276" w:lineRule="auto"/>
              <w:jc w:val="center"/>
              <w:rPr>
                <w:rFonts w:ascii="Times New Roman" w:eastAsia="Times New Roman" w:hAnsi="Times New Roman" w:cs="Times New Roman"/>
                <w:sz w:val="24"/>
                <w:lang w:val="lt-LT"/>
              </w:rPr>
            </w:pPr>
            <w:r w:rsidRPr="008361B2">
              <w:rPr>
                <w:rFonts w:ascii="Times New Roman" w:eastAsia="Times New Roman" w:hAnsi="Times New Roman" w:cs="Times New Roman"/>
                <w:sz w:val="24"/>
                <w:lang w:val="lt-LT"/>
              </w:rPr>
              <w:t>1.2.</w:t>
            </w:r>
          </w:p>
        </w:tc>
        <w:tc>
          <w:tcPr>
            <w:tcW w:w="73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32EE6BA7" w14:textId="77777777" w:rsidR="00F015BD" w:rsidRPr="00244AD7" w:rsidRDefault="005B201A" w:rsidP="008361B2">
            <w:pPr>
              <w:spacing w:after="0" w:line="276" w:lineRule="auto"/>
              <w:jc w:val="both"/>
              <w:rPr>
                <w:rFonts w:ascii="Times New Roman" w:eastAsia="Times New Roman" w:hAnsi="Times New Roman" w:cs="Times New Roman"/>
                <w:lang w:val="lt-LT"/>
              </w:rPr>
            </w:pPr>
            <w:r w:rsidRPr="00244AD7">
              <w:rPr>
                <w:rFonts w:ascii="Times New Roman" w:eastAsia="Times New Roman" w:hAnsi="Times New Roman" w:cs="Times New Roman"/>
                <w:lang w:val="lt-LT"/>
              </w:rPr>
              <w:t>Juridinio asmens kodas (arba fizinio asmens kodas)</w:t>
            </w:r>
          </w:p>
          <w:p w14:paraId="7FA4B11E" w14:textId="77777777" w:rsidR="00F015BD" w:rsidRPr="00244AD7" w:rsidRDefault="00F015BD" w:rsidP="008361B2">
            <w:pPr>
              <w:spacing w:after="0" w:line="276" w:lineRule="auto"/>
              <w:jc w:val="both"/>
              <w:rPr>
                <w:rFonts w:ascii="Times New Roman" w:eastAsia="Times New Roman" w:hAnsi="Times New Roman" w:cs="Times New Roman"/>
                <w:lang w:val="lt-LT"/>
              </w:rPr>
            </w:pPr>
          </w:p>
        </w:tc>
        <w:tc>
          <w:tcPr>
            <w:tcW w:w="337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6C2BC8BA" w14:textId="77777777" w:rsidR="00F015BD" w:rsidRPr="008361B2" w:rsidRDefault="00F015BD" w:rsidP="008361B2">
            <w:pPr>
              <w:spacing w:after="0" w:line="276" w:lineRule="auto"/>
              <w:jc w:val="center"/>
              <w:rPr>
                <w:rFonts w:ascii="Times New Roman" w:eastAsia="Times New Roman" w:hAnsi="Times New Roman" w:cs="Times New Roman"/>
                <w:b/>
                <w:sz w:val="28"/>
                <w:lang w:val="lt-LT"/>
              </w:rPr>
            </w:pPr>
          </w:p>
        </w:tc>
      </w:tr>
      <w:tr w:rsidR="00F015BD" w:rsidRPr="00DA5A95" w14:paraId="560B48B0" w14:textId="77777777">
        <w:tc>
          <w:tcPr>
            <w:tcW w:w="5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00F22207" w14:textId="77777777" w:rsidR="00F015BD" w:rsidRPr="008361B2" w:rsidRDefault="005B201A" w:rsidP="008361B2">
            <w:pPr>
              <w:spacing w:after="0" w:line="276" w:lineRule="auto"/>
              <w:jc w:val="center"/>
              <w:rPr>
                <w:rFonts w:ascii="Times New Roman" w:eastAsia="Times New Roman" w:hAnsi="Times New Roman" w:cs="Times New Roman"/>
                <w:sz w:val="24"/>
                <w:lang w:val="lt-LT"/>
              </w:rPr>
            </w:pPr>
            <w:r w:rsidRPr="008361B2">
              <w:rPr>
                <w:rFonts w:ascii="Times New Roman" w:eastAsia="Times New Roman" w:hAnsi="Times New Roman" w:cs="Times New Roman"/>
                <w:sz w:val="24"/>
                <w:lang w:val="lt-LT"/>
              </w:rPr>
              <w:t>1.3.</w:t>
            </w:r>
          </w:p>
        </w:tc>
        <w:tc>
          <w:tcPr>
            <w:tcW w:w="73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641022A2" w14:textId="77777777" w:rsidR="00F015BD" w:rsidRPr="00244AD7" w:rsidRDefault="005B201A" w:rsidP="008361B2">
            <w:pPr>
              <w:spacing w:after="0" w:line="276" w:lineRule="auto"/>
              <w:jc w:val="both"/>
              <w:rPr>
                <w:rFonts w:ascii="Times New Roman" w:eastAsia="Times New Roman" w:hAnsi="Times New Roman" w:cs="Times New Roman"/>
                <w:lang w:val="lt-LT"/>
              </w:rPr>
            </w:pPr>
            <w:r w:rsidRPr="00244AD7">
              <w:rPr>
                <w:rFonts w:ascii="Times New Roman" w:eastAsia="Times New Roman" w:hAnsi="Times New Roman" w:cs="Times New Roman"/>
                <w:lang w:val="lt-LT"/>
              </w:rPr>
              <w:t xml:space="preserve">Juridinio asmens buveinės adresas (arba fizinio asmens faktinė gyvenamoji vieta) </w:t>
            </w:r>
          </w:p>
        </w:tc>
        <w:tc>
          <w:tcPr>
            <w:tcW w:w="337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5A0D949E" w14:textId="77777777" w:rsidR="00F015BD" w:rsidRPr="008361B2" w:rsidRDefault="00F015BD" w:rsidP="008361B2">
            <w:pPr>
              <w:spacing w:after="0" w:line="276" w:lineRule="auto"/>
              <w:jc w:val="center"/>
              <w:rPr>
                <w:rFonts w:ascii="Times New Roman" w:eastAsia="Times New Roman" w:hAnsi="Times New Roman" w:cs="Times New Roman"/>
                <w:b/>
                <w:sz w:val="28"/>
                <w:lang w:val="lt-LT"/>
              </w:rPr>
            </w:pPr>
          </w:p>
        </w:tc>
      </w:tr>
      <w:tr w:rsidR="00F015BD" w:rsidRPr="00DA5A95" w14:paraId="53F285A8" w14:textId="77777777">
        <w:tc>
          <w:tcPr>
            <w:tcW w:w="5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09F0793C" w14:textId="77777777" w:rsidR="00F015BD" w:rsidRPr="008361B2" w:rsidRDefault="005B201A" w:rsidP="008361B2">
            <w:pPr>
              <w:spacing w:after="0" w:line="276" w:lineRule="auto"/>
              <w:jc w:val="center"/>
              <w:rPr>
                <w:rFonts w:ascii="Times New Roman" w:eastAsia="Times New Roman" w:hAnsi="Times New Roman" w:cs="Times New Roman"/>
                <w:sz w:val="24"/>
                <w:lang w:val="lt-LT"/>
              </w:rPr>
            </w:pPr>
            <w:r w:rsidRPr="008361B2">
              <w:rPr>
                <w:rFonts w:ascii="Times New Roman" w:eastAsia="Times New Roman" w:hAnsi="Times New Roman" w:cs="Times New Roman"/>
                <w:sz w:val="24"/>
                <w:lang w:val="lt-LT"/>
              </w:rPr>
              <w:t>1.4.</w:t>
            </w:r>
          </w:p>
        </w:tc>
        <w:tc>
          <w:tcPr>
            <w:tcW w:w="73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6967987C" w14:textId="77777777" w:rsidR="00F015BD" w:rsidRPr="00244AD7" w:rsidRDefault="005B201A" w:rsidP="008361B2">
            <w:pPr>
              <w:spacing w:after="0" w:line="276" w:lineRule="auto"/>
              <w:jc w:val="both"/>
              <w:rPr>
                <w:rFonts w:ascii="Times New Roman" w:eastAsia="Times New Roman" w:hAnsi="Times New Roman" w:cs="Times New Roman"/>
                <w:lang w:val="lt-LT"/>
              </w:rPr>
            </w:pPr>
            <w:r w:rsidRPr="00244AD7">
              <w:rPr>
                <w:rFonts w:ascii="Times New Roman" w:eastAsia="Times New Roman" w:hAnsi="Times New Roman" w:cs="Times New Roman"/>
                <w:lang w:val="lt-LT"/>
              </w:rPr>
              <w:t>Vietos, kurioje faktiškai vykdoma veikla, adresas</w:t>
            </w:r>
          </w:p>
          <w:p w14:paraId="4651B4E6" w14:textId="77777777" w:rsidR="00F015BD" w:rsidRPr="00244AD7" w:rsidRDefault="00F015BD" w:rsidP="008361B2">
            <w:pPr>
              <w:spacing w:after="0" w:line="276" w:lineRule="auto"/>
              <w:jc w:val="both"/>
              <w:rPr>
                <w:rFonts w:ascii="Times New Roman" w:eastAsia="Times New Roman" w:hAnsi="Times New Roman" w:cs="Times New Roman"/>
                <w:lang w:val="lt-LT"/>
              </w:rPr>
            </w:pPr>
          </w:p>
        </w:tc>
        <w:tc>
          <w:tcPr>
            <w:tcW w:w="337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4795ABF4" w14:textId="77777777" w:rsidR="00F015BD" w:rsidRPr="008361B2" w:rsidRDefault="00F015BD" w:rsidP="008361B2">
            <w:pPr>
              <w:spacing w:after="0" w:line="276" w:lineRule="auto"/>
              <w:jc w:val="center"/>
              <w:rPr>
                <w:rFonts w:ascii="Times New Roman" w:eastAsia="Times New Roman" w:hAnsi="Times New Roman" w:cs="Times New Roman"/>
                <w:b/>
                <w:sz w:val="28"/>
                <w:lang w:val="lt-LT"/>
              </w:rPr>
            </w:pPr>
          </w:p>
        </w:tc>
      </w:tr>
      <w:tr w:rsidR="00F015BD" w:rsidRPr="00DA5A95" w14:paraId="617C214C" w14:textId="77777777">
        <w:tc>
          <w:tcPr>
            <w:tcW w:w="5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19FE6BF4" w14:textId="77777777" w:rsidR="00F015BD" w:rsidRPr="008361B2" w:rsidRDefault="005B201A" w:rsidP="008361B2">
            <w:pPr>
              <w:spacing w:after="0" w:line="276" w:lineRule="auto"/>
              <w:jc w:val="center"/>
              <w:rPr>
                <w:rFonts w:ascii="Times New Roman" w:eastAsia="Times New Roman" w:hAnsi="Times New Roman" w:cs="Times New Roman"/>
                <w:sz w:val="24"/>
                <w:lang w:val="lt-LT"/>
              </w:rPr>
            </w:pPr>
            <w:r w:rsidRPr="008361B2">
              <w:rPr>
                <w:rFonts w:ascii="Times New Roman" w:eastAsia="Times New Roman" w:hAnsi="Times New Roman" w:cs="Times New Roman"/>
                <w:sz w:val="24"/>
                <w:lang w:val="lt-LT"/>
              </w:rPr>
              <w:t>1.5.</w:t>
            </w:r>
          </w:p>
        </w:tc>
        <w:tc>
          <w:tcPr>
            <w:tcW w:w="73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50803506" w14:textId="77777777" w:rsidR="00F015BD" w:rsidRPr="00244AD7" w:rsidRDefault="005B201A" w:rsidP="008361B2">
            <w:pPr>
              <w:spacing w:after="0" w:line="276" w:lineRule="auto"/>
              <w:jc w:val="both"/>
              <w:rPr>
                <w:rFonts w:ascii="Times New Roman" w:eastAsia="Times New Roman" w:hAnsi="Times New Roman" w:cs="Times New Roman"/>
                <w:lang w:val="lt-LT"/>
              </w:rPr>
            </w:pPr>
            <w:r w:rsidRPr="00244AD7">
              <w:rPr>
                <w:rFonts w:ascii="Times New Roman" w:eastAsia="Times New Roman" w:hAnsi="Times New Roman" w:cs="Times New Roman"/>
                <w:lang w:val="lt-LT"/>
              </w:rPr>
              <w:t>Juridinio asmens valdymo organų nariai (asmens vardas, pavardė, asmens kodas)</w:t>
            </w:r>
          </w:p>
        </w:tc>
        <w:tc>
          <w:tcPr>
            <w:tcW w:w="337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617F08A9" w14:textId="77777777" w:rsidR="00F015BD" w:rsidRPr="008361B2" w:rsidRDefault="00F015BD" w:rsidP="008361B2">
            <w:pPr>
              <w:spacing w:after="0" w:line="276" w:lineRule="auto"/>
              <w:jc w:val="center"/>
              <w:rPr>
                <w:rFonts w:ascii="Times New Roman" w:eastAsia="Times New Roman" w:hAnsi="Times New Roman" w:cs="Times New Roman"/>
                <w:b/>
                <w:sz w:val="28"/>
                <w:lang w:val="lt-LT"/>
              </w:rPr>
            </w:pPr>
          </w:p>
        </w:tc>
      </w:tr>
      <w:tr w:rsidR="00F015BD" w:rsidRPr="00DA5A95" w14:paraId="33D9FAD5" w14:textId="77777777">
        <w:tc>
          <w:tcPr>
            <w:tcW w:w="5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72163BA5" w14:textId="77777777" w:rsidR="00F015BD" w:rsidRPr="008361B2" w:rsidRDefault="005B201A" w:rsidP="008361B2">
            <w:pPr>
              <w:spacing w:after="0" w:line="276" w:lineRule="auto"/>
              <w:jc w:val="center"/>
              <w:rPr>
                <w:rFonts w:ascii="Times New Roman" w:eastAsia="Times New Roman" w:hAnsi="Times New Roman" w:cs="Times New Roman"/>
                <w:sz w:val="24"/>
                <w:lang w:val="lt-LT"/>
              </w:rPr>
            </w:pPr>
            <w:r w:rsidRPr="008361B2">
              <w:rPr>
                <w:rFonts w:ascii="Times New Roman" w:eastAsia="Times New Roman" w:hAnsi="Times New Roman" w:cs="Times New Roman"/>
                <w:sz w:val="24"/>
                <w:lang w:val="lt-LT"/>
              </w:rPr>
              <w:t>1.6.</w:t>
            </w:r>
          </w:p>
        </w:tc>
        <w:tc>
          <w:tcPr>
            <w:tcW w:w="73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59FB1D61" w14:textId="77777777" w:rsidR="00F015BD" w:rsidRPr="00244AD7" w:rsidRDefault="005B201A" w:rsidP="008361B2">
            <w:pPr>
              <w:spacing w:after="0" w:line="276" w:lineRule="auto"/>
              <w:jc w:val="both"/>
              <w:rPr>
                <w:rFonts w:ascii="Times New Roman" w:eastAsia="Times New Roman" w:hAnsi="Times New Roman" w:cs="Times New Roman"/>
                <w:lang w:val="lt-LT"/>
              </w:rPr>
            </w:pPr>
            <w:r w:rsidRPr="00244AD7">
              <w:rPr>
                <w:rFonts w:ascii="Times New Roman" w:eastAsia="Times New Roman" w:hAnsi="Times New Roman" w:cs="Times New Roman"/>
                <w:lang w:val="lt-LT"/>
              </w:rPr>
              <w:t xml:space="preserve">Juridinio asmens vyriausiasis buhalteris arba apskaitą tvarkančio padalinio vadovas ar įmonės apskaitą tvarkantis kitas juridinis asmuo (asmens vardas, pavardė, asmens kodas arba juridinio asmens pavadinimas, kodas) </w:t>
            </w:r>
          </w:p>
        </w:tc>
        <w:tc>
          <w:tcPr>
            <w:tcW w:w="337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11A2F692" w14:textId="77777777" w:rsidR="00F015BD" w:rsidRPr="008361B2" w:rsidRDefault="00F015BD" w:rsidP="008361B2">
            <w:pPr>
              <w:spacing w:after="0" w:line="276" w:lineRule="auto"/>
              <w:jc w:val="center"/>
              <w:rPr>
                <w:rFonts w:ascii="Times New Roman" w:eastAsia="Times New Roman" w:hAnsi="Times New Roman" w:cs="Times New Roman"/>
                <w:b/>
                <w:sz w:val="28"/>
                <w:lang w:val="lt-LT"/>
              </w:rPr>
            </w:pPr>
          </w:p>
        </w:tc>
      </w:tr>
      <w:tr w:rsidR="00F015BD" w:rsidRPr="00DA5A95" w14:paraId="2A496BD3" w14:textId="77777777">
        <w:tc>
          <w:tcPr>
            <w:tcW w:w="5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4C789545" w14:textId="77777777" w:rsidR="00F015BD" w:rsidRPr="008361B2" w:rsidRDefault="005B201A" w:rsidP="008361B2">
            <w:pPr>
              <w:spacing w:after="0" w:line="276" w:lineRule="auto"/>
              <w:jc w:val="center"/>
              <w:rPr>
                <w:rFonts w:ascii="Times New Roman" w:eastAsia="Times New Roman" w:hAnsi="Times New Roman" w:cs="Times New Roman"/>
                <w:sz w:val="24"/>
                <w:lang w:val="lt-LT"/>
              </w:rPr>
            </w:pPr>
            <w:r w:rsidRPr="008361B2">
              <w:rPr>
                <w:rFonts w:ascii="Times New Roman" w:eastAsia="Times New Roman" w:hAnsi="Times New Roman" w:cs="Times New Roman"/>
                <w:sz w:val="24"/>
                <w:lang w:val="lt-LT"/>
              </w:rPr>
              <w:t>1.7.</w:t>
            </w:r>
          </w:p>
        </w:tc>
        <w:tc>
          <w:tcPr>
            <w:tcW w:w="73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49035461" w14:textId="77777777" w:rsidR="00F015BD" w:rsidRPr="00244AD7" w:rsidRDefault="005B201A" w:rsidP="008361B2">
            <w:pPr>
              <w:spacing w:after="0" w:line="276" w:lineRule="auto"/>
              <w:jc w:val="both"/>
              <w:rPr>
                <w:rFonts w:ascii="Times New Roman" w:eastAsia="Times New Roman" w:hAnsi="Times New Roman" w:cs="Times New Roman"/>
                <w:lang w:val="lt-LT"/>
              </w:rPr>
            </w:pPr>
            <w:r w:rsidRPr="00244AD7">
              <w:rPr>
                <w:rFonts w:ascii="Times New Roman" w:eastAsia="Times New Roman" w:hAnsi="Times New Roman" w:cs="Times New Roman"/>
                <w:lang w:val="lt-LT"/>
              </w:rPr>
              <w:t>Pagrindinė informacija apie siūlomą prekę (pavadinimas, modelis, ypatybės, gamintojas ir kilmės šalis), paslaugas ar darbus (trumpas paslaugų ar darbų apibūdinimas, paslaugų teikimo ar darbų atlikimo vieta)</w:t>
            </w:r>
          </w:p>
          <w:p w14:paraId="1FC8DEB0" w14:textId="77777777" w:rsidR="00F015BD" w:rsidRPr="00244AD7" w:rsidRDefault="00F015BD" w:rsidP="008361B2">
            <w:pPr>
              <w:spacing w:after="0" w:line="276" w:lineRule="auto"/>
              <w:jc w:val="both"/>
              <w:rPr>
                <w:rFonts w:ascii="Times New Roman" w:eastAsia="Times New Roman" w:hAnsi="Times New Roman" w:cs="Times New Roman"/>
                <w:lang w:val="lt-LT"/>
              </w:rPr>
            </w:pPr>
          </w:p>
        </w:tc>
        <w:tc>
          <w:tcPr>
            <w:tcW w:w="337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7813CA6B" w14:textId="77777777" w:rsidR="00F015BD" w:rsidRPr="008361B2" w:rsidRDefault="00F015BD" w:rsidP="008361B2">
            <w:pPr>
              <w:spacing w:after="0" w:line="276" w:lineRule="auto"/>
              <w:ind w:right="453"/>
              <w:jc w:val="center"/>
              <w:rPr>
                <w:rFonts w:ascii="Times New Roman" w:eastAsia="Times New Roman" w:hAnsi="Times New Roman" w:cs="Times New Roman"/>
                <w:b/>
                <w:sz w:val="28"/>
                <w:lang w:val="lt-LT"/>
              </w:rPr>
            </w:pPr>
          </w:p>
        </w:tc>
      </w:tr>
    </w:tbl>
    <w:p w14:paraId="5DBA485B" w14:textId="77777777" w:rsidR="008361B2" w:rsidRPr="008361B2" w:rsidRDefault="008361B2" w:rsidP="008361B2">
      <w:pPr>
        <w:spacing w:after="200" w:line="276" w:lineRule="auto"/>
        <w:ind w:left="709"/>
        <w:jc w:val="both"/>
        <w:rPr>
          <w:rFonts w:ascii="Calibri" w:eastAsia="Calibri" w:hAnsi="Calibri" w:cs="Calibri"/>
          <w:b/>
          <w:sz w:val="28"/>
          <w:lang w:val="lt-LT"/>
        </w:rPr>
      </w:pPr>
    </w:p>
    <w:p w14:paraId="4E76A892" w14:textId="77777777" w:rsidR="008361B2" w:rsidRDefault="008361B2">
      <w:pPr>
        <w:spacing w:after="200" w:line="276" w:lineRule="auto"/>
        <w:ind w:left="709"/>
        <w:jc w:val="both"/>
        <w:rPr>
          <w:rFonts w:ascii="Calibri" w:eastAsia="Calibri" w:hAnsi="Calibri" w:cs="Calibri"/>
          <w:b/>
          <w:sz w:val="24"/>
          <w:lang w:val="lt-LT"/>
        </w:rPr>
      </w:pPr>
    </w:p>
    <w:p w14:paraId="392DB6E4" w14:textId="77777777" w:rsidR="008361B2" w:rsidRDefault="008361B2" w:rsidP="008361B2">
      <w:pPr>
        <w:spacing w:after="200" w:line="276" w:lineRule="auto"/>
        <w:jc w:val="both"/>
        <w:rPr>
          <w:rFonts w:ascii="Calibri" w:eastAsia="Calibri" w:hAnsi="Calibri" w:cs="Calibri"/>
          <w:b/>
          <w:sz w:val="24"/>
          <w:lang w:val="lt-LT"/>
        </w:rPr>
      </w:pPr>
    </w:p>
    <w:p w14:paraId="5405C030" w14:textId="77777777" w:rsidR="00D869F6" w:rsidRDefault="00D869F6" w:rsidP="008361B2">
      <w:pPr>
        <w:spacing w:after="200" w:line="276" w:lineRule="auto"/>
        <w:jc w:val="both"/>
        <w:rPr>
          <w:rFonts w:ascii="Calibri" w:eastAsia="Calibri" w:hAnsi="Calibri" w:cs="Calibri"/>
          <w:b/>
          <w:sz w:val="24"/>
          <w:lang w:val="lt-LT"/>
        </w:rPr>
      </w:pPr>
    </w:p>
    <w:p w14:paraId="29CE181B" w14:textId="77777777" w:rsidR="00F015BD" w:rsidRPr="00D869F6" w:rsidRDefault="005B201A" w:rsidP="008361B2">
      <w:pPr>
        <w:spacing w:after="200" w:line="276" w:lineRule="auto"/>
        <w:ind w:left="709"/>
        <w:jc w:val="both"/>
        <w:rPr>
          <w:rFonts w:ascii="Times New Roman" w:eastAsia="Calibri" w:hAnsi="Times New Roman" w:cs="Times New Roman"/>
          <w:b/>
          <w:sz w:val="24"/>
          <w:lang w:val="lt-LT"/>
        </w:rPr>
      </w:pPr>
      <w:r w:rsidRPr="00D869F6">
        <w:rPr>
          <w:rFonts w:ascii="Times New Roman" w:eastAsia="Calibri" w:hAnsi="Times New Roman" w:cs="Times New Roman"/>
          <w:b/>
          <w:sz w:val="24"/>
          <w:lang w:val="lt-LT"/>
        </w:rPr>
        <w:t>2. PATEIKIAMI DOKUMENTAI</w:t>
      </w:r>
    </w:p>
    <w:tbl>
      <w:tblPr>
        <w:tblW w:w="0" w:type="auto"/>
        <w:tblInd w:w="45" w:type="dxa"/>
        <w:tblCellMar>
          <w:left w:w="10" w:type="dxa"/>
          <w:right w:w="10" w:type="dxa"/>
        </w:tblCellMar>
        <w:tblLook w:val="04A0" w:firstRow="1" w:lastRow="0" w:firstColumn="1" w:lastColumn="0" w:noHBand="0" w:noVBand="1"/>
      </w:tblPr>
      <w:tblGrid>
        <w:gridCol w:w="567"/>
        <w:gridCol w:w="8259"/>
        <w:gridCol w:w="1317"/>
      </w:tblGrid>
      <w:tr w:rsidR="00F015BD" w:rsidRPr="00DA5A95" w14:paraId="21F6600F" w14:textId="77777777" w:rsidTr="008361B2">
        <w:tc>
          <w:tcPr>
            <w:tcW w:w="56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627F7E07" w14:textId="77777777" w:rsidR="00F015BD" w:rsidRPr="005B201A" w:rsidRDefault="00F015BD" w:rsidP="008361B2">
            <w:pPr>
              <w:spacing w:after="0" w:line="276" w:lineRule="auto"/>
              <w:jc w:val="center"/>
              <w:rPr>
                <w:rFonts w:ascii="Times New Roman" w:eastAsia="Times New Roman" w:hAnsi="Times New Roman" w:cs="Times New Roman"/>
                <w:b/>
                <w:lang w:val="lt-LT"/>
              </w:rPr>
            </w:pPr>
          </w:p>
          <w:p w14:paraId="5012B18D" w14:textId="77777777" w:rsidR="00F015BD" w:rsidRPr="005B201A" w:rsidRDefault="005B201A" w:rsidP="008361B2">
            <w:pPr>
              <w:spacing w:after="0" w:line="276" w:lineRule="auto"/>
              <w:jc w:val="center"/>
              <w:rPr>
                <w:rFonts w:ascii="Times New Roman" w:eastAsia="Times New Roman" w:hAnsi="Times New Roman" w:cs="Times New Roman"/>
                <w:b/>
                <w:lang w:val="lt-LT"/>
              </w:rPr>
            </w:pPr>
            <w:r w:rsidRPr="005B201A">
              <w:rPr>
                <w:rFonts w:ascii="Times New Roman" w:eastAsia="Times New Roman" w:hAnsi="Times New Roman" w:cs="Times New Roman"/>
                <w:b/>
                <w:lang w:val="lt-LT"/>
              </w:rPr>
              <w:t>Eil. Nr.</w:t>
            </w:r>
          </w:p>
        </w:tc>
        <w:tc>
          <w:tcPr>
            <w:tcW w:w="825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78325459" w14:textId="77777777" w:rsidR="00F015BD" w:rsidRPr="005B201A" w:rsidRDefault="00F015BD" w:rsidP="008361B2">
            <w:pPr>
              <w:spacing w:after="0" w:line="276" w:lineRule="auto"/>
              <w:jc w:val="center"/>
              <w:rPr>
                <w:rFonts w:ascii="Times New Roman" w:eastAsia="Times New Roman" w:hAnsi="Times New Roman" w:cs="Times New Roman"/>
                <w:b/>
                <w:lang w:val="lt-LT"/>
              </w:rPr>
            </w:pPr>
          </w:p>
          <w:p w14:paraId="3DDACA46" w14:textId="77777777" w:rsidR="00F015BD" w:rsidRPr="005B201A" w:rsidRDefault="005B201A" w:rsidP="008361B2">
            <w:pPr>
              <w:spacing w:after="0" w:line="276" w:lineRule="auto"/>
              <w:jc w:val="center"/>
              <w:rPr>
                <w:rFonts w:ascii="Times New Roman" w:eastAsia="Times New Roman" w:hAnsi="Times New Roman" w:cs="Times New Roman"/>
                <w:b/>
                <w:lang w:val="lt-LT"/>
              </w:rPr>
            </w:pPr>
            <w:r w:rsidRPr="00244AD7">
              <w:rPr>
                <w:rFonts w:ascii="Times New Roman" w:eastAsia="Times New Roman" w:hAnsi="Times New Roman" w:cs="Times New Roman"/>
                <w:b/>
                <w:sz w:val="28"/>
                <w:lang w:val="lt-LT"/>
              </w:rPr>
              <w:t>Dokumentas</w:t>
            </w:r>
          </w:p>
        </w:tc>
        <w:tc>
          <w:tcPr>
            <w:tcW w:w="131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0D8EC7A9" w14:textId="77777777" w:rsidR="00F015BD" w:rsidRPr="005B201A" w:rsidRDefault="005B201A" w:rsidP="008361B2">
            <w:pPr>
              <w:spacing w:after="0" w:line="276" w:lineRule="auto"/>
              <w:jc w:val="center"/>
              <w:rPr>
                <w:rFonts w:ascii="Times New Roman" w:eastAsia="Times New Roman" w:hAnsi="Times New Roman" w:cs="Times New Roman"/>
                <w:b/>
                <w:lang w:val="lt-LT"/>
              </w:rPr>
            </w:pPr>
            <w:r w:rsidRPr="005B201A">
              <w:rPr>
                <w:rFonts w:ascii="Times New Roman" w:eastAsia="Times New Roman" w:hAnsi="Times New Roman" w:cs="Times New Roman"/>
                <w:b/>
                <w:lang w:val="lt-LT"/>
              </w:rPr>
              <w:t xml:space="preserve">Dokumento pateikimo žymė – „Taip“ arba </w:t>
            </w:r>
          </w:p>
          <w:p w14:paraId="398E44E9" w14:textId="77777777" w:rsidR="00F015BD" w:rsidRPr="005B201A" w:rsidRDefault="005B201A" w:rsidP="008361B2">
            <w:pPr>
              <w:spacing w:after="0" w:line="276" w:lineRule="auto"/>
              <w:jc w:val="center"/>
              <w:rPr>
                <w:rFonts w:ascii="Times New Roman" w:eastAsia="Times New Roman" w:hAnsi="Times New Roman" w:cs="Times New Roman"/>
                <w:b/>
                <w:lang w:val="lt-LT"/>
              </w:rPr>
            </w:pPr>
            <w:r w:rsidRPr="005B201A">
              <w:rPr>
                <w:rFonts w:ascii="Times New Roman" w:eastAsia="Times New Roman" w:hAnsi="Times New Roman" w:cs="Times New Roman"/>
                <w:b/>
                <w:lang w:val="lt-LT"/>
              </w:rPr>
              <w:t>„Ne“ (nurodoma priežastis)</w:t>
            </w:r>
          </w:p>
        </w:tc>
      </w:tr>
      <w:tr w:rsidR="00F015BD" w:rsidRPr="00DA5A95" w14:paraId="7D135C60" w14:textId="77777777" w:rsidTr="008361B2">
        <w:tc>
          <w:tcPr>
            <w:tcW w:w="56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03CFE8E2" w14:textId="77777777" w:rsidR="00F015BD" w:rsidRPr="005B201A" w:rsidRDefault="005B201A" w:rsidP="008361B2">
            <w:pPr>
              <w:spacing w:after="0" w:line="276" w:lineRule="auto"/>
              <w:jc w:val="center"/>
              <w:rPr>
                <w:rFonts w:ascii="Times New Roman" w:eastAsia="Times New Roman" w:hAnsi="Times New Roman" w:cs="Times New Roman"/>
                <w:lang w:val="lt-LT"/>
              </w:rPr>
            </w:pPr>
            <w:r w:rsidRPr="005B201A">
              <w:rPr>
                <w:rFonts w:ascii="Times New Roman" w:eastAsia="Times New Roman" w:hAnsi="Times New Roman" w:cs="Times New Roman"/>
                <w:lang w:val="lt-LT"/>
              </w:rPr>
              <w:t>2.1.</w:t>
            </w:r>
          </w:p>
        </w:tc>
        <w:tc>
          <w:tcPr>
            <w:tcW w:w="825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5A25D9E0" w14:textId="77777777" w:rsidR="00F015BD" w:rsidRPr="005B201A" w:rsidRDefault="005B201A" w:rsidP="008361B2">
            <w:pPr>
              <w:tabs>
                <w:tab w:val="left" w:pos="720"/>
              </w:tabs>
              <w:spacing w:after="0" w:line="276" w:lineRule="auto"/>
              <w:jc w:val="both"/>
              <w:rPr>
                <w:rFonts w:ascii="Times New Roman" w:eastAsia="Times New Roman" w:hAnsi="Times New Roman" w:cs="Times New Roman"/>
                <w:lang w:val="lt-LT"/>
              </w:rPr>
            </w:pPr>
            <w:r w:rsidRPr="005B201A">
              <w:rPr>
                <w:rFonts w:ascii="Times New Roman" w:eastAsia="Times New Roman" w:hAnsi="Times New Roman" w:cs="Times New Roman"/>
                <w:lang w:val="lt-LT"/>
              </w:rPr>
              <w:t xml:space="preserve">2.1.1. Jeigu tiekėjas, jo subtiekėjas, subteikėjas, subrangovas, ūkio subjektas, kurio pajėgumais remiamasi, tiekėjo siūlomų prekių (įskaitant jų sudedamąsias dalis) gamintojas ar juos kontroliuojantis asmuo </w:t>
            </w:r>
            <w:r w:rsidRPr="005B201A">
              <w:rPr>
                <w:rFonts w:ascii="Times New Roman" w:eastAsia="Times New Roman" w:hAnsi="Times New Roman" w:cs="Times New Roman"/>
                <w:u w:val="single"/>
                <w:lang w:val="lt-LT"/>
              </w:rPr>
              <w:t>yra juridinis asmuo</w:t>
            </w:r>
            <w:r w:rsidRPr="005B201A">
              <w:rPr>
                <w:rFonts w:ascii="Times New Roman" w:eastAsia="Times New Roman" w:hAnsi="Times New Roman" w:cs="Times New Roman"/>
                <w:lang w:val="lt-LT"/>
              </w:rPr>
              <w:t xml:space="preserve">, pateikiama juridinio asmens vadovo patvirtinta juridinio asmens steigimo dokumentų kopija, Juridinių asmenų registro išplėstinis išrašas su istorija, Juridinių asmenų dalyvių informacinės sistemos išrašas arba atitinkami valstybės narės ar trečiosios šalies institucijos (profesinių ar veiklos tvarkytojų, valstybės įgaliotų institucijų pažymos, kaip yra nustatyta toje valstybėje, kurioje tiekėjas registruotas) išduoti dokumentai. </w:t>
            </w:r>
          </w:p>
          <w:p w14:paraId="792453EB" w14:textId="77777777" w:rsidR="00F015BD" w:rsidRPr="005B201A" w:rsidRDefault="005B201A" w:rsidP="008361B2">
            <w:pPr>
              <w:tabs>
                <w:tab w:val="left" w:pos="720"/>
              </w:tabs>
              <w:spacing w:after="0" w:line="276" w:lineRule="auto"/>
              <w:jc w:val="both"/>
              <w:rPr>
                <w:rFonts w:ascii="Times New Roman" w:eastAsia="Times New Roman" w:hAnsi="Times New Roman" w:cs="Times New Roman"/>
                <w:lang w:val="lt-LT"/>
              </w:rPr>
            </w:pPr>
            <w:r w:rsidRPr="005B201A">
              <w:rPr>
                <w:rFonts w:ascii="Times New Roman" w:eastAsia="Times New Roman" w:hAnsi="Times New Roman" w:cs="Times New Roman"/>
                <w:lang w:val="lt-LT"/>
              </w:rPr>
              <w:t xml:space="preserve">2.1.2. Jeigu tiekėjas, jo subtiekėjas, subteikėjas, subrangovas, ūkio subjektas, kurio pajėgumais remiamasi, tiekėjo siūlomų prekių (įskaitant jų sudedamąsias dalis) gamintojas ar juos kontroliuojantis asmuo </w:t>
            </w:r>
            <w:r w:rsidRPr="005B201A">
              <w:rPr>
                <w:rFonts w:ascii="Times New Roman" w:eastAsia="Times New Roman" w:hAnsi="Times New Roman" w:cs="Times New Roman"/>
                <w:u w:val="single"/>
                <w:lang w:val="lt-LT"/>
              </w:rPr>
              <w:t>yra fizinis asmuo</w:t>
            </w:r>
            <w:r w:rsidRPr="005B201A">
              <w:rPr>
                <w:rFonts w:ascii="Times New Roman" w:eastAsia="Times New Roman" w:hAnsi="Times New Roman" w:cs="Times New Roman"/>
                <w:lang w:val="lt-LT"/>
              </w:rPr>
              <w:t>, pateikiama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w:t>
            </w:r>
          </w:p>
        </w:tc>
        <w:tc>
          <w:tcPr>
            <w:tcW w:w="131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01B44DA5" w14:textId="77777777" w:rsidR="00F015BD" w:rsidRPr="005B201A" w:rsidRDefault="00F015BD" w:rsidP="008361B2">
            <w:pPr>
              <w:tabs>
                <w:tab w:val="left" w:pos="720"/>
              </w:tabs>
              <w:spacing w:after="0" w:line="276" w:lineRule="auto"/>
              <w:jc w:val="both"/>
              <w:rPr>
                <w:rFonts w:ascii="Times New Roman" w:eastAsia="Times New Roman" w:hAnsi="Times New Roman" w:cs="Times New Roman"/>
                <w:lang w:val="lt-LT"/>
              </w:rPr>
            </w:pPr>
          </w:p>
        </w:tc>
      </w:tr>
      <w:tr w:rsidR="00F015BD" w:rsidRPr="00DA5A95" w14:paraId="4AC983CD" w14:textId="77777777" w:rsidTr="008361B2">
        <w:tc>
          <w:tcPr>
            <w:tcW w:w="56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6ACBB9DF" w14:textId="77777777" w:rsidR="00F015BD" w:rsidRPr="005B201A" w:rsidRDefault="005B201A" w:rsidP="008361B2">
            <w:pPr>
              <w:spacing w:after="0" w:line="276" w:lineRule="auto"/>
              <w:jc w:val="center"/>
              <w:rPr>
                <w:rFonts w:ascii="Times New Roman" w:eastAsia="Times New Roman" w:hAnsi="Times New Roman" w:cs="Times New Roman"/>
                <w:lang w:val="lt-LT"/>
              </w:rPr>
            </w:pPr>
            <w:r w:rsidRPr="005B201A">
              <w:rPr>
                <w:rFonts w:ascii="Times New Roman" w:eastAsia="Times New Roman" w:hAnsi="Times New Roman" w:cs="Times New Roman"/>
                <w:lang w:val="lt-LT"/>
              </w:rPr>
              <w:t>2.2.</w:t>
            </w:r>
          </w:p>
        </w:tc>
        <w:tc>
          <w:tcPr>
            <w:tcW w:w="825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24A69F9E" w14:textId="77777777" w:rsidR="00F015BD" w:rsidRPr="005B201A" w:rsidRDefault="005B201A" w:rsidP="008361B2">
            <w:pPr>
              <w:spacing w:after="0" w:line="276" w:lineRule="auto"/>
              <w:jc w:val="both"/>
              <w:rPr>
                <w:rFonts w:ascii="Times New Roman" w:eastAsia="Times New Roman" w:hAnsi="Times New Roman" w:cs="Times New Roman"/>
                <w:lang w:val="lt-LT"/>
              </w:rPr>
            </w:pPr>
            <w:r w:rsidRPr="005B201A">
              <w:rPr>
                <w:rFonts w:ascii="Times New Roman" w:eastAsia="Times New Roman" w:hAnsi="Times New Roman" w:cs="Times New Roman"/>
                <w:lang w:val="lt-LT"/>
              </w:rPr>
              <w:t>Jeigu tiekėjas yra juridinis asmuo, – jo (jeigu reikia – ir sutartinai veikiančių asmenų) galutinių savininkų, kurie tiesiogiai ir (ar) netiesiogiai kontroliuoja tiekėją, sąrašas ir jų duomenys (juridinio asmens pavadinimas, kodas, fizinio asmens vardas, pavardė, asmens kodas) (</w:t>
            </w:r>
            <w:r w:rsidRPr="005B201A">
              <w:rPr>
                <w:rFonts w:ascii="Times New Roman" w:eastAsia="Times New Roman" w:hAnsi="Times New Roman" w:cs="Times New Roman"/>
                <w:i/>
                <w:lang w:val="lt-LT"/>
              </w:rPr>
              <w:t>pateikiami tik su tiekėju susiję dokumentai</w:t>
            </w:r>
            <w:r w:rsidRPr="005B201A">
              <w:rPr>
                <w:rFonts w:ascii="Times New Roman" w:eastAsia="Times New Roman" w:hAnsi="Times New Roman" w:cs="Times New Roman"/>
                <w:lang w:val="lt-LT"/>
              </w:rPr>
              <w:t>).</w:t>
            </w:r>
          </w:p>
        </w:tc>
        <w:tc>
          <w:tcPr>
            <w:tcW w:w="131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274630C4" w14:textId="77777777" w:rsidR="00F015BD" w:rsidRPr="005B201A" w:rsidRDefault="00F015BD" w:rsidP="008361B2">
            <w:pPr>
              <w:spacing w:after="0" w:line="276" w:lineRule="auto"/>
              <w:jc w:val="both"/>
              <w:rPr>
                <w:rFonts w:ascii="Times New Roman" w:eastAsia="Times New Roman" w:hAnsi="Times New Roman" w:cs="Times New Roman"/>
                <w:lang w:val="lt-LT"/>
              </w:rPr>
            </w:pPr>
          </w:p>
        </w:tc>
      </w:tr>
      <w:tr w:rsidR="00F015BD" w:rsidRPr="00DA5A95" w14:paraId="22989F4A" w14:textId="77777777" w:rsidTr="008361B2">
        <w:tc>
          <w:tcPr>
            <w:tcW w:w="56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2FD23CF2" w14:textId="77777777" w:rsidR="00F015BD" w:rsidRPr="005B201A" w:rsidRDefault="005B201A" w:rsidP="008361B2">
            <w:pPr>
              <w:spacing w:after="0" w:line="276" w:lineRule="auto"/>
              <w:jc w:val="center"/>
              <w:rPr>
                <w:rFonts w:ascii="Times New Roman" w:eastAsia="Times New Roman" w:hAnsi="Times New Roman" w:cs="Times New Roman"/>
                <w:lang w:val="lt-LT"/>
              </w:rPr>
            </w:pPr>
            <w:r w:rsidRPr="005B201A">
              <w:rPr>
                <w:rFonts w:ascii="Times New Roman" w:eastAsia="Times New Roman" w:hAnsi="Times New Roman" w:cs="Times New Roman"/>
                <w:lang w:val="lt-LT"/>
              </w:rPr>
              <w:t>2.3.</w:t>
            </w:r>
          </w:p>
        </w:tc>
        <w:tc>
          <w:tcPr>
            <w:tcW w:w="825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2F78D1DA" w14:textId="77777777" w:rsidR="00F015BD" w:rsidRPr="005B201A" w:rsidRDefault="005B201A" w:rsidP="008361B2">
            <w:pPr>
              <w:tabs>
                <w:tab w:val="left" w:pos="720"/>
              </w:tabs>
              <w:spacing w:after="0" w:line="276" w:lineRule="auto"/>
              <w:jc w:val="both"/>
              <w:rPr>
                <w:rFonts w:ascii="Times New Roman" w:eastAsia="Times New Roman" w:hAnsi="Times New Roman" w:cs="Times New Roman"/>
                <w:lang w:val="lt-LT"/>
              </w:rPr>
            </w:pPr>
            <w:r w:rsidRPr="005B201A">
              <w:rPr>
                <w:rFonts w:ascii="Times New Roman" w:eastAsia="Times New Roman" w:hAnsi="Times New Roman" w:cs="Times New Roman"/>
                <w:lang w:val="lt-LT"/>
              </w:rPr>
              <w:t>Jei tiekėjas yra juridinis asmuo, – duomenys apie jo (jeigu reikia – ir sutartinai veikiančių asmenų) galutiniams savininkams, kurie tiesiogiai ir (ar) netiesiogiai kontroliuoja tiekėją, nuosavybės teise priklausančių įmonių, taip pat įmonių, kurių dalyviai jie yra, sąrašai ir jų duomenys (juridinio asmens pavadinimas, kodas) (</w:t>
            </w:r>
            <w:r w:rsidRPr="005B201A">
              <w:rPr>
                <w:rFonts w:ascii="Times New Roman" w:eastAsia="Times New Roman" w:hAnsi="Times New Roman" w:cs="Times New Roman"/>
                <w:i/>
                <w:lang w:val="lt-LT"/>
              </w:rPr>
              <w:t>pateikiami tik su tiekėju susiję dokumentai</w:t>
            </w:r>
            <w:r w:rsidRPr="005B201A">
              <w:rPr>
                <w:rFonts w:ascii="Times New Roman" w:eastAsia="Times New Roman" w:hAnsi="Times New Roman" w:cs="Times New Roman"/>
                <w:lang w:val="lt-LT"/>
              </w:rPr>
              <w:t>).</w:t>
            </w:r>
          </w:p>
        </w:tc>
        <w:tc>
          <w:tcPr>
            <w:tcW w:w="131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49176C0A" w14:textId="77777777" w:rsidR="00F015BD" w:rsidRPr="005B201A" w:rsidRDefault="00F015BD" w:rsidP="008361B2">
            <w:pPr>
              <w:tabs>
                <w:tab w:val="left" w:pos="720"/>
              </w:tabs>
              <w:spacing w:after="0" w:line="276" w:lineRule="auto"/>
              <w:jc w:val="both"/>
              <w:rPr>
                <w:rFonts w:ascii="Times New Roman" w:eastAsia="Times New Roman" w:hAnsi="Times New Roman" w:cs="Times New Roman"/>
                <w:lang w:val="lt-LT"/>
              </w:rPr>
            </w:pPr>
          </w:p>
        </w:tc>
      </w:tr>
      <w:tr w:rsidR="00F015BD" w:rsidRPr="00DA5A95" w14:paraId="6AF83AE5" w14:textId="77777777" w:rsidTr="008361B2">
        <w:tc>
          <w:tcPr>
            <w:tcW w:w="56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5423A3B0" w14:textId="77777777" w:rsidR="00F015BD" w:rsidRPr="005B201A" w:rsidRDefault="005B201A" w:rsidP="008361B2">
            <w:pPr>
              <w:spacing w:after="0" w:line="276" w:lineRule="auto"/>
              <w:jc w:val="center"/>
              <w:rPr>
                <w:rFonts w:ascii="Times New Roman" w:eastAsia="Times New Roman" w:hAnsi="Times New Roman" w:cs="Times New Roman"/>
                <w:lang w:val="lt-LT"/>
              </w:rPr>
            </w:pPr>
            <w:r w:rsidRPr="005B201A">
              <w:rPr>
                <w:rFonts w:ascii="Times New Roman" w:eastAsia="Times New Roman" w:hAnsi="Times New Roman" w:cs="Times New Roman"/>
                <w:lang w:val="lt-LT"/>
              </w:rPr>
              <w:t>2.4.</w:t>
            </w:r>
          </w:p>
        </w:tc>
        <w:tc>
          <w:tcPr>
            <w:tcW w:w="825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764B6D8D" w14:textId="77777777" w:rsidR="00F015BD" w:rsidRPr="005B201A" w:rsidRDefault="005B201A" w:rsidP="008361B2">
            <w:pPr>
              <w:spacing w:after="0" w:line="276" w:lineRule="auto"/>
              <w:jc w:val="both"/>
              <w:rPr>
                <w:rFonts w:ascii="Times New Roman" w:eastAsia="Times New Roman" w:hAnsi="Times New Roman" w:cs="Times New Roman"/>
                <w:lang w:val="lt-LT"/>
              </w:rPr>
            </w:pPr>
            <w:r w:rsidRPr="005B201A">
              <w:rPr>
                <w:rFonts w:ascii="Times New Roman" w:eastAsia="Times New Roman" w:hAnsi="Times New Roman" w:cs="Times New Roman"/>
                <w:lang w:val="lt-LT"/>
              </w:rPr>
              <w:t>Valstybių, kuriose tiekėjas vykdo veiklą, sąrašas ir veiklos pobūdis, taip pat verslo kooperacijos ir partnerystės ryšiais susijusių kitų valstybių subjektų sąrašas ir jų duomenys (juridinio asmens pavadinimas, kodas, fizinio asmens vardas, pavardė, asmens kodas, valstybės, kuriose šie subjektai veikia) (</w:t>
            </w:r>
            <w:r w:rsidRPr="005B201A">
              <w:rPr>
                <w:rFonts w:ascii="Times New Roman" w:eastAsia="Times New Roman" w:hAnsi="Times New Roman" w:cs="Times New Roman"/>
                <w:i/>
                <w:lang w:val="lt-LT"/>
              </w:rPr>
              <w:t>pateikiami tik su tiekėju susiję dokumentai</w:t>
            </w:r>
            <w:r w:rsidRPr="005B201A">
              <w:rPr>
                <w:rFonts w:ascii="Times New Roman" w:eastAsia="Times New Roman" w:hAnsi="Times New Roman" w:cs="Times New Roman"/>
                <w:lang w:val="lt-LT"/>
              </w:rPr>
              <w:t>).</w:t>
            </w:r>
          </w:p>
        </w:tc>
        <w:tc>
          <w:tcPr>
            <w:tcW w:w="131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14:paraId="46B6B987" w14:textId="77777777" w:rsidR="00F015BD" w:rsidRPr="005B201A" w:rsidRDefault="00F015BD" w:rsidP="008361B2">
            <w:pPr>
              <w:spacing w:after="0" w:line="276" w:lineRule="auto"/>
              <w:jc w:val="both"/>
              <w:rPr>
                <w:rFonts w:ascii="Times New Roman" w:eastAsia="Times New Roman" w:hAnsi="Times New Roman" w:cs="Times New Roman"/>
                <w:lang w:val="lt-LT"/>
              </w:rPr>
            </w:pPr>
          </w:p>
        </w:tc>
      </w:tr>
    </w:tbl>
    <w:p w14:paraId="03EDAF57" w14:textId="77777777" w:rsidR="00F015BD" w:rsidRPr="00244AD7" w:rsidRDefault="005B201A" w:rsidP="008361B2">
      <w:pPr>
        <w:spacing w:after="0" w:line="276" w:lineRule="auto"/>
        <w:jc w:val="both"/>
        <w:rPr>
          <w:rFonts w:ascii="Times New Roman" w:eastAsia="Calibri" w:hAnsi="Times New Roman" w:cs="Times New Roman"/>
          <w:color w:val="000000"/>
          <w:sz w:val="14"/>
          <w:lang w:val="lt-LT"/>
        </w:rPr>
      </w:pPr>
      <w:r w:rsidRPr="00244AD7">
        <w:rPr>
          <w:rFonts w:ascii="Times New Roman" w:eastAsia="Calibri" w:hAnsi="Times New Roman" w:cs="Times New Roman"/>
          <w:b/>
          <w:sz w:val="14"/>
          <w:lang w:val="lt-LT"/>
        </w:rPr>
        <w:t>PASTABA.</w:t>
      </w:r>
      <w:r w:rsidRPr="00244AD7">
        <w:rPr>
          <w:rFonts w:ascii="Times New Roman" w:eastAsia="Calibri" w:hAnsi="Times New Roman" w:cs="Times New Roman"/>
          <w:sz w:val="14"/>
          <w:lang w:val="lt-LT"/>
        </w:rPr>
        <w:t xml:space="preserve"> Asmens duomenys, pateikti pagal šio priedo reikalavimus, tvarkomi nacionalinio saugumo ir gynybos tikslais, siekiant atlikti pirkimus, susijusius su nacionaliniu saugumu, vadovaujantis Lietuvos Respublikos asmens duomenų, tvarkomų nusikalstamų veikų prevencijos, tyrimo, atskleidimo ar baudžiamojo persekiojimo už jas, bausmių vykdymo arba nacionalinio saugumo ar gynybos tikslais, teisinės apsaugos įstatymu. Daugiau informacijos apie asmens duomenų tvarkymą krašto apsaugos sistemoje pateikiama Asmens duomenų tvarkymo ir duomenų subjektų teisių įgyvendinimo krašto apsaugos sistemoje</w:t>
      </w:r>
      <w:r w:rsidRPr="00244AD7">
        <w:rPr>
          <w:rFonts w:ascii="Times New Roman" w:eastAsia="Calibri" w:hAnsi="Times New Roman" w:cs="Times New Roman"/>
          <w:color w:val="000000"/>
          <w:sz w:val="14"/>
          <w:lang w:val="lt-LT"/>
        </w:rPr>
        <w:t xml:space="preserve"> taisyklėse, </w:t>
      </w:r>
      <w:r w:rsidRPr="00244AD7">
        <w:rPr>
          <w:rFonts w:ascii="Times New Roman" w:eastAsia="Calibri" w:hAnsi="Times New Roman" w:cs="Times New Roman"/>
          <w:sz w:val="14"/>
          <w:lang w:val="lt-LT"/>
        </w:rPr>
        <w:t xml:space="preserve">patvirtintose Lietuvos Respublikos krašto apsaugos ministro 2015 m. gruodžio 3 d. įsakymu Nr. V-1253 „Dėl Asmens duomenų tvarkymo ir duomenų subjektų teisių įgyvendinimo krašto apsaugos sistemoje taisyklių patvirtinimo“, </w:t>
      </w:r>
      <w:r w:rsidRPr="00244AD7">
        <w:rPr>
          <w:rFonts w:ascii="Times New Roman" w:eastAsia="Calibri" w:hAnsi="Times New Roman" w:cs="Times New Roman"/>
          <w:color w:val="000000"/>
          <w:sz w:val="14"/>
          <w:lang w:val="lt-LT"/>
        </w:rPr>
        <w:t>ir Krašto apsaugos ministerijos interneto svetainėje </w:t>
      </w:r>
      <w:hyperlink r:id="rId8">
        <w:r w:rsidRPr="00244AD7">
          <w:rPr>
            <w:rFonts w:ascii="Times New Roman" w:eastAsia="Calibri" w:hAnsi="Times New Roman" w:cs="Times New Roman"/>
            <w:sz w:val="14"/>
            <w:lang w:val="lt-LT"/>
          </w:rPr>
          <w:t>www.kam.lt</w:t>
        </w:r>
      </w:hyperlink>
      <w:r w:rsidRPr="00244AD7">
        <w:rPr>
          <w:rFonts w:ascii="Times New Roman" w:eastAsia="Calibri" w:hAnsi="Times New Roman" w:cs="Times New Roman"/>
          <w:sz w:val="14"/>
          <w:lang w:val="lt-LT"/>
        </w:rPr>
        <w:t>,</w:t>
      </w:r>
      <w:r w:rsidRPr="00244AD7">
        <w:rPr>
          <w:rFonts w:ascii="Times New Roman" w:eastAsia="Calibri" w:hAnsi="Times New Roman" w:cs="Times New Roman"/>
          <w:color w:val="0000FF"/>
          <w:sz w:val="14"/>
          <w:lang w:val="lt-LT"/>
        </w:rPr>
        <w:t xml:space="preserve"> </w:t>
      </w:r>
      <w:r w:rsidRPr="00244AD7">
        <w:rPr>
          <w:rFonts w:ascii="Times New Roman" w:eastAsia="Calibri" w:hAnsi="Times New Roman" w:cs="Times New Roman"/>
          <w:sz w:val="14"/>
          <w:lang w:val="lt-LT"/>
        </w:rPr>
        <w:t>skiltyje ,,Asmens duomenų tvarkymas“</w:t>
      </w:r>
      <w:r w:rsidRPr="00244AD7">
        <w:rPr>
          <w:rFonts w:ascii="Times New Roman" w:eastAsia="Calibri" w:hAnsi="Times New Roman" w:cs="Times New Roman"/>
          <w:color w:val="000000"/>
          <w:sz w:val="14"/>
          <w:lang w:val="lt-LT"/>
        </w:rPr>
        <w:t>. Priede nurodyti dokumentai (ir juose esantys asmens duomenys) saugomi Lietuvos vyriausiojo archyvaro nustatyta tvarka ir terminais pagal įstaigos dokumentacijos planą.</w:t>
      </w:r>
    </w:p>
    <w:sectPr w:rsidR="00F015BD" w:rsidRPr="00244AD7">
      <w:pgSz w:w="12240" w:h="15840"/>
      <w:pgMar w:top="1701"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745EE" w14:textId="77777777" w:rsidR="002D70E8" w:rsidRDefault="002D70E8" w:rsidP="002D70E8">
      <w:pPr>
        <w:spacing w:after="0" w:line="240" w:lineRule="auto"/>
      </w:pPr>
      <w:r>
        <w:separator/>
      </w:r>
    </w:p>
  </w:endnote>
  <w:endnote w:type="continuationSeparator" w:id="0">
    <w:p w14:paraId="52411FDB" w14:textId="77777777" w:rsidR="002D70E8" w:rsidRDefault="002D70E8" w:rsidP="002D7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4306F" w14:textId="77777777" w:rsidR="002D70E8" w:rsidRDefault="002D70E8" w:rsidP="002D70E8">
      <w:pPr>
        <w:spacing w:after="0" w:line="240" w:lineRule="auto"/>
      </w:pPr>
      <w:r>
        <w:separator/>
      </w:r>
    </w:p>
  </w:footnote>
  <w:footnote w:type="continuationSeparator" w:id="0">
    <w:p w14:paraId="300E32F2" w14:textId="77777777" w:rsidR="002D70E8" w:rsidRDefault="002D70E8" w:rsidP="002D70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41E15"/>
    <w:multiLevelType w:val="multilevel"/>
    <w:tmpl w:val="887C8910"/>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B2F2ADC"/>
    <w:multiLevelType w:val="hybridMultilevel"/>
    <w:tmpl w:val="06B239F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8820552">
    <w:abstractNumId w:val="0"/>
  </w:num>
  <w:num w:numId="2" w16cid:durableId="885413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015BD"/>
    <w:rsid w:val="00017F19"/>
    <w:rsid w:val="000841FB"/>
    <w:rsid w:val="000B0960"/>
    <w:rsid w:val="000B22A9"/>
    <w:rsid w:val="00124CFF"/>
    <w:rsid w:val="00136E1E"/>
    <w:rsid w:val="001B7D15"/>
    <w:rsid w:val="001D4FBD"/>
    <w:rsid w:val="0021224C"/>
    <w:rsid w:val="00226C32"/>
    <w:rsid w:val="002342F5"/>
    <w:rsid w:val="00244AD7"/>
    <w:rsid w:val="002B147F"/>
    <w:rsid w:val="002B3EBE"/>
    <w:rsid w:val="002D70E8"/>
    <w:rsid w:val="00321811"/>
    <w:rsid w:val="00336907"/>
    <w:rsid w:val="00344049"/>
    <w:rsid w:val="003D0413"/>
    <w:rsid w:val="00414456"/>
    <w:rsid w:val="00465059"/>
    <w:rsid w:val="00574996"/>
    <w:rsid w:val="005B201A"/>
    <w:rsid w:val="00632B19"/>
    <w:rsid w:val="006504B4"/>
    <w:rsid w:val="00697710"/>
    <w:rsid w:val="006D3594"/>
    <w:rsid w:val="006E5823"/>
    <w:rsid w:val="0071084E"/>
    <w:rsid w:val="00725A4F"/>
    <w:rsid w:val="007A3530"/>
    <w:rsid w:val="007E5DBF"/>
    <w:rsid w:val="007F6199"/>
    <w:rsid w:val="0082388B"/>
    <w:rsid w:val="008361B2"/>
    <w:rsid w:val="00862C36"/>
    <w:rsid w:val="008A1879"/>
    <w:rsid w:val="008D14E6"/>
    <w:rsid w:val="008F6D6A"/>
    <w:rsid w:val="009418E8"/>
    <w:rsid w:val="00943911"/>
    <w:rsid w:val="009D5E8F"/>
    <w:rsid w:val="009D6F9D"/>
    <w:rsid w:val="00A42C5F"/>
    <w:rsid w:val="00A82E15"/>
    <w:rsid w:val="00AC41DB"/>
    <w:rsid w:val="00BF427B"/>
    <w:rsid w:val="00C16945"/>
    <w:rsid w:val="00C413C6"/>
    <w:rsid w:val="00C4716E"/>
    <w:rsid w:val="00C52934"/>
    <w:rsid w:val="00C80034"/>
    <w:rsid w:val="00D20119"/>
    <w:rsid w:val="00D25886"/>
    <w:rsid w:val="00D869F6"/>
    <w:rsid w:val="00DA5A95"/>
    <w:rsid w:val="00DD30C7"/>
    <w:rsid w:val="00DD31FA"/>
    <w:rsid w:val="00DD4397"/>
    <w:rsid w:val="00E1281E"/>
    <w:rsid w:val="00F015BD"/>
    <w:rsid w:val="00F26756"/>
    <w:rsid w:val="00F44B8E"/>
    <w:rsid w:val="00FA5037"/>
    <w:rsid w:val="00FC1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AAE59"/>
  <w15:docId w15:val="{E05AEC87-16C5-4324-8F9A-75064C117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4CFF"/>
    <w:pPr>
      <w:ind w:left="720"/>
      <w:contextualSpacing/>
    </w:pPr>
  </w:style>
  <w:style w:type="paragraph" w:styleId="Header">
    <w:name w:val="header"/>
    <w:basedOn w:val="Normal"/>
    <w:link w:val="HeaderChar"/>
    <w:uiPriority w:val="99"/>
    <w:unhideWhenUsed/>
    <w:rsid w:val="002D70E8"/>
    <w:pPr>
      <w:tabs>
        <w:tab w:val="center" w:pos="4819"/>
        <w:tab w:val="right" w:pos="9638"/>
      </w:tabs>
      <w:spacing w:after="0" w:line="240" w:lineRule="auto"/>
    </w:pPr>
  </w:style>
  <w:style w:type="character" w:customStyle="1" w:styleId="HeaderChar">
    <w:name w:val="Header Char"/>
    <w:basedOn w:val="DefaultParagraphFont"/>
    <w:link w:val="Header"/>
    <w:uiPriority w:val="99"/>
    <w:rsid w:val="002D70E8"/>
  </w:style>
  <w:style w:type="paragraph" w:styleId="Footer">
    <w:name w:val="footer"/>
    <w:basedOn w:val="Normal"/>
    <w:link w:val="FooterChar"/>
    <w:uiPriority w:val="99"/>
    <w:unhideWhenUsed/>
    <w:rsid w:val="002D70E8"/>
    <w:pPr>
      <w:tabs>
        <w:tab w:val="center" w:pos="4819"/>
        <w:tab w:val="right" w:pos="9638"/>
      </w:tabs>
      <w:spacing w:after="0" w:line="240" w:lineRule="auto"/>
    </w:pPr>
  </w:style>
  <w:style w:type="character" w:customStyle="1" w:styleId="FooterChar">
    <w:name w:val="Footer Char"/>
    <w:basedOn w:val="DefaultParagraphFont"/>
    <w:link w:val="Footer"/>
    <w:uiPriority w:val="99"/>
    <w:rsid w:val="002D70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kam.lt/" TargetMode="External"/><Relationship Id="rId3" Type="http://schemas.openxmlformats.org/officeDocument/2006/relationships/settings" Target="settings.xml"/><Relationship Id="rId7" Type="http://schemas.openxmlformats.org/officeDocument/2006/relationships/hyperlink" Target="/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288</TotalTime>
  <Pages>12</Pages>
  <Words>18039</Words>
  <Characters>10283</Characters>
  <Application>Microsoft Office Word</Application>
  <DocSecurity>0</DocSecurity>
  <Lines>85</Lines>
  <Paragraphs>56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28266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Marius Simkunas</cp:lastModifiedBy>
  <cp:revision>54</cp:revision>
  <dcterms:created xsi:type="dcterms:W3CDTF">2024-06-18T10:48:00Z</dcterms:created>
  <dcterms:modified xsi:type="dcterms:W3CDTF">2026-10-22T10:17:00Z</dcterms:modified>
</cp:coreProperties>
</file>