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5EB8D" w14:textId="77777777" w:rsidR="00BB0524" w:rsidRPr="00E95A9E" w:rsidRDefault="00BB0524" w:rsidP="00BB0524">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PATVIRTINTA </w:t>
      </w:r>
      <w:r w:rsidRPr="00E95A9E">
        <w:rPr>
          <w:rStyle w:val="eop"/>
          <w:sz w:val="21"/>
          <w:szCs w:val="21"/>
        </w:rPr>
        <w:t> </w:t>
      </w:r>
    </w:p>
    <w:p w14:paraId="46FA6693" w14:textId="77777777" w:rsidR="00BB0524" w:rsidRPr="00E95A9E" w:rsidRDefault="00BB0524" w:rsidP="00BB0524">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Viešųjų pirkimų tarnybos direktoriaus </w:t>
      </w:r>
      <w:r w:rsidRPr="00E95A9E">
        <w:rPr>
          <w:rStyle w:val="eop"/>
          <w:sz w:val="21"/>
          <w:szCs w:val="21"/>
        </w:rPr>
        <w:t> </w:t>
      </w:r>
    </w:p>
    <w:p w14:paraId="0F3DF3E4"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sz w:val="21"/>
          <w:szCs w:val="21"/>
          <w:lang w:val="lt-LT"/>
        </w:rPr>
        <w:t>2024 m. gruodžio 30 d. įsakymu Nr. 1S-209 </w:t>
      </w:r>
      <w:r w:rsidRPr="00E95A9E">
        <w:rPr>
          <w:rStyle w:val="eop"/>
          <w:sz w:val="21"/>
          <w:szCs w:val="21"/>
        </w:rPr>
        <w:t> </w:t>
      </w:r>
    </w:p>
    <w:p w14:paraId="56C2272D" w14:textId="77777777" w:rsidR="00BB0524" w:rsidRPr="00E95A9E" w:rsidRDefault="00BB0524" w:rsidP="00BB0524">
      <w:pPr>
        <w:pStyle w:val="paragraph"/>
        <w:spacing w:before="0" w:beforeAutospacing="0" w:after="0" w:afterAutospacing="0"/>
        <w:ind w:left="210" w:firstLine="4815"/>
        <w:textAlignment w:val="baseline"/>
        <w:rPr>
          <w:sz w:val="21"/>
          <w:szCs w:val="21"/>
        </w:rPr>
      </w:pPr>
      <w:r w:rsidRPr="00E95A9E">
        <w:rPr>
          <w:rStyle w:val="normaltextrun"/>
          <w:color w:val="000000"/>
          <w:sz w:val="21"/>
          <w:szCs w:val="21"/>
          <w:lang w:val="lt-LT"/>
        </w:rPr>
        <w:t>(Viešųjų pirkimų tarnybos direktoriaus</w:t>
      </w:r>
      <w:r w:rsidRPr="00E95A9E">
        <w:rPr>
          <w:rStyle w:val="eop"/>
          <w:color w:val="000000"/>
          <w:sz w:val="21"/>
          <w:szCs w:val="21"/>
        </w:rPr>
        <w:t> </w:t>
      </w:r>
    </w:p>
    <w:p w14:paraId="7165CFC6"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2025 m. balandžio 17 d. įsakymo Nr. 1S-52 </w:t>
      </w:r>
      <w:r w:rsidRPr="00E95A9E">
        <w:rPr>
          <w:rStyle w:val="eop"/>
          <w:color w:val="000000"/>
          <w:sz w:val="21"/>
          <w:szCs w:val="21"/>
        </w:rPr>
        <w:t> </w:t>
      </w:r>
    </w:p>
    <w:p w14:paraId="69E0C461"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redakcija)</w:t>
      </w:r>
      <w:r w:rsidRPr="00E95A9E">
        <w:rPr>
          <w:rStyle w:val="eop"/>
          <w:color w:val="000000"/>
          <w:sz w:val="21"/>
          <w:szCs w:val="21"/>
        </w:rPr>
        <w:t> </w:t>
      </w:r>
    </w:p>
    <w:p w14:paraId="6EDABB57" w14:textId="77777777" w:rsidR="00BB0524" w:rsidRPr="00E95A9E" w:rsidRDefault="00BB0524" w:rsidP="00BB0524">
      <w:pPr>
        <w:spacing w:after="0" w:line="240" w:lineRule="auto"/>
        <w:ind w:firstLine="720"/>
        <w:jc w:val="both"/>
        <w:rPr>
          <w:rFonts w:ascii="Times New Roman" w:hAnsi="Times New Roman" w:cs="Times New Roman"/>
          <w:b/>
          <w:caps/>
          <w:sz w:val="21"/>
          <w:szCs w:val="21"/>
          <w:lang w:val="lt-LT"/>
        </w:rPr>
      </w:pPr>
    </w:p>
    <w:p w14:paraId="5851ED58" w14:textId="77777777" w:rsidR="00BB0524" w:rsidRPr="00E95A9E" w:rsidRDefault="00BB0524" w:rsidP="00BB0524">
      <w:pPr>
        <w:spacing w:after="0" w:line="240" w:lineRule="auto"/>
        <w:ind w:firstLine="720"/>
        <w:jc w:val="center"/>
        <w:rPr>
          <w:rFonts w:ascii="Times New Roman" w:hAnsi="Times New Roman" w:cs="Times New Roman"/>
          <w:b/>
          <w:caps/>
          <w:sz w:val="21"/>
          <w:szCs w:val="21"/>
          <w:lang w:val="lt-LT"/>
        </w:rPr>
      </w:pPr>
      <w:r w:rsidRPr="00E95A9E">
        <w:rPr>
          <w:rFonts w:ascii="Times New Roman" w:hAnsi="Times New Roman" w:cs="Times New Roman"/>
          <w:b/>
          <w:caps/>
          <w:sz w:val="21"/>
          <w:szCs w:val="21"/>
          <w:lang w:val="lt-LT"/>
        </w:rPr>
        <w:t>PASLAUGŲ pirkimo</w:t>
      </w:r>
      <w:r w:rsidRPr="00E95A9E">
        <w:rPr>
          <w:rFonts w:ascii="Times New Roman" w:eastAsia="Arial" w:hAnsi="Times New Roman" w:cs="Times New Roman"/>
          <w:sz w:val="21"/>
          <w:szCs w:val="21"/>
          <w:lang w:val="lt-LT"/>
        </w:rPr>
        <w:t>–</w:t>
      </w:r>
      <w:r w:rsidRPr="00E95A9E">
        <w:rPr>
          <w:rFonts w:ascii="Times New Roman" w:hAnsi="Times New Roman" w:cs="Times New Roman"/>
          <w:b/>
          <w:caps/>
          <w:sz w:val="21"/>
          <w:szCs w:val="21"/>
          <w:lang w:val="lt-LT"/>
        </w:rPr>
        <w:t>pardavimo sutarties Bendrosios sąlygos</w:t>
      </w:r>
    </w:p>
    <w:p w14:paraId="5A0B22CE" w14:textId="77777777" w:rsidR="00BB0524" w:rsidRPr="00E95A9E" w:rsidRDefault="00BB0524" w:rsidP="00BB0524">
      <w:pPr>
        <w:spacing w:after="0" w:line="240" w:lineRule="auto"/>
        <w:ind w:firstLine="720"/>
        <w:jc w:val="center"/>
        <w:rPr>
          <w:rFonts w:ascii="Times New Roman" w:hAnsi="Times New Roman" w:cs="Times New Roman"/>
          <w:sz w:val="21"/>
          <w:szCs w:val="21"/>
          <w:lang w:val="lt-LT"/>
        </w:rPr>
      </w:pPr>
    </w:p>
    <w:p w14:paraId="784330DE" w14:textId="77777777" w:rsidR="00BB0524" w:rsidRPr="00E95A9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w:t>
      </w:r>
      <w:r w:rsidRPr="00E95A9E">
        <w:rPr>
          <w:rFonts w:ascii="Times New Roman" w:eastAsia="Cambria" w:hAnsi="Times New Roman" w:cs="Times New Roman"/>
          <w:b/>
          <w:bCs/>
          <w:caps/>
          <w:sz w:val="21"/>
          <w:szCs w:val="21"/>
          <w:lang w:val="lt-LT"/>
          <w14:numSpacing w14:val="tabular"/>
        </w:rPr>
        <w:tab/>
        <w:t>Pagrindinės sąvokos ir Sutarties aiškinimas</w:t>
      </w:r>
    </w:p>
    <w:p w14:paraId="44B6B467" w14:textId="77777777" w:rsidR="00BB0524" w:rsidRPr="00E95A9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14:paraId="3033A1B8" w14:textId="77777777" w:rsidR="00BB0524" w:rsidRPr="00E95A9E"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Sąvokos</w:t>
      </w:r>
    </w:p>
    <w:p w14:paraId="47CFE290" w14:textId="77777777" w:rsidR="00BB0524" w:rsidRPr="00E95A9E"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E95A9E">
        <w:rPr>
          <w:rFonts w:ascii="Times New Roman" w:eastAsia="Cambria" w:hAnsi="Times New Roman" w:cs="Times New Roman"/>
          <w:sz w:val="21"/>
          <w:szCs w:val="21"/>
          <w:lang w:val="lt-LT"/>
        </w:rPr>
        <w:t>1.1.1. Šioje Sutartyje didžiąja raide rašomos sąvokos turi šias nurodytas reikšmes:</w:t>
      </w:r>
    </w:p>
    <w:p w14:paraId="0D339C8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Bendrosios sąlygos</w:t>
      </w:r>
      <w:r w:rsidRPr="00E95A9E">
        <w:rPr>
          <w:rFonts w:ascii="Times New Roman" w:eastAsia="Arial" w:hAnsi="Times New Roman" w:cs="Times New Roman"/>
          <w:sz w:val="21"/>
          <w:szCs w:val="21"/>
          <w:lang w:val="lt-LT"/>
        </w:rPr>
        <w:t xml:space="preserve"> – Sutarties dalis, kuri vadinasi „Paslaugų pirkimo–pardavimo sutarties Bendrosios sąlygos“;</w:t>
      </w:r>
    </w:p>
    <w:p w14:paraId="1008EEA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Pirkėjas</w:t>
      </w:r>
      <w:r w:rsidRPr="00E95A9E">
        <w:rPr>
          <w:rFonts w:ascii="Times New Roman" w:eastAsia="Arial" w:hAnsi="Times New Roman" w:cs="Times New Roman"/>
          <w:sz w:val="21"/>
          <w:szCs w:val="21"/>
          <w:lang w:val="lt-LT"/>
        </w:rPr>
        <w:t xml:space="preserve"> – asmuo, kuris Specialiosiose sąlygose yra įvardytas kaip Pirkėjas, </w:t>
      </w:r>
      <w:r w:rsidRPr="00E95A9E">
        <w:rPr>
          <w:rFonts w:ascii="Times New Roman" w:hAnsi="Times New Roman" w:cs="Times New Roman"/>
          <w:sz w:val="21"/>
          <w:szCs w:val="21"/>
          <w:lang w:val="lt-LT"/>
        </w:rPr>
        <w:t>įsigyjantis Specialiosiose sąlygose ir Sutarties prieduose nurodytas Paslaugas</w:t>
      </w:r>
      <w:r w:rsidRPr="00E95A9E">
        <w:rPr>
          <w:rFonts w:ascii="Times New Roman" w:eastAsia="Arial" w:hAnsi="Times New Roman" w:cs="Times New Roman"/>
          <w:sz w:val="21"/>
          <w:szCs w:val="21"/>
          <w:lang w:val="lt-LT"/>
        </w:rPr>
        <w:t>;</w:t>
      </w:r>
    </w:p>
    <w:p w14:paraId="41B8C0C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1.1.1.3.</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 xml:space="preserve">Pradinės sutarties vertė </w:t>
      </w:r>
      <w:r w:rsidRPr="00E95A9E">
        <w:rPr>
          <w:rFonts w:ascii="Times New Roman" w:eastAsia="Arial" w:hAnsi="Times New Roman" w:cs="Times New Roman"/>
          <w:sz w:val="21"/>
          <w:szCs w:val="21"/>
          <w:lang w:val="lt-LT"/>
        </w:rPr>
        <w:t>– Specialiosiose sąlygose nurodyta</w:t>
      </w:r>
      <w:r w:rsidRPr="00E95A9E">
        <w:rPr>
          <w:rFonts w:ascii="Times New Roman" w:eastAsia="Arial" w:hAnsi="Times New Roman" w:cs="Times New Roman"/>
          <w:b/>
          <w:bCs/>
          <w:sz w:val="21"/>
          <w:szCs w:val="21"/>
          <w:lang w:val="lt-LT"/>
        </w:rPr>
        <w:t xml:space="preserve"> </w:t>
      </w:r>
      <w:r w:rsidRPr="00E95A9E">
        <w:rPr>
          <w:rFonts w:ascii="Times New Roman" w:eastAsia="Arial" w:hAnsi="Times New Roman" w:cs="Times New Roman"/>
          <w:sz w:val="21"/>
          <w:szCs w:val="21"/>
          <w:lang w:val="lt-LT"/>
        </w:rPr>
        <w:t>vertė be pridėtinės vertės mokesčio (toliau – PVM);</w:t>
      </w:r>
    </w:p>
    <w:p w14:paraId="67C79383"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1.1.1.4. </w:t>
      </w:r>
      <w:r w:rsidRPr="00E95A9E">
        <w:rPr>
          <w:rFonts w:ascii="Times New Roman" w:eastAsia="Arial" w:hAnsi="Times New Roman" w:cs="Times New Roman"/>
          <w:b/>
          <w:bCs/>
          <w:sz w:val="21"/>
          <w:szCs w:val="21"/>
          <w:lang w:val="lt-LT"/>
        </w:rPr>
        <w:t>Paslaugos</w:t>
      </w:r>
      <w:r w:rsidRPr="00E95A9E">
        <w:rPr>
          <w:rFonts w:ascii="Times New Roman" w:eastAsia="Arial" w:hAnsi="Times New Roman" w:cs="Times New Roman"/>
          <w:sz w:val="21"/>
          <w:szCs w:val="21"/>
          <w:lang w:val="lt-LT"/>
        </w:rPr>
        <w:t xml:space="preserve"> – </w:t>
      </w:r>
      <w:r w:rsidRPr="00E95A9E">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72FBE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1.1.1.5.</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 xml:space="preserve">Paslaugų perdavimo–priėmimo aktas </w:t>
      </w:r>
      <w:r w:rsidRPr="00E95A9E">
        <w:rPr>
          <w:rFonts w:ascii="Times New Roman" w:eastAsia="Arial" w:hAnsi="Times New Roman" w:cs="Times New Roman"/>
          <w:sz w:val="21"/>
          <w:szCs w:val="21"/>
          <w:lang w:val="lt-LT"/>
        </w:rPr>
        <w:t>– dokumentas,</w:t>
      </w:r>
      <w:r w:rsidRPr="00E95A9E">
        <w:rPr>
          <w:rFonts w:ascii="Times New Roman" w:eastAsia="Arial" w:hAnsi="Times New Roman" w:cs="Times New Roman"/>
          <w:b/>
          <w:bCs/>
          <w:sz w:val="21"/>
          <w:szCs w:val="21"/>
          <w:lang w:val="lt-LT"/>
        </w:rPr>
        <w:t xml:space="preserve"> </w:t>
      </w:r>
      <w:r w:rsidRPr="00E95A9E">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36BBA9" w14:textId="77777777" w:rsidR="00BB0524" w:rsidRPr="00E95A9E"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1.1.1.6.</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Paslaugų trūkumai</w:t>
      </w:r>
      <w:r w:rsidRPr="00E95A9E">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ACA2E3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E95A9E">
        <w:rPr>
          <w:rFonts w:ascii="Times New Roman" w:eastAsia="Arial" w:hAnsi="Times New Roman" w:cs="Times New Roman"/>
          <w:sz w:val="21"/>
          <w:szCs w:val="21"/>
          <w:lang w:val="lt-LT"/>
        </w:rPr>
        <w:t>1.1.1.7.</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sz w:val="21"/>
          <w:szCs w:val="21"/>
          <w:lang w:val="lt-LT"/>
        </w:rPr>
        <w:t xml:space="preserve">Sąskaita </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b/>
          <w:sz w:val="21"/>
          <w:szCs w:val="21"/>
          <w:lang w:val="lt-LT"/>
        </w:rPr>
        <w:t xml:space="preserve"> </w:t>
      </w:r>
      <w:r w:rsidRPr="00E95A9E">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14:paraId="695BDC6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1.1.1.8.</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Specialiosios sąlygos</w:t>
      </w:r>
      <w:r w:rsidRPr="00E95A9E">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2449E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1.1.1.9.</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 xml:space="preserve">Susitarimas </w:t>
      </w:r>
      <w:r w:rsidRPr="00E95A9E">
        <w:rPr>
          <w:rFonts w:ascii="Times New Roman" w:eastAsia="Arial" w:hAnsi="Times New Roman" w:cs="Times New Roman"/>
          <w:sz w:val="21"/>
          <w:szCs w:val="21"/>
          <w:lang w:val="lt-LT"/>
        </w:rPr>
        <w:t>– tai dokumentas, kurį Šalys sudaro keisdamos Sutarties sąlygas VPĮ leidžiama apimtimi;</w:t>
      </w:r>
    </w:p>
    <w:p w14:paraId="7F33992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1.1.1.10.</w:t>
      </w:r>
      <w:r w:rsidRPr="00E95A9E">
        <w:rPr>
          <w:rFonts w:ascii="Times New Roman" w:eastAsia="Arial" w:hAnsi="Times New Roman" w:cs="Times New Roman"/>
          <w:sz w:val="21"/>
          <w:szCs w:val="21"/>
          <w:lang w:val="lt-LT"/>
        </w:rPr>
        <w:tab/>
        <w:t xml:space="preserve"> </w:t>
      </w:r>
      <w:r w:rsidRPr="00E95A9E">
        <w:rPr>
          <w:rFonts w:ascii="Times New Roman" w:eastAsia="Arial" w:hAnsi="Times New Roman" w:cs="Times New Roman"/>
          <w:b/>
          <w:bCs/>
          <w:sz w:val="21"/>
          <w:szCs w:val="21"/>
          <w:lang w:val="lt-LT"/>
        </w:rPr>
        <w:t>Sutarties kaina</w:t>
      </w:r>
      <w:r w:rsidRPr="00E95A9E">
        <w:rPr>
          <w:rFonts w:ascii="Times New Roman" w:eastAsia="Arial" w:hAnsi="Times New Roman" w:cs="Times New Roman"/>
          <w:sz w:val="21"/>
          <w:szCs w:val="21"/>
          <w:lang w:val="lt-LT"/>
        </w:rPr>
        <w:t xml:space="preserve"> – pagal Sutartį Tiekėjui mokėtina suma, įskaitant visus privalomus mokesčius ir išlaidas;</w:t>
      </w:r>
    </w:p>
    <w:p w14:paraId="79883C0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1.1.1.11.</w:t>
      </w:r>
      <w:r w:rsidRPr="00E95A9E">
        <w:rPr>
          <w:rFonts w:ascii="Times New Roman" w:eastAsia="Arial" w:hAnsi="Times New Roman" w:cs="Times New Roman"/>
          <w:sz w:val="21"/>
          <w:szCs w:val="21"/>
          <w:lang w:val="lt-LT"/>
        </w:rPr>
        <w:tab/>
        <w:t xml:space="preserve"> </w:t>
      </w:r>
      <w:r w:rsidRPr="00E95A9E">
        <w:rPr>
          <w:rFonts w:ascii="Times New Roman" w:eastAsia="Arial" w:hAnsi="Times New Roman" w:cs="Times New Roman"/>
          <w:b/>
          <w:bCs/>
          <w:sz w:val="21"/>
          <w:szCs w:val="21"/>
          <w:lang w:val="lt-LT"/>
        </w:rPr>
        <w:t xml:space="preserve">Sutarties sąlygos </w:t>
      </w:r>
      <w:r w:rsidRPr="00E95A9E">
        <w:rPr>
          <w:rFonts w:ascii="Times New Roman" w:eastAsia="Arial" w:hAnsi="Times New Roman" w:cs="Times New Roman"/>
          <w:sz w:val="21"/>
          <w:szCs w:val="21"/>
          <w:lang w:val="lt-LT"/>
        </w:rPr>
        <w:t>– Bendrosios sąlygos ir Specialiosios sąlygos kartu;</w:t>
      </w:r>
    </w:p>
    <w:p w14:paraId="7A73829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b/>
          <w:bCs/>
          <w:sz w:val="21"/>
          <w:szCs w:val="21"/>
          <w:lang w:val="lt-LT"/>
        </w:rPr>
        <w:t xml:space="preserve">Sutartis </w:t>
      </w:r>
      <w:r w:rsidRPr="00E95A9E">
        <w:rPr>
          <w:rFonts w:ascii="Times New Roman" w:eastAsia="Arial" w:hAnsi="Times New Roman" w:cs="Times New Roman"/>
          <w:sz w:val="21"/>
          <w:szCs w:val="21"/>
          <w:lang w:val="lt-LT"/>
        </w:rPr>
        <w:t>– Paslaugų pirkimo–pardavimo sutartis, kurią sudaro Sutarties sąlygos, Specialiosiose sąlygose išvardyti priedai ir Susitarimai;</w:t>
      </w:r>
    </w:p>
    <w:p w14:paraId="3C653DD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1.1.1.13. </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Šalis</w:t>
      </w:r>
      <w:r w:rsidRPr="00E95A9E">
        <w:rPr>
          <w:rFonts w:ascii="Times New Roman" w:eastAsia="Arial" w:hAnsi="Times New Roman" w:cs="Times New Roman"/>
          <w:sz w:val="21"/>
          <w:szCs w:val="21"/>
          <w:lang w:val="lt-LT"/>
        </w:rPr>
        <w:t xml:space="preserve"> – Pirkėjas arba Tiekėjas, kiekvienas atskirai, priklausomai nuo konteksto;</w:t>
      </w:r>
    </w:p>
    <w:p w14:paraId="1302EF8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1.1.1.14. </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Šalys</w:t>
      </w:r>
      <w:r w:rsidRPr="00E95A9E">
        <w:rPr>
          <w:rFonts w:ascii="Times New Roman" w:eastAsia="Arial" w:hAnsi="Times New Roman" w:cs="Times New Roman"/>
          <w:sz w:val="21"/>
          <w:szCs w:val="21"/>
          <w:lang w:val="lt-LT"/>
        </w:rPr>
        <w:t xml:space="preserve"> – Pirkėjas ir Tiekėjas kartu;</w:t>
      </w:r>
    </w:p>
    <w:p w14:paraId="72ABAF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1.1.1.15.</w:t>
      </w:r>
      <w:r w:rsidRPr="00E95A9E">
        <w:rPr>
          <w:rFonts w:ascii="Times New Roman" w:hAnsi="Times New Roman" w:cs="Times New Roman"/>
          <w:sz w:val="21"/>
          <w:szCs w:val="21"/>
          <w:lang w:val="lt-LT"/>
        </w:rPr>
        <w:tab/>
        <w:t xml:space="preserve"> </w:t>
      </w:r>
      <w:r w:rsidRPr="00E95A9E">
        <w:rPr>
          <w:rFonts w:ascii="Times New Roman" w:eastAsia="Arial" w:hAnsi="Times New Roman" w:cs="Times New Roman"/>
          <w:b/>
          <w:sz w:val="21"/>
          <w:szCs w:val="21"/>
          <w:lang w:val="lt-LT"/>
        </w:rPr>
        <w:t>Tiekėjas</w:t>
      </w:r>
      <w:r w:rsidRPr="00E95A9E">
        <w:rPr>
          <w:rFonts w:ascii="Times New Roman" w:eastAsia="Arial" w:hAnsi="Times New Roman" w:cs="Times New Roman"/>
          <w:sz w:val="21"/>
          <w:szCs w:val="21"/>
          <w:lang w:val="lt-LT"/>
        </w:rPr>
        <w:t xml:space="preserve"> – asmuo, kuris Specialiosiose sąlygose yra įvardytas kaip Tiekėjas, </w:t>
      </w:r>
      <w:r w:rsidRPr="00E95A9E">
        <w:rPr>
          <w:rFonts w:ascii="Times New Roman" w:hAnsi="Times New Roman" w:cs="Times New Roman"/>
          <w:sz w:val="21"/>
          <w:szCs w:val="21"/>
          <w:lang w:val="lt-LT"/>
        </w:rPr>
        <w:t xml:space="preserve">teikiantis Specialiosiose sąlygose nurodytas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w:t>
      </w:r>
    </w:p>
    <w:p w14:paraId="3F885B6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1.1.1.16. </w:t>
      </w:r>
      <w:r w:rsidRPr="00E95A9E">
        <w:rPr>
          <w:rFonts w:ascii="Times New Roman" w:hAnsi="Times New Roman" w:cs="Times New Roman"/>
          <w:b/>
          <w:bCs/>
          <w:sz w:val="21"/>
          <w:szCs w:val="21"/>
          <w:lang w:val="lt-LT"/>
        </w:rPr>
        <w:t xml:space="preserve">Užsakymas </w:t>
      </w:r>
      <w:r w:rsidRPr="00E95A9E">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D267B1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1.1.1.17.</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b/>
          <w:bCs/>
          <w:sz w:val="21"/>
          <w:szCs w:val="21"/>
          <w:lang w:val="lt-LT"/>
        </w:rPr>
        <w:t xml:space="preserve">VPĮ </w:t>
      </w:r>
      <w:r w:rsidRPr="00E95A9E">
        <w:rPr>
          <w:rFonts w:ascii="Times New Roman" w:eastAsia="Arial" w:hAnsi="Times New Roman" w:cs="Times New Roman"/>
          <w:sz w:val="21"/>
          <w:szCs w:val="21"/>
          <w:lang w:val="lt-LT"/>
        </w:rPr>
        <w:t>– Lietuvos Respublikos viešųjų pirkimų įstatymas.</w:t>
      </w:r>
    </w:p>
    <w:p w14:paraId="784C2B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1.1.1.18.</w:t>
      </w:r>
      <w:r w:rsidRPr="00E95A9E">
        <w:rPr>
          <w:rFonts w:ascii="Times New Roman" w:eastAsia="Arial" w:hAnsi="Times New Roman" w:cs="Times New Roman"/>
          <w:sz w:val="21"/>
          <w:szCs w:val="21"/>
          <w:lang w:val="lt-LT"/>
        </w:rPr>
        <w:tab/>
        <w:t xml:space="preserve"> Kitų Sutartyje didžiąja raide rašomų sąvokų reikšmės yra nurodytos Sutarties tekste.</w:t>
      </w:r>
    </w:p>
    <w:p w14:paraId="1D2A859C" w14:textId="77777777" w:rsidR="00BB0524" w:rsidRPr="00E95A9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Sutartyje neapibrėžtos sąvokos suprantamos ir aiškinamos taip, kaip jas apibrėžia VPĮ ir kiti </w:t>
      </w:r>
      <w:r w:rsidRPr="00E95A9E">
        <w:rPr>
          <w:rFonts w:ascii="Times New Roman" w:hAnsi="Times New Roman" w:cs="Times New Roman"/>
          <w:sz w:val="21"/>
          <w:szCs w:val="21"/>
          <w:lang w:val="lt-LT"/>
        </w:rPr>
        <w:lastRenderedPageBreak/>
        <w:t>įstatymai bei teisės aktai</w:t>
      </w:r>
      <w:r w:rsidRPr="00E95A9E">
        <w:rPr>
          <w:rFonts w:ascii="Times New Roman" w:eastAsia="Arial" w:hAnsi="Times New Roman" w:cs="Times New Roman"/>
          <w:sz w:val="21"/>
          <w:szCs w:val="21"/>
          <w:lang w:val="lt-LT"/>
        </w:rPr>
        <w:t>, galiojantys Sutarties sudarymo ir vykdymo metu.</w:t>
      </w:r>
    </w:p>
    <w:p w14:paraId="03546E25" w14:textId="77777777" w:rsidR="00BB0524" w:rsidRPr="00E95A9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1.1.3.</w:t>
      </w:r>
      <w:r w:rsidRPr="00E95A9E">
        <w:rPr>
          <w:rFonts w:ascii="Times New Roman" w:eastAsia="Arial" w:hAnsi="Times New Roman" w:cs="Times New Roman"/>
          <w:sz w:val="21"/>
          <w:szCs w:val="21"/>
          <w:lang w:val="lt-LT"/>
        </w:rPr>
        <w:tab/>
        <w:t>Kitos Sutartyje vartojamos sąvokos ir terminai turi bendrinę reikšmę arba artimiausią Sutarties pobūdžiui specialiąją reikšmę, jei Sutartyje nėra nustatyta ir paaiškinta kitokia jų reikšmė.</w:t>
      </w:r>
    </w:p>
    <w:p w14:paraId="591224F5" w14:textId="77777777" w:rsidR="00BB0524" w:rsidRPr="00E95A9E"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E95A9E">
        <w:rPr>
          <w:rFonts w:ascii="Times New Roman" w:eastAsia="Cambria" w:hAnsi="Times New Roman" w:cs="Times New Roman"/>
          <w:b/>
          <w:bCs/>
          <w:sz w:val="21"/>
          <w:szCs w:val="21"/>
          <w:lang w:val="lt-LT"/>
          <w14:numSpacing w14:val="tabular"/>
        </w:rPr>
        <w:t>1.2.</w:t>
      </w:r>
      <w:r w:rsidRPr="00E95A9E">
        <w:rPr>
          <w:rFonts w:ascii="Times New Roman" w:eastAsia="Cambria" w:hAnsi="Times New Roman" w:cs="Times New Roman"/>
          <w:b/>
          <w:bCs/>
          <w:sz w:val="21"/>
          <w:szCs w:val="21"/>
          <w:lang w:val="lt-LT"/>
          <w14:numSpacing w14:val="tabular"/>
        </w:rPr>
        <w:tab/>
        <w:t>Sutarties aiškinimas</w:t>
      </w:r>
    </w:p>
    <w:p w14:paraId="2820A89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w:t>
      </w:r>
      <w:r w:rsidRPr="00E95A9E">
        <w:rPr>
          <w:rFonts w:ascii="Times New Roman" w:eastAsia="Arial" w:hAnsi="Times New Roman" w:cs="Times New Roman"/>
          <w:sz w:val="21"/>
          <w:szCs w:val="21"/>
          <w:lang w:val="lt-LT"/>
        </w:rPr>
        <w:tab/>
        <w:t>Sutartis yra sudaryta ir turi būti aiškinama pagal Lietuvos Respublikos teisės aktus.</w:t>
      </w:r>
    </w:p>
    <w:p w14:paraId="07F094A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w:t>
      </w:r>
      <w:r w:rsidRPr="00E95A9E">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14:paraId="3384994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w:t>
      </w:r>
      <w:r w:rsidRPr="00E95A9E">
        <w:rPr>
          <w:rFonts w:ascii="Times New Roman" w:eastAsia="Arial" w:hAnsi="Times New Roman" w:cs="Times New Roman"/>
          <w:sz w:val="21"/>
          <w:szCs w:val="21"/>
          <w:lang w:val="lt-LT"/>
        </w:rPr>
        <w:tab/>
        <w:t>Diena Sutartyje reiškia kalendorinę dieną.</w:t>
      </w:r>
    </w:p>
    <w:p w14:paraId="00F9DA6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1.2.4.</w:t>
      </w:r>
      <w:r w:rsidRPr="00E95A9E">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14:paraId="0C3C09B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1.2.5.</w:t>
      </w:r>
      <w:r w:rsidRPr="00E95A9E">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14:paraId="764E889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1.2.6.</w:t>
      </w:r>
      <w:r w:rsidRPr="00E95A9E">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14:paraId="3DDA70D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1.2.7.</w:t>
      </w:r>
      <w:r w:rsidRPr="00E95A9E">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27CCE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1.2.8.</w:t>
      </w:r>
      <w:r w:rsidRPr="00E95A9E">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14:paraId="11EBDFB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1.2.9.</w:t>
      </w:r>
      <w:r w:rsidRPr="00E95A9E">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14:paraId="20F1E1E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1.2.10.</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A74E14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14:paraId="70F4065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14:paraId="5CA4EB09"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1.3.</w:t>
      </w:r>
      <w:r w:rsidRPr="00E95A9E">
        <w:rPr>
          <w:rFonts w:ascii="Times New Roman" w:eastAsia="Arial" w:hAnsi="Times New Roman" w:cs="Times New Roman"/>
          <w:b/>
          <w:sz w:val="21"/>
          <w:szCs w:val="21"/>
          <w:lang w:val="lt-LT"/>
        </w:rPr>
        <w:tab/>
        <w:t>Dokumentų viršenybė</w:t>
      </w:r>
    </w:p>
    <w:p w14:paraId="3DD99C9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1.3.1.</w:t>
      </w:r>
      <w:r w:rsidRPr="00E95A9E">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60597BBD"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sz w:val="21"/>
          <w:szCs w:val="21"/>
          <w:lang w:val="lt-LT"/>
        </w:rPr>
        <w:t xml:space="preserve">1.3.1.1. </w:t>
      </w:r>
      <w:r w:rsidRPr="00E95A9E">
        <w:rPr>
          <w:rFonts w:ascii="Times New Roman" w:eastAsia="Trebuchet MS" w:hAnsi="Times New Roman" w:cs="Times New Roman"/>
          <w:bCs/>
          <w:sz w:val="21"/>
          <w:szCs w:val="21"/>
          <w:lang w:val="lt-LT"/>
        </w:rPr>
        <w:t>Techninė specifikacija;</w:t>
      </w:r>
    </w:p>
    <w:p w14:paraId="63ECD98D"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1.3.1.2. Specialiosios sąlygos;</w:t>
      </w:r>
    </w:p>
    <w:p w14:paraId="1062D28A"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1.3.1.3. Bendrosios sąlygos;</w:t>
      </w:r>
    </w:p>
    <w:p w14:paraId="3A33A338"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1.3.1.4. Pirkimo dokumentai (išskyrus techninę specifikaciją);</w:t>
      </w:r>
    </w:p>
    <w:p w14:paraId="6A095FD3"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1.3.1.5. Pasiūlymas;</w:t>
      </w:r>
    </w:p>
    <w:p w14:paraId="04AE229C"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1.3.1.6. Kiti Specialiosiose sąlygose išvardinti priedai.</w:t>
      </w:r>
    </w:p>
    <w:p w14:paraId="27725EF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1.3.2.</w:t>
      </w:r>
      <w:r w:rsidRPr="00E95A9E">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14:paraId="69B0F3B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1.3.3.</w:t>
      </w:r>
      <w:r w:rsidRPr="00E95A9E">
        <w:rPr>
          <w:rFonts w:ascii="Times New Roman" w:hAnsi="Times New Roman" w:cs="Times New Roman"/>
          <w:sz w:val="21"/>
          <w:szCs w:val="21"/>
          <w:lang w:val="lt-LT"/>
        </w:rPr>
        <w:tab/>
      </w:r>
      <w:r w:rsidRPr="00E95A9E">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14:paraId="44831E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w:t>
      </w:r>
      <w:r w:rsidRPr="00E95A9E">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95A9E">
        <w:rPr>
          <w:rFonts w:ascii="Times New Roman" w:eastAsia="Arial" w:hAnsi="Times New Roman" w:cs="Times New Roman"/>
          <w:sz w:val="21"/>
          <w:szCs w:val="21"/>
          <w:vertAlign w:val="superscript"/>
          <w:lang w:val="lt-LT"/>
        </w:rPr>
        <w:t>1</w:t>
      </w:r>
      <w:r w:rsidRPr="00E95A9E">
        <w:rPr>
          <w:rFonts w:ascii="Times New Roman" w:eastAsia="Arial" w:hAnsi="Times New Roman" w:cs="Times New Roman"/>
          <w:sz w:val="21"/>
          <w:szCs w:val="21"/>
          <w:lang w:val="lt-LT"/>
        </w:rPr>
        <w:t>).</w:t>
      </w:r>
    </w:p>
    <w:p w14:paraId="7545792E"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2.</w:t>
      </w:r>
      <w:r w:rsidRPr="00E95A9E">
        <w:rPr>
          <w:rFonts w:ascii="Times New Roman" w:eastAsia="Arial" w:hAnsi="Times New Roman" w:cs="Times New Roman"/>
          <w:b/>
          <w:caps/>
          <w:sz w:val="21"/>
          <w:szCs w:val="21"/>
          <w:lang w:val="lt-LT"/>
        </w:rPr>
        <w:tab/>
        <w:t>Sutarties dalykas</w:t>
      </w:r>
    </w:p>
    <w:p w14:paraId="0546BDD2"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2.1.</w:t>
      </w:r>
      <w:r w:rsidRPr="00E95A9E">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E95A9E">
        <w:rPr>
          <w:rFonts w:ascii="Times New Roman" w:eastAsia="Arial" w:hAnsi="Times New Roman" w:cs="Times New Roman"/>
          <w:sz w:val="21"/>
          <w:szCs w:val="21"/>
          <w:lang w:val="lt-LT"/>
        </w:rPr>
        <w:t>Paslaugas</w:t>
      </w:r>
      <w:r w:rsidRPr="00E95A9E">
        <w:rPr>
          <w:rFonts w:ascii="Times New Roman" w:eastAsia="Cambria" w:hAnsi="Times New Roman" w:cs="Times New Roman"/>
          <w:sz w:val="21"/>
          <w:szCs w:val="21"/>
          <w:lang w:val="lt-LT"/>
        </w:rPr>
        <w:t xml:space="preserve"> bei sumokėti Tiekėjui Sutartyje nurodytą kainą Sutartyje nustatytomis sąlygomis ir tvarka.</w:t>
      </w:r>
    </w:p>
    <w:p w14:paraId="05ECC82E"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2.2.</w:t>
      </w:r>
      <w:r w:rsidRPr="00E95A9E">
        <w:rPr>
          <w:rFonts w:ascii="Times New Roman" w:eastAsia="Arial" w:hAnsi="Times New Roman" w:cs="Times New Roman"/>
          <w:sz w:val="21"/>
          <w:szCs w:val="21"/>
          <w:lang w:val="lt-LT"/>
        </w:rPr>
        <w:tab/>
        <w:t xml:space="preserve">Šalys, vykdydamos Sutartį, įsipareigoja laikytis visų Sutarties vykdymui taikytinų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reikalavimų. Šalis turi teisę reikalauti, kad kita Šalis įvykdytų visus</w:t>
      </w:r>
      <w:r w:rsidRPr="00E95A9E">
        <w:rPr>
          <w:rFonts w:ascii="Times New Roman" w:hAnsi="Times New Roman" w:cs="Times New Roman"/>
          <w:sz w:val="21"/>
          <w:szCs w:val="21"/>
          <w:lang w:val="lt-LT"/>
        </w:rPr>
        <w:t xml:space="preserve"> įstatymų bei kitų teisės aktų</w:t>
      </w:r>
      <w:r w:rsidRPr="00E95A9E">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14:paraId="67C84A99"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2.3.</w:t>
      </w:r>
      <w:r w:rsidRPr="00E95A9E">
        <w:rPr>
          <w:rFonts w:ascii="Times New Roman" w:eastAsia="Arial" w:hAnsi="Times New Roman" w:cs="Times New Roman"/>
          <w:sz w:val="21"/>
          <w:szCs w:val="2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9E2D123"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3.</w:t>
      </w:r>
      <w:r w:rsidRPr="00E95A9E">
        <w:rPr>
          <w:rFonts w:ascii="Times New Roman" w:eastAsia="Arial" w:hAnsi="Times New Roman" w:cs="Times New Roman"/>
          <w:b/>
          <w:caps/>
          <w:sz w:val="21"/>
          <w:szCs w:val="21"/>
          <w:lang w:val="lt-LT"/>
        </w:rPr>
        <w:tab/>
        <w:t>TIEKĖJAS ir kiti Sutarties vykdymui pasitelkiami asmenys</w:t>
      </w:r>
    </w:p>
    <w:p w14:paraId="5D7DE15D" w14:textId="77777777" w:rsidR="00BB0524" w:rsidRPr="00E95A9E"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3.1.</w:t>
      </w:r>
      <w:r w:rsidRPr="00E95A9E">
        <w:rPr>
          <w:rFonts w:ascii="Times New Roman" w:eastAsia="Arial" w:hAnsi="Times New Roman" w:cs="Times New Roman"/>
          <w:b/>
          <w:sz w:val="21"/>
          <w:szCs w:val="21"/>
          <w:lang w:val="lt-LT"/>
        </w:rPr>
        <w:tab/>
        <w:t>Kvalifikacija ir kiti Tiekėjo pasiūlymu prisiimti įsipareigojimai</w:t>
      </w:r>
    </w:p>
    <w:p w14:paraId="413B88B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3.1.1.</w:t>
      </w:r>
      <w:r w:rsidRPr="00E95A9E">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14:paraId="23F8F62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3.1.1.1.</w:t>
      </w:r>
      <w:r w:rsidRPr="00E95A9E">
        <w:rPr>
          <w:rFonts w:ascii="Times New Roman" w:eastAsia="Arial" w:hAnsi="Times New Roman" w:cs="Times New Roman"/>
          <w:sz w:val="21"/>
          <w:szCs w:val="21"/>
          <w:lang w:val="lt-LT"/>
        </w:rPr>
        <w:tab/>
        <w:t>turėtų teisę verstis ta veikla, kuri yra reikalinga Sutarčiai įvykdyti.</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Pirkėjui pareikalavus, Tiekėjas turi pateikti dokumentus, įrodančius, kad Sutartį vykdo tik tokią teisę turintys asmenys;</w:t>
      </w:r>
    </w:p>
    <w:p w14:paraId="2108F57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14:paraId="6FBCA26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3.1.1.3.</w:t>
      </w:r>
      <w:r w:rsidRPr="00E95A9E">
        <w:rPr>
          <w:rFonts w:ascii="Times New Roman" w:hAnsi="Times New Roman" w:cs="Times New Roman"/>
          <w:sz w:val="21"/>
          <w:szCs w:val="21"/>
          <w:lang w:val="lt-LT"/>
        </w:rPr>
        <w:tab/>
      </w:r>
      <w:r w:rsidRPr="00E95A9E">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E95A9E">
        <w:rPr>
          <w:rFonts w:ascii="Times New Roman" w:hAnsi="Times New Roman" w:cs="Times New Roman"/>
          <w:sz w:val="21"/>
          <w:szCs w:val="21"/>
          <w:lang w:val="lt-LT"/>
        </w:rPr>
        <w:t xml:space="preserve">pasiūlyme nurodytų kriterijų, dėl kurių jo pasiūlymas buvo išrinktas ekonomiškai naudingiausiu </w:t>
      </w:r>
      <w:r w:rsidRPr="00E95A9E">
        <w:rPr>
          <w:rFonts w:ascii="Times New Roman" w:hAnsi="Times New Roman" w:cs="Times New Roman"/>
          <w:sz w:val="21"/>
          <w:szCs w:val="21"/>
          <w:lang w:val="lt-LT" w:eastAsia="lt-LT"/>
        </w:rPr>
        <w:t>(toliau – </w:t>
      </w:r>
      <w:r w:rsidRPr="00E95A9E">
        <w:rPr>
          <w:rFonts w:ascii="Times New Roman" w:hAnsi="Times New Roman" w:cs="Times New Roman"/>
          <w:b/>
          <w:bCs/>
          <w:sz w:val="21"/>
          <w:szCs w:val="21"/>
          <w:lang w:val="lt-LT" w:eastAsia="lt-LT"/>
        </w:rPr>
        <w:t>Kokybiniai kriterijai</w:t>
      </w:r>
      <w:r w:rsidRPr="00E95A9E">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E95A9E">
        <w:rPr>
          <w:rFonts w:ascii="Times New Roman" w:eastAsia="Arial" w:hAnsi="Times New Roman" w:cs="Times New Roman"/>
          <w:sz w:val="21"/>
          <w:szCs w:val="21"/>
          <w:lang w:val="lt-LT"/>
        </w:rPr>
        <w:t>;</w:t>
      </w:r>
    </w:p>
    <w:p w14:paraId="32AF25A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3.1.1.4.</w:t>
      </w:r>
      <w:r w:rsidRPr="00E95A9E">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14:paraId="0444689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3.1.1.5. </w:t>
      </w:r>
      <w:r w:rsidRPr="00E95A9E">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E95A9E">
        <w:rPr>
          <w:rFonts w:ascii="Times New Roman" w:hAnsi="Times New Roman" w:cs="Times New Roman"/>
          <w:sz w:val="21"/>
          <w:szCs w:val="21"/>
          <w:lang w:val="lt-LT"/>
        </w:rPr>
        <w:t>.</w:t>
      </w:r>
    </w:p>
    <w:p w14:paraId="4F6D121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3.1.2.</w:t>
      </w:r>
      <w:r w:rsidRPr="00E95A9E">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E95A9E">
        <w:rPr>
          <w:rFonts w:ascii="Times New Roman" w:eastAsia="Arial" w:hAnsi="Times New Roman" w:cs="Times New Roman"/>
          <w:sz w:val="21"/>
          <w:szCs w:val="21"/>
          <w:shd w:val="clear" w:color="auto" w:fill="FFFFFF"/>
          <w:lang w:val="lt-LT"/>
        </w:rPr>
        <w:t xml:space="preserve">Jeigu Tiekėjas remiasi </w:t>
      </w:r>
      <w:r w:rsidRPr="00E95A9E">
        <w:rPr>
          <w:rFonts w:ascii="Times New Roman" w:eastAsia="Arial" w:hAnsi="Times New Roman" w:cs="Times New Roman"/>
          <w:sz w:val="21"/>
          <w:szCs w:val="21"/>
          <w:lang w:val="lt-LT"/>
        </w:rPr>
        <w:t xml:space="preserve">ūkio </w:t>
      </w:r>
      <w:r w:rsidRPr="00E95A9E">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E95A9E">
        <w:rPr>
          <w:rFonts w:ascii="Times New Roman" w:eastAsia="Arial" w:hAnsi="Times New Roman" w:cs="Times New Roman"/>
          <w:sz w:val="21"/>
          <w:szCs w:val="21"/>
          <w:lang w:val="lt-LT"/>
        </w:rPr>
        <w:t xml:space="preserve">ūkio </w:t>
      </w:r>
      <w:r w:rsidRPr="00E95A9E">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14:paraId="265AEC4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3.1.3.</w:t>
      </w:r>
      <w:r w:rsidRPr="00E95A9E">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14:paraId="0926E19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3.2.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Subtiekėjų bei specialistų pasitelkimas ir keitimas</w:t>
      </w:r>
    </w:p>
    <w:p w14:paraId="33A9457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E95A9E">
        <w:rPr>
          <w:rFonts w:ascii="Times New Roman" w:eastAsia="Arial" w:hAnsi="Times New Roman" w:cs="Times New Roman"/>
          <w:sz w:val="21"/>
          <w:szCs w:val="21"/>
          <w:lang w:val="lt-LT"/>
        </w:rPr>
        <w:t>jos</w:t>
      </w:r>
      <w:r w:rsidRPr="00E95A9E">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E95A9E">
        <w:rPr>
          <w:rFonts w:ascii="Times New Roman" w:eastAsia="Arial" w:hAnsi="Times New Roman" w:cs="Times New Roman"/>
          <w:sz w:val="21"/>
          <w:szCs w:val="21"/>
          <w:lang w:val="lt-LT"/>
        </w:rPr>
        <w:t xml:space="preserve">ir specialistų </w:t>
      </w:r>
      <w:r w:rsidRPr="00E95A9E">
        <w:rPr>
          <w:rFonts w:ascii="Times New Roman" w:eastAsia="Arial" w:hAnsi="Times New Roman" w:cs="Times New Roman"/>
          <w:sz w:val="21"/>
          <w:szCs w:val="21"/>
          <w:shd w:val="clear" w:color="auto" w:fill="FFFFFF"/>
          <w:lang w:val="lt-LT"/>
        </w:rPr>
        <w:t>veiksmus ar neveikimą.</w:t>
      </w:r>
    </w:p>
    <w:p w14:paraId="7FDB618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14:paraId="1E39CD8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3.2.3.</w:t>
      </w:r>
      <w:r w:rsidRPr="00E95A9E">
        <w:rPr>
          <w:rFonts w:ascii="Times New Roman" w:hAnsi="Times New Roman" w:cs="Times New Roman"/>
          <w:sz w:val="21"/>
          <w:szCs w:val="21"/>
          <w:lang w:val="lt-LT"/>
        </w:rPr>
        <w:tab/>
      </w:r>
      <w:r w:rsidRPr="00E95A9E">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E95A9E">
        <w:rPr>
          <w:rFonts w:ascii="Times New Roman" w:eastAsia="Arial" w:hAnsi="Times New Roman" w:cs="Times New Roman"/>
          <w:sz w:val="21"/>
          <w:szCs w:val="21"/>
          <w:lang w:val="lt-LT"/>
        </w:rPr>
        <w:t>.</w:t>
      </w:r>
    </w:p>
    <w:p w14:paraId="2A8E0776" w14:textId="77777777" w:rsidR="00BB0524" w:rsidRPr="00E95A9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14:paraId="25C110C9" w14:textId="77777777" w:rsidR="00BB0524" w:rsidRPr="00E95A9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E95A9E">
        <w:rPr>
          <w:rFonts w:ascii="Times New Roman" w:eastAsia="Cambria" w:hAnsi="Times New Roman" w:cs="Times New Roman"/>
          <w:sz w:val="21"/>
          <w:szCs w:val="21"/>
          <w:lang w:val="lt-LT"/>
        </w:rPr>
        <w:t>,</w:t>
      </w:r>
      <w:r w:rsidRPr="00E95A9E">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E95A9E">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E95A9E">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E95A9E">
        <w:rPr>
          <w:rFonts w:ascii="Times New Roman" w:eastAsia="Cambria" w:hAnsi="Times New Roman" w:cs="Times New Roman"/>
          <w:sz w:val="21"/>
          <w:szCs w:val="21"/>
          <w:lang w:val="lt-LT"/>
        </w:rPr>
        <w:t>(jei taikoma) ir Tiekėjo pasiūlyme nurodytų sąlygų pirkimo dokumentuose nustatytiems Kokybiniams</w:t>
      </w:r>
      <w:r w:rsidRPr="00E95A9E">
        <w:rPr>
          <w:rFonts w:ascii="Times New Roman" w:eastAsia="Cambria" w:hAnsi="Times New Roman" w:cs="Times New Roman"/>
          <w:b/>
          <w:bCs/>
          <w:sz w:val="21"/>
          <w:szCs w:val="21"/>
          <w:lang w:val="lt-LT"/>
        </w:rPr>
        <w:t xml:space="preserve"> </w:t>
      </w:r>
      <w:r w:rsidRPr="00E95A9E">
        <w:rPr>
          <w:rFonts w:ascii="Times New Roman" w:eastAsia="Cambria" w:hAnsi="Times New Roman" w:cs="Times New Roman"/>
          <w:sz w:val="21"/>
          <w:szCs w:val="21"/>
          <w:lang w:val="lt-LT"/>
        </w:rPr>
        <w:t>kriterijams pagrįsti (jei taikoma)</w:t>
      </w:r>
      <w:r w:rsidRPr="00E95A9E">
        <w:rPr>
          <w:rFonts w:ascii="Times New Roman" w:eastAsia="Cambria" w:hAnsi="Times New Roman" w:cs="Times New Roman"/>
          <w:sz w:val="21"/>
          <w:szCs w:val="21"/>
          <w:shd w:val="clear" w:color="auto" w:fill="FFFFFF"/>
          <w:lang w:val="lt-LT"/>
        </w:rPr>
        <w:t>, Tiekėjui taikoma Specialiosiose sąlygose nustatyto dydžio bauda.</w:t>
      </w:r>
    </w:p>
    <w:p w14:paraId="7AADBD77" w14:textId="77777777" w:rsidR="00BB0524" w:rsidRPr="00E95A9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p>
    <w:p w14:paraId="764A8540" w14:textId="77777777" w:rsidR="00BB0524" w:rsidRPr="00E95A9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E95A9E">
        <w:rPr>
          <w:rFonts w:ascii="Times New Roman" w:eastAsia="Arial" w:hAnsi="Times New Roman" w:cs="Times New Roman"/>
          <w:sz w:val="21"/>
          <w:szCs w:val="21"/>
          <w:shd w:val="clear" w:color="auto" w:fill="FFFFFF"/>
          <w:lang w:val="lt-LT"/>
        </w:rPr>
        <w:t xml:space="preserve"> pavadinimus, </w:t>
      </w:r>
      <w:r w:rsidRPr="00E95A9E">
        <w:rPr>
          <w:rFonts w:ascii="Times New Roman" w:eastAsia="Arial" w:hAnsi="Times New Roman" w:cs="Times New Roman"/>
          <w:sz w:val="21"/>
          <w:szCs w:val="21"/>
          <w:lang w:val="lt-LT"/>
        </w:rPr>
        <w:t xml:space="preserve">juridinio asmens kodą, </w:t>
      </w:r>
      <w:r w:rsidRPr="00E95A9E">
        <w:rPr>
          <w:rFonts w:ascii="Times New Roman" w:eastAsia="Arial" w:hAnsi="Times New Roman" w:cs="Times New Roman"/>
          <w:sz w:val="21"/>
          <w:szCs w:val="21"/>
          <w:shd w:val="clear" w:color="auto" w:fill="FFFFFF"/>
          <w:lang w:val="lt-LT"/>
        </w:rPr>
        <w:t>kontaktinius duomenis</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sz w:val="21"/>
          <w:szCs w:val="21"/>
          <w:shd w:val="clear" w:color="auto" w:fill="FFFFFF"/>
          <w:lang w:val="lt-LT"/>
        </w:rPr>
        <w:t xml:space="preserve"> jų atstovus.</w:t>
      </w:r>
    </w:p>
    <w:p w14:paraId="23E6CE61" w14:textId="77777777" w:rsidR="00BB0524" w:rsidRPr="00E95A9E"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3.2.8. Tiekėjas, bet kuriuo Sutarties vykdymo metu,</w:t>
      </w:r>
      <w:r w:rsidRPr="00E95A9E">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14:paraId="688828E4" w14:textId="77777777" w:rsidR="00BB0524" w:rsidRPr="00E95A9E"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Arial" w:hAnsi="Times New Roman" w:cs="Times New Roman"/>
          <w:sz w:val="21"/>
          <w:szCs w:val="21"/>
          <w:shd w:val="clear" w:color="auto" w:fill="FFFFFF"/>
          <w:lang w:val="lt-LT"/>
        </w:rPr>
        <w:t>3.2.9. Tiekėjas</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sz w:val="21"/>
          <w:szCs w:val="21"/>
          <w:shd w:val="clear" w:color="auto" w:fill="FFFFFF"/>
          <w:lang w:val="lt-LT"/>
        </w:rPr>
        <w:t xml:space="preserve"> </w:t>
      </w:r>
      <w:r w:rsidRPr="00E95A9E">
        <w:rPr>
          <w:rFonts w:ascii="Times New Roman" w:eastAsia="Arial" w:hAnsi="Times New Roman" w:cs="Times New Roman"/>
          <w:sz w:val="21"/>
          <w:szCs w:val="21"/>
          <w:lang w:val="lt-LT"/>
        </w:rPr>
        <w:t>bet kuriuo Sutarties vykdymo metu,</w:t>
      </w:r>
      <w:r w:rsidRPr="00E95A9E">
        <w:rPr>
          <w:rFonts w:ascii="Times New Roman" w:eastAsia="Cambria" w:hAnsi="Times New Roman" w:cs="Times New Roman"/>
          <w:sz w:val="21"/>
          <w:szCs w:val="21"/>
          <w:lang w:val="lt-LT"/>
        </w:rPr>
        <w:t xml:space="preserve"> </w:t>
      </w:r>
      <w:r w:rsidRPr="00E95A9E">
        <w:rPr>
          <w:rFonts w:ascii="Times New Roman" w:eastAsia="Cambria" w:hAnsi="Times New Roman" w:cs="Times New Roman"/>
          <w:sz w:val="21"/>
          <w:szCs w:val="21"/>
          <w:shd w:val="clear" w:color="auto" w:fill="FFFFFF"/>
          <w:lang w:val="lt-LT"/>
        </w:rPr>
        <w:t>ne vėliau nei prieš 5 (penkias) darbo dienas</w:t>
      </w:r>
      <w:r w:rsidRPr="00E95A9E">
        <w:rPr>
          <w:rFonts w:ascii="Times New Roman" w:eastAsia="Arial" w:hAnsi="Times New Roman" w:cs="Times New Roman"/>
          <w:sz w:val="21"/>
          <w:szCs w:val="21"/>
          <w:shd w:val="clear" w:color="auto" w:fill="FFFFFF"/>
          <w:lang w:val="lt-LT"/>
        </w:rPr>
        <w:t xml:space="preserve"> iki numatomo naujo subtiekėjo, kurio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E95A9E">
        <w:rPr>
          <w:rFonts w:ascii="Times New Roman" w:eastAsia="Arial" w:hAnsi="Times New Roman" w:cs="Times New Roman"/>
          <w:sz w:val="21"/>
          <w:szCs w:val="21"/>
          <w:shd w:val="clear" w:color="auto" w:fill="FFFFFF"/>
          <w:lang w:val="lt-LT"/>
        </w:rPr>
        <w:t xml:space="preserve"> pasitelkimo</w:t>
      </w:r>
      <w:r w:rsidRPr="00E95A9E">
        <w:rPr>
          <w:rFonts w:ascii="Times New Roman" w:eastAsia="Arial" w:hAnsi="Times New Roman" w:cs="Times New Roman"/>
          <w:sz w:val="21"/>
          <w:szCs w:val="21"/>
          <w:lang w:val="lt-LT"/>
        </w:rPr>
        <w:t xml:space="preserve"> ir (arba) keitimo</w:t>
      </w:r>
      <w:r w:rsidRPr="00E95A9E">
        <w:rPr>
          <w:rFonts w:ascii="Times New Roman" w:eastAsia="Arial" w:hAnsi="Times New Roman" w:cs="Times New Roman"/>
          <w:sz w:val="21"/>
          <w:szCs w:val="21"/>
          <w:shd w:val="clear" w:color="auto" w:fill="FFFFFF"/>
          <w:lang w:val="lt-LT"/>
        </w:rPr>
        <w:t xml:space="preserve"> apie tai privalo informuoti </w:t>
      </w:r>
      <w:r w:rsidRPr="00E95A9E">
        <w:rPr>
          <w:rFonts w:ascii="Times New Roman" w:hAnsi="Times New Roman" w:cs="Times New Roman"/>
          <w:sz w:val="21"/>
          <w:szCs w:val="21"/>
          <w:lang w:val="lt-LT"/>
        </w:rPr>
        <w:t>Pirkėją</w:t>
      </w:r>
      <w:r w:rsidRPr="00E95A9E">
        <w:rPr>
          <w:rFonts w:ascii="Times New Roman" w:eastAsia="Arial" w:hAnsi="Times New Roman" w:cs="Times New Roman"/>
          <w:sz w:val="21"/>
          <w:szCs w:val="21"/>
          <w:shd w:val="clear" w:color="auto" w:fill="FFFFFF"/>
          <w:lang w:val="lt-LT"/>
        </w:rPr>
        <w:t xml:space="preserve">. </w:t>
      </w:r>
      <w:r w:rsidRPr="00E95A9E">
        <w:rPr>
          <w:rFonts w:ascii="Times New Roman" w:hAnsi="Times New Roman" w:cs="Times New Roman"/>
          <w:sz w:val="21"/>
          <w:szCs w:val="21"/>
          <w:lang w:val="lt-LT"/>
        </w:rPr>
        <w:t xml:space="preserve">Pirkėjas (jeigu buvo taikoma pirkimo dokumentuose) turi patikrinti, ar nėra </w:t>
      </w:r>
      <w:r w:rsidRPr="00E95A9E">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lang w:val="lt-LT"/>
        </w:rPr>
        <w:t>. Jeigu subtiekėjo padėtis neatitinka bent vieno iš nurodytų reikalavimų, Pirkėjas reikalauja pakeisti šį subtiekėją reikalavimus atitinkančiu subtiekėju.</w:t>
      </w:r>
      <w:r w:rsidRPr="00E95A9E">
        <w:rPr>
          <w:rFonts w:ascii="Times New Roman" w:hAnsi="Times New Roman" w:cs="Times New Roman"/>
          <w:sz w:val="21"/>
          <w:szCs w:val="21"/>
          <w:lang w:val="lt-LT"/>
        </w:rPr>
        <w:t xml:space="preserve"> </w:t>
      </w:r>
      <w:r w:rsidRPr="00E95A9E">
        <w:rPr>
          <w:rFonts w:ascii="Times New Roman" w:eastAsia="Cambria" w:hAnsi="Times New Roman" w:cs="Times New Roman"/>
          <w:sz w:val="21"/>
          <w:szCs w:val="21"/>
          <w:lang w:val="lt-LT"/>
        </w:rPr>
        <w:t>Pirkėjas</w:t>
      </w:r>
      <w:r w:rsidRPr="00E95A9E">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E95A9E">
        <w:rPr>
          <w:rFonts w:ascii="Times New Roman" w:eastAsia="Cambria" w:hAnsi="Times New Roman" w:cs="Times New Roman"/>
          <w:sz w:val="21"/>
          <w:szCs w:val="21"/>
          <w:lang w:val="lt-LT"/>
        </w:rPr>
        <w:t>Pirkėjui sutikus, Šalys pasirašo Susitarimą, kuris laikomas neatsiejama Sutarties dalimi.</w:t>
      </w:r>
    </w:p>
    <w:p w14:paraId="4A95A1DF" w14:textId="77777777" w:rsidR="00BB0524" w:rsidRPr="00E95A9E"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3.2.10. Subtiekėjai</w:t>
      </w:r>
      <w:r w:rsidRPr="00E95A9E">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E95A9E">
        <w:rPr>
          <w:rFonts w:ascii="Times New Roman" w:eastAsia="Arial" w:hAnsi="Times New Roman" w:cs="Times New Roman"/>
          <w:sz w:val="21"/>
          <w:szCs w:val="21"/>
          <w:lang w:val="lt-LT"/>
        </w:rPr>
        <w:t xml:space="preserve">keičiami </w:t>
      </w:r>
      <w:r w:rsidRPr="00E95A9E">
        <w:rPr>
          <w:rFonts w:ascii="Times New Roman" w:eastAsia="Arial" w:hAnsi="Times New Roman" w:cs="Times New Roman"/>
          <w:sz w:val="21"/>
          <w:szCs w:val="21"/>
          <w:shd w:val="clear" w:color="auto" w:fill="FFFFFF"/>
          <w:lang w:val="lt-LT"/>
        </w:rPr>
        <w:t>tik šiais atvejais:</w:t>
      </w:r>
    </w:p>
    <w:p w14:paraId="696FC931"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3.2.10.1. kai subtiekėjui </w:t>
      </w:r>
      <w:r w:rsidRPr="00E95A9E">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E95A9E">
        <w:rPr>
          <w:rFonts w:ascii="Times New Roman" w:eastAsia="Cambria" w:hAnsi="Times New Roman" w:cs="Times New Roman"/>
          <w:sz w:val="21"/>
          <w:szCs w:val="21"/>
          <w:shd w:val="clear" w:color="auto" w:fill="FFFFFF"/>
          <w:lang w:val="lt-LT"/>
        </w:rPr>
        <w:t>;</w:t>
      </w:r>
    </w:p>
    <w:p w14:paraId="00864D33"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3B4C3C53"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3.2.10.3. </w:t>
      </w:r>
      <w:r w:rsidRPr="00E95A9E">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14:paraId="76B308BA" w14:textId="77777777" w:rsidR="00BB0524" w:rsidRPr="00E95A9E"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3.2.11.</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Tiekėjo (ar subtiekėjų) specialista</w:t>
      </w:r>
      <w:r w:rsidRPr="00E95A9E">
        <w:rPr>
          <w:rFonts w:ascii="Times New Roman" w:eastAsia="Cambria" w:hAnsi="Times New Roman" w:cs="Times New Roman"/>
          <w:sz w:val="21"/>
          <w:szCs w:val="21"/>
          <w:lang w:val="lt-LT"/>
        </w:rPr>
        <w:t>i,</w:t>
      </w:r>
      <w:r w:rsidRPr="00E95A9E">
        <w:rPr>
          <w:rFonts w:ascii="Times New Roman" w:eastAsia="Cambria" w:hAnsi="Times New Roman" w:cs="Times New Roman"/>
          <w:sz w:val="21"/>
          <w:szCs w:val="21"/>
          <w:shd w:val="clear" w:color="auto" w:fill="FFFFFF"/>
          <w:lang w:val="lt-LT"/>
        </w:rPr>
        <w:t xml:space="preserve"> vykd</w:t>
      </w:r>
      <w:r w:rsidRPr="00E95A9E">
        <w:rPr>
          <w:rFonts w:ascii="Times New Roman" w:eastAsia="Cambria" w:hAnsi="Times New Roman" w:cs="Times New Roman"/>
          <w:sz w:val="21"/>
          <w:szCs w:val="21"/>
          <w:lang w:val="lt-LT"/>
        </w:rPr>
        <w:t>antys</w:t>
      </w:r>
      <w:r w:rsidRPr="00E95A9E">
        <w:rPr>
          <w:rFonts w:ascii="Times New Roman" w:eastAsia="Cambria" w:hAnsi="Times New Roman" w:cs="Times New Roman"/>
          <w:sz w:val="21"/>
          <w:szCs w:val="21"/>
          <w:shd w:val="clear" w:color="auto" w:fill="FFFFFF"/>
          <w:lang w:val="lt-LT"/>
        </w:rPr>
        <w:t xml:space="preserve"> Sutartį, gali būti keičiami šiais atvejais:</w:t>
      </w:r>
    </w:p>
    <w:p w14:paraId="4D62C54D"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137ED04" w14:textId="77777777" w:rsidR="00BB0524" w:rsidRPr="00E95A9E"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14:paraId="398CAEAF" w14:textId="77777777" w:rsidR="00BB0524" w:rsidRPr="00E95A9E"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3.2.11.3. </w:t>
      </w:r>
      <w:r w:rsidRPr="00E95A9E">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14:paraId="65164F8E" w14:textId="77777777" w:rsidR="00BB0524" w:rsidRPr="00E95A9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color w:val="000000"/>
          <w:sz w:val="21"/>
          <w:szCs w:val="21"/>
          <w:shd w:val="clear" w:color="auto" w:fill="FFFFFF"/>
          <w:lang w:val="lt-LT"/>
        </w:rPr>
        <w:t xml:space="preserve">3.2.12. </w:t>
      </w:r>
      <w:r w:rsidRPr="00E95A9E">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E95A9E">
        <w:rPr>
          <w:rFonts w:ascii="Times New Roman" w:eastAsia="Cambria" w:hAnsi="Times New Roman" w:cs="Times New Roman"/>
          <w:color w:val="000000"/>
          <w:sz w:val="21"/>
          <w:szCs w:val="21"/>
          <w:lang w:val="lt-LT"/>
        </w:rPr>
        <w:t>.</w:t>
      </w:r>
    </w:p>
    <w:p w14:paraId="23F6EE94" w14:textId="77777777" w:rsidR="00BB0524" w:rsidRPr="00E95A9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E95A9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E95A9E">
        <w:rPr>
          <w:rFonts w:ascii="Times New Roman" w:eastAsia="Cambria" w:hAnsi="Times New Roman" w:cs="Times New Roman"/>
          <w:sz w:val="21"/>
          <w:szCs w:val="21"/>
          <w:shd w:val="clear" w:color="auto" w:fill="FFFFFF"/>
          <w:lang w:val="lt-LT"/>
        </w:rPr>
        <w:t xml:space="preserve"> </w:t>
      </w:r>
      <w:r w:rsidRPr="00E95A9E">
        <w:rPr>
          <w:rFonts w:ascii="Times New Roman" w:eastAsia="Arial" w:hAnsi="Times New Roman" w:cs="Times New Roman"/>
          <w:sz w:val="21"/>
          <w:szCs w:val="21"/>
          <w:shd w:val="clear" w:color="auto" w:fill="FFFFFF"/>
          <w:lang w:val="lt-LT"/>
        </w:rPr>
        <w:t xml:space="preserve">ir (ar) specialisto </w:t>
      </w:r>
      <w:r w:rsidRPr="00E95A9E">
        <w:rPr>
          <w:rFonts w:ascii="Times New Roman" w:eastAsia="Cambria" w:hAnsi="Times New Roman" w:cs="Times New Roman"/>
          <w:sz w:val="21"/>
          <w:szCs w:val="21"/>
          <w:shd w:val="clear" w:color="auto" w:fill="FFFFFF"/>
          <w:lang w:val="lt-LT"/>
        </w:rPr>
        <w:t>keitimo pateikti Pirkėjui šiuos dokumentus:</w:t>
      </w:r>
    </w:p>
    <w:p w14:paraId="532B5E22"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14:paraId="41C72B4C"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3.2.13.2. </w:t>
      </w:r>
      <w:r w:rsidRPr="00E95A9E">
        <w:rPr>
          <w:rFonts w:ascii="Times New Roman" w:eastAsia="Cambria" w:hAnsi="Times New Roman" w:cs="Times New Roman"/>
          <w:sz w:val="21"/>
          <w:szCs w:val="21"/>
          <w:lang w:val="lt-LT"/>
        </w:rPr>
        <w:t xml:space="preserve">naujo subtiekėjo ir (ar) specialisto kvalifikaciją, atitiktį </w:t>
      </w:r>
      <w:r w:rsidRPr="00E95A9E">
        <w:rPr>
          <w:rFonts w:ascii="Times New Roman" w:eastAsia="Cambria" w:hAnsi="Times New Roman" w:cs="Times New Roman"/>
          <w:kern w:val="2"/>
          <w:sz w:val="21"/>
          <w:szCs w:val="21"/>
          <w:lang w:val="lt-LT"/>
        </w:rPr>
        <w:t xml:space="preserve">Kokybiniams kriterijams (jei taikoma), </w:t>
      </w:r>
      <w:r w:rsidRPr="00E95A9E">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E95A9E">
        <w:rPr>
          <w:rFonts w:ascii="Times New Roman" w:eastAsia="Cambria" w:hAnsi="Times New Roman" w:cs="Times New Roman"/>
          <w:sz w:val="21"/>
          <w:szCs w:val="21"/>
          <w:lang w:val="lt-LT"/>
        </w:rPr>
        <w:t xml:space="preserve">pašalinimo pagrindų nebuvimą ir atitiktį </w:t>
      </w:r>
      <w:r w:rsidRPr="00E95A9E">
        <w:rPr>
          <w:rFonts w:ascii="Times New Roman" w:eastAsia="Arial" w:hAnsi="Times New Roman" w:cs="Times New Roman"/>
          <w:sz w:val="21"/>
          <w:szCs w:val="21"/>
          <w:shd w:val="clear" w:color="auto" w:fill="FFFFFF"/>
          <w:lang w:val="lt-LT"/>
        </w:rPr>
        <w:t>nacionalinio saugumo interesams bei reikalavimams</w:t>
      </w:r>
      <w:r w:rsidRPr="00E95A9E">
        <w:rPr>
          <w:rFonts w:ascii="Times New Roman" w:eastAsia="Cambria"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lang w:val="lt-LT"/>
        </w:rPr>
        <w:t xml:space="preserve"> (jei taikoma) įrodančius dokumentus pagal Sutarties reikalavimus.</w:t>
      </w:r>
    </w:p>
    <w:p w14:paraId="10D4E07F" w14:textId="77777777" w:rsidR="00BB0524" w:rsidRPr="00E95A9E"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E95A9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E95A9E">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14:paraId="51B5327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E95A9E">
        <w:rPr>
          <w:rFonts w:ascii="Times New Roman" w:eastAsia="Cambria" w:hAnsi="Times New Roman" w:cs="Times New Roman"/>
          <w:b/>
          <w:bCs/>
          <w:sz w:val="21"/>
          <w:szCs w:val="21"/>
          <w:lang w:val="lt-LT"/>
        </w:rPr>
        <w:t>3.3. Jungtinės veiklos partnerių keitimas</w:t>
      </w:r>
    </w:p>
    <w:p w14:paraId="2F5DE044" w14:textId="77777777" w:rsidR="00BB0524" w:rsidRPr="00E95A9E"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3.3.1. Tiekėjas, vykdantis Sutartį </w:t>
      </w:r>
      <w:r w:rsidRPr="00E95A9E">
        <w:rPr>
          <w:rFonts w:ascii="Times New Roman" w:eastAsia="Cambria" w:hAnsi="Times New Roman" w:cs="Times New Roman"/>
          <w:sz w:val="21"/>
          <w:szCs w:val="21"/>
          <w:lang w:val="lt-LT"/>
        </w:rPr>
        <w:t xml:space="preserve">kaip tiekėjų grupė, veikianti </w:t>
      </w:r>
      <w:r w:rsidRPr="00E95A9E">
        <w:rPr>
          <w:rFonts w:ascii="Times New Roman" w:eastAsia="Cambria" w:hAnsi="Times New Roman" w:cs="Times New Roman"/>
          <w:sz w:val="21"/>
          <w:szCs w:val="21"/>
          <w:shd w:val="clear" w:color="auto" w:fill="FFFFFF"/>
          <w:lang w:val="lt-LT"/>
        </w:rPr>
        <w:t>jungtinės veiklos</w:t>
      </w:r>
      <w:r w:rsidRPr="00E95A9E">
        <w:rPr>
          <w:rFonts w:ascii="Times New Roman" w:eastAsia="Cambria" w:hAnsi="Times New Roman" w:cs="Times New Roman"/>
          <w:sz w:val="21"/>
          <w:szCs w:val="21"/>
          <w:lang w:val="lt-LT"/>
        </w:rPr>
        <w:t xml:space="preserve"> sutarties</w:t>
      </w:r>
      <w:r w:rsidRPr="00E95A9E">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E95A9E">
        <w:rPr>
          <w:rFonts w:ascii="Times New Roman" w:eastAsia="Cambria" w:hAnsi="Times New Roman" w:cs="Times New Roman"/>
          <w:sz w:val="21"/>
          <w:szCs w:val="21"/>
          <w:lang w:val="lt-LT"/>
        </w:rPr>
        <w:t>P</w:t>
      </w:r>
      <w:r w:rsidRPr="00E95A9E">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714CCC"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89BFB8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14:paraId="130C9C6C"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14:paraId="65D987D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3C39A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E95A9E">
        <w:rPr>
          <w:rFonts w:ascii="Times New Roman" w:hAnsi="Times New Roman" w:cs="Times New Roman"/>
          <w:sz w:val="21"/>
          <w:szCs w:val="21"/>
          <w:lang w:val="lt-LT" w:eastAsia="lt-LT"/>
        </w:rPr>
        <w:t xml:space="preserve">gu taikytina, kokybės vadybos ir (arba) aplinkos apsaugos vadybos sistemos standartų reikalavimus įrodančius dokumentus. Visais atvejais </w:t>
      </w:r>
      <w:r w:rsidRPr="00E95A9E">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95A9E">
        <w:rPr>
          <w:rFonts w:ascii="Times New Roman" w:eastAsia="Cambria" w:hAnsi="Times New Roman" w:cs="Times New Roman"/>
          <w:sz w:val="21"/>
          <w:szCs w:val="21"/>
          <w:lang w:val="lt-LT"/>
        </w:rPr>
        <w:t xml:space="preserve">nacionalinio saugumo interesams bei reikalavimams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shd w:val="clear" w:color="auto" w:fill="FFFFFF"/>
          <w:lang w:val="lt-LT"/>
        </w:rPr>
        <w:t xml:space="preserve"> (jei taikoma).</w:t>
      </w:r>
    </w:p>
    <w:p w14:paraId="527DE9D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E95A9E">
        <w:rPr>
          <w:rFonts w:ascii="Times New Roman" w:eastAsia="Cambria" w:hAnsi="Times New Roman" w:cs="Times New Roman"/>
          <w:sz w:val="21"/>
          <w:szCs w:val="21"/>
          <w:lang w:val="lt-LT"/>
        </w:rPr>
        <w:t xml:space="preserve">sutikimą </w:t>
      </w:r>
      <w:r w:rsidRPr="00E95A9E">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380628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14:paraId="2F4FA55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3.4.</w:t>
      </w:r>
      <w:r w:rsidRPr="00E95A9E">
        <w:rPr>
          <w:rFonts w:ascii="Times New Roman" w:eastAsia="Arial" w:hAnsi="Times New Roman" w:cs="Times New Roman"/>
          <w:b/>
          <w:sz w:val="21"/>
          <w:szCs w:val="21"/>
          <w:lang w:val="lt-LT"/>
        </w:rPr>
        <w:tab/>
        <w:t>Susitarimai dėl tiesioginio atsiskaitymo su subtiekėjais</w:t>
      </w:r>
    </w:p>
    <w:p w14:paraId="1D86B01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3.4.1.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14:paraId="531EC9C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3.4.1.1.</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30E76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3.4.1.2.</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14:paraId="722A7F7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3.4.1.3.</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36997C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3.4.1.4.</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14:paraId="64F1991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4.</w:t>
      </w:r>
      <w:r w:rsidRPr="00E95A9E">
        <w:rPr>
          <w:rFonts w:ascii="Times New Roman" w:eastAsia="Arial" w:hAnsi="Times New Roman" w:cs="Times New Roman"/>
          <w:b/>
          <w:caps/>
          <w:sz w:val="21"/>
          <w:szCs w:val="21"/>
          <w:lang w:val="lt-LT"/>
        </w:rPr>
        <w:tab/>
        <w:t>Šalių bendradarbiavimas</w:t>
      </w:r>
    </w:p>
    <w:p w14:paraId="238A1C3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4.1.</w:t>
      </w:r>
      <w:r w:rsidRPr="00E95A9E">
        <w:rPr>
          <w:rFonts w:ascii="Times New Roman" w:eastAsia="Arial" w:hAnsi="Times New Roman" w:cs="Times New Roman"/>
          <w:b/>
          <w:sz w:val="21"/>
          <w:szCs w:val="21"/>
          <w:lang w:val="lt-LT"/>
        </w:rPr>
        <w:tab/>
        <w:t>Šalių bendradarbiavimo pareiga</w:t>
      </w:r>
    </w:p>
    <w:p w14:paraId="046900D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4.1.1.</w:t>
      </w:r>
      <w:r w:rsidRPr="00E95A9E">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51D4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4.1.2.</w:t>
      </w:r>
      <w:r w:rsidRPr="00E95A9E">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14:paraId="1D550C8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4.1.3.</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 xml:space="preserve">Jeigu Šalis susiduria su </w:t>
      </w:r>
      <w:r w:rsidRPr="00E95A9E">
        <w:rPr>
          <w:rFonts w:ascii="Times New Roman" w:eastAsia="Arial" w:hAnsi="Times New Roman" w:cs="Times New Roman"/>
          <w:sz w:val="21"/>
          <w:szCs w:val="21"/>
          <w:lang w:val="lt-LT"/>
        </w:rPr>
        <w:t>S</w:t>
      </w:r>
      <w:r w:rsidRPr="00E95A9E">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E95A9E">
        <w:rPr>
          <w:rFonts w:ascii="Times New Roman" w:eastAsia="Arial" w:hAnsi="Times New Roman" w:cs="Times New Roman"/>
          <w:sz w:val="21"/>
          <w:szCs w:val="21"/>
          <w:lang w:val="lt-LT"/>
        </w:rPr>
        <w:t>s</w:t>
      </w:r>
      <w:r w:rsidRPr="00E95A9E">
        <w:rPr>
          <w:rFonts w:ascii="Times New Roman" w:eastAsia="Arial" w:hAnsi="Times New Roman" w:cs="Times New Roman"/>
          <w:sz w:val="21"/>
          <w:szCs w:val="21"/>
          <w:shd w:val="clear" w:color="auto" w:fill="FFFFFF"/>
          <w:lang w:val="lt-LT"/>
        </w:rPr>
        <w:t xml:space="preserve"> kliūtis</w:t>
      </w:r>
      <w:r w:rsidRPr="00E95A9E">
        <w:rPr>
          <w:rFonts w:ascii="Times New Roman" w:eastAsia="Arial" w:hAnsi="Times New Roman" w:cs="Times New Roman"/>
          <w:sz w:val="21"/>
          <w:szCs w:val="21"/>
          <w:lang w:val="lt-LT"/>
        </w:rPr>
        <w:t xml:space="preserve"> ir imtis visų nuo jos priklausančių protingų priemonių toms kliūtims pašalinti.</w:t>
      </w:r>
    </w:p>
    <w:p w14:paraId="62CD896D"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4.2.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Kontaktiniai asmenys</w:t>
      </w:r>
    </w:p>
    <w:p w14:paraId="021E0F44"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63C500F"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4.2.2.</w:t>
      </w:r>
      <w:r w:rsidRPr="00E95A9E">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vardą, pavardę, el. paštą ir telefono numerį.</w:t>
      </w:r>
    </w:p>
    <w:p w14:paraId="62D83DAB"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C2C162"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5.</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SUTARTIES VYKDYMO METU PATEIKIAMI dokumentai</w:t>
      </w:r>
    </w:p>
    <w:p w14:paraId="76819488"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14:paraId="642C0DA1"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5.2.</w:t>
      </w:r>
      <w:r w:rsidRPr="00E95A9E">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13CCCE"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5.3.</w:t>
      </w:r>
      <w:r w:rsidRPr="00E95A9E">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7A4C337"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6.</w:t>
      </w:r>
      <w:r w:rsidRPr="00E95A9E">
        <w:rPr>
          <w:rFonts w:ascii="Times New Roman" w:eastAsia="Arial" w:hAnsi="Times New Roman" w:cs="Times New Roman"/>
          <w:b/>
          <w:caps/>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caps/>
          <w:sz w:val="21"/>
          <w:szCs w:val="21"/>
          <w:lang w:val="lt-LT"/>
        </w:rPr>
        <w:t xml:space="preserve"> </w:t>
      </w:r>
      <w:r w:rsidRPr="00E95A9E">
        <w:rPr>
          <w:rFonts w:ascii="Times New Roman" w:eastAsia="Arial" w:hAnsi="Times New Roman" w:cs="Times New Roman"/>
          <w:b/>
          <w:bCs/>
          <w:sz w:val="21"/>
          <w:szCs w:val="21"/>
          <w:lang w:val="lt-LT"/>
        </w:rPr>
        <w:t>TEIKIMO</w:t>
      </w:r>
      <w:r w:rsidRPr="00E95A9E">
        <w:rPr>
          <w:rFonts w:ascii="Times New Roman" w:eastAsia="Arial" w:hAnsi="Times New Roman" w:cs="Times New Roman"/>
          <w:b/>
          <w:caps/>
          <w:sz w:val="21"/>
          <w:szCs w:val="21"/>
          <w:lang w:val="lt-LT"/>
        </w:rPr>
        <w:t xml:space="preserve"> PABAIGA IR </w:t>
      </w:r>
      <w:r w:rsidRPr="00E95A9E">
        <w:rPr>
          <w:rFonts w:ascii="Times New Roman" w:eastAsia="Arial" w:hAnsi="Times New Roman" w:cs="Times New Roman"/>
          <w:b/>
          <w:bCs/>
          <w:sz w:val="21"/>
          <w:szCs w:val="21"/>
          <w:lang w:val="lt-LT"/>
        </w:rPr>
        <w:t>PASLAUGŲ REZULTATO</w:t>
      </w:r>
      <w:r w:rsidRPr="00E95A9E">
        <w:rPr>
          <w:rFonts w:ascii="Times New Roman" w:eastAsia="Arial" w:hAnsi="Times New Roman" w:cs="Times New Roman"/>
          <w:b/>
          <w:sz w:val="21"/>
          <w:szCs w:val="21"/>
          <w:lang w:val="lt-LT"/>
        </w:rPr>
        <w:t xml:space="preserve"> </w:t>
      </w:r>
      <w:r w:rsidRPr="00E95A9E">
        <w:rPr>
          <w:rFonts w:ascii="Times New Roman" w:eastAsia="Arial" w:hAnsi="Times New Roman" w:cs="Times New Roman"/>
          <w:b/>
          <w:caps/>
          <w:sz w:val="21"/>
          <w:szCs w:val="21"/>
          <w:lang w:val="lt-LT"/>
        </w:rPr>
        <w:t>priėmimas</w:t>
      </w:r>
    </w:p>
    <w:p w14:paraId="66E200A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6.1.</w:t>
      </w:r>
      <w:r w:rsidRPr="00E95A9E">
        <w:rPr>
          <w:rFonts w:ascii="Times New Roman" w:eastAsia="Arial" w:hAnsi="Times New Roman" w:cs="Times New Roman"/>
          <w:b/>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sz w:val="21"/>
          <w:szCs w:val="21"/>
          <w:lang w:val="lt-LT"/>
        </w:rPr>
        <w:t xml:space="preserve"> teikimo pabaiga</w:t>
      </w:r>
    </w:p>
    <w:p w14:paraId="073FE12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w:t>
      </w:r>
      <w:r w:rsidRPr="00E95A9E">
        <w:rPr>
          <w:rFonts w:ascii="Times New Roman" w:eastAsia="Arial" w:hAnsi="Times New Roman" w:cs="Times New Roman"/>
          <w:sz w:val="21"/>
          <w:szCs w:val="21"/>
          <w:lang w:val="lt-LT"/>
        </w:rPr>
        <w:tab/>
        <w:t>Paslaugų teikimas laikomas užbaigtu, kai yra įvykdytos visos šios sąlygos:</w:t>
      </w:r>
    </w:p>
    <w:p w14:paraId="38AE8BB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6.1.1.1.</w:t>
      </w:r>
      <w:r w:rsidRPr="00E95A9E">
        <w:rPr>
          <w:rFonts w:ascii="Times New Roman" w:eastAsia="Arial" w:hAnsi="Times New Roman" w:cs="Times New Roman"/>
          <w:sz w:val="21"/>
          <w:szCs w:val="21"/>
          <w:lang w:val="lt-LT"/>
        </w:rPr>
        <w:tab/>
        <w:t xml:space="preserve">Tiekėjas suteikė visas Paslaugas pagal Sutarties ir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reikalavimus;</w:t>
      </w:r>
    </w:p>
    <w:p w14:paraId="1B3385F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6.1.1.2.</w:t>
      </w:r>
      <w:r w:rsidRPr="00E95A9E">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14:paraId="22A6FFF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apmokė Pirkėjo personalą, kaip naudotis Paslaugų rezultatu (jeigu to reikalaujama);</w:t>
      </w:r>
    </w:p>
    <w:p w14:paraId="7BB6792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14:paraId="22529F8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Tiekėjas įvykdė kitas sąlygas, numatytas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14:paraId="56BE566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6.2.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Paslaugų, kurios yra vienkartinio pobūdžio, teikiamos periodiškai arba pagal Pirkėjo Užsakymą perdavimas–priėmimas</w:t>
      </w:r>
    </w:p>
    <w:p w14:paraId="5F05AA3F"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Tiekėjas privalo </w:t>
      </w:r>
      <w:r w:rsidRPr="00E95A9E">
        <w:rPr>
          <w:rFonts w:ascii="Times New Roman" w:hAnsi="Times New Roman" w:cs="Times New Roman"/>
          <w:sz w:val="21"/>
          <w:szCs w:val="21"/>
          <w:lang w:val="lt-LT"/>
        </w:rPr>
        <w:t>suteikti Paslaugas ir perduoti Paslaugų rezultatą (jei taikoma) Pirkėjui</w:t>
      </w:r>
      <w:r w:rsidRPr="00E95A9E">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14:paraId="77612440"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B8A4A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w:t>
      </w:r>
      <w:r w:rsidRPr="00E95A9E">
        <w:rPr>
          <w:rFonts w:ascii="Times New Roman" w:eastAsia="Arial" w:hAnsi="Times New Roman" w:cs="Times New Roman"/>
          <w:sz w:val="21"/>
          <w:szCs w:val="21"/>
          <w:lang w:val="lt-LT"/>
        </w:rPr>
        <w:tab/>
        <w:t>Tiekėjui suteikus Paslaugas, Pirkėjas atlieka jų patikrinimą ir privalo:</w:t>
      </w:r>
    </w:p>
    <w:p w14:paraId="1A90BE9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14:paraId="3DEC2AE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E95A9E">
        <w:rPr>
          <w:rFonts w:ascii="Times New Roman" w:eastAsia="Arial" w:hAnsi="Times New Roman" w:cs="Times New Roman"/>
          <w:b/>
          <w:bCs/>
          <w:sz w:val="21"/>
          <w:szCs w:val="21"/>
          <w:lang w:val="lt-LT"/>
        </w:rPr>
        <w:t>toliau – Defektų aktas</w:t>
      </w:r>
      <w:r w:rsidRPr="00E95A9E">
        <w:rPr>
          <w:rFonts w:ascii="Times New Roman" w:eastAsia="Arial" w:hAnsi="Times New Roman" w:cs="Times New Roman"/>
          <w:sz w:val="21"/>
          <w:szCs w:val="21"/>
          <w:lang w:val="lt-LT"/>
        </w:rPr>
        <w:t>); arba</w:t>
      </w:r>
    </w:p>
    <w:p w14:paraId="2836B2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14:paraId="556765D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14:paraId="7ABA16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0DB88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14:paraId="396C921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6.2.7.</w:t>
      </w:r>
      <w:r w:rsidRPr="00E95A9E">
        <w:rPr>
          <w:rFonts w:ascii="Times New Roman" w:hAnsi="Times New Roman" w:cs="Times New Roman"/>
          <w:sz w:val="21"/>
          <w:szCs w:val="21"/>
          <w:lang w:val="lt-LT"/>
        </w:rPr>
        <w:tab/>
        <w:t xml:space="preserve">Su Paslaugomis susijusių prekių </w:t>
      </w:r>
      <w:r w:rsidRPr="00E95A9E">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14:paraId="152C8885"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6.2.8.</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turi teisę naudotis Paslaugų rezultatu (jei taikoma) tik po Paslaugų perdavimo–priėmimo akto pasirašymo.</w:t>
      </w:r>
    </w:p>
    <w:p w14:paraId="687E10D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758B643"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3154FDFC"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6.3.</w:t>
      </w:r>
      <w:r w:rsidRPr="00E95A9E">
        <w:rPr>
          <w:rFonts w:ascii="Times New Roman" w:eastAsia="Arial" w:hAnsi="Times New Roman" w:cs="Times New Roman"/>
          <w:b/>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sz w:val="21"/>
          <w:szCs w:val="21"/>
          <w:lang w:val="lt-LT"/>
        </w:rPr>
        <w:t>, kurios teikiamos etapais, perdavimas–priėmimas</w:t>
      </w:r>
    </w:p>
    <w:p w14:paraId="24A077A1"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B1A0F1D"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C2AB24"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14:paraId="542C7B96"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14:paraId="498E1EE8"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Tiekėjui suteikus Paslaugas konkrečiame etape, Pirkėjas atlieka Paslaugų rezultato patikrinimą ir privalo:</w:t>
      </w:r>
    </w:p>
    <w:p w14:paraId="6C4475F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14:paraId="196E236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E95A9E">
        <w:rPr>
          <w:rFonts w:ascii="Times New Roman" w:eastAsia="Arial" w:hAnsi="Times New Roman" w:cs="Times New Roman"/>
          <w:b/>
          <w:bCs/>
          <w:sz w:val="21"/>
          <w:szCs w:val="21"/>
          <w:lang w:val="lt-LT"/>
        </w:rPr>
        <w:t>Defektų aktas</w:t>
      </w:r>
      <w:r w:rsidRPr="00E95A9E">
        <w:rPr>
          <w:rFonts w:ascii="Times New Roman" w:eastAsia="Arial" w:hAnsi="Times New Roman" w:cs="Times New Roman"/>
          <w:sz w:val="21"/>
          <w:szCs w:val="21"/>
          <w:lang w:val="lt-LT"/>
        </w:rPr>
        <w:t>); arba</w:t>
      </w:r>
    </w:p>
    <w:p w14:paraId="314FFEF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14:paraId="64F4B1C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14:paraId="1A540E2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6.3.7.</w:t>
      </w:r>
      <w:r w:rsidRPr="00E95A9E">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AFF49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6.3.8.</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14:paraId="6A47197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6.3.9.</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E95A9E">
        <w:rPr>
          <w:rFonts w:ascii="Times New Roman" w:hAnsi="Times New Roman" w:cs="Times New Roman"/>
          <w:sz w:val="21"/>
          <w:szCs w:val="21"/>
          <w:lang w:val="lt-LT"/>
        </w:rPr>
        <w:t>jeigu kitaip nenumatyta Specialiosiose sąlygose.</w:t>
      </w:r>
    </w:p>
    <w:p w14:paraId="44A82D64"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E95A9E">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02E21C4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63F6E2"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7.</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Tiekėjo garantiniai įsipareigojimai</w:t>
      </w:r>
    </w:p>
    <w:p w14:paraId="1103183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7.1.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Garantiniai terminai (jei taikoma)</w:t>
      </w:r>
    </w:p>
    <w:p w14:paraId="3EC3E359"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F5951C"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7.1.2.</w:t>
      </w:r>
      <w:r w:rsidRPr="00E95A9E">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76653D4"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BAA9AD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7.2.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Pretenzijos dėl Paslaugų trūkumų</w:t>
      </w:r>
    </w:p>
    <w:p w14:paraId="6B033E7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68027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7.2.2.</w:t>
      </w:r>
      <w:r w:rsidRPr="00E95A9E">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7B5C91"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 Jei Tiekėjas nepripažįsta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09AEDA1"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7.2.3.1. jei </w:t>
      </w:r>
      <w:r w:rsidRPr="00E95A9E">
        <w:rPr>
          <w:rFonts w:ascii="Times New Roman" w:eastAsia="Arial" w:hAnsi="Times New Roman" w:cs="Times New Roman"/>
          <w:sz w:val="21"/>
          <w:szCs w:val="21"/>
          <w:lang w:val="lt-LT"/>
        </w:rPr>
        <w:t>Paslaugų rezultatas</w:t>
      </w:r>
      <w:r w:rsidRPr="00E95A9E">
        <w:rPr>
          <w:rFonts w:ascii="Times New Roman" w:hAnsi="Times New Roman" w:cs="Times New Roman"/>
          <w:sz w:val="21"/>
          <w:szCs w:val="21"/>
          <w:lang w:val="lt-LT"/>
        </w:rPr>
        <w:t xml:space="preserve"> atitinka Sutartyje ir įstatymuose bei kituose teisės aktuose nurodytus reikalavimus – Pirkėjas;</w:t>
      </w:r>
    </w:p>
    <w:p w14:paraId="029B3A38"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7.2.3.2. jei </w:t>
      </w:r>
      <w:r w:rsidRPr="00E95A9E">
        <w:rPr>
          <w:rFonts w:ascii="Times New Roman" w:eastAsia="Arial" w:hAnsi="Times New Roman" w:cs="Times New Roman"/>
          <w:sz w:val="21"/>
          <w:szCs w:val="21"/>
          <w:lang w:val="lt-LT"/>
        </w:rPr>
        <w:t>Paslaugų rezultatas</w:t>
      </w:r>
      <w:r w:rsidRPr="00E95A9E">
        <w:rPr>
          <w:rFonts w:ascii="Times New Roman" w:hAnsi="Times New Roman" w:cs="Times New Roman"/>
          <w:sz w:val="21"/>
          <w:szCs w:val="21"/>
          <w:lang w:val="lt-LT"/>
        </w:rPr>
        <w:t xml:space="preserve"> neatitinka Sutartyje ir įstatymuose bei kituose teisės aktuose nurodytų reikalavimų – Tiekėjas.</w:t>
      </w:r>
    </w:p>
    <w:p w14:paraId="18152C38"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7.2.4. Ekspertizės išvados Šalims yra privalomos.</w:t>
      </w:r>
    </w:p>
    <w:p w14:paraId="7F4E2AD2"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4CDC04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7.3.</w:t>
      </w:r>
      <w:r w:rsidRPr="00E95A9E">
        <w:rPr>
          <w:rFonts w:ascii="Times New Roman" w:eastAsia="Arial" w:hAnsi="Times New Roman" w:cs="Times New Roman"/>
          <w:b/>
          <w:bCs/>
          <w:sz w:val="21"/>
          <w:szCs w:val="21"/>
          <w:lang w:val="lt-LT"/>
        </w:rPr>
        <w:tab/>
        <w:t xml:space="preserve">Paslaugų </w:t>
      </w:r>
      <w:r w:rsidRPr="00E95A9E">
        <w:rPr>
          <w:rFonts w:ascii="Times New Roman" w:eastAsia="Arial" w:hAnsi="Times New Roman" w:cs="Times New Roman"/>
          <w:b/>
          <w:sz w:val="21"/>
          <w:szCs w:val="21"/>
          <w:lang w:val="lt-LT"/>
        </w:rPr>
        <w:t>trūkumų šalinimas</w:t>
      </w:r>
    </w:p>
    <w:p w14:paraId="14559B7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privalo nemokamai pašalinti Paslaugų rezultato trūkumus. Jeigu nustatomi s</w:t>
      </w:r>
      <w:r w:rsidRPr="00E95A9E">
        <w:rPr>
          <w:rFonts w:ascii="Times New Roman" w:hAnsi="Times New Roman" w:cs="Times New Roman"/>
          <w:sz w:val="21"/>
          <w:szCs w:val="21"/>
          <w:lang w:val="lt-LT"/>
        </w:rPr>
        <w:t xml:space="preserve">u Paslaugomis susijusių prekių trūkumai, Tiekėjas privalo </w:t>
      </w:r>
      <w:r w:rsidRPr="00E95A9E">
        <w:rPr>
          <w:rFonts w:ascii="Times New Roman" w:eastAsia="Arial" w:hAnsi="Times New Roman" w:cs="Times New Roman"/>
          <w:sz w:val="21"/>
          <w:szCs w:val="21"/>
          <w:lang w:val="lt-LT"/>
        </w:rPr>
        <w:t xml:space="preserve">pašalinti </w:t>
      </w:r>
      <w:r w:rsidRPr="00E95A9E">
        <w:rPr>
          <w:rFonts w:ascii="Times New Roman" w:hAnsi="Times New Roman" w:cs="Times New Roman"/>
          <w:sz w:val="21"/>
          <w:szCs w:val="21"/>
          <w:lang w:val="lt-LT"/>
        </w:rPr>
        <w:t>jų</w:t>
      </w:r>
      <w:r w:rsidRPr="00E95A9E">
        <w:rPr>
          <w:rFonts w:ascii="Times New Roman" w:eastAsia="Arial" w:hAnsi="Times New Roman" w:cs="Times New Roman"/>
          <w:sz w:val="21"/>
          <w:szCs w:val="21"/>
          <w:lang w:val="lt-LT"/>
        </w:rPr>
        <w:t xml:space="preserve"> trūkumus, sutaisydamas prekes ar jų dalį arba pakeisdamas prekę nauja preke ar jos dalimi.</w:t>
      </w:r>
    </w:p>
    <w:p w14:paraId="333AD97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7.3.2.</w:t>
      </w:r>
      <w:r w:rsidRPr="00E95A9E">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3B54F8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14:paraId="0DB972D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7893B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7.3.5.</w:t>
      </w:r>
      <w:r w:rsidRPr="00E95A9E">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C821B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7.3.6.</w:t>
      </w:r>
      <w:r w:rsidRPr="00E95A9E">
        <w:rPr>
          <w:rFonts w:ascii="Times New Roman" w:eastAsia="Arial" w:hAnsi="Times New Roman" w:cs="Times New Roman"/>
          <w:sz w:val="21"/>
          <w:szCs w:val="21"/>
          <w:lang w:val="lt-LT"/>
        </w:rPr>
        <w:tab/>
        <w:t>Tiekėjas, pašalinęs visus Paslaugų trūkumus, privalo apie tai informuoti Pirkėją.</w:t>
      </w:r>
    </w:p>
    <w:p w14:paraId="22C10B9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7.3.7.</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E78C7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68043919"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7.4.</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Pirkėjo teisės, Tiekėjui nepašalinus Paslaugų trūkumų</w:t>
      </w:r>
    </w:p>
    <w:p w14:paraId="050F50B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w:t>
      </w:r>
      <w:r w:rsidRPr="00E95A9E">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14:paraId="3797839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7.4.1.1.</w:t>
      </w:r>
      <w:r w:rsidRPr="00E95A9E">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AA1452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E95A9E">
        <w:rPr>
          <w:rFonts w:ascii="Times New Roman" w:eastAsia="Arial" w:hAnsi="Times New Roman" w:cs="Times New Roman"/>
          <w:sz w:val="21"/>
          <w:szCs w:val="21"/>
          <w:lang w:val="lt-LT"/>
        </w:rPr>
        <w:t>7.4.1.2.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7E5B8B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14:paraId="32EC010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F0140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7.4.3.</w:t>
      </w:r>
      <w:r w:rsidRPr="00E95A9E">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14:paraId="6F3D2A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14:paraId="188163EC"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8.</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PASLAUGŲ SUTEIKIMO TERMINAI</w:t>
      </w:r>
    </w:p>
    <w:p w14:paraId="36E31C71"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8.1.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Paslaugų terminai ir teikimo grafikas</w:t>
      </w:r>
    </w:p>
    <w:p w14:paraId="41C6EE5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8.1.1.</w:t>
      </w:r>
      <w:r w:rsidRPr="00E95A9E">
        <w:rPr>
          <w:rFonts w:ascii="Times New Roman" w:eastAsia="Arial" w:hAnsi="Times New Roman" w:cs="Times New Roman"/>
          <w:sz w:val="21"/>
          <w:szCs w:val="21"/>
          <w:lang w:val="lt-LT"/>
        </w:rPr>
        <w:tab/>
        <w:t>Tiekėjas privalo suteikti Paslaugas laikydamasis terminų, nurodytų Specialiosiose sąlygose.</w:t>
      </w:r>
    </w:p>
    <w:p w14:paraId="07B38BC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8.1.2.</w:t>
      </w:r>
      <w:r w:rsidRPr="00E95A9E">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E95A9E">
        <w:rPr>
          <w:rFonts w:ascii="Times New Roman" w:eastAsia="Arial" w:hAnsi="Times New Roman" w:cs="Times New Roman"/>
          <w:b/>
          <w:bCs/>
          <w:sz w:val="21"/>
          <w:szCs w:val="21"/>
          <w:lang w:val="lt-LT"/>
        </w:rPr>
        <w:t>Grafikas</w:t>
      </w:r>
      <w:r w:rsidRPr="00E95A9E">
        <w:rPr>
          <w:rFonts w:ascii="Times New Roman" w:eastAsia="Arial" w:hAnsi="Times New Roman" w:cs="Times New Roman"/>
          <w:sz w:val="21"/>
          <w:szCs w:val="21"/>
          <w:lang w:val="lt-LT"/>
        </w:rPr>
        <w:t>).</w:t>
      </w:r>
    </w:p>
    <w:p w14:paraId="0E052B6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14:paraId="775EE269"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8.2.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 xml:space="preserve">Netesybos už </w:t>
      </w:r>
      <w:r w:rsidRPr="00E95A9E">
        <w:rPr>
          <w:rFonts w:ascii="Times New Roman" w:eastAsia="Arial" w:hAnsi="Times New Roman" w:cs="Times New Roman"/>
          <w:b/>
          <w:bCs/>
          <w:sz w:val="21"/>
          <w:szCs w:val="21"/>
          <w:lang w:val="lt-LT"/>
        </w:rPr>
        <w:t>Paslaugų teikimo</w:t>
      </w:r>
      <w:r w:rsidRPr="00E95A9E">
        <w:rPr>
          <w:rFonts w:ascii="Times New Roman" w:eastAsia="Arial" w:hAnsi="Times New Roman" w:cs="Times New Roman"/>
          <w:b/>
          <w:sz w:val="21"/>
          <w:szCs w:val="21"/>
          <w:lang w:val="lt-LT"/>
        </w:rPr>
        <w:t xml:space="preserve"> vėlavimą</w:t>
      </w:r>
    </w:p>
    <w:p w14:paraId="0E20C7BD" w14:textId="77777777" w:rsidR="00BB0524" w:rsidRPr="00E95A9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8.2.1.</w:t>
      </w:r>
      <w:r w:rsidRPr="00E95A9E">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14:paraId="1A9B5F3A" w14:textId="77777777" w:rsidR="00BB0524" w:rsidRPr="00E95A9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8.2.2.</w:t>
      </w:r>
      <w:r w:rsidRPr="00E95A9E">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A0E51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 xml:space="preserve">8.2.3. Jei Tiekėjui pagal šią Sutartį yra priskaičiuotos netesybos, Pirkėjo už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880DBCD"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9.</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Prievolių pagal Sutartį įvykdymo užtikrinimo būdai</w:t>
      </w:r>
    </w:p>
    <w:p w14:paraId="227D0F6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C4CAA5"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10.</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įvykdymo užtikrinimas (JEI TAIKOMA)</w:t>
      </w:r>
    </w:p>
    <w:p w14:paraId="429EE8D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E95A9E">
        <w:rPr>
          <w:rFonts w:ascii="Times New Roman" w:eastAsia="Cambria" w:hAnsi="Times New Roman" w:cs="Times New Roman"/>
          <w:sz w:val="21"/>
          <w:szCs w:val="21"/>
          <w:shd w:val="clear" w:color="auto" w:fill="FFFFFF"/>
          <w:lang w:val="lt-LT"/>
        </w:rPr>
        <w:t xml:space="preserve">pirmo pareikalavimo </w:t>
      </w:r>
      <w:r w:rsidRPr="00E95A9E">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14:paraId="655681B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hAnsi="Times New Roman" w:cs="Times New Roman"/>
          <w:b/>
          <w:bCs/>
          <w:sz w:val="21"/>
          <w:szCs w:val="21"/>
          <w:lang w:val="lt-LT"/>
        </w:rPr>
        <w:t>Pastaba.</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2BA9FD2" w14:textId="77777777" w:rsidR="00BB0524" w:rsidRPr="00E95A9E"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E95A9E">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E95A9E">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E95A9E">
        <w:rPr>
          <w:rFonts w:ascii="Times New Roman" w:eastAsia="Cambria" w:hAnsi="Times New Roman" w:cs="Times New Roman"/>
          <w:b/>
          <w:bCs/>
          <w:sz w:val="21"/>
          <w:szCs w:val="21"/>
          <w:shd w:val="clear" w:color="auto" w:fill="FFFFFF"/>
          <w:lang w:val="lt-LT"/>
        </w:rPr>
        <w:t>Sutarties įvykdymo užtikrinimas</w:t>
      </w:r>
      <w:r w:rsidRPr="00E95A9E">
        <w:rPr>
          <w:rFonts w:ascii="Times New Roman" w:eastAsia="Cambria" w:hAnsi="Times New Roman" w:cs="Times New Roman"/>
          <w:sz w:val="21"/>
          <w:szCs w:val="21"/>
          <w:shd w:val="clear" w:color="auto" w:fill="FFFFFF"/>
          <w:lang w:val="lt-LT"/>
        </w:rPr>
        <w:t>).</w:t>
      </w:r>
    </w:p>
    <w:p w14:paraId="0C92156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B4CE42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D9285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8EDAE0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3B331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10.7. Sutarties įvykdymo užtikrinimas turi įsigalioti ne vėliau negu jo pateikimo Pirkėjui dieną.</w:t>
      </w:r>
    </w:p>
    <w:p w14:paraId="2724CC2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10.8. Sutarties įvykdymo užtikrinimo suma turi būti nurodoma ir išmokama eurais.</w:t>
      </w:r>
    </w:p>
    <w:p w14:paraId="49B9E91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14:paraId="7C2FCBC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10.10. Sutarties įvykdymo užtikrinime nurodytas jo galiojimo terminas turi būti ne trumpesnis nei nurodytas Specialiosiose sąlygose.</w:t>
      </w:r>
    </w:p>
    <w:p w14:paraId="50AA7D5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986FC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10.12. Jeigu Sutartyje nustatytomis sąlygomis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suteikimo terminas yra pratęsiamas arba nukeliamas dėl Sutarties sustabdymo, arba suteikti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arba taisyti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48C4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85F348" w14:textId="77777777" w:rsidR="00BB0524" w:rsidRPr="00E95A9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D2DE43"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4A5604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 Pirkėjas gali pasinaudoti Sutarties įvykdymo užtikrinimu, esant bet kuriai iš žemiau nurodytų aplinkybių:</w:t>
      </w:r>
    </w:p>
    <w:p w14:paraId="576C00A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10.16.1. Tiekėjas neįvykdė, nevykdo arba netinkamai vykdo savo įsipareigojimus pagal Sutartį;</w:t>
      </w:r>
    </w:p>
    <w:p w14:paraId="6562C81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10.16.2. Tiekėjas per protingai nustatytą laikotarpį neįvykdo Pirkėjo nurodymo ištaisyti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trūkumus;</w:t>
      </w:r>
    </w:p>
    <w:p w14:paraId="19A3BD2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99C58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10.16.4. Tiekėjas be pateisinamos priežasties (ne Sutartyje nustatytais atvejais) vienašališkai nutraukia Sutartį.</w:t>
      </w:r>
    </w:p>
    <w:p w14:paraId="3E0E90E4"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11.</w:t>
      </w:r>
      <w:r w:rsidRPr="00E95A9E">
        <w:rPr>
          <w:rFonts w:ascii="Times New Roman" w:eastAsia="Cambria" w:hAnsi="Times New Roman" w:cs="Times New Roman"/>
          <w:b/>
          <w:bCs/>
          <w:caps/>
          <w:sz w:val="21"/>
          <w:szCs w:val="21"/>
          <w:lang w:val="lt-LT"/>
          <w14:numSpacing w14:val="tabular"/>
        </w:rPr>
        <w:tab/>
        <w:t>SUTARTIES KAINA IR JOS PERSKAIČIAVIMAS</w:t>
      </w:r>
    </w:p>
    <w:p w14:paraId="4FD9506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EEE1D2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11.2. Pradinės sutarties vertė yra nurodyta Specialiosiose sąlygose.</w:t>
      </w:r>
    </w:p>
    <w:p w14:paraId="6FE1B25D"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0849F6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11.4. Sutarties kainos peržiūra atliekama Specialiosiose sąlygose nustatyta tvarka.</w:t>
      </w:r>
    </w:p>
    <w:p w14:paraId="3AE34759"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12.</w:t>
      </w:r>
      <w:r w:rsidRPr="00E95A9E">
        <w:rPr>
          <w:rFonts w:ascii="Times New Roman" w:eastAsia="Cambria" w:hAnsi="Times New Roman" w:cs="Times New Roman"/>
          <w:b/>
          <w:bCs/>
          <w:caps/>
          <w:sz w:val="21"/>
          <w:szCs w:val="21"/>
          <w:lang w:val="lt-LT"/>
          <w14:numSpacing w14:val="tabular"/>
        </w:rPr>
        <w:tab/>
        <w:t>ATSISKAITYMO TVARKA</w:t>
      </w:r>
    </w:p>
    <w:p w14:paraId="3C34E584"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12.1.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Išankstinis mokėjimas (avansas) (jei taikoma)</w:t>
      </w:r>
    </w:p>
    <w:p w14:paraId="5455DE0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E95A9E">
        <w:rPr>
          <w:rFonts w:ascii="Times New Roman" w:hAnsi="Times New Roman" w:cs="Times New Roman"/>
          <w:b/>
          <w:bCs/>
          <w:sz w:val="21"/>
          <w:szCs w:val="21"/>
          <w:lang w:val="lt-LT"/>
        </w:rPr>
        <w:t xml:space="preserve"> Avansas</w:t>
      </w:r>
      <w:r w:rsidRPr="00E95A9E">
        <w:rPr>
          <w:rFonts w:ascii="Times New Roman" w:hAnsi="Times New Roman" w:cs="Times New Roman"/>
          <w:sz w:val="21"/>
          <w:szCs w:val="21"/>
          <w:lang w:val="lt-LT"/>
        </w:rPr>
        <w:t>).</w:t>
      </w:r>
    </w:p>
    <w:p w14:paraId="7D33B40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12.1.2. Pirkėjas sumoka Tiekėjui ne didesnį kaip Specialiosiose sąlygose nurodyto dydžio Avansą.</w:t>
      </w:r>
    </w:p>
    <w:p w14:paraId="438DF8D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95A9E">
        <w:rPr>
          <w:rFonts w:ascii="Times New Roman" w:hAnsi="Times New Roman" w:cs="Times New Roman"/>
          <w:b/>
          <w:sz w:val="21"/>
          <w:szCs w:val="21"/>
          <w:lang w:val="lt-LT"/>
        </w:rPr>
        <w:t>Avanso užtikrinimas</w:t>
      </w:r>
      <w:r w:rsidRPr="00E95A9E">
        <w:rPr>
          <w:rFonts w:ascii="Times New Roman" w:hAnsi="Times New Roman" w:cs="Times New Roman"/>
          <w:sz w:val="21"/>
          <w:szCs w:val="21"/>
          <w:lang w:val="lt-LT"/>
        </w:rPr>
        <w:t>).</w:t>
      </w:r>
    </w:p>
    <w:p w14:paraId="3890F00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b/>
          <w:bCs/>
          <w:sz w:val="21"/>
          <w:szCs w:val="21"/>
          <w:lang w:val="lt-LT"/>
        </w:rPr>
        <w:t>Pastaba.</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įstatymų bei kitų teisės aktų</w:t>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nuostatas.</w:t>
      </w:r>
    </w:p>
    <w:p w14:paraId="2B5624A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2C8CCC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C65757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B5746E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12.1.7. Avanso užtikrinimo suma turi būti nurodoma ir išmokama eurais.</w:t>
      </w:r>
    </w:p>
    <w:p w14:paraId="4E4786A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14:paraId="2906594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12.1.9. Avanso užtikrinimas, neatitinkantis šiame Sutarties poskyryje nustatytų reikalavimų, nebus priimamas.</w:t>
      </w:r>
    </w:p>
    <w:p w14:paraId="739B44F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6B0B71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14:paraId="646C58E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12.1.12. Nutraukus Sutartį, Tiekėjas privalo grąžinti Pirkėjui gautą Avansą per 5 (penkias) darbo dienas (jeigu dalis </w:t>
      </w:r>
      <w:r w:rsidRPr="00E95A9E">
        <w:rPr>
          <w:rFonts w:ascii="Times New Roman" w:eastAsia="Arial" w:hAnsi="Times New Roman" w:cs="Times New Roman"/>
          <w:sz w:val="21"/>
          <w:szCs w:val="21"/>
          <w:lang w:val="lt-LT"/>
        </w:rPr>
        <w:t>Paslaugų yra suteikta</w:t>
      </w:r>
      <w:r w:rsidRPr="00E95A9E">
        <w:rPr>
          <w:rFonts w:ascii="Times New Roman" w:hAnsi="Times New Roman" w:cs="Times New Roman"/>
          <w:sz w:val="21"/>
          <w:szCs w:val="21"/>
          <w:lang w:val="lt-LT"/>
        </w:rPr>
        <w:t xml:space="preserve">, Pirkėjas jas yra priėmęs ir </w:t>
      </w:r>
      <w:r w:rsidRPr="00E95A9E">
        <w:rPr>
          <w:rFonts w:ascii="Times New Roman" w:eastAsia="Arial" w:hAnsi="Times New Roman" w:cs="Times New Roman"/>
          <w:sz w:val="21"/>
          <w:szCs w:val="21"/>
          <w:lang w:val="lt-LT"/>
        </w:rPr>
        <w:t>Paslaugų rezultatu</w:t>
      </w:r>
      <w:r w:rsidRPr="00E95A9E">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B9B5935"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12.2.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Mokėjimų tvarka</w:t>
      </w:r>
    </w:p>
    <w:p w14:paraId="01B9FE1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12.2.1.</w:t>
      </w:r>
      <w:r w:rsidRPr="00E95A9E">
        <w:rPr>
          <w:rFonts w:ascii="Times New Roman" w:eastAsia="Arial" w:hAnsi="Times New Roman" w:cs="Times New Roman"/>
          <w:sz w:val="21"/>
          <w:szCs w:val="21"/>
          <w:lang w:val="lt-LT"/>
        </w:rPr>
        <w:tab/>
      </w:r>
      <w:r w:rsidRPr="00E95A9E">
        <w:rPr>
          <w:rFonts w:ascii="Times New Roman" w:hAnsi="Times New Roman" w:cs="Times New Roman"/>
          <w:sz w:val="21"/>
          <w:szCs w:val="21"/>
          <w:lang w:val="lt-LT"/>
        </w:rPr>
        <w:t xml:space="preserve">Tiekėjas išrašo Sąskaitą tik Šalims pasirašius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perdavimo–priėmimo aktą, jeigu kitaip nenumatyta Specialiosiose sąlygose</w:t>
      </w:r>
      <w:r w:rsidRPr="00E95A9E">
        <w:rPr>
          <w:rFonts w:ascii="Times New Roman" w:eastAsia="Arial" w:hAnsi="Times New Roman" w:cs="Times New Roman"/>
          <w:sz w:val="21"/>
          <w:szCs w:val="21"/>
          <w:lang w:val="lt-LT"/>
        </w:rPr>
        <w:t>:</w:t>
      </w:r>
    </w:p>
    <w:p w14:paraId="5755051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12.2.1.1.</w:t>
      </w:r>
      <w:r w:rsidRPr="00E95A9E">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3B1AD5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12.2.1.2. </w:t>
      </w:r>
      <w:r w:rsidRPr="00E95A9E">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14:paraId="0254770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12.2.2.</w:t>
      </w:r>
      <w:r w:rsidRPr="00E95A9E">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D66B12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12.2.3.</w:t>
      </w:r>
      <w:r w:rsidRPr="00E95A9E">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14:paraId="67A680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atlieka mokėjimus už Paslaugas Specialiosiose sąlygose nustatytais terminais.</w:t>
      </w:r>
    </w:p>
    <w:p w14:paraId="798993A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12.2.5.</w:t>
      </w:r>
      <w:r w:rsidRPr="00E95A9E">
        <w:rPr>
          <w:rFonts w:ascii="Times New Roman" w:eastAsia="Arial" w:hAnsi="Times New Roman" w:cs="Times New Roman"/>
          <w:sz w:val="21"/>
          <w:szCs w:val="21"/>
          <w:lang w:val="lt-LT"/>
        </w:rPr>
        <w:tab/>
        <w:t>Už mokėjimų pagal Sutartį vėlavimus Pirkėjui taikomos netesybos Specialiosiose sąlygose nustatyta tvarka.</w:t>
      </w:r>
    </w:p>
    <w:p w14:paraId="2DF37AF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14:paraId="70C0256C"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12.2.7.</w:t>
      </w:r>
      <w:r w:rsidRPr="00E95A9E">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6689114"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12.3.</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Kiti atsiskaitymo klausimai</w:t>
      </w:r>
    </w:p>
    <w:p w14:paraId="4492750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12.3.1.</w:t>
      </w:r>
      <w:r w:rsidRPr="00E95A9E">
        <w:rPr>
          <w:rFonts w:ascii="Times New Roman" w:eastAsia="Arial" w:hAnsi="Times New Roman" w:cs="Times New Roman"/>
          <w:sz w:val="21"/>
          <w:szCs w:val="21"/>
          <w:lang w:val="lt-LT"/>
        </w:rPr>
        <w:tab/>
        <w:t>Pirkėjas privalo pervesti mokėjimus Tiekėjui į Tiekėjo banko sąskaitą, nurodytą Specialiosiose sąlygose.</w:t>
      </w:r>
    </w:p>
    <w:p w14:paraId="41A028F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12.3.2.</w:t>
      </w:r>
      <w:r w:rsidRPr="00E95A9E">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5078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12.3.3.</w:t>
      </w:r>
      <w:r w:rsidRPr="00E95A9E">
        <w:rPr>
          <w:rFonts w:ascii="Times New Roman" w:eastAsia="Arial" w:hAnsi="Times New Roman" w:cs="Times New Roman"/>
          <w:sz w:val="21"/>
          <w:szCs w:val="21"/>
          <w:lang w:val="lt-LT"/>
        </w:rPr>
        <w:tab/>
        <w:t>Visi mokėjimai pagal Sutartį atliekami eurais.</w:t>
      </w:r>
    </w:p>
    <w:p w14:paraId="021883E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12.3.4.</w:t>
      </w:r>
      <w:r w:rsidRPr="00E95A9E">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14:paraId="0188D79D"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79C45955"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13.</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Konfidenciali informacija</w:t>
      </w:r>
    </w:p>
    <w:p w14:paraId="7CA404A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13.1.</w:t>
      </w:r>
      <w:r w:rsidRPr="00E95A9E">
        <w:rPr>
          <w:rFonts w:ascii="Times New Roman" w:eastAsia="Arial" w:hAnsi="Times New Roman" w:cs="Times New Roman"/>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53BF0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w:t>
      </w:r>
      <w:r w:rsidRPr="00E95A9E">
        <w:rPr>
          <w:rFonts w:ascii="Times New Roman" w:eastAsia="Arial" w:hAnsi="Times New Roman" w:cs="Times New Roman"/>
          <w:sz w:val="21"/>
          <w:szCs w:val="21"/>
          <w:lang w:val="lt-LT"/>
        </w:rPr>
        <w:tab/>
        <w:t>Šalis turi teisę atskleisti kitos Šalies konfidencialią informaciją šiais atvejais:</w:t>
      </w:r>
    </w:p>
    <w:p w14:paraId="16D5591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13.2.1.</w:t>
      </w:r>
      <w:r w:rsidRPr="00E95A9E">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C6F15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13.2.2.</w:t>
      </w:r>
      <w:r w:rsidRPr="00E95A9E">
        <w:rPr>
          <w:rFonts w:ascii="Times New Roman" w:eastAsia="Arial" w:hAnsi="Times New Roman" w:cs="Times New Roman"/>
          <w:sz w:val="21"/>
          <w:szCs w:val="21"/>
          <w:lang w:val="lt-LT"/>
        </w:rPr>
        <w:tab/>
        <w:t xml:space="preserve">konfidencialią informaciją yra būtina atskleisti pagal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14:paraId="18255C5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13.3.</w:t>
      </w:r>
      <w:r w:rsidRPr="00E95A9E">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E95A9E">
        <w:rPr>
          <w:rFonts w:ascii="Times New Roman" w:hAnsi="Times New Roman" w:cs="Times New Roman"/>
          <w:sz w:val="21"/>
          <w:szCs w:val="21"/>
          <w:lang w:val="lt-LT"/>
        </w:rPr>
        <w:t>įstatymus bei kitus teisės aktus</w:t>
      </w:r>
      <w:r w:rsidRPr="00E95A9E">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14:paraId="6C5539B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w:t>
      </w:r>
      <w:r w:rsidRPr="00E95A9E">
        <w:rPr>
          <w:rFonts w:ascii="Times New Roman" w:eastAsia="Arial" w:hAnsi="Times New Roman" w:cs="Times New Roman"/>
          <w:sz w:val="21"/>
          <w:szCs w:val="21"/>
          <w:lang w:val="lt-LT"/>
        </w:rPr>
        <w:tab/>
        <w:t>Šalis atsako:</w:t>
      </w:r>
    </w:p>
    <w:p w14:paraId="1C9525B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13.4.1.</w:t>
      </w:r>
      <w:r w:rsidRPr="00E95A9E">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14:paraId="20D3879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13.4.2.</w:t>
      </w:r>
      <w:r w:rsidRPr="00E95A9E">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14:paraId="6E0462B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13.5.</w:t>
      </w:r>
      <w:r w:rsidRPr="00E95A9E">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14:paraId="394D2582"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14.</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Asmens duomenų apsauga</w:t>
      </w:r>
    </w:p>
    <w:p w14:paraId="5FA4CA4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14.1.</w:t>
      </w:r>
      <w:r w:rsidRPr="00E95A9E">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FF0449B"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14.2.</w:t>
      </w:r>
      <w:r w:rsidRPr="00E95A9E">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84C719"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E95A9E">
        <w:rPr>
          <w:rFonts w:ascii="Times New Roman" w:eastAsia="Arial" w:hAnsi="Times New Roman" w:cs="Times New Roman"/>
          <w:b/>
          <w:bCs/>
          <w:caps/>
          <w:sz w:val="21"/>
          <w:szCs w:val="21"/>
          <w:lang w:val="lt-LT"/>
        </w:rPr>
        <w:t>15.</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INTELEKTINĖ NUOSAVYBĖ</w:t>
      </w:r>
    </w:p>
    <w:p w14:paraId="33D6ED4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pobūdžio ar (ir) išimtinių teisių, patentų ir kt.</w:t>
      </w:r>
    </w:p>
    <w:p w14:paraId="5759F63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148718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337388E"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16.</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Pareiškimai ir garantijos</w:t>
      </w:r>
    </w:p>
    <w:p w14:paraId="38817F7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 Kiekviena iš Šalių pareiškia ir garantuoja kitai Šaliai, kad:</w:t>
      </w:r>
    </w:p>
    <w:p w14:paraId="5B04F1C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14:paraId="67BCDD9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16.1.2. sudarydama Sutartį, Šalis neviršija savo kompetencijos ir nepažeidžia jai taikomų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14:paraId="538E232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E770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D6965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52406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14:paraId="5C7D7D1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numatytus leidimus, licencijas, atestatus, teisės pripažinimo dokumentus, reikalingus vykdant Sutartį.</w:t>
      </w:r>
    </w:p>
    <w:p w14:paraId="5535CF9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16.3. </w:t>
      </w:r>
      <w:r w:rsidRPr="00E95A9E">
        <w:rPr>
          <w:rFonts w:ascii="Times New Roman" w:hAnsi="Times New Roman" w:cs="Times New Roman"/>
          <w:sz w:val="21"/>
          <w:szCs w:val="21"/>
          <w:lang w:val="lt-LT"/>
        </w:rPr>
        <w:t>Tiekėjas pareiškia, kad suteiktų Paslaugų rezultato disponavimo, valdymo ir naudojimosi teisės nėra apribotos</w:t>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E95A9E">
        <w:rPr>
          <w:rFonts w:ascii="Times New Roman" w:eastAsia="Arial" w:hAnsi="Times New Roman" w:cs="Times New Roman"/>
          <w:sz w:val="21"/>
          <w:szCs w:val="21"/>
          <w:lang w:val="lt-LT"/>
        </w:rPr>
        <w:t>Paslaugų rezultatą</w:t>
      </w:r>
      <w:r w:rsidRPr="00E95A9E">
        <w:rPr>
          <w:rFonts w:ascii="Times New Roman" w:eastAsia="Arial" w:hAnsi="Times New Roman" w:cs="Times New Roman"/>
          <w:sz w:val="21"/>
          <w:szCs w:val="21"/>
          <w:shd w:val="clear" w:color="auto" w:fill="FFFFFF"/>
          <w:lang w:val="lt-LT"/>
        </w:rPr>
        <w:t>.</w:t>
      </w:r>
    </w:p>
    <w:p w14:paraId="0C6A096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eastAsia="Arial" w:hAnsi="Times New Roman" w:cs="Times New Roman"/>
          <w:sz w:val="21"/>
          <w:szCs w:val="21"/>
          <w:lang w:val="lt-LT"/>
        </w:rPr>
        <w:t>16.4. T</w:t>
      </w:r>
      <w:r w:rsidRPr="00E95A9E">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AF7B90A"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17.</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Bendrieji atsakomybės klausimai</w:t>
      </w:r>
    </w:p>
    <w:p w14:paraId="6C82A1C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14:paraId="6A86284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95A9E">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37C376A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AC604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14:paraId="4FF65BA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2824E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541BE9E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E95A9E">
        <w:rPr>
          <w:rFonts w:ascii="Times New Roman" w:eastAsia="Arial" w:hAnsi="Times New Roman" w:cs="Times New Roman"/>
          <w:sz w:val="21"/>
          <w:szCs w:val="21"/>
          <w:lang w:val="lt-LT"/>
        </w:rPr>
        <w:t>Specialiųjų sąlygų 10 skyriuje</w:t>
      </w:r>
      <w:r w:rsidRPr="00E95A9E">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DE97A7E"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18.</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Nenugalima jėga (FORCE MAJEURE)</w:t>
      </w:r>
    </w:p>
    <w:p w14:paraId="110D0E5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14:paraId="3CECD0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18.1.1.</w:t>
      </w:r>
      <w:r w:rsidRPr="00E95A9E">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404490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37349B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DF0090"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18.3.</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25786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18.4.</w:t>
      </w:r>
      <w:r w:rsidRPr="00E95A9E">
        <w:rPr>
          <w:rFonts w:ascii="Times New Roman" w:eastAsia="Arial" w:hAnsi="Times New Roman" w:cs="Times New Roman"/>
          <w:sz w:val="21"/>
          <w:szCs w:val="21"/>
          <w:lang w:val="lt-LT"/>
        </w:rPr>
        <w:tab/>
        <w:t>Jeigu nenugalimos jėgos (</w:t>
      </w:r>
      <w:r w:rsidRPr="00E95A9E">
        <w:rPr>
          <w:rFonts w:ascii="Times New Roman" w:eastAsia="Arial" w:hAnsi="Times New Roman" w:cs="Times New Roman"/>
          <w:iCs/>
          <w:sz w:val="21"/>
          <w:szCs w:val="21"/>
          <w:lang w:val="lt-LT"/>
        </w:rPr>
        <w:t>force majeure</w:t>
      </w:r>
      <w:r w:rsidRPr="00E95A9E">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896E1F"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19.</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nuostatų negaliojimas</w:t>
      </w:r>
    </w:p>
    <w:p w14:paraId="29527F8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19.1.</w:t>
      </w:r>
      <w:r w:rsidRPr="00E95A9E">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14:paraId="5CF2C64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19.2.</w:t>
      </w:r>
      <w:r w:rsidRPr="00E95A9E">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ADEED4"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20.</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pakeitimai</w:t>
      </w:r>
    </w:p>
    <w:p w14:paraId="73B03512" w14:textId="77777777" w:rsidR="00BB0524" w:rsidRPr="00E95A9E"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14:paraId="49F0EF9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20.2. Sutarties pakeitimai įforminami Šalims sudarant Susitarimą.</w:t>
      </w:r>
    </w:p>
    <w:p w14:paraId="3B2578C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nuostatomis.</w:t>
      </w:r>
    </w:p>
    <w:p w14:paraId="2798731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14:paraId="1E83332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4E7986"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21.</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sUSTABDYMAS</w:t>
      </w:r>
    </w:p>
    <w:p w14:paraId="1F98C40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sustabdymą iki atitinkamų aplinkybių pasibaigimo.</w:t>
      </w:r>
    </w:p>
    <w:p w14:paraId="42A5ED4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21.2.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teikimas gali būti stabdomas esant bent vienai iš šių aplinkybių:</w:t>
      </w:r>
    </w:p>
    <w:p w14:paraId="728DA73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F55000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14:paraId="3AEF3A4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21.2.3. dėl nenumatytų prekių, paslaugų ir (ar) darbų, susijusių su perkamu objektu, kurių poreikis paaiškėjo tik vykdant Sutartį, įsigijimo;</w:t>
      </w:r>
    </w:p>
    <w:p w14:paraId="069C7E6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21.2.4. ne dėl Pirkėjo kaltės vėluoja kitos Pirkėjo pirkimo sutarties, turinčios tiesioginės įtakos šiai Sutarčiai, vykdymas;</w:t>
      </w:r>
    </w:p>
    <w:p w14:paraId="3CAB0F5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14:paraId="09792E9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21.2.6. pasikeitus galiojančiam teisės aktui ar įsigaliojus naujam teisės aktui, kuris turi įtakos šios Sutarties vykdymui;</w:t>
      </w:r>
    </w:p>
    <w:p w14:paraId="08FE0F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14:paraId="15B7ECF3"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21.2.8. dėl teisminių (arbitražinių) ginčų su Pirkėju ar trečiaisiais asmenimis, kurių dalykas yra tiesiogiai susijęs su Sutarties vykdymu.</w:t>
      </w:r>
    </w:p>
    <w:p w14:paraId="4C09D4C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21.3. Jei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035DB5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21.4. Jei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D2BB5A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21.5. Sutartinių įsipareigojimų vykdymas gali būti stabdomas tik Sutarties galiojimo laikotarpiu tokia tvarka:</w:t>
      </w:r>
    </w:p>
    <w:p w14:paraId="30E396F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62435E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63508DB"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BA191E6"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0670451"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21.7. Sutartinių įsipareigojimų vykdymas sustabdomas ne ilgesniam kaip konkrečios, pagrįstos aplinkybės egzistavimo laikotarpiui.</w:t>
      </w:r>
    </w:p>
    <w:p w14:paraId="5B1D502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E98888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CBADB9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14:paraId="7787184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4BC4A1F"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22.</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nutraukimas</w:t>
      </w:r>
    </w:p>
    <w:p w14:paraId="16743C64"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E95A9E">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14:paraId="043D737E"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Pretenzijos dėl Sutarties pažeidimų</w:t>
      </w:r>
    </w:p>
    <w:p w14:paraId="44844DD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ABEDC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95A9E">
        <w:rPr>
          <w:rFonts w:ascii="Times New Roman" w:hAnsi="Times New Roman" w:cs="Times New Roman"/>
          <w:bCs/>
          <w:sz w:val="21"/>
          <w:szCs w:val="21"/>
          <w:lang w:val="lt-LT"/>
        </w:rPr>
        <w:t xml:space="preserve"> </w:t>
      </w:r>
      <w:r w:rsidRPr="00E95A9E">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14:paraId="38CCD01E"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Sutarties nutraukimas Pirkėjo iniciatyva</w:t>
      </w:r>
    </w:p>
    <w:p w14:paraId="2458E1E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0DFD81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14:paraId="26722E3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E95A9E">
        <w:rPr>
          <w:rFonts w:ascii="Times New Roman" w:hAnsi="Times New Roman" w:cs="Times New Roman"/>
          <w:bCs/>
          <w:sz w:val="21"/>
          <w:szCs w:val="21"/>
          <w:lang w:val="lt-LT"/>
        </w:rPr>
        <w:t xml:space="preserve"> </w:t>
      </w:r>
      <w:r w:rsidRPr="00E95A9E">
        <w:rPr>
          <w:rFonts w:ascii="Times New Roman" w:hAnsi="Times New Roman" w:cs="Times New Roman"/>
          <w:sz w:val="21"/>
          <w:szCs w:val="21"/>
          <w:lang w:val="lt-LT"/>
        </w:rPr>
        <w:t>įstatymuose ir kituose teisės aktuose nustatyta tvarka analogiška situacija</w:t>
      </w:r>
      <w:r w:rsidRPr="00E95A9E">
        <w:rPr>
          <w:rFonts w:ascii="Times New Roman" w:hAnsi="Times New Roman" w:cs="Times New Roman"/>
          <w:sz w:val="21"/>
          <w:szCs w:val="21"/>
          <w:shd w:val="clear" w:color="auto" w:fill="FFFFFF"/>
          <w:lang w:val="lt-LT"/>
        </w:rPr>
        <w:t>;</w:t>
      </w:r>
    </w:p>
    <w:p w14:paraId="0563ECD8" w14:textId="77777777" w:rsidR="00BB0524" w:rsidRPr="00E95A9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22.2.2.2. Tiekėjo padėtis pasikeičia ir jis atitinka pirkimo dokumentuose nustatytą pašalinimo pagrindą;</w:t>
      </w:r>
    </w:p>
    <w:p w14:paraId="6581D8E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14:paraId="416BABA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22.2.2.4. Pirkėjas nusprendžia nebevykdyti veiklos, kurios vykdymui Sutartimi įsigyjamos Paslaugos ir Sutarties poreikis išnyksta;</w:t>
      </w:r>
    </w:p>
    <w:p w14:paraId="5AA482E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22.2.2.5. Pirkėjo valdymo organas priima sprendimą, dėl kurio Sutarties poreikis išnyksta;</w:t>
      </w:r>
    </w:p>
    <w:p w14:paraId="743EA6F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14:paraId="229843C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14:paraId="466CC81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22.2.2.8. nebelieka perkamų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poreikio;</w:t>
      </w:r>
    </w:p>
    <w:p w14:paraId="5644E6E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22.2.2.9. Pirkėjas iš pirkimų priežiūrą atliekančių institucijų gauna nurodymą ar rekomendaciją nutraukti Sutartį;</w:t>
      </w:r>
    </w:p>
    <w:p w14:paraId="2C5C2AB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14:paraId="66DFFB7B" w14:textId="77777777" w:rsidR="00BB0524" w:rsidRPr="00E95A9E"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22.2.2.11.</w:t>
      </w:r>
      <w:r w:rsidRPr="00E95A9E">
        <w:rPr>
          <w:rFonts w:ascii="Times New Roman" w:eastAsia="Arial" w:hAnsi="Times New Roman" w:cs="Times New Roman"/>
          <w:sz w:val="21"/>
          <w:szCs w:val="21"/>
          <w:lang w:val="lt-LT"/>
        </w:rPr>
        <w:t xml:space="preserve"> Tiekėjas atsisako pašalinti arba nepašalina Paslaugų trūkumų per Pirkėjo nustatytus protingus terminus;</w:t>
      </w:r>
    </w:p>
    <w:p w14:paraId="39BF9CB0"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14:paraId="06EAE13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E95A9E">
        <w:rPr>
          <w:rFonts w:ascii="Times New Roman" w:hAnsi="Times New Roman" w:cs="Times New Roman"/>
          <w:sz w:val="21"/>
          <w:szCs w:val="21"/>
          <w:lang w:val="lt-LT"/>
        </w:rPr>
        <w:t xml:space="preserve">22.2.2.13. </w:t>
      </w:r>
      <w:r w:rsidRPr="00E95A9E">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BCE7CD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E95A9E">
        <w:rPr>
          <w:rFonts w:ascii="Times New Roman" w:hAnsi="Times New Roman" w:cs="Times New Roman"/>
          <w:iCs/>
          <w:sz w:val="21"/>
          <w:szCs w:val="21"/>
          <w:lang w:val="lt-LT"/>
        </w:rPr>
        <w:t>22.2.2.14. paaiškėja VPĮ 37 straipsnio 8 dalyje ir (ar) 47 straipsnio 8 dalyje nurodytos aplinkybės.</w:t>
      </w:r>
    </w:p>
    <w:p w14:paraId="3B98A5C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1D141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99A5A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74E0F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22.2.7. Sutartis laikoma nutraukta kitą dieną po to, kai pasibaigia įspėjimo apie Sutarties nutraukimą terminas.</w:t>
      </w:r>
    </w:p>
    <w:p w14:paraId="53E65F5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7E41B4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22.3.</w:t>
      </w:r>
      <w:r w:rsidRPr="00E95A9E">
        <w:rPr>
          <w:rFonts w:ascii="Times New Roman" w:eastAsia="Arial" w:hAnsi="Times New Roman" w:cs="Times New Roman"/>
          <w:b/>
          <w:bCs/>
          <w:sz w:val="21"/>
          <w:szCs w:val="21"/>
          <w:lang w:val="lt-LT"/>
        </w:rPr>
        <w:tab/>
        <w:t>Sutarties nutraukimas Tiekėjo iniciatyva</w:t>
      </w:r>
    </w:p>
    <w:p w14:paraId="14F7D6C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F8460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14:paraId="09A4107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1800A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14:paraId="11DE786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22.3.3. Jeigu Bendrųjų sąlygų 22.3.1 punkte nurodytos aplinkybės yra susijusios tik su atskira dalimi arba atskiru Susitarimu, Tiekėjas turi teisę nutraukti Sutartį tik tos dalies atžvilgiu arba nutraukti tik tokį Susitarimą.</w:t>
      </w:r>
    </w:p>
    <w:p w14:paraId="1EBCEAE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22.3.4. Tiekėjas turi teisę vienašališkai nutraukti Sutartį ir kitais įstatymuose bei kituose teisės aktuose įtvirtintais atvejais.</w:t>
      </w:r>
    </w:p>
    <w:p w14:paraId="508C1BD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22.3.5. </w:t>
      </w:r>
      <w:r w:rsidRPr="00E95A9E">
        <w:rPr>
          <w:rFonts w:ascii="Times New Roman" w:hAnsi="Times New Roman" w:cs="Times New Roman"/>
          <w:sz w:val="21"/>
          <w:szCs w:val="21"/>
          <w:lang w:val="lt-LT" w:eastAsia="lt-LT"/>
        </w:rPr>
        <w:t xml:space="preserve">Jei Sutartis nutraukiama </w:t>
      </w:r>
      <w:r w:rsidRPr="00E95A9E">
        <w:rPr>
          <w:rFonts w:ascii="Times New Roman" w:hAnsi="Times New Roman" w:cs="Times New Roman"/>
          <w:sz w:val="21"/>
          <w:szCs w:val="21"/>
          <w:lang w:val="lt-LT"/>
        </w:rPr>
        <w:t xml:space="preserve">dėl Pirkėjo esminio Sutarties pažeidimo </w:t>
      </w:r>
      <w:r w:rsidRPr="00E95A9E">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E95A9E">
        <w:rPr>
          <w:rFonts w:ascii="Times New Roman" w:hAnsi="Times New Roman" w:cs="Times New Roman"/>
          <w:sz w:val="21"/>
          <w:szCs w:val="21"/>
          <w:lang w:val="lt-LT"/>
        </w:rPr>
        <w:t>.</w:t>
      </w:r>
    </w:p>
    <w:p w14:paraId="2A161B3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22.3.6. Sutartis laikoma nutraukta kitą dieną po to, kai pasibaigia įspėjimo apie Sutarties nutraukimą terminas.</w:t>
      </w:r>
    </w:p>
    <w:p w14:paraId="2D1E173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C9E5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22.4.</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Šalių teisės ir pareigos Sutarties nutraukimo atveju</w:t>
      </w:r>
    </w:p>
    <w:p w14:paraId="4002A2B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14:paraId="4029AB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22.4.2. Nutraukus Sutartį, Šalys privalo:</w:t>
      </w:r>
    </w:p>
    <w:p w14:paraId="19B7CA6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22.4.2.1. įsitikinti, jog iki Sutarties nutraukimo dienos suteiktos </w:t>
      </w:r>
      <w:r w:rsidRPr="00E95A9E">
        <w:rPr>
          <w:rFonts w:ascii="Times New Roman" w:eastAsia="Arial" w:hAnsi="Times New Roman" w:cs="Times New Roman"/>
          <w:sz w:val="21"/>
          <w:szCs w:val="21"/>
          <w:lang w:val="lt-LT"/>
        </w:rPr>
        <w:t>Paslaugos</w:t>
      </w:r>
      <w:r w:rsidRPr="00E95A9E">
        <w:rPr>
          <w:rFonts w:ascii="Times New Roman" w:hAnsi="Times New Roman" w:cs="Times New Roman"/>
          <w:sz w:val="21"/>
          <w:szCs w:val="21"/>
          <w:lang w:val="lt-LT"/>
        </w:rPr>
        <w:t xml:space="preserve"> ir kiti atlikti veiksmai atitinka Sutarties reikalavimus ir Šalys dėl to viena kitai nebereikš pretenzijų;</w:t>
      </w:r>
    </w:p>
    <w:p w14:paraId="3ADC7B7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22.4.2.2. atsiskaityti už iki Sutarties nutraukimo suteiktas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atitinkančias Sutarties reikalavimus;</w:t>
      </w:r>
    </w:p>
    <w:p w14:paraId="3778E72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14:paraId="3448D774"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23.</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PREKIŲ MODELIO AR GAMINTOJO KEITIMAS</w:t>
      </w:r>
    </w:p>
    <w:p w14:paraId="697E4286"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eastAsia="Arial" w:hAnsi="Times New Roman" w:cs="Times New Roman"/>
          <w:caps/>
          <w:sz w:val="21"/>
          <w:szCs w:val="21"/>
          <w:lang w:val="lt-LT"/>
        </w:rPr>
        <w:t xml:space="preserve">23.1. </w:t>
      </w:r>
      <w:r w:rsidRPr="00E95A9E">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14:paraId="2BCAF02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95A9E">
        <w:rPr>
          <w:rFonts w:ascii="Times New Roman" w:hAnsi="Times New Roman" w:cs="Times New Roman"/>
          <w:sz w:val="21"/>
          <w:szCs w:val="21"/>
          <w:vertAlign w:val="superscript"/>
          <w:lang w:val="lt-LT"/>
        </w:rPr>
        <w:t xml:space="preserve">1 </w:t>
      </w:r>
      <w:r w:rsidRPr="00E95A9E">
        <w:rPr>
          <w:rFonts w:ascii="Times New Roman" w:hAnsi="Times New Roman" w:cs="Times New Roman"/>
          <w:sz w:val="21"/>
          <w:szCs w:val="21"/>
          <w:lang w:val="lt-LT"/>
        </w:rPr>
        <w:t>dalies nuostatų;</w:t>
      </w:r>
    </w:p>
    <w:p w14:paraId="236C3ACD"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A187F27"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95A9E">
        <w:rPr>
          <w:rFonts w:ascii="Times New Roman" w:hAnsi="Times New Roman" w:cs="Times New Roman"/>
          <w:sz w:val="21"/>
          <w:szCs w:val="21"/>
          <w:shd w:val="clear" w:color="auto" w:fill="FFFFFF"/>
          <w:lang w:val="lt-LT"/>
        </w:rPr>
        <w:t>ir lygiavertiškumo ar geresnės kokybės nei Sutartyje nurodytos prekės</w:t>
      </w:r>
      <w:r w:rsidRPr="00E95A9E">
        <w:rPr>
          <w:rFonts w:ascii="Times New Roman" w:hAnsi="Times New Roman" w:cs="Times New Roman"/>
          <w:sz w:val="21"/>
          <w:szCs w:val="21"/>
          <w:lang w:val="lt-LT"/>
        </w:rPr>
        <w:t>;</w:t>
      </w:r>
    </w:p>
    <w:p w14:paraId="68D2A2E1"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23.1.4. Šalys sudarė rašytinį Susitarimą prie Sutarties dėl prekių keitimo.</w:t>
      </w:r>
    </w:p>
    <w:p w14:paraId="73BF75E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23.2. Šiame Bendrųjų sąlygų skyriuje nurodytu atveju prekės turi būti pristatytos už ne didesnę nei pasiūlyme nurodytą kainą.</w:t>
      </w:r>
    </w:p>
    <w:p w14:paraId="131B8C98"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24.</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Bendravimo tvarka ir kalba</w:t>
      </w:r>
    </w:p>
    <w:p w14:paraId="22ED5CFE"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24.1.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E95A9E">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14:paraId="0715317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17C772"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14:paraId="524B4E1C"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24.4. Jeigu pranešimas siunčiamas el. paštu, laikoma, kad Šalis jį gavo kitą darbo dieną.</w:t>
      </w:r>
    </w:p>
    <w:p w14:paraId="2E005F04"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14:paraId="5F49E3EF"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25.</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Pretenzijos ir ginčų sprendimas</w:t>
      </w:r>
    </w:p>
    <w:p w14:paraId="30BA2C9B"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14DF58C" w14:textId="77777777" w:rsidR="00BB0524" w:rsidRPr="00E95A9E"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E95A9E">
        <w:rPr>
          <w:rFonts w:ascii="Times New Roman" w:hAnsi="Times New Roman" w:cs="Times New Roman"/>
          <w:sz w:val="21"/>
          <w:szCs w:val="21"/>
          <w:lang w:val="lt-LT"/>
        </w:rPr>
        <w:t xml:space="preserve"> </w:t>
      </w:r>
      <w:r w:rsidRPr="00E95A9E">
        <w:rPr>
          <w:rFonts w:ascii="Times New Roman" w:eastAsia="Cambria" w:hAnsi="Times New Roman" w:cs="Times New Roman"/>
          <w:sz w:val="21"/>
          <w:szCs w:val="21"/>
          <w:lang w:val="lt-LT"/>
        </w:rPr>
        <w:t>Lietuvos Respublikos įstatymuose nustatyta tvarka.</w:t>
      </w:r>
    </w:p>
    <w:p w14:paraId="56D1E163" w14:textId="77777777" w:rsidR="00BB0524" w:rsidRPr="00E95A9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25.3. Kilę ginčai nesudaro pagrindo Šalims atsisakyti vykdyti savo prievoles pagal Sutartį.</w:t>
      </w:r>
    </w:p>
    <w:p w14:paraId="4CC07199" w14:textId="77777777" w:rsidR="00BB0524" w:rsidRPr="00E95A9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14:paraId="0DD2E43C" w14:textId="77777777" w:rsidR="00BB0524" w:rsidRPr="00E95A9E" w:rsidRDefault="00BB0524" w:rsidP="00BB0524">
      <w:pPr>
        <w:spacing w:after="0" w:line="240" w:lineRule="auto"/>
        <w:ind w:firstLine="720"/>
        <w:jc w:val="center"/>
        <w:rPr>
          <w:rFonts w:ascii="Times New Roman" w:hAnsi="Times New Roman" w:cs="Times New Roman"/>
          <w:sz w:val="21"/>
          <w:szCs w:val="21"/>
          <w:lang w:val="lt-LT"/>
        </w:rPr>
      </w:pPr>
      <w:r w:rsidRPr="00E95A9E">
        <w:rPr>
          <w:rFonts w:ascii="Times New Roman" w:hAnsi="Times New Roman" w:cs="Times New Roman"/>
          <w:sz w:val="21"/>
          <w:szCs w:val="21"/>
          <w:lang w:val="lt-LT"/>
        </w:rPr>
        <w:t>__________</w:t>
      </w:r>
    </w:p>
    <w:p w14:paraId="6E8A899E" w14:textId="77777777" w:rsidR="007B4C76" w:rsidRPr="00E95A9E" w:rsidRDefault="007B4C76" w:rsidP="00BB0524">
      <w:pPr>
        <w:spacing w:after="0" w:line="240" w:lineRule="auto"/>
        <w:ind w:firstLine="720"/>
        <w:jc w:val="both"/>
        <w:rPr>
          <w:rFonts w:ascii="Times New Roman" w:hAnsi="Times New Roman" w:cs="Times New Roman"/>
          <w:sz w:val="21"/>
          <w:szCs w:val="21"/>
          <w:lang w:val="lt-LT"/>
        </w:rPr>
      </w:pPr>
    </w:p>
    <w:p w14:paraId="59231E2C" w14:textId="77777777" w:rsidR="00FC6968" w:rsidRPr="00E95A9E" w:rsidRDefault="00FC6968" w:rsidP="00BB0524">
      <w:pPr>
        <w:spacing w:after="0" w:line="240" w:lineRule="auto"/>
        <w:ind w:firstLine="720"/>
        <w:jc w:val="both"/>
        <w:rPr>
          <w:rFonts w:ascii="Times New Roman" w:hAnsi="Times New Roman" w:cs="Times New Roman"/>
          <w:sz w:val="21"/>
          <w:szCs w:val="21"/>
          <w:lang w:val="lt-LT"/>
        </w:rPr>
      </w:pPr>
    </w:p>
    <w:p w14:paraId="6BAA11ED" w14:textId="77777777" w:rsidR="00F10832" w:rsidRPr="00E95A9E" w:rsidRDefault="00F10832">
      <w:pPr>
        <w:rPr>
          <w:rStyle w:val="normaltextrun"/>
          <w:rFonts w:ascii="Times New Roman" w:eastAsia="Times New Roman" w:hAnsi="Times New Roman" w:cs="Times New Roman"/>
          <w:sz w:val="21"/>
          <w:szCs w:val="21"/>
          <w:lang w:val="lt-LT"/>
        </w:rPr>
      </w:pPr>
      <w:r w:rsidRPr="00E95A9E">
        <w:rPr>
          <w:rStyle w:val="normaltextrun"/>
          <w:rFonts w:ascii="Times New Roman" w:hAnsi="Times New Roman" w:cs="Times New Roman"/>
          <w:sz w:val="21"/>
          <w:szCs w:val="21"/>
          <w:lang w:val="lt-LT"/>
        </w:rPr>
        <w:br w:type="page"/>
      </w:r>
    </w:p>
    <w:p w14:paraId="54A5D83E" w14:textId="6A697B3F" w:rsidR="00B826DF" w:rsidRPr="00E95A9E" w:rsidRDefault="00B826DF" w:rsidP="00B826DF">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PATVIRTINTA </w:t>
      </w:r>
      <w:r w:rsidRPr="00E95A9E">
        <w:rPr>
          <w:rStyle w:val="eop"/>
          <w:sz w:val="21"/>
          <w:szCs w:val="21"/>
        </w:rPr>
        <w:t> </w:t>
      </w:r>
    </w:p>
    <w:p w14:paraId="7965A80C" w14:textId="77777777" w:rsidR="00B826DF" w:rsidRPr="00E95A9E" w:rsidRDefault="00B826DF" w:rsidP="00B826DF">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Viešųjų pirkimų tarnybos direktoriaus </w:t>
      </w:r>
      <w:r w:rsidRPr="00E95A9E">
        <w:rPr>
          <w:rStyle w:val="eop"/>
          <w:sz w:val="21"/>
          <w:szCs w:val="21"/>
        </w:rPr>
        <w:t> </w:t>
      </w:r>
    </w:p>
    <w:p w14:paraId="4BECD948"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sz w:val="21"/>
          <w:szCs w:val="21"/>
          <w:lang w:val="lt-LT"/>
        </w:rPr>
        <w:t>2024 m. gruodžio 30 d. įsakymu Nr. 1S-209 </w:t>
      </w:r>
      <w:r w:rsidRPr="00E95A9E">
        <w:rPr>
          <w:rStyle w:val="eop"/>
          <w:sz w:val="21"/>
          <w:szCs w:val="21"/>
        </w:rPr>
        <w:t> </w:t>
      </w:r>
    </w:p>
    <w:p w14:paraId="585881FC" w14:textId="77777777" w:rsidR="00B826DF" w:rsidRPr="00E95A9E" w:rsidRDefault="00B826DF" w:rsidP="00B826DF">
      <w:pPr>
        <w:pStyle w:val="paragraph"/>
        <w:spacing w:before="0" w:beforeAutospacing="0" w:after="0" w:afterAutospacing="0"/>
        <w:ind w:left="210" w:firstLine="4815"/>
        <w:textAlignment w:val="baseline"/>
        <w:rPr>
          <w:sz w:val="21"/>
          <w:szCs w:val="21"/>
        </w:rPr>
      </w:pPr>
      <w:r w:rsidRPr="00E95A9E">
        <w:rPr>
          <w:rStyle w:val="normaltextrun"/>
          <w:color w:val="000000"/>
          <w:sz w:val="21"/>
          <w:szCs w:val="21"/>
          <w:lang w:val="lt-LT"/>
        </w:rPr>
        <w:t>(Viešųjų pirkimų tarnybos direktoriaus</w:t>
      </w:r>
      <w:r w:rsidRPr="00E95A9E">
        <w:rPr>
          <w:rStyle w:val="eop"/>
          <w:color w:val="000000"/>
          <w:sz w:val="21"/>
          <w:szCs w:val="21"/>
        </w:rPr>
        <w:t> </w:t>
      </w:r>
    </w:p>
    <w:p w14:paraId="567F90CA"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2025 m. balandžio 17 d. įsakymo Nr. 1S-52 </w:t>
      </w:r>
      <w:r w:rsidRPr="00E95A9E">
        <w:rPr>
          <w:rStyle w:val="eop"/>
          <w:color w:val="000000"/>
          <w:sz w:val="21"/>
          <w:szCs w:val="21"/>
        </w:rPr>
        <w:t> </w:t>
      </w:r>
    </w:p>
    <w:p w14:paraId="76E272F7"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redakcija)</w:t>
      </w:r>
      <w:r w:rsidRPr="00E95A9E">
        <w:rPr>
          <w:rStyle w:val="eop"/>
          <w:color w:val="000000"/>
          <w:sz w:val="21"/>
          <w:szCs w:val="21"/>
        </w:rPr>
        <w:t> </w:t>
      </w:r>
    </w:p>
    <w:p w14:paraId="1175C6DB" w14:textId="77777777" w:rsidR="00FC6968" w:rsidRPr="00E95A9E" w:rsidRDefault="00FC6968" w:rsidP="00FC6968">
      <w:pPr>
        <w:tabs>
          <w:tab w:val="left" w:pos="5400"/>
        </w:tabs>
        <w:spacing w:after="0" w:line="240" w:lineRule="auto"/>
        <w:textAlignment w:val="center"/>
        <w:rPr>
          <w:rFonts w:ascii="Times New Roman" w:eastAsia="Times New Roman" w:hAnsi="Times New Roman" w:cs="Times New Roman"/>
          <w:sz w:val="21"/>
          <w:szCs w:val="21"/>
          <w:lang w:val="lt-LT"/>
        </w:rPr>
      </w:pPr>
    </w:p>
    <w:p w14:paraId="6E5A7967" w14:textId="77777777" w:rsidR="00FC6968" w:rsidRPr="00E95A9E"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r w:rsidRPr="00E95A9E">
        <w:rPr>
          <w:rFonts w:ascii="Times New Roman" w:eastAsia="Times New Roman" w:hAnsi="Times New Roman" w:cs="Times New Roman"/>
          <w:b/>
          <w:bCs/>
          <w:caps/>
          <w:sz w:val="21"/>
          <w:szCs w:val="21"/>
          <w:lang w:val="lt-LT"/>
        </w:rPr>
        <w:t>paslaugų pirkimo-pardavimo sutarties Specialiosios sąlygos</w:t>
      </w:r>
    </w:p>
    <w:p w14:paraId="1FF046F3" w14:textId="77777777" w:rsidR="00FC6968" w:rsidRPr="00E95A9E"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106"/>
        <w:gridCol w:w="2314"/>
        <w:gridCol w:w="2804"/>
      </w:tblGrid>
      <w:tr w:rsidR="00FC6968" w:rsidRPr="00E95A9E" w14:paraId="7BC2C44C" w14:textId="77777777" w:rsidTr="00F10832">
        <w:tc>
          <w:tcPr>
            <w:tcW w:w="2448" w:type="dxa"/>
          </w:tcPr>
          <w:p w14:paraId="5FDEACB8"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pavadinimas</w:t>
            </w:r>
          </w:p>
        </w:tc>
        <w:tc>
          <w:tcPr>
            <w:tcW w:w="7441" w:type="dxa"/>
            <w:gridSpan w:val="3"/>
          </w:tcPr>
          <w:p w14:paraId="7C9503E1" w14:textId="0ECC7D67" w:rsidR="00FC6968" w:rsidRPr="00E95A9E" w:rsidRDefault="00332DC5" w:rsidP="00332DC5">
            <w:pPr>
              <w:jc w:val="center"/>
              <w:rPr>
                <w:rFonts w:ascii="Times New Roman" w:eastAsia="Times New Roman" w:hAnsi="Times New Roman" w:cs="Times New Roman"/>
                <w:b/>
                <w:kern w:val="2"/>
                <w:sz w:val="21"/>
                <w:szCs w:val="21"/>
                <w:lang w:val="lt-LT"/>
              </w:rPr>
            </w:pPr>
            <w:r w:rsidRPr="008A635F">
              <w:rPr>
                <w:b/>
              </w:rPr>
              <w:t>„PERDANGOS APKROVOS IR KONSTRUKCIJŲ EKSPERTIZĖS PASLAUGOS PRIEŠ ĮRENGIANT PATALPAS MAGNETINIO REZONANSO TOMOGRAFUI“</w:t>
            </w:r>
          </w:p>
        </w:tc>
      </w:tr>
      <w:tr w:rsidR="00332DC5" w:rsidRPr="00E95A9E" w14:paraId="28F6FADE" w14:textId="77777777" w:rsidTr="00EF217F">
        <w:tc>
          <w:tcPr>
            <w:tcW w:w="2448" w:type="dxa"/>
          </w:tcPr>
          <w:p w14:paraId="79F197A9"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data</w:t>
            </w:r>
          </w:p>
        </w:tc>
        <w:tc>
          <w:tcPr>
            <w:tcW w:w="2177" w:type="dxa"/>
          </w:tcPr>
          <w:p w14:paraId="44541891" w14:textId="77777777" w:rsidR="00FC6968" w:rsidRPr="00E95A9E" w:rsidRDefault="00FC6968" w:rsidP="00FC6968">
            <w:pPr>
              <w:spacing w:after="0" w:line="240" w:lineRule="auto"/>
              <w:jc w:val="both"/>
              <w:rPr>
                <w:rFonts w:ascii="Times New Roman" w:eastAsia="Times New Roman" w:hAnsi="Times New Roman" w:cs="Times New Roman"/>
                <w:kern w:val="2"/>
                <w:sz w:val="21"/>
                <w:szCs w:val="21"/>
                <w:lang w:val="lt-LT"/>
              </w:rPr>
            </w:pPr>
          </w:p>
        </w:tc>
        <w:tc>
          <w:tcPr>
            <w:tcW w:w="2362" w:type="dxa"/>
          </w:tcPr>
          <w:p w14:paraId="693F5B59"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numeris</w:t>
            </w:r>
          </w:p>
        </w:tc>
        <w:tc>
          <w:tcPr>
            <w:tcW w:w="2902" w:type="dxa"/>
          </w:tcPr>
          <w:p w14:paraId="3EA05C05" w14:textId="77777777" w:rsidR="00FC6968" w:rsidRPr="00E95A9E" w:rsidRDefault="00FC6968" w:rsidP="00FC6968">
            <w:pPr>
              <w:spacing w:after="0" w:line="240" w:lineRule="auto"/>
              <w:jc w:val="both"/>
              <w:rPr>
                <w:rFonts w:ascii="Times New Roman" w:eastAsia="Times New Roman" w:hAnsi="Times New Roman" w:cs="Times New Roman"/>
                <w:kern w:val="2"/>
                <w:sz w:val="21"/>
                <w:szCs w:val="21"/>
                <w:lang w:val="lt-LT"/>
              </w:rPr>
            </w:pPr>
          </w:p>
        </w:tc>
      </w:tr>
    </w:tbl>
    <w:p w14:paraId="2602E254" w14:textId="77777777" w:rsidR="00FC6968" w:rsidRPr="00E95A9E" w:rsidRDefault="00FC6968" w:rsidP="00FC6968">
      <w:pPr>
        <w:spacing w:after="0" w:line="240" w:lineRule="auto"/>
        <w:jc w:val="both"/>
        <w:rPr>
          <w:rFonts w:ascii="Times New Roman" w:eastAsia="Times New Roman" w:hAnsi="Times New Roman" w:cs="Times New Roman"/>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3172"/>
        <w:gridCol w:w="3975"/>
      </w:tblGrid>
      <w:tr w:rsidR="00FC6968" w:rsidRPr="00E95A9E" w14:paraId="4DF67AAF" w14:textId="77777777" w:rsidTr="00F10832">
        <w:tc>
          <w:tcPr>
            <w:tcW w:w="9883" w:type="dxa"/>
            <w:gridSpan w:val="3"/>
          </w:tcPr>
          <w:p w14:paraId="57B17586" w14:textId="7012A0C3" w:rsidR="00FC6968" w:rsidRPr="00E95A9E" w:rsidRDefault="00FC6968" w:rsidP="0092359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 SUTARTIES</w:t>
            </w:r>
            <w:r w:rsidR="00923596" w:rsidRPr="00E95A9E">
              <w:rPr>
                <w:rFonts w:ascii="Times New Roman" w:eastAsia="Times New Roman" w:hAnsi="Times New Roman" w:cs="Times New Roman"/>
                <w:b/>
                <w:kern w:val="2"/>
                <w:sz w:val="21"/>
                <w:szCs w:val="21"/>
                <w:lang w:val="lt-LT"/>
              </w:rPr>
              <w:t xml:space="preserve"> ŠALYS</w:t>
            </w:r>
          </w:p>
        </w:tc>
      </w:tr>
      <w:tr w:rsidR="005231E3" w:rsidRPr="00E95A9E" w14:paraId="6AA17068" w14:textId="77777777" w:rsidTr="00F10832">
        <w:tc>
          <w:tcPr>
            <w:tcW w:w="2518" w:type="dxa"/>
            <w:vMerge w:val="restart"/>
            <w:vAlign w:val="center"/>
          </w:tcPr>
          <w:p w14:paraId="3954B024" w14:textId="77777777" w:rsidR="005231E3" w:rsidRPr="00E95A9E" w:rsidRDefault="005231E3"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 Pirkėjas</w:t>
            </w:r>
          </w:p>
        </w:tc>
        <w:tc>
          <w:tcPr>
            <w:tcW w:w="3240" w:type="dxa"/>
          </w:tcPr>
          <w:p w14:paraId="00F61D1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1.1.1. Pavadinimas</w:t>
            </w:r>
          </w:p>
        </w:tc>
        <w:tc>
          <w:tcPr>
            <w:tcW w:w="4125" w:type="dxa"/>
          </w:tcPr>
          <w:p w14:paraId="7CC69DD2" w14:textId="696E019A" w:rsidR="005231E3" w:rsidRPr="00E95A9E" w:rsidRDefault="005231E3" w:rsidP="00182935">
            <w:pPr>
              <w:spacing w:after="0" w:line="240" w:lineRule="auto"/>
              <w:jc w:val="both"/>
              <w:rPr>
                <w:rFonts w:ascii="Times New Roman" w:eastAsia="Times New Roman" w:hAnsi="Times New Roman" w:cs="Times New Roman"/>
                <w:b/>
                <w:kern w:val="2"/>
                <w:sz w:val="21"/>
                <w:szCs w:val="21"/>
                <w:lang w:val="lt-LT"/>
              </w:rPr>
            </w:pPr>
          </w:p>
        </w:tc>
      </w:tr>
      <w:tr w:rsidR="005231E3" w:rsidRPr="00E95A9E" w14:paraId="7FFD77DC" w14:textId="77777777" w:rsidTr="00F10832">
        <w:tc>
          <w:tcPr>
            <w:tcW w:w="2518" w:type="dxa"/>
            <w:vMerge/>
            <w:vAlign w:val="center"/>
          </w:tcPr>
          <w:p w14:paraId="4E62398B"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9467BB0"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1.1.2. Juridinio asmens kodas</w:t>
            </w:r>
          </w:p>
        </w:tc>
        <w:tc>
          <w:tcPr>
            <w:tcW w:w="4125" w:type="dxa"/>
          </w:tcPr>
          <w:p w14:paraId="1003E1E3" w14:textId="3C405832"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37B4F7BC" w14:textId="77777777" w:rsidTr="00F10832">
        <w:tc>
          <w:tcPr>
            <w:tcW w:w="2518" w:type="dxa"/>
            <w:vMerge/>
            <w:vAlign w:val="center"/>
          </w:tcPr>
          <w:p w14:paraId="39EC2E2E"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4B46CE9"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1.1.3. Adresas</w:t>
            </w:r>
          </w:p>
        </w:tc>
        <w:tc>
          <w:tcPr>
            <w:tcW w:w="4125" w:type="dxa"/>
          </w:tcPr>
          <w:p w14:paraId="08C2E417" w14:textId="0B845B8C"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4F216A43" w14:textId="77777777" w:rsidTr="00F10832">
        <w:tc>
          <w:tcPr>
            <w:tcW w:w="2518" w:type="dxa"/>
            <w:vMerge/>
            <w:vAlign w:val="center"/>
          </w:tcPr>
          <w:p w14:paraId="3490B5AC"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E96612D"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1.1.4. PVM mokėtojo kodas</w:t>
            </w:r>
          </w:p>
        </w:tc>
        <w:tc>
          <w:tcPr>
            <w:tcW w:w="4125" w:type="dxa"/>
          </w:tcPr>
          <w:p w14:paraId="5A1ABF15" w14:textId="6FB8B41E"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258B790B" w14:textId="77777777" w:rsidTr="00F10832">
        <w:tc>
          <w:tcPr>
            <w:tcW w:w="2518" w:type="dxa"/>
            <w:vMerge/>
            <w:vAlign w:val="center"/>
          </w:tcPr>
          <w:p w14:paraId="4FF659D1"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8E079B9"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1.1.5. Atsiskaitomoji sąskaita</w:t>
            </w:r>
          </w:p>
        </w:tc>
        <w:tc>
          <w:tcPr>
            <w:tcW w:w="4125" w:type="dxa"/>
          </w:tcPr>
          <w:p w14:paraId="16AA7D09" w14:textId="1BE2CDD3"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06972CBE" w14:textId="77777777" w:rsidTr="00F10832">
        <w:tc>
          <w:tcPr>
            <w:tcW w:w="2518" w:type="dxa"/>
            <w:vMerge/>
            <w:vAlign w:val="center"/>
          </w:tcPr>
          <w:p w14:paraId="72AF6C5E"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4EDD360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1.1.6. Bankas, banko kodas</w:t>
            </w:r>
          </w:p>
        </w:tc>
        <w:tc>
          <w:tcPr>
            <w:tcW w:w="4125" w:type="dxa"/>
          </w:tcPr>
          <w:p w14:paraId="176E8954" w14:textId="66FED2EB"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3EE37B4C" w14:textId="77777777" w:rsidTr="00F10832">
        <w:tc>
          <w:tcPr>
            <w:tcW w:w="2518" w:type="dxa"/>
            <w:vMerge/>
            <w:vAlign w:val="center"/>
          </w:tcPr>
          <w:p w14:paraId="709C249A"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1350EE6"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1.1.7. Telefonas</w:t>
            </w:r>
          </w:p>
        </w:tc>
        <w:tc>
          <w:tcPr>
            <w:tcW w:w="4125" w:type="dxa"/>
          </w:tcPr>
          <w:p w14:paraId="5B895735" w14:textId="58EE7536"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58DC65B7" w14:textId="77777777" w:rsidTr="00F10832">
        <w:tc>
          <w:tcPr>
            <w:tcW w:w="2518" w:type="dxa"/>
            <w:vMerge/>
            <w:vAlign w:val="center"/>
          </w:tcPr>
          <w:p w14:paraId="37FDF3CB"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47E7CC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1.1.8. El. paštas</w:t>
            </w:r>
          </w:p>
        </w:tc>
        <w:tc>
          <w:tcPr>
            <w:tcW w:w="4125" w:type="dxa"/>
          </w:tcPr>
          <w:p w14:paraId="2385A374" w14:textId="4F136B6A"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F10832" w:rsidRPr="00E95A9E" w14:paraId="2E3C424E" w14:textId="77777777" w:rsidTr="00F10832">
        <w:tc>
          <w:tcPr>
            <w:tcW w:w="2518" w:type="dxa"/>
            <w:vMerge/>
            <w:vAlign w:val="center"/>
          </w:tcPr>
          <w:p w14:paraId="1A370FC0" w14:textId="77777777"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4D63EC4D"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1.1.9. Šalies atstovas</w:t>
            </w:r>
          </w:p>
        </w:tc>
        <w:tc>
          <w:tcPr>
            <w:tcW w:w="4125" w:type="dxa"/>
          </w:tcPr>
          <w:p w14:paraId="0D6D1E9E" w14:textId="68DC747D"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57BAFA10" w14:textId="77777777" w:rsidTr="00F10832">
        <w:tc>
          <w:tcPr>
            <w:tcW w:w="2518" w:type="dxa"/>
            <w:vMerge/>
            <w:vAlign w:val="center"/>
          </w:tcPr>
          <w:p w14:paraId="58C878EF" w14:textId="77777777"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1DD4576C"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1.1.10. Atstovavimo pagrindas</w:t>
            </w:r>
          </w:p>
        </w:tc>
        <w:tc>
          <w:tcPr>
            <w:tcW w:w="4125" w:type="dxa"/>
          </w:tcPr>
          <w:p w14:paraId="762A819A" w14:textId="370C9055"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12A3A7FF" w14:textId="77777777" w:rsidTr="00F10832">
        <w:tc>
          <w:tcPr>
            <w:tcW w:w="2518" w:type="dxa"/>
            <w:vMerge w:val="restart"/>
            <w:vAlign w:val="center"/>
          </w:tcPr>
          <w:p w14:paraId="5A163609" w14:textId="77777777" w:rsidR="00F10832" w:rsidRPr="00E95A9E" w:rsidRDefault="00F10832"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 Tiekėjas</w:t>
            </w:r>
          </w:p>
          <w:p w14:paraId="2123E5CA" w14:textId="77777777" w:rsidR="00F10832" w:rsidRPr="00E95A9E" w:rsidRDefault="00F10832" w:rsidP="00F10832">
            <w:pPr>
              <w:spacing w:after="0" w:line="240" w:lineRule="auto"/>
              <w:jc w:val="both"/>
              <w:rPr>
                <w:rFonts w:ascii="Times New Roman" w:eastAsia="Times New Roman" w:hAnsi="Times New Roman" w:cs="Times New Roman"/>
                <w:color w:val="4472C4"/>
                <w:kern w:val="2"/>
                <w:sz w:val="21"/>
                <w:szCs w:val="21"/>
                <w:lang w:val="lt-LT"/>
              </w:rPr>
            </w:pPr>
            <w:r w:rsidRPr="00E95A9E">
              <w:rPr>
                <w:rFonts w:ascii="Times New Roman" w:eastAsia="Times New Roman" w:hAnsi="Times New Roman" w:cs="Times New Roman"/>
                <w:color w:val="4472C4"/>
                <w:kern w:val="2"/>
                <w:sz w:val="21"/>
                <w:szCs w:val="21"/>
                <w:lang w:val="lt-LT"/>
              </w:rPr>
              <w:t>(jei Tiekėjas yra fizinis asmuo, skiltys atitinkamai pakoreguojamos.</w:t>
            </w:r>
          </w:p>
          <w:p w14:paraId="402391AE" w14:textId="585DEB71" w:rsidR="00F10832" w:rsidRPr="00E95A9E" w:rsidRDefault="00F10832"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color w:val="4472C4"/>
                <w:kern w:val="2"/>
                <w:sz w:val="21"/>
                <w:szCs w:val="21"/>
                <w:lang w:val="lt-LT"/>
              </w:rPr>
              <w:t>Jei Tiekėjas yra tiekėjų grupė, skiltys pildomos įterpiant kiekvieno grupės nario informaciją)</w:t>
            </w:r>
          </w:p>
        </w:tc>
        <w:tc>
          <w:tcPr>
            <w:tcW w:w="3240" w:type="dxa"/>
          </w:tcPr>
          <w:p w14:paraId="2F98A930"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1.2.1. Pavadinimas</w:t>
            </w:r>
          </w:p>
        </w:tc>
        <w:tc>
          <w:tcPr>
            <w:tcW w:w="4125" w:type="dxa"/>
          </w:tcPr>
          <w:p w14:paraId="0E9F5C46" w14:textId="6F0765C2"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520542B7" w14:textId="77777777" w:rsidTr="00F10832">
        <w:tc>
          <w:tcPr>
            <w:tcW w:w="2518" w:type="dxa"/>
            <w:vMerge/>
          </w:tcPr>
          <w:p w14:paraId="2B70AED0"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1CEF3EDA"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1.2.2. Juridinio asmens kodas</w:t>
            </w:r>
          </w:p>
        </w:tc>
        <w:tc>
          <w:tcPr>
            <w:tcW w:w="4125" w:type="dxa"/>
          </w:tcPr>
          <w:p w14:paraId="214AEA25" w14:textId="09D7A8B5"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6DB10C68" w14:textId="77777777" w:rsidTr="00F10832">
        <w:tc>
          <w:tcPr>
            <w:tcW w:w="2518" w:type="dxa"/>
            <w:vMerge/>
          </w:tcPr>
          <w:p w14:paraId="2EDD45F1"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9D0F1C2"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1.2.3. Adresas</w:t>
            </w:r>
          </w:p>
        </w:tc>
        <w:tc>
          <w:tcPr>
            <w:tcW w:w="4125" w:type="dxa"/>
          </w:tcPr>
          <w:p w14:paraId="5FD79D0E" w14:textId="316FEA8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1E143F4C" w14:textId="77777777" w:rsidTr="00F10832">
        <w:tc>
          <w:tcPr>
            <w:tcW w:w="2518" w:type="dxa"/>
            <w:vMerge/>
          </w:tcPr>
          <w:p w14:paraId="3C35E852"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B1E530C"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1.2.4. PVM mokėtojo kodas</w:t>
            </w:r>
          </w:p>
        </w:tc>
        <w:tc>
          <w:tcPr>
            <w:tcW w:w="4125" w:type="dxa"/>
          </w:tcPr>
          <w:p w14:paraId="5564FB94" w14:textId="2D849DB9"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7A8ED70B" w14:textId="77777777" w:rsidTr="00F10832">
        <w:tc>
          <w:tcPr>
            <w:tcW w:w="2518" w:type="dxa"/>
            <w:vMerge/>
          </w:tcPr>
          <w:p w14:paraId="09CD1AFB"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1C90D6E4"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1.2.5. Atsiskaitomoji sąskaita</w:t>
            </w:r>
          </w:p>
        </w:tc>
        <w:tc>
          <w:tcPr>
            <w:tcW w:w="4125" w:type="dxa"/>
          </w:tcPr>
          <w:p w14:paraId="7B90BC25" w14:textId="53A39EE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2361BE8C" w14:textId="77777777" w:rsidTr="00F10832">
        <w:tc>
          <w:tcPr>
            <w:tcW w:w="2518" w:type="dxa"/>
            <w:vMerge/>
          </w:tcPr>
          <w:p w14:paraId="54DCA7B9"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01B3F3F"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1.2.6. Bankas, banko kodas</w:t>
            </w:r>
          </w:p>
        </w:tc>
        <w:tc>
          <w:tcPr>
            <w:tcW w:w="4125" w:type="dxa"/>
          </w:tcPr>
          <w:p w14:paraId="205621F7" w14:textId="4713851E"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7E70B9C2" w14:textId="77777777" w:rsidTr="00F10832">
        <w:tc>
          <w:tcPr>
            <w:tcW w:w="2518" w:type="dxa"/>
            <w:vMerge/>
          </w:tcPr>
          <w:p w14:paraId="77D7D513"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2E164066"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1.2.7. Telefonas</w:t>
            </w:r>
          </w:p>
        </w:tc>
        <w:tc>
          <w:tcPr>
            <w:tcW w:w="4125" w:type="dxa"/>
          </w:tcPr>
          <w:p w14:paraId="26B164B2" w14:textId="52E6A62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08B75EA8" w14:textId="77777777" w:rsidTr="00F10832">
        <w:tc>
          <w:tcPr>
            <w:tcW w:w="2518" w:type="dxa"/>
            <w:vMerge/>
          </w:tcPr>
          <w:p w14:paraId="4593310D"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ACD9704"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1.2.8. El. paštas</w:t>
            </w:r>
          </w:p>
        </w:tc>
        <w:tc>
          <w:tcPr>
            <w:tcW w:w="4125" w:type="dxa"/>
          </w:tcPr>
          <w:p w14:paraId="7C273F61" w14:textId="75808F89"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290C9214" w14:textId="77777777" w:rsidTr="00F10832">
        <w:tc>
          <w:tcPr>
            <w:tcW w:w="2518" w:type="dxa"/>
            <w:vMerge/>
          </w:tcPr>
          <w:p w14:paraId="7DB71497"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39DE295"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1.2.9. Šalies atstovas</w:t>
            </w:r>
          </w:p>
        </w:tc>
        <w:tc>
          <w:tcPr>
            <w:tcW w:w="4125" w:type="dxa"/>
          </w:tcPr>
          <w:p w14:paraId="0B0A668B" w14:textId="600F808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6EE62ECB" w14:textId="77777777" w:rsidTr="00F10832">
        <w:tc>
          <w:tcPr>
            <w:tcW w:w="2518" w:type="dxa"/>
            <w:vMerge/>
          </w:tcPr>
          <w:p w14:paraId="624CC9DA"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6E8A010"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1.2.10. Atstovavimo pagrindas</w:t>
            </w:r>
          </w:p>
        </w:tc>
        <w:tc>
          <w:tcPr>
            <w:tcW w:w="4125" w:type="dxa"/>
          </w:tcPr>
          <w:p w14:paraId="155166EC" w14:textId="4DC22AA2"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bl>
    <w:p w14:paraId="2A6F23DB" w14:textId="77777777" w:rsidR="00026BFD" w:rsidRPr="00E95A9E" w:rsidRDefault="00026BFD" w:rsidP="00FC6968">
      <w:pPr>
        <w:spacing w:after="0" w:line="240" w:lineRule="auto"/>
        <w:jc w:val="both"/>
        <w:rPr>
          <w:rFonts w:ascii="Times New Roman" w:eastAsia="Times New Roman" w:hAnsi="Times New Roman" w:cs="Times New Roman"/>
          <w:sz w:val="21"/>
          <w:szCs w:val="21"/>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1267"/>
        <w:gridCol w:w="3398"/>
      </w:tblGrid>
      <w:tr w:rsidR="00FC6968" w:rsidRPr="00E95A9E" w14:paraId="3896F193" w14:textId="77777777" w:rsidTr="00026BFD">
        <w:trPr>
          <w:trHeight w:val="300"/>
        </w:trPr>
        <w:tc>
          <w:tcPr>
            <w:tcW w:w="9889" w:type="dxa"/>
            <w:gridSpan w:val="5"/>
          </w:tcPr>
          <w:p w14:paraId="3E0DF5AE" w14:textId="77777777" w:rsidR="00FC6968" w:rsidRPr="00E95A9E" w:rsidRDefault="00FC6968" w:rsidP="001A5E04">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2. ATSAKINGI ASMENYS</w:t>
            </w:r>
          </w:p>
        </w:tc>
      </w:tr>
      <w:tr w:rsidR="007E00B6" w:rsidRPr="00E95A9E" w14:paraId="46D3C362" w14:textId="77777777" w:rsidTr="00EF217F">
        <w:trPr>
          <w:trHeight w:val="508"/>
        </w:trPr>
        <w:tc>
          <w:tcPr>
            <w:tcW w:w="3094" w:type="dxa"/>
            <w:gridSpan w:val="2"/>
            <w:vMerge w:val="restart"/>
          </w:tcPr>
          <w:p w14:paraId="11BE5452"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2.1. Pirkėjo kontaktiniai asmenys, atsakingi už Sutarties vykdymą, </w:t>
            </w:r>
            <w:r w:rsidRPr="00E95A9E">
              <w:rPr>
                <w:rFonts w:ascii="Times New Roman" w:eastAsia="Times New Roman" w:hAnsi="Times New Roman" w:cs="Times New Roman"/>
                <w:b/>
                <w:sz w:val="21"/>
                <w:szCs w:val="21"/>
                <w:lang w:val="lt-LT"/>
              </w:rPr>
              <w:t>Paslaugų</w:t>
            </w:r>
            <w:r w:rsidRPr="00E95A9E">
              <w:rPr>
                <w:rFonts w:ascii="Times New Roman" w:eastAsia="Times New Roman" w:hAnsi="Times New Roman" w:cs="Times New Roman"/>
                <w:b/>
                <w:kern w:val="2"/>
                <w:sz w:val="21"/>
                <w:szCs w:val="21"/>
                <w:lang w:val="lt-LT"/>
              </w:rPr>
              <w:t xml:space="preserve"> priėmimą, Sąskaitų per informacinę sistemą SABIS priėmimą</w:t>
            </w:r>
          </w:p>
        </w:tc>
        <w:tc>
          <w:tcPr>
            <w:tcW w:w="3397" w:type="dxa"/>
            <w:gridSpan w:val="2"/>
            <w:vAlign w:val="center"/>
          </w:tcPr>
          <w:p w14:paraId="6DC3275C" w14:textId="6C2C7148"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sz w:val="21"/>
                <w:szCs w:val="21"/>
              </w:rPr>
              <w:t>Asmenys atsakingi už sutarties vykdymą:</w:t>
            </w:r>
          </w:p>
        </w:tc>
        <w:tc>
          <w:tcPr>
            <w:tcW w:w="3398" w:type="dxa"/>
          </w:tcPr>
          <w:p w14:paraId="4DB57EF1" w14:textId="2CEA6B29"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166CD49E" w14:textId="77777777" w:rsidTr="00EF217F">
        <w:trPr>
          <w:trHeight w:val="506"/>
        </w:trPr>
        <w:tc>
          <w:tcPr>
            <w:tcW w:w="3094" w:type="dxa"/>
            <w:gridSpan w:val="2"/>
            <w:vMerge/>
          </w:tcPr>
          <w:p w14:paraId="33F78B1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vAlign w:val="center"/>
          </w:tcPr>
          <w:p w14:paraId="62AC36FD" w14:textId="056C146F"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sz w:val="21"/>
                <w:szCs w:val="21"/>
              </w:rPr>
              <w:t>Asmenys atsakingi už sutarties vykdymo kontrolę:</w:t>
            </w:r>
          </w:p>
        </w:tc>
        <w:tc>
          <w:tcPr>
            <w:tcW w:w="3398" w:type="dxa"/>
          </w:tcPr>
          <w:p w14:paraId="3A9F903A" w14:textId="27BB9768"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3FFCFCEF" w14:textId="77777777" w:rsidTr="00EF217F">
        <w:trPr>
          <w:trHeight w:val="506"/>
        </w:trPr>
        <w:tc>
          <w:tcPr>
            <w:tcW w:w="3094" w:type="dxa"/>
            <w:gridSpan w:val="2"/>
            <w:vMerge/>
          </w:tcPr>
          <w:p w14:paraId="1B2D087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vAlign w:val="center"/>
          </w:tcPr>
          <w:p w14:paraId="29A9A953" w14:textId="1E58A591"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sz w:val="21"/>
                <w:szCs w:val="21"/>
              </w:rPr>
              <w:t>Asmuo atsakingas už sutarties /jos pakeitimų paskelbimą CVP IS:</w:t>
            </w:r>
          </w:p>
        </w:tc>
        <w:tc>
          <w:tcPr>
            <w:tcW w:w="3398" w:type="dxa"/>
          </w:tcPr>
          <w:p w14:paraId="6CD1998F" w14:textId="77777777"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1654391F" w14:textId="77777777" w:rsidTr="00EF217F">
        <w:trPr>
          <w:trHeight w:val="506"/>
        </w:trPr>
        <w:tc>
          <w:tcPr>
            <w:tcW w:w="3094" w:type="dxa"/>
            <w:gridSpan w:val="2"/>
            <w:vMerge/>
          </w:tcPr>
          <w:p w14:paraId="6825792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vAlign w:val="center"/>
          </w:tcPr>
          <w:p w14:paraId="7517A902" w14:textId="49D478AC"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r w:rsidRPr="00E95A9E">
              <w:rPr>
                <w:rFonts w:ascii="Times New Roman" w:hAnsi="Times New Roman" w:cs="Times New Roman"/>
                <w:bCs/>
                <w:kern w:val="2"/>
                <w:sz w:val="21"/>
                <w:szCs w:val="21"/>
              </w:rPr>
              <w:t>Sąskaitų per informacinę sistemą „SABIS“ priėmimą atsakingi asmenys:</w:t>
            </w:r>
          </w:p>
        </w:tc>
        <w:tc>
          <w:tcPr>
            <w:tcW w:w="3398" w:type="dxa"/>
          </w:tcPr>
          <w:p w14:paraId="00A6B401" w14:textId="33B9AC67"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758B1EC6" w14:textId="77777777" w:rsidTr="00026BFD">
        <w:trPr>
          <w:trHeight w:val="300"/>
        </w:trPr>
        <w:tc>
          <w:tcPr>
            <w:tcW w:w="3094" w:type="dxa"/>
            <w:gridSpan w:val="2"/>
          </w:tcPr>
          <w:p w14:paraId="44FB6CA7"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2.2. Tiekėjo kontaktiniai asmenys, atsakingi už Sutarties vykdymą</w:t>
            </w:r>
          </w:p>
        </w:tc>
        <w:tc>
          <w:tcPr>
            <w:tcW w:w="6795" w:type="dxa"/>
            <w:gridSpan w:val="3"/>
            <w:vAlign w:val="center"/>
          </w:tcPr>
          <w:p w14:paraId="7C842BA4" w14:textId="381DC35C"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2C64A32D" w14:textId="77777777" w:rsidTr="00026BFD">
        <w:trPr>
          <w:trHeight w:val="300"/>
        </w:trPr>
        <w:tc>
          <w:tcPr>
            <w:tcW w:w="9889" w:type="dxa"/>
            <w:gridSpan w:val="5"/>
          </w:tcPr>
          <w:p w14:paraId="752876DB"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 SUTARTIES DALYKAS</w:t>
            </w:r>
          </w:p>
        </w:tc>
      </w:tr>
      <w:tr w:rsidR="007E00B6" w:rsidRPr="00E95A9E" w14:paraId="2CDE3C1C" w14:textId="77777777" w:rsidTr="00026BFD">
        <w:trPr>
          <w:trHeight w:val="300"/>
        </w:trPr>
        <w:tc>
          <w:tcPr>
            <w:tcW w:w="3094" w:type="dxa"/>
            <w:gridSpan w:val="2"/>
          </w:tcPr>
          <w:p w14:paraId="2BD4B35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3.1. Sutarties dalykas</w:t>
            </w:r>
          </w:p>
        </w:tc>
        <w:tc>
          <w:tcPr>
            <w:tcW w:w="6795" w:type="dxa"/>
            <w:gridSpan w:val="3"/>
          </w:tcPr>
          <w:p w14:paraId="19EFE639" w14:textId="1C3A6D80"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Tiekėjas įsipareigoja Sutartyje numatytomis sąlygomis suteikti Pirkėjui </w:t>
            </w:r>
            <w:r w:rsidR="00220B7E" w:rsidRPr="00E95A9E">
              <w:rPr>
                <w:rFonts w:ascii="Times New Roman" w:hAnsi="Times New Roman" w:cs="Times New Roman"/>
                <w:b/>
                <w:sz w:val="21"/>
                <w:szCs w:val="21"/>
              </w:rPr>
              <w:t>„</w:t>
            </w:r>
            <w:r w:rsidR="00332DC5" w:rsidRPr="008A635F">
              <w:rPr>
                <w:b/>
              </w:rPr>
              <w:t>PERDANGOS APKROVOS IR KONSTRUKCIJŲ EKSPERTIZĖS PASLAUGOS PRIEŠ ĮRENGIANT PATALPAS MAGNETINIO REZONANSO TOMOGRAFUI</w:t>
            </w:r>
            <w:r w:rsidR="00220B7E" w:rsidRPr="00E95A9E">
              <w:rPr>
                <w:rFonts w:ascii="Times New Roman" w:hAnsi="Times New Roman" w:cs="Times New Roman"/>
                <w:b/>
                <w:color w:val="000000"/>
                <w:sz w:val="21"/>
                <w:szCs w:val="21"/>
              </w:rPr>
              <w:t>”</w:t>
            </w:r>
            <w:r w:rsidRPr="00E95A9E">
              <w:rPr>
                <w:rFonts w:ascii="Times New Roman" w:hAnsi="Times New Roman" w:cs="Times New Roman"/>
                <w:kern w:val="2"/>
                <w:sz w:val="21"/>
                <w:szCs w:val="21"/>
                <w:lang w:val="lt-LT"/>
              </w:rPr>
              <w:t>, (toliau – Paslaugos).</w:t>
            </w:r>
            <w:r w:rsidR="006E7915">
              <w:rPr>
                <w:rFonts w:ascii="Times New Roman" w:hAnsi="Times New Roman" w:cs="Times New Roman"/>
                <w:kern w:val="2"/>
                <w:sz w:val="21"/>
                <w:szCs w:val="21"/>
                <w:lang w:val="lt-LT"/>
              </w:rPr>
              <w:t xml:space="preserve"> </w:t>
            </w:r>
          </w:p>
          <w:p w14:paraId="235FCA3D" w14:textId="70AD6AEC"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 xml:space="preserve">Išsamus </w:t>
            </w:r>
            <w:r w:rsidRPr="00E95A9E">
              <w:rPr>
                <w:rFonts w:ascii="Times New Roman" w:hAnsi="Times New Roman" w:cs="Times New Roman"/>
                <w:sz w:val="21"/>
                <w:szCs w:val="21"/>
              </w:rPr>
              <w:t>Paslaugų</w:t>
            </w:r>
            <w:r w:rsidRPr="00E95A9E">
              <w:rPr>
                <w:rFonts w:ascii="Times New Roman" w:hAnsi="Times New Roman" w:cs="Times New Roman"/>
                <w:kern w:val="2"/>
                <w:sz w:val="21"/>
                <w:szCs w:val="21"/>
              </w:rPr>
              <w:t xml:space="preserve"> aprašymas ir kiti reikalavimai teikiamoms </w:t>
            </w:r>
            <w:r w:rsidRPr="00E95A9E">
              <w:rPr>
                <w:rFonts w:ascii="Times New Roman" w:hAnsi="Times New Roman" w:cs="Times New Roman"/>
                <w:sz w:val="21"/>
                <w:szCs w:val="21"/>
              </w:rPr>
              <w:t>Paslaugoms</w:t>
            </w:r>
            <w:r w:rsidRPr="00E95A9E">
              <w:rPr>
                <w:rFonts w:ascii="Times New Roman" w:hAnsi="Times New Roman" w:cs="Times New Roman"/>
                <w:kern w:val="2"/>
                <w:sz w:val="21"/>
                <w:szCs w:val="21"/>
              </w:rPr>
              <w:t xml:space="preserve"> nustatyti Sutarties priede Nr. [1] „Techninė specifikacija“ (toliau – Techninė specifikacija) ir Sutarties priede Nr. [</w:t>
            </w:r>
            <w:r w:rsidR="00511E33">
              <w:rPr>
                <w:rFonts w:ascii="Times New Roman" w:hAnsi="Times New Roman" w:cs="Times New Roman"/>
                <w:kern w:val="2"/>
                <w:sz w:val="21"/>
                <w:szCs w:val="21"/>
              </w:rPr>
              <w:t>1</w:t>
            </w:r>
            <w:r w:rsidRPr="00E95A9E">
              <w:rPr>
                <w:rFonts w:ascii="Times New Roman" w:hAnsi="Times New Roman" w:cs="Times New Roman"/>
                <w:kern w:val="2"/>
                <w:sz w:val="21"/>
                <w:szCs w:val="21"/>
              </w:rPr>
              <w:t>] „Pasiūlymas“.</w:t>
            </w:r>
          </w:p>
        </w:tc>
      </w:tr>
      <w:tr w:rsidR="007E00B6" w:rsidRPr="00E95A9E" w14:paraId="538DB4F3" w14:textId="77777777" w:rsidTr="00026BFD">
        <w:trPr>
          <w:trHeight w:val="300"/>
        </w:trPr>
        <w:tc>
          <w:tcPr>
            <w:tcW w:w="3094" w:type="dxa"/>
            <w:gridSpan w:val="2"/>
          </w:tcPr>
          <w:p w14:paraId="64B4CF9E"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3.2. Pirkimo pavadinimas ir numeris</w:t>
            </w:r>
          </w:p>
        </w:tc>
        <w:tc>
          <w:tcPr>
            <w:tcW w:w="6795" w:type="dxa"/>
            <w:gridSpan w:val="3"/>
          </w:tcPr>
          <w:p w14:paraId="65BB0A79" w14:textId="1AC7269F" w:rsidR="007E00B6" w:rsidRPr="00332DC5" w:rsidRDefault="00EF217F" w:rsidP="00332DC5">
            <w:pPr>
              <w:jc w:val="center"/>
              <w:rPr>
                <w:b/>
              </w:rPr>
            </w:pPr>
            <w:r w:rsidRPr="00E95A9E">
              <w:rPr>
                <w:rFonts w:ascii="Times New Roman" w:hAnsi="Times New Roman" w:cs="Times New Roman"/>
                <w:b/>
                <w:caps/>
                <w:sz w:val="21"/>
                <w:szCs w:val="21"/>
              </w:rPr>
              <w:t xml:space="preserve">MAŽOS VERTĖS PIRKIMAS </w:t>
            </w:r>
            <w:r w:rsidR="00332DC5" w:rsidRPr="008A635F">
              <w:rPr>
                <w:b/>
              </w:rPr>
              <w:t>„PERDANGOS APKROVOS IR KONSTRUKCIJŲ EKSPERTIZĖS PASLAUGOS PRIEŠ ĮRENGIANT PATALPAS MAGNETINIO REZONANSO TOMOGRAFUI“</w:t>
            </w:r>
            <w:r w:rsidR="00332DC5">
              <w:rPr>
                <w:b/>
              </w:rPr>
              <w:t xml:space="preserve"> </w:t>
            </w:r>
            <w:r w:rsidR="00332DC5" w:rsidRPr="00261D53">
              <w:rPr>
                <w:b/>
              </w:rPr>
              <w:t xml:space="preserve">PIRKIMO NUMERIS CVP IS </w:t>
            </w:r>
            <w:r w:rsidR="00332DC5">
              <w:rPr>
                <w:b/>
              </w:rPr>
              <w:t>10164593</w:t>
            </w:r>
          </w:p>
        </w:tc>
      </w:tr>
      <w:tr w:rsidR="007E00B6" w:rsidRPr="00E95A9E" w14:paraId="1118EB02" w14:textId="77777777" w:rsidTr="00026BFD">
        <w:trPr>
          <w:trHeight w:val="300"/>
        </w:trPr>
        <w:tc>
          <w:tcPr>
            <w:tcW w:w="3094" w:type="dxa"/>
            <w:gridSpan w:val="2"/>
          </w:tcPr>
          <w:p w14:paraId="7E63A4D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3.3. Informacija apie Europos Sąjungos lėšomis finansuojamą projektą arba kitą projektą</w:t>
            </w:r>
          </w:p>
        </w:tc>
        <w:tc>
          <w:tcPr>
            <w:tcW w:w="6795" w:type="dxa"/>
            <w:gridSpan w:val="3"/>
          </w:tcPr>
          <w:p w14:paraId="35797F64" w14:textId="06AB69F4" w:rsidR="007E00B6" w:rsidRPr="00E95A9E" w:rsidRDefault="00220B7E"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sz w:val="21"/>
                <w:szCs w:val="21"/>
              </w:rPr>
              <w:t>Netaikoma</w:t>
            </w:r>
          </w:p>
        </w:tc>
      </w:tr>
      <w:tr w:rsidR="007E00B6" w:rsidRPr="00E95A9E" w14:paraId="067DC14E" w14:textId="77777777" w:rsidTr="00026BFD">
        <w:trPr>
          <w:trHeight w:val="300"/>
        </w:trPr>
        <w:tc>
          <w:tcPr>
            <w:tcW w:w="9889" w:type="dxa"/>
            <w:gridSpan w:val="5"/>
          </w:tcPr>
          <w:p w14:paraId="03FC70BD"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4. PASLAUGŲ SUTEIKIMO TERMINAI IR PASLAUGŲ PERDAVIMO </w:t>
            </w:r>
            <w:r w:rsidRPr="00E95A9E">
              <w:rPr>
                <w:rFonts w:ascii="Times New Roman" w:eastAsia="Times New Roman" w:hAnsi="Times New Roman" w:cs="Times New Roman"/>
                <w:color w:val="000000"/>
                <w:kern w:val="2"/>
                <w:sz w:val="21"/>
                <w:szCs w:val="21"/>
                <w:lang w:val="lt-LT"/>
              </w:rPr>
              <w:t>–</w:t>
            </w:r>
            <w:r w:rsidRPr="00E95A9E">
              <w:rPr>
                <w:rFonts w:ascii="Times New Roman" w:eastAsia="Times New Roman" w:hAnsi="Times New Roman" w:cs="Times New Roman"/>
                <w:b/>
                <w:kern w:val="2"/>
                <w:sz w:val="21"/>
                <w:szCs w:val="21"/>
                <w:lang w:val="lt-LT"/>
              </w:rPr>
              <w:t xml:space="preserve"> PRIĖMIMO TVARKA</w:t>
            </w:r>
          </w:p>
        </w:tc>
      </w:tr>
      <w:tr w:rsidR="007E00B6" w:rsidRPr="00E95A9E" w14:paraId="43816C97" w14:textId="77777777" w:rsidTr="00026BFD">
        <w:trPr>
          <w:trHeight w:val="197"/>
        </w:trPr>
        <w:tc>
          <w:tcPr>
            <w:tcW w:w="3094" w:type="dxa"/>
            <w:gridSpan w:val="2"/>
          </w:tcPr>
          <w:p w14:paraId="1B644138" w14:textId="3F94A1D9"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4.1. </w:t>
            </w:r>
            <w:r w:rsidRPr="00E95A9E">
              <w:rPr>
                <w:rFonts w:ascii="Times New Roman" w:eastAsia="Times New Roman" w:hAnsi="Times New Roman" w:cs="Times New Roman"/>
                <w:b/>
                <w:sz w:val="21"/>
                <w:szCs w:val="21"/>
                <w:lang w:val="lt-LT"/>
              </w:rPr>
              <w:t>Paslaugų</w:t>
            </w:r>
            <w:r w:rsidRPr="00E95A9E">
              <w:rPr>
                <w:rFonts w:ascii="Times New Roman" w:eastAsia="Times New Roman" w:hAnsi="Times New Roman" w:cs="Times New Roman"/>
                <w:b/>
                <w:kern w:val="2"/>
                <w:sz w:val="21"/>
                <w:szCs w:val="21"/>
                <w:lang w:val="lt-LT"/>
              </w:rPr>
              <w:t xml:space="preserve"> </w:t>
            </w:r>
            <w:r w:rsidRPr="00E95A9E">
              <w:rPr>
                <w:rFonts w:ascii="Times New Roman" w:eastAsia="Times New Roman" w:hAnsi="Times New Roman" w:cs="Times New Roman"/>
                <w:b/>
                <w:sz w:val="21"/>
                <w:szCs w:val="21"/>
                <w:lang w:val="lt-LT"/>
              </w:rPr>
              <w:t>suteikimo</w:t>
            </w:r>
            <w:r w:rsidRPr="00E95A9E">
              <w:rPr>
                <w:rFonts w:ascii="Times New Roman" w:eastAsia="Times New Roman" w:hAnsi="Times New Roman" w:cs="Times New Roman"/>
                <w:b/>
                <w:kern w:val="2"/>
                <w:sz w:val="21"/>
                <w:szCs w:val="21"/>
                <w:lang w:val="lt-LT"/>
              </w:rPr>
              <w:t xml:space="preserve"> terminas, kai </w:t>
            </w:r>
            <w:r w:rsidRPr="00E95A9E">
              <w:rPr>
                <w:rFonts w:ascii="Times New Roman" w:eastAsia="Times New Roman" w:hAnsi="Times New Roman" w:cs="Times New Roman"/>
                <w:b/>
                <w:sz w:val="21"/>
                <w:szCs w:val="21"/>
                <w:lang w:val="lt-LT"/>
              </w:rPr>
              <w:t>Paslaugos yra vienkartinio pobūdžio, teikiamos periodiškai arba pagal Pirkėjo Užsakymą</w:t>
            </w:r>
          </w:p>
        </w:tc>
        <w:tc>
          <w:tcPr>
            <w:tcW w:w="6795" w:type="dxa"/>
            <w:gridSpan w:val="3"/>
          </w:tcPr>
          <w:p w14:paraId="54184E51" w14:textId="562D3225" w:rsidR="007E00B6" w:rsidRPr="00E95A9E" w:rsidRDefault="007E00B6" w:rsidP="00332DC5">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Paslaugos turi būti suteiktos </w:t>
            </w:r>
            <w:r w:rsidR="00332DC5">
              <w:rPr>
                <w:rFonts w:ascii="Times New Roman" w:hAnsi="Times New Roman" w:cs="Times New Roman"/>
                <w:sz w:val="21"/>
                <w:szCs w:val="21"/>
                <w:lang w:val="lt-LT"/>
              </w:rPr>
              <w:t xml:space="preserve">ne vėliau, kaip per 1 (vieną) mėnesį </w:t>
            </w:r>
            <w:r w:rsidR="00220B7E" w:rsidRPr="00E95A9E">
              <w:rPr>
                <w:rFonts w:ascii="Times New Roman" w:hAnsi="Times New Roman" w:cs="Times New Roman"/>
                <w:sz w:val="21"/>
                <w:szCs w:val="21"/>
                <w:lang w:val="lt-LT"/>
              </w:rPr>
              <w:t>nuo sutarties įsigaliojimo dienos</w:t>
            </w:r>
            <w:r w:rsidR="00332DC5">
              <w:rPr>
                <w:rFonts w:ascii="Times New Roman" w:hAnsi="Times New Roman" w:cs="Times New Roman"/>
                <w:sz w:val="21"/>
                <w:szCs w:val="21"/>
                <w:lang w:val="lt-LT"/>
              </w:rPr>
              <w:t>.</w:t>
            </w:r>
          </w:p>
        </w:tc>
      </w:tr>
      <w:tr w:rsidR="007E00B6" w:rsidRPr="00E95A9E" w14:paraId="70D455A4" w14:textId="77777777" w:rsidTr="00026BFD">
        <w:trPr>
          <w:trHeight w:val="300"/>
        </w:trPr>
        <w:tc>
          <w:tcPr>
            <w:tcW w:w="3094" w:type="dxa"/>
            <w:gridSpan w:val="2"/>
          </w:tcPr>
          <w:p w14:paraId="572FBDA9"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4.2. Paslaugų / jų dalies / etapo / periodo suteikimo termino pratęsimas</w:t>
            </w:r>
          </w:p>
        </w:tc>
        <w:tc>
          <w:tcPr>
            <w:tcW w:w="6795" w:type="dxa"/>
            <w:gridSpan w:val="3"/>
          </w:tcPr>
          <w:p w14:paraId="59ECE9DB" w14:textId="1A57651E" w:rsidR="007E00B6" w:rsidRPr="00E95A9E" w:rsidRDefault="007E00B6" w:rsidP="007E00B6">
            <w:pPr>
              <w:spacing w:after="0" w:line="240" w:lineRule="auto"/>
              <w:jc w:val="both"/>
              <w:rPr>
                <w:rFonts w:ascii="Times New Roman" w:hAnsi="Times New Roman" w:cs="Times New Roman"/>
                <w:kern w:val="2"/>
                <w:sz w:val="21"/>
                <w:szCs w:val="21"/>
                <w:highlight w:val="yellow"/>
                <w:lang w:val="lt-LT"/>
              </w:rPr>
            </w:pPr>
            <w:r w:rsidRPr="00E95A9E">
              <w:rPr>
                <w:rFonts w:ascii="Times New Roman" w:hAnsi="Times New Roman" w:cs="Times New Roman"/>
                <w:kern w:val="2"/>
                <w:sz w:val="21"/>
                <w:szCs w:val="21"/>
              </w:rPr>
              <w:t>Netaikoma</w:t>
            </w:r>
          </w:p>
        </w:tc>
      </w:tr>
      <w:tr w:rsidR="00300DEE" w:rsidRPr="00E95A9E" w14:paraId="5C126BC9" w14:textId="77777777" w:rsidTr="00026BFD">
        <w:trPr>
          <w:trHeight w:val="300"/>
        </w:trPr>
        <w:tc>
          <w:tcPr>
            <w:tcW w:w="3094" w:type="dxa"/>
            <w:gridSpan w:val="2"/>
          </w:tcPr>
          <w:p w14:paraId="1CE661A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4.3. Užsakymų teikimo tvarka</w:t>
            </w:r>
          </w:p>
        </w:tc>
        <w:tc>
          <w:tcPr>
            <w:tcW w:w="6795" w:type="dxa"/>
            <w:gridSpan w:val="3"/>
          </w:tcPr>
          <w:p w14:paraId="4D3DEF4E" w14:textId="2749653C" w:rsidR="007E00B6" w:rsidRPr="00E95A9E" w:rsidRDefault="00300DEE"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7E00B6" w:rsidRPr="00E95A9E" w14:paraId="2F738864" w14:textId="77777777" w:rsidTr="00026BFD">
        <w:trPr>
          <w:trHeight w:val="416"/>
        </w:trPr>
        <w:tc>
          <w:tcPr>
            <w:tcW w:w="3094" w:type="dxa"/>
            <w:gridSpan w:val="2"/>
            <w:tcBorders>
              <w:top w:val="single" w:sz="4" w:space="0" w:color="auto"/>
              <w:left w:val="single" w:sz="4" w:space="0" w:color="auto"/>
              <w:bottom w:val="single" w:sz="4" w:space="0" w:color="auto"/>
              <w:right w:val="single" w:sz="4" w:space="0" w:color="auto"/>
            </w:tcBorders>
          </w:tcPr>
          <w:p w14:paraId="49BDDFC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4.4. Dėl minimalios Užsakymo vertės ar apimties</w:t>
            </w:r>
          </w:p>
        </w:tc>
        <w:tc>
          <w:tcPr>
            <w:tcW w:w="6795" w:type="dxa"/>
            <w:gridSpan w:val="3"/>
            <w:tcBorders>
              <w:top w:val="single" w:sz="4" w:space="0" w:color="auto"/>
              <w:left w:val="single" w:sz="4" w:space="0" w:color="auto"/>
              <w:bottom w:val="single" w:sz="4" w:space="0" w:color="auto"/>
              <w:right w:val="single" w:sz="4" w:space="0" w:color="auto"/>
            </w:tcBorders>
          </w:tcPr>
          <w:p w14:paraId="143F96E3" w14:textId="77777777"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Netaikoma</w:t>
            </w:r>
          </w:p>
          <w:p w14:paraId="668C4D04"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p>
        </w:tc>
      </w:tr>
      <w:tr w:rsidR="007E00B6" w:rsidRPr="00E95A9E" w14:paraId="0AA36D1B" w14:textId="77777777" w:rsidTr="00026BFD">
        <w:trPr>
          <w:trHeight w:val="300"/>
        </w:trPr>
        <w:tc>
          <w:tcPr>
            <w:tcW w:w="3094" w:type="dxa"/>
            <w:gridSpan w:val="2"/>
          </w:tcPr>
          <w:p w14:paraId="7E443A6B"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4.5. Pateikiami dokumentai</w:t>
            </w:r>
          </w:p>
        </w:tc>
        <w:tc>
          <w:tcPr>
            <w:tcW w:w="6795" w:type="dxa"/>
            <w:gridSpan w:val="3"/>
          </w:tcPr>
          <w:p w14:paraId="1A820FC3" w14:textId="77777777" w:rsidR="007E00B6" w:rsidRPr="00E95A9E" w:rsidRDefault="007E00B6"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Turi būti pateikiami šie dokumentai: Paslaugų perdavimo-priėmimo aktas ir Sąskaita. Tiekėjui nepateikus nurodytų dokumentų, laikoma, kad Paslaugos neatitinka Sutartyje nustatytų reikalavimų.</w:t>
            </w:r>
          </w:p>
        </w:tc>
      </w:tr>
      <w:tr w:rsidR="007E00B6" w:rsidRPr="00E95A9E" w14:paraId="42844C5B" w14:textId="77777777" w:rsidTr="00026BFD">
        <w:trPr>
          <w:trHeight w:val="300"/>
        </w:trPr>
        <w:tc>
          <w:tcPr>
            <w:tcW w:w="9889" w:type="dxa"/>
            <w:gridSpan w:val="5"/>
          </w:tcPr>
          <w:p w14:paraId="3A9D604D"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 SUTARTIES KAINA IR ATSISKAITYMO TVARKA</w:t>
            </w:r>
          </w:p>
        </w:tc>
      </w:tr>
      <w:tr w:rsidR="007E00B6" w:rsidRPr="00E95A9E" w14:paraId="1428C5C8" w14:textId="77777777" w:rsidTr="00026BFD">
        <w:trPr>
          <w:trHeight w:val="300"/>
        </w:trPr>
        <w:tc>
          <w:tcPr>
            <w:tcW w:w="3094" w:type="dxa"/>
            <w:gridSpan w:val="2"/>
          </w:tcPr>
          <w:p w14:paraId="6872057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5.1. Sutarčiai taikomas kainos apskaičiavimo būdas</w:t>
            </w:r>
          </w:p>
        </w:tc>
        <w:tc>
          <w:tcPr>
            <w:tcW w:w="6795" w:type="dxa"/>
            <w:gridSpan w:val="3"/>
          </w:tcPr>
          <w:p w14:paraId="794982B8" w14:textId="77777777"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Fiksuotos kainos kainodara</w:t>
            </w:r>
          </w:p>
        </w:tc>
      </w:tr>
      <w:tr w:rsidR="007E00B6" w:rsidRPr="00E95A9E" w14:paraId="14E86554" w14:textId="77777777" w:rsidTr="00026BFD">
        <w:trPr>
          <w:trHeight w:val="300"/>
        </w:trPr>
        <w:tc>
          <w:tcPr>
            <w:tcW w:w="3094" w:type="dxa"/>
            <w:gridSpan w:val="2"/>
          </w:tcPr>
          <w:p w14:paraId="62EDC1B5" w14:textId="6503A857" w:rsidR="007E00B6" w:rsidRPr="00E95A9E" w:rsidRDefault="007E00B6" w:rsidP="007E00B6">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5.2. Pradinės Sutarties vertė ir Sutarties kaina, kai taikoma </w:t>
            </w:r>
            <w:r w:rsidRPr="00E95A9E">
              <w:rPr>
                <w:rFonts w:ascii="Times New Roman" w:eastAsia="Times New Roman" w:hAnsi="Times New Roman" w:cs="Times New Roman"/>
                <w:b/>
                <w:kern w:val="2"/>
                <w:sz w:val="21"/>
                <w:szCs w:val="21"/>
                <w:u w:val="single"/>
                <w:lang w:val="lt-LT"/>
              </w:rPr>
              <w:t>fiksuotos kainos</w:t>
            </w:r>
            <w:r w:rsidRPr="00E95A9E">
              <w:rPr>
                <w:rFonts w:ascii="Times New Roman" w:eastAsia="Times New Roman" w:hAnsi="Times New Roman" w:cs="Times New Roman"/>
                <w:b/>
                <w:kern w:val="2"/>
                <w:sz w:val="21"/>
                <w:szCs w:val="21"/>
                <w:lang w:val="lt-LT"/>
              </w:rPr>
              <w:t xml:space="preserve"> kainodara</w:t>
            </w:r>
          </w:p>
        </w:tc>
        <w:tc>
          <w:tcPr>
            <w:tcW w:w="6795" w:type="dxa"/>
            <w:gridSpan w:val="3"/>
          </w:tcPr>
          <w:p w14:paraId="562D25A7" w14:textId="28773433" w:rsidR="007E00B6" w:rsidRPr="00E95A9E" w:rsidRDefault="007E00B6" w:rsidP="007E00B6">
            <w:pPr>
              <w:spacing w:after="0" w:line="240" w:lineRule="auto"/>
              <w:jc w:val="both"/>
              <w:rPr>
                <w:rFonts w:ascii="Times New Roman" w:hAnsi="Times New Roman" w:cs="Times New Roman"/>
                <w:sz w:val="21"/>
                <w:szCs w:val="21"/>
              </w:rPr>
            </w:pPr>
            <w:r w:rsidRPr="00E95A9E">
              <w:rPr>
                <w:rFonts w:ascii="Times New Roman" w:hAnsi="Times New Roman" w:cs="Times New Roman"/>
                <w:kern w:val="2"/>
                <w:sz w:val="21"/>
                <w:szCs w:val="21"/>
              </w:rPr>
              <w:t xml:space="preserve">Pradinės Sutarties vertė yra </w:t>
            </w:r>
            <w:r w:rsidR="00300DEE" w:rsidRPr="00E95A9E">
              <w:rPr>
                <w:rFonts w:ascii="Times New Roman" w:hAnsi="Times New Roman" w:cs="Times New Roman"/>
                <w:kern w:val="2"/>
                <w:sz w:val="21"/>
                <w:szCs w:val="21"/>
              </w:rPr>
              <w:t>….</w:t>
            </w:r>
            <w:r w:rsidRPr="00E95A9E">
              <w:rPr>
                <w:rFonts w:ascii="Times New Roman" w:hAnsi="Times New Roman" w:cs="Times New Roman"/>
                <w:b/>
                <w:kern w:val="2"/>
                <w:sz w:val="21"/>
                <w:szCs w:val="21"/>
              </w:rPr>
              <w:t xml:space="preserve"> Eur (</w:t>
            </w:r>
            <w:r w:rsidR="00300DEE" w:rsidRPr="00E95A9E">
              <w:rPr>
                <w:rFonts w:ascii="Times New Roman" w:hAnsi="Times New Roman" w:cs="Times New Roman"/>
                <w:b/>
                <w:kern w:val="2"/>
                <w:sz w:val="21"/>
                <w:szCs w:val="21"/>
              </w:rPr>
              <w:t>…</w:t>
            </w:r>
            <w:r w:rsidRPr="00E95A9E">
              <w:rPr>
                <w:rFonts w:ascii="Times New Roman" w:hAnsi="Times New Roman" w:cs="Times New Roman"/>
                <w:b/>
                <w:kern w:val="2"/>
                <w:sz w:val="21"/>
                <w:szCs w:val="21"/>
              </w:rPr>
              <w:t>)</w:t>
            </w:r>
            <w:r w:rsidRPr="00E95A9E">
              <w:rPr>
                <w:rFonts w:ascii="Times New Roman" w:hAnsi="Times New Roman" w:cs="Times New Roman"/>
                <w:kern w:val="2"/>
                <w:sz w:val="21"/>
                <w:szCs w:val="21"/>
              </w:rPr>
              <w:t xml:space="preserve"> be PVM.</w:t>
            </w:r>
          </w:p>
          <w:p w14:paraId="1D0A5CE6" w14:textId="62C75B6D" w:rsidR="007E00B6" w:rsidRPr="00E95A9E" w:rsidRDefault="007E00B6" w:rsidP="007E00B6">
            <w:pPr>
              <w:spacing w:after="0" w:line="240" w:lineRule="auto"/>
              <w:jc w:val="both"/>
              <w:rPr>
                <w:rFonts w:ascii="Times New Roman" w:hAnsi="Times New Roman" w:cs="Times New Roman"/>
                <w:sz w:val="21"/>
                <w:szCs w:val="21"/>
              </w:rPr>
            </w:pPr>
            <w:r w:rsidRPr="00E95A9E">
              <w:rPr>
                <w:rFonts w:ascii="Times New Roman" w:hAnsi="Times New Roman" w:cs="Times New Roman"/>
                <w:kern w:val="2"/>
                <w:sz w:val="21"/>
                <w:szCs w:val="21"/>
              </w:rPr>
              <w:t xml:space="preserve">Sutarties kaina yra </w:t>
            </w:r>
            <w:r w:rsidR="00300DEE" w:rsidRPr="00E95A9E">
              <w:rPr>
                <w:rFonts w:ascii="Times New Roman" w:hAnsi="Times New Roman" w:cs="Times New Roman"/>
                <w:kern w:val="2"/>
                <w:sz w:val="21"/>
                <w:szCs w:val="21"/>
              </w:rPr>
              <w:t>…</w:t>
            </w:r>
            <w:r w:rsidRPr="00E95A9E">
              <w:rPr>
                <w:rFonts w:ascii="Times New Roman" w:hAnsi="Times New Roman" w:cs="Times New Roman"/>
                <w:b/>
                <w:kern w:val="2"/>
                <w:sz w:val="21"/>
                <w:szCs w:val="21"/>
              </w:rPr>
              <w:t xml:space="preserve"> Eur (</w:t>
            </w:r>
            <w:r w:rsidR="00300DEE" w:rsidRPr="00E95A9E">
              <w:rPr>
                <w:rFonts w:ascii="Times New Roman" w:hAnsi="Times New Roman" w:cs="Times New Roman"/>
                <w:b/>
                <w:kern w:val="2"/>
                <w:sz w:val="21"/>
                <w:szCs w:val="21"/>
              </w:rPr>
              <w:t>…</w:t>
            </w:r>
            <w:r w:rsidRPr="00E95A9E">
              <w:rPr>
                <w:rFonts w:ascii="Times New Roman" w:hAnsi="Times New Roman" w:cs="Times New Roman"/>
                <w:b/>
                <w:kern w:val="2"/>
                <w:sz w:val="21"/>
                <w:szCs w:val="21"/>
              </w:rPr>
              <w:t>)</w:t>
            </w:r>
            <w:r w:rsidRPr="00E95A9E">
              <w:rPr>
                <w:rFonts w:ascii="Times New Roman" w:hAnsi="Times New Roman" w:cs="Times New Roman"/>
                <w:kern w:val="2"/>
                <w:sz w:val="21"/>
                <w:szCs w:val="21"/>
              </w:rPr>
              <w:t xml:space="preserve"> su PVM.</w:t>
            </w:r>
          </w:p>
          <w:p w14:paraId="319AA63E" w14:textId="77777777"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Šioje Sutartyje Pradinės Sutarties vertė yra lygi Tiekėjo pasiūlymo kainai be PVM, nurodytai už visą pirkimo dokumentuose ir Sutartyje nurodytą Paslaugų kiekį ir (ar) apimtį.</w:t>
            </w:r>
          </w:p>
        </w:tc>
      </w:tr>
      <w:tr w:rsidR="007E00B6" w:rsidRPr="00E95A9E" w14:paraId="68EAB56B" w14:textId="77777777" w:rsidTr="00026BFD">
        <w:trPr>
          <w:trHeight w:val="300"/>
        </w:trPr>
        <w:tc>
          <w:tcPr>
            <w:tcW w:w="3094" w:type="dxa"/>
            <w:gridSpan w:val="2"/>
          </w:tcPr>
          <w:p w14:paraId="328401F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5.3. Sutarties kainos / įkainių perskaičiavimas taikant </w:t>
            </w:r>
            <w:r w:rsidRPr="00E95A9E">
              <w:rPr>
                <w:rFonts w:ascii="Times New Roman" w:eastAsia="Times New Roman" w:hAnsi="Times New Roman" w:cs="Times New Roman"/>
                <w:b/>
                <w:kern w:val="2"/>
                <w:sz w:val="21"/>
                <w:szCs w:val="21"/>
                <w:u w:val="single"/>
                <w:lang w:val="lt-LT"/>
              </w:rPr>
              <w:t>peržiūros</w:t>
            </w:r>
            <w:r w:rsidRPr="00E95A9E">
              <w:rPr>
                <w:rFonts w:ascii="Times New Roman" w:eastAsia="Times New Roman" w:hAnsi="Times New Roman" w:cs="Times New Roman"/>
                <w:b/>
                <w:kern w:val="2"/>
                <w:sz w:val="21"/>
                <w:szCs w:val="21"/>
                <w:lang w:val="lt-LT"/>
              </w:rPr>
              <w:t xml:space="preserve"> taisykles</w:t>
            </w:r>
          </w:p>
        </w:tc>
        <w:tc>
          <w:tcPr>
            <w:tcW w:w="6795" w:type="dxa"/>
            <w:gridSpan w:val="3"/>
          </w:tcPr>
          <w:p w14:paraId="26117D87" w14:textId="77777777" w:rsidR="007E00B6" w:rsidRPr="00E95A9E" w:rsidRDefault="007E00B6" w:rsidP="007E00B6">
            <w:pPr>
              <w:spacing w:after="0"/>
              <w:jc w:val="both"/>
              <w:rPr>
                <w:rFonts w:ascii="Times New Roman" w:hAnsi="Times New Roman" w:cs="Times New Roman"/>
                <w:sz w:val="21"/>
                <w:szCs w:val="21"/>
              </w:rPr>
            </w:pPr>
            <w:r w:rsidRPr="00E95A9E">
              <w:rPr>
                <w:rFonts w:ascii="Times New Roman" w:hAnsi="Times New Roman" w:cs="Times New Roman"/>
                <w:kern w:val="2"/>
                <w:sz w:val="21"/>
                <w:szCs w:val="21"/>
              </w:rPr>
              <w:t>Sutarties įkainiai bus perskaičiuojami:</w:t>
            </w:r>
          </w:p>
          <w:p w14:paraId="38D89C23" w14:textId="33427476" w:rsidR="007E00B6" w:rsidRPr="00E95A9E" w:rsidRDefault="007E00B6" w:rsidP="00300DEE">
            <w:pPr>
              <w:spacing w:after="0"/>
              <w:jc w:val="both"/>
              <w:rPr>
                <w:rFonts w:ascii="Times New Roman" w:hAnsi="Times New Roman" w:cs="Times New Roman"/>
                <w:kern w:val="2"/>
                <w:sz w:val="21"/>
                <w:szCs w:val="21"/>
              </w:rPr>
            </w:pPr>
            <w:r w:rsidRPr="00E95A9E">
              <w:rPr>
                <w:rFonts w:ascii="Times New Roman" w:hAnsi="Times New Roman" w:cs="Times New Roman"/>
                <w:kern w:val="2"/>
                <w:sz w:val="21"/>
                <w:szCs w:val="21"/>
              </w:rPr>
              <w:t>5.3.1. dėl PVM tarifo pasikeitimo;</w:t>
            </w:r>
          </w:p>
        </w:tc>
      </w:tr>
      <w:tr w:rsidR="007E00B6" w:rsidRPr="00E95A9E" w14:paraId="2AE9F83E" w14:textId="77777777" w:rsidTr="00026BFD">
        <w:trPr>
          <w:trHeight w:val="300"/>
        </w:trPr>
        <w:tc>
          <w:tcPr>
            <w:tcW w:w="3094" w:type="dxa"/>
            <w:gridSpan w:val="2"/>
          </w:tcPr>
          <w:p w14:paraId="0F3EA76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5.3.1. Sutarties kainos / įkainių peržiūra dėl PVM tarifo pasikeitimo</w:t>
            </w:r>
          </w:p>
        </w:tc>
        <w:tc>
          <w:tcPr>
            <w:tcW w:w="6795" w:type="dxa"/>
            <w:gridSpan w:val="3"/>
          </w:tcPr>
          <w:p w14:paraId="71A82873" w14:textId="77777777" w:rsidR="007E00B6" w:rsidRPr="00E95A9E" w:rsidRDefault="007E00B6"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Jeigu Sutarties vykdymo metu pasikeičia PVM mokėjimą reglamentuojantys teisės aktai, darantys tiesioginę įtaką Tiekėjo t</w:t>
            </w:r>
            <w:r w:rsidRPr="00E95A9E">
              <w:rPr>
                <w:rFonts w:ascii="Times New Roman" w:hAnsi="Times New Roman" w:cs="Times New Roman"/>
                <w:sz w:val="21"/>
                <w:szCs w:val="21"/>
                <w:lang w:val="lt-LT"/>
              </w:rPr>
              <w:t>ei</w:t>
            </w:r>
            <w:r w:rsidRPr="00E95A9E">
              <w:rPr>
                <w:rFonts w:ascii="Times New Roman" w:hAnsi="Times New Roman" w:cs="Times New Roman"/>
                <w:kern w:val="2"/>
                <w:sz w:val="21"/>
                <w:szCs w:val="21"/>
                <w:lang w:val="lt-LT"/>
              </w:rPr>
              <w:t>kiamų P</w:t>
            </w:r>
            <w:r w:rsidRPr="00E95A9E">
              <w:rPr>
                <w:rFonts w:ascii="Times New Roman" w:hAnsi="Times New Roman" w:cs="Times New Roman"/>
                <w:sz w:val="21"/>
                <w:szCs w:val="21"/>
                <w:lang w:val="lt-LT"/>
              </w:rPr>
              <w:t>aslaugų</w:t>
            </w:r>
            <w:r w:rsidRPr="00E95A9E">
              <w:rPr>
                <w:rFonts w:ascii="Times New Roman" w:hAnsi="Times New Roman" w:cs="Times New Roman"/>
                <w:kern w:val="2"/>
                <w:sz w:val="21"/>
                <w:szCs w:val="21"/>
                <w:lang w:val="lt-LT"/>
              </w:rPr>
              <w:t xml:space="preserve"> Sutartyje nurodytai kainai / įkainiams, Sutarties kaina / įkainiai perskaičiuojami nekeičiant P</w:t>
            </w:r>
            <w:r w:rsidRPr="00E95A9E">
              <w:rPr>
                <w:rFonts w:ascii="Times New Roman" w:hAnsi="Times New Roman" w:cs="Times New Roman"/>
                <w:sz w:val="21"/>
                <w:szCs w:val="21"/>
                <w:lang w:val="lt-LT"/>
              </w:rPr>
              <w:t>aslaugų</w:t>
            </w:r>
            <w:r w:rsidRPr="00E95A9E">
              <w:rPr>
                <w:rFonts w:ascii="Times New Roman" w:hAnsi="Times New Roman" w:cs="Times New Roman"/>
                <w:kern w:val="2"/>
                <w:sz w:val="21"/>
                <w:szCs w:val="21"/>
                <w:lang w:val="lt-LT"/>
              </w:rPr>
              <w:t xml:space="preserve"> kainos / įkainio be PVM.</w:t>
            </w:r>
          </w:p>
          <w:p w14:paraId="5B24B96A" w14:textId="77777777" w:rsidR="007E00B6" w:rsidRPr="00E95A9E" w:rsidRDefault="007E00B6" w:rsidP="007E00B6">
            <w:pPr>
              <w:spacing w:after="0" w:line="240" w:lineRule="auto"/>
              <w:jc w:val="both"/>
              <w:rPr>
                <w:rFonts w:ascii="Times New Roman" w:hAnsi="Times New Roman" w:cs="Times New Roman"/>
                <w:sz w:val="21"/>
                <w:szCs w:val="21"/>
              </w:rPr>
            </w:pPr>
            <w:r w:rsidRPr="00E95A9E">
              <w:rPr>
                <w:rFonts w:ascii="Times New Roman" w:hAnsi="Times New Roman" w:cs="Times New Roman"/>
                <w:kern w:val="2"/>
                <w:sz w:val="21"/>
                <w:szCs w:val="21"/>
              </w:rPr>
              <w:t>Perskaičiuota (-i) Sutarties kaina / įkainiai įforminama (-i) Susitarimu ir turi būti taikoma (-i) nuo naujo PVM įvedimo datos (nepriklausomai nuo to, kada pasirašytas Susitarimas).</w:t>
            </w:r>
          </w:p>
        </w:tc>
      </w:tr>
      <w:tr w:rsidR="007E00B6" w:rsidRPr="00E95A9E" w14:paraId="39144D12" w14:textId="77777777" w:rsidTr="00026BFD">
        <w:trPr>
          <w:trHeight w:val="300"/>
        </w:trPr>
        <w:tc>
          <w:tcPr>
            <w:tcW w:w="3094" w:type="dxa"/>
            <w:gridSpan w:val="2"/>
          </w:tcPr>
          <w:p w14:paraId="6CE5291A"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eastAsia="Times New Roman" w:hAnsi="Times New Roman" w:cs="Times New Roman"/>
                <w:b/>
                <w:bCs/>
                <w:kern w:val="2"/>
                <w:sz w:val="21"/>
                <w:szCs w:val="21"/>
                <w:lang w:val="lt-LT"/>
              </w:rPr>
              <w:t>5.3.2.</w:t>
            </w:r>
            <w:r w:rsidRPr="00E95A9E">
              <w:rPr>
                <w:rFonts w:ascii="Times New Roman" w:eastAsia="Times New Roman" w:hAnsi="Times New Roman" w:cs="Times New Roman"/>
                <w:kern w:val="2"/>
                <w:sz w:val="21"/>
                <w:szCs w:val="21"/>
                <w:lang w:val="lt-LT"/>
              </w:rPr>
              <w:t xml:space="preserve"> </w:t>
            </w:r>
            <w:r w:rsidRPr="00E95A9E">
              <w:rPr>
                <w:rFonts w:ascii="Times New Roman" w:eastAsia="Times New Roman" w:hAnsi="Times New Roman" w:cs="Times New Roman"/>
                <w:b/>
                <w:bCs/>
                <w:kern w:val="2"/>
                <w:sz w:val="21"/>
                <w:szCs w:val="21"/>
                <w:lang w:val="lt-LT"/>
              </w:rPr>
              <w:t>Sutarties kainos / įkainių peržiūra dėl kitų mokesčių, lemiančių Paslaugų kainos / įkainių pokytį, pasikeitimo</w:t>
            </w:r>
          </w:p>
        </w:tc>
        <w:tc>
          <w:tcPr>
            <w:tcW w:w="6795" w:type="dxa"/>
            <w:gridSpan w:val="3"/>
          </w:tcPr>
          <w:p w14:paraId="2E66CEB2"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300DEE" w:rsidRPr="00E95A9E" w14:paraId="7F5092EC" w14:textId="77777777" w:rsidTr="00026BFD">
        <w:trPr>
          <w:trHeight w:val="300"/>
        </w:trPr>
        <w:tc>
          <w:tcPr>
            <w:tcW w:w="3094" w:type="dxa"/>
            <w:gridSpan w:val="2"/>
          </w:tcPr>
          <w:p w14:paraId="7EC24859" w14:textId="5A1815C4" w:rsidR="00300DEE" w:rsidRPr="00E95A9E" w:rsidRDefault="00300DEE" w:rsidP="00300DEE">
            <w:pPr>
              <w:rPr>
                <w:rFonts w:ascii="Times New Roman" w:eastAsia="Times New Roman" w:hAnsi="Times New Roman" w:cs="Times New Roman"/>
                <w:b/>
                <w:kern w:val="2"/>
                <w:sz w:val="21"/>
                <w:szCs w:val="21"/>
                <w:lang w:val="lt-LT"/>
              </w:rPr>
            </w:pPr>
            <w:r w:rsidRPr="00E95A9E">
              <w:rPr>
                <w:rFonts w:ascii="Times New Roman" w:hAnsi="Times New Roman" w:cs="Times New Roman"/>
                <w:b/>
                <w:kern w:val="2"/>
                <w:sz w:val="21"/>
                <w:szCs w:val="21"/>
              </w:rPr>
              <w:t>5.3.3. Sutarties kainos / įkainių peržiūra dėl kainų lygio pokyčio</w:t>
            </w:r>
          </w:p>
        </w:tc>
        <w:tc>
          <w:tcPr>
            <w:tcW w:w="6795" w:type="dxa"/>
            <w:gridSpan w:val="3"/>
          </w:tcPr>
          <w:p w14:paraId="197A2E58" w14:textId="59324263" w:rsidR="00300DEE" w:rsidRPr="00E95A9E" w:rsidRDefault="00300DEE" w:rsidP="00300DEE">
            <w:pPr>
              <w:rPr>
                <w:rFonts w:ascii="Times New Roman" w:hAnsi="Times New Roman" w:cs="Times New Roman"/>
                <w:sz w:val="21"/>
                <w:szCs w:val="21"/>
              </w:rPr>
            </w:pPr>
            <w:r w:rsidRPr="00E95A9E">
              <w:rPr>
                <w:rFonts w:ascii="Times New Roman" w:hAnsi="Times New Roman" w:cs="Times New Roman"/>
                <w:kern w:val="2"/>
                <w:sz w:val="21"/>
                <w:szCs w:val="21"/>
              </w:rPr>
              <w:t>Netaikoma</w:t>
            </w:r>
          </w:p>
        </w:tc>
      </w:tr>
      <w:tr w:rsidR="007E00B6" w:rsidRPr="00E95A9E" w14:paraId="43BBAB8E" w14:textId="77777777" w:rsidTr="00026BFD">
        <w:trPr>
          <w:trHeight w:val="300"/>
        </w:trPr>
        <w:tc>
          <w:tcPr>
            <w:tcW w:w="3094" w:type="dxa"/>
            <w:gridSpan w:val="2"/>
          </w:tcPr>
          <w:p w14:paraId="5121675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5.3.4. Sutarties kainos / įkainių peržiūra dėl kainų lygio pokyčio pagal </w:t>
            </w:r>
            <w:r w:rsidRPr="00E95A9E">
              <w:rPr>
                <w:rFonts w:ascii="Times New Roman" w:eastAsia="Times New Roman" w:hAnsi="Times New Roman" w:cs="Times New Roman"/>
                <w:b/>
                <w:bCs/>
                <w:kern w:val="2"/>
                <w:sz w:val="21"/>
                <w:szCs w:val="21"/>
                <w:lang w:val="lt-LT"/>
              </w:rPr>
              <w:t>Paslaugų</w:t>
            </w:r>
            <w:r w:rsidRPr="00E95A9E">
              <w:rPr>
                <w:rFonts w:ascii="Times New Roman" w:eastAsia="Times New Roman" w:hAnsi="Times New Roman" w:cs="Times New Roman"/>
                <w:b/>
                <w:kern w:val="2"/>
                <w:sz w:val="21"/>
                <w:szCs w:val="21"/>
                <w:lang w:val="lt-LT"/>
              </w:rPr>
              <w:t xml:space="preserve"> grupių kainų pokyčius</w:t>
            </w:r>
          </w:p>
        </w:tc>
        <w:tc>
          <w:tcPr>
            <w:tcW w:w="6795" w:type="dxa"/>
            <w:gridSpan w:val="3"/>
          </w:tcPr>
          <w:p w14:paraId="7CAAE90E" w14:textId="51EAE30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7E00B6" w:rsidRPr="00E95A9E" w14:paraId="5EA46D10" w14:textId="77777777" w:rsidTr="00026BFD">
        <w:trPr>
          <w:trHeight w:val="300"/>
        </w:trPr>
        <w:tc>
          <w:tcPr>
            <w:tcW w:w="3094" w:type="dxa"/>
            <w:gridSpan w:val="2"/>
          </w:tcPr>
          <w:p w14:paraId="11B14EF7"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kern w:val="2"/>
                <w:sz w:val="21"/>
                <w:szCs w:val="21"/>
                <w:lang w:val="lt-LT"/>
              </w:rPr>
              <w:t xml:space="preserve">5.4. Sutarties kainos / įkainių apskaičiavimas taikant </w:t>
            </w:r>
            <w:r w:rsidRPr="00E95A9E">
              <w:rPr>
                <w:rFonts w:ascii="Times New Roman" w:eastAsia="Times New Roman" w:hAnsi="Times New Roman" w:cs="Times New Roman"/>
                <w:b/>
                <w:bCs/>
                <w:kern w:val="2"/>
                <w:sz w:val="21"/>
                <w:szCs w:val="21"/>
                <w:u w:val="single"/>
                <w:lang w:val="lt-LT"/>
              </w:rPr>
              <w:t>kiekio (apimties)</w:t>
            </w:r>
            <w:r w:rsidRPr="00E95A9E">
              <w:rPr>
                <w:rFonts w:ascii="Times New Roman" w:eastAsia="Times New Roman" w:hAnsi="Times New Roman" w:cs="Times New Roman"/>
                <w:b/>
                <w:bCs/>
                <w:kern w:val="2"/>
                <w:sz w:val="21"/>
                <w:szCs w:val="21"/>
                <w:lang w:val="lt-LT"/>
              </w:rPr>
              <w:t xml:space="preserve"> keitimo taisykles</w:t>
            </w:r>
          </w:p>
        </w:tc>
        <w:tc>
          <w:tcPr>
            <w:tcW w:w="6795" w:type="dxa"/>
            <w:gridSpan w:val="3"/>
          </w:tcPr>
          <w:p w14:paraId="5A3FDA3E" w14:textId="3B14638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hAnsi="Times New Roman" w:cs="Times New Roman"/>
                <w:kern w:val="2"/>
                <w:sz w:val="21"/>
                <w:szCs w:val="21"/>
              </w:rPr>
              <w:t>Netaikoma</w:t>
            </w:r>
          </w:p>
        </w:tc>
      </w:tr>
      <w:tr w:rsidR="007E00B6" w:rsidRPr="00E95A9E" w14:paraId="0054941B" w14:textId="77777777" w:rsidTr="00026BFD">
        <w:trPr>
          <w:trHeight w:val="300"/>
        </w:trPr>
        <w:tc>
          <w:tcPr>
            <w:tcW w:w="3094" w:type="dxa"/>
            <w:gridSpan w:val="2"/>
          </w:tcPr>
          <w:p w14:paraId="64F8F84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5.5. Atsiskaitymo su Tiekėju terminas ir tvarka</w:t>
            </w:r>
          </w:p>
        </w:tc>
        <w:tc>
          <w:tcPr>
            <w:tcW w:w="6795" w:type="dxa"/>
            <w:gridSpan w:val="3"/>
          </w:tcPr>
          <w:p w14:paraId="079A44F8" w14:textId="79B3FF09" w:rsidR="007E00B6" w:rsidRPr="00E95A9E" w:rsidRDefault="007E00B6" w:rsidP="007E00B6">
            <w:pPr>
              <w:spacing w:after="0"/>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Pirkėjas atsiskaito su Tiekėju už faktiškai įvykdytas paslaugas </w:t>
            </w:r>
            <w:bookmarkStart w:id="0" w:name="_Hlk200526422"/>
            <w:r w:rsidRPr="00E95A9E">
              <w:rPr>
                <w:rFonts w:ascii="Times New Roman" w:hAnsi="Times New Roman" w:cs="Times New Roman"/>
                <w:kern w:val="2"/>
                <w:sz w:val="21"/>
                <w:szCs w:val="21"/>
                <w:lang w:val="lt-LT"/>
              </w:rPr>
              <w:t>ne vėliau kaip per 30 (trisdešimt) kalendorinių dienų nuo Sąskaitos gavimo dienos</w:t>
            </w:r>
            <w:bookmarkEnd w:id="0"/>
            <w:r w:rsidRPr="00E95A9E">
              <w:rPr>
                <w:rFonts w:ascii="Times New Roman" w:hAnsi="Times New Roman" w:cs="Times New Roman"/>
                <w:kern w:val="2"/>
                <w:sz w:val="21"/>
                <w:szCs w:val="21"/>
                <w:lang w:val="lt-LT"/>
              </w:rPr>
              <w:t>.</w:t>
            </w:r>
          </w:p>
          <w:p w14:paraId="4E49CD44" w14:textId="44548DF9" w:rsidR="007E00B6" w:rsidRPr="00E95A9E" w:rsidRDefault="007E00B6" w:rsidP="007E00B6">
            <w:pPr>
              <w:spacing w:after="0" w:line="240" w:lineRule="auto"/>
              <w:jc w:val="both"/>
              <w:rPr>
                <w:rFonts w:ascii="Times New Roman" w:hAnsi="Times New Roman" w:cs="Times New Roman"/>
                <w:kern w:val="2"/>
                <w:sz w:val="21"/>
                <w:szCs w:val="21"/>
                <w:highlight w:val="yellow"/>
                <w:lang w:val="lt-LT"/>
              </w:rPr>
            </w:pPr>
            <w:r w:rsidRPr="00E95A9E">
              <w:rPr>
                <w:rFonts w:ascii="Times New Roman" w:hAnsi="Times New Roman" w:cs="Times New Roman"/>
                <w:sz w:val="21"/>
                <w:szCs w:val="21"/>
                <w:lang w:val="lt-LT"/>
              </w:rPr>
              <w:t>Tiekėjas sąskaitą faktūrą Pirkėjui gali pateikti tik tada, kai Pirkėjas suderina apmokėjimą patvirtinančius dokumentus (paslaugų perdavimo – priėmimo aktą).</w:t>
            </w:r>
          </w:p>
        </w:tc>
      </w:tr>
      <w:tr w:rsidR="007E00B6" w:rsidRPr="00E95A9E" w14:paraId="270AB084" w14:textId="77777777" w:rsidTr="00026BFD">
        <w:trPr>
          <w:trHeight w:val="300"/>
        </w:trPr>
        <w:tc>
          <w:tcPr>
            <w:tcW w:w="3094" w:type="dxa"/>
            <w:gridSpan w:val="2"/>
          </w:tcPr>
          <w:p w14:paraId="47C2809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5.6. Avansas</w:t>
            </w:r>
          </w:p>
        </w:tc>
        <w:tc>
          <w:tcPr>
            <w:tcW w:w="6795" w:type="dxa"/>
            <w:gridSpan w:val="3"/>
          </w:tcPr>
          <w:p w14:paraId="0BCBDDDA" w14:textId="77777777" w:rsidR="007E00B6" w:rsidRPr="00E95A9E" w:rsidRDefault="007E00B6" w:rsidP="007E00B6">
            <w:pPr>
              <w:spacing w:after="0" w:line="240" w:lineRule="auto"/>
              <w:rPr>
                <w:rFonts w:ascii="Times New Roman" w:eastAsia="Times New Roman" w:hAnsi="Times New Roman" w:cs="Times New Roman"/>
                <w:color w:val="000000"/>
                <w:kern w:val="2"/>
                <w:sz w:val="21"/>
                <w:szCs w:val="21"/>
                <w:shd w:val="clear" w:color="auto" w:fill="FFFFFF"/>
                <w:lang w:val="lt-LT"/>
              </w:rPr>
            </w:pPr>
            <w:r w:rsidRPr="00E95A9E">
              <w:rPr>
                <w:rFonts w:ascii="Times New Roman" w:hAnsi="Times New Roman" w:cs="Times New Roman"/>
                <w:kern w:val="2"/>
                <w:sz w:val="21"/>
                <w:szCs w:val="21"/>
              </w:rPr>
              <w:t>Netaikoma</w:t>
            </w:r>
          </w:p>
        </w:tc>
      </w:tr>
      <w:tr w:rsidR="007E00B6" w:rsidRPr="00E95A9E" w14:paraId="3451D9E3" w14:textId="77777777" w:rsidTr="00026BFD">
        <w:trPr>
          <w:trHeight w:val="300"/>
        </w:trPr>
        <w:tc>
          <w:tcPr>
            <w:tcW w:w="3094" w:type="dxa"/>
            <w:gridSpan w:val="2"/>
          </w:tcPr>
          <w:p w14:paraId="602273E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5.7. Avanso užtikrinimas</w:t>
            </w:r>
          </w:p>
        </w:tc>
        <w:tc>
          <w:tcPr>
            <w:tcW w:w="6795" w:type="dxa"/>
            <w:gridSpan w:val="3"/>
          </w:tcPr>
          <w:p w14:paraId="24C4FE05" w14:textId="77777777"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hAnsi="Times New Roman" w:cs="Times New Roman"/>
                <w:kern w:val="2"/>
                <w:sz w:val="21"/>
                <w:szCs w:val="21"/>
              </w:rPr>
              <w:t>Netaikoma</w:t>
            </w:r>
          </w:p>
        </w:tc>
      </w:tr>
      <w:tr w:rsidR="00C967F2" w:rsidRPr="00E95A9E" w14:paraId="57665633" w14:textId="77777777" w:rsidTr="00026BFD">
        <w:trPr>
          <w:trHeight w:val="300"/>
        </w:trPr>
        <w:tc>
          <w:tcPr>
            <w:tcW w:w="9889" w:type="dxa"/>
            <w:gridSpan w:val="5"/>
          </w:tcPr>
          <w:p w14:paraId="4320ABA9"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6. PASLAUGŲ KOKYBĖ IR GARANTINIAI ĮSIPAREIGOJIMAI</w:t>
            </w:r>
          </w:p>
        </w:tc>
      </w:tr>
      <w:tr w:rsidR="00C967F2" w:rsidRPr="00E95A9E" w14:paraId="52D543BD" w14:textId="77777777" w:rsidTr="00026BFD">
        <w:trPr>
          <w:trHeight w:val="300"/>
        </w:trPr>
        <w:tc>
          <w:tcPr>
            <w:tcW w:w="3094" w:type="dxa"/>
            <w:gridSpan w:val="2"/>
          </w:tcPr>
          <w:p w14:paraId="0C05BA46" w14:textId="77777777" w:rsidR="00300DEE" w:rsidRPr="00E95A9E" w:rsidRDefault="00300DEE" w:rsidP="00300DE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6.1. Garantinis terminas</w:t>
            </w:r>
          </w:p>
        </w:tc>
        <w:tc>
          <w:tcPr>
            <w:tcW w:w="6795" w:type="dxa"/>
            <w:gridSpan w:val="3"/>
          </w:tcPr>
          <w:p w14:paraId="52C7B771" w14:textId="3C5062AE" w:rsidR="00300DEE" w:rsidRPr="00E95A9E" w:rsidRDefault="00300DEE" w:rsidP="00300DEE">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rPr>
              <w:t>Netaikoma</w:t>
            </w:r>
          </w:p>
        </w:tc>
      </w:tr>
      <w:tr w:rsidR="00C967F2" w:rsidRPr="00E95A9E" w14:paraId="2FB50EA6" w14:textId="77777777" w:rsidTr="00026BFD">
        <w:trPr>
          <w:trHeight w:val="300"/>
        </w:trPr>
        <w:tc>
          <w:tcPr>
            <w:tcW w:w="3094" w:type="dxa"/>
            <w:gridSpan w:val="2"/>
          </w:tcPr>
          <w:p w14:paraId="5A9493C2" w14:textId="77777777" w:rsidR="00300DEE" w:rsidRPr="00E95A9E" w:rsidRDefault="00300DEE" w:rsidP="00300DE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6.2. Terminas Paslaugų trūkumams pašalinti</w:t>
            </w:r>
          </w:p>
        </w:tc>
        <w:tc>
          <w:tcPr>
            <w:tcW w:w="6795" w:type="dxa"/>
            <w:gridSpan w:val="3"/>
          </w:tcPr>
          <w:p w14:paraId="10F55B1C" w14:textId="0F50E0FC" w:rsidR="00300DEE" w:rsidRPr="00E95A9E" w:rsidRDefault="00300DEE" w:rsidP="00300DEE">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rPr>
              <w:t>Netaikoma</w:t>
            </w:r>
          </w:p>
        </w:tc>
      </w:tr>
      <w:tr w:rsidR="00C967F2" w:rsidRPr="00E95A9E" w14:paraId="091A6935" w14:textId="77777777" w:rsidTr="00026BFD">
        <w:trPr>
          <w:trHeight w:val="300"/>
        </w:trPr>
        <w:tc>
          <w:tcPr>
            <w:tcW w:w="3094" w:type="dxa"/>
            <w:gridSpan w:val="2"/>
          </w:tcPr>
          <w:p w14:paraId="4FFFC91A" w14:textId="77777777" w:rsidR="007E00B6" w:rsidRPr="00E95A9E" w:rsidRDefault="007E00B6" w:rsidP="007E00B6">
            <w:pPr>
              <w:spacing w:after="0" w:line="240" w:lineRule="auto"/>
              <w:rPr>
                <w:rFonts w:ascii="Times New Roman" w:eastAsia="Times New Roman" w:hAnsi="Times New Roman" w:cs="Times New Roman"/>
                <w:b/>
                <w:sz w:val="21"/>
                <w:szCs w:val="21"/>
                <w:lang w:val="lt-LT"/>
              </w:rPr>
            </w:pPr>
            <w:r w:rsidRPr="00E95A9E">
              <w:rPr>
                <w:rFonts w:ascii="Times New Roman" w:eastAsia="Times New Roman" w:hAnsi="Times New Roman" w:cs="Times New Roman"/>
                <w:b/>
                <w:sz w:val="21"/>
                <w:szCs w:val="21"/>
                <w:lang w:val="lt-LT"/>
              </w:rPr>
              <w:t xml:space="preserve">6.3. Kokybinių kriterijų įgyvendinimo </w:t>
            </w:r>
            <w:r w:rsidRPr="00E95A9E">
              <w:rPr>
                <w:rFonts w:ascii="Times New Roman" w:eastAsia="Times New Roman" w:hAnsi="Times New Roman" w:cs="Times New Roman"/>
                <w:b/>
                <w:bCs/>
                <w:sz w:val="21"/>
                <w:szCs w:val="21"/>
                <w:lang w:val="lt-LT"/>
              </w:rPr>
              <w:t xml:space="preserve">ir </w:t>
            </w:r>
            <w:r w:rsidRPr="00E95A9E">
              <w:rPr>
                <w:rFonts w:ascii="Times New Roman" w:eastAsia="Times New Roman" w:hAnsi="Times New Roman" w:cs="Times New Roman"/>
                <w:b/>
                <w:sz w:val="21"/>
                <w:szCs w:val="21"/>
                <w:lang w:val="lt-LT"/>
              </w:rPr>
              <w:t>tikrinimo tvarka</w:t>
            </w:r>
          </w:p>
        </w:tc>
        <w:tc>
          <w:tcPr>
            <w:tcW w:w="6795" w:type="dxa"/>
            <w:gridSpan w:val="3"/>
          </w:tcPr>
          <w:p w14:paraId="22D2B946" w14:textId="77777777" w:rsidR="007E00B6" w:rsidRPr="00E95A9E" w:rsidRDefault="007E00B6" w:rsidP="007E00B6">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C967F2" w:rsidRPr="00E95A9E" w14:paraId="7CFD0B37" w14:textId="77777777" w:rsidTr="00026BFD">
        <w:trPr>
          <w:trHeight w:val="300"/>
        </w:trPr>
        <w:tc>
          <w:tcPr>
            <w:tcW w:w="9889" w:type="dxa"/>
            <w:gridSpan w:val="5"/>
          </w:tcPr>
          <w:p w14:paraId="5542C143"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7. SUTARTIES VYKDYMUI PASITELKIAMI SUBTIEKĖJAI IR (AR) SPECIALISTAI</w:t>
            </w:r>
          </w:p>
        </w:tc>
      </w:tr>
      <w:tr w:rsidR="00C967F2" w:rsidRPr="00E95A9E" w14:paraId="413EDA0E" w14:textId="77777777" w:rsidTr="00026BFD">
        <w:trPr>
          <w:trHeight w:val="300"/>
        </w:trPr>
        <w:tc>
          <w:tcPr>
            <w:tcW w:w="3094" w:type="dxa"/>
            <w:gridSpan w:val="2"/>
          </w:tcPr>
          <w:p w14:paraId="12A4420E"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kern w:val="2"/>
                <w:sz w:val="21"/>
                <w:szCs w:val="21"/>
                <w:lang w:val="lt-LT"/>
              </w:rPr>
              <w:t>7.1. Sutarties vykdymui pasitelkiami subtiekėjai ir (ar) specialistai</w:t>
            </w:r>
          </w:p>
        </w:tc>
        <w:tc>
          <w:tcPr>
            <w:tcW w:w="6795" w:type="dxa"/>
            <w:gridSpan w:val="3"/>
          </w:tcPr>
          <w:p w14:paraId="683EEA5D" w14:textId="77777777" w:rsidR="00300DEE" w:rsidRPr="00E95A9E" w:rsidRDefault="00300DEE" w:rsidP="00300DEE">
            <w:pPr>
              <w:rPr>
                <w:rFonts w:ascii="Times New Roman" w:hAnsi="Times New Roman" w:cs="Times New Roman"/>
                <w:kern w:val="2"/>
                <w:sz w:val="21"/>
                <w:szCs w:val="21"/>
              </w:rPr>
            </w:pPr>
            <w:r w:rsidRPr="00E95A9E">
              <w:rPr>
                <w:rFonts w:ascii="Times New Roman" w:hAnsi="Times New Roman" w:cs="Times New Roman"/>
                <w:kern w:val="2"/>
                <w:sz w:val="21"/>
                <w:szCs w:val="21"/>
              </w:rPr>
              <w:t>Sutarties vykdymui subtiekėjai ir (ar) specialistai nepasitelkiami.</w:t>
            </w:r>
          </w:p>
          <w:p w14:paraId="18138397" w14:textId="6BE2262E" w:rsidR="00300DEE" w:rsidRPr="00E95A9E" w:rsidRDefault="00300DEE" w:rsidP="00300DEE">
            <w:pPr>
              <w:rPr>
                <w:rFonts w:ascii="Times New Roman" w:hAnsi="Times New Roman" w:cs="Times New Roman"/>
                <w:color w:val="FF0000"/>
                <w:kern w:val="2"/>
                <w:sz w:val="21"/>
                <w:szCs w:val="21"/>
              </w:rPr>
            </w:pPr>
            <w:r w:rsidRPr="00E95A9E">
              <w:rPr>
                <w:rFonts w:ascii="Times New Roman" w:hAnsi="Times New Roman" w:cs="Times New Roman"/>
                <w:color w:val="FF0000"/>
                <w:kern w:val="2"/>
                <w:sz w:val="21"/>
                <w:szCs w:val="21"/>
              </w:rPr>
              <w:t>Arba</w:t>
            </w:r>
          </w:p>
          <w:p w14:paraId="7B4C82B2" w14:textId="3FABFA04" w:rsidR="007E00B6" w:rsidRPr="00E95A9E" w:rsidRDefault="00300DEE" w:rsidP="00300DEE">
            <w:pPr>
              <w:rPr>
                <w:rFonts w:ascii="Times New Roman" w:hAnsi="Times New Roman" w:cs="Times New Roman"/>
                <w:kern w:val="2"/>
                <w:sz w:val="21"/>
                <w:szCs w:val="21"/>
              </w:rPr>
            </w:pPr>
            <w:r w:rsidRPr="00E95A9E">
              <w:rPr>
                <w:rFonts w:ascii="Times New Roman" w:hAnsi="Times New Roman" w:cs="Times New Roman"/>
                <w:kern w:val="2"/>
                <w:sz w:val="21"/>
                <w:szCs w:val="21"/>
              </w:rPr>
              <w:t xml:space="preserve">Sutarties vykdymui pasitelkiami subtiekėjai ir (ar) specialistai yra nurodyti Sutarties priede Nr. </w:t>
            </w:r>
            <w:r w:rsidRPr="00E95A9E">
              <w:rPr>
                <w:rFonts w:ascii="Times New Roman" w:hAnsi="Times New Roman" w:cs="Times New Roman"/>
                <w:kern w:val="2"/>
                <w:sz w:val="21"/>
                <w:szCs w:val="21"/>
                <w:highlight w:val="yellow"/>
              </w:rPr>
              <w:t>[...]</w:t>
            </w:r>
            <w:r w:rsidRPr="00E95A9E">
              <w:rPr>
                <w:rFonts w:ascii="Times New Roman" w:hAnsi="Times New Roman" w:cs="Times New Roman"/>
                <w:kern w:val="2"/>
                <w:sz w:val="21"/>
                <w:szCs w:val="21"/>
              </w:rPr>
              <w:t xml:space="preserve"> „Sutarties vykdymui pasitelkiami subtiekėjai ir (ar) specialistai“</w:t>
            </w:r>
          </w:p>
        </w:tc>
      </w:tr>
      <w:tr w:rsidR="007E00B6" w:rsidRPr="00E95A9E" w14:paraId="6D42FBDF" w14:textId="77777777" w:rsidTr="00026BFD">
        <w:trPr>
          <w:trHeight w:val="300"/>
        </w:trPr>
        <w:tc>
          <w:tcPr>
            <w:tcW w:w="9889" w:type="dxa"/>
            <w:gridSpan w:val="5"/>
          </w:tcPr>
          <w:p w14:paraId="23401A70"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 PRIEVOLIŲ PAGAL SUTARTĮ ĮVYKDYMO UŽTIKRINIMAS</w:t>
            </w:r>
          </w:p>
        </w:tc>
      </w:tr>
      <w:tr w:rsidR="007E00B6" w:rsidRPr="00E95A9E" w14:paraId="62BAE765" w14:textId="77777777" w:rsidTr="00026BFD">
        <w:trPr>
          <w:trHeight w:val="300"/>
        </w:trPr>
        <w:tc>
          <w:tcPr>
            <w:tcW w:w="3094" w:type="dxa"/>
            <w:gridSpan w:val="2"/>
          </w:tcPr>
          <w:p w14:paraId="3DC59B4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8.1. Prievolių pagal Sutartį įvykdymo užtikrinimas</w:t>
            </w:r>
          </w:p>
        </w:tc>
        <w:tc>
          <w:tcPr>
            <w:tcW w:w="6795" w:type="dxa"/>
            <w:gridSpan w:val="3"/>
          </w:tcPr>
          <w:p w14:paraId="60E23FEA"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Prievolių pagal Sutartį įvykdymas užtikrinamas: Netesybomis (delspinigiais, bauda);</w:t>
            </w:r>
          </w:p>
        </w:tc>
      </w:tr>
      <w:tr w:rsidR="007E00B6" w:rsidRPr="00E95A9E" w14:paraId="6F269DFB" w14:textId="77777777" w:rsidTr="00026BFD">
        <w:trPr>
          <w:trHeight w:val="300"/>
        </w:trPr>
        <w:tc>
          <w:tcPr>
            <w:tcW w:w="3094" w:type="dxa"/>
            <w:gridSpan w:val="2"/>
          </w:tcPr>
          <w:p w14:paraId="374C0368"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8.2 Sutarties įvykdymo užtikrinimo galiojimo terminas</w:t>
            </w:r>
          </w:p>
        </w:tc>
        <w:tc>
          <w:tcPr>
            <w:tcW w:w="6795" w:type="dxa"/>
            <w:gridSpan w:val="3"/>
          </w:tcPr>
          <w:p w14:paraId="7A2B6DF7"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55FBB0DE" w14:textId="77777777" w:rsidTr="00026BFD">
        <w:trPr>
          <w:trHeight w:val="300"/>
        </w:trPr>
        <w:tc>
          <w:tcPr>
            <w:tcW w:w="3094" w:type="dxa"/>
            <w:gridSpan w:val="2"/>
          </w:tcPr>
          <w:p w14:paraId="37878CC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8.3. Sutarties įvykdymo užtikrinimo pateikimas</w:t>
            </w:r>
          </w:p>
        </w:tc>
        <w:tc>
          <w:tcPr>
            <w:tcW w:w="6795" w:type="dxa"/>
            <w:gridSpan w:val="3"/>
          </w:tcPr>
          <w:p w14:paraId="662FE1F0"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78519286" w14:textId="77777777" w:rsidTr="00026BFD">
        <w:trPr>
          <w:trHeight w:val="300"/>
        </w:trPr>
        <w:tc>
          <w:tcPr>
            <w:tcW w:w="9889" w:type="dxa"/>
            <w:gridSpan w:val="5"/>
          </w:tcPr>
          <w:p w14:paraId="33BD1814"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 ŠALIŲ ATSAKOMYBĖ</w:t>
            </w:r>
          </w:p>
        </w:tc>
      </w:tr>
      <w:tr w:rsidR="007E00B6" w:rsidRPr="00E95A9E" w14:paraId="050FFCEE" w14:textId="77777777" w:rsidTr="00026BFD">
        <w:trPr>
          <w:trHeight w:val="300"/>
        </w:trPr>
        <w:tc>
          <w:tcPr>
            <w:tcW w:w="3094" w:type="dxa"/>
            <w:gridSpan w:val="2"/>
          </w:tcPr>
          <w:p w14:paraId="6C6F280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9.1. Pirkėjui taikomos netesybos už mokėjimų pagal Sutartį vėlavimą</w:t>
            </w:r>
          </w:p>
        </w:tc>
        <w:tc>
          <w:tcPr>
            <w:tcW w:w="6795" w:type="dxa"/>
            <w:gridSpan w:val="3"/>
          </w:tcPr>
          <w:p w14:paraId="7F5F4611"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7E00B6" w:rsidRPr="00E95A9E" w14:paraId="2965A9B7" w14:textId="77777777" w:rsidTr="00026BFD">
        <w:trPr>
          <w:trHeight w:val="508"/>
        </w:trPr>
        <w:tc>
          <w:tcPr>
            <w:tcW w:w="3094" w:type="dxa"/>
            <w:gridSpan w:val="2"/>
          </w:tcPr>
          <w:p w14:paraId="5166E89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9.2. Tiekėjui taikomos netesybos</w:t>
            </w:r>
          </w:p>
        </w:tc>
        <w:tc>
          <w:tcPr>
            <w:tcW w:w="6795" w:type="dxa"/>
            <w:gridSpan w:val="3"/>
          </w:tcPr>
          <w:p w14:paraId="73F5B02F"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374F848" w14:textId="77777777" w:rsidR="007E00B6" w:rsidRPr="00E95A9E" w:rsidRDefault="007E00B6" w:rsidP="007E00B6">
            <w:pPr>
              <w:spacing w:after="0" w:line="240" w:lineRule="auto"/>
              <w:jc w:val="both"/>
              <w:rPr>
                <w:rFonts w:ascii="Times New Roman" w:hAnsi="Times New Roman" w:cs="Times New Roman"/>
                <w:b/>
                <w:kern w:val="2"/>
                <w:sz w:val="21"/>
                <w:szCs w:val="21"/>
                <w:lang w:val="lt-LT"/>
              </w:rPr>
            </w:pPr>
            <w:r w:rsidRPr="00E95A9E">
              <w:rPr>
                <w:rFonts w:ascii="Times New Roman" w:hAnsi="Times New Roman" w:cs="Times New Roman"/>
                <w:kern w:val="2"/>
                <w:sz w:val="21"/>
                <w:szCs w:val="21"/>
                <w:lang w:val="lt-LT"/>
              </w:rPr>
              <w:t xml:space="preserve">9.2.2. Tiekėjas privalo sumokėti Pirkėjui netesybas per 10 (dešimt)  dienų nuo Pirkėjo pareikalavimo, jeigu netesybų suma nėra </w:t>
            </w:r>
            <w:r w:rsidRPr="00E95A9E">
              <w:rPr>
                <w:rFonts w:ascii="Times New Roman" w:hAnsi="Times New Roman" w:cs="Times New Roman"/>
                <w:sz w:val="21"/>
                <w:szCs w:val="21"/>
                <w:lang w:val="lt-LT"/>
              </w:rPr>
              <w:t>išskaitoma iš Tiekėjui mokėtinos sumos.</w:t>
            </w:r>
          </w:p>
        </w:tc>
      </w:tr>
      <w:tr w:rsidR="007E00B6" w:rsidRPr="00E95A9E" w14:paraId="71191CD8" w14:textId="77777777" w:rsidTr="00026BFD">
        <w:trPr>
          <w:trHeight w:val="300"/>
        </w:trPr>
        <w:tc>
          <w:tcPr>
            <w:tcW w:w="3094" w:type="dxa"/>
            <w:gridSpan w:val="2"/>
          </w:tcPr>
          <w:p w14:paraId="3C2C96D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9.3. Tiekėjui / Pirkėjui taikoma bauda nutraukus Sutartį dėl esminio Sutarties pažeidimo ar nepagrįstai nutraukus Sutarties vykdymą ne Sutartyje nustatyta tvarka</w:t>
            </w:r>
          </w:p>
        </w:tc>
        <w:tc>
          <w:tcPr>
            <w:tcW w:w="6795" w:type="dxa"/>
            <w:gridSpan w:val="3"/>
          </w:tcPr>
          <w:p w14:paraId="7A1F97FF" w14:textId="77777777" w:rsidR="007E00B6" w:rsidRPr="00E95A9E" w:rsidRDefault="007E00B6" w:rsidP="007E00B6">
            <w:pPr>
              <w:spacing w:after="0"/>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9.3.1. Nutraukus Sutartį dėl esminio Sutarties pažeidimo, nustatyto Sutarties Specialiosiose sąlygose, mokama 5 (penkių) procentų dydžio bauda nuo Pradinės Sutarties vertės, nurodytos Specialiųjų sąlygų 5.2 punkte.</w:t>
            </w:r>
          </w:p>
          <w:p w14:paraId="6279AE1B" w14:textId="29170C25"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sz w:val="21"/>
                <w:szCs w:val="21"/>
                <w:lang w:val="lt-LT"/>
              </w:rPr>
              <w:t xml:space="preserve">9.3.2. Nepagrįstai nutraukus Sutarties vykdymą ne Sutartyje nustatyta tvarka, mokama </w:t>
            </w:r>
            <w:r w:rsidRPr="00E95A9E">
              <w:rPr>
                <w:rFonts w:ascii="Times New Roman" w:hAnsi="Times New Roman" w:cs="Times New Roman"/>
                <w:kern w:val="2"/>
                <w:sz w:val="21"/>
                <w:szCs w:val="21"/>
                <w:lang w:val="lt-LT"/>
              </w:rPr>
              <w:t>5 (penkių) procentų dydžio bauda nuo Pradinės Sutarties vertės, nurodytos Specialiųjų sąlygų 5.2 punkte</w:t>
            </w:r>
          </w:p>
        </w:tc>
      </w:tr>
      <w:tr w:rsidR="007E00B6" w:rsidRPr="00E95A9E" w14:paraId="2E50D4DB" w14:textId="77777777" w:rsidTr="00026BFD">
        <w:trPr>
          <w:trHeight w:val="300"/>
        </w:trPr>
        <w:tc>
          <w:tcPr>
            <w:tcW w:w="3094" w:type="dxa"/>
            <w:gridSpan w:val="2"/>
          </w:tcPr>
          <w:p w14:paraId="6B747EE8"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9.4. Tiekėjui taikoma bauda dėl esamų subtiekėjų ar specialistų pakeitimo / naujų subtiekėjų pasitelkimo nesilaikant Bendrosiose sąlygose nurodytos subtiekėjų ir (ar) specialistų keitimo tvarkos</w:t>
            </w:r>
          </w:p>
        </w:tc>
        <w:tc>
          <w:tcPr>
            <w:tcW w:w="6795" w:type="dxa"/>
            <w:gridSpan w:val="3"/>
          </w:tcPr>
          <w:p w14:paraId="6FE138E6" w14:textId="1E954F1B"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hAnsi="Times New Roman" w:cs="Times New Roman"/>
                <w:color w:val="000000"/>
                <w:kern w:val="2"/>
                <w:sz w:val="21"/>
                <w:szCs w:val="21"/>
              </w:rPr>
              <w:t>500,00 Eur (penki šimtai Eur 00 ct).</w:t>
            </w:r>
          </w:p>
        </w:tc>
      </w:tr>
      <w:tr w:rsidR="007E00B6" w:rsidRPr="00E95A9E" w14:paraId="43303F31" w14:textId="77777777" w:rsidTr="00026BFD">
        <w:trPr>
          <w:trHeight w:val="300"/>
        </w:trPr>
        <w:tc>
          <w:tcPr>
            <w:tcW w:w="3094" w:type="dxa"/>
            <w:gridSpan w:val="2"/>
          </w:tcPr>
          <w:p w14:paraId="6E028E6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9.5. Tiekėjui taikomos baudos dėl aplinkosauginių ir (arba) socialinių kriterijų nesilaikymo</w:t>
            </w:r>
          </w:p>
        </w:tc>
        <w:tc>
          <w:tcPr>
            <w:tcW w:w="6795" w:type="dxa"/>
            <w:gridSpan w:val="3"/>
          </w:tcPr>
          <w:p w14:paraId="731EE6A1"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500 (penkių šimtų eurų) Eur dydžio bauda taikoma dėl  aplinkosauginių kriterijų, nurodytų Specialiųjų sąlygų 13 skyriuje 13.1. punkte. </w:t>
            </w:r>
          </w:p>
          <w:p w14:paraId="03829239"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7E00B6" w:rsidRPr="00E95A9E" w14:paraId="057AC431" w14:textId="77777777" w:rsidTr="00026BFD">
        <w:trPr>
          <w:trHeight w:val="300"/>
        </w:trPr>
        <w:tc>
          <w:tcPr>
            <w:tcW w:w="3094" w:type="dxa"/>
            <w:gridSpan w:val="2"/>
          </w:tcPr>
          <w:p w14:paraId="2CF51444"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9.6. Tiekėjui / Pirkėjui taikoma bauda dėl konfidencialumo reikalavimų nesilaikymo</w:t>
            </w:r>
          </w:p>
        </w:tc>
        <w:tc>
          <w:tcPr>
            <w:tcW w:w="6795" w:type="dxa"/>
            <w:gridSpan w:val="3"/>
          </w:tcPr>
          <w:p w14:paraId="511749E5"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38E1324D" w14:textId="77777777" w:rsidTr="00026BFD">
        <w:trPr>
          <w:trHeight w:val="300"/>
        </w:trPr>
        <w:tc>
          <w:tcPr>
            <w:tcW w:w="3094" w:type="dxa"/>
            <w:gridSpan w:val="2"/>
          </w:tcPr>
          <w:p w14:paraId="51C531CA"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9.7. Tiekėjui taikomos netesybos dėl pirkimo dokumentuose nustatytų kokybinių kriterijų nepasiekimo Sutarties vykdymo metu</w:t>
            </w:r>
          </w:p>
        </w:tc>
        <w:tc>
          <w:tcPr>
            <w:tcW w:w="6795" w:type="dxa"/>
            <w:gridSpan w:val="3"/>
          </w:tcPr>
          <w:p w14:paraId="1513EFBF"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0CCAA294" w14:textId="77777777" w:rsidTr="00026BFD">
        <w:trPr>
          <w:trHeight w:val="50"/>
        </w:trPr>
        <w:tc>
          <w:tcPr>
            <w:tcW w:w="3094" w:type="dxa"/>
            <w:gridSpan w:val="2"/>
            <w:tcBorders>
              <w:top w:val="single" w:sz="4" w:space="0" w:color="auto"/>
              <w:left w:val="single" w:sz="4" w:space="0" w:color="auto"/>
              <w:bottom w:val="single" w:sz="4" w:space="0" w:color="auto"/>
              <w:right w:val="single" w:sz="4" w:space="0" w:color="auto"/>
            </w:tcBorders>
          </w:tcPr>
          <w:p w14:paraId="32538B7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9.8. Tiekėjui taikomos netesybos dėl Sutarties įvykdymo užtikrinimo </w:t>
            </w:r>
            <w:r w:rsidRPr="00E95A9E">
              <w:rPr>
                <w:rFonts w:ascii="Times New Roman" w:eastAsia="Times New Roman" w:hAnsi="Times New Roman" w:cs="Times New Roman"/>
                <w:b/>
                <w:bCs/>
                <w:sz w:val="21"/>
                <w:szCs w:val="21"/>
                <w:lang w:val="lt-LT"/>
              </w:rPr>
              <w:t>nepratęsimo</w:t>
            </w:r>
          </w:p>
        </w:tc>
        <w:tc>
          <w:tcPr>
            <w:tcW w:w="6795" w:type="dxa"/>
            <w:gridSpan w:val="3"/>
            <w:tcBorders>
              <w:top w:val="single" w:sz="4" w:space="0" w:color="auto"/>
              <w:left w:val="single" w:sz="4" w:space="0" w:color="auto"/>
              <w:bottom w:val="single" w:sz="4" w:space="0" w:color="auto"/>
              <w:right w:val="single" w:sz="4" w:space="0" w:color="auto"/>
            </w:tcBorders>
          </w:tcPr>
          <w:p w14:paraId="4A1B1A3E" w14:textId="77777777" w:rsidR="007E00B6" w:rsidRPr="00E95A9E" w:rsidRDefault="007E00B6" w:rsidP="007E00B6">
            <w:pPr>
              <w:spacing w:after="0" w:line="240" w:lineRule="auto"/>
              <w:rPr>
                <w:rFonts w:ascii="Times New Roman" w:hAnsi="Times New Roman" w:cs="Times New Roman"/>
                <w:kern w:val="2"/>
                <w:sz w:val="21"/>
                <w:szCs w:val="21"/>
              </w:rPr>
            </w:pPr>
            <w:r w:rsidRPr="00E95A9E">
              <w:rPr>
                <w:rFonts w:ascii="Times New Roman" w:hAnsi="Times New Roman" w:cs="Times New Roman"/>
                <w:kern w:val="2"/>
                <w:sz w:val="21"/>
                <w:szCs w:val="21"/>
              </w:rPr>
              <w:t>Netaikoma</w:t>
            </w:r>
          </w:p>
        </w:tc>
      </w:tr>
      <w:tr w:rsidR="007E00B6" w:rsidRPr="00E95A9E" w14:paraId="3FD8E478" w14:textId="77777777" w:rsidTr="00026BFD">
        <w:trPr>
          <w:trHeight w:val="300"/>
        </w:trPr>
        <w:tc>
          <w:tcPr>
            <w:tcW w:w="3094" w:type="dxa"/>
            <w:gridSpan w:val="2"/>
          </w:tcPr>
          <w:p w14:paraId="54CBCA60"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sz w:val="21"/>
                <w:szCs w:val="21"/>
                <w:lang w:val="lt-LT"/>
              </w:rPr>
              <w:t>9.9. Tiekėjui taikoma bauda dėl Pirkėjo simbolių, pavadinimo ir ženklo reklamoje ar rinkodaroje naudojimo reikalavimų nesilaikymo bei draudimo naudotis Pirkėjo sukurtais intelektiniais veiklos rezultatais nesilaikymo</w:t>
            </w:r>
          </w:p>
        </w:tc>
        <w:tc>
          <w:tcPr>
            <w:tcW w:w="6795" w:type="dxa"/>
            <w:gridSpan w:val="3"/>
          </w:tcPr>
          <w:p w14:paraId="291FB113" w14:textId="4B56E5A2" w:rsidR="007E00B6" w:rsidRPr="00E95A9E" w:rsidRDefault="007E00B6" w:rsidP="007E00B6">
            <w:pPr>
              <w:spacing w:after="0" w:line="240" w:lineRule="auto"/>
              <w:rPr>
                <w:rFonts w:ascii="Times New Roman" w:hAnsi="Times New Roman" w:cs="Times New Roman"/>
                <w:color w:val="4472C4"/>
                <w:kern w:val="2"/>
                <w:sz w:val="21"/>
                <w:szCs w:val="21"/>
              </w:rPr>
            </w:pPr>
            <w:r w:rsidRPr="00E95A9E">
              <w:rPr>
                <w:rFonts w:ascii="Times New Roman" w:hAnsi="Times New Roman" w:cs="Times New Roman"/>
                <w:color w:val="000000"/>
                <w:kern w:val="2"/>
                <w:sz w:val="21"/>
                <w:szCs w:val="21"/>
              </w:rPr>
              <w:t>500,00 Eur (penki šimtai Eur 00 ct).</w:t>
            </w:r>
          </w:p>
        </w:tc>
      </w:tr>
      <w:tr w:rsidR="007E00B6" w:rsidRPr="00E95A9E" w14:paraId="64A80EDA" w14:textId="77777777" w:rsidTr="00026BFD">
        <w:trPr>
          <w:trHeight w:val="300"/>
        </w:trPr>
        <w:tc>
          <w:tcPr>
            <w:tcW w:w="9889" w:type="dxa"/>
            <w:gridSpan w:val="5"/>
          </w:tcPr>
          <w:p w14:paraId="7EC19CC4" w14:textId="77777777" w:rsidR="007E00B6" w:rsidRPr="00E95A9E" w:rsidRDefault="007E00B6" w:rsidP="007E00B6">
            <w:pPr>
              <w:spacing w:after="0" w:line="240" w:lineRule="auto"/>
              <w:jc w:val="center"/>
              <w:rPr>
                <w:rFonts w:ascii="Times New Roman" w:eastAsia="Times New Roman" w:hAnsi="Times New Roman" w:cs="Times New Roman"/>
                <w:color w:val="4472C4"/>
                <w:kern w:val="2"/>
                <w:sz w:val="21"/>
                <w:szCs w:val="21"/>
                <w:lang w:val="lt-LT"/>
              </w:rPr>
            </w:pPr>
            <w:r w:rsidRPr="00E95A9E">
              <w:rPr>
                <w:rFonts w:ascii="Times New Roman" w:eastAsia="Times New Roman" w:hAnsi="Times New Roman" w:cs="Times New Roman"/>
                <w:b/>
                <w:kern w:val="2"/>
                <w:sz w:val="21"/>
                <w:szCs w:val="21"/>
                <w:lang w:val="lt-LT"/>
              </w:rPr>
              <w:t>10. ESMINĖS SUTARTIES SĄLYGOS</w:t>
            </w:r>
          </w:p>
        </w:tc>
      </w:tr>
      <w:tr w:rsidR="007E00B6" w:rsidRPr="00E95A9E" w14:paraId="631387D9" w14:textId="77777777" w:rsidTr="00026BFD">
        <w:trPr>
          <w:trHeight w:val="300"/>
        </w:trPr>
        <w:tc>
          <w:tcPr>
            <w:tcW w:w="3094" w:type="dxa"/>
            <w:gridSpan w:val="2"/>
          </w:tcPr>
          <w:p w14:paraId="1E4EA095" w14:textId="77777777" w:rsidR="007E00B6" w:rsidRPr="00E95A9E" w:rsidRDefault="007E00B6" w:rsidP="007E00B6">
            <w:pPr>
              <w:spacing w:after="0" w:line="240" w:lineRule="auto"/>
              <w:rPr>
                <w:rFonts w:ascii="Times New Roman" w:eastAsia="Times New Roman" w:hAnsi="Times New Roman" w:cs="Times New Roman"/>
                <w:b/>
                <w:kern w:val="2"/>
                <w:sz w:val="21"/>
                <w:szCs w:val="21"/>
              </w:rPr>
            </w:pPr>
            <w:r w:rsidRPr="00E95A9E">
              <w:rPr>
                <w:rFonts w:ascii="Times New Roman" w:eastAsia="Times New Roman" w:hAnsi="Times New Roman" w:cs="Times New Roman"/>
                <w:b/>
                <w:kern w:val="2"/>
                <w:sz w:val="21"/>
                <w:szCs w:val="21"/>
              </w:rPr>
              <w:t xml:space="preserve">10.1. </w:t>
            </w:r>
            <w:r w:rsidRPr="00E95A9E">
              <w:rPr>
                <w:rFonts w:ascii="Times New Roman" w:eastAsia="Times New Roman" w:hAnsi="Times New Roman" w:cs="Times New Roman"/>
                <w:b/>
                <w:kern w:val="2"/>
                <w:sz w:val="21"/>
                <w:szCs w:val="21"/>
                <w:lang w:val="lt-LT"/>
              </w:rPr>
              <w:t>Esminės Sutarties sąlygos</w:t>
            </w:r>
          </w:p>
        </w:tc>
        <w:tc>
          <w:tcPr>
            <w:tcW w:w="6795" w:type="dxa"/>
            <w:gridSpan w:val="3"/>
          </w:tcPr>
          <w:p w14:paraId="5978917F" w14:textId="5598E6E6"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sz w:val="21"/>
                <w:szCs w:val="21"/>
              </w:rPr>
              <w:t>Paslaugų suteikimas Sutarties 4.1 punkte nurodytais terminais, tvarka bei pagal sutartyje nustatyta sutarties kaina;</w:t>
            </w:r>
          </w:p>
          <w:p w14:paraId="223D25FF" w14:textId="77777777"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rStyle w:val="Komentaronuoroda"/>
                <w:sz w:val="21"/>
                <w:szCs w:val="21"/>
              </w:rPr>
              <w:t xml:space="preserve">Paslaugų, atitinkančių </w:t>
            </w:r>
            <w:r w:rsidRPr="00E95A9E">
              <w:rPr>
                <w:rFonts w:eastAsia="Arial"/>
                <w:sz w:val="21"/>
                <w:szCs w:val="21"/>
              </w:rPr>
              <w:t>Sutartyje ir (ar) įstatymuose nustatytus reikalavimus Paslaugoms, atlikimas;</w:t>
            </w:r>
          </w:p>
          <w:p w14:paraId="1EE76382" w14:textId="77777777"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sz w:val="21"/>
                <w:szCs w:val="21"/>
              </w:rPr>
              <w:t>Nuostatos dėl konkurencijos, intelektinės nuosavybės ar konfidencialios informacijos valdymo;</w:t>
            </w:r>
          </w:p>
          <w:p w14:paraId="4973305F" w14:textId="2DE1363A"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sz w:val="21"/>
                <w:szCs w:val="21"/>
                <w:lang w:val="lt-LT"/>
              </w:rPr>
              <w:t>Bendrųjų sąlygų nuostatos dėl Sutarties vykdymui pasitelkiamų naujų subtiekėjų ir (ar) specialistų / esamų subtiekėjų ir (ar ) specialistų keitimo.</w:t>
            </w:r>
          </w:p>
        </w:tc>
      </w:tr>
      <w:tr w:rsidR="007E00B6" w:rsidRPr="00E95A9E" w14:paraId="6EB16AD1" w14:textId="77777777" w:rsidTr="00026BFD">
        <w:trPr>
          <w:trHeight w:val="300"/>
        </w:trPr>
        <w:tc>
          <w:tcPr>
            <w:tcW w:w="3094" w:type="dxa"/>
            <w:gridSpan w:val="2"/>
          </w:tcPr>
          <w:p w14:paraId="5EEA1D73" w14:textId="47F42C9E" w:rsidR="007E00B6" w:rsidRPr="00E95A9E" w:rsidRDefault="007E00B6" w:rsidP="007E00B6">
            <w:pPr>
              <w:spacing w:after="0" w:line="240" w:lineRule="auto"/>
              <w:rPr>
                <w:rFonts w:ascii="Times New Roman" w:eastAsia="Times New Roman" w:hAnsi="Times New Roman" w:cs="Times New Roman"/>
                <w:b/>
                <w:kern w:val="2"/>
                <w:sz w:val="21"/>
                <w:szCs w:val="21"/>
              </w:rPr>
            </w:pPr>
            <w:r w:rsidRPr="00E95A9E">
              <w:rPr>
                <w:rFonts w:ascii="Times New Roman" w:hAnsi="Times New Roman" w:cs="Times New Roman"/>
                <w:b/>
                <w:bCs/>
                <w:sz w:val="21"/>
                <w:szCs w:val="21"/>
              </w:rPr>
              <w:t>10.2. Dideli arba nuolatiniai esminės Sutarties sąlygos vykdymo trūkumai</w:t>
            </w:r>
          </w:p>
        </w:tc>
        <w:tc>
          <w:tcPr>
            <w:tcW w:w="6795" w:type="dxa"/>
            <w:gridSpan w:val="3"/>
          </w:tcPr>
          <w:p w14:paraId="5678ADD3" w14:textId="27257973" w:rsidR="007E00B6" w:rsidRPr="00E95A9E" w:rsidRDefault="007E00B6" w:rsidP="007E00B6">
            <w:pPr>
              <w:pStyle w:val="Sraopastraipa"/>
              <w:tabs>
                <w:tab w:val="left" w:pos="0"/>
                <w:tab w:val="left" w:pos="760"/>
              </w:tabs>
              <w:ind w:left="52"/>
              <w:jc w:val="both"/>
              <w:rPr>
                <w:sz w:val="21"/>
                <w:szCs w:val="21"/>
              </w:rPr>
            </w:pPr>
            <w:r w:rsidRPr="00E95A9E">
              <w:rPr>
                <w:sz w:val="21"/>
                <w:szCs w:val="21"/>
              </w:rPr>
              <w:t>Dideliu ar nuolatiniu esminės Sutarties sąlygos vykdymo trūkumu laikomas tiekėjo uždelsimas, trunkantis daugiau ne 2 (dvi) darbo dienas suteikti paslaugas</w:t>
            </w:r>
          </w:p>
        </w:tc>
      </w:tr>
      <w:tr w:rsidR="007E00B6" w:rsidRPr="00E95A9E" w14:paraId="26FFC15A" w14:textId="77777777" w:rsidTr="00026BFD">
        <w:trPr>
          <w:trHeight w:val="300"/>
        </w:trPr>
        <w:tc>
          <w:tcPr>
            <w:tcW w:w="9889" w:type="dxa"/>
            <w:gridSpan w:val="5"/>
          </w:tcPr>
          <w:p w14:paraId="7F4F79C7"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 SUTARTIES GALIOJIMAS IR KEITIMAS</w:t>
            </w:r>
          </w:p>
        </w:tc>
      </w:tr>
      <w:tr w:rsidR="007E00B6" w:rsidRPr="00E95A9E" w14:paraId="5B919A53" w14:textId="77777777" w:rsidTr="00026BFD">
        <w:trPr>
          <w:trHeight w:val="300"/>
        </w:trPr>
        <w:tc>
          <w:tcPr>
            <w:tcW w:w="3094" w:type="dxa"/>
            <w:gridSpan w:val="2"/>
          </w:tcPr>
          <w:p w14:paraId="3CA96F7D" w14:textId="77777777" w:rsidR="007E00B6" w:rsidRPr="00E95A9E" w:rsidRDefault="007E00B6" w:rsidP="00E95A9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11.1. Sutarties sudarymas ir įsigaliojimas</w:t>
            </w:r>
          </w:p>
        </w:tc>
        <w:tc>
          <w:tcPr>
            <w:tcW w:w="6795" w:type="dxa"/>
            <w:gridSpan w:val="3"/>
          </w:tcPr>
          <w:p w14:paraId="4B26E76D" w14:textId="77777777" w:rsidR="007E00B6" w:rsidRPr="00E95A9E" w:rsidRDefault="007E00B6" w:rsidP="00E95A9E">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Ši Sutartis laikoma sudaryta ir įsigalioja nuo Sutarties pasirašymo dienos (antrosios Šalies pasirašymo dieną).</w:t>
            </w:r>
          </w:p>
          <w:p w14:paraId="2E891259" w14:textId="4D56EDCD" w:rsidR="007E00B6" w:rsidRPr="00E95A9E" w:rsidRDefault="007E00B6" w:rsidP="00332DC5">
            <w:pPr>
              <w:spacing w:after="0" w:line="240" w:lineRule="auto"/>
              <w:jc w:val="both"/>
              <w:rPr>
                <w:rFonts w:ascii="Times New Roman" w:hAnsi="Times New Roman" w:cs="Times New Roman"/>
                <w:kern w:val="2"/>
                <w:sz w:val="21"/>
                <w:szCs w:val="21"/>
              </w:rPr>
            </w:pPr>
            <w:r w:rsidRPr="00E95A9E">
              <w:rPr>
                <w:rFonts w:ascii="Times New Roman" w:hAnsi="Times New Roman" w:cs="Times New Roman"/>
                <w:kern w:val="2"/>
                <w:sz w:val="21"/>
                <w:szCs w:val="21"/>
              </w:rPr>
              <w:t>Sutartis galioja iki visiško prievolių įvykdymo (kol bus išnaudota Pradinės Sutarties vertė</w:t>
            </w:r>
            <w:r w:rsidR="00C967F2" w:rsidRPr="00E95A9E">
              <w:rPr>
                <w:rFonts w:ascii="Times New Roman" w:hAnsi="Times New Roman" w:cs="Times New Roman"/>
                <w:kern w:val="2"/>
                <w:sz w:val="21"/>
                <w:szCs w:val="21"/>
              </w:rPr>
              <w:t xml:space="preserve"> bei atliktos paslaugos</w:t>
            </w:r>
            <w:r w:rsidR="00B2445F">
              <w:rPr>
                <w:rFonts w:ascii="Times New Roman" w:hAnsi="Times New Roman" w:cs="Times New Roman"/>
                <w:kern w:val="2"/>
                <w:sz w:val="21"/>
                <w:szCs w:val="21"/>
              </w:rPr>
              <w:t>)</w:t>
            </w:r>
            <w:r w:rsidRPr="00E95A9E">
              <w:rPr>
                <w:rFonts w:ascii="Times New Roman" w:hAnsi="Times New Roman" w:cs="Times New Roman"/>
                <w:kern w:val="2"/>
                <w:sz w:val="21"/>
                <w:szCs w:val="21"/>
              </w:rPr>
              <w:t xml:space="preserve">, bet jos terminas negali būti ilgesnis kaip </w:t>
            </w:r>
            <w:r w:rsidR="00332DC5">
              <w:rPr>
                <w:rFonts w:ascii="Times New Roman" w:hAnsi="Times New Roman" w:cs="Times New Roman"/>
                <w:kern w:val="2"/>
                <w:sz w:val="21"/>
                <w:szCs w:val="21"/>
              </w:rPr>
              <w:t>2 (du) mėnesiai</w:t>
            </w:r>
            <w:bookmarkStart w:id="1" w:name="_GoBack"/>
            <w:bookmarkEnd w:id="1"/>
          </w:p>
        </w:tc>
      </w:tr>
      <w:tr w:rsidR="007E00B6" w:rsidRPr="00E95A9E" w14:paraId="020B184A" w14:textId="77777777" w:rsidTr="00026BFD">
        <w:trPr>
          <w:trHeight w:val="300"/>
        </w:trPr>
        <w:tc>
          <w:tcPr>
            <w:tcW w:w="3094" w:type="dxa"/>
            <w:gridSpan w:val="2"/>
          </w:tcPr>
          <w:p w14:paraId="7BDA529E"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11.2. Sutarties galiojimo termino pratęsimas</w:t>
            </w:r>
          </w:p>
        </w:tc>
        <w:tc>
          <w:tcPr>
            <w:tcW w:w="6795" w:type="dxa"/>
            <w:gridSpan w:val="3"/>
          </w:tcPr>
          <w:p w14:paraId="01A069E5" w14:textId="77777777" w:rsidR="007E00B6" w:rsidRPr="00E95A9E" w:rsidRDefault="007E00B6" w:rsidP="007E00B6">
            <w:pPr>
              <w:spacing w:after="0" w:line="240" w:lineRule="auto"/>
              <w:rPr>
                <w:rFonts w:ascii="Times New Roman" w:eastAsia="Calibri" w:hAnsi="Times New Roman" w:cs="Times New Roman"/>
                <w:sz w:val="21"/>
                <w:szCs w:val="21"/>
              </w:rPr>
            </w:pPr>
            <w:r w:rsidRPr="00E95A9E">
              <w:rPr>
                <w:rFonts w:ascii="Times New Roman" w:hAnsi="Times New Roman" w:cs="Times New Roman"/>
                <w:kern w:val="2"/>
                <w:sz w:val="21"/>
                <w:szCs w:val="21"/>
              </w:rPr>
              <w:t>Netaikoma</w:t>
            </w:r>
          </w:p>
        </w:tc>
      </w:tr>
      <w:tr w:rsidR="007E00B6" w:rsidRPr="00E95A9E" w14:paraId="2C209801" w14:textId="77777777" w:rsidTr="00026BFD">
        <w:trPr>
          <w:trHeight w:val="300"/>
        </w:trPr>
        <w:tc>
          <w:tcPr>
            <w:tcW w:w="9889" w:type="dxa"/>
            <w:gridSpan w:val="5"/>
          </w:tcPr>
          <w:p w14:paraId="7EAF74CB"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 SUTARTIES NUTRAUKIMAS</w:t>
            </w:r>
          </w:p>
        </w:tc>
      </w:tr>
      <w:tr w:rsidR="007E00B6" w:rsidRPr="00E95A9E" w14:paraId="1661032E" w14:textId="77777777" w:rsidTr="00026BFD">
        <w:trPr>
          <w:trHeight w:val="300"/>
        </w:trPr>
        <w:tc>
          <w:tcPr>
            <w:tcW w:w="3058" w:type="dxa"/>
            <w:tcBorders>
              <w:top w:val="single" w:sz="4" w:space="0" w:color="auto"/>
              <w:left w:val="single" w:sz="4" w:space="0" w:color="auto"/>
              <w:bottom w:val="single" w:sz="4" w:space="0" w:color="auto"/>
              <w:right w:val="single" w:sz="4" w:space="0" w:color="auto"/>
            </w:tcBorders>
          </w:tcPr>
          <w:p w14:paraId="79741A14"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12.1. Sutarties nutraukimo pagrindai</w:t>
            </w:r>
          </w:p>
        </w:tc>
        <w:tc>
          <w:tcPr>
            <w:tcW w:w="6831" w:type="dxa"/>
            <w:gridSpan w:val="4"/>
            <w:tcBorders>
              <w:top w:val="single" w:sz="4" w:space="0" w:color="auto"/>
              <w:left w:val="single" w:sz="4" w:space="0" w:color="auto"/>
              <w:bottom w:val="single" w:sz="4" w:space="0" w:color="auto"/>
              <w:right w:val="single" w:sz="4" w:space="0" w:color="auto"/>
            </w:tcBorders>
          </w:tcPr>
          <w:p w14:paraId="47CCC9A8" w14:textId="1885DB5B" w:rsidR="007E00B6" w:rsidRPr="00E95A9E" w:rsidRDefault="007E00B6" w:rsidP="007E00B6">
            <w:pPr>
              <w:spacing w:after="0" w:line="240" w:lineRule="auto"/>
              <w:jc w:val="both"/>
              <w:rPr>
                <w:rFonts w:ascii="Times New Roman" w:hAnsi="Times New Roman" w:cs="Times New Roman"/>
                <w:color w:val="4472C4"/>
                <w:kern w:val="2"/>
                <w:sz w:val="21"/>
                <w:szCs w:val="21"/>
                <w:lang w:val="lt-LT"/>
              </w:rPr>
            </w:pPr>
            <w:r w:rsidRPr="00E95A9E">
              <w:rPr>
                <w:rFonts w:ascii="Times New Roman" w:hAnsi="Times New Roman" w:cs="Times New Roman"/>
                <w:kern w:val="2"/>
                <w:sz w:val="21"/>
                <w:szCs w:val="21"/>
                <w:lang w:val="lt-LT"/>
              </w:rPr>
              <w:t>Sutartis gali būti nutraukiama rašytiniu Šalių susitarimu arba vienašališkai, Bendrosiose sąlygose nustatyta tvarka.</w:t>
            </w:r>
          </w:p>
        </w:tc>
      </w:tr>
      <w:tr w:rsidR="007E00B6" w:rsidRPr="00E95A9E" w14:paraId="5AD981BD" w14:textId="77777777" w:rsidTr="00026BFD">
        <w:trPr>
          <w:trHeight w:val="300"/>
        </w:trPr>
        <w:tc>
          <w:tcPr>
            <w:tcW w:w="3058" w:type="dxa"/>
            <w:tcBorders>
              <w:top w:val="single" w:sz="4" w:space="0" w:color="auto"/>
              <w:left w:val="single" w:sz="4" w:space="0" w:color="auto"/>
              <w:bottom w:val="single" w:sz="4" w:space="0" w:color="auto"/>
              <w:right w:val="single" w:sz="4" w:space="0" w:color="auto"/>
            </w:tcBorders>
          </w:tcPr>
          <w:p w14:paraId="22C3CAB0"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12.2. Esminiai Sutarties </w:t>
            </w:r>
            <w:r w:rsidRPr="00E95A9E">
              <w:rPr>
                <w:rFonts w:ascii="Times New Roman" w:eastAsia="Times New Roman" w:hAnsi="Times New Roman" w:cs="Times New Roman"/>
                <w:b/>
                <w:sz w:val="21"/>
                <w:szCs w:val="21"/>
                <w:lang w:val="lt-LT"/>
              </w:rPr>
              <w:t>pažeidimai</w:t>
            </w:r>
          </w:p>
        </w:tc>
        <w:tc>
          <w:tcPr>
            <w:tcW w:w="6831" w:type="dxa"/>
            <w:gridSpan w:val="4"/>
            <w:tcBorders>
              <w:top w:val="single" w:sz="4" w:space="0" w:color="auto"/>
              <w:left w:val="single" w:sz="4" w:space="0" w:color="auto"/>
              <w:bottom w:val="single" w:sz="4" w:space="0" w:color="auto"/>
              <w:right w:val="single" w:sz="4" w:space="0" w:color="auto"/>
            </w:tcBorders>
          </w:tcPr>
          <w:p w14:paraId="7C46F05B" w14:textId="11A69174" w:rsidR="007E00B6" w:rsidRPr="00E95A9E" w:rsidRDefault="007E00B6" w:rsidP="007E00B6">
            <w:pPr>
              <w:spacing w:after="0"/>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12.2.1. Tiekėjas nevykdo prisiimtų įsipareigojimų už Sutartyje nustatytą Sutarties kainą, terminus bei tvarką;</w:t>
            </w:r>
          </w:p>
          <w:p w14:paraId="6B068104" w14:textId="49DBF2FC" w:rsidR="007E00B6" w:rsidRPr="00E95A9E" w:rsidRDefault="007E00B6" w:rsidP="007E00B6">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E95A9E">
              <w:rPr>
                <w:rFonts w:ascii="Times New Roman" w:eastAsia="Arial" w:hAnsi="Times New Roman" w:cs="Times New Roman"/>
                <w:kern w:val="2"/>
                <w:sz w:val="21"/>
                <w:szCs w:val="21"/>
                <w:lang w:val="lt"/>
              </w:rPr>
              <w:t xml:space="preserve">12.2.2. Tiekėjo teikiamos paslaugos neatitinka </w:t>
            </w:r>
            <w:r w:rsidRPr="00E95A9E">
              <w:rPr>
                <w:rFonts w:ascii="Times New Roman" w:eastAsia="Arial" w:hAnsi="Times New Roman" w:cs="Times New Roman"/>
                <w:sz w:val="21"/>
                <w:szCs w:val="21"/>
                <w:lang w:val="lt"/>
              </w:rPr>
              <w:t>Sutartyje ir (ar) įstatymuose nustatytų reikalavimų;</w:t>
            </w:r>
          </w:p>
          <w:p w14:paraId="73906199" w14:textId="70638D63" w:rsidR="007E00B6" w:rsidRPr="00E95A9E" w:rsidRDefault="007E00B6" w:rsidP="007E00B6">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E95A9E">
              <w:rPr>
                <w:rFonts w:ascii="Times New Roman" w:eastAsia="Arial" w:hAnsi="Times New Roman" w:cs="Times New Roman"/>
                <w:kern w:val="2"/>
                <w:sz w:val="21"/>
                <w:szCs w:val="21"/>
                <w:lang w:val="lt"/>
              </w:rPr>
              <w:t>12.2.3. Tiekėjas pažeidžia šios Sutarties nuostatas, reglamentuojančias konkurenciją, intelektinės nuosavybės ar konfidencialios informacijos valdymą;</w:t>
            </w:r>
          </w:p>
          <w:p w14:paraId="0BC9E16B" w14:textId="06817302" w:rsidR="007E00B6" w:rsidRPr="00E95A9E" w:rsidRDefault="007E00B6" w:rsidP="007E00B6">
            <w:pPr>
              <w:spacing w:after="0" w:line="240" w:lineRule="auto"/>
              <w:jc w:val="both"/>
              <w:rPr>
                <w:rFonts w:ascii="Times New Roman" w:eastAsia="Arial" w:hAnsi="Times New Roman" w:cs="Times New Roman"/>
                <w:color w:val="FF0000"/>
                <w:kern w:val="2"/>
                <w:sz w:val="21"/>
                <w:szCs w:val="21"/>
                <w:lang w:val="lt"/>
              </w:rPr>
            </w:pPr>
            <w:r w:rsidRPr="00E95A9E">
              <w:rPr>
                <w:rFonts w:ascii="Times New Roman" w:eastAsia="Arial" w:hAnsi="Times New Roman" w:cs="Times New Roman"/>
                <w:kern w:val="2"/>
                <w:sz w:val="21"/>
                <w:szCs w:val="21"/>
                <w:lang w:val="lt"/>
              </w:rPr>
              <w:t xml:space="preserve">12.2.4. Tiekėjas pažeidžia </w:t>
            </w:r>
            <w:r w:rsidRPr="00E95A9E">
              <w:rPr>
                <w:rFonts w:ascii="Times New Roman" w:hAnsi="Times New Roman" w:cs="Times New Roman"/>
                <w:sz w:val="21"/>
                <w:szCs w:val="21"/>
                <w:lang w:val="lt"/>
              </w:rPr>
              <w:t>Bendrųjų sąlygų nuostatas dėl Sutarties vykdymui pasitelkiamų naujų subtiekėjų ir (ar) specialistų / esamų subtiekėjų ir (ar ) specialistų keitimo.</w:t>
            </w:r>
          </w:p>
        </w:tc>
      </w:tr>
      <w:tr w:rsidR="007E00B6" w:rsidRPr="00E95A9E" w14:paraId="3E60DC82" w14:textId="77777777" w:rsidTr="00026BFD">
        <w:trPr>
          <w:trHeight w:val="300"/>
        </w:trPr>
        <w:tc>
          <w:tcPr>
            <w:tcW w:w="9889" w:type="dxa"/>
            <w:gridSpan w:val="5"/>
          </w:tcPr>
          <w:p w14:paraId="65530E84" w14:textId="3E26BA3A"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b/>
                <w:kern w:val="2"/>
                <w:sz w:val="21"/>
                <w:szCs w:val="21"/>
                <w:lang w:val="lt-LT"/>
              </w:rPr>
              <w:t xml:space="preserve">13. APLINKOS APSAUGOS IR SOCIALINIAI KRITERIJAI </w:t>
            </w:r>
          </w:p>
        </w:tc>
      </w:tr>
      <w:tr w:rsidR="007E00B6" w:rsidRPr="00E95A9E" w14:paraId="0DF9433D" w14:textId="77777777" w:rsidTr="00026BFD">
        <w:trPr>
          <w:trHeight w:val="300"/>
        </w:trPr>
        <w:tc>
          <w:tcPr>
            <w:tcW w:w="3058" w:type="dxa"/>
          </w:tcPr>
          <w:p w14:paraId="24F8390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13.1. Su perkamomis paslaugomis susiję  aplinkos apsaugos kriterijai </w:t>
            </w:r>
          </w:p>
        </w:tc>
        <w:tc>
          <w:tcPr>
            <w:tcW w:w="6831" w:type="dxa"/>
            <w:gridSpan w:val="4"/>
          </w:tcPr>
          <w:p w14:paraId="61B168AF" w14:textId="77777777" w:rsidR="007E00B6" w:rsidRPr="00E95A9E" w:rsidRDefault="007E00B6" w:rsidP="007E00B6">
            <w:pPr>
              <w:spacing w:after="0" w:line="240" w:lineRule="auto"/>
              <w:jc w:val="both"/>
              <w:rPr>
                <w:rFonts w:ascii="Times New Roman" w:hAnsi="Times New Roman" w:cs="Times New Roman"/>
                <w:kern w:val="2"/>
                <w:sz w:val="21"/>
                <w:szCs w:val="21"/>
                <w:shd w:val="clear" w:color="auto" w:fill="FFFFFF"/>
                <w:lang w:val="lt-LT"/>
              </w:rPr>
            </w:pPr>
            <w:r w:rsidRPr="00E95A9E">
              <w:rPr>
                <w:rFonts w:ascii="Times New Roman" w:hAnsi="Times New Roman" w:cs="Times New Roman"/>
                <w:kern w:val="2"/>
                <w:sz w:val="21"/>
                <w:szCs w:val="21"/>
                <w:shd w:val="clear" w:color="auto" w:fill="FFFFFF"/>
                <w:lang w:val="lt-LT"/>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E95A9E">
              <w:rPr>
                <w:rFonts w:ascii="Times New Roman" w:hAnsi="Times New Roman" w:cs="Times New Roman"/>
                <w:bCs/>
                <w:sz w:val="21"/>
                <w:szCs w:val="21"/>
                <w:lang w:val="lt-LT"/>
              </w:rPr>
              <w:t xml:space="preserve">4.4.1 punkte nustatyto aplinkosauginio principo, todėl </w:t>
            </w:r>
            <w:r w:rsidRPr="00E95A9E">
              <w:rPr>
                <w:rFonts w:ascii="Times New Roman" w:hAnsi="Times New Roman" w:cs="Times New Roman"/>
                <w:sz w:val="21"/>
                <w:szCs w:val="21"/>
                <w:lang w:val="lt-LT"/>
              </w:rPr>
              <w:t xml:space="preserve">Pardavėjas įsipareigoja </w:t>
            </w:r>
            <w:r w:rsidRPr="00E95A9E">
              <w:rPr>
                <w:rFonts w:ascii="Times New Roman" w:hAnsi="Times New Roman" w:cs="Times New Roman"/>
                <w:bCs/>
                <w:sz w:val="21"/>
                <w:szCs w:val="21"/>
                <w:lang w:val="lt-LT"/>
              </w:rPr>
              <w:t xml:space="preserve">mažinti popieriaus sunaudojimą, atsisakyti nebūtino dokumentų kopijavimo ir spausdinimo, rengiant dokumentacija, t.y. paslaugų perdavimo–priėmimo aktai Pirkėjui turi būti pateikti tik elektroniniu formatu, o dokumentacija, kuri turi būti pasirašoma  </w:t>
            </w:r>
            <w:r w:rsidRPr="00E95A9E">
              <w:rPr>
                <w:rFonts w:ascii="Times New Roman" w:hAnsi="Times New Roman" w:cs="Times New Roman"/>
                <w:sz w:val="21"/>
                <w:szCs w:val="21"/>
                <w:lang w:val="lt-LT"/>
              </w:rPr>
              <w:t xml:space="preserve">Pardavėjo </w:t>
            </w:r>
            <w:r w:rsidRPr="00E95A9E">
              <w:rPr>
                <w:rFonts w:ascii="Times New Roman" w:hAnsi="Times New Roman" w:cs="Times New Roman"/>
                <w:bCs/>
                <w:sz w:val="21"/>
                <w:szCs w:val="21"/>
                <w:lang w:val="lt-LT"/>
              </w:rPr>
              <w:t xml:space="preserve">pasirašoma elektroniniu parašu. Esant būtinybei spausdinti, naudojamas perdirbtas popierius, kuris atitinka žaliojo pirkimo reikalavimus, patvirtintus </w:t>
            </w:r>
            <w:r w:rsidRPr="00E95A9E">
              <w:rPr>
                <w:rFonts w:ascii="Times New Roman" w:hAnsi="Times New Roman" w:cs="Times New Roman"/>
                <w:sz w:val="21"/>
                <w:szCs w:val="21"/>
                <w:lang w:val="lt-LT" w:eastAsia="en-GB"/>
              </w:rPr>
              <w:t>Lietuvos Respublikos aplinkos ministro 2011 m. birželio 28 d. įsakymu Nr. D1</w:t>
            </w:r>
            <w:r w:rsidRPr="00E95A9E">
              <w:rPr>
                <w:rFonts w:ascii="Times New Roman" w:eastAsia="Andale Sans UI" w:hAnsi="Times New Roman" w:cs="Times New Roman"/>
                <w:sz w:val="21"/>
                <w:szCs w:val="21"/>
                <w:lang w:val="lt-LT" w:bidi="en-US"/>
              </w:rPr>
              <w:t>-</w:t>
            </w:r>
            <w:r w:rsidRPr="00E95A9E">
              <w:rPr>
                <w:rFonts w:ascii="Times New Roman" w:hAnsi="Times New Roman" w:cs="Times New Roman"/>
                <w:sz w:val="21"/>
                <w:szCs w:val="21"/>
                <w:lang w:val="lt-LT" w:eastAsia="en-GB"/>
              </w:rPr>
              <w:t>508.</w:t>
            </w:r>
          </w:p>
          <w:p w14:paraId="6E09EDEB"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shd w:val="clear" w:color="auto" w:fill="FFFFFF"/>
                <w:lang w:val="lt-LT"/>
              </w:rPr>
              <w:t>Nustačius, kad Tiekėjas šiame papunktyje nustatyto kriterijaus (-jų) nesilaiko, Tiekėjui taikoma Specialiųjų sąlygų 9.5 punkte nurodyto dydžio bauda.</w:t>
            </w:r>
          </w:p>
        </w:tc>
      </w:tr>
      <w:tr w:rsidR="007E00B6" w:rsidRPr="00E95A9E" w14:paraId="63A0CC3B" w14:textId="77777777" w:rsidTr="00026BFD">
        <w:trPr>
          <w:trHeight w:val="300"/>
        </w:trPr>
        <w:tc>
          <w:tcPr>
            <w:tcW w:w="3058" w:type="dxa"/>
          </w:tcPr>
          <w:p w14:paraId="2E95402C"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13.2. Su perkamomis Paslaugomis susiję socialiniai kriterijai</w:t>
            </w:r>
          </w:p>
        </w:tc>
        <w:tc>
          <w:tcPr>
            <w:tcW w:w="6831" w:type="dxa"/>
            <w:gridSpan w:val="4"/>
          </w:tcPr>
          <w:p w14:paraId="535E4C45" w14:textId="2386A41D" w:rsidR="007E00B6" w:rsidRPr="00E95A9E" w:rsidRDefault="007E00B6" w:rsidP="007E00B6">
            <w:pPr>
              <w:spacing w:after="0" w:line="240" w:lineRule="auto"/>
              <w:rPr>
                <w:rFonts w:ascii="Times New Roman" w:eastAsia="Times New Roman" w:hAnsi="Times New Roman" w:cs="Times New Roman"/>
                <w:color w:val="0070C0"/>
                <w:kern w:val="2"/>
                <w:sz w:val="21"/>
                <w:szCs w:val="21"/>
                <w:lang w:val="lt-LT"/>
              </w:rPr>
            </w:pPr>
            <w:r w:rsidRPr="00E95A9E">
              <w:rPr>
                <w:rFonts w:ascii="Times New Roman" w:hAnsi="Times New Roman" w:cs="Times New Roman"/>
                <w:color w:val="000000"/>
                <w:kern w:val="2"/>
                <w:sz w:val="21"/>
                <w:szCs w:val="21"/>
                <w:shd w:val="clear" w:color="auto" w:fill="FFFFFF"/>
              </w:rPr>
              <w:t>Netaikoma</w:t>
            </w:r>
          </w:p>
        </w:tc>
      </w:tr>
      <w:tr w:rsidR="007E00B6" w:rsidRPr="00E95A9E" w14:paraId="0DEFAA4F" w14:textId="77777777" w:rsidTr="00026BFD">
        <w:trPr>
          <w:trHeight w:val="300"/>
        </w:trPr>
        <w:tc>
          <w:tcPr>
            <w:tcW w:w="9889" w:type="dxa"/>
            <w:gridSpan w:val="5"/>
          </w:tcPr>
          <w:p w14:paraId="2AC7D31E"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14. BENDRŲJŲ SĄLYGŲ PAKEITIMAI IR PAPILDYMAI </w:t>
            </w:r>
          </w:p>
          <w:p w14:paraId="4EFAFE03" w14:textId="77777777"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color w:val="4472C4"/>
                <w:kern w:val="2"/>
                <w:sz w:val="21"/>
                <w:szCs w:val="21"/>
                <w:lang w:val="lt-LT"/>
              </w:rPr>
              <w:t xml:space="preserve">(jeigu būtina dėl konkretaus Sutarties dalyko specifikos) </w:t>
            </w:r>
          </w:p>
        </w:tc>
      </w:tr>
      <w:tr w:rsidR="007E00B6" w:rsidRPr="00E95A9E" w14:paraId="1DCF8022" w14:textId="77777777" w:rsidTr="00026BFD">
        <w:trPr>
          <w:trHeight w:val="50"/>
        </w:trPr>
        <w:tc>
          <w:tcPr>
            <w:tcW w:w="3058" w:type="dxa"/>
          </w:tcPr>
          <w:p w14:paraId="3E655DC9"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14.1. </w:t>
            </w:r>
          </w:p>
        </w:tc>
        <w:tc>
          <w:tcPr>
            <w:tcW w:w="6831" w:type="dxa"/>
            <w:gridSpan w:val="4"/>
          </w:tcPr>
          <w:p w14:paraId="0DD0C984" w14:textId="05B8F473"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color w:val="4472C4"/>
                <w:kern w:val="2"/>
                <w:sz w:val="21"/>
                <w:szCs w:val="21"/>
                <w:lang w:val="lt-LT"/>
              </w:rPr>
              <w:t>-</w:t>
            </w:r>
          </w:p>
        </w:tc>
      </w:tr>
      <w:tr w:rsidR="007E00B6" w:rsidRPr="00E95A9E" w14:paraId="2E89F1AE" w14:textId="77777777" w:rsidTr="00026BFD">
        <w:trPr>
          <w:trHeight w:val="300"/>
        </w:trPr>
        <w:tc>
          <w:tcPr>
            <w:tcW w:w="9889" w:type="dxa"/>
            <w:gridSpan w:val="5"/>
          </w:tcPr>
          <w:p w14:paraId="3C734E27"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15. SUTARTIES PRIEDAI</w:t>
            </w:r>
          </w:p>
        </w:tc>
      </w:tr>
      <w:tr w:rsidR="007E00B6" w:rsidRPr="00E95A9E" w14:paraId="31069A23" w14:textId="77777777" w:rsidTr="00026BFD">
        <w:trPr>
          <w:trHeight w:val="300"/>
        </w:trPr>
        <w:tc>
          <w:tcPr>
            <w:tcW w:w="3058" w:type="dxa"/>
          </w:tcPr>
          <w:p w14:paraId="31143A5E" w14:textId="6003EAD9"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15.1. Priedas Nr. 1</w:t>
            </w:r>
          </w:p>
        </w:tc>
        <w:tc>
          <w:tcPr>
            <w:tcW w:w="6831" w:type="dxa"/>
            <w:gridSpan w:val="4"/>
          </w:tcPr>
          <w:p w14:paraId="70100116" w14:textId="13F2BC45" w:rsidR="007E00B6" w:rsidRPr="00E95A9E" w:rsidRDefault="00220B7E"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PASIŪLYMAS, </w:t>
            </w:r>
            <w:r w:rsidR="007E00B6" w:rsidRPr="00E95A9E">
              <w:rPr>
                <w:rFonts w:ascii="Times New Roman" w:eastAsia="Times New Roman" w:hAnsi="Times New Roman" w:cs="Times New Roman"/>
                <w:b/>
                <w:kern w:val="2"/>
                <w:sz w:val="21"/>
                <w:szCs w:val="21"/>
                <w:lang w:val="lt-LT"/>
              </w:rPr>
              <w:t>TECHNINĖ SPECIFIKACIJA</w:t>
            </w:r>
          </w:p>
        </w:tc>
      </w:tr>
      <w:tr w:rsidR="007E00B6" w:rsidRPr="00E95A9E" w14:paraId="6BA23E92" w14:textId="77777777" w:rsidTr="00026BFD">
        <w:tc>
          <w:tcPr>
            <w:tcW w:w="9889" w:type="dxa"/>
            <w:gridSpan w:val="5"/>
          </w:tcPr>
          <w:p w14:paraId="2245D251"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16. ŠALIŲ ATSTOVŲ PARAŠAI</w:t>
            </w:r>
          </w:p>
        </w:tc>
      </w:tr>
      <w:tr w:rsidR="007E00B6" w:rsidRPr="00E95A9E" w14:paraId="26832827" w14:textId="77777777" w:rsidTr="00026BFD">
        <w:tc>
          <w:tcPr>
            <w:tcW w:w="5224" w:type="dxa"/>
            <w:gridSpan w:val="3"/>
          </w:tcPr>
          <w:p w14:paraId="4A475C60"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PIRKĖJAS</w:t>
            </w:r>
          </w:p>
        </w:tc>
        <w:tc>
          <w:tcPr>
            <w:tcW w:w="4665" w:type="dxa"/>
            <w:gridSpan w:val="2"/>
          </w:tcPr>
          <w:p w14:paraId="2EAFBA19"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TIEKĖJAS</w:t>
            </w:r>
          </w:p>
        </w:tc>
      </w:tr>
      <w:tr w:rsidR="007E00B6" w:rsidRPr="00E95A9E" w14:paraId="06C1DAB6" w14:textId="77777777" w:rsidTr="00026BFD">
        <w:tc>
          <w:tcPr>
            <w:tcW w:w="5224" w:type="dxa"/>
            <w:gridSpan w:val="3"/>
            <w:shd w:val="clear" w:color="auto" w:fill="FFFF00"/>
          </w:tcPr>
          <w:p w14:paraId="10A81632" w14:textId="43563D43" w:rsidR="007E00B6" w:rsidRPr="00E95A9E" w:rsidRDefault="007E00B6" w:rsidP="007E00B6">
            <w:pPr>
              <w:spacing w:after="0" w:line="240" w:lineRule="auto"/>
              <w:jc w:val="center"/>
              <w:rPr>
                <w:rFonts w:ascii="Times New Roman" w:eastAsia="Times New Roman" w:hAnsi="Times New Roman" w:cs="Times New Roman"/>
                <w:color w:val="4472C4"/>
                <w:kern w:val="2"/>
                <w:sz w:val="21"/>
                <w:szCs w:val="21"/>
                <w:lang w:val="lt-LT"/>
              </w:rPr>
            </w:pPr>
          </w:p>
        </w:tc>
        <w:tc>
          <w:tcPr>
            <w:tcW w:w="4665" w:type="dxa"/>
            <w:gridSpan w:val="2"/>
            <w:shd w:val="clear" w:color="auto" w:fill="FFFF00"/>
          </w:tcPr>
          <w:p w14:paraId="1B682E38" w14:textId="17EEE866"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p>
        </w:tc>
      </w:tr>
      <w:tr w:rsidR="007E00B6" w:rsidRPr="00E95A9E" w14:paraId="2FE20C68" w14:textId="77777777" w:rsidTr="00026BFD">
        <w:tc>
          <w:tcPr>
            <w:tcW w:w="5224" w:type="dxa"/>
            <w:gridSpan w:val="3"/>
          </w:tcPr>
          <w:p w14:paraId="65AD889C" w14:textId="06C49BAB"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(parašas)</w:t>
            </w:r>
          </w:p>
        </w:tc>
        <w:tc>
          <w:tcPr>
            <w:tcW w:w="4665" w:type="dxa"/>
            <w:gridSpan w:val="2"/>
          </w:tcPr>
          <w:p w14:paraId="4405DC52" w14:textId="77777777"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(parašas)</w:t>
            </w:r>
          </w:p>
        </w:tc>
      </w:tr>
    </w:tbl>
    <w:p w14:paraId="41AED907" w14:textId="77777777" w:rsidR="00FC6968" w:rsidRPr="00E95A9E" w:rsidRDefault="00FC6968" w:rsidP="00FC6968">
      <w:pPr>
        <w:tabs>
          <w:tab w:val="left" w:pos="5400"/>
        </w:tabs>
        <w:spacing w:after="0" w:line="240" w:lineRule="auto"/>
        <w:jc w:val="center"/>
        <w:textAlignment w:val="center"/>
        <w:rPr>
          <w:rFonts w:ascii="Times New Roman" w:eastAsia="Times New Roman" w:hAnsi="Times New Roman" w:cs="Times New Roman"/>
          <w:sz w:val="21"/>
          <w:szCs w:val="21"/>
          <w:lang w:val="lt-LT"/>
        </w:rPr>
      </w:pPr>
      <w:r w:rsidRPr="00E95A9E">
        <w:rPr>
          <w:rFonts w:ascii="Times New Roman" w:eastAsia="Times New Roman" w:hAnsi="Times New Roman" w:cs="Times New Roman"/>
          <w:b/>
          <w:bCs/>
          <w:sz w:val="21"/>
          <w:szCs w:val="21"/>
          <w:lang w:val="lt-LT"/>
        </w:rPr>
        <w:t>______________</w:t>
      </w:r>
    </w:p>
    <w:p w14:paraId="2BED6FAF" w14:textId="77777777" w:rsidR="00A92901" w:rsidRPr="00E95A9E" w:rsidRDefault="00A92901">
      <w:pP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br w:type="page"/>
      </w:r>
    </w:p>
    <w:p w14:paraId="6BC8AB45" w14:textId="5C72672F" w:rsidR="00FC6968" w:rsidRPr="00E95A9E" w:rsidRDefault="00E56E94" w:rsidP="00E56E94">
      <w:pPr>
        <w:spacing w:after="0" w:line="240" w:lineRule="auto"/>
        <w:ind w:firstLine="720"/>
        <w:jc w:val="right"/>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Priedas Nr. 1.</w:t>
      </w:r>
    </w:p>
    <w:p w14:paraId="19A8818E" w14:textId="073EC606" w:rsidR="00E56E94" w:rsidRPr="00E95A9E" w:rsidRDefault="00E56E94" w:rsidP="00E56E94">
      <w:pPr>
        <w:spacing w:after="0" w:line="240" w:lineRule="auto"/>
        <w:ind w:firstLine="720"/>
        <w:jc w:val="center"/>
        <w:rPr>
          <w:rFonts w:ascii="Times New Roman" w:eastAsia="Times New Roman" w:hAnsi="Times New Roman" w:cs="Times New Roman"/>
          <w:b/>
          <w:kern w:val="2"/>
          <w:sz w:val="21"/>
          <w:szCs w:val="21"/>
          <w:lang w:val="lt-LT"/>
        </w:rPr>
      </w:pPr>
    </w:p>
    <w:sectPr w:rsidR="00E56E94" w:rsidRPr="00E95A9E" w:rsidSect="00300DEE">
      <w:pgSz w:w="11910" w:h="16840"/>
      <w:pgMar w:top="1134" w:right="567" w:bottom="1134" w:left="1701"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23C64" w14:textId="77777777" w:rsidR="00B86703" w:rsidRDefault="00B86703" w:rsidP="00116A16">
      <w:pPr>
        <w:spacing w:after="0" w:line="240" w:lineRule="auto"/>
      </w:pPr>
      <w:r>
        <w:separator/>
      </w:r>
    </w:p>
  </w:endnote>
  <w:endnote w:type="continuationSeparator" w:id="0">
    <w:p w14:paraId="3190D0AD" w14:textId="77777777" w:rsidR="00B86703" w:rsidRDefault="00B86703" w:rsidP="0011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ndale Sans UI">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EEEED" w14:textId="77777777" w:rsidR="00B86703" w:rsidRDefault="00B86703" w:rsidP="00116A16">
      <w:pPr>
        <w:spacing w:after="0" w:line="240" w:lineRule="auto"/>
      </w:pPr>
      <w:r>
        <w:separator/>
      </w:r>
    </w:p>
  </w:footnote>
  <w:footnote w:type="continuationSeparator" w:id="0">
    <w:p w14:paraId="2BEDF052" w14:textId="77777777" w:rsidR="00B86703" w:rsidRDefault="00B86703" w:rsidP="00116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415A61"/>
    <w:multiLevelType w:val="hybridMultilevel"/>
    <w:tmpl w:val="F2BA5B90"/>
    <w:lvl w:ilvl="0" w:tplc="1DB048E6">
      <w:start w:val="1"/>
      <w:numFmt w:val="decimal"/>
      <w:lvlText w:val="%1."/>
      <w:lvlJc w:val="left"/>
      <w:pPr>
        <w:ind w:left="1020" w:hanging="360"/>
      </w:pPr>
    </w:lvl>
    <w:lvl w:ilvl="1" w:tplc="0B367E98">
      <w:start w:val="1"/>
      <w:numFmt w:val="decimal"/>
      <w:lvlText w:val="%2."/>
      <w:lvlJc w:val="left"/>
      <w:pPr>
        <w:ind w:left="1020" w:hanging="360"/>
      </w:pPr>
    </w:lvl>
    <w:lvl w:ilvl="2" w:tplc="1354FB42">
      <w:start w:val="1"/>
      <w:numFmt w:val="decimal"/>
      <w:lvlText w:val="%3."/>
      <w:lvlJc w:val="left"/>
      <w:pPr>
        <w:ind w:left="1020" w:hanging="360"/>
      </w:pPr>
    </w:lvl>
    <w:lvl w:ilvl="3" w:tplc="9C2CC626">
      <w:start w:val="1"/>
      <w:numFmt w:val="decimal"/>
      <w:lvlText w:val="%4."/>
      <w:lvlJc w:val="left"/>
      <w:pPr>
        <w:ind w:left="1020" w:hanging="360"/>
      </w:pPr>
    </w:lvl>
    <w:lvl w:ilvl="4" w:tplc="20001B94">
      <w:start w:val="1"/>
      <w:numFmt w:val="decimal"/>
      <w:lvlText w:val="%5."/>
      <w:lvlJc w:val="left"/>
      <w:pPr>
        <w:ind w:left="1020" w:hanging="360"/>
      </w:pPr>
    </w:lvl>
    <w:lvl w:ilvl="5" w:tplc="5FC47E10">
      <w:start w:val="1"/>
      <w:numFmt w:val="decimal"/>
      <w:lvlText w:val="%6."/>
      <w:lvlJc w:val="left"/>
      <w:pPr>
        <w:ind w:left="1020" w:hanging="360"/>
      </w:pPr>
    </w:lvl>
    <w:lvl w:ilvl="6" w:tplc="940E6B18">
      <w:start w:val="1"/>
      <w:numFmt w:val="decimal"/>
      <w:lvlText w:val="%7."/>
      <w:lvlJc w:val="left"/>
      <w:pPr>
        <w:ind w:left="1020" w:hanging="360"/>
      </w:pPr>
    </w:lvl>
    <w:lvl w:ilvl="7" w:tplc="D9BA48B6">
      <w:start w:val="1"/>
      <w:numFmt w:val="decimal"/>
      <w:lvlText w:val="%8."/>
      <w:lvlJc w:val="left"/>
      <w:pPr>
        <w:ind w:left="1020" w:hanging="360"/>
      </w:pPr>
    </w:lvl>
    <w:lvl w:ilvl="8" w:tplc="CCC655E2">
      <w:start w:val="1"/>
      <w:numFmt w:val="decimal"/>
      <w:lvlText w:val="%9."/>
      <w:lvlJc w:val="left"/>
      <w:pPr>
        <w:ind w:left="1020" w:hanging="360"/>
      </w:pPr>
    </w:lvl>
  </w:abstractNum>
  <w:abstractNum w:abstractNumId="2"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836FAF"/>
    <w:multiLevelType w:val="hybridMultilevel"/>
    <w:tmpl w:val="9C46D1A4"/>
    <w:lvl w:ilvl="0" w:tplc="39BC3FD6">
      <w:start w:val="1"/>
      <w:numFmt w:val="decimal"/>
      <w:lvlText w:val="%1)"/>
      <w:lvlJc w:val="left"/>
      <w:pPr>
        <w:ind w:left="1439"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51B85B44">
      <w:numFmt w:val="bullet"/>
      <w:lvlText w:val="•"/>
      <w:lvlJc w:val="left"/>
      <w:pPr>
        <w:ind w:left="2302" w:hanging="730"/>
      </w:pPr>
      <w:rPr>
        <w:rFonts w:hint="default"/>
        <w:lang w:val="lt-LT" w:eastAsia="en-US" w:bidi="ar-SA"/>
      </w:rPr>
    </w:lvl>
    <w:lvl w:ilvl="2" w:tplc="DD06D560">
      <w:numFmt w:val="bullet"/>
      <w:lvlText w:val="•"/>
      <w:lvlJc w:val="left"/>
      <w:pPr>
        <w:ind w:left="3164" w:hanging="730"/>
      </w:pPr>
      <w:rPr>
        <w:rFonts w:hint="default"/>
        <w:lang w:val="lt-LT" w:eastAsia="en-US" w:bidi="ar-SA"/>
      </w:rPr>
    </w:lvl>
    <w:lvl w:ilvl="3" w:tplc="4F980532">
      <w:numFmt w:val="bullet"/>
      <w:lvlText w:val="•"/>
      <w:lvlJc w:val="left"/>
      <w:pPr>
        <w:ind w:left="4027" w:hanging="730"/>
      </w:pPr>
      <w:rPr>
        <w:rFonts w:hint="default"/>
        <w:lang w:val="lt-LT" w:eastAsia="en-US" w:bidi="ar-SA"/>
      </w:rPr>
    </w:lvl>
    <w:lvl w:ilvl="4" w:tplc="86DC4E3C">
      <w:numFmt w:val="bullet"/>
      <w:lvlText w:val="•"/>
      <w:lvlJc w:val="left"/>
      <w:pPr>
        <w:ind w:left="4889" w:hanging="730"/>
      </w:pPr>
      <w:rPr>
        <w:rFonts w:hint="default"/>
        <w:lang w:val="lt-LT" w:eastAsia="en-US" w:bidi="ar-SA"/>
      </w:rPr>
    </w:lvl>
    <w:lvl w:ilvl="5" w:tplc="E53A740C">
      <w:numFmt w:val="bullet"/>
      <w:lvlText w:val="•"/>
      <w:lvlJc w:val="left"/>
      <w:pPr>
        <w:ind w:left="5752" w:hanging="730"/>
      </w:pPr>
      <w:rPr>
        <w:rFonts w:hint="default"/>
        <w:lang w:val="lt-LT" w:eastAsia="en-US" w:bidi="ar-SA"/>
      </w:rPr>
    </w:lvl>
    <w:lvl w:ilvl="6" w:tplc="8918023E">
      <w:numFmt w:val="bullet"/>
      <w:lvlText w:val="•"/>
      <w:lvlJc w:val="left"/>
      <w:pPr>
        <w:ind w:left="6614" w:hanging="730"/>
      </w:pPr>
      <w:rPr>
        <w:rFonts w:hint="default"/>
        <w:lang w:val="lt-LT" w:eastAsia="en-US" w:bidi="ar-SA"/>
      </w:rPr>
    </w:lvl>
    <w:lvl w:ilvl="7" w:tplc="6F66253A">
      <w:numFmt w:val="bullet"/>
      <w:lvlText w:val="•"/>
      <w:lvlJc w:val="left"/>
      <w:pPr>
        <w:ind w:left="7477" w:hanging="730"/>
      </w:pPr>
      <w:rPr>
        <w:rFonts w:hint="default"/>
        <w:lang w:val="lt-LT" w:eastAsia="en-US" w:bidi="ar-SA"/>
      </w:rPr>
    </w:lvl>
    <w:lvl w:ilvl="8" w:tplc="89B673DA">
      <w:numFmt w:val="bullet"/>
      <w:lvlText w:val="•"/>
      <w:lvlJc w:val="left"/>
      <w:pPr>
        <w:ind w:left="8339" w:hanging="730"/>
      </w:pPr>
      <w:rPr>
        <w:rFonts w:hint="default"/>
        <w:lang w:val="lt-LT" w:eastAsia="en-US" w:bidi="ar-SA"/>
      </w:rPr>
    </w:lvl>
  </w:abstractNum>
  <w:abstractNum w:abstractNumId="4" w15:restartNumberingAfterBreak="0">
    <w:nsid w:val="0DCF67D9"/>
    <w:multiLevelType w:val="multilevel"/>
    <w:tmpl w:val="76BC67AC"/>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9F4428"/>
    <w:multiLevelType w:val="multilevel"/>
    <w:tmpl w:val="58287952"/>
    <w:lvl w:ilvl="0">
      <w:start w:val="1"/>
      <w:numFmt w:val="decimal"/>
      <w:lvlText w:val="%1."/>
      <w:lvlJc w:val="left"/>
      <w:pPr>
        <w:ind w:left="1439" w:hanging="1296"/>
        <w:jc w:val="lef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4">
      <w:start w:val="1"/>
      <w:numFmt w:val="decimal"/>
      <w:lvlText w:val="%1.%2.%3.%4.%5."/>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5">
      <w:start w:val="1"/>
      <w:numFmt w:val="decimal"/>
      <w:lvlText w:val="%1.%2.%3.%4.%5.%6."/>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6">
      <w:start w:val="1"/>
      <w:numFmt w:val="decimal"/>
      <w:lvlText w:val="%1.%2.%3.%4.%5.%6.%7."/>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7">
      <w:numFmt w:val="bullet"/>
      <w:lvlText w:val="•"/>
      <w:lvlJc w:val="left"/>
      <w:pPr>
        <w:ind w:left="7189" w:hanging="1296"/>
      </w:pPr>
      <w:rPr>
        <w:rFonts w:hint="default"/>
        <w:lang w:val="lt-LT" w:eastAsia="en-US" w:bidi="ar-SA"/>
      </w:rPr>
    </w:lvl>
    <w:lvl w:ilvl="8">
      <w:numFmt w:val="bullet"/>
      <w:lvlText w:val="•"/>
      <w:lvlJc w:val="left"/>
      <w:pPr>
        <w:ind w:left="8147" w:hanging="1296"/>
      </w:pPr>
      <w:rPr>
        <w:rFonts w:hint="default"/>
        <w:lang w:val="lt-LT" w:eastAsia="en-US" w:bidi="ar-SA"/>
      </w:rPr>
    </w:lvl>
  </w:abstractNum>
  <w:abstractNum w:abstractNumId="6" w15:restartNumberingAfterBreak="0">
    <w:nsid w:val="2EB0652D"/>
    <w:multiLevelType w:val="multilevel"/>
    <w:tmpl w:val="75D04C74"/>
    <w:lvl w:ilvl="0">
      <w:start w:val="1"/>
      <w:numFmt w:val="decimal"/>
      <w:lvlText w:val="%1."/>
      <w:lvlJc w:val="left"/>
      <w:pPr>
        <w:ind w:left="360" w:hanging="360"/>
      </w:pPr>
      <w:rPr>
        <w:b/>
      </w:rPr>
    </w:lvl>
    <w:lvl w:ilvl="1">
      <w:start w:val="1"/>
      <w:numFmt w:val="decimal"/>
      <w:lvlText w:val="%1.%2."/>
      <w:lvlJc w:val="left"/>
      <w:pPr>
        <w:ind w:left="1080" w:hanging="360"/>
      </w:pPr>
      <w:rPr>
        <w:b w:val="0"/>
        <w:bCs/>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58E64B00"/>
    <w:multiLevelType w:val="multilevel"/>
    <w:tmpl w:val="031A49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503E7E"/>
    <w:multiLevelType w:val="multilevel"/>
    <w:tmpl w:val="4DE4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BF2A00"/>
    <w:multiLevelType w:val="multilevel"/>
    <w:tmpl w:val="D638A434"/>
    <w:lvl w:ilvl="0">
      <w:start w:val="1"/>
      <w:numFmt w:val="decimal"/>
      <w:lvlText w:val="%1"/>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78A05593"/>
    <w:multiLevelType w:val="multilevel"/>
    <w:tmpl w:val="867A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5"/>
  </w:num>
  <w:num w:numId="5">
    <w:abstractNumId w:val="3"/>
  </w:num>
  <w:num w:numId="6">
    <w:abstractNumId w:val="0"/>
  </w:num>
  <w:num w:numId="7">
    <w:abstractNumId w:val="6"/>
  </w:num>
  <w:num w:numId="8">
    <w:abstractNumId w:val="9"/>
  </w:num>
  <w:num w:numId="9">
    <w:abstractNumId w:val="1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0FE"/>
    <w:rsid w:val="00026BFD"/>
    <w:rsid w:val="00073727"/>
    <w:rsid w:val="000C28B3"/>
    <w:rsid w:val="000D4C8E"/>
    <w:rsid w:val="00105303"/>
    <w:rsid w:val="00116A16"/>
    <w:rsid w:val="001316DD"/>
    <w:rsid w:val="00137F1B"/>
    <w:rsid w:val="00165EC8"/>
    <w:rsid w:val="00182935"/>
    <w:rsid w:val="001A5E04"/>
    <w:rsid w:val="001A6597"/>
    <w:rsid w:val="001C5748"/>
    <w:rsid w:val="001F0437"/>
    <w:rsid w:val="0020507B"/>
    <w:rsid w:val="00210E16"/>
    <w:rsid w:val="00220B7E"/>
    <w:rsid w:val="00227E91"/>
    <w:rsid w:val="00236FD2"/>
    <w:rsid w:val="00255981"/>
    <w:rsid w:val="00262F74"/>
    <w:rsid w:val="002913D6"/>
    <w:rsid w:val="002A38A2"/>
    <w:rsid w:val="002E3C44"/>
    <w:rsid w:val="00300DEE"/>
    <w:rsid w:val="003177E7"/>
    <w:rsid w:val="00332DC5"/>
    <w:rsid w:val="003A3F3E"/>
    <w:rsid w:val="003C7382"/>
    <w:rsid w:val="003E28D8"/>
    <w:rsid w:val="0041136F"/>
    <w:rsid w:val="0042078B"/>
    <w:rsid w:val="00442C13"/>
    <w:rsid w:val="004561AD"/>
    <w:rsid w:val="004933A3"/>
    <w:rsid w:val="00494BBA"/>
    <w:rsid w:val="0050542A"/>
    <w:rsid w:val="00511E33"/>
    <w:rsid w:val="005126B4"/>
    <w:rsid w:val="005231E3"/>
    <w:rsid w:val="005453EC"/>
    <w:rsid w:val="00560426"/>
    <w:rsid w:val="0056062E"/>
    <w:rsid w:val="00567FDD"/>
    <w:rsid w:val="005923C9"/>
    <w:rsid w:val="005A2E20"/>
    <w:rsid w:val="00604730"/>
    <w:rsid w:val="00612039"/>
    <w:rsid w:val="0061494B"/>
    <w:rsid w:val="006248A3"/>
    <w:rsid w:val="006375C4"/>
    <w:rsid w:val="00644046"/>
    <w:rsid w:val="00684528"/>
    <w:rsid w:val="006E5F6A"/>
    <w:rsid w:val="006E7915"/>
    <w:rsid w:val="006F08E3"/>
    <w:rsid w:val="006F3E0A"/>
    <w:rsid w:val="00722DFC"/>
    <w:rsid w:val="007427D4"/>
    <w:rsid w:val="007863DA"/>
    <w:rsid w:val="007A45C2"/>
    <w:rsid w:val="007B4C76"/>
    <w:rsid w:val="007E00B6"/>
    <w:rsid w:val="007E156B"/>
    <w:rsid w:val="007E3625"/>
    <w:rsid w:val="00826C1F"/>
    <w:rsid w:val="00847DD8"/>
    <w:rsid w:val="008513F5"/>
    <w:rsid w:val="00851D74"/>
    <w:rsid w:val="00875521"/>
    <w:rsid w:val="008A78C0"/>
    <w:rsid w:val="008B6A6B"/>
    <w:rsid w:val="00901423"/>
    <w:rsid w:val="009218BD"/>
    <w:rsid w:val="00923596"/>
    <w:rsid w:val="009776FE"/>
    <w:rsid w:val="009C145B"/>
    <w:rsid w:val="009E7E3B"/>
    <w:rsid w:val="00A62C3D"/>
    <w:rsid w:val="00A77071"/>
    <w:rsid w:val="00A92901"/>
    <w:rsid w:val="00AB0517"/>
    <w:rsid w:val="00AF7821"/>
    <w:rsid w:val="00B2445F"/>
    <w:rsid w:val="00B32B13"/>
    <w:rsid w:val="00B64650"/>
    <w:rsid w:val="00B826DF"/>
    <w:rsid w:val="00B86703"/>
    <w:rsid w:val="00B900FE"/>
    <w:rsid w:val="00B94467"/>
    <w:rsid w:val="00BB0524"/>
    <w:rsid w:val="00BD40DE"/>
    <w:rsid w:val="00C1011B"/>
    <w:rsid w:val="00C14F1F"/>
    <w:rsid w:val="00C428EF"/>
    <w:rsid w:val="00C57852"/>
    <w:rsid w:val="00C85981"/>
    <w:rsid w:val="00C87E2E"/>
    <w:rsid w:val="00C93A36"/>
    <w:rsid w:val="00C945CA"/>
    <w:rsid w:val="00C967F2"/>
    <w:rsid w:val="00D22080"/>
    <w:rsid w:val="00D36BB4"/>
    <w:rsid w:val="00D84FCA"/>
    <w:rsid w:val="00E002BE"/>
    <w:rsid w:val="00E10793"/>
    <w:rsid w:val="00E56E94"/>
    <w:rsid w:val="00E77694"/>
    <w:rsid w:val="00E931C4"/>
    <w:rsid w:val="00E935F3"/>
    <w:rsid w:val="00E94EB6"/>
    <w:rsid w:val="00E95A9E"/>
    <w:rsid w:val="00E964A1"/>
    <w:rsid w:val="00EF217F"/>
    <w:rsid w:val="00F00F80"/>
    <w:rsid w:val="00F10832"/>
    <w:rsid w:val="00F6154B"/>
    <w:rsid w:val="00F810D8"/>
    <w:rsid w:val="00F90BE3"/>
    <w:rsid w:val="00FC6968"/>
    <w:rsid w:val="00FF1B5D"/>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4144"/>
  <w15:docId w15:val="{0581CDE4-5F33-4027-9A17-70FEE764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026BFD"/>
    <w:pPr>
      <w:widowControl w:val="0"/>
      <w:autoSpaceDE w:val="0"/>
      <w:autoSpaceDN w:val="0"/>
      <w:spacing w:before="120" w:after="0" w:line="240" w:lineRule="auto"/>
      <w:ind w:left="1438" w:hanging="1295"/>
      <w:jc w:val="both"/>
      <w:outlineLvl w:val="0"/>
    </w:pPr>
    <w:rPr>
      <w:rFonts w:ascii="Times New Roman" w:eastAsia="Times New Roman"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34"/>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34"/>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3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rsid w:val="00BD40DE"/>
    <w:rPr>
      <w:sz w:val="16"/>
      <w:szCs w:val="16"/>
    </w:rPr>
  </w:style>
  <w:style w:type="paragraph" w:styleId="Komentarotekstas">
    <w:name w:val="annotation text"/>
    <w:basedOn w:val="prastasis"/>
    <w:link w:val="KomentarotekstasDiagrama"/>
    <w:uiPriority w:val="99"/>
    <w:unhideWhenUsed/>
    <w:rsid w:val="00BD40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D40DE"/>
    <w:rPr>
      <w:sz w:val="20"/>
      <w:szCs w:val="20"/>
    </w:rPr>
  </w:style>
  <w:style w:type="paragraph" w:styleId="Komentarotema">
    <w:name w:val="annotation subject"/>
    <w:basedOn w:val="Komentarotekstas"/>
    <w:next w:val="Komentarotekstas"/>
    <w:link w:val="KomentarotemaDiagrama"/>
    <w:uiPriority w:val="99"/>
    <w:semiHidden/>
    <w:unhideWhenUsed/>
    <w:rsid w:val="00BD40DE"/>
    <w:rPr>
      <w:b/>
      <w:bCs/>
    </w:rPr>
  </w:style>
  <w:style w:type="character" w:customStyle="1" w:styleId="KomentarotemaDiagrama">
    <w:name w:val="Komentaro tema Diagrama"/>
    <w:basedOn w:val="KomentarotekstasDiagrama"/>
    <w:link w:val="Komentarotema"/>
    <w:uiPriority w:val="99"/>
    <w:semiHidden/>
    <w:rsid w:val="00BD40DE"/>
    <w:rPr>
      <w:b/>
      <w:bCs/>
      <w:sz w:val="20"/>
      <w:szCs w:val="20"/>
    </w:rPr>
  </w:style>
  <w:style w:type="character" w:styleId="Hipersaitas">
    <w:name w:val="Hyperlink"/>
    <w:basedOn w:val="Numatytasispastraiposriftas"/>
    <w:unhideWhenUsed/>
    <w:rsid w:val="005231E3"/>
    <w:rPr>
      <w:color w:val="0000FF" w:themeColor="hyperlink"/>
      <w:u w:val="single"/>
    </w:rPr>
  </w:style>
  <w:style w:type="character" w:customStyle="1" w:styleId="Antrat1Diagrama">
    <w:name w:val="Antraštė 1 Diagrama"/>
    <w:basedOn w:val="Numatytasispastraiposriftas"/>
    <w:link w:val="Antrat1"/>
    <w:uiPriority w:val="1"/>
    <w:rsid w:val="00026BFD"/>
    <w:rPr>
      <w:rFonts w:ascii="Times New Roman" w:eastAsia="Times New Roman" w:hAnsi="Times New Roman" w:cs="Times New Roman"/>
      <w:b/>
      <w:bCs/>
      <w:sz w:val="24"/>
      <w:szCs w:val="24"/>
      <w:lang w:val="lt-LT"/>
    </w:rPr>
  </w:style>
  <w:style w:type="table" w:customStyle="1" w:styleId="TableNormal">
    <w:name w:val="Table Normal"/>
    <w:uiPriority w:val="2"/>
    <w:semiHidden/>
    <w:unhideWhenUsed/>
    <w:qFormat/>
    <w:rsid w:val="00026BF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026BFD"/>
    <w:pPr>
      <w:widowControl w:val="0"/>
      <w:autoSpaceDE w:val="0"/>
      <w:autoSpaceDN w:val="0"/>
      <w:spacing w:before="120" w:after="0" w:line="240" w:lineRule="auto"/>
      <w:ind w:left="143"/>
      <w:jc w:val="both"/>
    </w:pPr>
    <w:rPr>
      <w:rFonts w:ascii="Times New Roman" w:eastAsia="Times New Roman" w:hAnsi="Times New Roman" w:cs="Times New Roman"/>
      <w:sz w:val="24"/>
      <w:szCs w:val="24"/>
      <w:lang w:val="lt-LT"/>
    </w:rPr>
  </w:style>
  <w:style w:type="character" w:customStyle="1" w:styleId="PagrindinistekstasDiagrama">
    <w:name w:val="Pagrindinis tekstas Diagrama"/>
    <w:basedOn w:val="Numatytasispastraiposriftas"/>
    <w:link w:val="Pagrindinistekstas"/>
    <w:uiPriority w:val="1"/>
    <w:rsid w:val="00026BFD"/>
    <w:rPr>
      <w:rFonts w:ascii="Times New Roman" w:eastAsia="Times New Roman" w:hAnsi="Times New Roman" w:cs="Times New Roman"/>
      <w:sz w:val="24"/>
      <w:szCs w:val="24"/>
      <w:lang w:val="lt-LT"/>
    </w:rPr>
  </w:style>
  <w:style w:type="paragraph" w:customStyle="1" w:styleId="TableParagraph">
    <w:name w:val="Table Paragraph"/>
    <w:basedOn w:val="prastasis"/>
    <w:uiPriority w:val="1"/>
    <w:qFormat/>
    <w:rsid w:val="00026BFD"/>
    <w:pPr>
      <w:widowControl w:val="0"/>
      <w:autoSpaceDE w:val="0"/>
      <w:autoSpaceDN w:val="0"/>
      <w:spacing w:after="0" w:line="240" w:lineRule="auto"/>
    </w:pPr>
    <w:rPr>
      <w:rFonts w:ascii="Times New Roman" w:eastAsia="Times New Roman" w:hAnsi="Times New Roman" w:cs="Times New Roman"/>
      <w:lang w:val="lt-LT"/>
    </w:rPr>
  </w:style>
  <w:style w:type="paragraph" w:styleId="Puslapioinaostekstas">
    <w:name w:val="footnote text"/>
    <w:basedOn w:val="prastasis"/>
    <w:link w:val="PuslapioinaostekstasDiagrama"/>
    <w:uiPriority w:val="99"/>
    <w:semiHidden/>
    <w:unhideWhenUsed/>
    <w:rsid w:val="00116A16"/>
    <w:pPr>
      <w:spacing w:after="0" w:line="240" w:lineRule="auto"/>
      <w:ind w:firstLine="567"/>
      <w:jc w:val="both"/>
    </w:pPr>
    <w:rPr>
      <w:rFonts w:ascii="Times New Roman" w:eastAsia="Times New Roman" w:hAnsi="Times New Roman" w:cs="Times New Roman"/>
      <w:color w:val="000000"/>
      <w:sz w:val="20"/>
      <w:szCs w:val="20"/>
      <w:lang w:val="lt-LT" w:eastAsia="ja-JP"/>
    </w:rPr>
  </w:style>
  <w:style w:type="character" w:customStyle="1" w:styleId="PuslapioinaostekstasDiagrama">
    <w:name w:val="Puslapio išnašos tekstas Diagrama"/>
    <w:basedOn w:val="Numatytasispastraiposriftas"/>
    <w:link w:val="Puslapioinaostekstas"/>
    <w:uiPriority w:val="99"/>
    <w:semiHidden/>
    <w:rsid w:val="00116A16"/>
    <w:rPr>
      <w:rFonts w:ascii="Times New Roman" w:eastAsia="Times New Roman" w:hAnsi="Times New Roman" w:cs="Times New Roman"/>
      <w:color w:val="000000"/>
      <w:sz w:val="20"/>
      <w:szCs w:val="20"/>
      <w:lang w:val="lt-LT" w:eastAsia="ja-JP"/>
    </w:rPr>
  </w:style>
  <w:style w:type="character" w:styleId="Puslapioinaosnuoroda">
    <w:name w:val="footnote reference"/>
    <w:basedOn w:val="Numatytasispastraiposriftas"/>
    <w:uiPriority w:val="99"/>
    <w:semiHidden/>
    <w:unhideWhenUsed/>
    <w:rsid w:val="00116A16"/>
    <w:rPr>
      <w:vertAlign w:val="superscript"/>
    </w:rPr>
  </w:style>
  <w:style w:type="character" w:styleId="Grietas">
    <w:name w:val="Strong"/>
    <w:basedOn w:val="Numatytasispastraiposriftas"/>
    <w:uiPriority w:val="22"/>
    <w:qFormat/>
    <w:rsid w:val="00F6154B"/>
    <w:rPr>
      <w:b/>
      <w:bCs/>
    </w:rPr>
  </w:style>
  <w:style w:type="paragraph" w:styleId="prastasiniatinklio">
    <w:name w:val="Normal (Web)"/>
    <w:basedOn w:val="prastasis"/>
    <w:uiPriority w:val="99"/>
    <w:semiHidden/>
    <w:unhideWhenUsed/>
    <w:rsid w:val="00F615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8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BEC79-4AB6-4FE1-AEA5-45AAC4E8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64523</Words>
  <Characters>36779</Characters>
  <Application>Microsoft Office Word</Application>
  <DocSecurity>0</DocSecurity>
  <Lines>306</Lines>
  <Paragraphs>202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3</cp:revision>
  <dcterms:created xsi:type="dcterms:W3CDTF">2026-09-21T07:35:00Z</dcterms:created>
  <dcterms:modified xsi:type="dcterms:W3CDTF">2026-10-22T14:10:00Z</dcterms:modified>
</cp:coreProperties>
</file>