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3B4CE9" w:rsidRDefault="00F26F9D" w:rsidP="00371163">
      <w:pPr>
        <w:jc w:val="center"/>
        <w:rPr>
          <w:rFonts w:eastAsia="Times New Roman" w:cs="Times New Roman"/>
          <w:sz w:val="20"/>
          <w:szCs w:val="20"/>
          <w:lang w:val="en-US" w:eastAsia="en-US"/>
        </w:rPr>
      </w:pPr>
    </w:p>
    <w:p w14:paraId="70C44977" w14:textId="77777777" w:rsidR="00F26F9D" w:rsidRPr="003B4CE9" w:rsidRDefault="00F26F9D" w:rsidP="00371163">
      <w:pPr>
        <w:rPr>
          <w:rFonts w:eastAsia="Times New Roman" w:cs="Times New Roman"/>
          <w:sz w:val="16"/>
          <w:szCs w:val="16"/>
          <w:lang w:val="en-US" w:eastAsia="en-US"/>
        </w:rPr>
      </w:pPr>
    </w:p>
    <w:p w14:paraId="7495A07D" w14:textId="77777777" w:rsidR="00440719" w:rsidRPr="003B4CE9" w:rsidRDefault="00440719" w:rsidP="00371163">
      <w:pPr>
        <w:widowControl w:val="0"/>
        <w:jc w:val="center"/>
        <w:rPr>
          <w:rFonts w:eastAsia="Times New Roman" w:cs="Times New Roman"/>
          <w:sz w:val="20"/>
          <w:szCs w:val="20"/>
          <w:lang w:val="en-US"/>
        </w:rPr>
      </w:pPr>
      <w:r w:rsidRPr="003B4CE9">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3B4CE9" w:rsidRDefault="00440719" w:rsidP="00371163">
      <w:pPr>
        <w:widowControl w:val="0"/>
        <w:jc w:val="center"/>
        <w:rPr>
          <w:rFonts w:eastAsia="Times New Roman" w:cs="Times New Roman"/>
          <w:sz w:val="20"/>
          <w:szCs w:val="20"/>
          <w:lang w:val="en-US"/>
        </w:rPr>
      </w:pPr>
    </w:p>
    <w:p w14:paraId="07CF186A" w14:textId="77777777" w:rsidR="00440719" w:rsidRPr="003B4CE9" w:rsidRDefault="00440719" w:rsidP="00371163">
      <w:pPr>
        <w:widowControl w:val="0"/>
        <w:jc w:val="center"/>
        <w:rPr>
          <w:rFonts w:cs="Times New Roman"/>
          <w:b/>
          <w:bCs/>
          <w:szCs w:val="24"/>
        </w:rPr>
      </w:pPr>
      <w:r w:rsidRPr="003B4CE9">
        <w:rPr>
          <w:rFonts w:cs="Times New Roman"/>
          <w:b/>
          <w:bCs/>
          <w:szCs w:val="24"/>
        </w:rPr>
        <w:t>PLUNGĖS RAJONO SAVIVALDYBĖS ADMINISTRACIJA</w:t>
      </w:r>
    </w:p>
    <w:p w14:paraId="2EE83D20" w14:textId="17018CBA" w:rsidR="00440719" w:rsidRPr="003B4CE9"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3B4CE9">
        <w:rPr>
          <w:rFonts w:eastAsia="Times New Roman" w:cs="Times New Roman"/>
          <w:sz w:val="20"/>
          <w:szCs w:val="20"/>
        </w:rPr>
        <w:t xml:space="preserve">Savivaldybės biudžetinė įstaiga. Vytauto g. 12, LT-90123 Plungė, tel. (8 448) 73 166, el. p. </w:t>
      </w:r>
      <w:hyperlink r:id="rId9" w:history="1">
        <w:r w:rsidRPr="003B4CE9">
          <w:rPr>
            <w:rFonts w:eastAsia="Times New Roman" w:cs="Times New Roman"/>
            <w:sz w:val="20"/>
            <w:szCs w:val="20"/>
            <w:u w:val="single"/>
          </w:rPr>
          <w:t>savivaldybe@plunge.lt</w:t>
        </w:r>
      </w:hyperlink>
      <w:r w:rsidRPr="003B4CE9">
        <w:rPr>
          <w:rFonts w:eastAsia="Times New Roman" w:cs="Times New Roman"/>
          <w:sz w:val="20"/>
          <w:szCs w:val="20"/>
        </w:rPr>
        <w:t>. Duomenys kaupiami ir saugomi Juridinių asmenų registre, kodas 188714469</w:t>
      </w:r>
    </w:p>
    <w:p w14:paraId="1E7DCB52" w14:textId="77777777" w:rsidR="00440719" w:rsidRPr="003B4CE9"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3B4CE9"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3B4CE9">
        <w:rPr>
          <w:rFonts w:eastAsia="Times New Roman" w:cs="Times New Roman"/>
          <w:szCs w:val="24"/>
          <w:lang w:eastAsia="ar-SA"/>
        </w:rPr>
        <w:t>PATVIRTINTA</w:t>
      </w:r>
    </w:p>
    <w:p w14:paraId="6E4523E6" w14:textId="77777777" w:rsidR="00440719" w:rsidRPr="003B4CE9" w:rsidRDefault="00440719" w:rsidP="00371163">
      <w:pPr>
        <w:widowControl w:val="0"/>
        <w:ind w:left="5812"/>
        <w:rPr>
          <w:rFonts w:cs="Times New Roman"/>
          <w:bCs/>
          <w:szCs w:val="24"/>
        </w:rPr>
      </w:pPr>
      <w:r w:rsidRPr="003B4CE9">
        <w:rPr>
          <w:rFonts w:cs="Times New Roman"/>
          <w:bCs/>
          <w:szCs w:val="24"/>
        </w:rPr>
        <w:t>Plungės r. savivaldybės administracijos</w:t>
      </w:r>
    </w:p>
    <w:p w14:paraId="6D7F1368" w14:textId="77777777" w:rsidR="00440719" w:rsidRPr="003B4CE9" w:rsidRDefault="00440719" w:rsidP="00371163">
      <w:pPr>
        <w:widowControl w:val="0"/>
        <w:ind w:left="5812"/>
        <w:rPr>
          <w:rFonts w:cs="Times New Roman"/>
          <w:bCs/>
          <w:szCs w:val="24"/>
        </w:rPr>
      </w:pPr>
      <w:r w:rsidRPr="003B4CE9">
        <w:rPr>
          <w:rFonts w:cs="Times New Roman"/>
          <w:bCs/>
          <w:szCs w:val="24"/>
        </w:rPr>
        <w:t>Nuolatinės viešųjų pirkimų komisijos</w:t>
      </w:r>
    </w:p>
    <w:p w14:paraId="3F186981" w14:textId="66A95F0E" w:rsidR="00440719" w:rsidRPr="003B4CE9" w:rsidRDefault="00440719" w:rsidP="00371163">
      <w:pPr>
        <w:widowControl w:val="0"/>
        <w:ind w:left="5812"/>
        <w:rPr>
          <w:rFonts w:cs="Times New Roman"/>
          <w:bCs/>
          <w:szCs w:val="24"/>
        </w:rPr>
      </w:pPr>
      <w:r w:rsidRPr="003B4CE9">
        <w:rPr>
          <w:rFonts w:cs="Times New Roman"/>
          <w:bCs/>
          <w:szCs w:val="24"/>
        </w:rPr>
        <w:t xml:space="preserve">Posėdžio </w:t>
      </w:r>
      <w:r w:rsidR="00163644" w:rsidRPr="003B4CE9">
        <w:rPr>
          <w:rFonts w:cs="Times New Roman"/>
          <w:bCs/>
          <w:szCs w:val="24"/>
        </w:rPr>
        <w:t>202</w:t>
      </w:r>
      <w:r w:rsidR="006C1657" w:rsidRPr="003B4CE9">
        <w:rPr>
          <w:rFonts w:cs="Times New Roman"/>
          <w:bCs/>
          <w:szCs w:val="24"/>
        </w:rPr>
        <w:t>5</w:t>
      </w:r>
      <w:r w:rsidR="00163644" w:rsidRPr="003B4CE9">
        <w:rPr>
          <w:rFonts w:cs="Times New Roman"/>
          <w:bCs/>
          <w:szCs w:val="24"/>
        </w:rPr>
        <w:t>-</w:t>
      </w:r>
      <w:r w:rsidR="00A84A90" w:rsidRPr="003B4CE9">
        <w:rPr>
          <w:rFonts w:cs="Times New Roman"/>
          <w:bCs/>
          <w:szCs w:val="24"/>
        </w:rPr>
        <w:t>0</w:t>
      </w:r>
      <w:r w:rsidR="005121B2">
        <w:rPr>
          <w:rFonts w:cs="Times New Roman"/>
          <w:bCs/>
          <w:szCs w:val="24"/>
        </w:rPr>
        <w:t>2</w:t>
      </w:r>
      <w:r w:rsidR="00270ED1" w:rsidRPr="003B4CE9">
        <w:rPr>
          <w:rFonts w:cs="Times New Roman"/>
          <w:bCs/>
          <w:szCs w:val="24"/>
        </w:rPr>
        <w:t>-</w:t>
      </w:r>
      <w:r w:rsidR="00FF489D">
        <w:rPr>
          <w:rFonts w:cs="Times New Roman"/>
          <w:bCs/>
          <w:szCs w:val="24"/>
        </w:rPr>
        <w:t>03</w:t>
      </w:r>
      <w:bookmarkStart w:id="0" w:name="_GoBack"/>
      <w:bookmarkEnd w:id="0"/>
    </w:p>
    <w:p w14:paraId="269442EC" w14:textId="780BEF18" w:rsidR="00440719" w:rsidRPr="003B4CE9" w:rsidRDefault="0013484D" w:rsidP="00371163">
      <w:pPr>
        <w:widowControl w:val="0"/>
        <w:ind w:left="5812"/>
        <w:rPr>
          <w:rFonts w:cs="Times New Roman"/>
          <w:bCs/>
          <w:szCs w:val="24"/>
        </w:rPr>
      </w:pPr>
      <w:r w:rsidRPr="003B4CE9">
        <w:rPr>
          <w:rFonts w:cs="Times New Roman"/>
          <w:bCs/>
          <w:szCs w:val="24"/>
        </w:rPr>
        <w:t>Protokolu Nr.</w:t>
      </w:r>
      <w:r w:rsidR="00344B9B" w:rsidRPr="003B4CE9">
        <w:rPr>
          <w:rFonts w:cs="Times New Roman"/>
          <w:bCs/>
          <w:szCs w:val="24"/>
        </w:rPr>
        <w:t xml:space="preserve"> </w:t>
      </w:r>
      <w:r w:rsidR="000C17A5" w:rsidRPr="003B4CE9">
        <w:rPr>
          <w:sz w:val="23"/>
          <w:szCs w:val="23"/>
        </w:rPr>
        <w:t>202</w:t>
      </w:r>
      <w:r w:rsidR="006C1657" w:rsidRPr="003B4CE9">
        <w:rPr>
          <w:sz w:val="23"/>
          <w:szCs w:val="23"/>
        </w:rPr>
        <w:t>5</w:t>
      </w:r>
      <w:r w:rsidR="000C17A5" w:rsidRPr="003B4CE9">
        <w:rPr>
          <w:sz w:val="23"/>
          <w:szCs w:val="23"/>
        </w:rPr>
        <w:t>-</w:t>
      </w:r>
      <w:r w:rsidRPr="003B4CE9">
        <w:rPr>
          <w:sz w:val="23"/>
          <w:szCs w:val="23"/>
        </w:rPr>
        <w:t>PROT</w:t>
      </w:r>
      <w:r w:rsidR="00142F59" w:rsidRPr="003B4CE9">
        <w:rPr>
          <w:sz w:val="23"/>
          <w:szCs w:val="23"/>
        </w:rPr>
        <w:t>-</w:t>
      </w:r>
      <w:r w:rsidR="00FF489D">
        <w:rPr>
          <w:sz w:val="23"/>
          <w:szCs w:val="23"/>
        </w:rPr>
        <w:t>17</w:t>
      </w:r>
    </w:p>
    <w:p w14:paraId="30AD9C8F" w14:textId="77777777" w:rsidR="00774FC3" w:rsidRPr="003B4CE9" w:rsidRDefault="00774FC3" w:rsidP="00371163">
      <w:pPr>
        <w:jc w:val="both"/>
        <w:rPr>
          <w:rFonts w:eastAsia="Times New Roman" w:cs="Times New Roman"/>
          <w:szCs w:val="20"/>
          <w:lang w:eastAsia="en-US"/>
        </w:rPr>
      </w:pPr>
    </w:p>
    <w:p w14:paraId="273A948D" w14:textId="77777777" w:rsidR="006C1657" w:rsidRPr="003B4CE9" w:rsidRDefault="006C1657" w:rsidP="006C1657">
      <w:pPr>
        <w:suppressAutoHyphens/>
        <w:jc w:val="center"/>
        <w:rPr>
          <w:b/>
        </w:rPr>
      </w:pPr>
      <w:r w:rsidRPr="003B4CE9">
        <w:rPr>
          <w:b/>
        </w:rPr>
        <w:t>PLUNGĖS MIESTO VIETINĖS REIKŠMĖS KELIŲ, GATVIŲ SU ŽVYRO IR GRUNTO</w:t>
      </w:r>
    </w:p>
    <w:p w14:paraId="7EB6C0E0" w14:textId="117DDBCE" w:rsidR="001704FD" w:rsidRPr="003B4CE9" w:rsidRDefault="006C1657" w:rsidP="006C1657">
      <w:pPr>
        <w:suppressAutoHyphens/>
        <w:jc w:val="center"/>
        <w:rPr>
          <w:b/>
        </w:rPr>
      </w:pPr>
      <w:r w:rsidRPr="003B4CE9">
        <w:rPr>
          <w:b/>
        </w:rPr>
        <w:t>DANGA PAPRASTOJO REMONTO IR PRIEŽIŪROS DARBAI</w:t>
      </w:r>
    </w:p>
    <w:p w14:paraId="1D890FBC" w14:textId="77777777" w:rsidR="001704FD" w:rsidRPr="003B4CE9" w:rsidRDefault="001704FD" w:rsidP="00371163">
      <w:pPr>
        <w:suppressAutoHyphens/>
        <w:jc w:val="center"/>
        <w:rPr>
          <w:b/>
        </w:rPr>
      </w:pPr>
    </w:p>
    <w:p w14:paraId="539C1576" w14:textId="32504BA6" w:rsidR="00191CC4" w:rsidRPr="003B4CE9" w:rsidRDefault="00E258C9" w:rsidP="00371163">
      <w:pPr>
        <w:suppressAutoHyphens/>
        <w:jc w:val="center"/>
        <w:rPr>
          <w:rFonts w:eastAsia="Times New Roman" w:cs="Times New Roman"/>
          <w:b/>
          <w:szCs w:val="24"/>
          <w:lang w:eastAsia="en-US"/>
        </w:rPr>
      </w:pPr>
      <w:r w:rsidRPr="003B4CE9">
        <w:rPr>
          <w:rFonts w:eastAsia="Times New Roman" w:cs="Times New Roman"/>
          <w:b/>
          <w:szCs w:val="24"/>
          <w:lang w:eastAsia="en-US"/>
        </w:rPr>
        <w:t>SUPAPRASTINTO</w:t>
      </w:r>
      <w:r w:rsidR="00191CC4" w:rsidRPr="003B4CE9">
        <w:rPr>
          <w:rFonts w:eastAsia="Times New Roman" w:cs="Times New Roman"/>
          <w:b/>
          <w:szCs w:val="24"/>
          <w:lang w:eastAsia="en-US"/>
        </w:rPr>
        <w:t xml:space="preserve"> ATVIRO KONKURSO BŪDU SĄLYGOS</w:t>
      </w:r>
    </w:p>
    <w:p w14:paraId="25F03A44" w14:textId="77777777" w:rsidR="001C36CA" w:rsidRPr="003B4CE9" w:rsidRDefault="001C36CA" w:rsidP="00371163">
      <w:pPr>
        <w:suppressAutoHyphens/>
        <w:rPr>
          <w:rFonts w:eastAsia="Times New Roman" w:cs="Times New Roman"/>
          <w:b/>
          <w:szCs w:val="24"/>
          <w:lang w:eastAsia="en-US"/>
        </w:rPr>
      </w:pPr>
    </w:p>
    <w:p w14:paraId="0BF819D9" w14:textId="77777777" w:rsidR="00191CC4" w:rsidRPr="003B4CE9" w:rsidRDefault="00191CC4" w:rsidP="00371163">
      <w:pPr>
        <w:suppressAutoHyphens/>
        <w:jc w:val="center"/>
        <w:rPr>
          <w:rFonts w:eastAsia="Times New Roman" w:cs="Times New Roman"/>
          <w:b/>
          <w:szCs w:val="24"/>
          <w:lang w:eastAsia="en-US"/>
        </w:rPr>
      </w:pPr>
      <w:r w:rsidRPr="003B4CE9">
        <w:rPr>
          <w:rFonts w:eastAsia="Times New Roman" w:cs="Times New Roman"/>
          <w:b/>
          <w:szCs w:val="24"/>
          <w:lang w:eastAsia="en-US"/>
        </w:rPr>
        <w:t>TURINYS</w:t>
      </w:r>
    </w:p>
    <w:p w14:paraId="45CD9258" w14:textId="455A5B7A" w:rsidR="00A27A43" w:rsidRPr="003B4CE9" w:rsidRDefault="00A27A43" w:rsidP="00371163">
      <w:pPr>
        <w:widowControl w:val="0"/>
        <w:suppressAutoHyphens/>
        <w:jc w:val="center"/>
        <w:rPr>
          <w:rFonts w:eastAsia="Times New Roman" w:cs="Times New Roman"/>
          <w:szCs w:val="24"/>
        </w:rPr>
      </w:pPr>
    </w:p>
    <w:p w14:paraId="0D4A4358" w14:textId="20564608" w:rsidR="00CC68D9" w:rsidRPr="003B4CE9" w:rsidRDefault="000F6E47" w:rsidP="00371163">
      <w:pPr>
        <w:pStyle w:val="Turinys1"/>
        <w:rPr>
          <w:rFonts w:asciiTheme="minorHAnsi" w:hAnsiTheme="minorHAnsi"/>
          <w:b w:val="0"/>
          <w:bCs w:val="0"/>
          <w:noProof/>
          <w:sz w:val="22"/>
          <w:szCs w:val="22"/>
          <w:lang w:eastAsia="lt-LT"/>
        </w:rPr>
      </w:pPr>
      <w:r w:rsidRPr="003B4CE9">
        <w:rPr>
          <w:rFonts w:eastAsia="Times New Roman" w:cs="Times New Roman"/>
          <w:b w:val="0"/>
        </w:rPr>
        <w:fldChar w:fldCharType="begin"/>
      </w:r>
      <w:r w:rsidRPr="003B4CE9">
        <w:rPr>
          <w:rFonts w:eastAsia="Times New Roman" w:cs="Times New Roman"/>
          <w:b w:val="0"/>
        </w:rPr>
        <w:instrText xml:space="preserve"> TOC \o "1-3" \h \z \u </w:instrText>
      </w:r>
      <w:r w:rsidRPr="003B4CE9">
        <w:rPr>
          <w:rFonts w:eastAsia="Times New Roman" w:cs="Times New Roman"/>
          <w:b w:val="0"/>
        </w:rPr>
        <w:fldChar w:fldCharType="separate"/>
      </w:r>
      <w:hyperlink w:anchor="_Toc169687953" w:history="1">
        <w:r w:rsidR="00CC68D9" w:rsidRPr="003B4CE9">
          <w:rPr>
            <w:rStyle w:val="Hipersaitas"/>
            <w:b w:val="0"/>
            <w:noProof/>
            <w:color w:val="auto"/>
          </w:rPr>
          <w:t>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BENDROSIOS NUOSTATOS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_Toc169687953 \h </w:instrText>
        </w:r>
        <w:r w:rsidR="00CC68D9" w:rsidRPr="003B4CE9">
          <w:rPr>
            <w:b w:val="0"/>
            <w:noProof/>
            <w:webHidden/>
          </w:rPr>
        </w:r>
        <w:r w:rsidR="00CC68D9" w:rsidRPr="003B4CE9">
          <w:rPr>
            <w:b w:val="0"/>
            <w:noProof/>
            <w:webHidden/>
          </w:rPr>
          <w:fldChar w:fldCharType="separate"/>
        </w:r>
        <w:r w:rsidR="005121B2">
          <w:rPr>
            <w:b w:val="0"/>
            <w:noProof/>
            <w:webHidden/>
          </w:rPr>
          <w:t>2</w:t>
        </w:r>
        <w:r w:rsidR="00CC68D9" w:rsidRPr="003B4CE9">
          <w:rPr>
            <w:b w:val="0"/>
            <w:noProof/>
            <w:webHidden/>
          </w:rPr>
          <w:fldChar w:fldCharType="end"/>
        </w:r>
      </w:hyperlink>
    </w:p>
    <w:p w14:paraId="75064E26" w14:textId="3C688858" w:rsidR="00CC68D9" w:rsidRPr="003B4CE9" w:rsidRDefault="00B03561" w:rsidP="00371163">
      <w:pPr>
        <w:pStyle w:val="Turinys1"/>
        <w:rPr>
          <w:rFonts w:asciiTheme="minorHAnsi" w:hAnsiTheme="minorHAnsi"/>
          <w:b w:val="0"/>
          <w:bCs w:val="0"/>
          <w:noProof/>
          <w:sz w:val="22"/>
          <w:szCs w:val="22"/>
          <w:lang w:eastAsia="lt-LT"/>
        </w:rPr>
      </w:pPr>
      <w:hyperlink w:anchor="_Toc169687954" w:history="1">
        <w:r w:rsidR="00CC68D9" w:rsidRPr="003B4CE9">
          <w:rPr>
            <w:rStyle w:val="Hipersaitas"/>
            <w:b w:val="0"/>
            <w:noProof/>
            <w:color w:val="auto"/>
          </w:rPr>
          <w:t>II.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PIRKIMO OBJEKTAS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_Toc169687954 \h </w:instrText>
        </w:r>
        <w:r w:rsidR="00CC68D9" w:rsidRPr="003B4CE9">
          <w:rPr>
            <w:b w:val="0"/>
            <w:noProof/>
            <w:webHidden/>
          </w:rPr>
        </w:r>
        <w:r w:rsidR="00CC68D9" w:rsidRPr="003B4CE9">
          <w:rPr>
            <w:b w:val="0"/>
            <w:noProof/>
            <w:webHidden/>
          </w:rPr>
          <w:fldChar w:fldCharType="separate"/>
        </w:r>
        <w:r w:rsidR="005121B2">
          <w:rPr>
            <w:b w:val="0"/>
            <w:noProof/>
            <w:webHidden/>
          </w:rPr>
          <w:t>3</w:t>
        </w:r>
        <w:r w:rsidR="00CC68D9" w:rsidRPr="003B4CE9">
          <w:rPr>
            <w:b w:val="0"/>
            <w:noProof/>
            <w:webHidden/>
          </w:rPr>
          <w:fldChar w:fldCharType="end"/>
        </w:r>
      </w:hyperlink>
    </w:p>
    <w:p w14:paraId="0DF0F714" w14:textId="1B65F0EF" w:rsidR="00CC68D9" w:rsidRPr="003B4CE9" w:rsidRDefault="00B03561" w:rsidP="00371163">
      <w:pPr>
        <w:pStyle w:val="Turinys1"/>
        <w:rPr>
          <w:rFonts w:asciiTheme="minorHAnsi" w:hAnsiTheme="minorHAnsi"/>
          <w:b w:val="0"/>
          <w:bCs w:val="0"/>
          <w:noProof/>
          <w:sz w:val="22"/>
          <w:szCs w:val="22"/>
          <w:lang w:eastAsia="lt-LT"/>
        </w:rPr>
      </w:pPr>
      <w:hyperlink w:anchor="_Toc169687955" w:history="1">
        <w:r w:rsidR="00CC68D9" w:rsidRPr="003B4CE9">
          <w:rPr>
            <w:rStyle w:val="Hipersaitas"/>
            <w:b w:val="0"/>
            <w:noProof/>
            <w:color w:val="auto"/>
          </w:rPr>
          <w:t>III.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TIEKĖJŲ PAŠALINIMO PAGRINDAI, KVALIFIKACIJOS REIKALAVIMAI IR, JEIGU TAIKYTINA, REIKALAUJAMI KOKYBĖS VADYBOS SISTEMOS IR (ARBA) APLINKOS APSAUGOS VADYBOS SISTEMOS STANDARTAI</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_Toc169687955 \h </w:instrText>
        </w:r>
        <w:r w:rsidR="00CC68D9" w:rsidRPr="003B4CE9">
          <w:rPr>
            <w:b w:val="0"/>
            <w:noProof/>
            <w:webHidden/>
          </w:rPr>
        </w:r>
        <w:r w:rsidR="00CC68D9" w:rsidRPr="003B4CE9">
          <w:rPr>
            <w:b w:val="0"/>
            <w:noProof/>
            <w:webHidden/>
          </w:rPr>
          <w:fldChar w:fldCharType="separate"/>
        </w:r>
        <w:r w:rsidR="005121B2">
          <w:rPr>
            <w:b w:val="0"/>
            <w:noProof/>
            <w:webHidden/>
          </w:rPr>
          <w:t>4</w:t>
        </w:r>
        <w:r w:rsidR="00CC68D9" w:rsidRPr="003B4CE9">
          <w:rPr>
            <w:b w:val="0"/>
            <w:noProof/>
            <w:webHidden/>
          </w:rPr>
          <w:fldChar w:fldCharType="end"/>
        </w:r>
      </w:hyperlink>
    </w:p>
    <w:p w14:paraId="704363B3" w14:textId="547AACF3" w:rsidR="00CC68D9" w:rsidRPr="003B4CE9" w:rsidRDefault="00B03561" w:rsidP="00371163">
      <w:pPr>
        <w:pStyle w:val="Turinys1"/>
        <w:rPr>
          <w:rFonts w:asciiTheme="minorHAnsi" w:hAnsiTheme="minorHAnsi"/>
          <w:b w:val="0"/>
          <w:bCs w:val="0"/>
          <w:noProof/>
          <w:sz w:val="22"/>
          <w:szCs w:val="22"/>
          <w:lang w:eastAsia="lt-LT"/>
        </w:rPr>
      </w:pPr>
      <w:hyperlink w:anchor="_Toc169687956" w:history="1">
        <w:r w:rsidR="00CC68D9" w:rsidRPr="003B4CE9">
          <w:rPr>
            <w:rStyle w:val="Hipersaitas"/>
            <w:b w:val="0"/>
            <w:noProof/>
            <w:color w:val="auto"/>
          </w:rPr>
          <w:t>IV.</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TIEKĖJŲ GRUPĖS DALYVAVIMAS PIRKIMO PROCEDŪROSE</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_Toc169687956 \h </w:instrText>
        </w:r>
        <w:r w:rsidR="00CC68D9" w:rsidRPr="003B4CE9">
          <w:rPr>
            <w:b w:val="0"/>
            <w:noProof/>
            <w:webHidden/>
          </w:rPr>
        </w:r>
        <w:r w:rsidR="00CC68D9" w:rsidRPr="003B4CE9">
          <w:rPr>
            <w:b w:val="0"/>
            <w:noProof/>
            <w:webHidden/>
          </w:rPr>
          <w:fldChar w:fldCharType="separate"/>
        </w:r>
        <w:r w:rsidR="005121B2">
          <w:rPr>
            <w:b w:val="0"/>
            <w:noProof/>
            <w:webHidden/>
          </w:rPr>
          <w:t>8</w:t>
        </w:r>
        <w:r w:rsidR="00CC68D9" w:rsidRPr="003B4CE9">
          <w:rPr>
            <w:b w:val="0"/>
            <w:noProof/>
            <w:webHidden/>
          </w:rPr>
          <w:fldChar w:fldCharType="end"/>
        </w:r>
      </w:hyperlink>
    </w:p>
    <w:p w14:paraId="6454B506" w14:textId="7E5E6E70" w:rsidR="00CC68D9" w:rsidRPr="003B4CE9" w:rsidRDefault="00B03561" w:rsidP="00371163">
      <w:pPr>
        <w:pStyle w:val="Turinys1"/>
        <w:rPr>
          <w:rFonts w:asciiTheme="minorHAnsi" w:hAnsiTheme="minorHAnsi"/>
          <w:b w:val="0"/>
          <w:bCs w:val="0"/>
          <w:noProof/>
          <w:sz w:val="22"/>
          <w:szCs w:val="22"/>
          <w:lang w:eastAsia="lt-LT"/>
        </w:rPr>
      </w:pPr>
      <w:hyperlink w:anchor="_Toc169687957" w:history="1">
        <w:r w:rsidR="00CC68D9" w:rsidRPr="003B4CE9">
          <w:rPr>
            <w:rStyle w:val="Hipersaitas"/>
            <w:b w:val="0"/>
            <w:noProof/>
            <w:color w:val="auto"/>
          </w:rPr>
          <w:t>V.</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PASIŪLYMŲ GALIOJIMO UŽTIKRINIMO REIKALAVIMAI</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_Toc169687957 \h </w:instrText>
        </w:r>
        <w:r w:rsidR="00CC68D9" w:rsidRPr="003B4CE9">
          <w:rPr>
            <w:b w:val="0"/>
            <w:noProof/>
            <w:webHidden/>
          </w:rPr>
        </w:r>
        <w:r w:rsidR="00CC68D9" w:rsidRPr="003B4CE9">
          <w:rPr>
            <w:b w:val="0"/>
            <w:noProof/>
            <w:webHidden/>
          </w:rPr>
          <w:fldChar w:fldCharType="separate"/>
        </w:r>
        <w:r w:rsidR="005121B2">
          <w:rPr>
            <w:b w:val="0"/>
            <w:noProof/>
            <w:webHidden/>
          </w:rPr>
          <w:t>9</w:t>
        </w:r>
        <w:r w:rsidR="00CC68D9" w:rsidRPr="003B4CE9">
          <w:rPr>
            <w:b w:val="0"/>
            <w:noProof/>
            <w:webHidden/>
          </w:rPr>
          <w:fldChar w:fldCharType="end"/>
        </w:r>
      </w:hyperlink>
    </w:p>
    <w:p w14:paraId="20B18FB5" w14:textId="6F99AEFA" w:rsidR="00CC68D9" w:rsidRPr="003B4CE9" w:rsidRDefault="00B03561" w:rsidP="00371163">
      <w:pPr>
        <w:pStyle w:val="Turinys1"/>
        <w:rPr>
          <w:rFonts w:asciiTheme="minorHAnsi" w:hAnsiTheme="minorHAnsi"/>
          <w:b w:val="0"/>
          <w:bCs w:val="0"/>
          <w:noProof/>
          <w:sz w:val="22"/>
          <w:szCs w:val="22"/>
          <w:lang w:eastAsia="lt-LT"/>
        </w:rPr>
      </w:pPr>
      <w:hyperlink w:anchor="_Toc169687958" w:history="1">
        <w:r w:rsidR="00CC68D9" w:rsidRPr="003B4CE9">
          <w:rPr>
            <w:rStyle w:val="Hipersaitas"/>
            <w:b w:val="0"/>
            <w:noProof/>
            <w:color w:val="auto"/>
          </w:rPr>
          <w:t>VI.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PASIŪLYMŲ RENGIMAS, PATEIKIMAS, KEITIMAS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_Toc169687958 \h </w:instrText>
        </w:r>
        <w:r w:rsidR="00CC68D9" w:rsidRPr="003B4CE9">
          <w:rPr>
            <w:b w:val="0"/>
            <w:noProof/>
            <w:webHidden/>
          </w:rPr>
        </w:r>
        <w:r w:rsidR="00CC68D9" w:rsidRPr="003B4CE9">
          <w:rPr>
            <w:b w:val="0"/>
            <w:noProof/>
            <w:webHidden/>
          </w:rPr>
          <w:fldChar w:fldCharType="separate"/>
        </w:r>
        <w:r w:rsidR="005121B2">
          <w:rPr>
            <w:b w:val="0"/>
            <w:noProof/>
            <w:webHidden/>
          </w:rPr>
          <w:t>9</w:t>
        </w:r>
        <w:r w:rsidR="00CC68D9" w:rsidRPr="003B4CE9">
          <w:rPr>
            <w:b w:val="0"/>
            <w:noProof/>
            <w:webHidden/>
          </w:rPr>
          <w:fldChar w:fldCharType="end"/>
        </w:r>
      </w:hyperlink>
    </w:p>
    <w:p w14:paraId="56E2D524" w14:textId="2D7E1D4E" w:rsidR="00CC68D9" w:rsidRPr="003B4CE9" w:rsidRDefault="00B03561" w:rsidP="00371163">
      <w:pPr>
        <w:pStyle w:val="Turinys1"/>
        <w:rPr>
          <w:rFonts w:asciiTheme="minorHAnsi" w:hAnsiTheme="minorHAnsi"/>
          <w:b w:val="0"/>
          <w:bCs w:val="0"/>
          <w:noProof/>
          <w:sz w:val="22"/>
          <w:szCs w:val="22"/>
          <w:lang w:eastAsia="lt-LT"/>
        </w:rPr>
      </w:pPr>
      <w:hyperlink w:anchor="_Toc169687959" w:history="1">
        <w:r w:rsidR="00CC68D9" w:rsidRPr="003B4CE9">
          <w:rPr>
            <w:rStyle w:val="Hipersaitas"/>
            <w:b w:val="0"/>
            <w:noProof/>
            <w:color w:val="auto"/>
          </w:rPr>
          <w:t>VII.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PASIŪLYMŲ KAINOS ŠIFRAVIMAS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_Toc169687959 \h </w:instrText>
        </w:r>
        <w:r w:rsidR="00CC68D9" w:rsidRPr="003B4CE9">
          <w:rPr>
            <w:b w:val="0"/>
            <w:noProof/>
            <w:webHidden/>
          </w:rPr>
        </w:r>
        <w:r w:rsidR="00CC68D9" w:rsidRPr="003B4CE9">
          <w:rPr>
            <w:b w:val="0"/>
            <w:noProof/>
            <w:webHidden/>
          </w:rPr>
          <w:fldChar w:fldCharType="separate"/>
        </w:r>
        <w:r w:rsidR="005121B2">
          <w:rPr>
            <w:b w:val="0"/>
            <w:noProof/>
            <w:webHidden/>
          </w:rPr>
          <w:t>12</w:t>
        </w:r>
        <w:r w:rsidR="00CC68D9" w:rsidRPr="003B4CE9">
          <w:rPr>
            <w:b w:val="0"/>
            <w:noProof/>
            <w:webHidden/>
          </w:rPr>
          <w:fldChar w:fldCharType="end"/>
        </w:r>
      </w:hyperlink>
    </w:p>
    <w:p w14:paraId="57179D5E" w14:textId="7DFA0AE7" w:rsidR="00CC68D9" w:rsidRPr="003B4CE9" w:rsidRDefault="00B03561" w:rsidP="00371163">
      <w:pPr>
        <w:pStyle w:val="Turinys1"/>
        <w:rPr>
          <w:rFonts w:asciiTheme="minorHAnsi" w:hAnsiTheme="minorHAnsi"/>
          <w:b w:val="0"/>
          <w:bCs w:val="0"/>
          <w:noProof/>
          <w:sz w:val="22"/>
          <w:szCs w:val="22"/>
          <w:lang w:eastAsia="lt-LT"/>
        </w:rPr>
      </w:pPr>
      <w:hyperlink w:anchor="_Toc169687960" w:history="1">
        <w:r w:rsidR="00CC68D9" w:rsidRPr="003B4CE9">
          <w:rPr>
            <w:rStyle w:val="Hipersaitas"/>
            <w:b w:val="0"/>
            <w:noProof/>
            <w:color w:val="auto"/>
          </w:rPr>
          <w:t>VIII.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PIRKIMŲ DOKUMENTŲ PAAIŠKINIMAS IR PATIKSLINIMAS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_Toc169687960 \h </w:instrText>
        </w:r>
        <w:r w:rsidR="00CC68D9" w:rsidRPr="003B4CE9">
          <w:rPr>
            <w:b w:val="0"/>
            <w:noProof/>
            <w:webHidden/>
          </w:rPr>
        </w:r>
        <w:r w:rsidR="00CC68D9" w:rsidRPr="003B4CE9">
          <w:rPr>
            <w:b w:val="0"/>
            <w:noProof/>
            <w:webHidden/>
          </w:rPr>
          <w:fldChar w:fldCharType="separate"/>
        </w:r>
        <w:r w:rsidR="005121B2">
          <w:rPr>
            <w:b w:val="0"/>
            <w:noProof/>
            <w:webHidden/>
          </w:rPr>
          <w:t>12</w:t>
        </w:r>
        <w:r w:rsidR="00CC68D9" w:rsidRPr="003B4CE9">
          <w:rPr>
            <w:b w:val="0"/>
            <w:noProof/>
            <w:webHidden/>
          </w:rPr>
          <w:fldChar w:fldCharType="end"/>
        </w:r>
      </w:hyperlink>
    </w:p>
    <w:p w14:paraId="3FFD1071" w14:textId="20D964A3" w:rsidR="00CC68D9" w:rsidRPr="003B4CE9" w:rsidRDefault="00B03561" w:rsidP="00371163">
      <w:pPr>
        <w:pStyle w:val="Turinys1"/>
        <w:rPr>
          <w:rFonts w:asciiTheme="minorHAnsi" w:hAnsiTheme="minorHAnsi"/>
          <w:b w:val="0"/>
          <w:bCs w:val="0"/>
          <w:noProof/>
          <w:sz w:val="22"/>
          <w:szCs w:val="22"/>
          <w:lang w:eastAsia="lt-LT"/>
        </w:rPr>
      </w:pPr>
      <w:hyperlink w:anchor="_Toc169687961" w:history="1">
        <w:r w:rsidR="00CC68D9" w:rsidRPr="003B4CE9">
          <w:rPr>
            <w:rStyle w:val="Hipersaitas"/>
            <w:b w:val="0"/>
            <w:noProof/>
            <w:color w:val="auto"/>
          </w:rPr>
          <w:t>IX.</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SUSIPAŽINIMO SU PASIŪLYMAIS IR JŲ NAGRINĖJIMO PROCEDŪROS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_Toc169687961 \h </w:instrText>
        </w:r>
        <w:r w:rsidR="00CC68D9" w:rsidRPr="003B4CE9">
          <w:rPr>
            <w:b w:val="0"/>
            <w:noProof/>
            <w:webHidden/>
          </w:rPr>
        </w:r>
        <w:r w:rsidR="00CC68D9" w:rsidRPr="003B4CE9">
          <w:rPr>
            <w:b w:val="0"/>
            <w:noProof/>
            <w:webHidden/>
          </w:rPr>
          <w:fldChar w:fldCharType="separate"/>
        </w:r>
        <w:r w:rsidR="005121B2">
          <w:rPr>
            <w:b w:val="0"/>
            <w:noProof/>
            <w:webHidden/>
          </w:rPr>
          <w:t>13</w:t>
        </w:r>
        <w:r w:rsidR="00CC68D9" w:rsidRPr="003B4CE9">
          <w:rPr>
            <w:b w:val="0"/>
            <w:noProof/>
            <w:webHidden/>
          </w:rPr>
          <w:fldChar w:fldCharType="end"/>
        </w:r>
      </w:hyperlink>
    </w:p>
    <w:p w14:paraId="6A6C8B1A" w14:textId="32D359FE" w:rsidR="00CC68D9" w:rsidRPr="003B4CE9" w:rsidRDefault="00B03561" w:rsidP="00371163">
      <w:pPr>
        <w:pStyle w:val="Turinys1"/>
        <w:rPr>
          <w:rFonts w:asciiTheme="minorHAnsi" w:hAnsiTheme="minorHAnsi"/>
          <w:b w:val="0"/>
          <w:bCs w:val="0"/>
          <w:noProof/>
          <w:sz w:val="22"/>
          <w:szCs w:val="22"/>
          <w:lang w:eastAsia="lt-LT"/>
        </w:rPr>
      </w:pPr>
      <w:hyperlink w:anchor="_Toc169687962" w:history="1">
        <w:r w:rsidR="00CC68D9" w:rsidRPr="003B4CE9">
          <w:rPr>
            <w:rStyle w:val="Hipersaitas"/>
            <w:rFonts w:eastAsia="Calibri"/>
            <w:b w:val="0"/>
            <w:noProof/>
            <w:color w:val="auto"/>
          </w:rPr>
          <w:t>X.</w:t>
        </w:r>
        <w:r w:rsidR="00CC68D9" w:rsidRPr="003B4CE9">
          <w:rPr>
            <w:rFonts w:asciiTheme="minorHAnsi" w:hAnsiTheme="minorHAnsi"/>
            <w:b w:val="0"/>
            <w:bCs w:val="0"/>
            <w:noProof/>
            <w:sz w:val="22"/>
            <w:szCs w:val="22"/>
            <w:lang w:eastAsia="lt-LT"/>
          </w:rPr>
          <w:tab/>
        </w:r>
        <w:r w:rsidR="00CC68D9" w:rsidRPr="003B4CE9">
          <w:rPr>
            <w:rStyle w:val="Hipersaitas"/>
            <w:rFonts w:eastAsia="Calibri"/>
            <w:b w:val="0"/>
            <w:noProof/>
            <w:color w:val="auto"/>
          </w:rPr>
          <w:t>PASIŪLYMŲ EILĖ IR LAIMĖTOJO NUSTATYMAS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_Toc169687962 \h </w:instrText>
        </w:r>
        <w:r w:rsidR="00CC68D9" w:rsidRPr="003B4CE9">
          <w:rPr>
            <w:b w:val="0"/>
            <w:noProof/>
            <w:webHidden/>
          </w:rPr>
        </w:r>
        <w:r w:rsidR="00CC68D9" w:rsidRPr="003B4CE9">
          <w:rPr>
            <w:b w:val="0"/>
            <w:noProof/>
            <w:webHidden/>
          </w:rPr>
          <w:fldChar w:fldCharType="separate"/>
        </w:r>
        <w:r w:rsidR="005121B2">
          <w:rPr>
            <w:b w:val="0"/>
            <w:noProof/>
            <w:webHidden/>
          </w:rPr>
          <w:t>14</w:t>
        </w:r>
        <w:r w:rsidR="00CC68D9" w:rsidRPr="003B4CE9">
          <w:rPr>
            <w:b w:val="0"/>
            <w:noProof/>
            <w:webHidden/>
          </w:rPr>
          <w:fldChar w:fldCharType="end"/>
        </w:r>
      </w:hyperlink>
    </w:p>
    <w:p w14:paraId="61214C4B" w14:textId="1EE1244B" w:rsidR="00CC68D9" w:rsidRPr="003B4CE9" w:rsidRDefault="00B03561" w:rsidP="00371163">
      <w:pPr>
        <w:pStyle w:val="Turinys1"/>
        <w:rPr>
          <w:rFonts w:asciiTheme="minorHAnsi" w:hAnsiTheme="minorHAnsi"/>
          <w:b w:val="0"/>
          <w:bCs w:val="0"/>
          <w:noProof/>
          <w:sz w:val="22"/>
          <w:szCs w:val="22"/>
          <w:lang w:eastAsia="lt-LT"/>
        </w:rPr>
      </w:pPr>
      <w:hyperlink w:anchor="_Toc169687963" w:history="1">
        <w:r w:rsidR="00CC68D9" w:rsidRPr="003B4CE9">
          <w:rPr>
            <w:rStyle w:val="Hipersaitas"/>
            <w:b w:val="0"/>
            <w:noProof/>
            <w:color w:val="auto"/>
          </w:rPr>
          <w:t>XI.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PERKANČIOSIOS ORGANIZACIJOS SIŪLOMOS ŠALIMS SUDARYTI PIRKIMO SUTARTIES SĄLYGOS IR (ARBA) PIRKIMO SUTARTIES PROJEKTAS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_Toc169687963 \h </w:instrText>
        </w:r>
        <w:r w:rsidR="00CC68D9" w:rsidRPr="003B4CE9">
          <w:rPr>
            <w:b w:val="0"/>
            <w:noProof/>
            <w:webHidden/>
          </w:rPr>
        </w:r>
        <w:r w:rsidR="00CC68D9" w:rsidRPr="003B4CE9">
          <w:rPr>
            <w:b w:val="0"/>
            <w:noProof/>
            <w:webHidden/>
          </w:rPr>
          <w:fldChar w:fldCharType="separate"/>
        </w:r>
        <w:r w:rsidR="005121B2">
          <w:rPr>
            <w:b w:val="0"/>
            <w:noProof/>
            <w:webHidden/>
          </w:rPr>
          <w:t>15</w:t>
        </w:r>
        <w:r w:rsidR="00CC68D9" w:rsidRPr="003B4CE9">
          <w:rPr>
            <w:b w:val="0"/>
            <w:noProof/>
            <w:webHidden/>
          </w:rPr>
          <w:fldChar w:fldCharType="end"/>
        </w:r>
      </w:hyperlink>
    </w:p>
    <w:p w14:paraId="5578D002" w14:textId="3F6D355D" w:rsidR="00CC68D9" w:rsidRPr="003B4CE9" w:rsidRDefault="00B03561" w:rsidP="00371163">
      <w:pPr>
        <w:pStyle w:val="Turinys1"/>
        <w:rPr>
          <w:rFonts w:asciiTheme="minorHAnsi" w:hAnsiTheme="minorHAnsi"/>
          <w:b w:val="0"/>
          <w:bCs w:val="0"/>
          <w:noProof/>
          <w:sz w:val="22"/>
          <w:szCs w:val="22"/>
          <w:lang w:eastAsia="lt-LT"/>
        </w:rPr>
      </w:pPr>
      <w:hyperlink w:anchor="_Toc169687964" w:history="1">
        <w:r w:rsidR="00CC68D9" w:rsidRPr="003B4CE9">
          <w:rPr>
            <w:rStyle w:val="Hipersaitas"/>
            <w:b w:val="0"/>
            <w:noProof/>
            <w:color w:val="auto"/>
          </w:rPr>
          <w:t>XII.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INFORMACIJA APIE ATIDĖJIMO TERMINO TAIKYMĄ, GINČŲ NAGRINĖJIMO TVARKĄ</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_Toc169687964 \h </w:instrText>
        </w:r>
        <w:r w:rsidR="00CC68D9" w:rsidRPr="003B4CE9">
          <w:rPr>
            <w:b w:val="0"/>
            <w:noProof/>
            <w:webHidden/>
          </w:rPr>
        </w:r>
        <w:r w:rsidR="00CC68D9" w:rsidRPr="003B4CE9">
          <w:rPr>
            <w:b w:val="0"/>
            <w:noProof/>
            <w:webHidden/>
          </w:rPr>
          <w:fldChar w:fldCharType="separate"/>
        </w:r>
        <w:r w:rsidR="005121B2">
          <w:rPr>
            <w:b w:val="0"/>
            <w:noProof/>
            <w:webHidden/>
          </w:rPr>
          <w:t>16</w:t>
        </w:r>
        <w:r w:rsidR="00CC68D9" w:rsidRPr="003B4CE9">
          <w:rPr>
            <w:b w:val="0"/>
            <w:noProof/>
            <w:webHidden/>
          </w:rPr>
          <w:fldChar w:fldCharType="end"/>
        </w:r>
      </w:hyperlink>
    </w:p>
    <w:p w14:paraId="16D0B2BF" w14:textId="57A4BEA1" w:rsidR="00CC68D9" w:rsidRPr="003B4CE9" w:rsidRDefault="00B03561" w:rsidP="00371163">
      <w:pPr>
        <w:pStyle w:val="Turinys1"/>
        <w:rPr>
          <w:rFonts w:asciiTheme="minorHAnsi" w:hAnsiTheme="minorHAnsi"/>
          <w:b w:val="0"/>
          <w:bCs w:val="0"/>
          <w:noProof/>
          <w:sz w:val="22"/>
          <w:szCs w:val="22"/>
          <w:lang w:eastAsia="lt-LT"/>
        </w:rPr>
      </w:pPr>
      <w:hyperlink w:anchor="_Toc169687965" w:history="1">
        <w:r w:rsidR="00CC68D9" w:rsidRPr="003B4CE9">
          <w:rPr>
            <w:rStyle w:val="Hipersaitas"/>
            <w:b w:val="0"/>
            <w:noProof/>
            <w:color w:val="auto"/>
          </w:rPr>
          <w:t>XIII.</w:t>
        </w:r>
        <w:r w:rsidR="00CC68D9" w:rsidRPr="003B4CE9">
          <w:rPr>
            <w:rFonts w:asciiTheme="minorHAnsi" w:hAnsiTheme="minorHAnsi"/>
            <w:b w:val="0"/>
            <w:bCs w:val="0"/>
            <w:noProof/>
            <w:sz w:val="22"/>
            <w:szCs w:val="22"/>
            <w:lang w:eastAsia="lt-LT"/>
          </w:rPr>
          <w:tab/>
        </w:r>
        <w:r w:rsidR="00CC68D9" w:rsidRPr="003B4CE9">
          <w:rPr>
            <w:rStyle w:val="Hipersaitas"/>
            <w:b w:val="0"/>
            <w:noProof/>
            <w:color w:val="auto"/>
          </w:rPr>
          <w:t>BAIGIAMOSIOS NUOSTATOS</w:t>
        </w:r>
        <w:r w:rsidR="00CC68D9" w:rsidRPr="003B4CE9">
          <w:rPr>
            <w:b w:val="0"/>
            <w:noProof/>
            <w:webHidden/>
          </w:rPr>
          <w:tab/>
        </w:r>
        <w:r w:rsidR="00CC68D9" w:rsidRPr="003B4CE9">
          <w:rPr>
            <w:b w:val="0"/>
            <w:noProof/>
            <w:webHidden/>
          </w:rPr>
          <w:fldChar w:fldCharType="begin"/>
        </w:r>
        <w:r w:rsidR="00CC68D9" w:rsidRPr="003B4CE9">
          <w:rPr>
            <w:b w:val="0"/>
            <w:noProof/>
            <w:webHidden/>
          </w:rPr>
          <w:instrText xml:space="preserve"> PAGEREF _Toc169687965 \h </w:instrText>
        </w:r>
        <w:r w:rsidR="00CC68D9" w:rsidRPr="003B4CE9">
          <w:rPr>
            <w:b w:val="0"/>
            <w:noProof/>
            <w:webHidden/>
          </w:rPr>
        </w:r>
        <w:r w:rsidR="00CC68D9" w:rsidRPr="003B4CE9">
          <w:rPr>
            <w:b w:val="0"/>
            <w:noProof/>
            <w:webHidden/>
          </w:rPr>
          <w:fldChar w:fldCharType="separate"/>
        </w:r>
        <w:r w:rsidR="005121B2">
          <w:rPr>
            <w:b w:val="0"/>
            <w:noProof/>
            <w:webHidden/>
          </w:rPr>
          <w:t>16</w:t>
        </w:r>
        <w:r w:rsidR="00CC68D9" w:rsidRPr="003B4CE9">
          <w:rPr>
            <w:b w:val="0"/>
            <w:noProof/>
            <w:webHidden/>
          </w:rPr>
          <w:fldChar w:fldCharType="end"/>
        </w:r>
      </w:hyperlink>
    </w:p>
    <w:p w14:paraId="34E9AD25" w14:textId="110DA7B0" w:rsidR="000F6E47" w:rsidRPr="003B4CE9" w:rsidRDefault="000F6E47" w:rsidP="00371163">
      <w:pPr>
        <w:widowControl w:val="0"/>
        <w:suppressAutoHyphens/>
        <w:rPr>
          <w:rFonts w:eastAsia="Times New Roman" w:cs="Times New Roman"/>
          <w:b/>
          <w:szCs w:val="24"/>
        </w:rPr>
      </w:pPr>
      <w:r w:rsidRPr="003B4CE9">
        <w:rPr>
          <w:rFonts w:eastAsia="Times New Roman" w:cs="Times New Roman"/>
          <w:sz w:val="20"/>
          <w:szCs w:val="20"/>
        </w:rPr>
        <w:fldChar w:fldCharType="end"/>
      </w:r>
    </w:p>
    <w:p w14:paraId="4520427A" w14:textId="77777777" w:rsidR="00A27A43" w:rsidRPr="003B4CE9" w:rsidRDefault="00A27A43" w:rsidP="00371163">
      <w:pPr>
        <w:widowControl w:val="0"/>
        <w:tabs>
          <w:tab w:val="left" w:pos="9192"/>
        </w:tabs>
        <w:suppressAutoHyphens/>
        <w:rPr>
          <w:rFonts w:eastAsia="Times New Roman" w:cs="Times New Roman"/>
          <w:szCs w:val="24"/>
        </w:rPr>
      </w:pPr>
      <w:r w:rsidRPr="003B4CE9">
        <w:rPr>
          <w:rFonts w:eastAsia="Times New Roman" w:cs="Times New Roman"/>
          <w:szCs w:val="24"/>
        </w:rPr>
        <w:t>Pirkimo sąlygų priedai</w:t>
      </w:r>
      <w:r w:rsidRPr="003B4CE9">
        <w:rPr>
          <w:rFonts w:eastAsia="Times New Roman" w:cs="Times New Roman"/>
          <w:b/>
          <w:szCs w:val="24"/>
        </w:rPr>
        <w:t xml:space="preserve"> </w:t>
      </w:r>
      <w:r w:rsidRPr="003B4CE9">
        <w:rPr>
          <w:rFonts w:eastAsia="Times New Roman" w:cs="Times New Roman"/>
          <w:szCs w:val="24"/>
        </w:rPr>
        <w:t>(pateikiami atskirais dokumentais):</w:t>
      </w:r>
    </w:p>
    <w:p w14:paraId="01A324DB" w14:textId="4655CBEF" w:rsidR="00A27A43" w:rsidRPr="003B4CE9" w:rsidRDefault="00A27A43" w:rsidP="00371163">
      <w:pPr>
        <w:widowControl w:val="0"/>
        <w:tabs>
          <w:tab w:val="left" w:pos="9192"/>
        </w:tabs>
        <w:suppressAutoHyphens/>
        <w:rPr>
          <w:rFonts w:eastAsia="Times New Roman" w:cs="Times New Roman"/>
          <w:szCs w:val="24"/>
        </w:rPr>
      </w:pPr>
      <w:r w:rsidRPr="003B4CE9">
        <w:rPr>
          <w:rFonts w:eastAsia="Times New Roman" w:cs="Times New Roman"/>
          <w:szCs w:val="24"/>
        </w:rPr>
        <w:t xml:space="preserve">1. </w:t>
      </w:r>
      <w:r w:rsidR="00B505B8" w:rsidRPr="003B4CE9">
        <w:rPr>
          <w:rFonts w:eastAsia="Times New Roman" w:cs="Times New Roman"/>
          <w:szCs w:val="24"/>
        </w:rPr>
        <w:t>Pasiūlymo forma</w:t>
      </w:r>
      <w:r w:rsidRPr="003B4CE9">
        <w:rPr>
          <w:rFonts w:eastAsia="Times New Roman" w:cs="Times New Roman"/>
          <w:szCs w:val="24"/>
        </w:rPr>
        <w:t xml:space="preserve">; </w:t>
      </w:r>
    </w:p>
    <w:p w14:paraId="6AC99390" w14:textId="15CF8813" w:rsidR="00A27A43" w:rsidRPr="003B4CE9" w:rsidRDefault="00A27A43" w:rsidP="00371163">
      <w:pPr>
        <w:widowControl w:val="0"/>
        <w:tabs>
          <w:tab w:val="left" w:pos="9192"/>
        </w:tabs>
        <w:suppressAutoHyphens/>
        <w:rPr>
          <w:rFonts w:eastAsia="Times New Roman" w:cs="Times New Roman"/>
          <w:szCs w:val="24"/>
        </w:rPr>
      </w:pPr>
      <w:r w:rsidRPr="003B4CE9">
        <w:rPr>
          <w:rFonts w:eastAsia="Times New Roman" w:cs="Times New Roman"/>
          <w:szCs w:val="24"/>
        </w:rPr>
        <w:t xml:space="preserve">2. </w:t>
      </w:r>
      <w:r w:rsidR="002C25A9" w:rsidRPr="003B4CE9">
        <w:rPr>
          <w:rFonts w:eastAsia="Times New Roman" w:cs="Times New Roman"/>
          <w:szCs w:val="24"/>
        </w:rPr>
        <w:t>Techninė specifikacija</w:t>
      </w:r>
      <w:r w:rsidRPr="003B4CE9">
        <w:rPr>
          <w:rFonts w:eastAsia="Times New Roman" w:cs="Times New Roman"/>
          <w:szCs w:val="24"/>
        </w:rPr>
        <w:t>;</w:t>
      </w:r>
    </w:p>
    <w:p w14:paraId="41D1C70B" w14:textId="7CBAE046" w:rsidR="00E44696" w:rsidRPr="003B4CE9" w:rsidRDefault="00A27A43" w:rsidP="00F55133">
      <w:pPr>
        <w:widowControl w:val="0"/>
        <w:tabs>
          <w:tab w:val="left" w:pos="9192"/>
        </w:tabs>
        <w:suppressAutoHyphens/>
        <w:rPr>
          <w:rFonts w:eastAsia="Times New Roman" w:cs="Times New Roman"/>
          <w:szCs w:val="24"/>
        </w:rPr>
      </w:pPr>
      <w:r w:rsidRPr="003B4CE9">
        <w:rPr>
          <w:rFonts w:eastAsia="Times New Roman" w:cs="Times New Roman"/>
          <w:szCs w:val="24"/>
        </w:rPr>
        <w:t xml:space="preserve">3. </w:t>
      </w:r>
      <w:r w:rsidR="009C67C9" w:rsidRPr="003B4CE9">
        <w:rPr>
          <w:rFonts w:eastAsia="Times New Roman" w:cs="Times New Roman"/>
          <w:szCs w:val="24"/>
        </w:rPr>
        <w:t>Plungės miesto vietinės reikšmės kelių (gatvių) su žvyro danga sąrašas</w:t>
      </w:r>
      <w:r w:rsidR="00E44696" w:rsidRPr="003B4CE9">
        <w:rPr>
          <w:rFonts w:eastAsia="Times New Roman" w:cs="Times New Roman"/>
          <w:szCs w:val="24"/>
        </w:rPr>
        <w:t>;</w:t>
      </w:r>
    </w:p>
    <w:p w14:paraId="7278297B" w14:textId="1D755636" w:rsidR="006F7E1E" w:rsidRPr="003B4CE9" w:rsidRDefault="00E44696" w:rsidP="00371163">
      <w:pPr>
        <w:widowControl w:val="0"/>
        <w:tabs>
          <w:tab w:val="left" w:pos="9192"/>
        </w:tabs>
        <w:suppressAutoHyphens/>
        <w:rPr>
          <w:rFonts w:eastAsia="Times New Roman" w:cs="Times New Roman"/>
          <w:szCs w:val="24"/>
        </w:rPr>
      </w:pPr>
      <w:r w:rsidRPr="003B4CE9">
        <w:rPr>
          <w:rFonts w:eastAsia="Times New Roman" w:cs="Times New Roman"/>
          <w:szCs w:val="24"/>
        </w:rPr>
        <w:t xml:space="preserve">4. </w:t>
      </w:r>
      <w:r w:rsidR="006F7E1E" w:rsidRPr="003B4CE9">
        <w:rPr>
          <w:rFonts w:eastAsia="Times New Roman" w:cs="Times New Roman"/>
          <w:szCs w:val="24"/>
        </w:rPr>
        <w:t>Tiekėjų pašalinimo pagrindai;</w:t>
      </w:r>
    </w:p>
    <w:p w14:paraId="6CBC3389" w14:textId="5E5693E6" w:rsidR="00A27A43" w:rsidRPr="003B4CE9" w:rsidRDefault="00E44696" w:rsidP="00371163">
      <w:pPr>
        <w:widowControl w:val="0"/>
        <w:tabs>
          <w:tab w:val="left" w:pos="9192"/>
        </w:tabs>
        <w:suppressAutoHyphens/>
        <w:rPr>
          <w:rFonts w:eastAsia="Times New Roman" w:cs="Times New Roman"/>
          <w:szCs w:val="24"/>
        </w:rPr>
      </w:pPr>
      <w:r w:rsidRPr="003B4CE9">
        <w:rPr>
          <w:rFonts w:eastAsia="Times New Roman" w:cs="Times New Roman"/>
          <w:szCs w:val="24"/>
        </w:rPr>
        <w:t>5</w:t>
      </w:r>
      <w:r w:rsidR="00A27A43" w:rsidRPr="003B4CE9">
        <w:rPr>
          <w:rFonts w:eastAsia="Times New Roman" w:cs="Times New Roman"/>
          <w:szCs w:val="24"/>
        </w:rPr>
        <w:t>.</w:t>
      </w:r>
      <w:r w:rsidR="001B2E0C" w:rsidRPr="003B4CE9">
        <w:t xml:space="preserve"> Pirkimo sutarties projektas</w:t>
      </w:r>
      <w:r w:rsidR="001B2E0C" w:rsidRPr="003B4CE9">
        <w:rPr>
          <w:rFonts w:eastAsia="Times New Roman" w:cs="Times New Roman"/>
          <w:szCs w:val="24"/>
        </w:rPr>
        <w:t>;</w:t>
      </w:r>
    </w:p>
    <w:p w14:paraId="740E5C4C" w14:textId="69B4352D" w:rsidR="00E44696" w:rsidRPr="003B4CE9" w:rsidRDefault="00E44696" w:rsidP="00371163">
      <w:pPr>
        <w:widowControl w:val="0"/>
        <w:tabs>
          <w:tab w:val="left" w:pos="9192"/>
        </w:tabs>
        <w:suppressAutoHyphens/>
        <w:rPr>
          <w:rFonts w:eastAsia="Times New Roman" w:cs="Times New Roman"/>
          <w:szCs w:val="24"/>
        </w:rPr>
      </w:pPr>
      <w:r w:rsidRPr="003B4CE9">
        <w:rPr>
          <w:rFonts w:eastAsia="Times New Roman" w:cs="Times New Roman"/>
          <w:szCs w:val="24"/>
        </w:rPr>
        <w:t>6</w:t>
      </w:r>
      <w:r w:rsidR="00A27A43" w:rsidRPr="003B4CE9">
        <w:rPr>
          <w:rFonts w:eastAsia="Times New Roman" w:cs="Times New Roman"/>
          <w:szCs w:val="24"/>
        </w:rPr>
        <w:t xml:space="preserve">. </w:t>
      </w:r>
      <w:r w:rsidR="001B2E0C" w:rsidRPr="003B4CE9">
        <w:rPr>
          <w:rFonts w:eastAsia="Times New Roman" w:cs="Times New Roman"/>
          <w:szCs w:val="24"/>
        </w:rPr>
        <w:t>Europos bendrasis viešųjų pirkimų dokumentas</w:t>
      </w:r>
      <w:r w:rsidRPr="003B4CE9">
        <w:rPr>
          <w:rFonts w:eastAsia="Times New Roman" w:cs="Times New Roman"/>
          <w:szCs w:val="24"/>
        </w:rPr>
        <w:t>.</w:t>
      </w:r>
    </w:p>
    <w:p w14:paraId="612675A2" w14:textId="77777777" w:rsidR="00E44696" w:rsidRPr="003B4CE9" w:rsidRDefault="00E44696" w:rsidP="00371163">
      <w:pPr>
        <w:rPr>
          <w:rFonts w:eastAsia="Times New Roman" w:cs="Times New Roman"/>
          <w:szCs w:val="24"/>
        </w:rPr>
      </w:pPr>
      <w:r w:rsidRPr="003B4CE9">
        <w:rPr>
          <w:rFonts w:eastAsia="Times New Roman" w:cs="Times New Roman"/>
          <w:szCs w:val="24"/>
        </w:rPr>
        <w:br w:type="page"/>
      </w:r>
    </w:p>
    <w:p w14:paraId="3D10A3D1" w14:textId="3B0B2334" w:rsidR="00191CC4" w:rsidRPr="003B4CE9" w:rsidRDefault="00191CC4" w:rsidP="00371163">
      <w:pPr>
        <w:pStyle w:val="Antrat1"/>
      </w:pPr>
      <w:bookmarkStart w:id="1" w:name="_Toc158640859"/>
      <w:bookmarkStart w:id="2" w:name="_Toc169687953"/>
      <w:r w:rsidRPr="003B4CE9">
        <w:lastRenderedPageBreak/>
        <w:t>BENDROSIOS NUOSTATOS</w:t>
      </w:r>
      <w:bookmarkEnd w:id="1"/>
      <w:bookmarkEnd w:id="2"/>
    </w:p>
    <w:p w14:paraId="42694BB0" w14:textId="77777777" w:rsidR="00191CC4" w:rsidRPr="003B4CE9" w:rsidRDefault="00191CC4" w:rsidP="00371163">
      <w:pPr>
        <w:ind w:left="360"/>
        <w:rPr>
          <w:rFonts w:eastAsia="Times New Roman" w:cs="Times New Roman"/>
          <w:szCs w:val="24"/>
          <w:lang w:eastAsia="en-US"/>
        </w:rPr>
      </w:pPr>
    </w:p>
    <w:p w14:paraId="1D58EFD4" w14:textId="74B02255" w:rsidR="007D271B" w:rsidRPr="003B4CE9" w:rsidRDefault="007D271B" w:rsidP="00371163">
      <w:pPr>
        <w:numPr>
          <w:ilvl w:val="0"/>
          <w:numId w:val="1"/>
        </w:numPr>
        <w:tabs>
          <w:tab w:val="left" w:pos="1134"/>
        </w:tabs>
        <w:ind w:left="0" w:firstLine="567"/>
        <w:jc w:val="both"/>
        <w:rPr>
          <w:rFonts w:eastAsia="Calibri" w:cs="Times New Roman"/>
          <w:szCs w:val="24"/>
          <w:lang w:eastAsia="en-US"/>
        </w:rPr>
      </w:pPr>
      <w:r w:rsidRPr="003B4CE9">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14:paraId="18599E68" w14:textId="0139B171" w:rsidR="00FB59AF" w:rsidRPr="003B4CE9" w:rsidRDefault="00FB59AF" w:rsidP="00371163">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lang w:eastAsia="en-US"/>
        </w:rPr>
        <w:t>Šiose pirkimo sąlygose vartojamos sąvokos:</w:t>
      </w:r>
    </w:p>
    <w:p w14:paraId="411EB4CD" w14:textId="77777777" w:rsidR="00FB59AF" w:rsidRPr="003B4CE9" w:rsidRDefault="00FB59AF" w:rsidP="00371163">
      <w:pPr>
        <w:numPr>
          <w:ilvl w:val="1"/>
          <w:numId w:val="1"/>
        </w:numPr>
        <w:tabs>
          <w:tab w:val="left" w:pos="1134"/>
        </w:tabs>
        <w:ind w:left="0" w:firstLine="567"/>
        <w:jc w:val="both"/>
        <w:rPr>
          <w:rFonts w:eastAsia="Calibri" w:cs="Times New Roman"/>
          <w:szCs w:val="24"/>
          <w:lang w:eastAsia="en-US"/>
        </w:rPr>
      </w:pPr>
      <w:r w:rsidRPr="003B4CE9">
        <w:rPr>
          <w:rFonts w:eastAsia="Calibri" w:cs="Times New Roman"/>
          <w:b/>
          <w:szCs w:val="24"/>
          <w:lang w:eastAsia="en-US"/>
        </w:rPr>
        <w:t>CVP IS</w:t>
      </w:r>
      <w:r w:rsidRPr="003B4CE9">
        <w:rPr>
          <w:rFonts w:eastAsia="Calibri" w:cs="Times New Roman"/>
          <w:szCs w:val="24"/>
          <w:lang w:eastAsia="en-US"/>
        </w:rPr>
        <w:t xml:space="preserve"> – Centrinė viešųjų pirkimų informacinė sistema;</w:t>
      </w:r>
    </w:p>
    <w:p w14:paraId="520AFF14" w14:textId="77777777" w:rsidR="00FB59AF" w:rsidRPr="003B4CE9" w:rsidRDefault="00FB59AF" w:rsidP="00371163">
      <w:pPr>
        <w:numPr>
          <w:ilvl w:val="1"/>
          <w:numId w:val="1"/>
        </w:numPr>
        <w:tabs>
          <w:tab w:val="left" w:pos="1134"/>
        </w:tabs>
        <w:ind w:left="0" w:firstLine="567"/>
        <w:jc w:val="both"/>
        <w:rPr>
          <w:rFonts w:eastAsia="Calibri" w:cs="Times New Roman"/>
          <w:szCs w:val="24"/>
          <w:lang w:eastAsia="en-US"/>
        </w:rPr>
      </w:pPr>
      <w:r w:rsidRPr="003B4CE9">
        <w:rPr>
          <w:rFonts w:eastAsia="Calibri" w:cs="Times New Roman"/>
          <w:b/>
          <w:szCs w:val="24"/>
          <w:lang w:eastAsia="en-US"/>
        </w:rPr>
        <w:t>EBVPD</w:t>
      </w:r>
      <w:r w:rsidRPr="003B4CE9">
        <w:rPr>
          <w:rFonts w:eastAsia="Calibri" w:cs="Times New Roman"/>
          <w:szCs w:val="24"/>
          <w:lang w:eastAsia="en-US"/>
        </w:rPr>
        <w:t xml:space="preserve"> – Europos bendrasis viešųjų pirkimų dokumentas;</w:t>
      </w:r>
    </w:p>
    <w:p w14:paraId="19FC4B77" w14:textId="63292D4A" w:rsidR="006C44D1" w:rsidRPr="003B4CE9" w:rsidRDefault="006C44D1" w:rsidP="00371163">
      <w:pPr>
        <w:widowControl w:val="0"/>
        <w:numPr>
          <w:ilvl w:val="1"/>
          <w:numId w:val="1"/>
        </w:numPr>
        <w:tabs>
          <w:tab w:val="left" w:pos="1134"/>
          <w:tab w:val="left" w:pos="1418"/>
        </w:tabs>
        <w:ind w:left="0" w:firstLine="567"/>
        <w:jc w:val="both"/>
        <w:rPr>
          <w:rFonts w:eastAsia="Calibri" w:cs="Times New Roman"/>
          <w:szCs w:val="24"/>
        </w:rPr>
      </w:pPr>
      <w:r w:rsidRPr="003B4CE9">
        <w:rPr>
          <w:rFonts w:eastAsia="Times New Roman" w:cs="Times New Roman"/>
          <w:b/>
          <w:bCs/>
          <w:szCs w:val="24"/>
        </w:rPr>
        <w:t>Kvazisubtiekėjas</w:t>
      </w:r>
      <w:r w:rsidR="00513146" w:rsidRPr="003B4CE9">
        <w:rPr>
          <w:rFonts w:eastAsia="Times New Roman" w:cs="Times New Roman"/>
          <w:b/>
          <w:bCs/>
          <w:szCs w:val="24"/>
        </w:rPr>
        <w:t xml:space="preserve"> </w:t>
      </w:r>
      <w:r w:rsidRPr="003B4CE9">
        <w:rPr>
          <w:rFonts w:eastAsia="Times New Roman" w:cs="Times New Roman"/>
          <w:szCs w:val="24"/>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14:paraId="7EE7E680" w14:textId="4A7C1E33" w:rsidR="006C44D1" w:rsidRPr="003B4CE9" w:rsidRDefault="006C44D1" w:rsidP="00371163">
      <w:pPr>
        <w:widowControl w:val="0"/>
        <w:numPr>
          <w:ilvl w:val="1"/>
          <w:numId w:val="1"/>
        </w:numPr>
        <w:tabs>
          <w:tab w:val="left" w:pos="1134"/>
        </w:tabs>
        <w:ind w:left="0" w:firstLine="567"/>
        <w:jc w:val="both"/>
        <w:rPr>
          <w:rFonts w:eastAsia="Calibri" w:cs="Times New Roman"/>
          <w:szCs w:val="24"/>
        </w:rPr>
      </w:pPr>
      <w:r w:rsidRPr="003B4CE9">
        <w:rPr>
          <w:rFonts w:eastAsia="Times New Roman" w:cs="Times New Roman"/>
          <w:b/>
          <w:bCs/>
          <w:szCs w:val="24"/>
        </w:rPr>
        <w:t>Subtiekėjas, kurio pajėgumais tiekėjas nesiremia (toliau – subtiekėjas)</w:t>
      </w:r>
      <w:r w:rsidR="00115EFE" w:rsidRPr="003B4CE9">
        <w:rPr>
          <w:rFonts w:eastAsia="Times New Roman" w:cs="Times New Roman"/>
          <w:b/>
          <w:bCs/>
          <w:szCs w:val="24"/>
        </w:rPr>
        <w:t xml:space="preserve"> </w:t>
      </w:r>
      <w:r w:rsidRPr="003B4CE9">
        <w:rPr>
          <w:rFonts w:eastAsia="Times New Roman" w:cs="Times New Roman"/>
          <w:szCs w:val="24"/>
        </w:rPr>
        <w:t xml:space="preserve">– tiekėjo pirkimo sutarties vykdymui pasitelkiamas trečiasis asmuo, kurio kvalifikacija tiekėjas nesiremia, kad atitiktų kvalifikacijos reikalavimus; </w:t>
      </w:r>
    </w:p>
    <w:p w14:paraId="2182A746" w14:textId="6B6593E5" w:rsidR="006C44D1" w:rsidRPr="003B4CE9" w:rsidRDefault="006C44D1" w:rsidP="00371163">
      <w:pPr>
        <w:widowControl w:val="0"/>
        <w:numPr>
          <w:ilvl w:val="1"/>
          <w:numId w:val="1"/>
        </w:numPr>
        <w:tabs>
          <w:tab w:val="left" w:pos="1134"/>
        </w:tabs>
        <w:ind w:left="0" w:firstLine="567"/>
        <w:jc w:val="both"/>
        <w:rPr>
          <w:rFonts w:eastAsia="Calibri" w:cs="Times New Roman"/>
          <w:szCs w:val="24"/>
        </w:rPr>
      </w:pPr>
      <w:r w:rsidRPr="003B4CE9">
        <w:rPr>
          <w:rFonts w:eastAsia="Times New Roman" w:cs="Times New Roman"/>
          <w:b/>
          <w:bCs/>
          <w:szCs w:val="24"/>
        </w:rPr>
        <w:t>Ūkio subjektas, kurio pajėgumais remiamasi –</w:t>
      </w:r>
      <w:r w:rsidR="00ED314C" w:rsidRPr="003B4CE9">
        <w:rPr>
          <w:rFonts w:eastAsia="Times New Roman" w:cs="Times New Roman"/>
          <w:b/>
          <w:bCs/>
          <w:szCs w:val="24"/>
        </w:rPr>
        <w:t xml:space="preserve"> </w:t>
      </w:r>
      <w:r w:rsidRPr="003B4CE9">
        <w:rPr>
          <w:rFonts w:eastAsia="Times New Roman" w:cs="Times New Roman"/>
          <w:szCs w:val="24"/>
        </w:rPr>
        <w:t>tiekėjo pirkimo sutarties vykdymui pasitelkiamas trečiasis asmuo, kurio kvalifikacija tiekėjas remiasi, kad atitiktų kvalifikacijos reikalavimus</w:t>
      </w:r>
      <w:r w:rsidRPr="003B4CE9">
        <w:rPr>
          <w:rFonts w:eastAsia="Calibri" w:cs="Times New Roman"/>
          <w:b/>
          <w:szCs w:val="24"/>
        </w:rPr>
        <w:t xml:space="preserve">. </w:t>
      </w:r>
    </w:p>
    <w:p w14:paraId="1B7EC316" w14:textId="175FDF85" w:rsidR="003532B3" w:rsidRPr="003B4CE9" w:rsidRDefault="003532B3" w:rsidP="00371163">
      <w:pPr>
        <w:pStyle w:val="Sraopastraipa"/>
        <w:widowControl w:val="0"/>
        <w:numPr>
          <w:ilvl w:val="0"/>
          <w:numId w:val="1"/>
        </w:numPr>
        <w:ind w:left="0" w:firstLine="567"/>
        <w:contextualSpacing w:val="0"/>
        <w:rPr>
          <w:rFonts w:eastAsia="Calibri"/>
          <w:szCs w:val="24"/>
        </w:rPr>
      </w:pPr>
      <w:r w:rsidRPr="003B4CE9">
        <w:rPr>
          <w:rFonts w:eastAsia="Calibri"/>
          <w:szCs w:val="24"/>
        </w:rPr>
        <w:t xml:space="preserve">Kitos šių pirkimo sąlygų sąvokos atitinka Viešųjų pirkimų įstatyme, </w:t>
      </w:r>
      <w:r w:rsidRPr="003B4CE9">
        <w:rPr>
          <w:szCs w:val="24"/>
        </w:rPr>
        <w:t>Kainodaros taisyklių nustatymo metodikoje</w:t>
      </w:r>
      <w:r w:rsidRPr="003B4CE9">
        <w:rPr>
          <w:rStyle w:val="Puslapioinaosnuoroda"/>
          <w:szCs w:val="24"/>
        </w:rPr>
        <w:footnoteReference w:id="1"/>
      </w:r>
      <w:r w:rsidRPr="003B4CE9">
        <w:rPr>
          <w:szCs w:val="24"/>
        </w:rPr>
        <w:t>, Tiekėjo kvalifikacijos reikalavimų nustatymo metodikoje</w:t>
      </w:r>
      <w:r w:rsidRPr="003B4CE9">
        <w:rPr>
          <w:rStyle w:val="Puslapioinaosnuoroda"/>
          <w:szCs w:val="24"/>
        </w:rPr>
        <w:footnoteReference w:id="2"/>
      </w:r>
      <w:r w:rsidRPr="003B4CE9">
        <w:rPr>
          <w:szCs w:val="24"/>
        </w:rPr>
        <w:t xml:space="preserve"> apibrėžtas sąvokas.</w:t>
      </w:r>
    </w:p>
    <w:p w14:paraId="6695D85B" w14:textId="77777777" w:rsidR="009D1506" w:rsidRPr="003B4CE9" w:rsidRDefault="000D25AD" w:rsidP="009D1506">
      <w:pPr>
        <w:numPr>
          <w:ilvl w:val="0"/>
          <w:numId w:val="1"/>
        </w:numPr>
        <w:tabs>
          <w:tab w:val="left" w:pos="1134"/>
        </w:tabs>
        <w:suppressAutoHyphens/>
        <w:ind w:left="0" w:firstLine="567"/>
        <w:jc w:val="both"/>
        <w:rPr>
          <w:rFonts w:eastAsia="Times New Roman" w:cs="Times New Roman"/>
          <w:i/>
          <w:szCs w:val="20"/>
          <w:lang w:eastAsia="en-US"/>
        </w:rPr>
      </w:pPr>
      <w:r w:rsidRPr="003B4CE9">
        <w:rPr>
          <w:rFonts w:eastAsia="Times New Roman" w:cs="Times New Roman"/>
          <w:szCs w:val="20"/>
          <w:lang w:eastAsia="en-US"/>
        </w:rPr>
        <w:t xml:space="preserve">Perkančioji organizacija – </w:t>
      </w:r>
      <w:r w:rsidR="002C25A9" w:rsidRPr="003B4CE9">
        <w:rPr>
          <w:rFonts w:eastAsia="Times New Roman" w:cs="Times New Roman"/>
          <w:szCs w:val="20"/>
          <w:lang w:eastAsia="en-US"/>
        </w:rPr>
        <w:t>Plungės rajono savivaldybės administracija, kodas 188714469, Vytauto g. 12, LT–90123 Plungė. Perkančioji organizacija nėra pridėtinės vertės mokesčio (toliau- PVM) mokėtoja</w:t>
      </w:r>
      <w:r w:rsidRPr="003B4CE9">
        <w:rPr>
          <w:rFonts w:eastAsia="Times New Roman" w:cs="Times New Roman"/>
          <w:szCs w:val="20"/>
          <w:lang w:eastAsia="en-US"/>
        </w:rPr>
        <w:t>.</w:t>
      </w:r>
    </w:p>
    <w:p w14:paraId="5DFD4F01" w14:textId="44C40D7A" w:rsidR="009D1506" w:rsidRPr="003B4CE9" w:rsidRDefault="00E258C9" w:rsidP="009D1506">
      <w:pPr>
        <w:numPr>
          <w:ilvl w:val="0"/>
          <w:numId w:val="1"/>
        </w:numPr>
        <w:tabs>
          <w:tab w:val="left" w:pos="1134"/>
        </w:tabs>
        <w:suppressAutoHyphens/>
        <w:ind w:left="0" w:firstLine="567"/>
        <w:jc w:val="both"/>
        <w:rPr>
          <w:rFonts w:eastAsia="Times New Roman" w:cs="Times New Roman"/>
          <w:i/>
          <w:szCs w:val="20"/>
          <w:lang w:eastAsia="en-US"/>
        </w:rPr>
      </w:pPr>
      <w:r w:rsidRPr="003B4CE9">
        <w:rPr>
          <w:szCs w:val="24"/>
        </w:rPr>
        <w:t xml:space="preserve">Pirkimas vykdomas atviro konkurso būdu naudojantis CVP IS priemonėmis. Pirkimo dokumentai skelbiami CVP IS. </w:t>
      </w:r>
      <w:r w:rsidRPr="003B4CE9">
        <w:rPr>
          <w:rFonts w:eastAsia="Calibri"/>
          <w:szCs w:val="24"/>
        </w:rPr>
        <w:t>P</w:t>
      </w:r>
      <w:r w:rsidR="006D6836" w:rsidRPr="003B4CE9">
        <w:rPr>
          <w:rFonts w:eastAsia="Calibri"/>
          <w:szCs w:val="24"/>
        </w:rPr>
        <w:t xml:space="preserve">irkimo Komisijos </w:t>
      </w:r>
      <w:r w:rsidRPr="003B4CE9">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3B4CE9">
        <w:rPr>
          <w:szCs w:val="24"/>
        </w:rPr>
        <w:t xml:space="preserve"> Pasiūlymus gali teikti Tiekėjai, kurie yra registruoti CVP IS, pasiekiamoje adresu </w:t>
      </w:r>
      <w:hyperlink r:id="rId10" w:history="1">
        <w:r w:rsidRPr="003B4CE9">
          <w:rPr>
            <w:rStyle w:val="Hipersaitas"/>
            <w:color w:val="auto"/>
            <w:szCs w:val="24"/>
          </w:rPr>
          <w:t>https://viesiejipirkimai.lt</w:t>
        </w:r>
      </w:hyperlink>
      <w:r w:rsidR="00F26F9D" w:rsidRPr="003B4CE9">
        <w:rPr>
          <w:rFonts w:eastAsia="Calibri" w:cs="Times New Roman"/>
          <w:szCs w:val="24"/>
          <w:lang w:eastAsia="en-US"/>
        </w:rPr>
        <w:t>.</w:t>
      </w:r>
      <w:r w:rsidR="009D1506" w:rsidRPr="003B4CE9">
        <w:rPr>
          <w:rFonts w:eastAsia="Calibri" w:cs="Times New Roman"/>
          <w:szCs w:val="24"/>
          <w:lang w:eastAsia="en-US"/>
        </w:rPr>
        <w:t xml:space="preserve"> </w:t>
      </w:r>
      <w:r w:rsidR="009D1506" w:rsidRPr="003B4CE9">
        <w:rPr>
          <w:rFonts w:cstheme="minorHAnsi"/>
          <w:b/>
          <w:bCs/>
        </w:rPr>
        <w:t>Instrukcijos kaip užsiregistruoti ir pateikti pasiūlymą skelbiamos Viešųjų pirkimų tarnybos interneto svetainėje</w:t>
      </w:r>
      <w:r w:rsidR="009D1506" w:rsidRPr="003B4CE9">
        <w:rPr>
          <w:rStyle w:val="Puslapioinaosnuoroda"/>
          <w:rFonts w:cstheme="minorHAnsi"/>
          <w:b/>
          <w:bCs/>
        </w:rPr>
        <w:footnoteReference w:id="3"/>
      </w:r>
      <w:r w:rsidR="009D1506" w:rsidRPr="003B4CE9">
        <w:rPr>
          <w:rFonts w:cstheme="minorHAnsi"/>
          <w:b/>
          <w:bCs/>
        </w:rPr>
        <w:t>.</w:t>
      </w:r>
      <w:r w:rsidR="009D1506" w:rsidRPr="003B4CE9">
        <w:rPr>
          <w:rFonts w:cstheme="minorHAnsi"/>
          <w:bCs/>
        </w:rPr>
        <w:t xml:space="preserve"> </w:t>
      </w:r>
    </w:p>
    <w:p w14:paraId="026F5B81" w14:textId="68163735" w:rsidR="00191CC4" w:rsidRPr="003B4CE9" w:rsidRDefault="00DA4F26" w:rsidP="00371163">
      <w:pPr>
        <w:pStyle w:val="Sraopastraipa"/>
        <w:numPr>
          <w:ilvl w:val="0"/>
          <w:numId w:val="1"/>
        </w:numPr>
        <w:tabs>
          <w:tab w:val="left" w:pos="1134"/>
        </w:tabs>
        <w:ind w:left="0" w:firstLine="567"/>
        <w:contextualSpacing w:val="0"/>
        <w:rPr>
          <w:szCs w:val="24"/>
        </w:rPr>
      </w:pPr>
      <w:r w:rsidRPr="003B4CE9">
        <w:rPr>
          <w:szCs w:val="24"/>
        </w:rPr>
        <w:t>Perkančiosios organizacijos sprendimo neatlikti pirkimo naudojantis centrinės perkančiosios organizacijos paslaugomis argumentai, kaip numatyta Viešųjų pirkimų įstatymo 82 straipsnio 2 dalies 1 punkte</w:t>
      </w:r>
      <w:r w:rsidR="00F26F9D" w:rsidRPr="003B4CE9">
        <w:rPr>
          <w:szCs w:val="24"/>
        </w:rPr>
        <w:t xml:space="preserve">: </w:t>
      </w:r>
      <w:r w:rsidR="00694B59" w:rsidRPr="003B4CE9">
        <w:rPr>
          <w:szCs w:val="24"/>
        </w:rPr>
        <w:t>s</w:t>
      </w:r>
      <w:r w:rsidR="00015C64" w:rsidRPr="003B4CE9">
        <w:rPr>
          <w:szCs w:val="24"/>
        </w:rPr>
        <w:t>kelbiamame CPO</w:t>
      </w:r>
      <w:r w:rsidR="000602C1" w:rsidRPr="003B4CE9">
        <w:rPr>
          <w:szCs w:val="24"/>
          <w:vertAlign w:val="superscript"/>
        </w:rPr>
        <w:t>LT</w:t>
      </w:r>
      <w:r w:rsidR="00015C64" w:rsidRPr="003B4CE9">
        <w:rPr>
          <w:szCs w:val="24"/>
        </w:rPr>
        <w:t xml:space="preserve"> kataloge dėl panašaus pobūdžio</w:t>
      </w:r>
      <w:r w:rsidR="00EE26ED" w:rsidRPr="003B4CE9">
        <w:rPr>
          <w:szCs w:val="24"/>
        </w:rPr>
        <w:t xml:space="preserve"> darbų</w:t>
      </w:r>
      <w:r w:rsidR="00015C64" w:rsidRPr="003B4CE9">
        <w:rPr>
          <w:szCs w:val="24"/>
        </w:rPr>
        <w:t xml:space="preserve"> nėra sudarytos preliminarios sutartys ir nėra galimybių atlikti atnaujinto varžymosi dėl perkamų </w:t>
      </w:r>
      <w:r w:rsidR="00EE26ED" w:rsidRPr="003B4CE9">
        <w:rPr>
          <w:szCs w:val="24"/>
        </w:rPr>
        <w:t>darbų</w:t>
      </w:r>
      <w:r w:rsidR="00015C64" w:rsidRPr="003B4CE9">
        <w:rPr>
          <w:szCs w:val="24"/>
        </w:rPr>
        <w:t xml:space="preserve"> specifikos.</w:t>
      </w:r>
      <w:r w:rsidR="00F26F9D" w:rsidRPr="003B4CE9">
        <w:rPr>
          <w:szCs w:val="24"/>
        </w:rPr>
        <w:t xml:space="preserve"> </w:t>
      </w:r>
    </w:p>
    <w:p w14:paraId="783A8ADD" w14:textId="1F9D36C7" w:rsidR="00F07D4B" w:rsidRPr="003B4CE9" w:rsidRDefault="00191CC4" w:rsidP="00371163">
      <w:pPr>
        <w:pStyle w:val="Sraopastraipa"/>
        <w:numPr>
          <w:ilvl w:val="0"/>
          <w:numId w:val="1"/>
        </w:numPr>
        <w:tabs>
          <w:tab w:val="left" w:pos="1134"/>
        </w:tabs>
        <w:suppressAutoHyphens/>
        <w:ind w:left="0" w:firstLine="567"/>
        <w:contextualSpacing w:val="0"/>
        <w:rPr>
          <w:szCs w:val="24"/>
        </w:rPr>
      </w:pPr>
      <w:r w:rsidRPr="003B4CE9">
        <w:rPr>
          <w:szCs w:val="24"/>
        </w:rPr>
        <w:t xml:space="preserve">Išankstinio informacinio skelbimo apie šį pirkimą nebuvo. </w:t>
      </w:r>
    </w:p>
    <w:p w14:paraId="305E9615" w14:textId="0912AD66" w:rsidR="00F07D4B" w:rsidRPr="003B4CE9" w:rsidRDefault="00546DF2" w:rsidP="00371163">
      <w:pPr>
        <w:pStyle w:val="Sraopastraipa"/>
        <w:numPr>
          <w:ilvl w:val="0"/>
          <w:numId w:val="1"/>
        </w:numPr>
        <w:tabs>
          <w:tab w:val="left" w:pos="1134"/>
        </w:tabs>
        <w:suppressAutoHyphens/>
        <w:ind w:left="0" w:firstLine="567"/>
        <w:contextualSpacing w:val="0"/>
        <w:rPr>
          <w:szCs w:val="24"/>
        </w:rPr>
      </w:pPr>
      <w:r w:rsidRPr="003B4CE9">
        <w:rPr>
          <w:szCs w:val="24"/>
        </w:rPr>
        <w:t>Š</w:t>
      </w:r>
      <w:r w:rsidR="00191CC4" w:rsidRPr="003B4CE9">
        <w:rPr>
          <w:szCs w:val="24"/>
        </w:rPr>
        <w:t xml:space="preserve">iame pirkime perkančioji organizacija nenumato skelbti savanoriško </w:t>
      </w:r>
      <w:r w:rsidR="00191CC4" w:rsidRPr="003B4CE9">
        <w:rPr>
          <w:i/>
          <w:szCs w:val="24"/>
        </w:rPr>
        <w:t>ex ante</w:t>
      </w:r>
      <w:r w:rsidR="00191CC4" w:rsidRPr="003B4CE9">
        <w:rPr>
          <w:szCs w:val="24"/>
        </w:rPr>
        <w:t xml:space="preserve"> skaidrumo skelbimo.</w:t>
      </w:r>
    </w:p>
    <w:p w14:paraId="2609175B" w14:textId="26F6D324" w:rsidR="00191CC4" w:rsidRPr="003B4CE9" w:rsidRDefault="006E4E2E" w:rsidP="00371163">
      <w:pPr>
        <w:pStyle w:val="Sraopastraipa"/>
        <w:numPr>
          <w:ilvl w:val="0"/>
          <w:numId w:val="1"/>
        </w:numPr>
        <w:tabs>
          <w:tab w:val="left" w:pos="1134"/>
        </w:tabs>
        <w:suppressAutoHyphens/>
        <w:ind w:left="0" w:firstLine="567"/>
        <w:contextualSpacing w:val="0"/>
        <w:rPr>
          <w:szCs w:val="24"/>
        </w:rPr>
      </w:pPr>
      <w:r w:rsidRPr="003B4CE9">
        <w:rPr>
          <w:szCs w:val="24"/>
        </w:rPr>
        <w:t xml:space="preserve">Pirkimo procedūras atliks Perkančiosios organizacijos sudaryta Nuolatinė viešųjų pirkimo komisija (toliau – Komisija). </w:t>
      </w:r>
      <w:r w:rsidR="00191CC4" w:rsidRPr="003B4CE9">
        <w:rPr>
          <w:szCs w:val="24"/>
        </w:rPr>
        <w:t xml:space="preserve">Į šio pirkimo </w:t>
      </w:r>
      <w:r w:rsidR="002D7CEF" w:rsidRPr="003B4CE9">
        <w:rPr>
          <w:szCs w:val="24"/>
        </w:rPr>
        <w:t>K</w:t>
      </w:r>
      <w:r w:rsidR="00191CC4" w:rsidRPr="003B4CE9">
        <w:rPr>
          <w:szCs w:val="24"/>
        </w:rPr>
        <w:t xml:space="preserve">omisijos posėdžius </w:t>
      </w:r>
      <w:r w:rsidR="00670F66" w:rsidRPr="003B4CE9">
        <w:rPr>
          <w:szCs w:val="24"/>
        </w:rPr>
        <w:t xml:space="preserve">perkančioji organizacija </w:t>
      </w:r>
      <w:r w:rsidR="00191CC4" w:rsidRPr="003B4CE9">
        <w:rPr>
          <w:szCs w:val="24"/>
        </w:rPr>
        <w:t>nenumato kviesti dalyvauti stebėtojų.</w:t>
      </w:r>
    </w:p>
    <w:p w14:paraId="660ECBEA" w14:textId="77777777" w:rsidR="006F482B" w:rsidRPr="003B4CE9" w:rsidRDefault="006F482B" w:rsidP="006F482B">
      <w:pPr>
        <w:pStyle w:val="Sraopastraipa"/>
        <w:tabs>
          <w:tab w:val="left" w:pos="1134"/>
        </w:tabs>
        <w:suppressAutoHyphens/>
        <w:ind w:left="567"/>
        <w:contextualSpacing w:val="0"/>
        <w:rPr>
          <w:szCs w:val="24"/>
        </w:rPr>
      </w:pPr>
    </w:p>
    <w:p w14:paraId="2A05F911" w14:textId="52897D46" w:rsidR="009A0305" w:rsidRPr="003B4CE9" w:rsidRDefault="009A0305" w:rsidP="00371163">
      <w:pPr>
        <w:rPr>
          <w:rFonts w:eastAsia="Times New Roman" w:cs="Times New Roman"/>
          <w:b/>
          <w:szCs w:val="24"/>
          <w:lang w:eastAsia="en-US"/>
        </w:rPr>
      </w:pPr>
    </w:p>
    <w:p w14:paraId="5C9C6C89" w14:textId="2F31120A" w:rsidR="00191CC4" w:rsidRPr="003B4CE9" w:rsidRDefault="00191CC4" w:rsidP="00371163">
      <w:pPr>
        <w:pStyle w:val="Antrat1"/>
      </w:pPr>
      <w:bookmarkStart w:id="3" w:name="_Toc158640860"/>
      <w:bookmarkStart w:id="4" w:name="_Toc169687954"/>
      <w:r w:rsidRPr="003B4CE9">
        <w:lastRenderedPageBreak/>
        <w:t>PIRKIMO OBJEKTAS</w:t>
      </w:r>
      <w:bookmarkEnd w:id="3"/>
      <w:bookmarkEnd w:id="4"/>
    </w:p>
    <w:p w14:paraId="31F2E6A2" w14:textId="77777777" w:rsidR="003B7C12" w:rsidRPr="003B4CE9" w:rsidRDefault="003B7C12" w:rsidP="00371163">
      <w:pPr>
        <w:rPr>
          <w:rFonts w:eastAsia="Calibri" w:cs="Times New Roman"/>
          <w:b/>
          <w:szCs w:val="24"/>
          <w:lang w:eastAsia="en-US"/>
        </w:rPr>
      </w:pPr>
    </w:p>
    <w:p w14:paraId="339A25CD" w14:textId="77777777" w:rsidR="005E570E" w:rsidRPr="003B4CE9" w:rsidRDefault="005E570E" w:rsidP="005954B9">
      <w:pPr>
        <w:pStyle w:val="Sraopastraipa"/>
        <w:numPr>
          <w:ilvl w:val="0"/>
          <w:numId w:val="1"/>
        </w:numPr>
        <w:tabs>
          <w:tab w:val="left" w:pos="1134"/>
        </w:tabs>
        <w:ind w:left="0" w:firstLine="567"/>
        <w:contextualSpacing w:val="0"/>
        <w:rPr>
          <w:szCs w:val="24"/>
        </w:rPr>
      </w:pPr>
      <w:r w:rsidRPr="003B4CE9">
        <w:rPr>
          <w:szCs w:val="24"/>
        </w:rPr>
        <w:t>Pirkimo objektas neskaidomas į dalis. Tiekėjai privalo siūlyti visą pirkimo objekto apimtį.</w:t>
      </w:r>
    </w:p>
    <w:p w14:paraId="76EA4912" w14:textId="1FEC8522" w:rsidR="0041254B" w:rsidRPr="003B4CE9" w:rsidRDefault="006A050F" w:rsidP="005954B9">
      <w:pPr>
        <w:pStyle w:val="Sraopastraipa"/>
        <w:numPr>
          <w:ilvl w:val="0"/>
          <w:numId w:val="1"/>
        </w:numPr>
        <w:tabs>
          <w:tab w:val="left" w:pos="1134"/>
        </w:tabs>
        <w:suppressAutoHyphens/>
        <w:ind w:left="0" w:firstLine="567"/>
        <w:contextualSpacing w:val="0"/>
        <w:rPr>
          <w:szCs w:val="24"/>
        </w:rPr>
      </w:pPr>
      <w:r w:rsidRPr="003B4CE9">
        <w:rPr>
          <w:b/>
          <w:szCs w:val="24"/>
        </w:rPr>
        <w:t>Pirkimo objekto</w:t>
      </w:r>
      <w:r w:rsidR="00B00979" w:rsidRPr="003B4CE9">
        <w:rPr>
          <w:b/>
          <w:szCs w:val="24"/>
        </w:rPr>
        <w:t xml:space="preserve"> </w:t>
      </w:r>
      <w:r w:rsidR="00191CC4" w:rsidRPr="003B4CE9">
        <w:rPr>
          <w:b/>
          <w:szCs w:val="24"/>
        </w:rPr>
        <w:t>pavadinimas</w:t>
      </w:r>
      <w:r w:rsidR="00191CC4" w:rsidRPr="003B4CE9">
        <w:rPr>
          <w:szCs w:val="24"/>
        </w:rPr>
        <w:t xml:space="preserve"> – </w:t>
      </w:r>
      <w:r w:rsidR="006C1657" w:rsidRPr="003B4CE9">
        <w:rPr>
          <w:szCs w:val="24"/>
        </w:rPr>
        <w:t>P</w:t>
      </w:r>
      <w:r w:rsidR="006C1657" w:rsidRPr="003B4CE9">
        <w:t>lungės miesto vietinės reikšmės kelių, gatvių su žvyro ir grunto danga paprastojo remonto ir priežiūros darbai</w:t>
      </w:r>
      <w:r w:rsidR="006C1657" w:rsidRPr="003B4CE9">
        <w:rPr>
          <w:szCs w:val="24"/>
        </w:rPr>
        <w:t xml:space="preserve"> </w:t>
      </w:r>
      <w:r w:rsidR="00191CC4" w:rsidRPr="003B4CE9">
        <w:rPr>
          <w:szCs w:val="24"/>
        </w:rPr>
        <w:t>(toliau –</w:t>
      </w:r>
      <w:r w:rsidRPr="003B4CE9">
        <w:rPr>
          <w:szCs w:val="24"/>
        </w:rPr>
        <w:t xml:space="preserve"> darbai</w:t>
      </w:r>
      <w:r w:rsidR="00191CC4" w:rsidRPr="003B4CE9">
        <w:rPr>
          <w:szCs w:val="24"/>
        </w:rPr>
        <w:t>).</w:t>
      </w:r>
    </w:p>
    <w:p w14:paraId="40EA678B" w14:textId="101A798B" w:rsidR="001704FD" w:rsidRPr="003B4CE9" w:rsidRDefault="00D1361C" w:rsidP="005954B9">
      <w:pPr>
        <w:pStyle w:val="Sraopastraipa"/>
        <w:numPr>
          <w:ilvl w:val="0"/>
          <w:numId w:val="1"/>
        </w:numPr>
        <w:tabs>
          <w:tab w:val="left" w:pos="1134"/>
        </w:tabs>
        <w:ind w:left="0" w:firstLine="567"/>
        <w:contextualSpacing w:val="0"/>
      </w:pPr>
      <w:r w:rsidRPr="003B4CE9">
        <w:rPr>
          <w:b/>
        </w:rPr>
        <w:t>Trumpas pirkimo objekto aprašymas:</w:t>
      </w:r>
      <w:r w:rsidRPr="003B4CE9">
        <w:t xml:space="preserve"> </w:t>
      </w:r>
      <w:r w:rsidR="006C1657" w:rsidRPr="003B4CE9">
        <w:t>Darbai bus atliekami vietinės reikšmės keliuose. Kelių kategorijos nesudėtingieji ir neypatingieji statiniai.</w:t>
      </w:r>
      <w:r w:rsidR="00513146" w:rsidRPr="003B4CE9">
        <w:t xml:space="preserve"> </w:t>
      </w:r>
    </w:p>
    <w:p w14:paraId="58C3255A" w14:textId="77777777" w:rsidR="00222308" w:rsidRPr="003B4CE9" w:rsidRDefault="00222308" w:rsidP="005954B9">
      <w:pPr>
        <w:pStyle w:val="Sraopastraipa"/>
        <w:widowControl w:val="0"/>
        <w:numPr>
          <w:ilvl w:val="0"/>
          <w:numId w:val="1"/>
        </w:numPr>
        <w:tabs>
          <w:tab w:val="left" w:pos="1134"/>
        </w:tabs>
        <w:suppressAutoHyphens/>
        <w:ind w:left="0" w:firstLine="567"/>
        <w:contextualSpacing w:val="0"/>
        <w:rPr>
          <w:szCs w:val="24"/>
        </w:rPr>
      </w:pPr>
      <w:bookmarkStart w:id="5" w:name="_Ref188883041"/>
      <w:r w:rsidRPr="003B4CE9">
        <w:rPr>
          <w:b/>
          <w:szCs w:val="24"/>
        </w:rPr>
        <w:t>Darbų apimtis</w:t>
      </w:r>
      <w:bookmarkStart w:id="6" w:name="_Ref125723251"/>
      <w:r w:rsidRPr="003B4CE9">
        <w:rPr>
          <w:b/>
          <w:szCs w:val="24"/>
        </w:rPr>
        <w:t xml:space="preserve"> (kiekiai) </w:t>
      </w:r>
      <w:r w:rsidRPr="003B4CE9">
        <w:rPr>
          <w:szCs w:val="24"/>
        </w:rPr>
        <w:t xml:space="preserve">ir </w:t>
      </w:r>
      <w:r w:rsidRPr="003B4CE9">
        <w:rPr>
          <w:b/>
          <w:szCs w:val="24"/>
        </w:rPr>
        <w:t>maksimalūs</w:t>
      </w:r>
      <w:r w:rsidRPr="003B4CE9">
        <w:rPr>
          <w:rStyle w:val="Puslapioinaosnuoroda"/>
          <w:b/>
          <w:szCs w:val="24"/>
          <w:lang w:eastAsia="zh-CN"/>
        </w:rPr>
        <w:footnoteReference w:id="4"/>
      </w:r>
      <w:r w:rsidRPr="003B4CE9">
        <w:rPr>
          <w:b/>
          <w:szCs w:val="24"/>
        </w:rPr>
        <w:t xml:space="preserve"> darbų įkainiai: </w:t>
      </w:r>
      <w:bookmarkEnd w:id="6"/>
      <w:r w:rsidRPr="003B4CE9">
        <w:rPr>
          <w:szCs w:val="24"/>
        </w:rPr>
        <w:t>darbai perkami pagal faktinį poreikį ir atskiras perkančiosios organizacijos paraiškas. Perkančioji organizacija neįsipareigoja nupirkti viso pirkimo dokumentuose nurodytų darbų kiekio.</w:t>
      </w:r>
      <w:r w:rsidRPr="003B4CE9">
        <w:rPr>
          <w:b/>
          <w:szCs w:val="24"/>
        </w:rPr>
        <w:t xml:space="preserve"> </w:t>
      </w:r>
      <w:r w:rsidRPr="003B4CE9">
        <w:rPr>
          <w:szCs w:val="24"/>
        </w:rPr>
        <w:t xml:space="preserve">Planuojamų darbų preliminarūs kiekiai per visą sutarties laikotarpį (įskaitant ir sutarties pratęsimą) ir </w:t>
      </w:r>
      <w:r w:rsidRPr="003B4CE9">
        <w:rPr>
          <w:b/>
          <w:szCs w:val="24"/>
        </w:rPr>
        <w:t>maksimalūs darbų įkainiai už 1 mato vnt., kurių tiekėjai negali viršyti teikdami pasiūlymą</w:t>
      </w:r>
      <w:r w:rsidRPr="003B4CE9">
        <w:rPr>
          <w:szCs w:val="24"/>
        </w:rPr>
        <w:t>:</w:t>
      </w:r>
      <w:bookmarkEnd w:id="5"/>
    </w:p>
    <w:p w14:paraId="108C13ED" w14:textId="77777777" w:rsidR="006C1657" w:rsidRPr="003B4CE9" w:rsidRDefault="006C1657" w:rsidP="006C1657">
      <w:pPr>
        <w:pStyle w:val="Sraopastraipa"/>
        <w:widowControl w:val="0"/>
        <w:tabs>
          <w:tab w:val="left" w:pos="1134"/>
        </w:tabs>
        <w:ind w:left="1070"/>
        <w:contextualSpacing w:val="0"/>
        <w:rPr>
          <w:i/>
          <w:szCs w:val="24"/>
        </w:rPr>
      </w:pPr>
    </w:p>
    <w:tbl>
      <w:tblPr>
        <w:tblW w:w="9889" w:type="dxa"/>
        <w:jc w:val="center"/>
        <w:tblLayout w:type="fixed"/>
        <w:tblLook w:val="04A0" w:firstRow="1" w:lastRow="0" w:firstColumn="1" w:lastColumn="0" w:noHBand="0" w:noVBand="1"/>
      </w:tblPr>
      <w:tblGrid>
        <w:gridCol w:w="674"/>
        <w:gridCol w:w="3857"/>
        <w:gridCol w:w="709"/>
        <w:gridCol w:w="1559"/>
        <w:gridCol w:w="1560"/>
        <w:gridCol w:w="1530"/>
      </w:tblGrid>
      <w:tr w:rsidR="003B4CE9" w:rsidRPr="003B4CE9" w14:paraId="134FCC9B" w14:textId="77777777" w:rsidTr="006F482B">
        <w:trPr>
          <w:trHeight w:val="1220"/>
          <w:jc w:val="center"/>
        </w:trPr>
        <w:tc>
          <w:tcPr>
            <w:tcW w:w="674" w:type="dxa"/>
            <w:tcBorders>
              <w:top w:val="single" w:sz="4" w:space="0" w:color="auto"/>
              <w:left w:val="single" w:sz="4" w:space="0" w:color="auto"/>
              <w:bottom w:val="single" w:sz="4" w:space="0" w:color="auto"/>
              <w:right w:val="single" w:sz="4" w:space="0" w:color="auto"/>
            </w:tcBorders>
            <w:hideMark/>
          </w:tcPr>
          <w:p w14:paraId="055826A2"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Eil. Nr.</w:t>
            </w:r>
          </w:p>
        </w:tc>
        <w:tc>
          <w:tcPr>
            <w:tcW w:w="3857" w:type="dxa"/>
            <w:tcBorders>
              <w:top w:val="single" w:sz="4" w:space="0" w:color="auto"/>
              <w:left w:val="single" w:sz="4" w:space="0" w:color="auto"/>
              <w:bottom w:val="single" w:sz="4" w:space="0" w:color="auto"/>
              <w:right w:val="single" w:sz="4" w:space="0" w:color="auto"/>
            </w:tcBorders>
            <w:hideMark/>
          </w:tcPr>
          <w:p w14:paraId="21CEBF43"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Darbų įkainio pavadinimas</w:t>
            </w:r>
          </w:p>
        </w:tc>
        <w:tc>
          <w:tcPr>
            <w:tcW w:w="709" w:type="dxa"/>
            <w:tcBorders>
              <w:top w:val="single" w:sz="4" w:space="0" w:color="auto"/>
              <w:left w:val="single" w:sz="4" w:space="0" w:color="auto"/>
              <w:bottom w:val="single" w:sz="4" w:space="0" w:color="auto"/>
              <w:right w:val="single" w:sz="4" w:space="0" w:color="auto"/>
            </w:tcBorders>
            <w:hideMark/>
          </w:tcPr>
          <w:p w14:paraId="138C3FD7"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Mato vnt.</w:t>
            </w:r>
          </w:p>
        </w:tc>
        <w:tc>
          <w:tcPr>
            <w:tcW w:w="1559" w:type="dxa"/>
            <w:tcBorders>
              <w:top w:val="single" w:sz="4" w:space="0" w:color="auto"/>
              <w:left w:val="single" w:sz="4" w:space="0" w:color="auto"/>
              <w:bottom w:val="single" w:sz="4" w:space="0" w:color="auto"/>
              <w:right w:val="single" w:sz="4" w:space="0" w:color="auto"/>
            </w:tcBorders>
            <w:hideMark/>
          </w:tcPr>
          <w:p w14:paraId="0679CE10" w14:textId="0F271BED" w:rsidR="006C1657" w:rsidRPr="003B4CE9" w:rsidRDefault="006F482B" w:rsidP="006C1657">
            <w:pPr>
              <w:widowControl w:val="0"/>
              <w:jc w:val="center"/>
              <w:rPr>
                <w:rFonts w:eastAsia="Calibri" w:cs="Times New Roman"/>
                <w:sz w:val="22"/>
              </w:rPr>
            </w:pPr>
            <w:r w:rsidRPr="003B4CE9">
              <w:rPr>
                <w:rFonts w:eastAsia="Calibri" w:cs="Times New Roman"/>
                <w:sz w:val="22"/>
              </w:rPr>
              <w:t>P</w:t>
            </w:r>
            <w:r w:rsidR="006C1657" w:rsidRPr="003B4CE9">
              <w:rPr>
                <w:rFonts w:eastAsia="Calibri" w:cs="Times New Roman"/>
                <w:sz w:val="22"/>
              </w:rPr>
              <w:t>reliminarūs darbų kiekiai visam sutarties laikotarpiui</w:t>
            </w:r>
          </w:p>
        </w:tc>
        <w:tc>
          <w:tcPr>
            <w:tcW w:w="1560" w:type="dxa"/>
            <w:tcBorders>
              <w:top w:val="single" w:sz="4" w:space="0" w:color="auto"/>
              <w:left w:val="single" w:sz="4" w:space="0" w:color="auto"/>
              <w:bottom w:val="single" w:sz="4" w:space="0" w:color="auto"/>
              <w:right w:val="single" w:sz="4" w:space="0" w:color="auto"/>
            </w:tcBorders>
            <w:hideMark/>
          </w:tcPr>
          <w:p w14:paraId="49AB7B17" w14:textId="5F0E19DC" w:rsidR="006C1657" w:rsidRPr="003B4CE9" w:rsidRDefault="006C1657" w:rsidP="006F482B">
            <w:pPr>
              <w:widowControl w:val="0"/>
              <w:jc w:val="center"/>
              <w:rPr>
                <w:rFonts w:eastAsia="Calibri" w:cs="Times New Roman"/>
                <w:sz w:val="22"/>
              </w:rPr>
            </w:pPr>
            <w:r w:rsidRPr="003B4CE9">
              <w:rPr>
                <w:rFonts w:eastAsia="Calibri" w:cs="Times New Roman"/>
                <w:sz w:val="22"/>
              </w:rPr>
              <w:t>Maksimalus vieneto įkainis</w:t>
            </w:r>
            <w:r w:rsidR="006F482B" w:rsidRPr="003B4CE9">
              <w:rPr>
                <w:rFonts w:eastAsia="Calibri" w:cs="Times New Roman"/>
                <w:sz w:val="22"/>
              </w:rPr>
              <w:t xml:space="preserve"> </w:t>
            </w:r>
            <w:r w:rsidRPr="003B4CE9">
              <w:rPr>
                <w:rFonts w:eastAsia="Calibri" w:cs="Times New Roman"/>
                <w:sz w:val="22"/>
              </w:rPr>
              <w:t>Eur</w:t>
            </w:r>
            <w:r w:rsidR="006F482B" w:rsidRPr="003B4CE9">
              <w:rPr>
                <w:rFonts w:eastAsia="Calibri" w:cs="Times New Roman"/>
                <w:sz w:val="22"/>
              </w:rPr>
              <w:t xml:space="preserve"> </w:t>
            </w:r>
            <w:r w:rsidRPr="003B4CE9">
              <w:rPr>
                <w:rFonts w:eastAsia="Calibri" w:cs="Times New Roman"/>
                <w:sz w:val="22"/>
              </w:rPr>
              <w:t>(be PVM)</w:t>
            </w:r>
          </w:p>
        </w:tc>
        <w:tc>
          <w:tcPr>
            <w:tcW w:w="1530" w:type="dxa"/>
            <w:tcBorders>
              <w:top w:val="single" w:sz="4" w:space="0" w:color="auto"/>
              <w:left w:val="single" w:sz="4" w:space="0" w:color="auto"/>
              <w:bottom w:val="single" w:sz="4" w:space="0" w:color="auto"/>
              <w:right w:val="single" w:sz="4" w:space="0" w:color="auto"/>
            </w:tcBorders>
            <w:hideMark/>
          </w:tcPr>
          <w:p w14:paraId="529E05C2"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Maksimalus vieneto įkainis su PVM (Eur)</w:t>
            </w:r>
          </w:p>
        </w:tc>
      </w:tr>
      <w:tr w:rsidR="003B4CE9" w:rsidRPr="003B4CE9" w14:paraId="038557BD"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776903B6" w14:textId="77777777" w:rsidR="006C1657" w:rsidRPr="003B4CE9" w:rsidRDefault="006C1657" w:rsidP="006C1657">
            <w:pPr>
              <w:widowControl w:val="0"/>
              <w:jc w:val="center"/>
              <w:rPr>
                <w:rFonts w:eastAsia="Calibri" w:cs="Times New Roman"/>
                <w:i/>
                <w:sz w:val="22"/>
              </w:rPr>
            </w:pPr>
            <w:r w:rsidRPr="003B4CE9">
              <w:rPr>
                <w:rFonts w:eastAsia="Calibri" w:cs="Times New Roman"/>
                <w:i/>
                <w:sz w:val="22"/>
              </w:rPr>
              <w:t>1</w:t>
            </w:r>
          </w:p>
        </w:tc>
        <w:tc>
          <w:tcPr>
            <w:tcW w:w="3857" w:type="dxa"/>
            <w:tcBorders>
              <w:top w:val="single" w:sz="4" w:space="0" w:color="auto"/>
              <w:left w:val="single" w:sz="4" w:space="0" w:color="auto"/>
              <w:bottom w:val="single" w:sz="4" w:space="0" w:color="auto"/>
              <w:right w:val="single" w:sz="4" w:space="0" w:color="auto"/>
            </w:tcBorders>
          </w:tcPr>
          <w:p w14:paraId="12C0602B" w14:textId="77777777" w:rsidR="006C1657" w:rsidRPr="003B4CE9" w:rsidRDefault="006C1657" w:rsidP="006C1657">
            <w:pPr>
              <w:widowControl w:val="0"/>
              <w:jc w:val="center"/>
              <w:rPr>
                <w:rFonts w:eastAsia="Calibri" w:cs="Times New Roman"/>
                <w:i/>
                <w:sz w:val="22"/>
              </w:rPr>
            </w:pPr>
            <w:r w:rsidRPr="003B4CE9">
              <w:rPr>
                <w:rFonts w:eastAsia="Calibri" w:cs="Times New Roman"/>
                <w:i/>
                <w:sz w:val="22"/>
              </w:rPr>
              <w:t>2</w:t>
            </w:r>
          </w:p>
        </w:tc>
        <w:tc>
          <w:tcPr>
            <w:tcW w:w="709" w:type="dxa"/>
            <w:tcBorders>
              <w:top w:val="single" w:sz="4" w:space="0" w:color="auto"/>
              <w:left w:val="single" w:sz="4" w:space="0" w:color="auto"/>
              <w:bottom w:val="single" w:sz="4" w:space="0" w:color="auto"/>
              <w:right w:val="single" w:sz="4" w:space="0" w:color="auto"/>
            </w:tcBorders>
          </w:tcPr>
          <w:p w14:paraId="79361F9E" w14:textId="77777777" w:rsidR="006C1657" w:rsidRPr="003B4CE9" w:rsidRDefault="006C1657" w:rsidP="006C1657">
            <w:pPr>
              <w:widowControl w:val="0"/>
              <w:jc w:val="center"/>
              <w:rPr>
                <w:rFonts w:eastAsia="Calibri" w:cs="Times New Roman"/>
                <w:i/>
                <w:sz w:val="22"/>
              </w:rPr>
            </w:pPr>
            <w:r w:rsidRPr="003B4CE9">
              <w:rPr>
                <w:rFonts w:eastAsia="Calibri" w:cs="Times New Roman"/>
                <w:i/>
                <w:sz w:val="22"/>
              </w:rPr>
              <w:t>3</w:t>
            </w:r>
          </w:p>
        </w:tc>
        <w:tc>
          <w:tcPr>
            <w:tcW w:w="1559" w:type="dxa"/>
            <w:tcBorders>
              <w:top w:val="single" w:sz="4" w:space="0" w:color="auto"/>
              <w:left w:val="single" w:sz="4" w:space="0" w:color="auto"/>
              <w:bottom w:val="single" w:sz="4" w:space="0" w:color="auto"/>
              <w:right w:val="single" w:sz="4" w:space="0" w:color="auto"/>
            </w:tcBorders>
          </w:tcPr>
          <w:p w14:paraId="2C67F3F9" w14:textId="77777777" w:rsidR="006C1657" w:rsidRPr="003B4CE9" w:rsidRDefault="006C1657" w:rsidP="006C1657">
            <w:pPr>
              <w:widowControl w:val="0"/>
              <w:jc w:val="center"/>
              <w:rPr>
                <w:rFonts w:eastAsia="Calibri" w:cs="Times New Roman"/>
                <w:i/>
                <w:sz w:val="22"/>
              </w:rPr>
            </w:pPr>
            <w:r w:rsidRPr="003B4CE9">
              <w:rPr>
                <w:rFonts w:eastAsia="Calibri" w:cs="Times New Roman"/>
                <w:i/>
                <w:sz w:val="22"/>
              </w:rPr>
              <w:t>4</w:t>
            </w:r>
          </w:p>
        </w:tc>
        <w:tc>
          <w:tcPr>
            <w:tcW w:w="1560" w:type="dxa"/>
            <w:tcBorders>
              <w:top w:val="single" w:sz="4" w:space="0" w:color="auto"/>
              <w:left w:val="single" w:sz="4" w:space="0" w:color="auto"/>
              <w:bottom w:val="single" w:sz="4" w:space="0" w:color="auto"/>
              <w:right w:val="single" w:sz="4" w:space="0" w:color="auto"/>
            </w:tcBorders>
          </w:tcPr>
          <w:p w14:paraId="2B076FCD" w14:textId="77777777" w:rsidR="006C1657" w:rsidRPr="003B4CE9" w:rsidRDefault="006C1657" w:rsidP="006C1657">
            <w:pPr>
              <w:widowControl w:val="0"/>
              <w:jc w:val="center"/>
              <w:rPr>
                <w:rFonts w:eastAsia="Calibri" w:cs="Times New Roman"/>
                <w:i/>
                <w:sz w:val="22"/>
              </w:rPr>
            </w:pPr>
            <w:r w:rsidRPr="003B4CE9">
              <w:rPr>
                <w:rFonts w:eastAsia="Calibri" w:cs="Times New Roman"/>
                <w:i/>
                <w:sz w:val="22"/>
              </w:rPr>
              <w:t>5</w:t>
            </w:r>
          </w:p>
        </w:tc>
        <w:tc>
          <w:tcPr>
            <w:tcW w:w="1530" w:type="dxa"/>
            <w:tcBorders>
              <w:top w:val="single" w:sz="4" w:space="0" w:color="auto"/>
              <w:left w:val="single" w:sz="4" w:space="0" w:color="auto"/>
              <w:bottom w:val="single" w:sz="4" w:space="0" w:color="auto"/>
              <w:right w:val="single" w:sz="4" w:space="0" w:color="auto"/>
            </w:tcBorders>
          </w:tcPr>
          <w:p w14:paraId="5758C4DE" w14:textId="77777777" w:rsidR="006C1657" w:rsidRPr="003B4CE9" w:rsidRDefault="006C1657" w:rsidP="006C1657">
            <w:pPr>
              <w:widowControl w:val="0"/>
              <w:jc w:val="center"/>
              <w:rPr>
                <w:rFonts w:eastAsia="Calibri" w:cs="Times New Roman"/>
                <w:i/>
                <w:sz w:val="22"/>
              </w:rPr>
            </w:pPr>
            <w:r w:rsidRPr="003B4CE9">
              <w:rPr>
                <w:rFonts w:eastAsia="Calibri" w:cs="Times New Roman"/>
                <w:i/>
                <w:sz w:val="22"/>
              </w:rPr>
              <w:t>6</w:t>
            </w:r>
          </w:p>
        </w:tc>
      </w:tr>
      <w:tr w:rsidR="003B4CE9" w:rsidRPr="003B4CE9" w14:paraId="121DCD48"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D838E08"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1.</w:t>
            </w:r>
          </w:p>
        </w:tc>
        <w:tc>
          <w:tcPr>
            <w:tcW w:w="385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AEC8E5E" w14:textId="77777777" w:rsidR="006C1657" w:rsidRPr="003B4CE9" w:rsidRDefault="006C1657" w:rsidP="006C1657">
            <w:pPr>
              <w:widowControl w:val="0"/>
              <w:jc w:val="both"/>
              <w:rPr>
                <w:rFonts w:eastAsia="Calibri" w:cs="Times New Roman"/>
                <w:sz w:val="22"/>
              </w:rPr>
            </w:pPr>
            <w:r w:rsidRPr="003B4CE9">
              <w:rPr>
                <w:rFonts w:eastAsia="Calibri" w:cs="Times New Roman"/>
                <w:sz w:val="22"/>
              </w:rPr>
              <w:t>Dangos atnaujinimas arba pagrindų įrengimas:</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01E6E3C"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3A77D594"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2496A2E"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57B3143" w14:textId="77777777" w:rsidR="006C1657" w:rsidRPr="003B4CE9" w:rsidRDefault="006C1657" w:rsidP="006C1657">
            <w:pPr>
              <w:widowControl w:val="0"/>
              <w:jc w:val="center"/>
              <w:rPr>
                <w:rFonts w:eastAsia="Calibri" w:cs="Times New Roman"/>
                <w:sz w:val="22"/>
              </w:rPr>
            </w:pPr>
            <w:r w:rsidRPr="003B4CE9">
              <w:rPr>
                <w:rFonts w:eastAsia="Calibri" w:cs="Times New Roman"/>
                <w:sz w:val="22"/>
              </w:rPr>
              <w:t>-</w:t>
            </w:r>
          </w:p>
        </w:tc>
      </w:tr>
      <w:tr w:rsidR="003B4CE9" w:rsidRPr="003B4CE9" w14:paraId="5F2CB6A6"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hideMark/>
          </w:tcPr>
          <w:p w14:paraId="1C58F30A" w14:textId="77777777" w:rsidR="006C1657" w:rsidRPr="003B4CE9" w:rsidRDefault="006C1657" w:rsidP="006C1657">
            <w:pPr>
              <w:jc w:val="center"/>
              <w:rPr>
                <w:rFonts w:eastAsia="Calibri" w:cs="Times New Roman"/>
                <w:sz w:val="22"/>
              </w:rPr>
            </w:pPr>
            <w:r w:rsidRPr="003B4CE9">
              <w:rPr>
                <w:rFonts w:eastAsia="Calibri" w:cs="Times New Roman"/>
                <w:sz w:val="22"/>
              </w:rPr>
              <w:t>1.1.</w:t>
            </w:r>
          </w:p>
        </w:tc>
        <w:tc>
          <w:tcPr>
            <w:tcW w:w="3857" w:type="dxa"/>
            <w:tcBorders>
              <w:top w:val="single" w:sz="4" w:space="0" w:color="auto"/>
              <w:left w:val="single" w:sz="4" w:space="0" w:color="auto"/>
              <w:bottom w:val="single" w:sz="4" w:space="0" w:color="auto"/>
              <w:right w:val="single" w:sz="4" w:space="0" w:color="auto"/>
            </w:tcBorders>
            <w:vAlign w:val="center"/>
          </w:tcPr>
          <w:p w14:paraId="1B707CBC" w14:textId="77777777" w:rsidR="006C1657" w:rsidRPr="003B4CE9" w:rsidRDefault="006C1657" w:rsidP="006C1657">
            <w:pPr>
              <w:jc w:val="both"/>
              <w:rPr>
                <w:rFonts w:eastAsia="Calibri" w:cs="Times New Roman"/>
                <w:sz w:val="22"/>
              </w:rPr>
            </w:pPr>
            <w:r w:rsidRPr="003B4CE9">
              <w:rPr>
                <w:rFonts w:eastAsia="Calibri" w:cs="Times New Roman"/>
                <w:sz w:val="22"/>
              </w:rPr>
              <w:t>Smėlio</w:t>
            </w:r>
          </w:p>
        </w:tc>
        <w:tc>
          <w:tcPr>
            <w:tcW w:w="709" w:type="dxa"/>
            <w:tcBorders>
              <w:top w:val="single" w:sz="4" w:space="0" w:color="auto"/>
              <w:left w:val="single" w:sz="4" w:space="0" w:color="auto"/>
              <w:bottom w:val="single" w:sz="4" w:space="0" w:color="auto"/>
              <w:right w:val="single" w:sz="4" w:space="0" w:color="auto"/>
            </w:tcBorders>
            <w:vAlign w:val="center"/>
          </w:tcPr>
          <w:p w14:paraId="456DF151" w14:textId="44006264"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25CF9309" w14:textId="77777777" w:rsidR="006C1657" w:rsidRPr="003B4CE9" w:rsidRDefault="006C1657" w:rsidP="006C1657">
            <w:pPr>
              <w:jc w:val="center"/>
              <w:rPr>
                <w:rFonts w:eastAsia="Calibri" w:cs="Times New Roman"/>
                <w:sz w:val="22"/>
              </w:rPr>
            </w:pPr>
            <w:r w:rsidRPr="003B4CE9">
              <w:rPr>
                <w:rFonts w:eastAsia="Calibri" w:cs="Times New Roman"/>
                <w:sz w:val="22"/>
              </w:rPr>
              <w:t>180</w:t>
            </w:r>
          </w:p>
        </w:tc>
        <w:tc>
          <w:tcPr>
            <w:tcW w:w="1560" w:type="dxa"/>
            <w:tcBorders>
              <w:top w:val="single" w:sz="4" w:space="0" w:color="auto"/>
              <w:left w:val="single" w:sz="4" w:space="0" w:color="auto"/>
              <w:bottom w:val="single" w:sz="4" w:space="0" w:color="auto"/>
              <w:right w:val="single" w:sz="4" w:space="0" w:color="auto"/>
            </w:tcBorders>
            <w:vAlign w:val="center"/>
          </w:tcPr>
          <w:p w14:paraId="2748753F" w14:textId="77777777" w:rsidR="006C1657" w:rsidRPr="003B4CE9" w:rsidRDefault="006C1657" w:rsidP="006C1657">
            <w:pPr>
              <w:jc w:val="center"/>
              <w:rPr>
                <w:rFonts w:eastAsia="Calibri" w:cs="Times New Roman"/>
                <w:sz w:val="22"/>
              </w:rPr>
            </w:pPr>
            <w:r w:rsidRPr="003B4CE9">
              <w:rPr>
                <w:rFonts w:eastAsia="Calibri" w:cs="Times New Roman"/>
                <w:sz w:val="22"/>
              </w:rPr>
              <w:t>16,53</w:t>
            </w:r>
          </w:p>
        </w:tc>
        <w:tc>
          <w:tcPr>
            <w:tcW w:w="1530" w:type="dxa"/>
            <w:tcBorders>
              <w:top w:val="single" w:sz="4" w:space="0" w:color="auto"/>
              <w:left w:val="single" w:sz="4" w:space="0" w:color="auto"/>
              <w:bottom w:val="single" w:sz="4" w:space="0" w:color="auto"/>
              <w:right w:val="single" w:sz="4" w:space="0" w:color="auto"/>
            </w:tcBorders>
            <w:vAlign w:val="center"/>
          </w:tcPr>
          <w:p w14:paraId="21C6B579" w14:textId="77777777" w:rsidR="006C1657" w:rsidRPr="003B4CE9" w:rsidRDefault="006C1657" w:rsidP="006C1657">
            <w:pPr>
              <w:jc w:val="center"/>
              <w:rPr>
                <w:rFonts w:eastAsia="Calibri" w:cs="Times New Roman"/>
                <w:sz w:val="22"/>
              </w:rPr>
            </w:pPr>
            <w:r w:rsidRPr="003B4CE9">
              <w:rPr>
                <w:rFonts w:eastAsia="Calibri" w:cs="Times New Roman"/>
                <w:sz w:val="22"/>
              </w:rPr>
              <w:t>20,00</w:t>
            </w:r>
          </w:p>
        </w:tc>
      </w:tr>
      <w:tr w:rsidR="003B4CE9" w:rsidRPr="003B4CE9" w14:paraId="7DD93A71"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5167FA63" w14:textId="77777777" w:rsidR="006C1657" w:rsidRPr="003B4CE9" w:rsidRDefault="006C1657" w:rsidP="006C1657">
            <w:pPr>
              <w:rPr>
                <w:rFonts w:eastAsia="Calibri" w:cs="Times New Roman"/>
                <w:sz w:val="22"/>
              </w:rPr>
            </w:pPr>
            <w:r w:rsidRPr="003B4CE9">
              <w:rPr>
                <w:rFonts w:cs="Times New Roman"/>
                <w:sz w:val="22"/>
              </w:rPr>
              <w:t>1.1.1</w:t>
            </w:r>
          </w:p>
        </w:tc>
        <w:tc>
          <w:tcPr>
            <w:tcW w:w="3857" w:type="dxa"/>
            <w:tcBorders>
              <w:top w:val="single" w:sz="4" w:space="0" w:color="auto"/>
              <w:left w:val="single" w:sz="4" w:space="0" w:color="auto"/>
              <w:bottom w:val="single" w:sz="4" w:space="0" w:color="auto"/>
              <w:right w:val="single" w:sz="4" w:space="0" w:color="auto"/>
            </w:tcBorders>
          </w:tcPr>
          <w:p w14:paraId="1CFD7A04" w14:textId="77777777" w:rsidR="006C1657" w:rsidRPr="003B4CE9" w:rsidRDefault="006C1657" w:rsidP="006C1657">
            <w:pPr>
              <w:jc w:val="both"/>
              <w:rPr>
                <w:rFonts w:eastAsia="Calibri" w:cs="Times New Roman"/>
                <w:sz w:val="22"/>
              </w:rPr>
            </w:pPr>
            <w:r w:rsidRPr="003B4CE9">
              <w:rPr>
                <w:rFonts w:cs="Times New Roman"/>
                <w:sz w:val="22"/>
              </w:rPr>
              <w:t>Paskleidimas</w:t>
            </w:r>
          </w:p>
        </w:tc>
        <w:tc>
          <w:tcPr>
            <w:tcW w:w="709" w:type="dxa"/>
            <w:tcBorders>
              <w:top w:val="single" w:sz="4" w:space="0" w:color="auto"/>
              <w:left w:val="single" w:sz="4" w:space="0" w:color="auto"/>
              <w:bottom w:val="single" w:sz="4" w:space="0" w:color="auto"/>
              <w:right w:val="single" w:sz="4" w:space="0" w:color="auto"/>
            </w:tcBorders>
          </w:tcPr>
          <w:p w14:paraId="433E9AF5" w14:textId="28380760"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53CB88FC" w14:textId="77777777" w:rsidR="006C1657" w:rsidRPr="003B4CE9" w:rsidRDefault="006C1657" w:rsidP="006C1657">
            <w:pPr>
              <w:jc w:val="center"/>
              <w:rPr>
                <w:rFonts w:eastAsia="Calibri" w:cs="Times New Roman"/>
                <w:sz w:val="22"/>
              </w:rPr>
            </w:pPr>
            <w:r w:rsidRPr="003B4CE9">
              <w:rPr>
                <w:rFonts w:eastAsia="Calibri" w:cs="Times New Roman"/>
                <w:sz w:val="22"/>
              </w:rPr>
              <w:t>180</w:t>
            </w:r>
          </w:p>
        </w:tc>
        <w:tc>
          <w:tcPr>
            <w:tcW w:w="1560" w:type="dxa"/>
            <w:tcBorders>
              <w:top w:val="single" w:sz="4" w:space="0" w:color="auto"/>
              <w:left w:val="single" w:sz="4" w:space="0" w:color="auto"/>
              <w:bottom w:val="single" w:sz="4" w:space="0" w:color="auto"/>
              <w:right w:val="single" w:sz="4" w:space="0" w:color="auto"/>
            </w:tcBorders>
            <w:vAlign w:val="center"/>
          </w:tcPr>
          <w:p w14:paraId="42531F89" w14:textId="77777777" w:rsidR="006C1657" w:rsidRPr="003B4CE9" w:rsidRDefault="006C1657" w:rsidP="006C1657">
            <w:pPr>
              <w:jc w:val="center"/>
              <w:rPr>
                <w:rFonts w:eastAsia="Calibri" w:cs="Times New Roman"/>
                <w:sz w:val="22"/>
              </w:rPr>
            </w:pPr>
            <w:r w:rsidRPr="003B4CE9">
              <w:rPr>
                <w:rFonts w:eastAsia="Calibri" w:cs="Times New Roman"/>
                <w:sz w:val="22"/>
              </w:rPr>
              <w:t>0,83</w:t>
            </w:r>
          </w:p>
        </w:tc>
        <w:tc>
          <w:tcPr>
            <w:tcW w:w="1530" w:type="dxa"/>
            <w:tcBorders>
              <w:top w:val="single" w:sz="4" w:space="0" w:color="auto"/>
              <w:left w:val="single" w:sz="4" w:space="0" w:color="auto"/>
              <w:bottom w:val="single" w:sz="4" w:space="0" w:color="auto"/>
              <w:right w:val="single" w:sz="4" w:space="0" w:color="auto"/>
            </w:tcBorders>
            <w:vAlign w:val="center"/>
          </w:tcPr>
          <w:p w14:paraId="09EDAB81" w14:textId="77777777" w:rsidR="006C1657" w:rsidRPr="003B4CE9" w:rsidRDefault="006C1657" w:rsidP="006C1657">
            <w:pPr>
              <w:jc w:val="center"/>
              <w:rPr>
                <w:rFonts w:eastAsia="Calibri" w:cs="Times New Roman"/>
                <w:sz w:val="22"/>
              </w:rPr>
            </w:pPr>
            <w:r w:rsidRPr="003B4CE9">
              <w:rPr>
                <w:rFonts w:eastAsia="Calibri" w:cs="Times New Roman"/>
                <w:sz w:val="22"/>
              </w:rPr>
              <w:t>1,00</w:t>
            </w:r>
          </w:p>
        </w:tc>
      </w:tr>
      <w:tr w:rsidR="003B4CE9" w:rsidRPr="003B4CE9" w14:paraId="5767C2D7"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11A4054D" w14:textId="77777777" w:rsidR="006C1657" w:rsidRPr="003B4CE9" w:rsidRDefault="006C1657" w:rsidP="006C1657">
            <w:pPr>
              <w:rPr>
                <w:rFonts w:eastAsia="Calibri" w:cs="Times New Roman"/>
                <w:sz w:val="22"/>
              </w:rPr>
            </w:pPr>
            <w:r w:rsidRPr="003B4CE9">
              <w:rPr>
                <w:rFonts w:cs="Times New Roman"/>
                <w:sz w:val="22"/>
              </w:rPr>
              <w:t>1.1.2</w:t>
            </w:r>
          </w:p>
        </w:tc>
        <w:tc>
          <w:tcPr>
            <w:tcW w:w="3857" w:type="dxa"/>
            <w:tcBorders>
              <w:top w:val="single" w:sz="4" w:space="0" w:color="auto"/>
              <w:left w:val="single" w:sz="4" w:space="0" w:color="auto"/>
              <w:bottom w:val="single" w:sz="4" w:space="0" w:color="auto"/>
              <w:right w:val="single" w:sz="4" w:space="0" w:color="auto"/>
            </w:tcBorders>
          </w:tcPr>
          <w:p w14:paraId="5C6C2560" w14:textId="77777777" w:rsidR="006C1657" w:rsidRPr="003B4CE9" w:rsidRDefault="006C1657" w:rsidP="006C1657">
            <w:pPr>
              <w:jc w:val="both"/>
              <w:rPr>
                <w:rFonts w:eastAsia="Calibri" w:cs="Times New Roman"/>
                <w:sz w:val="22"/>
              </w:rPr>
            </w:pPr>
            <w:r w:rsidRPr="003B4CE9">
              <w:rPr>
                <w:rFonts w:cs="Times New Roman"/>
                <w:sz w:val="22"/>
              </w:rPr>
              <w:t>Sutankinimas</w:t>
            </w:r>
          </w:p>
        </w:tc>
        <w:tc>
          <w:tcPr>
            <w:tcW w:w="709" w:type="dxa"/>
            <w:tcBorders>
              <w:top w:val="single" w:sz="4" w:space="0" w:color="auto"/>
              <w:left w:val="single" w:sz="4" w:space="0" w:color="auto"/>
              <w:bottom w:val="single" w:sz="4" w:space="0" w:color="auto"/>
              <w:right w:val="single" w:sz="4" w:space="0" w:color="auto"/>
            </w:tcBorders>
          </w:tcPr>
          <w:p w14:paraId="3BE2BBE0" w14:textId="2A945ED9"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044E5EB7" w14:textId="77777777" w:rsidR="006C1657" w:rsidRPr="003B4CE9" w:rsidRDefault="006C1657" w:rsidP="006C1657">
            <w:pPr>
              <w:jc w:val="center"/>
              <w:rPr>
                <w:rFonts w:eastAsia="Calibri" w:cs="Times New Roman"/>
                <w:sz w:val="22"/>
              </w:rPr>
            </w:pPr>
            <w:r w:rsidRPr="003B4CE9">
              <w:rPr>
                <w:rFonts w:eastAsia="Calibri" w:cs="Times New Roman"/>
                <w:sz w:val="22"/>
              </w:rPr>
              <w:t>80</w:t>
            </w:r>
          </w:p>
        </w:tc>
        <w:tc>
          <w:tcPr>
            <w:tcW w:w="1560" w:type="dxa"/>
            <w:tcBorders>
              <w:top w:val="single" w:sz="4" w:space="0" w:color="auto"/>
              <w:left w:val="single" w:sz="4" w:space="0" w:color="auto"/>
              <w:bottom w:val="single" w:sz="4" w:space="0" w:color="auto"/>
              <w:right w:val="single" w:sz="4" w:space="0" w:color="auto"/>
            </w:tcBorders>
            <w:vAlign w:val="center"/>
          </w:tcPr>
          <w:p w14:paraId="4D9439E4" w14:textId="77777777" w:rsidR="006C1657" w:rsidRPr="003B4CE9" w:rsidRDefault="006C1657" w:rsidP="006C1657">
            <w:pPr>
              <w:jc w:val="center"/>
              <w:rPr>
                <w:rFonts w:eastAsia="Calibri" w:cs="Times New Roman"/>
                <w:sz w:val="22"/>
              </w:rPr>
            </w:pPr>
            <w:r w:rsidRPr="003B4CE9">
              <w:rPr>
                <w:rFonts w:eastAsia="Calibri" w:cs="Times New Roman"/>
                <w:sz w:val="22"/>
              </w:rPr>
              <w:t>0,99</w:t>
            </w:r>
          </w:p>
        </w:tc>
        <w:tc>
          <w:tcPr>
            <w:tcW w:w="1530" w:type="dxa"/>
            <w:tcBorders>
              <w:top w:val="single" w:sz="4" w:space="0" w:color="auto"/>
              <w:left w:val="single" w:sz="4" w:space="0" w:color="auto"/>
              <w:bottom w:val="single" w:sz="4" w:space="0" w:color="auto"/>
              <w:right w:val="single" w:sz="4" w:space="0" w:color="auto"/>
            </w:tcBorders>
            <w:vAlign w:val="center"/>
          </w:tcPr>
          <w:p w14:paraId="4A7DCE7F" w14:textId="77777777" w:rsidR="006C1657" w:rsidRPr="003B4CE9" w:rsidRDefault="006C1657" w:rsidP="006C1657">
            <w:pPr>
              <w:jc w:val="center"/>
              <w:rPr>
                <w:rFonts w:eastAsia="Calibri" w:cs="Times New Roman"/>
                <w:sz w:val="22"/>
              </w:rPr>
            </w:pPr>
            <w:r w:rsidRPr="003B4CE9">
              <w:rPr>
                <w:rFonts w:eastAsia="Calibri" w:cs="Times New Roman"/>
                <w:sz w:val="22"/>
              </w:rPr>
              <w:t>1,20</w:t>
            </w:r>
          </w:p>
        </w:tc>
      </w:tr>
      <w:tr w:rsidR="003B4CE9" w:rsidRPr="003B4CE9" w14:paraId="12195CEB"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hideMark/>
          </w:tcPr>
          <w:p w14:paraId="42AA90BD" w14:textId="77777777" w:rsidR="006C1657" w:rsidRPr="003B4CE9" w:rsidRDefault="006C1657" w:rsidP="006C1657">
            <w:pPr>
              <w:jc w:val="center"/>
              <w:rPr>
                <w:rFonts w:eastAsia="Calibri" w:cs="Times New Roman"/>
                <w:sz w:val="22"/>
              </w:rPr>
            </w:pPr>
            <w:r w:rsidRPr="003B4CE9">
              <w:rPr>
                <w:rFonts w:eastAsia="Calibri" w:cs="Times New Roman"/>
                <w:sz w:val="22"/>
              </w:rPr>
              <w:t>1.2.</w:t>
            </w:r>
          </w:p>
        </w:tc>
        <w:tc>
          <w:tcPr>
            <w:tcW w:w="3857" w:type="dxa"/>
            <w:tcBorders>
              <w:top w:val="single" w:sz="4" w:space="0" w:color="auto"/>
              <w:left w:val="single" w:sz="4" w:space="0" w:color="auto"/>
              <w:bottom w:val="single" w:sz="4" w:space="0" w:color="auto"/>
              <w:right w:val="single" w:sz="4" w:space="0" w:color="auto"/>
            </w:tcBorders>
            <w:vAlign w:val="center"/>
          </w:tcPr>
          <w:p w14:paraId="247F8C50" w14:textId="77777777" w:rsidR="006C1657" w:rsidRPr="003B4CE9" w:rsidRDefault="006C1657" w:rsidP="006C1657">
            <w:pPr>
              <w:jc w:val="both"/>
              <w:rPr>
                <w:rFonts w:eastAsia="Calibri" w:cs="Times New Roman"/>
                <w:sz w:val="22"/>
              </w:rPr>
            </w:pPr>
            <w:r w:rsidRPr="003B4CE9">
              <w:rPr>
                <w:rFonts w:eastAsia="Calibri" w:cs="Times New Roman"/>
                <w:sz w:val="22"/>
              </w:rPr>
              <w:t>Žvyro</w:t>
            </w:r>
          </w:p>
        </w:tc>
        <w:tc>
          <w:tcPr>
            <w:tcW w:w="709" w:type="dxa"/>
            <w:tcBorders>
              <w:top w:val="single" w:sz="4" w:space="0" w:color="auto"/>
              <w:left w:val="single" w:sz="4" w:space="0" w:color="auto"/>
              <w:bottom w:val="single" w:sz="4" w:space="0" w:color="auto"/>
              <w:right w:val="single" w:sz="4" w:space="0" w:color="auto"/>
            </w:tcBorders>
            <w:vAlign w:val="center"/>
          </w:tcPr>
          <w:p w14:paraId="4C3690E2" w14:textId="4D5F569B" w:rsidR="006C1657" w:rsidRPr="003B4CE9" w:rsidRDefault="006C1657" w:rsidP="006F482B">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6461144D" w14:textId="77777777" w:rsidR="006C1657" w:rsidRPr="003B4CE9" w:rsidRDefault="006C1657" w:rsidP="006C1657">
            <w:pPr>
              <w:jc w:val="center"/>
              <w:rPr>
                <w:rFonts w:eastAsia="Calibri" w:cs="Times New Roman"/>
                <w:sz w:val="22"/>
              </w:rPr>
            </w:pPr>
            <w:r w:rsidRPr="003B4CE9">
              <w:rPr>
                <w:rFonts w:eastAsia="Calibri" w:cs="Times New Roman"/>
                <w:sz w:val="22"/>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7B54C4E1" w14:textId="77777777" w:rsidR="006C1657" w:rsidRPr="003B4CE9" w:rsidRDefault="006C1657" w:rsidP="006C1657">
            <w:pPr>
              <w:jc w:val="center"/>
              <w:rPr>
                <w:rFonts w:eastAsia="Calibri" w:cs="Times New Roman"/>
                <w:sz w:val="22"/>
              </w:rPr>
            </w:pPr>
            <w:r w:rsidRPr="003B4CE9">
              <w:rPr>
                <w:rFonts w:eastAsia="Calibri" w:cs="Times New Roman"/>
                <w:sz w:val="22"/>
              </w:rPr>
              <w:t>18,18</w:t>
            </w:r>
          </w:p>
        </w:tc>
        <w:tc>
          <w:tcPr>
            <w:tcW w:w="1530" w:type="dxa"/>
            <w:tcBorders>
              <w:top w:val="single" w:sz="4" w:space="0" w:color="auto"/>
              <w:left w:val="single" w:sz="4" w:space="0" w:color="auto"/>
              <w:bottom w:val="single" w:sz="4" w:space="0" w:color="auto"/>
              <w:right w:val="single" w:sz="4" w:space="0" w:color="auto"/>
            </w:tcBorders>
            <w:vAlign w:val="center"/>
          </w:tcPr>
          <w:p w14:paraId="7E11F60D" w14:textId="77777777" w:rsidR="006C1657" w:rsidRPr="003B4CE9" w:rsidRDefault="006C1657" w:rsidP="006C1657">
            <w:pPr>
              <w:jc w:val="center"/>
              <w:rPr>
                <w:rFonts w:eastAsia="Calibri" w:cs="Times New Roman"/>
                <w:sz w:val="22"/>
              </w:rPr>
            </w:pPr>
            <w:r w:rsidRPr="003B4CE9">
              <w:rPr>
                <w:rFonts w:eastAsia="Calibri" w:cs="Times New Roman"/>
                <w:sz w:val="22"/>
              </w:rPr>
              <w:t>22,00</w:t>
            </w:r>
          </w:p>
        </w:tc>
      </w:tr>
      <w:tr w:rsidR="003B4CE9" w:rsidRPr="003B4CE9" w14:paraId="039F7671"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720E5126" w14:textId="77777777" w:rsidR="006C1657" w:rsidRPr="003B4CE9" w:rsidRDefault="006C1657" w:rsidP="006C1657">
            <w:pPr>
              <w:jc w:val="center"/>
              <w:rPr>
                <w:rFonts w:eastAsia="Calibri" w:cs="Times New Roman"/>
                <w:sz w:val="22"/>
              </w:rPr>
            </w:pPr>
            <w:r w:rsidRPr="003B4CE9">
              <w:rPr>
                <w:rFonts w:eastAsia="Calibri" w:cs="Times New Roman"/>
                <w:sz w:val="22"/>
              </w:rPr>
              <w:t>1.2.1</w:t>
            </w:r>
          </w:p>
        </w:tc>
        <w:tc>
          <w:tcPr>
            <w:tcW w:w="3857" w:type="dxa"/>
            <w:tcBorders>
              <w:top w:val="single" w:sz="4" w:space="0" w:color="auto"/>
              <w:left w:val="single" w:sz="4" w:space="0" w:color="auto"/>
              <w:bottom w:val="single" w:sz="4" w:space="0" w:color="auto"/>
              <w:right w:val="single" w:sz="4" w:space="0" w:color="auto"/>
            </w:tcBorders>
            <w:vAlign w:val="center"/>
          </w:tcPr>
          <w:p w14:paraId="2A4C1E56" w14:textId="77777777" w:rsidR="006C1657" w:rsidRPr="003B4CE9" w:rsidRDefault="006C1657" w:rsidP="006C1657">
            <w:pPr>
              <w:jc w:val="both"/>
              <w:rPr>
                <w:rFonts w:eastAsia="Calibri" w:cs="Times New Roman"/>
                <w:sz w:val="22"/>
              </w:rPr>
            </w:pPr>
            <w:r w:rsidRPr="003B4CE9">
              <w:rPr>
                <w:rFonts w:eastAsia="Calibri" w:cs="Times New Roman"/>
                <w:sz w:val="22"/>
              </w:rPr>
              <w:t>Paskleidimas</w:t>
            </w:r>
          </w:p>
        </w:tc>
        <w:tc>
          <w:tcPr>
            <w:tcW w:w="709" w:type="dxa"/>
            <w:tcBorders>
              <w:top w:val="single" w:sz="4" w:space="0" w:color="auto"/>
              <w:left w:val="single" w:sz="4" w:space="0" w:color="auto"/>
              <w:bottom w:val="single" w:sz="4" w:space="0" w:color="auto"/>
              <w:right w:val="single" w:sz="4" w:space="0" w:color="auto"/>
            </w:tcBorders>
            <w:vAlign w:val="center"/>
          </w:tcPr>
          <w:p w14:paraId="453482B6" w14:textId="77777777"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0A87662C" w14:textId="77777777" w:rsidR="006C1657" w:rsidRPr="003B4CE9" w:rsidRDefault="006C1657" w:rsidP="006C1657">
            <w:pPr>
              <w:jc w:val="center"/>
              <w:rPr>
                <w:rFonts w:eastAsia="Calibri" w:cs="Times New Roman"/>
                <w:sz w:val="22"/>
              </w:rPr>
            </w:pPr>
            <w:r w:rsidRPr="003B4CE9">
              <w:rPr>
                <w:rFonts w:eastAsia="Calibri" w:cs="Times New Roman"/>
                <w:sz w:val="22"/>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07676899" w14:textId="77777777" w:rsidR="006C1657" w:rsidRPr="003B4CE9" w:rsidRDefault="006C1657" w:rsidP="006C1657">
            <w:pPr>
              <w:jc w:val="center"/>
              <w:rPr>
                <w:rFonts w:eastAsia="Calibri" w:cs="Times New Roman"/>
                <w:sz w:val="22"/>
              </w:rPr>
            </w:pPr>
            <w:r w:rsidRPr="003B4CE9">
              <w:rPr>
                <w:rFonts w:eastAsia="Calibri" w:cs="Times New Roman"/>
                <w:sz w:val="22"/>
              </w:rPr>
              <w:t>0,83</w:t>
            </w:r>
          </w:p>
        </w:tc>
        <w:tc>
          <w:tcPr>
            <w:tcW w:w="1530" w:type="dxa"/>
            <w:tcBorders>
              <w:top w:val="single" w:sz="4" w:space="0" w:color="auto"/>
              <w:left w:val="single" w:sz="4" w:space="0" w:color="auto"/>
              <w:bottom w:val="single" w:sz="4" w:space="0" w:color="auto"/>
              <w:right w:val="single" w:sz="4" w:space="0" w:color="auto"/>
            </w:tcBorders>
            <w:vAlign w:val="center"/>
          </w:tcPr>
          <w:p w14:paraId="25247B6B" w14:textId="77777777" w:rsidR="006C1657" w:rsidRPr="003B4CE9" w:rsidRDefault="006C1657" w:rsidP="006C1657">
            <w:pPr>
              <w:jc w:val="center"/>
              <w:rPr>
                <w:rFonts w:eastAsia="Calibri" w:cs="Times New Roman"/>
                <w:sz w:val="22"/>
              </w:rPr>
            </w:pPr>
            <w:r w:rsidRPr="003B4CE9">
              <w:rPr>
                <w:rFonts w:eastAsia="Calibri" w:cs="Times New Roman"/>
                <w:sz w:val="22"/>
              </w:rPr>
              <w:t>1,00</w:t>
            </w:r>
          </w:p>
        </w:tc>
      </w:tr>
      <w:tr w:rsidR="003B4CE9" w:rsidRPr="003B4CE9" w14:paraId="2E29C37F"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178F73DE" w14:textId="77777777" w:rsidR="006C1657" w:rsidRPr="003B4CE9" w:rsidRDefault="006C1657" w:rsidP="006C1657">
            <w:pPr>
              <w:jc w:val="center"/>
              <w:rPr>
                <w:rFonts w:eastAsia="Calibri" w:cs="Times New Roman"/>
                <w:sz w:val="22"/>
              </w:rPr>
            </w:pPr>
            <w:r w:rsidRPr="003B4CE9">
              <w:rPr>
                <w:rFonts w:eastAsia="Calibri" w:cs="Times New Roman"/>
                <w:sz w:val="22"/>
              </w:rPr>
              <w:t>1.2.2</w:t>
            </w:r>
          </w:p>
        </w:tc>
        <w:tc>
          <w:tcPr>
            <w:tcW w:w="3857" w:type="dxa"/>
            <w:tcBorders>
              <w:top w:val="single" w:sz="4" w:space="0" w:color="auto"/>
              <w:left w:val="single" w:sz="4" w:space="0" w:color="auto"/>
              <w:bottom w:val="single" w:sz="4" w:space="0" w:color="auto"/>
              <w:right w:val="single" w:sz="4" w:space="0" w:color="auto"/>
            </w:tcBorders>
            <w:vAlign w:val="center"/>
          </w:tcPr>
          <w:p w14:paraId="755CC291" w14:textId="77777777" w:rsidR="006C1657" w:rsidRPr="003B4CE9" w:rsidRDefault="006C1657" w:rsidP="006C1657">
            <w:pPr>
              <w:jc w:val="both"/>
              <w:rPr>
                <w:rFonts w:eastAsia="Calibri" w:cs="Times New Roman"/>
                <w:sz w:val="22"/>
              </w:rPr>
            </w:pPr>
            <w:r w:rsidRPr="003B4CE9">
              <w:rPr>
                <w:rFonts w:eastAsia="Calibri" w:cs="Times New Roman"/>
                <w:sz w:val="22"/>
              </w:rPr>
              <w:t>Sutankinimas</w:t>
            </w:r>
          </w:p>
        </w:tc>
        <w:tc>
          <w:tcPr>
            <w:tcW w:w="709" w:type="dxa"/>
            <w:tcBorders>
              <w:top w:val="single" w:sz="4" w:space="0" w:color="auto"/>
              <w:left w:val="single" w:sz="4" w:space="0" w:color="auto"/>
              <w:bottom w:val="single" w:sz="4" w:space="0" w:color="auto"/>
              <w:right w:val="single" w:sz="4" w:space="0" w:color="auto"/>
            </w:tcBorders>
            <w:vAlign w:val="center"/>
          </w:tcPr>
          <w:p w14:paraId="02A13A5A" w14:textId="77777777"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7E4843F7" w14:textId="77777777" w:rsidR="006C1657" w:rsidRPr="003B4CE9" w:rsidRDefault="006C1657" w:rsidP="006C1657">
            <w:pPr>
              <w:jc w:val="center"/>
              <w:rPr>
                <w:rFonts w:eastAsia="Calibri" w:cs="Times New Roman"/>
                <w:sz w:val="22"/>
              </w:rPr>
            </w:pPr>
            <w:r w:rsidRPr="003B4CE9">
              <w:rPr>
                <w:rFonts w:eastAsia="Calibri" w:cs="Times New Roman"/>
                <w:sz w:val="22"/>
              </w:rPr>
              <w:t>480</w:t>
            </w:r>
          </w:p>
        </w:tc>
        <w:tc>
          <w:tcPr>
            <w:tcW w:w="1560" w:type="dxa"/>
            <w:tcBorders>
              <w:top w:val="single" w:sz="4" w:space="0" w:color="auto"/>
              <w:left w:val="single" w:sz="4" w:space="0" w:color="auto"/>
              <w:bottom w:val="single" w:sz="4" w:space="0" w:color="auto"/>
              <w:right w:val="single" w:sz="4" w:space="0" w:color="auto"/>
            </w:tcBorders>
            <w:vAlign w:val="center"/>
          </w:tcPr>
          <w:p w14:paraId="3564608E" w14:textId="77777777" w:rsidR="006C1657" w:rsidRPr="003B4CE9" w:rsidRDefault="006C1657" w:rsidP="006C1657">
            <w:pPr>
              <w:jc w:val="center"/>
              <w:rPr>
                <w:rFonts w:eastAsia="Calibri" w:cs="Times New Roman"/>
                <w:sz w:val="22"/>
              </w:rPr>
            </w:pPr>
            <w:r w:rsidRPr="003B4CE9">
              <w:rPr>
                <w:rFonts w:eastAsia="Calibri" w:cs="Times New Roman"/>
                <w:sz w:val="22"/>
              </w:rPr>
              <w:t>0,99</w:t>
            </w:r>
          </w:p>
        </w:tc>
        <w:tc>
          <w:tcPr>
            <w:tcW w:w="1530" w:type="dxa"/>
            <w:tcBorders>
              <w:top w:val="single" w:sz="4" w:space="0" w:color="auto"/>
              <w:left w:val="single" w:sz="4" w:space="0" w:color="auto"/>
              <w:bottom w:val="single" w:sz="4" w:space="0" w:color="auto"/>
              <w:right w:val="single" w:sz="4" w:space="0" w:color="auto"/>
            </w:tcBorders>
            <w:vAlign w:val="center"/>
          </w:tcPr>
          <w:p w14:paraId="66D901DF" w14:textId="77777777" w:rsidR="006C1657" w:rsidRPr="003B4CE9" w:rsidRDefault="006C1657" w:rsidP="006C1657">
            <w:pPr>
              <w:jc w:val="center"/>
              <w:rPr>
                <w:rFonts w:eastAsia="Calibri" w:cs="Times New Roman"/>
                <w:sz w:val="22"/>
              </w:rPr>
            </w:pPr>
            <w:r w:rsidRPr="003B4CE9">
              <w:rPr>
                <w:rFonts w:eastAsia="Calibri" w:cs="Times New Roman"/>
                <w:sz w:val="22"/>
              </w:rPr>
              <w:t>1,20</w:t>
            </w:r>
          </w:p>
        </w:tc>
      </w:tr>
      <w:tr w:rsidR="003B4CE9" w:rsidRPr="003B4CE9" w14:paraId="79CB04C2"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hideMark/>
          </w:tcPr>
          <w:p w14:paraId="133D9FCE" w14:textId="77777777" w:rsidR="006C1657" w:rsidRPr="003B4CE9" w:rsidRDefault="006C1657" w:rsidP="006C1657">
            <w:pPr>
              <w:jc w:val="center"/>
              <w:rPr>
                <w:rFonts w:eastAsia="Calibri" w:cs="Times New Roman"/>
                <w:sz w:val="22"/>
              </w:rPr>
            </w:pPr>
            <w:r w:rsidRPr="003B4CE9">
              <w:rPr>
                <w:rFonts w:eastAsia="Calibri" w:cs="Times New Roman"/>
                <w:sz w:val="22"/>
              </w:rPr>
              <w:t>1.3.</w:t>
            </w:r>
          </w:p>
        </w:tc>
        <w:tc>
          <w:tcPr>
            <w:tcW w:w="3857" w:type="dxa"/>
            <w:tcBorders>
              <w:top w:val="single" w:sz="4" w:space="0" w:color="auto"/>
              <w:left w:val="single" w:sz="4" w:space="0" w:color="auto"/>
              <w:bottom w:val="single" w:sz="4" w:space="0" w:color="auto"/>
              <w:right w:val="single" w:sz="4" w:space="0" w:color="auto"/>
            </w:tcBorders>
            <w:vAlign w:val="center"/>
          </w:tcPr>
          <w:p w14:paraId="3E284BF2" w14:textId="77777777" w:rsidR="006C1657" w:rsidRPr="003B4CE9" w:rsidRDefault="006C1657" w:rsidP="006C1657">
            <w:pPr>
              <w:jc w:val="both"/>
              <w:rPr>
                <w:rFonts w:eastAsia="Calibri" w:cs="Times New Roman"/>
                <w:sz w:val="22"/>
              </w:rPr>
            </w:pPr>
            <w:r w:rsidRPr="003B4CE9">
              <w:rPr>
                <w:rFonts w:eastAsia="Calibri" w:cs="Times New Roman"/>
                <w:sz w:val="22"/>
              </w:rPr>
              <w:t>Dolomitinės skaldos</w:t>
            </w:r>
          </w:p>
        </w:tc>
        <w:tc>
          <w:tcPr>
            <w:tcW w:w="709" w:type="dxa"/>
            <w:tcBorders>
              <w:top w:val="single" w:sz="4" w:space="0" w:color="auto"/>
              <w:left w:val="single" w:sz="4" w:space="0" w:color="auto"/>
              <w:bottom w:val="single" w:sz="4" w:space="0" w:color="auto"/>
              <w:right w:val="single" w:sz="4" w:space="0" w:color="auto"/>
            </w:tcBorders>
            <w:vAlign w:val="center"/>
          </w:tcPr>
          <w:p w14:paraId="2AF65FE7" w14:textId="77777777"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C9E45A" w14:textId="77777777" w:rsidR="006C1657" w:rsidRPr="003B4CE9" w:rsidRDefault="006C1657" w:rsidP="006C1657">
            <w:pPr>
              <w:jc w:val="center"/>
              <w:rPr>
                <w:rFonts w:eastAsia="Calibri" w:cs="Times New Roman"/>
                <w:sz w:val="22"/>
              </w:rPr>
            </w:pPr>
            <w:r w:rsidRPr="003B4CE9">
              <w:rPr>
                <w:rFonts w:eastAsia="Calibri" w:cs="Times New Roman"/>
                <w:sz w:val="22"/>
              </w:rPr>
              <w:t>300</w:t>
            </w:r>
          </w:p>
        </w:tc>
        <w:tc>
          <w:tcPr>
            <w:tcW w:w="1560" w:type="dxa"/>
            <w:tcBorders>
              <w:top w:val="single" w:sz="4" w:space="0" w:color="auto"/>
              <w:left w:val="single" w:sz="4" w:space="0" w:color="auto"/>
              <w:bottom w:val="single" w:sz="4" w:space="0" w:color="auto"/>
              <w:right w:val="single" w:sz="4" w:space="0" w:color="auto"/>
            </w:tcBorders>
            <w:vAlign w:val="center"/>
          </w:tcPr>
          <w:p w14:paraId="044A3CD2" w14:textId="77777777" w:rsidR="006C1657" w:rsidRPr="003B4CE9" w:rsidRDefault="006C1657" w:rsidP="006C1657">
            <w:pPr>
              <w:jc w:val="center"/>
              <w:rPr>
                <w:rFonts w:eastAsia="Calibri" w:cs="Times New Roman"/>
                <w:sz w:val="22"/>
              </w:rPr>
            </w:pPr>
            <w:r w:rsidRPr="003B4CE9">
              <w:rPr>
                <w:rFonts w:eastAsia="Calibri" w:cs="Times New Roman"/>
                <w:sz w:val="22"/>
              </w:rPr>
              <w:t>44,63</w:t>
            </w:r>
          </w:p>
        </w:tc>
        <w:tc>
          <w:tcPr>
            <w:tcW w:w="1530" w:type="dxa"/>
            <w:tcBorders>
              <w:top w:val="single" w:sz="4" w:space="0" w:color="auto"/>
              <w:left w:val="single" w:sz="4" w:space="0" w:color="auto"/>
              <w:bottom w:val="single" w:sz="4" w:space="0" w:color="auto"/>
              <w:right w:val="single" w:sz="4" w:space="0" w:color="auto"/>
            </w:tcBorders>
            <w:vAlign w:val="center"/>
          </w:tcPr>
          <w:p w14:paraId="2F0BFBE3" w14:textId="77777777" w:rsidR="006C1657" w:rsidRPr="003B4CE9" w:rsidRDefault="006C1657" w:rsidP="006C1657">
            <w:pPr>
              <w:jc w:val="center"/>
              <w:rPr>
                <w:rFonts w:eastAsia="Calibri" w:cs="Times New Roman"/>
                <w:sz w:val="22"/>
              </w:rPr>
            </w:pPr>
            <w:r w:rsidRPr="003B4CE9">
              <w:rPr>
                <w:rFonts w:eastAsia="Calibri" w:cs="Times New Roman"/>
                <w:sz w:val="22"/>
              </w:rPr>
              <w:t>54,00</w:t>
            </w:r>
          </w:p>
        </w:tc>
      </w:tr>
      <w:tr w:rsidR="003B4CE9" w:rsidRPr="003B4CE9" w14:paraId="4116B8E5"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7C8289BF" w14:textId="77777777" w:rsidR="006C1657" w:rsidRPr="003B4CE9" w:rsidRDefault="006C1657" w:rsidP="006C1657">
            <w:pPr>
              <w:jc w:val="center"/>
              <w:rPr>
                <w:rFonts w:eastAsia="Calibri" w:cs="Times New Roman"/>
                <w:sz w:val="22"/>
              </w:rPr>
            </w:pPr>
            <w:r w:rsidRPr="003B4CE9">
              <w:rPr>
                <w:rFonts w:cs="Times New Roman"/>
                <w:sz w:val="22"/>
              </w:rPr>
              <w:t>1.3.1</w:t>
            </w:r>
          </w:p>
        </w:tc>
        <w:tc>
          <w:tcPr>
            <w:tcW w:w="3857" w:type="dxa"/>
            <w:tcBorders>
              <w:top w:val="single" w:sz="4" w:space="0" w:color="auto"/>
              <w:left w:val="single" w:sz="4" w:space="0" w:color="auto"/>
              <w:bottom w:val="single" w:sz="4" w:space="0" w:color="auto"/>
              <w:right w:val="single" w:sz="4" w:space="0" w:color="auto"/>
            </w:tcBorders>
          </w:tcPr>
          <w:p w14:paraId="36EB6D95" w14:textId="77777777" w:rsidR="006C1657" w:rsidRPr="003B4CE9" w:rsidRDefault="006C1657" w:rsidP="006C1657">
            <w:pPr>
              <w:jc w:val="both"/>
              <w:rPr>
                <w:rFonts w:eastAsia="Calibri" w:cs="Times New Roman"/>
                <w:sz w:val="22"/>
              </w:rPr>
            </w:pPr>
            <w:r w:rsidRPr="003B4CE9">
              <w:rPr>
                <w:rFonts w:cs="Times New Roman"/>
                <w:sz w:val="22"/>
              </w:rPr>
              <w:t>Paskleidimas</w:t>
            </w:r>
          </w:p>
        </w:tc>
        <w:tc>
          <w:tcPr>
            <w:tcW w:w="709" w:type="dxa"/>
            <w:tcBorders>
              <w:top w:val="single" w:sz="4" w:space="0" w:color="auto"/>
              <w:left w:val="single" w:sz="4" w:space="0" w:color="auto"/>
              <w:bottom w:val="single" w:sz="4" w:space="0" w:color="auto"/>
              <w:right w:val="single" w:sz="4" w:space="0" w:color="auto"/>
            </w:tcBorders>
          </w:tcPr>
          <w:p w14:paraId="00D7B716" w14:textId="77777777"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6E97852E" w14:textId="77777777" w:rsidR="006C1657" w:rsidRPr="003B4CE9" w:rsidRDefault="006C1657" w:rsidP="006C1657">
            <w:pPr>
              <w:jc w:val="center"/>
              <w:rPr>
                <w:rFonts w:eastAsia="Calibri" w:cs="Times New Roman"/>
                <w:sz w:val="22"/>
              </w:rPr>
            </w:pPr>
            <w:r w:rsidRPr="003B4CE9">
              <w:rPr>
                <w:rFonts w:eastAsia="Calibri" w:cs="Times New Roman"/>
                <w:sz w:val="22"/>
              </w:rPr>
              <w:t>240</w:t>
            </w:r>
          </w:p>
        </w:tc>
        <w:tc>
          <w:tcPr>
            <w:tcW w:w="1560" w:type="dxa"/>
            <w:tcBorders>
              <w:top w:val="single" w:sz="4" w:space="0" w:color="auto"/>
              <w:left w:val="single" w:sz="4" w:space="0" w:color="auto"/>
              <w:bottom w:val="single" w:sz="4" w:space="0" w:color="auto"/>
              <w:right w:val="single" w:sz="4" w:space="0" w:color="auto"/>
            </w:tcBorders>
            <w:vAlign w:val="center"/>
          </w:tcPr>
          <w:p w14:paraId="45DD2CC6" w14:textId="77777777" w:rsidR="006C1657" w:rsidRPr="003B4CE9" w:rsidRDefault="006C1657" w:rsidP="006C1657">
            <w:pPr>
              <w:jc w:val="center"/>
              <w:rPr>
                <w:rFonts w:eastAsia="Calibri" w:cs="Times New Roman"/>
                <w:sz w:val="22"/>
              </w:rPr>
            </w:pPr>
            <w:r w:rsidRPr="003B4CE9">
              <w:rPr>
                <w:rFonts w:eastAsia="Calibri" w:cs="Times New Roman"/>
                <w:sz w:val="22"/>
              </w:rPr>
              <w:t>0,83</w:t>
            </w:r>
          </w:p>
        </w:tc>
        <w:tc>
          <w:tcPr>
            <w:tcW w:w="1530" w:type="dxa"/>
            <w:tcBorders>
              <w:top w:val="single" w:sz="4" w:space="0" w:color="auto"/>
              <w:left w:val="single" w:sz="4" w:space="0" w:color="auto"/>
              <w:bottom w:val="single" w:sz="4" w:space="0" w:color="auto"/>
              <w:right w:val="single" w:sz="4" w:space="0" w:color="auto"/>
            </w:tcBorders>
            <w:vAlign w:val="center"/>
          </w:tcPr>
          <w:p w14:paraId="510B7F12" w14:textId="77777777" w:rsidR="006C1657" w:rsidRPr="003B4CE9" w:rsidRDefault="006C1657" w:rsidP="006C1657">
            <w:pPr>
              <w:jc w:val="center"/>
              <w:rPr>
                <w:rFonts w:eastAsia="Calibri" w:cs="Times New Roman"/>
                <w:sz w:val="22"/>
              </w:rPr>
            </w:pPr>
            <w:r w:rsidRPr="003B4CE9">
              <w:rPr>
                <w:rFonts w:eastAsia="Calibri" w:cs="Times New Roman"/>
                <w:sz w:val="22"/>
              </w:rPr>
              <w:t>1,00</w:t>
            </w:r>
          </w:p>
        </w:tc>
      </w:tr>
      <w:tr w:rsidR="003B4CE9" w:rsidRPr="003B4CE9" w14:paraId="27324899"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1FBFFD7D" w14:textId="77777777" w:rsidR="006C1657" w:rsidRPr="003B4CE9" w:rsidRDefault="006C1657" w:rsidP="006C1657">
            <w:pPr>
              <w:jc w:val="center"/>
              <w:rPr>
                <w:rFonts w:eastAsia="Calibri" w:cs="Times New Roman"/>
                <w:sz w:val="22"/>
              </w:rPr>
            </w:pPr>
            <w:r w:rsidRPr="003B4CE9">
              <w:rPr>
                <w:rFonts w:cs="Times New Roman"/>
                <w:sz w:val="22"/>
              </w:rPr>
              <w:t>1.3.2</w:t>
            </w:r>
          </w:p>
        </w:tc>
        <w:tc>
          <w:tcPr>
            <w:tcW w:w="3857" w:type="dxa"/>
            <w:tcBorders>
              <w:top w:val="single" w:sz="4" w:space="0" w:color="auto"/>
              <w:left w:val="single" w:sz="4" w:space="0" w:color="auto"/>
              <w:bottom w:val="single" w:sz="4" w:space="0" w:color="auto"/>
              <w:right w:val="single" w:sz="4" w:space="0" w:color="auto"/>
            </w:tcBorders>
          </w:tcPr>
          <w:p w14:paraId="236C6526" w14:textId="77777777" w:rsidR="006C1657" w:rsidRPr="003B4CE9" w:rsidRDefault="006C1657" w:rsidP="006C1657">
            <w:pPr>
              <w:jc w:val="both"/>
              <w:rPr>
                <w:rFonts w:eastAsia="Calibri" w:cs="Times New Roman"/>
                <w:sz w:val="22"/>
              </w:rPr>
            </w:pPr>
            <w:r w:rsidRPr="003B4CE9">
              <w:rPr>
                <w:rFonts w:cs="Times New Roman"/>
                <w:sz w:val="22"/>
              </w:rPr>
              <w:t>Sutankinimas</w:t>
            </w:r>
          </w:p>
        </w:tc>
        <w:tc>
          <w:tcPr>
            <w:tcW w:w="709" w:type="dxa"/>
            <w:tcBorders>
              <w:top w:val="single" w:sz="4" w:space="0" w:color="auto"/>
              <w:left w:val="single" w:sz="4" w:space="0" w:color="auto"/>
              <w:bottom w:val="single" w:sz="4" w:space="0" w:color="auto"/>
              <w:right w:val="single" w:sz="4" w:space="0" w:color="auto"/>
            </w:tcBorders>
          </w:tcPr>
          <w:p w14:paraId="10713A40" w14:textId="77777777"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62D45BC0" w14:textId="77777777" w:rsidR="006C1657" w:rsidRPr="003B4CE9" w:rsidRDefault="006C1657" w:rsidP="006C1657">
            <w:pPr>
              <w:jc w:val="center"/>
              <w:rPr>
                <w:rFonts w:eastAsia="Calibri" w:cs="Times New Roman"/>
                <w:sz w:val="22"/>
              </w:rPr>
            </w:pPr>
            <w:r w:rsidRPr="003B4CE9">
              <w:rPr>
                <w:rFonts w:eastAsia="Calibri" w:cs="Times New Roman"/>
                <w:sz w:val="22"/>
              </w:rPr>
              <w:t>40</w:t>
            </w:r>
          </w:p>
        </w:tc>
        <w:tc>
          <w:tcPr>
            <w:tcW w:w="1560" w:type="dxa"/>
            <w:tcBorders>
              <w:top w:val="single" w:sz="4" w:space="0" w:color="auto"/>
              <w:left w:val="single" w:sz="4" w:space="0" w:color="auto"/>
              <w:bottom w:val="single" w:sz="4" w:space="0" w:color="auto"/>
              <w:right w:val="single" w:sz="4" w:space="0" w:color="auto"/>
            </w:tcBorders>
            <w:vAlign w:val="center"/>
          </w:tcPr>
          <w:p w14:paraId="07D0BEED" w14:textId="77777777" w:rsidR="006C1657" w:rsidRPr="003B4CE9" w:rsidRDefault="006C1657" w:rsidP="006C1657">
            <w:pPr>
              <w:jc w:val="center"/>
              <w:rPr>
                <w:rFonts w:eastAsia="Calibri" w:cs="Times New Roman"/>
                <w:sz w:val="22"/>
              </w:rPr>
            </w:pPr>
            <w:r w:rsidRPr="003B4CE9">
              <w:rPr>
                <w:rFonts w:eastAsia="Calibri" w:cs="Times New Roman"/>
                <w:sz w:val="22"/>
              </w:rPr>
              <w:t>0,99</w:t>
            </w:r>
          </w:p>
        </w:tc>
        <w:tc>
          <w:tcPr>
            <w:tcW w:w="1530" w:type="dxa"/>
            <w:tcBorders>
              <w:top w:val="single" w:sz="4" w:space="0" w:color="auto"/>
              <w:left w:val="single" w:sz="4" w:space="0" w:color="auto"/>
              <w:bottom w:val="single" w:sz="4" w:space="0" w:color="auto"/>
              <w:right w:val="single" w:sz="4" w:space="0" w:color="auto"/>
            </w:tcBorders>
            <w:vAlign w:val="center"/>
          </w:tcPr>
          <w:p w14:paraId="6E394C55" w14:textId="77777777" w:rsidR="006C1657" w:rsidRPr="003B4CE9" w:rsidRDefault="006C1657" w:rsidP="006C1657">
            <w:pPr>
              <w:jc w:val="center"/>
              <w:rPr>
                <w:rFonts w:eastAsia="Calibri" w:cs="Times New Roman"/>
                <w:sz w:val="22"/>
              </w:rPr>
            </w:pPr>
            <w:r w:rsidRPr="003B4CE9">
              <w:rPr>
                <w:rFonts w:eastAsia="Calibri" w:cs="Times New Roman"/>
                <w:sz w:val="22"/>
              </w:rPr>
              <w:t>1,20</w:t>
            </w:r>
          </w:p>
        </w:tc>
      </w:tr>
      <w:tr w:rsidR="003B4CE9" w:rsidRPr="003B4CE9" w14:paraId="7BAB1C32"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4F17E8D4" w14:textId="77777777" w:rsidR="006C1657" w:rsidRPr="003B4CE9" w:rsidRDefault="006C1657" w:rsidP="006C1657">
            <w:pPr>
              <w:jc w:val="center"/>
              <w:rPr>
                <w:rFonts w:cs="Times New Roman"/>
                <w:sz w:val="22"/>
              </w:rPr>
            </w:pPr>
            <w:r w:rsidRPr="003B4CE9">
              <w:rPr>
                <w:rFonts w:cs="Times New Roman"/>
                <w:sz w:val="22"/>
              </w:rPr>
              <w:t>1.4.</w:t>
            </w:r>
          </w:p>
        </w:tc>
        <w:tc>
          <w:tcPr>
            <w:tcW w:w="3857" w:type="dxa"/>
            <w:tcBorders>
              <w:top w:val="single" w:sz="4" w:space="0" w:color="auto"/>
              <w:left w:val="single" w:sz="4" w:space="0" w:color="auto"/>
              <w:bottom w:val="single" w:sz="4" w:space="0" w:color="auto"/>
              <w:right w:val="single" w:sz="4" w:space="0" w:color="auto"/>
            </w:tcBorders>
          </w:tcPr>
          <w:p w14:paraId="634BDF49" w14:textId="77777777" w:rsidR="006C1657" w:rsidRPr="003B4CE9" w:rsidRDefault="006C1657" w:rsidP="006C1657">
            <w:pPr>
              <w:jc w:val="both"/>
              <w:rPr>
                <w:rFonts w:cs="Times New Roman"/>
                <w:sz w:val="22"/>
              </w:rPr>
            </w:pPr>
            <w:r w:rsidRPr="003B4CE9">
              <w:rPr>
                <w:rFonts w:cs="Times New Roman"/>
                <w:sz w:val="22"/>
              </w:rPr>
              <w:t>Viršutinio dangos sluoksnio pašalinimas</w:t>
            </w:r>
          </w:p>
        </w:tc>
        <w:tc>
          <w:tcPr>
            <w:tcW w:w="709" w:type="dxa"/>
            <w:tcBorders>
              <w:top w:val="single" w:sz="4" w:space="0" w:color="auto"/>
              <w:left w:val="single" w:sz="4" w:space="0" w:color="auto"/>
              <w:bottom w:val="single" w:sz="4" w:space="0" w:color="auto"/>
              <w:right w:val="single" w:sz="4" w:space="0" w:color="auto"/>
            </w:tcBorders>
          </w:tcPr>
          <w:p w14:paraId="70C1DE4A" w14:textId="77777777" w:rsidR="006C1657" w:rsidRPr="003B4CE9" w:rsidRDefault="006C1657" w:rsidP="006C1657">
            <w:pPr>
              <w:jc w:val="center"/>
              <w:rPr>
                <w:rFonts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5879B6DD" w14:textId="77777777" w:rsidR="006C1657" w:rsidRPr="003B4CE9" w:rsidRDefault="006C1657" w:rsidP="006C1657">
            <w:pPr>
              <w:jc w:val="center"/>
              <w:rPr>
                <w:rFonts w:eastAsia="Calibri" w:cs="Times New Roman"/>
                <w:sz w:val="22"/>
              </w:rPr>
            </w:pPr>
            <w:r w:rsidRPr="003B4CE9">
              <w:rPr>
                <w:rFonts w:eastAsia="Calibri" w:cs="Times New Roman"/>
                <w:sz w:val="22"/>
              </w:rPr>
              <w:t>600</w:t>
            </w:r>
          </w:p>
        </w:tc>
        <w:tc>
          <w:tcPr>
            <w:tcW w:w="1560" w:type="dxa"/>
            <w:tcBorders>
              <w:top w:val="single" w:sz="4" w:space="0" w:color="auto"/>
              <w:left w:val="single" w:sz="4" w:space="0" w:color="auto"/>
              <w:bottom w:val="single" w:sz="4" w:space="0" w:color="auto"/>
              <w:right w:val="single" w:sz="4" w:space="0" w:color="auto"/>
            </w:tcBorders>
            <w:vAlign w:val="center"/>
          </w:tcPr>
          <w:p w14:paraId="50693166" w14:textId="77777777" w:rsidR="006C1657" w:rsidRPr="003B4CE9" w:rsidRDefault="006C1657" w:rsidP="006C1657">
            <w:pPr>
              <w:jc w:val="center"/>
              <w:rPr>
                <w:rFonts w:eastAsia="Calibri" w:cs="Times New Roman"/>
                <w:sz w:val="22"/>
              </w:rPr>
            </w:pPr>
            <w:r w:rsidRPr="003B4CE9">
              <w:rPr>
                <w:rFonts w:eastAsia="Calibri" w:cs="Times New Roman"/>
                <w:sz w:val="22"/>
              </w:rPr>
              <w:t>3,31</w:t>
            </w:r>
          </w:p>
        </w:tc>
        <w:tc>
          <w:tcPr>
            <w:tcW w:w="1530" w:type="dxa"/>
            <w:tcBorders>
              <w:top w:val="single" w:sz="4" w:space="0" w:color="auto"/>
              <w:left w:val="single" w:sz="4" w:space="0" w:color="auto"/>
              <w:bottom w:val="single" w:sz="4" w:space="0" w:color="auto"/>
              <w:right w:val="single" w:sz="4" w:space="0" w:color="auto"/>
            </w:tcBorders>
            <w:vAlign w:val="center"/>
          </w:tcPr>
          <w:p w14:paraId="6E98EC38" w14:textId="77777777" w:rsidR="006C1657" w:rsidRPr="003B4CE9" w:rsidRDefault="006C1657" w:rsidP="006C1657">
            <w:pPr>
              <w:jc w:val="center"/>
              <w:rPr>
                <w:rFonts w:eastAsia="Calibri" w:cs="Times New Roman"/>
                <w:sz w:val="22"/>
              </w:rPr>
            </w:pPr>
            <w:r w:rsidRPr="003B4CE9">
              <w:rPr>
                <w:rFonts w:eastAsia="Calibri" w:cs="Times New Roman"/>
                <w:sz w:val="22"/>
              </w:rPr>
              <w:t>4,0</w:t>
            </w:r>
          </w:p>
        </w:tc>
      </w:tr>
      <w:tr w:rsidR="003B4CE9" w:rsidRPr="003B4CE9" w14:paraId="4893B9C8"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6E65B41B" w14:textId="77777777" w:rsidR="006C1657" w:rsidRPr="003B4CE9" w:rsidRDefault="006C1657" w:rsidP="006C1657">
            <w:pPr>
              <w:jc w:val="center"/>
              <w:rPr>
                <w:rFonts w:cs="Times New Roman"/>
                <w:sz w:val="22"/>
              </w:rPr>
            </w:pPr>
            <w:r w:rsidRPr="003B4CE9">
              <w:rPr>
                <w:rFonts w:cs="Times New Roman"/>
                <w:sz w:val="22"/>
              </w:rPr>
              <w:t>2.</w:t>
            </w:r>
          </w:p>
        </w:tc>
        <w:tc>
          <w:tcPr>
            <w:tcW w:w="3857" w:type="dxa"/>
            <w:tcBorders>
              <w:top w:val="single" w:sz="4" w:space="0" w:color="auto"/>
              <w:left w:val="single" w:sz="4" w:space="0" w:color="auto"/>
              <w:bottom w:val="single" w:sz="4" w:space="0" w:color="auto"/>
              <w:right w:val="single" w:sz="4" w:space="0" w:color="auto"/>
            </w:tcBorders>
          </w:tcPr>
          <w:p w14:paraId="4EBB5915" w14:textId="77777777" w:rsidR="006C1657" w:rsidRPr="003B4CE9" w:rsidRDefault="006C1657" w:rsidP="006C1657">
            <w:pPr>
              <w:jc w:val="both"/>
              <w:rPr>
                <w:rFonts w:cs="Times New Roman"/>
                <w:sz w:val="22"/>
              </w:rPr>
            </w:pPr>
            <w:r w:rsidRPr="003B4CE9">
              <w:rPr>
                <w:rFonts w:cs="Times New Roman"/>
                <w:sz w:val="22"/>
              </w:rPr>
              <w:t>Išdaužų užtaisymas</w:t>
            </w:r>
          </w:p>
        </w:tc>
        <w:tc>
          <w:tcPr>
            <w:tcW w:w="709" w:type="dxa"/>
            <w:tcBorders>
              <w:top w:val="single" w:sz="4" w:space="0" w:color="auto"/>
              <w:left w:val="single" w:sz="4" w:space="0" w:color="auto"/>
              <w:bottom w:val="single" w:sz="4" w:space="0" w:color="auto"/>
              <w:right w:val="single" w:sz="4" w:space="0" w:color="auto"/>
            </w:tcBorders>
          </w:tcPr>
          <w:p w14:paraId="04555C6A" w14:textId="77777777" w:rsidR="006C1657" w:rsidRPr="003B4CE9" w:rsidRDefault="006C1657" w:rsidP="006C1657">
            <w:pPr>
              <w:jc w:val="center"/>
              <w:rPr>
                <w:rFonts w:cs="Times New Roman"/>
                <w:sz w:val="22"/>
              </w:rPr>
            </w:pPr>
            <w:r w:rsidRPr="003B4CE9">
              <w:rPr>
                <w:rFonts w:cs="Times New Roman"/>
                <w:sz w:val="22"/>
              </w:rPr>
              <w:t>km</w:t>
            </w:r>
          </w:p>
        </w:tc>
        <w:tc>
          <w:tcPr>
            <w:tcW w:w="1559" w:type="dxa"/>
            <w:tcBorders>
              <w:top w:val="single" w:sz="4" w:space="0" w:color="auto"/>
              <w:left w:val="single" w:sz="4" w:space="0" w:color="auto"/>
              <w:bottom w:val="single" w:sz="4" w:space="0" w:color="auto"/>
              <w:right w:val="single" w:sz="4" w:space="0" w:color="auto"/>
            </w:tcBorders>
            <w:vAlign w:val="center"/>
          </w:tcPr>
          <w:p w14:paraId="59C7038E" w14:textId="77777777" w:rsidR="006C1657" w:rsidRPr="003B4CE9" w:rsidRDefault="006C1657" w:rsidP="006C1657">
            <w:pPr>
              <w:jc w:val="center"/>
              <w:rPr>
                <w:rFonts w:eastAsia="Calibri" w:cs="Times New Roman"/>
                <w:sz w:val="22"/>
              </w:rPr>
            </w:pPr>
            <w:r w:rsidRPr="003B4CE9">
              <w:rPr>
                <w:rFonts w:eastAsia="Calibri" w:cs="Times New Roman"/>
                <w:sz w:val="22"/>
              </w:rPr>
              <w:t>20</w:t>
            </w:r>
          </w:p>
        </w:tc>
        <w:tc>
          <w:tcPr>
            <w:tcW w:w="1560" w:type="dxa"/>
            <w:tcBorders>
              <w:top w:val="single" w:sz="4" w:space="0" w:color="auto"/>
              <w:left w:val="single" w:sz="4" w:space="0" w:color="auto"/>
              <w:bottom w:val="single" w:sz="4" w:space="0" w:color="auto"/>
              <w:right w:val="single" w:sz="4" w:space="0" w:color="auto"/>
            </w:tcBorders>
            <w:vAlign w:val="center"/>
          </w:tcPr>
          <w:p w14:paraId="42E04F81" w14:textId="77777777" w:rsidR="006C1657" w:rsidRPr="003B4CE9" w:rsidRDefault="006C1657" w:rsidP="006C1657">
            <w:pPr>
              <w:jc w:val="center"/>
              <w:rPr>
                <w:rFonts w:eastAsia="Calibri" w:cs="Times New Roman"/>
                <w:sz w:val="22"/>
              </w:rPr>
            </w:pPr>
            <w:r w:rsidRPr="003B4CE9">
              <w:rPr>
                <w:rFonts w:eastAsia="Calibri" w:cs="Times New Roman"/>
                <w:sz w:val="22"/>
              </w:rPr>
              <w:t>206,61</w:t>
            </w:r>
          </w:p>
        </w:tc>
        <w:tc>
          <w:tcPr>
            <w:tcW w:w="1530" w:type="dxa"/>
            <w:tcBorders>
              <w:top w:val="single" w:sz="4" w:space="0" w:color="auto"/>
              <w:left w:val="single" w:sz="4" w:space="0" w:color="auto"/>
              <w:bottom w:val="single" w:sz="4" w:space="0" w:color="auto"/>
              <w:right w:val="single" w:sz="4" w:space="0" w:color="auto"/>
            </w:tcBorders>
            <w:vAlign w:val="center"/>
          </w:tcPr>
          <w:p w14:paraId="3256D770" w14:textId="77777777" w:rsidR="006C1657" w:rsidRPr="003B4CE9" w:rsidRDefault="006C1657" w:rsidP="006C1657">
            <w:pPr>
              <w:jc w:val="center"/>
              <w:rPr>
                <w:rFonts w:eastAsia="Calibri" w:cs="Times New Roman"/>
                <w:sz w:val="22"/>
              </w:rPr>
            </w:pPr>
            <w:r w:rsidRPr="003B4CE9">
              <w:rPr>
                <w:rFonts w:eastAsia="Calibri" w:cs="Times New Roman"/>
                <w:sz w:val="22"/>
              </w:rPr>
              <w:t>250,00</w:t>
            </w:r>
          </w:p>
        </w:tc>
      </w:tr>
      <w:tr w:rsidR="003B4CE9" w:rsidRPr="003B4CE9" w14:paraId="1EFB9C54"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hideMark/>
          </w:tcPr>
          <w:p w14:paraId="664AFC2E" w14:textId="77777777" w:rsidR="006C1657" w:rsidRPr="003B4CE9" w:rsidRDefault="006C1657" w:rsidP="006C1657">
            <w:pPr>
              <w:jc w:val="center"/>
              <w:rPr>
                <w:rFonts w:eastAsia="Calibri" w:cs="Times New Roman"/>
                <w:sz w:val="22"/>
              </w:rPr>
            </w:pPr>
            <w:r w:rsidRPr="003B4CE9">
              <w:rPr>
                <w:rFonts w:eastAsia="Calibri" w:cs="Times New Roman"/>
                <w:sz w:val="22"/>
              </w:rPr>
              <w:t>3.</w:t>
            </w:r>
          </w:p>
        </w:tc>
        <w:tc>
          <w:tcPr>
            <w:tcW w:w="3857" w:type="dxa"/>
            <w:tcBorders>
              <w:top w:val="single" w:sz="4" w:space="0" w:color="auto"/>
              <w:left w:val="single" w:sz="4" w:space="0" w:color="auto"/>
              <w:bottom w:val="single" w:sz="4" w:space="0" w:color="auto"/>
              <w:right w:val="single" w:sz="4" w:space="0" w:color="auto"/>
            </w:tcBorders>
            <w:vAlign w:val="center"/>
          </w:tcPr>
          <w:p w14:paraId="65B95856" w14:textId="77777777" w:rsidR="006C1657" w:rsidRPr="003B4CE9" w:rsidRDefault="006C1657" w:rsidP="006C1657">
            <w:pPr>
              <w:jc w:val="both"/>
              <w:rPr>
                <w:rFonts w:eastAsia="Calibri" w:cs="Times New Roman"/>
                <w:sz w:val="22"/>
              </w:rPr>
            </w:pPr>
            <w:r w:rsidRPr="003B4CE9">
              <w:rPr>
                <w:rFonts w:eastAsia="Calibri" w:cs="Times New Roman"/>
                <w:sz w:val="22"/>
              </w:rPr>
              <w:t>Greideriavimo darbai</w:t>
            </w:r>
          </w:p>
        </w:tc>
        <w:tc>
          <w:tcPr>
            <w:tcW w:w="709" w:type="dxa"/>
            <w:tcBorders>
              <w:top w:val="single" w:sz="4" w:space="0" w:color="auto"/>
              <w:left w:val="single" w:sz="4" w:space="0" w:color="auto"/>
              <w:bottom w:val="single" w:sz="4" w:space="0" w:color="auto"/>
              <w:right w:val="single" w:sz="4" w:space="0" w:color="auto"/>
            </w:tcBorders>
            <w:vAlign w:val="center"/>
          </w:tcPr>
          <w:p w14:paraId="127EBD1A" w14:textId="0887AF0A" w:rsidR="006C1657" w:rsidRPr="003B4CE9" w:rsidRDefault="006C1657" w:rsidP="006C1657">
            <w:pPr>
              <w:jc w:val="center"/>
              <w:rPr>
                <w:rFonts w:eastAsia="Calibri" w:cs="Times New Roman"/>
                <w:sz w:val="22"/>
              </w:rPr>
            </w:pPr>
            <w:r w:rsidRPr="003B4CE9">
              <w:rPr>
                <w:rFonts w:eastAsia="Calibri" w:cs="Times New Roman"/>
                <w:sz w:val="22"/>
              </w:rPr>
              <w:t>km</w:t>
            </w:r>
          </w:p>
        </w:tc>
        <w:tc>
          <w:tcPr>
            <w:tcW w:w="1559" w:type="dxa"/>
            <w:tcBorders>
              <w:top w:val="single" w:sz="4" w:space="0" w:color="auto"/>
              <w:left w:val="single" w:sz="4" w:space="0" w:color="auto"/>
              <w:bottom w:val="single" w:sz="4" w:space="0" w:color="auto"/>
              <w:right w:val="single" w:sz="4" w:space="0" w:color="auto"/>
            </w:tcBorders>
            <w:vAlign w:val="center"/>
          </w:tcPr>
          <w:p w14:paraId="23294A77" w14:textId="77777777" w:rsidR="006C1657" w:rsidRPr="003B4CE9" w:rsidRDefault="006C1657" w:rsidP="006C1657">
            <w:pPr>
              <w:jc w:val="center"/>
              <w:rPr>
                <w:rFonts w:eastAsia="Calibri" w:cs="Times New Roman"/>
                <w:sz w:val="22"/>
              </w:rPr>
            </w:pPr>
            <w:r w:rsidRPr="003B4CE9">
              <w:rPr>
                <w:rFonts w:eastAsia="Calibri" w:cs="Times New Roman"/>
                <w:sz w:val="22"/>
              </w:rPr>
              <w:t>1500</w:t>
            </w:r>
          </w:p>
        </w:tc>
        <w:tc>
          <w:tcPr>
            <w:tcW w:w="1560" w:type="dxa"/>
            <w:tcBorders>
              <w:top w:val="single" w:sz="4" w:space="0" w:color="auto"/>
              <w:left w:val="single" w:sz="4" w:space="0" w:color="auto"/>
              <w:bottom w:val="single" w:sz="4" w:space="0" w:color="auto"/>
              <w:right w:val="single" w:sz="4" w:space="0" w:color="auto"/>
            </w:tcBorders>
            <w:vAlign w:val="center"/>
          </w:tcPr>
          <w:p w14:paraId="021A7DAB" w14:textId="77777777" w:rsidR="006C1657" w:rsidRPr="003B4CE9" w:rsidRDefault="006C1657" w:rsidP="006C1657">
            <w:pPr>
              <w:jc w:val="center"/>
              <w:rPr>
                <w:rFonts w:eastAsia="Calibri" w:cs="Times New Roman"/>
                <w:sz w:val="22"/>
              </w:rPr>
            </w:pPr>
            <w:r w:rsidRPr="003B4CE9">
              <w:rPr>
                <w:rFonts w:eastAsia="Calibri" w:cs="Times New Roman"/>
                <w:sz w:val="22"/>
              </w:rPr>
              <w:t>41,32</w:t>
            </w:r>
          </w:p>
        </w:tc>
        <w:tc>
          <w:tcPr>
            <w:tcW w:w="1530" w:type="dxa"/>
            <w:tcBorders>
              <w:top w:val="single" w:sz="4" w:space="0" w:color="auto"/>
              <w:left w:val="single" w:sz="4" w:space="0" w:color="auto"/>
              <w:bottom w:val="single" w:sz="4" w:space="0" w:color="auto"/>
              <w:right w:val="single" w:sz="4" w:space="0" w:color="auto"/>
            </w:tcBorders>
            <w:vAlign w:val="center"/>
          </w:tcPr>
          <w:p w14:paraId="4D53B2B5" w14:textId="77777777" w:rsidR="006C1657" w:rsidRPr="003B4CE9" w:rsidRDefault="006C1657" w:rsidP="006C1657">
            <w:pPr>
              <w:jc w:val="center"/>
              <w:rPr>
                <w:rFonts w:eastAsia="Calibri" w:cs="Times New Roman"/>
                <w:sz w:val="22"/>
              </w:rPr>
            </w:pPr>
            <w:r w:rsidRPr="003B4CE9">
              <w:rPr>
                <w:rFonts w:eastAsia="Calibri" w:cs="Times New Roman"/>
                <w:sz w:val="22"/>
              </w:rPr>
              <w:t>50,00</w:t>
            </w:r>
          </w:p>
        </w:tc>
      </w:tr>
      <w:tr w:rsidR="003B4CE9" w:rsidRPr="003B4CE9" w14:paraId="4748D4A4"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hideMark/>
          </w:tcPr>
          <w:p w14:paraId="35A91370" w14:textId="77777777" w:rsidR="006C1657" w:rsidRPr="003B4CE9" w:rsidRDefault="006C1657" w:rsidP="006C1657">
            <w:pPr>
              <w:jc w:val="center"/>
              <w:rPr>
                <w:rFonts w:eastAsia="Calibri" w:cs="Times New Roman"/>
                <w:sz w:val="22"/>
              </w:rPr>
            </w:pPr>
            <w:r w:rsidRPr="003B4CE9">
              <w:rPr>
                <w:rFonts w:eastAsia="Calibri" w:cs="Times New Roman"/>
                <w:sz w:val="22"/>
              </w:rPr>
              <w:t>4.</w:t>
            </w:r>
          </w:p>
        </w:tc>
        <w:tc>
          <w:tcPr>
            <w:tcW w:w="3857" w:type="dxa"/>
            <w:tcBorders>
              <w:top w:val="single" w:sz="4" w:space="0" w:color="auto"/>
              <w:left w:val="single" w:sz="4" w:space="0" w:color="auto"/>
              <w:bottom w:val="single" w:sz="4" w:space="0" w:color="auto"/>
              <w:right w:val="single" w:sz="4" w:space="0" w:color="auto"/>
            </w:tcBorders>
            <w:vAlign w:val="center"/>
          </w:tcPr>
          <w:p w14:paraId="325B901F" w14:textId="77777777" w:rsidR="006C1657" w:rsidRPr="003B4CE9" w:rsidRDefault="006C1657" w:rsidP="006C1657">
            <w:pPr>
              <w:jc w:val="both"/>
              <w:rPr>
                <w:rFonts w:eastAsia="Calibri" w:cs="Times New Roman"/>
                <w:sz w:val="22"/>
              </w:rPr>
            </w:pPr>
            <w:r w:rsidRPr="003B4CE9">
              <w:rPr>
                <w:rFonts w:eastAsia="Calibri" w:cs="Times New Roman"/>
                <w:sz w:val="22"/>
              </w:rPr>
              <w:t xml:space="preserve">Griovio kasimas/įrengimas </w:t>
            </w:r>
          </w:p>
        </w:tc>
        <w:tc>
          <w:tcPr>
            <w:tcW w:w="709" w:type="dxa"/>
            <w:tcBorders>
              <w:top w:val="single" w:sz="4" w:space="0" w:color="auto"/>
              <w:left w:val="single" w:sz="4" w:space="0" w:color="auto"/>
              <w:bottom w:val="single" w:sz="4" w:space="0" w:color="auto"/>
              <w:right w:val="single" w:sz="4" w:space="0" w:color="auto"/>
            </w:tcBorders>
            <w:vAlign w:val="center"/>
          </w:tcPr>
          <w:p w14:paraId="7DB4C655" w14:textId="1A8B3276" w:rsidR="006C1657" w:rsidRPr="003B4CE9" w:rsidRDefault="006C1657" w:rsidP="006C1657">
            <w:pPr>
              <w:jc w:val="center"/>
              <w:rPr>
                <w:rFonts w:eastAsia="Calibri" w:cs="Times New Roman"/>
                <w:sz w:val="22"/>
                <w:vertAlign w:val="superscript"/>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1B299940" w14:textId="77777777" w:rsidR="006C1657" w:rsidRPr="003B4CE9" w:rsidRDefault="006C1657" w:rsidP="006C1657">
            <w:pPr>
              <w:jc w:val="center"/>
              <w:rPr>
                <w:rFonts w:eastAsia="Calibri" w:cs="Times New Roman"/>
                <w:sz w:val="22"/>
              </w:rPr>
            </w:pPr>
            <w:r w:rsidRPr="003B4CE9">
              <w:rPr>
                <w:rFonts w:eastAsia="Calibri" w:cs="Times New Roman"/>
                <w:sz w:val="22"/>
              </w:rPr>
              <w:t>80</w:t>
            </w:r>
          </w:p>
        </w:tc>
        <w:tc>
          <w:tcPr>
            <w:tcW w:w="1560" w:type="dxa"/>
            <w:tcBorders>
              <w:top w:val="single" w:sz="4" w:space="0" w:color="auto"/>
              <w:left w:val="single" w:sz="4" w:space="0" w:color="auto"/>
              <w:bottom w:val="single" w:sz="4" w:space="0" w:color="auto"/>
              <w:right w:val="single" w:sz="4" w:space="0" w:color="auto"/>
            </w:tcBorders>
            <w:vAlign w:val="center"/>
          </w:tcPr>
          <w:p w14:paraId="25E8F528" w14:textId="77777777" w:rsidR="006C1657" w:rsidRPr="003B4CE9" w:rsidRDefault="006C1657" w:rsidP="006C1657">
            <w:pPr>
              <w:jc w:val="center"/>
              <w:rPr>
                <w:rFonts w:eastAsia="Calibri" w:cs="Times New Roman"/>
                <w:sz w:val="22"/>
              </w:rPr>
            </w:pPr>
            <w:r w:rsidRPr="003B4CE9">
              <w:rPr>
                <w:rFonts w:eastAsia="Calibri" w:cs="Times New Roman"/>
                <w:sz w:val="22"/>
              </w:rPr>
              <w:t>0,52</w:t>
            </w:r>
          </w:p>
        </w:tc>
        <w:tc>
          <w:tcPr>
            <w:tcW w:w="1530" w:type="dxa"/>
            <w:tcBorders>
              <w:top w:val="single" w:sz="4" w:space="0" w:color="auto"/>
              <w:left w:val="single" w:sz="4" w:space="0" w:color="auto"/>
              <w:bottom w:val="single" w:sz="4" w:space="0" w:color="auto"/>
              <w:right w:val="single" w:sz="4" w:space="0" w:color="auto"/>
            </w:tcBorders>
            <w:vAlign w:val="center"/>
          </w:tcPr>
          <w:p w14:paraId="7511CF41" w14:textId="77777777" w:rsidR="006C1657" w:rsidRPr="003B4CE9" w:rsidRDefault="006C1657" w:rsidP="006C1657">
            <w:pPr>
              <w:jc w:val="center"/>
              <w:rPr>
                <w:rFonts w:eastAsia="Calibri" w:cs="Times New Roman"/>
                <w:sz w:val="22"/>
              </w:rPr>
            </w:pPr>
            <w:r w:rsidRPr="003B4CE9">
              <w:rPr>
                <w:rFonts w:eastAsia="Calibri" w:cs="Times New Roman"/>
                <w:sz w:val="22"/>
              </w:rPr>
              <w:t>3,00</w:t>
            </w:r>
          </w:p>
        </w:tc>
      </w:tr>
      <w:tr w:rsidR="003B4CE9" w:rsidRPr="003B4CE9" w14:paraId="561782D2"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hideMark/>
          </w:tcPr>
          <w:p w14:paraId="5012844C" w14:textId="77777777" w:rsidR="006C1657" w:rsidRPr="003B4CE9" w:rsidRDefault="006C1657" w:rsidP="006C1657">
            <w:pPr>
              <w:jc w:val="center"/>
              <w:rPr>
                <w:rFonts w:eastAsia="Calibri" w:cs="Times New Roman"/>
                <w:sz w:val="22"/>
              </w:rPr>
            </w:pPr>
            <w:r w:rsidRPr="003B4CE9">
              <w:rPr>
                <w:rFonts w:eastAsia="Calibri" w:cs="Times New Roman"/>
                <w:sz w:val="22"/>
              </w:rPr>
              <w:t>5.</w:t>
            </w:r>
          </w:p>
        </w:tc>
        <w:tc>
          <w:tcPr>
            <w:tcW w:w="3857" w:type="dxa"/>
            <w:tcBorders>
              <w:top w:val="single" w:sz="4" w:space="0" w:color="auto"/>
              <w:left w:val="single" w:sz="4" w:space="0" w:color="auto"/>
              <w:bottom w:val="single" w:sz="4" w:space="0" w:color="auto"/>
              <w:right w:val="single" w:sz="4" w:space="0" w:color="auto"/>
            </w:tcBorders>
            <w:vAlign w:val="center"/>
          </w:tcPr>
          <w:p w14:paraId="716A46F3" w14:textId="77777777" w:rsidR="006C1657" w:rsidRPr="003B4CE9" w:rsidRDefault="006C1657" w:rsidP="006C1657">
            <w:pPr>
              <w:jc w:val="both"/>
              <w:rPr>
                <w:rFonts w:eastAsia="Calibri" w:cs="Times New Roman"/>
                <w:sz w:val="22"/>
              </w:rPr>
            </w:pPr>
            <w:r w:rsidRPr="003B4CE9">
              <w:rPr>
                <w:rFonts w:eastAsia="Calibri" w:cs="Times New Roman"/>
                <w:sz w:val="22"/>
              </w:rPr>
              <w:t>Kelkraščių nuėmimas</w:t>
            </w:r>
          </w:p>
        </w:tc>
        <w:tc>
          <w:tcPr>
            <w:tcW w:w="709" w:type="dxa"/>
            <w:tcBorders>
              <w:top w:val="single" w:sz="4" w:space="0" w:color="auto"/>
              <w:left w:val="single" w:sz="4" w:space="0" w:color="auto"/>
              <w:bottom w:val="single" w:sz="4" w:space="0" w:color="auto"/>
              <w:right w:val="single" w:sz="4" w:space="0" w:color="auto"/>
            </w:tcBorders>
            <w:vAlign w:val="center"/>
          </w:tcPr>
          <w:p w14:paraId="1530D556" w14:textId="1CD05718" w:rsidR="006C1657" w:rsidRPr="003B4CE9" w:rsidRDefault="006C1657" w:rsidP="006C1657">
            <w:pPr>
              <w:jc w:val="center"/>
              <w:rPr>
                <w:rFonts w:eastAsia="Calibri" w:cs="Times New Roman"/>
                <w:sz w:val="22"/>
              </w:rPr>
            </w:pPr>
            <w:r w:rsidRPr="003B4CE9">
              <w:rPr>
                <w:rFonts w:eastAsia="Calibri" w:cs="Times New Roman"/>
                <w:sz w:val="22"/>
              </w:rPr>
              <w:t>km</w:t>
            </w:r>
          </w:p>
        </w:tc>
        <w:tc>
          <w:tcPr>
            <w:tcW w:w="1559" w:type="dxa"/>
            <w:tcBorders>
              <w:top w:val="single" w:sz="4" w:space="0" w:color="auto"/>
              <w:left w:val="single" w:sz="4" w:space="0" w:color="auto"/>
              <w:bottom w:val="single" w:sz="4" w:space="0" w:color="auto"/>
              <w:right w:val="single" w:sz="4" w:space="0" w:color="auto"/>
            </w:tcBorders>
            <w:vAlign w:val="center"/>
          </w:tcPr>
          <w:p w14:paraId="0D74FDDE" w14:textId="77777777" w:rsidR="006C1657" w:rsidRPr="003B4CE9" w:rsidRDefault="006C1657" w:rsidP="006C1657">
            <w:pPr>
              <w:jc w:val="center"/>
              <w:rPr>
                <w:rFonts w:eastAsia="Calibri" w:cs="Times New Roman"/>
                <w:sz w:val="22"/>
              </w:rPr>
            </w:pPr>
            <w:r w:rsidRPr="003B4CE9">
              <w:rPr>
                <w:rFonts w:eastAsia="Calibri" w:cs="Times New Roman"/>
                <w:sz w:val="22"/>
              </w:rPr>
              <w:t>60</w:t>
            </w:r>
          </w:p>
        </w:tc>
        <w:tc>
          <w:tcPr>
            <w:tcW w:w="1560" w:type="dxa"/>
            <w:tcBorders>
              <w:top w:val="single" w:sz="4" w:space="0" w:color="auto"/>
              <w:left w:val="single" w:sz="4" w:space="0" w:color="auto"/>
              <w:bottom w:val="single" w:sz="4" w:space="0" w:color="auto"/>
              <w:right w:val="single" w:sz="4" w:space="0" w:color="auto"/>
            </w:tcBorders>
            <w:vAlign w:val="center"/>
          </w:tcPr>
          <w:p w14:paraId="5C3BD4E9" w14:textId="77777777" w:rsidR="006C1657" w:rsidRPr="003B4CE9" w:rsidRDefault="006C1657" w:rsidP="006C1657">
            <w:pPr>
              <w:jc w:val="center"/>
              <w:rPr>
                <w:rFonts w:eastAsia="Calibri" w:cs="Times New Roman"/>
                <w:sz w:val="22"/>
              </w:rPr>
            </w:pPr>
            <w:r w:rsidRPr="003B4CE9">
              <w:rPr>
                <w:rFonts w:eastAsia="Calibri" w:cs="Times New Roman"/>
                <w:sz w:val="22"/>
              </w:rPr>
              <w:t>64,46</w:t>
            </w:r>
          </w:p>
        </w:tc>
        <w:tc>
          <w:tcPr>
            <w:tcW w:w="1530" w:type="dxa"/>
            <w:tcBorders>
              <w:top w:val="single" w:sz="4" w:space="0" w:color="auto"/>
              <w:left w:val="single" w:sz="4" w:space="0" w:color="auto"/>
              <w:bottom w:val="single" w:sz="4" w:space="0" w:color="auto"/>
              <w:right w:val="single" w:sz="4" w:space="0" w:color="auto"/>
            </w:tcBorders>
            <w:vAlign w:val="center"/>
          </w:tcPr>
          <w:p w14:paraId="7E63CF60" w14:textId="77777777" w:rsidR="006C1657" w:rsidRPr="003B4CE9" w:rsidRDefault="006C1657" w:rsidP="006C1657">
            <w:pPr>
              <w:jc w:val="center"/>
              <w:rPr>
                <w:rFonts w:eastAsia="Calibri" w:cs="Times New Roman"/>
                <w:sz w:val="22"/>
              </w:rPr>
            </w:pPr>
            <w:r w:rsidRPr="003B4CE9">
              <w:rPr>
                <w:rFonts w:eastAsia="Calibri" w:cs="Times New Roman"/>
                <w:sz w:val="22"/>
              </w:rPr>
              <w:t>78,00</w:t>
            </w:r>
          </w:p>
        </w:tc>
      </w:tr>
      <w:tr w:rsidR="003B4CE9" w:rsidRPr="003B4CE9" w14:paraId="3F6EDAFF"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shd w:val="clear" w:color="auto" w:fill="EEECE1" w:themeFill="background2"/>
          </w:tcPr>
          <w:p w14:paraId="5F029053" w14:textId="77777777" w:rsidR="006C1657" w:rsidRPr="003B4CE9" w:rsidRDefault="006C1657" w:rsidP="006C1657">
            <w:pPr>
              <w:jc w:val="center"/>
              <w:rPr>
                <w:rFonts w:eastAsia="Calibri" w:cs="Times New Roman"/>
                <w:sz w:val="22"/>
              </w:rPr>
            </w:pPr>
            <w:r w:rsidRPr="003B4CE9">
              <w:rPr>
                <w:rFonts w:eastAsia="Calibri" w:cs="Times New Roman"/>
                <w:sz w:val="22"/>
              </w:rPr>
              <w:t>6.</w:t>
            </w:r>
          </w:p>
        </w:tc>
        <w:tc>
          <w:tcPr>
            <w:tcW w:w="385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067986C" w14:textId="77777777" w:rsidR="006C1657" w:rsidRPr="003B4CE9" w:rsidRDefault="006C1657" w:rsidP="006C1657">
            <w:pPr>
              <w:jc w:val="both"/>
              <w:rPr>
                <w:rFonts w:eastAsia="Calibri" w:cs="Times New Roman"/>
                <w:sz w:val="22"/>
              </w:rPr>
            </w:pPr>
            <w:r w:rsidRPr="003B4CE9">
              <w:rPr>
                <w:rFonts w:eastAsia="Calibri" w:cs="Times New Roman"/>
                <w:sz w:val="22"/>
              </w:rPr>
              <w:t>Pralaidų įrengimas/remontas:</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14F19AA"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2984B99"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79927B0"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9947590"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r>
      <w:tr w:rsidR="003B4CE9" w:rsidRPr="003B4CE9" w14:paraId="3CDE204A"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1AD43FA2" w14:textId="77777777" w:rsidR="006C1657" w:rsidRPr="003B4CE9" w:rsidRDefault="006C1657" w:rsidP="006C1657">
            <w:pPr>
              <w:jc w:val="center"/>
              <w:rPr>
                <w:rFonts w:eastAsia="Calibri" w:cs="Times New Roman"/>
                <w:sz w:val="22"/>
              </w:rPr>
            </w:pPr>
            <w:r w:rsidRPr="003B4CE9">
              <w:rPr>
                <w:rFonts w:eastAsia="Calibri" w:cs="Times New Roman"/>
                <w:sz w:val="22"/>
              </w:rPr>
              <w:t>6.1.</w:t>
            </w:r>
          </w:p>
        </w:tc>
        <w:tc>
          <w:tcPr>
            <w:tcW w:w="3857" w:type="dxa"/>
            <w:tcBorders>
              <w:top w:val="single" w:sz="4" w:space="0" w:color="auto"/>
              <w:left w:val="single" w:sz="4" w:space="0" w:color="auto"/>
              <w:bottom w:val="single" w:sz="4" w:space="0" w:color="auto"/>
              <w:right w:val="single" w:sz="4" w:space="0" w:color="auto"/>
            </w:tcBorders>
            <w:vAlign w:val="center"/>
          </w:tcPr>
          <w:p w14:paraId="5B99D8E8" w14:textId="77777777" w:rsidR="006C1657" w:rsidRPr="003B4CE9" w:rsidRDefault="006C1657" w:rsidP="006C1657">
            <w:pPr>
              <w:jc w:val="both"/>
              <w:rPr>
                <w:rFonts w:eastAsia="Calibri" w:cs="Times New Roman"/>
                <w:sz w:val="22"/>
              </w:rPr>
            </w:pPr>
            <w:r w:rsidRPr="003B4CE9">
              <w:rPr>
                <w:rFonts w:eastAsia="Calibri" w:cs="Times New Roman"/>
                <w:sz w:val="22"/>
              </w:rPr>
              <w:t>0,3 m. diametro pralaidos įrengimas</w:t>
            </w:r>
          </w:p>
        </w:tc>
        <w:tc>
          <w:tcPr>
            <w:tcW w:w="709" w:type="dxa"/>
            <w:tcBorders>
              <w:top w:val="single" w:sz="4" w:space="0" w:color="auto"/>
              <w:left w:val="single" w:sz="4" w:space="0" w:color="auto"/>
              <w:bottom w:val="single" w:sz="4" w:space="0" w:color="auto"/>
              <w:right w:val="single" w:sz="4" w:space="0" w:color="auto"/>
            </w:tcBorders>
            <w:vAlign w:val="center"/>
          </w:tcPr>
          <w:p w14:paraId="382318D2" w14:textId="0F73035E" w:rsidR="006C1657" w:rsidRPr="003B4CE9" w:rsidRDefault="006C1657" w:rsidP="006C1657">
            <w:pPr>
              <w:jc w:val="center"/>
              <w:rPr>
                <w:rFonts w:eastAsia="Calibri" w:cs="Times New Roman"/>
                <w:sz w:val="22"/>
              </w:rPr>
            </w:pPr>
            <w:r w:rsidRPr="003B4CE9">
              <w:rPr>
                <w:rFonts w:eastAsia="Calibri" w:cs="Times New Roman"/>
                <w:sz w:val="22"/>
              </w:rPr>
              <w:t>m</w:t>
            </w:r>
          </w:p>
        </w:tc>
        <w:tc>
          <w:tcPr>
            <w:tcW w:w="1559" w:type="dxa"/>
            <w:tcBorders>
              <w:top w:val="single" w:sz="4" w:space="0" w:color="auto"/>
              <w:left w:val="single" w:sz="4" w:space="0" w:color="auto"/>
              <w:bottom w:val="single" w:sz="4" w:space="0" w:color="auto"/>
              <w:right w:val="single" w:sz="4" w:space="0" w:color="auto"/>
            </w:tcBorders>
            <w:vAlign w:val="center"/>
          </w:tcPr>
          <w:p w14:paraId="357BF047" w14:textId="77777777" w:rsidR="006C1657" w:rsidRPr="003B4CE9" w:rsidRDefault="006C1657" w:rsidP="006C1657">
            <w:pPr>
              <w:jc w:val="center"/>
              <w:rPr>
                <w:rFonts w:eastAsia="Calibri" w:cs="Times New Roman"/>
                <w:sz w:val="22"/>
              </w:rPr>
            </w:pPr>
            <w:r w:rsidRPr="003B4CE9">
              <w:rPr>
                <w:rFonts w:eastAsia="Calibri" w:cs="Times New Roman"/>
                <w:sz w:val="22"/>
              </w:rPr>
              <w:t>30</w:t>
            </w:r>
          </w:p>
        </w:tc>
        <w:tc>
          <w:tcPr>
            <w:tcW w:w="1560" w:type="dxa"/>
            <w:tcBorders>
              <w:top w:val="single" w:sz="4" w:space="0" w:color="auto"/>
              <w:left w:val="single" w:sz="4" w:space="0" w:color="auto"/>
              <w:bottom w:val="single" w:sz="4" w:space="0" w:color="auto"/>
              <w:right w:val="single" w:sz="4" w:space="0" w:color="auto"/>
            </w:tcBorders>
            <w:vAlign w:val="center"/>
          </w:tcPr>
          <w:p w14:paraId="6EBDB246" w14:textId="77777777" w:rsidR="006C1657" w:rsidRPr="003B4CE9" w:rsidRDefault="006C1657" w:rsidP="006C1657">
            <w:pPr>
              <w:jc w:val="center"/>
              <w:rPr>
                <w:rFonts w:eastAsia="Calibri" w:cs="Times New Roman"/>
                <w:sz w:val="22"/>
              </w:rPr>
            </w:pPr>
            <w:r w:rsidRPr="003B4CE9">
              <w:rPr>
                <w:rFonts w:eastAsia="Calibri" w:cs="Times New Roman"/>
                <w:sz w:val="22"/>
              </w:rPr>
              <w:t>31,40</w:t>
            </w:r>
          </w:p>
        </w:tc>
        <w:tc>
          <w:tcPr>
            <w:tcW w:w="1530" w:type="dxa"/>
            <w:tcBorders>
              <w:top w:val="single" w:sz="4" w:space="0" w:color="auto"/>
              <w:left w:val="single" w:sz="4" w:space="0" w:color="auto"/>
              <w:bottom w:val="single" w:sz="4" w:space="0" w:color="auto"/>
              <w:right w:val="single" w:sz="4" w:space="0" w:color="auto"/>
            </w:tcBorders>
            <w:vAlign w:val="center"/>
          </w:tcPr>
          <w:p w14:paraId="7E6D2980" w14:textId="77777777" w:rsidR="006C1657" w:rsidRPr="003B4CE9" w:rsidRDefault="006C1657" w:rsidP="006C1657">
            <w:pPr>
              <w:jc w:val="center"/>
              <w:rPr>
                <w:rFonts w:eastAsia="Calibri" w:cs="Times New Roman"/>
                <w:sz w:val="22"/>
              </w:rPr>
            </w:pPr>
            <w:r w:rsidRPr="003B4CE9">
              <w:rPr>
                <w:rFonts w:eastAsia="Calibri" w:cs="Times New Roman"/>
                <w:sz w:val="22"/>
              </w:rPr>
              <w:t>38,00</w:t>
            </w:r>
          </w:p>
        </w:tc>
      </w:tr>
      <w:tr w:rsidR="003B4CE9" w:rsidRPr="003B4CE9" w14:paraId="4B9A928F"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30899C69" w14:textId="77777777" w:rsidR="006C1657" w:rsidRPr="003B4CE9" w:rsidRDefault="006C1657" w:rsidP="006C1657">
            <w:pPr>
              <w:jc w:val="center"/>
              <w:rPr>
                <w:rFonts w:eastAsia="Calibri" w:cs="Times New Roman"/>
                <w:sz w:val="22"/>
              </w:rPr>
            </w:pPr>
            <w:r w:rsidRPr="003B4CE9">
              <w:rPr>
                <w:rFonts w:eastAsia="Calibri" w:cs="Times New Roman"/>
                <w:sz w:val="22"/>
              </w:rPr>
              <w:t>6.1.1</w:t>
            </w:r>
          </w:p>
        </w:tc>
        <w:tc>
          <w:tcPr>
            <w:tcW w:w="3857" w:type="dxa"/>
            <w:tcBorders>
              <w:top w:val="single" w:sz="4" w:space="0" w:color="auto"/>
              <w:left w:val="single" w:sz="4" w:space="0" w:color="auto"/>
              <w:bottom w:val="single" w:sz="4" w:space="0" w:color="auto"/>
              <w:right w:val="single" w:sz="4" w:space="0" w:color="auto"/>
            </w:tcBorders>
            <w:vAlign w:val="center"/>
          </w:tcPr>
          <w:p w14:paraId="2A4246B5" w14:textId="77777777" w:rsidR="006C1657" w:rsidRPr="003B4CE9" w:rsidRDefault="006C1657" w:rsidP="006C1657">
            <w:pPr>
              <w:jc w:val="both"/>
              <w:rPr>
                <w:rFonts w:eastAsia="Calibri" w:cs="Times New Roman"/>
                <w:sz w:val="22"/>
              </w:rPr>
            </w:pPr>
            <w:r w:rsidRPr="003B4CE9">
              <w:rPr>
                <w:rFonts w:eastAsia="Calibri" w:cs="Times New Roman"/>
                <w:sz w:val="22"/>
              </w:rPr>
              <w:t>Keičiant pralaidos diametrą, kiekvienam 0,1m prie 6.1 punkte nurodyto įkainio pridėti arba atimti</w:t>
            </w:r>
          </w:p>
        </w:tc>
        <w:tc>
          <w:tcPr>
            <w:tcW w:w="709" w:type="dxa"/>
            <w:tcBorders>
              <w:top w:val="single" w:sz="4" w:space="0" w:color="auto"/>
              <w:left w:val="single" w:sz="4" w:space="0" w:color="auto"/>
              <w:bottom w:val="single" w:sz="4" w:space="0" w:color="auto"/>
              <w:right w:val="single" w:sz="4" w:space="0" w:color="auto"/>
            </w:tcBorders>
          </w:tcPr>
          <w:p w14:paraId="4B9F4A12" w14:textId="63F8BA26" w:rsidR="006C1657" w:rsidRPr="003B4CE9" w:rsidRDefault="006C1657" w:rsidP="006C1657">
            <w:pPr>
              <w:jc w:val="center"/>
              <w:rPr>
                <w:rFonts w:eastAsia="Calibri" w:cs="Times New Roman"/>
                <w:sz w:val="22"/>
              </w:rPr>
            </w:pPr>
            <w:r w:rsidRPr="003B4CE9">
              <w:rPr>
                <w:rFonts w:eastAsia="Calibri" w:cs="Times New Roman"/>
                <w:sz w:val="22"/>
              </w:rPr>
              <w:t>m</w:t>
            </w:r>
          </w:p>
        </w:tc>
        <w:tc>
          <w:tcPr>
            <w:tcW w:w="1559" w:type="dxa"/>
            <w:tcBorders>
              <w:top w:val="single" w:sz="4" w:space="0" w:color="auto"/>
              <w:left w:val="single" w:sz="4" w:space="0" w:color="auto"/>
              <w:bottom w:val="single" w:sz="4" w:space="0" w:color="auto"/>
              <w:right w:val="single" w:sz="4" w:space="0" w:color="auto"/>
            </w:tcBorders>
            <w:vAlign w:val="center"/>
          </w:tcPr>
          <w:p w14:paraId="38E976D9" w14:textId="77777777" w:rsidR="006C1657" w:rsidRPr="003B4CE9" w:rsidRDefault="006C1657" w:rsidP="006C1657">
            <w:pPr>
              <w:jc w:val="center"/>
              <w:rPr>
                <w:rFonts w:eastAsia="Calibri" w:cs="Times New Roman"/>
                <w:sz w:val="22"/>
              </w:rPr>
            </w:pPr>
            <w:r w:rsidRPr="003B4CE9">
              <w:rPr>
                <w:rFonts w:eastAsia="Calibri" w:cs="Times New Roman"/>
                <w:sz w:val="22"/>
              </w:rPr>
              <w:t>20</w:t>
            </w:r>
          </w:p>
        </w:tc>
        <w:tc>
          <w:tcPr>
            <w:tcW w:w="1560" w:type="dxa"/>
            <w:tcBorders>
              <w:top w:val="single" w:sz="4" w:space="0" w:color="auto"/>
              <w:left w:val="single" w:sz="4" w:space="0" w:color="auto"/>
              <w:bottom w:val="single" w:sz="4" w:space="0" w:color="auto"/>
              <w:right w:val="single" w:sz="4" w:space="0" w:color="auto"/>
            </w:tcBorders>
            <w:vAlign w:val="center"/>
          </w:tcPr>
          <w:p w14:paraId="6F81224B" w14:textId="77777777" w:rsidR="006C1657" w:rsidRPr="003B4CE9" w:rsidRDefault="006C1657" w:rsidP="006C1657">
            <w:pPr>
              <w:jc w:val="center"/>
              <w:rPr>
                <w:rFonts w:eastAsia="Calibri" w:cs="Times New Roman"/>
                <w:sz w:val="22"/>
              </w:rPr>
            </w:pPr>
            <w:r w:rsidRPr="003B4CE9">
              <w:rPr>
                <w:rFonts w:eastAsia="Calibri" w:cs="Times New Roman"/>
                <w:sz w:val="22"/>
              </w:rPr>
              <w:t>7,44</w:t>
            </w:r>
          </w:p>
        </w:tc>
        <w:tc>
          <w:tcPr>
            <w:tcW w:w="1530" w:type="dxa"/>
            <w:tcBorders>
              <w:top w:val="single" w:sz="4" w:space="0" w:color="auto"/>
              <w:left w:val="single" w:sz="4" w:space="0" w:color="auto"/>
              <w:bottom w:val="single" w:sz="4" w:space="0" w:color="auto"/>
              <w:right w:val="single" w:sz="4" w:space="0" w:color="auto"/>
            </w:tcBorders>
            <w:vAlign w:val="center"/>
          </w:tcPr>
          <w:p w14:paraId="480D91AE" w14:textId="77777777" w:rsidR="006C1657" w:rsidRPr="003B4CE9" w:rsidRDefault="006C1657" w:rsidP="006C1657">
            <w:pPr>
              <w:jc w:val="center"/>
              <w:rPr>
                <w:rFonts w:eastAsia="Calibri" w:cs="Times New Roman"/>
                <w:sz w:val="22"/>
              </w:rPr>
            </w:pPr>
            <w:r w:rsidRPr="003B4CE9">
              <w:rPr>
                <w:rFonts w:eastAsia="Calibri" w:cs="Times New Roman"/>
                <w:sz w:val="22"/>
              </w:rPr>
              <w:t>9,00</w:t>
            </w:r>
          </w:p>
        </w:tc>
      </w:tr>
      <w:tr w:rsidR="003B4CE9" w:rsidRPr="003B4CE9" w14:paraId="0C8F06E8"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03F54355" w14:textId="77777777" w:rsidR="006C1657" w:rsidRPr="003B4CE9" w:rsidRDefault="006C1657" w:rsidP="006C1657">
            <w:pPr>
              <w:jc w:val="center"/>
              <w:rPr>
                <w:rFonts w:eastAsia="Calibri" w:cs="Times New Roman"/>
                <w:sz w:val="22"/>
              </w:rPr>
            </w:pPr>
            <w:r w:rsidRPr="003B4CE9">
              <w:rPr>
                <w:rFonts w:eastAsia="Calibri" w:cs="Times New Roman"/>
                <w:sz w:val="22"/>
              </w:rPr>
              <w:t>6.2</w:t>
            </w:r>
          </w:p>
        </w:tc>
        <w:tc>
          <w:tcPr>
            <w:tcW w:w="3857" w:type="dxa"/>
            <w:tcBorders>
              <w:top w:val="single" w:sz="4" w:space="0" w:color="auto"/>
              <w:left w:val="single" w:sz="4" w:space="0" w:color="auto"/>
              <w:bottom w:val="single" w:sz="4" w:space="0" w:color="auto"/>
              <w:right w:val="single" w:sz="4" w:space="0" w:color="auto"/>
            </w:tcBorders>
            <w:vAlign w:val="center"/>
          </w:tcPr>
          <w:p w14:paraId="7324BD03" w14:textId="77777777" w:rsidR="006C1657" w:rsidRPr="003B4CE9" w:rsidRDefault="006C1657" w:rsidP="006C1657">
            <w:pPr>
              <w:jc w:val="both"/>
              <w:rPr>
                <w:rFonts w:eastAsia="Calibri" w:cs="Times New Roman"/>
                <w:sz w:val="22"/>
              </w:rPr>
            </w:pPr>
            <w:r w:rsidRPr="003B4CE9">
              <w:rPr>
                <w:rFonts w:eastAsia="Calibri" w:cs="Times New Roman"/>
                <w:sz w:val="22"/>
              </w:rPr>
              <w:t>Esamos 0,3 m diametro pralaidos išvalymas</w:t>
            </w:r>
          </w:p>
        </w:tc>
        <w:tc>
          <w:tcPr>
            <w:tcW w:w="709" w:type="dxa"/>
            <w:tcBorders>
              <w:top w:val="single" w:sz="4" w:space="0" w:color="auto"/>
              <w:left w:val="single" w:sz="4" w:space="0" w:color="auto"/>
              <w:bottom w:val="single" w:sz="4" w:space="0" w:color="auto"/>
              <w:right w:val="single" w:sz="4" w:space="0" w:color="auto"/>
            </w:tcBorders>
          </w:tcPr>
          <w:p w14:paraId="63741193" w14:textId="31CB2654" w:rsidR="006C1657" w:rsidRPr="003B4CE9" w:rsidRDefault="006C1657" w:rsidP="006C1657">
            <w:pPr>
              <w:jc w:val="center"/>
              <w:rPr>
                <w:rFonts w:eastAsia="Calibri" w:cs="Times New Roman"/>
                <w:sz w:val="22"/>
              </w:rPr>
            </w:pPr>
            <w:r w:rsidRPr="003B4CE9">
              <w:rPr>
                <w:rFonts w:eastAsia="Calibri" w:cs="Times New Roman"/>
                <w:sz w:val="22"/>
              </w:rPr>
              <w:t>m</w:t>
            </w:r>
          </w:p>
        </w:tc>
        <w:tc>
          <w:tcPr>
            <w:tcW w:w="1559" w:type="dxa"/>
            <w:tcBorders>
              <w:top w:val="single" w:sz="4" w:space="0" w:color="auto"/>
              <w:left w:val="single" w:sz="4" w:space="0" w:color="auto"/>
              <w:bottom w:val="single" w:sz="4" w:space="0" w:color="auto"/>
              <w:right w:val="single" w:sz="4" w:space="0" w:color="auto"/>
            </w:tcBorders>
            <w:vAlign w:val="center"/>
          </w:tcPr>
          <w:p w14:paraId="76D32D69" w14:textId="77777777" w:rsidR="006C1657" w:rsidRPr="003B4CE9" w:rsidRDefault="006C1657" w:rsidP="006C1657">
            <w:pPr>
              <w:jc w:val="center"/>
              <w:rPr>
                <w:rFonts w:eastAsia="Calibri" w:cs="Times New Roman"/>
                <w:sz w:val="22"/>
              </w:rPr>
            </w:pPr>
            <w:r w:rsidRPr="003B4CE9">
              <w:rPr>
                <w:rFonts w:eastAsia="Calibri" w:cs="Times New Roman"/>
                <w:sz w:val="22"/>
              </w:rPr>
              <w:t>30</w:t>
            </w:r>
          </w:p>
        </w:tc>
        <w:tc>
          <w:tcPr>
            <w:tcW w:w="1560" w:type="dxa"/>
            <w:tcBorders>
              <w:top w:val="single" w:sz="4" w:space="0" w:color="auto"/>
              <w:left w:val="single" w:sz="4" w:space="0" w:color="auto"/>
              <w:bottom w:val="single" w:sz="4" w:space="0" w:color="auto"/>
              <w:right w:val="single" w:sz="4" w:space="0" w:color="auto"/>
            </w:tcBorders>
            <w:vAlign w:val="center"/>
          </w:tcPr>
          <w:p w14:paraId="1E81FC66" w14:textId="77777777" w:rsidR="006C1657" w:rsidRPr="003B4CE9" w:rsidRDefault="006C1657" w:rsidP="006C1657">
            <w:pPr>
              <w:jc w:val="center"/>
              <w:rPr>
                <w:rFonts w:eastAsia="Calibri" w:cs="Times New Roman"/>
                <w:sz w:val="22"/>
              </w:rPr>
            </w:pPr>
            <w:r w:rsidRPr="003B4CE9">
              <w:rPr>
                <w:rFonts w:eastAsia="Calibri" w:cs="Times New Roman"/>
                <w:sz w:val="22"/>
              </w:rPr>
              <w:t>4,96</w:t>
            </w:r>
          </w:p>
        </w:tc>
        <w:tc>
          <w:tcPr>
            <w:tcW w:w="1530" w:type="dxa"/>
            <w:tcBorders>
              <w:top w:val="single" w:sz="4" w:space="0" w:color="auto"/>
              <w:left w:val="single" w:sz="4" w:space="0" w:color="auto"/>
              <w:bottom w:val="single" w:sz="4" w:space="0" w:color="auto"/>
              <w:right w:val="single" w:sz="4" w:space="0" w:color="auto"/>
            </w:tcBorders>
            <w:vAlign w:val="center"/>
          </w:tcPr>
          <w:p w14:paraId="7BBC9437" w14:textId="77777777" w:rsidR="006C1657" w:rsidRPr="003B4CE9" w:rsidRDefault="006C1657" w:rsidP="006C1657">
            <w:pPr>
              <w:jc w:val="center"/>
              <w:rPr>
                <w:rFonts w:eastAsia="Calibri" w:cs="Times New Roman"/>
                <w:sz w:val="22"/>
              </w:rPr>
            </w:pPr>
            <w:r w:rsidRPr="003B4CE9">
              <w:rPr>
                <w:rFonts w:eastAsia="Calibri" w:cs="Times New Roman"/>
                <w:sz w:val="22"/>
              </w:rPr>
              <w:t>6,00</w:t>
            </w:r>
          </w:p>
        </w:tc>
      </w:tr>
      <w:tr w:rsidR="003B4CE9" w:rsidRPr="003B4CE9" w14:paraId="026FA4D3"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6608AEBF" w14:textId="77777777" w:rsidR="006C1657" w:rsidRPr="003B4CE9" w:rsidRDefault="006C1657" w:rsidP="006C1657">
            <w:pPr>
              <w:jc w:val="center"/>
              <w:rPr>
                <w:rFonts w:eastAsia="Calibri" w:cs="Times New Roman"/>
                <w:sz w:val="22"/>
              </w:rPr>
            </w:pPr>
            <w:r w:rsidRPr="003B4CE9">
              <w:rPr>
                <w:rFonts w:eastAsia="Calibri" w:cs="Times New Roman"/>
                <w:sz w:val="22"/>
              </w:rPr>
              <w:t>6.2.1</w:t>
            </w:r>
          </w:p>
        </w:tc>
        <w:tc>
          <w:tcPr>
            <w:tcW w:w="3857" w:type="dxa"/>
            <w:tcBorders>
              <w:top w:val="single" w:sz="4" w:space="0" w:color="auto"/>
              <w:left w:val="single" w:sz="4" w:space="0" w:color="auto"/>
              <w:bottom w:val="single" w:sz="4" w:space="0" w:color="auto"/>
              <w:right w:val="single" w:sz="4" w:space="0" w:color="auto"/>
            </w:tcBorders>
            <w:vAlign w:val="center"/>
          </w:tcPr>
          <w:p w14:paraId="7624C5A0" w14:textId="60722CB8" w:rsidR="006C1657" w:rsidRPr="003B4CE9" w:rsidRDefault="006C1657" w:rsidP="0077585B">
            <w:pPr>
              <w:jc w:val="both"/>
              <w:rPr>
                <w:rFonts w:eastAsia="Calibri" w:cs="Times New Roman"/>
                <w:sz w:val="22"/>
              </w:rPr>
            </w:pPr>
            <w:r w:rsidRPr="003B4CE9">
              <w:rPr>
                <w:rFonts w:eastAsia="Calibri" w:cs="Times New Roman"/>
                <w:sz w:val="22"/>
              </w:rPr>
              <w:t>Keičiant pralaidos diametrą, kiekvienam 0,1m prie 6.2 punkte nurodyto įkainio pridėti arba atimti</w:t>
            </w:r>
          </w:p>
        </w:tc>
        <w:tc>
          <w:tcPr>
            <w:tcW w:w="709" w:type="dxa"/>
            <w:tcBorders>
              <w:top w:val="single" w:sz="4" w:space="0" w:color="auto"/>
              <w:left w:val="single" w:sz="4" w:space="0" w:color="auto"/>
              <w:bottom w:val="single" w:sz="4" w:space="0" w:color="auto"/>
              <w:right w:val="single" w:sz="4" w:space="0" w:color="auto"/>
            </w:tcBorders>
          </w:tcPr>
          <w:p w14:paraId="7BBE8F12" w14:textId="3C22D063" w:rsidR="006C1657" w:rsidRPr="003B4CE9" w:rsidRDefault="006C1657" w:rsidP="006C1657">
            <w:pPr>
              <w:jc w:val="center"/>
              <w:rPr>
                <w:rFonts w:eastAsia="Calibri" w:cs="Times New Roman"/>
                <w:sz w:val="22"/>
              </w:rPr>
            </w:pPr>
            <w:r w:rsidRPr="003B4CE9">
              <w:rPr>
                <w:rFonts w:eastAsia="Calibri" w:cs="Times New Roman"/>
                <w:sz w:val="22"/>
              </w:rPr>
              <w:t>m</w:t>
            </w:r>
          </w:p>
        </w:tc>
        <w:tc>
          <w:tcPr>
            <w:tcW w:w="1559" w:type="dxa"/>
            <w:tcBorders>
              <w:top w:val="single" w:sz="4" w:space="0" w:color="auto"/>
              <w:left w:val="single" w:sz="4" w:space="0" w:color="auto"/>
              <w:bottom w:val="single" w:sz="4" w:space="0" w:color="auto"/>
              <w:right w:val="single" w:sz="4" w:space="0" w:color="auto"/>
            </w:tcBorders>
            <w:vAlign w:val="center"/>
          </w:tcPr>
          <w:p w14:paraId="5883A0CC" w14:textId="77777777" w:rsidR="006C1657" w:rsidRPr="003B4CE9" w:rsidRDefault="006C1657" w:rsidP="006C1657">
            <w:pPr>
              <w:jc w:val="center"/>
              <w:rPr>
                <w:rFonts w:eastAsia="Calibri" w:cs="Times New Roman"/>
                <w:sz w:val="22"/>
              </w:rPr>
            </w:pPr>
            <w:r w:rsidRPr="003B4CE9">
              <w:rPr>
                <w:rFonts w:eastAsia="Calibri" w:cs="Times New Roman"/>
                <w:sz w:val="22"/>
              </w:rPr>
              <w:t>20</w:t>
            </w:r>
          </w:p>
        </w:tc>
        <w:tc>
          <w:tcPr>
            <w:tcW w:w="1560" w:type="dxa"/>
            <w:tcBorders>
              <w:top w:val="single" w:sz="4" w:space="0" w:color="auto"/>
              <w:left w:val="single" w:sz="4" w:space="0" w:color="auto"/>
              <w:bottom w:val="single" w:sz="4" w:space="0" w:color="auto"/>
              <w:right w:val="single" w:sz="4" w:space="0" w:color="auto"/>
            </w:tcBorders>
            <w:vAlign w:val="center"/>
          </w:tcPr>
          <w:p w14:paraId="4CBC844E" w14:textId="77777777" w:rsidR="006C1657" w:rsidRPr="003B4CE9" w:rsidRDefault="006C1657" w:rsidP="006C1657">
            <w:pPr>
              <w:jc w:val="center"/>
              <w:rPr>
                <w:rFonts w:eastAsia="Calibri" w:cs="Times New Roman"/>
                <w:sz w:val="22"/>
              </w:rPr>
            </w:pPr>
            <w:r w:rsidRPr="003B4CE9">
              <w:rPr>
                <w:rFonts w:eastAsia="Calibri" w:cs="Times New Roman"/>
                <w:sz w:val="22"/>
              </w:rPr>
              <w:t>1,98</w:t>
            </w:r>
          </w:p>
        </w:tc>
        <w:tc>
          <w:tcPr>
            <w:tcW w:w="1530" w:type="dxa"/>
            <w:tcBorders>
              <w:top w:val="single" w:sz="4" w:space="0" w:color="auto"/>
              <w:left w:val="single" w:sz="4" w:space="0" w:color="auto"/>
              <w:bottom w:val="single" w:sz="4" w:space="0" w:color="auto"/>
              <w:right w:val="single" w:sz="4" w:space="0" w:color="auto"/>
            </w:tcBorders>
            <w:vAlign w:val="center"/>
          </w:tcPr>
          <w:p w14:paraId="772C8823" w14:textId="77777777" w:rsidR="006C1657" w:rsidRPr="003B4CE9" w:rsidRDefault="006C1657" w:rsidP="006C1657">
            <w:pPr>
              <w:jc w:val="center"/>
              <w:rPr>
                <w:rFonts w:eastAsia="Calibri" w:cs="Times New Roman"/>
                <w:sz w:val="22"/>
              </w:rPr>
            </w:pPr>
            <w:r w:rsidRPr="003B4CE9">
              <w:rPr>
                <w:rFonts w:eastAsia="Calibri" w:cs="Times New Roman"/>
                <w:sz w:val="22"/>
              </w:rPr>
              <w:t>2,40</w:t>
            </w:r>
          </w:p>
        </w:tc>
      </w:tr>
      <w:tr w:rsidR="003B4CE9" w:rsidRPr="003B4CE9" w14:paraId="525B8046"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shd w:val="clear" w:color="auto" w:fill="EEECE1" w:themeFill="background2"/>
          </w:tcPr>
          <w:p w14:paraId="1012DABE" w14:textId="77777777" w:rsidR="006C1657" w:rsidRPr="003B4CE9" w:rsidRDefault="006C1657" w:rsidP="006C1657">
            <w:pPr>
              <w:jc w:val="center"/>
              <w:rPr>
                <w:rFonts w:eastAsia="Calibri" w:cs="Times New Roman"/>
                <w:sz w:val="22"/>
              </w:rPr>
            </w:pPr>
            <w:r w:rsidRPr="003B4CE9">
              <w:rPr>
                <w:rFonts w:eastAsia="Calibri" w:cs="Times New Roman"/>
                <w:sz w:val="22"/>
              </w:rPr>
              <w:t>7.</w:t>
            </w:r>
          </w:p>
        </w:tc>
        <w:tc>
          <w:tcPr>
            <w:tcW w:w="385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E5E6552" w14:textId="77777777" w:rsidR="006C1657" w:rsidRPr="003B4CE9" w:rsidRDefault="006C1657" w:rsidP="006C1657">
            <w:pPr>
              <w:jc w:val="both"/>
              <w:rPr>
                <w:rFonts w:eastAsia="Calibri" w:cs="Times New Roman"/>
                <w:sz w:val="22"/>
              </w:rPr>
            </w:pPr>
            <w:r w:rsidRPr="003B4CE9">
              <w:rPr>
                <w:rFonts w:eastAsia="Calibri" w:cs="Times New Roman"/>
                <w:sz w:val="22"/>
              </w:rPr>
              <w:t>Grunto transportavimas</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661D168"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1AB5BB9"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5EA92FD"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315B206" w14:textId="77777777" w:rsidR="006C1657" w:rsidRPr="003B4CE9" w:rsidRDefault="006C1657" w:rsidP="006C1657">
            <w:pPr>
              <w:jc w:val="center"/>
              <w:rPr>
                <w:rFonts w:eastAsia="Calibri" w:cs="Times New Roman"/>
                <w:sz w:val="22"/>
              </w:rPr>
            </w:pPr>
            <w:r w:rsidRPr="003B4CE9">
              <w:rPr>
                <w:rFonts w:eastAsia="Calibri" w:cs="Times New Roman"/>
                <w:sz w:val="22"/>
              </w:rPr>
              <w:t>-</w:t>
            </w:r>
          </w:p>
        </w:tc>
      </w:tr>
      <w:tr w:rsidR="003B4CE9" w:rsidRPr="003B4CE9" w14:paraId="35D708FB"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1B54CD15" w14:textId="77777777" w:rsidR="006C1657" w:rsidRPr="003B4CE9" w:rsidRDefault="006C1657" w:rsidP="006C1657">
            <w:pPr>
              <w:jc w:val="center"/>
              <w:rPr>
                <w:rFonts w:eastAsia="Calibri" w:cs="Times New Roman"/>
                <w:sz w:val="22"/>
              </w:rPr>
            </w:pPr>
            <w:r w:rsidRPr="003B4CE9">
              <w:rPr>
                <w:rFonts w:eastAsia="Calibri" w:cs="Times New Roman"/>
                <w:sz w:val="22"/>
              </w:rPr>
              <w:t>7.1</w:t>
            </w:r>
          </w:p>
        </w:tc>
        <w:tc>
          <w:tcPr>
            <w:tcW w:w="3857" w:type="dxa"/>
            <w:tcBorders>
              <w:top w:val="single" w:sz="4" w:space="0" w:color="auto"/>
              <w:left w:val="single" w:sz="4" w:space="0" w:color="auto"/>
              <w:bottom w:val="single" w:sz="4" w:space="0" w:color="auto"/>
              <w:right w:val="single" w:sz="4" w:space="0" w:color="auto"/>
            </w:tcBorders>
            <w:vAlign w:val="center"/>
          </w:tcPr>
          <w:p w14:paraId="1F4C5554" w14:textId="77777777" w:rsidR="006C1657" w:rsidRPr="003B4CE9" w:rsidRDefault="006C1657" w:rsidP="006C1657">
            <w:pPr>
              <w:jc w:val="both"/>
              <w:rPr>
                <w:rFonts w:eastAsia="Calibri" w:cs="Times New Roman"/>
                <w:sz w:val="22"/>
              </w:rPr>
            </w:pPr>
            <w:r w:rsidRPr="003B4CE9">
              <w:rPr>
                <w:rFonts w:eastAsia="Calibri" w:cs="Times New Roman"/>
                <w:sz w:val="22"/>
              </w:rPr>
              <w:t>Į seniūno nurodytą vietą</w:t>
            </w:r>
          </w:p>
        </w:tc>
        <w:tc>
          <w:tcPr>
            <w:tcW w:w="709" w:type="dxa"/>
            <w:tcBorders>
              <w:top w:val="single" w:sz="4" w:space="0" w:color="auto"/>
              <w:left w:val="single" w:sz="4" w:space="0" w:color="auto"/>
              <w:bottom w:val="single" w:sz="4" w:space="0" w:color="auto"/>
              <w:right w:val="single" w:sz="4" w:space="0" w:color="auto"/>
            </w:tcBorders>
            <w:vAlign w:val="center"/>
          </w:tcPr>
          <w:p w14:paraId="4E7241EB" w14:textId="6D225D35"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1057BC60" w14:textId="77777777" w:rsidR="006C1657" w:rsidRPr="003B4CE9" w:rsidRDefault="006C1657" w:rsidP="006C1657">
            <w:pPr>
              <w:jc w:val="center"/>
              <w:rPr>
                <w:rFonts w:eastAsia="Calibri" w:cs="Times New Roman"/>
                <w:sz w:val="22"/>
              </w:rPr>
            </w:pPr>
            <w:r w:rsidRPr="003B4CE9">
              <w:rPr>
                <w:rFonts w:eastAsia="Calibri" w:cs="Times New Roman"/>
                <w:sz w:val="22"/>
              </w:rPr>
              <w:t>750</w:t>
            </w:r>
          </w:p>
        </w:tc>
        <w:tc>
          <w:tcPr>
            <w:tcW w:w="1560" w:type="dxa"/>
            <w:tcBorders>
              <w:top w:val="single" w:sz="4" w:space="0" w:color="auto"/>
              <w:left w:val="single" w:sz="4" w:space="0" w:color="auto"/>
              <w:bottom w:val="single" w:sz="4" w:space="0" w:color="auto"/>
              <w:right w:val="single" w:sz="4" w:space="0" w:color="auto"/>
            </w:tcBorders>
            <w:vAlign w:val="center"/>
          </w:tcPr>
          <w:p w14:paraId="10E266DA" w14:textId="77777777" w:rsidR="006C1657" w:rsidRPr="003B4CE9" w:rsidRDefault="006C1657" w:rsidP="006C1657">
            <w:pPr>
              <w:jc w:val="center"/>
              <w:rPr>
                <w:rFonts w:eastAsia="Calibri" w:cs="Times New Roman"/>
                <w:sz w:val="22"/>
              </w:rPr>
            </w:pPr>
            <w:r w:rsidRPr="003B4CE9">
              <w:rPr>
                <w:rFonts w:eastAsia="Calibri" w:cs="Times New Roman"/>
                <w:sz w:val="22"/>
              </w:rPr>
              <w:t>4,13</w:t>
            </w:r>
          </w:p>
        </w:tc>
        <w:tc>
          <w:tcPr>
            <w:tcW w:w="1530" w:type="dxa"/>
            <w:tcBorders>
              <w:top w:val="single" w:sz="4" w:space="0" w:color="auto"/>
              <w:left w:val="single" w:sz="4" w:space="0" w:color="auto"/>
              <w:bottom w:val="single" w:sz="4" w:space="0" w:color="auto"/>
              <w:right w:val="single" w:sz="4" w:space="0" w:color="auto"/>
            </w:tcBorders>
            <w:vAlign w:val="center"/>
          </w:tcPr>
          <w:p w14:paraId="5890609B" w14:textId="77777777" w:rsidR="006C1657" w:rsidRPr="003B4CE9" w:rsidRDefault="006C1657" w:rsidP="006C1657">
            <w:pPr>
              <w:jc w:val="center"/>
              <w:rPr>
                <w:rFonts w:eastAsia="Calibri" w:cs="Times New Roman"/>
                <w:sz w:val="22"/>
              </w:rPr>
            </w:pPr>
            <w:r w:rsidRPr="003B4CE9">
              <w:rPr>
                <w:rFonts w:eastAsia="Calibri" w:cs="Times New Roman"/>
                <w:sz w:val="22"/>
              </w:rPr>
              <w:t>5,00</w:t>
            </w:r>
          </w:p>
        </w:tc>
      </w:tr>
      <w:tr w:rsidR="006C1657" w:rsidRPr="003B4CE9" w14:paraId="4C8E174B" w14:textId="77777777" w:rsidTr="006F482B">
        <w:trPr>
          <w:jc w:val="center"/>
        </w:trPr>
        <w:tc>
          <w:tcPr>
            <w:tcW w:w="674" w:type="dxa"/>
            <w:tcBorders>
              <w:top w:val="single" w:sz="4" w:space="0" w:color="auto"/>
              <w:left w:val="single" w:sz="4" w:space="0" w:color="auto"/>
              <w:bottom w:val="single" w:sz="4" w:space="0" w:color="auto"/>
              <w:right w:val="single" w:sz="4" w:space="0" w:color="auto"/>
            </w:tcBorders>
          </w:tcPr>
          <w:p w14:paraId="15804387" w14:textId="77777777" w:rsidR="006C1657" w:rsidRPr="003B4CE9" w:rsidRDefault="006C1657" w:rsidP="006C1657">
            <w:pPr>
              <w:jc w:val="center"/>
              <w:rPr>
                <w:rFonts w:eastAsia="Calibri" w:cs="Times New Roman"/>
                <w:sz w:val="22"/>
              </w:rPr>
            </w:pPr>
            <w:r w:rsidRPr="003B4CE9">
              <w:rPr>
                <w:rFonts w:eastAsia="Calibri" w:cs="Times New Roman"/>
                <w:sz w:val="22"/>
              </w:rPr>
              <w:t>7.2</w:t>
            </w:r>
          </w:p>
        </w:tc>
        <w:tc>
          <w:tcPr>
            <w:tcW w:w="3857" w:type="dxa"/>
            <w:tcBorders>
              <w:top w:val="single" w:sz="4" w:space="0" w:color="auto"/>
              <w:left w:val="single" w:sz="4" w:space="0" w:color="auto"/>
              <w:bottom w:val="single" w:sz="4" w:space="0" w:color="auto"/>
              <w:right w:val="single" w:sz="4" w:space="0" w:color="auto"/>
            </w:tcBorders>
            <w:vAlign w:val="center"/>
          </w:tcPr>
          <w:p w14:paraId="74AB4A50" w14:textId="77777777" w:rsidR="006C1657" w:rsidRPr="003B4CE9" w:rsidRDefault="006C1657" w:rsidP="006C1657">
            <w:pPr>
              <w:jc w:val="both"/>
              <w:rPr>
                <w:rFonts w:eastAsia="Calibri" w:cs="Times New Roman"/>
                <w:sz w:val="22"/>
              </w:rPr>
            </w:pPr>
            <w:r w:rsidRPr="003B4CE9">
              <w:rPr>
                <w:rFonts w:eastAsia="Calibri" w:cs="Times New Roman"/>
                <w:sz w:val="22"/>
              </w:rPr>
              <w:t>Į sąvartyną</w:t>
            </w:r>
          </w:p>
        </w:tc>
        <w:tc>
          <w:tcPr>
            <w:tcW w:w="709" w:type="dxa"/>
            <w:tcBorders>
              <w:top w:val="single" w:sz="4" w:space="0" w:color="auto"/>
              <w:left w:val="single" w:sz="4" w:space="0" w:color="auto"/>
              <w:bottom w:val="single" w:sz="4" w:space="0" w:color="auto"/>
              <w:right w:val="single" w:sz="4" w:space="0" w:color="auto"/>
            </w:tcBorders>
            <w:vAlign w:val="center"/>
          </w:tcPr>
          <w:p w14:paraId="6A4EC8B6" w14:textId="22161D10" w:rsidR="006C1657" w:rsidRPr="003B4CE9" w:rsidRDefault="006C1657" w:rsidP="006C1657">
            <w:pPr>
              <w:jc w:val="center"/>
              <w:rPr>
                <w:rFonts w:eastAsia="Calibri" w:cs="Times New Roman"/>
                <w:sz w:val="22"/>
              </w:rPr>
            </w:pPr>
            <w:r w:rsidRPr="003B4CE9">
              <w:rPr>
                <w:rFonts w:eastAsia="Calibri" w:cs="Times New Roman"/>
                <w:sz w:val="22"/>
              </w:rPr>
              <w:t>m</w:t>
            </w:r>
            <w:r w:rsidRPr="003B4CE9">
              <w:rPr>
                <w:rFonts w:eastAsia="Calibri" w:cs="Times New Roman"/>
                <w:sz w:val="22"/>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6B76CC73" w14:textId="77777777" w:rsidR="006C1657" w:rsidRPr="003B4CE9" w:rsidRDefault="006C1657" w:rsidP="006C1657">
            <w:pPr>
              <w:jc w:val="center"/>
              <w:rPr>
                <w:rFonts w:eastAsia="Calibri" w:cs="Times New Roman"/>
                <w:sz w:val="22"/>
              </w:rPr>
            </w:pPr>
            <w:r w:rsidRPr="003B4CE9">
              <w:rPr>
                <w:rFonts w:eastAsia="Calibri" w:cs="Times New Roman"/>
                <w:sz w:val="22"/>
              </w:rPr>
              <w:t>30</w:t>
            </w:r>
          </w:p>
        </w:tc>
        <w:tc>
          <w:tcPr>
            <w:tcW w:w="1560" w:type="dxa"/>
            <w:tcBorders>
              <w:top w:val="single" w:sz="4" w:space="0" w:color="auto"/>
              <w:left w:val="single" w:sz="4" w:space="0" w:color="auto"/>
              <w:bottom w:val="single" w:sz="4" w:space="0" w:color="auto"/>
              <w:right w:val="single" w:sz="4" w:space="0" w:color="auto"/>
            </w:tcBorders>
            <w:vAlign w:val="center"/>
          </w:tcPr>
          <w:p w14:paraId="478E4BEB" w14:textId="77777777" w:rsidR="006C1657" w:rsidRPr="003B4CE9" w:rsidRDefault="006C1657" w:rsidP="006C1657">
            <w:pPr>
              <w:jc w:val="center"/>
              <w:rPr>
                <w:rFonts w:eastAsia="Calibri" w:cs="Times New Roman"/>
                <w:sz w:val="22"/>
              </w:rPr>
            </w:pPr>
            <w:r w:rsidRPr="003B4CE9">
              <w:rPr>
                <w:rFonts w:eastAsia="Calibri" w:cs="Times New Roman"/>
                <w:sz w:val="22"/>
              </w:rPr>
              <w:t>41,32</w:t>
            </w:r>
          </w:p>
        </w:tc>
        <w:tc>
          <w:tcPr>
            <w:tcW w:w="1530" w:type="dxa"/>
            <w:tcBorders>
              <w:top w:val="single" w:sz="4" w:space="0" w:color="auto"/>
              <w:left w:val="single" w:sz="4" w:space="0" w:color="auto"/>
              <w:bottom w:val="single" w:sz="4" w:space="0" w:color="auto"/>
              <w:right w:val="single" w:sz="4" w:space="0" w:color="auto"/>
            </w:tcBorders>
            <w:vAlign w:val="center"/>
          </w:tcPr>
          <w:p w14:paraId="39033ED4" w14:textId="77777777" w:rsidR="006C1657" w:rsidRPr="003B4CE9" w:rsidRDefault="006C1657" w:rsidP="006C1657">
            <w:pPr>
              <w:jc w:val="center"/>
              <w:rPr>
                <w:rFonts w:eastAsia="Calibri" w:cs="Times New Roman"/>
                <w:sz w:val="22"/>
              </w:rPr>
            </w:pPr>
            <w:r w:rsidRPr="003B4CE9">
              <w:rPr>
                <w:rFonts w:eastAsia="Calibri" w:cs="Times New Roman"/>
                <w:sz w:val="22"/>
              </w:rPr>
              <w:t>50,00</w:t>
            </w:r>
          </w:p>
        </w:tc>
      </w:tr>
    </w:tbl>
    <w:p w14:paraId="17864ED9" w14:textId="16F2F9F6" w:rsidR="006C1657" w:rsidRPr="003B4CE9" w:rsidRDefault="006C1657" w:rsidP="006C1657">
      <w:pPr>
        <w:pStyle w:val="Sraopastraipa"/>
        <w:widowControl w:val="0"/>
        <w:tabs>
          <w:tab w:val="left" w:pos="1134"/>
        </w:tabs>
        <w:ind w:left="567"/>
        <w:contextualSpacing w:val="0"/>
        <w:rPr>
          <w:i/>
          <w:szCs w:val="24"/>
        </w:rPr>
      </w:pPr>
    </w:p>
    <w:p w14:paraId="2AB96E65" w14:textId="72B759CD" w:rsidR="001704FD" w:rsidRPr="003B4CE9" w:rsidRDefault="006F482B" w:rsidP="00371163">
      <w:pPr>
        <w:pStyle w:val="Sraopastraipa"/>
        <w:widowControl w:val="0"/>
        <w:numPr>
          <w:ilvl w:val="0"/>
          <w:numId w:val="1"/>
        </w:numPr>
        <w:tabs>
          <w:tab w:val="left" w:pos="1134"/>
        </w:tabs>
        <w:ind w:left="0" w:firstLine="567"/>
        <w:contextualSpacing w:val="0"/>
        <w:rPr>
          <w:i/>
          <w:szCs w:val="24"/>
        </w:rPr>
      </w:pPr>
      <w:r w:rsidRPr="003B4CE9">
        <w:rPr>
          <w:b/>
          <w:szCs w:val="24"/>
        </w:rPr>
        <w:t>D</w:t>
      </w:r>
      <w:r w:rsidR="006C1657" w:rsidRPr="003B4CE9">
        <w:rPr>
          <w:b/>
          <w:szCs w:val="24"/>
        </w:rPr>
        <w:t>arb</w:t>
      </w:r>
      <w:r w:rsidRPr="003B4CE9">
        <w:rPr>
          <w:b/>
          <w:szCs w:val="24"/>
        </w:rPr>
        <w:t>ų</w:t>
      </w:r>
      <w:r w:rsidR="006C1657" w:rsidRPr="003B4CE9">
        <w:rPr>
          <w:b/>
          <w:szCs w:val="24"/>
        </w:rPr>
        <w:t xml:space="preserve"> </w:t>
      </w:r>
      <w:r w:rsidR="00351628" w:rsidRPr="003B4CE9">
        <w:rPr>
          <w:b/>
          <w:szCs w:val="24"/>
        </w:rPr>
        <w:t xml:space="preserve">savybės </w:t>
      </w:r>
      <w:r w:rsidR="001B049C" w:rsidRPr="003B4CE9">
        <w:rPr>
          <w:b/>
          <w:szCs w:val="24"/>
        </w:rPr>
        <w:t xml:space="preserve">ir </w:t>
      </w:r>
      <w:r w:rsidR="00351628" w:rsidRPr="003B4CE9">
        <w:rPr>
          <w:b/>
          <w:bCs/>
          <w:lang w:eastAsia="lt-LT"/>
        </w:rPr>
        <w:t xml:space="preserve">reikalavimai </w:t>
      </w:r>
      <w:r w:rsidR="006A050F" w:rsidRPr="003B4CE9">
        <w:rPr>
          <w:szCs w:val="24"/>
        </w:rPr>
        <w:t xml:space="preserve">apibūdinti </w:t>
      </w:r>
      <w:r w:rsidR="00351628" w:rsidRPr="003B4CE9">
        <w:rPr>
          <w:szCs w:val="24"/>
        </w:rPr>
        <w:t>T</w:t>
      </w:r>
      <w:r w:rsidR="006A050F" w:rsidRPr="003B4CE9">
        <w:rPr>
          <w:szCs w:val="24"/>
        </w:rPr>
        <w:t>echninėje specifikacijoje</w:t>
      </w:r>
      <w:r w:rsidR="00351628" w:rsidRPr="003B4CE9">
        <w:rPr>
          <w:szCs w:val="24"/>
        </w:rPr>
        <w:t xml:space="preserve"> </w:t>
      </w:r>
      <w:r w:rsidR="006A050F" w:rsidRPr="003B4CE9">
        <w:rPr>
          <w:szCs w:val="24"/>
        </w:rPr>
        <w:t xml:space="preserve">(pirkimo sąlygų </w:t>
      </w:r>
      <w:r w:rsidR="002F1437" w:rsidRPr="003B4CE9">
        <w:rPr>
          <w:szCs w:val="24"/>
        </w:rPr>
        <w:t>2</w:t>
      </w:r>
      <w:r w:rsidR="006A050F" w:rsidRPr="003B4CE9">
        <w:rPr>
          <w:szCs w:val="24"/>
        </w:rPr>
        <w:t xml:space="preserve"> priedas)</w:t>
      </w:r>
      <w:r w:rsidR="005667D8" w:rsidRPr="003B4CE9">
        <w:rPr>
          <w:szCs w:val="24"/>
        </w:rPr>
        <w:t>.</w:t>
      </w:r>
      <w:r w:rsidR="00351628" w:rsidRPr="003B4CE9">
        <w:rPr>
          <w:szCs w:val="24"/>
        </w:rPr>
        <w:t xml:space="preserve"> </w:t>
      </w:r>
    </w:p>
    <w:p w14:paraId="719C01DA" w14:textId="130A7284" w:rsidR="00351628" w:rsidRPr="003B4CE9" w:rsidRDefault="00480D27" w:rsidP="00371163">
      <w:pPr>
        <w:pStyle w:val="Sraopastraipa"/>
        <w:widowControl w:val="0"/>
        <w:numPr>
          <w:ilvl w:val="0"/>
          <w:numId w:val="1"/>
        </w:numPr>
        <w:tabs>
          <w:tab w:val="left" w:pos="1134"/>
        </w:tabs>
        <w:ind w:left="0" w:firstLine="567"/>
        <w:contextualSpacing w:val="0"/>
        <w:rPr>
          <w:i/>
          <w:szCs w:val="24"/>
        </w:rPr>
      </w:pPr>
      <w:r w:rsidRPr="003B4CE9">
        <w:rPr>
          <w:szCs w:val="24"/>
        </w:rPr>
        <w:t xml:space="preserve">Jeigu techninėje specifikacijoje ar kituose pirkimo dokumentuose apibūdinant pirkimo </w:t>
      </w:r>
      <w:r w:rsidRPr="003B4CE9">
        <w:rPr>
          <w:szCs w:val="24"/>
        </w:rPr>
        <w:lastRenderedPageBreak/>
        <w:t>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w:t>
      </w:r>
      <w:r w:rsidR="00EC451E" w:rsidRPr="003B4CE9">
        <w:rPr>
          <w:szCs w:val="24"/>
        </w:rPr>
        <w:t xml:space="preserve">. </w:t>
      </w:r>
    </w:p>
    <w:p w14:paraId="2912D026" w14:textId="435F721D" w:rsidR="001704FD" w:rsidRPr="003B4CE9" w:rsidRDefault="00EE26ED" w:rsidP="006F482B">
      <w:pPr>
        <w:numPr>
          <w:ilvl w:val="0"/>
          <w:numId w:val="1"/>
        </w:numPr>
        <w:tabs>
          <w:tab w:val="left" w:pos="1134"/>
        </w:tabs>
        <w:suppressAutoHyphens/>
        <w:ind w:left="0" w:firstLine="567"/>
        <w:jc w:val="both"/>
        <w:rPr>
          <w:rFonts w:eastAsia="Calibri" w:cs="Times New Roman"/>
          <w:szCs w:val="24"/>
          <w:lang w:eastAsia="en-US"/>
        </w:rPr>
      </w:pPr>
      <w:r w:rsidRPr="003B4CE9">
        <w:rPr>
          <w:rFonts w:eastAsia="Calibri" w:cs="Times New Roman"/>
          <w:b/>
          <w:szCs w:val="24"/>
          <w:lang w:eastAsia="en-US"/>
        </w:rPr>
        <w:t>Darbų</w:t>
      </w:r>
      <w:r w:rsidR="00A30E4A" w:rsidRPr="003B4CE9">
        <w:rPr>
          <w:rFonts w:eastAsia="Calibri" w:cs="Times New Roman"/>
          <w:b/>
          <w:szCs w:val="24"/>
          <w:lang w:eastAsia="en-US"/>
        </w:rPr>
        <w:t xml:space="preserve"> atlikimo vieta</w:t>
      </w:r>
      <w:r w:rsidR="00A30E4A" w:rsidRPr="003B4CE9">
        <w:rPr>
          <w:rFonts w:eastAsia="Calibri" w:cs="Times New Roman"/>
          <w:szCs w:val="24"/>
          <w:lang w:eastAsia="en-US"/>
        </w:rPr>
        <w:t xml:space="preserve"> </w:t>
      </w:r>
      <w:r w:rsidR="005667D8" w:rsidRPr="003B4CE9">
        <w:rPr>
          <w:rFonts w:eastAsia="Calibri" w:cs="Times New Roman"/>
          <w:szCs w:val="24"/>
          <w:lang w:eastAsia="en-US"/>
        </w:rPr>
        <w:t>–</w:t>
      </w:r>
      <w:r w:rsidR="00A30E4A" w:rsidRPr="003B4CE9">
        <w:rPr>
          <w:rFonts w:eastAsia="Calibri" w:cs="Times New Roman"/>
          <w:szCs w:val="24"/>
          <w:lang w:eastAsia="en-US"/>
        </w:rPr>
        <w:t xml:space="preserve"> </w:t>
      </w:r>
      <w:r w:rsidR="00222308" w:rsidRPr="003B4CE9">
        <w:rPr>
          <w:rFonts w:eastAsia="Times New Roman" w:cs="Times New Roman"/>
          <w:szCs w:val="20"/>
          <w:lang w:eastAsia="en-US"/>
        </w:rPr>
        <w:t>Plungės miestas</w:t>
      </w:r>
      <w:r w:rsidR="001704FD" w:rsidRPr="003B4CE9">
        <w:rPr>
          <w:rFonts w:eastAsia="Times New Roman" w:cs="Times New Roman"/>
          <w:szCs w:val="20"/>
          <w:lang w:eastAsia="en-US"/>
        </w:rPr>
        <w:t>.</w:t>
      </w:r>
    </w:p>
    <w:p w14:paraId="4C9D0BE2" w14:textId="77777777" w:rsidR="00222308" w:rsidRPr="003B4CE9" w:rsidRDefault="00EC451E" w:rsidP="00222308">
      <w:pPr>
        <w:widowControl w:val="0"/>
        <w:numPr>
          <w:ilvl w:val="0"/>
          <w:numId w:val="1"/>
        </w:numPr>
        <w:tabs>
          <w:tab w:val="left" w:pos="1134"/>
        </w:tabs>
        <w:suppressAutoHyphens/>
        <w:ind w:left="0" w:right="246" w:firstLine="567"/>
        <w:jc w:val="both"/>
        <w:rPr>
          <w:rFonts w:eastAsia="Times New Roman" w:cs="Times New Roman"/>
          <w:b/>
          <w:szCs w:val="24"/>
        </w:rPr>
      </w:pPr>
      <w:r w:rsidRPr="003B4CE9">
        <w:rPr>
          <w:rFonts w:cs="Times New Roman"/>
          <w:b/>
          <w:szCs w:val="24"/>
        </w:rPr>
        <w:t>Lėšų šaltinis:</w:t>
      </w:r>
      <w:r w:rsidRPr="003B4CE9">
        <w:rPr>
          <w:rFonts w:eastAsia="Calibri" w:cs="Times New Roman"/>
          <w:szCs w:val="24"/>
        </w:rPr>
        <w:t xml:space="preserve"> </w:t>
      </w:r>
      <w:r w:rsidR="00222308" w:rsidRPr="003B4CE9">
        <w:rPr>
          <w:rFonts w:cs="Times New Roman"/>
          <w:szCs w:val="24"/>
          <w:lang w:eastAsia="lt-LT"/>
        </w:rPr>
        <w:t>Valstybės ir perkančiosios organizacijos biudžeto lėšos.</w:t>
      </w:r>
    </w:p>
    <w:p w14:paraId="36557D1F" w14:textId="14803F49" w:rsidR="00A34D61" w:rsidRPr="003B4CE9" w:rsidRDefault="0085580F" w:rsidP="00A34D61">
      <w:pPr>
        <w:numPr>
          <w:ilvl w:val="0"/>
          <w:numId w:val="1"/>
        </w:numPr>
        <w:tabs>
          <w:tab w:val="left" w:pos="1134"/>
        </w:tabs>
        <w:suppressAutoHyphens/>
        <w:autoSpaceDE w:val="0"/>
        <w:autoSpaceDN w:val="0"/>
        <w:adjustRightInd w:val="0"/>
        <w:ind w:left="0" w:firstLine="567"/>
        <w:jc w:val="both"/>
        <w:rPr>
          <w:rFonts w:cs="Times New Roman"/>
          <w:b/>
          <w:szCs w:val="24"/>
        </w:rPr>
      </w:pPr>
      <w:r w:rsidRPr="003B4CE9">
        <w:rPr>
          <w:rFonts w:cs="Times New Roman"/>
          <w:b/>
          <w:szCs w:val="24"/>
        </w:rPr>
        <w:t xml:space="preserve">Pirkimui </w:t>
      </w:r>
      <w:r w:rsidR="00E617CA" w:rsidRPr="003B4CE9">
        <w:rPr>
          <w:rFonts w:cs="Times New Roman"/>
          <w:b/>
          <w:szCs w:val="24"/>
        </w:rPr>
        <w:t>skiriama lėšų suma</w:t>
      </w:r>
      <w:r w:rsidR="00E617CA" w:rsidRPr="003B4CE9">
        <w:rPr>
          <w:rFonts w:cs="Times New Roman"/>
          <w:szCs w:val="24"/>
        </w:rPr>
        <w:t xml:space="preserve"> – </w:t>
      </w:r>
      <w:r w:rsidR="00A34D61" w:rsidRPr="003B4CE9">
        <w:rPr>
          <w:rFonts w:ascii="LiberationSerif" w:hAnsi="LiberationSerif" w:cs="LiberationSerif"/>
          <w:sz w:val="22"/>
        </w:rPr>
        <w:t xml:space="preserve">170 000,00 Eur su PVM (140 495,87 Eur be PVM). </w:t>
      </w:r>
    </w:p>
    <w:p w14:paraId="330E2EEC" w14:textId="5166908E" w:rsidR="006F6022" w:rsidRPr="003B4CE9" w:rsidRDefault="006A050F" w:rsidP="00371163">
      <w:pPr>
        <w:numPr>
          <w:ilvl w:val="0"/>
          <w:numId w:val="1"/>
        </w:numPr>
        <w:tabs>
          <w:tab w:val="left" w:pos="1134"/>
        </w:tabs>
        <w:suppressAutoHyphens/>
        <w:ind w:left="0" w:firstLine="567"/>
        <w:jc w:val="both"/>
        <w:rPr>
          <w:rFonts w:eastAsia="Calibri" w:cs="Times New Roman"/>
          <w:b/>
          <w:szCs w:val="24"/>
          <w:lang w:eastAsia="en-US"/>
        </w:rPr>
      </w:pPr>
      <w:bookmarkStart w:id="7" w:name="_Ref173410322"/>
      <w:r w:rsidRPr="003B4CE9">
        <w:rPr>
          <w:rFonts w:eastAsia="Times New Roman" w:cs="Times New Roman"/>
          <w:szCs w:val="24"/>
        </w:rPr>
        <w:t>Perkančioji organizacija nereikalauja, kad esmines užduotis atliktų pats pasiūlymą pateikęs dalyvis, o jeigu pasiūlymą pateikė teikėjų grupė, – tos grupės partneris.</w:t>
      </w:r>
      <w:bookmarkEnd w:id="7"/>
    </w:p>
    <w:p w14:paraId="023C8951" w14:textId="77777777" w:rsidR="00191CC4" w:rsidRPr="003B4CE9" w:rsidRDefault="00191CC4" w:rsidP="00371163">
      <w:pPr>
        <w:tabs>
          <w:tab w:val="left" w:pos="1134"/>
        </w:tabs>
        <w:ind w:firstLine="567"/>
        <w:rPr>
          <w:rFonts w:eastAsia="Times New Roman" w:cs="Times New Roman"/>
          <w:szCs w:val="24"/>
          <w:lang w:eastAsia="en-US"/>
        </w:rPr>
      </w:pPr>
    </w:p>
    <w:p w14:paraId="676CA604" w14:textId="62EADB2B" w:rsidR="00191CC4" w:rsidRPr="003B4CE9" w:rsidRDefault="00191CC4" w:rsidP="00371163">
      <w:pPr>
        <w:tabs>
          <w:tab w:val="left" w:pos="1134"/>
        </w:tabs>
        <w:ind w:firstLine="567"/>
        <w:jc w:val="both"/>
        <w:rPr>
          <w:rFonts w:eastAsia="Calibri" w:cs="Times New Roman"/>
          <w:b/>
          <w:szCs w:val="24"/>
          <w:lang w:eastAsia="en-US"/>
        </w:rPr>
      </w:pPr>
      <w:r w:rsidRPr="003B4CE9">
        <w:rPr>
          <w:rFonts w:eastAsia="Calibri" w:cs="Times New Roman"/>
          <w:b/>
          <w:szCs w:val="24"/>
          <w:lang w:eastAsia="en-US"/>
        </w:rPr>
        <w:t>Prekių, paslaugų ar darbų energijos vartojimo efektyvumo ir aplinkos apsaugos</w:t>
      </w:r>
      <w:r w:rsidR="000E590B" w:rsidRPr="003B4CE9">
        <w:rPr>
          <w:rFonts w:eastAsia="Calibri" w:cs="Times New Roman"/>
          <w:b/>
          <w:szCs w:val="24"/>
          <w:lang w:eastAsia="en-US"/>
        </w:rPr>
        <w:t>, socialiniai kriterijai, jeigu taik</w:t>
      </w:r>
      <w:r w:rsidR="00781473" w:rsidRPr="003B4CE9">
        <w:rPr>
          <w:rFonts w:eastAsia="Calibri" w:cs="Times New Roman"/>
          <w:b/>
          <w:szCs w:val="24"/>
          <w:lang w:eastAsia="en-US"/>
        </w:rPr>
        <w:t>ytina</w:t>
      </w:r>
    </w:p>
    <w:p w14:paraId="4E29CD22" w14:textId="77777777" w:rsidR="00191CC4" w:rsidRPr="003B4CE9" w:rsidRDefault="00191CC4" w:rsidP="00371163">
      <w:pPr>
        <w:tabs>
          <w:tab w:val="left" w:pos="1134"/>
        </w:tabs>
        <w:ind w:firstLine="567"/>
        <w:rPr>
          <w:rFonts w:eastAsia="Times New Roman" w:cs="Times New Roman"/>
          <w:szCs w:val="24"/>
          <w:lang w:eastAsia="en-US"/>
        </w:rPr>
      </w:pPr>
    </w:p>
    <w:p w14:paraId="5C24D540" w14:textId="77777777" w:rsidR="000D0AEC" w:rsidRPr="003B4CE9" w:rsidRDefault="00897E2E" w:rsidP="00371163">
      <w:pPr>
        <w:numPr>
          <w:ilvl w:val="0"/>
          <w:numId w:val="1"/>
        </w:numPr>
        <w:tabs>
          <w:tab w:val="left" w:pos="1134"/>
        </w:tabs>
        <w:ind w:left="0" w:firstLine="567"/>
        <w:jc w:val="both"/>
        <w:rPr>
          <w:rFonts w:eastAsia="Times New Roman" w:cs="Times New Roman"/>
          <w:szCs w:val="24"/>
          <w:lang w:eastAsia="en-US"/>
        </w:rPr>
      </w:pPr>
      <w:r w:rsidRPr="003B4CE9">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3B4CE9">
        <w:rPr>
          <w:rFonts w:eastAsia="Times New Roman" w:cs="Times New Roman"/>
          <w:szCs w:val="24"/>
          <w:lang w:eastAsia="en-US"/>
        </w:rPr>
        <w:t>gijos vartojimo efektyvumo reikalavimai jai neprivalomi.</w:t>
      </w:r>
    </w:p>
    <w:p w14:paraId="69180CDC" w14:textId="77777777" w:rsidR="005464D0" w:rsidRPr="003B4CE9" w:rsidRDefault="004D15FC" w:rsidP="00371163">
      <w:pPr>
        <w:numPr>
          <w:ilvl w:val="0"/>
          <w:numId w:val="1"/>
        </w:numPr>
        <w:tabs>
          <w:tab w:val="left" w:pos="1134"/>
        </w:tabs>
        <w:ind w:left="0" w:firstLine="567"/>
        <w:jc w:val="both"/>
        <w:rPr>
          <w:rFonts w:eastAsia="Times New Roman" w:cs="Times New Roman"/>
          <w:szCs w:val="24"/>
          <w:lang w:eastAsia="en-US"/>
        </w:rPr>
      </w:pPr>
      <w:r w:rsidRPr="003B4CE9">
        <w:rPr>
          <w:rFonts w:eastAsia="Times New Roman" w:cs="Times New Roman"/>
          <w:szCs w:val="24"/>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0D9BDB03" w14:textId="5A025F88" w:rsidR="00A878EF" w:rsidRPr="003B4CE9" w:rsidRDefault="00E251EB" w:rsidP="00371163">
      <w:pPr>
        <w:pStyle w:val="Sraopastraipa"/>
        <w:numPr>
          <w:ilvl w:val="0"/>
          <w:numId w:val="1"/>
        </w:numPr>
        <w:tabs>
          <w:tab w:val="left" w:pos="1134"/>
        </w:tabs>
        <w:ind w:left="0" w:firstLine="567"/>
        <w:contextualSpacing w:val="0"/>
        <w:rPr>
          <w:rFonts w:eastAsia="Calibri" w:cstheme="minorBidi"/>
          <w:b/>
          <w:iCs/>
          <w:szCs w:val="24"/>
          <w:lang w:eastAsia="zh-CN"/>
        </w:rPr>
      </w:pPr>
      <w:r w:rsidRPr="003B4CE9">
        <w:rPr>
          <w:szCs w:val="24"/>
        </w:rPr>
        <w:t xml:space="preserve">Šiame pirkime taikomi </w:t>
      </w:r>
      <w:r w:rsidRPr="003B4CE9">
        <w:rPr>
          <w:b/>
          <w:szCs w:val="24"/>
        </w:rPr>
        <w:t>aplinkos apsaugos kriterijai</w:t>
      </w:r>
      <w:r w:rsidRPr="003B4CE9">
        <w:rPr>
          <w:szCs w:val="24"/>
        </w:rPr>
        <w:t xml:space="preserve"> (žaliųjų pirkimų reikalavimai). </w:t>
      </w:r>
      <w:r w:rsidRPr="003B4CE9">
        <w:rPr>
          <w:rFonts w:eastAsia="Calibri"/>
          <w:szCs w:val="24"/>
        </w:rPr>
        <w:t>Aplinkos apsaugos kriterijai nustatyti pagal Lietuvos Respublikos a</w:t>
      </w:r>
      <w:r w:rsidRPr="003B4CE9">
        <w:rPr>
          <w:rFonts w:eastAsia="Calibri"/>
          <w:spacing w:val="2"/>
          <w:szCs w:val="24"/>
          <w:shd w:val="clear" w:color="auto" w:fill="FFFFFF"/>
        </w:rPr>
        <w:t>plinkos ministro 20</w:t>
      </w:r>
      <w:r w:rsidR="007E7961" w:rsidRPr="003B4CE9">
        <w:rPr>
          <w:rFonts w:eastAsia="Calibri"/>
          <w:spacing w:val="2"/>
          <w:szCs w:val="24"/>
          <w:shd w:val="clear" w:color="auto" w:fill="FFFFFF"/>
        </w:rPr>
        <w:t>11</w:t>
      </w:r>
      <w:r w:rsidRPr="003B4CE9">
        <w:rPr>
          <w:rFonts w:eastAsia="Calibri"/>
          <w:spacing w:val="2"/>
          <w:szCs w:val="24"/>
          <w:shd w:val="clear" w:color="auto" w:fill="FFFFFF"/>
        </w:rPr>
        <w:t xml:space="preserve"> m. </w:t>
      </w:r>
      <w:r w:rsidR="007E7961" w:rsidRPr="003B4CE9">
        <w:rPr>
          <w:rFonts w:eastAsia="Calibri"/>
          <w:spacing w:val="2"/>
          <w:szCs w:val="24"/>
          <w:shd w:val="clear" w:color="auto" w:fill="FFFFFF"/>
        </w:rPr>
        <w:t>birželio</w:t>
      </w:r>
      <w:r w:rsidRPr="003B4CE9">
        <w:rPr>
          <w:rFonts w:eastAsia="Calibri"/>
          <w:spacing w:val="2"/>
          <w:szCs w:val="24"/>
          <w:shd w:val="clear" w:color="auto" w:fill="FFFFFF"/>
        </w:rPr>
        <w:t xml:space="preserve"> </w:t>
      </w:r>
      <w:r w:rsidR="007E7961" w:rsidRPr="003B4CE9">
        <w:rPr>
          <w:rFonts w:eastAsia="Calibri"/>
          <w:spacing w:val="2"/>
          <w:szCs w:val="24"/>
          <w:shd w:val="clear" w:color="auto" w:fill="FFFFFF"/>
        </w:rPr>
        <w:t>28</w:t>
      </w:r>
      <w:r w:rsidRPr="003B4CE9">
        <w:rPr>
          <w:rFonts w:eastAsia="Calibri"/>
          <w:spacing w:val="2"/>
          <w:szCs w:val="24"/>
          <w:shd w:val="clear" w:color="auto" w:fill="FFFFFF"/>
        </w:rPr>
        <w:t xml:space="preserve"> d. įsakymu Nr. D1-</w:t>
      </w:r>
      <w:r w:rsidR="007E7961" w:rsidRPr="003B4CE9">
        <w:rPr>
          <w:rFonts w:eastAsia="Calibri"/>
          <w:spacing w:val="2"/>
          <w:szCs w:val="24"/>
          <w:shd w:val="clear" w:color="auto" w:fill="FFFFFF"/>
        </w:rPr>
        <w:t>508</w:t>
      </w:r>
      <w:r w:rsidRPr="003B4CE9">
        <w:rPr>
          <w:rFonts w:eastAsia="Calibri"/>
          <w:spacing w:val="2"/>
          <w:szCs w:val="24"/>
          <w:shd w:val="clear" w:color="auto" w:fill="FFFFFF"/>
        </w:rPr>
        <w:t xml:space="preserve"> patvirtintą „</w:t>
      </w:r>
      <w:r w:rsidRPr="003B4CE9">
        <w:rPr>
          <w:rFonts w:eastAsia="Calibri"/>
          <w:szCs w:val="24"/>
        </w:rPr>
        <w:t xml:space="preserve">Aplinkos apsaugos kriterijų taikymo, vykdant žaliuosius pirkimus, tvarkos aprašo“ </w:t>
      </w:r>
      <w:r w:rsidR="00B66D8B" w:rsidRPr="003B4CE9">
        <w:rPr>
          <w:rFonts w:eastAsia="Calibri"/>
          <w:szCs w:val="24"/>
        </w:rPr>
        <w:t>(</w:t>
      </w:r>
      <w:r w:rsidR="00A878EF" w:rsidRPr="003B4CE9">
        <w:t>toliau – Tvarkos aprašas)</w:t>
      </w:r>
      <w:r w:rsidR="00B66D8B" w:rsidRPr="003B4CE9">
        <w:t xml:space="preserve"> </w:t>
      </w:r>
      <w:r w:rsidR="00866C7C" w:rsidRPr="003B4CE9">
        <w:rPr>
          <w:rFonts w:eastAsia="Calibri"/>
          <w:b/>
          <w:szCs w:val="24"/>
        </w:rPr>
        <w:t>4.</w:t>
      </w:r>
      <w:r w:rsidR="002D1A37" w:rsidRPr="003B4CE9">
        <w:rPr>
          <w:rFonts w:eastAsia="Calibri"/>
          <w:b/>
          <w:szCs w:val="24"/>
        </w:rPr>
        <w:t>3</w:t>
      </w:r>
      <w:r w:rsidR="00D377B6" w:rsidRPr="003B4CE9">
        <w:rPr>
          <w:rFonts w:eastAsia="Calibri"/>
          <w:b/>
          <w:szCs w:val="24"/>
        </w:rPr>
        <w:t>.</w:t>
      </w:r>
      <w:r w:rsidRPr="003B4CE9">
        <w:rPr>
          <w:rFonts w:eastAsia="Calibri"/>
          <w:szCs w:val="24"/>
        </w:rPr>
        <w:t xml:space="preserve"> papunktį. Aplinkos a</w:t>
      </w:r>
      <w:r w:rsidR="00DF2697" w:rsidRPr="003B4CE9">
        <w:rPr>
          <w:rFonts w:eastAsia="Calibri"/>
          <w:szCs w:val="24"/>
        </w:rPr>
        <w:t>p</w:t>
      </w:r>
      <w:r w:rsidRPr="003B4CE9">
        <w:rPr>
          <w:rFonts w:eastAsia="Calibri"/>
          <w:szCs w:val="24"/>
        </w:rPr>
        <w:t xml:space="preserve">saugos kriterijai nustatyti pirkimo sąlygų </w:t>
      </w:r>
      <w:r w:rsidR="003D380E" w:rsidRPr="003B4CE9">
        <w:rPr>
          <w:rFonts w:eastAsia="Calibri"/>
          <w:b/>
          <w:szCs w:val="24"/>
        </w:rPr>
        <w:fldChar w:fldCharType="begin"/>
      </w:r>
      <w:r w:rsidR="003D380E" w:rsidRPr="003B4CE9">
        <w:rPr>
          <w:rFonts w:eastAsia="Calibri"/>
          <w:b/>
          <w:szCs w:val="24"/>
        </w:rPr>
        <w:instrText xml:space="preserve"> REF _Ref173413681 \r \h  \* MERGEFORMAT </w:instrText>
      </w:r>
      <w:r w:rsidR="003D380E" w:rsidRPr="003B4CE9">
        <w:rPr>
          <w:rFonts w:eastAsia="Calibri"/>
          <w:b/>
          <w:szCs w:val="24"/>
        </w:rPr>
      </w:r>
      <w:r w:rsidR="003D380E" w:rsidRPr="003B4CE9">
        <w:rPr>
          <w:rFonts w:eastAsia="Calibri"/>
          <w:b/>
          <w:szCs w:val="24"/>
        </w:rPr>
        <w:fldChar w:fldCharType="separate"/>
      </w:r>
      <w:r w:rsidR="008510BF" w:rsidRPr="003B4CE9">
        <w:rPr>
          <w:rFonts w:eastAsia="Calibri"/>
          <w:b/>
          <w:szCs w:val="24"/>
        </w:rPr>
        <w:t>28</w:t>
      </w:r>
      <w:r w:rsidR="003D380E" w:rsidRPr="003B4CE9">
        <w:rPr>
          <w:rFonts w:eastAsia="Calibri"/>
          <w:b/>
          <w:szCs w:val="24"/>
        </w:rPr>
        <w:fldChar w:fldCharType="end"/>
      </w:r>
      <w:r w:rsidR="00C227DD" w:rsidRPr="003B4CE9">
        <w:rPr>
          <w:szCs w:val="24"/>
        </w:rPr>
        <w:t xml:space="preserve"> </w:t>
      </w:r>
      <w:r w:rsidR="00B00979" w:rsidRPr="003B4CE9">
        <w:rPr>
          <w:rFonts w:eastAsia="Calibri"/>
          <w:iCs/>
          <w:szCs w:val="24"/>
        </w:rPr>
        <w:t>p</w:t>
      </w:r>
      <w:r w:rsidR="00A26A87" w:rsidRPr="003B4CE9">
        <w:rPr>
          <w:rFonts w:eastAsia="Calibri"/>
          <w:iCs/>
          <w:szCs w:val="24"/>
        </w:rPr>
        <w:t>unkte</w:t>
      </w:r>
      <w:r w:rsidR="00A34695" w:rsidRPr="003B4CE9">
        <w:rPr>
          <w:rFonts w:eastAsia="Calibri"/>
          <w:iCs/>
          <w:szCs w:val="24"/>
        </w:rPr>
        <w:t xml:space="preserve"> </w:t>
      </w:r>
      <w:r w:rsidR="002D1A37" w:rsidRPr="003B4CE9">
        <w:rPr>
          <w:rFonts w:eastAsia="Calibri"/>
          <w:iCs/>
          <w:szCs w:val="24"/>
        </w:rPr>
        <w:t xml:space="preserve">kituose reikalavimuose tiekėjams </w:t>
      </w:r>
      <w:r w:rsidR="00A34695" w:rsidRPr="003B4CE9">
        <w:rPr>
          <w:rFonts w:eastAsia="Calibri"/>
          <w:szCs w:val="24"/>
        </w:rPr>
        <w:t>(ISO, EMAS standartai)</w:t>
      </w:r>
      <w:r w:rsidR="005074D4" w:rsidRPr="003B4CE9">
        <w:rPr>
          <w:rFonts w:eastAsia="Calibri"/>
          <w:szCs w:val="24"/>
        </w:rPr>
        <w:t xml:space="preserve"> ir </w:t>
      </w:r>
      <w:r w:rsidR="002D1A37" w:rsidRPr="003B4CE9">
        <w:rPr>
          <w:rFonts w:eastAsia="Calibri"/>
          <w:szCs w:val="24"/>
        </w:rPr>
        <w:t>Sutarties vykdymo sąlygose</w:t>
      </w:r>
      <w:r w:rsidR="00B00979" w:rsidRPr="003B4CE9">
        <w:rPr>
          <w:rFonts w:eastAsia="Calibri"/>
          <w:i/>
          <w:iCs/>
          <w:szCs w:val="24"/>
        </w:rPr>
        <w:t>.</w:t>
      </w:r>
      <w:r w:rsidR="00A878EF" w:rsidRPr="003B4CE9">
        <w:t xml:space="preserve"> </w:t>
      </w:r>
    </w:p>
    <w:p w14:paraId="14B16505" w14:textId="41AE6E71" w:rsidR="00DA4F26" w:rsidRPr="003B4CE9" w:rsidRDefault="00DA4F26" w:rsidP="00371163">
      <w:pPr>
        <w:numPr>
          <w:ilvl w:val="0"/>
          <w:numId w:val="1"/>
        </w:numPr>
        <w:tabs>
          <w:tab w:val="left" w:pos="1134"/>
        </w:tabs>
        <w:ind w:left="0" w:firstLine="567"/>
        <w:jc w:val="both"/>
        <w:rPr>
          <w:rFonts w:eastAsia="Times New Roman" w:cs="Times New Roman"/>
          <w:szCs w:val="24"/>
          <w:lang w:eastAsia="en-US"/>
        </w:rPr>
      </w:pPr>
      <w:bookmarkStart w:id="8" w:name="_Hlk123646530"/>
      <w:r w:rsidRPr="003B4CE9">
        <w:rPr>
          <w:rFonts w:eastAsia="Times New Roman" w:cs="Times New Roman"/>
          <w:szCs w:val="24"/>
          <w:lang w:eastAsia="en-US"/>
        </w:rPr>
        <w:t xml:space="preserve">Šis pirkimas nėra rezervuotas pagal Viešųjų pirkimų įstatymo 23 ir 24 straipsnių nuostatas. </w:t>
      </w:r>
    </w:p>
    <w:bookmarkEnd w:id="8"/>
    <w:p w14:paraId="41DF0A4F" w14:textId="3C13CEB9" w:rsidR="00A07772" w:rsidRPr="003B4CE9" w:rsidRDefault="00A07772" w:rsidP="00371163">
      <w:pPr>
        <w:jc w:val="center"/>
        <w:rPr>
          <w:rFonts w:eastAsia="Times New Roman" w:cs="Times New Roman"/>
          <w:b/>
          <w:szCs w:val="24"/>
          <w:lang w:eastAsia="en-US"/>
        </w:rPr>
      </w:pPr>
    </w:p>
    <w:p w14:paraId="5EEE6BAB" w14:textId="77777777" w:rsidR="008510BF" w:rsidRPr="003B4CE9" w:rsidRDefault="008510BF" w:rsidP="00371163">
      <w:pPr>
        <w:jc w:val="center"/>
        <w:rPr>
          <w:rFonts w:eastAsia="Times New Roman" w:cs="Times New Roman"/>
          <w:b/>
          <w:szCs w:val="24"/>
          <w:lang w:eastAsia="en-US"/>
        </w:rPr>
      </w:pPr>
    </w:p>
    <w:p w14:paraId="65591E60" w14:textId="5F1A5989" w:rsidR="00191CC4" w:rsidRPr="003B4CE9" w:rsidRDefault="00191CC4" w:rsidP="00371163">
      <w:pPr>
        <w:pStyle w:val="Antrat1"/>
      </w:pPr>
      <w:bookmarkStart w:id="9" w:name="_TIEKĖJŲ_PAŠALINIMO_PAGRINDAI,"/>
      <w:bookmarkStart w:id="10" w:name="_Toc158640861"/>
      <w:bookmarkStart w:id="11" w:name="_Toc169687955"/>
      <w:bookmarkEnd w:id="9"/>
      <w:r w:rsidRPr="003B4CE9">
        <w:t>TIEKĖJŲ PAŠALINIMO PAGRINDAI, KVALIFIKACIJOS REIKALAVIMAI IR, JEIGU TAIKYTINA, REIKALAUJAMI KOKYBĖS VADYBOS SISTEMOS IR (ARBA) APLINKOS APSAUGOS VADYBOS SISTEMOS STANDARTAI</w:t>
      </w:r>
      <w:bookmarkEnd w:id="10"/>
      <w:bookmarkEnd w:id="11"/>
    </w:p>
    <w:p w14:paraId="10E9C3F3" w14:textId="77777777" w:rsidR="00A70FAC" w:rsidRPr="003B4CE9" w:rsidRDefault="00A70FAC" w:rsidP="00371163">
      <w:pPr>
        <w:rPr>
          <w:lang w:eastAsia="en-US"/>
        </w:rPr>
      </w:pPr>
    </w:p>
    <w:p w14:paraId="4F9AA30C" w14:textId="2617A006" w:rsidR="004664E8" w:rsidRPr="003B4CE9" w:rsidRDefault="004664E8" w:rsidP="00371163">
      <w:pPr>
        <w:pStyle w:val="Sraopastraipa"/>
        <w:widowControl w:val="0"/>
        <w:numPr>
          <w:ilvl w:val="0"/>
          <w:numId w:val="1"/>
        </w:numPr>
        <w:tabs>
          <w:tab w:val="left" w:pos="1134"/>
        </w:tabs>
        <w:ind w:left="0" w:firstLine="567"/>
        <w:contextualSpacing w:val="0"/>
        <w:rPr>
          <w:szCs w:val="24"/>
        </w:rPr>
      </w:pPr>
      <w:r w:rsidRPr="003B4CE9">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3B4CE9">
        <w:rPr>
          <w:b/>
          <w:szCs w:val="24"/>
        </w:rPr>
        <w:t>Reikalavimai Tiekėjui</w:t>
      </w:r>
      <w:r w:rsidRPr="003B4CE9">
        <w:rPr>
          <w:szCs w:val="24"/>
        </w:rPr>
        <w:t xml:space="preserve">). </w:t>
      </w:r>
    </w:p>
    <w:p w14:paraId="6484BF51" w14:textId="77777777" w:rsidR="00F90BA0" w:rsidRPr="003B4CE9" w:rsidRDefault="004664E8" w:rsidP="005954B9">
      <w:pPr>
        <w:widowControl w:val="0"/>
        <w:numPr>
          <w:ilvl w:val="0"/>
          <w:numId w:val="1"/>
        </w:numPr>
        <w:tabs>
          <w:tab w:val="left" w:pos="1134"/>
        </w:tabs>
        <w:ind w:left="0" w:firstLine="567"/>
        <w:jc w:val="both"/>
        <w:rPr>
          <w:rFonts w:eastAsia="Times New Roman" w:cs="Times New Roman"/>
          <w:szCs w:val="24"/>
        </w:rPr>
      </w:pPr>
      <w:r w:rsidRPr="003B4CE9">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20DBFD3" w:rsidR="004664E8" w:rsidRPr="003B4CE9" w:rsidRDefault="004664E8" w:rsidP="005954B9">
      <w:pPr>
        <w:widowControl w:val="0"/>
        <w:numPr>
          <w:ilvl w:val="0"/>
          <w:numId w:val="1"/>
        </w:numPr>
        <w:tabs>
          <w:tab w:val="left" w:pos="1134"/>
        </w:tabs>
        <w:ind w:left="0" w:firstLine="567"/>
        <w:jc w:val="both"/>
        <w:rPr>
          <w:rFonts w:eastAsia="Times New Roman" w:cs="Times New Roman"/>
          <w:szCs w:val="24"/>
        </w:rPr>
      </w:pPr>
      <w:r w:rsidRPr="003B4CE9">
        <w:rPr>
          <w:rFonts w:eastAsia="Times New Roman" w:cs="Times New Roman"/>
          <w:szCs w:val="24"/>
        </w:rPr>
        <w:t>Perkančioji organizacija bet kuriuo pirkimo procedūros metu gali paprašyti dalyvių pateikti visus ar dalį dokumentų, patvirtinančių jų atitikimą nustatytiems Reikalavimas Tiekėjui, jeigu tai būtina siekiant užtikrinti tinkamą pirkimo procedūros atlikimą.</w:t>
      </w:r>
    </w:p>
    <w:p w14:paraId="3FA90F49" w14:textId="2463A707" w:rsidR="003532B3" w:rsidRPr="003B4CE9" w:rsidRDefault="004664E8" w:rsidP="005954B9">
      <w:pPr>
        <w:pStyle w:val="Sraopastraipa"/>
        <w:numPr>
          <w:ilvl w:val="0"/>
          <w:numId w:val="1"/>
        </w:numPr>
        <w:tabs>
          <w:tab w:val="left" w:pos="1134"/>
        </w:tabs>
        <w:ind w:left="0" w:firstLine="567"/>
        <w:contextualSpacing w:val="0"/>
        <w:rPr>
          <w:rFonts w:cstheme="minorHAnsi"/>
        </w:rPr>
      </w:pPr>
      <w:r w:rsidRPr="003B4CE9">
        <w:rPr>
          <w:b/>
          <w:szCs w:val="24"/>
        </w:rPr>
        <w:t xml:space="preserve">Tiekėjas su pirkimo dokumentais pateikdamas EBVPD, patvirtina, kad jis atitinka nustatytus Reikalavimus Tiekėjui. Kartu su pasiūlymu patvirtinančių dokumentų teikti neprivaloma. </w:t>
      </w:r>
      <w:r w:rsidRPr="003B4CE9">
        <w:rPr>
          <w:szCs w:val="24"/>
        </w:rPr>
        <w:t xml:space="preserve">Prieš nustatydama laimėjusį pasiūlymą, perkančioji organizacija reikalaus, kad ekonomiškai naudingiausią pasiūlymą pateikęs </w:t>
      </w:r>
      <w:r w:rsidR="00596775" w:rsidRPr="003B4CE9">
        <w:rPr>
          <w:szCs w:val="24"/>
        </w:rPr>
        <w:t>tiekėjas</w:t>
      </w:r>
      <w:r w:rsidRPr="003B4CE9">
        <w:rPr>
          <w:szCs w:val="24"/>
        </w:rPr>
        <w:t xml:space="preserve"> pateiktų aktualius dokumentus, patvirtinančius jo atitiktį nustatytiems reikalavimams Tiekėjui.</w:t>
      </w:r>
      <w:r w:rsidRPr="003B4CE9">
        <w:rPr>
          <w:rFonts w:cstheme="minorHAnsi"/>
        </w:rPr>
        <w:t xml:space="preserve"> </w:t>
      </w:r>
    </w:p>
    <w:p w14:paraId="7030A49A" w14:textId="4DB9DA4E" w:rsidR="004664E8" w:rsidRPr="003B4CE9" w:rsidRDefault="004664E8" w:rsidP="00371163">
      <w:pPr>
        <w:widowControl w:val="0"/>
        <w:ind w:firstLine="567"/>
        <w:rPr>
          <w:rFonts w:eastAsia="Times New Roman" w:cs="Times New Roman"/>
          <w:szCs w:val="24"/>
        </w:rPr>
      </w:pPr>
    </w:p>
    <w:p w14:paraId="15278EC0" w14:textId="77777777" w:rsidR="004664E8" w:rsidRPr="003B4CE9" w:rsidRDefault="004664E8" w:rsidP="00371163">
      <w:pPr>
        <w:widowControl w:val="0"/>
        <w:ind w:firstLine="567"/>
        <w:jc w:val="both"/>
        <w:rPr>
          <w:rFonts w:eastAsia="Times New Roman" w:cs="Times New Roman"/>
          <w:b/>
          <w:szCs w:val="24"/>
        </w:rPr>
      </w:pPr>
      <w:r w:rsidRPr="003B4CE9">
        <w:rPr>
          <w:rFonts w:eastAsia="Times New Roman" w:cs="Times New Roman"/>
          <w:b/>
          <w:szCs w:val="24"/>
        </w:rPr>
        <w:lastRenderedPageBreak/>
        <w:t>Tiekėjų pašalinimo pagrindai</w:t>
      </w:r>
    </w:p>
    <w:p w14:paraId="299C1752" w14:textId="77777777" w:rsidR="004664E8" w:rsidRPr="003B4CE9" w:rsidRDefault="004664E8" w:rsidP="00371163">
      <w:pPr>
        <w:widowControl w:val="0"/>
        <w:ind w:firstLine="567"/>
        <w:jc w:val="both"/>
        <w:rPr>
          <w:rFonts w:eastAsia="Times New Roman" w:cs="Times New Roman"/>
          <w:b/>
          <w:szCs w:val="24"/>
        </w:rPr>
      </w:pPr>
    </w:p>
    <w:p w14:paraId="39370E3D" w14:textId="13A91B2C" w:rsidR="003D3C5C" w:rsidRPr="003B4CE9" w:rsidRDefault="003D3C5C" w:rsidP="005A51DB">
      <w:pPr>
        <w:pStyle w:val="Sraopastraipa"/>
        <w:numPr>
          <w:ilvl w:val="0"/>
          <w:numId w:val="1"/>
        </w:numPr>
        <w:tabs>
          <w:tab w:val="left" w:pos="1134"/>
        </w:tabs>
        <w:spacing w:after="120" w:line="20" w:lineRule="atLeast"/>
        <w:ind w:left="0" w:firstLine="567"/>
        <w:rPr>
          <w:szCs w:val="24"/>
        </w:rPr>
      </w:pPr>
      <w:r w:rsidRPr="003B4CE9">
        <w:rPr>
          <w:szCs w:val="24"/>
        </w:rPr>
        <w:t>Reikalavimai dėl tiekėjo</w:t>
      </w:r>
      <w:bookmarkStart w:id="12" w:name="_Hlk41039660"/>
      <w:r w:rsidRPr="003B4CE9">
        <w:rPr>
          <w:szCs w:val="24"/>
        </w:rPr>
        <w:t>,</w:t>
      </w:r>
      <w:r w:rsidR="00917943" w:rsidRPr="003B4CE9">
        <w:rPr>
          <w:szCs w:val="24"/>
        </w:rPr>
        <w:t xml:space="preserve"> tiekėjų grupės partnerio, jei pasiūlymą pateikia tiekėjų grupė,</w:t>
      </w:r>
      <w:r w:rsidRPr="003B4CE9">
        <w:rPr>
          <w:szCs w:val="24"/>
        </w:rPr>
        <w:t xml:space="preserve"> ūkio subjektų, kurių pajėgumais tiekėjas remiasi, </w:t>
      </w:r>
      <w:bookmarkEnd w:id="12"/>
      <w:r w:rsidRPr="003B4CE9">
        <w:rPr>
          <w:szCs w:val="24"/>
        </w:rPr>
        <w:t xml:space="preserve">pašalinimo pagrindų nebuvimo bei jų nebuvimą patvirtinantys dokumentai nurodyti </w:t>
      </w:r>
      <w:r w:rsidRPr="003B4CE9">
        <w:rPr>
          <w:rFonts w:eastAsia="Calibri"/>
          <w:szCs w:val="24"/>
        </w:rPr>
        <w:t xml:space="preserve">pirkimo sąlygų </w:t>
      </w:r>
      <w:r w:rsidRPr="003B4CE9">
        <w:rPr>
          <w:szCs w:val="24"/>
        </w:rPr>
        <w:t xml:space="preserve">4 </w:t>
      </w:r>
      <w:r w:rsidRPr="003B4CE9">
        <w:rPr>
          <w:rFonts w:eastAsia="Calibri"/>
          <w:szCs w:val="24"/>
        </w:rPr>
        <w:t>priede</w:t>
      </w:r>
      <w:r w:rsidRPr="003B4CE9">
        <w:rPr>
          <w:szCs w:val="24"/>
        </w:rPr>
        <w:t xml:space="preserve">. </w:t>
      </w:r>
    </w:p>
    <w:p w14:paraId="56C3FF66" w14:textId="4581E135" w:rsidR="004664E8" w:rsidRPr="003B4CE9" w:rsidRDefault="004664E8" w:rsidP="00596775">
      <w:pPr>
        <w:widowControl w:val="0"/>
        <w:tabs>
          <w:tab w:val="left" w:pos="1134"/>
          <w:tab w:val="left" w:pos="1276"/>
        </w:tabs>
        <w:ind w:left="567"/>
        <w:jc w:val="both"/>
        <w:rPr>
          <w:rFonts w:eastAsia="Times New Roman" w:cs="Times New Roman"/>
          <w:strike/>
          <w:szCs w:val="24"/>
        </w:rPr>
      </w:pPr>
    </w:p>
    <w:p w14:paraId="77978B6A" w14:textId="77777777" w:rsidR="00191CC4" w:rsidRPr="003B4CE9" w:rsidRDefault="00191CC4" w:rsidP="00371163">
      <w:pPr>
        <w:ind w:firstLine="652"/>
        <w:rPr>
          <w:rFonts w:eastAsia="Times New Roman" w:cs="Times New Roman"/>
          <w:b/>
          <w:szCs w:val="24"/>
          <w:lang w:eastAsia="en-US"/>
        </w:rPr>
      </w:pPr>
      <w:r w:rsidRPr="003B4CE9">
        <w:rPr>
          <w:rFonts w:eastAsia="Times New Roman" w:cs="Times New Roman"/>
          <w:b/>
          <w:szCs w:val="24"/>
          <w:lang w:eastAsia="en-US"/>
        </w:rPr>
        <w:t>Tiekėjų kvalifikacijos reikalavimai</w:t>
      </w:r>
    </w:p>
    <w:p w14:paraId="0BCC4CA9" w14:textId="77777777" w:rsidR="00191CC4" w:rsidRPr="003B4CE9" w:rsidRDefault="00191CC4" w:rsidP="00371163">
      <w:pPr>
        <w:rPr>
          <w:rFonts w:eastAsia="Times New Roman" w:cs="Times New Roman"/>
          <w:szCs w:val="24"/>
          <w:lang w:eastAsia="en-US"/>
        </w:rPr>
      </w:pPr>
    </w:p>
    <w:p w14:paraId="1E86BC98" w14:textId="4301A0D8" w:rsidR="00D60076" w:rsidRPr="003B4CE9" w:rsidRDefault="00B157C5" w:rsidP="00371163">
      <w:pPr>
        <w:numPr>
          <w:ilvl w:val="0"/>
          <w:numId w:val="1"/>
        </w:numPr>
        <w:ind w:left="0" w:firstLine="567"/>
        <w:jc w:val="both"/>
        <w:rPr>
          <w:rFonts w:eastAsia="Times New Roman" w:cs="Times New Roman"/>
          <w:szCs w:val="24"/>
          <w:lang w:eastAsia="en-US"/>
        </w:rPr>
      </w:pPr>
      <w:bookmarkStart w:id="13" w:name="_Ref173413681"/>
      <w:r w:rsidRPr="003B4CE9">
        <w:rPr>
          <w:rFonts w:cs="Times New Roman"/>
          <w:szCs w:val="24"/>
        </w:rPr>
        <w:t>Teikėjų kvalifikacijos reikalavimai bei reikalaujami dokumentai ir informacija, patvirtinantys šiuos reikalavimus</w:t>
      </w:r>
      <w:r w:rsidRPr="003B4CE9">
        <w:rPr>
          <w:rFonts w:eastAsia="Times New Roman" w:cs="Times New Roman"/>
          <w:szCs w:val="24"/>
          <w:lang w:eastAsia="en-US"/>
        </w:rPr>
        <w:t>:</w:t>
      </w:r>
      <w:bookmarkEnd w:id="13"/>
    </w:p>
    <w:p w14:paraId="42C13342" w14:textId="77777777" w:rsidR="00A34D61" w:rsidRPr="003B4CE9"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95"/>
        <w:gridCol w:w="4897"/>
      </w:tblGrid>
      <w:tr w:rsidR="003B4CE9" w:rsidRPr="003B4CE9" w14:paraId="6A6EA7B9" w14:textId="77777777" w:rsidTr="005954B9">
        <w:tc>
          <w:tcPr>
            <w:tcW w:w="562"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3B4CE9" w:rsidRDefault="00A34D61" w:rsidP="005954B9">
            <w:pPr>
              <w:jc w:val="center"/>
              <w:rPr>
                <w:rFonts w:cs="Times New Roman"/>
                <w:sz w:val="23"/>
                <w:szCs w:val="23"/>
              </w:rPr>
            </w:pPr>
            <w:r w:rsidRPr="003B4CE9">
              <w:rPr>
                <w:rFonts w:cs="Times New Roman"/>
                <w:sz w:val="23"/>
                <w:szCs w:val="23"/>
              </w:rPr>
              <w:t>Eil. 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3B4CE9" w:rsidRDefault="00A34D61" w:rsidP="005954B9">
            <w:pPr>
              <w:jc w:val="center"/>
              <w:rPr>
                <w:rFonts w:cs="Times New Roman"/>
                <w:sz w:val="23"/>
                <w:szCs w:val="23"/>
              </w:rPr>
            </w:pPr>
            <w:r w:rsidRPr="003B4CE9">
              <w:rPr>
                <w:rFonts w:cs="Times New Roman"/>
                <w:sz w:val="23"/>
                <w:szCs w:val="23"/>
              </w:rPr>
              <w:t>Kvalifikacijos reikalavimai</w:t>
            </w:r>
          </w:p>
        </w:tc>
        <w:tc>
          <w:tcPr>
            <w:tcW w:w="4897"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3B4CE9" w:rsidRDefault="00984C74" w:rsidP="005954B9">
            <w:pPr>
              <w:jc w:val="center"/>
              <w:rPr>
                <w:rFonts w:cs="Times New Roman"/>
                <w:sz w:val="23"/>
                <w:szCs w:val="23"/>
              </w:rPr>
            </w:pPr>
            <w:r w:rsidRPr="003B4CE9">
              <w:rPr>
                <w:rFonts w:cs="Times New Roman"/>
                <w:sz w:val="23"/>
                <w:szCs w:val="23"/>
              </w:rPr>
              <w:t>A</w:t>
            </w:r>
            <w:r w:rsidR="005954B9" w:rsidRPr="003B4CE9">
              <w:rPr>
                <w:rFonts w:cs="Times New Roman"/>
                <w:sz w:val="23"/>
                <w:szCs w:val="23"/>
              </w:rPr>
              <w:t>titikimą įrodantys dokumentai ir informacija</w:t>
            </w:r>
          </w:p>
        </w:tc>
      </w:tr>
      <w:tr w:rsidR="003B4CE9" w:rsidRPr="003B4CE9" w14:paraId="5E5C0F65" w14:textId="77777777" w:rsidTr="005954B9">
        <w:trPr>
          <w:trHeight w:val="331"/>
        </w:trPr>
        <w:tc>
          <w:tcPr>
            <w:tcW w:w="9854" w:type="dxa"/>
            <w:gridSpan w:val="3"/>
            <w:tcBorders>
              <w:top w:val="single" w:sz="4" w:space="0" w:color="auto"/>
              <w:left w:val="single" w:sz="4" w:space="0" w:color="auto"/>
              <w:bottom w:val="single" w:sz="4" w:space="0" w:color="auto"/>
              <w:right w:val="single" w:sz="4" w:space="0" w:color="auto"/>
            </w:tcBorders>
            <w:vAlign w:val="center"/>
          </w:tcPr>
          <w:p w14:paraId="32255C8B" w14:textId="77777777" w:rsidR="00A34D61" w:rsidRPr="003B4CE9" w:rsidRDefault="00A34D61" w:rsidP="005954B9">
            <w:pPr>
              <w:pStyle w:val="Betarp"/>
              <w:jc w:val="center"/>
              <w:rPr>
                <w:rFonts w:ascii="Times New Roman" w:hAnsi="Times New Roman"/>
                <w:i/>
                <w:sz w:val="23"/>
                <w:szCs w:val="23"/>
              </w:rPr>
            </w:pPr>
            <w:r w:rsidRPr="003B4CE9">
              <w:rPr>
                <w:rFonts w:ascii="Times New Roman" w:hAnsi="Times New Roman"/>
                <w:bCs/>
                <w:i/>
                <w:sz w:val="23"/>
                <w:szCs w:val="23"/>
              </w:rPr>
              <w:t>Techninis ir profesinis pajėgumas</w:t>
            </w:r>
          </w:p>
        </w:tc>
      </w:tr>
      <w:tr w:rsidR="003B4CE9" w:rsidRPr="003B4CE9" w14:paraId="14BFE269" w14:textId="77777777" w:rsidTr="005954B9">
        <w:trPr>
          <w:trHeight w:val="271"/>
        </w:trPr>
        <w:tc>
          <w:tcPr>
            <w:tcW w:w="562" w:type="dxa"/>
            <w:tcBorders>
              <w:top w:val="single" w:sz="4" w:space="0" w:color="auto"/>
              <w:left w:val="single" w:sz="4" w:space="0" w:color="auto"/>
              <w:bottom w:val="single" w:sz="4" w:space="0" w:color="auto"/>
              <w:right w:val="single" w:sz="4" w:space="0" w:color="auto"/>
            </w:tcBorders>
          </w:tcPr>
          <w:p w14:paraId="0CC779CD" w14:textId="77777777" w:rsidR="00A34D61" w:rsidRPr="003B4CE9" w:rsidRDefault="00A34D61" w:rsidP="005954B9">
            <w:pPr>
              <w:jc w:val="both"/>
              <w:rPr>
                <w:rFonts w:cs="Times New Roman"/>
                <w:sz w:val="23"/>
                <w:szCs w:val="23"/>
              </w:rPr>
            </w:pPr>
            <w:r w:rsidRPr="003B4CE9">
              <w:rPr>
                <w:rFonts w:cs="Times New Roman"/>
                <w:sz w:val="23"/>
                <w:szCs w:val="23"/>
              </w:rPr>
              <w:t xml:space="preserve">1. </w:t>
            </w:r>
          </w:p>
        </w:tc>
        <w:tc>
          <w:tcPr>
            <w:tcW w:w="4395" w:type="dxa"/>
            <w:tcBorders>
              <w:top w:val="single" w:sz="4" w:space="0" w:color="auto"/>
              <w:left w:val="single" w:sz="4" w:space="0" w:color="auto"/>
              <w:bottom w:val="single" w:sz="4" w:space="0" w:color="auto"/>
              <w:right w:val="single" w:sz="4" w:space="0" w:color="auto"/>
            </w:tcBorders>
          </w:tcPr>
          <w:p w14:paraId="7DE931AC" w14:textId="4CFF3707" w:rsidR="00AC52C6" w:rsidRPr="003B4CE9" w:rsidRDefault="00A34D61" w:rsidP="00500153">
            <w:pPr>
              <w:autoSpaceDE w:val="0"/>
              <w:autoSpaceDN w:val="0"/>
              <w:adjustRightInd w:val="0"/>
              <w:jc w:val="both"/>
              <w:rPr>
                <w:rFonts w:eastAsia="Times New Roman" w:cs="Times New Roman"/>
                <w:b/>
                <w:sz w:val="23"/>
                <w:szCs w:val="23"/>
              </w:rPr>
            </w:pPr>
            <w:r w:rsidRPr="003B4CE9">
              <w:rPr>
                <w:rFonts w:cs="Times New Roman"/>
                <w:sz w:val="23"/>
                <w:szCs w:val="23"/>
              </w:rPr>
              <w:t xml:space="preserve">Tiekėjas per paskutinius 5 metus iki pasiūlymo pateikimo termino pabaigos pagal vieną ar daugiau sutarčių yra </w:t>
            </w:r>
            <w:r w:rsidR="00FC4854" w:rsidRPr="003B4CE9">
              <w:rPr>
                <w:rFonts w:cs="Times New Roman"/>
                <w:sz w:val="23"/>
                <w:szCs w:val="23"/>
              </w:rPr>
              <w:t xml:space="preserve">tinkamai </w:t>
            </w:r>
            <w:r w:rsidRPr="003B4CE9">
              <w:rPr>
                <w:rFonts w:cs="Times New Roman"/>
                <w:sz w:val="23"/>
                <w:szCs w:val="23"/>
              </w:rPr>
              <w:t>atlikęs gatvės paprastojo remonto (tinka ir kapitalinio remonto, rekonstrukcijos ar naujos statybos darbai) ir/ar priežiūros darbų keliuose su žvyro danga kurių vertė yra ne mažesnės nei 60 000 Eur be PVM.</w:t>
            </w:r>
          </w:p>
        </w:tc>
        <w:tc>
          <w:tcPr>
            <w:tcW w:w="4897" w:type="dxa"/>
            <w:tcBorders>
              <w:top w:val="single" w:sz="4" w:space="0" w:color="auto"/>
              <w:left w:val="single" w:sz="4" w:space="0" w:color="auto"/>
              <w:bottom w:val="single" w:sz="4" w:space="0" w:color="auto"/>
              <w:right w:val="single" w:sz="4" w:space="0" w:color="auto"/>
            </w:tcBorders>
          </w:tcPr>
          <w:p w14:paraId="76239508" w14:textId="12BCF70A" w:rsidR="00A34D61" w:rsidRPr="003B4CE9" w:rsidRDefault="00A34D61" w:rsidP="005954B9">
            <w:pPr>
              <w:tabs>
                <w:tab w:val="left" w:pos="454"/>
                <w:tab w:val="left" w:pos="1134"/>
              </w:tabs>
              <w:ind w:firstLine="176"/>
              <w:jc w:val="both"/>
              <w:rPr>
                <w:rFonts w:cs="Times New Roman"/>
                <w:sz w:val="23"/>
                <w:szCs w:val="23"/>
              </w:rPr>
            </w:pPr>
            <w:r w:rsidRPr="003B4CE9">
              <w:rPr>
                <w:rFonts w:cs="Times New Roman"/>
                <w:sz w:val="23"/>
                <w:szCs w:val="23"/>
              </w:rPr>
              <w:t xml:space="preserve">Pateikiama: per paskutinius 5 metus iki pasiūlymo pateikimo termino pabaigos arba per laiką nuo Tiekėjo įregistravimo dienos (jeigu Tiekėjas vykdė veiklą mažiau nei 5 metus) </w:t>
            </w:r>
            <w:r w:rsidRPr="003B4CE9">
              <w:rPr>
                <w:rFonts w:cs="Times New Roman"/>
                <w:b/>
                <w:sz w:val="23"/>
                <w:szCs w:val="23"/>
              </w:rPr>
              <w:t>atliktų darbų sąrašas</w:t>
            </w:r>
            <w:r w:rsidR="00871B97" w:rsidRPr="003B4CE9">
              <w:rPr>
                <w:rFonts w:cs="Times New Roman"/>
                <w:b/>
                <w:sz w:val="23"/>
                <w:szCs w:val="23"/>
              </w:rPr>
              <w:t xml:space="preserve"> </w:t>
            </w:r>
            <w:r w:rsidR="00871B97" w:rsidRPr="003B4CE9">
              <w:rPr>
                <w:rFonts w:cs="Times New Roman"/>
                <w:sz w:val="23"/>
                <w:szCs w:val="23"/>
              </w:rPr>
              <w:t>(laisvos formos)</w:t>
            </w:r>
            <w:r w:rsidRPr="003B4CE9">
              <w:rPr>
                <w:rFonts w:cs="Times New Roman"/>
                <w:sz w:val="23"/>
                <w:szCs w:val="23"/>
              </w:rPr>
              <w:t xml:space="preserve"> </w:t>
            </w:r>
            <w:r w:rsidRPr="003B4CE9">
              <w:rPr>
                <w:rFonts w:cs="Times New Roman"/>
                <w:b/>
                <w:sz w:val="23"/>
                <w:szCs w:val="23"/>
              </w:rPr>
              <w:t>kartu</w:t>
            </w:r>
            <w:r w:rsidRPr="003B4CE9">
              <w:rPr>
                <w:rFonts w:cs="Times New Roman"/>
                <w:sz w:val="23"/>
                <w:szCs w:val="23"/>
              </w:rPr>
              <w:t xml:space="preserve"> </w:t>
            </w:r>
            <w:r w:rsidRPr="003B4CE9">
              <w:rPr>
                <w:rFonts w:cs="Times New Roman"/>
                <w:b/>
                <w:sz w:val="23"/>
                <w:szCs w:val="23"/>
              </w:rPr>
              <w:t>su užsakovų</w:t>
            </w:r>
            <w:r w:rsidRPr="003B4CE9">
              <w:rPr>
                <w:rFonts w:cs="Times New Roman"/>
                <w:sz w:val="23"/>
                <w:szCs w:val="23"/>
              </w:rPr>
              <w:t xml:space="preserve"> (tiek viešųjų, tiek privačiųjų) </w:t>
            </w:r>
            <w:r w:rsidRPr="003B4CE9">
              <w:rPr>
                <w:rFonts w:cs="Times New Roman"/>
                <w:b/>
                <w:sz w:val="23"/>
                <w:szCs w:val="23"/>
              </w:rPr>
              <w:t>pažymomis</w:t>
            </w:r>
            <w:r w:rsidRPr="003B4CE9">
              <w:rPr>
                <w:rFonts w:cs="Times New Roman"/>
                <w:sz w:val="23"/>
                <w:szCs w:val="23"/>
              </w:rPr>
              <w:t>, apie tai, kad darbų atlikimas ir galutiniai rezultatai buvo tinkami.</w:t>
            </w:r>
          </w:p>
          <w:p w14:paraId="16CEB580" w14:textId="77777777" w:rsidR="00A34D61" w:rsidRPr="003B4CE9" w:rsidRDefault="00A34D61" w:rsidP="005954B9">
            <w:pPr>
              <w:tabs>
                <w:tab w:val="left" w:pos="454"/>
              </w:tabs>
              <w:ind w:right="33" w:firstLine="176"/>
              <w:jc w:val="both"/>
              <w:rPr>
                <w:rFonts w:cs="Times New Roman"/>
                <w:sz w:val="23"/>
                <w:szCs w:val="23"/>
              </w:rPr>
            </w:pPr>
          </w:p>
          <w:p w14:paraId="4E19565B" w14:textId="46236BB2" w:rsidR="00A34D61" w:rsidRPr="003B4CE9" w:rsidRDefault="00A34D61" w:rsidP="005954B9">
            <w:pPr>
              <w:tabs>
                <w:tab w:val="left" w:pos="454"/>
              </w:tabs>
              <w:ind w:right="33" w:firstLine="176"/>
              <w:jc w:val="both"/>
              <w:rPr>
                <w:rFonts w:cs="Times New Roman"/>
                <w:sz w:val="23"/>
                <w:szCs w:val="23"/>
              </w:rPr>
            </w:pPr>
            <w:r w:rsidRPr="003B4CE9">
              <w:rPr>
                <w:rFonts w:cs="Times New Roman"/>
                <w:b/>
                <w:sz w:val="23"/>
                <w:szCs w:val="23"/>
                <w:u w:val="single"/>
              </w:rPr>
              <w:t>Dokumentuose turi būti nurodyta</w:t>
            </w:r>
            <w:r w:rsidRPr="003B4CE9">
              <w:rPr>
                <w:rFonts w:cs="Times New Roman"/>
                <w:sz w:val="23"/>
                <w:szCs w:val="23"/>
              </w:rPr>
              <w:t>:</w:t>
            </w:r>
          </w:p>
          <w:p w14:paraId="3D12C40A" w14:textId="77777777" w:rsidR="00A34D61" w:rsidRPr="003B4CE9" w:rsidRDefault="00A34D61" w:rsidP="000061B2">
            <w:pPr>
              <w:numPr>
                <w:ilvl w:val="0"/>
                <w:numId w:val="5"/>
              </w:numPr>
              <w:tabs>
                <w:tab w:val="left" w:pos="202"/>
              </w:tabs>
              <w:suppressAutoHyphens/>
              <w:ind w:left="0" w:right="33" w:firstLine="0"/>
              <w:jc w:val="both"/>
              <w:rPr>
                <w:rFonts w:cs="Times New Roman"/>
                <w:sz w:val="23"/>
                <w:szCs w:val="23"/>
              </w:rPr>
            </w:pPr>
            <w:r w:rsidRPr="003B4CE9">
              <w:rPr>
                <w:rFonts w:cs="Times New Roman"/>
                <w:sz w:val="23"/>
                <w:szCs w:val="23"/>
              </w:rPr>
              <w:t>atliktų darbų trumpas aprašymas;</w:t>
            </w:r>
          </w:p>
          <w:p w14:paraId="13F78B74" w14:textId="77777777" w:rsidR="00A34D61" w:rsidRPr="003B4CE9" w:rsidRDefault="00A34D61" w:rsidP="000061B2">
            <w:pPr>
              <w:numPr>
                <w:ilvl w:val="0"/>
                <w:numId w:val="5"/>
              </w:numPr>
              <w:tabs>
                <w:tab w:val="left" w:pos="202"/>
              </w:tabs>
              <w:suppressAutoHyphens/>
              <w:ind w:left="0" w:right="33" w:firstLine="0"/>
              <w:jc w:val="both"/>
              <w:rPr>
                <w:rFonts w:cs="Times New Roman"/>
                <w:sz w:val="23"/>
                <w:szCs w:val="23"/>
              </w:rPr>
            </w:pPr>
            <w:r w:rsidRPr="003B4CE9">
              <w:rPr>
                <w:rFonts w:cs="Times New Roman"/>
                <w:sz w:val="23"/>
                <w:szCs w:val="23"/>
              </w:rPr>
              <w:t xml:space="preserve">darbų atlikimo vieta; </w:t>
            </w:r>
          </w:p>
          <w:p w14:paraId="1AAD9020" w14:textId="77777777" w:rsidR="00A34D61" w:rsidRPr="003B4CE9" w:rsidRDefault="00A34D61" w:rsidP="000061B2">
            <w:pPr>
              <w:numPr>
                <w:ilvl w:val="0"/>
                <w:numId w:val="5"/>
              </w:numPr>
              <w:tabs>
                <w:tab w:val="left" w:pos="202"/>
              </w:tabs>
              <w:suppressAutoHyphens/>
              <w:ind w:left="0" w:right="33" w:firstLine="0"/>
              <w:jc w:val="both"/>
              <w:rPr>
                <w:rFonts w:cs="Times New Roman"/>
                <w:sz w:val="23"/>
                <w:szCs w:val="23"/>
              </w:rPr>
            </w:pPr>
            <w:r w:rsidRPr="003B4CE9">
              <w:rPr>
                <w:rFonts w:cs="Times New Roman"/>
                <w:sz w:val="23"/>
                <w:szCs w:val="23"/>
              </w:rPr>
              <w:t xml:space="preserve">atliktų darbų vertė (be PVM); </w:t>
            </w:r>
          </w:p>
          <w:p w14:paraId="0F7ECAD5" w14:textId="13901545" w:rsidR="00A34D61" w:rsidRPr="003B4CE9" w:rsidRDefault="00A34D61" w:rsidP="000061B2">
            <w:pPr>
              <w:numPr>
                <w:ilvl w:val="0"/>
                <w:numId w:val="5"/>
              </w:numPr>
              <w:tabs>
                <w:tab w:val="left" w:pos="202"/>
              </w:tabs>
              <w:suppressAutoHyphens/>
              <w:ind w:left="0" w:right="33" w:firstLine="0"/>
              <w:jc w:val="both"/>
              <w:rPr>
                <w:rFonts w:cs="Times New Roman"/>
                <w:sz w:val="23"/>
                <w:szCs w:val="23"/>
              </w:rPr>
            </w:pPr>
            <w:r w:rsidRPr="003B4CE9">
              <w:rPr>
                <w:rFonts w:cs="Times New Roman"/>
                <w:sz w:val="23"/>
                <w:szCs w:val="23"/>
              </w:rPr>
              <w:t xml:space="preserve">pirkime dalyvaujančio tiekėjo, tiekėjų grupės nario ar </w:t>
            </w:r>
            <w:r w:rsidR="00540213" w:rsidRPr="003B4CE9">
              <w:rPr>
                <w:rFonts w:cs="Times New Roman"/>
                <w:sz w:val="23"/>
                <w:szCs w:val="23"/>
              </w:rPr>
              <w:t>ūkio subjekto</w:t>
            </w:r>
            <w:r w:rsidRPr="003B4CE9">
              <w:rPr>
                <w:rFonts w:cs="Times New Roman"/>
                <w:sz w:val="23"/>
                <w:szCs w:val="23"/>
              </w:rPr>
              <w:t xml:space="preserve">, kurio pajėgumais remiamasi, </w:t>
            </w:r>
            <w:r w:rsidRPr="003B4CE9">
              <w:rPr>
                <w:rFonts w:cs="Times New Roman"/>
                <w:b/>
                <w:sz w:val="23"/>
                <w:szCs w:val="23"/>
              </w:rPr>
              <w:t xml:space="preserve">savarankiškai </w:t>
            </w:r>
            <w:r w:rsidR="004F70A1" w:rsidRPr="003B4CE9">
              <w:rPr>
                <w:rFonts w:eastAsia="Times New Roman" w:cs="Times New Roman"/>
                <w:b/>
                <w:sz w:val="23"/>
                <w:szCs w:val="23"/>
                <w:lang w:eastAsia="lt-LT"/>
              </w:rPr>
              <w:t>(savo jėgomis</w:t>
            </w:r>
            <w:r w:rsidR="004F70A1" w:rsidRPr="003B4CE9">
              <w:rPr>
                <w:rFonts w:eastAsia="Times New Roman" w:cs="Times New Roman"/>
                <w:sz w:val="23"/>
                <w:szCs w:val="23"/>
                <w:lang w:eastAsia="lt-LT"/>
              </w:rPr>
              <w:t xml:space="preserve">) </w:t>
            </w:r>
            <w:r w:rsidRPr="003B4CE9">
              <w:rPr>
                <w:rFonts w:cs="Times New Roman"/>
                <w:sz w:val="23"/>
                <w:szCs w:val="23"/>
              </w:rPr>
              <w:t xml:space="preserve">tos sutarties apimtyje atliktų darbų dalies vertė (be PVM); </w:t>
            </w:r>
          </w:p>
          <w:p w14:paraId="0E38117E" w14:textId="77777777" w:rsidR="00A34D61" w:rsidRPr="003B4CE9" w:rsidRDefault="00A34D61" w:rsidP="000061B2">
            <w:pPr>
              <w:numPr>
                <w:ilvl w:val="0"/>
                <w:numId w:val="5"/>
              </w:numPr>
              <w:tabs>
                <w:tab w:val="left" w:pos="39"/>
                <w:tab w:val="left" w:pos="202"/>
              </w:tabs>
              <w:suppressAutoHyphens/>
              <w:ind w:left="0" w:right="33" w:firstLine="0"/>
              <w:jc w:val="both"/>
              <w:rPr>
                <w:rFonts w:cs="Times New Roman"/>
                <w:sz w:val="23"/>
                <w:szCs w:val="23"/>
              </w:rPr>
            </w:pPr>
            <w:r w:rsidRPr="003B4CE9">
              <w:rPr>
                <w:rFonts w:cs="Times New Roman"/>
                <w:sz w:val="23"/>
                <w:szCs w:val="23"/>
              </w:rPr>
              <w:t>darbų vykdymo pradžios ir pabaigos datos;</w:t>
            </w:r>
          </w:p>
          <w:p w14:paraId="1803C686" w14:textId="77777777" w:rsidR="00A34D61" w:rsidRPr="003B4CE9" w:rsidRDefault="00A34D61" w:rsidP="000061B2">
            <w:pPr>
              <w:numPr>
                <w:ilvl w:val="0"/>
                <w:numId w:val="5"/>
              </w:numPr>
              <w:tabs>
                <w:tab w:val="left" w:pos="0"/>
                <w:tab w:val="left" w:pos="202"/>
              </w:tabs>
              <w:suppressAutoHyphens/>
              <w:ind w:left="0" w:right="33" w:firstLine="0"/>
              <w:jc w:val="both"/>
              <w:rPr>
                <w:rFonts w:cs="Times New Roman"/>
                <w:sz w:val="23"/>
                <w:szCs w:val="23"/>
              </w:rPr>
            </w:pPr>
            <w:r w:rsidRPr="003B4CE9">
              <w:rPr>
                <w:rFonts w:cs="Times New Roman"/>
                <w:sz w:val="23"/>
                <w:szCs w:val="23"/>
              </w:rPr>
              <w:t xml:space="preserve">informacija apie tai, ar darbai buvo atlikti ir užbaigti pagal darbų atlikimą reglamentuojančių teisės aktų bei pirkimo sutarties reikalavimus. </w:t>
            </w:r>
          </w:p>
          <w:p w14:paraId="63E3BB8C" w14:textId="57F80CBE" w:rsidR="00A34D61" w:rsidRPr="003B4CE9" w:rsidRDefault="00A34D61" w:rsidP="005954B9">
            <w:pPr>
              <w:tabs>
                <w:tab w:val="left" w:pos="1134"/>
              </w:tabs>
              <w:jc w:val="both"/>
              <w:rPr>
                <w:rFonts w:cs="Times New Roman"/>
                <w:sz w:val="23"/>
                <w:szCs w:val="23"/>
              </w:rPr>
            </w:pPr>
          </w:p>
          <w:p w14:paraId="01A03015" w14:textId="77777777" w:rsidR="00AC52C6" w:rsidRPr="003B4CE9" w:rsidRDefault="00AC52C6" w:rsidP="00AC52C6">
            <w:pPr>
              <w:tabs>
                <w:tab w:val="left" w:pos="426"/>
              </w:tabs>
              <w:ind w:firstLine="142"/>
              <w:jc w:val="both"/>
              <w:rPr>
                <w:rFonts w:cs="Times New Roman"/>
                <w:i/>
                <w:sz w:val="23"/>
                <w:szCs w:val="23"/>
              </w:rPr>
            </w:pPr>
            <w:r w:rsidRPr="003B4CE9">
              <w:rPr>
                <w:rFonts w:cs="Times New Roman"/>
                <w:i/>
                <w:sz w:val="23"/>
                <w:szCs w:val="23"/>
              </w:rPr>
              <w:t xml:space="preserve">Pastabos: </w:t>
            </w:r>
          </w:p>
          <w:p w14:paraId="5D62CD9B" w14:textId="77777777" w:rsidR="007E3301" w:rsidRPr="003B4CE9" w:rsidRDefault="007E3301" w:rsidP="007E3301">
            <w:pPr>
              <w:pStyle w:val="Sraopastraipa"/>
              <w:numPr>
                <w:ilvl w:val="0"/>
                <w:numId w:val="7"/>
              </w:numPr>
              <w:tabs>
                <w:tab w:val="left" w:pos="426"/>
                <w:tab w:val="left" w:pos="1134"/>
              </w:tabs>
              <w:ind w:left="0" w:firstLine="142"/>
              <w:rPr>
                <w:sz w:val="23"/>
                <w:szCs w:val="23"/>
              </w:rPr>
            </w:pPr>
            <w:r w:rsidRPr="003B4CE9">
              <w:rPr>
                <w:i/>
                <w:iCs/>
                <w:sz w:val="23"/>
                <w:szCs w:val="23"/>
              </w:rPr>
              <w:t>Tiekėjas patirtį gali įrodinėti tiek baigtomis sutartimis, tiek nebaigtų vykdyti sutarčių jau įvykdytomis dalimis.</w:t>
            </w:r>
          </w:p>
          <w:p w14:paraId="79614C53" w14:textId="07975EE4" w:rsidR="00AC52C6" w:rsidRPr="003B4CE9" w:rsidRDefault="00AC52C6" w:rsidP="000061B2">
            <w:pPr>
              <w:pStyle w:val="Sraopastraipa"/>
              <w:numPr>
                <w:ilvl w:val="0"/>
                <w:numId w:val="7"/>
              </w:numPr>
              <w:tabs>
                <w:tab w:val="left" w:pos="298"/>
                <w:tab w:val="left" w:pos="426"/>
              </w:tabs>
              <w:ind w:left="0" w:firstLine="142"/>
              <w:contextualSpacing w:val="0"/>
              <w:rPr>
                <w:iCs/>
                <w:sz w:val="23"/>
                <w:szCs w:val="23"/>
              </w:rPr>
            </w:pPr>
            <w:r w:rsidRPr="003B4CE9">
              <w:rPr>
                <w:i/>
                <w:iCs/>
                <w:sz w:val="23"/>
                <w:szCs w:val="23"/>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7FE81C5" w14:textId="1CDC2C6D" w:rsidR="00352496" w:rsidRPr="003B4CE9" w:rsidRDefault="00352496" w:rsidP="000061B2">
            <w:pPr>
              <w:pStyle w:val="Sraopastraipa"/>
              <w:numPr>
                <w:ilvl w:val="0"/>
                <w:numId w:val="7"/>
              </w:numPr>
              <w:tabs>
                <w:tab w:val="left" w:pos="459"/>
                <w:tab w:val="left" w:pos="1134"/>
              </w:tabs>
              <w:ind w:left="0" w:firstLine="175"/>
              <w:rPr>
                <w:sz w:val="23"/>
                <w:szCs w:val="23"/>
              </w:rPr>
            </w:pPr>
            <w:r w:rsidRPr="003B4CE9">
              <w:rPr>
                <w:i/>
                <w:sz w:val="23"/>
                <w:szCs w:val="23"/>
              </w:rPr>
              <w:t xml:space="preserve">Pažymos ir kita dokumentacija </w:t>
            </w:r>
            <w:r w:rsidRPr="003B4CE9">
              <w:rPr>
                <w:b/>
                <w:bCs/>
                <w:i/>
                <w:sz w:val="23"/>
                <w:szCs w:val="23"/>
              </w:rPr>
              <w:t>bus nepakankama</w:t>
            </w:r>
            <w:r w:rsidRPr="003B4CE9">
              <w:rPr>
                <w:i/>
                <w:sz w:val="23"/>
                <w:szCs w:val="23"/>
              </w:rPr>
              <w:t xml:space="preserve">, </w:t>
            </w:r>
            <w:r w:rsidRPr="003B4CE9">
              <w:rPr>
                <w:b/>
                <w:i/>
                <w:sz w:val="23"/>
                <w:szCs w:val="23"/>
              </w:rPr>
              <w:t>jei jose nebus aiškiai nurodyta kokia buvo</w:t>
            </w:r>
            <w:r w:rsidRPr="003B4CE9">
              <w:rPr>
                <w:i/>
                <w:sz w:val="23"/>
                <w:szCs w:val="23"/>
              </w:rPr>
              <w:t xml:space="preserve"> pirkime dalyvaujančio tiekėjo, tiekėjų grupės nario ar ūkio subjekto, kurio pajėgumais remiamasi, </w:t>
            </w:r>
            <w:r w:rsidRPr="003B4CE9">
              <w:rPr>
                <w:b/>
                <w:i/>
                <w:sz w:val="23"/>
                <w:szCs w:val="23"/>
              </w:rPr>
              <w:t>atsakomybė</w:t>
            </w:r>
            <w:r w:rsidRPr="003B4CE9">
              <w:rPr>
                <w:i/>
                <w:sz w:val="23"/>
                <w:szCs w:val="23"/>
              </w:rPr>
              <w:t xml:space="preserve"> (gen. rangovas, subrangovas, jungtinės veiklos partneris) </w:t>
            </w:r>
            <w:r w:rsidRPr="003B4CE9">
              <w:rPr>
                <w:b/>
                <w:i/>
                <w:sz w:val="23"/>
                <w:szCs w:val="23"/>
              </w:rPr>
              <w:t>ir</w:t>
            </w:r>
            <w:r w:rsidRPr="003B4CE9">
              <w:rPr>
                <w:i/>
                <w:sz w:val="23"/>
                <w:szCs w:val="23"/>
              </w:rPr>
              <w:t xml:space="preserve"> </w:t>
            </w:r>
            <w:r w:rsidRPr="003B4CE9">
              <w:rPr>
                <w:b/>
                <w:i/>
                <w:sz w:val="23"/>
                <w:szCs w:val="23"/>
              </w:rPr>
              <w:t xml:space="preserve">kokie </w:t>
            </w:r>
            <w:r w:rsidRPr="003B4CE9">
              <w:rPr>
                <w:b/>
                <w:i/>
                <w:sz w:val="23"/>
                <w:szCs w:val="23"/>
              </w:rPr>
              <w:lastRenderedPageBreak/>
              <w:t>darbai buvo atlikti vykdant sutartį.</w:t>
            </w:r>
            <w:r w:rsidRPr="003B4CE9">
              <w:rPr>
                <w:i/>
                <w:sz w:val="23"/>
                <w:szCs w:val="23"/>
              </w:rPr>
              <w:t xml:space="preserve">  Pateiktame </w:t>
            </w:r>
            <w:r w:rsidRPr="003B4CE9">
              <w:rPr>
                <w:b/>
                <w:i/>
                <w:sz w:val="23"/>
                <w:szCs w:val="23"/>
              </w:rPr>
              <w:t>atliktų darbų sąraše ir užsakovų  pažymose</w:t>
            </w:r>
            <w:r w:rsidRPr="003B4CE9">
              <w:rPr>
                <w:i/>
                <w:sz w:val="23"/>
                <w:szCs w:val="23"/>
              </w:rPr>
              <w:t xml:space="preserve"> </w:t>
            </w:r>
            <w:r w:rsidRPr="003B4CE9">
              <w:rPr>
                <w:b/>
                <w:i/>
                <w:sz w:val="23"/>
                <w:szCs w:val="23"/>
              </w:rPr>
              <w:t>informacija</w:t>
            </w:r>
            <w:r w:rsidRPr="003B4CE9">
              <w:rPr>
                <w:i/>
                <w:sz w:val="23"/>
                <w:szCs w:val="23"/>
              </w:rPr>
              <w:t xml:space="preserve"> apie</w:t>
            </w:r>
            <w:r w:rsidRPr="003B4CE9">
              <w:rPr>
                <w:sz w:val="23"/>
                <w:szCs w:val="23"/>
              </w:rPr>
              <w:t xml:space="preserve"> </w:t>
            </w:r>
            <w:r w:rsidRPr="003B4CE9">
              <w:rPr>
                <w:i/>
                <w:sz w:val="23"/>
                <w:szCs w:val="23"/>
              </w:rPr>
              <w:t xml:space="preserve">pirkime dalyvaujančio tiekėjo, tiekėjų grupės nario ar ūkio subjekto, kurio pajėgumais remiamasi, </w:t>
            </w:r>
            <w:r w:rsidRPr="003B4CE9">
              <w:rPr>
                <w:b/>
                <w:i/>
                <w:sz w:val="23"/>
                <w:szCs w:val="23"/>
              </w:rPr>
              <w:t>savarankiškai (savo jėgomis) tos sutarties apimtyje atliktų darbų dalies vertė</w:t>
            </w:r>
            <w:r w:rsidRPr="003B4CE9">
              <w:rPr>
                <w:i/>
                <w:sz w:val="23"/>
                <w:szCs w:val="23"/>
              </w:rPr>
              <w:t xml:space="preserve"> (be PVM) </w:t>
            </w:r>
            <w:r w:rsidRPr="003B4CE9">
              <w:rPr>
                <w:b/>
                <w:i/>
                <w:sz w:val="23"/>
                <w:szCs w:val="23"/>
              </w:rPr>
              <w:t>turi sutapti</w:t>
            </w:r>
            <w:r w:rsidRPr="003B4CE9">
              <w:rPr>
                <w:i/>
                <w:sz w:val="23"/>
                <w:szCs w:val="23"/>
              </w:rPr>
              <w:t>.</w:t>
            </w:r>
          </w:p>
          <w:p w14:paraId="4CB86F7B" w14:textId="77777777" w:rsidR="00984C74" w:rsidRPr="003B4CE9" w:rsidRDefault="00984C74" w:rsidP="00984C74">
            <w:pPr>
              <w:tabs>
                <w:tab w:val="left" w:pos="459"/>
              </w:tabs>
              <w:rPr>
                <w:i/>
                <w:sz w:val="23"/>
                <w:szCs w:val="23"/>
              </w:rPr>
            </w:pPr>
          </w:p>
          <w:p w14:paraId="329EE4E5" w14:textId="0DE6AE3B" w:rsidR="00A34D61" w:rsidRPr="003B4CE9" w:rsidRDefault="005954B9" w:rsidP="005954B9">
            <w:pPr>
              <w:tabs>
                <w:tab w:val="left" w:pos="1134"/>
              </w:tabs>
              <w:ind w:firstLine="59"/>
              <w:jc w:val="both"/>
              <w:rPr>
                <w:rFonts w:cs="Times New Roman"/>
                <w:sz w:val="23"/>
                <w:szCs w:val="23"/>
              </w:rPr>
            </w:pPr>
            <w:r w:rsidRPr="003B4CE9">
              <w:rPr>
                <w:rFonts w:eastAsia="SimSun"/>
                <w:i/>
                <w:iCs/>
                <w:sz w:val="23"/>
                <w:szCs w:val="23"/>
              </w:rPr>
              <w:t>Pateikiamas (-i) skenuotas (-i) dokumentas (-ai) CVP IS priemonėmis.</w:t>
            </w:r>
          </w:p>
        </w:tc>
      </w:tr>
      <w:tr w:rsidR="00A34D61" w:rsidRPr="003B4CE9" w14:paraId="4498ACC6" w14:textId="77777777" w:rsidTr="005954B9">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205D98FC" w14:textId="77777777" w:rsidR="00A34D61" w:rsidRPr="003B4CE9" w:rsidRDefault="00A34D61" w:rsidP="005954B9">
            <w:pPr>
              <w:tabs>
                <w:tab w:val="left" w:pos="426"/>
              </w:tabs>
              <w:ind w:firstLine="142"/>
              <w:jc w:val="both"/>
              <w:rPr>
                <w:rFonts w:cs="Times New Roman"/>
                <w:sz w:val="23"/>
                <w:szCs w:val="23"/>
              </w:rPr>
            </w:pPr>
            <w:r w:rsidRPr="003B4CE9">
              <w:rPr>
                <w:rFonts w:cs="Times New Roman"/>
                <w:sz w:val="23"/>
                <w:szCs w:val="23"/>
              </w:rPr>
              <w:lastRenderedPageBreak/>
              <w:t>Reikalavimas nustatytas vadovaujantis  2017 m. birželio 29 d. Viešųjų pirkimų tarnybos direktoriaus įsakymu Nr. 1S-105 „Dėl tiekėjų kvalifikacijos reikalavimų nustatymo metodikos patvirtinimo“ (galiojanti suvestinė redakcija (nuo 2022-04-01) patvirtinta Tiekėjo kvalifikacijos reikalavimų nustatymo metodikos 16.1. papunkčiu.</w:t>
            </w:r>
          </w:p>
          <w:p w14:paraId="41C2AFEC" w14:textId="77777777" w:rsidR="00A34D61" w:rsidRPr="003B4CE9" w:rsidRDefault="00A34D61" w:rsidP="005954B9">
            <w:pPr>
              <w:tabs>
                <w:tab w:val="left" w:pos="426"/>
              </w:tabs>
              <w:ind w:firstLine="142"/>
              <w:jc w:val="both"/>
              <w:rPr>
                <w:rFonts w:cs="Times New Roman"/>
                <w:sz w:val="23"/>
                <w:szCs w:val="23"/>
              </w:rPr>
            </w:pPr>
            <w:r w:rsidRPr="003B4CE9">
              <w:rPr>
                <w:rFonts w:cs="Times New Roman"/>
                <w:sz w:val="23"/>
                <w:szCs w:val="23"/>
              </w:rPr>
              <w:t>Subjektas, kuris turi atitikti reikalavimą:</w:t>
            </w:r>
          </w:p>
          <w:p w14:paraId="64E3C94C" w14:textId="77777777" w:rsidR="00A34D61" w:rsidRPr="003B4CE9" w:rsidRDefault="00A34D61" w:rsidP="000061B2">
            <w:pPr>
              <w:pStyle w:val="Sraopastraipa"/>
              <w:numPr>
                <w:ilvl w:val="0"/>
                <w:numId w:val="6"/>
              </w:numPr>
              <w:tabs>
                <w:tab w:val="left" w:pos="426"/>
              </w:tabs>
              <w:ind w:left="0" w:firstLine="142"/>
              <w:contextualSpacing w:val="0"/>
              <w:rPr>
                <w:sz w:val="23"/>
                <w:szCs w:val="23"/>
              </w:rPr>
            </w:pPr>
            <w:r w:rsidRPr="003B4CE9">
              <w:rPr>
                <w:sz w:val="23"/>
                <w:szCs w:val="23"/>
              </w:rPr>
              <w:t>jeigu pasiūlymą teikia ūkio subjektų grupė – reikalavimą turi atitikti visi ūkio subjektų grupės nariai kartu (ūkio subjektų grupės narių turima patirtis sumuojama), atsižvelgiant į jų prisiimamus įsipareigojimus;</w:t>
            </w:r>
          </w:p>
          <w:p w14:paraId="11AE5D47" w14:textId="77777777" w:rsidR="00A34D61" w:rsidRPr="003B4CE9" w:rsidRDefault="00A34D61" w:rsidP="000061B2">
            <w:pPr>
              <w:pStyle w:val="Sraopastraipa"/>
              <w:numPr>
                <w:ilvl w:val="0"/>
                <w:numId w:val="6"/>
              </w:numPr>
              <w:tabs>
                <w:tab w:val="left" w:pos="426"/>
              </w:tabs>
              <w:ind w:left="0" w:firstLine="142"/>
              <w:contextualSpacing w:val="0"/>
              <w:rPr>
                <w:sz w:val="23"/>
                <w:szCs w:val="23"/>
              </w:rPr>
            </w:pPr>
            <w:r w:rsidRPr="003B4CE9">
              <w:rPr>
                <w:sz w:val="23"/>
                <w:szCs w:val="23"/>
              </w:rPr>
              <w:t>tiekėjas gali remtis kitų ūkio subjektų pajėgumais tik tuo atveju, jeigu tie subjektai patys vykdys tą pirkimo sutarties dalį, kuriai reikia jų turimų pajėgumų;</w:t>
            </w:r>
          </w:p>
          <w:p w14:paraId="50A77DF9" w14:textId="4935F5CF" w:rsidR="00A34D61" w:rsidRPr="003B4CE9" w:rsidRDefault="00A34D61" w:rsidP="000061B2">
            <w:pPr>
              <w:pStyle w:val="Sraopastraipa"/>
              <w:numPr>
                <w:ilvl w:val="0"/>
                <w:numId w:val="6"/>
              </w:numPr>
              <w:tabs>
                <w:tab w:val="left" w:pos="426"/>
              </w:tabs>
              <w:ind w:left="0" w:firstLine="142"/>
              <w:contextualSpacing w:val="0"/>
              <w:rPr>
                <w:i/>
                <w:sz w:val="23"/>
                <w:szCs w:val="23"/>
              </w:rPr>
            </w:pPr>
            <w:r w:rsidRPr="003B4CE9">
              <w:rPr>
                <w:sz w:val="23"/>
                <w:szCs w:val="23"/>
              </w:rPr>
              <w:t>subtiekėjams šis reikalavimas nenustatomas.</w:t>
            </w:r>
          </w:p>
        </w:tc>
      </w:tr>
    </w:tbl>
    <w:p w14:paraId="019DFCD1" w14:textId="706E7D67" w:rsidR="00596775" w:rsidRPr="003B4CE9" w:rsidRDefault="00596775" w:rsidP="00596775">
      <w:pPr>
        <w:widowControl w:val="0"/>
        <w:tabs>
          <w:tab w:val="left" w:pos="1134"/>
        </w:tabs>
        <w:rPr>
          <w:b/>
          <w:szCs w:val="24"/>
        </w:rPr>
      </w:pPr>
    </w:p>
    <w:p w14:paraId="26F604C8" w14:textId="011A58AA" w:rsidR="00596775" w:rsidRPr="003B4CE9" w:rsidRDefault="00596775" w:rsidP="00596775">
      <w:pPr>
        <w:pStyle w:val="Sraopastraipa"/>
        <w:widowControl w:val="0"/>
        <w:numPr>
          <w:ilvl w:val="0"/>
          <w:numId w:val="1"/>
        </w:numPr>
        <w:ind w:left="0" w:firstLine="567"/>
        <w:rPr>
          <w:szCs w:val="24"/>
        </w:rPr>
      </w:pPr>
      <w:r w:rsidRPr="003B4CE9">
        <w:rPr>
          <w:szCs w:val="24"/>
        </w:rPr>
        <w:t>Perkančioji organizacija nereikalau</w:t>
      </w:r>
      <w:r w:rsidR="00CD7016" w:rsidRPr="003B4CE9">
        <w:rPr>
          <w:szCs w:val="24"/>
        </w:rPr>
        <w:t>s</w:t>
      </w:r>
      <w:r w:rsidRPr="003B4CE9">
        <w:rPr>
          <w:szCs w:val="24"/>
        </w:rPr>
        <w:t xml:space="preserve"> iš tiekėjo pateikti dokumentų, patvirtinančių atitiktį kvalifikacijos reikalavimams jeigu ji:</w:t>
      </w:r>
    </w:p>
    <w:p w14:paraId="472237CF" w14:textId="211BD192" w:rsidR="00596775" w:rsidRPr="003B4CE9" w:rsidRDefault="00596775" w:rsidP="00596775">
      <w:pPr>
        <w:widowControl w:val="0"/>
        <w:numPr>
          <w:ilvl w:val="1"/>
          <w:numId w:val="1"/>
        </w:numPr>
        <w:tabs>
          <w:tab w:val="left" w:pos="1276"/>
        </w:tabs>
        <w:ind w:left="0" w:firstLine="567"/>
        <w:jc w:val="both"/>
        <w:rPr>
          <w:rFonts w:eastAsia="Times New Roman" w:cs="Times New Roman"/>
          <w:szCs w:val="24"/>
        </w:rPr>
      </w:pPr>
      <w:r w:rsidRPr="003B4CE9">
        <w:rPr>
          <w:rFonts w:eastAsia="Times New Roman" w:cs="Times New Roman"/>
          <w:szCs w:val="24"/>
        </w:rPr>
        <w:t>tur</w:t>
      </w:r>
      <w:r w:rsidR="00CD7016" w:rsidRPr="003B4CE9">
        <w:rPr>
          <w:rFonts w:eastAsia="Times New Roman" w:cs="Times New Roman"/>
          <w:szCs w:val="24"/>
        </w:rPr>
        <w:t>ės</w:t>
      </w:r>
      <w:r w:rsidRPr="003B4CE9">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3B4CE9" w:rsidRDefault="00596775" w:rsidP="00596775">
      <w:pPr>
        <w:widowControl w:val="0"/>
        <w:numPr>
          <w:ilvl w:val="1"/>
          <w:numId w:val="1"/>
        </w:numPr>
        <w:tabs>
          <w:tab w:val="left" w:pos="1276"/>
        </w:tabs>
        <w:ind w:left="0" w:firstLine="567"/>
        <w:jc w:val="both"/>
        <w:rPr>
          <w:rFonts w:eastAsia="Times New Roman" w:cs="Times New Roman"/>
          <w:szCs w:val="24"/>
        </w:rPr>
      </w:pPr>
      <w:r w:rsidRPr="003B4CE9">
        <w:rPr>
          <w:rFonts w:eastAsia="Times New Roman" w:cs="Times New Roman"/>
          <w:szCs w:val="24"/>
        </w:rPr>
        <w:t>šiuos dokumentus jau tur</w:t>
      </w:r>
      <w:r w:rsidR="00CD7016" w:rsidRPr="003B4CE9">
        <w:rPr>
          <w:rFonts w:eastAsia="Times New Roman" w:cs="Times New Roman"/>
          <w:szCs w:val="24"/>
        </w:rPr>
        <w:t>ės</w:t>
      </w:r>
      <w:r w:rsidRPr="003B4CE9">
        <w:rPr>
          <w:rFonts w:eastAsia="Times New Roman" w:cs="Times New Roman"/>
          <w:szCs w:val="24"/>
        </w:rPr>
        <w:t xml:space="preserve"> iš ankstesnių pirkimo procedūrų.</w:t>
      </w:r>
    </w:p>
    <w:p w14:paraId="1ABFBB61" w14:textId="77777777" w:rsidR="00596775" w:rsidRPr="003B4CE9" w:rsidRDefault="00596775" w:rsidP="00596775">
      <w:pPr>
        <w:widowControl w:val="0"/>
        <w:tabs>
          <w:tab w:val="left" w:pos="1134"/>
        </w:tabs>
        <w:rPr>
          <w:b/>
          <w:szCs w:val="24"/>
        </w:rPr>
      </w:pPr>
    </w:p>
    <w:p w14:paraId="472FE006" w14:textId="1930D324" w:rsidR="00806731" w:rsidRPr="003B4CE9" w:rsidRDefault="00806731" w:rsidP="00371163">
      <w:pPr>
        <w:widowControl w:val="0"/>
        <w:tabs>
          <w:tab w:val="left" w:pos="1134"/>
        </w:tabs>
        <w:ind w:firstLine="567"/>
        <w:jc w:val="both"/>
        <w:rPr>
          <w:rFonts w:eastAsia="Times New Roman" w:cs="Times New Roman"/>
          <w:b/>
          <w:szCs w:val="24"/>
        </w:rPr>
      </w:pPr>
      <w:r w:rsidRPr="003B4CE9">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3B4CE9" w:rsidRDefault="00806731" w:rsidP="00371163">
      <w:pPr>
        <w:widowControl w:val="0"/>
        <w:tabs>
          <w:tab w:val="left" w:pos="1134"/>
        </w:tabs>
        <w:ind w:firstLine="567"/>
        <w:jc w:val="both"/>
        <w:rPr>
          <w:rFonts w:eastAsia="Calibri" w:cs="Times New Roman"/>
          <w:b/>
          <w:szCs w:val="24"/>
        </w:rPr>
      </w:pPr>
    </w:p>
    <w:p w14:paraId="160FBBE8" w14:textId="273361A6" w:rsidR="004C4D26" w:rsidRPr="003B4CE9" w:rsidRDefault="004C4D26" w:rsidP="00596775">
      <w:pPr>
        <w:numPr>
          <w:ilvl w:val="0"/>
          <w:numId w:val="1"/>
        </w:numPr>
        <w:tabs>
          <w:tab w:val="left" w:pos="1134"/>
        </w:tabs>
        <w:ind w:left="0" w:firstLine="567"/>
        <w:jc w:val="both"/>
        <w:rPr>
          <w:rFonts w:eastAsia="Calibri" w:cs="Times New Roman"/>
          <w:sz w:val="28"/>
          <w:szCs w:val="24"/>
          <w:lang w:eastAsia="en-US"/>
        </w:rPr>
      </w:pPr>
      <w:r w:rsidRPr="003B4CE9">
        <w:rPr>
          <w:szCs w:val="24"/>
        </w:rPr>
        <w:t xml:space="preserve">Jeigu tiekėjo kvalifikacija dėl teisės verstis atitinkama veikla nebuvo tikrinama arba tikrinama ne visa apimtimi, </w:t>
      </w:r>
      <w:r w:rsidRPr="003B4CE9">
        <w:rPr>
          <w:b/>
          <w:szCs w:val="24"/>
        </w:rPr>
        <w:t>tiekėjas perkančiajai organizacijai įsipareigoja, kad pirkimo sutartį vykdys tik tokią teisę turintys asmenys.</w:t>
      </w:r>
      <w:r w:rsidRPr="003B4CE9">
        <w:rPr>
          <w:szCs w:val="24"/>
        </w:rPr>
        <w:t xml:space="preserve"> </w:t>
      </w:r>
      <w:r w:rsidRPr="003B4CE9">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3B4CE9">
        <w:rPr>
          <w:b/>
          <w:szCs w:val="24"/>
        </w:rPr>
        <w:t>pareigojimų pagal Sutartį dalis</w:t>
      </w:r>
      <w:r w:rsidR="00806731" w:rsidRPr="003B4CE9">
        <w:rPr>
          <w:b/>
          <w:szCs w:val="24"/>
        </w:rPr>
        <w:t>.</w:t>
      </w:r>
      <w:r w:rsidR="007C4375" w:rsidRPr="003B4CE9">
        <w:rPr>
          <w:b/>
          <w:szCs w:val="24"/>
        </w:rPr>
        <w:t xml:space="preserve"> </w:t>
      </w:r>
      <w:r w:rsidRPr="003B4CE9">
        <w:rPr>
          <w:szCs w:val="24"/>
        </w:rPr>
        <w:t>Perkančiajai organizacijai pareikalavus, tiekėjas turės pateikti dokumentus, įrodančius, kad pirkimo sutartį vykdo ar vykdys tik tokią teisę turintys asmenys.</w:t>
      </w:r>
    </w:p>
    <w:p w14:paraId="14C1746D" w14:textId="77777777" w:rsidR="00E3324B" w:rsidRPr="003B4CE9" w:rsidRDefault="00E3324B" w:rsidP="00371163">
      <w:pPr>
        <w:ind w:left="567"/>
        <w:jc w:val="both"/>
        <w:rPr>
          <w:rFonts w:eastAsia="Times New Roman" w:cs="Times New Roman"/>
          <w:szCs w:val="24"/>
          <w:lang w:eastAsia="en-US"/>
        </w:rPr>
      </w:pPr>
    </w:p>
    <w:p w14:paraId="6710142A" w14:textId="77777777" w:rsidR="00191CC4" w:rsidRPr="003B4CE9" w:rsidRDefault="00191CC4" w:rsidP="00371163">
      <w:pPr>
        <w:ind w:firstLine="652"/>
        <w:jc w:val="both"/>
        <w:rPr>
          <w:rFonts w:eastAsia="Times New Roman" w:cs="Times New Roman"/>
          <w:szCs w:val="24"/>
          <w:lang w:eastAsia="en-US"/>
        </w:rPr>
      </w:pPr>
      <w:r w:rsidRPr="003B4CE9">
        <w:rPr>
          <w:rFonts w:eastAsia="Calibri" w:cs="Times New Roman"/>
          <w:b/>
          <w:szCs w:val="24"/>
          <w:lang w:eastAsia="en-US"/>
        </w:rPr>
        <w:t>Reikalaujami kokybės vadybos sistemos ir (arba) aplinkos apsaugos vadybos sistemos standartai</w:t>
      </w:r>
    </w:p>
    <w:p w14:paraId="6EE28EDC" w14:textId="77777777" w:rsidR="00191CC4" w:rsidRPr="003B4CE9" w:rsidRDefault="00191CC4" w:rsidP="00371163">
      <w:pPr>
        <w:rPr>
          <w:rFonts w:eastAsia="Times New Roman" w:cs="Times New Roman"/>
          <w:szCs w:val="24"/>
          <w:lang w:eastAsia="en-US"/>
        </w:rPr>
      </w:pPr>
    </w:p>
    <w:p w14:paraId="56F959D2" w14:textId="551E56CF" w:rsidR="00806731" w:rsidRPr="003B4CE9" w:rsidRDefault="00806731" w:rsidP="00596775">
      <w:pPr>
        <w:pStyle w:val="Sraopastraipa"/>
        <w:numPr>
          <w:ilvl w:val="0"/>
          <w:numId w:val="1"/>
        </w:numPr>
        <w:tabs>
          <w:tab w:val="left" w:pos="1134"/>
        </w:tabs>
        <w:ind w:left="0" w:firstLine="567"/>
        <w:contextualSpacing w:val="0"/>
        <w:rPr>
          <w:szCs w:val="24"/>
        </w:rPr>
      </w:pPr>
      <w:r w:rsidRPr="003B4CE9">
        <w:rPr>
          <w:szCs w:val="24"/>
        </w:rPr>
        <w:t>Tiekėjas sutarties vykdymo metu turi taikyti aplinkos apsaugos vadybos sistemos reikalavimus visa apimtimi (reikalavimas nustatytas vadovaujantis Viešųjų pirkimų įstatymo 48 straipsnio 2 dalimi):</w:t>
      </w:r>
    </w:p>
    <w:p w14:paraId="700F7C62" w14:textId="77777777" w:rsidR="00D60076" w:rsidRPr="003B4CE9" w:rsidRDefault="00D60076" w:rsidP="00371163">
      <w:pPr>
        <w:tabs>
          <w:tab w:val="left" w:pos="1134"/>
        </w:tabs>
        <w:rPr>
          <w:szCs w:val="24"/>
        </w:rPr>
      </w:pP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4395"/>
        <w:gridCol w:w="4790"/>
      </w:tblGrid>
      <w:tr w:rsidR="003B4CE9" w:rsidRPr="003B4CE9" w14:paraId="6FCAE2D0" w14:textId="77777777" w:rsidTr="005954B9">
        <w:tc>
          <w:tcPr>
            <w:tcW w:w="572" w:type="dxa"/>
            <w:tcBorders>
              <w:top w:val="single" w:sz="4" w:space="0" w:color="auto"/>
              <w:left w:val="single" w:sz="4" w:space="0" w:color="auto"/>
              <w:bottom w:val="single" w:sz="4" w:space="0" w:color="auto"/>
              <w:right w:val="single" w:sz="4" w:space="0" w:color="auto"/>
            </w:tcBorders>
            <w:vAlign w:val="center"/>
            <w:hideMark/>
          </w:tcPr>
          <w:p w14:paraId="58274818" w14:textId="77777777" w:rsidR="00D60076" w:rsidRPr="003B4CE9" w:rsidRDefault="00D60076" w:rsidP="00371163">
            <w:pPr>
              <w:widowControl w:val="0"/>
              <w:jc w:val="center"/>
              <w:rPr>
                <w:rFonts w:eastAsia="Times New Roman" w:cs="Times New Roman"/>
                <w:sz w:val="23"/>
                <w:szCs w:val="23"/>
                <w:lang w:eastAsia="lt-LT"/>
              </w:rPr>
            </w:pPr>
            <w:r w:rsidRPr="003B4CE9">
              <w:rPr>
                <w:rFonts w:eastAsia="Times New Roman" w:cs="Times New Roman"/>
                <w:sz w:val="23"/>
                <w:szCs w:val="23"/>
                <w:lang w:eastAsia="lt-LT"/>
              </w:rPr>
              <w:t>Eil. 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605AD49" w14:textId="77777777" w:rsidR="00D60076" w:rsidRPr="003B4CE9" w:rsidRDefault="00D60076" w:rsidP="00371163">
            <w:pPr>
              <w:widowControl w:val="0"/>
              <w:jc w:val="center"/>
              <w:rPr>
                <w:rFonts w:eastAsia="Times New Roman" w:cs="Times New Roman"/>
                <w:sz w:val="23"/>
                <w:szCs w:val="23"/>
                <w:lang w:eastAsia="lt-LT"/>
              </w:rPr>
            </w:pPr>
            <w:r w:rsidRPr="003B4CE9">
              <w:rPr>
                <w:rFonts w:eastAsia="Times New Roman" w:cs="Times New Roman"/>
                <w:spacing w:val="2"/>
                <w:sz w:val="23"/>
                <w:szCs w:val="23"/>
                <w:lang w:eastAsia="lt-LT"/>
              </w:rPr>
              <w:t xml:space="preserve">Aplinkos apsaugos vadybos sistemos standartų </w:t>
            </w:r>
            <w:r w:rsidRPr="003B4CE9">
              <w:rPr>
                <w:rFonts w:eastAsia="Times New Roman" w:cs="Times New Roman"/>
                <w:sz w:val="23"/>
                <w:szCs w:val="23"/>
                <w:lang w:eastAsia="lt-LT"/>
              </w:rPr>
              <w:t>reikalavimai</w:t>
            </w:r>
          </w:p>
        </w:tc>
        <w:tc>
          <w:tcPr>
            <w:tcW w:w="4790" w:type="dxa"/>
            <w:tcBorders>
              <w:top w:val="single" w:sz="4" w:space="0" w:color="auto"/>
              <w:left w:val="single" w:sz="4" w:space="0" w:color="auto"/>
              <w:bottom w:val="single" w:sz="4" w:space="0" w:color="auto"/>
              <w:right w:val="single" w:sz="4" w:space="0" w:color="auto"/>
            </w:tcBorders>
            <w:vAlign w:val="center"/>
            <w:hideMark/>
          </w:tcPr>
          <w:p w14:paraId="52D5D14A" w14:textId="794B0D06" w:rsidR="00D60076" w:rsidRPr="003B4CE9" w:rsidRDefault="00984C74" w:rsidP="00371163">
            <w:pPr>
              <w:widowControl w:val="0"/>
              <w:jc w:val="center"/>
              <w:rPr>
                <w:rFonts w:eastAsia="Times New Roman" w:cs="Times New Roman"/>
                <w:sz w:val="23"/>
                <w:szCs w:val="23"/>
                <w:lang w:eastAsia="lt-LT"/>
              </w:rPr>
            </w:pPr>
            <w:r w:rsidRPr="003B4CE9">
              <w:rPr>
                <w:rFonts w:eastAsia="Times New Roman" w:cs="Times New Roman"/>
                <w:sz w:val="23"/>
                <w:szCs w:val="23"/>
                <w:lang w:eastAsia="lt-LT"/>
              </w:rPr>
              <w:t>A</w:t>
            </w:r>
            <w:r w:rsidR="00D60076" w:rsidRPr="003B4CE9">
              <w:rPr>
                <w:rFonts w:eastAsia="Times New Roman" w:cs="Times New Roman"/>
                <w:sz w:val="23"/>
                <w:szCs w:val="23"/>
                <w:lang w:eastAsia="lt-LT"/>
              </w:rPr>
              <w:t>titikimą įrodantys dokumentai</w:t>
            </w:r>
          </w:p>
        </w:tc>
      </w:tr>
      <w:tr w:rsidR="003B4CE9" w:rsidRPr="003B4CE9" w14:paraId="1BE1B209" w14:textId="77777777" w:rsidTr="005954B9">
        <w:tc>
          <w:tcPr>
            <w:tcW w:w="572" w:type="dxa"/>
            <w:tcBorders>
              <w:top w:val="single" w:sz="4" w:space="0" w:color="auto"/>
              <w:left w:val="single" w:sz="4" w:space="0" w:color="auto"/>
              <w:bottom w:val="single" w:sz="4" w:space="0" w:color="auto"/>
              <w:right w:val="single" w:sz="4" w:space="0" w:color="auto"/>
            </w:tcBorders>
            <w:vAlign w:val="center"/>
            <w:hideMark/>
          </w:tcPr>
          <w:p w14:paraId="556C4B15" w14:textId="77777777" w:rsidR="00D60076" w:rsidRPr="003B4CE9" w:rsidRDefault="00D60076" w:rsidP="00371163">
            <w:pPr>
              <w:widowControl w:val="0"/>
              <w:jc w:val="center"/>
              <w:rPr>
                <w:rFonts w:eastAsia="Times New Roman" w:cs="Times New Roman"/>
                <w:sz w:val="23"/>
                <w:szCs w:val="23"/>
                <w:lang w:eastAsia="lt-LT"/>
              </w:rPr>
            </w:pPr>
            <w:r w:rsidRPr="003B4CE9">
              <w:rPr>
                <w:rFonts w:eastAsia="Times New Roman" w:cs="Times New Roman"/>
                <w:sz w:val="23"/>
                <w:szCs w:val="23"/>
                <w:lang w:eastAsia="lt-LT"/>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391D28C" w14:textId="68C5E77F" w:rsidR="00CB7727" w:rsidRPr="003B4CE9" w:rsidRDefault="00CB7727" w:rsidP="00371163">
            <w:pPr>
              <w:jc w:val="both"/>
              <w:rPr>
                <w:sz w:val="23"/>
                <w:szCs w:val="23"/>
              </w:rPr>
            </w:pPr>
            <w:r w:rsidRPr="003B4CE9">
              <w:rPr>
                <w:sz w:val="23"/>
                <w:szCs w:val="23"/>
              </w:rPr>
              <w:t>Tiek</w:t>
            </w:r>
            <w:r w:rsidR="004F70A1" w:rsidRPr="003B4CE9">
              <w:rPr>
                <w:sz w:val="23"/>
                <w:szCs w:val="23"/>
              </w:rPr>
              <w:t xml:space="preserve">ėjas pagal vykdomą darbų sritį </w:t>
            </w:r>
            <w:r w:rsidRPr="003B4CE9">
              <w:rPr>
                <w:sz w:val="23"/>
                <w:szCs w:val="23"/>
              </w:rPr>
              <w:t>laikosi:</w:t>
            </w:r>
          </w:p>
          <w:p w14:paraId="46AAB88E" w14:textId="5C46FDF4" w:rsidR="00D60076" w:rsidRPr="003B4CE9" w:rsidRDefault="00CB7727" w:rsidP="00371163">
            <w:pPr>
              <w:jc w:val="both"/>
              <w:rPr>
                <w:sz w:val="23"/>
                <w:szCs w:val="23"/>
              </w:rPr>
            </w:pPr>
            <w:r w:rsidRPr="003B4CE9">
              <w:rPr>
                <w:sz w:val="23"/>
                <w:szCs w:val="23"/>
              </w:rPr>
              <w:t xml:space="preserve">Europos Sąjungos aplinkos apsaugos vadybos ir audito sistemos </w:t>
            </w:r>
            <w:r w:rsidRPr="003B4CE9">
              <w:rPr>
                <w:i/>
                <w:iCs/>
                <w:sz w:val="23"/>
                <w:szCs w:val="23"/>
              </w:rPr>
              <w:t xml:space="preserve">(angl. Eco-Managment and </w:t>
            </w:r>
            <w:r w:rsidRPr="003B4CE9">
              <w:rPr>
                <w:i/>
                <w:iCs/>
                <w:sz w:val="23"/>
                <w:szCs w:val="23"/>
              </w:rPr>
              <w:lastRenderedPageBreak/>
              <w:t xml:space="preserve">Audit Scheme, EMAS) </w:t>
            </w:r>
            <w:r w:rsidRPr="003B4CE9">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1E76E92B" w14:textId="77777777" w:rsidR="00D60076" w:rsidRPr="003B4CE9" w:rsidRDefault="00D60076" w:rsidP="00371163">
            <w:pPr>
              <w:jc w:val="both"/>
              <w:rPr>
                <w:sz w:val="23"/>
                <w:szCs w:val="23"/>
              </w:rPr>
            </w:pPr>
            <w:r w:rsidRPr="003B4CE9">
              <w:rPr>
                <w:sz w:val="23"/>
                <w:szCs w:val="23"/>
              </w:rPr>
              <w:lastRenderedPageBreak/>
              <w:t xml:space="preserve">Pateikiamas nepriklausomos įstaigos išduoto galiojančio sertifikato, patvirtinančio, kad tiekėjas laikosi reikalaujamos aplinkos apsaugos vadybos </w:t>
            </w:r>
            <w:r w:rsidRPr="003B4CE9">
              <w:rPr>
                <w:sz w:val="23"/>
                <w:szCs w:val="23"/>
              </w:rPr>
              <w:lastRenderedPageBreak/>
              <w:t>sistemos standartų arba lygiaverčių standartų,  skaitmeninė kopija.</w:t>
            </w:r>
          </w:p>
          <w:p w14:paraId="52DBD855" w14:textId="77777777" w:rsidR="00D60076" w:rsidRPr="003B4CE9" w:rsidRDefault="00D60076" w:rsidP="00371163">
            <w:pPr>
              <w:jc w:val="both"/>
              <w:rPr>
                <w:sz w:val="23"/>
                <w:szCs w:val="23"/>
              </w:rPr>
            </w:pPr>
          </w:p>
          <w:p w14:paraId="57071A2E" w14:textId="77777777" w:rsidR="00D60076" w:rsidRPr="003B4CE9" w:rsidRDefault="00D60076" w:rsidP="00371163">
            <w:pPr>
              <w:jc w:val="both"/>
              <w:rPr>
                <w:sz w:val="23"/>
                <w:szCs w:val="23"/>
              </w:rPr>
            </w:pPr>
            <w:r w:rsidRPr="003B4CE9">
              <w:rPr>
                <w:sz w:val="23"/>
                <w:szCs w:val="23"/>
              </w:rPr>
              <w:t>Perkančiosios organizacijos pripažįsta lygiaverčius sertifikatus, išduotus kitose valstybėse narėse įsteigtų nepriklausomų įstaigų.</w:t>
            </w:r>
          </w:p>
          <w:p w14:paraId="468446BB" w14:textId="77777777" w:rsidR="00D60076" w:rsidRPr="003B4CE9" w:rsidRDefault="00D60076" w:rsidP="00371163">
            <w:pPr>
              <w:jc w:val="both"/>
              <w:rPr>
                <w:sz w:val="23"/>
                <w:szCs w:val="23"/>
              </w:rPr>
            </w:pPr>
          </w:p>
          <w:p w14:paraId="5B9A3C9D" w14:textId="77777777" w:rsidR="00D60076" w:rsidRPr="003B4CE9" w:rsidRDefault="00D60076" w:rsidP="00371163">
            <w:pPr>
              <w:jc w:val="both"/>
              <w:rPr>
                <w:sz w:val="23"/>
                <w:szCs w:val="23"/>
              </w:rPr>
            </w:pPr>
            <w:r w:rsidRPr="003B4CE9">
              <w:rPr>
                <w:sz w:val="23"/>
                <w:szCs w:val="23"/>
              </w:rPr>
              <w:t>Tiekėjas gali pateikti lygiaverčius įrodymus (pavyzdžiui, tiekėjo patvirtintus aplinkos apsaugos vadybos sistemų aprašymus). atitinkančius visus Tvarkos aprašo 10 punkto 10.1-10.6 papunkčiuose nustatytus reikalavimus.</w:t>
            </w:r>
          </w:p>
          <w:p w14:paraId="47143438" w14:textId="77777777" w:rsidR="00D60076" w:rsidRPr="003B4CE9" w:rsidRDefault="00D60076" w:rsidP="00371163">
            <w:pPr>
              <w:jc w:val="both"/>
              <w:rPr>
                <w:rFonts w:eastAsia="SimSun"/>
                <w:sz w:val="23"/>
                <w:szCs w:val="23"/>
              </w:rPr>
            </w:pPr>
          </w:p>
          <w:p w14:paraId="6D24125F" w14:textId="512CCA09" w:rsidR="00D60076" w:rsidRPr="003B4CE9" w:rsidRDefault="00D60076" w:rsidP="005954B9">
            <w:pPr>
              <w:jc w:val="both"/>
              <w:rPr>
                <w:rFonts w:eastAsia="SimSun"/>
                <w:i/>
                <w:iCs/>
                <w:sz w:val="23"/>
                <w:szCs w:val="23"/>
              </w:rPr>
            </w:pPr>
            <w:r w:rsidRPr="003B4CE9">
              <w:rPr>
                <w:rFonts w:eastAsia="SimSun"/>
                <w:i/>
                <w:iCs/>
                <w:sz w:val="23"/>
                <w:szCs w:val="23"/>
              </w:rPr>
              <w:t xml:space="preserve">Pateikiamas (-i) skenuotas (-i) dokumentas (-ai) </w:t>
            </w:r>
            <w:r w:rsidR="005954B9" w:rsidRPr="003B4CE9">
              <w:rPr>
                <w:rFonts w:eastAsia="SimSun"/>
                <w:i/>
                <w:iCs/>
                <w:sz w:val="23"/>
                <w:szCs w:val="23"/>
              </w:rPr>
              <w:t>CVP IS</w:t>
            </w:r>
            <w:r w:rsidRPr="003B4CE9">
              <w:rPr>
                <w:rFonts w:eastAsia="SimSun"/>
                <w:i/>
                <w:iCs/>
                <w:sz w:val="23"/>
                <w:szCs w:val="23"/>
              </w:rPr>
              <w:t xml:space="preserve"> priemonėmis.</w:t>
            </w:r>
          </w:p>
        </w:tc>
      </w:tr>
      <w:tr w:rsidR="003B4CE9" w:rsidRPr="003B4CE9" w14:paraId="7B12059D" w14:textId="77777777" w:rsidTr="00D60076">
        <w:tc>
          <w:tcPr>
            <w:tcW w:w="9757" w:type="dxa"/>
            <w:gridSpan w:val="3"/>
            <w:tcBorders>
              <w:top w:val="single" w:sz="4" w:space="0" w:color="auto"/>
              <w:left w:val="single" w:sz="4" w:space="0" w:color="auto"/>
              <w:bottom w:val="single" w:sz="4" w:space="0" w:color="auto"/>
              <w:right w:val="single" w:sz="4" w:space="0" w:color="auto"/>
            </w:tcBorders>
            <w:vAlign w:val="center"/>
          </w:tcPr>
          <w:p w14:paraId="3C77CFEC" w14:textId="77777777" w:rsidR="00D60076" w:rsidRPr="003B4CE9" w:rsidRDefault="00D60076" w:rsidP="00371163">
            <w:pPr>
              <w:tabs>
                <w:tab w:val="left" w:pos="281"/>
                <w:tab w:val="left" w:pos="606"/>
              </w:tabs>
              <w:ind w:firstLine="323"/>
              <w:jc w:val="both"/>
              <w:rPr>
                <w:rFonts w:eastAsia="SimSun" w:cs="Times New Roman"/>
                <w:i/>
                <w:sz w:val="23"/>
                <w:szCs w:val="23"/>
                <w:lang w:eastAsia="lt-LT"/>
              </w:rPr>
            </w:pPr>
            <w:r w:rsidRPr="003B4CE9">
              <w:rPr>
                <w:rFonts w:eastAsia="SimSun" w:cs="Times New Roman"/>
                <w:i/>
                <w:sz w:val="23"/>
                <w:szCs w:val="23"/>
                <w:lang w:eastAsia="lt-LT"/>
              </w:rPr>
              <w:lastRenderedPageBreak/>
              <w:t>Subjektas, kuris turi atitikti reikalavimą:</w:t>
            </w:r>
          </w:p>
          <w:p w14:paraId="5B70639B" w14:textId="77777777" w:rsidR="00D60076" w:rsidRPr="003B4CE9"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3B4CE9">
              <w:rPr>
                <w:rFonts w:eastAsia="SimSun" w:cs="Times New Roman"/>
                <w:i/>
                <w:sz w:val="23"/>
                <w:szCs w:val="23"/>
                <w:lang w:eastAsia="lt-LT"/>
              </w:rPr>
              <w:t>jeigu pasiūlymą teikia ūkio subjektų grupė – reikalavimą turi atitikti ūkio subjektų grupės narys (-iai), atsižvelgiant į jų prisiimamus įsipareigojimus pirkimo sutarčiai vykdyti;</w:t>
            </w:r>
          </w:p>
          <w:p w14:paraId="01AA071B" w14:textId="77777777" w:rsidR="00D60076" w:rsidRPr="003B4CE9"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3B4CE9">
              <w:rPr>
                <w:rFonts w:eastAsia="SimSun" w:cs="Times New Roman"/>
                <w:i/>
                <w:sz w:val="23"/>
                <w:szCs w:val="23"/>
                <w:lang w:eastAsia="lt-LT"/>
              </w:rPr>
              <w:t xml:space="preserve">tiekėjas gali remtis kitų ūkio subjektų pajėgumais atsižvelgiant į jų prisiimamus įsipareigojimus pirkimo sutarčiai vykdyti; </w:t>
            </w:r>
          </w:p>
          <w:p w14:paraId="72DF4975" w14:textId="7BCE6E85" w:rsidR="00D60076" w:rsidRPr="003B4CE9" w:rsidRDefault="00D60076" w:rsidP="000061B2">
            <w:pPr>
              <w:numPr>
                <w:ilvl w:val="0"/>
                <w:numId w:val="4"/>
              </w:numPr>
              <w:tabs>
                <w:tab w:val="left" w:pos="281"/>
                <w:tab w:val="left" w:pos="606"/>
              </w:tabs>
              <w:ind w:left="0" w:firstLine="323"/>
              <w:jc w:val="both"/>
              <w:rPr>
                <w:rFonts w:eastAsia="SimSun" w:cs="Times New Roman"/>
                <w:i/>
                <w:sz w:val="23"/>
                <w:szCs w:val="23"/>
                <w:lang w:eastAsia="lt-LT"/>
              </w:rPr>
            </w:pPr>
            <w:r w:rsidRPr="003B4CE9">
              <w:rPr>
                <w:rFonts w:eastAsia="SimSun" w:cs="Times New Roman"/>
                <w:i/>
                <w:sz w:val="23"/>
                <w:szCs w:val="23"/>
                <w:lang w:eastAsia="lt-LT"/>
              </w:rPr>
              <w:t>subtiekėjai turi laikytis reikalaujamų aplinkos apsaugos vadybos priemonių, atsižvelgiant į jų prisiimamus įsipareigojimus pirkimo sutarčiai vykdyti.</w:t>
            </w:r>
          </w:p>
        </w:tc>
      </w:tr>
    </w:tbl>
    <w:p w14:paraId="29D16BD1" w14:textId="77777777" w:rsidR="00596775" w:rsidRPr="003B4CE9" w:rsidRDefault="00596775" w:rsidP="00596775">
      <w:pPr>
        <w:ind w:firstLine="567"/>
        <w:jc w:val="both"/>
        <w:rPr>
          <w:rFonts w:eastAsia="Calibri" w:cs="Times New Roman"/>
          <w:b/>
          <w:szCs w:val="24"/>
          <w:lang w:eastAsia="en-US"/>
        </w:rPr>
      </w:pPr>
    </w:p>
    <w:p w14:paraId="16FD73F5" w14:textId="7ED8A193" w:rsidR="00596775" w:rsidRPr="003B4CE9" w:rsidRDefault="00596775" w:rsidP="00596775">
      <w:pPr>
        <w:pStyle w:val="Sraopastraipa"/>
        <w:widowControl w:val="0"/>
        <w:numPr>
          <w:ilvl w:val="0"/>
          <w:numId w:val="1"/>
        </w:numPr>
        <w:tabs>
          <w:tab w:val="left" w:pos="1134"/>
        </w:tabs>
        <w:ind w:left="0" w:firstLine="567"/>
        <w:rPr>
          <w:szCs w:val="24"/>
        </w:rPr>
      </w:pPr>
      <w:r w:rsidRPr="003B4CE9">
        <w:rPr>
          <w:szCs w:val="24"/>
        </w:rPr>
        <w:t>Perkančioji organizacija nereikalau</w:t>
      </w:r>
      <w:r w:rsidR="00CD7016" w:rsidRPr="003B4CE9">
        <w:rPr>
          <w:szCs w:val="24"/>
        </w:rPr>
        <w:t>s</w:t>
      </w:r>
      <w:r w:rsidRPr="003B4CE9">
        <w:rPr>
          <w:szCs w:val="24"/>
        </w:rPr>
        <w:t xml:space="preserve"> iš tiekėjo pateikti dokumentų patvirtinančių kokybės vadybos sistemos ir (arba) aplinkos apsaugos vadybos sistemos standartams jeigu ji:</w:t>
      </w:r>
    </w:p>
    <w:p w14:paraId="14563887" w14:textId="1A25AD48" w:rsidR="00596775" w:rsidRPr="003B4CE9" w:rsidRDefault="00596775" w:rsidP="00596775">
      <w:pPr>
        <w:widowControl w:val="0"/>
        <w:numPr>
          <w:ilvl w:val="1"/>
          <w:numId w:val="1"/>
        </w:numPr>
        <w:tabs>
          <w:tab w:val="left" w:pos="1134"/>
          <w:tab w:val="left" w:pos="1276"/>
        </w:tabs>
        <w:ind w:left="0" w:firstLine="567"/>
        <w:jc w:val="both"/>
        <w:rPr>
          <w:rFonts w:eastAsia="Times New Roman" w:cs="Times New Roman"/>
          <w:szCs w:val="24"/>
        </w:rPr>
      </w:pPr>
      <w:r w:rsidRPr="003B4CE9">
        <w:rPr>
          <w:rFonts w:eastAsia="Times New Roman" w:cs="Times New Roman"/>
          <w:szCs w:val="24"/>
        </w:rPr>
        <w:t>tur</w:t>
      </w:r>
      <w:r w:rsidR="00CD7016" w:rsidRPr="003B4CE9">
        <w:rPr>
          <w:rFonts w:eastAsia="Times New Roman" w:cs="Times New Roman"/>
          <w:szCs w:val="24"/>
        </w:rPr>
        <w:t>ės</w:t>
      </w:r>
      <w:r w:rsidRPr="003B4CE9">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4AC34133" w14:textId="3B56FCF4" w:rsidR="00596775" w:rsidRPr="003B4CE9" w:rsidRDefault="00596775" w:rsidP="00596775">
      <w:pPr>
        <w:widowControl w:val="0"/>
        <w:numPr>
          <w:ilvl w:val="1"/>
          <w:numId w:val="1"/>
        </w:numPr>
        <w:tabs>
          <w:tab w:val="left" w:pos="1134"/>
          <w:tab w:val="left" w:pos="1276"/>
        </w:tabs>
        <w:ind w:left="0" w:firstLine="567"/>
        <w:jc w:val="both"/>
        <w:rPr>
          <w:rFonts w:eastAsia="Times New Roman" w:cs="Times New Roman"/>
          <w:szCs w:val="24"/>
        </w:rPr>
      </w:pPr>
      <w:r w:rsidRPr="003B4CE9">
        <w:rPr>
          <w:rFonts w:eastAsia="Times New Roman" w:cs="Times New Roman"/>
          <w:szCs w:val="24"/>
        </w:rPr>
        <w:t>šiuos dokumentus jau tur</w:t>
      </w:r>
      <w:r w:rsidR="00CD7016" w:rsidRPr="003B4CE9">
        <w:rPr>
          <w:rFonts w:eastAsia="Times New Roman" w:cs="Times New Roman"/>
          <w:szCs w:val="24"/>
        </w:rPr>
        <w:t>ės</w:t>
      </w:r>
      <w:r w:rsidRPr="003B4CE9">
        <w:rPr>
          <w:rFonts w:eastAsia="Times New Roman" w:cs="Times New Roman"/>
          <w:szCs w:val="24"/>
        </w:rPr>
        <w:t xml:space="preserve"> iš ankstesnių pirkimo procedūrų.</w:t>
      </w:r>
    </w:p>
    <w:p w14:paraId="7527CB1A" w14:textId="77777777" w:rsidR="00596775" w:rsidRPr="003B4CE9" w:rsidRDefault="00596775" w:rsidP="00596775">
      <w:pPr>
        <w:tabs>
          <w:tab w:val="left" w:pos="1134"/>
        </w:tabs>
        <w:ind w:firstLine="567"/>
        <w:jc w:val="both"/>
        <w:rPr>
          <w:rFonts w:eastAsia="Calibri" w:cs="Times New Roman"/>
          <w:szCs w:val="24"/>
          <w:lang w:eastAsia="en-US"/>
        </w:rPr>
      </w:pPr>
    </w:p>
    <w:p w14:paraId="416F01C7" w14:textId="60E9EDEE" w:rsidR="00191CC4" w:rsidRPr="003B4CE9" w:rsidRDefault="00191CC4" w:rsidP="00371163">
      <w:pPr>
        <w:ind w:firstLine="652"/>
        <w:jc w:val="both"/>
        <w:rPr>
          <w:rFonts w:eastAsia="Calibri" w:cs="Times New Roman"/>
          <w:b/>
          <w:szCs w:val="24"/>
          <w:lang w:eastAsia="en-US"/>
        </w:rPr>
      </w:pPr>
      <w:r w:rsidRPr="003B4CE9">
        <w:rPr>
          <w:rFonts w:eastAsia="Calibri" w:cs="Times New Roman"/>
          <w:b/>
          <w:szCs w:val="24"/>
          <w:lang w:eastAsia="en-US"/>
        </w:rPr>
        <w:t>Rėmimasis kitų ūkio subjektų pajėgumais</w:t>
      </w:r>
    </w:p>
    <w:p w14:paraId="5AA3FB0B" w14:textId="77777777" w:rsidR="00191CC4" w:rsidRPr="003B4CE9" w:rsidRDefault="00191CC4" w:rsidP="00371163">
      <w:pPr>
        <w:jc w:val="both"/>
        <w:rPr>
          <w:rFonts w:eastAsia="Calibri" w:cs="Times New Roman"/>
          <w:szCs w:val="24"/>
          <w:lang w:eastAsia="en-US"/>
        </w:rPr>
      </w:pPr>
    </w:p>
    <w:p w14:paraId="5FE2C756" w14:textId="434AF528" w:rsidR="00191CC4" w:rsidRPr="003B4CE9" w:rsidRDefault="00191CC4" w:rsidP="00596775">
      <w:pPr>
        <w:pStyle w:val="Sraopastraipa"/>
        <w:numPr>
          <w:ilvl w:val="0"/>
          <w:numId w:val="1"/>
        </w:numPr>
        <w:tabs>
          <w:tab w:val="left" w:pos="1134"/>
        </w:tabs>
        <w:ind w:left="0" w:firstLine="567"/>
        <w:contextualSpacing w:val="0"/>
        <w:rPr>
          <w:rFonts w:eastAsia="Calibri"/>
          <w:szCs w:val="24"/>
        </w:rPr>
      </w:pPr>
      <w:r w:rsidRPr="003B4CE9">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3B4CE9">
        <w:rPr>
          <w:rFonts w:eastAsia="Calibri"/>
          <w:szCs w:val="24"/>
        </w:rPr>
        <w:t xml:space="preserve"> Tiekėjas gali remtis kitų ūkio subjektų pajėgumais</w:t>
      </w:r>
      <w:r w:rsidR="00240BCD" w:rsidRPr="003B4CE9">
        <w:rPr>
          <w:rFonts w:eastAsia="Calibri"/>
          <w:szCs w:val="24"/>
        </w:rPr>
        <w:t xml:space="preserve"> tik tuo atveju</w:t>
      </w:r>
      <w:r w:rsidR="00C62333" w:rsidRPr="003B4CE9">
        <w:rPr>
          <w:rFonts w:eastAsia="Calibri"/>
          <w:szCs w:val="24"/>
        </w:rPr>
        <w:t>,</w:t>
      </w:r>
      <w:r w:rsidR="00240BCD" w:rsidRPr="003B4CE9">
        <w:rPr>
          <w:rFonts w:eastAsia="Calibri"/>
          <w:szCs w:val="24"/>
        </w:rPr>
        <w:t xml:space="preserve"> jeigu tie subjektai patys suteiks paslaugas, atliks darbus, kuriems reikia jų turimų pajėgumų</w:t>
      </w:r>
      <w:r w:rsidR="00B63BC2" w:rsidRPr="003B4CE9">
        <w:rPr>
          <w:rFonts w:eastAsia="Calibri"/>
          <w:szCs w:val="24"/>
        </w:rPr>
        <w:t>.</w:t>
      </w:r>
    </w:p>
    <w:p w14:paraId="1A060F21" w14:textId="20038CA9" w:rsidR="00191CC4" w:rsidRPr="003B4CE9" w:rsidRDefault="00191CC4" w:rsidP="00596775">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lang w:eastAsia="en-US"/>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w:t>
      </w:r>
      <w:r w:rsidR="000147DB" w:rsidRPr="003B4CE9">
        <w:rPr>
          <w:rFonts w:eastAsia="Calibri" w:cs="Times New Roman"/>
          <w:szCs w:val="24"/>
          <w:lang w:eastAsia="en-US"/>
        </w:rPr>
        <w:t xml:space="preserve"> nuostata taikoma nepažeidžiant</w:t>
      </w:r>
      <w:r w:rsidR="0039133C" w:rsidRPr="003B4CE9">
        <w:rPr>
          <w:rFonts w:eastAsia="Calibri" w:cs="Times New Roman"/>
          <w:szCs w:val="24"/>
          <w:lang w:eastAsia="en-US"/>
        </w:rPr>
        <w:t xml:space="preserve"> </w:t>
      </w:r>
      <w:r w:rsidR="0039133C" w:rsidRPr="003B4CE9">
        <w:rPr>
          <w:rFonts w:eastAsia="Calibri" w:cs="Times New Roman"/>
          <w:b/>
          <w:szCs w:val="24"/>
          <w:lang w:eastAsia="en-US"/>
        </w:rPr>
        <w:fldChar w:fldCharType="begin"/>
      </w:r>
      <w:r w:rsidR="0039133C" w:rsidRPr="003B4CE9">
        <w:rPr>
          <w:rFonts w:eastAsia="Calibri" w:cs="Times New Roman"/>
          <w:b/>
          <w:szCs w:val="24"/>
          <w:lang w:eastAsia="en-US"/>
        </w:rPr>
        <w:instrText xml:space="preserve"> REF _Ref173410322 \r \h  \* MERGEFORMAT </w:instrText>
      </w:r>
      <w:r w:rsidR="0039133C" w:rsidRPr="003B4CE9">
        <w:rPr>
          <w:rFonts w:eastAsia="Calibri" w:cs="Times New Roman"/>
          <w:b/>
          <w:szCs w:val="24"/>
          <w:lang w:eastAsia="en-US"/>
        </w:rPr>
      </w:r>
      <w:r w:rsidR="0039133C" w:rsidRPr="003B4CE9">
        <w:rPr>
          <w:rFonts w:eastAsia="Calibri" w:cs="Times New Roman"/>
          <w:b/>
          <w:szCs w:val="24"/>
          <w:lang w:eastAsia="en-US"/>
        </w:rPr>
        <w:fldChar w:fldCharType="separate"/>
      </w:r>
      <w:r w:rsidR="008510BF" w:rsidRPr="003B4CE9">
        <w:rPr>
          <w:rFonts w:eastAsia="Calibri" w:cs="Times New Roman"/>
          <w:b/>
          <w:szCs w:val="24"/>
          <w:lang w:eastAsia="en-US"/>
        </w:rPr>
        <w:t>19</w:t>
      </w:r>
      <w:r w:rsidR="0039133C" w:rsidRPr="003B4CE9">
        <w:rPr>
          <w:rFonts w:eastAsia="Calibri" w:cs="Times New Roman"/>
          <w:b/>
          <w:szCs w:val="24"/>
          <w:lang w:eastAsia="en-US"/>
        </w:rPr>
        <w:fldChar w:fldCharType="end"/>
      </w:r>
      <w:r w:rsidR="000147DB" w:rsidRPr="003B4CE9">
        <w:rPr>
          <w:rFonts w:eastAsia="Calibri" w:cs="Times New Roman"/>
          <w:szCs w:val="24"/>
          <w:lang w:eastAsia="en-US"/>
        </w:rPr>
        <w:t xml:space="preserve"> </w:t>
      </w:r>
      <w:r w:rsidRPr="003B4CE9">
        <w:rPr>
          <w:rFonts w:eastAsia="Calibri" w:cs="Times New Roman"/>
          <w:szCs w:val="24"/>
          <w:lang w:eastAsia="en-US"/>
        </w:rPr>
        <w:t>punkte nustatyto reikalavimo.</w:t>
      </w:r>
    </w:p>
    <w:p w14:paraId="301AD311" w14:textId="0D42160E" w:rsidR="00806731" w:rsidRPr="003B4CE9" w:rsidRDefault="00191CC4" w:rsidP="00596775">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lang w:eastAsia="en-US"/>
        </w:rPr>
        <w:t xml:space="preserve">Kai tiekėjas pageidauja remtis kitų ūkio subjektų pajėgumais, jis privalo </w:t>
      </w:r>
      <w:r w:rsidR="00DB7F75" w:rsidRPr="003B4CE9">
        <w:rPr>
          <w:rFonts w:eastAsia="Calibri" w:cs="Times New Roman"/>
          <w:szCs w:val="24"/>
          <w:lang w:eastAsia="en-US"/>
        </w:rPr>
        <w:t>pirkimo Komisijai</w:t>
      </w:r>
      <w:r w:rsidRPr="003B4CE9">
        <w:rPr>
          <w:rFonts w:eastAsia="Calibri" w:cs="Times New Roman"/>
          <w:szCs w:val="24"/>
          <w:lang w:eastAsia="en-US"/>
        </w:rPr>
        <w:t xml:space="preserve"> pasiūlyme įrodyti, kad vykdant pirkimo sutartį ūkio subjektų, kurių pajėgumais jis remiasi, ištekliai jam bus prieinami</w:t>
      </w:r>
      <w:r w:rsidR="00651287" w:rsidRPr="003B4CE9">
        <w:rPr>
          <w:rFonts w:eastAsia="Calibri" w:cs="Times New Roman"/>
          <w:szCs w:val="24"/>
          <w:lang w:eastAsia="en-US"/>
        </w:rPr>
        <w:t xml:space="preserve"> per visą pirkimo sutarties vykdymo laikotarpį</w:t>
      </w:r>
      <w:r w:rsidR="001625DE" w:rsidRPr="003B4CE9">
        <w:rPr>
          <w:rFonts w:eastAsia="Calibri" w:cs="Times New Roman"/>
          <w:szCs w:val="24"/>
          <w:lang w:eastAsia="en-US"/>
        </w:rPr>
        <w:t>, t. y. pateikti šių ūkio subjektų sutikimus</w:t>
      </w:r>
      <w:r w:rsidR="00806731" w:rsidRPr="003B4CE9">
        <w:rPr>
          <w:rFonts w:eastAsia="Calibri" w:cs="Times New Roman"/>
          <w:szCs w:val="24"/>
          <w:lang w:eastAsia="en-US"/>
        </w:rPr>
        <w:t xml:space="preserve"> </w:t>
      </w:r>
      <w:r w:rsidR="00806731" w:rsidRPr="003B4CE9">
        <w:rPr>
          <w:rFonts w:eastAsia="Calibri"/>
          <w:szCs w:val="24"/>
        </w:rPr>
        <w:t>(pasirašyta preliminarioji sutartis, ketinimų protokolas ar kitas lygiavertis dokumentas).</w:t>
      </w:r>
    </w:p>
    <w:p w14:paraId="74A67D1E" w14:textId="0A44810E" w:rsidR="00385F19" w:rsidRPr="003B4CE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3B4CE9">
        <w:rPr>
          <w:rFonts w:eastAsia="Calibri" w:cs="Times New Roman"/>
          <w:szCs w:val="24"/>
        </w:rPr>
        <w:t xml:space="preserve">Pirkimo Komisija patikrina, ar ūkio subjektai, nurodyti dalyvio pasiūlyme, kurių pajėgumais ketina remtis tiekėjas, tenkina jiems keliamus kvalifikacijos reikalavimus </w:t>
      </w:r>
      <w:r w:rsidR="00EA591E" w:rsidRPr="003B4CE9">
        <w:rPr>
          <w:rFonts w:eastAsia="Calibri" w:cs="Times New Roman"/>
          <w:szCs w:val="24"/>
        </w:rPr>
        <w:t xml:space="preserve">(jeigu taikytina) </w:t>
      </w:r>
      <w:r w:rsidRPr="003B4CE9">
        <w:rPr>
          <w:rFonts w:eastAsia="Calibri" w:cs="Times New Roman"/>
          <w:szCs w:val="24"/>
        </w:rPr>
        <w:t xml:space="preserve">ir ar nėra tokio ūkio subjekto pašalinimo pagrindų. Jeigu ūkio subjektas, nurodytas tiekėjo pasiūlyme, netenkina jam keliamų kvalifikacijos reikalavimų </w:t>
      </w:r>
      <w:r w:rsidR="00EA591E" w:rsidRPr="003B4CE9">
        <w:rPr>
          <w:rFonts w:eastAsia="Calibri" w:cs="Times New Roman"/>
          <w:szCs w:val="24"/>
        </w:rPr>
        <w:t xml:space="preserve">(jeigu taikytina) </w:t>
      </w:r>
      <w:r w:rsidRPr="003B4CE9">
        <w:rPr>
          <w:rFonts w:eastAsia="Calibri" w:cs="Times New Roman"/>
          <w:szCs w:val="24"/>
        </w:rPr>
        <w:t xml:space="preserve">arba jo padėtis atitinka bent vieną pagal perkančiosios organizacijos nustatytą pašalinimo pagrindą, </w:t>
      </w:r>
      <w:r w:rsidR="004A7E4C" w:rsidRPr="003B4CE9">
        <w:rPr>
          <w:rFonts w:eastAsia="Calibri" w:cs="Times New Roman"/>
          <w:szCs w:val="24"/>
        </w:rPr>
        <w:t>pirkimo Komisija</w:t>
      </w:r>
      <w:r w:rsidRPr="003B4CE9">
        <w:rPr>
          <w:rFonts w:eastAsia="Calibri" w:cs="Times New Roman"/>
          <w:szCs w:val="24"/>
        </w:rPr>
        <w:t xml:space="preserve"> turi pareikalauti </w:t>
      </w:r>
      <w:r w:rsidRPr="003B4CE9">
        <w:rPr>
          <w:rFonts w:eastAsia="Calibri" w:cs="Times New Roman"/>
          <w:szCs w:val="24"/>
        </w:rPr>
        <w:lastRenderedPageBreak/>
        <w:t>per jos nustatytą terminą pakeisti jį reikalavimus atitinkančiu ūkio subjektu.</w:t>
      </w:r>
    </w:p>
    <w:p w14:paraId="02874804" w14:textId="77777777" w:rsidR="00D2749E" w:rsidRPr="003B4CE9" w:rsidRDefault="00191CC4" w:rsidP="00596775">
      <w:pPr>
        <w:numPr>
          <w:ilvl w:val="0"/>
          <w:numId w:val="1"/>
        </w:numPr>
        <w:tabs>
          <w:tab w:val="left" w:pos="993"/>
          <w:tab w:val="left" w:pos="1134"/>
        </w:tabs>
        <w:ind w:left="0" w:firstLine="567"/>
        <w:jc w:val="both"/>
        <w:rPr>
          <w:rFonts w:eastAsia="Calibri" w:cs="Times New Roman"/>
          <w:szCs w:val="24"/>
          <w:lang w:eastAsia="en-US"/>
        </w:rPr>
      </w:pPr>
      <w:r w:rsidRPr="003B4CE9">
        <w:rPr>
          <w:rFonts w:eastAsia="Calibri" w:cs="Times New Roman"/>
          <w:szCs w:val="24"/>
          <w:lang w:eastAsia="en-US"/>
        </w:rPr>
        <w:t xml:space="preserve">Kai tiekėjas remiasi kitų ūkio subjektų </w:t>
      </w:r>
      <w:r w:rsidR="0003047F" w:rsidRPr="003B4CE9">
        <w:rPr>
          <w:rFonts w:eastAsia="Calibri" w:cs="Times New Roman"/>
          <w:szCs w:val="24"/>
          <w:lang w:eastAsia="en-US"/>
        </w:rPr>
        <w:t>pajėgumais</w:t>
      </w:r>
      <w:r w:rsidRPr="003B4CE9">
        <w:rPr>
          <w:rFonts w:eastAsia="Calibri" w:cs="Times New Roman"/>
          <w:szCs w:val="24"/>
          <w:lang w:eastAsia="en-US"/>
        </w:rPr>
        <w:t>, atsižvelgdamas į pirkimo dokumentuose nustatytus ekonominio ir finansinio pajėgumo reikalavimus</w:t>
      </w:r>
      <w:r w:rsidR="000A1583" w:rsidRPr="003B4CE9">
        <w:rPr>
          <w:rFonts w:eastAsia="Calibri" w:cs="Times New Roman"/>
          <w:szCs w:val="24"/>
          <w:lang w:eastAsia="en-US"/>
        </w:rPr>
        <w:t xml:space="preserve"> (jei taikoma)</w:t>
      </w:r>
      <w:r w:rsidRPr="003B4CE9">
        <w:rPr>
          <w:rFonts w:eastAsia="Calibri" w:cs="Times New Roman"/>
          <w:szCs w:val="24"/>
          <w:lang w:eastAsia="en-US"/>
        </w:rPr>
        <w:t xml:space="preserve">, </w:t>
      </w:r>
      <w:r w:rsidR="00670F66" w:rsidRPr="003B4CE9">
        <w:rPr>
          <w:rFonts w:eastAsia="Calibri" w:cs="Times New Roman"/>
          <w:szCs w:val="24"/>
          <w:lang w:eastAsia="en-US"/>
        </w:rPr>
        <w:t>perkančioji organizacija</w:t>
      </w:r>
      <w:r w:rsidRPr="003B4CE9">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sidRPr="003B4CE9">
        <w:rPr>
          <w:rFonts w:eastAsia="Calibri" w:cs="Times New Roman"/>
          <w:szCs w:val="24"/>
          <w:lang w:eastAsia="en-US"/>
        </w:rPr>
        <w:t>pirkimo Komisijai</w:t>
      </w:r>
      <w:r w:rsidRPr="003B4CE9">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3B4CE9">
        <w:rPr>
          <w:rFonts w:eastAsia="Calibri" w:cs="Times New Roman"/>
          <w:szCs w:val="24"/>
          <w:lang w:eastAsia="en-US"/>
        </w:rPr>
        <w:t xml:space="preserve"> </w:t>
      </w:r>
    </w:p>
    <w:p w14:paraId="6BC750BC" w14:textId="07CC730C" w:rsidR="00453A8B" w:rsidRPr="003B4CE9" w:rsidRDefault="00453A8B" w:rsidP="00596775">
      <w:pPr>
        <w:numPr>
          <w:ilvl w:val="0"/>
          <w:numId w:val="1"/>
        </w:numPr>
        <w:tabs>
          <w:tab w:val="left" w:pos="1134"/>
        </w:tabs>
        <w:ind w:left="0" w:firstLine="567"/>
        <w:jc w:val="both"/>
        <w:rPr>
          <w:rFonts w:eastAsia="Calibri" w:cs="Times New Roman"/>
          <w:szCs w:val="24"/>
          <w:lang w:eastAsia="en-US"/>
        </w:rPr>
      </w:pPr>
      <w:r w:rsidRPr="003B4CE9">
        <w:rPr>
          <w:szCs w:val="24"/>
        </w:rPr>
        <w:t xml:space="preserve">Tiekėjas, </w:t>
      </w:r>
      <w:r w:rsidRPr="003B4CE9">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3B4CE9" w:rsidRDefault="00F177DB" w:rsidP="00596775">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lang w:eastAsia="en-US"/>
        </w:rPr>
        <w:t xml:space="preserve">Jeigu tiekėjas ketina </w:t>
      </w:r>
      <w:r w:rsidR="0002382C" w:rsidRPr="003B4CE9">
        <w:rPr>
          <w:rFonts w:eastAsia="Calibri" w:cs="Times New Roman"/>
          <w:szCs w:val="24"/>
          <w:lang w:eastAsia="en-US"/>
        </w:rPr>
        <w:t xml:space="preserve">kvalifikacijos reikalavimų atitikčiai </w:t>
      </w:r>
      <w:r w:rsidR="00EA591E" w:rsidRPr="003B4CE9">
        <w:rPr>
          <w:rFonts w:eastAsia="Calibri" w:cs="Times New Roman"/>
          <w:szCs w:val="24"/>
        </w:rPr>
        <w:t xml:space="preserve">(jeigu taikytina) </w:t>
      </w:r>
      <w:r w:rsidR="0002382C" w:rsidRPr="003B4CE9">
        <w:rPr>
          <w:rFonts w:eastAsia="Calibri" w:cs="Times New Roman"/>
          <w:szCs w:val="24"/>
          <w:lang w:eastAsia="en-US"/>
        </w:rPr>
        <w:t xml:space="preserve">ir </w:t>
      </w:r>
      <w:r w:rsidRPr="003B4CE9">
        <w:rPr>
          <w:rFonts w:eastAsia="Calibri" w:cs="Times New Roman"/>
          <w:szCs w:val="24"/>
          <w:lang w:eastAsia="en-US"/>
        </w:rPr>
        <w:t xml:space="preserve">pirkimo sutarties vykdymui pasitelkti specialistą – fizinį asmenį, tačiau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 xml:space="preserve">sutarties sudarymo atveju </w:t>
      </w:r>
      <w:r w:rsidRPr="003B4CE9">
        <w:rPr>
          <w:rFonts w:eastAsia="Calibri" w:cs="Times New Roman"/>
          <w:szCs w:val="24"/>
          <w:u w:val="single"/>
          <w:lang w:eastAsia="en-US"/>
        </w:rPr>
        <w:t>neketina jo įdarbinti</w:t>
      </w:r>
      <w:r w:rsidRPr="003B4CE9">
        <w:rPr>
          <w:rFonts w:eastAsia="Calibri" w:cs="Times New Roman"/>
          <w:szCs w:val="24"/>
          <w:lang w:eastAsia="en-US"/>
        </w:rPr>
        <w:t>, tokiu atveju specialistas (fizinis asmuo) pasiūlyme turi būti nurodomas kaip</w:t>
      </w:r>
      <w:r w:rsidR="00CC25B6" w:rsidRPr="003B4CE9">
        <w:rPr>
          <w:rFonts w:eastAsia="Calibri" w:cs="Times New Roman"/>
          <w:szCs w:val="24"/>
          <w:lang w:eastAsia="en-US"/>
        </w:rPr>
        <w:t xml:space="preserve"> ūkio subjektas</w:t>
      </w:r>
      <w:r w:rsidRPr="003B4CE9">
        <w:rPr>
          <w:rFonts w:eastAsia="Calibri" w:cs="Times New Roman"/>
          <w:szCs w:val="24"/>
          <w:lang w:eastAsia="en-US"/>
        </w:rPr>
        <w:t xml:space="preserve"> (pateikiant </w:t>
      </w:r>
      <w:r w:rsidR="0003047F" w:rsidRPr="003B4CE9">
        <w:rPr>
          <w:rFonts w:eastAsia="Calibri" w:cs="Times New Roman"/>
          <w:szCs w:val="24"/>
          <w:lang w:eastAsia="en-US"/>
        </w:rPr>
        <w:t>įrodym</w:t>
      </w:r>
      <w:r w:rsidR="009E2A19" w:rsidRPr="003B4CE9">
        <w:rPr>
          <w:rFonts w:eastAsia="Calibri" w:cs="Times New Roman"/>
          <w:szCs w:val="24"/>
          <w:lang w:eastAsia="en-US"/>
        </w:rPr>
        <w:t>ą</w:t>
      </w:r>
      <w:r w:rsidRPr="003B4CE9">
        <w:rPr>
          <w:rFonts w:eastAsia="Calibri" w:cs="Times New Roman"/>
          <w:szCs w:val="24"/>
          <w:lang w:eastAsia="en-US"/>
        </w:rPr>
        <w:t>, kad jo ištekliai bus prieinami ir galimi naudoti visą pirkimo sutarties vykdymo laikotarpį).</w:t>
      </w:r>
    </w:p>
    <w:p w14:paraId="3F52A1F3" w14:textId="49582648" w:rsidR="009A0305" w:rsidRPr="003B4CE9" w:rsidRDefault="00F177DB" w:rsidP="00596775">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lang w:eastAsia="en-US"/>
        </w:rPr>
        <w:t xml:space="preserve">Jeigu tiekėjas ketina </w:t>
      </w:r>
      <w:r w:rsidR="0002382C" w:rsidRPr="003B4CE9">
        <w:rPr>
          <w:rFonts w:eastAsia="Calibri" w:cs="Times New Roman"/>
          <w:szCs w:val="24"/>
          <w:lang w:eastAsia="en-US"/>
        </w:rPr>
        <w:t xml:space="preserve">kvalifikacijos reikalavimų atitikčiai </w:t>
      </w:r>
      <w:r w:rsidR="00EA591E" w:rsidRPr="003B4CE9">
        <w:rPr>
          <w:rFonts w:eastAsia="Calibri" w:cs="Times New Roman"/>
          <w:szCs w:val="24"/>
        </w:rPr>
        <w:t xml:space="preserve">(jeigu taikytina) </w:t>
      </w:r>
      <w:r w:rsidR="0002382C" w:rsidRPr="003B4CE9">
        <w:rPr>
          <w:rFonts w:eastAsia="Calibri" w:cs="Times New Roman"/>
          <w:szCs w:val="24"/>
          <w:lang w:eastAsia="en-US"/>
        </w:rPr>
        <w:t xml:space="preserve">ir </w:t>
      </w:r>
      <w:r w:rsidRPr="003B4CE9">
        <w:rPr>
          <w:rFonts w:eastAsia="Calibri" w:cs="Times New Roman"/>
          <w:szCs w:val="24"/>
          <w:lang w:eastAsia="en-US"/>
        </w:rPr>
        <w:t xml:space="preserve">pirkimo sutarties vykdymui pasitelkti specialistą – fizinį asmenį, kurį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 xml:space="preserve">sutarties sudarymo atveju </w:t>
      </w:r>
      <w:r w:rsidRPr="003B4CE9">
        <w:rPr>
          <w:rFonts w:eastAsia="Calibri" w:cs="Times New Roman"/>
          <w:szCs w:val="24"/>
          <w:u w:val="single"/>
          <w:lang w:eastAsia="en-US"/>
        </w:rPr>
        <w:t>ketina įdarbinti</w:t>
      </w:r>
      <w:r w:rsidRPr="003B4CE9">
        <w:rPr>
          <w:rFonts w:eastAsia="Calibri" w:cs="Times New Roman"/>
          <w:szCs w:val="24"/>
          <w:lang w:eastAsia="en-US"/>
        </w:rPr>
        <w:t xml:space="preserve">, jis turi būti nurodytas pasiūlyme kaip siūlomas specialistas </w:t>
      </w:r>
      <w:r w:rsidR="002A58AA" w:rsidRPr="003B4CE9">
        <w:rPr>
          <w:rFonts w:eastAsia="Calibri" w:cs="Times New Roman"/>
          <w:szCs w:val="24"/>
          <w:lang w:eastAsia="en-US"/>
        </w:rPr>
        <w:t xml:space="preserve">(kvazisubtiekėjas) </w:t>
      </w:r>
      <w:r w:rsidRPr="003B4CE9">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3B4CE9">
        <w:rPr>
          <w:rFonts w:eastAsia="Calibri" w:cs="Times New Roman"/>
          <w:szCs w:val="24"/>
          <w:lang w:eastAsia="en-US"/>
        </w:rPr>
        <w:t xml:space="preserve">pirkimo </w:t>
      </w:r>
      <w:r w:rsidRPr="003B4CE9">
        <w:rPr>
          <w:rFonts w:eastAsia="Calibri" w:cs="Times New Roman"/>
          <w:szCs w:val="24"/>
          <w:lang w:eastAsia="en-US"/>
        </w:rPr>
        <w:t>sutarties sudarymo atveju specialistas bus įdarbintas. Šiuos dokumentus tiekėjas pateikia kartu su pasiūlymu.</w:t>
      </w:r>
    </w:p>
    <w:p w14:paraId="601BBE91" w14:textId="1AC4EDF9" w:rsidR="009A0305" w:rsidRPr="003B4CE9" w:rsidRDefault="009A0305" w:rsidP="00371163">
      <w:pPr>
        <w:jc w:val="center"/>
        <w:rPr>
          <w:rFonts w:eastAsia="Times New Roman" w:cs="Times New Roman"/>
          <w:b/>
          <w:szCs w:val="24"/>
          <w:lang w:eastAsia="en-US"/>
        </w:rPr>
      </w:pPr>
    </w:p>
    <w:p w14:paraId="0FEA2F12" w14:textId="77777777" w:rsidR="008510BF" w:rsidRPr="003B4CE9" w:rsidRDefault="008510BF" w:rsidP="00371163">
      <w:pPr>
        <w:jc w:val="center"/>
        <w:rPr>
          <w:rFonts w:eastAsia="Times New Roman" w:cs="Times New Roman"/>
          <w:b/>
          <w:szCs w:val="24"/>
          <w:lang w:eastAsia="en-US"/>
        </w:rPr>
      </w:pPr>
    </w:p>
    <w:p w14:paraId="77773588" w14:textId="054A651B" w:rsidR="00191CC4" w:rsidRPr="003B4CE9" w:rsidRDefault="00191CC4" w:rsidP="00371163">
      <w:pPr>
        <w:pStyle w:val="Antrat1"/>
      </w:pPr>
      <w:bookmarkStart w:id="14" w:name="_Toc158640862"/>
      <w:bookmarkStart w:id="15" w:name="_Toc169687956"/>
      <w:r w:rsidRPr="003B4CE9">
        <w:t>TIEKĖJŲ GRUPĖS DALYVAVIMAS PIRKIMO PROCEDŪROSE</w:t>
      </w:r>
      <w:bookmarkEnd w:id="14"/>
      <w:bookmarkEnd w:id="15"/>
    </w:p>
    <w:p w14:paraId="334D93C6" w14:textId="77777777" w:rsidR="00191CC4" w:rsidRPr="003B4CE9" w:rsidRDefault="00191CC4" w:rsidP="00371163">
      <w:pPr>
        <w:rPr>
          <w:rFonts w:eastAsia="Times New Roman" w:cs="Times New Roman"/>
          <w:szCs w:val="24"/>
          <w:lang w:eastAsia="en-US"/>
        </w:rPr>
      </w:pPr>
    </w:p>
    <w:p w14:paraId="422AE606" w14:textId="77777777" w:rsidR="00191CC4" w:rsidRPr="003B4CE9"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3B4CE9"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Jungtinės veiklos sutartyje turi būti:</w:t>
      </w:r>
    </w:p>
    <w:p w14:paraId="358FAA64" w14:textId="119545D1" w:rsidR="00191CC4" w:rsidRPr="003B4CE9" w:rsidRDefault="00223EB7" w:rsidP="00596775">
      <w:pPr>
        <w:pStyle w:val="Sraopastraipa"/>
        <w:widowControl w:val="0"/>
        <w:numPr>
          <w:ilvl w:val="1"/>
          <w:numId w:val="1"/>
        </w:numPr>
        <w:tabs>
          <w:tab w:val="left" w:pos="1134"/>
          <w:tab w:val="left" w:pos="1276"/>
        </w:tabs>
        <w:suppressAutoHyphens/>
        <w:ind w:left="0" w:firstLine="567"/>
        <w:contextualSpacing w:val="0"/>
      </w:pPr>
      <w:r w:rsidRPr="003B4CE9">
        <w:t xml:space="preserve"> </w:t>
      </w:r>
      <w:r w:rsidR="00191CC4" w:rsidRPr="003B4CE9">
        <w:t xml:space="preserve">nurodyti kiekvienos šios sutarties šalies (partnerio) įsipareigojimai vykdant su perkančiąja organizacija numatomą sudaryti pirkimo sutartį, šių įsipareigojimų vertės dalis </w:t>
      </w:r>
      <w:r w:rsidR="00551F7C" w:rsidRPr="003B4CE9">
        <w:t xml:space="preserve">(apimtis eurais ir procentais) </w:t>
      </w:r>
      <w:r w:rsidR="00191CC4" w:rsidRPr="003B4CE9">
        <w:t>bendroje pirkimo sutarties</w:t>
      </w:r>
      <w:r w:rsidR="00A95DA3" w:rsidRPr="003B4CE9">
        <w:t xml:space="preserve"> vertėje</w:t>
      </w:r>
      <w:r w:rsidR="00191CC4" w:rsidRPr="003B4CE9">
        <w:t>. Jungtinės veiklos sutartis turi numatyti solidariąją visų šios sutarties partnerių atsakomybę už prievolių perkančiajai organizacijai nevykdymą</w:t>
      </w:r>
      <w:r w:rsidR="009A15E4" w:rsidRPr="003B4CE9">
        <w:t>. Jeigu jungtinės veiklos sutartyje ši nuostata nėra numatyta, laikoma, kad už prievolių perkančiajai organizacijai nevykdymą jungtinės veiklos partneriai atsako solidariai</w:t>
      </w:r>
      <w:r w:rsidR="00191CC4" w:rsidRPr="003B4CE9">
        <w:t>;</w:t>
      </w:r>
    </w:p>
    <w:p w14:paraId="63889133" w14:textId="0542F430" w:rsidR="00191CC4" w:rsidRPr="003B4CE9" w:rsidRDefault="00191CC4" w:rsidP="00596775">
      <w:pPr>
        <w:pStyle w:val="Sraopastraipa"/>
        <w:widowControl w:val="0"/>
        <w:numPr>
          <w:ilvl w:val="1"/>
          <w:numId w:val="1"/>
        </w:numPr>
        <w:tabs>
          <w:tab w:val="left" w:pos="1134"/>
        </w:tabs>
        <w:suppressAutoHyphens/>
        <w:ind w:left="0" w:firstLine="567"/>
        <w:contextualSpacing w:val="0"/>
      </w:pPr>
      <w:r w:rsidRPr="003B4CE9">
        <w:t xml:space="preserve">numatyta, kuris partneris (toliau – atsakingas partneris) atstovauja tiekėjų grupei (su kuo </w:t>
      </w:r>
      <w:r w:rsidR="00DB7F75" w:rsidRPr="003B4CE9">
        <w:t>pirkimo Komisija</w:t>
      </w:r>
      <w:r w:rsidRPr="003B4CE9">
        <w:t xml:space="preserve"> turėtų bendrauti kvalifikacijos nagrinėjimo</w:t>
      </w:r>
      <w:r w:rsidR="00DB7F75" w:rsidRPr="003B4CE9">
        <w:t xml:space="preserve"> (jeigu taikytina)</w:t>
      </w:r>
      <w:r w:rsidRPr="003B4CE9">
        <w:t xml:space="preserve"> ir pasiūlymo vertinimo metu kylančiais klausimais ir kam teikti su šiais klausimais susijusią informaciją).</w:t>
      </w:r>
    </w:p>
    <w:p w14:paraId="09373E54" w14:textId="6ABF98EE" w:rsidR="00E64022" w:rsidRPr="003B4CE9"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3B4CE9">
        <w:rPr>
          <w:rFonts w:eastAsia="Times New Roman" w:cs="Times New Roman"/>
          <w:szCs w:val="20"/>
          <w:lang w:eastAsia="en-US"/>
        </w:rPr>
        <w:t xml:space="preserve"> ir jam bus atliekami mokėjimai</w:t>
      </w:r>
      <w:r w:rsidR="00802F5D" w:rsidRPr="003B4CE9">
        <w:rPr>
          <w:rFonts w:eastAsia="Times New Roman" w:cs="Times New Roman"/>
          <w:szCs w:val="20"/>
          <w:lang w:eastAsia="en-US"/>
        </w:rPr>
        <w:t xml:space="preserve">, </w:t>
      </w:r>
      <w:r w:rsidR="00802F5D" w:rsidRPr="003B4CE9">
        <w:rPr>
          <w:rFonts w:eastAsia="Times New Roman" w:cs="Times New Roman"/>
          <w:szCs w:val="24"/>
        </w:rPr>
        <w:t>išskyrus tiesioginio atsiskaitymo su subtiekėjais atvejus</w:t>
      </w:r>
      <w:r w:rsidRPr="003B4CE9">
        <w:rPr>
          <w:rFonts w:eastAsia="Times New Roman" w:cs="Times New Roman"/>
          <w:szCs w:val="20"/>
          <w:lang w:eastAsia="en-US"/>
        </w:rPr>
        <w:t>.</w:t>
      </w:r>
    </w:p>
    <w:p w14:paraId="0707C7BD" w14:textId="5DCF5368" w:rsidR="00191CC4" w:rsidRPr="003B4CE9"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Perkančioji organizacija</w:t>
      </w:r>
      <w:r w:rsidR="00191CC4" w:rsidRPr="003B4CE9">
        <w:rPr>
          <w:rFonts w:eastAsia="Times New Roman" w:cs="Times New Roman"/>
          <w:szCs w:val="20"/>
          <w:lang w:eastAsia="en-US"/>
        </w:rPr>
        <w:t xml:space="preserve"> nereikalauja, kad, tiekėjų grupės pateiktą pasiūlymą nustačius laimėjus</w:t>
      </w:r>
      <w:r w:rsidR="00202044" w:rsidRPr="003B4CE9">
        <w:rPr>
          <w:rFonts w:eastAsia="Times New Roman" w:cs="Times New Roman"/>
          <w:szCs w:val="20"/>
          <w:lang w:eastAsia="en-US"/>
        </w:rPr>
        <w:t>iu</w:t>
      </w:r>
      <w:r w:rsidR="00191CC4" w:rsidRPr="003B4CE9">
        <w:rPr>
          <w:rFonts w:eastAsia="Times New Roman" w:cs="Times New Roman"/>
          <w:szCs w:val="20"/>
          <w:lang w:eastAsia="en-US"/>
        </w:rPr>
        <w:t xml:space="preserve"> ir </w:t>
      </w:r>
      <w:r w:rsidR="00202044" w:rsidRPr="003B4CE9">
        <w:rPr>
          <w:rFonts w:eastAsia="Times New Roman" w:cs="Times New Roman"/>
          <w:szCs w:val="20"/>
          <w:lang w:eastAsia="en-US"/>
        </w:rPr>
        <w:t xml:space="preserve">jai </w:t>
      </w:r>
      <w:r w:rsidR="00191CC4" w:rsidRPr="003B4CE9">
        <w:rPr>
          <w:rFonts w:eastAsia="Times New Roman" w:cs="Times New Roman"/>
          <w:szCs w:val="20"/>
          <w:lang w:eastAsia="en-US"/>
        </w:rPr>
        <w:t>pasiūlius sudaryti pirkimo sutartį, ši tiekėjų grupė įgytų tam tikrą teisinę formą.</w:t>
      </w:r>
    </w:p>
    <w:p w14:paraId="6D0D83FA" w14:textId="2FD3E96D" w:rsidR="00F21B94" w:rsidRPr="003B4CE9"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3B4CE9">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3B4CE9">
        <w:rPr>
          <w:rFonts w:eastAsia="Times New Roman" w:cs="Times New Roman"/>
          <w:szCs w:val="20"/>
          <w:lang w:eastAsia="en-US"/>
        </w:rPr>
        <w:t xml:space="preserve">turi </w:t>
      </w:r>
      <w:r w:rsidRPr="003B4CE9">
        <w:rPr>
          <w:rFonts w:eastAsia="Times New Roman" w:cs="Times New Roman"/>
          <w:szCs w:val="20"/>
          <w:lang w:eastAsia="en-US"/>
        </w:rPr>
        <w:t>rinktis atsakingai.</w:t>
      </w:r>
    </w:p>
    <w:p w14:paraId="4BA9BE2C" w14:textId="62E7C7DB" w:rsidR="00A07772" w:rsidRPr="003B4CE9" w:rsidRDefault="00A07772" w:rsidP="00371163">
      <w:pPr>
        <w:jc w:val="center"/>
        <w:rPr>
          <w:rFonts w:eastAsia="Times New Roman" w:cs="Times New Roman"/>
          <w:b/>
          <w:szCs w:val="24"/>
          <w:lang w:eastAsia="en-US"/>
        </w:rPr>
      </w:pPr>
    </w:p>
    <w:p w14:paraId="70EB14F7" w14:textId="77777777" w:rsidR="008510BF" w:rsidRPr="003B4CE9" w:rsidRDefault="008510BF" w:rsidP="00371163">
      <w:pPr>
        <w:jc w:val="center"/>
        <w:rPr>
          <w:rFonts w:eastAsia="Times New Roman" w:cs="Times New Roman"/>
          <w:b/>
          <w:szCs w:val="24"/>
          <w:lang w:eastAsia="en-US"/>
        </w:rPr>
      </w:pPr>
    </w:p>
    <w:p w14:paraId="10A2F3DE" w14:textId="12E1614D" w:rsidR="00191CC4" w:rsidRPr="003B4CE9" w:rsidRDefault="00191CC4" w:rsidP="00371163">
      <w:pPr>
        <w:pStyle w:val="Antrat1"/>
      </w:pPr>
      <w:bookmarkStart w:id="16" w:name="_Toc158640863"/>
      <w:bookmarkStart w:id="17" w:name="_Toc169687957"/>
      <w:r w:rsidRPr="003B4CE9">
        <w:lastRenderedPageBreak/>
        <w:t>PASIŪLYMŲ GALIOJIMO UŽTIKRINIMO REIKALAVIMAI</w:t>
      </w:r>
      <w:bookmarkEnd w:id="16"/>
      <w:bookmarkEnd w:id="17"/>
    </w:p>
    <w:p w14:paraId="2D12051A" w14:textId="298E7502" w:rsidR="00191CC4" w:rsidRPr="003B4CE9" w:rsidRDefault="00191CC4" w:rsidP="00371163">
      <w:pPr>
        <w:jc w:val="both"/>
        <w:rPr>
          <w:rFonts w:eastAsia="Times New Roman" w:cs="Times New Roman"/>
          <w:szCs w:val="24"/>
          <w:lang w:eastAsia="en-US"/>
        </w:rPr>
      </w:pPr>
    </w:p>
    <w:p w14:paraId="61F8EDA0" w14:textId="290B7A68" w:rsidR="00802F5D" w:rsidRPr="003B4CE9" w:rsidRDefault="00D11D69" w:rsidP="00596775">
      <w:pPr>
        <w:pStyle w:val="Sraopastraipa"/>
        <w:numPr>
          <w:ilvl w:val="0"/>
          <w:numId w:val="1"/>
        </w:numPr>
        <w:tabs>
          <w:tab w:val="left" w:pos="1134"/>
        </w:tabs>
        <w:ind w:left="0" w:firstLine="567"/>
        <w:contextualSpacing w:val="0"/>
        <w:rPr>
          <w:szCs w:val="24"/>
        </w:rPr>
      </w:pPr>
      <w:r w:rsidRPr="003B4CE9">
        <w:rPr>
          <w:szCs w:val="24"/>
        </w:rPr>
        <w:t>Perkančioji organizacija nereikalauja pateikti pasiūlymo galiojimo užtikrinimo</w:t>
      </w:r>
      <w:r w:rsidR="007A23F3" w:rsidRPr="003B4CE9">
        <w:rPr>
          <w:szCs w:val="24"/>
        </w:rPr>
        <w:t>.</w:t>
      </w:r>
      <w:r w:rsidR="00802F5D" w:rsidRPr="003B4CE9">
        <w:rPr>
          <w:szCs w:val="24"/>
        </w:rPr>
        <w:t xml:space="preserve"> </w:t>
      </w:r>
    </w:p>
    <w:p w14:paraId="178585C8" w14:textId="77777777" w:rsidR="00D54747" w:rsidRPr="003B4CE9" w:rsidRDefault="00D54747"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b/>
          <w:szCs w:val="24"/>
        </w:rPr>
        <w:t>Jei Tiekėjas, kuris bus kviečiamas sudaryti pirkimo sutartį, atsisakys ją sudaryti</w:t>
      </w:r>
      <w:r w:rsidRPr="003B4CE9">
        <w:rPr>
          <w:szCs w:val="24"/>
        </w:rPr>
        <w:t xml:space="preserve">, jis </w:t>
      </w:r>
      <w:r w:rsidRPr="003B4CE9">
        <w:rPr>
          <w:b/>
          <w:szCs w:val="24"/>
        </w:rPr>
        <w:t>turės sumokėti</w:t>
      </w:r>
      <w:r w:rsidRPr="003B4CE9">
        <w:rPr>
          <w:szCs w:val="24"/>
        </w:rPr>
        <w:t xml:space="preserve"> Perkančiajai organizacijai 1,00 proc. savo (galutinio) pasiūlymo kainos (be PVM) dydžio </w:t>
      </w:r>
      <w:r w:rsidRPr="003B4CE9">
        <w:rPr>
          <w:b/>
          <w:szCs w:val="24"/>
        </w:rPr>
        <w:t>baudą</w:t>
      </w:r>
      <w:r w:rsidRPr="003B4CE9">
        <w:rPr>
          <w:szCs w:val="24"/>
        </w:rPr>
        <w:t xml:space="preserve"> </w:t>
      </w:r>
      <w:r w:rsidRPr="003B4CE9">
        <w:rPr>
          <w:b/>
          <w:szCs w:val="24"/>
        </w:rPr>
        <w:t>bei padengti</w:t>
      </w:r>
      <w:r w:rsidRPr="003B4CE9">
        <w:rPr>
          <w:szCs w:val="24"/>
        </w:rPr>
        <w:t xml:space="preserve"> Perkančiosios organizacijos </w:t>
      </w:r>
      <w:r w:rsidRPr="003B4CE9">
        <w:rPr>
          <w:b/>
          <w:szCs w:val="24"/>
        </w:rPr>
        <w:t>patirtus tiesioginius nuostolius</w:t>
      </w:r>
      <w:r w:rsidRPr="003B4CE9">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0BBDEC80" w14:textId="01B262B0" w:rsidR="00A07772" w:rsidRPr="003B4CE9" w:rsidRDefault="00A07772" w:rsidP="00371163">
      <w:pPr>
        <w:jc w:val="center"/>
        <w:rPr>
          <w:rFonts w:eastAsia="Times New Roman" w:cs="Times New Roman"/>
          <w:b/>
          <w:szCs w:val="24"/>
          <w:lang w:eastAsia="en-US"/>
        </w:rPr>
      </w:pPr>
    </w:p>
    <w:p w14:paraId="33809F07" w14:textId="77777777" w:rsidR="008510BF" w:rsidRPr="003B4CE9" w:rsidRDefault="008510BF" w:rsidP="00371163">
      <w:pPr>
        <w:jc w:val="center"/>
        <w:rPr>
          <w:rFonts w:eastAsia="Times New Roman" w:cs="Times New Roman"/>
          <w:b/>
          <w:szCs w:val="24"/>
          <w:lang w:eastAsia="en-US"/>
        </w:rPr>
      </w:pPr>
    </w:p>
    <w:p w14:paraId="18665094" w14:textId="1CE76D8D" w:rsidR="00191CC4" w:rsidRPr="003B4CE9" w:rsidRDefault="00191CC4" w:rsidP="00371163">
      <w:pPr>
        <w:pStyle w:val="Antrat1"/>
      </w:pPr>
      <w:bookmarkStart w:id="18" w:name="_Toc158640864"/>
      <w:bookmarkStart w:id="19" w:name="_Toc169687958"/>
      <w:r w:rsidRPr="003B4CE9">
        <w:t>PASIŪLYMŲ RENGIMAS, PATEIKIMAS, KEITIMAS</w:t>
      </w:r>
      <w:bookmarkEnd w:id="18"/>
      <w:bookmarkEnd w:id="19"/>
    </w:p>
    <w:p w14:paraId="50E000B7" w14:textId="77777777" w:rsidR="005B4109" w:rsidRPr="003B4CE9" w:rsidRDefault="005B4109" w:rsidP="00371163">
      <w:pPr>
        <w:rPr>
          <w:rFonts w:eastAsia="Calibri" w:cs="Times New Roman"/>
        </w:rPr>
      </w:pPr>
    </w:p>
    <w:p w14:paraId="0A079599" w14:textId="77777777"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Pasiūlymų rengimo reikalavimai</w:t>
      </w:r>
    </w:p>
    <w:p w14:paraId="6002C6ED" w14:textId="77777777" w:rsidR="00191CC4" w:rsidRPr="003B4CE9" w:rsidRDefault="00191CC4" w:rsidP="00371163">
      <w:pPr>
        <w:rPr>
          <w:rFonts w:eastAsia="Times New Roman" w:cs="Times New Roman"/>
          <w:b/>
          <w:szCs w:val="24"/>
          <w:lang w:eastAsia="en-US"/>
        </w:rPr>
      </w:pPr>
    </w:p>
    <w:p w14:paraId="659662B7" w14:textId="548A283A" w:rsidR="0083768F" w:rsidRPr="003B4CE9" w:rsidRDefault="0083768F" w:rsidP="00596775">
      <w:pPr>
        <w:numPr>
          <w:ilvl w:val="0"/>
          <w:numId w:val="1"/>
        </w:numPr>
        <w:ind w:left="0" w:firstLine="567"/>
        <w:jc w:val="both"/>
        <w:rPr>
          <w:rFonts w:eastAsia="Calibri" w:cs="Times New Roman"/>
          <w:szCs w:val="24"/>
          <w:lang w:eastAsia="en-US"/>
        </w:rPr>
      </w:pPr>
      <w:r w:rsidRPr="003B4CE9">
        <w:rPr>
          <w:rFonts w:eastAsia="Calibri" w:cs="Times New Roman"/>
          <w:szCs w:val="24"/>
          <w:lang w:eastAsia="en-US"/>
        </w:rPr>
        <w:t xml:space="preserve">Tiekėjai yra atsakingi už rūpestingą visų pirkimo dokumentų išnagrinėjimą, t. y. tiekėjai turi įvertinti reikiamas teikti </w:t>
      </w:r>
      <w:r w:rsidR="00EE26ED" w:rsidRPr="003B4CE9">
        <w:rPr>
          <w:rFonts w:eastAsia="Calibri" w:cs="Times New Roman"/>
          <w:szCs w:val="24"/>
          <w:lang w:eastAsia="en-US"/>
        </w:rPr>
        <w:t>darbus</w:t>
      </w:r>
      <w:r w:rsidRPr="003B4CE9">
        <w:rPr>
          <w:rFonts w:eastAsia="Calibri" w:cs="Times New Roman"/>
          <w:szCs w:val="24"/>
          <w:lang w:eastAsia="en-US"/>
        </w:rPr>
        <w:t xml:space="preserve"> pagal techninės specifikacijos reikalavimus ir įsivertinti visas galimas rizikas.</w:t>
      </w:r>
    </w:p>
    <w:p w14:paraId="5555E08B" w14:textId="77777777" w:rsidR="00191CC4" w:rsidRPr="003B4CE9" w:rsidRDefault="00191CC4" w:rsidP="00596775">
      <w:pPr>
        <w:widowControl w:val="0"/>
        <w:numPr>
          <w:ilvl w:val="0"/>
          <w:numId w:val="1"/>
        </w:numPr>
        <w:ind w:left="0" w:firstLine="567"/>
        <w:jc w:val="both"/>
        <w:rPr>
          <w:rFonts w:eastAsia="Calibri" w:cs="Times New Roman"/>
          <w:szCs w:val="24"/>
          <w:lang w:eastAsia="en-US"/>
        </w:rPr>
      </w:pPr>
      <w:r w:rsidRPr="003B4CE9">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3B4CE9" w:rsidRDefault="00191CC4" w:rsidP="00596775">
      <w:pPr>
        <w:widowControl w:val="0"/>
        <w:numPr>
          <w:ilvl w:val="0"/>
          <w:numId w:val="1"/>
        </w:numPr>
        <w:ind w:left="0" w:firstLine="567"/>
        <w:jc w:val="both"/>
        <w:rPr>
          <w:rFonts w:eastAsia="Calibri" w:cs="Times New Roman"/>
          <w:szCs w:val="24"/>
          <w:lang w:eastAsia="en-US"/>
        </w:rPr>
      </w:pPr>
      <w:r w:rsidRPr="003B4CE9">
        <w:rPr>
          <w:rFonts w:eastAsia="Calibri" w:cs="Times New Roman"/>
          <w:szCs w:val="24"/>
          <w:lang w:eastAsia="en-US"/>
        </w:rPr>
        <w:t>Perkančioji organizacija reikalauja pasiūlymus teikti tik elektroninėmis priemonėmis naudojant CVP IS.</w:t>
      </w:r>
      <w:r w:rsidR="00BA4D45" w:rsidRPr="003B4CE9">
        <w:rPr>
          <w:rFonts w:eastAsia="Calibri" w:cs="Times New Roman"/>
          <w:szCs w:val="24"/>
          <w:lang w:eastAsia="en-US"/>
        </w:rPr>
        <w:t xml:space="preserve"> Pateikiami dokumentai ar skaitmeninės dokumentų kopijos turi būti prieinami naudojant nediskriminuojančius, visuotinai prieinamus duomenų failų formatus (pvz., pdf, jpg, doc ir kt.).</w:t>
      </w:r>
    </w:p>
    <w:p w14:paraId="7EDF74ED" w14:textId="551EA667" w:rsidR="00191CC4" w:rsidRPr="003B4CE9" w:rsidRDefault="00CF6E37" w:rsidP="00596775">
      <w:pPr>
        <w:pStyle w:val="Sraopastraipa"/>
        <w:numPr>
          <w:ilvl w:val="0"/>
          <w:numId w:val="1"/>
        </w:numPr>
        <w:ind w:left="0" w:firstLine="567"/>
        <w:contextualSpacing w:val="0"/>
        <w:rPr>
          <w:rFonts w:eastAsia="Calibri"/>
          <w:szCs w:val="24"/>
        </w:rPr>
      </w:pPr>
      <w:r w:rsidRPr="003B4CE9">
        <w:rPr>
          <w:rFonts w:eastAsia="Calibri"/>
          <w:szCs w:val="24"/>
        </w:rPr>
        <w:t>Nereikalaujama</w:t>
      </w:r>
      <w:r w:rsidR="00191CC4" w:rsidRPr="003B4CE9">
        <w:rPr>
          <w:rFonts w:eastAsia="Calibri"/>
          <w:szCs w:val="24"/>
        </w:rPr>
        <w:t xml:space="preserve">, kad </w:t>
      </w:r>
      <w:r w:rsidR="00B0713C" w:rsidRPr="003B4CE9">
        <w:rPr>
          <w:rFonts w:eastAsia="Calibri"/>
          <w:szCs w:val="24"/>
        </w:rPr>
        <w:t>p</w:t>
      </w:r>
      <w:r w:rsidR="00191CC4" w:rsidRPr="003B4CE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3B4CE9">
        <w:rPr>
          <w:rFonts w:eastAsia="Calibri"/>
          <w:szCs w:val="24"/>
        </w:rPr>
        <w:t xml:space="preserve"> </w:t>
      </w:r>
    </w:p>
    <w:p w14:paraId="08752B47" w14:textId="2F54B17A" w:rsidR="00A41963" w:rsidRPr="003B4CE9" w:rsidRDefault="00D11D69" w:rsidP="00596775">
      <w:pPr>
        <w:pStyle w:val="Sraopastraipa"/>
        <w:widowControl w:val="0"/>
        <w:numPr>
          <w:ilvl w:val="0"/>
          <w:numId w:val="1"/>
        </w:numPr>
        <w:ind w:left="0" w:firstLine="567"/>
        <w:contextualSpacing w:val="0"/>
        <w:rPr>
          <w:szCs w:val="24"/>
        </w:rPr>
      </w:pPr>
      <w:r w:rsidRPr="003B4CE9">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sidRPr="003B4CE9">
        <w:rPr>
          <w:szCs w:val="24"/>
        </w:rPr>
        <w:t>pirkimo Komisija</w:t>
      </w:r>
      <w:r w:rsidRPr="003B4CE9">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3B4CE9" w:rsidRDefault="00A41963" w:rsidP="00596775">
      <w:pPr>
        <w:pStyle w:val="Sraopastraipa"/>
        <w:widowControl w:val="0"/>
        <w:numPr>
          <w:ilvl w:val="0"/>
          <w:numId w:val="1"/>
        </w:numPr>
        <w:ind w:left="0" w:firstLine="567"/>
        <w:contextualSpacing w:val="0"/>
        <w:rPr>
          <w:szCs w:val="24"/>
        </w:rPr>
      </w:pPr>
      <w:r w:rsidRPr="003B4CE9">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3B4CE9" w:rsidRDefault="00C8003F" w:rsidP="00F90BA0">
      <w:pPr>
        <w:pStyle w:val="Sraopastraipa"/>
        <w:widowControl w:val="0"/>
        <w:numPr>
          <w:ilvl w:val="0"/>
          <w:numId w:val="1"/>
        </w:numPr>
        <w:ind w:left="0" w:firstLine="567"/>
        <w:contextualSpacing w:val="0"/>
        <w:rPr>
          <w:szCs w:val="24"/>
        </w:rPr>
      </w:pPr>
      <w:r w:rsidRPr="003B4CE9">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3B4CE9">
        <w:rPr>
          <w:rFonts w:eastAsia="Calibri"/>
          <w:szCs w:val="24"/>
        </w:rPr>
        <w:t xml:space="preserve"> </w:t>
      </w:r>
      <w:r w:rsidR="009F1797" w:rsidRPr="003B4CE9">
        <w:rPr>
          <w:rFonts w:eastAsia="Calibri"/>
          <w:iCs/>
        </w:rPr>
        <w:t xml:space="preserve">Tas pats ūkio subjektas gali būti nurodytas skirtingų </w:t>
      </w:r>
      <w:r w:rsidR="009F1797" w:rsidRPr="003B4CE9">
        <w:rPr>
          <w:rFonts w:eastAsia="Calibri"/>
          <w:iCs/>
        </w:rPr>
        <w:lastRenderedPageBreak/>
        <w:t>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Pr="003B4CE9" w:rsidRDefault="00191CC4" w:rsidP="00596775">
      <w:pPr>
        <w:numPr>
          <w:ilvl w:val="0"/>
          <w:numId w:val="1"/>
        </w:numPr>
        <w:ind w:left="0" w:firstLine="567"/>
        <w:jc w:val="both"/>
        <w:rPr>
          <w:rFonts w:eastAsia="Calibri" w:cs="Times New Roman"/>
          <w:szCs w:val="24"/>
          <w:lang w:eastAsia="en-US"/>
        </w:rPr>
      </w:pPr>
      <w:r w:rsidRPr="003B4CE9">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3B4CE9" w:rsidRDefault="00191CC4" w:rsidP="00596775">
      <w:pPr>
        <w:numPr>
          <w:ilvl w:val="0"/>
          <w:numId w:val="1"/>
        </w:numPr>
        <w:ind w:left="0" w:firstLine="567"/>
        <w:jc w:val="both"/>
        <w:rPr>
          <w:rFonts w:eastAsia="Calibri" w:cs="Times New Roman"/>
          <w:b/>
          <w:szCs w:val="24"/>
          <w:lang w:eastAsia="en-US"/>
        </w:rPr>
      </w:pPr>
      <w:r w:rsidRPr="003B4CE9">
        <w:rPr>
          <w:rFonts w:eastAsia="Calibri" w:cs="Times New Roman"/>
          <w:b/>
          <w:szCs w:val="24"/>
          <w:lang w:eastAsia="en-US"/>
        </w:rPr>
        <w:t>Tiekėjo pasiūlyme turi būti</w:t>
      </w:r>
      <w:r w:rsidR="007E3917" w:rsidRPr="003B4CE9">
        <w:rPr>
          <w:rFonts w:eastAsia="Calibri" w:cs="Times New Roman"/>
          <w:b/>
          <w:szCs w:val="24"/>
          <w:lang w:eastAsia="en-US"/>
        </w:rPr>
        <w:t>:</w:t>
      </w:r>
    </w:p>
    <w:p w14:paraId="0C512AA8" w14:textId="39A479CF" w:rsidR="00A41963" w:rsidRPr="003B4CE9" w:rsidRDefault="00A41963" w:rsidP="00596775">
      <w:pPr>
        <w:numPr>
          <w:ilvl w:val="1"/>
          <w:numId w:val="1"/>
        </w:numPr>
        <w:tabs>
          <w:tab w:val="left" w:pos="1276"/>
        </w:tabs>
        <w:ind w:left="0" w:firstLine="567"/>
        <w:jc w:val="both"/>
        <w:rPr>
          <w:rFonts w:eastAsia="Calibri" w:cs="Times New Roman"/>
          <w:szCs w:val="24"/>
          <w:lang w:eastAsia="en-US"/>
        </w:rPr>
      </w:pPr>
      <w:r w:rsidRPr="003B4CE9">
        <w:rPr>
          <w:rFonts w:eastAsia="Calibri" w:cs="Times New Roman"/>
          <w:b/>
          <w:szCs w:val="24"/>
          <w:lang w:eastAsia="en-US"/>
        </w:rPr>
        <w:t xml:space="preserve">užpildytas ir pasirašytas pasiūlymas </w:t>
      </w:r>
      <w:r w:rsidRPr="003B4CE9">
        <w:rPr>
          <w:rFonts w:eastAsia="Calibri" w:cs="Times New Roman"/>
          <w:szCs w:val="24"/>
          <w:lang w:eastAsia="en-US"/>
        </w:rPr>
        <w:t xml:space="preserve">pagal pasiūlymo formą (pirkimo sąlygų </w:t>
      </w:r>
      <w:r w:rsidR="004671E6" w:rsidRPr="003B4CE9">
        <w:rPr>
          <w:rFonts w:eastAsia="Calibri" w:cs="Times New Roman"/>
          <w:szCs w:val="24"/>
          <w:lang w:eastAsia="en-US"/>
        </w:rPr>
        <w:t>1</w:t>
      </w:r>
      <w:r w:rsidRPr="003B4CE9">
        <w:rPr>
          <w:rFonts w:eastAsia="Calibri" w:cs="Times New Roman"/>
          <w:szCs w:val="24"/>
          <w:lang w:eastAsia="en-US"/>
        </w:rPr>
        <w:t xml:space="preserve"> priedas);</w:t>
      </w:r>
    </w:p>
    <w:p w14:paraId="71F35DEA" w14:textId="4A529856" w:rsidR="00A41963" w:rsidRPr="003B4CE9" w:rsidRDefault="00A41963" w:rsidP="00596775">
      <w:pPr>
        <w:numPr>
          <w:ilvl w:val="1"/>
          <w:numId w:val="1"/>
        </w:numPr>
        <w:tabs>
          <w:tab w:val="left" w:pos="1276"/>
        </w:tabs>
        <w:ind w:left="0" w:firstLine="567"/>
        <w:jc w:val="both"/>
        <w:rPr>
          <w:rFonts w:eastAsia="Calibri" w:cs="Times New Roman"/>
          <w:szCs w:val="24"/>
          <w:lang w:eastAsia="en-US"/>
        </w:rPr>
      </w:pPr>
      <w:r w:rsidRPr="003B4CE9">
        <w:rPr>
          <w:rFonts w:eastAsia="Calibri" w:cs="Times New Roman"/>
          <w:b/>
          <w:szCs w:val="24"/>
          <w:lang w:eastAsia="en-US"/>
        </w:rPr>
        <w:t>užpildytas ir pasirašytas EBVPD</w:t>
      </w:r>
      <w:r w:rsidRPr="003B4CE9">
        <w:rPr>
          <w:rFonts w:eastAsia="Calibri" w:cs="Times New Roman"/>
          <w:szCs w:val="24"/>
          <w:lang w:eastAsia="en-US"/>
        </w:rPr>
        <w:t xml:space="preserve"> (pirkimo sąlygų </w:t>
      </w:r>
      <w:r w:rsidR="001B2E0C" w:rsidRPr="003B4CE9">
        <w:rPr>
          <w:rFonts w:eastAsia="Calibri" w:cs="Times New Roman"/>
          <w:szCs w:val="24"/>
          <w:lang w:eastAsia="en-US"/>
        </w:rPr>
        <w:t>6</w:t>
      </w:r>
      <w:r w:rsidRPr="003B4CE9">
        <w:rPr>
          <w:rFonts w:eastAsia="Calibri" w:cs="Times New Roman"/>
          <w:szCs w:val="24"/>
          <w:lang w:eastAsia="en-US"/>
        </w:rPr>
        <w:t xml:space="preserve"> priedas). EBVPD turi užpildyti, pasirašyti ir pateikti </w:t>
      </w:r>
      <w:r w:rsidRPr="003B4CE9">
        <w:rPr>
          <w:rFonts w:eastAsia="Calibri" w:cs="Times New Roman"/>
          <w:b/>
          <w:szCs w:val="24"/>
          <w:lang w:eastAsia="en-US"/>
        </w:rPr>
        <w:t>tiekėjas</w:t>
      </w:r>
      <w:r w:rsidRPr="003B4CE9">
        <w:rPr>
          <w:rFonts w:eastAsia="Calibri" w:cs="Times New Roman"/>
          <w:szCs w:val="24"/>
          <w:lang w:eastAsia="en-US"/>
        </w:rPr>
        <w:t xml:space="preserve">, </w:t>
      </w:r>
      <w:r w:rsidRPr="003B4CE9">
        <w:rPr>
          <w:rFonts w:eastAsia="Calibri" w:cs="Times New Roman"/>
          <w:b/>
          <w:szCs w:val="24"/>
          <w:lang w:eastAsia="en-US"/>
        </w:rPr>
        <w:t>kiekvienas</w:t>
      </w:r>
      <w:r w:rsidRPr="003B4CE9">
        <w:rPr>
          <w:rFonts w:eastAsia="Calibri" w:cs="Times New Roman"/>
          <w:szCs w:val="24"/>
          <w:lang w:eastAsia="en-US"/>
        </w:rPr>
        <w:t xml:space="preserve"> tiekėjų grupės partneris (jei pasiūlymą pateikia tiekėjų grupė), </w:t>
      </w:r>
      <w:r w:rsidRPr="003B4CE9">
        <w:rPr>
          <w:rFonts w:eastAsia="Calibri" w:cs="Times New Roman"/>
          <w:b/>
          <w:szCs w:val="24"/>
          <w:lang w:eastAsia="en-US"/>
        </w:rPr>
        <w:t>kiekvienas</w:t>
      </w:r>
      <w:r w:rsidRPr="003B4CE9">
        <w:rPr>
          <w:rFonts w:eastAsia="Calibri" w:cs="Times New Roman"/>
          <w:szCs w:val="24"/>
          <w:lang w:eastAsia="en-US"/>
        </w:rPr>
        <w:t xml:space="preserve"> </w:t>
      </w:r>
      <w:r w:rsidR="000147DB" w:rsidRPr="003B4CE9">
        <w:rPr>
          <w:rFonts w:eastAsia="Calibri" w:cs="Times New Roman"/>
          <w:szCs w:val="24"/>
          <w:lang w:eastAsia="en-US"/>
        </w:rPr>
        <w:t>ūkio sub</w:t>
      </w:r>
      <w:r w:rsidR="00CC0B71" w:rsidRPr="003B4CE9">
        <w:rPr>
          <w:rFonts w:eastAsia="Calibri" w:cs="Times New Roman"/>
          <w:szCs w:val="24"/>
          <w:lang w:eastAsia="en-US"/>
        </w:rPr>
        <w:t>jektas</w:t>
      </w:r>
      <w:r w:rsidRPr="003B4CE9">
        <w:rPr>
          <w:rFonts w:eastAsia="Calibri" w:cs="Times New Roman"/>
          <w:szCs w:val="24"/>
          <w:lang w:eastAsia="en-US"/>
        </w:rPr>
        <w:t>, kurio pajėgumais, t. y. siekdamas atitikti kvalifikacijos reikalavimus</w:t>
      </w:r>
      <w:r w:rsidR="00EA591E" w:rsidRPr="003B4CE9">
        <w:rPr>
          <w:rFonts w:eastAsia="Calibri" w:cs="Times New Roman"/>
          <w:szCs w:val="24"/>
          <w:lang w:eastAsia="en-US"/>
        </w:rPr>
        <w:t xml:space="preserve"> (jeigu taikytina)</w:t>
      </w:r>
      <w:r w:rsidRPr="003B4CE9">
        <w:rPr>
          <w:rFonts w:eastAsia="Calibri" w:cs="Times New Roman"/>
          <w:szCs w:val="24"/>
          <w:lang w:eastAsia="en-US"/>
        </w:rPr>
        <w:t>, ketina remtis tiekėjas;</w:t>
      </w:r>
    </w:p>
    <w:p w14:paraId="2028EDA5" w14:textId="77777777" w:rsidR="00191CC4" w:rsidRPr="003B4CE9" w:rsidRDefault="00191CC4" w:rsidP="00596775">
      <w:pPr>
        <w:numPr>
          <w:ilvl w:val="1"/>
          <w:numId w:val="1"/>
        </w:numPr>
        <w:tabs>
          <w:tab w:val="left" w:pos="1276"/>
        </w:tabs>
        <w:ind w:left="0" w:firstLine="567"/>
        <w:jc w:val="both"/>
        <w:rPr>
          <w:rFonts w:eastAsia="Calibri" w:cs="Times New Roman"/>
          <w:szCs w:val="24"/>
          <w:lang w:eastAsia="en-US"/>
        </w:rPr>
      </w:pPr>
      <w:r w:rsidRPr="003B4CE9">
        <w:rPr>
          <w:rFonts w:eastAsia="Calibri" w:cs="Times New Roman"/>
          <w:b/>
          <w:szCs w:val="24"/>
          <w:lang w:eastAsia="en-US"/>
        </w:rPr>
        <w:t>įgaliojimas</w:t>
      </w:r>
      <w:r w:rsidRPr="003B4CE9">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3B4CE9" w:rsidRDefault="00191CC4" w:rsidP="00596775">
      <w:pPr>
        <w:numPr>
          <w:ilvl w:val="1"/>
          <w:numId w:val="1"/>
        </w:numPr>
        <w:tabs>
          <w:tab w:val="left" w:pos="1276"/>
        </w:tabs>
        <w:ind w:left="0" w:firstLine="567"/>
        <w:jc w:val="both"/>
        <w:rPr>
          <w:rFonts w:eastAsia="Calibri" w:cs="Times New Roman"/>
          <w:szCs w:val="24"/>
          <w:lang w:eastAsia="en-US"/>
        </w:rPr>
      </w:pPr>
      <w:r w:rsidRPr="003B4CE9">
        <w:rPr>
          <w:rFonts w:eastAsia="Calibri" w:cs="Times New Roman"/>
          <w:b/>
          <w:szCs w:val="24"/>
          <w:lang w:eastAsia="en-US"/>
        </w:rPr>
        <w:t>jungtinės veiklos sutartis</w:t>
      </w:r>
      <w:r w:rsidRPr="003B4CE9">
        <w:rPr>
          <w:rFonts w:eastAsia="Calibri" w:cs="Times New Roman"/>
          <w:szCs w:val="24"/>
          <w:lang w:eastAsia="en-US"/>
        </w:rPr>
        <w:t>, jei pasiūlymą pateikia tiekėjų grupė;</w:t>
      </w:r>
    </w:p>
    <w:p w14:paraId="6A63E95B" w14:textId="5B637044" w:rsidR="00B52867" w:rsidRPr="003B4CE9" w:rsidRDefault="00A41963" w:rsidP="00596775">
      <w:pPr>
        <w:numPr>
          <w:ilvl w:val="1"/>
          <w:numId w:val="1"/>
        </w:numPr>
        <w:tabs>
          <w:tab w:val="left" w:pos="1276"/>
        </w:tabs>
        <w:ind w:left="0" w:firstLine="567"/>
        <w:jc w:val="both"/>
        <w:rPr>
          <w:rFonts w:cs="Times New Roman"/>
          <w:szCs w:val="24"/>
        </w:rPr>
      </w:pPr>
      <w:r w:rsidRPr="003B4CE9">
        <w:rPr>
          <w:rFonts w:cs="Times New Roman"/>
          <w:b/>
          <w:bCs/>
          <w:szCs w:val="24"/>
        </w:rPr>
        <w:t xml:space="preserve">preliminarioji sutartis, </w:t>
      </w:r>
      <w:r w:rsidR="00B52867" w:rsidRPr="003B4CE9">
        <w:rPr>
          <w:rFonts w:cs="Times New Roman"/>
          <w:b/>
          <w:bCs/>
          <w:szCs w:val="24"/>
        </w:rPr>
        <w:t>ketinimų protokolas</w:t>
      </w:r>
      <w:r w:rsidR="00B52867" w:rsidRPr="003B4CE9">
        <w:rPr>
          <w:rFonts w:cs="Times New Roman"/>
          <w:szCs w:val="24"/>
        </w:rPr>
        <w:t xml:space="preserve"> </w:t>
      </w:r>
      <w:r w:rsidR="00B52867" w:rsidRPr="003B4CE9">
        <w:rPr>
          <w:rFonts w:cs="Times New Roman"/>
          <w:b/>
          <w:bCs/>
          <w:szCs w:val="24"/>
        </w:rPr>
        <w:t>ar kitas lygiavertis dokumentas</w:t>
      </w:r>
      <w:r w:rsidR="00B52867" w:rsidRPr="003B4CE9">
        <w:rPr>
          <w:rFonts w:cs="Times New Roman"/>
          <w:szCs w:val="24"/>
        </w:rPr>
        <w:t xml:space="preserve"> įrodantis, kad vykdant pirkimo sutartį ūkio subjektų, kurių pajėgumais tiekėjas remiasi, ištekliai jam bus prieinami;</w:t>
      </w:r>
    </w:p>
    <w:p w14:paraId="640DE06C" w14:textId="77777777" w:rsidR="008D6610" w:rsidRPr="003B4CE9" w:rsidRDefault="00DA3100" w:rsidP="00596775">
      <w:pPr>
        <w:numPr>
          <w:ilvl w:val="1"/>
          <w:numId w:val="1"/>
        </w:numPr>
        <w:tabs>
          <w:tab w:val="left" w:pos="1276"/>
        </w:tabs>
        <w:ind w:left="0" w:firstLine="567"/>
        <w:jc w:val="both"/>
        <w:rPr>
          <w:rFonts w:cs="Times New Roman"/>
          <w:szCs w:val="24"/>
        </w:rPr>
      </w:pPr>
      <w:r w:rsidRPr="003B4CE9">
        <w:rPr>
          <w:rFonts w:eastAsia="Calibri" w:cs="Times New Roman"/>
          <w:szCs w:val="24"/>
          <w:lang w:eastAsia="en-US"/>
        </w:rPr>
        <w:t>kita pirkimo dokumentuose prašoma medžiaga</w:t>
      </w:r>
      <w:r w:rsidR="00C45D59" w:rsidRPr="003B4CE9">
        <w:rPr>
          <w:rFonts w:eastAsia="Calibri" w:cs="Times New Roman"/>
          <w:szCs w:val="24"/>
          <w:lang w:eastAsia="en-US"/>
        </w:rPr>
        <w:t xml:space="preserve"> (jei prašoma)</w:t>
      </w:r>
      <w:r w:rsidRPr="003B4CE9">
        <w:rPr>
          <w:rFonts w:eastAsia="Calibri" w:cs="Times New Roman"/>
          <w:szCs w:val="24"/>
          <w:lang w:eastAsia="en-US"/>
        </w:rPr>
        <w:t>.</w:t>
      </w:r>
      <w:r w:rsidR="008D6610" w:rsidRPr="003B4CE9">
        <w:rPr>
          <w:b/>
          <w:szCs w:val="24"/>
        </w:rPr>
        <w:t xml:space="preserve"> </w:t>
      </w:r>
    </w:p>
    <w:p w14:paraId="1FC64A24" w14:textId="798186C6" w:rsidR="00544E82" w:rsidRPr="003B4CE9" w:rsidRDefault="00544E82" w:rsidP="00371163">
      <w:pPr>
        <w:widowControl w:val="0"/>
        <w:rPr>
          <w:rFonts w:eastAsia="Calibri" w:cs="Times New Roman"/>
          <w:b/>
          <w:szCs w:val="24"/>
          <w:lang w:eastAsia="en-US"/>
        </w:rPr>
      </w:pPr>
    </w:p>
    <w:p w14:paraId="338EFCE2" w14:textId="77777777" w:rsidR="00191CC4" w:rsidRPr="003B4CE9" w:rsidRDefault="00191CC4" w:rsidP="00371163">
      <w:pPr>
        <w:widowControl w:val="0"/>
        <w:ind w:firstLine="652"/>
        <w:jc w:val="both"/>
        <w:rPr>
          <w:rFonts w:eastAsia="Times New Roman" w:cs="Times New Roman"/>
          <w:b/>
          <w:szCs w:val="24"/>
          <w:lang w:eastAsia="en-US"/>
        </w:rPr>
      </w:pPr>
      <w:r w:rsidRPr="003B4CE9">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3B4CE9" w:rsidRDefault="00191CC4" w:rsidP="00371163">
      <w:pPr>
        <w:widowControl w:val="0"/>
        <w:jc w:val="both"/>
        <w:rPr>
          <w:rFonts w:eastAsia="Times New Roman" w:cs="Times New Roman"/>
          <w:szCs w:val="24"/>
          <w:lang w:eastAsia="en-US"/>
        </w:rPr>
      </w:pPr>
    </w:p>
    <w:p w14:paraId="773F01C4" w14:textId="384CB2C1" w:rsidR="007B2781" w:rsidRPr="003B4CE9" w:rsidRDefault="00191CC4" w:rsidP="00596775">
      <w:pPr>
        <w:widowControl w:val="0"/>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Pasiūlyme nurodoma pirkimo kaina </w:t>
      </w:r>
      <w:r w:rsidR="00C57747" w:rsidRPr="003B4CE9">
        <w:rPr>
          <w:rFonts w:eastAsia="Times New Roman" w:cs="Times New Roman"/>
          <w:szCs w:val="24"/>
          <w:lang w:eastAsia="en-US"/>
        </w:rPr>
        <w:t>t</w:t>
      </w:r>
      <w:r w:rsidRPr="003B4CE9">
        <w:rPr>
          <w:rFonts w:eastAsia="Times New Roman" w:cs="Times New Roman"/>
          <w:szCs w:val="24"/>
          <w:lang w:eastAsia="en-US"/>
        </w:rPr>
        <w:t xml:space="preserve">uri būti apskaičiuota ir išreikšta taip, kaip nurodyta </w:t>
      </w:r>
      <w:r w:rsidR="00F03CFF" w:rsidRPr="003B4CE9">
        <w:rPr>
          <w:rFonts w:eastAsia="Times New Roman" w:cs="Times New Roman"/>
          <w:szCs w:val="24"/>
          <w:lang w:eastAsia="en-US"/>
        </w:rPr>
        <w:t xml:space="preserve">pirkimo sąlygų </w:t>
      </w:r>
      <w:r w:rsidR="004671E6" w:rsidRPr="003B4CE9">
        <w:rPr>
          <w:rFonts w:eastAsia="Times New Roman" w:cs="Times New Roman"/>
          <w:szCs w:val="24"/>
          <w:lang w:eastAsia="en-US"/>
        </w:rPr>
        <w:t>1</w:t>
      </w:r>
      <w:r w:rsidRPr="003B4CE9">
        <w:rPr>
          <w:rFonts w:eastAsia="Times New Roman" w:cs="Times New Roman"/>
          <w:szCs w:val="24"/>
          <w:lang w:eastAsia="en-US"/>
        </w:rPr>
        <w:t xml:space="preserve"> priede. Apskaičiuojant kainą turi būti atsižvelgta į </w:t>
      </w:r>
      <w:r w:rsidR="00A42012" w:rsidRPr="003B4CE9">
        <w:rPr>
          <w:rFonts w:eastAsia="Times New Roman" w:cs="Times New Roman"/>
          <w:szCs w:val="24"/>
          <w:lang w:eastAsia="en-US"/>
        </w:rPr>
        <w:t xml:space="preserve">visas perkamų </w:t>
      </w:r>
      <w:r w:rsidR="00EE26ED" w:rsidRPr="003B4CE9">
        <w:rPr>
          <w:rFonts w:eastAsia="Times New Roman" w:cs="Times New Roman"/>
          <w:szCs w:val="24"/>
          <w:lang w:eastAsia="en-US"/>
        </w:rPr>
        <w:t>darbų</w:t>
      </w:r>
      <w:r w:rsidR="0021214E" w:rsidRPr="003B4CE9">
        <w:rPr>
          <w:rFonts w:eastAsia="Times New Roman" w:cs="Times New Roman"/>
          <w:szCs w:val="24"/>
          <w:lang w:eastAsia="en-US"/>
        </w:rPr>
        <w:t xml:space="preserve"> </w:t>
      </w:r>
      <w:r w:rsidR="00DA3100" w:rsidRPr="003B4CE9">
        <w:rPr>
          <w:rFonts w:eastAsia="Times New Roman" w:cs="Times New Roman"/>
          <w:szCs w:val="24"/>
          <w:lang w:eastAsia="en-US"/>
        </w:rPr>
        <w:t xml:space="preserve">apimtis, </w:t>
      </w:r>
      <w:r w:rsidRPr="003B4CE9">
        <w:rPr>
          <w:rFonts w:eastAsia="Times New Roman" w:cs="Times New Roman"/>
          <w:szCs w:val="24"/>
          <w:lang w:eastAsia="en-US"/>
        </w:rPr>
        <w:t>į pasiūlymo kainos sudėtines dalis, į techninės specifikacijos (</w:t>
      </w:r>
      <w:r w:rsidR="00F03CFF" w:rsidRPr="003B4CE9">
        <w:rPr>
          <w:rFonts w:eastAsia="Times New Roman" w:cs="Times New Roman"/>
          <w:szCs w:val="24"/>
          <w:lang w:eastAsia="en-US"/>
        </w:rPr>
        <w:t xml:space="preserve">pirkimo sąlygų </w:t>
      </w:r>
      <w:r w:rsidR="000147DB" w:rsidRPr="003B4CE9">
        <w:rPr>
          <w:rFonts w:eastAsia="Times New Roman" w:cs="Times New Roman"/>
          <w:szCs w:val="24"/>
          <w:lang w:eastAsia="en-US"/>
        </w:rPr>
        <w:t>2</w:t>
      </w:r>
      <w:r w:rsidR="004C154C" w:rsidRPr="003B4CE9">
        <w:rPr>
          <w:rFonts w:eastAsia="Times New Roman" w:cs="Times New Roman"/>
          <w:szCs w:val="24"/>
          <w:lang w:eastAsia="en-US"/>
        </w:rPr>
        <w:t xml:space="preserve"> </w:t>
      </w:r>
      <w:r w:rsidRPr="003B4CE9">
        <w:rPr>
          <w:rFonts w:eastAsia="Times New Roman" w:cs="Times New Roman"/>
          <w:szCs w:val="24"/>
          <w:lang w:eastAsia="en-US"/>
        </w:rPr>
        <w:t>priedas) reikalavimus, į pirkimo sutarties projekte numatytą atsiskaitymo už suteikt</w:t>
      </w:r>
      <w:r w:rsidR="00EE26ED" w:rsidRPr="003B4CE9">
        <w:rPr>
          <w:rFonts w:eastAsia="Times New Roman" w:cs="Times New Roman"/>
          <w:szCs w:val="24"/>
          <w:lang w:eastAsia="en-US"/>
        </w:rPr>
        <w:t>us</w:t>
      </w:r>
      <w:r w:rsidRPr="003B4CE9">
        <w:rPr>
          <w:rFonts w:eastAsia="Times New Roman" w:cs="Times New Roman"/>
          <w:szCs w:val="24"/>
          <w:lang w:eastAsia="en-US"/>
        </w:rPr>
        <w:t xml:space="preserve"> </w:t>
      </w:r>
      <w:r w:rsidR="00EE26ED" w:rsidRPr="003B4CE9">
        <w:rPr>
          <w:rFonts w:eastAsia="Times New Roman" w:cs="Times New Roman"/>
          <w:szCs w:val="24"/>
          <w:lang w:eastAsia="en-US"/>
        </w:rPr>
        <w:t>darbus</w:t>
      </w:r>
      <w:r w:rsidRPr="003B4CE9">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3B4CE9">
        <w:rPr>
          <w:rFonts w:eastAsia="Times New Roman" w:cs="Times New Roman"/>
          <w:szCs w:val="24"/>
          <w:lang w:eastAsia="en-US"/>
        </w:rPr>
        <w:t xml:space="preserve">pasiūlymo rengimu ir su </w:t>
      </w:r>
      <w:r w:rsidRPr="003B4CE9">
        <w:rPr>
          <w:rFonts w:eastAsia="Times New Roman" w:cs="Times New Roman"/>
          <w:szCs w:val="24"/>
          <w:lang w:eastAsia="en-US"/>
        </w:rPr>
        <w:t>pirkimo sutarties vykdymu susijusios</w:t>
      </w:r>
      <w:r w:rsidR="00201266" w:rsidRPr="003B4CE9">
        <w:rPr>
          <w:rFonts w:eastAsia="Times New Roman" w:cs="Times New Roman"/>
          <w:szCs w:val="24"/>
          <w:lang w:eastAsia="en-US"/>
        </w:rPr>
        <w:t>, t</w:t>
      </w:r>
      <w:r w:rsidR="005726B3" w:rsidRPr="003B4CE9">
        <w:rPr>
          <w:rFonts w:eastAsia="Times New Roman" w:cs="Times New Roman"/>
          <w:szCs w:val="24"/>
          <w:lang w:eastAsia="en-US"/>
        </w:rPr>
        <w:t>ame tarpe</w:t>
      </w:r>
      <w:r w:rsidR="00201266" w:rsidRPr="003B4CE9">
        <w:rPr>
          <w:rFonts w:eastAsia="Times New Roman" w:cs="Times New Roman"/>
          <w:szCs w:val="24"/>
          <w:lang w:eastAsia="en-US"/>
        </w:rPr>
        <w:t xml:space="preserve"> </w:t>
      </w:r>
      <w:r w:rsidR="00E8045E" w:rsidRPr="003B4CE9">
        <w:rPr>
          <w:rFonts w:eastAsia="Times New Roman" w:cs="Times New Roman"/>
          <w:szCs w:val="24"/>
          <w:lang w:eastAsia="en-US"/>
        </w:rPr>
        <w:t>elektroninių sąskaitų faktūrų</w:t>
      </w:r>
      <w:r w:rsidR="00201266" w:rsidRPr="003B4CE9">
        <w:rPr>
          <w:rFonts w:eastAsia="Times New Roman" w:cs="Times New Roman"/>
          <w:szCs w:val="24"/>
          <w:lang w:eastAsia="en-US"/>
        </w:rPr>
        <w:t xml:space="preserve"> pateikimo išlaid</w:t>
      </w:r>
      <w:r w:rsidR="002F614A" w:rsidRPr="003B4CE9">
        <w:rPr>
          <w:rFonts w:eastAsia="Times New Roman" w:cs="Times New Roman"/>
          <w:szCs w:val="24"/>
          <w:lang w:eastAsia="en-US"/>
        </w:rPr>
        <w:t>o</w:t>
      </w:r>
      <w:r w:rsidR="00201266" w:rsidRPr="003B4CE9">
        <w:rPr>
          <w:rFonts w:eastAsia="Times New Roman" w:cs="Times New Roman"/>
          <w:szCs w:val="24"/>
          <w:lang w:eastAsia="en-US"/>
        </w:rPr>
        <w:t>s</w:t>
      </w:r>
      <w:r w:rsidRPr="003B4CE9">
        <w:rPr>
          <w:rFonts w:eastAsia="Times New Roman" w:cs="Times New Roman"/>
          <w:szCs w:val="24"/>
          <w:lang w:eastAsia="en-US"/>
        </w:rPr>
        <w:t>.</w:t>
      </w:r>
      <w:r w:rsidR="000A57E0" w:rsidRPr="003B4CE9">
        <w:rPr>
          <w:rFonts w:eastAsia="Times New Roman" w:cs="Times New Roman"/>
          <w:szCs w:val="24"/>
          <w:lang w:eastAsia="en-US"/>
        </w:rPr>
        <w:t xml:space="preserve"> </w:t>
      </w:r>
      <w:r w:rsidR="000A57E0" w:rsidRPr="003B4CE9">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3B4CE9" w:rsidRDefault="007B5DEA"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Tuo atveju, kai pasiūlyme nurodyta kaina, išreikšta skaitmenimis, neatitinka kainos, nurodyt</w:t>
      </w:r>
      <w:r w:rsidR="008D0FBF" w:rsidRPr="003B4CE9">
        <w:rPr>
          <w:rFonts w:eastAsia="Times New Roman" w:cs="Times New Roman"/>
          <w:szCs w:val="24"/>
          <w:lang w:eastAsia="en-US"/>
        </w:rPr>
        <w:t>os</w:t>
      </w:r>
      <w:r w:rsidRPr="003B4CE9">
        <w:rPr>
          <w:rFonts w:eastAsia="Times New Roman" w:cs="Times New Roman"/>
          <w:szCs w:val="24"/>
          <w:lang w:eastAsia="en-US"/>
        </w:rPr>
        <w:t xml:space="preserve"> žodžiais, teisinga laikoma kaina, nurodyt</w:t>
      </w:r>
      <w:r w:rsidR="008D0FBF" w:rsidRPr="003B4CE9">
        <w:rPr>
          <w:rFonts w:eastAsia="Times New Roman" w:cs="Times New Roman"/>
          <w:szCs w:val="24"/>
          <w:lang w:eastAsia="en-US"/>
        </w:rPr>
        <w:t>a</w:t>
      </w:r>
      <w:r w:rsidRPr="003B4CE9">
        <w:rPr>
          <w:rFonts w:eastAsia="Times New Roman" w:cs="Times New Roman"/>
          <w:szCs w:val="24"/>
          <w:lang w:eastAsia="en-US"/>
        </w:rPr>
        <w:t xml:space="preserve"> žodžiais</w:t>
      </w:r>
      <w:r w:rsidR="002009BD" w:rsidRPr="003B4CE9">
        <w:rPr>
          <w:rFonts w:eastAsia="SimSun" w:cs="Times New Roman"/>
          <w:bCs/>
          <w:szCs w:val="24"/>
          <w:vertAlign w:val="superscript"/>
          <w:lang w:eastAsia="en-US"/>
        </w:rPr>
        <w:footnoteReference w:id="5"/>
      </w:r>
      <w:r w:rsidRPr="003B4CE9">
        <w:rPr>
          <w:rFonts w:eastAsia="Times New Roman" w:cs="Times New Roman"/>
          <w:szCs w:val="24"/>
          <w:lang w:eastAsia="en-US"/>
        </w:rPr>
        <w:t>.</w:t>
      </w:r>
    </w:p>
    <w:p w14:paraId="6FAEBE68" w14:textId="29E4A834" w:rsidR="003C5961" w:rsidRPr="003B4CE9" w:rsidRDefault="00747601"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Įkainiai ir k</w:t>
      </w:r>
      <w:r w:rsidR="00191CC4" w:rsidRPr="003B4CE9">
        <w:rPr>
          <w:rFonts w:eastAsia="Times New Roman" w:cs="Times New Roman"/>
          <w:szCs w:val="24"/>
          <w:lang w:eastAsia="en-US"/>
        </w:rPr>
        <w:t xml:space="preserve">ainos </w:t>
      </w:r>
      <w:r w:rsidRPr="003B4CE9">
        <w:rPr>
          <w:rFonts w:eastAsia="Times New Roman" w:cs="Times New Roman"/>
          <w:szCs w:val="24"/>
          <w:lang w:eastAsia="en-US"/>
        </w:rPr>
        <w:t xml:space="preserve">įskaitant visus mokesčius </w:t>
      </w:r>
      <w:r w:rsidR="00191CC4" w:rsidRPr="003B4CE9">
        <w:rPr>
          <w:rFonts w:eastAsia="Times New Roman" w:cs="Times New Roman"/>
          <w:szCs w:val="24"/>
          <w:lang w:eastAsia="en-US"/>
        </w:rPr>
        <w:t xml:space="preserve">visuose pasiūlymo dokumentuose turi būti įrašomos </w:t>
      </w:r>
      <w:r w:rsidR="00A42012" w:rsidRPr="003B4CE9">
        <w:rPr>
          <w:rFonts w:eastAsia="Times New Roman" w:cs="Times New Roman"/>
          <w:szCs w:val="24"/>
          <w:lang w:eastAsia="en-US"/>
        </w:rPr>
        <w:t>tikslumo lygiu iki euro šimtųjų dalių, t. y. suapvalinama paliekant du skaitmenis po kablelio.</w:t>
      </w:r>
    </w:p>
    <w:p w14:paraId="1DCB8462" w14:textId="77777777" w:rsidR="003C5961" w:rsidRPr="003B4CE9" w:rsidRDefault="003C5961" w:rsidP="00371163">
      <w:pPr>
        <w:ind w:left="360"/>
        <w:jc w:val="center"/>
        <w:rPr>
          <w:rFonts w:eastAsia="Times New Roman" w:cs="Times New Roman"/>
          <w:b/>
          <w:szCs w:val="24"/>
          <w:lang w:eastAsia="en-US"/>
        </w:rPr>
      </w:pPr>
    </w:p>
    <w:p w14:paraId="72202C0B" w14:textId="1C20E113"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Pasiūlymų pateikimo termino pabaiga, vieta ir būdas</w:t>
      </w:r>
      <w:r w:rsidR="00A41963" w:rsidRPr="003B4CE9">
        <w:rPr>
          <w:rFonts w:eastAsia="Times New Roman" w:cs="Times New Roman"/>
          <w:b/>
          <w:szCs w:val="24"/>
          <w:lang w:eastAsia="en-US"/>
        </w:rPr>
        <w:t>, laikotarpis, kurį turi galioti pasiūlymas</w:t>
      </w:r>
    </w:p>
    <w:p w14:paraId="574699E1" w14:textId="77777777" w:rsidR="00191CC4" w:rsidRPr="003B4CE9" w:rsidRDefault="00191CC4" w:rsidP="00371163">
      <w:pPr>
        <w:ind w:firstLine="652"/>
        <w:jc w:val="both"/>
        <w:rPr>
          <w:rFonts w:eastAsia="Times New Roman" w:cs="Times New Roman"/>
          <w:szCs w:val="24"/>
          <w:lang w:eastAsia="en-US"/>
        </w:rPr>
      </w:pPr>
    </w:p>
    <w:p w14:paraId="4A8A3E8E" w14:textId="1F1A3D1A" w:rsidR="00191CC4" w:rsidRPr="003B4CE9" w:rsidRDefault="00191CC4"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Pasiūlymas turi būti pateiktas </w:t>
      </w:r>
      <w:r w:rsidR="00DB7F75" w:rsidRPr="003B4CE9">
        <w:rPr>
          <w:rFonts w:eastAsia="Times New Roman" w:cs="Times New Roman"/>
          <w:szCs w:val="24"/>
          <w:lang w:eastAsia="en-US"/>
        </w:rPr>
        <w:t xml:space="preserve">pirkimo </w:t>
      </w:r>
      <w:r w:rsidR="0015021C" w:rsidRPr="003B4CE9">
        <w:rPr>
          <w:rFonts w:eastAsia="Times New Roman" w:cs="Times New Roman"/>
          <w:szCs w:val="24"/>
          <w:lang w:eastAsia="en-US"/>
        </w:rPr>
        <w:t xml:space="preserve">perkančiajai organizacijai </w:t>
      </w:r>
      <w:r w:rsidR="00F07E92" w:rsidRPr="003B4CE9">
        <w:rPr>
          <w:rFonts w:eastAsia="Times New Roman" w:cs="Times New Roman"/>
          <w:szCs w:val="24"/>
          <w:lang w:eastAsia="en-US"/>
        </w:rPr>
        <w:t xml:space="preserve">CVP IS </w:t>
      </w:r>
      <w:r w:rsidR="001F5C21" w:rsidRPr="003B4CE9">
        <w:rPr>
          <w:rFonts w:eastAsia="Times New Roman" w:cs="Times New Roman"/>
          <w:szCs w:val="24"/>
          <w:lang w:eastAsia="en-US"/>
        </w:rPr>
        <w:t xml:space="preserve">priemonėmis </w:t>
      </w:r>
      <w:r w:rsidRPr="003B4CE9">
        <w:rPr>
          <w:rFonts w:eastAsia="Times New Roman" w:cs="Times New Roman"/>
          <w:szCs w:val="24"/>
          <w:lang w:eastAsia="en-US"/>
        </w:rPr>
        <w:t xml:space="preserve">iki </w:t>
      </w:r>
      <w:r w:rsidR="00E15387" w:rsidRPr="003B4CE9">
        <w:rPr>
          <w:rFonts w:eastAsia="Times New Roman" w:cs="Times New Roman"/>
          <w:b/>
          <w:szCs w:val="24"/>
          <w:lang w:eastAsia="en-US"/>
        </w:rPr>
        <w:t xml:space="preserve">skelbime apie pirkimą nurodyto termino pabaigos </w:t>
      </w:r>
      <w:r w:rsidRPr="003B4CE9">
        <w:rPr>
          <w:rFonts w:eastAsia="Times New Roman" w:cs="Times New Roman"/>
          <w:szCs w:val="24"/>
          <w:lang w:eastAsia="en-US"/>
        </w:rPr>
        <w:t xml:space="preserve">Lietuvos laiku. Vėliau </w:t>
      </w:r>
      <w:r w:rsidR="00967F80" w:rsidRPr="003B4CE9">
        <w:rPr>
          <w:rFonts w:eastAsia="Times New Roman" w:cs="Times New Roman"/>
          <w:szCs w:val="24"/>
          <w:lang w:eastAsia="en-US"/>
        </w:rPr>
        <w:t>teikiamas</w:t>
      </w:r>
      <w:r w:rsidRPr="003B4CE9">
        <w:rPr>
          <w:rFonts w:eastAsia="Times New Roman" w:cs="Times New Roman"/>
          <w:szCs w:val="24"/>
          <w:lang w:eastAsia="en-US"/>
        </w:rPr>
        <w:t xml:space="preserve"> pasiūlymas yra nepriimtinas ir nenagrinėjamas. </w:t>
      </w:r>
      <w:r w:rsidR="00670F66" w:rsidRPr="003B4CE9">
        <w:rPr>
          <w:rFonts w:eastAsia="Times New Roman" w:cs="Times New Roman"/>
          <w:szCs w:val="24"/>
          <w:lang w:eastAsia="en-US"/>
        </w:rPr>
        <w:t>Perkančioji organizacija</w:t>
      </w:r>
      <w:r w:rsidRPr="003B4CE9">
        <w:rPr>
          <w:rFonts w:eastAsia="Times New Roman" w:cs="Times New Roman"/>
          <w:szCs w:val="24"/>
          <w:lang w:eastAsia="en-US"/>
        </w:rPr>
        <w:t xml:space="preserve"> neatsako už elektros tiekimo, CVP IS sutrikimus ar už pavėluotai </w:t>
      </w:r>
      <w:r w:rsidR="000435CC" w:rsidRPr="003B4CE9">
        <w:rPr>
          <w:rFonts w:eastAsia="Times New Roman" w:cs="Times New Roman"/>
          <w:szCs w:val="24"/>
          <w:lang w:eastAsia="en-US"/>
        </w:rPr>
        <w:t>teikiamą</w:t>
      </w:r>
      <w:r w:rsidRPr="003B4CE9">
        <w:rPr>
          <w:rFonts w:eastAsia="Times New Roman" w:cs="Times New Roman"/>
          <w:szCs w:val="24"/>
          <w:lang w:eastAsia="en-US"/>
        </w:rPr>
        <w:t xml:space="preserve"> pasiūlymą.</w:t>
      </w:r>
    </w:p>
    <w:p w14:paraId="56308F9B" w14:textId="0ECC0097" w:rsidR="00191CC4" w:rsidRPr="003B4CE9" w:rsidRDefault="00191CC4"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3B4CE9" w:rsidRDefault="00191CC4"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 xml:space="preserve">Pasiūlymas turi galioti ne trumpiau nei </w:t>
      </w:r>
      <w:r w:rsidR="0029310E" w:rsidRPr="003B4CE9">
        <w:rPr>
          <w:rFonts w:eastAsia="Times New Roman" w:cs="Times New Roman"/>
          <w:szCs w:val="24"/>
          <w:lang w:eastAsia="en-US"/>
        </w:rPr>
        <w:t>3 mėnesius</w:t>
      </w:r>
      <w:r w:rsidRPr="003B4CE9">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3B4CE9">
        <w:rPr>
          <w:rFonts w:eastAsia="Times New Roman" w:cs="Times New Roman"/>
          <w:szCs w:val="24"/>
          <w:lang w:eastAsia="en-US"/>
        </w:rPr>
        <w:t>3 mėnesius</w:t>
      </w:r>
      <w:r w:rsidRPr="003B4CE9">
        <w:rPr>
          <w:rFonts w:eastAsia="Times New Roman" w:cs="Times New Roman"/>
          <w:szCs w:val="24"/>
          <w:lang w:eastAsia="en-US"/>
        </w:rPr>
        <w:t xml:space="preserve"> nuo pasiūlymų pateikimo termino pabaigos.</w:t>
      </w:r>
    </w:p>
    <w:p w14:paraId="3A8D0BDA" w14:textId="77777777" w:rsidR="00F21B94" w:rsidRPr="003B4CE9" w:rsidRDefault="00F21B94" w:rsidP="00371163">
      <w:pPr>
        <w:rPr>
          <w:rFonts w:eastAsia="Times New Roman" w:cs="Times New Roman"/>
          <w:szCs w:val="24"/>
          <w:lang w:eastAsia="en-US"/>
        </w:rPr>
      </w:pPr>
    </w:p>
    <w:p w14:paraId="6AC52AF0" w14:textId="77777777" w:rsidR="00191CC4" w:rsidRPr="003B4CE9" w:rsidRDefault="00191CC4" w:rsidP="00371163">
      <w:pPr>
        <w:ind w:firstLine="652"/>
        <w:jc w:val="both"/>
        <w:rPr>
          <w:rFonts w:eastAsia="Times New Roman" w:cs="Times New Roman"/>
          <w:b/>
          <w:szCs w:val="24"/>
          <w:lang w:eastAsia="en-US"/>
        </w:rPr>
      </w:pPr>
      <w:r w:rsidRPr="003B4CE9">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3B4CE9" w:rsidRDefault="00191CC4" w:rsidP="00371163">
      <w:pPr>
        <w:rPr>
          <w:rFonts w:eastAsia="Times New Roman" w:cs="Times New Roman"/>
          <w:szCs w:val="24"/>
          <w:lang w:eastAsia="en-US"/>
        </w:rPr>
      </w:pPr>
    </w:p>
    <w:p w14:paraId="7896A325" w14:textId="7C69539E" w:rsidR="00303298" w:rsidRPr="003B4CE9" w:rsidRDefault="00303298" w:rsidP="00596775">
      <w:pPr>
        <w:pStyle w:val="Sraopastraipa"/>
        <w:numPr>
          <w:ilvl w:val="0"/>
          <w:numId w:val="1"/>
        </w:numPr>
        <w:ind w:left="0" w:firstLine="567"/>
        <w:contextualSpacing w:val="0"/>
        <w:rPr>
          <w:szCs w:val="24"/>
        </w:rPr>
      </w:pPr>
      <w:r w:rsidRPr="003B4CE9">
        <w:rPr>
          <w:szCs w:val="24"/>
        </w:rPr>
        <w:t>Tiekėjas pasiūlymo formoje (</w:t>
      </w:r>
      <w:r w:rsidR="00F03CFF" w:rsidRPr="003B4CE9">
        <w:rPr>
          <w:szCs w:val="24"/>
        </w:rPr>
        <w:t xml:space="preserve">pirkimo sąlygų </w:t>
      </w:r>
      <w:r w:rsidR="00B430EF" w:rsidRPr="003B4CE9">
        <w:rPr>
          <w:szCs w:val="24"/>
        </w:rPr>
        <w:t>1</w:t>
      </w:r>
      <w:r w:rsidRPr="003B4CE9">
        <w:rPr>
          <w:szCs w:val="24"/>
        </w:rPr>
        <w:t xml:space="preserve"> priedas) privalo nurodyti, ar jo pasiūlyme yra konfidencialios informacijos, ir kuri informacija, vadovaujantis Viešųjų pirkimų įstatymo 20 straipsnio 2 dalimi, yra konfidenciali.</w:t>
      </w:r>
      <w:r w:rsidRPr="003B4CE9">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3B4CE9" w:rsidRDefault="00303298" w:rsidP="00596775">
      <w:pPr>
        <w:pStyle w:val="Sraopastraipa"/>
        <w:numPr>
          <w:ilvl w:val="0"/>
          <w:numId w:val="1"/>
        </w:numPr>
        <w:ind w:left="0" w:firstLine="567"/>
        <w:contextualSpacing w:val="0"/>
        <w:rPr>
          <w:rFonts w:eastAsia="Calibri"/>
          <w:szCs w:val="24"/>
          <w:lang w:eastAsia="lt-LT"/>
        </w:rPr>
      </w:pPr>
      <w:r w:rsidRPr="003B4CE9">
        <w:rPr>
          <w:rFonts w:eastAsia="Calibri"/>
          <w:szCs w:val="24"/>
          <w:lang w:eastAsia="lt-LT"/>
        </w:rPr>
        <w:t xml:space="preserve">Konfidencialia </w:t>
      </w:r>
      <w:r w:rsidRPr="003B4CE9">
        <w:rPr>
          <w:rFonts w:eastAsia="Calibri"/>
          <w:b/>
          <w:szCs w:val="24"/>
          <w:lang w:eastAsia="lt-LT"/>
        </w:rPr>
        <w:t>negalima</w:t>
      </w:r>
      <w:r w:rsidRPr="003B4CE9">
        <w:rPr>
          <w:rFonts w:eastAsia="Calibri"/>
          <w:szCs w:val="24"/>
          <w:lang w:eastAsia="lt-LT"/>
        </w:rPr>
        <w:t xml:space="preserve"> laikyti informacijos:</w:t>
      </w:r>
    </w:p>
    <w:p w14:paraId="320A324F" w14:textId="77777777" w:rsidR="00303298" w:rsidRPr="003B4CE9" w:rsidRDefault="00303298" w:rsidP="00596775">
      <w:pPr>
        <w:pStyle w:val="Sraopastraipa"/>
        <w:numPr>
          <w:ilvl w:val="1"/>
          <w:numId w:val="1"/>
        </w:numPr>
        <w:ind w:left="0" w:firstLine="567"/>
        <w:contextualSpacing w:val="0"/>
        <w:rPr>
          <w:rFonts w:eastAsia="Calibri"/>
          <w:szCs w:val="24"/>
          <w:lang w:eastAsia="lt-LT"/>
        </w:rPr>
      </w:pPr>
      <w:r w:rsidRPr="003B4CE9">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3B4CE9" w:rsidRDefault="00303298" w:rsidP="00596775">
      <w:pPr>
        <w:pStyle w:val="Sraopastraipa"/>
        <w:numPr>
          <w:ilvl w:val="1"/>
          <w:numId w:val="1"/>
        </w:numPr>
        <w:ind w:left="0" w:firstLine="567"/>
        <w:contextualSpacing w:val="0"/>
        <w:rPr>
          <w:rFonts w:eastAsia="Calibri"/>
          <w:szCs w:val="24"/>
          <w:lang w:eastAsia="lt-LT"/>
        </w:rPr>
      </w:pPr>
      <w:r w:rsidRPr="003B4CE9">
        <w:rPr>
          <w:rFonts w:eastAsia="Calibri"/>
          <w:szCs w:val="24"/>
          <w:lang w:eastAsia="lt-LT"/>
        </w:rPr>
        <w:t xml:space="preserve">jeigu tai pažeistų Viešųjų pirkimų įstatymo 33 ir 58 straipsniuose </w:t>
      </w:r>
      <w:r w:rsidR="00C86CF0" w:rsidRPr="003B4CE9">
        <w:rPr>
          <w:rFonts w:eastAsia="Calibri"/>
          <w:szCs w:val="24"/>
          <w:lang w:eastAsia="lt-LT"/>
        </w:rPr>
        <w:t xml:space="preserve">ir 86 straipsnio 9 dalyje </w:t>
      </w:r>
      <w:r w:rsidRPr="003B4CE9">
        <w:rPr>
          <w:rFonts w:eastAsia="Calibri"/>
          <w:szCs w:val="24"/>
          <w:lang w:eastAsia="lt-LT"/>
        </w:rPr>
        <w:t>nustatytus reikalavimus dėl paskelbimo apie sudarytą pirkimo sutartį, kandidatų ir dalyvių informavimo,</w:t>
      </w:r>
      <w:r w:rsidR="00C86CF0" w:rsidRPr="003B4CE9">
        <w:rPr>
          <w:szCs w:val="24"/>
        </w:rPr>
        <w:t xml:space="preserve"> laimėjusio dalyvio pasiūlymo, sudarytos pirkimo sutarties, preliminariosios sutarties ir šių sutarčių pakeitimų paskelbimo,</w:t>
      </w:r>
      <w:r w:rsidRPr="003B4CE9">
        <w:rPr>
          <w:rFonts w:eastAsia="Calibri"/>
          <w:szCs w:val="24"/>
          <w:lang w:eastAsia="lt-LT"/>
        </w:rPr>
        <w:t xml:space="preserve"> įskaitant informaciją apie pasiūlyme nurodytą prekių, paslaugų ar darbų kainą (įkainius), išskyrus jos sudedamąsias dalis;</w:t>
      </w:r>
    </w:p>
    <w:p w14:paraId="3AD460F0" w14:textId="06EF756C" w:rsidR="00303298" w:rsidRPr="003B4CE9" w:rsidRDefault="00303298" w:rsidP="00596775">
      <w:pPr>
        <w:pStyle w:val="Sraopastraipa"/>
        <w:numPr>
          <w:ilvl w:val="1"/>
          <w:numId w:val="1"/>
        </w:numPr>
        <w:ind w:left="0" w:firstLine="567"/>
        <w:contextualSpacing w:val="0"/>
        <w:rPr>
          <w:rFonts w:eastAsia="Calibri"/>
          <w:szCs w:val="24"/>
          <w:lang w:eastAsia="lt-LT"/>
        </w:rPr>
      </w:pPr>
      <w:r w:rsidRPr="003B4CE9">
        <w:rPr>
          <w:rFonts w:eastAsia="Calibri"/>
          <w:szCs w:val="24"/>
          <w:lang w:eastAsia="lt-LT"/>
        </w:rPr>
        <w:t>pateiktos tiekėjų pašalinimo pagrindų nebuvimą, atitiktį kvalifikacijos reikalavimams</w:t>
      </w:r>
      <w:r w:rsidR="00EA591E" w:rsidRPr="003B4CE9">
        <w:rPr>
          <w:rFonts w:eastAsia="Calibri"/>
          <w:szCs w:val="24"/>
          <w:lang w:eastAsia="lt-LT"/>
        </w:rPr>
        <w:t xml:space="preserve"> (jeigu taikytina)</w:t>
      </w:r>
      <w:r w:rsidRPr="003B4CE9">
        <w:rPr>
          <w:rFonts w:eastAsia="Calibri"/>
          <w:szCs w:val="24"/>
          <w:lang w:eastAsia="lt-LT"/>
        </w:rPr>
        <w:t xml:space="preserve">, </w:t>
      </w:r>
      <w:r w:rsidRPr="003B4CE9">
        <w:rPr>
          <w:rFonts w:eastAsia="Calibri"/>
          <w:szCs w:val="24"/>
        </w:rPr>
        <w:t>kokybės vadybos sistemos ir aplinkos apsaugos vadybos sistemos standartams</w:t>
      </w:r>
      <w:r w:rsidRPr="003B4CE9">
        <w:rPr>
          <w:rFonts w:eastAsia="Calibri"/>
          <w:szCs w:val="24"/>
          <w:lang w:eastAsia="lt-LT"/>
        </w:rPr>
        <w:t xml:space="preserve"> patvirtinančiuose dokumentuose</w:t>
      </w:r>
      <w:r w:rsidR="00C86CF0" w:rsidRPr="003B4CE9">
        <w:rPr>
          <w:rFonts w:eastAsia="Calibri"/>
          <w:szCs w:val="24"/>
          <w:lang w:eastAsia="lt-LT"/>
        </w:rPr>
        <w:t xml:space="preserve">, išskyrus informaciją, kurią atskleidus būtų pažeisti </w:t>
      </w:r>
      <w:r w:rsidR="00C86CF0" w:rsidRPr="003B4CE9">
        <w:rPr>
          <w:bCs/>
          <w:szCs w:val="24"/>
        </w:rPr>
        <w:t>tiekėjo įsipareigojimai pagal su trečiaisiais asmenimis sudarytas sutartis</w:t>
      </w:r>
      <w:r w:rsidR="00C86CF0" w:rsidRPr="003B4CE9">
        <w:rPr>
          <w:szCs w:val="24"/>
          <w:lang w:eastAsia="lt-LT"/>
        </w:rPr>
        <w:t>, – tuo atveju, kai ši informacija reikalinga tiekėjui jo teisėtiems interesams ginti</w:t>
      </w:r>
      <w:r w:rsidRPr="003B4CE9">
        <w:rPr>
          <w:bCs/>
          <w:szCs w:val="24"/>
        </w:rPr>
        <w:t>;</w:t>
      </w:r>
    </w:p>
    <w:p w14:paraId="0097A006" w14:textId="45FE76A0" w:rsidR="00303298" w:rsidRPr="003B4CE9" w:rsidRDefault="00303298" w:rsidP="00596775">
      <w:pPr>
        <w:pStyle w:val="Sraopastraipa"/>
        <w:numPr>
          <w:ilvl w:val="1"/>
          <w:numId w:val="1"/>
        </w:numPr>
        <w:ind w:left="0" w:firstLine="567"/>
        <w:contextualSpacing w:val="0"/>
        <w:rPr>
          <w:szCs w:val="24"/>
        </w:rPr>
      </w:pPr>
      <w:r w:rsidRPr="003B4CE9">
        <w:rPr>
          <w:szCs w:val="24"/>
        </w:rPr>
        <w:t>informacija apie pasitelktus ūkio subjektus, kurių pajėgumais remiasi tiekėjas, ir subtiekėjus</w:t>
      </w:r>
      <w:r w:rsidR="00B430EF" w:rsidRPr="003B4CE9">
        <w:rPr>
          <w:szCs w:val="24"/>
        </w:rPr>
        <w:t xml:space="preserve"> </w:t>
      </w:r>
      <w:r w:rsidR="00C86CF0" w:rsidRPr="003B4CE9">
        <w:rPr>
          <w:szCs w:val="24"/>
          <w:lang w:eastAsia="lt-LT"/>
        </w:rPr>
        <w:t>– tuo atveju, kai ši informacija reikalinga tiekėjui jo teisėtiems interesams ginti</w:t>
      </w:r>
      <w:r w:rsidRPr="003B4CE9">
        <w:rPr>
          <w:szCs w:val="24"/>
        </w:rPr>
        <w:t>.</w:t>
      </w:r>
    </w:p>
    <w:p w14:paraId="2E187155" w14:textId="77224BF7" w:rsidR="004C154C" w:rsidRPr="003B4CE9" w:rsidRDefault="00303298" w:rsidP="00596775">
      <w:pPr>
        <w:pStyle w:val="Sraopastraipa"/>
        <w:numPr>
          <w:ilvl w:val="0"/>
          <w:numId w:val="1"/>
        </w:numPr>
        <w:ind w:left="0" w:firstLine="567"/>
        <w:contextualSpacing w:val="0"/>
        <w:rPr>
          <w:szCs w:val="24"/>
        </w:rPr>
      </w:pPr>
      <w:r w:rsidRPr="003B4CE9">
        <w:rPr>
          <w:szCs w:val="24"/>
        </w:rPr>
        <w:t xml:space="preserve">Siekiant, kad </w:t>
      </w:r>
      <w:r w:rsidR="00670F66" w:rsidRPr="003B4CE9">
        <w:rPr>
          <w:szCs w:val="24"/>
        </w:rPr>
        <w:t>perkančioji organizacija</w:t>
      </w:r>
      <w:r w:rsidRPr="003B4CE9">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B4CE9">
        <w:rPr>
          <w:b/>
          <w:szCs w:val="24"/>
        </w:rPr>
        <w:t>„Konfidencialu“</w:t>
      </w:r>
      <w:r w:rsidRPr="003B4CE9">
        <w:rPr>
          <w:szCs w:val="24"/>
        </w:rPr>
        <w:t>. Jei tiekėjas nenurodo konfidencialios informacijos, laikoma, ka</w:t>
      </w:r>
      <w:r w:rsidR="004C154C" w:rsidRPr="003B4CE9">
        <w:rPr>
          <w:szCs w:val="24"/>
        </w:rPr>
        <w:t xml:space="preserve">d tokios tiekėjo pasiūlyme nėra. </w:t>
      </w:r>
    </w:p>
    <w:p w14:paraId="4F2715E2" w14:textId="77777777" w:rsidR="004C154C" w:rsidRPr="003B4CE9" w:rsidRDefault="004C154C" w:rsidP="00371163">
      <w:pPr>
        <w:pStyle w:val="Sraopastraipa"/>
        <w:ind w:left="567"/>
        <w:contextualSpacing w:val="0"/>
        <w:rPr>
          <w:szCs w:val="24"/>
        </w:rPr>
      </w:pPr>
    </w:p>
    <w:p w14:paraId="2B8B162D" w14:textId="30BFF502" w:rsidR="00763947" w:rsidRPr="003B4CE9" w:rsidRDefault="00763947" w:rsidP="00371163">
      <w:pPr>
        <w:pStyle w:val="Sraopastraipa"/>
        <w:ind w:left="0" w:firstLine="652"/>
        <w:contextualSpacing w:val="0"/>
        <w:rPr>
          <w:szCs w:val="24"/>
        </w:rPr>
      </w:pPr>
      <w:r w:rsidRPr="003B4CE9">
        <w:rPr>
          <w:b/>
          <w:szCs w:val="24"/>
        </w:rPr>
        <w:t>Asmens duomenų tvarkymas</w:t>
      </w:r>
    </w:p>
    <w:p w14:paraId="11DE79DE" w14:textId="77777777" w:rsidR="00763947" w:rsidRPr="003B4CE9" w:rsidRDefault="00763947" w:rsidP="00371163">
      <w:pPr>
        <w:rPr>
          <w:rFonts w:cs="Times New Roman"/>
          <w:szCs w:val="24"/>
        </w:rPr>
      </w:pPr>
    </w:p>
    <w:p w14:paraId="1EF5F1FF" w14:textId="77777777" w:rsidR="00763947" w:rsidRPr="003B4CE9" w:rsidRDefault="00763947" w:rsidP="00596775">
      <w:pPr>
        <w:pStyle w:val="Sraopastraipa"/>
        <w:numPr>
          <w:ilvl w:val="0"/>
          <w:numId w:val="1"/>
        </w:numPr>
        <w:ind w:left="0" w:firstLine="567"/>
        <w:contextualSpacing w:val="0"/>
        <w:rPr>
          <w:szCs w:val="24"/>
        </w:rPr>
      </w:pPr>
      <w:r w:rsidRPr="003B4CE9">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3B4CE9" w:rsidRDefault="00763947" w:rsidP="00596775">
      <w:pPr>
        <w:pStyle w:val="Sraopastraipa"/>
        <w:numPr>
          <w:ilvl w:val="0"/>
          <w:numId w:val="1"/>
        </w:numPr>
        <w:ind w:left="0" w:firstLine="567"/>
        <w:contextualSpacing w:val="0"/>
        <w:rPr>
          <w:szCs w:val="24"/>
        </w:rPr>
      </w:pPr>
      <w:r w:rsidRPr="003B4CE9">
        <w:rPr>
          <w:szCs w:val="24"/>
        </w:rPr>
        <w:t>Nurodytais pagrindais bus tvarkomi tiesiogiai tiekėjų pateikti asmens duomenys.</w:t>
      </w:r>
    </w:p>
    <w:p w14:paraId="3FBD3DE4" w14:textId="77777777" w:rsidR="00763947" w:rsidRPr="003B4CE9" w:rsidRDefault="00763947" w:rsidP="00596775">
      <w:pPr>
        <w:pStyle w:val="Sraopastraipa"/>
        <w:numPr>
          <w:ilvl w:val="0"/>
          <w:numId w:val="1"/>
        </w:numPr>
        <w:ind w:left="0" w:firstLine="567"/>
        <w:contextualSpacing w:val="0"/>
        <w:rPr>
          <w:szCs w:val="24"/>
        </w:rPr>
      </w:pPr>
      <w:r w:rsidRPr="003B4CE9">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3B4CE9" w:rsidRDefault="00763947" w:rsidP="00596775">
      <w:pPr>
        <w:pStyle w:val="Sraopastraipa"/>
        <w:numPr>
          <w:ilvl w:val="0"/>
          <w:numId w:val="1"/>
        </w:numPr>
        <w:ind w:left="0" w:firstLine="567"/>
        <w:contextualSpacing w:val="0"/>
        <w:rPr>
          <w:szCs w:val="24"/>
        </w:rPr>
      </w:pPr>
      <w:r w:rsidRPr="003B4CE9">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3B4CE9" w:rsidRDefault="000147DB" w:rsidP="00596775">
      <w:pPr>
        <w:pStyle w:val="Sraopastraipa"/>
        <w:numPr>
          <w:ilvl w:val="0"/>
          <w:numId w:val="1"/>
        </w:numPr>
        <w:ind w:left="0" w:firstLine="567"/>
        <w:contextualSpacing w:val="0"/>
        <w:rPr>
          <w:szCs w:val="24"/>
        </w:rPr>
      </w:pPr>
      <w:r w:rsidRPr="003B4CE9">
        <w:rPr>
          <w:szCs w:val="24"/>
        </w:rPr>
        <w:lastRenderedPageBreak/>
        <w:t>Asmens duomenų tvarkymą perkančiojoje organizacijoje reglamentuoja perkančiosios organizacijos direktoriaus 2024 m. sausio 26 d. įsakymu Nr. DE-53 patvirtintos Asmens duomenų tvarkymo Plungės rajono savivaldybės administracijoje taisyklės</w:t>
      </w:r>
      <w:r w:rsidR="00E82508" w:rsidRPr="003B4CE9">
        <w:rPr>
          <w:szCs w:val="24"/>
        </w:rPr>
        <w:t>.</w:t>
      </w:r>
    </w:p>
    <w:p w14:paraId="5DE03DAA" w14:textId="77777777" w:rsidR="00E82508" w:rsidRPr="003B4CE9" w:rsidRDefault="00E82508" w:rsidP="00371163">
      <w:pPr>
        <w:pStyle w:val="Sraopastraipa"/>
        <w:ind w:left="567"/>
        <w:contextualSpacing w:val="0"/>
        <w:rPr>
          <w:szCs w:val="24"/>
        </w:rPr>
      </w:pPr>
    </w:p>
    <w:p w14:paraId="7465FA68" w14:textId="77777777" w:rsidR="00191CC4" w:rsidRPr="003B4CE9" w:rsidRDefault="00191CC4" w:rsidP="00371163">
      <w:pPr>
        <w:ind w:firstLine="652"/>
        <w:jc w:val="both"/>
        <w:rPr>
          <w:rFonts w:eastAsia="Times New Roman" w:cs="Times New Roman"/>
          <w:b/>
          <w:szCs w:val="24"/>
          <w:lang w:eastAsia="en-US"/>
        </w:rPr>
      </w:pPr>
      <w:r w:rsidRPr="003B4CE9">
        <w:rPr>
          <w:rFonts w:eastAsia="Calibri" w:cs="Times New Roman"/>
          <w:b/>
          <w:szCs w:val="24"/>
          <w:lang w:eastAsia="en-US"/>
        </w:rPr>
        <w:t>Subtiekimo reikalavimai, nustatyti vadovaujantis Viešųjų pirkimų įstatymo 88 straipsnio nuostatomis</w:t>
      </w:r>
    </w:p>
    <w:p w14:paraId="07446909" w14:textId="77777777" w:rsidR="00191CC4" w:rsidRPr="003B4CE9" w:rsidRDefault="00191CC4" w:rsidP="00371163">
      <w:pPr>
        <w:rPr>
          <w:rFonts w:eastAsia="Times New Roman" w:cs="Times New Roman"/>
          <w:szCs w:val="24"/>
          <w:lang w:eastAsia="en-US"/>
        </w:rPr>
      </w:pPr>
    </w:p>
    <w:p w14:paraId="7E9B34CC" w14:textId="6E8B5879" w:rsidR="00F21B94" w:rsidRPr="003B4CE9" w:rsidRDefault="00191CC4"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Perkančioji organizacija reikalauja, kad dalyvis savo pasiūlyme (</w:t>
      </w:r>
      <w:r w:rsidR="00E44696" w:rsidRPr="003B4CE9">
        <w:rPr>
          <w:rFonts w:eastAsia="Times New Roman" w:cs="Times New Roman"/>
          <w:szCs w:val="24"/>
          <w:lang w:eastAsia="en-US"/>
        </w:rPr>
        <w:t xml:space="preserve">pirkimo sąlygų 1 priede </w:t>
      </w:r>
      <w:r w:rsidRPr="003B4CE9">
        <w:rPr>
          <w:rFonts w:eastAsia="Times New Roman" w:cs="Times New Roman"/>
          <w:szCs w:val="24"/>
          <w:lang w:eastAsia="en-US"/>
        </w:rPr>
        <w:t xml:space="preserve">pasiūlymo formoje) nurodytų, kokiai pirkimo sutarties daliai (apimtis eurais ir </w:t>
      </w:r>
      <w:r w:rsidR="00756660" w:rsidRPr="003B4CE9">
        <w:rPr>
          <w:rFonts w:eastAsia="Times New Roman" w:cs="Times New Roman"/>
          <w:szCs w:val="24"/>
          <w:lang w:eastAsia="en-US"/>
        </w:rPr>
        <w:t xml:space="preserve">(ar) </w:t>
      </w:r>
      <w:r w:rsidRPr="003B4CE9">
        <w:rPr>
          <w:rFonts w:eastAsia="Times New Roman" w:cs="Times New Roman"/>
          <w:szCs w:val="24"/>
          <w:lang w:eastAsia="en-US"/>
        </w:rPr>
        <w:t>dalis procentais) ir kokius subtiekėjus, jeigu jie yra žinomi, jis ketina pasitelkti.</w:t>
      </w:r>
    </w:p>
    <w:p w14:paraId="13A78762" w14:textId="69640A62" w:rsidR="00A07772" w:rsidRPr="003B4CE9" w:rsidRDefault="00A07772" w:rsidP="00371163">
      <w:pPr>
        <w:suppressAutoHyphens/>
        <w:jc w:val="center"/>
        <w:rPr>
          <w:rFonts w:cs="Times New Roman"/>
          <w:b/>
          <w:szCs w:val="24"/>
        </w:rPr>
      </w:pPr>
    </w:p>
    <w:p w14:paraId="3DEF4584" w14:textId="77777777" w:rsidR="008510BF" w:rsidRPr="003B4CE9" w:rsidRDefault="008510BF" w:rsidP="00371163">
      <w:pPr>
        <w:suppressAutoHyphens/>
        <w:jc w:val="center"/>
        <w:rPr>
          <w:rFonts w:cs="Times New Roman"/>
          <w:b/>
          <w:szCs w:val="24"/>
        </w:rPr>
      </w:pPr>
    </w:p>
    <w:p w14:paraId="798DC95C" w14:textId="5132715C" w:rsidR="00191CC4" w:rsidRPr="003B4CE9" w:rsidRDefault="000D3322" w:rsidP="00371163">
      <w:pPr>
        <w:pStyle w:val="Antrat1"/>
      </w:pPr>
      <w:bookmarkStart w:id="20" w:name="_Toc158640865"/>
      <w:bookmarkStart w:id="21" w:name="_Toc169687959"/>
      <w:r w:rsidRPr="003B4CE9">
        <w:t>PASIŪLYMŲ KAINOS ŠIFRAVIMAS</w:t>
      </w:r>
      <w:bookmarkEnd w:id="20"/>
      <w:bookmarkEnd w:id="21"/>
    </w:p>
    <w:p w14:paraId="4F72B4EC" w14:textId="77777777" w:rsidR="00191CC4" w:rsidRPr="003B4CE9" w:rsidRDefault="00191CC4" w:rsidP="00371163">
      <w:pPr>
        <w:suppressAutoHyphens/>
        <w:jc w:val="both"/>
        <w:rPr>
          <w:rFonts w:eastAsia="Times New Roman" w:cs="Times New Roman"/>
          <w:szCs w:val="24"/>
          <w:lang w:eastAsia="en-US"/>
        </w:rPr>
      </w:pPr>
    </w:p>
    <w:p w14:paraId="028D0801" w14:textId="77777777" w:rsidR="00191CC4" w:rsidRPr="003B4CE9" w:rsidRDefault="00191CC4"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en-US"/>
        </w:rPr>
        <w:t>Tiekėjo teikiamas pasiūlymas gali būti užšifruojamas. Tiekėjas, nusprendęs pateikti užšifruotą pasiūlymą, turi:</w:t>
      </w:r>
    </w:p>
    <w:p w14:paraId="7778CF53" w14:textId="6ED59AA8" w:rsidR="00191CC4" w:rsidRPr="003B4CE9" w:rsidRDefault="00191CC4" w:rsidP="00596775">
      <w:pPr>
        <w:numPr>
          <w:ilvl w:val="1"/>
          <w:numId w:val="1"/>
        </w:numPr>
        <w:ind w:left="0" w:firstLine="567"/>
        <w:jc w:val="both"/>
        <w:rPr>
          <w:rFonts w:eastAsia="Times New Roman" w:cs="Times New Roman"/>
          <w:szCs w:val="24"/>
          <w:lang w:eastAsia="en-US"/>
        </w:rPr>
      </w:pPr>
      <w:r w:rsidRPr="003B4CE9">
        <w:rPr>
          <w:rFonts w:eastAsia="Times New Roman" w:cs="Times New Roman"/>
          <w:b/>
          <w:szCs w:val="24"/>
          <w:lang w:eastAsia="en-US"/>
        </w:rPr>
        <w:t xml:space="preserve">iki pasiūlymų pateikimo termino pabaigos </w:t>
      </w:r>
      <w:r w:rsidRPr="003B4CE9">
        <w:rPr>
          <w:rFonts w:eastAsia="Times New Roman" w:cs="Times New Roman"/>
          <w:szCs w:val="24"/>
          <w:lang w:eastAsia="en-US"/>
        </w:rPr>
        <w:t xml:space="preserve">naudodamasis CVP IS priemonėmis </w:t>
      </w:r>
      <w:r w:rsidRPr="003B4CE9">
        <w:rPr>
          <w:rFonts w:eastAsia="Times New Roman" w:cs="Times New Roman"/>
          <w:iCs/>
          <w:szCs w:val="24"/>
          <w:lang w:eastAsia="en-US"/>
        </w:rPr>
        <w:t xml:space="preserve">pateikti užšifruotą pasiūlymą (užšifruojamas </w:t>
      </w:r>
      <w:r w:rsidRPr="003B4CE9">
        <w:rPr>
          <w:rFonts w:eastAsia="Times New Roman" w:cs="Times New Roman"/>
          <w:szCs w:val="24"/>
          <w:lang w:eastAsia="en-US"/>
        </w:rPr>
        <w:t>visas pasiūlymas arba pasiūlymo dokumentas, kuriame nurodyta pasiūlymo kaina)</w:t>
      </w:r>
      <w:r w:rsidRPr="003B4CE9">
        <w:rPr>
          <w:rFonts w:eastAsia="Times New Roman" w:cs="Times New Roman"/>
          <w:iCs/>
          <w:szCs w:val="24"/>
          <w:lang w:eastAsia="en-US"/>
        </w:rPr>
        <w:t xml:space="preserve">. </w:t>
      </w:r>
      <w:r w:rsidR="00AA426F" w:rsidRPr="003B4CE9">
        <w:rPr>
          <w:rFonts w:eastAsia="Times New Roman" w:cs="Times New Roman"/>
          <w:iCs/>
          <w:szCs w:val="24"/>
          <w:lang w:eastAsia="en-US"/>
        </w:rPr>
        <w:t>Informaciją apie pasiūlymų šifravimą ir i</w:t>
      </w:r>
      <w:r w:rsidRPr="003B4CE9">
        <w:rPr>
          <w:rFonts w:eastAsia="Times New Roman" w:cs="Times New Roman"/>
          <w:szCs w:val="24"/>
          <w:lang w:eastAsia="en-US"/>
        </w:rPr>
        <w:t>nstrukcij</w:t>
      </w:r>
      <w:r w:rsidR="00741959" w:rsidRPr="003B4CE9">
        <w:rPr>
          <w:rFonts w:eastAsia="Times New Roman" w:cs="Times New Roman"/>
          <w:szCs w:val="24"/>
          <w:lang w:eastAsia="en-US"/>
        </w:rPr>
        <w:t>ą</w:t>
      </w:r>
      <w:r w:rsidR="00E36A23" w:rsidRPr="003B4CE9">
        <w:rPr>
          <w:rFonts w:eastAsia="Times New Roman" w:cs="Times New Roman"/>
          <w:szCs w:val="24"/>
          <w:lang w:eastAsia="en-US"/>
        </w:rPr>
        <w:t xml:space="preserve">, kaip tiekėjui užšifruoti pasiūlymą galima </w:t>
      </w:r>
      <w:r w:rsidRPr="003B4CE9">
        <w:rPr>
          <w:rFonts w:eastAsia="Times New Roman" w:cs="Times New Roman"/>
          <w:szCs w:val="24"/>
          <w:lang w:eastAsia="en-US"/>
        </w:rPr>
        <w:t>rasti</w:t>
      </w:r>
      <w:r w:rsidR="00E36A23" w:rsidRPr="003B4CE9">
        <w:rPr>
          <w:rFonts w:eastAsia="Times New Roman" w:cs="Times New Roman"/>
          <w:szCs w:val="24"/>
          <w:lang w:eastAsia="en-US"/>
        </w:rPr>
        <w:t xml:space="preserve"> </w:t>
      </w:r>
      <w:hyperlink r:id="rId11" w:history="1">
        <w:r w:rsidR="00E36A23" w:rsidRPr="003B4CE9">
          <w:rPr>
            <w:rStyle w:val="Hipersaitas"/>
            <w:rFonts w:eastAsia="Times New Roman"/>
            <w:color w:val="auto"/>
            <w:szCs w:val="24"/>
            <w:lang w:eastAsia="en-US"/>
          </w:rPr>
          <w:t>https://vpt.lrv.lt/lt/nuorodos/kiti-duomenys/pasiulymu-sifravimas/kas-yra-kainu-pasiulymu-sifravimas/</w:t>
        </w:r>
      </w:hyperlink>
      <w:r w:rsidRPr="003B4CE9">
        <w:rPr>
          <w:rFonts w:eastAsia="Times New Roman" w:cs="Times New Roman"/>
          <w:szCs w:val="24"/>
          <w:u w:val="single"/>
          <w:lang w:eastAsia="en-US"/>
        </w:rPr>
        <w:t>;</w:t>
      </w:r>
    </w:p>
    <w:p w14:paraId="70B68F80" w14:textId="22484B7C" w:rsidR="00191CC4" w:rsidRPr="003B4CE9" w:rsidRDefault="00F77D08" w:rsidP="00596775">
      <w:pPr>
        <w:numPr>
          <w:ilvl w:val="1"/>
          <w:numId w:val="1"/>
        </w:numPr>
        <w:ind w:left="0" w:firstLine="567"/>
        <w:jc w:val="both"/>
        <w:rPr>
          <w:rFonts w:eastAsia="Times New Roman" w:cs="Times New Roman"/>
          <w:szCs w:val="24"/>
          <w:lang w:eastAsia="en-US"/>
        </w:rPr>
      </w:pPr>
      <w:r w:rsidRPr="003B4CE9">
        <w:rPr>
          <w:rFonts w:eastAsia="Times New Roman" w:cs="Times New Roman"/>
          <w:b/>
          <w:szCs w:val="24"/>
          <w:lang w:eastAsia="en-US"/>
        </w:rPr>
        <w:t xml:space="preserve">per </w:t>
      </w:r>
      <w:r w:rsidR="004F70A1" w:rsidRPr="003B4CE9">
        <w:rPr>
          <w:rFonts w:eastAsia="Times New Roman" w:cs="Times New Roman"/>
          <w:b/>
          <w:szCs w:val="24"/>
          <w:lang w:eastAsia="en-US"/>
        </w:rPr>
        <w:t>30</w:t>
      </w:r>
      <w:r w:rsidRPr="003B4CE9">
        <w:rPr>
          <w:rFonts w:eastAsia="Times New Roman" w:cs="Times New Roman"/>
          <w:b/>
          <w:szCs w:val="24"/>
          <w:lang w:eastAsia="en-US"/>
        </w:rPr>
        <w:t xml:space="preserve"> minu</w:t>
      </w:r>
      <w:r w:rsidR="004F70A1" w:rsidRPr="003B4CE9">
        <w:rPr>
          <w:rFonts w:eastAsia="Times New Roman" w:cs="Times New Roman"/>
          <w:b/>
          <w:szCs w:val="24"/>
          <w:lang w:eastAsia="en-US"/>
        </w:rPr>
        <w:t>čių</w:t>
      </w:r>
      <w:r w:rsidRPr="003B4CE9">
        <w:rPr>
          <w:rFonts w:eastAsia="Times New Roman" w:cs="Times New Roman"/>
          <w:b/>
          <w:szCs w:val="24"/>
          <w:lang w:eastAsia="en-US"/>
        </w:rPr>
        <w:t xml:space="preserve"> nuo pasiūlymų pateikimo termino pabaigos </w:t>
      </w:r>
      <w:r w:rsidR="00191CC4" w:rsidRPr="003B4CE9">
        <w:rPr>
          <w:rFonts w:eastAsia="Times New Roman" w:cs="Times New Roman"/>
          <w:b/>
          <w:szCs w:val="24"/>
          <w:lang w:eastAsia="en-US"/>
        </w:rPr>
        <w:t>CVP IS susirašinėjimo priemonėmis</w:t>
      </w:r>
      <w:r w:rsidR="00191CC4" w:rsidRPr="003B4CE9">
        <w:rPr>
          <w:rFonts w:eastAsia="Times New Roman" w:cs="Times New Roman"/>
          <w:szCs w:val="24"/>
          <w:lang w:eastAsia="en-US"/>
        </w:rPr>
        <w:t xml:space="preserve"> pateikti slaptažodį,  su kuriuo </w:t>
      </w:r>
      <w:r w:rsidR="004A7E4C" w:rsidRPr="003B4CE9">
        <w:rPr>
          <w:rFonts w:eastAsia="Times New Roman" w:cs="Times New Roman"/>
          <w:szCs w:val="24"/>
          <w:lang w:eastAsia="en-US"/>
        </w:rPr>
        <w:t>pirkimo Komisija</w:t>
      </w:r>
      <w:r w:rsidR="00191CC4" w:rsidRPr="003B4CE9">
        <w:rPr>
          <w:rFonts w:eastAsia="Times New Roman" w:cs="Times New Roman"/>
          <w:szCs w:val="24"/>
          <w:lang w:eastAsia="en-US"/>
        </w:rPr>
        <w:t xml:space="preserve"> galės iššifruoti pateiktą pasiūlymą. </w:t>
      </w:r>
      <w:r w:rsidR="00191CC4" w:rsidRPr="003B4CE9">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3B4CE9">
        <w:rPr>
          <w:rFonts w:eastAsia="Times New Roman" w:cs="Times New Roman"/>
          <w:szCs w:val="24"/>
          <w:lang w:eastAsia="lt-LT"/>
        </w:rPr>
        <w:t>pirkimo Komisijos</w:t>
      </w:r>
      <w:r w:rsidR="00191CC4" w:rsidRPr="003B4CE9">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3B4CE9" w:rsidRDefault="00191CC4" w:rsidP="00596775">
      <w:pPr>
        <w:numPr>
          <w:ilvl w:val="0"/>
          <w:numId w:val="1"/>
        </w:numPr>
        <w:ind w:left="0" w:firstLine="567"/>
        <w:jc w:val="both"/>
        <w:rPr>
          <w:rFonts w:eastAsia="Times New Roman" w:cs="Times New Roman"/>
          <w:szCs w:val="24"/>
          <w:lang w:eastAsia="en-US"/>
        </w:rPr>
      </w:pPr>
      <w:r w:rsidRPr="003B4CE9">
        <w:rPr>
          <w:rFonts w:eastAsia="Times New Roman" w:cs="Times New Roman"/>
          <w:szCs w:val="24"/>
          <w:lang w:eastAsia="lt-LT"/>
        </w:rPr>
        <w:t xml:space="preserve">Tiekėjui užšifravus visą pasiūlymą ir </w:t>
      </w:r>
      <w:r w:rsidR="009E178C" w:rsidRPr="003B4CE9">
        <w:rPr>
          <w:rFonts w:eastAsia="Times New Roman" w:cs="Times New Roman"/>
          <w:szCs w:val="24"/>
          <w:lang w:eastAsia="lt-LT"/>
        </w:rPr>
        <w:t xml:space="preserve">per </w:t>
      </w:r>
      <w:r w:rsidR="004F70A1" w:rsidRPr="003B4CE9">
        <w:rPr>
          <w:rFonts w:eastAsia="Times New Roman" w:cs="Times New Roman"/>
          <w:szCs w:val="24"/>
          <w:lang w:eastAsia="lt-LT"/>
        </w:rPr>
        <w:t>30</w:t>
      </w:r>
      <w:r w:rsidR="009E178C" w:rsidRPr="003B4CE9">
        <w:rPr>
          <w:rFonts w:eastAsia="Times New Roman" w:cs="Times New Roman"/>
          <w:szCs w:val="24"/>
          <w:lang w:eastAsia="lt-LT"/>
        </w:rPr>
        <w:t xml:space="preserve"> minu</w:t>
      </w:r>
      <w:r w:rsidR="004F70A1" w:rsidRPr="003B4CE9">
        <w:rPr>
          <w:rFonts w:eastAsia="Times New Roman" w:cs="Times New Roman"/>
          <w:szCs w:val="24"/>
          <w:lang w:eastAsia="lt-LT"/>
        </w:rPr>
        <w:t>čių</w:t>
      </w:r>
      <w:r w:rsidR="009E178C" w:rsidRPr="003B4CE9">
        <w:rPr>
          <w:rFonts w:eastAsia="Times New Roman" w:cs="Times New Roman"/>
          <w:szCs w:val="24"/>
          <w:lang w:eastAsia="lt-LT"/>
        </w:rPr>
        <w:t xml:space="preserve"> nuo pasiūlymų pateikimo termino pabaigos</w:t>
      </w:r>
      <w:r w:rsidRPr="003B4CE9">
        <w:rPr>
          <w:rFonts w:eastAsia="Times New Roman" w:cs="Times New Roman"/>
          <w:szCs w:val="24"/>
          <w:lang w:eastAsia="lt-LT"/>
        </w:rPr>
        <w:t xml:space="preserve"> nepateikus (dėl jo paties kaltės) slaptažodžio arba pateikus neteisingą slaptažodį, kuriuo naudodamasi </w:t>
      </w:r>
      <w:r w:rsidR="004A7E4C" w:rsidRPr="003B4CE9">
        <w:rPr>
          <w:rFonts w:eastAsia="Times New Roman" w:cs="Times New Roman"/>
          <w:szCs w:val="24"/>
          <w:lang w:eastAsia="lt-LT"/>
        </w:rPr>
        <w:t>pirkimo Komisija</w:t>
      </w:r>
      <w:r w:rsidRPr="003B4CE9">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3B4CE9">
        <w:rPr>
          <w:rFonts w:eastAsia="Times New Roman" w:cs="Times New Roman"/>
          <w:szCs w:val="24"/>
          <w:lang w:eastAsia="lt-LT"/>
        </w:rPr>
        <w:t>pirkimo Komisija</w:t>
      </w:r>
      <w:r w:rsidRPr="003B4CE9">
        <w:rPr>
          <w:rFonts w:eastAsia="Times New Roman" w:cs="Times New Roman"/>
          <w:szCs w:val="24"/>
          <w:lang w:eastAsia="lt-LT"/>
        </w:rPr>
        <w:t xml:space="preserve"> tiekėjo pasiūlymą atmeta kaip </w:t>
      </w:r>
      <w:r w:rsidRPr="003B4CE9">
        <w:rPr>
          <w:rFonts w:eastAsia="Times New Roman" w:cs="Times New Roman"/>
          <w:szCs w:val="24"/>
          <w:lang w:eastAsia="en-US"/>
        </w:rPr>
        <w:t>neatitinkantį pirkimo dokumentuose nustatytų reikalavimų (tiekėjas nepateikė pasiūlymo kainos).</w:t>
      </w:r>
    </w:p>
    <w:p w14:paraId="4134119D" w14:textId="56303D9D" w:rsidR="006C352D" w:rsidRPr="003B4CE9" w:rsidRDefault="006C352D" w:rsidP="00371163">
      <w:pPr>
        <w:ind w:left="567"/>
        <w:jc w:val="both"/>
        <w:rPr>
          <w:rFonts w:eastAsia="Times New Roman" w:cs="Times New Roman"/>
          <w:szCs w:val="24"/>
          <w:lang w:eastAsia="en-US"/>
        </w:rPr>
      </w:pPr>
    </w:p>
    <w:p w14:paraId="13B8A1A1" w14:textId="77777777" w:rsidR="008510BF" w:rsidRPr="003B4CE9" w:rsidRDefault="008510BF" w:rsidP="00371163">
      <w:pPr>
        <w:ind w:left="567"/>
        <w:jc w:val="both"/>
        <w:rPr>
          <w:rFonts w:eastAsia="Times New Roman" w:cs="Times New Roman"/>
          <w:szCs w:val="24"/>
          <w:lang w:eastAsia="en-US"/>
        </w:rPr>
      </w:pPr>
    </w:p>
    <w:p w14:paraId="5FADB486" w14:textId="0DD16BCA" w:rsidR="000F6E47" w:rsidRPr="003B4CE9" w:rsidRDefault="00E515A5" w:rsidP="00371163">
      <w:pPr>
        <w:pStyle w:val="Antrat1"/>
      </w:pPr>
      <w:bookmarkStart w:id="22" w:name="_Toc169687960"/>
      <w:r w:rsidRPr="003B4CE9">
        <w:t>PIRKIMŲ DOKUMENTŲ PAAIŠKINIMAS IR PATIKSLINIMAS</w:t>
      </w:r>
      <w:bookmarkEnd w:id="22"/>
    </w:p>
    <w:p w14:paraId="5AFB1A1F" w14:textId="77777777" w:rsidR="000F6E47" w:rsidRPr="003B4CE9" w:rsidRDefault="000F6E47" w:rsidP="00371163">
      <w:pPr>
        <w:rPr>
          <w:lang w:eastAsia="en-US"/>
        </w:rPr>
      </w:pPr>
    </w:p>
    <w:p w14:paraId="5488CECE" w14:textId="393E9629" w:rsidR="00E772C9" w:rsidRPr="003B4CE9" w:rsidRDefault="00DB7F75" w:rsidP="00596775">
      <w:pPr>
        <w:pStyle w:val="Sraopastraipa"/>
        <w:numPr>
          <w:ilvl w:val="0"/>
          <w:numId w:val="1"/>
        </w:numPr>
        <w:ind w:left="0" w:firstLine="567"/>
        <w:contextualSpacing w:val="0"/>
        <w:rPr>
          <w:szCs w:val="24"/>
        </w:rPr>
      </w:pPr>
      <w:r w:rsidRPr="003B4CE9">
        <w:rPr>
          <w:szCs w:val="24"/>
        </w:rPr>
        <w:t>Pirkimų komisijos</w:t>
      </w:r>
      <w:r w:rsidR="00A76B23" w:rsidRPr="003B4CE9">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Pr="003B4CE9" w:rsidRDefault="00E515A5" w:rsidP="00596775">
      <w:pPr>
        <w:pStyle w:val="Sraopastraipa"/>
        <w:numPr>
          <w:ilvl w:val="0"/>
          <w:numId w:val="1"/>
        </w:numPr>
        <w:ind w:left="0" w:firstLine="567"/>
        <w:contextualSpacing w:val="0"/>
        <w:rPr>
          <w:szCs w:val="24"/>
        </w:rPr>
      </w:pPr>
      <w:r w:rsidRPr="003B4CE9">
        <w:rPr>
          <w:bCs/>
        </w:rPr>
        <w:t xml:space="preserve">Teikti pasiūlymus dėl pirkimo dokumentų patikslinimų ir kreiptis dėl pirkimo dokumentų paaiškinimo ar kreiptis dėl papildomos informacijos susijusios su pirkimo dokumentais į </w:t>
      </w:r>
      <w:r w:rsidR="00DB7F75" w:rsidRPr="003B4CE9">
        <w:rPr>
          <w:bCs/>
        </w:rPr>
        <w:t>pirkimo Komisiją</w:t>
      </w:r>
      <w:r w:rsidRPr="003B4CE9">
        <w:rPr>
          <w:bCs/>
        </w:rPr>
        <w:t xml:space="preserve"> galima nevėliau </w:t>
      </w:r>
      <w:r w:rsidRPr="003B4CE9">
        <w:rPr>
          <w:b/>
          <w:bCs/>
        </w:rPr>
        <w:t xml:space="preserve">kaip prieš </w:t>
      </w:r>
      <w:r w:rsidR="00E36A23" w:rsidRPr="003B4CE9">
        <w:rPr>
          <w:b/>
          <w:bCs/>
        </w:rPr>
        <w:t>6</w:t>
      </w:r>
      <w:r w:rsidRPr="003B4CE9">
        <w:rPr>
          <w:b/>
          <w:bCs/>
        </w:rPr>
        <w:t xml:space="preserve"> dien</w:t>
      </w:r>
      <w:r w:rsidR="0073453E" w:rsidRPr="003B4CE9">
        <w:rPr>
          <w:b/>
          <w:bCs/>
        </w:rPr>
        <w:t>as</w:t>
      </w:r>
      <w:r w:rsidRPr="003B4CE9">
        <w:rPr>
          <w:b/>
          <w:bCs/>
        </w:rPr>
        <w:t xml:space="preserve"> iki pasiūlymų pateikimo termino pabaigos.</w:t>
      </w:r>
    </w:p>
    <w:p w14:paraId="3A9CCB2C" w14:textId="68AB0DA3" w:rsidR="00E772C9" w:rsidRPr="003B4CE9" w:rsidRDefault="00191CC4" w:rsidP="00596775">
      <w:pPr>
        <w:pStyle w:val="Sraopastraipa"/>
        <w:numPr>
          <w:ilvl w:val="0"/>
          <w:numId w:val="1"/>
        </w:numPr>
        <w:ind w:left="0" w:firstLine="567"/>
        <w:contextualSpacing w:val="0"/>
        <w:rPr>
          <w:szCs w:val="24"/>
        </w:rPr>
      </w:pPr>
      <w:r w:rsidRPr="003B4CE9">
        <w:rPr>
          <w:bCs/>
          <w:szCs w:val="24"/>
        </w:rPr>
        <w:t>Jeigu papildomos su pirkimo dokumentais susijusios informacijos paprašoma laiku,</w:t>
      </w:r>
      <w:r w:rsidRPr="003B4CE9">
        <w:rPr>
          <w:szCs w:val="24"/>
        </w:rPr>
        <w:t xml:space="preserve"> </w:t>
      </w:r>
      <w:r w:rsidR="005707C3" w:rsidRPr="003B4CE9">
        <w:rPr>
          <w:szCs w:val="24"/>
        </w:rPr>
        <w:t>pirkimo Komisija</w:t>
      </w:r>
      <w:r w:rsidRPr="003B4CE9">
        <w:rPr>
          <w:bCs/>
          <w:szCs w:val="24"/>
        </w:rPr>
        <w:t xml:space="preserve"> ją pateikia visiems tiekėjams </w:t>
      </w:r>
      <w:r w:rsidRPr="003B4CE9">
        <w:rPr>
          <w:b/>
          <w:bCs/>
          <w:szCs w:val="24"/>
        </w:rPr>
        <w:t xml:space="preserve">ne vėliau kaip likus </w:t>
      </w:r>
      <w:r w:rsidR="00E36A23" w:rsidRPr="003B4CE9">
        <w:rPr>
          <w:b/>
          <w:bCs/>
          <w:szCs w:val="24"/>
        </w:rPr>
        <w:t>4</w:t>
      </w:r>
      <w:r w:rsidR="008F3F88" w:rsidRPr="003B4CE9">
        <w:rPr>
          <w:b/>
          <w:bCs/>
          <w:szCs w:val="24"/>
        </w:rPr>
        <w:t xml:space="preserve"> </w:t>
      </w:r>
      <w:r w:rsidRPr="003B4CE9">
        <w:rPr>
          <w:b/>
          <w:bCs/>
          <w:szCs w:val="24"/>
        </w:rPr>
        <w:t xml:space="preserve">dienoms </w:t>
      </w:r>
      <w:r w:rsidRPr="003B4CE9">
        <w:rPr>
          <w:bCs/>
          <w:szCs w:val="24"/>
        </w:rPr>
        <w:t>iki pasiūlymų pateikimo termino pabaigos.</w:t>
      </w:r>
      <w:r w:rsidR="004772CD" w:rsidRPr="003B4CE9">
        <w:rPr>
          <w:bCs/>
          <w:szCs w:val="24"/>
        </w:rPr>
        <w:t xml:space="preserve"> </w:t>
      </w:r>
    </w:p>
    <w:p w14:paraId="75135FE4" w14:textId="77777777" w:rsidR="00E772C9" w:rsidRPr="003B4CE9" w:rsidRDefault="00191CC4" w:rsidP="00596775">
      <w:pPr>
        <w:pStyle w:val="Sraopastraipa"/>
        <w:numPr>
          <w:ilvl w:val="0"/>
          <w:numId w:val="1"/>
        </w:numPr>
        <w:ind w:left="0" w:firstLine="567"/>
        <w:contextualSpacing w:val="0"/>
        <w:rPr>
          <w:szCs w:val="24"/>
        </w:rPr>
      </w:pPr>
      <w:r w:rsidRPr="003B4CE9">
        <w:rPr>
          <w:szCs w:val="24"/>
        </w:rPr>
        <w:t>Tuo atveju, kai tikslinama pirkimo skelbimuose paskelbta informacija, Viešųjų pirkimų įstatymo 34 straipsnyje nustatyta tvarka skelbiami klaidų ištaisymo skelbimai.</w:t>
      </w:r>
    </w:p>
    <w:p w14:paraId="1733F9DE" w14:textId="6E96AF34" w:rsidR="00E772C9" w:rsidRPr="003B4CE9" w:rsidRDefault="00F608CF" w:rsidP="00596775">
      <w:pPr>
        <w:pStyle w:val="Sraopastraipa"/>
        <w:numPr>
          <w:ilvl w:val="0"/>
          <w:numId w:val="1"/>
        </w:numPr>
        <w:ind w:left="0" w:firstLine="567"/>
        <w:contextualSpacing w:val="0"/>
        <w:rPr>
          <w:szCs w:val="24"/>
        </w:rPr>
      </w:pPr>
      <w:r w:rsidRPr="003B4CE9">
        <w:rPr>
          <w:szCs w:val="24"/>
        </w:rPr>
        <w:t>Perkančioji organizacija</w:t>
      </w:r>
      <w:r w:rsidR="00191CC4" w:rsidRPr="003B4CE9">
        <w:rPr>
          <w:szCs w:val="24"/>
        </w:rPr>
        <w:t xml:space="preserve"> neketina rengti susitikimų su tiekėjais dėl pirkimo dokumentų</w:t>
      </w:r>
      <w:r w:rsidR="009F1797" w:rsidRPr="003B4CE9">
        <w:rPr>
          <w:szCs w:val="24"/>
        </w:rPr>
        <w:t xml:space="preserve"> paaiškinimo</w:t>
      </w:r>
      <w:r w:rsidR="00191CC4" w:rsidRPr="003B4CE9">
        <w:rPr>
          <w:szCs w:val="24"/>
        </w:rPr>
        <w:t>.</w:t>
      </w:r>
    </w:p>
    <w:p w14:paraId="3A20B516" w14:textId="35B5D4F8" w:rsidR="00F21B94" w:rsidRPr="003B4CE9" w:rsidRDefault="005707C3" w:rsidP="00596775">
      <w:pPr>
        <w:pStyle w:val="Sraopastraipa"/>
        <w:numPr>
          <w:ilvl w:val="0"/>
          <w:numId w:val="1"/>
        </w:numPr>
        <w:ind w:left="0" w:firstLine="567"/>
        <w:contextualSpacing w:val="0"/>
        <w:rPr>
          <w:szCs w:val="24"/>
        </w:rPr>
      </w:pPr>
      <w:r w:rsidRPr="003B4CE9">
        <w:rPr>
          <w:bCs/>
          <w:szCs w:val="24"/>
        </w:rPr>
        <w:lastRenderedPageBreak/>
        <w:t>Pirkimo Komisija</w:t>
      </w:r>
      <w:r w:rsidR="004772CD" w:rsidRPr="003B4CE9">
        <w:rPr>
          <w:bCs/>
          <w:szCs w:val="24"/>
        </w:rPr>
        <w:t xml:space="preserve"> savo iniciatyva gali paaiškinti (patikslinti) pirkimo dokumentus </w:t>
      </w:r>
      <w:r w:rsidR="004772CD" w:rsidRPr="003B4CE9">
        <w:rPr>
          <w:b/>
          <w:bCs/>
          <w:szCs w:val="24"/>
        </w:rPr>
        <w:t>ne vėliau kaip likus</w:t>
      </w:r>
      <w:r w:rsidR="004772CD" w:rsidRPr="003B4CE9">
        <w:rPr>
          <w:bCs/>
          <w:szCs w:val="24"/>
        </w:rPr>
        <w:t xml:space="preserve"> </w:t>
      </w:r>
      <w:r w:rsidR="00E36A23" w:rsidRPr="003B4CE9">
        <w:rPr>
          <w:b/>
          <w:bCs/>
          <w:szCs w:val="24"/>
        </w:rPr>
        <w:t>4</w:t>
      </w:r>
      <w:r w:rsidR="00E515A5" w:rsidRPr="003B4CE9">
        <w:rPr>
          <w:b/>
          <w:bCs/>
          <w:szCs w:val="24"/>
        </w:rPr>
        <w:t xml:space="preserve"> </w:t>
      </w:r>
      <w:r w:rsidR="004772CD" w:rsidRPr="003B4CE9">
        <w:rPr>
          <w:b/>
          <w:bCs/>
          <w:szCs w:val="24"/>
        </w:rPr>
        <w:t xml:space="preserve">dienoms </w:t>
      </w:r>
      <w:r w:rsidR="004772CD" w:rsidRPr="003B4CE9">
        <w:rPr>
          <w:bCs/>
          <w:szCs w:val="24"/>
        </w:rPr>
        <w:t>iki pasiūlymų pateikimo termino pabaigos.</w:t>
      </w:r>
      <w:r w:rsidR="0004689B" w:rsidRPr="003B4CE9">
        <w:rPr>
          <w:bCs/>
          <w:szCs w:val="24"/>
        </w:rPr>
        <w:t xml:space="preserve"> Tuo atveju, jei </w:t>
      </w:r>
      <w:r w:rsidRPr="003B4CE9">
        <w:rPr>
          <w:bCs/>
          <w:szCs w:val="24"/>
        </w:rPr>
        <w:t>pirkimo Komisija</w:t>
      </w:r>
      <w:r w:rsidR="0004689B" w:rsidRPr="003B4CE9">
        <w:rPr>
          <w:bCs/>
          <w:szCs w:val="24"/>
        </w:rPr>
        <w:t xml:space="preserve"> nespės parengti ir paskelbti atsakymo </w:t>
      </w:r>
      <w:r w:rsidR="00351181" w:rsidRPr="003B4CE9">
        <w:rPr>
          <w:bCs/>
          <w:szCs w:val="24"/>
        </w:rPr>
        <w:t>laiku</w:t>
      </w:r>
      <w:r w:rsidR="0004689B" w:rsidRPr="003B4CE9">
        <w:rPr>
          <w:bCs/>
          <w:szCs w:val="24"/>
        </w:rPr>
        <w:t>, pasiūlymų pateikimo termino pabaiga bus nukelta ir apie tai bus informuoti tiekėjai.</w:t>
      </w:r>
    </w:p>
    <w:p w14:paraId="15171D2C" w14:textId="481A0B38" w:rsidR="00544E82" w:rsidRPr="003B4CE9" w:rsidRDefault="00544E82" w:rsidP="00371163">
      <w:pPr>
        <w:rPr>
          <w:rFonts w:eastAsia="Times New Roman" w:cs="Times New Roman"/>
          <w:b/>
          <w:szCs w:val="24"/>
          <w:lang w:eastAsia="en-US"/>
        </w:rPr>
      </w:pPr>
    </w:p>
    <w:p w14:paraId="07A4B4B0" w14:textId="70B3337D" w:rsidR="00191CC4" w:rsidRPr="003B4CE9" w:rsidRDefault="00191CC4" w:rsidP="00371163">
      <w:pPr>
        <w:pStyle w:val="Antrat1"/>
      </w:pPr>
      <w:bookmarkStart w:id="23" w:name="_Toc158640867"/>
      <w:bookmarkStart w:id="24" w:name="_Toc169687961"/>
      <w:r w:rsidRPr="003B4CE9">
        <w:t>SUSIPAŽINIMO SU PASIŪLYMAIS IR JŲ NAGRINĖJIMO PROCEDŪROS</w:t>
      </w:r>
      <w:bookmarkEnd w:id="23"/>
      <w:bookmarkEnd w:id="24"/>
    </w:p>
    <w:p w14:paraId="2C2B1819" w14:textId="6E2F24F9" w:rsidR="00191CC4" w:rsidRPr="003B4CE9" w:rsidRDefault="00191CC4" w:rsidP="00371163">
      <w:pPr>
        <w:rPr>
          <w:rFonts w:eastAsia="Times New Roman" w:cs="Times New Roman"/>
          <w:szCs w:val="24"/>
          <w:lang w:eastAsia="en-US"/>
        </w:rPr>
      </w:pPr>
    </w:p>
    <w:p w14:paraId="0C4853B2" w14:textId="24621DC0" w:rsidR="00191CC4" w:rsidRPr="003B4CE9" w:rsidRDefault="00191CC4" w:rsidP="00371163">
      <w:pPr>
        <w:ind w:firstLine="652"/>
        <w:rPr>
          <w:rFonts w:eastAsia="Times New Roman" w:cs="Times New Roman"/>
          <w:b/>
          <w:szCs w:val="24"/>
          <w:lang w:eastAsia="en-US"/>
        </w:rPr>
      </w:pPr>
      <w:r w:rsidRPr="003B4CE9">
        <w:rPr>
          <w:rFonts w:eastAsia="Times New Roman" w:cs="Times New Roman"/>
          <w:b/>
          <w:szCs w:val="24"/>
          <w:lang w:eastAsia="en-US"/>
        </w:rPr>
        <w:t>Susipažinimo su pasiūlymais</w:t>
      </w:r>
    </w:p>
    <w:p w14:paraId="4DBF9A9F" w14:textId="77777777" w:rsidR="00191CC4" w:rsidRPr="003B4CE9" w:rsidRDefault="00191CC4" w:rsidP="00371163">
      <w:pPr>
        <w:rPr>
          <w:rFonts w:eastAsia="Times New Roman" w:cs="Times New Roman"/>
          <w:szCs w:val="24"/>
          <w:lang w:eastAsia="en-US"/>
        </w:rPr>
      </w:pPr>
    </w:p>
    <w:p w14:paraId="6E016F3F" w14:textId="77777777" w:rsidR="00E515A5" w:rsidRPr="003B4CE9" w:rsidRDefault="00E515A5" w:rsidP="00596775">
      <w:pPr>
        <w:pStyle w:val="Sraopastraipa"/>
        <w:widowControl w:val="0"/>
        <w:numPr>
          <w:ilvl w:val="0"/>
          <w:numId w:val="1"/>
        </w:numPr>
        <w:tabs>
          <w:tab w:val="left" w:pos="1134"/>
        </w:tabs>
        <w:ind w:left="0" w:firstLine="567"/>
        <w:contextualSpacing w:val="0"/>
        <w:rPr>
          <w:szCs w:val="24"/>
        </w:rPr>
      </w:pPr>
      <w:r w:rsidRPr="003B4CE9">
        <w:rPr>
          <w:szCs w:val="24"/>
        </w:rPr>
        <w:t>Pirminis susipažinimas su CVP IS priemonėmis pateiktais Tiekėjų pasiūlymais vyks naudojantis elektroninėmis priemonėmis neanksčiau kaip skelbime apie pirkimą nurodytą datą.</w:t>
      </w:r>
    </w:p>
    <w:p w14:paraId="521A5003" w14:textId="367932DF" w:rsidR="00E515A5" w:rsidRPr="003B4CE9" w:rsidRDefault="00E515A5" w:rsidP="00596775">
      <w:pPr>
        <w:pStyle w:val="Sraopastraipa"/>
        <w:widowControl w:val="0"/>
        <w:numPr>
          <w:ilvl w:val="0"/>
          <w:numId w:val="1"/>
        </w:numPr>
        <w:tabs>
          <w:tab w:val="left" w:pos="1134"/>
        </w:tabs>
        <w:ind w:left="0" w:firstLine="567"/>
        <w:contextualSpacing w:val="0"/>
        <w:rPr>
          <w:szCs w:val="24"/>
        </w:rPr>
      </w:pPr>
      <w:r w:rsidRPr="003B4CE9">
        <w:rPr>
          <w:szCs w:val="24"/>
        </w:rPr>
        <w:t xml:space="preserve">Tiekėjai nedalyvauja susipažinime su pateiktais pasiūlymais, taip pat nedalyvauja Komisijos posėdžiuose, kuriuose atliekamos pasiūlymų nagrinėjimo, vertinimo ir palyginimo procedūros. </w:t>
      </w:r>
      <w:r w:rsidR="005707C3" w:rsidRPr="003B4CE9">
        <w:rPr>
          <w:szCs w:val="24"/>
        </w:rPr>
        <w:t>Pirkimo Komisija</w:t>
      </w:r>
      <w:r w:rsidRPr="003B4CE9">
        <w:rPr>
          <w:szCs w:val="24"/>
        </w:rPr>
        <w:t xml:space="preserve"> neteikia informacijos Tiekėjams apie pasiūlymus pateikusius Tiekėjus, pasiūlytas kainas iki kol bus įvertinti pasiūlymai ir nustatyta pasiūlymų eilė.</w:t>
      </w:r>
    </w:p>
    <w:p w14:paraId="3A7C46C1" w14:textId="77777777" w:rsidR="006C352D" w:rsidRPr="003B4CE9" w:rsidRDefault="006C352D" w:rsidP="00371163">
      <w:pPr>
        <w:rPr>
          <w:rFonts w:eastAsia="Calibri" w:cs="Times New Roman"/>
          <w:b/>
          <w:szCs w:val="24"/>
          <w:lang w:eastAsia="en-US"/>
        </w:rPr>
      </w:pPr>
    </w:p>
    <w:p w14:paraId="51D010CE" w14:textId="40070BBC" w:rsidR="003801D1" w:rsidRPr="003B4CE9" w:rsidRDefault="00191CC4" w:rsidP="00371163">
      <w:pPr>
        <w:ind w:firstLine="652"/>
        <w:jc w:val="both"/>
        <w:rPr>
          <w:rFonts w:eastAsia="Calibri" w:cs="Times New Roman"/>
          <w:b/>
          <w:szCs w:val="24"/>
          <w:lang w:eastAsia="en-US"/>
        </w:rPr>
      </w:pPr>
      <w:r w:rsidRPr="003B4CE9">
        <w:rPr>
          <w:rFonts w:eastAsia="Calibri" w:cs="Times New Roman"/>
          <w:b/>
          <w:szCs w:val="24"/>
          <w:lang w:eastAsia="en-US"/>
        </w:rPr>
        <w:t xml:space="preserve">Pasiūlymų </w:t>
      </w:r>
      <w:r w:rsidR="003801D1" w:rsidRPr="003B4CE9">
        <w:rPr>
          <w:rFonts w:eastAsia="Calibri" w:cs="Times New Roman"/>
          <w:b/>
          <w:szCs w:val="24"/>
          <w:lang w:eastAsia="en-US"/>
        </w:rPr>
        <w:t>nagrinėjimo</w:t>
      </w:r>
      <w:r w:rsidRPr="003B4CE9">
        <w:rPr>
          <w:rFonts w:eastAsia="Calibri" w:cs="Times New Roman"/>
          <w:b/>
          <w:szCs w:val="24"/>
          <w:lang w:eastAsia="en-US"/>
        </w:rPr>
        <w:t xml:space="preserve"> </w:t>
      </w:r>
      <w:r w:rsidR="003801D1" w:rsidRPr="003B4CE9">
        <w:rPr>
          <w:rFonts w:eastAsia="Calibri" w:cs="Times New Roman"/>
          <w:b/>
          <w:szCs w:val="24"/>
          <w:lang w:eastAsia="en-US"/>
        </w:rPr>
        <w:t>procedūros</w:t>
      </w:r>
    </w:p>
    <w:p w14:paraId="396BBE4B" w14:textId="77777777" w:rsidR="003801D1" w:rsidRPr="003B4CE9" w:rsidRDefault="003801D1" w:rsidP="00371163">
      <w:pPr>
        <w:tabs>
          <w:tab w:val="left" w:pos="1134"/>
        </w:tabs>
        <w:ind w:firstLine="567"/>
        <w:rPr>
          <w:rFonts w:eastAsia="Calibri" w:cs="Times New Roman"/>
          <w:b/>
          <w:szCs w:val="24"/>
        </w:rPr>
      </w:pPr>
    </w:p>
    <w:p w14:paraId="7570125E" w14:textId="28D40975" w:rsidR="003801D1" w:rsidRPr="003B4CE9" w:rsidRDefault="003801D1"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rFonts w:eastAsia="Calibri"/>
          <w:szCs w:val="24"/>
        </w:rPr>
        <w:t>Pateiktus pasiūlymus nagrinėja, vertina ir palygina pirkimo Komisija:</w:t>
      </w:r>
    </w:p>
    <w:p w14:paraId="276E58DB" w14:textId="263D0870" w:rsidR="00B52867" w:rsidRPr="003B4CE9" w:rsidRDefault="003801D1" w:rsidP="00596775">
      <w:pPr>
        <w:widowControl w:val="0"/>
        <w:numPr>
          <w:ilvl w:val="1"/>
          <w:numId w:val="1"/>
        </w:numPr>
        <w:tabs>
          <w:tab w:val="left" w:pos="1134"/>
          <w:tab w:val="left" w:pos="1276"/>
        </w:tabs>
        <w:ind w:left="0" w:firstLine="567"/>
        <w:jc w:val="both"/>
        <w:rPr>
          <w:rFonts w:cs="Times New Roman"/>
          <w:szCs w:val="24"/>
        </w:rPr>
      </w:pPr>
      <w:r w:rsidRPr="003B4CE9">
        <w:rPr>
          <w:rFonts w:cs="Times New Roman"/>
          <w:szCs w:val="24"/>
        </w:rPr>
        <w:t>susipažinusi su pateiktais pasiūlymais</w:t>
      </w:r>
      <w:r w:rsidRPr="003B4CE9">
        <w:rPr>
          <w:rStyle w:val="markedcontent"/>
          <w:rFonts w:cs="Times New Roman"/>
          <w:szCs w:val="24"/>
        </w:rPr>
        <w:t xml:space="preserve"> pirmiausia</w:t>
      </w:r>
      <w:r w:rsidR="005074D4" w:rsidRPr="003B4CE9">
        <w:rPr>
          <w:rStyle w:val="markedcontent"/>
          <w:rFonts w:cs="Times New Roman"/>
          <w:szCs w:val="24"/>
        </w:rPr>
        <w:t xml:space="preserve"> </w:t>
      </w:r>
      <w:r w:rsidR="005074D4" w:rsidRPr="003B4CE9">
        <w:t>įvertina, ar pasiūlymai atitinka pirkimo dokumentuose nustatytus, su pirkimo objektu nesusijusius, reikalavimus, įskaitant nuostatas dėl alternatyvių pasiūlymų teikimo</w:t>
      </w:r>
      <w:r w:rsidR="00B52867" w:rsidRPr="003B4CE9">
        <w:rPr>
          <w:rFonts w:cs="Times New Roman"/>
          <w:szCs w:val="24"/>
        </w:rPr>
        <w:t>;</w:t>
      </w:r>
      <w:r w:rsidR="00596E3C" w:rsidRPr="003B4CE9">
        <w:rPr>
          <w:rFonts w:cs="Times New Roman"/>
          <w:szCs w:val="24"/>
        </w:rPr>
        <w:t xml:space="preserve"> </w:t>
      </w:r>
    </w:p>
    <w:p w14:paraId="72BD87E2" w14:textId="182BFA8F" w:rsidR="007365BB" w:rsidRPr="003B4CE9" w:rsidRDefault="003801D1" w:rsidP="00596775">
      <w:pPr>
        <w:widowControl w:val="0"/>
        <w:numPr>
          <w:ilvl w:val="1"/>
          <w:numId w:val="1"/>
        </w:numPr>
        <w:tabs>
          <w:tab w:val="left" w:pos="1418"/>
        </w:tabs>
        <w:ind w:left="0" w:firstLine="567"/>
        <w:jc w:val="both"/>
        <w:rPr>
          <w:rFonts w:eastAsia="Calibri" w:cs="Times New Roman"/>
          <w:szCs w:val="24"/>
        </w:rPr>
      </w:pPr>
      <w:r w:rsidRPr="003B4CE9">
        <w:rPr>
          <w:rFonts w:eastAsia="Calibri" w:cs="Times New Roman"/>
          <w:szCs w:val="24"/>
        </w:rPr>
        <w:t>įvertina EBVPD pateiktą informaciją ir ne vėliau kaip per 3 darbo dienas raštu praneša apie šio patikrinimo rezultatus;</w:t>
      </w:r>
    </w:p>
    <w:p w14:paraId="2D0C173C" w14:textId="351BBB7C" w:rsidR="00663061" w:rsidRPr="003B4CE9" w:rsidRDefault="00663061" w:rsidP="00596775">
      <w:pPr>
        <w:widowControl w:val="0"/>
        <w:numPr>
          <w:ilvl w:val="1"/>
          <w:numId w:val="1"/>
        </w:numPr>
        <w:tabs>
          <w:tab w:val="left" w:pos="1418"/>
        </w:tabs>
        <w:ind w:left="0" w:firstLine="567"/>
        <w:jc w:val="both"/>
        <w:rPr>
          <w:rFonts w:eastAsia="Calibri" w:cs="Times New Roman"/>
          <w:szCs w:val="24"/>
        </w:rPr>
      </w:pPr>
      <w:r w:rsidRPr="003B4CE9">
        <w:rPr>
          <w:rFonts w:eastAsia="Calibri" w:cs="Times New Roman"/>
          <w:szCs w:val="24"/>
        </w:rPr>
        <w:t xml:space="preserve">nagrinėja, vertina ir palygina pirkimo dalyvių pateiktus pasiūlymus (tikrina ar </w:t>
      </w:r>
      <w:r w:rsidRPr="003B4CE9">
        <w:rPr>
          <w:rFonts w:eastAsia="Times New Roman" w:cs="Times New Roman"/>
          <w:szCs w:val="24"/>
        </w:rPr>
        <w:t>Tiekėjo</w:t>
      </w:r>
      <w:r w:rsidRPr="003B4CE9">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3B4CE9" w:rsidRDefault="00663061" w:rsidP="00596775">
      <w:pPr>
        <w:widowControl w:val="0"/>
        <w:numPr>
          <w:ilvl w:val="1"/>
          <w:numId w:val="1"/>
        </w:numPr>
        <w:tabs>
          <w:tab w:val="left" w:pos="1418"/>
        </w:tabs>
        <w:ind w:left="0" w:firstLine="567"/>
        <w:jc w:val="both"/>
        <w:rPr>
          <w:rFonts w:eastAsia="Calibri" w:cs="Times New Roman"/>
          <w:szCs w:val="24"/>
        </w:rPr>
      </w:pPr>
      <w:r w:rsidRPr="003B4CE9">
        <w:rPr>
          <w:rFonts w:eastAsia="Calibri" w:cs="Times New Roman"/>
          <w:szCs w:val="24"/>
        </w:rPr>
        <w:t>įvertina ar pasiūlyta kaina neviršija pirkimui skirtų lėšų, Perkančiosios organizacijos nustatytų prieš pradedant pirkimo procedūrą</w:t>
      </w:r>
      <w:r w:rsidRPr="003B4CE9">
        <w:rPr>
          <w:rFonts w:eastAsia="Times New Roman" w:cs="Times New Roman"/>
          <w:szCs w:val="24"/>
        </w:rPr>
        <w:t>. Taikomos VPĮ 45 straipsnio 1 dalies 5 punkto nuostatos.</w:t>
      </w:r>
    </w:p>
    <w:p w14:paraId="62B0C96C" w14:textId="30078DD0" w:rsidR="00663061" w:rsidRPr="003B4CE9" w:rsidRDefault="00663061" w:rsidP="00596775">
      <w:pPr>
        <w:widowControl w:val="0"/>
        <w:numPr>
          <w:ilvl w:val="1"/>
          <w:numId w:val="1"/>
        </w:numPr>
        <w:tabs>
          <w:tab w:val="left" w:pos="1418"/>
        </w:tabs>
        <w:ind w:left="0" w:firstLine="567"/>
        <w:jc w:val="both"/>
        <w:rPr>
          <w:rFonts w:eastAsia="Calibri" w:cs="Times New Roman"/>
          <w:szCs w:val="24"/>
        </w:rPr>
      </w:pPr>
      <w:r w:rsidRPr="003B4CE9">
        <w:rPr>
          <w:rFonts w:eastAsia="Calibri" w:cs="Times New Roman"/>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3B4CE9">
        <w:rPr>
          <w:rFonts w:eastAsia="Calibri" w:cs="Times New Roman"/>
          <w:szCs w:val="24"/>
        </w:rPr>
        <w:t>tišką kainos pagrįstumo įrodymą.</w:t>
      </w:r>
    </w:p>
    <w:p w14:paraId="5B71C8C7" w14:textId="77777777" w:rsidR="00756660" w:rsidRPr="003B4CE9"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szCs w:val="24"/>
        </w:rPr>
      </w:pPr>
      <w:bookmarkStart w:id="25" w:name="_Ref124337533"/>
      <w:bookmarkStart w:id="26" w:name="_Ref173410719"/>
      <w:bookmarkStart w:id="27" w:name="_Ref94693637"/>
      <w:bookmarkStart w:id="28" w:name="_Ref10631666"/>
      <w:r w:rsidRPr="003B4CE9">
        <w:rPr>
          <w:rFonts w:eastAsia="Calibri"/>
          <w:szCs w:val="24"/>
        </w:rPr>
        <w:t xml:space="preserve">Jeigu </w:t>
      </w:r>
      <w:r w:rsidRPr="003B4CE9">
        <w:rPr>
          <w:szCs w:val="24"/>
        </w:rPr>
        <w:t>Tiekėjas</w:t>
      </w:r>
      <w:r w:rsidRPr="003B4CE9">
        <w:rPr>
          <w:rFonts w:eastAsia="Calibri"/>
          <w:szCs w:val="24"/>
        </w:rPr>
        <w:t xml:space="preserve"> </w:t>
      </w:r>
      <w:r w:rsidRPr="003B4CE9">
        <w:rPr>
          <w:szCs w:val="24"/>
        </w:rPr>
        <w:t xml:space="preserve">pateikė netikslius, neišsamius ar klaidingus dokumentus ar duomenis apie atitiktį pirkimo dokumentų reikalavimams arba šių dokumentų ar duomenų trūksta, perkančioji organizacija </w:t>
      </w:r>
      <w:r w:rsidRPr="003B4CE9">
        <w:rPr>
          <w:b/>
          <w:bCs/>
          <w:szCs w:val="24"/>
        </w:rPr>
        <w:t>gali</w:t>
      </w:r>
      <w:r w:rsidRPr="003B4CE9">
        <w:rPr>
          <w:szCs w:val="24"/>
        </w:rPr>
        <w:t xml:space="preserve"> nepažeisdama</w:t>
      </w:r>
      <w:r w:rsidRPr="003B4CE9">
        <w:rPr>
          <w:i/>
          <w:iCs/>
          <w:szCs w:val="24"/>
        </w:rPr>
        <w:t> </w:t>
      </w:r>
      <w:r w:rsidRPr="003B4CE9">
        <w:rPr>
          <w:szCs w:val="24"/>
        </w:rPr>
        <w:t xml:space="preserve">lygiateisiškumo ir skaidrumo principų prašyti Tiekėją šiuos dokumentus ar duomenis patikslinti, papildyti arba paaiškinti per jos nustatytą protingą terminą. </w:t>
      </w:r>
      <w:r w:rsidRPr="003B4CE9">
        <w:rPr>
          <w:bCs/>
          <w:szCs w:val="24"/>
        </w:rPr>
        <w:t>Pasiūlymai</w:t>
      </w:r>
      <w:r w:rsidRPr="003B4CE9">
        <w:rPr>
          <w:b/>
          <w:szCs w:val="24"/>
        </w:rPr>
        <w:t> </w:t>
      </w:r>
      <w:r w:rsidRPr="003B4CE9">
        <w:rPr>
          <w:bCs/>
          <w:szCs w:val="24"/>
        </w:rPr>
        <w:t>tikslinami, papildomi arba paaiškinami vadovaujantis</w:t>
      </w:r>
      <w:r w:rsidRPr="003B4CE9">
        <w:rPr>
          <w:b/>
          <w:bCs/>
          <w:szCs w:val="24"/>
        </w:rPr>
        <w:t xml:space="preserve"> Viešųjų pirkimų tarnybos nustatytomis taisyklėmis</w:t>
      </w:r>
      <w:r w:rsidRPr="003B4CE9">
        <w:rPr>
          <w:rStyle w:val="Puslapioinaosnuoroda"/>
          <w:b/>
          <w:bCs/>
          <w:szCs w:val="24"/>
        </w:rPr>
        <w:footnoteReference w:id="6"/>
      </w:r>
      <w:bookmarkEnd w:id="25"/>
      <w:r w:rsidRPr="003B4CE9">
        <w:rPr>
          <w:rStyle w:val="Hipersaitas"/>
          <w:b/>
          <w:bCs/>
          <w:color w:val="auto"/>
          <w:szCs w:val="24"/>
          <w:u w:val="none"/>
        </w:rPr>
        <w:t>.</w:t>
      </w:r>
      <w:bookmarkEnd w:id="26"/>
    </w:p>
    <w:p w14:paraId="59649E51" w14:textId="66D2EB1B" w:rsidR="00493C30" w:rsidRPr="003B4CE9"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sidRPr="003B4CE9">
        <w:rPr>
          <w:rFonts w:eastAsia="Calibri"/>
          <w:szCs w:val="24"/>
        </w:rPr>
        <w:t>Pirkimo komisija</w:t>
      </w:r>
      <w:r w:rsidR="00493C30" w:rsidRPr="003B4CE9">
        <w:rPr>
          <w:rFonts w:eastAsia="Calibri"/>
          <w:szCs w:val="24"/>
        </w:rPr>
        <w:t xml:space="preserve"> </w:t>
      </w:r>
      <w:r w:rsidR="00493C30" w:rsidRPr="003B4CE9">
        <w:rPr>
          <w:rFonts w:eastAsia="Calibri"/>
          <w:b/>
          <w:szCs w:val="24"/>
        </w:rPr>
        <w:t>gali nevertinti</w:t>
      </w:r>
      <w:r w:rsidR="00493C30" w:rsidRPr="003B4CE9">
        <w:rPr>
          <w:rFonts w:eastAsia="Calibri"/>
          <w:szCs w:val="24"/>
        </w:rPr>
        <w:t xml:space="preserve"> viso </w:t>
      </w:r>
      <w:r w:rsidR="00493C30" w:rsidRPr="003B4CE9">
        <w:rPr>
          <w:szCs w:val="24"/>
        </w:rPr>
        <w:t>Tiekėjo</w:t>
      </w:r>
      <w:r w:rsidR="00493C30" w:rsidRPr="003B4CE9">
        <w:rPr>
          <w:rFonts w:eastAsia="Calibri"/>
          <w:szCs w:val="24"/>
        </w:rPr>
        <w:t xml:space="preserve"> pasiūlymo, jeigu patikrinusi jo dalį </w:t>
      </w:r>
      <w:r w:rsidR="00493C30" w:rsidRPr="003B4CE9">
        <w:rPr>
          <w:rFonts w:eastAsia="Calibri"/>
          <w:b/>
          <w:szCs w:val="24"/>
        </w:rPr>
        <w:t>nustato, kad</w:t>
      </w:r>
      <w:r w:rsidR="00493C30" w:rsidRPr="003B4CE9">
        <w:rPr>
          <w:rFonts w:eastAsia="Calibri"/>
          <w:szCs w:val="24"/>
        </w:rPr>
        <w:t xml:space="preserve">, vadovaujantis Viešųjų pirkimų įstatymo reikalavimais, pasiūlymas </w:t>
      </w:r>
      <w:r w:rsidR="00493C30" w:rsidRPr="003B4CE9">
        <w:rPr>
          <w:rFonts w:eastAsia="Calibri"/>
          <w:b/>
          <w:szCs w:val="24"/>
        </w:rPr>
        <w:t>turi būti atmestas.</w:t>
      </w:r>
    </w:p>
    <w:bookmarkEnd w:id="27"/>
    <w:bookmarkEnd w:id="28"/>
    <w:p w14:paraId="5FC9E961" w14:textId="77777777" w:rsidR="005E3FF4" w:rsidRPr="003B4CE9" w:rsidRDefault="005E3FF4" w:rsidP="00371163">
      <w:pPr>
        <w:ind w:left="360"/>
        <w:jc w:val="center"/>
        <w:rPr>
          <w:rFonts w:eastAsia="Calibri" w:cs="Times New Roman"/>
          <w:b/>
          <w:szCs w:val="24"/>
          <w:lang w:eastAsia="en-US"/>
        </w:rPr>
      </w:pPr>
    </w:p>
    <w:p w14:paraId="481BA2EB" w14:textId="6959FA45" w:rsidR="00191CC4" w:rsidRPr="003B4CE9" w:rsidRDefault="003801D1" w:rsidP="00371163">
      <w:pPr>
        <w:ind w:firstLine="652"/>
        <w:jc w:val="both"/>
        <w:rPr>
          <w:rFonts w:eastAsia="Calibri" w:cs="Times New Roman"/>
          <w:b/>
          <w:szCs w:val="24"/>
          <w:lang w:eastAsia="en-US"/>
        </w:rPr>
      </w:pPr>
      <w:r w:rsidRPr="003B4CE9">
        <w:rPr>
          <w:rFonts w:eastAsia="Calibri" w:cs="Times New Roman"/>
          <w:b/>
          <w:szCs w:val="24"/>
          <w:lang w:eastAsia="en-US"/>
        </w:rPr>
        <w:t xml:space="preserve">Pasiūlymų vertinimo </w:t>
      </w:r>
      <w:r w:rsidR="00191CC4" w:rsidRPr="003B4CE9">
        <w:rPr>
          <w:rFonts w:eastAsia="Calibri" w:cs="Times New Roman"/>
          <w:b/>
          <w:szCs w:val="24"/>
          <w:lang w:eastAsia="en-US"/>
        </w:rPr>
        <w:t>kriterijai ir sąlygos</w:t>
      </w:r>
    </w:p>
    <w:p w14:paraId="6745FF5D" w14:textId="77777777" w:rsidR="00191CC4" w:rsidRPr="003B4CE9" w:rsidRDefault="00191CC4" w:rsidP="00371163">
      <w:pPr>
        <w:rPr>
          <w:rFonts w:eastAsia="Times New Roman" w:cs="Times New Roman"/>
          <w:szCs w:val="24"/>
          <w:lang w:eastAsia="en-US"/>
        </w:rPr>
      </w:pPr>
    </w:p>
    <w:p w14:paraId="19AC7327" w14:textId="79A6F0A3" w:rsidR="0040427B" w:rsidRPr="003B4CE9" w:rsidRDefault="00CF2CB2" w:rsidP="00596775">
      <w:pPr>
        <w:pStyle w:val="Sraopastraipa"/>
        <w:widowControl w:val="0"/>
        <w:numPr>
          <w:ilvl w:val="0"/>
          <w:numId w:val="1"/>
        </w:numPr>
        <w:autoSpaceDE w:val="0"/>
        <w:autoSpaceDN w:val="0"/>
        <w:adjustRightInd w:val="0"/>
        <w:ind w:left="0" w:firstLine="568"/>
        <w:contextualSpacing w:val="0"/>
        <w:rPr>
          <w:b/>
          <w:szCs w:val="24"/>
        </w:rPr>
      </w:pPr>
      <w:r w:rsidRPr="003B4CE9">
        <w:rPr>
          <w:rFonts w:eastAsia="Calibri"/>
          <w:szCs w:val="24"/>
        </w:rPr>
        <w:t>Šiame pirkime ekonomiškai naudingiausias pasiūlymas bus išrenkamas pagal kainą.</w:t>
      </w:r>
      <w:r w:rsidR="00D0665C" w:rsidRPr="003B4CE9">
        <w:rPr>
          <w:rFonts w:eastAsia="Calibri"/>
          <w:szCs w:val="24"/>
        </w:rPr>
        <w:t xml:space="preserve"> Ekonomiškai naudingiausiu pasiūlymu laikom</w:t>
      </w:r>
      <w:r w:rsidR="0073453E" w:rsidRPr="003B4CE9">
        <w:rPr>
          <w:rFonts w:eastAsia="Calibri"/>
          <w:szCs w:val="24"/>
        </w:rPr>
        <w:t>as mažiausios kainos pasiūlymas</w:t>
      </w:r>
      <w:r w:rsidR="00731B84" w:rsidRPr="003B4CE9">
        <w:rPr>
          <w:rFonts w:eastAsia="Calibri"/>
          <w:szCs w:val="24"/>
        </w:rPr>
        <w:t>.</w:t>
      </w:r>
      <w:r w:rsidR="0040427B" w:rsidRPr="003B4CE9">
        <w:rPr>
          <w:b/>
          <w:szCs w:val="24"/>
        </w:rPr>
        <w:t xml:space="preserve">  </w:t>
      </w:r>
    </w:p>
    <w:p w14:paraId="006BC164" w14:textId="77777777" w:rsidR="00CF2CB2" w:rsidRPr="003B4CE9" w:rsidRDefault="00CF2CB2" w:rsidP="00596775">
      <w:pPr>
        <w:pStyle w:val="Sraopastraipa"/>
        <w:numPr>
          <w:ilvl w:val="0"/>
          <w:numId w:val="1"/>
        </w:numPr>
        <w:ind w:left="0" w:firstLine="567"/>
        <w:contextualSpacing w:val="0"/>
        <w:rPr>
          <w:szCs w:val="24"/>
        </w:rPr>
      </w:pPr>
      <w:r w:rsidRPr="003B4CE9">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3B4CE9" w:rsidRDefault="00CF2CB2" w:rsidP="00596775">
      <w:pPr>
        <w:numPr>
          <w:ilvl w:val="0"/>
          <w:numId w:val="1"/>
        </w:numPr>
        <w:ind w:left="0" w:firstLine="567"/>
        <w:jc w:val="both"/>
        <w:rPr>
          <w:rFonts w:eastAsia="Times New Roman" w:cs="Times New Roman"/>
          <w:szCs w:val="24"/>
          <w:lang w:eastAsia="en-US"/>
        </w:rPr>
      </w:pPr>
      <w:r w:rsidRPr="003B4CE9">
        <w:rPr>
          <w:rFonts w:eastAsia="Calibri" w:cs="Times New Roman"/>
          <w:szCs w:val="24"/>
          <w:lang w:eastAsia="en-US"/>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3B4CE9" w:rsidRDefault="00CF2CB2" w:rsidP="00371163">
      <w:pPr>
        <w:ind w:left="567"/>
        <w:jc w:val="both"/>
        <w:rPr>
          <w:rFonts w:eastAsia="Calibri" w:cs="Times New Roman"/>
          <w:szCs w:val="24"/>
          <w:lang w:eastAsia="en-US"/>
        </w:rPr>
      </w:pPr>
    </w:p>
    <w:p w14:paraId="124CEF9B" w14:textId="55E2EA24" w:rsidR="00CF2CB2" w:rsidRPr="003B4CE9" w:rsidRDefault="00CF2CB2" w:rsidP="00371163">
      <w:pPr>
        <w:ind w:left="567"/>
        <w:jc w:val="both"/>
        <w:rPr>
          <w:rFonts w:eastAsia="Calibri" w:cs="Times New Roman"/>
          <w:b/>
          <w:szCs w:val="24"/>
          <w:lang w:eastAsia="en-US"/>
        </w:rPr>
      </w:pPr>
      <w:r w:rsidRPr="003B4CE9">
        <w:rPr>
          <w:rFonts w:eastAsia="Calibri" w:cs="Times New Roman"/>
          <w:b/>
          <w:szCs w:val="24"/>
          <w:lang w:eastAsia="en-US"/>
        </w:rPr>
        <w:t>Pasiūlymų atmetimo pagrindai</w:t>
      </w:r>
    </w:p>
    <w:p w14:paraId="7D3D3BD2" w14:textId="77777777" w:rsidR="00CF2CB2" w:rsidRPr="003B4CE9" w:rsidRDefault="00CF2CB2" w:rsidP="00371163">
      <w:pPr>
        <w:ind w:left="567"/>
        <w:jc w:val="both"/>
        <w:rPr>
          <w:rFonts w:eastAsia="Times New Roman" w:cs="Times New Roman"/>
          <w:szCs w:val="24"/>
          <w:lang w:eastAsia="en-US"/>
        </w:rPr>
      </w:pPr>
    </w:p>
    <w:p w14:paraId="03628581" w14:textId="1DD0BDB7" w:rsidR="00323138" w:rsidRPr="003B4CE9" w:rsidRDefault="00145345" w:rsidP="00596775">
      <w:pPr>
        <w:pStyle w:val="Sraopastraipa"/>
        <w:numPr>
          <w:ilvl w:val="0"/>
          <w:numId w:val="1"/>
        </w:numPr>
        <w:ind w:left="0" w:firstLine="567"/>
        <w:contextualSpacing w:val="0"/>
        <w:rPr>
          <w:szCs w:val="24"/>
        </w:rPr>
      </w:pPr>
      <w:r w:rsidRPr="003B4CE9">
        <w:rPr>
          <w:szCs w:val="24"/>
        </w:rPr>
        <w:t xml:space="preserve">Tiekėjo pateiktas </w:t>
      </w:r>
      <w:r w:rsidRPr="003B4CE9">
        <w:rPr>
          <w:b/>
          <w:szCs w:val="24"/>
        </w:rPr>
        <w:t xml:space="preserve">pasiūlymas yra atmetamas </w:t>
      </w:r>
      <w:r w:rsidRPr="003B4CE9">
        <w:rPr>
          <w:szCs w:val="24"/>
        </w:rPr>
        <w:t>ir tiekėjas pašalinamas iš pirkimo procedūros, jeigu yra bent viena iš šių sąlygų</w:t>
      </w:r>
      <w:r w:rsidR="00323138" w:rsidRPr="003B4CE9">
        <w:rPr>
          <w:szCs w:val="24"/>
        </w:rPr>
        <w:t>:</w:t>
      </w:r>
    </w:p>
    <w:p w14:paraId="0CD6CB2C" w14:textId="18329E52" w:rsidR="00B56C4B" w:rsidRPr="003B4CE9" w:rsidRDefault="00B56C4B" w:rsidP="00596775">
      <w:pPr>
        <w:pStyle w:val="Sraopastraipa"/>
        <w:numPr>
          <w:ilvl w:val="1"/>
          <w:numId w:val="1"/>
        </w:numPr>
        <w:ind w:left="0" w:firstLine="567"/>
        <w:contextualSpacing w:val="0"/>
        <w:rPr>
          <w:rFonts w:eastAsia="Calibri"/>
          <w:szCs w:val="24"/>
        </w:rPr>
      </w:pPr>
      <w:r w:rsidRPr="003B4CE9">
        <w:t xml:space="preserve"> </w:t>
      </w:r>
      <w:r w:rsidR="00567679" w:rsidRPr="003B4CE9">
        <w:rPr>
          <w:rFonts w:eastAsia="Calibri"/>
          <w:szCs w:val="24"/>
          <w:lang w:eastAsia="lt-LT"/>
        </w:rPr>
        <w:t>dalyvis</w:t>
      </w:r>
      <w:r w:rsidR="00567679" w:rsidRPr="003B4CE9">
        <w:t xml:space="preserve"> </w:t>
      </w:r>
      <w:r w:rsidRPr="003B4CE9">
        <w:t>iki susipažinimo su pasiūlymais pradžios nepateikė pasiūlymo iššifravimo slaptažodžio;</w:t>
      </w:r>
    </w:p>
    <w:p w14:paraId="75A85CDC" w14:textId="6A2F8621" w:rsidR="00323138" w:rsidRPr="003B4CE9" w:rsidRDefault="00B56C4B" w:rsidP="00596775">
      <w:pPr>
        <w:pStyle w:val="Sraopastraipa"/>
        <w:numPr>
          <w:ilvl w:val="1"/>
          <w:numId w:val="1"/>
        </w:numPr>
        <w:ind w:left="0" w:firstLine="567"/>
        <w:contextualSpacing w:val="0"/>
        <w:rPr>
          <w:rFonts w:eastAsia="Calibri"/>
          <w:szCs w:val="24"/>
        </w:rPr>
      </w:pPr>
      <w:r w:rsidRPr="003B4CE9">
        <w:t xml:space="preserve">pasiūlymas </w:t>
      </w:r>
      <w:r w:rsidRPr="003B4CE9">
        <w:rPr>
          <w:b/>
        </w:rPr>
        <w:t>neatitinka pirkimo dokumentų reikalavimų</w:t>
      </w:r>
      <w:r w:rsidR="00567679" w:rsidRPr="003B4CE9">
        <w:rPr>
          <w:b/>
        </w:rPr>
        <w:t xml:space="preserve"> </w:t>
      </w:r>
      <w:r w:rsidRPr="003B4CE9">
        <w:t>ir jo trūkumai negali būti ištaisyti vadovaujantis Viešųjų pirkimų tarnybos nustatytomis taisyklėmis</w:t>
      </w:r>
      <w:r w:rsidR="00323138" w:rsidRPr="003B4CE9">
        <w:rPr>
          <w:rFonts w:eastAsia="Calibri"/>
          <w:szCs w:val="24"/>
        </w:rPr>
        <w:t>;</w:t>
      </w:r>
    </w:p>
    <w:p w14:paraId="2F2B4C89" w14:textId="77777777" w:rsidR="005F1982" w:rsidRPr="003B4CE9" w:rsidRDefault="009C2533" w:rsidP="00596775">
      <w:pPr>
        <w:pStyle w:val="Sraopastraipa"/>
        <w:numPr>
          <w:ilvl w:val="1"/>
          <w:numId w:val="1"/>
        </w:numPr>
        <w:ind w:left="0" w:firstLine="567"/>
        <w:contextualSpacing w:val="0"/>
        <w:rPr>
          <w:rFonts w:eastAsia="Calibri"/>
          <w:szCs w:val="24"/>
        </w:rPr>
      </w:pPr>
      <w:r w:rsidRPr="003B4CE9">
        <w:rPr>
          <w:rFonts w:eastAsia="Calibri"/>
          <w:szCs w:val="24"/>
        </w:rPr>
        <w:t xml:space="preserve">pasiūlyta kaina </w:t>
      </w:r>
      <w:r w:rsidRPr="003B4CE9">
        <w:rPr>
          <w:rFonts w:eastAsia="Calibri"/>
          <w:b/>
          <w:szCs w:val="24"/>
        </w:rPr>
        <w:t>viršija pirkimui skirtas lėšas</w:t>
      </w:r>
      <w:r w:rsidRPr="003B4CE9">
        <w:rPr>
          <w:rFonts w:eastAsia="Calibri"/>
          <w:szCs w:val="24"/>
        </w:rPr>
        <w:t>, Perkančiosios organizacijos nustatytas prieš pradedant pirkimo procedūrą, išskyrus Viešųjų pirkimų įstatymo 45 straipsnio 1 dalies 5 punkte numatytus atvejus</w:t>
      </w:r>
      <w:r w:rsidR="00E94576" w:rsidRPr="003B4CE9">
        <w:t>;</w:t>
      </w:r>
    </w:p>
    <w:p w14:paraId="624B1A01" w14:textId="73E9B119" w:rsidR="005F1982" w:rsidRPr="003B4CE9" w:rsidRDefault="005F1982" w:rsidP="00596775">
      <w:pPr>
        <w:pStyle w:val="Sraopastraipa"/>
        <w:numPr>
          <w:ilvl w:val="1"/>
          <w:numId w:val="1"/>
        </w:numPr>
        <w:ind w:left="0" w:firstLine="567"/>
        <w:contextualSpacing w:val="0"/>
        <w:rPr>
          <w:rFonts w:eastAsia="Calibri"/>
          <w:szCs w:val="24"/>
        </w:rPr>
      </w:pPr>
      <w:r w:rsidRPr="003B4CE9">
        <w:rPr>
          <w:szCs w:val="24"/>
        </w:rPr>
        <w:t>b</w:t>
      </w:r>
      <w:r w:rsidRPr="003B4CE9">
        <w:rPr>
          <w:rFonts w:cstheme="minorBidi"/>
          <w:szCs w:val="24"/>
        </w:rPr>
        <w:t xml:space="preserve">ent vienam įkainiui </w:t>
      </w:r>
      <w:r w:rsidRPr="003B4CE9">
        <w:rPr>
          <w:rFonts w:cstheme="minorBidi"/>
          <w:b/>
          <w:szCs w:val="24"/>
        </w:rPr>
        <w:t xml:space="preserve">viršijus numatytą pirkimo sąlygų </w:t>
      </w:r>
      <w:r w:rsidRPr="003B4CE9">
        <w:rPr>
          <w:rFonts w:cstheme="minorBidi"/>
          <w:b/>
          <w:szCs w:val="24"/>
        </w:rPr>
        <w:fldChar w:fldCharType="begin"/>
      </w:r>
      <w:r w:rsidRPr="003B4CE9">
        <w:rPr>
          <w:rFonts w:cstheme="minorBidi"/>
          <w:b/>
          <w:szCs w:val="24"/>
        </w:rPr>
        <w:instrText xml:space="preserve"> REF _Ref188883041 \r \h  \* MERGEFORMAT </w:instrText>
      </w:r>
      <w:r w:rsidRPr="003B4CE9">
        <w:rPr>
          <w:rFonts w:cstheme="minorBidi"/>
          <w:b/>
          <w:szCs w:val="24"/>
        </w:rPr>
      </w:r>
      <w:r w:rsidRPr="003B4CE9">
        <w:rPr>
          <w:rFonts w:cstheme="minorBidi"/>
          <w:b/>
          <w:szCs w:val="24"/>
        </w:rPr>
        <w:fldChar w:fldCharType="separate"/>
      </w:r>
      <w:r w:rsidR="00F55133" w:rsidRPr="003B4CE9">
        <w:rPr>
          <w:rFonts w:cstheme="minorBidi"/>
          <w:b/>
          <w:szCs w:val="24"/>
        </w:rPr>
        <w:t>13</w:t>
      </w:r>
      <w:r w:rsidRPr="003B4CE9">
        <w:rPr>
          <w:rFonts w:cstheme="minorBidi"/>
          <w:b/>
          <w:szCs w:val="24"/>
        </w:rPr>
        <w:fldChar w:fldCharType="end"/>
      </w:r>
      <w:r w:rsidRPr="003B4CE9">
        <w:rPr>
          <w:rFonts w:cstheme="minorBidi"/>
          <w:b/>
          <w:szCs w:val="24"/>
        </w:rPr>
        <w:t xml:space="preserve"> punkte maksimalų tos pozicijos įkainį</w:t>
      </w:r>
      <w:r w:rsidRPr="003B4CE9">
        <w:rPr>
          <w:rFonts w:cstheme="minorBidi"/>
          <w:szCs w:val="24"/>
        </w:rPr>
        <w:t>;</w:t>
      </w:r>
      <w:r w:rsidRPr="003B4CE9">
        <w:rPr>
          <w:szCs w:val="24"/>
        </w:rPr>
        <w:t xml:space="preserve"> </w:t>
      </w:r>
    </w:p>
    <w:p w14:paraId="1ACE5E1F" w14:textId="47CD6D6B" w:rsidR="00323138" w:rsidRPr="003B4CE9" w:rsidRDefault="009C2533" w:rsidP="00596775">
      <w:pPr>
        <w:pStyle w:val="Sraopastraipa"/>
        <w:numPr>
          <w:ilvl w:val="1"/>
          <w:numId w:val="1"/>
        </w:numPr>
        <w:ind w:left="0" w:firstLine="567"/>
        <w:contextualSpacing w:val="0"/>
        <w:rPr>
          <w:rFonts w:eastAsia="Calibri"/>
          <w:szCs w:val="24"/>
        </w:rPr>
      </w:pPr>
      <w:r w:rsidRPr="003B4CE9">
        <w:rPr>
          <w:rFonts w:eastAsia="Calibri"/>
          <w:szCs w:val="24"/>
          <w:lang w:eastAsia="lt-LT"/>
        </w:rPr>
        <w:t xml:space="preserve">dalyvis </w:t>
      </w:r>
      <w:r w:rsidRPr="003B4CE9">
        <w:rPr>
          <w:rFonts w:eastAsia="Calibri"/>
          <w:szCs w:val="24"/>
        </w:rPr>
        <w:t xml:space="preserve">per </w:t>
      </w:r>
      <w:r w:rsidR="00567679" w:rsidRPr="003B4CE9">
        <w:rPr>
          <w:rFonts w:eastAsia="Calibri"/>
          <w:szCs w:val="24"/>
        </w:rPr>
        <w:t>Komisijos</w:t>
      </w:r>
      <w:r w:rsidRPr="003B4CE9">
        <w:rPr>
          <w:rFonts w:eastAsia="Calibri"/>
          <w:szCs w:val="24"/>
        </w:rPr>
        <w:t xml:space="preserve"> nustatytą terminą </w:t>
      </w:r>
      <w:r w:rsidRPr="003B4CE9">
        <w:rPr>
          <w:rFonts w:eastAsia="Calibri"/>
          <w:b/>
          <w:szCs w:val="24"/>
        </w:rPr>
        <w:t>nepatikslino, nepapildė, nepaaiškino informacijos</w:t>
      </w:r>
      <w:r w:rsidR="00323138" w:rsidRPr="003B4CE9">
        <w:rPr>
          <w:rFonts w:eastAsia="Calibri"/>
          <w:szCs w:val="24"/>
        </w:rPr>
        <w:t>;</w:t>
      </w:r>
    </w:p>
    <w:p w14:paraId="79FD8BB2" w14:textId="68584265" w:rsidR="00323138" w:rsidRPr="003B4CE9" w:rsidRDefault="00567679" w:rsidP="00596775">
      <w:pPr>
        <w:pStyle w:val="Sraopastraipa"/>
        <w:numPr>
          <w:ilvl w:val="1"/>
          <w:numId w:val="1"/>
        </w:numPr>
        <w:ind w:left="0" w:firstLine="567"/>
        <w:contextualSpacing w:val="0"/>
        <w:rPr>
          <w:rFonts w:eastAsia="Calibri"/>
          <w:szCs w:val="24"/>
        </w:rPr>
      </w:pPr>
      <w:r w:rsidRPr="003B4CE9">
        <w:rPr>
          <w:rFonts w:eastAsia="Calibri"/>
          <w:szCs w:val="24"/>
          <w:lang w:eastAsia="lt-LT"/>
        </w:rPr>
        <w:t>dalyvis</w:t>
      </w:r>
      <w:r w:rsidRPr="003B4CE9">
        <w:rPr>
          <w:rFonts w:eastAsia="Calibri"/>
          <w:szCs w:val="24"/>
        </w:rPr>
        <w:t xml:space="preserve"> </w:t>
      </w:r>
      <w:r w:rsidR="009C2533" w:rsidRPr="003B4CE9">
        <w:rPr>
          <w:rFonts w:eastAsia="Calibri"/>
          <w:szCs w:val="24"/>
        </w:rPr>
        <w:t xml:space="preserve">per </w:t>
      </w:r>
      <w:r w:rsidRPr="003B4CE9">
        <w:rPr>
          <w:rFonts w:eastAsia="Calibri"/>
          <w:szCs w:val="24"/>
        </w:rPr>
        <w:t xml:space="preserve">Komisijos </w:t>
      </w:r>
      <w:r w:rsidR="009C2533" w:rsidRPr="003B4CE9">
        <w:rPr>
          <w:rFonts w:eastAsia="Calibri"/>
          <w:szCs w:val="24"/>
        </w:rPr>
        <w:t xml:space="preserve">nustatytą terminą patikslino, papildė, paaiškino pasiūlymą ir </w:t>
      </w:r>
      <w:r w:rsidR="009C2533" w:rsidRPr="003B4CE9">
        <w:rPr>
          <w:rFonts w:eastAsia="Calibri"/>
          <w:b/>
          <w:szCs w:val="24"/>
        </w:rPr>
        <w:t>tai lėmė esminį jo pasiūlymo pakeitimą</w:t>
      </w:r>
      <w:r w:rsidR="00323138" w:rsidRPr="003B4CE9">
        <w:rPr>
          <w:rFonts w:eastAsia="Calibri"/>
          <w:szCs w:val="24"/>
        </w:rPr>
        <w:t>;</w:t>
      </w:r>
    </w:p>
    <w:p w14:paraId="3D1DB060" w14:textId="77777777" w:rsidR="009C2533" w:rsidRPr="003B4CE9" w:rsidRDefault="009C2533" w:rsidP="00596775">
      <w:pPr>
        <w:pStyle w:val="Sraopastraipa"/>
        <w:numPr>
          <w:ilvl w:val="1"/>
          <w:numId w:val="1"/>
        </w:numPr>
        <w:ind w:left="0" w:firstLine="567"/>
        <w:contextualSpacing w:val="0"/>
        <w:rPr>
          <w:rFonts w:eastAsia="Calibri"/>
          <w:szCs w:val="24"/>
        </w:rPr>
      </w:pPr>
      <w:r w:rsidRPr="003B4CE9">
        <w:rPr>
          <w:rFonts w:eastAsia="Calibri"/>
          <w:szCs w:val="24"/>
        </w:rPr>
        <w:t xml:space="preserve">pasiūlyme nurodyta neįprastai maža kaina ir dalyvis </w:t>
      </w:r>
      <w:r w:rsidRPr="003B4CE9">
        <w:rPr>
          <w:rFonts w:eastAsia="Calibri"/>
          <w:b/>
          <w:szCs w:val="24"/>
        </w:rPr>
        <w:t>nepateikia tinkamų pasiūlytos neįprastai mažos kainos pagrįstumo įrodymų</w:t>
      </w:r>
      <w:r w:rsidRPr="003B4CE9">
        <w:rPr>
          <w:rFonts w:eastAsia="Calibri"/>
          <w:szCs w:val="24"/>
        </w:rPr>
        <w:t>;</w:t>
      </w:r>
    </w:p>
    <w:p w14:paraId="28AAD51E" w14:textId="5E84F6A0" w:rsidR="00081A20" w:rsidRPr="003B4CE9" w:rsidRDefault="009C2533" w:rsidP="00596775">
      <w:pPr>
        <w:pStyle w:val="Sraopastraipa"/>
        <w:numPr>
          <w:ilvl w:val="1"/>
          <w:numId w:val="1"/>
        </w:numPr>
        <w:ind w:left="0" w:firstLine="567"/>
        <w:contextualSpacing w:val="0"/>
        <w:rPr>
          <w:rFonts w:eastAsia="Calibri"/>
          <w:szCs w:val="24"/>
        </w:rPr>
      </w:pPr>
      <w:r w:rsidRPr="003B4CE9">
        <w:rPr>
          <w:rFonts w:eastAsia="Calibri"/>
          <w:szCs w:val="24"/>
        </w:rPr>
        <w:t xml:space="preserve">pasiūlymas, kuriame nurodyta neįprastai maža kaina, </w:t>
      </w:r>
      <w:r w:rsidRPr="003B4CE9">
        <w:rPr>
          <w:rFonts w:eastAsia="Calibri"/>
          <w:b/>
          <w:szCs w:val="24"/>
        </w:rPr>
        <w:t>neatitinka</w:t>
      </w:r>
      <w:r w:rsidRPr="003B4CE9">
        <w:rPr>
          <w:rFonts w:eastAsia="Calibri"/>
          <w:szCs w:val="24"/>
        </w:rPr>
        <w:t xml:space="preserve"> Viešųjų pirkimų įstatymo 17 straipsnio 2 dalies 2 punkte nurodytų </w:t>
      </w:r>
      <w:r w:rsidRPr="003B4CE9">
        <w:rPr>
          <w:rFonts w:eastAsia="Calibri"/>
          <w:b/>
          <w:szCs w:val="24"/>
        </w:rPr>
        <w:t>aplinkos apsaugos, socialinės ir darbo teisės įpareigojimų</w:t>
      </w:r>
      <w:r w:rsidR="00081A20" w:rsidRPr="003B4CE9">
        <w:rPr>
          <w:rFonts w:eastAsia="Calibri"/>
          <w:szCs w:val="24"/>
        </w:rPr>
        <w:t>;</w:t>
      </w:r>
    </w:p>
    <w:p w14:paraId="2B4058AB" w14:textId="63E335D9" w:rsidR="00F10959" w:rsidRPr="003B4CE9" w:rsidRDefault="009C2533" w:rsidP="00596775">
      <w:pPr>
        <w:pStyle w:val="Sraopastraipa"/>
        <w:numPr>
          <w:ilvl w:val="1"/>
          <w:numId w:val="1"/>
        </w:numPr>
        <w:ind w:left="0" w:firstLine="567"/>
        <w:contextualSpacing w:val="0"/>
        <w:rPr>
          <w:rFonts w:eastAsia="Calibri"/>
          <w:szCs w:val="24"/>
        </w:rPr>
      </w:pPr>
      <w:r w:rsidRPr="003B4CE9">
        <w:rPr>
          <w:rFonts w:eastAsia="Calibri"/>
          <w:szCs w:val="24"/>
        </w:rPr>
        <w:t xml:space="preserve">dalyvis </w:t>
      </w:r>
      <w:r w:rsidRPr="003B4CE9">
        <w:rPr>
          <w:rFonts w:eastAsia="Calibri"/>
          <w:b/>
          <w:szCs w:val="24"/>
        </w:rPr>
        <w:t>atitinka</w:t>
      </w:r>
      <w:r w:rsidRPr="003B4CE9">
        <w:rPr>
          <w:rFonts w:eastAsia="Calibri"/>
          <w:szCs w:val="24"/>
        </w:rPr>
        <w:t xml:space="preserve"> bent vieną pirkimo sąlygų </w:t>
      </w:r>
      <w:r w:rsidR="00E44696" w:rsidRPr="003B4CE9">
        <w:rPr>
          <w:rFonts w:eastAsia="Calibri"/>
          <w:szCs w:val="24"/>
        </w:rPr>
        <w:t>4</w:t>
      </w:r>
      <w:r w:rsidRPr="003B4CE9">
        <w:rPr>
          <w:rFonts w:eastAsia="Calibri"/>
          <w:szCs w:val="24"/>
        </w:rPr>
        <w:t xml:space="preserve"> priede nurodytą </w:t>
      </w:r>
      <w:r w:rsidRPr="003B4CE9">
        <w:rPr>
          <w:rFonts w:eastAsia="Calibri"/>
          <w:b/>
          <w:szCs w:val="24"/>
        </w:rPr>
        <w:t>pašalinimo pagrindą</w:t>
      </w:r>
      <w:r w:rsidR="00F10959" w:rsidRPr="003B4CE9">
        <w:rPr>
          <w:rFonts w:eastAsia="Calibri"/>
          <w:szCs w:val="24"/>
        </w:rPr>
        <w:t>;</w:t>
      </w:r>
    </w:p>
    <w:p w14:paraId="440F0BDC" w14:textId="2D339BA9" w:rsidR="00CB5089" w:rsidRPr="003B4CE9" w:rsidRDefault="009C2533" w:rsidP="00596775">
      <w:pPr>
        <w:pStyle w:val="Sraopastraipa"/>
        <w:widowControl w:val="0"/>
        <w:numPr>
          <w:ilvl w:val="1"/>
          <w:numId w:val="1"/>
        </w:numPr>
        <w:ind w:left="0" w:firstLine="567"/>
        <w:contextualSpacing w:val="0"/>
        <w:rPr>
          <w:rFonts w:eastAsia="Calibri"/>
          <w:szCs w:val="24"/>
        </w:rPr>
      </w:pPr>
      <w:r w:rsidRPr="003B4CE9">
        <w:rPr>
          <w:rFonts w:eastAsia="Calibri"/>
          <w:szCs w:val="24"/>
        </w:rPr>
        <w:t xml:space="preserve">dalyvis </w:t>
      </w:r>
      <w:r w:rsidRPr="003B4CE9">
        <w:rPr>
          <w:rFonts w:eastAsia="Calibri"/>
          <w:b/>
          <w:szCs w:val="24"/>
        </w:rPr>
        <w:t>neatitinka</w:t>
      </w:r>
      <w:r w:rsidRPr="003B4CE9">
        <w:rPr>
          <w:rFonts w:eastAsia="Calibri"/>
          <w:szCs w:val="24"/>
        </w:rPr>
        <w:t xml:space="preserve"> bent vieno pirkimo dokumentuose nustatyto </w:t>
      </w:r>
      <w:r w:rsidRPr="003B4CE9">
        <w:rPr>
          <w:rFonts w:eastAsia="Calibri"/>
          <w:b/>
          <w:szCs w:val="24"/>
        </w:rPr>
        <w:t>kvalifikacijos reikalavimo</w:t>
      </w:r>
      <w:r w:rsidRPr="003B4CE9">
        <w:rPr>
          <w:rFonts w:eastAsia="Calibri"/>
          <w:szCs w:val="24"/>
        </w:rPr>
        <w:t xml:space="preserve"> </w:t>
      </w:r>
      <w:r w:rsidR="000742A0" w:rsidRPr="003B4CE9">
        <w:rPr>
          <w:rFonts w:eastAsia="Calibri"/>
          <w:szCs w:val="24"/>
        </w:rPr>
        <w:t xml:space="preserve">(jeigu taikytina) </w:t>
      </w:r>
      <w:r w:rsidRPr="003B4CE9">
        <w:rPr>
          <w:rFonts w:eastAsia="Calibri"/>
          <w:szCs w:val="24"/>
        </w:rPr>
        <w:t xml:space="preserve">ir (ar), jeigu taikytina, </w:t>
      </w:r>
      <w:r w:rsidRPr="003B4CE9">
        <w:rPr>
          <w:rFonts w:eastAsia="Calibri"/>
          <w:b/>
          <w:szCs w:val="24"/>
        </w:rPr>
        <w:t>kokybės vadybos sistemos</w:t>
      </w:r>
      <w:r w:rsidRPr="003B4CE9">
        <w:rPr>
          <w:rFonts w:eastAsia="Calibri"/>
          <w:szCs w:val="24"/>
        </w:rPr>
        <w:t xml:space="preserve"> ir (ar) </w:t>
      </w:r>
      <w:r w:rsidRPr="003B4CE9">
        <w:rPr>
          <w:rFonts w:eastAsia="Calibri"/>
          <w:b/>
          <w:szCs w:val="24"/>
        </w:rPr>
        <w:t>aplinkos aps</w:t>
      </w:r>
      <w:r w:rsidR="00567679" w:rsidRPr="003B4CE9">
        <w:rPr>
          <w:rFonts w:eastAsia="Calibri"/>
          <w:b/>
          <w:szCs w:val="24"/>
        </w:rPr>
        <w:t>augos vadybos sistemos standartų reikalavimo;</w:t>
      </w:r>
    </w:p>
    <w:p w14:paraId="4C6C2245" w14:textId="3D7F8206" w:rsidR="003B1682" w:rsidRPr="003B4CE9" w:rsidRDefault="009C2533" w:rsidP="00596775">
      <w:pPr>
        <w:pStyle w:val="Sraopastraipa"/>
        <w:widowControl w:val="0"/>
        <w:numPr>
          <w:ilvl w:val="1"/>
          <w:numId w:val="1"/>
        </w:numPr>
        <w:ind w:left="0" w:firstLine="567"/>
        <w:contextualSpacing w:val="0"/>
        <w:rPr>
          <w:rFonts w:eastAsia="Calibri"/>
          <w:szCs w:val="24"/>
        </w:rPr>
      </w:pPr>
      <w:r w:rsidRPr="003B4CE9">
        <w:rPr>
          <w:rFonts w:eastAsia="Calibri"/>
          <w:szCs w:val="24"/>
        </w:rPr>
        <w:t xml:space="preserve"> </w:t>
      </w:r>
      <w:r w:rsidR="005707C3" w:rsidRPr="003B4CE9">
        <w:rPr>
          <w:rFonts w:eastAsia="Calibri"/>
          <w:szCs w:val="24"/>
        </w:rPr>
        <w:t>pirkimo Komisija</w:t>
      </w:r>
      <w:r w:rsidRPr="003B4CE9">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3B4CE9">
        <w:rPr>
          <w:szCs w:val="24"/>
        </w:rPr>
        <w:t>neatitiktis Viešųjų pirkimų įstatymo 17 straipsnio 2 dalies 2 punkte įtvirtintiems įsipareigojimams vis dar aktuali, t. y. neišnykusi</w:t>
      </w:r>
      <w:r w:rsidR="00CB5089" w:rsidRPr="003B4CE9">
        <w:t>.</w:t>
      </w:r>
    </w:p>
    <w:p w14:paraId="2A196814" w14:textId="3C399986" w:rsidR="00F21B94" w:rsidRPr="003B4CE9" w:rsidRDefault="009C2533" w:rsidP="00596775">
      <w:pPr>
        <w:pStyle w:val="Sraopastraipa"/>
        <w:numPr>
          <w:ilvl w:val="0"/>
          <w:numId w:val="1"/>
        </w:numPr>
        <w:ind w:left="0" w:firstLine="567"/>
        <w:contextualSpacing w:val="0"/>
        <w:rPr>
          <w:rFonts w:eastAsia="Calibri"/>
          <w:szCs w:val="24"/>
        </w:rPr>
      </w:pPr>
      <w:r w:rsidRPr="003B4CE9">
        <w:rPr>
          <w:rFonts w:eastAsia="Calibri"/>
          <w:szCs w:val="24"/>
        </w:rPr>
        <w:t>Apie pasiūlymo atmetimą ir tokio atmetimo priežastis tiekėjas informuojamas raštu CVP IS priemonėmis</w:t>
      </w:r>
      <w:r w:rsidR="00323138" w:rsidRPr="003B4CE9">
        <w:rPr>
          <w:rFonts w:eastAsia="Calibri"/>
          <w:szCs w:val="24"/>
        </w:rPr>
        <w:t>.</w:t>
      </w:r>
      <w:r w:rsidR="00567679" w:rsidRPr="003B4CE9">
        <w:rPr>
          <w:rFonts w:eastAsia="Calibri"/>
          <w:szCs w:val="24"/>
        </w:rPr>
        <w:t xml:space="preserve"> </w:t>
      </w:r>
    </w:p>
    <w:p w14:paraId="26AF15D8" w14:textId="4DBA070B" w:rsidR="00A07772" w:rsidRPr="003B4CE9" w:rsidRDefault="00A07772" w:rsidP="00371163">
      <w:pPr>
        <w:pStyle w:val="Sraopastraipa"/>
        <w:ind w:left="567"/>
        <w:contextualSpacing w:val="0"/>
        <w:rPr>
          <w:rFonts w:eastAsia="Calibri"/>
          <w:szCs w:val="24"/>
        </w:rPr>
      </w:pPr>
    </w:p>
    <w:p w14:paraId="74AD17B8" w14:textId="77777777" w:rsidR="008510BF" w:rsidRPr="003B4CE9" w:rsidRDefault="008510BF" w:rsidP="00371163">
      <w:pPr>
        <w:pStyle w:val="Sraopastraipa"/>
        <w:ind w:left="567"/>
        <w:contextualSpacing w:val="0"/>
        <w:rPr>
          <w:rFonts w:eastAsia="Calibri"/>
          <w:szCs w:val="24"/>
        </w:rPr>
      </w:pPr>
    </w:p>
    <w:p w14:paraId="37B0CAB3" w14:textId="05C2B502" w:rsidR="00A948A2" w:rsidRPr="003B4CE9" w:rsidRDefault="00A948A2" w:rsidP="00371163">
      <w:pPr>
        <w:pStyle w:val="Antrat1"/>
        <w:rPr>
          <w:rFonts w:eastAsia="Calibri"/>
        </w:rPr>
      </w:pPr>
      <w:bookmarkStart w:id="29" w:name="_Toc158640868"/>
      <w:bookmarkStart w:id="30" w:name="_Toc169687962"/>
      <w:r w:rsidRPr="003B4CE9">
        <w:rPr>
          <w:rFonts w:eastAsia="Calibri"/>
        </w:rPr>
        <w:t>PASIŪLYMŲ EILĖ IR LAIMĖTOJO NUSTATYMAS</w:t>
      </w:r>
      <w:bookmarkEnd w:id="29"/>
      <w:bookmarkEnd w:id="30"/>
    </w:p>
    <w:p w14:paraId="145D09ED" w14:textId="77777777" w:rsidR="00A948A2" w:rsidRPr="003B4CE9" w:rsidRDefault="00A948A2" w:rsidP="00371163">
      <w:pPr>
        <w:widowControl w:val="0"/>
        <w:jc w:val="both"/>
        <w:rPr>
          <w:rFonts w:eastAsia="Calibri" w:cs="Times New Roman"/>
          <w:szCs w:val="24"/>
        </w:rPr>
      </w:pPr>
    </w:p>
    <w:p w14:paraId="3EAF3FFF" w14:textId="5FABFED0" w:rsidR="000A5951" w:rsidRPr="003B4CE9" w:rsidRDefault="00A948A2" w:rsidP="00596775">
      <w:pPr>
        <w:pStyle w:val="Sraopastraipa"/>
        <w:numPr>
          <w:ilvl w:val="0"/>
          <w:numId w:val="1"/>
        </w:numPr>
        <w:ind w:left="0" w:firstLine="567"/>
        <w:contextualSpacing w:val="0"/>
        <w:rPr>
          <w:strike/>
          <w:szCs w:val="24"/>
        </w:rPr>
      </w:pPr>
      <w:r w:rsidRPr="003B4CE9">
        <w:rPr>
          <w:rFonts w:eastAsiaTheme="minorEastAsia"/>
          <w:szCs w:val="24"/>
          <w:lang w:eastAsia="lt-LT"/>
        </w:rPr>
        <w:t xml:space="preserve">Išnagrinėjusi, įvertinusi ir palyginusi pateiktus pasiūlymus, </w:t>
      </w:r>
      <w:r w:rsidR="005707C3" w:rsidRPr="003B4CE9">
        <w:rPr>
          <w:rFonts w:eastAsiaTheme="minorEastAsia"/>
          <w:szCs w:val="24"/>
          <w:lang w:eastAsia="lt-LT"/>
        </w:rPr>
        <w:t xml:space="preserve">pirkimo </w:t>
      </w:r>
      <w:r w:rsidRPr="003B4CE9">
        <w:rPr>
          <w:rFonts w:eastAsiaTheme="minorEastAsia"/>
          <w:szCs w:val="24"/>
          <w:lang w:eastAsia="lt-LT"/>
        </w:rPr>
        <w:t>Komisija nustato pasiūlymų eilę (išskyrus atvejus, kai pasiūlymą pateikia, arba įvertinus pasiūl</w:t>
      </w:r>
      <w:r w:rsidR="005933B2" w:rsidRPr="003B4CE9">
        <w:rPr>
          <w:rFonts w:eastAsiaTheme="minorEastAsia"/>
          <w:szCs w:val="24"/>
          <w:lang w:eastAsia="lt-LT"/>
        </w:rPr>
        <w:t>ymus liko tik vienas tiekėjas)</w:t>
      </w:r>
      <w:r w:rsidR="00836526" w:rsidRPr="003B4CE9">
        <w:rPr>
          <w:rFonts w:eastAsiaTheme="minorEastAsia"/>
          <w:szCs w:val="24"/>
          <w:lang w:eastAsia="lt-LT"/>
        </w:rPr>
        <w:t>,</w:t>
      </w:r>
      <w:r w:rsidR="005933B2" w:rsidRPr="003B4CE9">
        <w:rPr>
          <w:rFonts w:eastAsiaTheme="minorEastAsia"/>
          <w:szCs w:val="24"/>
          <w:lang w:eastAsia="lt-LT"/>
        </w:rPr>
        <w:t xml:space="preserve"> </w:t>
      </w:r>
      <w:r w:rsidR="005933B2" w:rsidRPr="003B4CE9">
        <w:t>į kurią įtraukia neatmestus pasiūlymus, nustato laimėjusį pasiūlymą bei priima sprendimą dėl sutarties sudarymo</w:t>
      </w:r>
      <w:r w:rsidRPr="003B4CE9">
        <w:rPr>
          <w:szCs w:val="24"/>
        </w:rPr>
        <w:t>.</w:t>
      </w:r>
      <w:r w:rsidR="00567679" w:rsidRPr="003B4CE9">
        <w:t xml:space="preserve"> </w:t>
      </w:r>
    </w:p>
    <w:p w14:paraId="4C88EC3A" w14:textId="77777777" w:rsidR="000A5951" w:rsidRPr="003B4CE9" w:rsidRDefault="000A5951"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3B4CE9">
        <w:rPr>
          <w:rFonts w:eastAsiaTheme="minorEastAsia"/>
          <w:szCs w:val="24"/>
          <w:lang w:eastAsia="lt-LT"/>
        </w:rPr>
        <w:t xml:space="preserve">CVP IS priemonėmis </w:t>
      </w:r>
      <w:r w:rsidRPr="003B4CE9">
        <w:rPr>
          <w:szCs w:val="24"/>
        </w:rPr>
        <w:t xml:space="preserve">pateiktas anksčiausiai. </w:t>
      </w:r>
    </w:p>
    <w:p w14:paraId="6FCE4C92" w14:textId="27481796" w:rsidR="000A5951" w:rsidRPr="003B4CE9" w:rsidRDefault="000A5951"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bookmarkStart w:id="31" w:name="_Ref173410753"/>
      <w:r w:rsidRPr="003B4CE9">
        <w:rPr>
          <w:szCs w:val="24"/>
        </w:rPr>
        <w:t>Prieš nustatydama laimėjusį pasiūlymą, Komisija kreipiasi į ekonomiškai naudingiausią pasiūlymą pateikusį Tiekėją dėl aktualių dokumentų, patvirtinančių jo atitiktį nustatytiems Reikalavimams Tiekėjui, pateikimo</w:t>
      </w:r>
      <w:r w:rsidRPr="003B4CE9">
        <w:t xml:space="preserve">, išskyrus atvejus kai jų buvo paprašyta ir jie buvo įvertinti </w:t>
      </w:r>
      <w:r w:rsidRPr="003B4CE9">
        <w:lastRenderedPageBreak/>
        <w:t xml:space="preserve">ankstesniuose pirkimo procedūros etapuose ir ši informacija vis dar yra aktuali, taip pat išskyrus atvejus kai vadovaujantis pirkimo sąlygomis šių dokumentų nereikalaujama. </w:t>
      </w:r>
      <w:r w:rsidRPr="003B4CE9">
        <w:rPr>
          <w:szCs w:val="24"/>
        </w:rPr>
        <w:t xml:space="preserve">Tiekėjo pateikta informacija patikslinama, papildoma ar paaiškinama pagal pirkimo sąlygų </w:t>
      </w:r>
      <w:r w:rsidR="002710B1" w:rsidRPr="003B4CE9">
        <w:rPr>
          <w:b/>
          <w:szCs w:val="24"/>
        </w:rPr>
        <w:fldChar w:fldCharType="begin"/>
      </w:r>
      <w:r w:rsidR="002710B1" w:rsidRPr="003B4CE9">
        <w:rPr>
          <w:b/>
          <w:szCs w:val="24"/>
        </w:rPr>
        <w:instrText xml:space="preserve"> REF _Ref173410719 \r \h  \* MERGEFORMAT </w:instrText>
      </w:r>
      <w:r w:rsidR="002710B1" w:rsidRPr="003B4CE9">
        <w:rPr>
          <w:b/>
          <w:szCs w:val="24"/>
        </w:rPr>
      </w:r>
      <w:r w:rsidR="002710B1" w:rsidRPr="003B4CE9">
        <w:rPr>
          <w:b/>
          <w:szCs w:val="24"/>
        </w:rPr>
        <w:fldChar w:fldCharType="separate"/>
      </w:r>
      <w:r w:rsidR="00CD7016" w:rsidRPr="003B4CE9">
        <w:rPr>
          <w:b/>
          <w:szCs w:val="24"/>
        </w:rPr>
        <w:t>83</w:t>
      </w:r>
      <w:r w:rsidR="002710B1" w:rsidRPr="003B4CE9">
        <w:rPr>
          <w:b/>
          <w:szCs w:val="24"/>
        </w:rPr>
        <w:fldChar w:fldCharType="end"/>
      </w:r>
      <w:r w:rsidR="002710B1" w:rsidRPr="003B4CE9">
        <w:rPr>
          <w:szCs w:val="24"/>
        </w:rPr>
        <w:t xml:space="preserve"> </w:t>
      </w:r>
      <w:r w:rsidRPr="003B4CE9">
        <w:rPr>
          <w:szCs w:val="24"/>
        </w:rPr>
        <w:t>punkto reikalavimus</w:t>
      </w:r>
      <w:r w:rsidR="00A47CC8" w:rsidRPr="003B4CE9">
        <w:rPr>
          <w:szCs w:val="24"/>
        </w:rPr>
        <w:t>.</w:t>
      </w:r>
      <w:bookmarkEnd w:id="31"/>
    </w:p>
    <w:p w14:paraId="6BE0ED67" w14:textId="47AA17FE" w:rsidR="000A5951" w:rsidRPr="003B4CE9" w:rsidRDefault="000A5951"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szCs w:val="24"/>
        </w:rPr>
        <w:t xml:space="preserve">Jei Tiekėjo pateikti dokumentai nepatvirtina jo atitikties nustatytiems Reikalavimams Tiekėjui ar jis nepateikia tokių dokumentų, </w:t>
      </w:r>
      <w:r w:rsidRPr="003B4CE9">
        <w:rPr>
          <w:b/>
          <w:szCs w:val="24"/>
        </w:rPr>
        <w:t>jo pasiūlymas yra atmetamas</w:t>
      </w:r>
      <w:r w:rsidRPr="003B4CE9">
        <w:rPr>
          <w:szCs w:val="24"/>
        </w:rPr>
        <w:t>. Jei buvo sudaroma pasiūlymų eilė, kreipiamasi į Tiekėją, kurio pasiūlymas yra sekantis eilėje</w:t>
      </w:r>
      <w:r w:rsidRPr="003B4CE9">
        <w:t xml:space="preserve"> </w:t>
      </w:r>
      <w:r w:rsidRPr="003B4CE9">
        <w:rPr>
          <w:szCs w:val="24"/>
        </w:rPr>
        <w:t xml:space="preserve">dėl aktualių dokumentų, patvirtinančių jo atitiktį nustatytiems Reikalavimams Tiekėjui, pagal pirkimo sąlygų </w:t>
      </w:r>
      <w:r w:rsidR="002710B1" w:rsidRPr="003B4CE9">
        <w:rPr>
          <w:b/>
          <w:szCs w:val="24"/>
        </w:rPr>
        <w:fldChar w:fldCharType="begin"/>
      </w:r>
      <w:r w:rsidR="002710B1" w:rsidRPr="003B4CE9">
        <w:rPr>
          <w:b/>
          <w:szCs w:val="24"/>
        </w:rPr>
        <w:instrText xml:space="preserve"> REF _Ref173410753 \r \h  \* MERGEFORMAT </w:instrText>
      </w:r>
      <w:r w:rsidR="002710B1" w:rsidRPr="003B4CE9">
        <w:rPr>
          <w:b/>
          <w:szCs w:val="24"/>
        </w:rPr>
      </w:r>
      <w:r w:rsidR="002710B1" w:rsidRPr="003B4CE9">
        <w:rPr>
          <w:b/>
          <w:szCs w:val="24"/>
        </w:rPr>
        <w:fldChar w:fldCharType="separate"/>
      </w:r>
      <w:r w:rsidR="00CD7016" w:rsidRPr="003B4CE9">
        <w:rPr>
          <w:b/>
          <w:szCs w:val="24"/>
        </w:rPr>
        <w:t>92</w:t>
      </w:r>
      <w:r w:rsidR="002710B1" w:rsidRPr="003B4CE9">
        <w:rPr>
          <w:b/>
          <w:szCs w:val="24"/>
        </w:rPr>
        <w:fldChar w:fldCharType="end"/>
      </w:r>
      <w:r w:rsidRPr="003B4CE9">
        <w:rPr>
          <w:szCs w:val="24"/>
        </w:rPr>
        <w:t xml:space="preserve"> punkto reikalavimus</w:t>
      </w:r>
      <w:r w:rsidR="000D73E9" w:rsidRPr="003B4CE9">
        <w:rPr>
          <w:szCs w:val="24"/>
        </w:rPr>
        <w:t>, pateikimo</w:t>
      </w:r>
      <w:r w:rsidRPr="003B4CE9">
        <w:rPr>
          <w:szCs w:val="24"/>
        </w:rPr>
        <w:t>.</w:t>
      </w:r>
    </w:p>
    <w:p w14:paraId="62D5E51B" w14:textId="424D8F79" w:rsidR="0046575C" w:rsidRPr="003B4CE9" w:rsidRDefault="000A5951"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3B4CE9">
        <w:rPr>
          <w:rFonts w:eastAsia="Calibri"/>
          <w:szCs w:val="24"/>
        </w:rPr>
        <w:t>.</w:t>
      </w:r>
    </w:p>
    <w:p w14:paraId="5CF480B4" w14:textId="50A94765" w:rsidR="00A948A2" w:rsidRPr="003B4CE9"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szCs w:val="24"/>
        </w:rPr>
        <w:t>Pirkimo Komisija</w:t>
      </w:r>
      <w:r w:rsidR="00A948A2" w:rsidRPr="003B4CE9">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3B4CE9">
        <w:rPr>
          <w:szCs w:val="24"/>
        </w:rPr>
        <w:t>Pirkimo Komisija</w:t>
      </w:r>
      <w:r w:rsidR="00A948A2" w:rsidRPr="003B4CE9">
        <w:rPr>
          <w:szCs w:val="24"/>
        </w:rPr>
        <w:t xml:space="preserve"> taip pat nurodo priežastis, dėl kurių priimtas toks sprendimas.</w:t>
      </w:r>
    </w:p>
    <w:p w14:paraId="2AFA51BC" w14:textId="67AF2FA6" w:rsidR="00A948A2" w:rsidRPr="003B4CE9" w:rsidRDefault="00A948A2"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szCs w:val="24"/>
        </w:rPr>
      </w:pPr>
      <w:r w:rsidRPr="003B4CE9">
        <w:rPr>
          <w:szCs w:val="24"/>
        </w:rPr>
        <w:t>Tiekėjas, kurio pasiūlymas laimėjo, CVP IS priemonėmis bus pakviestas pasirašyti pirkimo sutartį.</w:t>
      </w:r>
    </w:p>
    <w:p w14:paraId="31501DA1" w14:textId="05372A9E" w:rsidR="00A07772" w:rsidRPr="003B4CE9" w:rsidRDefault="00A07772" w:rsidP="00371163">
      <w:pPr>
        <w:rPr>
          <w:rFonts w:eastAsia="Times New Roman" w:cs="Times New Roman"/>
          <w:szCs w:val="24"/>
          <w:lang w:eastAsia="en-US"/>
        </w:rPr>
      </w:pPr>
    </w:p>
    <w:p w14:paraId="306A9C95" w14:textId="77777777" w:rsidR="008510BF" w:rsidRPr="003B4CE9" w:rsidRDefault="008510BF" w:rsidP="00371163">
      <w:pPr>
        <w:rPr>
          <w:rFonts w:eastAsia="Times New Roman" w:cs="Times New Roman"/>
          <w:szCs w:val="24"/>
          <w:lang w:eastAsia="en-US"/>
        </w:rPr>
      </w:pPr>
    </w:p>
    <w:p w14:paraId="1D37C5FB" w14:textId="7B8855AE" w:rsidR="00191CC4" w:rsidRPr="003B4CE9" w:rsidRDefault="00191CC4" w:rsidP="00371163">
      <w:pPr>
        <w:pStyle w:val="Antrat1"/>
      </w:pPr>
      <w:bookmarkStart w:id="32" w:name="_Toc158640869"/>
      <w:bookmarkStart w:id="33" w:name="_Toc169687963"/>
      <w:r w:rsidRPr="003B4CE9">
        <w:t xml:space="preserve">PERKANČIOSIOS ORGANIZACIJOS SIŪLOMOS ŠALIMS </w:t>
      </w:r>
      <w:r w:rsidR="007136E1" w:rsidRPr="003B4CE9">
        <w:t>SUDARYTI</w:t>
      </w:r>
      <w:r w:rsidRPr="003B4CE9">
        <w:t xml:space="preserve"> </w:t>
      </w:r>
      <w:r w:rsidR="007B042B" w:rsidRPr="003B4CE9">
        <w:t xml:space="preserve">PIRKIMO SUTARTIES SĄLYGOS IR (ARBA) </w:t>
      </w:r>
      <w:r w:rsidRPr="003B4CE9">
        <w:t>PIRKIMO SUTARTIES PROJEKTAS</w:t>
      </w:r>
      <w:bookmarkEnd w:id="32"/>
      <w:bookmarkEnd w:id="33"/>
    </w:p>
    <w:p w14:paraId="7FB2ED58" w14:textId="77777777" w:rsidR="007136E1" w:rsidRPr="003B4CE9" w:rsidRDefault="007136E1" w:rsidP="00371163">
      <w:pPr>
        <w:jc w:val="center"/>
        <w:rPr>
          <w:rFonts w:eastAsia="Times New Roman" w:cs="Times New Roman"/>
          <w:b/>
          <w:szCs w:val="24"/>
          <w:lang w:eastAsia="en-US"/>
        </w:rPr>
      </w:pPr>
    </w:p>
    <w:p w14:paraId="0D38F030" w14:textId="77777777" w:rsidR="00891757" w:rsidRPr="003B4CE9" w:rsidRDefault="00731B84" w:rsidP="00596775">
      <w:pPr>
        <w:numPr>
          <w:ilvl w:val="0"/>
          <w:numId w:val="1"/>
        </w:numPr>
        <w:suppressAutoHyphens/>
        <w:ind w:left="0" w:firstLine="567"/>
        <w:jc w:val="both"/>
        <w:rPr>
          <w:rFonts w:eastAsia="Times New Roman" w:cs="Times New Roman"/>
          <w:szCs w:val="24"/>
          <w:lang w:eastAsia="en-US"/>
        </w:rPr>
      </w:pPr>
      <w:r w:rsidRPr="003B4CE9">
        <w:rPr>
          <w:rFonts w:eastAsia="Times New Roman" w:cs="Times New Roman"/>
          <w:szCs w:val="24"/>
          <w:lang w:eastAsia="en-US"/>
        </w:rPr>
        <w:t>Perkančioji organizacija</w:t>
      </w:r>
      <w:r w:rsidR="00191CC4" w:rsidRPr="003B4CE9">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3B4CE9" w:rsidRDefault="00891757" w:rsidP="00596775">
      <w:pPr>
        <w:numPr>
          <w:ilvl w:val="0"/>
          <w:numId w:val="1"/>
        </w:numPr>
        <w:suppressAutoHyphens/>
        <w:ind w:left="0" w:firstLine="567"/>
        <w:jc w:val="both"/>
        <w:rPr>
          <w:rFonts w:eastAsia="Times New Roman" w:cs="Times New Roman"/>
          <w:szCs w:val="24"/>
          <w:lang w:eastAsia="en-US"/>
        </w:rPr>
      </w:pPr>
      <w:r w:rsidRPr="003B4CE9">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3B4CE9">
        <w:rPr>
          <w:szCs w:val="24"/>
        </w:rPr>
        <w:t>.</w:t>
      </w:r>
      <w:r w:rsidRPr="003B4CE9">
        <w:rPr>
          <w:szCs w:val="24"/>
          <w:lang w:eastAsia="lt-LT"/>
        </w:rPr>
        <w:t xml:space="preserve"> </w:t>
      </w:r>
    </w:p>
    <w:p w14:paraId="5F6DB9F0" w14:textId="03B10AFC" w:rsidR="002710B1" w:rsidRPr="003B4CE9" w:rsidRDefault="002710B1" w:rsidP="00596775">
      <w:pPr>
        <w:pStyle w:val="Sraopastraipa"/>
        <w:numPr>
          <w:ilvl w:val="0"/>
          <w:numId w:val="1"/>
        </w:numPr>
        <w:tabs>
          <w:tab w:val="left" w:pos="1134"/>
        </w:tabs>
        <w:ind w:left="0" w:firstLine="567"/>
        <w:contextualSpacing w:val="0"/>
        <w:rPr>
          <w:szCs w:val="24"/>
        </w:rPr>
      </w:pPr>
      <w:r w:rsidRPr="003B4CE9">
        <w:rPr>
          <w:szCs w:val="24"/>
        </w:rPr>
        <w:t xml:space="preserve">Pirkimo sutarties projektas pateikiamas pirkimo sąlygų </w:t>
      </w:r>
      <w:r w:rsidR="001B2E0C" w:rsidRPr="003B4CE9">
        <w:rPr>
          <w:szCs w:val="24"/>
        </w:rPr>
        <w:t>5</w:t>
      </w:r>
      <w:r w:rsidRPr="003B4CE9">
        <w:rPr>
          <w:szCs w:val="24"/>
        </w:rPr>
        <w:t xml:space="preserve"> priede. Pirkimo sutarties projekto sąlygos yra privalomos šio viešojo pirkimo dalyviams ir sudarant pirkimo sutartį su laimėtoju nebus keičiamos. </w:t>
      </w:r>
    </w:p>
    <w:p w14:paraId="179F1EB6" w14:textId="019FAA8B" w:rsidR="006F482B" w:rsidRPr="003B4CE9" w:rsidRDefault="00C020D1" w:rsidP="00596775">
      <w:pPr>
        <w:pStyle w:val="Sraopastraipa"/>
        <w:widowControl w:val="0"/>
        <w:numPr>
          <w:ilvl w:val="1"/>
          <w:numId w:val="1"/>
        </w:numPr>
        <w:tabs>
          <w:tab w:val="left" w:pos="1418"/>
        </w:tabs>
        <w:ind w:left="0" w:firstLine="567"/>
        <w:contextualSpacing w:val="0"/>
        <w:rPr>
          <w:rFonts w:eastAsia="Calibri"/>
          <w:b/>
          <w:bCs/>
          <w:szCs w:val="24"/>
        </w:rPr>
      </w:pPr>
      <w:r w:rsidRPr="003B4CE9">
        <w:rPr>
          <w:b/>
          <w:szCs w:val="24"/>
          <w:lang w:eastAsia="lt-LT"/>
        </w:rPr>
        <w:t xml:space="preserve">Sutarties galiojimo laikotarpis: </w:t>
      </w:r>
      <w:r w:rsidR="006F482B" w:rsidRPr="003B4CE9">
        <w:rPr>
          <w:szCs w:val="24"/>
          <w:lang w:eastAsia="lt-LT"/>
        </w:rPr>
        <w:t xml:space="preserve">25 mėn. su galimybe pratęsti 1 kartą 12 mėnesių. Sutarties pratęsimo sąlygos nurodytos Sutarties projekte </w:t>
      </w:r>
      <w:r w:rsidR="006F482B" w:rsidRPr="003B4CE9">
        <w:rPr>
          <w:rFonts w:eastAsia="Calibri"/>
          <w:bCs/>
          <w:szCs w:val="24"/>
        </w:rPr>
        <w:t>(pirkimo sąlygų 5 priedas).</w:t>
      </w:r>
    </w:p>
    <w:p w14:paraId="1D846E6C" w14:textId="77777777" w:rsidR="00C020D1" w:rsidRPr="003B4CE9" w:rsidRDefault="00C020D1" w:rsidP="00596775">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bCs/>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0236ECB1" w14:textId="09FFB1E6" w:rsidR="00425323" w:rsidRPr="003B4CE9" w:rsidRDefault="00425323" w:rsidP="00596775">
      <w:pPr>
        <w:numPr>
          <w:ilvl w:val="0"/>
          <w:numId w:val="1"/>
        </w:numPr>
        <w:tabs>
          <w:tab w:val="left" w:pos="1134"/>
        </w:tabs>
        <w:ind w:left="0" w:firstLine="567"/>
        <w:jc w:val="both"/>
        <w:rPr>
          <w:rFonts w:eastAsia="Calibri" w:cs="Times New Roman"/>
          <w:szCs w:val="24"/>
          <w:lang w:eastAsia="en-US"/>
        </w:rPr>
      </w:pPr>
      <w:r w:rsidRPr="003B4CE9">
        <w:rPr>
          <w:rFonts w:eastAsia="Calibri" w:cs="Times New Roman"/>
          <w:szCs w:val="24"/>
        </w:rPr>
        <w:t xml:space="preserve">Tiesioginio atsiskaitymo su subtiekėju (-ais) galimybė yra numatyta </w:t>
      </w:r>
      <w:r w:rsidR="002710B1" w:rsidRPr="003B4CE9">
        <w:rPr>
          <w:rFonts w:eastAsia="Calibri" w:cs="Times New Roman"/>
          <w:szCs w:val="24"/>
        </w:rPr>
        <w:t>Pirkimo</w:t>
      </w:r>
      <w:r w:rsidR="000E1201" w:rsidRPr="003B4CE9">
        <w:rPr>
          <w:rFonts w:eastAsia="Calibri" w:cs="Times New Roman"/>
          <w:szCs w:val="24"/>
        </w:rPr>
        <w:t xml:space="preserve"> sutarties projekte</w:t>
      </w:r>
      <w:r w:rsidR="0008007B" w:rsidRPr="003B4CE9">
        <w:rPr>
          <w:rFonts w:eastAsia="Calibri" w:cs="Times New Roman"/>
          <w:szCs w:val="24"/>
        </w:rPr>
        <w:t xml:space="preserve"> </w:t>
      </w:r>
      <w:r w:rsidRPr="003B4CE9">
        <w:rPr>
          <w:rFonts w:eastAsia="Calibri" w:cs="Times New Roman"/>
          <w:szCs w:val="24"/>
        </w:rPr>
        <w:t xml:space="preserve">(pirkimo sąlygų </w:t>
      </w:r>
      <w:r w:rsidR="001B2E0C" w:rsidRPr="003B4CE9">
        <w:rPr>
          <w:rFonts w:eastAsia="Calibri" w:cs="Times New Roman"/>
          <w:szCs w:val="24"/>
        </w:rPr>
        <w:t>5</w:t>
      </w:r>
      <w:r w:rsidRPr="003B4CE9">
        <w:rPr>
          <w:rFonts w:eastAsia="Calibri" w:cs="Times New Roman"/>
          <w:szCs w:val="24"/>
        </w:rPr>
        <w:t xml:space="preserve"> priedas).</w:t>
      </w:r>
    </w:p>
    <w:p w14:paraId="37A3E479" w14:textId="40F4DBFC" w:rsidR="005F1982" w:rsidRPr="003B4CE9" w:rsidRDefault="005F1982" w:rsidP="00596775">
      <w:pPr>
        <w:pStyle w:val="Sraopastraipa"/>
        <w:numPr>
          <w:ilvl w:val="0"/>
          <w:numId w:val="1"/>
        </w:numPr>
        <w:tabs>
          <w:tab w:val="left" w:pos="1134"/>
        </w:tabs>
        <w:ind w:left="0" w:firstLine="567"/>
        <w:rPr>
          <w:rFonts w:eastAsia="Calibri"/>
          <w:szCs w:val="24"/>
        </w:rPr>
      </w:pPr>
      <w:r w:rsidRPr="003B4CE9">
        <w:rPr>
          <w:szCs w:val="24"/>
        </w:rPr>
        <w:lastRenderedPageBreak/>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3B4CE9">
        <w:rPr>
          <w:szCs w:val="24"/>
        </w:rPr>
        <w:t>perkančiosios organizacijos</w:t>
      </w:r>
      <w:r w:rsidRPr="003B4CE9">
        <w:rPr>
          <w:szCs w:val="24"/>
        </w:rPr>
        <w:t xml:space="preserve"> ir </w:t>
      </w:r>
      <w:r w:rsidR="00540213" w:rsidRPr="003B4CE9">
        <w:rPr>
          <w:szCs w:val="24"/>
        </w:rPr>
        <w:t>tiekėjo</w:t>
      </w:r>
      <w:r w:rsidRPr="003B4CE9">
        <w:rPr>
          <w:szCs w:val="24"/>
        </w:rPr>
        <w:t xml:space="preserve"> bendravimas ir keitimasis informacija naudojantis SABIS.</w:t>
      </w:r>
    </w:p>
    <w:p w14:paraId="4EF9EA5F" w14:textId="685E99D2" w:rsidR="00C020D1" w:rsidRPr="003B4CE9" w:rsidRDefault="00191CC4" w:rsidP="00596775">
      <w:pPr>
        <w:numPr>
          <w:ilvl w:val="0"/>
          <w:numId w:val="1"/>
        </w:numPr>
        <w:suppressAutoHyphens/>
        <w:ind w:left="0" w:firstLine="567"/>
        <w:jc w:val="both"/>
        <w:rPr>
          <w:rFonts w:eastAsia="Calibri" w:cs="Times New Roman"/>
          <w:bCs/>
          <w:szCs w:val="24"/>
          <w:lang w:eastAsia="en-US"/>
        </w:rPr>
      </w:pPr>
      <w:r w:rsidRPr="003B4CE9">
        <w:rPr>
          <w:rFonts w:eastAsia="Calibri" w:cs="Times New Roman"/>
          <w:bCs/>
          <w:szCs w:val="24"/>
          <w:lang w:eastAsia="en-US"/>
        </w:rPr>
        <w:t xml:space="preserve">Pirkimo sutartyje </w:t>
      </w:r>
      <w:r w:rsidR="00F74B28" w:rsidRPr="003B4CE9">
        <w:rPr>
          <w:rFonts w:eastAsia="Calibri" w:cs="Times New Roman"/>
          <w:bCs/>
          <w:szCs w:val="24"/>
          <w:lang w:eastAsia="en-US"/>
        </w:rPr>
        <w:t>ir šios pirkimo sutarties galimiems pakeitimo atvejams</w:t>
      </w:r>
      <w:r w:rsidR="00C020D1" w:rsidRPr="003B4CE9">
        <w:rPr>
          <w:rFonts w:eastAsia="Calibri" w:cs="Times New Roman"/>
          <w:bCs/>
          <w:szCs w:val="24"/>
          <w:lang w:eastAsia="en-US"/>
        </w:rPr>
        <w:t>,</w:t>
      </w:r>
      <w:r w:rsidR="00F74B28" w:rsidRPr="003B4CE9">
        <w:rPr>
          <w:rFonts w:eastAsia="Calibri" w:cs="Times New Roman"/>
          <w:bCs/>
          <w:szCs w:val="24"/>
          <w:lang w:eastAsia="en-US"/>
        </w:rPr>
        <w:t xml:space="preserve"> </w:t>
      </w:r>
      <w:r w:rsidR="00C020D1" w:rsidRPr="003B4CE9">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3B4CE9">
        <w:rPr>
          <w:rFonts w:eastAsia="Calibri" w:cs="Times New Roman"/>
          <w:bCs/>
          <w:szCs w:val="24"/>
        </w:rPr>
        <w:t xml:space="preserve"> </w:t>
      </w:r>
      <w:r w:rsidR="004B6F5C" w:rsidRPr="003B4CE9">
        <w:rPr>
          <w:rFonts w:cs="Times New Roman"/>
          <w:b/>
          <w:spacing w:val="2"/>
          <w:shd w:val="clear" w:color="auto" w:fill="FFFFFF"/>
        </w:rPr>
        <w:t>fiksuot</w:t>
      </w:r>
      <w:r w:rsidR="005F1982" w:rsidRPr="003B4CE9">
        <w:rPr>
          <w:rFonts w:cs="Times New Roman"/>
          <w:b/>
          <w:spacing w:val="2"/>
          <w:shd w:val="clear" w:color="auto" w:fill="FFFFFF"/>
        </w:rPr>
        <w:t>as</w:t>
      </w:r>
      <w:r w:rsidR="00731B84" w:rsidRPr="003B4CE9">
        <w:rPr>
          <w:rFonts w:cs="Times New Roman"/>
          <w:b/>
          <w:spacing w:val="2"/>
          <w:shd w:val="clear" w:color="auto" w:fill="FFFFFF"/>
        </w:rPr>
        <w:t xml:space="preserve"> </w:t>
      </w:r>
      <w:r w:rsidR="005F1982" w:rsidRPr="003B4CE9">
        <w:rPr>
          <w:rFonts w:cs="Times New Roman"/>
          <w:b/>
          <w:spacing w:val="2"/>
          <w:shd w:val="clear" w:color="auto" w:fill="FFFFFF"/>
        </w:rPr>
        <w:t>įkainis</w:t>
      </w:r>
      <w:r w:rsidR="004B6F5C" w:rsidRPr="003B4CE9">
        <w:rPr>
          <w:rFonts w:eastAsia="Calibri" w:cs="Times New Roman"/>
          <w:b/>
          <w:bCs/>
          <w:szCs w:val="24"/>
        </w:rPr>
        <w:t>.</w:t>
      </w:r>
    </w:p>
    <w:p w14:paraId="005C99C1" w14:textId="77777777" w:rsidR="006F482B" w:rsidRPr="003B4CE9" w:rsidRDefault="006F482B" w:rsidP="00596775">
      <w:pPr>
        <w:pStyle w:val="Sraopastraipa"/>
        <w:widowControl w:val="0"/>
        <w:numPr>
          <w:ilvl w:val="1"/>
          <w:numId w:val="1"/>
        </w:numPr>
        <w:tabs>
          <w:tab w:val="left" w:pos="1418"/>
        </w:tabs>
        <w:ind w:left="0" w:firstLine="567"/>
        <w:contextualSpacing w:val="0"/>
        <w:rPr>
          <w:rFonts w:eastAsia="Calibri"/>
          <w:b/>
          <w:bCs/>
          <w:szCs w:val="24"/>
        </w:rPr>
      </w:pPr>
      <w:r w:rsidRPr="003B4CE9">
        <w:t>Pradinės sutarties vertė bus lygi maksimaliai pirkimui skirtai lėšų sumai be PVM pirkimo dokumentuose ir sutartyje nurodytų darbų įsigijimui tiekėjo pasiūlyme nurodytais įkainiais be PVM.</w:t>
      </w:r>
      <w:r w:rsidRPr="003B4CE9">
        <w:rPr>
          <w:rFonts w:eastAsia="Calibri"/>
        </w:rPr>
        <w:t xml:space="preserve"> </w:t>
      </w:r>
    </w:p>
    <w:p w14:paraId="7B833B8E" w14:textId="0131C4F9" w:rsidR="006F482B" w:rsidRPr="003B4CE9" w:rsidRDefault="006F482B" w:rsidP="00F90BA0">
      <w:pPr>
        <w:pStyle w:val="Sraopastraipa"/>
        <w:widowControl w:val="0"/>
        <w:numPr>
          <w:ilvl w:val="1"/>
          <w:numId w:val="1"/>
        </w:numPr>
        <w:tabs>
          <w:tab w:val="left" w:pos="1418"/>
        </w:tabs>
        <w:ind w:left="0" w:firstLine="567"/>
        <w:contextualSpacing w:val="0"/>
        <w:rPr>
          <w:rFonts w:eastAsia="Calibri"/>
          <w:b/>
          <w:bCs/>
          <w:szCs w:val="24"/>
        </w:rPr>
      </w:pPr>
      <w:r w:rsidRPr="003B4CE9">
        <w:rPr>
          <w:rFonts w:eastAsia="Calibri"/>
          <w:bCs/>
          <w:szCs w:val="24"/>
        </w:rPr>
        <w:t>Fiksuoto įkainio peržiūros taisyklės nustatytos Sutarties projekte (pirkimo sąlygų 5 priedas).</w:t>
      </w:r>
    </w:p>
    <w:p w14:paraId="346BA9FA" w14:textId="46B60287" w:rsidR="00875C16" w:rsidRPr="003B4CE9" w:rsidRDefault="00191CC4" w:rsidP="00F90BA0">
      <w:pPr>
        <w:numPr>
          <w:ilvl w:val="0"/>
          <w:numId w:val="1"/>
        </w:numPr>
        <w:tabs>
          <w:tab w:val="left" w:pos="1418"/>
        </w:tabs>
        <w:ind w:left="0" w:firstLine="567"/>
        <w:jc w:val="both"/>
        <w:rPr>
          <w:rFonts w:eastAsia="Calibri" w:cs="Times New Roman"/>
          <w:bCs/>
          <w:szCs w:val="24"/>
          <w:lang w:eastAsia="en-US"/>
        </w:rPr>
      </w:pPr>
      <w:r w:rsidRPr="003B4CE9">
        <w:rPr>
          <w:rFonts w:eastAsia="Calibri" w:cs="Times New Roman"/>
          <w:bCs/>
          <w:szCs w:val="24"/>
          <w:lang w:eastAsia="en-US"/>
        </w:rPr>
        <w:t>Pirkimo sutartis jos galiojimo laikotarpiu gali būti keičiama neatliekant naujos pirkimo procedūros vadovaujantis Viešųjų</w:t>
      </w:r>
      <w:r w:rsidR="00C020D1" w:rsidRPr="003B4CE9">
        <w:rPr>
          <w:rFonts w:eastAsia="Calibri" w:cs="Times New Roman"/>
          <w:bCs/>
          <w:szCs w:val="24"/>
          <w:lang w:eastAsia="en-US"/>
        </w:rPr>
        <w:t xml:space="preserve"> pirkimų įstatymo 89 straipsniu.</w:t>
      </w:r>
    </w:p>
    <w:p w14:paraId="494064B4" w14:textId="77777777" w:rsidR="005852C0" w:rsidRPr="003B4CE9" w:rsidRDefault="005852C0" w:rsidP="005852C0">
      <w:pPr>
        <w:pStyle w:val="Pagrindinistekstas"/>
        <w:ind w:left="1070" w:firstLine="0"/>
        <w:rPr>
          <w:b/>
          <w:szCs w:val="24"/>
        </w:rPr>
      </w:pPr>
    </w:p>
    <w:p w14:paraId="728B89DD" w14:textId="5461DBF7" w:rsidR="005852C0" w:rsidRPr="003B4CE9" w:rsidRDefault="005852C0" w:rsidP="005852C0">
      <w:pPr>
        <w:pStyle w:val="Pagrindinistekstas"/>
        <w:ind w:left="1070" w:firstLine="0"/>
        <w:rPr>
          <w:b/>
          <w:szCs w:val="24"/>
        </w:rPr>
      </w:pPr>
      <w:r w:rsidRPr="003B4CE9">
        <w:rPr>
          <w:b/>
          <w:szCs w:val="24"/>
        </w:rPr>
        <w:t>Pirkimo sutarties įvykdymo užtikrinimo reikalavimai</w:t>
      </w:r>
    </w:p>
    <w:p w14:paraId="4F8BD194" w14:textId="77777777" w:rsidR="005852C0" w:rsidRPr="003B4CE9" w:rsidRDefault="005852C0" w:rsidP="005852C0">
      <w:pPr>
        <w:ind w:left="567"/>
        <w:jc w:val="both"/>
        <w:rPr>
          <w:rFonts w:eastAsia="Calibri" w:cs="Times New Roman"/>
          <w:bCs/>
          <w:szCs w:val="24"/>
          <w:lang w:eastAsia="en-US"/>
        </w:rPr>
      </w:pPr>
    </w:p>
    <w:p w14:paraId="39979231" w14:textId="0B567F0E" w:rsidR="005F1982" w:rsidRPr="003B4CE9" w:rsidRDefault="0073631B" w:rsidP="00F90BA0">
      <w:pPr>
        <w:numPr>
          <w:ilvl w:val="0"/>
          <w:numId w:val="1"/>
        </w:numPr>
        <w:tabs>
          <w:tab w:val="left" w:pos="1418"/>
        </w:tabs>
        <w:ind w:left="0" w:firstLine="567"/>
        <w:jc w:val="both"/>
        <w:rPr>
          <w:rFonts w:eastAsia="Calibri" w:cs="Times New Roman"/>
          <w:bCs/>
          <w:szCs w:val="24"/>
          <w:lang w:eastAsia="en-US"/>
        </w:rPr>
      </w:pPr>
      <w:bookmarkStart w:id="34" w:name="_Ref173412746"/>
      <w:r w:rsidRPr="003B4CE9">
        <w:rPr>
          <w:szCs w:val="24"/>
        </w:rPr>
        <w:t xml:space="preserve">Perkančioji organizacija reikalauja, kad pirkimo sutarties įvykdymas būtų užtikrinamas. </w:t>
      </w:r>
      <w:r w:rsidRPr="003B4CE9">
        <w:rPr>
          <w:b/>
          <w:szCs w:val="24"/>
        </w:rPr>
        <w:t>Sutarties įvykdymo užtikrinimą</w:t>
      </w:r>
      <w:r w:rsidRPr="003B4CE9">
        <w:rPr>
          <w:szCs w:val="24"/>
        </w:rPr>
        <w:t xml:space="preserve"> (banko garantiją, išduotą banko ar kitos kredito įstaigos (pagal Lietuvos Respublikos civilinio kodekso 6.93 str.) arba laidavimą (laidavimo sutartį), išduotą draudimo bendrovės (pagal Lietuvos Respublikos civilinio kodekso 6.76 ir 6.77 str.) Tiekėjas privalo pateikti </w:t>
      </w:r>
      <w:r w:rsidRPr="003B4CE9">
        <w:rPr>
          <w:szCs w:val="24"/>
          <w:lang w:eastAsia="lt-LT"/>
        </w:rPr>
        <w:t>Perkančiajai organizacijai</w:t>
      </w:r>
      <w:r w:rsidRPr="003B4CE9">
        <w:rPr>
          <w:szCs w:val="24"/>
        </w:rPr>
        <w:t xml:space="preserve"> </w:t>
      </w:r>
      <w:r w:rsidRPr="003B4CE9">
        <w:rPr>
          <w:b/>
          <w:szCs w:val="24"/>
          <w:u w:val="single"/>
        </w:rPr>
        <w:t xml:space="preserve">ne vėliau kaip </w:t>
      </w:r>
      <w:r w:rsidR="005C4450" w:rsidRPr="003B4CE9">
        <w:rPr>
          <w:b/>
          <w:szCs w:val="24"/>
          <w:u w:val="single"/>
        </w:rPr>
        <w:t xml:space="preserve">per 10 darbo dienų </w:t>
      </w:r>
      <w:r w:rsidR="004A0477" w:rsidRPr="003B4CE9">
        <w:rPr>
          <w:b/>
          <w:szCs w:val="24"/>
          <w:u w:val="single"/>
        </w:rPr>
        <w:t>nuo sutarties pasirašymo</w:t>
      </w:r>
      <w:r w:rsidR="004A61E2" w:rsidRPr="003B4CE9">
        <w:rPr>
          <w:b/>
          <w:szCs w:val="24"/>
          <w:u w:val="single"/>
        </w:rPr>
        <w:t>.</w:t>
      </w:r>
      <w:r w:rsidRPr="003B4CE9">
        <w:rPr>
          <w:szCs w:val="24"/>
        </w:rPr>
        <w:t xml:space="preserve"> Jei Tiekėjas per šį laikotarpį Sutarties įvykdymo užtikrinimo nepateikia, laikoma, kad Tiekėjas  atsisakė sudaryti Sutartį. </w:t>
      </w:r>
      <w:r w:rsidRPr="003B4CE9">
        <w:rPr>
          <w:b/>
          <w:szCs w:val="24"/>
        </w:rPr>
        <w:t xml:space="preserve">Užtikrinimo suma </w:t>
      </w:r>
      <w:r w:rsidR="005F1982" w:rsidRPr="003B4CE9">
        <w:rPr>
          <w:b/>
          <w:szCs w:val="24"/>
        </w:rPr>
        <w:t>-</w:t>
      </w:r>
      <w:r w:rsidRPr="003B4CE9">
        <w:rPr>
          <w:b/>
          <w:szCs w:val="24"/>
        </w:rPr>
        <w:t xml:space="preserve"> 5 proc.</w:t>
      </w:r>
      <w:r w:rsidR="003C2131" w:rsidRPr="003B4CE9">
        <w:rPr>
          <w:b/>
          <w:szCs w:val="24"/>
        </w:rPr>
        <w:t xml:space="preserve"> pradinės sutarties vertės be PVM. </w:t>
      </w:r>
      <w:bookmarkEnd w:id="34"/>
      <w:r w:rsidR="005F1982" w:rsidRPr="003B4CE9">
        <w:rPr>
          <w:rFonts w:cs="Times New Roman"/>
          <w:szCs w:val="24"/>
        </w:rPr>
        <w:t>Sutarties įvykdymo užtikrinimas įsigalioja banko ar kredito unijos garantijos arba draudimo bendrovės laidavimo rašto išdavimo dieną ir turi galioti iki visiško sutartinių įsipareigojimų įvykdymo, t. y. apimti Sutarties galiojimo terminą.</w:t>
      </w:r>
    </w:p>
    <w:p w14:paraId="06D03832" w14:textId="3070E3DB" w:rsidR="005F1982" w:rsidRPr="003B4CE9" w:rsidRDefault="005F1982" w:rsidP="005F1982">
      <w:pPr>
        <w:ind w:right="-1" w:firstLine="567"/>
        <w:jc w:val="both"/>
        <w:rPr>
          <w:rFonts w:cs="Times New Roman"/>
          <w:szCs w:val="24"/>
        </w:rPr>
      </w:pPr>
      <w:r w:rsidRPr="003B4CE9">
        <w:rPr>
          <w:rFonts w:cs="Times New Roman"/>
          <w:szCs w:val="24"/>
        </w:rPr>
        <w:t xml:space="preserve">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w:t>
      </w:r>
    </w:p>
    <w:p w14:paraId="01F15993" w14:textId="3033B625" w:rsidR="007E2B11" w:rsidRPr="003B4CE9" w:rsidRDefault="007E2B11" w:rsidP="00371163">
      <w:pPr>
        <w:pStyle w:val="Pagrindinistekstas"/>
        <w:rPr>
          <w:b/>
          <w:szCs w:val="24"/>
        </w:rPr>
      </w:pPr>
    </w:p>
    <w:p w14:paraId="4ADF85FA" w14:textId="77777777" w:rsidR="008510BF" w:rsidRPr="003B4CE9" w:rsidRDefault="008510BF" w:rsidP="00371163">
      <w:pPr>
        <w:pStyle w:val="Pagrindinistekstas"/>
        <w:rPr>
          <w:b/>
          <w:szCs w:val="24"/>
        </w:rPr>
      </w:pPr>
    </w:p>
    <w:p w14:paraId="3A273FA6" w14:textId="77777777" w:rsidR="00123612" w:rsidRPr="003B4CE9" w:rsidRDefault="00123612" w:rsidP="00371163">
      <w:pPr>
        <w:pStyle w:val="Antrat1"/>
      </w:pPr>
      <w:bookmarkStart w:id="35" w:name="_Toc158640870"/>
      <w:bookmarkStart w:id="36" w:name="_Toc169687964"/>
      <w:r w:rsidRPr="003B4CE9">
        <w:t>INFORMACIJA APIE ATIDĖJIMO TERMINO TAIKYMĄ, GINČŲ NAGRINĖJIMO TVARKĄ</w:t>
      </w:r>
      <w:bookmarkEnd w:id="35"/>
      <w:bookmarkEnd w:id="36"/>
    </w:p>
    <w:p w14:paraId="0EC1A1DE" w14:textId="77777777" w:rsidR="00123612" w:rsidRPr="003B4CE9" w:rsidRDefault="00123612" w:rsidP="00371163">
      <w:pPr>
        <w:ind w:firstLine="567"/>
        <w:jc w:val="both"/>
        <w:rPr>
          <w:rFonts w:eastAsia="Calibri" w:cs="Times New Roman"/>
          <w:bCs/>
          <w:szCs w:val="24"/>
          <w:lang w:eastAsia="en-US"/>
        </w:rPr>
      </w:pPr>
    </w:p>
    <w:p w14:paraId="77CC4F09" w14:textId="0F21A5C3" w:rsidR="00123612" w:rsidRPr="003B4CE9" w:rsidRDefault="00191CC4" w:rsidP="00596775">
      <w:pPr>
        <w:pStyle w:val="Sraopastraipa"/>
        <w:numPr>
          <w:ilvl w:val="0"/>
          <w:numId w:val="1"/>
        </w:numPr>
        <w:ind w:left="0" w:firstLine="567"/>
        <w:contextualSpacing w:val="0"/>
        <w:rPr>
          <w:szCs w:val="24"/>
        </w:rPr>
      </w:pPr>
      <w:r w:rsidRPr="003B4CE9">
        <w:rPr>
          <w:szCs w:val="24"/>
        </w:rPr>
        <w:t xml:space="preserve">Pirkimo sutartis turi būti sudaroma nedelsiant, bet ne anksčiau, negu pasibaigė atidėjimo terminas, kuris negali būti trumpesnis kaip </w:t>
      </w:r>
      <w:r w:rsidR="00425323" w:rsidRPr="003B4CE9">
        <w:rPr>
          <w:szCs w:val="24"/>
        </w:rPr>
        <w:t>5 darbo dienos</w:t>
      </w:r>
      <w:r w:rsidR="00E94576" w:rsidRPr="003B4CE9">
        <w:rPr>
          <w:szCs w:val="24"/>
        </w:rPr>
        <w:t>.</w:t>
      </w:r>
      <w:r w:rsidRPr="003B4CE9">
        <w:rPr>
          <w:szCs w:val="24"/>
        </w:rPr>
        <w:t xml:space="preserve"> Atidėjimo terminas gali būti netaikomas, kai</w:t>
      </w:r>
      <w:r w:rsidR="00973477" w:rsidRPr="003B4CE9">
        <w:rPr>
          <w:szCs w:val="24"/>
        </w:rPr>
        <w:t xml:space="preserve"> </w:t>
      </w:r>
      <w:r w:rsidRPr="003B4CE9">
        <w:rPr>
          <w:szCs w:val="24"/>
        </w:rPr>
        <w:t>vienintelis suinteresuotas dalyvis yra tas, su kuriuo sudaroma pirkimo sutartis i</w:t>
      </w:r>
      <w:r w:rsidR="00123612" w:rsidRPr="003B4CE9">
        <w:rPr>
          <w:szCs w:val="24"/>
        </w:rPr>
        <w:t>r nėra suinteresuotų kandidatų;</w:t>
      </w:r>
    </w:p>
    <w:p w14:paraId="7263E36A" w14:textId="3CF86DFF" w:rsidR="00625424" w:rsidRPr="003B4CE9" w:rsidRDefault="00191CC4" w:rsidP="00596775">
      <w:pPr>
        <w:pStyle w:val="Sraopastraipa"/>
        <w:numPr>
          <w:ilvl w:val="0"/>
          <w:numId w:val="1"/>
        </w:numPr>
        <w:ind w:left="0" w:firstLine="567"/>
        <w:contextualSpacing w:val="0"/>
        <w:rPr>
          <w:szCs w:val="24"/>
        </w:rPr>
      </w:pPr>
      <w:r w:rsidRPr="003B4CE9">
        <w:rPr>
          <w:szCs w:val="24"/>
        </w:rPr>
        <w:t>Ginčų nagrinėjim</w:t>
      </w:r>
      <w:r w:rsidR="00E130A8" w:rsidRPr="003B4CE9">
        <w:rPr>
          <w:szCs w:val="24"/>
        </w:rPr>
        <w:t xml:space="preserve">as, žalos atlyginimas, pirkimo sutarties pripažinimas negaliojančia, alternatyvios sankcijos reglamentuojamos Viešųjų pirkimų įstatymo VII </w:t>
      </w:r>
      <w:r w:rsidRPr="003B4CE9">
        <w:rPr>
          <w:szCs w:val="24"/>
        </w:rPr>
        <w:t>skyriuje.</w:t>
      </w:r>
    </w:p>
    <w:p w14:paraId="515DB159" w14:textId="2E324000" w:rsidR="00A07772" w:rsidRPr="003B4CE9" w:rsidRDefault="00A07772" w:rsidP="00371163">
      <w:pPr>
        <w:pStyle w:val="Sraopastraipa"/>
        <w:ind w:left="600"/>
        <w:contextualSpacing w:val="0"/>
        <w:rPr>
          <w:rFonts w:eastAsia="Calibri"/>
          <w:bCs/>
          <w:szCs w:val="24"/>
        </w:rPr>
      </w:pPr>
    </w:p>
    <w:p w14:paraId="58CE1711" w14:textId="77777777" w:rsidR="008510BF" w:rsidRPr="003B4CE9" w:rsidRDefault="008510BF" w:rsidP="00371163">
      <w:pPr>
        <w:pStyle w:val="Sraopastraipa"/>
        <w:ind w:left="600"/>
        <w:contextualSpacing w:val="0"/>
        <w:rPr>
          <w:rFonts w:eastAsia="Calibri"/>
          <w:bCs/>
          <w:szCs w:val="24"/>
        </w:rPr>
      </w:pPr>
    </w:p>
    <w:p w14:paraId="380C8588" w14:textId="77777777" w:rsidR="00123612" w:rsidRPr="003B4CE9" w:rsidRDefault="00123612" w:rsidP="00371163">
      <w:pPr>
        <w:pStyle w:val="Antrat1"/>
      </w:pPr>
      <w:bookmarkStart w:id="37" w:name="_Toc158640871"/>
      <w:bookmarkStart w:id="38" w:name="_Toc169687965"/>
      <w:r w:rsidRPr="003B4CE9">
        <w:t>BAIGIAMOSIOS NUOSTATOS</w:t>
      </w:r>
      <w:bookmarkEnd w:id="37"/>
      <w:bookmarkEnd w:id="38"/>
    </w:p>
    <w:p w14:paraId="536B73F8" w14:textId="77777777" w:rsidR="00123612" w:rsidRPr="003B4CE9" w:rsidRDefault="00123612" w:rsidP="00371163">
      <w:pPr>
        <w:rPr>
          <w:rFonts w:eastAsia="Times New Roman" w:cs="Times New Roman"/>
          <w:szCs w:val="24"/>
          <w:lang w:eastAsia="en-US"/>
        </w:rPr>
      </w:pPr>
    </w:p>
    <w:p w14:paraId="39BDE767" w14:textId="0D53E34D" w:rsidR="00425323" w:rsidRPr="003B4CE9" w:rsidRDefault="004A61E2" w:rsidP="00596775">
      <w:pPr>
        <w:pStyle w:val="Sraopastraipa"/>
        <w:numPr>
          <w:ilvl w:val="0"/>
          <w:numId w:val="1"/>
        </w:numPr>
        <w:ind w:left="0" w:firstLine="567"/>
        <w:contextualSpacing w:val="0"/>
        <w:rPr>
          <w:rFonts w:eastAsia="Calibri"/>
          <w:bCs/>
          <w:szCs w:val="24"/>
        </w:rPr>
      </w:pPr>
      <w:r w:rsidRPr="003B4CE9">
        <w:rPr>
          <w:szCs w:val="24"/>
        </w:rPr>
        <w:t xml:space="preserve">Perkančioji organizacija </w:t>
      </w:r>
      <w:r w:rsidRPr="003B4CE9">
        <w:rPr>
          <w:b/>
          <w:szCs w:val="24"/>
        </w:rPr>
        <w:t>turi teisę</w:t>
      </w:r>
      <w:r w:rsidRPr="003B4CE9">
        <w:rPr>
          <w:szCs w:val="24"/>
        </w:rPr>
        <w:t xml:space="preserve"> savo iniciatyva nutraukti pradėtas pirkimo procedūras, jei atsirado aplinkybių, numatytų Viešųjų pirkimų įstatymo 29 straipsnio 4 dalyje ir </w:t>
      </w:r>
      <w:r w:rsidRPr="003B4CE9">
        <w:rPr>
          <w:b/>
          <w:szCs w:val="24"/>
        </w:rPr>
        <w:lastRenderedPageBreak/>
        <w:t>privalo</w:t>
      </w:r>
      <w:r w:rsidRPr="003B4CE9">
        <w:rPr>
          <w:szCs w:val="24"/>
        </w:rPr>
        <w:t xml:space="preserve"> nutraukti pradėtas pirkimo procedūras, jei atsirado aplinkybių, numatytų Viešųjų pirkimų įstatymo 29 straipsnio 3 dalyje.</w:t>
      </w:r>
    </w:p>
    <w:p w14:paraId="3422CA1E" w14:textId="77777777" w:rsidR="000F6E47" w:rsidRPr="003B4CE9" w:rsidRDefault="00191CC4" w:rsidP="00596775">
      <w:pPr>
        <w:pStyle w:val="Sraopastraipa"/>
        <w:numPr>
          <w:ilvl w:val="0"/>
          <w:numId w:val="1"/>
        </w:numPr>
        <w:ind w:left="0" w:firstLine="567"/>
        <w:contextualSpacing w:val="0"/>
        <w:rPr>
          <w:rFonts w:eastAsia="Calibri"/>
          <w:bCs/>
          <w:szCs w:val="24"/>
        </w:rPr>
      </w:pPr>
      <w:r w:rsidRPr="003B4CE9">
        <w:rPr>
          <w:szCs w:val="24"/>
        </w:rPr>
        <w:t>Šio pirkimo dokumentuose neaprašytos pirkimo procedūros vykdomos vadovaujantis Viešųjų pirkimų įstatymo ir jo įgyvendinamųjų teisės aktų nuostatomis.</w:t>
      </w:r>
    </w:p>
    <w:p w14:paraId="7A9ACCEF" w14:textId="77777777" w:rsidR="004F1F9B" w:rsidRPr="003B4CE9" w:rsidRDefault="00651E34" w:rsidP="00596775">
      <w:pPr>
        <w:numPr>
          <w:ilvl w:val="0"/>
          <w:numId w:val="1"/>
        </w:numPr>
        <w:ind w:left="0" w:firstLine="567"/>
        <w:jc w:val="both"/>
        <w:rPr>
          <w:rFonts w:eastAsia="Calibri" w:cs="Times New Roman"/>
          <w:bCs/>
          <w:szCs w:val="24"/>
          <w:lang w:eastAsia="en-US"/>
        </w:rPr>
      </w:pPr>
      <w:r w:rsidRPr="003B4CE9">
        <w:rPr>
          <w:szCs w:val="24"/>
        </w:rPr>
        <w:t xml:space="preserve">Pirkimo sąlygų priedai yra neatskiriama </w:t>
      </w:r>
      <w:r w:rsidR="00A102A3" w:rsidRPr="003B4CE9">
        <w:rPr>
          <w:szCs w:val="24"/>
        </w:rPr>
        <w:t xml:space="preserve">šių </w:t>
      </w:r>
      <w:r w:rsidRPr="003B4CE9">
        <w:rPr>
          <w:szCs w:val="24"/>
        </w:rPr>
        <w:t xml:space="preserve">pirkimo </w:t>
      </w:r>
      <w:r w:rsidR="0053607A" w:rsidRPr="003B4CE9">
        <w:rPr>
          <w:szCs w:val="24"/>
        </w:rPr>
        <w:t xml:space="preserve">dokumentų </w:t>
      </w:r>
      <w:r w:rsidRPr="003B4CE9">
        <w:rPr>
          <w:szCs w:val="24"/>
        </w:rPr>
        <w:t>dalis.</w:t>
      </w:r>
      <w:r w:rsidR="004F1F9B" w:rsidRPr="003B4CE9">
        <w:rPr>
          <w:rFonts w:eastAsia="Times New Roman" w:cs="Times New Roman"/>
          <w:szCs w:val="24"/>
          <w:lang w:eastAsia="en-US"/>
        </w:rPr>
        <w:t xml:space="preserve"> </w:t>
      </w:r>
    </w:p>
    <w:p w14:paraId="721C736A" w14:textId="3718FE55" w:rsidR="004F1F9B" w:rsidRPr="003B4CE9" w:rsidRDefault="008B4B90" w:rsidP="00596775">
      <w:pPr>
        <w:numPr>
          <w:ilvl w:val="0"/>
          <w:numId w:val="1"/>
        </w:numPr>
        <w:ind w:left="0" w:firstLine="567"/>
        <w:jc w:val="both"/>
        <w:rPr>
          <w:rFonts w:eastAsia="Calibri" w:cs="Times New Roman"/>
          <w:bCs/>
          <w:szCs w:val="24"/>
          <w:lang w:eastAsia="en-US"/>
        </w:rPr>
      </w:pPr>
      <w:r w:rsidRPr="003B4CE9">
        <w:rPr>
          <w:rFonts w:eastAsia="Times New Roman" w:cs="Times New Roman"/>
          <w:szCs w:val="24"/>
          <w:lang w:eastAsia="en-US"/>
        </w:rPr>
        <w:t>Perkančiosios organizacijos a</w:t>
      </w:r>
      <w:r w:rsidR="004F1F9B" w:rsidRPr="003B4CE9">
        <w:rPr>
          <w:rFonts w:eastAsia="Times New Roman" w:cs="Times New Roman"/>
          <w:szCs w:val="24"/>
          <w:lang w:eastAsia="en-US"/>
        </w:rPr>
        <w:t>tstovai, įgalioti palaikyti tiesioginį ryšį su tiekėjais ir gauti iš jų (ne tarpininkų) pranešimus, susijusius su pirkimų procedūromis:</w:t>
      </w:r>
    </w:p>
    <w:p w14:paraId="4884AF1B" w14:textId="597674C9" w:rsidR="004F1F9B" w:rsidRPr="003B4CE9" w:rsidRDefault="004F1F9B" w:rsidP="00596775">
      <w:pPr>
        <w:numPr>
          <w:ilvl w:val="1"/>
          <w:numId w:val="1"/>
        </w:numPr>
        <w:ind w:left="0" w:firstLine="567"/>
        <w:jc w:val="both"/>
        <w:rPr>
          <w:rFonts w:eastAsia="Calibri" w:cs="Times New Roman"/>
          <w:bCs/>
          <w:szCs w:val="24"/>
          <w:lang w:eastAsia="en-US"/>
        </w:rPr>
      </w:pPr>
      <w:r w:rsidRPr="003B4CE9">
        <w:rPr>
          <w:rFonts w:cs="Times New Roman"/>
          <w:szCs w:val="24"/>
        </w:rPr>
        <w:t xml:space="preserve">techniniais klausimais </w:t>
      </w:r>
      <w:r w:rsidR="00587417" w:rsidRPr="003B4CE9">
        <w:rPr>
          <w:rFonts w:eastAsia="Times New Roman" w:cs="Times New Roman"/>
          <w:szCs w:val="20"/>
          <w:lang w:eastAsia="en-US"/>
        </w:rPr>
        <w:t xml:space="preserve">Plungės rajono savivaldybės administracijos vietos ūkio skyriaus </w:t>
      </w:r>
      <w:r w:rsidR="002A4A21" w:rsidRPr="003B4CE9">
        <w:rPr>
          <w:rFonts w:eastAsia="Times New Roman" w:cs="Times New Roman"/>
          <w:szCs w:val="20"/>
          <w:lang w:eastAsia="en-US"/>
        </w:rPr>
        <w:t xml:space="preserve">vyr. </w:t>
      </w:r>
      <w:r w:rsidR="00587417" w:rsidRPr="003B4CE9">
        <w:rPr>
          <w:rFonts w:eastAsia="Times New Roman" w:cs="Times New Roman"/>
          <w:szCs w:val="20"/>
          <w:lang w:eastAsia="en-US"/>
        </w:rPr>
        <w:t>specialist</w:t>
      </w:r>
      <w:r w:rsidR="002A4A21" w:rsidRPr="003B4CE9">
        <w:rPr>
          <w:rFonts w:eastAsia="Times New Roman" w:cs="Times New Roman"/>
          <w:szCs w:val="20"/>
          <w:lang w:eastAsia="en-US"/>
        </w:rPr>
        <w:t>as</w:t>
      </w:r>
      <w:r w:rsidR="00587417" w:rsidRPr="003B4CE9">
        <w:rPr>
          <w:rFonts w:eastAsia="Times New Roman" w:cs="Times New Roman"/>
          <w:szCs w:val="20"/>
          <w:lang w:eastAsia="en-US"/>
        </w:rPr>
        <w:t xml:space="preserve"> </w:t>
      </w:r>
      <w:r w:rsidR="006F482B" w:rsidRPr="003B4CE9">
        <w:t>Modestas Budrys</w:t>
      </w:r>
      <w:r w:rsidR="002A4A21" w:rsidRPr="003B4CE9">
        <w:t>;</w:t>
      </w:r>
    </w:p>
    <w:p w14:paraId="5B3AD30A" w14:textId="6DBA4E79" w:rsidR="004F1F9B" w:rsidRPr="003B4CE9" w:rsidRDefault="004F1F9B" w:rsidP="00596775">
      <w:pPr>
        <w:numPr>
          <w:ilvl w:val="1"/>
          <w:numId w:val="1"/>
        </w:numPr>
        <w:ind w:left="0" w:firstLine="567"/>
        <w:jc w:val="both"/>
        <w:rPr>
          <w:rFonts w:eastAsia="Calibri" w:cs="Times New Roman"/>
          <w:bCs/>
          <w:szCs w:val="24"/>
          <w:lang w:eastAsia="en-US"/>
        </w:rPr>
      </w:pPr>
      <w:r w:rsidRPr="003B4CE9">
        <w:rPr>
          <w:rFonts w:cs="Times New Roman"/>
          <w:szCs w:val="24"/>
        </w:rPr>
        <w:t xml:space="preserve">viešųjų pirkimų procedūrų klausimais </w:t>
      </w:r>
      <w:r w:rsidR="006F482B" w:rsidRPr="003B4CE9">
        <w:rPr>
          <w:rFonts w:eastAsia="Times New Roman" w:cs="Times New Roman"/>
          <w:szCs w:val="20"/>
          <w:lang w:eastAsia="en-US"/>
        </w:rPr>
        <w:t xml:space="preserve">Plungės rajono savivaldybės administracijos </w:t>
      </w:r>
      <w:r w:rsidR="006F482B" w:rsidRPr="003B4CE9">
        <w:rPr>
          <w:rFonts w:cs="Times New Roman"/>
          <w:szCs w:val="24"/>
        </w:rPr>
        <w:t>v</w:t>
      </w:r>
      <w:r w:rsidRPr="003B4CE9">
        <w:rPr>
          <w:rFonts w:cs="Times New Roman"/>
          <w:szCs w:val="24"/>
        </w:rPr>
        <w:t xml:space="preserve">iešųjų pirkimų skyriaus </w:t>
      </w:r>
      <w:r w:rsidR="00314D9C" w:rsidRPr="003B4CE9">
        <w:rPr>
          <w:rFonts w:cs="Times New Roman"/>
          <w:szCs w:val="24"/>
        </w:rPr>
        <w:t>vedėjo pavaduotoja</w:t>
      </w:r>
      <w:r w:rsidRPr="003B4CE9">
        <w:rPr>
          <w:rFonts w:cs="Times New Roman"/>
          <w:szCs w:val="24"/>
        </w:rPr>
        <w:t xml:space="preserve"> </w:t>
      </w:r>
      <w:r w:rsidR="00314D9C" w:rsidRPr="003B4CE9">
        <w:rPr>
          <w:rFonts w:cs="Times New Roman"/>
          <w:szCs w:val="24"/>
        </w:rPr>
        <w:t>Daiva Jonauskienė</w:t>
      </w:r>
      <w:r w:rsidR="00F608CF" w:rsidRPr="003B4CE9">
        <w:rPr>
          <w:rFonts w:cs="Times New Roman"/>
          <w:szCs w:val="24"/>
        </w:rPr>
        <w:t>.</w:t>
      </w:r>
    </w:p>
    <w:p w14:paraId="5A0E1343" w14:textId="41944E2D" w:rsidR="00371163" w:rsidRPr="003B4CE9" w:rsidRDefault="00371163" w:rsidP="00371163">
      <w:pPr>
        <w:jc w:val="center"/>
        <w:rPr>
          <w:rFonts w:eastAsia="Calibri" w:cs="Times New Roman"/>
          <w:bCs/>
          <w:szCs w:val="24"/>
          <w:lang w:eastAsia="en-US"/>
        </w:rPr>
      </w:pPr>
      <w:r w:rsidRPr="003B4CE9">
        <w:rPr>
          <w:rFonts w:cs="Times New Roman"/>
          <w:szCs w:val="24"/>
        </w:rPr>
        <w:t>________________</w:t>
      </w:r>
    </w:p>
    <w:sectPr w:rsidR="00371163" w:rsidRPr="003B4CE9" w:rsidSect="00984C74">
      <w:headerReference w:type="default" r:id="rId12"/>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F4716" w14:textId="77777777" w:rsidR="00B03561" w:rsidRDefault="00B03561" w:rsidP="00191CC4">
      <w:r>
        <w:separator/>
      </w:r>
    </w:p>
    <w:p w14:paraId="78D6F10E" w14:textId="77777777" w:rsidR="00B03561" w:rsidRDefault="00B03561"/>
  </w:endnote>
  <w:endnote w:type="continuationSeparator" w:id="0">
    <w:p w14:paraId="092322DD" w14:textId="77777777" w:rsidR="00B03561" w:rsidRDefault="00B03561" w:rsidP="00191CC4">
      <w:r>
        <w:continuationSeparator/>
      </w:r>
    </w:p>
    <w:p w14:paraId="23FD283E" w14:textId="77777777" w:rsidR="00B03561" w:rsidRDefault="00B03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BA"/>
    <w:family w:val="roman"/>
    <w:pitch w:val="variable"/>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F0231" w14:textId="77777777" w:rsidR="00B03561" w:rsidRDefault="00B03561" w:rsidP="00191CC4">
      <w:r>
        <w:separator/>
      </w:r>
    </w:p>
    <w:p w14:paraId="30F3CF78" w14:textId="77777777" w:rsidR="00B03561" w:rsidRDefault="00B03561"/>
  </w:footnote>
  <w:footnote w:type="continuationSeparator" w:id="0">
    <w:p w14:paraId="66411DC0" w14:textId="77777777" w:rsidR="00B03561" w:rsidRDefault="00B03561" w:rsidP="00191CC4">
      <w:r>
        <w:continuationSeparator/>
      </w:r>
    </w:p>
    <w:p w14:paraId="6B1F2990" w14:textId="77777777" w:rsidR="00B03561" w:rsidRDefault="00B03561"/>
  </w:footnote>
  <w:footnote w:id="1">
    <w:p w14:paraId="690EF1E4" w14:textId="77777777" w:rsidR="003D3C5C" w:rsidRDefault="003D3C5C"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3D3C5C" w:rsidRPr="00974D4C" w:rsidRDefault="003D3C5C"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3D3C5C" w:rsidRPr="00427C59" w:rsidRDefault="003D3C5C"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517CE3C8" w14:textId="77777777" w:rsidR="003D3C5C" w:rsidRPr="00510506" w:rsidRDefault="003D3C5C" w:rsidP="00222308">
      <w:pPr>
        <w:pStyle w:val="Pagrindinistekstas"/>
        <w:tabs>
          <w:tab w:val="left" w:pos="1134"/>
        </w:tabs>
        <w:ind w:firstLine="0"/>
        <w:rPr>
          <w:sz w:val="22"/>
          <w:szCs w:val="22"/>
        </w:rPr>
      </w:pPr>
      <w:r w:rsidRPr="00510506">
        <w:rPr>
          <w:rStyle w:val="Puslapioinaosnuoroda"/>
          <w:sz w:val="20"/>
        </w:rPr>
        <w:footnoteRef/>
      </w:r>
      <w:r w:rsidRPr="00510506">
        <w:rPr>
          <w:sz w:val="20"/>
        </w:rPr>
        <w:t xml:space="preserve"> B</w:t>
      </w:r>
      <w:r w:rsidRPr="00510506">
        <w:rPr>
          <w:rFonts w:cstheme="minorBidi"/>
          <w:sz w:val="20"/>
        </w:rPr>
        <w:t>ent vienam pasiūlytam įkainiui viršijus nustatytą maksimalų įkainį</w:t>
      </w:r>
      <w:r w:rsidRPr="00510506">
        <w:rPr>
          <w:sz w:val="20"/>
        </w:rPr>
        <w:t xml:space="preserve"> </w:t>
      </w:r>
      <w:r w:rsidRPr="00510506">
        <w:rPr>
          <w:rFonts w:cstheme="minorBidi"/>
          <w:sz w:val="20"/>
        </w:rPr>
        <w:t xml:space="preserve"> pasiūlymas atmetamas.</w:t>
      </w:r>
    </w:p>
  </w:footnote>
  <w:footnote w:id="5">
    <w:p w14:paraId="115F8516" w14:textId="77777777" w:rsidR="003D3C5C" w:rsidRDefault="003D3C5C"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6">
    <w:p w14:paraId="5501438C" w14:textId="161B8B6D" w:rsidR="003D3C5C" w:rsidRDefault="003D3C5C"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7021F5CF" w:rsidR="003D3C5C" w:rsidRDefault="003D3C5C">
        <w:pPr>
          <w:pStyle w:val="Antrats"/>
          <w:jc w:val="center"/>
        </w:pPr>
        <w:r>
          <w:fldChar w:fldCharType="begin"/>
        </w:r>
        <w:r>
          <w:instrText>PAGE   \* MERGEFORMAT</w:instrText>
        </w:r>
        <w:r>
          <w:fldChar w:fldCharType="separate"/>
        </w:r>
        <w:r w:rsidR="00FF489D">
          <w:rPr>
            <w:noProof/>
          </w:rPr>
          <w:t>17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6"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8"/>
  </w:num>
  <w:num w:numId="8">
    <w:abstractNumId w:val="7"/>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activeWritingStyle w:appName="MSWord" w:lang="ru-RU" w:vendorID="64" w:dllVersion="131078" w:nlCheck="1" w:checkStyle="0"/>
  <w:activeWritingStyle w:appName="MSWord" w:lang="en-US" w:vendorID="64" w:dllVersion="131078" w:nlCheck="1" w:checkStyle="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7A5"/>
    <w:rsid w:val="001105D1"/>
    <w:rsid w:val="00110CD0"/>
    <w:rsid w:val="001114D5"/>
    <w:rsid w:val="001144FF"/>
    <w:rsid w:val="00115EFE"/>
    <w:rsid w:val="0011720C"/>
    <w:rsid w:val="001179B7"/>
    <w:rsid w:val="00120714"/>
    <w:rsid w:val="0012094B"/>
    <w:rsid w:val="00120B43"/>
    <w:rsid w:val="0012130A"/>
    <w:rsid w:val="00122972"/>
    <w:rsid w:val="00123612"/>
    <w:rsid w:val="00124800"/>
    <w:rsid w:val="00125BB0"/>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F5C21"/>
    <w:rsid w:val="00200460"/>
    <w:rsid w:val="002009BD"/>
    <w:rsid w:val="00201266"/>
    <w:rsid w:val="00201390"/>
    <w:rsid w:val="00202044"/>
    <w:rsid w:val="002021A7"/>
    <w:rsid w:val="00202A36"/>
    <w:rsid w:val="00202B09"/>
    <w:rsid w:val="00202DD1"/>
    <w:rsid w:val="00205C83"/>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7284"/>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21D6"/>
    <w:rsid w:val="00322C51"/>
    <w:rsid w:val="00323138"/>
    <w:rsid w:val="00325A75"/>
    <w:rsid w:val="003277CB"/>
    <w:rsid w:val="003309F4"/>
    <w:rsid w:val="00332091"/>
    <w:rsid w:val="00333310"/>
    <w:rsid w:val="00334C77"/>
    <w:rsid w:val="003356FA"/>
    <w:rsid w:val="003367C7"/>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652E"/>
    <w:rsid w:val="00396F4E"/>
    <w:rsid w:val="003A181E"/>
    <w:rsid w:val="003A217D"/>
    <w:rsid w:val="003A24AF"/>
    <w:rsid w:val="003A390B"/>
    <w:rsid w:val="003A4E96"/>
    <w:rsid w:val="003B0CE5"/>
    <w:rsid w:val="003B1682"/>
    <w:rsid w:val="003B394D"/>
    <w:rsid w:val="003B3974"/>
    <w:rsid w:val="003B3F60"/>
    <w:rsid w:val="003B4CE9"/>
    <w:rsid w:val="003B4EE3"/>
    <w:rsid w:val="003B5174"/>
    <w:rsid w:val="003B51DE"/>
    <w:rsid w:val="003B5EE0"/>
    <w:rsid w:val="003B7C12"/>
    <w:rsid w:val="003C1066"/>
    <w:rsid w:val="003C2131"/>
    <w:rsid w:val="003C49CE"/>
    <w:rsid w:val="003C5283"/>
    <w:rsid w:val="003C533E"/>
    <w:rsid w:val="003C5961"/>
    <w:rsid w:val="003D0975"/>
    <w:rsid w:val="003D1A2E"/>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A2D"/>
    <w:rsid w:val="0040427B"/>
    <w:rsid w:val="00404A1E"/>
    <w:rsid w:val="004058E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E08B1"/>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6FAA"/>
    <w:rsid w:val="005071F3"/>
    <w:rsid w:val="005074D4"/>
    <w:rsid w:val="005100EB"/>
    <w:rsid w:val="005104A7"/>
    <w:rsid w:val="0051198B"/>
    <w:rsid w:val="005121B2"/>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4450"/>
    <w:rsid w:val="005C46F7"/>
    <w:rsid w:val="005C50E1"/>
    <w:rsid w:val="005C5ACA"/>
    <w:rsid w:val="005C6CEC"/>
    <w:rsid w:val="005C7E6A"/>
    <w:rsid w:val="005D0E7A"/>
    <w:rsid w:val="005D2530"/>
    <w:rsid w:val="005D354E"/>
    <w:rsid w:val="005D46DB"/>
    <w:rsid w:val="005D5F4D"/>
    <w:rsid w:val="005D6E55"/>
    <w:rsid w:val="005D7F77"/>
    <w:rsid w:val="005E0EC7"/>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E61"/>
    <w:rsid w:val="00611B64"/>
    <w:rsid w:val="00612C36"/>
    <w:rsid w:val="00613C7F"/>
    <w:rsid w:val="00625424"/>
    <w:rsid w:val="006265BC"/>
    <w:rsid w:val="00627A31"/>
    <w:rsid w:val="00627E93"/>
    <w:rsid w:val="006316C7"/>
    <w:rsid w:val="00632CEB"/>
    <w:rsid w:val="0063316B"/>
    <w:rsid w:val="006337F4"/>
    <w:rsid w:val="00633DBE"/>
    <w:rsid w:val="00635459"/>
    <w:rsid w:val="00635B71"/>
    <w:rsid w:val="006448EA"/>
    <w:rsid w:val="00646EB3"/>
    <w:rsid w:val="00651287"/>
    <w:rsid w:val="0065180A"/>
    <w:rsid w:val="00651E34"/>
    <w:rsid w:val="006527BE"/>
    <w:rsid w:val="00653635"/>
    <w:rsid w:val="0065560B"/>
    <w:rsid w:val="00655886"/>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220"/>
    <w:rsid w:val="006A7F68"/>
    <w:rsid w:val="006B0736"/>
    <w:rsid w:val="006B0A3E"/>
    <w:rsid w:val="006B12BF"/>
    <w:rsid w:val="006B1A1E"/>
    <w:rsid w:val="006B1B0C"/>
    <w:rsid w:val="006B2103"/>
    <w:rsid w:val="006B210A"/>
    <w:rsid w:val="006B302A"/>
    <w:rsid w:val="006B4D96"/>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4AEA"/>
    <w:rsid w:val="007475F3"/>
    <w:rsid w:val="00747601"/>
    <w:rsid w:val="00747FB7"/>
    <w:rsid w:val="0075053B"/>
    <w:rsid w:val="0075115C"/>
    <w:rsid w:val="007521D3"/>
    <w:rsid w:val="0075232A"/>
    <w:rsid w:val="007549D8"/>
    <w:rsid w:val="00755B82"/>
    <w:rsid w:val="00756660"/>
    <w:rsid w:val="00756830"/>
    <w:rsid w:val="00760E42"/>
    <w:rsid w:val="007612CC"/>
    <w:rsid w:val="00763947"/>
    <w:rsid w:val="0076454D"/>
    <w:rsid w:val="007647A5"/>
    <w:rsid w:val="007651C3"/>
    <w:rsid w:val="007662B7"/>
    <w:rsid w:val="0076765A"/>
    <w:rsid w:val="00771151"/>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510BF"/>
    <w:rsid w:val="00854D4A"/>
    <w:rsid w:val="0085580F"/>
    <w:rsid w:val="00856E92"/>
    <w:rsid w:val="00857DAF"/>
    <w:rsid w:val="008609DA"/>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73FC"/>
    <w:rsid w:val="00877562"/>
    <w:rsid w:val="008776C8"/>
    <w:rsid w:val="0088168A"/>
    <w:rsid w:val="00884F14"/>
    <w:rsid w:val="0088591E"/>
    <w:rsid w:val="00891757"/>
    <w:rsid w:val="00893B81"/>
    <w:rsid w:val="00897E2E"/>
    <w:rsid w:val="008A003A"/>
    <w:rsid w:val="008A135E"/>
    <w:rsid w:val="008A31B8"/>
    <w:rsid w:val="008A45DE"/>
    <w:rsid w:val="008A5107"/>
    <w:rsid w:val="008A62E9"/>
    <w:rsid w:val="008A6340"/>
    <w:rsid w:val="008A70EE"/>
    <w:rsid w:val="008B2517"/>
    <w:rsid w:val="008B3758"/>
    <w:rsid w:val="008B42E9"/>
    <w:rsid w:val="008B4B90"/>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F96"/>
    <w:rsid w:val="00925A38"/>
    <w:rsid w:val="00926B46"/>
    <w:rsid w:val="00927E47"/>
    <w:rsid w:val="009349C1"/>
    <w:rsid w:val="0093506B"/>
    <w:rsid w:val="00936C3B"/>
    <w:rsid w:val="00937614"/>
    <w:rsid w:val="00937B83"/>
    <w:rsid w:val="009414B5"/>
    <w:rsid w:val="009419C0"/>
    <w:rsid w:val="009442A4"/>
    <w:rsid w:val="00944AAD"/>
    <w:rsid w:val="00945A34"/>
    <w:rsid w:val="0095166B"/>
    <w:rsid w:val="009521B9"/>
    <w:rsid w:val="00953024"/>
    <w:rsid w:val="00954C82"/>
    <w:rsid w:val="00957946"/>
    <w:rsid w:val="00957B66"/>
    <w:rsid w:val="009626B7"/>
    <w:rsid w:val="009646F5"/>
    <w:rsid w:val="0096497B"/>
    <w:rsid w:val="00964B62"/>
    <w:rsid w:val="00967F80"/>
    <w:rsid w:val="009713A2"/>
    <w:rsid w:val="00971974"/>
    <w:rsid w:val="0097249D"/>
    <w:rsid w:val="00972FB6"/>
    <w:rsid w:val="00973477"/>
    <w:rsid w:val="009767FC"/>
    <w:rsid w:val="009772E8"/>
    <w:rsid w:val="0097789D"/>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48A5"/>
    <w:rsid w:val="00A26A87"/>
    <w:rsid w:val="00A27A43"/>
    <w:rsid w:val="00A30E4A"/>
    <w:rsid w:val="00A33201"/>
    <w:rsid w:val="00A34695"/>
    <w:rsid w:val="00A34D61"/>
    <w:rsid w:val="00A35902"/>
    <w:rsid w:val="00A35B42"/>
    <w:rsid w:val="00A372CE"/>
    <w:rsid w:val="00A3736A"/>
    <w:rsid w:val="00A4012E"/>
    <w:rsid w:val="00A404EC"/>
    <w:rsid w:val="00A417D0"/>
    <w:rsid w:val="00A41963"/>
    <w:rsid w:val="00A42012"/>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3B18"/>
    <w:rsid w:val="00AA426F"/>
    <w:rsid w:val="00AA7162"/>
    <w:rsid w:val="00AA722C"/>
    <w:rsid w:val="00AB1868"/>
    <w:rsid w:val="00AB1A60"/>
    <w:rsid w:val="00AB27C7"/>
    <w:rsid w:val="00AB5EED"/>
    <w:rsid w:val="00AB6604"/>
    <w:rsid w:val="00AB724D"/>
    <w:rsid w:val="00AB7753"/>
    <w:rsid w:val="00AC04DB"/>
    <w:rsid w:val="00AC2C13"/>
    <w:rsid w:val="00AC2D75"/>
    <w:rsid w:val="00AC52C6"/>
    <w:rsid w:val="00AC53A7"/>
    <w:rsid w:val="00AC5E68"/>
    <w:rsid w:val="00AD15CA"/>
    <w:rsid w:val="00AD2284"/>
    <w:rsid w:val="00AD2EF6"/>
    <w:rsid w:val="00AD3450"/>
    <w:rsid w:val="00AD61B1"/>
    <w:rsid w:val="00AD6382"/>
    <w:rsid w:val="00AD66B9"/>
    <w:rsid w:val="00AD66E4"/>
    <w:rsid w:val="00AD6758"/>
    <w:rsid w:val="00AE102F"/>
    <w:rsid w:val="00AE3D5C"/>
    <w:rsid w:val="00AE4B96"/>
    <w:rsid w:val="00AE5C0F"/>
    <w:rsid w:val="00AE5EBA"/>
    <w:rsid w:val="00AF0027"/>
    <w:rsid w:val="00AF0240"/>
    <w:rsid w:val="00AF5F63"/>
    <w:rsid w:val="00B00829"/>
    <w:rsid w:val="00B00979"/>
    <w:rsid w:val="00B01238"/>
    <w:rsid w:val="00B019E3"/>
    <w:rsid w:val="00B02BE6"/>
    <w:rsid w:val="00B03561"/>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65AF"/>
    <w:rsid w:val="00B401D2"/>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9F2"/>
    <w:rsid w:val="00D114E7"/>
    <w:rsid w:val="00D11ADC"/>
    <w:rsid w:val="00D11B54"/>
    <w:rsid w:val="00D11D69"/>
    <w:rsid w:val="00D12F8D"/>
    <w:rsid w:val="00D1309A"/>
    <w:rsid w:val="00D1361C"/>
    <w:rsid w:val="00D15086"/>
    <w:rsid w:val="00D171F7"/>
    <w:rsid w:val="00D1781D"/>
    <w:rsid w:val="00D2108E"/>
    <w:rsid w:val="00D2262A"/>
    <w:rsid w:val="00D22E90"/>
    <w:rsid w:val="00D233BF"/>
    <w:rsid w:val="00D24424"/>
    <w:rsid w:val="00D2749E"/>
    <w:rsid w:val="00D279FD"/>
    <w:rsid w:val="00D30BCF"/>
    <w:rsid w:val="00D377B6"/>
    <w:rsid w:val="00D40A20"/>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2BC8"/>
    <w:rsid w:val="00D64D3F"/>
    <w:rsid w:val="00D70626"/>
    <w:rsid w:val="00D71769"/>
    <w:rsid w:val="00D726D7"/>
    <w:rsid w:val="00D739BF"/>
    <w:rsid w:val="00D742BF"/>
    <w:rsid w:val="00D74681"/>
    <w:rsid w:val="00D75196"/>
    <w:rsid w:val="00D7603C"/>
    <w:rsid w:val="00D767E0"/>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1202"/>
    <w:rsid w:val="00E313A6"/>
    <w:rsid w:val="00E3310A"/>
    <w:rsid w:val="00E3324B"/>
    <w:rsid w:val="00E3374A"/>
    <w:rsid w:val="00E33BEA"/>
    <w:rsid w:val="00E363AC"/>
    <w:rsid w:val="00E36A23"/>
    <w:rsid w:val="00E36E28"/>
    <w:rsid w:val="00E40138"/>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576"/>
    <w:rsid w:val="00E94D26"/>
    <w:rsid w:val="00E95280"/>
    <w:rsid w:val="00E960EE"/>
    <w:rsid w:val="00E9703A"/>
    <w:rsid w:val="00EA17C9"/>
    <w:rsid w:val="00EA2AC4"/>
    <w:rsid w:val="00EA2FB0"/>
    <w:rsid w:val="00EA591E"/>
    <w:rsid w:val="00EA6292"/>
    <w:rsid w:val="00EB1160"/>
    <w:rsid w:val="00EB2794"/>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314C"/>
    <w:rsid w:val="00ED3322"/>
    <w:rsid w:val="00ED378C"/>
    <w:rsid w:val="00ED47AE"/>
    <w:rsid w:val="00ED4B35"/>
    <w:rsid w:val="00ED66D5"/>
    <w:rsid w:val="00EE26ED"/>
    <w:rsid w:val="00EE31A6"/>
    <w:rsid w:val="00EE326D"/>
    <w:rsid w:val="00EE32FB"/>
    <w:rsid w:val="00EE5400"/>
    <w:rsid w:val="00EE5B30"/>
    <w:rsid w:val="00EE63E4"/>
    <w:rsid w:val="00EF1066"/>
    <w:rsid w:val="00EF2837"/>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1D1E"/>
    <w:rsid w:val="00F31F74"/>
    <w:rsid w:val="00F326A6"/>
    <w:rsid w:val="00F32A59"/>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E77"/>
    <w:rsid w:val="00F87ADA"/>
    <w:rsid w:val="00F904F6"/>
    <w:rsid w:val="00F90BA0"/>
    <w:rsid w:val="00F92057"/>
    <w:rsid w:val="00F93590"/>
    <w:rsid w:val="00F94459"/>
    <w:rsid w:val="00F948E6"/>
    <w:rsid w:val="00F96CB0"/>
    <w:rsid w:val="00F97397"/>
    <w:rsid w:val="00F97A24"/>
    <w:rsid w:val="00FA1D16"/>
    <w:rsid w:val="00FA5C3D"/>
    <w:rsid w:val="00FA630D"/>
    <w:rsid w:val="00FB00CA"/>
    <w:rsid w:val="00FB3A5B"/>
    <w:rsid w:val="00FB4935"/>
    <w:rsid w:val="00FB5357"/>
    <w:rsid w:val="00FB577C"/>
    <w:rsid w:val="00FB59AF"/>
    <w:rsid w:val="00FB5C32"/>
    <w:rsid w:val="00FB5E9B"/>
    <w:rsid w:val="00FB6127"/>
    <w:rsid w:val="00FB6A53"/>
    <w:rsid w:val="00FB6ED0"/>
    <w:rsid w:val="00FC0949"/>
    <w:rsid w:val="00FC2592"/>
    <w:rsid w:val="00FC2DE4"/>
    <w:rsid w:val="00FC374B"/>
    <w:rsid w:val="00FC3F49"/>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89D"/>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A32AD-7DB5-429F-9CB9-99F50393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34408</Words>
  <Characters>19614</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Daiva Jonauskienė</cp:lastModifiedBy>
  <cp:revision>6</cp:revision>
  <cp:lastPrinted>2024-06-06T11:24:00Z</cp:lastPrinted>
  <dcterms:created xsi:type="dcterms:W3CDTF">2025-02-03T06:29:00Z</dcterms:created>
  <dcterms:modified xsi:type="dcterms:W3CDTF">2025-02-03T10:48:00Z</dcterms:modified>
</cp:coreProperties>
</file>