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27C0D" w14:textId="77777777" w:rsidR="008E42EB" w:rsidRPr="007962FD" w:rsidRDefault="008E42EB" w:rsidP="002A6D71">
      <w:pPr>
        <w:ind w:firstLine="7088"/>
        <w:jc w:val="both"/>
        <w:rPr>
          <w:rFonts w:ascii="Times New Roman" w:hAnsi="Times New Roman" w:cs="Times New Roman"/>
          <w:noProof/>
          <w:sz w:val="24"/>
          <w:lang w:eastAsia="ar-SA"/>
        </w:rPr>
      </w:pPr>
      <w:r w:rsidRPr="007962FD">
        <w:rPr>
          <w:rFonts w:ascii="Times New Roman" w:hAnsi="Times New Roman" w:cs="Times New Roman"/>
          <w:noProof/>
          <w:sz w:val="24"/>
          <w:lang w:eastAsia="ar-SA"/>
        </w:rPr>
        <w:t>Pirkimo dokumentų</w:t>
      </w:r>
    </w:p>
    <w:p w14:paraId="30ADAC48" w14:textId="40C7F4F4" w:rsidR="008E42EB" w:rsidRPr="007962FD" w:rsidRDefault="008E42EB" w:rsidP="002A6D71">
      <w:pPr>
        <w:suppressAutoHyphens/>
        <w:overflowPunct w:val="0"/>
        <w:jc w:val="both"/>
        <w:rPr>
          <w:rFonts w:ascii="Times New Roman" w:hAnsi="Times New Roman" w:cs="Times New Roman"/>
          <w:noProof/>
          <w:sz w:val="24"/>
          <w:lang w:eastAsia="ar-SA"/>
        </w:rPr>
      </w:pPr>
      <w:r w:rsidRPr="007962FD">
        <w:rPr>
          <w:rFonts w:ascii="Times New Roman" w:hAnsi="Times New Roman" w:cs="Times New Roman"/>
          <w:noProof/>
          <w:sz w:val="24"/>
          <w:lang w:eastAsia="ar-SA"/>
        </w:rPr>
        <w:t xml:space="preserve">                                                                                                          </w:t>
      </w:r>
      <w:r w:rsidR="00EE4992" w:rsidRPr="007962FD">
        <w:rPr>
          <w:rFonts w:ascii="Times New Roman" w:hAnsi="Times New Roman" w:cs="Times New Roman"/>
          <w:noProof/>
          <w:sz w:val="24"/>
          <w:lang w:eastAsia="ar-SA"/>
        </w:rPr>
        <w:t>10</w:t>
      </w:r>
      <w:r w:rsidRPr="007962FD">
        <w:rPr>
          <w:rFonts w:ascii="Times New Roman" w:hAnsi="Times New Roman" w:cs="Times New Roman"/>
          <w:noProof/>
          <w:sz w:val="24"/>
          <w:lang w:eastAsia="ar-SA"/>
        </w:rPr>
        <w:t xml:space="preserve">  priedas</w:t>
      </w:r>
    </w:p>
    <w:p w14:paraId="32CBC984" w14:textId="77777777" w:rsidR="002A6D71" w:rsidRPr="002A6D71" w:rsidRDefault="002A6D71" w:rsidP="002A6D71">
      <w:pPr>
        <w:ind w:firstLine="0"/>
        <w:jc w:val="right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 xml:space="preserve">Nacionalinio saugumo reikalavimų atitikties </w:t>
      </w:r>
    </w:p>
    <w:p w14:paraId="4EFE9209" w14:textId="77777777" w:rsidR="002A6D71" w:rsidRPr="002A6D71" w:rsidRDefault="002A6D71" w:rsidP="002A6D71">
      <w:pPr>
        <w:ind w:firstLine="0"/>
        <w:jc w:val="right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deklaracijos tipinė forma,</w:t>
      </w:r>
    </w:p>
    <w:p w14:paraId="17354F3E" w14:textId="77777777" w:rsidR="002A6D71" w:rsidRPr="002A6D71" w:rsidRDefault="002A6D71" w:rsidP="002A6D71">
      <w:pPr>
        <w:ind w:firstLine="0"/>
        <w:jc w:val="right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 xml:space="preserve">patvirtinta Viešųjų pirkimų tarnybos </w:t>
      </w:r>
    </w:p>
    <w:p w14:paraId="732DCD8B" w14:textId="77777777" w:rsidR="002A6D71" w:rsidRPr="002A6D71" w:rsidRDefault="002A6D71" w:rsidP="002A6D71">
      <w:pPr>
        <w:ind w:firstLine="0"/>
        <w:jc w:val="right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direktoriaus 2022 m. gruodžio 29 d.</w:t>
      </w:r>
    </w:p>
    <w:p w14:paraId="3F334D66" w14:textId="77777777" w:rsidR="002A6D71" w:rsidRPr="002A6D71" w:rsidRDefault="002A6D71" w:rsidP="002A6D71">
      <w:pPr>
        <w:ind w:firstLine="0"/>
        <w:jc w:val="right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įsakymu Nr. 1S-233</w:t>
      </w:r>
    </w:p>
    <w:p w14:paraId="2E2D1E4B" w14:textId="77777777" w:rsidR="002A6D71" w:rsidRPr="002A6D71" w:rsidRDefault="002A6D71" w:rsidP="002A6D71">
      <w:pPr>
        <w:ind w:firstLine="0"/>
        <w:jc w:val="right"/>
        <w:rPr>
          <w:rFonts w:ascii="Times New Roman" w:eastAsia="Calibri" w:hAnsi="Times New Roman" w:cs="Times New Roman"/>
          <w:noProof/>
          <w:color w:val="000000"/>
          <w:sz w:val="24"/>
        </w:rPr>
      </w:pPr>
    </w:p>
    <w:p w14:paraId="13EFEDBA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</w:p>
    <w:p w14:paraId="767FC12C" w14:textId="77777777" w:rsidR="002A6D71" w:rsidRPr="002A6D71" w:rsidRDefault="002A6D71" w:rsidP="002A6D71">
      <w:pPr>
        <w:ind w:firstLine="0"/>
        <w:jc w:val="center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(Nacionalinio saugumo reikalavimų atitikties deklaracijos tipinė forma)</w:t>
      </w:r>
    </w:p>
    <w:p w14:paraId="1E22B590" w14:textId="6A4AEEE2" w:rsidR="002A6D71" w:rsidRPr="002A6D71" w:rsidRDefault="002A6D71" w:rsidP="002A6D71">
      <w:pPr>
        <w:ind w:firstLine="0"/>
        <w:jc w:val="center"/>
        <w:rPr>
          <w:rFonts w:ascii="Times New Roman" w:eastAsia="Calibri" w:hAnsi="Times New Roman" w:cs="Times New Roman"/>
          <w:noProof/>
          <w:color w:val="000000"/>
          <w:sz w:val="24"/>
        </w:rPr>
      </w:pPr>
    </w:p>
    <w:p w14:paraId="349C2377" w14:textId="77777777" w:rsidR="002A6D71" w:rsidRPr="002A6D71" w:rsidRDefault="002A6D71" w:rsidP="002A6D71">
      <w:pPr>
        <w:ind w:firstLine="0"/>
        <w:jc w:val="center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(</w:t>
      </w:r>
      <w:r w:rsidRPr="002A6D71">
        <w:rPr>
          <w:rFonts w:ascii="Times New Roman" w:eastAsia="Calibri" w:hAnsi="Times New Roman" w:cs="Times New Roman"/>
          <w:i/>
          <w:iCs/>
          <w:noProof/>
          <w:color w:val="000000"/>
          <w:sz w:val="24"/>
        </w:rPr>
        <w:t>tiekėjo pavadinimas</w:t>
      </w: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)</w:t>
      </w:r>
    </w:p>
    <w:p w14:paraId="65095103" w14:textId="57BB36EE" w:rsidR="002A6D71" w:rsidRPr="002A6D71" w:rsidRDefault="002A6D71" w:rsidP="002A6D71">
      <w:pPr>
        <w:ind w:firstLine="0"/>
        <w:jc w:val="center"/>
        <w:rPr>
          <w:rFonts w:ascii="Times New Roman" w:eastAsia="Calibri" w:hAnsi="Times New Roman" w:cs="Times New Roman"/>
          <w:noProof/>
          <w:color w:val="000000"/>
          <w:sz w:val="24"/>
        </w:rPr>
      </w:pPr>
    </w:p>
    <w:p w14:paraId="3175D68D" w14:textId="6A5B7E1E" w:rsidR="002A6D71" w:rsidRPr="002A6D71" w:rsidRDefault="002A6D71" w:rsidP="002A6D71">
      <w:pPr>
        <w:ind w:firstLine="0"/>
        <w:jc w:val="center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iCs/>
          <w:noProof/>
          <w:color w:val="000000"/>
          <w:sz w:val="24"/>
        </w:rPr>
        <w:t>(</w:t>
      </w:r>
      <w:r w:rsidRPr="002A6D71">
        <w:rPr>
          <w:rFonts w:ascii="Times New Roman" w:eastAsia="Calibri" w:hAnsi="Times New Roman" w:cs="Times New Roman"/>
          <w:i/>
          <w:noProof/>
          <w:color w:val="000000"/>
          <w:sz w:val="24"/>
        </w:rPr>
        <w:t>adresatas (perkančiosios organizacijos</w:t>
      </w:r>
      <w:r w:rsidR="005E3838">
        <w:rPr>
          <w:rFonts w:ascii="Times New Roman" w:eastAsia="Calibri" w:hAnsi="Times New Roman" w:cs="Times New Roman"/>
          <w:i/>
          <w:noProof/>
          <w:color w:val="000000"/>
          <w:sz w:val="24"/>
        </w:rPr>
        <w:t xml:space="preserve">) </w:t>
      </w:r>
      <w:r w:rsidRPr="002A6D71">
        <w:rPr>
          <w:rFonts w:ascii="Times New Roman" w:eastAsia="Calibri" w:hAnsi="Times New Roman" w:cs="Times New Roman"/>
          <w:i/>
          <w:noProof/>
          <w:color w:val="000000"/>
          <w:sz w:val="24"/>
        </w:rPr>
        <w:t>pavadinimas</w:t>
      </w:r>
      <w:r w:rsidRPr="002A6D71">
        <w:rPr>
          <w:rFonts w:ascii="Times New Roman" w:eastAsia="Calibri" w:hAnsi="Times New Roman" w:cs="Times New Roman"/>
          <w:iCs/>
          <w:noProof/>
          <w:color w:val="000000"/>
          <w:sz w:val="24"/>
        </w:rPr>
        <w:t>)</w:t>
      </w:r>
    </w:p>
    <w:p w14:paraId="10B4BFBC" w14:textId="77777777" w:rsidR="002A6D71" w:rsidRPr="002A6D71" w:rsidRDefault="002A6D71" w:rsidP="002A6D71">
      <w:pPr>
        <w:ind w:firstLine="0"/>
        <w:jc w:val="center"/>
        <w:rPr>
          <w:rFonts w:ascii="Times New Roman" w:eastAsia="Calibri" w:hAnsi="Times New Roman" w:cs="Times New Roman"/>
          <w:noProof/>
          <w:color w:val="000000"/>
          <w:sz w:val="24"/>
        </w:rPr>
      </w:pPr>
    </w:p>
    <w:p w14:paraId="012C40FA" w14:textId="77777777" w:rsidR="002A6D71" w:rsidRPr="002A6D71" w:rsidRDefault="002A6D71" w:rsidP="002A6D71">
      <w:pPr>
        <w:ind w:firstLine="0"/>
        <w:jc w:val="center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NACIONALINIO SAUGUMO REIKALAVIMŲ ATITIKTIES DEKLARACIJA</w:t>
      </w:r>
    </w:p>
    <w:p w14:paraId="19C57AB5" w14:textId="77777777" w:rsidR="002A6D71" w:rsidRPr="002A6D71" w:rsidRDefault="002A6D71" w:rsidP="005E3838">
      <w:pPr>
        <w:ind w:firstLine="0"/>
        <w:jc w:val="center"/>
        <w:rPr>
          <w:rFonts w:ascii="Times New Roman" w:eastAsia="Calibri" w:hAnsi="Times New Roman" w:cs="Times New Roman"/>
          <w:noProof/>
          <w:color w:val="000000"/>
          <w:sz w:val="24"/>
        </w:rPr>
      </w:pPr>
    </w:p>
    <w:p w14:paraId="48013AF6" w14:textId="77777777" w:rsidR="002A6D71" w:rsidRPr="002A6D71" w:rsidRDefault="002A6D71" w:rsidP="005E3838">
      <w:pPr>
        <w:ind w:firstLine="0"/>
        <w:jc w:val="center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20__ m._____________ d. Nr. ______</w:t>
      </w:r>
    </w:p>
    <w:p w14:paraId="723FC01A" w14:textId="77777777" w:rsidR="002A6D71" w:rsidRPr="002A6D71" w:rsidRDefault="002A6D71" w:rsidP="005E3838">
      <w:pPr>
        <w:ind w:firstLine="0"/>
        <w:jc w:val="center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__________________________</w:t>
      </w:r>
    </w:p>
    <w:p w14:paraId="12B9879B" w14:textId="77777777" w:rsidR="002A6D71" w:rsidRPr="002A6D71" w:rsidRDefault="002A6D71" w:rsidP="005E3838">
      <w:pPr>
        <w:ind w:firstLine="0"/>
        <w:jc w:val="center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i/>
          <w:iCs/>
          <w:noProof/>
          <w:color w:val="000000"/>
          <w:sz w:val="24"/>
        </w:rPr>
        <w:t>(Sudarymo vieta)</w:t>
      </w:r>
    </w:p>
    <w:p w14:paraId="7293F6FC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Aš, ___________________________________________________________________ ,</w:t>
      </w:r>
    </w:p>
    <w:p w14:paraId="31770BCC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i/>
          <w:iCs/>
          <w:noProof/>
          <w:color w:val="000000"/>
          <w:sz w:val="24"/>
        </w:rPr>
        <w:t>(tiekėjo vadovo ar jo įgalioto asmens pareigų pavadinimas, vardas ir pavardė)</w:t>
      </w:r>
    </w:p>
    <w:p w14:paraId="3F0C5A77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patvirtinu, kad mano vadovaujamas (-a) (atstovaujamas (-a))____________________________ ,</w:t>
      </w:r>
    </w:p>
    <w:p w14:paraId="57F75A66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i/>
          <w:iCs/>
          <w:noProof/>
          <w:color w:val="000000"/>
          <w:sz w:val="24"/>
        </w:rPr>
        <w:t xml:space="preserve">(tiekėjo pavadinimas)    </w:t>
      </w:r>
    </w:p>
    <w:p w14:paraId="4753ECB9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  <w:u w:val="single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dalyvaujantis (-i) ______________________________________________________________</w:t>
      </w:r>
    </w:p>
    <w:p w14:paraId="79AD3DBC" w14:textId="5302313E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i/>
          <w:iCs/>
          <w:noProof/>
          <w:color w:val="000000"/>
          <w:sz w:val="24"/>
        </w:rPr>
        <w:t>(perkančiosios organizacijos pavadinimas)</w:t>
      </w:r>
    </w:p>
    <w:p w14:paraId="06264EE9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vykdomame  _____________________________________, atitinka toliau nurodomus reikalavimus:</w:t>
      </w:r>
    </w:p>
    <w:p w14:paraId="3E08E3EE" w14:textId="3CC5B1B3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i/>
          <w:iCs/>
          <w:noProof/>
          <w:color w:val="000000"/>
          <w:sz w:val="24"/>
        </w:rPr>
        <w:t>(pirkimo objekto pavadinimas, pirkimo numeris, pirkimo paskelbimo CVP IS data</w:t>
      </w: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)</w:t>
      </w:r>
    </w:p>
    <w:p w14:paraId="15ED258B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i/>
          <w:noProof/>
          <w:color w:val="000000"/>
          <w:sz w:val="24"/>
        </w:rPr>
      </w:pPr>
    </w:p>
    <w:p w14:paraId="45C5FC7E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</w:p>
    <w:tbl>
      <w:tblPr>
        <w:tblW w:w="9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88"/>
      </w:tblGrid>
      <w:tr w:rsidR="002A6D71" w:rsidRPr="002A6D71" w14:paraId="59CB59FE" w14:textId="77777777">
        <w:trPr>
          <w:trHeight w:val="278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774540D" w14:textId="77777777" w:rsidR="002A6D71" w:rsidRPr="002A6D71" w:rsidRDefault="002A6D71" w:rsidP="002A6D71">
            <w:pPr>
              <w:ind w:firstLine="0"/>
              <w:jc w:val="both"/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</w:pPr>
            <w:r w:rsidRPr="002A6D71"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  <w:t>×</w:t>
            </w:r>
          </w:p>
        </w:tc>
        <w:tc>
          <w:tcPr>
            <w:tcW w:w="9588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4C94E3E" w14:textId="418AF739" w:rsidR="002A6D71" w:rsidRPr="002A6D71" w:rsidRDefault="002A6D71" w:rsidP="002A6D71">
            <w:pPr>
              <w:ind w:firstLine="0"/>
              <w:jc w:val="both"/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</w:pPr>
            <w:r w:rsidRPr="002A6D71"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  <w:t>tiekėjo siūlomos prekės nekelia grėsmės nacionaliniam saugumui – vadovaujantis Lietuvos Respublikos viešųjų pirkimų, atliekamų gynybos ir saugumo srityje, įstatymo (toliau – GĮ) 40 straipsnio 9 dalies 1 punktu, prekių tiekėjas, jo subtiekėjas, ūkio subjektas, kurio pajėgumais remiamasi, ar gamintojas bei juos kontroliuojantis asmuo nėra registruoti (jeigu gamintojas ar jį kontroliuojantis asmuo yra fizinis asmuo – nuolat gyvenantis ar turintis pilietybę) VPĮ 92 straipsnio 14 dalyje numatytame sąraše nurodytose valstybėse ar teritorijose. (</w:t>
            </w:r>
            <w:r w:rsidR="00B8769E"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  <w:t>4.3. p.</w:t>
            </w:r>
            <w:r w:rsidRPr="002A6D71"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  <w:t>)</w:t>
            </w:r>
          </w:p>
        </w:tc>
      </w:tr>
      <w:tr w:rsidR="002A6D71" w:rsidRPr="002A6D71" w14:paraId="349EEFD3" w14:textId="77777777">
        <w:trPr>
          <w:trHeight w:val="278"/>
        </w:trPr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484B53" w14:textId="77777777" w:rsidR="002A6D71" w:rsidRPr="002A6D71" w:rsidRDefault="002A6D71" w:rsidP="002A6D71">
            <w:pPr>
              <w:ind w:firstLine="0"/>
              <w:jc w:val="both"/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E9821" w14:textId="77777777" w:rsidR="002A6D71" w:rsidRPr="002A6D71" w:rsidRDefault="002A6D71" w:rsidP="002A6D71">
            <w:pPr>
              <w:ind w:firstLine="0"/>
              <w:jc w:val="both"/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</w:pPr>
          </w:p>
        </w:tc>
      </w:tr>
      <w:tr w:rsidR="002A6D71" w:rsidRPr="002A6D71" w14:paraId="3F6A489A" w14:textId="77777777">
        <w:trPr>
          <w:trHeight w:val="851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0633037" w14:textId="77777777" w:rsidR="002A6D71" w:rsidRPr="002A6D71" w:rsidRDefault="002A6D71" w:rsidP="002A6D71">
            <w:pPr>
              <w:ind w:firstLine="0"/>
              <w:jc w:val="both"/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DA186" w14:textId="77777777" w:rsidR="002A6D71" w:rsidRPr="002A6D71" w:rsidRDefault="002A6D71" w:rsidP="002A6D71">
            <w:pPr>
              <w:ind w:firstLine="0"/>
              <w:jc w:val="both"/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</w:pPr>
          </w:p>
        </w:tc>
      </w:tr>
    </w:tbl>
    <w:p w14:paraId="6B701B40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i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i/>
          <w:noProof/>
          <w:color w:val="000000"/>
          <w:sz w:val="24"/>
        </w:rPr>
        <w:t>(pirkimo dokumentų punktai)</w:t>
      </w:r>
    </w:p>
    <w:p w14:paraId="46D26840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i/>
          <w:noProof/>
          <w:color w:val="000000"/>
          <w:sz w:val="24"/>
        </w:rPr>
      </w:pPr>
    </w:p>
    <w:p w14:paraId="10F63EC9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i/>
          <w:noProof/>
          <w:color w:val="000000"/>
          <w:sz w:val="24"/>
        </w:rPr>
      </w:pPr>
    </w:p>
    <w:tbl>
      <w:tblPr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"/>
        <w:gridCol w:w="9599"/>
      </w:tblGrid>
      <w:tr w:rsidR="002A6D71" w:rsidRPr="002A6D71" w14:paraId="24332076" w14:textId="77777777">
        <w:trPr>
          <w:trHeight w:val="164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1D36F33" w14:textId="77777777" w:rsidR="002A6D71" w:rsidRPr="002A6D71" w:rsidRDefault="002A6D71" w:rsidP="002A6D71">
            <w:pPr>
              <w:ind w:firstLine="0"/>
              <w:jc w:val="both"/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</w:pPr>
            <w:r w:rsidRPr="002A6D71"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  <w:t>×</w:t>
            </w:r>
          </w:p>
        </w:tc>
        <w:tc>
          <w:tcPr>
            <w:tcW w:w="959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75DCAA0" w14:textId="0B3B1296" w:rsidR="002A6D71" w:rsidRPr="002A6D71" w:rsidRDefault="002A6D71" w:rsidP="002A6D71">
            <w:pPr>
              <w:ind w:firstLine="0"/>
              <w:jc w:val="both"/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</w:pPr>
            <w:r w:rsidRPr="002A6D71"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  <w:t xml:space="preserve">tiekėjo siūlomos teikti paslaugos nekelia grėsmės nacionaliniam saugumui – vadovaujantis GĮ 40 straipsnio 9 dalies 2 punktu, paslaugų teikimas nebūtų vykdomas iš VPĮ 92 straipsnio 14 dalyje numatytame sąraše nurodytų valstybių ar teritorijų. </w:t>
            </w:r>
            <w:r w:rsidR="0031517C" w:rsidRPr="002A6D71"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  <w:t>(</w:t>
            </w:r>
            <w:r w:rsidR="0031517C"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  <w:t>4.3 p.</w:t>
            </w:r>
            <w:r w:rsidR="0031517C" w:rsidRPr="002A6D71"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  <w:t>)</w:t>
            </w:r>
          </w:p>
        </w:tc>
      </w:tr>
      <w:tr w:rsidR="002A6D71" w:rsidRPr="002A6D71" w14:paraId="695D573A" w14:textId="77777777">
        <w:trPr>
          <w:trHeight w:val="164"/>
        </w:trPr>
        <w:tc>
          <w:tcPr>
            <w:tcW w:w="3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711B85" w14:textId="77777777" w:rsidR="002A6D71" w:rsidRPr="002A6D71" w:rsidRDefault="002A6D71" w:rsidP="002A6D71">
            <w:pPr>
              <w:ind w:firstLine="0"/>
              <w:jc w:val="both"/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99031" w14:textId="77777777" w:rsidR="002A6D71" w:rsidRPr="002A6D71" w:rsidRDefault="002A6D71" w:rsidP="002A6D71">
            <w:pPr>
              <w:ind w:firstLine="0"/>
              <w:jc w:val="both"/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</w:pPr>
          </w:p>
        </w:tc>
      </w:tr>
      <w:tr w:rsidR="002A6D71" w:rsidRPr="002A6D71" w14:paraId="31BB910A" w14:textId="77777777">
        <w:trPr>
          <w:trHeight w:val="329"/>
        </w:trPr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3CE84B73" w14:textId="77777777" w:rsidR="002A6D71" w:rsidRPr="002A6D71" w:rsidRDefault="002A6D71" w:rsidP="002A6D71">
            <w:pPr>
              <w:ind w:firstLine="0"/>
              <w:jc w:val="both"/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34C86" w14:textId="77777777" w:rsidR="002A6D71" w:rsidRPr="002A6D71" w:rsidRDefault="002A6D71" w:rsidP="002A6D71">
            <w:pPr>
              <w:ind w:firstLine="0"/>
              <w:jc w:val="both"/>
              <w:rPr>
                <w:rFonts w:ascii="Times New Roman" w:eastAsia="Calibri" w:hAnsi="Times New Roman" w:cs="Times New Roman"/>
                <w:noProof/>
                <w:color w:val="000000"/>
                <w:sz w:val="24"/>
              </w:rPr>
            </w:pPr>
          </w:p>
        </w:tc>
      </w:tr>
    </w:tbl>
    <w:p w14:paraId="03B7F6BE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i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i/>
          <w:noProof/>
          <w:color w:val="000000"/>
          <w:sz w:val="24"/>
        </w:rPr>
        <w:t>(pirkimo dokumentų punktai)</w:t>
      </w:r>
    </w:p>
    <w:p w14:paraId="43817CCA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</w:p>
    <w:p w14:paraId="599D19D6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</w:p>
    <w:p w14:paraId="7AF51961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Patvirtinu, kad šie duomenys yra teisingi ir aktualūs pasiūlymo pateikimo dieną.</w:t>
      </w:r>
    </w:p>
    <w:p w14:paraId="27DB9AFF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</w:p>
    <w:p w14:paraId="2ED5ECBF" w14:textId="539435FD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 xml:space="preserve">Suprantu, kad vadovaudamasis GĮ 40 straipsnio 12 dalimi perkančioji organizacija / perkantysis subjektas bet kuriuo pirkimo procedūros metu gali paprašyti kandidatų ar dalyvių pateikti visus ar dalį dokumentų, patvirtinančių atitiktį GĮ 40 straipsnio 9 dalies reikalavimams, jeigu tai būtina </w:t>
      </w: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lastRenderedPageBreak/>
        <w:t>siekiant užtikrinti tinkamą pirkimo procedūros atlikimą.</w:t>
      </w:r>
    </w:p>
    <w:p w14:paraId="5FE8397F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</w:p>
    <w:p w14:paraId="6AF29C5E" w14:textId="77E80233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7865BD2D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</w:p>
    <w:p w14:paraId="72177170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</w:p>
    <w:p w14:paraId="0867CCE7" w14:textId="77777777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</w:p>
    <w:p w14:paraId="112C6D19" w14:textId="263158EC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  <w:u w:val="single"/>
        </w:rPr>
      </w:pP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____________________</w:t>
      </w:r>
      <w:r w:rsidRPr="002A6D71">
        <w:rPr>
          <w:rFonts w:ascii="Times New Roman" w:eastAsia="Calibri" w:hAnsi="Times New Roman" w:cs="Times New Roman"/>
          <w:i/>
          <w:iCs/>
          <w:noProof/>
          <w:color w:val="000000"/>
          <w:sz w:val="24"/>
        </w:rPr>
        <w:t xml:space="preserve">                             </w:t>
      </w: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>____________________</w:t>
      </w:r>
      <w:r w:rsidRPr="002A6D71">
        <w:rPr>
          <w:rFonts w:ascii="Times New Roman" w:eastAsia="Calibri" w:hAnsi="Times New Roman" w:cs="Times New Roman"/>
          <w:noProof/>
          <w:color w:val="000000"/>
          <w:sz w:val="24"/>
        </w:rPr>
        <w:tab/>
      </w:r>
      <w:r w:rsidR="009E4619" w:rsidRPr="009E4619">
        <w:rPr>
          <w:rFonts w:ascii="Times New Roman" w:eastAsia="Calibri" w:hAnsi="Times New Roman" w:cs="Times New Roman"/>
          <w:noProof/>
          <w:color w:val="000000"/>
          <w:sz w:val="24"/>
          <w:u w:val="single"/>
        </w:rPr>
        <w:t>_______________</w:t>
      </w:r>
    </w:p>
    <w:p w14:paraId="70620DE1" w14:textId="1D325873" w:rsidR="002A6D71" w:rsidRPr="002A6D71" w:rsidRDefault="002A6D71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  <w:r w:rsidRPr="002A6D71">
        <w:rPr>
          <w:rFonts w:ascii="Times New Roman" w:eastAsia="Calibri" w:hAnsi="Times New Roman" w:cs="Times New Roman"/>
          <w:i/>
          <w:iCs/>
          <w:noProof/>
          <w:color w:val="000000"/>
          <w:sz w:val="24"/>
        </w:rPr>
        <w:t>(pareigos)                                                           (parašas)                                          (vardas ir pavardė)</w:t>
      </w:r>
    </w:p>
    <w:p w14:paraId="11B70A6B" w14:textId="77777777" w:rsidR="008E42EB" w:rsidRPr="002A6D71" w:rsidRDefault="008E42EB" w:rsidP="002A6D71">
      <w:pPr>
        <w:ind w:firstLine="0"/>
        <w:jc w:val="both"/>
        <w:rPr>
          <w:rFonts w:ascii="Times New Roman" w:eastAsia="Calibri" w:hAnsi="Times New Roman" w:cs="Times New Roman"/>
          <w:noProof/>
          <w:color w:val="000000"/>
          <w:sz w:val="24"/>
        </w:rPr>
      </w:pPr>
    </w:p>
    <w:sectPr w:rsidR="008E42EB" w:rsidRPr="002A6D7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2EB"/>
    <w:rsid w:val="002A6D71"/>
    <w:rsid w:val="002C45F4"/>
    <w:rsid w:val="0031517C"/>
    <w:rsid w:val="003825CC"/>
    <w:rsid w:val="00461C03"/>
    <w:rsid w:val="00466F5C"/>
    <w:rsid w:val="00495847"/>
    <w:rsid w:val="005765C5"/>
    <w:rsid w:val="005E3838"/>
    <w:rsid w:val="006D17E0"/>
    <w:rsid w:val="0071077F"/>
    <w:rsid w:val="00710C20"/>
    <w:rsid w:val="007962FD"/>
    <w:rsid w:val="008E42EB"/>
    <w:rsid w:val="009E4619"/>
    <w:rsid w:val="00B8769E"/>
    <w:rsid w:val="00D3162D"/>
    <w:rsid w:val="00D5125E"/>
    <w:rsid w:val="00D52681"/>
    <w:rsid w:val="00EA0A3B"/>
    <w:rsid w:val="00EE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1FB45"/>
  <w15:chartTrackingRefBased/>
  <w15:docId w15:val="{54F50AE2-EDEB-475A-A6C6-2FF4E685C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E42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4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E42EB"/>
    <w:pPr>
      <w:keepNext/>
      <w:keepLines/>
      <w:widowControl/>
      <w:autoSpaceDE/>
      <w:autoSpaceDN/>
      <w:adjustRightInd/>
      <w:spacing w:before="360" w:after="80" w:line="259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E42EB"/>
    <w:pPr>
      <w:keepNext/>
      <w:keepLines/>
      <w:widowControl/>
      <w:autoSpaceDE/>
      <w:autoSpaceDN/>
      <w:adjustRightInd/>
      <w:spacing w:before="160" w:after="80" w:line="259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E42EB"/>
    <w:pPr>
      <w:keepNext/>
      <w:keepLines/>
      <w:widowControl/>
      <w:autoSpaceDE/>
      <w:autoSpaceDN/>
      <w:adjustRightInd/>
      <w:spacing w:before="160" w:after="80" w:line="259" w:lineRule="auto"/>
      <w:ind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E42EB"/>
    <w:pPr>
      <w:keepNext/>
      <w:keepLines/>
      <w:widowControl/>
      <w:autoSpaceDE/>
      <w:autoSpaceDN/>
      <w:adjustRightInd/>
      <w:spacing w:before="80" w:after="40" w:line="259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E42EB"/>
    <w:pPr>
      <w:keepNext/>
      <w:keepLines/>
      <w:widowControl/>
      <w:autoSpaceDE/>
      <w:autoSpaceDN/>
      <w:adjustRightInd/>
      <w:spacing w:before="80" w:after="40" w:line="259" w:lineRule="auto"/>
      <w:ind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E42EB"/>
    <w:pPr>
      <w:keepNext/>
      <w:keepLines/>
      <w:widowControl/>
      <w:autoSpaceDE/>
      <w:autoSpaceDN/>
      <w:adjustRightInd/>
      <w:spacing w:before="40" w:line="259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E42EB"/>
    <w:pPr>
      <w:keepNext/>
      <w:keepLines/>
      <w:widowControl/>
      <w:autoSpaceDE/>
      <w:autoSpaceDN/>
      <w:adjustRightInd/>
      <w:spacing w:before="40" w:line="259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E42EB"/>
    <w:pPr>
      <w:keepNext/>
      <w:keepLines/>
      <w:widowControl/>
      <w:autoSpaceDE/>
      <w:autoSpaceDN/>
      <w:adjustRightInd/>
      <w:spacing w:line="259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E42EB"/>
    <w:pPr>
      <w:keepNext/>
      <w:keepLines/>
      <w:widowControl/>
      <w:autoSpaceDE/>
      <w:autoSpaceDN/>
      <w:adjustRightInd/>
      <w:spacing w:line="259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E42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E42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E42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E42E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E42E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E42E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E42E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E42E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E42E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E42EB"/>
    <w:pPr>
      <w:widowControl/>
      <w:autoSpaceDE/>
      <w:autoSpaceDN/>
      <w:adjustRightInd/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E4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E42EB"/>
    <w:pPr>
      <w:widowControl/>
      <w:numPr>
        <w:ilvl w:val="1"/>
      </w:numPr>
      <w:autoSpaceDE/>
      <w:autoSpaceDN/>
      <w:adjustRightInd/>
      <w:spacing w:after="160" w:line="259" w:lineRule="auto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E4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E42EB"/>
    <w:pPr>
      <w:widowControl/>
      <w:autoSpaceDE/>
      <w:autoSpaceDN/>
      <w:adjustRightInd/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8E42E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E42EB"/>
    <w:pPr>
      <w:widowControl/>
      <w:autoSpaceDE/>
      <w:autoSpaceDN/>
      <w:adjustRightInd/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8E42E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E42E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E42E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E42EB"/>
    <w:rPr>
      <w:b/>
      <w:bCs/>
      <w:smallCaps/>
      <w:color w:val="0F4761" w:themeColor="accent1" w:themeShade="BF"/>
      <w:spacing w:val="5"/>
    </w:rPr>
  </w:style>
  <w:style w:type="character" w:customStyle="1" w:styleId="BetarpDiagrama">
    <w:name w:val="Be tarpų Diagrama"/>
    <w:link w:val="Betarp"/>
    <w:uiPriority w:val="1"/>
    <w:locked/>
    <w:rsid w:val="008E42EB"/>
    <w:rPr>
      <w:rFonts w:ascii="Calibri" w:eastAsia="Yu Mincho" w:hAnsi="Calibri" w:cs="Arial"/>
      <w:sz w:val="21"/>
      <w:szCs w:val="21"/>
    </w:rPr>
  </w:style>
  <w:style w:type="paragraph" w:styleId="Betarp">
    <w:name w:val="No Spacing"/>
    <w:link w:val="BetarpDiagrama"/>
    <w:uiPriority w:val="1"/>
    <w:qFormat/>
    <w:rsid w:val="008E42EB"/>
    <w:pPr>
      <w:spacing w:after="0" w:line="240" w:lineRule="auto"/>
    </w:pPr>
    <w:rPr>
      <w:rFonts w:ascii="Calibri" w:eastAsia="Yu Mincho" w:hAnsi="Calibri" w:cs="Arial"/>
      <w:sz w:val="21"/>
      <w:szCs w:val="21"/>
    </w:rPr>
  </w:style>
  <w:style w:type="paragraph" w:styleId="Pataisymai">
    <w:name w:val="Revision"/>
    <w:hidden/>
    <w:uiPriority w:val="99"/>
    <w:semiHidden/>
    <w:rsid w:val="00461C03"/>
    <w:pPr>
      <w:spacing w:after="0" w:line="240" w:lineRule="auto"/>
    </w:pPr>
    <w:rPr>
      <w:rFonts w:ascii="Arial" w:eastAsia="Times New Roman" w:hAnsi="Arial" w:cs="Arial"/>
      <w:kern w:val="0"/>
      <w:sz w:val="20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04B3667A226BA45BEAD27E3E44397EB" ma:contentTypeVersion="17" ma:contentTypeDescription="Kurkite naują dokumentą." ma:contentTypeScope="" ma:versionID="8f9f18352a6bf567ca5baebd26dfa3c3">
  <xsd:schema xmlns:xsd="http://www.w3.org/2001/XMLSchema" xmlns:xs="http://www.w3.org/2001/XMLSchema" xmlns:p="http://schemas.microsoft.com/office/2006/metadata/properties" xmlns:ns2="e6a19158-d0d1-40c5-9a1c-07b30edafd5b" xmlns:ns3="63c83698-8997-4e50-a507-89ca86912937" targetNamespace="http://schemas.microsoft.com/office/2006/metadata/properties" ma:root="true" ma:fieldsID="6483ab9f8174b4ad8de1b39adc7282f8" ns2:_="" ns3:_="">
    <xsd:import namespace="e6a19158-d0d1-40c5-9a1c-07b30edafd5b"/>
    <xsd:import namespace="63c83698-8997-4e50-a507-89ca86912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Skai_x010d_iu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19158-d0d1-40c5-9a1c-07b30edaf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c1375f84-8723-4cca-993f-d8caf4e18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kai_x010d_ius" ma:index="22" nillable="true" ma:displayName="Skaičius" ma:format="Dropdown" ma:internalName="Skai_x010d_ius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Atsijungimo būsena" ma:internalName="Atsijungimo_x0020_b_x016b_sen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83698-8997-4e50-a507-89ca869129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bccb03-f967-4ddc-938e-11d7396dc1b2}" ma:internalName="TaxCatchAll" ma:showField="CatchAllData" ma:web="63c83698-8997-4e50-a507-89ca869129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ai_x010d_ius xmlns="e6a19158-d0d1-40c5-9a1c-07b30edafd5b" xsi:nil="true"/>
    <TaxCatchAll xmlns="63c83698-8997-4e50-a507-89ca86912937" xsi:nil="true"/>
    <lcf76f155ced4ddcb4097134ff3c332f xmlns="e6a19158-d0d1-40c5-9a1c-07b30edafd5b">
      <Terms xmlns="http://schemas.microsoft.com/office/infopath/2007/PartnerControls"/>
    </lcf76f155ced4ddcb4097134ff3c332f>
    <_Flow_SignoffStatus xmlns="e6a19158-d0d1-40c5-9a1c-07b30edafd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701A6F-8CB3-4054-AF88-347331AC37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19158-d0d1-40c5-9a1c-07b30edafd5b"/>
    <ds:schemaRef ds:uri="63c83698-8997-4e50-a507-89ca86912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95A7A-079E-4BC6-9AB9-2368E6552202}">
  <ds:schemaRefs>
    <ds:schemaRef ds:uri="http://schemas.microsoft.com/office/2006/metadata/properties"/>
    <ds:schemaRef ds:uri="http://schemas.microsoft.com/office/infopath/2007/PartnerControls"/>
    <ds:schemaRef ds:uri="e6a19158-d0d1-40c5-9a1c-07b30edafd5b"/>
    <ds:schemaRef ds:uri="63c83698-8997-4e50-a507-89ca86912937"/>
  </ds:schemaRefs>
</ds:datastoreItem>
</file>

<file path=customXml/itemProps3.xml><?xml version="1.0" encoding="utf-8"?>
<ds:datastoreItem xmlns:ds="http://schemas.openxmlformats.org/officeDocument/2006/customXml" ds:itemID="{2514303C-E517-47AA-9BA7-2A11DBE4D0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1854</Words>
  <Characters>1058</Characters>
  <Application>Microsoft Office Word</Application>
  <DocSecurity>0</DocSecurity>
  <Lines>8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Vilija Jakutienė</dc:creator>
  <cp:keywords/>
  <dc:description/>
  <cp:lastModifiedBy>Eglė Balčienė</cp:lastModifiedBy>
  <cp:revision>14</cp:revision>
  <dcterms:created xsi:type="dcterms:W3CDTF">2025-10-08T11:12:00Z</dcterms:created>
  <dcterms:modified xsi:type="dcterms:W3CDTF">2026-10-21T06:55:00Z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0x010100C04B3667A226BA45BEAD27E3E44397EB</vt:lpwstr>
  </property>
  <property fmtid="{D5CDD505-2E9C-101B-9397-08002B2CF9AE}" pid="3" name="MediaServiceImageTags">
    <vt:lpwstr/>
  </property>
</Properties>
</file>