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141322D" w14:textId="77777777" w:rsidR="001A5520" w:rsidRPr="000D3AC0" w:rsidRDefault="001A5520" w:rsidP="001A5520">
          <w:pPr>
            <w:spacing w:line="240" w:lineRule="auto"/>
            <w:ind w:right="49" w:firstLine="6521"/>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TVIRTINU</w:t>
          </w:r>
        </w:p>
        <w:p w14:paraId="3D2E9E1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Alytaus rajono savivaldybės</w:t>
          </w:r>
        </w:p>
        <w:p w14:paraId="4072FB7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administracijos direktorius</w:t>
          </w:r>
        </w:p>
        <w:p w14:paraId="162520BB" w14:textId="77777777" w:rsidR="001A5520" w:rsidRPr="006D0A98" w:rsidRDefault="001A5520" w:rsidP="001A5520">
          <w:pPr>
            <w:shd w:val="clear" w:color="auto" w:fill="FFFFFF"/>
            <w:spacing w:line="240" w:lineRule="auto"/>
            <w:ind w:left="6521" w:right="49" w:firstLine="0"/>
            <w:jc w:val="left"/>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Vytas Arbačiauskas</w:t>
          </w:r>
        </w:p>
        <w:p w14:paraId="29655105" w14:textId="77777777" w:rsidR="001A5520" w:rsidRPr="006D0A98" w:rsidRDefault="001A5520" w:rsidP="001A5520">
          <w:pPr>
            <w:spacing w:after="120"/>
            <w:ind w:left="567" w:firstLine="0"/>
            <w:contextualSpacing/>
            <w:jc w:val="center"/>
            <w:rPr>
              <w:rFonts w:ascii="Times New Roman" w:eastAsia="Times New Roman" w:hAnsi="Times New Roman" w:cs="Times New Roman"/>
              <w:sz w:val="24"/>
              <w:szCs w:val="24"/>
              <w:lang w:eastAsia="en-US"/>
            </w:rPr>
          </w:pPr>
        </w:p>
        <w:p w14:paraId="29338459" w14:textId="2EE1F14D" w:rsidR="00BD2564" w:rsidRPr="006D0A98" w:rsidRDefault="00BD2564" w:rsidP="001A5520">
          <w:pPr>
            <w:spacing w:after="120"/>
            <w:ind w:left="567" w:firstLine="0"/>
            <w:contextualSpacing/>
            <w:jc w:val="center"/>
            <w:rPr>
              <w:rFonts w:ascii="Times New Roman" w:hAnsi="Times New Roman" w:cs="Times New Roman"/>
              <w:b/>
              <w:bCs/>
            </w:rPr>
          </w:pPr>
        </w:p>
        <w:p w14:paraId="3D85ED6E" w14:textId="77777777" w:rsidR="00FF79EA" w:rsidRPr="006D0A98" w:rsidRDefault="00FF79EA" w:rsidP="001912E2">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ALYTAUS RAJONO SAVIVALDYBĖS ADMINISTRACIJA</w:t>
          </w:r>
        </w:p>
        <w:p w14:paraId="0CE733B5" w14:textId="0EE1AFC6" w:rsidR="00C32E53" w:rsidRPr="006D0A98" w:rsidRDefault="002D759D" w:rsidP="001912E2">
          <w:pPr>
            <w:spacing w:after="120" w:line="240" w:lineRule="auto"/>
            <w:ind w:left="567" w:firstLine="0"/>
            <w:contextualSpacing/>
            <w:jc w:val="center"/>
            <w:rPr>
              <w:rFonts w:ascii="Times New Roman" w:hAnsi="Times New Roman" w:cs="Times New Roman"/>
              <w:sz w:val="24"/>
              <w:szCs w:val="24"/>
            </w:rPr>
          </w:pPr>
          <w:r w:rsidRPr="006D0A98">
            <w:rPr>
              <w:rFonts w:ascii="Times New Roman" w:hAnsi="Times New Roman" w:cs="Times New Roman"/>
              <w:sz w:val="24"/>
              <w:szCs w:val="24"/>
            </w:rPr>
            <w:t xml:space="preserve">Juridinio asmens kodas </w:t>
          </w:r>
          <w:r w:rsidR="00416ABF" w:rsidRPr="006D0A98">
            <w:rPr>
              <w:rFonts w:ascii="Times New Roman" w:hAnsi="Times New Roman" w:cs="Times New Roman"/>
              <w:sz w:val="24"/>
              <w:szCs w:val="24"/>
            </w:rPr>
            <w:t>188718528</w:t>
          </w:r>
          <w:r w:rsidRPr="006D0A98">
            <w:rPr>
              <w:rFonts w:ascii="Times New Roman" w:hAnsi="Times New Roman" w:cs="Times New Roman"/>
              <w:sz w:val="24"/>
              <w:szCs w:val="24"/>
            </w:rPr>
            <w:t xml:space="preserve">, adresas </w:t>
          </w:r>
          <w:r w:rsidR="00416ABF" w:rsidRPr="006D0A98">
            <w:rPr>
              <w:rFonts w:ascii="Times New Roman" w:hAnsi="Times New Roman" w:cs="Times New Roman"/>
              <w:sz w:val="24"/>
              <w:szCs w:val="24"/>
            </w:rPr>
            <w:t xml:space="preserve">Pulko g. 21, </w:t>
          </w:r>
          <w:r w:rsidR="00197130">
            <w:rPr>
              <w:rFonts w:ascii="Times New Roman" w:hAnsi="Times New Roman" w:cs="Times New Roman"/>
              <w:sz w:val="24"/>
              <w:szCs w:val="24"/>
            </w:rPr>
            <w:t>LT-</w:t>
          </w:r>
          <w:r w:rsidR="00416ABF" w:rsidRPr="006D0A98">
            <w:rPr>
              <w:rFonts w:ascii="Times New Roman" w:hAnsi="Times New Roman" w:cs="Times New Roman"/>
              <w:sz w:val="24"/>
              <w:szCs w:val="24"/>
            </w:rPr>
            <w:t>621</w:t>
          </w:r>
          <w:r w:rsidR="00197130">
            <w:rPr>
              <w:rFonts w:ascii="Times New Roman" w:hAnsi="Times New Roman" w:cs="Times New Roman"/>
              <w:sz w:val="24"/>
              <w:szCs w:val="24"/>
            </w:rPr>
            <w:t>41</w:t>
          </w:r>
          <w:r w:rsidR="00416ABF" w:rsidRPr="006D0A98">
            <w:rPr>
              <w:rFonts w:ascii="Times New Roman" w:hAnsi="Times New Roman" w:cs="Times New Roman"/>
              <w:sz w:val="24"/>
              <w:szCs w:val="24"/>
            </w:rPr>
            <w:t xml:space="preserve"> Alytus</w:t>
          </w:r>
        </w:p>
        <w:p w14:paraId="46315E48" w14:textId="77777777" w:rsidR="00C32E53" w:rsidRPr="006D0A98" w:rsidRDefault="00C32E53" w:rsidP="007334EA">
          <w:pPr>
            <w:spacing w:after="120"/>
            <w:ind w:left="567" w:firstLine="0"/>
            <w:contextualSpacing/>
            <w:jc w:val="center"/>
            <w:rPr>
              <w:rFonts w:ascii="Arial" w:hAnsi="Arial" w:cs="Arial"/>
              <w:color w:val="00B050"/>
            </w:rPr>
          </w:pPr>
        </w:p>
        <w:p w14:paraId="4B92F888" w14:textId="77777777" w:rsidR="00C32E53" w:rsidRPr="006D0A98" w:rsidRDefault="00C32E53" w:rsidP="007334EA">
          <w:pPr>
            <w:spacing w:after="120"/>
            <w:ind w:left="567" w:firstLine="0"/>
            <w:contextualSpacing/>
            <w:jc w:val="center"/>
            <w:rPr>
              <w:rFonts w:ascii="Arial" w:hAnsi="Arial" w:cs="Arial"/>
              <w:color w:val="00B050"/>
            </w:rPr>
          </w:pPr>
        </w:p>
        <w:p w14:paraId="47B8E29B" w14:textId="1ADA2B87" w:rsidR="00D526C8" w:rsidRPr="006D0A98" w:rsidRDefault="00D526C8" w:rsidP="007334EA">
          <w:pPr>
            <w:spacing w:after="120"/>
            <w:ind w:left="567" w:firstLine="0"/>
            <w:contextualSpacing/>
            <w:jc w:val="center"/>
            <w:rPr>
              <w:rFonts w:ascii="Arial" w:hAnsi="Arial" w:cs="Arial"/>
            </w:rPr>
          </w:pPr>
        </w:p>
        <w:p w14:paraId="47EF0C37" w14:textId="19126F9D" w:rsidR="00D526C8" w:rsidRPr="006D0A98" w:rsidRDefault="00D526C8" w:rsidP="007334EA">
          <w:pPr>
            <w:spacing w:after="120"/>
            <w:ind w:left="567" w:firstLine="0"/>
            <w:contextualSpacing/>
            <w:jc w:val="center"/>
            <w:rPr>
              <w:rFonts w:cstheme="minorHAnsi"/>
              <w:sz w:val="28"/>
              <w:szCs w:val="28"/>
            </w:rPr>
          </w:pPr>
        </w:p>
        <w:p w14:paraId="7350A7E2" w14:textId="78457EBC" w:rsidR="00D526C8" w:rsidRPr="006D0A98" w:rsidRDefault="00D526C8" w:rsidP="007334EA">
          <w:pPr>
            <w:spacing w:after="120"/>
            <w:ind w:left="567" w:firstLine="0"/>
            <w:contextualSpacing/>
            <w:jc w:val="center"/>
            <w:rPr>
              <w:rFonts w:cstheme="minorHAnsi"/>
              <w:sz w:val="28"/>
              <w:szCs w:val="28"/>
            </w:rPr>
          </w:pPr>
        </w:p>
        <w:p w14:paraId="18ACC6AD" w14:textId="780F6F76" w:rsidR="00D526C8" w:rsidRPr="006D0A98" w:rsidRDefault="00C006CB" w:rsidP="002D52CF">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 xml:space="preserve">MAŽOS VERTĖS </w:t>
          </w:r>
          <w:r w:rsidR="00D526C8" w:rsidRPr="006D0A98">
            <w:rPr>
              <w:rFonts w:ascii="Times New Roman" w:hAnsi="Times New Roman" w:cs="Times New Roman"/>
              <w:b/>
              <w:bCs/>
              <w:sz w:val="28"/>
              <w:szCs w:val="28"/>
            </w:rPr>
            <w:t>VIEŠOJO PIRKIMO „</w:t>
          </w:r>
          <w:r w:rsidR="009656F5" w:rsidRPr="009656F5">
            <w:rPr>
              <w:rFonts w:ascii="Times New Roman" w:hAnsi="Times New Roman" w:cs="Times New Roman"/>
              <w:b/>
              <w:bCs/>
              <w:sz w:val="28"/>
              <w:szCs w:val="28"/>
            </w:rPr>
            <w:t xml:space="preserve">ALYTAUS RAJONO </w:t>
          </w:r>
          <w:proofErr w:type="spellStart"/>
          <w:r w:rsidR="009656F5" w:rsidRPr="009656F5">
            <w:rPr>
              <w:rFonts w:ascii="Times New Roman" w:hAnsi="Times New Roman" w:cs="Times New Roman"/>
              <w:b/>
              <w:bCs/>
              <w:sz w:val="28"/>
              <w:szCs w:val="28"/>
            </w:rPr>
            <w:t>POCELONIŲ</w:t>
          </w:r>
          <w:proofErr w:type="spellEnd"/>
          <w:r w:rsidR="009656F5" w:rsidRPr="009656F5">
            <w:rPr>
              <w:rFonts w:ascii="Times New Roman" w:hAnsi="Times New Roman" w:cs="Times New Roman"/>
              <w:b/>
              <w:bCs/>
              <w:sz w:val="28"/>
              <w:szCs w:val="28"/>
            </w:rPr>
            <w:t xml:space="preserve"> KADASTRINĖS VIETOVĖS PRALAIDOS PER MELIORACIJOS GRIOVĮ G-1 REMONTO RANGOS DARBŲ</w:t>
          </w:r>
          <w:r w:rsidR="00D526C8" w:rsidRPr="009957E4">
            <w:rPr>
              <w:rFonts w:ascii="Times New Roman" w:hAnsi="Times New Roman" w:cs="Times New Roman"/>
              <w:b/>
              <w:bCs/>
              <w:sz w:val="28"/>
              <w:szCs w:val="28"/>
            </w:rPr>
            <w:t>“</w:t>
          </w:r>
          <w:r w:rsidR="002D52CF">
            <w:rPr>
              <w:rFonts w:ascii="Times New Roman" w:hAnsi="Times New Roman" w:cs="Times New Roman"/>
              <w:b/>
              <w:bCs/>
              <w:sz w:val="28"/>
              <w:szCs w:val="28"/>
            </w:rPr>
            <w:t xml:space="preserve"> </w:t>
          </w:r>
          <w:r w:rsidR="00DF1318" w:rsidRPr="006D0A98">
            <w:rPr>
              <w:rFonts w:ascii="Times New Roman" w:hAnsi="Times New Roman" w:cs="Times New Roman"/>
              <w:b/>
              <w:bCs/>
              <w:sz w:val="28"/>
              <w:szCs w:val="28"/>
            </w:rPr>
            <w:t>SKELBIAM</w:t>
          </w:r>
          <w:r w:rsidR="0019623B" w:rsidRPr="006D0A98">
            <w:rPr>
              <w:rFonts w:ascii="Times New Roman" w:hAnsi="Times New Roman" w:cs="Times New Roman"/>
              <w:b/>
              <w:bCs/>
              <w:sz w:val="28"/>
              <w:szCs w:val="28"/>
            </w:rPr>
            <w:t>OS APKLAUSOS</w:t>
          </w:r>
          <w:r w:rsidR="00D526C8" w:rsidRPr="006D0A98">
            <w:rPr>
              <w:rFonts w:ascii="Times New Roman" w:hAnsi="Times New Roman" w:cs="Times New Roman"/>
              <w:b/>
              <w:bCs/>
              <w:sz w:val="28"/>
              <w:szCs w:val="28"/>
            </w:rPr>
            <w:t xml:space="preserve"> </w:t>
          </w:r>
          <w:r w:rsidR="00E861F5" w:rsidRPr="006D0A98">
            <w:rPr>
              <w:rFonts w:ascii="Times New Roman" w:hAnsi="Times New Roman" w:cs="Times New Roman"/>
              <w:b/>
              <w:bCs/>
              <w:sz w:val="28"/>
              <w:szCs w:val="28"/>
            </w:rPr>
            <w:t xml:space="preserve">SPECIALIOSIOS </w:t>
          </w:r>
          <w:r w:rsidR="00D526C8" w:rsidRPr="006D0A98">
            <w:rPr>
              <w:rFonts w:ascii="Times New Roman" w:hAnsi="Times New Roman" w:cs="Times New Roman"/>
              <w:b/>
              <w:bCs/>
              <w:sz w:val="28"/>
              <w:szCs w:val="28"/>
            </w:rPr>
            <w:t>SĄLYGOS</w:t>
          </w: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6D0A98">
            <w:rPr>
              <w:rFonts w:ascii="Times New Roman" w:hAnsi="Times New Roman" w:cs="Times New Roman"/>
              <w:b/>
              <w:bCs/>
              <w:sz w:val="28"/>
              <w:szCs w:val="28"/>
            </w:rPr>
            <w:t>V</w:t>
          </w:r>
          <w:r w:rsidR="00755F3B" w:rsidRPr="006D0A98">
            <w:rPr>
              <w:rFonts w:ascii="Times New Roman" w:hAnsi="Times New Roman" w:cs="Times New Roman"/>
              <w:b/>
              <w:bCs/>
              <w:sz w:val="28"/>
              <w:szCs w:val="28"/>
            </w:rPr>
            <w:t>ersija</w:t>
          </w:r>
          <w:r w:rsidRPr="006D0A98">
            <w:rPr>
              <w:rFonts w:ascii="Times New Roman" w:hAnsi="Times New Roman" w:cs="Times New Roman"/>
              <w:b/>
              <w:bCs/>
              <w:sz w:val="28"/>
              <w:szCs w:val="28"/>
            </w:rPr>
            <w:t xml:space="preserve"> Nr. </w:t>
          </w:r>
          <w:r w:rsidR="00BD2564" w:rsidRPr="006D0A98">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D57C465"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_Toc137194949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Pr="006D0A98">
                  <w:rPr>
                    <w:rFonts w:ascii="Times New Roman" w:hAnsi="Times New Roman" w:cs="Times New Roman"/>
                    <w:noProof/>
                    <w:webHidden/>
                    <w:sz w:val="24"/>
                    <w:szCs w:val="24"/>
                  </w:rPr>
                  <w:fldChar w:fldCharType="end"/>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4E1608D1"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_Toc137194952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4</w:t>
                </w:r>
                <w:r w:rsidR="00E76E1F" w:rsidRPr="006D0A98">
                  <w:rPr>
                    <w:rFonts w:ascii="Times New Roman" w:hAnsi="Times New Roman" w:cs="Times New Roman"/>
                    <w:noProof/>
                    <w:webHidden/>
                    <w:sz w:val="24"/>
                    <w:szCs w:val="24"/>
                  </w:rPr>
                  <w:fldChar w:fldCharType="end"/>
                </w:r>
              </w:hyperlink>
            </w:p>
            <w:p w14:paraId="197EB7A3" w14:textId="3C5BA267"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6C812FD2" w14:textId="6479A4D2" w:rsidR="00F66C56" w:rsidRDefault="00615424" w:rsidP="0058402F">
              <w:pPr>
                <w:pStyle w:val="Turinys1"/>
                <w:rPr>
                  <w:rFonts w:ascii="Times New Roman" w:hAnsi="Times New Roman" w:cs="Times New Roman"/>
                  <w:noProof/>
                  <w:sz w:val="24"/>
                  <w:szCs w:val="24"/>
                </w:rPr>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19C0E1F1" w14:textId="6E5AA170"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3 priedas „EBVPD“</w:t>
          </w:r>
          <w:r w:rsidR="008553A7">
            <w:rPr>
              <w:rFonts w:ascii="Times New Roman" w:hAnsi="Times New Roman" w:cs="Times New Roman"/>
              <w:sz w:val="24"/>
              <w:szCs w:val="24"/>
            </w:rPr>
            <w:t>;</w:t>
          </w:r>
        </w:p>
        <w:p w14:paraId="49B056B5" w14:textId="05441CD0" w:rsidR="00AC6BCF" w:rsidRPr="00A35721" w:rsidRDefault="00AC6BCF"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 xml:space="preserve">4 priedas </w:t>
          </w:r>
          <w:r w:rsidR="0080655A" w:rsidRPr="00306D11">
            <w:rPr>
              <w:rFonts w:ascii="Times New Roman" w:hAnsi="Times New Roman" w:cs="Times New Roman"/>
              <w:sz w:val="24"/>
              <w:szCs w:val="24"/>
            </w:rPr>
            <w:t>„</w:t>
          </w:r>
          <w:r w:rsidR="009656F5">
            <w:rPr>
              <w:rFonts w:ascii="Times New Roman" w:hAnsi="Times New Roman" w:cs="Times New Roman"/>
              <w:sz w:val="24"/>
              <w:szCs w:val="24"/>
            </w:rPr>
            <w:t>Techninė specifikacija</w:t>
          </w:r>
          <w:r w:rsidR="0080655A">
            <w:rPr>
              <w:rFonts w:ascii="Times New Roman" w:hAnsi="Times New Roman" w:cs="Times New Roman"/>
              <w:sz w:val="24"/>
              <w:szCs w:val="24"/>
            </w:rPr>
            <w:t>“</w:t>
          </w:r>
          <w:r w:rsidR="009656F5">
            <w:rPr>
              <w:rFonts w:ascii="Times New Roman" w:hAnsi="Times New Roman" w:cs="Times New Roman"/>
              <w:sz w:val="24"/>
              <w:szCs w:val="24"/>
            </w:rPr>
            <w:t>, „</w:t>
          </w:r>
          <w:r w:rsidR="005D7A92">
            <w:rPr>
              <w:rFonts w:ascii="Times New Roman" w:hAnsi="Times New Roman" w:cs="Times New Roman"/>
              <w:sz w:val="24"/>
              <w:szCs w:val="24"/>
            </w:rPr>
            <w:t>Techninis darbo projektas</w:t>
          </w:r>
          <w:r w:rsidR="009656F5">
            <w:rPr>
              <w:rFonts w:ascii="Times New Roman" w:hAnsi="Times New Roman" w:cs="Times New Roman"/>
              <w:sz w:val="24"/>
              <w:szCs w:val="24"/>
            </w:rPr>
            <w:t>“</w:t>
          </w:r>
          <w:r w:rsidR="004B37A8">
            <w:rPr>
              <w:rFonts w:ascii="Times New Roman" w:hAnsi="Times New Roman" w:cs="Times New Roman"/>
              <w:sz w:val="24"/>
              <w:szCs w:val="24"/>
            </w:rPr>
            <w:t>, „Brėžiniai“</w:t>
          </w:r>
          <w:r w:rsidR="009454E0">
            <w:rPr>
              <w:rFonts w:ascii="Times New Roman" w:hAnsi="Times New Roman" w:cs="Times New Roman"/>
              <w:sz w:val="24"/>
              <w:szCs w:val="24"/>
            </w:rPr>
            <w:t>;</w:t>
          </w:r>
        </w:p>
        <w:p w14:paraId="474D3644" w14:textId="7AA6D4AC"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„Sutarties projektas“;</w:t>
          </w:r>
        </w:p>
        <w:p w14:paraId="655D8550" w14:textId="61384207"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„Pasiūlymo forma“;</w:t>
          </w:r>
        </w:p>
        <w:p w14:paraId="04F171B0" w14:textId="7A61CAA5" w:rsidR="00D00C0A" w:rsidRPr="00556F40" w:rsidRDefault="005D29E1" w:rsidP="00BA6A76">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7</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4A6883"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23F47EF6" w14:textId="77777777" w:rsidR="009246B5" w:rsidRPr="006D0A98" w:rsidRDefault="009246B5">
      <w:pPr>
        <w:rPr>
          <w:rFonts w:eastAsiaTheme="majorEastAsia" w:cstheme="minorHAnsi"/>
          <w:sz w:val="40"/>
          <w:szCs w:val="40"/>
        </w:rPr>
      </w:pPr>
      <w:bookmarkStart w:id="6" w:name="_Toc137194947"/>
      <w:bookmarkStart w:id="7" w:name="_Ref39666794"/>
      <w:bookmarkStart w:id="8" w:name="_Ref39666796"/>
      <w:bookmarkStart w:id="9"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6"/>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33FC2DBA"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FD4E48" w:rsidRPr="006D0A98">
        <w:rPr>
          <w:rFonts w:ascii="Times New Roman" w:eastAsia="Calibri" w:hAnsi="Times New Roman" w:cs="Times New Roman"/>
          <w:sz w:val="24"/>
          <w:szCs w:val="24"/>
          <w:lang w:eastAsia="en-US"/>
        </w:rPr>
        <w:t xml:space="preserve">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lang w:eastAsia="en-US"/>
        </w:rPr>
        <w:t>LT-</w:t>
      </w:r>
      <w:r w:rsidR="00FD4E48" w:rsidRPr="006D0A98">
        <w:rPr>
          <w:rFonts w:ascii="Times New Roman" w:eastAsia="Calibri" w:hAnsi="Times New Roman" w:cs="Times New Roman"/>
          <w:sz w:val="24"/>
          <w:szCs w:val="24"/>
          <w:lang w:eastAsia="en-US"/>
        </w:rPr>
        <w:t>621</w:t>
      </w:r>
      <w:r w:rsidR="000171B3">
        <w:rPr>
          <w:rFonts w:ascii="Times New Roman" w:eastAsia="Calibri" w:hAnsi="Times New Roman" w:cs="Times New Roman"/>
          <w:sz w:val="24"/>
          <w:szCs w:val="24"/>
          <w:lang w:eastAsia="en-US"/>
        </w:rPr>
        <w:t>41</w:t>
      </w:r>
      <w:r w:rsidR="00FD4E48" w:rsidRPr="006D0A98">
        <w:rPr>
          <w:rFonts w:ascii="Times New Roman" w:eastAsia="Calibri" w:hAnsi="Times New Roman" w:cs="Times New Roman"/>
          <w:sz w:val="24"/>
          <w:szCs w:val="24"/>
          <w:lang w:eastAsia="en-US"/>
        </w:rPr>
        <w:t xml:space="preserve"> Alytus.</w:t>
      </w:r>
    </w:p>
    <w:p w14:paraId="43304316" w14:textId="74537FEB" w:rsidR="00020DD7" w:rsidRPr="006D0A98" w:rsidRDefault="00144D9E"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Calibri" w:hAnsi="Times New Roman" w:cs="Times New Roman"/>
          <w:sz w:val="24"/>
          <w:szCs w:val="24"/>
        </w:rPr>
        <w:t>Pirkimą perkanči</w:t>
      </w:r>
      <w:r w:rsidR="007F2034">
        <w:rPr>
          <w:rFonts w:ascii="Times New Roman" w:eastAsia="Calibri" w:hAnsi="Times New Roman" w:cs="Times New Roman"/>
          <w:sz w:val="24"/>
          <w:szCs w:val="24"/>
        </w:rPr>
        <w:t>osios</w:t>
      </w:r>
      <w:r w:rsidRPr="006D0A98">
        <w:rPr>
          <w:rFonts w:ascii="Times New Roman" w:eastAsia="Calibri" w:hAnsi="Times New Roman" w:cs="Times New Roman"/>
          <w:sz w:val="24"/>
          <w:szCs w:val="24"/>
        </w:rPr>
        <w:t xml:space="preserve"> organizacij</w:t>
      </w:r>
      <w:r w:rsidR="007F2034">
        <w:rPr>
          <w:rFonts w:ascii="Times New Roman" w:eastAsia="Calibri" w:hAnsi="Times New Roman" w:cs="Times New Roman"/>
          <w:sz w:val="24"/>
          <w:szCs w:val="24"/>
        </w:rPr>
        <w:t>os</w:t>
      </w:r>
      <w:r w:rsidRPr="006D0A98">
        <w:rPr>
          <w:rFonts w:ascii="Times New Roman" w:eastAsia="Calibri" w:hAnsi="Times New Roman" w:cs="Times New Roman"/>
          <w:sz w:val="24"/>
          <w:szCs w:val="24"/>
        </w:rPr>
        <w:t xml:space="preserve"> vardu atlieka centrinė perkančioji organizacija: 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rPr>
        <w:t>LT-</w:t>
      </w:r>
      <w:r w:rsidRPr="006D0A98">
        <w:rPr>
          <w:rFonts w:ascii="Times New Roman" w:eastAsia="Calibri" w:hAnsi="Times New Roman" w:cs="Times New Roman"/>
          <w:sz w:val="24"/>
          <w:szCs w:val="24"/>
        </w:rPr>
        <w:t>621</w:t>
      </w:r>
      <w:r w:rsidR="000171B3">
        <w:rPr>
          <w:rFonts w:ascii="Times New Roman" w:eastAsia="Calibri" w:hAnsi="Times New Roman" w:cs="Times New Roman"/>
          <w:sz w:val="24"/>
          <w:szCs w:val="24"/>
        </w:rPr>
        <w:t>41</w:t>
      </w:r>
      <w:r w:rsidRPr="006D0A98">
        <w:rPr>
          <w:rFonts w:ascii="Times New Roman" w:eastAsia="Calibri" w:hAnsi="Times New Roman" w:cs="Times New Roman"/>
          <w:sz w:val="24"/>
          <w:szCs w:val="24"/>
        </w:rPr>
        <w:t xml:space="preserve"> Alytus. Sutartį pasirašys perkančioji organizacija.</w:t>
      </w:r>
      <w:r w:rsidR="00A56E33" w:rsidRPr="006D0A98">
        <w:rPr>
          <w:rFonts w:ascii="Times New Roman" w:eastAsia="Calibri" w:hAnsi="Times New Roman" w:cs="Times New Roman"/>
          <w:sz w:val="24"/>
          <w:szCs w:val="24"/>
        </w:rPr>
        <w:t xml:space="preserve"> </w:t>
      </w:r>
    </w:p>
    <w:p w14:paraId="4042DE75" w14:textId="3256AD39" w:rsidR="002D0711" w:rsidRPr="008F1950" w:rsidRDefault="00CA0CC5"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8F1950">
        <w:rPr>
          <w:rFonts w:ascii="Times New Roman" w:hAnsi="Times New Roman" w:cs="Times New Roman"/>
          <w:color w:val="000000" w:themeColor="text1"/>
          <w:sz w:val="24"/>
          <w:szCs w:val="24"/>
        </w:rPr>
        <w:t>Pirkimas neatliekamas naudojantis centralizuotų pirkimų katalogu</w:t>
      </w:r>
      <w:r w:rsidR="00491DF5" w:rsidRPr="008F1950">
        <w:rPr>
          <w:rFonts w:ascii="Times New Roman" w:hAnsi="Times New Roman" w:cs="Times New Roman"/>
          <w:color w:val="000000" w:themeColor="text1"/>
          <w:sz w:val="24"/>
          <w:szCs w:val="24"/>
        </w:rPr>
        <w:t xml:space="preserve"> (toliau – katalogas)</w:t>
      </w:r>
      <w:r w:rsidR="002D0711" w:rsidRPr="008F1950">
        <w:rPr>
          <w:rFonts w:ascii="Times New Roman" w:hAnsi="Times New Roman" w:cs="Times New Roman"/>
          <w:color w:val="000000" w:themeColor="text1"/>
          <w:sz w:val="24"/>
          <w:szCs w:val="24"/>
        </w:rPr>
        <w:t xml:space="preserve">, </w:t>
      </w:r>
      <w:r w:rsidR="002D0711" w:rsidRPr="008F1950">
        <w:rPr>
          <w:rFonts w:ascii="Times New Roman" w:hAnsi="Times New Roman" w:cs="Times New Roman"/>
          <w:sz w:val="24"/>
          <w:szCs w:val="24"/>
        </w:rPr>
        <w:t xml:space="preserve">nes </w:t>
      </w:r>
      <w:r w:rsidR="00691507">
        <w:rPr>
          <w:rFonts w:ascii="Times New Roman" w:hAnsi="Times New Roman" w:cs="Times New Roman"/>
          <w:sz w:val="24"/>
          <w:szCs w:val="24"/>
        </w:rPr>
        <w:t>kataloge nėra melioracijos darbų.</w:t>
      </w:r>
    </w:p>
    <w:p w14:paraId="1E4B721D" w14:textId="229EAA33" w:rsidR="002174AC" w:rsidRPr="006D0A98" w:rsidRDefault="0045266C"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Pirkimo Komisija </w:t>
      </w:r>
      <w:r w:rsidR="002D0711" w:rsidRPr="006D0A98">
        <w:rPr>
          <w:rFonts w:ascii="Times New Roman" w:hAnsi="Times New Roman" w:cs="Times New Roman"/>
          <w:sz w:val="24"/>
          <w:szCs w:val="24"/>
        </w:rPr>
        <w:t>nėra</w:t>
      </w:r>
      <w:r w:rsidR="002174AC" w:rsidRPr="006D0A98">
        <w:rPr>
          <w:rFonts w:ascii="Times New Roman" w:hAnsi="Times New Roman" w:cs="Times New Roman"/>
          <w:sz w:val="24"/>
          <w:szCs w:val="24"/>
        </w:rPr>
        <w:t xml:space="preserve"> sudaroma.</w:t>
      </w:r>
    </w:p>
    <w:p w14:paraId="0692D6FB" w14:textId="695515AA" w:rsidR="00144D9E" w:rsidRPr="007E1D24" w:rsidRDefault="00A63A0A" w:rsidP="00A63A0A">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B11BEA">
        <w:rPr>
          <w:rFonts w:ascii="Times New Roman" w:hAnsi="Times New Roman" w:cs="Times New Roman"/>
          <w:sz w:val="24"/>
          <w:szCs w:val="24"/>
        </w:rPr>
        <w:t xml:space="preserve">Atliekamas žaliasis pirkimas. Pirkimas </w:t>
      </w:r>
      <w:r w:rsidRPr="005619E9">
        <w:rPr>
          <w:rFonts w:ascii="Times New Roman" w:hAnsi="Times New Roman" w:cs="Times New Roman"/>
          <w:sz w:val="24"/>
          <w:szCs w:val="24"/>
        </w:rPr>
        <w:t xml:space="preserve">vykdomas vadovaujantis Lietuvos Respublikos aplinkos ministro 2011 m. birželio 28 </w:t>
      </w:r>
      <w:r w:rsidRPr="00A265D2">
        <w:rPr>
          <w:rFonts w:ascii="Times New Roman" w:hAnsi="Times New Roman" w:cs="Times New Roman"/>
          <w:sz w:val="24"/>
          <w:szCs w:val="24"/>
        </w:rPr>
        <w:t>d. įsakymu Nr. D1-508 „Dėl aplinkos apsaugos kriterijų taikymo, vykdant žaliuosius pirkimus, tvarkos aprašo patvirtinimo“ 4</w:t>
      </w:r>
      <w:r w:rsidR="00862CD6" w:rsidRPr="00A265D2">
        <w:rPr>
          <w:rFonts w:ascii="Times New Roman" w:hAnsi="Times New Roman" w:cs="Times New Roman"/>
          <w:sz w:val="24"/>
          <w:szCs w:val="24"/>
        </w:rPr>
        <w:t>.</w:t>
      </w:r>
      <w:r w:rsidR="00B11ECE" w:rsidRPr="00A265D2">
        <w:rPr>
          <w:rFonts w:ascii="Times New Roman" w:hAnsi="Times New Roman" w:cs="Times New Roman"/>
          <w:sz w:val="24"/>
          <w:szCs w:val="24"/>
        </w:rPr>
        <w:t>3</w:t>
      </w:r>
      <w:r w:rsidR="00737FBC" w:rsidRPr="00A265D2">
        <w:rPr>
          <w:rFonts w:ascii="Times New Roman" w:hAnsi="Times New Roman" w:cs="Times New Roman"/>
          <w:sz w:val="24"/>
          <w:szCs w:val="24"/>
        </w:rPr>
        <w:t>.</w:t>
      </w:r>
      <w:r w:rsidR="00862CD6" w:rsidRPr="00A265D2">
        <w:rPr>
          <w:rFonts w:ascii="Times New Roman" w:hAnsi="Times New Roman" w:cs="Times New Roman"/>
          <w:sz w:val="24"/>
          <w:szCs w:val="24"/>
        </w:rPr>
        <w:t xml:space="preserve"> punktu</w:t>
      </w:r>
      <w:r w:rsidRPr="00A265D2">
        <w:rPr>
          <w:rFonts w:ascii="Times New Roman" w:hAnsi="Times New Roman" w:cs="Times New Roman"/>
          <w:sz w:val="24"/>
          <w:szCs w:val="24"/>
        </w:rPr>
        <w:t xml:space="preserve">. Aplinkos apaugos kriterijai nustatyti </w:t>
      </w:r>
      <w:r w:rsidR="002174AC" w:rsidRPr="00A265D2">
        <w:rPr>
          <w:rFonts w:ascii="Times New Roman" w:hAnsi="Times New Roman" w:cs="Times New Roman"/>
          <w:sz w:val="24"/>
          <w:szCs w:val="24"/>
        </w:rPr>
        <w:t>pirkim</w:t>
      </w:r>
      <w:r w:rsidR="00501DA3" w:rsidRPr="00A265D2">
        <w:rPr>
          <w:rFonts w:ascii="Times New Roman" w:hAnsi="Times New Roman" w:cs="Times New Roman"/>
          <w:sz w:val="24"/>
          <w:szCs w:val="24"/>
        </w:rPr>
        <w:t xml:space="preserve">o sąlygų </w:t>
      </w:r>
      <w:r w:rsidR="008A44E7" w:rsidRPr="00A265D2">
        <w:rPr>
          <w:rFonts w:ascii="Times New Roman" w:hAnsi="Times New Roman" w:cs="Times New Roman"/>
          <w:sz w:val="24"/>
          <w:szCs w:val="24"/>
        </w:rPr>
        <w:t>2 ir 5</w:t>
      </w:r>
      <w:r w:rsidR="005A3D84" w:rsidRPr="00A265D2">
        <w:rPr>
          <w:rFonts w:ascii="Times New Roman" w:hAnsi="Times New Roman" w:cs="Times New Roman"/>
          <w:sz w:val="24"/>
          <w:szCs w:val="24"/>
        </w:rPr>
        <w:t xml:space="preserve"> </w:t>
      </w:r>
      <w:r w:rsidR="00862CD6" w:rsidRPr="00A265D2">
        <w:rPr>
          <w:rFonts w:ascii="Times New Roman" w:hAnsi="Times New Roman" w:cs="Times New Roman"/>
          <w:sz w:val="24"/>
          <w:szCs w:val="24"/>
        </w:rPr>
        <w:t>pried</w:t>
      </w:r>
      <w:r w:rsidR="008A44E7" w:rsidRPr="00A265D2">
        <w:rPr>
          <w:rFonts w:ascii="Times New Roman" w:hAnsi="Times New Roman" w:cs="Times New Roman"/>
          <w:sz w:val="24"/>
          <w:szCs w:val="24"/>
        </w:rPr>
        <w:t>uose</w:t>
      </w:r>
      <w:r w:rsidR="002174AC" w:rsidRPr="00A265D2">
        <w:rPr>
          <w:rFonts w:ascii="Times New Roman" w:hAnsi="Times New Roman" w:cs="Times New Roman"/>
          <w:sz w:val="24"/>
          <w:szCs w:val="24"/>
        </w:rPr>
        <w:t>.</w:t>
      </w:r>
    </w:p>
    <w:p w14:paraId="7EC2BE8E" w14:textId="69B11D64" w:rsidR="00A80269" w:rsidRPr="006D0A98" w:rsidRDefault="00A80269" w:rsidP="00573414">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Bet kokia informacija, apklausos sąlygų paaiškinimai, pranešimai ar kitas perkančiosios organizacijos ir tiekėjų susirašinėjimas yra vykdomas tik CVP IS priemonėmis.</w:t>
      </w:r>
    </w:p>
    <w:p w14:paraId="481C6227" w14:textId="4A4E1F71" w:rsidR="4B7098B6" w:rsidRPr="00C7778A" w:rsidRDefault="4B7098B6"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Arial" w:hAnsi="Times New Roman" w:cs="Times New Roman"/>
          <w:sz w:val="24"/>
          <w:szCs w:val="24"/>
        </w:rPr>
        <w:t>Bendrosios</w:t>
      </w:r>
      <w:r w:rsidR="00931CA2" w:rsidRPr="006D0A98">
        <w:rPr>
          <w:rFonts w:ascii="Times New Roman" w:eastAsia="Arial" w:hAnsi="Times New Roman" w:cs="Times New Roman"/>
          <w:sz w:val="24"/>
          <w:szCs w:val="24"/>
        </w:rPr>
        <w:t xml:space="preserve"> pirkimo</w:t>
      </w:r>
      <w:r w:rsidRPr="006D0A98">
        <w:rPr>
          <w:rFonts w:ascii="Times New Roman" w:eastAsia="Arial" w:hAnsi="Times New Roman" w:cs="Times New Roman"/>
          <w:sz w:val="24"/>
          <w:szCs w:val="24"/>
        </w:rPr>
        <w:t xml:space="preserve"> sąlygos yra neatskiriama ši</w:t>
      </w:r>
      <w:r w:rsidR="00931CA2" w:rsidRPr="006D0A98">
        <w:rPr>
          <w:rFonts w:ascii="Times New Roman" w:eastAsia="Arial" w:hAnsi="Times New Roman" w:cs="Times New Roman"/>
          <w:sz w:val="24"/>
          <w:szCs w:val="24"/>
        </w:rPr>
        <w:t>ų</w:t>
      </w:r>
      <w:r w:rsidRPr="006D0A98">
        <w:rPr>
          <w:rFonts w:ascii="Times New Roman" w:eastAsia="Arial" w:hAnsi="Times New Roman" w:cs="Times New Roman"/>
          <w:sz w:val="24"/>
          <w:szCs w:val="24"/>
        </w:rPr>
        <w:t xml:space="preserve"> pirkimo sąlygų dalis.</w:t>
      </w:r>
    </w:p>
    <w:p w14:paraId="3748282E" w14:textId="62115D15" w:rsidR="00C7778A" w:rsidRPr="00691507" w:rsidRDefault="00C7778A" w:rsidP="00691507">
      <w:pPr>
        <w:pStyle w:val="Sraopastraipa"/>
        <w:numPr>
          <w:ilvl w:val="1"/>
          <w:numId w:val="8"/>
        </w:numPr>
        <w:tabs>
          <w:tab w:val="left" w:pos="1276"/>
        </w:tabs>
        <w:ind w:left="0" w:firstLine="697"/>
        <w:rPr>
          <w:rFonts w:ascii="Times New Roman" w:hAnsi="Times New Roman" w:cs="Times New Roman"/>
          <w:sz w:val="24"/>
          <w:szCs w:val="24"/>
        </w:rPr>
      </w:pPr>
      <w:r w:rsidRPr="004A56D1">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1" w:history="1">
        <w:r w:rsidRPr="004A56D1">
          <w:rPr>
            <w:rStyle w:val="Hipersaitas"/>
            <w:rFonts w:ascii="Times New Roman" w:hAnsi="Times New Roman" w:cs="Times New Roman"/>
            <w:sz w:val="24"/>
            <w:szCs w:val="24"/>
          </w:rPr>
          <w:t>liveta.daugininke@arsa.lt</w:t>
        </w:r>
      </w:hyperlink>
      <w:r w:rsidRPr="004A56D1">
        <w:rPr>
          <w:rFonts w:ascii="Times New Roman" w:hAnsi="Times New Roman" w:cs="Times New Roman"/>
          <w:sz w:val="24"/>
          <w:szCs w:val="24"/>
        </w:rPr>
        <w:t xml:space="preserve">, tel. +370 607 39 588, dėl objekto – </w:t>
      </w:r>
      <w:r w:rsidR="004B491A" w:rsidRPr="004B491A">
        <w:rPr>
          <w:rFonts w:ascii="Times New Roman" w:hAnsi="Times New Roman" w:cs="Times New Roman"/>
          <w:sz w:val="24"/>
          <w:szCs w:val="24"/>
        </w:rPr>
        <w:t>Komunalinio ūkio ir žemės ūkio skyri</w:t>
      </w:r>
      <w:r w:rsidR="004B491A">
        <w:rPr>
          <w:rFonts w:ascii="Times New Roman" w:hAnsi="Times New Roman" w:cs="Times New Roman"/>
          <w:sz w:val="24"/>
          <w:szCs w:val="24"/>
        </w:rPr>
        <w:t>a</w:t>
      </w:r>
      <w:r w:rsidR="004B491A" w:rsidRPr="004B491A">
        <w:rPr>
          <w:rFonts w:ascii="Times New Roman" w:hAnsi="Times New Roman" w:cs="Times New Roman"/>
          <w:sz w:val="24"/>
          <w:szCs w:val="24"/>
        </w:rPr>
        <w:t>us</w:t>
      </w:r>
      <w:r w:rsidR="00A22EB0">
        <w:rPr>
          <w:rFonts w:ascii="Times New Roman" w:hAnsi="Times New Roman" w:cs="Times New Roman"/>
          <w:sz w:val="24"/>
          <w:szCs w:val="24"/>
        </w:rPr>
        <w:t xml:space="preserve"> </w:t>
      </w:r>
      <w:r w:rsidR="00A24DA9">
        <w:rPr>
          <w:rFonts w:ascii="Times New Roman" w:hAnsi="Times New Roman" w:cs="Times New Roman"/>
          <w:sz w:val="24"/>
          <w:szCs w:val="24"/>
        </w:rPr>
        <w:t>v</w:t>
      </w:r>
      <w:r w:rsidR="00A24DA9" w:rsidRPr="00A24DA9">
        <w:rPr>
          <w:rFonts w:ascii="Times New Roman" w:hAnsi="Times New Roman" w:cs="Times New Roman"/>
          <w:sz w:val="24"/>
          <w:szCs w:val="24"/>
        </w:rPr>
        <w:t>yr</w:t>
      </w:r>
      <w:r w:rsidR="00A24DA9">
        <w:rPr>
          <w:rFonts w:ascii="Times New Roman" w:hAnsi="Times New Roman" w:cs="Times New Roman"/>
          <w:sz w:val="24"/>
          <w:szCs w:val="24"/>
        </w:rPr>
        <w:t>.</w:t>
      </w:r>
      <w:r w:rsidR="00A24DA9" w:rsidRPr="00A24DA9">
        <w:rPr>
          <w:rFonts w:ascii="Times New Roman" w:hAnsi="Times New Roman" w:cs="Times New Roman"/>
          <w:sz w:val="24"/>
          <w:szCs w:val="24"/>
        </w:rPr>
        <w:t xml:space="preserve"> specialist</w:t>
      </w:r>
      <w:r w:rsidR="00691507">
        <w:rPr>
          <w:rFonts w:ascii="Times New Roman" w:hAnsi="Times New Roman" w:cs="Times New Roman"/>
          <w:sz w:val="24"/>
          <w:szCs w:val="24"/>
        </w:rPr>
        <w:t xml:space="preserve">as </w:t>
      </w:r>
      <w:r w:rsidR="00691507" w:rsidRPr="00691507">
        <w:rPr>
          <w:rFonts w:ascii="Times New Roman" w:hAnsi="Times New Roman" w:cs="Times New Roman"/>
          <w:sz w:val="24"/>
          <w:szCs w:val="24"/>
        </w:rPr>
        <w:t>Mindaugas Petrikas</w:t>
      </w:r>
      <w:r w:rsidR="00691507">
        <w:rPr>
          <w:rFonts w:ascii="Times New Roman" w:hAnsi="Times New Roman" w:cs="Times New Roman"/>
          <w:sz w:val="24"/>
          <w:szCs w:val="24"/>
        </w:rPr>
        <w:t xml:space="preserve">, </w:t>
      </w:r>
      <w:r w:rsidR="00691507" w:rsidRPr="00691507">
        <w:rPr>
          <w:rFonts w:ascii="Times New Roman" w:hAnsi="Times New Roman" w:cs="Times New Roman"/>
          <w:sz w:val="24"/>
          <w:szCs w:val="24"/>
        </w:rPr>
        <w:t>Tel</w:t>
      </w:r>
      <w:r w:rsidR="00691507">
        <w:rPr>
          <w:rFonts w:ascii="Times New Roman" w:hAnsi="Times New Roman" w:cs="Times New Roman"/>
          <w:sz w:val="24"/>
          <w:szCs w:val="24"/>
        </w:rPr>
        <w:t>.</w:t>
      </w:r>
      <w:r w:rsidR="00691507" w:rsidRPr="00691507">
        <w:rPr>
          <w:rFonts w:ascii="Times New Roman" w:hAnsi="Times New Roman" w:cs="Times New Roman"/>
          <w:sz w:val="24"/>
          <w:szCs w:val="24"/>
        </w:rPr>
        <w:t xml:space="preserve"> </w:t>
      </w:r>
      <w:proofErr w:type="spellStart"/>
      <w:r w:rsidR="00691507" w:rsidRPr="00691507">
        <w:rPr>
          <w:rFonts w:ascii="Times New Roman" w:hAnsi="Times New Roman" w:cs="Times New Roman"/>
          <w:sz w:val="24"/>
          <w:szCs w:val="24"/>
        </w:rPr>
        <w:t>nr.</w:t>
      </w:r>
      <w:proofErr w:type="spellEnd"/>
      <w:r w:rsidR="00691507" w:rsidRPr="00691507">
        <w:rPr>
          <w:rFonts w:ascii="Times New Roman" w:hAnsi="Times New Roman" w:cs="Times New Roman"/>
          <w:sz w:val="24"/>
          <w:szCs w:val="24"/>
        </w:rPr>
        <w:t xml:space="preserve"> +370 315 55</w:t>
      </w:r>
      <w:r w:rsidR="00691507">
        <w:rPr>
          <w:rFonts w:ascii="Times New Roman" w:hAnsi="Times New Roman" w:cs="Times New Roman"/>
          <w:sz w:val="24"/>
          <w:szCs w:val="24"/>
        </w:rPr>
        <w:t> </w:t>
      </w:r>
      <w:r w:rsidR="00691507" w:rsidRPr="00691507">
        <w:rPr>
          <w:rFonts w:ascii="Times New Roman" w:hAnsi="Times New Roman" w:cs="Times New Roman"/>
          <w:sz w:val="24"/>
          <w:szCs w:val="24"/>
        </w:rPr>
        <w:t>998</w:t>
      </w:r>
      <w:r w:rsidR="00691507">
        <w:rPr>
          <w:rFonts w:ascii="Times New Roman" w:hAnsi="Times New Roman" w:cs="Times New Roman"/>
          <w:sz w:val="24"/>
          <w:szCs w:val="24"/>
        </w:rPr>
        <w:t xml:space="preserve">, </w:t>
      </w:r>
      <w:r w:rsidR="00691507" w:rsidRPr="00691507">
        <w:rPr>
          <w:rFonts w:ascii="Times New Roman" w:hAnsi="Times New Roman" w:cs="Times New Roman"/>
          <w:sz w:val="24"/>
          <w:szCs w:val="24"/>
        </w:rPr>
        <w:t>Mob. tel. +370 674 24</w:t>
      </w:r>
      <w:r w:rsidR="00691507">
        <w:rPr>
          <w:rFonts w:ascii="Times New Roman" w:hAnsi="Times New Roman" w:cs="Times New Roman"/>
          <w:sz w:val="24"/>
          <w:szCs w:val="24"/>
        </w:rPr>
        <w:t> </w:t>
      </w:r>
      <w:r w:rsidR="00691507" w:rsidRPr="00691507">
        <w:rPr>
          <w:rFonts w:ascii="Times New Roman" w:hAnsi="Times New Roman" w:cs="Times New Roman"/>
          <w:sz w:val="24"/>
          <w:szCs w:val="24"/>
        </w:rPr>
        <w:t>058</w:t>
      </w:r>
      <w:r w:rsidR="00691507">
        <w:rPr>
          <w:rFonts w:ascii="Times New Roman" w:hAnsi="Times New Roman" w:cs="Times New Roman"/>
          <w:sz w:val="24"/>
          <w:szCs w:val="24"/>
        </w:rPr>
        <w:t xml:space="preserve">, </w:t>
      </w:r>
      <w:r w:rsidR="00691507" w:rsidRPr="00691507">
        <w:rPr>
          <w:rFonts w:ascii="Times New Roman" w:hAnsi="Times New Roman" w:cs="Times New Roman"/>
          <w:sz w:val="24"/>
          <w:szCs w:val="24"/>
        </w:rPr>
        <w:t>El. p.</w:t>
      </w:r>
      <w:hyperlink r:id="rId12" w:history="1">
        <w:r w:rsidR="00691507" w:rsidRPr="00691507">
          <w:rPr>
            <w:rStyle w:val="Hipersaitas"/>
            <w:rFonts w:ascii="Times New Roman" w:hAnsi="Times New Roman" w:cs="Times New Roman"/>
            <w:sz w:val="24"/>
            <w:szCs w:val="24"/>
          </w:rPr>
          <w:t>mindaugas.petrikas@arsa.lt</w:t>
        </w:r>
      </w:hyperlink>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0" w:name="_Toc137194948"/>
      <w:r w:rsidRPr="006D0A98">
        <w:rPr>
          <w:rFonts w:ascii="Times New Roman" w:hAnsi="Times New Roman" w:cs="Times New Roman"/>
          <w:b/>
          <w:color w:val="auto"/>
          <w:sz w:val="28"/>
          <w:szCs w:val="28"/>
        </w:rPr>
        <w:t>Pirkimo objektas</w:t>
      </w:r>
      <w:bookmarkEnd w:id="10"/>
    </w:p>
    <w:p w14:paraId="7D847502" w14:textId="77777777" w:rsidR="00FB3C75" w:rsidRPr="006D0A98" w:rsidRDefault="00FB3C75" w:rsidP="00E62E95">
      <w:pPr>
        <w:spacing w:line="240" w:lineRule="auto"/>
        <w:ind w:firstLine="0"/>
      </w:pPr>
    </w:p>
    <w:p w14:paraId="0AEFEE07" w14:textId="36AC635A" w:rsidR="00FB3C75" w:rsidRPr="005619E9" w:rsidRDefault="00630F9E" w:rsidP="00F72ADC">
      <w:pPr>
        <w:pStyle w:val="Betarp"/>
        <w:numPr>
          <w:ilvl w:val="1"/>
          <w:numId w:val="7"/>
        </w:numPr>
        <w:tabs>
          <w:tab w:val="left" w:pos="1276"/>
        </w:tabs>
        <w:spacing w:after="120"/>
        <w:ind w:left="0" w:firstLine="709"/>
        <w:contextualSpacing/>
        <w:rPr>
          <w:rFonts w:ascii="Times New Roman" w:hAnsi="Times New Roman" w:cs="Times New Roman"/>
          <w:color w:val="000000" w:themeColor="text1"/>
          <w:sz w:val="24"/>
          <w:szCs w:val="24"/>
        </w:rPr>
      </w:pPr>
      <w:r w:rsidRPr="006C069F">
        <w:rPr>
          <w:rFonts w:ascii="Times New Roman" w:hAnsi="Times New Roman" w:cs="Times New Roman"/>
          <w:sz w:val="24"/>
          <w:szCs w:val="24"/>
        </w:rPr>
        <w:t xml:space="preserve">Pirkimo objektas </w:t>
      </w:r>
      <w:r w:rsidRPr="004477FC">
        <w:rPr>
          <w:rFonts w:ascii="Times New Roman" w:hAnsi="Times New Roman" w:cs="Times New Roman"/>
          <w:sz w:val="24"/>
          <w:szCs w:val="24"/>
        </w:rPr>
        <w:t>yra</w:t>
      </w:r>
      <w:r w:rsidR="00DC4DF7">
        <w:rPr>
          <w:rFonts w:ascii="Times New Roman" w:hAnsi="Times New Roman" w:cs="Times New Roman"/>
          <w:sz w:val="24"/>
          <w:szCs w:val="24"/>
        </w:rPr>
        <w:t xml:space="preserve"> </w:t>
      </w:r>
      <w:r w:rsidR="00EB3991" w:rsidRPr="00EB3991">
        <w:rPr>
          <w:rFonts w:ascii="Times New Roman" w:hAnsi="Times New Roman" w:cs="Times New Roman"/>
          <w:sz w:val="24"/>
          <w:szCs w:val="24"/>
        </w:rPr>
        <w:t xml:space="preserve">Alytaus rajono </w:t>
      </w:r>
      <w:proofErr w:type="spellStart"/>
      <w:r w:rsidR="00EB3991" w:rsidRPr="00EB3991">
        <w:rPr>
          <w:rFonts w:ascii="Times New Roman" w:hAnsi="Times New Roman" w:cs="Times New Roman"/>
          <w:sz w:val="24"/>
          <w:szCs w:val="24"/>
        </w:rPr>
        <w:t>Pocelonių</w:t>
      </w:r>
      <w:proofErr w:type="spellEnd"/>
      <w:r w:rsidR="00EB3991" w:rsidRPr="00EB3991">
        <w:rPr>
          <w:rFonts w:ascii="Times New Roman" w:hAnsi="Times New Roman" w:cs="Times New Roman"/>
          <w:sz w:val="24"/>
          <w:szCs w:val="24"/>
        </w:rPr>
        <w:t xml:space="preserve"> kadastrinės vietovės pralaidos per melioracijos griovį G-1 remonto rangos darbai </w:t>
      </w:r>
      <w:r w:rsidRPr="004477FC">
        <w:rPr>
          <w:rFonts w:ascii="Times New Roman" w:hAnsi="Times New Roman" w:cs="Times New Roman"/>
          <w:sz w:val="24"/>
          <w:szCs w:val="24"/>
        </w:rPr>
        <w:t xml:space="preserve">(toliau – </w:t>
      </w:r>
      <w:r w:rsidR="00152ACC" w:rsidRPr="004477FC">
        <w:rPr>
          <w:rFonts w:ascii="Times New Roman" w:hAnsi="Times New Roman" w:cs="Times New Roman"/>
          <w:sz w:val="24"/>
          <w:szCs w:val="24"/>
        </w:rPr>
        <w:t>darbai</w:t>
      </w:r>
      <w:r w:rsidRPr="004477FC">
        <w:rPr>
          <w:rFonts w:ascii="Times New Roman" w:hAnsi="Times New Roman" w:cs="Times New Roman"/>
          <w:sz w:val="24"/>
          <w:szCs w:val="24"/>
        </w:rPr>
        <w:t>)</w:t>
      </w:r>
      <w:r w:rsidR="00FB3C75" w:rsidRPr="004477FC">
        <w:rPr>
          <w:rFonts w:ascii="Times New Roman" w:eastAsia="Calibri" w:hAnsi="Times New Roman" w:cs="Times New Roman"/>
          <w:sz w:val="24"/>
          <w:szCs w:val="24"/>
        </w:rPr>
        <w:t>.</w:t>
      </w:r>
      <w:r w:rsidR="00CE1685" w:rsidRPr="004477FC">
        <w:rPr>
          <w:rFonts w:ascii="Times New Roman" w:hAnsi="Times New Roman" w:cs="Times New Roman"/>
          <w:color w:val="000000" w:themeColor="text1"/>
          <w:sz w:val="24"/>
          <w:szCs w:val="24"/>
        </w:rPr>
        <w:t xml:space="preserve"> </w:t>
      </w:r>
      <w:r w:rsidR="00FB3C75" w:rsidRPr="004477FC">
        <w:rPr>
          <w:rFonts w:ascii="Times New Roman" w:hAnsi="Times New Roman" w:cs="Times New Roman"/>
          <w:sz w:val="24"/>
          <w:szCs w:val="24"/>
        </w:rPr>
        <w:t xml:space="preserve">Reikalavimai </w:t>
      </w:r>
      <w:r w:rsidR="00966703" w:rsidRPr="004477FC">
        <w:rPr>
          <w:rFonts w:ascii="Times New Roman" w:hAnsi="Times New Roman" w:cs="Times New Roman"/>
          <w:sz w:val="24"/>
          <w:szCs w:val="24"/>
        </w:rPr>
        <w:t>p</w:t>
      </w:r>
      <w:r w:rsidR="00FB3C75" w:rsidRPr="004477FC">
        <w:rPr>
          <w:rFonts w:ascii="Times New Roman" w:hAnsi="Times New Roman" w:cs="Times New Roman"/>
          <w:sz w:val="24"/>
          <w:szCs w:val="24"/>
        </w:rPr>
        <w:t>irkimo objekt</w:t>
      </w:r>
      <w:r w:rsidR="007F2034" w:rsidRPr="004477FC">
        <w:rPr>
          <w:rFonts w:ascii="Times New Roman" w:hAnsi="Times New Roman" w:cs="Times New Roman"/>
          <w:sz w:val="24"/>
          <w:szCs w:val="24"/>
        </w:rPr>
        <w:t>ui</w:t>
      </w:r>
      <w:r w:rsidR="00FB3C75" w:rsidRPr="004477FC">
        <w:rPr>
          <w:rFonts w:ascii="Times New Roman" w:hAnsi="Times New Roman" w:cs="Times New Roman"/>
          <w:sz w:val="24"/>
          <w:szCs w:val="24"/>
        </w:rPr>
        <w:t xml:space="preserve"> nustatyti</w:t>
      </w:r>
      <w:r w:rsidR="00AE2AEF" w:rsidRPr="004477FC">
        <w:rPr>
          <w:rFonts w:ascii="Times New Roman" w:hAnsi="Times New Roman" w:cs="Times New Roman"/>
          <w:sz w:val="24"/>
          <w:szCs w:val="24"/>
        </w:rPr>
        <w:t xml:space="preserve"> </w:t>
      </w:r>
      <w:r w:rsidR="00966703" w:rsidRPr="004477FC">
        <w:rPr>
          <w:rFonts w:ascii="Times New Roman" w:hAnsi="Times New Roman" w:cs="Times New Roman"/>
          <w:sz w:val="24"/>
          <w:szCs w:val="24"/>
        </w:rPr>
        <w:t>s</w:t>
      </w:r>
      <w:r w:rsidR="00044836" w:rsidRPr="004477FC">
        <w:rPr>
          <w:rFonts w:ascii="Times New Roman" w:hAnsi="Times New Roman" w:cs="Times New Roman"/>
          <w:sz w:val="24"/>
          <w:szCs w:val="24"/>
        </w:rPr>
        <w:t>pecialiųjų p</w:t>
      </w:r>
      <w:r w:rsidR="00AE2AEF" w:rsidRPr="004477FC">
        <w:rPr>
          <w:rFonts w:ascii="Times New Roman" w:hAnsi="Times New Roman" w:cs="Times New Roman"/>
          <w:sz w:val="24"/>
          <w:szCs w:val="24"/>
        </w:rPr>
        <w:t xml:space="preserve">irkimo sąlygų </w:t>
      </w:r>
      <w:r w:rsidR="00D75C1C" w:rsidRPr="004477FC">
        <w:rPr>
          <w:rFonts w:ascii="Times New Roman" w:hAnsi="Times New Roman" w:cs="Times New Roman"/>
          <w:sz w:val="24"/>
          <w:szCs w:val="24"/>
        </w:rPr>
        <w:t>4</w:t>
      </w:r>
      <w:r w:rsidR="00CE3788" w:rsidRPr="004477FC">
        <w:rPr>
          <w:rFonts w:ascii="Times New Roman" w:hAnsi="Times New Roman" w:cs="Times New Roman"/>
          <w:sz w:val="24"/>
          <w:szCs w:val="24"/>
        </w:rPr>
        <w:t xml:space="preserve"> ir</w:t>
      </w:r>
      <w:r w:rsidR="0029324F" w:rsidRPr="004477FC">
        <w:rPr>
          <w:rFonts w:ascii="Times New Roman" w:hAnsi="Times New Roman" w:cs="Times New Roman"/>
          <w:sz w:val="24"/>
          <w:szCs w:val="24"/>
        </w:rPr>
        <w:t xml:space="preserve"> 5</w:t>
      </w:r>
      <w:r w:rsidR="00F41760" w:rsidRPr="004477FC">
        <w:rPr>
          <w:rFonts w:ascii="Times New Roman" w:hAnsi="Times New Roman" w:cs="Times New Roman"/>
          <w:sz w:val="24"/>
          <w:szCs w:val="24"/>
        </w:rPr>
        <w:t xml:space="preserve"> pried</w:t>
      </w:r>
      <w:r w:rsidR="0029324F" w:rsidRPr="004477FC">
        <w:rPr>
          <w:rFonts w:ascii="Times New Roman" w:hAnsi="Times New Roman" w:cs="Times New Roman"/>
          <w:sz w:val="24"/>
          <w:szCs w:val="24"/>
        </w:rPr>
        <w:t>uose</w:t>
      </w:r>
      <w:r w:rsidR="00AE2AEF" w:rsidRPr="004477FC">
        <w:rPr>
          <w:rFonts w:ascii="Times New Roman" w:hAnsi="Times New Roman" w:cs="Times New Roman"/>
          <w:sz w:val="24"/>
          <w:szCs w:val="24"/>
        </w:rPr>
        <w:t>.</w:t>
      </w:r>
      <w:r w:rsidR="00BB511C" w:rsidRPr="005619E9">
        <w:rPr>
          <w:rFonts w:ascii="Times New Roman" w:hAnsi="Times New Roman" w:cs="Times New Roman"/>
          <w:sz w:val="24"/>
          <w:szCs w:val="24"/>
        </w:rPr>
        <w:t xml:space="preserve"> </w:t>
      </w:r>
    </w:p>
    <w:p w14:paraId="49117D58" w14:textId="354C4201" w:rsidR="005D280D" w:rsidRPr="006D0A98" w:rsidRDefault="002C41AA" w:rsidP="00F06EA3">
      <w:pPr>
        <w:pStyle w:val="Betarp"/>
        <w:tabs>
          <w:tab w:val="left" w:pos="1276"/>
        </w:tabs>
        <w:ind w:firstLine="709"/>
        <w:contextualSpacing/>
        <w:rPr>
          <w:rFonts w:ascii="Times New Roman" w:hAnsi="Times New Roman" w:cs="Times New Roman"/>
          <w:sz w:val="24"/>
          <w:szCs w:val="24"/>
        </w:rPr>
      </w:pPr>
      <w:r w:rsidRPr="005619E9">
        <w:rPr>
          <w:rFonts w:ascii="Times New Roman" w:hAnsi="Times New Roman" w:cs="Times New Roman"/>
          <w:sz w:val="24"/>
          <w:szCs w:val="24"/>
        </w:rPr>
        <w:t>2.2.</w:t>
      </w:r>
      <w:r w:rsidR="00ED1C85" w:rsidRPr="005619E9">
        <w:rPr>
          <w:rFonts w:ascii="Times New Roman" w:hAnsi="Times New Roman" w:cs="Times New Roman"/>
          <w:sz w:val="24"/>
          <w:szCs w:val="24"/>
        </w:rPr>
        <w:t xml:space="preserve"> </w:t>
      </w:r>
      <w:r w:rsidR="004A714B" w:rsidRPr="005619E9">
        <w:rPr>
          <w:rFonts w:ascii="Times New Roman" w:hAnsi="Times New Roman" w:cs="Times New Roman"/>
          <w:sz w:val="24"/>
          <w:szCs w:val="24"/>
        </w:rPr>
        <w:tab/>
      </w:r>
      <w:r w:rsidR="00FB3C75" w:rsidRPr="005619E9">
        <w:rPr>
          <w:rFonts w:ascii="Times New Roman" w:hAnsi="Times New Roman" w:cs="Times New Roman"/>
          <w:sz w:val="24"/>
          <w:szCs w:val="24"/>
        </w:rPr>
        <w:t xml:space="preserve">Pirkimo objektas </w:t>
      </w:r>
      <w:r w:rsidR="00D25BF3" w:rsidRPr="005619E9">
        <w:rPr>
          <w:rFonts w:ascii="Times New Roman" w:hAnsi="Times New Roman" w:cs="Times New Roman"/>
          <w:sz w:val="24"/>
          <w:szCs w:val="24"/>
        </w:rPr>
        <w:t>į pirkimo dalis</w:t>
      </w:r>
      <w:r w:rsidR="007F2034" w:rsidRPr="005619E9">
        <w:rPr>
          <w:rFonts w:ascii="Times New Roman" w:hAnsi="Times New Roman" w:cs="Times New Roman"/>
          <w:sz w:val="24"/>
          <w:szCs w:val="24"/>
        </w:rPr>
        <w:t xml:space="preserve"> neskaidomas. Pirkimo</w:t>
      </w:r>
      <w:r w:rsidR="00B87F52" w:rsidRPr="005619E9">
        <w:rPr>
          <w:rFonts w:ascii="Times New Roman" w:hAnsi="Times New Roman" w:cs="Times New Roman"/>
          <w:sz w:val="24"/>
          <w:szCs w:val="24"/>
        </w:rPr>
        <w:t xml:space="preserve"> apimtys ir dalykas, reikalavimai ir techninė </w:t>
      </w:r>
      <w:r w:rsidR="008553A7" w:rsidRPr="005619E9">
        <w:rPr>
          <w:rFonts w:ascii="Times New Roman" w:hAnsi="Times New Roman" w:cs="Times New Roman"/>
          <w:sz w:val="24"/>
          <w:szCs w:val="24"/>
        </w:rPr>
        <w:t>užduotis</w:t>
      </w:r>
      <w:r w:rsidR="00A16C34" w:rsidRPr="005619E9">
        <w:rPr>
          <w:rFonts w:ascii="Times New Roman" w:hAnsi="Times New Roman" w:cs="Times New Roman"/>
          <w:sz w:val="24"/>
          <w:szCs w:val="24"/>
        </w:rPr>
        <w:t xml:space="preserve"> </w:t>
      </w:r>
      <w:r w:rsidR="00B87F52" w:rsidRPr="005619E9">
        <w:rPr>
          <w:rFonts w:ascii="Times New Roman" w:hAnsi="Times New Roman" w:cs="Times New Roman"/>
          <w:sz w:val="24"/>
          <w:szCs w:val="24"/>
        </w:rPr>
        <w:t>apibrėžti specialiųjų pirkimo sąlygų 4</w:t>
      </w:r>
      <w:r w:rsidR="003C35E4" w:rsidRPr="005619E9">
        <w:rPr>
          <w:rFonts w:ascii="Times New Roman" w:hAnsi="Times New Roman" w:cs="Times New Roman"/>
          <w:sz w:val="24"/>
          <w:szCs w:val="24"/>
        </w:rPr>
        <w:t xml:space="preserve"> priede.</w:t>
      </w:r>
    </w:p>
    <w:p w14:paraId="2B9FCCA2" w14:textId="5EB01AC8"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3</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4FEA904" w:rsidR="00255C04"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0CEA2D40" w14:textId="7FD38B57" w:rsidR="00FB3C75" w:rsidRPr="006D0A98" w:rsidRDefault="00BF3638" w:rsidP="008563E0">
      <w:pPr>
        <w:pStyle w:val="Antrat1"/>
        <w:numPr>
          <w:ilvl w:val="0"/>
          <w:numId w:val="7"/>
        </w:numPr>
        <w:spacing w:before="720" w:after="0"/>
        <w:ind w:left="0" w:firstLine="0"/>
        <w:rPr>
          <w:rFonts w:ascii="Times New Roman" w:hAnsi="Times New Roman" w:cs="Times New Roman"/>
          <w:b/>
          <w:color w:val="auto"/>
          <w:sz w:val="28"/>
          <w:szCs w:val="28"/>
        </w:rPr>
      </w:pPr>
      <w:bookmarkStart w:id="11" w:name="_Toc137194949"/>
      <w:r w:rsidRPr="006D0A98">
        <w:rPr>
          <w:rFonts w:ascii="Times New Roman" w:hAnsi="Times New Roman" w:cs="Times New Roman"/>
          <w:b/>
          <w:color w:val="auto"/>
          <w:sz w:val="28"/>
          <w:szCs w:val="28"/>
        </w:rPr>
        <w:lastRenderedPageBreak/>
        <w:t>Tiekėjų pašalinimo pagrindai</w:t>
      </w:r>
      <w:r w:rsidR="00E201D8" w:rsidRPr="006D0A98">
        <w:rPr>
          <w:rFonts w:ascii="Times New Roman" w:hAnsi="Times New Roman" w:cs="Times New Roman"/>
          <w:b/>
          <w:color w:val="auto"/>
          <w:sz w:val="28"/>
          <w:szCs w:val="28"/>
        </w:rPr>
        <w:t>, kvalifikacijos reikalavimai ir reikalaujami kokybės vadybos sistemos ir (ar</w:t>
      </w:r>
      <w:r w:rsidR="00817AB9" w:rsidRPr="006D0A98">
        <w:rPr>
          <w:rFonts w:ascii="Times New Roman" w:hAnsi="Times New Roman" w:cs="Times New Roman"/>
          <w:b/>
          <w:color w:val="auto"/>
          <w:sz w:val="28"/>
          <w:szCs w:val="28"/>
        </w:rPr>
        <w:t>ba</w:t>
      </w:r>
      <w:r w:rsidR="00E201D8" w:rsidRPr="006D0A98">
        <w:rPr>
          <w:rFonts w:ascii="Times New Roman" w:hAnsi="Times New Roman" w:cs="Times New Roman"/>
          <w:b/>
          <w:color w:val="auto"/>
          <w:sz w:val="28"/>
          <w:szCs w:val="28"/>
        </w:rPr>
        <w:t xml:space="preserve">) </w:t>
      </w:r>
      <w:r w:rsidR="00817AB9" w:rsidRPr="006D0A98">
        <w:rPr>
          <w:rFonts w:ascii="Times New Roman" w:hAnsi="Times New Roman" w:cs="Times New Roman"/>
          <w:b/>
          <w:color w:val="auto"/>
          <w:sz w:val="28"/>
          <w:szCs w:val="28"/>
        </w:rPr>
        <w:t>aplinkos apsaugos vadybos sistemos standartai</w:t>
      </w:r>
      <w:bookmarkEnd w:id="11"/>
      <w:r w:rsidR="00817AB9" w:rsidRPr="006D0A98">
        <w:rPr>
          <w:rFonts w:ascii="Times New Roman" w:hAnsi="Times New Roman" w:cs="Times New Roman"/>
          <w:b/>
          <w:color w:val="auto"/>
          <w:sz w:val="28"/>
          <w:szCs w:val="28"/>
        </w:rPr>
        <w:t xml:space="preserve"> </w:t>
      </w:r>
    </w:p>
    <w:p w14:paraId="0ED6AD78" w14:textId="723DA34A" w:rsidR="00FB3C75" w:rsidRPr="006D0A98" w:rsidRDefault="00FB3C75" w:rsidP="00E62E95">
      <w:pPr>
        <w:spacing w:line="240" w:lineRule="auto"/>
        <w:ind w:firstLine="0"/>
      </w:pPr>
    </w:p>
    <w:p w14:paraId="1DBA55E7" w14:textId="50FB7799" w:rsidR="00836AD1" w:rsidRPr="007E1D24" w:rsidRDefault="00836AD1" w:rsidP="0071399E">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7E1D2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7E1D24">
        <w:rPr>
          <w:rFonts w:ascii="Times New Roman" w:hAnsi="Times New Roman" w:cs="Times New Roman"/>
          <w:sz w:val="24"/>
          <w:szCs w:val="24"/>
        </w:rPr>
        <w:t>1</w:t>
      </w:r>
      <w:r w:rsidRPr="007E1D24">
        <w:rPr>
          <w:rFonts w:ascii="Times New Roman" w:hAnsi="Times New Roman" w:cs="Times New Roman"/>
          <w:sz w:val="24"/>
          <w:szCs w:val="24"/>
        </w:rPr>
        <w:t xml:space="preserve"> priede.</w:t>
      </w:r>
    </w:p>
    <w:p w14:paraId="0AA5FB65" w14:textId="3DA40D64" w:rsidR="00836AD1" w:rsidRPr="006D0A98" w:rsidRDefault="00836AD1" w:rsidP="00836AD1">
      <w:pPr>
        <w:tabs>
          <w:tab w:val="left" w:pos="1276"/>
        </w:tabs>
        <w:spacing w:line="240" w:lineRule="auto"/>
        <w:rPr>
          <w:rFonts w:ascii="Times New Roman" w:hAnsi="Times New Roman" w:cs="Times New Roman"/>
          <w:sz w:val="24"/>
          <w:szCs w:val="24"/>
        </w:rPr>
      </w:pPr>
      <w:r w:rsidRPr="00716E3B">
        <w:rPr>
          <w:rFonts w:ascii="Times New Roman" w:hAnsi="Times New Roman" w:cs="Times New Roman"/>
          <w:sz w:val="24"/>
          <w:szCs w:val="24"/>
        </w:rPr>
        <w:t xml:space="preserve">3.2. </w:t>
      </w:r>
      <w:r w:rsidR="00716E3B" w:rsidRPr="00716E3B">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57A1D6FB" w14:textId="7120CC51" w:rsidR="00836AD1" w:rsidRPr="006D0A98" w:rsidRDefault="00836AD1" w:rsidP="00836AD1">
      <w:pPr>
        <w:tabs>
          <w:tab w:val="left" w:pos="1276"/>
        </w:tabs>
        <w:spacing w:line="240" w:lineRule="auto"/>
        <w:rPr>
          <w:rFonts w:ascii="Times New Roman" w:hAnsi="Times New Roman" w:cs="Times New Roman"/>
          <w:sz w:val="24"/>
          <w:szCs w:val="24"/>
          <w:highlight w:val="yellow"/>
        </w:rPr>
      </w:pPr>
      <w:r w:rsidRPr="006D0A98">
        <w:rPr>
          <w:rFonts w:ascii="Times New Roman" w:hAnsi="Times New Roman" w:cs="Times New Roman"/>
          <w:sz w:val="24"/>
          <w:szCs w:val="24"/>
        </w:rPr>
        <w:t>3.3.</w:t>
      </w:r>
      <w:r w:rsidRPr="006D0A98">
        <w:rPr>
          <w:rFonts w:ascii="Times New Roman" w:hAnsi="Times New Roman" w:cs="Times New Roman"/>
          <w:sz w:val="24"/>
          <w:szCs w:val="24"/>
        </w:rPr>
        <w:tab/>
      </w:r>
      <w:r w:rsidRPr="006D0A98">
        <w:rPr>
          <w:rFonts w:ascii="Times New Roman" w:eastAsia="Arial" w:hAnsi="Times New Roman" w:cs="Times New Roman"/>
          <w:sz w:val="24"/>
          <w:szCs w:val="24"/>
        </w:rPr>
        <w:t xml:space="preserve">Tiekėjas teikdamas pasiūlymą turi pateikti EBVPD – aktualią deklaraciją, </w:t>
      </w:r>
      <w:r w:rsidRPr="006D0A98">
        <w:rPr>
          <w:rFonts w:ascii="Times New Roman" w:hAnsi="Times New Roman" w:cs="Times New Roman"/>
          <w:sz w:val="24"/>
          <w:szCs w:val="24"/>
        </w:rPr>
        <w:t>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90591E3" w14:textId="4440F86E" w:rsidR="006D3202" w:rsidRPr="006D0A98" w:rsidRDefault="003630A0"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51"/>
      <w:r w:rsidRPr="006D0A98">
        <w:rPr>
          <w:rFonts w:ascii="Times New Roman" w:hAnsi="Times New Roman" w:cs="Times New Roman"/>
          <w:b/>
          <w:color w:val="auto"/>
          <w:sz w:val="28"/>
          <w:szCs w:val="28"/>
        </w:rPr>
        <w:t>Specialieji reikalavimai pasiūlymų rengimui ir pateikimui</w:t>
      </w:r>
      <w:bookmarkEnd w:id="7"/>
      <w:bookmarkEnd w:id="8"/>
      <w:bookmarkEnd w:id="9"/>
      <w:bookmarkEnd w:id="12"/>
    </w:p>
    <w:p w14:paraId="5971D0C7" w14:textId="77777777" w:rsidR="00E861F5" w:rsidRPr="006D0A98" w:rsidRDefault="00E861F5" w:rsidP="00257685">
      <w:pPr>
        <w:ind w:firstLine="0"/>
        <w:rPr>
          <w:rFonts w:ascii="Arial" w:hAnsi="Arial" w:cs="Arial"/>
          <w:b/>
          <w:bCs/>
        </w:rPr>
      </w:pPr>
    </w:p>
    <w:p w14:paraId="42752441" w14:textId="3B2E456F" w:rsidR="008B12C0" w:rsidRDefault="00D41416" w:rsidP="0088521B">
      <w:pPr>
        <w:pStyle w:val="Sraopastraipa"/>
        <w:numPr>
          <w:ilvl w:val="1"/>
          <w:numId w:val="7"/>
        </w:numPr>
        <w:tabs>
          <w:tab w:val="left" w:pos="1276"/>
        </w:tabs>
        <w:spacing w:line="240" w:lineRule="auto"/>
        <w:ind w:left="0" w:firstLine="709"/>
        <w:rPr>
          <w:rFonts w:ascii="Times New Roman" w:hAnsi="Times New Roman" w:cs="Times New Roman"/>
          <w:sz w:val="24"/>
          <w:szCs w:val="24"/>
        </w:rPr>
      </w:pPr>
      <w:proofErr w:type="spellStart"/>
      <w:r w:rsidRPr="00B071F9">
        <w:rPr>
          <w:rFonts w:ascii="Times New Roman" w:hAnsi="Times New Roman" w:cs="Times New Roman"/>
          <w:sz w:val="24"/>
          <w:szCs w:val="24"/>
        </w:rPr>
        <w:t>CVP</w:t>
      </w:r>
      <w:proofErr w:type="spellEnd"/>
      <w:r w:rsidRPr="00B071F9">
        <w:rPr>
          <w:rFonts w:ascii="Times New Roman" w:hAnsi="Times New Roman" w:cs="Times New Roman"/>
          <w:sz w:val="24"/>
          <w:szCs w:val="24"/>
        </w:rPr>
        <w:t xml:space="preserve"> </w:t>
      </w:r>
      <w:proofErr w:type="spellStart"/>
      <w:r w:rsidRPr="00B071F9">
        <w:rPr>
          <w:rFonts w:ascii="Times New Roman" w:hAnsi="Times New Roman" w:cs="Times New Roman"/>
          <w:sz w:val="24"/>
          <w:szCs w:val="24"/>
        </w:rPr>
        <w:t>IS</w:t>
      </w:r>
      <w:proofErr w:type="spellEnd"/>
      <w:r w:rsidRPr="00B071F9">
        <w:rPr>
          <w:rFonts w:ascii="Times New Roman" w:hAnsi="Times New Roman" w:cs="Times New Roman"/>
          <w:sz w:val="24"/>
          <w:szCs w:val="24"/>
        </w:rPr>
        <w:t xml:space="preserve">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437416" w:rsidRPr="00B071F9">
        <w:rPr>
          <w:rFonts w:ascii="Times New Roman" w:hAnsi="Times New Roman" w:cs="Times New Roman"/>
          <w:sz w:val="24"/>
          <w:szCs w:val="24"/>
        </w:rPr>
        <w:t>6</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A6005B" w:rsidRPr="00A6005B">
        <w:rPr>
          <w:rFonts w:ascii="Times New Roman" w:hAnsi="Times New Roman" w:cs="Times New Roman"/>
          <w:b/>
          <w:bCs/>
          <w:sz w:val="24"/>
          <w:szCs w:val="24"/>
        </w:rPr>
        <w:t xml:space="preserve"> </w:t>
      </w:r>
      <w:r w:rsidR="00FC318A" w:rsidRPr="00FC318A">
        <w:rPr>
          <w:rFonts w:ascii="Times New Roman" w:hAnsi="Times New Roman" w:cs="Times New Roman"/>
          <w:sz w:val="24"/>
          <w:szCs w:val="24"/>
        </w:rPr>
        <w:t>ir</w:t>
      </w:r>
      <w:r w:rsidR="005A5204" w:rsidRPr="00FC318A">
        <w:rPr>
          <w:rFonts w:ascii="Times New Roman" w:hAnsi="Times New Roman" w:cs="Times New Roman"/>
          <w:sz w:val="24"/>
          <w:szCs w:val="24"/>
        </w:rPr>
        <w:t xml:space="preserve"> pasiūlymo</w:t>
      </w:r>
      <w:r w:rsidR="005A5204" w:rsidRPr="006D0A98">
        <w:rPr>
          <w:rFonts w:ascii="Times New Roman" w:hAnsi="Times New Roman" w:cs="Times New Roman"/>
          <w:sz w:val="24"/>
          <w:szCs w:val="24"/>
        </w:rPr>
        <w:t xml:space="preserve"> formoje nurodyti ir kiti, tiekėjo nuomone, būtini dokumentai (jų kopijos).</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dokumentus tvirtina naudodamas elektroninį, o ne fizinį parašą, elektroninis parašas turi atitikti VPĮ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4AC2116E" w14:textId="00AB962D" w:rsidR="00CD457C" w:rsidRPr="006D0A98" w:rsidRDefault="00CD457C" w:rsidP="00E62E95">
      <w:pPr>
        <w:pStyle w:val="Sraopastraipa"/>
        <w:spacing w:line="240" w:lineRule="auto"/>
        <w:ind w:left="0"/>
        <w:rPr>
          <w:rFonts w:eastAsia="Arial" w:cstheme="minorHAnsi"/>
          <w:vanish/>
          <w:color w:val="7030A0"/>
        </w:rPr>
      </w:pPr>
    </w:p>
    <w:p w14:paraId="76771895" w14:textId="77777777" w:rsidR="00F527B1" w:rsidRPr="006D0A98" w:rsidRDefault="00F527B1" w:rsidP="00C56AE2">
      <w:pPr>
        <w:pStyle w:val="paragrafesrasas2lygis"/>
        <w:rPr>
          <w:rFonts w:asciiTheme="minorHAnsi" w:hAnsiTheme="minorHAnsi" w:cstheme="minorHAnsi"/>
          <w:sz w:val="21"/>
          <w:szCs w:val="21"/>
        </w:rPr>
      </w:pPr>
    </w:p>
    <w:p w14:paraId="3946E33E" w14:textId="698252DD" w:rsidR="00F527B1" w:rsidRPr="006D0A98" w:rsidRDefault="00D51CC9" w:rsidP="008563E0">
      <w:pPr>
        <w:pStyle w:val="Antrat1"/>
        <w:spacing w:before="0" w:after="0" w:line="300" w:lineRule="auto"/>
        <w:ind w:firstLine="0"/>
        <w:rPr>
          <w:rFonts w:ascii="Times New Roman" w:hAnsi="Times New Roman" w:cs="Times New Roman"/>
          <w:b/>
          <w:color w:val="auto"/>
          <w:sz w:val="28"/>
          <w:szCs w:val="28"/>
        </w:rPr>
      </w:pPr>
      <w:bookmarkStart w:id="13" w:name="_Toc137194952"/>
      <w:r w:rsidRPr="00F31B8F">
        <w:rPr>
          <w:rFonts w:ascii="Times New Roman" w:hAnsi="Times New Roman" w:cs="Times New Roman"/>
          <w:b/>
          <w:color w:val="auto"/>
          <w:sz w:val="28"/>
          <w:szCs w:val="28"/>
        </w:rPr>
        <w:lastRenderedPageBreak/>
        <w:t>5</w:t>
      </w:r>
      <w:r w:rsidR="003F5D40" w:rsidRPr="00F31B8F">
        <w:rPr>
          <w:rFonts w:ascii="Times New Roman" w:hAnsi="Times New Roman" w:cs="Times New Roman"/>
          <w:b/>
          <w:color w:val="auto"/>
          <w:sz w:val="28"/>
          <w:szCs w:val="28"/>
        </w:rPr>
        <w:t xml:space="preserve">. </w:t>
      </w:r>
      <w:r w:rsidR="00E62E95" w:rsidRPr="00F31B8F">
        <w:rPr>
          <w:rFonts w:ascii="Times New Roman" w:hAnsi="Times New Roman" w:cs="Times New Roman"/>
          <w:b/>
          <w:color w:val="auto"/>
          <w:sz w:val="28"/>
          <w:szCs w:val="28"/>
        </w:rPr>
        <w:t>Pasiūlymo galiojimo užtikrinimas</w:t>
      </w:r>
      <w:bookmarkEnd w:id="13"/>
    </w:p>
    <w:p w14:paraId="7A210472" w14:textId="77777777" w:rsidR="003D73C2" w:rsidRPr="006D0A98" w:rsidRDefault="003D73C2" w:rsidP="00C17335">
      <w:pPr>
        <w:ind w:firstLine="0"/>
        <w:rPr>
          <w:rFonts w:ascii="Arial" w:hAnsi="Arial" w:cs="Arial"/>
          <w:i/>
          <w:iCs/>
          <w:color w:val="7030A0"/>
        </w:rPr>
      </w:pPr>
    </w:p>
    <w:p w14:paraId="0EACE065" w14:textId="42327F77" w:rsidR="008B5885" w:rsidRDefault="008B5885" w:rsidP="008B5885">
      <w:pPr>
        <w:pStyle w:val="Sraopastraipa"/>
        <w:numPr>
          <w:ilvl w:val="1"/>
          <w:numId w:val="39"/>
        </w:numPr>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 xml:space="preserve">Tiekėjo teikiamo pasiūlymo galiojimas turi būti užtikrintas Lietuvos Respublikoje ar užsienyje registruoto banko, ar draudimo bendrovės laidavimo raštu, ar į Perkančiosios organizacijos banko sąskaitą Nr. </w:t>
      </w:r>
      <w:proofErr w:type="spellStart"/>
      <w:r w:rsidRPr="003D62D4">
        <w:rPr>
          <w:rFonts w:ascii="Times New Roman" w:hAnsi="Times New Roman" w:cs="Times New Roman"/>
          <w:sz w:val="24"/>
          <w:szCs w:val="24"/>
        </w:rPr>
        <w:t>LT28</w:t>
      </w:r>
      <w:proofErr w:type="spellEnd"/>
      <w:r w:rsidRPr="003D62D4">
        <w:rPr>
          <w:rFonts w:ascii="Times New Roman" w:hAnsi="Times New Roman" w:cs="Times New Roman"/>
          <w:sz w:val="24"/>
          <w:szCs w:val="24"/>
        </w:rPr>
        <w:t xml:space="preserve"> 7300 0101 8544 0951 pervedamas užstatas. Užtikrinimo vertė – </w:t>
      </w:r>
      <w:r w:rsidR="00885F6D">
        <w:rPr>
          <w:rFonts w:ascii="Times New Roman" w:hAnsi="Times New Roman" w:cs="Times New Roman"/>
          <w:sz w:val="24"/>
          <w:szCs w:val="24"/>
        </w:rPr>
        <w:t>1</w:t>
      </w:r>
      <w:r w:rsidRPr="003D62D4">
        <w:rPr>
          <w:rFonts w:ascii="Times New Roman" w:hAnsi="Times New Roman" w:cs="Times New Roman"/>
          <w:sz w:val="24"/>
          <w:szCs w:val="24"/>
        </w:rPr>
        <w:t xml:space="preserve"> 000,00 Eur. Užtikrinimas turi būti patvirtintas jį išdavusio asmens kvalifikuotu elektroniniu parašu. Pasiūlymo galiojimo užtikrinimui privalo būti taikoma Lietuvos Respublikos teisė. Užtikrinimas turi galioti visą pasiūlymo galiojimo laikotarpį.</w:t>
      </w:r>
      <w:r w:rsidRPr="003D62D4">
        <w:t xml:space="preserve"> </w:t>
      </w:r>
      <w:r w:rsidRPr="003D62D4">
        <w:rPr>
          <w:rFonts w:ascii="Times New Roman" w:hAnsi="Times New Roman" w:cs="Times New Roman"/>
          <w:sz w:val="24"/>
          <w:szCs w:val="24"/>
        </w:rPr>
        <w:t>Kartu su laidavimo draudimo dokumentu turi būti pateiktas apmokėjimą patvirtinantis dokumentas.</w:t>
      </w:r>
    </w:p>
    <w:p w14:paraId="1929406F" w14:textId="77777777" w:rsidR="008B5885" w:rsidRPr="003D62D4" w:rsidRDefault="008B5885" w:rsidP="008B5885">
      <w:pPr>
        <w:pStyle w:val="Sraopastraipa"/>
        <w:numPr>
          <w:ilvl w:val="1"/>
          <w:numId w:val="39"/>
        </w:numPr>
        <w:spacing w:line="240" w:lineRule="auto"/>
        <w:ind w:left="0" w:firstLine="709"/>
        <w:rPr>
          <w:rFonts w:ascii="Times New Roman" w:hAnsi="Times New Roman" w:cs="Times New Roman"/>
          <w:sz w:val="24"/>
          <w:szCs w:val="24"/>
        </w:rPr>
      </w:pPr>
      <w:r w:rsidRPr="003D62D4">
        <w:rPr>
          <w:rFonts w:ascii="Times New Roman" w:hAnsi="Times New Roman" w:cs="Times New Roman"/>
          <w:color w:val="000000" w:themeColor="text1"/>
          <w:sz w:val="24"/>
          <w:szCs w:val="24"/>
        </w:rPr>
        <w:t>Dalyvis netenka pasiūlymo galiojimo užtikrinimo esant bent vienai šių sąlygų:</w:t>
      </w:r>
    </w:p>
    <w:p w14:paraId="5E99AF93" w14:textId="77777777" w:rsidR="008B5885" w:rsidRDefault="008B5885" w:rsidP="008B5885">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Pasiūlymo galiojimo laikotarpiu tiekėjas atsisako savo pasiūlymo arba jo dalies (pasiūlyme nurodyto pirkimo objekto, jo kiekio (apimties), siūlomų kainų, tiekimo ar mokėjimo terminų, kitų pasiūlyme nurodytų sąlygų);</w:t>
      </w:r>
    </w:p>
    <w:p w14:paraId="48F17EA8" w14:textId="77777777" w:rsidR="008B5885" w:rsidRDefault="008B5885" w:rsidP="008B5885">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tiekėjas iki nustatyto termino neprisijungė prie elektroninio aukciono ir (arba) nesuderino pirminės elektroninio aukciono kainos (kai taikomas elektroninis aukcionas);</w:t>
      </w:r>
    </w:p>
    <w:p w14:paraId="7394CE37" w14:textId="77777777" w:rsidR="008B5885" w:rsidRDefault="008B5885" w:rsidP="008B5885">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perkančiajai organizacijai paprašius pagrįsti neįprastai mažą kainą, tiekėjas nepateikia jokio pagrindimo;</w:t>
      </w:r>
    </w:p>
    <w:p w14:paraId="2EB8165B" w14:textId="77777777" w:rsidR="008B5885" w:rsidRDefault="008B5885" w:rsidP="008B5885">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tiekėjas, perkančiajai organizacijai paprašius, netikslina ar nepateikia trūkstamų duomenų ar dokumentų apie atitiktį pirkimo dokumentų reikalavimams;</w:t>
      </w:r>
    </w:p>
    <w:p w14:paraId="673E7CFE" w14:textId="77777777" w:rsidR="008B5885" w:rsidRDefault="008B5885" w:rsidP="008B5885">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pripažinus, kad tiekėjas pateikė ekonomiškai naudingiausią pasiūlymą ir paprašius pirkimo dalyvio pateikti aktualius dokumentus, patvirtinančius jo pašalinimo pagrindų nebuvimą ir atitiktį kvalifikacijos reikalavimams, tiekėjas neteikia patvirtinančių dokumentų;</w:t>
      </w:r>
    </w:p>
    <w:p w14:paraId="634E179B" w14:textId="77777777" w:rsidR="008B5885" w:rsidRDefault="008B5885" w:rsidP="008B5885">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45EC6E66" w14:textId="77777777" w:rsidR="008B5885" w:rsidRDefault="008B5885" w:rsidP="008B5885">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laimėjęs pirkimą ir pasirašęs sutartį tiekėjas per sutartyje nustatytą terminą nepateikia sutarties įvykdymo užtikrinimo – neperveda užstato arba nepateikia sutarties įvykdymą užtikrinančio dokumento (kai taikoma).</w:t>
      </w:r>
    </w:p>
    <w:p w14:paraId="1A5417C6" w14:textId="77777777" w:rsidR="008B5885" w:rsidRDefault="008B5885" w:rsidP="008B5885">
      <w:pPr>
        <w:pStyle w:val="Sraopastraipa"/>
        <w:numPr>
          <w:ilvl w:val="1"/>
          <w:numId w:val="40"/>
        </w:numPr>
        <w:tabs>
          <w:tab w:val="left" w:pos="1134"/>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Perkančioji organizacija neprivalo pagrįsti savo reikalavimo, tačiau privalo nurodyti, kad reikalavimas kyla iš bet kurio iš 6.2 p. nurodytų įvykių, nurodydama, kuris įvykis (įvykiai) įvyko.</w:t>
      </w:r>
    </w:p>
    <w:p w14:paraId="2720BCCE" w14:textId="77777777" w:rsidR="008B5885" w:rsidRDefault="008B5885" w:rsidP="008B5885">
      <w:pPr>
        <w:pStyle w:val="Sraopastraipa"/>
        <w:numPr>
          <w:ilvl w:val="1"/>
          <w:numId w:val="40"/>
        </w:numPr>
        <w:tabs>
          <w:tab w:val="left" w:pos="1134"/>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2DF7F551" w14:textId="77777777" w:rsidR="008B5885" w:rsidRDefault="008B5885" w:rsidP="008B5885">
      <w:pPr>
        <w:pStyle w:val="Sraopastraipa"/>
        <w:numPr>
          <w:ilvl w:val="1"/>
          <w:numId w:val="40"/>
        </w:numPr>
        <w:tabs>
          <w:tab w:val="left" w:pos="1134"/>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Perkančioji organizacija gali prašyti dalyvius pratęsti pasiūlymo galiojimo užtikrinimo laiką iki konkrečiai nurodytos datos.</w:t>
      </w:r>
    </w:p>
    <w:p w14:paraId="1C8AED09" w14:textId="77777777" w:rsidR="008B5885" w:rsidRPr="003D62D4" w:rsidRDefault="008B5885" w:rsidP="008B5885">
      <w:pPr>
        <w:pStyle w:val="Sraopastraipa"/>
        <w:numPr>
          <w:ilvl w:val="1"/>
          <w:numId w:val="40"/>
        </w:numPr>
        <w:tabs>
          <w:tab w:val="left" w:pos="1134"/>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Pasiūlymo galiojimo užtikrinimas dalyviui grąžinamas (arba atsisakoma teisių į jį) per specialiųjų p</w:t>
      </w:r>
      <w:r w:rsidRPr="003D62D4">
        <w:rPr>
          <w:rFonts w:ascii="Times New Roman" w:hAnsi="Times New Roman" w:cs="Times New Roman"/>
          <w:sz w:val="24"/>
          <w:szCs w:val="24"/>
          <w:shd w:val="clear" w:color="auto" w:fill="FFFFFF"/>
        </w:rPr>
        <w:t xml:space="preserve">irkimo sąlygų priede 1 </w:t>
      </w:r>
      <w:r w:rsidRPr="003D62D4">
        <w:rPr>
          <w:rFonts w:ascii="Times New Roman" w:hAnsi="Times New Roman" w:cs="Times New Roman"/>
          <w:sz w:val="24"/>
          <w:szCs w:val="24"/>
        </w:rPr>
        <w:t>nustatytą terminą įvykus bent vienai iš šių sąlygų:</w:t>
      </w:r>
    </w:p>
    <w:p w14:paraId="18B4261F" w14:textId="77777777" w:rsidR="008B5885" w:rsidRPr="003D62D4" w:rsidRDefault="008B5885" w:rsidP="008B5885">
      <w:pPr>
        <w:tabs>
          <w:tab w:val="left" w:pos="1418"/>
          <w:tab w:val="left"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5</w:t>
      </w:r>
      <w:r w:rsidRPr="003D62D4">
        <w:rPr>
          <w:rFonts w:ascii="Times New Roman" w:hAnsi="Times New Roman" w:cs="Times New Roman"/>
          <w:sz w:val="24"/>
          <w:szCs w:val="24"/>
        </w:rPr>
        <w:t>.</w:t>
      </w:r>
      <w:r>
        <w:rPr>
          <w:rFonts w:ascii="Times New Roman" w:hAnsi="Times New Roman" w:cs="Times New Roman"/>
          <w:sz w:val="24"/>
          <w:szCs w:val="24"/>
        </w:rPr>
        <w:t>6</w:t>
      </w:r>
      <w:r w:rsidRPr="003D62D4">
        <w:rPr>
          <w:rFonts w:ascii="Times New Roman" w:hAnsi="Times New Roman" w:cs="Times New Roman"/>
          <w:sz w:val="24"/>
          <w:szCs w:val="24"/>
        </w:rPr>
        <w:t>.1.</w:t>
      </w:r>
      <w:r w:rsidRPr="003D62D4">
        <w:rPr>
          <w:rFonts w:ascii="Times New Roman" w:hAnsi="Times New Roman" w:cs="Times New Roman"/>
          <w:sz w:val="24"/>
          <w:szCs w:val="24"/>
        </w:rPr>
        <w:tab/>
        <w:t>pasibaigia pasiūlymų užtikrinimo galiojimo laikas ir dalyvis jo nepratęsia ir (ar) nepateikia naujo pasiūlymo galiojimo užtikrinimą patvirtinančio dokumento (jeigu jo reikalaujama);</w:t>
      </w:r>
    </w:p>
    <w:p w14:paraId="52274169" w14:textId="77777777" w:rsidR="008B5885" w:rsidRPr="003D62D4" w:rsidRDefault="008B5885" w:rsidP="008B5885">
      <w:pPr>
        <w:tabs>
          <w:tab w:val="left" w:pos="1418"/>
          <w:tab w:val="left"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5</w:t>
      </w:r>
      <w:r w:rsidRPr="003D62D4">
        <w:rPr>
          <w:rFonts w:ascii="Times New Roman" w:hAnsi="Times New Roman" w:cs="Times New Roman"/>
          <w:sz w:val="24"/>
          <w:szCs w:val="24"/>
        </w:rPr>
        <w:t>.</w:t>
      </w:r>
      <w:r>
        <w:rPr>
          <w:rFonts w:ascii="Times New Roman" w:hAnsi="Times New Roman" w:cs="Times New Roman"/>
          <w:sz w:val="24"/>
          <w:szCs w:val="24"/>
        </w:rPr>
        <w:t>6</w:t>
      </w:r>
      <w:r w:rsidRPr="003D62D4">
        <w:rPr>
          <w:rFonts w:ascii="Times New Roman" w:hAnsi="Times New Roman" w:cs="Times New Roman"/>
          <w:sz w:val="24"/>
          <w:szCs w:val="24"/>
        </w:rPr>
        <w:t>.2.</w:t>
      </w:r>
      <w:r w:rsidRPr="003D62D4">
        <w:rPr>
          <w:rFonts w:ascii="Times New Roman" w:hAnsi="Times New Roman" w:cs="Times New Roman"/>
          <w:sz w:val="24"/>
          <w:szCs w:val="24"/>
        </w:rPr>
        <w:tab/>
        <w:t>įsigalioja pasirašyta sutartis;</w:t>
      </w:r>
    </w:p>
    <w:p w14:paraId="4D3B788B" w14:textId="4EBD2B30" w:rsidR="003D62D4" w:rsidRDefault="008B5885" w:rsidP="008B5885">
      <w:pPr>
        <w:tabs>
          <w:tab w:val="left" w:pos="1418"/>
          <w:tab w:val="left"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5</w:t>
      </w:r>
      <w:r w:rsidRPr="003D62D4">
        <w:rPr>
          <w:rFonts w:ascii="Times New Roman" w:hAnsi="Times New Roman" w:cs="Times New Roman"/>
          <w:sz w:val="24"/>
          <w:szCs w:val="24"/>
        </w:rPr>
        <w:t>.</w:t>
      </w:r>
      <w:r>
        <w:rPr>
          <w:rFonts w:ascii="Times New Roman" w:hAnsi="Times New Roman" w:cs="Times New Roman"/>
          <w:sz w:val="24"/>
          <w:szCs w:val="24"/>
        </w:rPr>
        <w:t>6</w:t>
      </w:r>
      <w:r w:rsidRPr="003D62D4">
        <w:rPr>
          <w:rFonts w:ascii="Times New Roman" w:hAnsi="Times New Roman" w:cs="Times New Roman"/>
          <w:sz w:val="24"/>
          <w:szCs w:val="24"/>
        </w:rPr>
        <w:t>.3.</w:t>
      </w:r>
      <w:r w:rsidRPr="003D62D4">
        <w:rPr>
          <w:rFonts w:ascii="Times New Roman" w:hAnsi="Times New Roman" w:cs="Times New Roman"/>
          <w:sz w:val="24"/>
          <w:szCs w:val="24"/>
        </w:rPr>
        <w:tab/>
        <w:t>nutraukiamos pirkimo procedūros.</w:t>
      </w:r>
    </w:p>
    <w:p w14:paraId="7E665382" w14:textId="77777777" w:rsidR="008B5885" w:rsidRPr="003D62D4" w:rsidRDefault="008B5885" w:rsidP="008B5885">
      <w:pPr>
        <w:tabs>
          <w:tab w:val="left" w:pos="1418"/>
          <w:tab w:val="left" w:pos="1701"/>
        </w:tabs>
        <w:spacing w:line="240" w:lineRule="auto"/>
        <w:ind w:firstLine="709"/>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bookmarkStart w:id="14" w:name="_Toc15392775"/>
      <w:bookmarkStart w:id="15" w:name="_Toc137194953"/>
      <w:r w:rsidRPr="006D0A98">
        <w:rPr>
          <w:rFonts w:ascii="Times New Roman" w:hAnsi="Times New Roman" w:cs="Times New Roman"/>
          <w:b/>
          <w:color w:val="auto"/>
          <w:sz w:val="28"/>
          <w:szCs w:val="28"/>
        </w:rPr>
        <w:lastRenderedPageBreak/>
        <w:t xml:space="preserve">6. </w:t>
      </w:r>
      <w:r w:rsidR="00B52705" w:rsidRPr="006D0A98">
        <w:rPr>
          <w:rFonts w:ascii="Times New Roman" w:hAnsi="Times New Roman" w:cs="Times New Roman"/>
          <w:b/>
          <w:color w:val="auto"/>
          <w:sz w:val="28"/>
          <w:szCs w:val="28"/>
        </w:rPr>
        <w:t>P</w:t>
      </w:r>
      <w:bookmarkEnd w:id="14"/>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15"/>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77777777"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Perkančioji organizacija atmes tiekėjo pasiūlymą, jeigu kartu su pasiūlymu nebus pateikti šie pirkimo sąlygose reikalaujami pateikti dokumentai: specialiųjų sąlygų 6 priedas (Tiekėjo pasiūlymas).</w:t>
      </w:r>
    </w:p>
    <w:p w14:paraId="45526B83" w14:textId="77777777" w:rsidR="001E138B" w:rsidRPr="00443BF0" w:rsidRDefault="00443BF0" w:rsidP="001E138B">
      <w:pPr>
        <w:pStyle w:val="Betarp"/>
        <w:tabs>
          <w:tab w:val="left" w:pos="1276"/>
        </w:tabs>
        <w:spacing w:line="20" w:lineRule="atLeast"/>
        <w:ind w:firstLine="709"/>
        <w:contextualSpacing/>
        <w:rPr>
          <w:rFonts w:ascii="Times New Roman" w:hAnsi="Times New Roman" w:cs="Times New Roman"/>
          <w:b/>
          <w:bCs/>
          <w:sz w:val="24"/>
          <w:szCs w:val="24"/>
        </w:rPr>
      </w:pPr>
      <w:r w:rsidRPr="00263B66">
        <w:rPr>
          <w:rFonts w:ascii="Times New Roman" w:hAnsi="Times New Roman" w:cs="Times New Roman"/>
          <w:sz w:val="24"/>
          <w:szCs w:val="24"/>
        </w:rPr>
        <w:t>6.4.</w:t>
      </w:r>
      <w:r w:rsidRPr="00263B66">
        <w:rPr>
          <w:rFonts w:ascii="Times New Roman" w:hAnsi="Times New Roman" w:cs="Times New Roman"/>
          <w:sz w:val="24"/>
          <w:szCs w:val="24"/>
        </w:rPr>
        <w:tab/>
      </w:r>
      <w:r w:rsidRPr="00263B66">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1E138B" w:rsidRPr="00263B66">
        <w:rPr>
          <w:rFonts w:ascii="Times New Roman" w:eastAsiaTheme="minorHAnsi" w:hAnsi="Times New Roman" w:cs="Times New Roman"/>
          <w:bCs/>
          <w:sz w:val="24"/>
          <w:szCs w:val="24"/>
        </w:rPr>
        <w:t>Pirkimui skirta maksimali lėšų suma nurodyta CVP IS skiltyje „Vidiniai dokumentai“ (joje pateikiama informacija nėra viešai prieinama) prieš pateikiant skelbimą apie pirkimą Viešųjų pirkimų tarnybai (</w:t>
      </w:r>
      <w:r w:rsidR="001E138B" w:rsidRPr="00263B66">
        <w:rPr>
          <w:rFonts w:ascii="Times New Roman" w:eastAsiaTheme="minorHAnsi" w:hAnsi="Times New Roman" w:cs="Times New Roman"/>
          <w:bCs/>
          <w:i/>
          <w:iCs/>
          <w:sz w:val="24"/>
          <w:szCs w:val="24"/>
        </w:rPr>
        <w:t>Skelbimų teikimo Viešųjų pirkimų tarnybai tvarkos ir reikalavimų skelbiamos supaprastintų pirkimų informacijos aprašo, patvirtinto Viešųjų pirkimų tarnybos direktoriaus 2017 m. birželio 21 d. įsakymu Nr. 1S-92 „Dėl skelbimų teikimo Viešųjų pirkimų tarnybai tvarkos ir reikalavimų skelbiamai supaprastintų pirkimų informacijai aprašo ir supaprastintų pirkimų skelbimų tipinių formų patvirtinimo“ 6</w:t>
      </w:r>
      <w:r w:rsidR="001E138B" w:rsidRPr="00263B66">
        <w:rPr>
          <w:rFonts w:ascii="Times New Roman" w:eastAsiaTheme="minorHAnsi" w:hAnsi="Times New Roman" w:cs="Times New Roman"/>
          <w:bCs/>
          <w:i/>
          <w:iCs/>
          <w:sz w:val="24"/>
          <w:szCs w:val="24"/>
          <w:vertAlign w:val="superscript"/>
        </w:rPr>
        <w:t>1</w:t>
      </w:r>
      <w:r w:rsidR="001E138B" w:rsidRPr="00263B66">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001E138B" w:rsidRPr="00263B66">
        <w:rPr>
          <w:rFonts w:ascii="Times New Roman" w:eastAsiaTheme="minorHAnsi" w:hAnsi="Times New Roman" w:cs="Times New Roman"/>
          <w:bCs/>
          <w:sz w:val="24"/>
          <w:szCs w:val="24"/>
        </w:rPr>
        <w:t>)).</w:t>
      </w:r>
    </w:p>
    <w:p w14:paraId="0EB8E3CF" w14:textId="05F359E9" w:rsidR="00167B7E" w:rsidRPr="006D0A98" w:rsidRDefault="00167B7E" w:rsidP="00167B7E">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16" w:name="_Ref39425999"/>
      <w:bookmarkStart w:id="17" w:name="_Ref39426005"/>
      <w:bookmarkStart w:id="18" w:name="_Toc126333937"/>
      <w:bookmarkStart w:id="19" w:name="_Toc137194954"/>
      <w:bookmarkStart w:id="20"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16"/>
      <w:bookmarkEnd w:id="17"/>
      <w:bookmarkEnd w:id="18"/>
      <w:bookmarkEnd w:id="19"/>
    </w:p>
    <w:bookmarkEnd w:id="20"/>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78FE2813" w:rsidR="00D83C57" w:rsidRPr="006D0A98" w:rsidRDefault="00D51CC9" w:rsidP="002E3271">
      <w:pPr>
        <w:pStyle w:val="Sraopastraipa"/>
        <w:tabs>
          <w:tab w:val="left" w:pos="1276"/>
        </w:tabs>
        <w:spacing w:line="240" w:lineRule="auto"/>
        <w:ind w:left="0" w:firstLine="709"/>
        <w:rPr>
          <w:rFonts w:ascii="Times New Roman" w:hAnsi="Times New Roman" w:cs="Times New Roman"/>
          <w:color w:val="000000" w:themeColor="text1"/>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pirkimo sąlygų</w:t>
      </w:r>
      <w:r w:rsidR="00D83C57" w:rsidRPr="00EA1ECE">
        <w:rPr>
          <w:rFonts w:ascii="Times New Roman" w:hAnsi="Times New Roman" w:cs="Times New Roman"/>
          <w:sz w:val="24"/>
          <w:szCs w:val="24"/>
        </w:rPr>
        <w:t xml:space="preserve"> </w:t>
      </w:r>
      <w:r w:rsidR="00D31893" w:rsidRPr="00EA1ECE">
        <w:rPr>
          <w:rFonts w:ascii="Times New Roman" w:hAnsi="Times New Roman" w:cs="Times New Roman"/>
          <w:sz w:val="24"/>
          <w:szCs w:val="24"/>
        </w:rPr>
        <w:t>5</w:t>
      </w:r>
      <w:r w:rsidR="005534D2" w:rsidRPr="00EA1ECE">
        <w:rPr>
          <w:rFonts w:ascii="Times New Roman" w:hAnsi="Times New Roman" w:cs="Times New Roman"/>
          <w:sz w:val="24"/>
          <w:szCs w:val="24"/>
        </w:rPr>
        <w:t xml:space="preserve"> </w:t>
      </w:r>
      <w:r w:rsidR="00F56579" w:rsidRPr="00EA1ECE">
        <w:rPr>
          <w:rFonts w:ascii="Times New Roman" w:hAnsi="Times New Roman" w:cs="Times New Roman"/>
          <w:sz w:val="24"/>
          <w:szCs w:val="24"/>
        </w:rPr>
        <w:t>pried</w:t>
      </w:r>
      <w:r w:rsidR="00D31893" w:rsidRPr="00EA1ECE">
        <w:rPr>
          <w:rFonts w:ascii="Times New Roman" w:hAnsi="Times New Roman" w:cs="Times New Roman"/>
          <w:sz w:val="24"/>
          <w:szCs w:val="24"/>
        </w:rPr>
        <w:t>e</w:t>
      </w:r>
      <w:r w:rsidR="00F56579" w:rsidRPr="00EA1ECE">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79C23FAD" w14:textId="6492FDA0" w:rsidR="008159B6" w:rsidRDefault="004477FC" w:rsidP="000C0CAD">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br w:type="page"/>
      </w:r>
    </w:p>
    <w:p w14:paraId="01425F1B" w14:textId="77777777" w:rsidR="004477FC" w:rsidRDefault="00112F92" w:rsidP="004477FC">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lastRenderedPageBreak/>
        <w:t xml:space="preserve">Pirkimo sąlygų 1 priedas </w:t>
      </w:r>
    </w:p>
    <w:p w14:paraId="729EDC83" w14:textId="71DB330D" w:rsidR="00112F92" w:rsidRPr="006D0A98" w:rsidRDefault="00112F92" w:rsidP="004477FC">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t>„Tiekėjų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P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1F2C59FA" w14:textId="66520FC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3848B71" w14:textId="086A051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Pašalinimo pagrindai taikomi tiekėjui (kai pasiūlymą teikia ūkio subjektų grupė – visiems tos grupės nariams) ir ūkio subjektams, kurių pajėgumais tiekėjas remiasi.</w:t>
      </w:r>
    </w:p>
    <w:p w14:paraId="0EE60ED6"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sz w:val="24"/>
          <w:szCs w:val="24"/>
        </w:rPr>
      </w:pPr>
      <w:r w:rsidRPr="009322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322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AD3D9FC"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color w:val="000000" w:themeColor="text1"/>
          <w:sz w:val="24"/>
          <w:szCs w:val="24"/>
        </w:rPr>
      </w:pPr>
      <w:r w:rsidRPr="009322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C5E5727"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32222">
        <w:rPr>
          <w:rFonts w:ascii="Times New Roman" w:eastAsia="Verdana" w:hAnsi="Times New Roman" w:cs="Times New Roman"/>
          <w:sz w:val="24"/>
          <w:szCs w:val="24"/>
        </w:rPr>
        <w:t>Certis</w:t>
      </w:r>
      <w:proofErr w:type="spellEnd"/>
      <w:r w:rsidRPr="00932222">
        <w:rPr>
          <w:rFonts w:ascii="Times New Roman" w:eastAsia="Verdana" w:hAnsi="Times New Roman" w:cs="Times New Roman"/>
          <w:sz w:val="24"/>
          <w:szCs w:val="24"/>
        </w:rPr>
        <w:t>“. Lentelės ketvirtame stulpelyje nurodomi doku</w:t>
      </w:r>
      <w:r w:rsidRPr="009322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32222">
        <w:rPr>
          <w:rFonts w:ascii="Times New Roman" w:eastAsia="Yu Mincho" w:hAnsi="Times New Roman" w:cs="Times New Roman"/>
          <w:sz w:val="24"/>
          <w:szCs w:val="24"/>
        </w:rPr>
        <w:t>Certis</w:t>
      </w:r>
      <w:proofErr w:type="spellEnd"/>
      <w:r w:rsidRPr="00932222">
        <w:rPr>
          <w:rFonts w:ascii="Times New Roman" w:eastAsia="Yu Mincho" w:hAnsi="Times New Roman" w:cs="Times New Roman"/>
          <w:sz w:val="24"/>
          <w:szCs w:val="24"/>
        </w:rPr>
        <w:t xml:space="preserve">“, adresu </w:t>
      </w:r>
      <w:hyperlink r:id="rId13" w:history="1">
        <w:r w:rsidRPr="00932222">
          <w:rPr>
            <w:rFonts w:ascii="Times New Roman" w:eastAsia="Calibri" w:hAnsi="Times New Roman" w:cs="Times New Roman"/>
            <w:sz w:val="24"/>
            <w:szCs w:val="24"/>
          </w:rPr>
          <w:t>https://ec.europa.eu/tools/ecertis/</w:t>
        </w:r>
      </w:hyperlink>
      <w:r w:rsidRPr="00932222">
        <w:rPr>
          <w:rFonts w:ascii="Times New Roman" w:eastAsia="Yu Mincho" w:hAnsi="Times New Roman" w:cs="Times New Roman"/>
          <w:sz w:val="24"/>
          <w:szCs w:val="24"/>
        </w:rPr>
        <w:t xml:space="preserve">. </w:t>
      </w:r>
    </w:p>
    <w:p w14:paraId="6A4230A5"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851185A"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FEDCB"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5F247F5" w14:textId="77777777" w:rsidR="00932222" w:rsidRPr="00932222" w:rsidRDefault="00932222" w:rsidP="00932222">
      <w:pPr>
        <w:spacing w:line="240"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CEA3AA"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769A74C"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priesaikos deklaracija;</w:t>
      </w:r>
    </w:p>
    <w:p w14:paraId="7B43CFDE" w14:textId="77777777" w:rsidR="00932222" w:rsidRPr="00932222" w:rsidRDefault="00932222" w:rsidP="00932222">
      <w:pPr>
        <w:spacing w:line="276"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DF2B58" w14:textId="77777777" w:rsidR="00A848DA" w:rsidRPr="00A848DA" w:rsidRDefault="00A848DA" w:rsidP="00A848DA">
      <w:pPr>
        <w:spacing w:after="160" w:line="276" w:lineRule="auto"/>
        <w:ind w:firstLine="0"/>
        <w:jc w:val="left"/>
      </w:pPr>
    </w:p>
    <w:tbl>
      <w:tblPr>
        <w:tblW w:w="10060" w:type="dxa"/>
        <w:tblLayout w:type="fixed"/>
        <w:tblCellMar>
          <w:left w:w="10" w:type="dxa"/>
          <w:right w:w="10" w:type="dxa"/>
        </w:tblCellMar>
        <w:tblLook w:val="04A0" w:firstRow="1" w:lastRow="0" w:firstColumn="1" w:lastColumn="0" w:noHBand="0" w:noVBand="1"/>
      </w:tblPr>
      <w:tblGrid>
        <w:gridCol w:w="704"/>
        <w:gridCol w:w="3969"/>
        <w:gridCol w:w="1559"/>
        <w:gridCol w:w="3828"/>
      </w:tblGrid>
      <w:tr w:rsidR="00A848DA" w:rsidRPr="00A848DA" w14:paraId="17F928CD"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8ED29E" w14:textId="77777777" w:rsidR="00A848DA" w:rsidRPr="00A848DA" w:rsidRDefault="00A848DA" w:rsidP="00A848DA">
            <w:pPr>
              <w:spacing w:line="240" w:lineRule="auto"/>
              <w:ind w:left="32" w:firstLine="0"/>
              <w:jc w:val="center"/>
              <w:rPr>
                <w:rFonts w:ascii="Times New Roman" w:hAnsi="Times New Roman" w:cs="Times New Roman"/>
                <w:b/>
                <w:bCs/>
                <w:sz w:val="24"/>
                <w:szCs w:val="24"/>
              </w:rPr>
            </w:pPr>
            <w:r w:rsidRPr="00A848DA">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32D6C9" w14:textId="77777777" w:rsidR="00A848DA" w:rsidRPr="00A848DA" w:rsidRDefault="00A848DA" w:rsidP="00A848DA">
            <w:pPr>
              <w:spacing w:line="240" w:lineRule="auto"/>
              <w:ind w:firstLine="0"/>
              <w:jc w:val="center"/>
              <w:rPr>
                <w:rFonts w:ascii="Times New Roman" w:hAnsi="Times New Roman" w:cs="Times New Roman"/>
                <w:bCs/>
                <w:sz w:val="24"/>
                <w:szCs w:val="24"/>
                <w:lang w:eastAsia="en-US"/>
              </w:rPr>
            </w:pPr>
            <w:r w:rsidRPr="00A848DA">
              <w:rPr>
                <w:rFonts w:ascii="Times New Roman" w:hAnsi="Times New Roman" w:cs="Times New Roman"/>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69943" w14:textId="77777777" w:rsidR="00A848DA" w:rsidRPr="00A848DA" w:rsidRDefault="00A848DA" w:rsidP="00A848DA">
            <w:pPr>
              <w:spacing w:line="240" w:lineRule="auto"/>
              <w:ind w:firstLine="0"/>
              <w:jc w:val="center"/>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 xml:space="preserve">VPĮ straipsnis,  dalis, punktas bei EBVPD formos dalis pildymui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127AAE" w14:textId="77777777" w:rsidR="00A848DA" w:rsidRPr="00A848DA" w:rsidRDefault="00A848DA" w:rsidP="00A848DA">
            <w:pPr>
              <w:spacing w:line="240" w:lineRule="auto"/>
              <w:ind w:firstLine="0"/>
              <w:jc w:val="center"/>
              <w:rPr>
                <w:rFonts w:ascii="Times New Roman" w:hAnsi="Times New Roman" w:cs="Times New Roman"/>
                <w:bCs/>
                <w:iCs/>
                <w:sz w:val="24"/>
                <w:szCs w:val="24"/>
                <w:lang w:eastAsia="en-US"/>
              </w:rPr>
            </w:pPr>
            <w:r w:rsidRPr="00A848DA">
              <w:rPr>
                <w:rFonts w:ascii="Times New Roman" w:hAnsi="Times New Roman" w:cs="Times New Roman"/>
                <w:b/>
                <w:sz w:val="24"/>
                <w:szCs w:val="24"/>
              </w:rPr>
              <w:t>Pašalinimo pagrindų nebuvimą įrodantys dokumentai</w:t>
            </w:r>
          </w:p>
        </w:tc>
      </w:tr>
      <w:tr w:rsidR="00A848DA" w:rsidRPr="00A848DA" w14:paraId="0071AB2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EEDCE"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CD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Tiekėjas arba jo atsakingas asmuo, nurodytas VPĮ 46 straipsnio 2 dalies 2 punkte, nuteistas už šią nusikalstamą veiką:</w:t>
            </w:r>
          </w:p>
          <w:p w14:paraId="477B92A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dalyvavimą nusikalstamame susivienijime, jo organizavimą ar vadovavimą jam;</w:t>
            </w:r>
          </w:p>
          <w:p w14:paraId="6AB526B8"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kyšininkavimą, prekybą poveikiu, papirkimą;</w:t>
            </w:r>
          </w:p>
          <w:p w14:paraId="429B40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912D2A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4) nusikalstamą bankrotą;</w:t>
            </w:r>
          </w:p>
          <w:p w14:paraId="4227BE50"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lastRenderedPageBreak/>
              <w:t>5) teroristinį ir su teroristine veikla susijusį nusikaltimą;</w:t>
            </w:r>
          </w:p>
          <w:p w14:paraId="09BCC9A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6) nusikalstamu būdu gauto turto legalizavimą;</w:t>
            </w:r>
          </w:p>
          <w:p w14:paraId="2A909C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7) prekybą žmonėmis, vaiko pirkimą arba pardavimą;</w:t>
            </w:r>
          </w:p>
          <w:p w14:paraId="08DD3B59"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A3A800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14D627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arba jo atsakingas asmuo nuteistas už aukščiau nurodytą nusikalstamą veiką, kai dėl:</w:t>
            </w:r>
          </w:p>
          <w:p w14:paraId="30C6EFE8"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AEE631B"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2) tiekėjo, kuris yra juridinis asmuo, kita organizacija ar jos </w:t>
            </w:r>
            <w:r w:rsidRPr="00A848DA">
              <w:rPr>
                <w:rFonts w:ascii="Times New Roman" w:hAnsi="Times New Roman" w:cs="Times New Roman"/>
                <w:b/>
                <w:bCs/>
                <w:sz w:val="24"/>
                <w:szCs w:val="24"/>
                <w:lang w:eastAsia="en-US"/>
              </w:rPr>
              <w:t>struktūrinis</w:t>
            </w:r>
            <w:r w:rsidRPr="00A848D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5CFC1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0E7A9"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r w:rsidRPr="00A848DA">
              <w:rPr>
                <w:rFonts w:ascii="Times New Roman" w:eastAsia="Yu Mincho" w:hAnsi="Times New Roman" w:cs="Times New Roman"/>
                <w:b/>
                <w:bCs/>
                <w:sz w:val="24"/>
                <w:szCs w:val="24"/>
                <w:lang w:eastAsia="en-US"/>
              </w:rPr>
              <w:lastRenderedPageBreak/>
              <w:t>VPĮ 46 straipsnio 1 dalis</w:t>
            </w:r>
          </w:p>
          <w:p w14:paraId="2D04134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1064D00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lang w:eastAsia="en-US"/>
              </w:rPr>
              <w:t>EBVPD III dalies A1-A6 punktai</w:t>
            </w:r>
          </w:p>
          <w:p w14:paraId="068C9334"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59F7E76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lang w:eastAsia="en-US"/>
              </w:rPr>
              <w:t>EBVPD III dalies D1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4B555"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165D34BB"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išrašo iš teismo sprendimo arba</w:t>
            </w:r>
          </w:p>
          <w:p w14:paraId="10BC9BE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Informatikos ir ryšių departamento prie Vidaus reikalų ministerijos pažymos, arba</w:t>
            </w:r>
          </w:p>
          <w:p w14:paraId="2EB61967"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AF96381" w14:textId="77777777" w:rsidR="00A848DA" w:rsidRPr="00A848DA" w:rsidRDefault="00A848DA" w:rsidP="00A848DA">
            <w:pPr>
              <w:spacing w:line="240" w:lineRule="auto"/>
              <w:ind w:firstLine="0"/>
              <w:rPr>
                <w:rFonts w:ascii="Times New Roman" w:hAnsi="Times New Roman" w:cs="Times New Roman"/>
                <w:sz w:val="24"/>
                <w:szCs w:val="24"/>
                <w:lang w:eastAsia="en-US"/>
              </w:rPr>
            </w:pPr>
          </w:p>
          <w:p w14:paraId="6C6B12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2B53D0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2"/>
            </w:r>
            <w:r w:rsidRPr="00A848DA">
              <w:rPr>
                <w:rFonts w:ascii="Times New Roman" w:hAnsi="Times New Roman" w:cs="Times New Roman"/>
                <w:sz w:val="24"/>
                <w:szCs w:val="24"/>
              </w:rPr>
              <w:t>.</w:t>
            </w:r>
          </w:p>
          <w:p w14:paraId="5DF39128" w14:textId="77777777" w:rsidR="00A848DA" w:rsidRPr="00A848DA" w:rsidRDefault="00A848DA" w:rsidP="00A848DA">
            <w:pPr>
              <w:spacing w:line="240" w:lineRule="auto"/>
              <w:ind w:firstLine="0"/>
              <w:rPr>
                <w:rFonts w:ascii="Times New Roman" w:hAnsi="Times New Roman" w:cs="Times New Roman"/>
                <w:sz w:val="24"/>
                <w:szCs w:val="24"/>
              </w:rPr>
            </w:pPr>
          </w:p>
          <w:p w14:paraId="64149447" w14:textId="77777777" w:rsidR="00A848DA" w:rsidRPr="00A848DA" w:rsidRDefault="00A848DA" w:rsidP="00A848DA">
            <w:pPr>
              <w:spacing w:line="240" w:lineRule="auto"/>
              <w:ind w:firstLine="0"/>
              <w:rPr>
                <w:rFonts w:ascii="Times New Roman" w:hAnsi="Times New Roman" w:cs="Times New Roman"/>
                <w:color w:val="7030A0"/>
                <w:sz w:val="24"/>
                <w:szCs w:val="24"/>
              </w:rPr>
            </w:pPr>
            <w:r w:rsidRPr="00A848DA">
              <w:rPr>
                <w:rFonts w:ascii="Times New Roman" w:hAnsi="Times New Roman" w:cs="Times New Roman"/>
                <w:sz w:val="24"/>
                <w:szCs w:val="24"/>
              </w:rPr>
              <w:t xml:space="preserve">Nurodyti dokumentai turi būti išduoti ne anksčiau kaip 180 dienų iki </w:t>
            </w:r>
            <w:r w:rsidRPr="00A848DA">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A848DA">
              <w:rPr>
                <w:rFonts w:ascii="Times New Roman" w:eastAsia="Times New Roman" w:hAnsi="Times New Roman" w:cs="Times New Roman"/>
                <w:i/>
                <w:iCs/>
                <w:sz w:val="24"/>
                <w:szCs w:val="24"/>
              </w:rPr>
              <w:lastRenderedPageBreak/>
              <w:t>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4896574" w14:textId="77777777" w:rsidR="00A848DA" w:rsidRPr="00A848DA" w:rsidRDefault="00A848DA" w:rsidP="00A848DA">
            <w:pPr>
              <w:spacing w:line="240" w:lineRule="auto"/>
              <w:ind w:firstLine="0"/>
              <w:rPr>
                <w:rFonts w:ascii="Times New Roman" w:hAnsi="Times New Roman" w:cs="Times New Roman"/>
                <w:b/>
                <w:bCs/>
                <w:sz w:val="24"/>
                <w:szCs w:val="24"/>
              </w:rPr>
            </w:pPr>
          </w:p>
          <w:p w14:paraId="2605B7B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46566CE" w14:textId="77777777" w:rsidR="00A848DA" w:rsidRPr="00A848DA" w:rsidRDefault="00A848DA" w:rsidP="00A848DA">
            <w:pPr>
              <w:spacing w:line="240" w:lineRule="auto"/>
              <w:ind w:firstLine="0"/>
              <w:rPr>
                <w:rFonts w:ascii="Times New Roman" w:hAnsi="Times New Roman" w:cs="Times New Roman"/>
                <w:bCs/>
                <w:sz w:val="24"/>
                <w:szCs w:val="24"/>
              </w:rPr>
            </w:pPr>
          </w:p>
          <w:p w14:paraId="0125D4B1"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35D345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9AD9D43" w14:textId="77777777" w:rsidR="00A848DA" w:rsidRPr="00A848DA" w:rsidRDefault="00A848DA" w:rsidP="00A848DA">
            <w:pPr>
              <w:spacing w:line="240" w:lineRule="auto"/>
              <w:ind w:firstLine="0"/>
              <w:rPr>
                <w:rFonts w:ascii="Times New Roman" w:hAnsi="Times New Roman" w:cs="Times New Roman"/>
                <w:b/>
                <w:bCs/>
                <w:sz w:val="24"/>
                <w:szCs w:val="24"/>
              </w:rPr>
            </w:pPr>
          </w:p>
          <w:p w14:paraId="2476E666"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7619A7D5"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EBCD3"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EA81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383F6"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r w:rsidRPr="00A848DA">
              <w:rPr>
                <w:rFonts w:ascii="Times New Roman" w:eastAsia="Yu Mincho" w:hAnsi="Times New Roman" w:cs="Times New Roman"/>
                <w:b/>
                <w:bCs/>
                <w:sz w:val="24"/>
                <w:szCs w:val="24"/>
                <w:lang w:eastAsia="en-US"/>
              </w:rPr>
              <w:t>VPĮ 46 straipsnio 2¹ dalis</w:t>
            </w:r>
          </w:p>
          <w:p w14:paraId="45CA516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
          <w:p w14:paraId="7DA2B35C"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sz w:val="24"/>
                <w:szCs w:val="24"/>
                <w:lang w:eastAsia="en-US"/>
              </w:rPr>
              <w:t>EBVPD III dalies D2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7DEC9"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FBAA35B" w14:textId="77777777" w:rsidR="00A848DA" w:rsidRPr="00A848DA" w:rsidRDefault="00A848DA" w:rsidP="00A848DA">
            <w:pPr>
              <w:spacing w:line="240" w:lineRule="auto"/>
              <w:ind w:firstLine="0"/>
              <w:rPr>
                <w:rFonts w:ascii="Times New Roman" w:hAnsi="Times New Roman" w:cs="Times New Roman"/>
                <w:sz w:val="24"/>
                <w:szCs w:val="24"/>
              </w:rPr>
            </w:pPr>
          </w:p>
        </w:tc>
      </w:tr>
      <w:tr w:rsidR="00A848DA" w:rsidRPr="00A848DA" w14:paraId="2D30935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8850C"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bookmarkStart w:id="2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0223"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CFDE5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590AEF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nuteistas už aukščiau nurodytą nusikalstamą veiką, kai dėl:</w:t>
            </w:r>
          </w:p>
          <w:p w14:paraId="3A94A533"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392783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2)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51A6B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Tačiau ši nuostata netaikoma, jeigu:</w:t>
            </w:r>
          </w:p>
          <w:p w14:paraId="719D32C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6B1D05D"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įsiskolinimo suma neviršija 50 Eur (penkiasdešimt eurų);</w:t>
            </w:r>
          </w:p>
          <w:p w14:paraId="5E93522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tiekėjas apie tikslią jo įsiskolinimo sumą informuotas tokiu metu, kad iki paraiškų ar pasiūlymų pateikimo </w:t>
            </w:r>
            <w:r w:rsidRPr="00A848DA">
              <w:rPr>
                <w:rFonts w:ascii="Times New Roman" w:hAnsi="Times New Roman" w:cs="Times New Roman"/>
                <w:bCs/>
                <w:sz w:val="24"/>
                <w:szCs w:val="24"/>
                <w:lang w:eastAsia="en-US"/>
              </w:rPr>
              <w:lastRenderedPageBreak/>
              <w:t>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2ADB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3 dalis</w:t>
            </w:r>
          </w:p>
          <w:p w14:paraId="4B8FAE6F" w14:textId="77777777" w:rsidR="00A848DA" w:rsidRPr="00A848DA" w:rsidRDefault="00A848DA" w:rsidP="00A848DA">
            <w:pPr>
              <w:spacing w:line="240" w:lineRule="auto"/>
              <w:ind w:firstLine="0"/>
              <w:rPr>
                <w:rFonts w:ascii="Times New Roman" w:eastAsia="Arial" w:hAnsi="Times New Roman" w:cs="Times New Roman"/>
                <w:sz w:val="24"/>
                <w:szCs w:val="24"/>
              </w:rPr>
            </w:pPr>
          </w:p>
          <w:p w14:paraId="6223A772"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Arial" w:hAnsi="Times New Roman" w:cs="Times New Roman"/>
                <w:sz w:val="24"/>
                <w:szCs w:val="24"/>
              </w:rPr>
              <w:t>EBVPD III dalies B1 ir B2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BB96D"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64654B7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1) Dėl įsipareigojimų, susijusių su mokesčių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sz w:val="24"/>
                <w:szCs w:val="24"/>
              </w:rPr>
              <w:t>prašoma:</w:t>
            </w:r>
          </w:p>
          <w:p w14:paraId="1D0DB96D" w14:textId="77777777" w:rsidR="00A848DA" w:rsidRPr="00A848DA" w:rsidRDefault="00A848DA" w:rsidP="00A848DA">
            <w:pPr>
              <w:spacing w:line="240" w:lineRule="auto"/>
              <w:ind w:firstLine="0"/>
              <w:rPr>
                <w:rFonts w:ascii="Times New Roman" w:hAnsi="Times New Roman" w:cs="Times New Roman"/>
                <w:b/>
                <w:bCs/>
                <w:sz w:val="24"/>
                <w:szCs w:val="24"/>
              </w:rPr>
            </w:pPr>
          </w:p>
          <w:p w14:paraId="328F5B39"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 xml:space="preserve">išrašo iš teismo sprendimo (jei toks yra) </w:t>
            </w:r>
          </w:p>
          <w:p w14:paraId="40AB5E44"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Valstybinės mokesčių inspekcijos prie Lietuvos Respublikos finansų ministerijos išduoto dokumento,</w:t>
            </w:r>
          </w:p>
          <w:p w14:paraId="094C3843" w14:textId="77777777" w:rsidR="00A848DA" w:rsidRPr="00A848DA" w:rsidRDefault="00A848DA" w:rsidP="00A848DA">
            <w:pPr>
              <w:numPr>
                <w:ilvl w:val="0"/>
                <w:numId w:val="18"/>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F86E3C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4DC0B33"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3"/>
            </w:r>
            <w:r w:rsidRPr="00A848DA">
              <w:rPr>
                <w:rFonts w:ascii="Times New Roman" w:hAnsi="Times New Roman" w:cs="Times New Roman"/>
                <w:sz w:val="24"/>
                <w:szCs w:val="24"/>
              </w:rPr>
              <w:t>.</w:t>
            </w:r>
          </w:p>
          <w:p w14:paraId="68A6842F"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5729E50D"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w:t>
            </w:r>
            <w:r w:rsidRPr="00A848DA">
              <w:rPr>
                <w:rFonts w:ascii="Times New Roman" w:hAnsi="Times New Roman" w:cs="Times New Roman"/>
                <w:i/>
                <w:iCs/>
                <w:sz w:val="24"/>
                <w:szCs w:val="24"/>
              </w:rPr>
              <w:lastRenderedPageBreak/>
              <w:t xml:space="preserve">dienų, jas skaičiuojant atgal nuo 2022-10-14. </w:t>
            </w:r>
          </w:p>
          <w:p w14:paraId="7D4505BA" w14:textId="77777777" w:rsidR="00A848DA" w:rsidRPr="00A848DA" w:rsidRDefault="00A848DA" w:rsidP="00A848DA">
            <w:pPr>
              <w:spacing w:line="240" w:lineRule="auto"/>
              <w:ind w:firstLine="0"/>
              <w:rPr>
                <w:rFonts w:ascii="Times New Roman" w:hAnsi="Times New Roman" w:cs="Times New Roman"/>
                <w:i/>
                <w:iCs/>
                <w:sz w:val="24"/>
                <w:szCs w:val="24"/>
              </w:rPr>
            </w:pPr>
          </w:p>
          <w:p w14:paraId="5BF9A0E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29E0919" w14:textId="77777777" w:rsidR="00A848DA" w:rsidRPr="00A848DA" w:rsidRDefault="00A848DA" w:rsidP="00A848DA">
            <w:pPr>
              <w:spacing w:line="240" w:lineRule="auto"/>
              <w:ind w:firstLine="0"/>
              <w:rPr>
                <w:rFonts w:ascii="Times New Roman" w:hAnsi="Times New Roman" w:cs="Times New Roman"/>
                <w:b/>
                <w:bCs/>
                <w:sz w:val="24"/>
                <w:szCs w:val="24"/>
              </w:rPr>
            </w:pPr>
          </w:p>
          <w:p w14:paraId="53CFB5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2) Dėl įsipareigojimų, susijusių su socialinio draudimo įmokų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bCs/>
                <w:sz w:val="24"/>
                <w:szCs w:val="24"/>
              </w:rPr>
              <w:t>prašoma:</w:t>
            </w:r>
          </w:p>
          <w:p w14:paraId="626E5E5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848DA">
                <w:rPr>
                  <w:rFonts w:ascii="Times New Roman" w:hAnsi="Times New Roman" w:cs="Times New Roman"/>
                  <w:bCs/>
                  <w:sz w:val="24"/>
                  <w:szCs w:val="24"/>
                  <w:u w:val="single"/>
                </w:rPr>
                <w:t>http://draudejai.sodra.lt/draudeju_viesi_duomenys/</w:t>
              </w:r>
            </w:hyperlink>
            <w:r w:rsidRPr="00A848DA">
              <w:rPr>
                <w:rFonts w:ascii="Times New Roman" w:hAnsi="Times New Roman" w:cs="Times New Roman"/>
                <w:bCs/>
                <w:sz w:val="24"/>
                <w:szCs w:val="24"/>
              </w:rPr>
              <w:t>.</w:t>
            </w:r>
          </w:p>
          <w:p w14:paraId="3F274053" w14:textId="77777777" w:rsidR="00A848DA" w:rsidRPr="00A848DA" w:rsidRDefault="00A848DA" w:rsidP="00A848DA">
            <w:pPr>
              <w:spacing w:line="240" w:lineRule="auto"/>
              <w:ind w:firstLine="0"/>
              <w:rPr>
                <w:rFonts w:ascii="Times New Roman" w:hAnsi="Times New Roman" w:cs="Times New Roman"/>
                <w:b/>
                <w:bCs/>
                <w:sz w:val="24"/>
                <w:szCs w:val="24"/>
              </w:rPr>
            </w:pPr>
          </w:p>
          <w:p w14:paraId="5FDB738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EB4DBF" w14:textId="77777777" w:rsidR="00A848DA" w:rsidRPr="00A848DA" w:rsidRDefault="00A848DA" w:rsidP="00A848DA">
            <w:pPr>
              <w:spacing w:line="240" w:lineRule="auto"/>
              <w:ind w:firstLine="0"/>
              <w:rPr>
                <w:rFonts w:ascii="Times New Roman" w:hAnsi="Times New Roman" w:cs="Times New Roman"/>
                <w:b/>
                <w:bCs/>
                <w:sz w:val="24"/>
                <w:szCs w:val="24"/>
              </w:rPr>
            </w:pPr>
          </w:p>
          <w:p w14:paraId="5E12541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2.2) Jeigu tiekėjas yra fizinis asmuo, registruotas Lietuvos Respublikoje, </w:t>
            </w:r>
            <w:r w:rsidRPr="00A848DA">
              <w:rPr>
                <w:rFonts w:ascii="Times New Roman" w:hAnsi="Times New Roman" w:cs="Times New Roman"/>
                <w:sz w:val="24"/>
                <w:szCs w:val="24"/>
              </w:rPr>
              <w:lastRenderedPageBreak/>
              <w:t>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3160BD" w14:textId="77777777" w:rsidR="00A848DA" w:rsidRPr="00A848DA" w:rsidRDefault="00A848DA" w:rsidP="00A848DA">
            <w:pPr>
              <w:spacing w:line="240" w:lineRule="auto"/>
              <w:ind w:firstLine="0"/>
              <w:rPr>
                <w:rFonts w:ascii="Times New Roman" w:hAnsi="Times New Roman" w:cs="Times New Roman"/>
                <w:b/>
                <w:bCs/>
                <w:sz w:val="24"/>
                <w:szCs w:val="24"/>
              </w:rPr>
            </w:pPr>
          </w:p>
          <w:p w14:paraId="0158D1D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4776A16F"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kompetentingos institucijos dokumento</w:t>
            </w:r>
            <w:r w:rsidRPr="00A848DA">
              <w:rPr>
                <w:rFonts w:ascii="Times New Roman" w:hAnsi="Times New Roman" w:cs="Times New Roman"/>
                <w:sz w:val="24"/>
                <w:szCs w:val="24"/>
                <w:vertAlign w:val="superscript"/>
              </w:rPr>
              <w:footnoteReference w:id="4"/>
            </w:r>
            <w:r w:rsidRPr="00A848DA">
              <w:rPr>
                <w:rFonts w:ascii="Times New Roman" w:hAnsi="Times New Roman" w:cs="Times New Roman"/>
                <w:sz w:val="24"/>
                <w:szCs w:val="24"/>
              </w:rPr>
              <w:t>.</w:t>
            </w:r>
          </w:p>
          <w:p w14:paraId="2D1C0B5C" w14:textId="77777777" w:rsidR="00A848DA" w:rsidRPr="00A848DA" w:rsidRDefault="00A848DA" w:rsidP="00A848DA">
            <w:pPr>
              <w:spacing w:line="240" w:lineRule="auto"/>
              <w:ind w:firstLine="0"/>
              <w:rPr>
                <w:rFonts w:ascii="Times New Roman" w:hAnsi="Times New Roman" w:cs="Times New Roman"/>
                <w:b/>
                <w:bCs/>
                <w:sz w:val="24"/>
                <w:szCs w:val="24"/>
              </w:rPr>
            </w:pPr>
          </w:p>
          <w:p w14:paraId="27EC9407"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39F78E96" w14:textId="77777777" w:rsidR="00A848DA" w:rsidRPr="00A848DA" w:rsidRDefault="00A848DA" w:rsidP="00A848DA">
            <w:pPr>
              <w:spacing w:line="240" w:lineRule="auto"/>
              <w:ind w:firstLine="0"/>
              <w:rPr>
                <w:rFonts w:ascii="Times New Roman" w:hAnsi="Times New Roman" w:cs="Times New Roman"/>
                <w:b/>
                <w:bCs/>
                <w:sz w:val="24"/>
                <w:szCs w:val="24"/>
              </w:rPr>
            </w:pPr>
          </w:p>
          <w:p w14:paraId="6925D34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B263861" w14:textId="77777777" w:rsidR="00A848DA" w:rsidRPr="00A848DA" w:rsidRDefault="00A848DA" w:rsidP="00A848DA">
            <w:pPr>
              <w:spacing w:line="240" w:lineRule="auto"/>
              <w:ind w:firstLine="0"/>
              <w:rPr>
                <w:rFonts w:ascii="Times New Roman" w:hAnsi="Times New Roman" w:cs="Times New Roman"/>
                <w:sz w:val="24"/>
                <w:szCs w:val="24"/>
              </w:rPr>
            </w:pPr>
          </w:p>
          <w:p w14:paraId="344DE44A"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lastRenderedPageBreak/>
              <w:t>PASTABA</w:t>
            </w:r>
          </w:p>
          <w:p w14:paraId="2B3BB8E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1"/>
      <w:tr w:rsidR="00A848DA" w:rsidRPr="00A848DA" w14:paraId="2F09B23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03C6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A1B2E"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16C6F"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1 punktas</w:t>
            </w:r>
          </w:p>
          <w:p w14:paraId="47C9A50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DCDF5E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C10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FAD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4E98C0B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52607E5"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B75094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6892D"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948B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7F80F6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43B7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2 punktas</w:t>
            </w:r>
          </w:p>
          <w:p w14:paraId="601AE60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2F8710B"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C12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57131"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21A40F2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2DE5943F"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6FDB10A3"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0F0AF"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E3CE5"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2F66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3 punktas</w:t>
            </w:r>
          </w:p>
          <w:p w14:paraId="2434C09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6CE1B2F"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C13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58CDF"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162A4D10"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F82CDEA"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1A3566"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716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E2D829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2F780F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C9293"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4 punktas</w:t>
            </w:r>
          </w:p>
          <w:p w14:paraId="7F2FE65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BA5A39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C15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223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7A1C69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44BE91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7F3A029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F81BED4" w14:textId="77777777" w:rsidR="00A848DA" w:rsidRPr="00A848DA" w:rsidRDefault="00A848DA" w:rsidP="00A848DA">
            <w:pPr>
              <w:spacing w:line="240" w:lineRule="auto"/>
              <w:ind w:firstLine="0"/>
              <w:rPr>
                <w:rFonts w:ascii="Times New Roman" w:hAnsi="Times New Roman" w:cs="Times New Roman"/>
                <w:sz w:val="24"/>
                <w:szCs w:val="24"/>
              </w:rPr>
            </w:pPr>
            <w:hyperlink r:id="rId15" w:history="1">
              <w:r w:rsidRPr="00A848DA">
                <w:rPr>
                  <w:rFonts w:ascii="Times New Roman" w:hAnsi="Times New Roman" w:cs="Times New Roman"/>
                  <w:sz w:val="24"/>
                  <w:szCs w:val="24"/>
                </w:rPr>
                <w:t>https://vpt.lrv.lt/lt/nuorodos/kiti-duomenys/powerbi/melaginga-informacija-pateikusiu-tiekeju-sarasas-3/</w:t>
              </w:r>
            </w:hyperlink>
          </w:p>
        </w:tc>
      </w:tr>
      <w:tr w:rsidR="00A848DA" w:rsidRPr="00A848DA" w14:paraId="0F23F4E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227070"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4037C8"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8A4E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5 punktas</w:t>
            </w:r>
          </w:p>
          <w:p w14:paraId="6ECA58E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3C177D9"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w:t>
            </w:r>
            <w:r w:rsidRPr="00A848DA">
              <w:rPr>
                <w:rFonts w:ascii="Times New Roman" w:eastAsia="Arial" w:hAnsi="Times New Roman" w:cs="Times New Roman"/>
                <w:sz w:val="24"/>
                <w:szCs w:val="24"/>
              </w:rPr>
              <w:t xml:space="preserve"> III dalies C15 punktas</w:t>
            </w:r>
          </w:p>
          <w:p w14:paraId="101FA9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9AD12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A23A2D"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D9EC623"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71DA739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5E5C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CEA2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neįvykdęs sutarties, sudarytos vadovaujantis VPĮ, Viešųjų pirkimų, atliekamų gynybos ir saugumo srityje, įstatymu ar Pirkimų, </w:t>
            </w:r>
            <w:r w:rsidRPr="00A848DA">
              <w:rPr>
                <w:rFonts w:ascii="Times New Roman" w:hAnsi="Times New Roman" w:cs="Times New Roman"/>
                <w:sz w:val="24"/>
                <w:szCs w:val="24"/>
              </w:rPr>
              <w:lastRenderedPageBreak/>
              <w:t xml:space="preserve">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B05C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D1F6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6 punktas</w:t>
            </w:r>
          </w:p>
          <w:p w14:paraId="090B0A7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79C37DE"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w:t>
            </w:r>
            <w:r w:rsidRPr="00A848DA">
              <w:rPr>
                <w:rFonts w:ascii="Times New Roman" w:eastAsia="Arial" w:hAnsi="Times New Roman" w:cs="Times New Roman"/>
                <w:sz w:val="24"/>
                <w:szCs w:val="24"/>
              </w:rPr>
              <w:t xml:space="preserve"> III dalies C14 punktas</w:t>
            </w:r>
          </w:p>
          <w:p w14:paraId="0F17F69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55B1E5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817F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lastRenderedPageBreak/>
              <w:t>Iš Lietuvoje įsteigtų subjektų įrodančių dokumentų nereikalaujama. Užtenka pateikto EBVPD.</w:t>
            </w:r>
          </w:p>
          <w:p w14:paraId="52AC648D"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3A9A5EC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4F338F53" w14:textId="77777777" w:rsidR="00A848DA" w:rsidRPr="00A848DA" w:rsidRDefault="00A848DA" w:rsidP="00A848DA">
            <w:pPr>
              <w:spacing w:line="240" w:lineRule="auto"/>
              <w:ind w:firstLine="0"/>
              <w:rPr>
                <w:rFonts w:ascii="Times New Roman" w:hAnsi="Times New Roman" w:cs="Times New Roman"/>
                <w:sz w:val="24"/>
                <w:szCs w:val="24"/>
              </w:rPr>
            </w:pPr>
          </w:p>
          <w:p w14:paraId="080E4D7B" w14:textId="77777777" w:rsidR="00A848DA" w:rsidRPr="00A848DA" w:rsidRDefault="00A848DA" w:rsidP="00A848DA">
            <w:pPr>
              <w:spacing w:line="240" w:lineRule="auto"/>
              <w:ind w:firstLine="0"/>
              <w:rPr>
                <w:rFonts w:ascii="Times New Roman" w:hAnsi="Times New Roman" w:cs="Times New Roman"/>
                <w:sz w:val="24"/>
                <w:szCs w:val="24"/>
              </w:rPr>
            </w:pPr>
            <w:hyperlink r:id="rId16" w:history="1">
              <w:r w:rsidRPr="00A848DA">
                <w:rPr>
                  <w:rFonts w:ascii="Times New Roman" w:hAnsi="Times New Roman" w:cs="Times New Roman"/>
                  <w:sz w:val="24"/>
                  <w:szCs w:val="24"/>
                </w:rPr>
                <w:t>https://vpt.lrv.lt/lt/nuorodos/kiti-duomenys/powerbi/nepatikimi-tiekejai-1/</w:t>
              </w:r>
            </w:hyperlink>
          </w:p>
          <w:p w14:paraId="27BF117F" w14:textId="77777777" w:rsidR="00A848DA" w:rsidRPr="00A848DA" w:rsidRDefault="00A848DA" w:rsidP="00A848DA">
            <w:pPr>
              <w:spacing w:line="240" w:lineRule="auto"/>
              <w:ind w:firstLine="0"/>
              <w:rPr>
                <w:rFonts w:ascii="Times New Roman" w:hAnsi="Times New Roman" w:cs="Times New Roman"/>
                <w:sz w:val="24"/>
                <w:szCs w:val="24"/>
              </w:rPr>
            </w:pPr>
          </w:p>
          <w:p w14:paraId="680EF63F" w14:textId="77777777" w:rsidR="00A848DA" w:rsidRPr="00A848DA" w:rsidRDefault="00A848DA" w:rsidP="00A848DA">
            <w:pPr>
              <w:spacing w:line="240" w:lineRule="auto"/>
              <w:ind w:firstLine="0"/>
              <w:rPr>
                <w:rFonts w:ascii="Times New Roman" w:hAnsi="Times New Roman" w:cs="Times New Roman"/>
                <w:sz w:val="24"/>
                <w:szCs w:val="24"/>
              </w:rPr>
            </w:pPr>
            <w:hyperlink r:id="rId17" w:history="1">
              <w:r w:rsidRPr="00A848DA">
                <w:rPr>
                  <w:rFonts w:ascii="Times New Roman" w:hAnsi="Times New Roman" w:cs="Times New Roman"/>
                  <w:sz w:val="24"/>
                  <w:szCs w:val="24"/>
                </w:rPr>
                <w:t>https://vpt.lrv.lt/lt/pasalinimo-pagrindai-1/nepatikimu-koncesininku-sarasas-1/nepatikimu-koncesininku-sarasas/</w:t>
              </w:r>
            </w:hyperlink>
          </w:p>
          <w:p w14:paraId="2109C92C" w14:textId="77777777" w:rsidR="00A848DA" w:rsidRPr="00A848DA" w:rsidRDefault="00A848DA" w:rsidP="00A848DA">
            <w:pPr>
              <w:spacing w:line="240" w:lineRule="auto"/>
              <w:ind w:firstLine="0"/>
              <w:rPr>
                <w:rFonts w:ascii="Times New Roman" w:hAnsi="Times New Roman" w:cs="Times New Roman"/>
                <w:bCs/>
                <w:sz w:val="24"/>
                <w:szCs w:val="24"/>
              </w:rPr>
            </w:pPr>
          </w:p>
          <w:p w14:paraId="0F77613F"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10177B3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07F07"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p w14:paraId="16662B67" w14:textId="77777777" w:rsidR="00A848DA" w:rsidRPr="00A848DA" w:rsidRDefault="00A848DA" w:rsidP="00A848DA">
            <w:pPr>
              <w:spacing w:line="240" w:lineRule="auto"/>
              <w:ind w:firstLine="0"/>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BCB8F"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 kai jis</w:t>
            </w:r>
            <w:bookmarkStart w:id="22" w:name="part_030e6c6c64ba4f96a23474e439d1b80c"/>
            <w:bookmarkEnd w:id="22"/>
            <w:r w:rsidRPr="00A848DA">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BDD0F2E" w14:textId="77777777" w:rsidR="00A848DA" w:rsidRPr="00A848DA" w:rsidRDefault="00A848DA" w:rsidP="00A848DA">
            <w:pPr>
              <w:spacing w:line="240" w:lineRule="auto"/>
              <w:ind w:firstLine="0"/>
              <w:rPr>
                <w:rFonts w:ascii="Times New Roman" w:hAnsi="Times New Roman" w:cs="Times New Roman"/>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C369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7 punkto a papunktis</w:t>
            </w:r>
          </w:p>
          <w:p w14:paraId="45E6573B"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30AD4442"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lastRenderedPageBreak/>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058F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18" w:history="1">
              <w:r w:rsidRPr="00A848DA">
                <w:rPr>
                  <w:rFonts w:ascii="Times New Roman" w:hAnsi="Times New Roman" w:cs="Times New Roman"/>
                  <w:sz w:val="24"/>
                  <w:szCs w:val="24"/>
                  <w:u w:val="single"/>
                </w:rPr>
                <w:t>https://www.registrucentras.lt/jar/p/index.php</w:t>
              </w:r>
            </w:hyperlink>
          </w:p>
          <w:p w14:paraId="2E00DB8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paskelbtą informaciją, taip pat į šiame informaciniame pranešime pateiktą informaciją:</w:t>
            </w:r>
          </w:p>
          <w:p w14:paraId="71F2E345" w14:textId="77777777" w:rsidR="00A848DA" w:rsidRPr="00A848DA" w:rsidRDefault="00A848DA" w:rsidP="00A848DA">
            <w:pPr>
              <w:spacing w:line="240" w:lineRule="auto"/>
              <w:ind w:firstLine="0"/>
              <w:rPr>
                <w:rFonts w:ascii="Times New Roman" w:hAnsi="Times New Roman" w:cs="Times New Roman"/>
                <w:sz w:val="24"/>
                <w:szCs w:val="24"/>
              </w:rPr>
            </w:pPr>
            <w:hyperlink r:id="rId19" w:history="1">
              <w:r w:rsidRPr="00A848DA">
                <w:rPr>
                  <w:rFonts w:ascii="Times New Roman" w:hAnsi="Times New Roman" w:cs="Times New Roman"/>
                  <w:sz w:val="24"/>
                  <w:szCs w:val="24"/>
                </w:rPr>
                <w:t>https://vpt.lrv.lt/lt/naujienos-3/finansiniu-ataskaitu-nepateikimas-gali-tapti-kliutimi-dalyvauti-viesuosiuose-pirkimuose/</w:t>
              </w:r>
            </w:hyperlink>
          </w:p>
          <w:p w14:paraId="0E05D05F" w14:textId="77777777" w:rsidR="00A848DA" w:rsidRPr="00A848DA" w:rsidRDefault="00A848DA" w:rsidP="00A848DA">
            <w:pPr>
              <w:spacing w:line="240" w:lineRule="auto"/>
              <w:ind w:firstLine="0"/>
              <w:rPr>
                <w:rFonts w:ascii="Times New Roman" w:hAnsi="Times New Roman" w:cs="Times New Roman"/>
                <w:b/>
                <w:bCs/>
                <w:iCs/>
                <w:sz w:val="24"/>
                <w:szCs w:val="24"/>
              </w:rPr>
            </w:pPr>
          </w:p>
        </w:tc>
      </w:tr>
      <w:tr w:rsidR="00A848DA" w:rsidRPr="00A848DA" w14:paraId="5456ACF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DDE6DB"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E5A84"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yra padaręs rimtą profesinį pažeidimą, dėl kurio perkančioji organizacija abejoja tiekėjo sąžiningumu, </w:t>
            </w:r>
            <w:r w:rsidRPr="00A848D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848DA">
              <w:rPr>
                <w:rFonts w:ascii="Times New Roman" w:eastAsia="Times New Roman" w:hAnsi="Times New Roman" w:cs="Times New Roman"/>
                <w:sz w:val="24"/>
                <w:szCs w:val="24"/>
                <w:vertAlign w:val="superscript"/>
              </w:rPr>
              <w:t>1</w:t>
            </w:r>
            <w:r w:rsidRPr="00A848DA">
              <w:rPr>
                <w:rFonts w:ascii="Times New Roman" w:eastAsia="Times New Roman" w:hAnsi="Times New Roman" w:cs="Times New Roman"/>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56A5"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7 punkto b papunktis</w:t>
            </w:r>
          </w:p>
          <w:p w14:paraId="45EF9F8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4C6EE1C"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95E46"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2925C74"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p w14:paraId="33F18A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20">
              <w:r w:rsidRPr="00A848DA">
                <w:rPr>
                  <w:rFonts w:ascii="Times New Roman" w:hAnsi="Times New Roman" w:cs="Times New Roman"/>
                  <w:sz w:val="24"/>
                  <w:szCs w:val="24"/>
                  <w:u w:val="single"/>
                </w:rPr>
                <w:t>https://www.vmi.lt/evmi/mokesciu-moketoju-informacija</w:t>
              </w:r>
            </w:hyperlink>
            <w:r w:rsidRPr="00A848DA">
              <w:rPr>
                <w:rFonts w:ascii="Times New Roman" w:hAnsi="Times New Roman" w:cs="Times New Roman"/>
                <w:sz w:val="24"/>
                <w:szCs w:val="24"/>
              </w:rPr>
              <w:t xml:space="preserve"> skelbiamą informaciją.</w:t>
            </w:r>
          </w:p>
        </w:tc>
      </w:tr>
      <w:tr w:rsidR="00A848DA" w:rsidRPr="00A848DA" w14:paraId="5E53238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55D23"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2DB6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w:t>
            </w:r>
            <w:r w:rsidRPr="00A848DA">
              <w:rPr>
                <w:rFonts w:ascii="Times New Roman" w:eastAsia="Times New Roman" w:hAnsi="Times New Roman" w:cs="Times New Roman"/>
                <w:sz w:val="24"/>
                <w:szCs w:val="24"/>
              </w:rPr>
              <w:t xml:space="preserve"> kai jis </w:t>
            </w:r>
            <w:r w:rsidRPr="00A848D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820D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7 punkto c papunktis</w:t>
            </w:r>
          </w:p>
          <w:p w14:paraId="1D419056"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774AE2BE"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9960"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2AD9F3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49C1C251" w14:textId="77777777" w:rsidR="00A848DA" w:rsidRPr="00A848DA" w:rsidRDefault="00A848DA" w:rsidP="00A848DA">
            <w:pPr>
              <w:spacing w:after="160" w:line="276" w:lineRule="auto"/>
              <w:ind w:firstLine="0"/>
              <w:jc w:val="left"/>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9488641" w14:textId="77777777" w:rsidR="00A848DA" w:rsidRPr="00A848DA" w:rsidRDefault="00A848DA" w:rsidP="00A848DA">
            <w:pPr>
              <w:spacing w:after="160" w:line="276" w:lineRule="auto"/>
              <w:ind w:firstLine="0"/>
              <w:jc w:val="left"/>
              <w:rPr>
                <w:rFonts w:ascii="Times New Roman" w:hAnsi="Times New Roman" w:cs="Times New Roman"/>
                <w:bCs/>
                <w:iCs/>
                <w:sz w:val="24"/>
                <w:szCs w:val="24"/>
                <w:lang w:eastAsia="en-US"/>
              </w:rPr>
            </w:pPr>
            <w:hyperlink r:id="rId21" w:history="1">
              <w:r w:rsidRPr="00A848DA">
                <w:rPr>
                  <w:rFonts w:ascii="Times New Roman" w:hAnsi="Times New Roman" w:cs="Times New Roman"/>
                  <w:sz w:val="24"/>
                  <w:szCs w:val="24"/>
                  <w:u w:val="single"/>
                </w:rPr>
                <w:t>https://kt.gov.lt/lt/atviri-duomenys/diskvalifikavimas-is-viesuju-pirkimu</w:t>
              </w:r>
            </w:hyperlink>
            <w:r w:rsidRPr="00A848DA">
              <w:rPr>
                <w:rFonts w:ascii="Times New Roman" w:hAnsi="Times New Roman" w:cs="Times New Roman"/>
                <w:sz w:val="24"/>
                <w:szCs w:val="24"/>
              </w:rPr>
              <w:t xml:space="preserve"> skelbiamą informaciją. </w:t>
            </w:r>
          </w:p>
        </w:tc>
      </w:tr>
      <w:tr w:rsidR="00A848DA" w:rsidRPr="00A848DA" w14:paraId="4E34600F"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61F66"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bookmarkStart w:id="2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F587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w:t>
            </w:r>
            <w:r w:rsidRPr="00A848DA">
              <w:rPr>
                <w:rFonts w:ascii="Times New Roman" w:hAnsi="Times New Roman" w:cs="Times New Roman"/>
                <w:sz w:val="24"/>
                <w:szCs w:val="24"/>
              </w:rPr>
              <w:lastRenderedPageBreak/>
              <w:t xml:space="preserve">sumažinti ar jų atsisakyti), kai jo veikla sustabdyta ar apribota arba jo padėtis pagal šalies, kurioje jis registruotas, teisės aktus yra tokia pati ar panaši. </w:t>
            </w:r>
          </w:p>
          <w:p w14:paraId="14A24B04"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943F"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r w:rsidRPr="00A848DA">
              <w:rPr>
                <w:rFonts w:ascii="Times New Roman" w:eastAsia="Yu Mincho" w:hAnsi="Times New Roman" w:cs="Times New Roman"/>
                <w:b/>
                <w:bCs/>
                <w:sz w:val="24"/>
                <w:szCs w:val="24"/>
              </w:rPr>
              <w:lastRenderedPageBreak/>
              <w:t>VPĮ 46 straipsnio 6 dalies 2 punktas</w:t>
            </w:r>
          </w:p>
          <w:p w14:paraId="63580CC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43EF0A9B"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C4, C5, C6, C7, C8, C9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6ADC1"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 xml:space="preserve">Iš Lietuvoje įsteigtų subjektų įrodančių dokumentų nereikalaujama, užtenka pateikto EBVPD. </w:t>
            </w:r>
            <w:r w:rsidRPr="00A848DA">
              <w:rPr>
                <w:rFonts w:ascii="Times New Roman" w:hAnsi="Times New Roman" w:cs="Times New Roman"/>
                <w:sz w:val="24"/>
                <w:szCs w:val="24"/>
              </w:rPr>
              <w:t>Perkančioji organizacija savarankiškai patikrina duomenis nacionalinėje duomenų bazėje, adresu:</w:t>
            </w:r>
          </w:p>
          <w:p w14:paraId="17F4AFF7" w14:textId="77777777" w:rsidR="00A848DA" w:rsidRPr="00A848DA" w:rsidRDefault="00A848DA" w:rsidP="00A848DA">
            <w:pPr>
              <w:spacing w:line="240" w:lineRule="auto"/>
              <w:ind w:firstLine="0"/>
              <w:rPr>
                <w:rFonts w:ascii="Times New Roman" w:hAnsi="Times New Roman" w:cs="Times New Roman"/>
                <w:bCs/>
                <w:sz w:val="24"/>
                <w:szCs w:val="24"/>
              </w:rPr>
            </w:pPr>
            <w:hyperlink r:id="rId22" w:history="1">
              <w:r w:rsidRPr="00A848DA">
                <w:rPr>
                  <w:rFonts w:ascii="Times New Roman" w:hAnsi="Times New Roman" w:cs="Times New Roman"/>
                  <w:bCs/>
                  <w:sz w:val="24"/>
                  <w:szCs w:val="24"/>
                  <w:u w:val="single"/>
                </w:rPr>
                <w:t>https://www.registrucentras.lt/jar/p/</w:t>
              </w:r>
            </w:hyperlink>
            <w:r w:rsidRPr="00A848DA">
              <w:rPr>
                <w:rFonts w:ascii="Times New Roman" w:hAnsi="Times New Roman" w:cs="Times New Roman"/>
                <w:bCs/>
                <w:sz w:val="24"/>
                <w:szCs w:val="24"/>
              </w:rPr>
              <w:t xml:space="preserve">. </w:t>
            </w:r>
          </w:p>
          <w:p w14:paraId="210F4AF5" w14:textId="77777777" w:rsidR="00A848DA" w:rsidRPr="00A848DA" w:rsidRDefault="00A848DA" w:rsidP="00A848DA">
            <w:pPr>
              <w:spacing w:line="240" w:lineRule="auto"/>
              <w:ind w:firstLine="0"/>
              <w:rPr>
                <w:rFonts w:ascii="Times New Roman" w:hAnsi="Times New Roman" w:cs="Times New Roman"/>
                <w:b/>
                <w:bCs/>
                <w:sz w:val="24"/>
                <w:szCs w:val="24"/>
              </w:rPr>
            </w:pPr>
          </w:p>
          <w:p w14:paraId="62BB63A1" w14:textId="77777777" w:rsidR="00A848DA" w:rsidRPr="00A848DA" w:rsidRDefault="00A848DA" w:rsidP="00A848DA">
            <w:pPr>
              <w:spacing w:line="240" w:lineRule="auto"/>
              <w:ind w:firstLine="0"/>
              <w:rPr>
                <w:rFonts w:ascii="Times New Roman" w:hAnsi="Times New Roman" w:cs="Times New Roman"/>
                <w:i/>
                <w:iCs/>
                <w:color w:val="000000" w:themeColor="text1"/>
                <w:sz w:val="24"/>
                <w:szCs w:val="24"/>
              </w:rPr>
            </w:pPr>
            <w:r w:rsidRPr="00A848DA">
              <w:rPr>
                <w:rFonts w:ascii="Times New Roman" w:hAnsi="Times New Roman" w:cs="Times New Roman"/>
                <w:sz w:val="24"/>
                <w:szCs w:val="24"/>
              </w:rPr>
              <w:t xml:space="preserve">Prireikus, perkančioji organizacija turi teisę prašyti pateikti valstybės </w:t>
            </w:r>
            <w:r w:rsidRPr="00A848DA">
              <w:rPr>
                <w:rFonts w:ascii="Times New Roman" w:hAnsi="Times New Roman" w:cs="Times New Roman"/>
                <w:sz w:val="24"/>
                <w:szCs w:val="24"/>
              </w:rPr>
              <w:lastRenderedPageBreak/>
              <w:t xml:space="preserve">įmonės Registrų centro Lietuvos Respublikos Vyriausybės nustatyta tvarka išduoto dokumento, patvirtinančio jungtinius kompetentingų institucijų tvarkomus duomenis. Tokiu atveju dokumentas turi būti  išduotas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9EA1465" w14:textId="77777777" w:rsidR="00A848DA" w:rsidRPr="00A848DA" w:rsidRDefault="00A848DA" w:rsidP="00A848DA">
            <w:pPr>
              <w:spacing w:line="240" w:lineRule="auto"/>
              <w:ind w:firstLine="0"/>
              <w:rPr>
                <w:rFonts w:ascii="Times New Roman" w:hAnsi="Times New Roman" w:cs="Times New Roman"/>
                <w:sz w:val="24"/>
                <w:szCs w:val="24"/>
              </w:rPr>
            </w:pPr>
          </w:p>
          <w:p w14:paraId="341D38A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3A0A8" w14:textId="77777777" w:rsidR="00A848DA" w:rsidRPr="00A848DA" w:rsidRDefault="00A848DA" w:rsidP="00A848DA">
            <w:pPr>
              <w:spacing w:line="240" w:lineRule="auto"/>
              <w:ind w:firstLine="0"/>
              <w:rPr>
                <w:rFonts w:ascii="Times New Roman" w:hAnsi="Times New Roman" w:cs="Times New Roman"/>
                <w:sz w:val="24"/>
                <w:szCs w:val="24"/>
              </w:rPr>
            </w:pPr>
          </w:p>
          <w:p w14:paraId="6C073122"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6AF4D8F7" w14:textId="77777777" w:rsidR="00A848DA" w:rsidRPr="00A848DA" w:rsidRDefault="00A848DA" w:rsidP="00A848DA">
            <w:pPr>
              <w:spacing w:line="240" w:lineRule="auto"/>
              <w:ind w:firstLine="0"/>
              <w:rPr>
                <w:rFonts w:ascii="Times New Roman" w:hAnsi="Times New Roman" w:cs="Times New Roman"/>
                <w:color w:val="00B050"/>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3"/>
      <w:tr w:rsidR="00A848DA" w:rsidRPr="00A848DA" w14:paraId="1D4A91C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601AE"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B4F1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53DBA"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r w:rsidRPr="00A848DA">
              <w:rPr>
                <w:rFonts w:ascii="Times New Roman" w:eastAsia="Yu Mincho" w:hAnsi="Times New Roman" w:cs="Times New Roman"/>
                <w:b/>
                <w:bCs/>
                <w:sz w:val="24"/>
                <w:szCs w:val="24"/>
              </w:rPr>
              <w:t>VPĮ 46 straipsnio 6 dalies 3 punktas</w:t>
            </w:r>
          </w:p>
          <w:p w14:paraId="55FE00C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C6FD371"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F5C09" w14:textId="77777777" w:rsidR="00A848DA" w:rsidRPr="00A848DA" w:rsidRDefault="00A848DA" w:rsidP="00A848DA">
            <w:pPr>
              <w:spacing w:line="240" w:lineRule="auto"/>
              <w:ind w:firstLine="0"/>
              <w:rPr>
                <w:rFonts w:ascii="Times New Roman" w:hAnsi="Times New Roman" w:cs="Times New Roman"/>
                <w:color w:val="00B050"/>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tc>
      </w:tr>
    </w:tbl>
    <w:p w14:paraId="45FB5216" w14:textId="1C77B2A8" w:rsidR="009C3BB8" w:rsidRDefault="009C3BB8" w:rsidP="003638BB">
      <w:pPr>
        <w:ind w:firstLine="0"/>
        <w:rPr>
          <w:rFonts w:ascii="Times New Roman" w:hAnsi="Times New Roman" w:cs="Times New Roman"/>
          <w:sz w:val="24"/>
          <w:szCs w:val="24"/>
        </w:rPr>
      </w:pPr>
    </w:p>
    <w:p w14:paraId="48719B39" w14:textId="511FA49F" w:rsidR="007C25A6" w:rsidRPr="006D0A98" w:rsidRDefault="007C25A6" w:rsidP="007C25A6">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6DF4F686" w14:textId="77777777" w:rsidR="00E1720F" w:rsidRPr="00DE4E50" w:rsidRDefault="00E1720F" w:rsidP="00E1720F">
      <w:pPr>
        <w:rPr>
          <w:rFonts w:cstheme="minorHAnsi"/>
          <w:b/>
          <w:bCs/>
          <w:smallCaps/>
          <w:sz w:val="22"/>
          <w:szCs w:val="22"/>
        </w:rPr>
      </w:pPr>
    </w:p>
    <w:p w14:paraId="0A8B0B4F" w14:textId="77777777" w:rsidR="0037296F" w:rsidRPr="007E1D24" w:rsidRDefault="0037296F" w:rsidP="0037296F">
      <w:pPr>
        <w:numPr>
          <w:ilvl w:val="1"/>
          <w:numId w:val="0"/>
        </w:numPr>
        <w:spacing w:after="240"/>
        <w:ind w:left="1004" w:hanging="437"/>
        <w:jc w:val="center"/>
        <w:rPr>
          <w:rFonts w:ascii="Times New Roman" w:eastAsia="Arial" w:hAnsi="Times New Roman" w:cs="Times New Roman"/>
          <w:b/>
          <w:caps/>
          <w:spacing w:val="20"/>
          <w:sz w:val="24"/>
          <w:szCs w:val="24"/>
        </w:rPr>
      </w:pPr>
      <w:r w:rsidRPr="006D0A98">
        <w:rPr>
          <w:rFonts w:ascii="Times New Roman" w:eastAsia="Arial" w:hAnsi="Times New Roman" w:cs="Times New Roman"/>
          <w:b/>
          <w:caps/>
          <w:spacing w:val="20"/>
          <w:sz w:val="24"/>
          <w:szCs w:val="24"/>
        </w:rPr>
        <w:t xml:space="preserve">TIEKĖJŲ KVALIFIKACIJOS REIKALAVIMAI IR REIKALAVIMAI LAIKYTIS KOKYBĖS VADYBOS SISTEMOS IR (ARBA) APLINKOS </w:t>
      </w:r>
      <w:r w:rsidRPr="007E1D24">
        <w:rPr>
          <w:rFonts w:ascii="Times New Roman" w:eastAsia="Arial" w:hAnsi="Times New Roman" w:cs="Times New Roman"/>
          <w:b/>
          <w:caps/>
          <w:spacing w:val="20"/>
          <w:sz w:val="24"/>
          <w:szCs w:val="24"/>
        </w:rPr>
        <w:t>APSAUGOS VADYBOS SISTEMOS STANDARTŲ</w:t>
      </w:r>
    </w:p>
    <w:p w14:paraId="133D91B8" w14:textId="77777777" w:rsidR="0037296F" w:rsidRPr="007E1D24" w:rsidRDefault="0037296F" w:rsidP="0037296F">
      <w:pPr>
        <w:spacing w:line="240" w:lineRule="auto"/>
        <w:ind w:firstLine="567"/>
        <w:rPr>
          <w:rFonts w:ascii="Times New Roman" w:eastAsia="Arial" w:hAnsi="Times New Roman" w:cs="Times New Roman"/>
          <w:i/>
          <w:iCs/>
          <w:color w:val="7030A0"/>
          <w:sz w:val="24"/>
          <w:szCs w:val="24"/>
        </w:rPr>
      </w:pPr>
    </w:p>
    <w:p w14:paraId="3C0C0647" w14:textId="77777777" w:rsidR="0037296F" w:rsidRPr="007C1D11" w:rsidRDefault="0037296F" w:rsidP="0037296F">
      <w:pPr>
        <w:numPr>
          <w:ilvl w:val="0"/>
          <w:numId w:val="41"/>
        </w:numPr>
        <w:tabs>
          <w:tab w:val="left" w:pos="567"/>
        </w:tabs>
        <w:spacing w:after="160" w:line="276" w:lineRule="auto"/>
        <w:ind w:left="0" w:firstLine="142"/>
        <w:contextualSpacing/>
        <w:rPr>
          <w:rFonts w:ascii="Times New Roman" w:eastAsiaTheme="minorHAnsi" w:hAnsi="Times New Roman" w:cs="Times New Roman"/>
          <w:sz w:val="24"/>
          <w:szCs w:val="24"/>
          <w:lang w:eastAsia="en-US"/>
        </w:rPr>
      </w:pPr>
      <w:r w:rsidRPr="007C1D11">
        <w:rPr>
          <w:rFonts w:ascii="Times New Roman" w:eastAsiaTheme="minorHAnsi" w:hAnsi="Times New Roman" w:cs="Times New Roman"/>
          <w:sz w:val="24"/>
          <w:szCs w:val="24"/>
          <w:lang w:eastAsia="en-US"/>
        </w:rPr>
        <w:t>Tiekėjo kvalifikacija turi atitikti šiame priede nustatytus reikalavimus kvalifikacijai.</w:t>
      </w:r>
      <w:r w:rsidRPr="007C1D11">
        <w:t xml:space="preserve"> </w:t>
      </w:r>
      <w:r w:rsidRPr="007C1D11">
        <w:rPr>
          <w:rFonts w:ascii="Times New Roman" w:eastAsiaTheme="minorHAnsi" w:hAnsi="Times New Roman" w:cs="Times New Roman"/>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3459A1BE" w14:textId="77777777" w:rsidR="0037296F" w:rsidRPr="007C1D11" w:rsidRDefault="0037296F" w:rsidP="0037296F">
      <w:pPr>
        <w:numPr>
          <w:ilvl w:val="0"/>
          <w:numId w:val="41"/>
        </w:numPr>
        <w:tabs>
          <w:tab w:val="left" w:pos="567"/>
        </w:tabs>
        <w:spacing w:after="160" w:line="276" w:lineRule="auto"/>
        <w:ind w:left="0" w:firstLine="142"/>
        <w:contextualSpacing/>
        <w:rPr>
          <w:rFonts w:ascii="Times New Roman" w:eastAsiaTheme="minorHAnsi" w:hAnsi="Times New Roman" w:cs="Times New Roman"/>
          <w:sz w:val="24"/>
          <w:szCs w:val="24"/>
          <w:lang w:eastAsia="en-US"/>
        </w:rPr>
      </w:pPr>
      <w:r w:rsidRPr="007C1D11">
        <w:rPr>
          <w:rFonts w:ascii="Times New Roman" w:eastAsia="Calibri" w:hAnsi="Times New Roman" w:cs="Times New Roman"/>
          <w:sz w:val="24"/>
          <w:szCs w:val="24"/>
          <w:lang w:eastAsia="en-US"/>
        </w:rPr>
        <w:t>Tiekėjai turi atitikti šiame priede nustatytus reikalavimus</w:t>
      </w:r>
      <w:r w:rsidRPr="007C1D11">
        <w:rPr>
          <w:rFonts w:ascii="Times New Roman" w:eastAsiaTheme="minorHAnsi" w:hAnsi="Times New Roman" w:cs="Times New Roman"/>
          <w:sz w:val="24"/>
          <w:szCs w:val="24"/>
          <w:lang w:eastAsia="en-US"/>
        </w:rPr>
        <w:t xml:space="preserve"> dėl </w:t>
      </w:r>
      <w:r w:rsidRPr="007C1D11">
        <w:rPr>
          <w:rFonts w:ascii="Times New Roman" w:eastAsia="Calibri" w:hAnsi="Times New Roman" w:cs="Times New Roman"/>
          <w:iCs/>
          <w:sz w:val="24"/>
          <w:szCs w:val="24"/>
          <w:lang w:eastAsia="en-US"/>
        </w:rPr>
        <w:t>aplinkos apsaugos vadybos sistemos standartų</w:t>
      </w:r>
      <w:r w:rsidRPr="007C1D11">
        <w:rPr>
          <w:rFonts w:ascii="Times New Roman" w:eastAsiaTheme="minorHAnsi" w:hAnsi="Times New Roman" w:cs="Times New Roman"/>
          <w:sz w:val="24"/>
          <w:szCs w:val="24"/>
          <w:lang w:eastAsia="en-US"/>
        </w:rPr>
        <w:t xml:space="preserve"> laikymosi.</w:t>
      </w:r>
    </w:p>
    <w:p w14:paraId="6D9EC898" w14:textId="77777777" w:rsidR="0037296F" w:rsidRDefault="0037296F" w:rsidP="0037296F">
      <w:pPr>
        <w:numPr>
          <w:ilvl w:val="0"/>
          <w:numId w:val="41"/>
        </w:numPr>
        <w:tabs>
          <w:tab w:val="left" w:pos="567"/>
        </w:tabs>
        <w:spacing w:after="160" w:line="276" w:lineRule="auto"/>
        <w:ind w:left="0" w:firstLine="142"/>
        <w:contextualSpacing/>
        <w:rPr>
          <w:rFonts w:ascii="Times New Roman" w:eastAsiaTheme="minorHAnsi" w:hAnsi="Times New Roman" w:cs="Times New Roman"/>
          <w:sz w:val="24"/>
          <w:szCs w:val="24"/>
          <w:lang w:eastAsia="en-US"/>
        </w:rPr>
      </w:pPr>
      <w:r w:rsidRPr="007C1D11">
        <w:rPr>
          <w:rFonts w:ascii="Times New Roman" w:eastAsiaTheme="minorHAnsi" w:hAnsi="Times New Roman" w:cs="Times New Roman"/>
          <w:sz w:val="24"/>
          <w:szCs w:val="24"/>
          <w:lang w:eastAsia="en-US"/>
        </w:rPr>
        <w:t>Jei pasiūlymą teikia ūkio subjektų grupė – reikalavimus turi atitikti ūkio subjektų grupės narys (-</w:t>
      </w:r>
      <w:proofErr w:type="spellStart"/>
      <w:r w:rsidRPr="007C1D11">
        <w:rPr>
          <w:rFonts w:ascii="Times New Roman" w:eastAsiaTheme="minorHAnsi" w:hAnsi="Times New Roman" w:cs="Times New Roman"/>
          <w:sz w:val="24"/>
          <w:szCs w:val="24"/>
          <w:lang w:eastAsia="en-US"/>
        </w:rPr>
        <w:t>iai</w:t>
      </w:r>
      <w:proofErr w:type="spellEnd"/>
      <w:r w:rsidRPr="007C1D11">
        <w:rPr>
          <w:rFonts w:ascii="Times New Roman" w:eastAsiaTheme="minorHAnsi" w:hAnsi="Times New Roman" w:cs="Times New Roman"/>
          <w:sz w:val="24"/>
          <w:szCs w:val="24"/>
          <w:lang w:eastAsia="en-US"/>
        </w:rPr>
        <w:t>), atsižvelgiant į jų prisiimamus įsipareigojimus pirkimo sutarčiai vykdyti, tiekėjas gali remtis kitų ūkio subjektų pajėgumais atsižvelgiant į jų prisiimamus įsipareigojimus pirkimo sutarčiai vykdyti, subtiekėjai – turi laikytis reikalaujamų aplinkos apsaugos vadybos priemonių, atsižvelgiant į jų prisiimamus įsipareigojimus pirkimo sutarčiai vykdyti.</w:t>
      </w:r>
    </w:p>
    <w:p w14:paraId="7F824F80" w14:textId="77777777" w:rsidR="0037296F" w:rsidRPr="007C1D11" w:rsidRDefault="0037296F" w:rsidP="0037296F">
      <w:pPr>
        <w:tabs>
          <w:tab w:val="left" w:pos="567"/>
        </w:tabs>
        <w:ind w:left="142"/>
        <w:contextualSpacing/>
        <w:rPr>
          <w:rFonts w:ascii="Times New Roman" w:eastAsiaTheme="minorHAnsi" w:hAnsi="Times New Roman" w:cs="Times New Roman"/>
          <w:sz w:val="24"/>
          <w:szCs w:val="24"/>
          <w:lang w:eastAsia="en-US"/>
        </w:rPr>
      </w:pPr>
    </w:p>
    <w:p w14:paraId="4530CB13" w14:textId="77777777" w:rsidR="0037296F" w:rsidRPr="007C1D11" w:rsidRDefault="0037296F" w:rsidP="0037296F">
      <w:pPr>
        <w:spacing w:before="60" w:after="60" w:line="256" w:lineRule="auto"/>
        <w:jc w:val="center"/>
        <w:rPr>
          <w:rFonts w:ascii="Times New Roman" w:eastAsiaTheme="minorHAnsi" w:hAnsi="Times New Roman" w:cs="Times New Roman"/>
          <w:b/>
          <w:bCs/>
          <w:sz w:val="24"/>
          <w:szCs w:val="24"/>
        </w:rPr>
      </w:pPr>
      <w:r w:rsidRPr="007C1D11">
        <w:rPr>
          <w:rFonts w:ascii="Times New Roman" w:eastAsiaTheme="minorHAnsi" w:hAnsi="Times New Roman" w:cs="Times New Roman"/>
          <w:b/>
          <w:bCs/>
          <w:sz w:val="24"/>
          <w:szCs w:val="24"/>
        </w:rPr>
        <w:t>Tiekėjų kvalifikacijos reikalavimai</w:t>
      </w:r>
    </w:p>
    <w:tbl>
      <w:tblPr>
        <w:tblStyle w:val="TableGrid3"/>
        <w:tblW w:w="10206" w:type="dxa"/>
        <w:tblInd w:w="-5" w:type="dxa"/>
        <w:tblLook w:val="04A0" w:firstRow="1" w:lastRow="0" w:firstColumn="1" w:lastColumn="0" w:noHBand="0" w:noVBand="1"/>
      </w:tblPr>
      <w:tblGrid>
        <w:gridCol w:w="570"/>
        <w:gridCol w:w="4962"/>
        <w:gridCol w:w="4674"/>
      </w:tblGrid>
      <w:tr w:rsidR="0037296F" w:rsidRPr="007C1D11" w14:paraId="6A1A3D6A" w14:textId="77777777" w:rsidTr="009332C9">
        <w:trPr>
          <w:cantSplit/>
          <w:tblHeader/>
        </w:trPr>
        <w:tc>
          <w:tcPr>
            <w:tcW w:w="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BEB6F31" w14:textId="77777777" w:rsidR="0037296F" w:rsidRPr="002E7775" w:rsidRDefault="0037296F" w:rsidP="009332C9">
            <w:pPr>
              <w:spacing w:before="60" w:after="60" w:line="256" w:lineRule="auto"/>
              <w:ind w:firstLine="0"/>
              <w:rPr>
                <w:rFonts w:eastAsiaTheme="minorEastAsia"/>
                <w:b/>
                <w:bCs/>
                <w:sz w:val="24"/>
                <w:szCs w:val="24"/>
              </w:rPr>
            </w:pPr>
            <w:r w:rsidRPr="002E7775">
              <w:rPr>
                <w:rFonts w:eastAsiaTheme="minorHAnsi"/>
                <w:b/>
                <w:bCs/>
                <w:sz w:val="24"/>
                <w:szCs w:val="24"/>
              </w:rPr>
              <w:t>Eil. Nr.</w:t>
            </w:r>
          </w:p>
        </w:tc>
        <w:tc>
          <w:tcPr>
            <w:tcW w:w="496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2159C18" w14:textId="77777777" w:rsidR="0037296F" w:rsidRPr="002E7775" w:rsidRDefault="0037296F" w:rsidP="009332C9">
            <w:pPr>
              <w:spacing w:before="60" w:after="60" w:line="256" w:lineRule="auto"/>
              <w:ind w:firstLine="0"/>
              <w:rPr>
                <w:rFonts w:eastAsiaTheme="minorHAnsi"/>
                <w:b/>
                <w:bCs/>
                <w:sz w:val="24"/>
                <w:szCs w:val="24"/>
              </w:rPr>
            </w:pPr>
            <w:r w:rsidRPr="002E7775">
              <w:rPr>
                <w:rFonts w:eastAsiaTheme="minorEastAsia"/>
                <w:b/>
                <w:bCs/>
                <w:color w:val="000000"/>
                <w:sz w:val="24"/>
                <w:szCs w:val="24"/>
              </w:rPr>
              <w:t>Kvalifikacijos reikalavimų reikšmė</w:t>
            </w:r>
          </w:p>
        </w:tc>
        <w:tc>
          <w:tcPr>
            <w:tcW w:w="467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21210C5" w14:textId="77777777" w:rsidR="0037296F" w:rsidRPr="002E7775" w:rsidRDefault="0037296F" w:rsidP="009332C9">
            <w:pPr>
              <w:autoSpaceDE w:val="0"/>
              <w:autoSpaceDN w:val="0"/>
              <w:adjustRightInd w:val="0"/>
              <w:spacing w:after="160" w:line="276" w:lineRule="auto"/>
              <w:ind w:firstLine="0"/>
              <w:rPr>
                <w:rFonts w:eastAsiaTheme="minorEastAsia"/>
                <w:b/>
                <w:bCs/>
                <w:color w:val="000000"/>
                <w:sz w:val="24"/>
                <w:szCs w:val="24"/>
              </w:rPr>
            </w:pPr>
            <w:r w:rsidRPr="002E7775">
              <w:rPr>
                <w:rFonts w:eastAsiaTheme="minorEastAsia"/>
                <w:b/>
                <w:bCs/>
                <w:color w:val="000000"/>
                <w:sz w:val="24"/>
                <w:szCs w:val="24"/>
              </w:rPr>
              <w:t>Kvalifikacijos reikalavimus įrodantys dokumentai</w:t>
            </w:r>
          </w:p>
        </w:tc>
      </w:tr>
    </w:tbl>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2"/>
        <w:gridCol w:w="4677"/>
      </w:tblGrid>
      <w:tr w:rsidR="0037296F" w:rsidRPr="007C1D11" w14:paraId="091E2FD0" w14:textId="77777777" w:rsidTr="009332C9">
        <w:trPr>
          <w:trHeight w:val="669"/>
        </w:trPr>
        <w:tc>
          <w:tcPr>
            <w:tcW w:w="567" w:type="dxa"/>
            <w:tcBorders>
              <w:top w:val="single" w:sz="4" w:space="0" w:color="auto"/>
              <w:left w:val="single" w:sz="4" w:space="0" w:color="auto"/>
              <w:bottom w:val="single" w:sz="4" w:space="0" w:color="auto"/>
              <w:right w:val="single" w:sz="4" w:space="0" w:color="auto"/>
            </w:tcBorders>
          </w:tcPr>
          <w:p w14:paraId="0BB30246" w14:textId="77777777" w:rsidR="0037296F" w:rsidRDefault="0037296F" w:rsidP="009332C9">
            <w:pPr>
              <w:spacing w:line="256" w:lineRule="auto"/>
              <w:ind w:firstLine="0"/>
              <w:rPr>
                <w:rFonts w:ascii="Times New Roman" w:eastAsia="Calibri" w:hAnsi="Times New Roman" w:cs="Times New Roman"/>
                <w:sz w:val="24"/>
                <w:szCs w:val="24"/>
                <w:lang w:eastAsia="en-US"/>
              </w:rPr>
            </w:pPr>
            <w:r w:rsidRPr="007C1D11">
              <w:rPr>
                <w:rFonts w:ascii="Times New Roman" w:eastAsia="Calibri" w:hAnsi="Times New Roman" w:cs="Times New Roman"/>
                <w:sz w:val="24"/>
                <w:szCs w:val="24"/>
                <w:lang w:eastAsia="en-US"/>
              </w:rPr>
              <w:t>1.</w:t>
            </w:r>
          </w:p>
          <w:p w14:paraId="6D6AE715" w14:textId="77777777" w:rsidR="0037296F" w:rsidRPr="008F705B" w:rsidRDefault="0037296F" w:rsidP="009332C9">
            <w:pPr>
              <w:tabs>
                <w:tab w:val="center" w:pos="2861"/>
              </w:tabs>
              <w:ind w:firstLine="0"/>
              <w:rPr>
                <w:rFonts w:ascii="Times New Roman" w:eastAsia="Calibri" w:hAnsi="Times New Roman" w:cs="Times New Roman"/>
                <w:sz w:val="24"/>
                <w:szCs w:val="24"/>
                <w:lang w:eastAsia="en-US"/>
              </w:rPr>
            </w:pPr>
          </w:p>
          <w:p w14:paraId="392FFE8D" w14:textId="77777777" w:rsidR="0037296F" w:rsidRPr="008F705B" w:rsidRDefault="0037296F" w:rsidP="009332C9">
            <w:pPr>
              <w:tabs>
                <w:tab w:val="center" w:pos="5760"/>
                <w:tab w:val="left" w:pos="6597"/>
              </w:tabs>
              <w:rPr>
                <w:rFonts w:ascii="Times New Roman" w:eastAsia="Calibri" w:hAnsi="Times New Roman" w:cs="Times New Roman"/>
                <w:sz w:val="24"/>
                <w:szCs w:val="24"/>
                <w:lang w:eastAsia="en-US"/>
              </w:rPr>
            </w:pPr>
          </w:p>
          <w:p w14:paraId="01452CAF" w14:textId="77777777" w:rsidR="0037296F" w:rsidRPr="008F705B" w:rsidRDefault="0037296F" w:rsidP="009332C9">
            <w:pPr>
              <w:rPr>
                <w:rFonts w:ascii="Times New Roman" w:eastAsia="Calibri" w:hAnsi="Times New Roman" w:cs="Times New Roman"/>
                <w:sz w:val="24"/>
                <w:szCs w:val="24"/>
                <w:lang w:eastAsia="en-US"/>
              </w:rPr>
            </w:pPr>
          </w:p>
          <w:p w14:paraId="55CFF7A9" w14:textId="77777777" w:rsidR="0037296F" w:rsidRPr="008F705B" w:rsidRDefault="0037296F" w:rsidP="009332C9">
            <w:pPr>
              <w:rPr>
                <w:rFonts w:ascii="Times New Roman" w:eastAsia="Calibri" w:hAnsi="Times New Roman" w:cs="Times New Roman"/>
                <w:sz w:val="24"/>
                <w:szCs w:val="24"/>
                <w:lang w:eastAsia="en-US"/>
              </w:rPr>
            </w:pPr>
          </w:p>
          <w:p w14:paraId="265CF02E" w14:textId="77777777" w:rsidR="0037296F" w:rsidRPr="008F705B" w:rsidRDefault="0037296F" w:rsidP="009332C9">
            <w:pPr>
              <w:tabs>
                <w:tab w:val="right" w:pos="1585"/>
                <w:tab w:val="right" w:pos="2578"/>
              </w:tabs>
              <w:rPr>
                <w:rFonts w:ascii="Times New Roman" w:eastAsia="Calibri" w:hAnsi="Times New Roman" w:cs="Times New Roman"/>
                <w:sz w:val="24"/>
                <w:szCs w:val="24"/>
                <w:lang w:eastAsia="en-US"/>
              </w:rPr>
            </w:pPr>
          </w:p>
          <w:p w14:paraId="5676D539" w14:textId="77777777" w:rsidR="0037296F" w:rsidRPr="008F705B" w:rsidRDefault="0037296F" w:rsidP="009332C9">
            <w:pPr>
              <w:ind w:firstLine="0"/>
              <w:rPr>
                <w:rFonts w:ascii="Times New Roman" w:eastAsia="Calibri" w:hAnsi="Times New Roman" w:cs="Times New Roman"/>
                <w:sz w:val="24"/>
                <w:szCs w:val="24"/>
                <w:lang w:eastAsia="en-US"/>
              </w:rPr>
            </w:pPr>
          </w:p>
        </w:tc>
        <w:tc>
          <w:tcPr>
            <w:tcW w:w="4962" w:type="dxa"/>
            <w:tcBorders>
              <w:top w:val="single" w:sz="4" w:space="0" w:color="auto"/>
              <w:left w:val="single" w:sz="4" w:space="0" w:color="auto"/>
              <w:bottom w:val="single" w:sz="4" w:space="0" w:color="auto"/>
              <w:right w:val="single" w:sz="4" w:space="0" w:color="auto"/>
            </w:tcBorders>
          </w:tcPr>
          <w:p w14:paraId="49EEF100" w14:textId="77777777" w:rsidR="00A92CD6" w:rsidRPr="0013500A" w:rsidRDefault="00A92CD6" w:rsidP="00255D9D">
            <w:pPr>
              <w:spacing w:line="240" w:lineRule="auto"/>
              <w:ind w:firstLine="0"/>
              <w:contextualSpacing/>
              <w:rPr>
                <w:rFonts w:ascii="Times New Roman" w:eastAsia="Calibri" w:hAnsi="Times New Roman" w:cs="Times New Roman"/>
                <w:sz w:val="24"/>
                <w:szCs w:val="24"/>
                <w:lang w:eastAsia="en-US"/>
              </w:rPr>
            </w:pPr>
            <w:r w:rsidRPr="000170FE">
              <w:rPr>
                <w:rFonts w:ascii="Times New Roman" w:eastAsia="Calibri" w:hAnsi="Times New Roman" w:cs="Times New Roman"/>
                <w:sz w:val="24"/>
                <w:szCs w:val="24"/>
                <w:lang w:eastAsia="en-US"/>
              </w:rPr>
              <w:t xml:space="preserve">Tiekėjas, tiekėjų grupės partneriai kartu, subtiekėjai ar kiti asmenys, kurių pajėgumais remiasi tiekėjas, turi </w:t>
            </w:r>
            <w:r w:rsidRPr="0013500A">
              <w:rPr>
                <w:rFonts w:ascii="Times New Roman" w:eastAsia="Calibri" w:hAnsi="Times New Roman" w:cs="Times New Roman"/>
                <w:sz w:val="24"/>
                <w:szCs w:val="24"/>
                <w:lang w:eastAsia="en-US"/>
              </w:rPr>
              <w:t>teisę verstis melioracijos statinių statybos ir/ar rekonstrukcijos darbų veikla.</w:t>
            </w:r>
          </w:p>
          <w:p w14:paraId="6EA06AF5" w14:textId="77777777" w:rsidR="00A92CD6" w:rsidRPr="000170FE" w:rsidRDefault="00A92CD6" w:rsidP="00A92CD6">
            <w:pPr>
              <w:spacing w:line="240" w:lineRule="auto"/>
              <w:ind w:firstLine="35"/>
              <w:rPr>
                <w:rFonts w:ascii="Times New Roman" w:eastAsia="Calibri" w:hAnsi="Times New Roman" w:cs="Times New Roman"/>
                <w:sz w:val="24"/>
                <w:szCs w:val="24"/>
                <w:lang w:eastAsia="en-US"/>
              </w:rPr>
            </w:pPr>
            <w:r w:rsidRPr="0013500A">
              <w:rPr>
                <w:rFonts w:ascii="Times New Roman" w:eastAsia="Calibri" w:hAnsi="Times New Roman" w:cs="Times New Roman"/>
                <w:sz w:val="24"/>
                <w:szCs w:val="24"/>
                <w:lang w:eastAsia="en-US"/>
              </w:rPr>
              <w:t>Reikalaujamos veiklos teisinis pagrindas: Lietuvos Respublikos melioracijos įstatymo 8 straipsnio 3 dalis.</w:t>
            </w:r>
          </w:p>
          <w:p w14:paraId="5CF71891" w14:textId="77777777" w:rsidR="00255D9D" w:rsidRDefault="00255D9D" w:rsidP="00255D9D">
            <w:pPr>
              <w:spacing w:line="240" w:lineRule="auto"/>
              <w:ind w:firstLine="0"/>
              <w:rPr>
                <w:rFonts w:ascii="Times New Roman" w:eastAsia="Calibri" w:hAnsi="Times New Roman" w:cs="Times New Roman"/>
                <w:b/>
                <w:bCs/>
                <w:i/>
                <w:iCs/>
                <w:sz w:val="24"/>
                <w:szCs w:val="24"/>
                <w:lang w:eastAsia="en-US"/>
              </w:rPr>
            </w:pPr>
          </w:p>
          <w:p w14:paraId="3C3BC6BF" w14:textId="6DB53D21" w:rsidR="00A92CD6" w:rsidRPr="00D62B31" w:rsidRDefault="00A92CD6" w:rsidP="00255D9D">
            <w:pPr>
              <w:spacing w:line="240" w:lineRule="auto"/>
              <w:ind w:firstLine="0"/>
              <w:rPr>
                <w:rFonts w:ascii="Times New Roman" w:eastAsia="Calibri" w:hAnsi="Times New Roman" w:cs="Times New Roman"/>
                <w:b/>
                <w:bCs/>
                <w:i/>
                <w:iCs/>
                <w:sz w:val="24"/>
                <w:szCs w:val="24"/>
                <w:lang w:eastAsia="en-US"/>
              </w:rPr>
            </w:pPr>
            <w:r w:rsidRPr="00D62B31">
              <w:rPr>
                <w:rFonts w:ascii="Times New Roman" w:eastAsia="Calibri" w:hAnsi="Times New Roman" w:cs="Times New Roman"/>
                <w:b/>
                <w:bCs/>
                <w:i/>
                <w:iCs/>
                <w:sz w:val="24"/>
                <w:szCs w:val="24"/>
                <w:lang w:eastAsia="en-US"/>
              </w:rPr>
              <w:t>Pastabos:</w:t>
            </w:r>
          </w:p>
          <w:p w14:paraId="5C4450D2" w14:textId="4AA99A26" w:rsidR="00A92CD6" w:rsidRPr="00D62B31" w:rsidRDefault="00A92CD6" w:rsidP="00255D9D">
            <w:pPr>
              <w:spacing w:line="240" w:lineRule="auto"/>
              <w:ind w:firstLine="0"/>
              <w:rPr>
                <w:rFonts w:ascii="Times New Roman" w:eastAsia="Calibri" w:hAnsi="Times New Roman" w:cs="Times New Roman"/>
                <w:i/>
                <w:iCs/>
                <w:sz w:val="24"/>
                <w:szCs w:val="24"/>
                <w:lang w:eastAsia="en-US"/>
              </w:rPr>
            </w:pPr>
            <w:r w:rsidRPr="00D62B31">
              <w:rPr>
                <w:rFonts w:ascii="Times New Roman" w:eastAsia="Calibri" w:hAnsi="Times New Roman" w:cs="Times New Roman"/>
                <w:i/>
                <w:iCs/>
                <w:sz w:val="24"/>
                <w:szCs w:val="24"/>
                <w:lang w:eastAsia="en-US"/>
              </w:rPr>
              <w:t>Jeigu pasiūlymą teikia ūkio subjektų grupė – reikalavimą turi atitikti kiekvienas ūkio subjektų grupės narys (-</w:t>
            </w:r>
            <w:proofErr w:type="spellStart"/>
            <w:r w:rsidRPr="00D62B31">
              <w:rPr>
                <w:rFonts w:ascii="Times New Roman" w:eastAsia="Calibri" w:hAnsi="Times New Roman" w:cs="Times New Roman"/>
                <w:i/>
                <w:iCs/>
                <w:sz w:val="24"/>
                <w:szCs w:val="24"/>
                <w:lang w:eastAsia="en-US"/>
              </w:rPr>
              <w:t>iai</w:t>
            </w:r>
            <w:proofErr w:type="spellEnd"/>
            <w:r w:rsidRPr="00D62B31">
              <w:rPr>
                <w:rFonts w:ascii="Times New Roman" w:eastAsia="Calibri" w:hAnsi="Times New Roman" w:cs="Times New Roman"/>
                <w:i/>
                <w:iCs/>
                <w:sz w:val="24"/>
                <w:szCs w:val="24"/>
                <w:lang w:eastAsia="en-US"/>
              </w:rPr>
              <w:t>), pagal jų prisiimamus įsipareigojimus pirkimo sutarčiai vykdyti;</w:t>
            </w:r>
          </w:p>
          <w:p w14:paraId="43DD7469" w14:textId="77777777" w:rsidR="00A92CD6" w:rsidRPr="00D62B31" w:rsidRDefault="00A92CD6" w:rsidP="00255D9D">
            <w:pPr>
              <w:spacing w:line="240" w:lineRule="auto"/>
              <w:ind w:firstLine="0"/>
              <w:rPr>
                <w:rFonts w:ascii="Times New Roman" w:eastAsia="Calibri" w:hAnsi="Times New Roman" w:cs="Times New Roman"/>
                <w:i/>
                <w:iCs/>
                <w:sz w:val="24"/>
                <w:szCs w:val="24"/>
                <w:lang w:eastAsia="en-US"/>
              </w:rPr>
            </w:pPr>
            <w:r w:rsidRPr="00D62B31">
              <w:rPr>
                <w:rFonts w:ascii="Times New Roman" w:eastAsia="Calibri" w:hAnsi="Times New Roman" w:cs="Times New Roman"/>
                <w:i/>
                <w:iCs/>
                <w:sz w:val="24"/>
                <w:szCs w:val="24"/>
                <w:lang w:eastAsia="en-US"/>
              </w:rPr>
              <w:t xml:space="preserve">Tiekėjas gali remtis kitų ūkio subjektų pajėgomis tik tuomet, kai tie subjektai, kurių pajėgomis buvo </w:t>
            </w:r>
            <w:r w:rsidRPr="00D62B31">
              <w:rPr>
                <w:rFonts w:ascii="Times New Roman" w:eastAsia="Calibri" w:hAnsi="Times New Roman" w:cs="Times New Roman"/>
                <w:i/>
                <w:iCs/>
                <w:sz w:val="24"/>
                <w:szCs w:val="24"/>
                <w:lang w:eastAsia="en-US"/>
              </w:rPr>
              <w:lastRenderedPageBreak/>
              <w:t>pasiremta, atliks darbus, kuriems reikia jų pajėgumo;</w:t>
            </w:r>
          </w:p>
          <w:p w14:paraId="2A8F238A" w14:textId="21C7BE1B" w:rsidR="0037296F" w:rsidRPr="007C1D11" w:rsidRDefault="00A92CD6" w:rsidP="00A92CD6">
            <w:pPr>
              <w:spacing w:line="256" w:lineRule="auto"/>
              <w:ind w:firstLine="0"/>
              <w:rPr>
                <w:rFonts w:ascii="Times New Roman" w:eastAsia="Calibri" w:hAnsi="Times New Roman" w:cs="Times New Roman"/>
                <w:sz w:val="24"/>
                <w:szCs w:val="22"/>
                <w:lang w:eastAsia="en-US"/>
              </w:rPr>
            </w:pPr>
            <w:r w:rsidRPr="00D62B31">
              <w:rPr>
                <w:rFonts w:ascii="Times New Roman" w:eastAsia="Calibri" w:hAnsi="Times New Roman" w:cs="Times New Roman"/>
                <w:i/>
                <w:iCs/>
                <w:sz w:val="24"/>
                <w:szCs w:val="24"/>
                <w:lang w:eastAsia="en-US"/>
              </w:rPr>
              <w:t>Subtiekėjai, kuriuos tiekėjas pasitelks pirkimo sutarties vykdymui (kurių pajėgomis tiekėjas nesiremia, kad atitiktų pirkimo dokumentuose nustatytus kvalifikacijos reikalavimus), privalo turėti teisę verstis ta veikla, kuriai jis pasitelkiamas.</w:t>
            </w:r>
          </w:p>
        </w:tc>
        <w:tc>
          <w:tcPr>
            <w:tcW w:w="4677" w:type="dxa"/>
            <w:tcBorders>
              <w:top w:val="single" w:sz="4" w:space="0" w:color="auto"/>
              <w:left w:val="single" w:sz="4" w:space="0" w:color="auto"/>
              <w:bottom w:val="single" w:sz="4" w:space="0" w:color="auto"/>
              <w:right w:val="single" w:sz="4" w:space="0" w:color="auto"/>
            </w:tcBorders>
          </w:tcPr>
          <w:p w14:paraId="505327D1" w14:textId="77777777" w:rsidR="0037296F" w:rsidRPr="007C1D11" w:rsidRDefault="0037296F" w:rsidP="009332C9">
            <w:pPr>
              <w:suppressAutoHyphens/>
              <w:overflowPunct w:val="0"/>
              <w:autoSpaceDE w:val="0"/>
              <w:spacing w:line="256" w:lineRule="auto"/>
              <w:ind w:firstLine="0"/>
              <w:textAlignment w:val="baseline"/>
              <w:rPr>
                <w:rFonts w:ascii="TimesLT" w:eastAsia="Times New Roman" w:hAnsi="TimesLT" w:cs="TimesLT"/>
                <w:sz w:val="24"/>
                <w:szCs w:val="20"/>
                <w:lang w:eastAsia="ar-SA"/>
              </w:rPr>
            </w:pPr>
            <w:r w:rsidRPr="00B37743">
              <w:rPr>
                <w:rFonts w:ascii="TimesLT" w:eastAsia="Times New Roman" w:hAnsi="TimesLT" w:cs="TimesLT"/>
                <w:sz w:val="24"/>
                <w:szCs w:val="20"/>
                <w:lang w:eastAsia="ar-SA"/>
              </w:rPr>
              <w:lastRenderedPageBreak/>
              <w:t>Lietuvos Respublikos Žemės ūkio ministerijos tiekėjui išduoto melioracijos statinių statybos darbų srities kvalifikacijos atestato (galiojančio) kopija ar atitinkamos užsienio šalies institucijos išduoto ir pripažinto Lietuvos Respublikoje teisės aktų nustatyta tvarka dokumento kopija.</w:t>
            </w:r>
          </w:p>
          <w:p w14:paraId="212B7018" w14:textId="77777777" w:rsidR="0037296F" w:rsidRPr="007C1D11" w:rsidRDefault="0037296F" w:rsidP="009332C9">
            <w:pPr>
              <w:suppressAutoHyphens/>
              <w:overflowPunct w:val="0"/>
              <w:autoSpaceDE w:val="0"/>
              <w:spacing w:line="256" w:lineRule="auto"/>
              <w:textAlignment w:val="baseline"/>
              <w:rPr>
                <w:rFonts w:ascii="TimesLT" w:eastAsia="Times New Roman" w:hAnsi="TimesLT" w:cs="TimesLT"/>
                <w:sz w:val="24"/>
                <w:szCs w:val="20"/>
                <w:lang w:eastAsia="ar-SA"/>
              </w:rPr>
            </w:pPr>
          </w:p>
          <w:p w14:paraId="1A78032A" w14:textId="77777777" w:rsidR="0037296F" w:rsidRPr="007C1D11" w:rsidRDefault="0037296F" w:rsidP="009332C9">
            <w:pPr>
              <w:spacing w:line="256" w:lineRule="auto"/>
              <w:ind w:firstLine="0"/>
              <w:rPr>
                <w:rFonts w:ascii="TimesLT" w:eastAsia="Times New Roman" w:hAnsi="TimesLT" w:cs="TimesLT"/>
                <w:i/>
                <w:sz w:val="24"/>
                <w:szCs w:val="20"/>
                <w:u w:val="single"/>
                <w:lang w:eastAsia="ar-SA"/>
              </w:rPr>
            </w:pPr>
            <w:r w:rsidRPr="007C1D11">
              <w:rPr>
                <w:rFonts w:ascii="TimesLT" w:eastAsia="Times New Roman" w:hAnsi="TimesLT" w:cs="TimesLT"/>
                <w:i/>
                <w:sz w:val="24"/>
                <w:szCs w:val="20"/>
                <w:u w:val="single"/>
                <w:lang w:eastAsia="ar-SA"/>
              </w:rPr>
              <w:t>Pateikiami skenuoti arba el. parašu pasirašyti dokumentai.</w:t>
            </w:r>
          </w:p>
        </w:tc>
      </w:tr>
    </w:tbl>
    <w:tbl>
      <w:tblPr>
        <w:tblW w:w="10206" w:type="dxa"/>
        <w:tblBorders>
          <w:top w:val="single" w:sz="4" w:space="0" w:color="auto"/>
        </w:tblBorders>
        <w:tblLook w:val="0000" w:firstRow="0" w:lastRow="0" w:firstColumn="0" w:lastColumn="0" w:noHBand="0" w:noVBand="0"/>
      </w:tblPr>
      <w:tblGrid>
        <w:gridCol w:w="563"/>
        <w:gridCol w:w="4971"/>
        <w:gridCol w:w="4672"/>
      </w:tblGrid>
      <w:tr w:rsidR="003A2D3A" w14:paraId="5A2AC04E" w14:textId="2A306938" w:rsidTr="008952E1">
        <w:trPr>
          <w:trHeight w:val="100"/>
        </w:trPr>
        <w:tc>
          <w:tcPr>
            <w:tcW w:w="563" w:type="dxa"/>
            <w:tcBorders>
              <w:left w:val="single" w:sz="4" w:space="0" w:color="auto"/>
              <w:bottom w:val="single" w:sz="4" w:space="0" w:color="auto"/>
              <w:right w:val="single" w:sz="4" w:space="0" w:color="auto"/>
            </w:tcBorders>
          </w:tcPr>
          <w:p w14:paraId="34BD386F" w14:textId="77777777" w:rsidR="003A2D3A" w:rsidRDefault="003A2D3A" w:rsidP="003A2D3A">
            <w:pPr>
              <w:widowControl w:val="0"/>
              <w:tabs>
                <w:tab w:val="left" w:pos="1276"/>
                <w:tab w:val="left" w:pos="1418"/>
              </w:tabs>
              <w:spacing w:line="240" w:lineRule="auto"/>
              <w:ind w:firstLine="0"/>
              <w:contextualSpacing/>
              <w:rPr>
                <w:rFonts w:ascii="Times New Roman" w:eastAsia="Calibri" w:hAnsi="Times New Roman" w:cs="Times New Roman"/>
                <w:bCs/>
                <w:i/>
                <w:iCs/>
                <w:color w:val="000000"/>
                <w:sz w:val="24"/>
                <w:szCs w:val="24"/>
              </w:rPr>
            </w:pPr>
          </w:p>
        </w:tc>
        <w:tc>
          <w:tcPr>
            <w:tcW w:w="4971" w:type="dxa"/>
            <w:tcBorders>
              <w:top w:val="single" w:sz="4" w:space="0" w:color="auto"/>
              <w:left w:val="single" w:sz="4" w:space="0" w:color="auto"/>
              <w:bottom w:val="single" w:sz="4" w:space="0" w:color="auto"/>
            </w:tcBorders>
          </w:tcPr>
          <w:p w14:paraId="713BEB6D" w14:textId="218B2CC1" w:rsidR="003A2D3A" w:rsidRPr="00D75788" w:rsidRDefault="00D75788" w:rsidP="00D75788">
            <w:pPr>
              <w:autoSpaceDE w:val="0"/>
              <w:autoSpaceDN w:val="0"/>
              <w:adjustRightInd w:val="0"/>
              <w:spacing w:line="240" w:lineRule="auto"/>
              <w:ind w:firstLine="0"/>
              <w:rPr>
                <w:rFonts w:ascii="Times New Roman" w:eastAsia="Calibri" w:hAnsi="Times New Roman" w:cs="Times New Roman"/>
                <w:sz w:val="24"/>
                <w:szCs w:val="24"/>
              </w:rPr>
            </w:pPr>
            <w:r w:rsidRPr="00CD38F9">
              <w:rPr>
                <w:rFonts w:ascii="Times New Roman" w:eastAsia="Calibri" w:hAnsi="Times New Roman" w:cs="Times New Roman"/>
                <w:sz w:val="24"/>
                <w:szCs w:val="24"/>
              </w:rPr>
              <w:t>Tiekėjas turi turėti bent 1 (vieną) melioracijos statinių statybos vadovą, kvalifikuotą melioracijos statinių</w:t>
            </w:r>
            <w:r>
              <w:rPr>
                <w:rFonts w:ascii="Times New Roman" w:eastAsia="Calibri" w:hAnsi="Times New Roman" w:cs="Times New Roman"/>
                <w:sz w:val="24"/>
                <w:szCs w:val="24"/>
              </w:rPr>
              <w:t xml:space="preserve"> </w:t>
            </w:r>
            <w:r w:rsidRPr="00CD38F9">
              <w:rPr>
                <w:rFonts w:ascii="Times New Roman" w:eastAsia="Calibri" w:hAnsi="Times New Roman" w:cs="Times New Roman"/>
                <w:sz w:val="24"/>
                <w:szCs w:val="24"/>
              </w:rPr>
              <w:t>statybos srityje ir per paskutinius 5 metus sukaupusį ne mažesnį kaip 3 metų vadovo darbo patirtį melioracijos statinių statybos ir / ar remonto ir / ar rekonstrukcijos statybos darbų objektuose.</w:t>
            </w:r>
          </w:p>
        </w:tc>
        <w:tc>
          <w:tcPr>
            <w:tcW w:w="4672" w:type="dxa"/>
            <w:tcBorders>
              <w:left w:val="single" w:sz="4" w:space="0" w:color="auto"/>
              <w:bottom w:val="single" w:sz="4" w:space="0" w:color="auto"/>
              <w:right w:val="single" w:sz="4" w:space="0" w:color="auto"/>
            </w:tcBorders>
          </w:tcPr>
          <w:p w14:paraId="285CC4E4" w14:textId="77777777" w:rsidR="0097685E" w:rsidRPr="00E95EEC" w:rsidRDefault="0097685E" w:rsidP="0097685E">
            <w:pPr>
              <w:autoSpaceDN w:val="0"/>
              <w:spacing w:line="240" w:lineRule="auto"/>
              <w:ind w:firstLine="0"/>
              <w:rPr>
                <w:rFonts w:ascii="Times New Roman" w:hAnsi="Times New Roman"/>
                <w:sz w:val="24"/>
                <w:szCs w:val="24"/>
              </w:rPr>
            </w:pPr>
            <w:r>
              <w:rPr>
                <w:rFonts w:ascii="Times New Roman" w:hAnsi="Times New Roman"/>
                <w:sz w:val="24"/>
                <w:szCs w:val="24"/>
              </w:rPr>
              <w:t>U</w:t>
            </w:r>
            <w:r w:rsidRPr="00E95EEC">
              <w:rPr>
                <w:rFonts w:ascii="Times New Roman" w:hAnsi="Times New Roman"/>
                <w:sz w:val="24"/>
                <w:szCs w:val="24"/>
              </w:rPr>
              <w:t>ž sutarties vykdymą atsakingų specialistų patirtį pagrindžiančius dokumentus – CV (darbo patirties aprašymą) ar laisvos formos pažymą (nurodant konkrečius vykdytus objektus (darbus), aiškius darbų įvykdymo terminus, tikslią trukmę, užsakovus ir jų kontaktinę informaciją).</w:t>
            </w:r>
          </w:p>
          <w:p w14:paraId="09FA3812" w14:textId="77777777" w:rsidR="0097685E" w:rsidRDefault="0097685E" w:rsidP="0097685E">
            <w:pPr>
              <w:autoSpaceDE w:val="0"/>
              <w:autoSpaceDN w:val="0"/>
              <w:adjustRightInd w:val="0"/>
              <w:spacing w:line="240" w:lineRule="auto"/>
              <w:ind w:firstLine="0"/>
              <w:rPr>
                <w:rFonts w:ascii="Times New Roman" w:hAnsi="Times New Roman"/>
                <w:sz w:val="24"/>
                <w:szCs w:val="24"/>
              </w:rPr>
            </w:pPr>
            <w:r w:rsidRPr="00E95EEC">
              <w:rPr>
                <w:rFonts w:ascii="Times New Roman" w:hAnsi="Times New Roman"/>
                <w:sz w:val="24"/>
                <w:szCs w:val="24"/>
              </w:rPr>
              <w:t xml:space="preserve">Specialistų darbo patirties aprašyme turi būti aiškiai nurodyta </w:t>
            </w:r>
            <w:r>
              <w:rPr>
                <w:rFonts w:ascii="Times New Roman" w:hAnsi="Times New Roman"/>
                <w:sz w:val="24"/>
                <w:szCs w:val="24"/>
              </w:rPr>
              <w:t>k</w:t>
            </w:r>
            <w:r w:rsidRPr="00E95EEC">
              <w:rPr>
                <w:rFonts w:ascii="Times New Roman" w:hAnsi="Times New Roman"/>
                <w:sz w:val="24"/>
                <w:szCs w:val="24"/>
              </w:rPr>
              <w:t xml:space="preserve">iek ir </w:t>
            </w:r>
            <w:r>
              <w:rPr>
                <w:rFonts w:ascii="Times New Roman" w:hAnsi="Times New Roman"/>
                <w:sz w:val="24"/>
                <w:szCs w:val="24"/>
              </w:rPr>
              <w:t>k</w:t>
            </w:r>
            <w:r w:rsidRPr="00E95EEC">
              <w:rPr>
                <w:rFonts w:ascii="Times New Roman" w:hAnsi="Times New Roman"/>
                <w:sz w:val="24"/>
                <w:szCs w:val="24"/>
              </w:rPr>
              <w:t>okio pobūdžio projektų ar objektų, kad pagal juose faktiškai dirbtą laiką bei atliktas funkcijas, siūlomas specialistas turėtų konkurso sąlygose reikalaujamą 3 metų vadovo ar (ir) projekto vadovo darbo patirtį melioracijos statinių statybos ir / ar remonto ir / ar rekonstrukcijos statybos darbų objektuose.</w:t>
            </w:r>
            <w:r>
              <w:rPr>
                <w:rFonts w:ascii="Times New Roman" w:hAnsi="Times New Roman"/>
                <w:sz w:val="24"/>
                <w:szCs w:val="24"/>
              </w:rPr>
              <w:t xml:space="preserve"> </w:t>
            </w:r>
          </w:p>
          <w:p w14:paraId="5F45CAD3" w14:textId="77777777" w:rsidR="0097685E" w:rsidRDefault="0097685E" w:rsidP="0097685E">
            <w:pPr>
              <w:autoSpaceDE w:val="0"/>
              <w:autoSpaceDN w:val="0"/>
              <w:adjustRightInd w:val="0"/>
              <w:spacing w:line="240" w:lineRule="auto"/>
              <w:rPr>
                <w:rFonts w:ascii="Times New Roman" w:hAnsi="Times New Roman"/>
                <w:sz w:val="24"/>
                <w:szCs w:val="24"/>
              </w:rPr>
            </w:pPr>
          </w:p>
          <w:p w14:paraId="1382FB03" w14:textId="77777777" w:rsidR="0097685E" w:rsidRPr="000170FE" w:rsidRDefault="0097685E" w:rsidP="0097685E">
            <w:pPr>
              <w:autoSpaceDE w:val="0"/>
              <w:autoSpaceDN w:val="0"/>
              <w:adjustRightInd w:val="0"/>
              <w:spacing w:line="240" w:lineRule="auto"/>
              <w:ind w:firstLine="0"/>
              <w:rPr>
                <w:rFonts w:ascii="Times New Roman" w:eastAsia="Calibri" w:hAnsi="Times New Roman" w:cs="Times New Roman"/>
                <w:sz w:val="24"/>
                <w:szCs w:val="24"/>
                <w:lang w:eastAsia="en-US"/>
              </w:rPr>
            </w:pPr>
            <w:r w:rsidRPr="000170FE">
              <w:rPr>
                <w:rFonts w:ascii="Times New Roman" w:eastAsia="Calibri" w:hAnsi="Times New Roman" w:cs="Times New Roman"/>
                <w:sz w:val="24"/>
                <w:szCs w:val="24"/>
                <w:lang w:eastAsia="en-US"/>
              </w:rPr>
              <w:t>Perkančioji organizacija patikrins viešai nemokamai prieinamą informaciją.</w:t>
            </w:r>
          </w:p>
          <w:p w14:paraId="22E46D52" w14:textId="77777777" w:rsidR="0097685E" w:rsidRPr="000170FE" w:rsidRDefault="0097685E" w:rsidP="0097685E">
            <w:pPr>
              <w:autoSpaceDE w:val="0"/>
              <w:autoSpaceDN w:val="0"/>
              <w:adjustRightInd w:val="0"/>
              <w:spacing w:line="240" w:lineRule="auto"/>
              <w:rPr>
                <w:rFonts w:ascii="Times New Roman" w:eastAsia="Calibri" w:hAnsi="Times New Roman" w:cs="Times New Roman"/>
                <w:sz w:val="24"/>
                <w:szCs w:val="24"/>
                <w:lang w:eastAsia="en-US"/>
              </w:rPr>
            </w:pPr>
          </w:p>
          <w:p w14:paraId="3042A45A" w14:textId="77777777" w:rsidR="0097685E" w:rsidRPr="000170FE" w:rsidRDefault="0097685E" w:rsidP="0097685E">
            <w:pPr>
              <w:tabs>
                <w:tab w:val="left" w:pos="347"/>
                <w:tab w:val="left" w:pos="1665"/>
              </w:tabs>
              <w:spacing w:line="240" w:lineRule="auto"/>
              <w:ind w:firstLine="0"/>
              <w:rPr>
                <w:rFonts w:ascii="Times New Roman" w:eastAsia="Times New Roman" w:hAnsi="Times New Roman" w:cs="Times New Roman"/>
                <w:i/>
                <w:sz w:val="24"/>
                <w:szCs w:val="24"/>
                <w:lang w:eastAsia="en-US"/>
              </w:rPr>
            </w:pPr>
            <w:r w:rsidRPr="000170FE">
              <w:rPr>
                <w:rFonts w:ascii="Times New Roman" w:eastAsia="Times New Roman" w:hAnsi="Times New Roman" w:cs="Times New Roman"/>
                <w:i/>
                <w:sz w:val="24"/>
                <w:szCs w:val="24"/>
                <w:lang w:eastAsia="en-US"/>
              </w:rPr>
              <w:t xml:space="preserve">Pastaba: </w:t>
            </w:r>
          </w:p>
          <w:p w14:paraId="07A7E811" w14:textId="77777777" w:rsidR="0097685E" w:rsidRPr="000170FE" w:rsidRDefault="0097685E" w:rsidP="0097685E">
            <w:pPr>
              <w:tabs>
                <w:tab w:val="left" w:pos="34"/>
                <w:tab w:val="left" w:pos="176"/>
                <w:tab w:val="left" w:pos="317"/>
              </w:tabs>
              <w:spacing w:line="240" w:lineRule="auto"/>
              <w:ind w:left="33" w:firstLine="0"/>
              <w:contextualSpacing/>
              <w:rPr>
                <w:rFonts w:ascii="Times New Roman" w:eastAsia="Times New Roman" w:hAnsi="Times New Roman" w:cs="Times New Roman"/>
                <w:b/>
                <w:i/>
                <w:iCs/>
                <w:sz w:val="24"/>
                <w:szCs w:val="24"/>
              </w:rPr>
            </w:pPr>
            <w:r w:rsidRPr="000170FE">
              <w:rPr>
                <w:rFonts w:ascii="Times New Roman" w:eastAsia="Times New Roman" w:hAnsi="Times New Roman" w:cs="Times New Roman"/>
                <w:b/>
                <w:i/>
                <w:iCs/>
                <w:sz w:val="24"/>
                <w:szCs w:val="24"/>
              </w:rPr>
              <w:t>- jei kvalifikacija yra grindžiama nurodant specialistą, kuris</w:t>
            </w:r>
            <w:r w:rsidRPr="000170FE">
              <w:rPr>
                <w:rFonts w:ascii="Times New Roman" w:eastAsia="Times New Roman" w:hAnsi="Times New Roman" w:cs="Times New Roman"/>
                <w:i/>
                <w:iCs/>
                <w:sz w:val="24"/>
                <w:szCs w:val="24"/>
              </w:rPr>
              <w:t xml:space="preserve"> nėra </w:t>
            </w:r>
            <w:r w:rsidRPr="000170FE">
              <w:rPr>
                <w:rFonts w:ascii="Times New Roman" w:eastAsia="Times New Roman" w:hAnsi="Times New Roman" w:cs="Times New Roman"/>
                <w:i/>
                <w:sz w:val="24"/>
                <w:szCs w:val="24"/>
              </w:rPr>
              <w:t>tiekėjo, jungtinės veikos partnerio ar kito ūkio subjekto, kurio pajėgumais remiamasi</w:t>
            </w:r>
            <w:r w:rsidRPr="000170FE">
              <w:rPr>
                <w:rFonts w:ascii="Times New Roman" w:eastAsia="Times New Roman" w:hAnsi="Times New Roman" w:cs="Times New Roman"/>
                <w:i/>
                <w:iCs/>
                <w:sz w:val="24"/>
                <w:szCs w:val="24"/>
              </w:rPr>
              <w:t>, darbuotojas, tačiau</w:t>
            </w:r>
            <w:r w:rsidRPr="000170FE">
              <w:rPr>
                <w:rFonts w:ascii="Times New Roman" w:eastAsia="Times New Roman" w:hAnsi="Times New Roman" w:cs="Times New Roman"/>
                <w:b/>
                <w:i/>
                <w:iCs/>
                <w:sz w:val="24"/>
                <w:szCs w:val="24"/>
              </w:rPr>
              <w:t xml:space="preserve"> yra ketinamas įdarbinti, </w:t>
            </w:r>
            <w:r w:rsidRPr="000170FE">
              <w:rPr>
                <w:rFonts w:ascii="Times New Roman" w:eastAsia="Times New Roman" w:hAnsi="Times New Roman" w:cs="Times New Roman"/>
                <w:i/>
                <w:sz w:val="24"/>
                <w:szCs w:val="24"/>
              </w:rPr>
              <w:t>jei pasiūlymas bus pripažintas laimėjusiu</w:t>
            </w:r>
            <w:r w:rsidRPr="000170FE">
              <w:rPr>
                <w:rFonts w:ascii="Times New Roman" w:eastAsia="Times New Roman" w:hAnsi="Times New Roman" w:cs="Times New Roman"/>
                <w:i/>
                <w:iCs/>
                <w:sz w:val="24"/>
                <w:szCs w:val="24"/>
              </w:rPr>
              <w:t xml:space="preserve">, tokiu atveju specialistas </w:t>
            </w:r>
            <w:r w:rsidRPr="000170FE">
              <w:rPr>
                <w:rFonts w:ascii="Times New Roman" w:eastAsia="Times New Roman" w:hAnsi="Times New Roman" w:cs="Times New Roman"/>
                <w:b/>
                <w:i/>
                <w:iCs/>
                <w:sz w:val="24"/>
                <w:szCs w:val="24"/>
              </w:rPr>
              <w:t xml:space="preserve">turi būti išviešintas pasiūlyme kaip </w:t>
            </w:r>
            <w:proofErr w:type="spellStart"/>
            <w:r w:rsidRPr="000170FE">
              <w:rPr>
                <w:rFonts w:ascii="Times New Roman" w:eastAsia="Times New Roman" w:hAnsi="Times New Roman" w:cs="Times New Roman"/>
                <w:b/>
                <w:i/>
                <w:iCs/>
                <w:sz w:val="24"/>
                <w:szCs w:val="24"/>
              </w:rPr>
              <w:t>kvazisubtiekėjas</w:t>
            </w:r>
            <w:proofErr w:type="spellEnd"/>
            <w:r w:rsidRPr="000170FE">
              <w:rPr>
                <w:rFonts w:ascii="Times New Roman" w:eastAsia="Times New Roman" w:hAnsi="Times New Roman" w:cs="Times New Roman"/>
                <w:b/>
                <w:i/>
                <w:iCs/>
                <w:sz w:val="24"/>
                <w:szCs w:val="24"/>
              </w:rPr>
              <w:t>.</w:t>
            </w:r>
          </w:p>
          <w:p w14:paraId="79C48195" w14:textId="77777777" w:rsidR="0097685E" w:rsidRPr="000170FE" w:rsidRDefault="0097685E" w:rsidP="0097685E">
            <w:pPr>
              <w:tabs>
                <w:tab w:val="left" w:pos="347"/>
                <w:tab w:val="left" w:pos="1665"/>
              </w:tabs>
              <w:spacing w:line="240" w:lineRule="auto"/>
              <w:ind w:firstLine="0"/>
              <w:rPr>
                <w:rFonts w:ascii="Times New Roman" w:eastAsia="Times New Roman" w:hAnsi="Times New Roman" w:cs="Times New Roman"/>
                <w:i/>
                <w:sz w:val="24"/>
                <w:szCs w:val="24"/>
                <w:lang w:eastAsia="en-US"/>
              </w:rPr>
            </w:pPr>
          </w:p>
          <w:p w14:paraId="1E415FBD" w14:textId="02AC245F" w:rsidR="003A2D3A" w:rsidRDefault="0097685E" w:rsidP="0097685E">
            <w:pPr>
              <w:widowControl w:val="0"/>
              <w:tabs>
                <w:tab w:val="left" w:pos="1276"/>
                <w:tab w:val="left" w:pos="1418"/>
              </w:tabs>
              <w:spacing w:line="240" w:lineRule="auto"/>
              <w:ind w:firstLine="0"/>
              <w:contextualSpacing/>
              <w:rPr>
                <w:rFonts w:ascii="Times New Roman" w:eastAsia="Calibri" w:hAnsi="Times New Roman" w:cs="Times New Roman"/>
                <w:bCs/>
                <w:i/>
                <w:iCs/>
                <w:color w:val="000000"/>
                <w:sz w:val="24"/>
                <w:szCs w:val="24"/>
              </w:rPr>
            </w:pPr>
            <w:r w:rsidRPr="000170FE">
              <w:rPr>
                <w:rFonts w:ascii="Times New Roman" w:eastAsia="Times New Roman" w:hAnsi="Times New Roman" w:cs="Times New Roman"/>
                <w:i/>
                <w:iCs/>
                <w:sz w:val="24"/>
                <w:szCs w:val="24"/>
                <w:lang w:eastAsia="en-US"/>
              </w:rPr>
              <w:t>Pateikiami skenuoti dokumentai elektronine forma.</w:t>
            </w:r>
          </w:p>
        </w:tc>
      </w:tr>
    </w:tbl>
    <w:p w14:paraId="661CF1F6" w14:textId="77777777" w:rsidR="0037296F" w:rsidRDefault="0037296F" w:rsidP="0037296F">
      <w:pPr>
        <w:widowControl w:val="0"/>
        <w:tabs>
          <w:tab w:val="left" w:pos="1276"/>
          <w:tab w:val="left" w:pos="1418"/>
        </w:tabs>
        <w:spacing w:line="240" w:lineRule="auto"/>
        <w:ind w:firstLine="851"/>
        <w:contextualSpacing/>
        <w:rPr>
          <w:rFonts w:ascii="Times New Roman" w:eastAsia="Calibri" w:hAnsi="Times New Roman" w:cs="Times New Roman"/>
          <w:bCs/>
          <w:i/>
          <w:iCs/>
          <w:color w:val="000000"/>
          <w:sz w:val="24"/>
          <w:szCs w:val="24"/>
        </w:rPr>
      </w:pPr>
    </w:p>
    <w:p w14:paraId="7F7B5B6E" w14:textId="77777777" w:rsidR="0037296F" w:rsidRPr="007C1D11" w:rsidRDefault="0037296F" w:rsidP="0037296F">
      <w:pPr>
        <w:widowControl w:val="0"/>
        <w:tabs>
          <w:tab w:val="left" w:pos="1276"/>
          <w:tab w:val="left" w:pos="1418"/>
        </w:tabs>
        <w:spacing w:line="240" w:lineRule="auto"/>
        <w:ind w:firstLine="0"/>
        <w:contextualSpacing/>
        <w:rPr>
          <w:rFonts w:ascii="Times New Roman" w:eastAsia="Calibri" w:hAnsi="Times New Roman" w:cs="Times New Roman"/>
          <w:bCs/>
          <w:i/>
          <w:iCs/>
          <w:color w:val="000000"/>
          <w:sz w:val="24"/>
          <w:szCs w:val="24"/>
        </w:rPr>
      </w:pPr>
      <w:r w:rsidRPr="007C1D11">
        <w:rPr>
          <w:rFonts w:ascii="Times New Roman" w:eastAsia="Calibri" w:hAnsi="Times New Roman" w:cs="Times New Roman"/>
          <w:bCs/>
          <w:i/>
          <w:iCs/>
          <w:color w:val="000000"/>
          <w:sz w:val="24"/>
          <w:szCs w:val="24"/>
        </w:rPr>
        <w:t xml:space="preserve">Pastaba. Atkreipiamas dėmesys, kad vadovaujantis </w:t>
      </w:r>
      <w:proofErr w:type="spellStart"/>
      <w:r w:rsidRPr="007C1D11">
        <w:rPr>
          <w:rFonts w:ascii="Times New Roman" w:eastAsia="Calibri" w:hAnsi="Times New Roman" w:cs="Times New Roman"/>
          <w:bCs/>
          <w:i/>
          <w:iCs/>
          <w:color w:val="000000"/>
          <w:sz w:val="24"/>
          <w:szCs w:val="24"/>
        </w:rPr>
        <w:t>LAT</w:t>
      </w:r>
      <w:proofErr w:type="spellEnd"/>
      <w:r w:rsidRPr="007C1D11">
        <w:rPr>
          <w:rFonts w:ascii="Times New Roman" w:eastAsia="Calibri" w:hAnsi="Times New Roman" w:cs="Times New Roman"/>
          <w:bCs/>
          <w:i/>
          <w:iCs/>
          <w:color w:val="000000"/>
          <w:sz w:val="24"/>
          <w:szCs w:val="24"/>
        </w:rPr>
        <w:t xml:space="preserve"> 2022 m. spalio 6 d. nutartimi (</w:t>
      </w:r>
      <w:hyperlink r:id="rId23" w:history="1">
        <w:r w:rsidRPr="007C1D11">
          <w:rPr>
            <w:rFonts w:ascii="Times New Roman" w:eastAsia="Calibri" w:hAnsi="Times New Roman" w:cs="Times New Roman"/>
            <w:bCs/>
            <w:i/>
            <w:iCs/>
            <w:color w:val="000000"/>
            <w:sz w:val="24"/>
            <w:szCs w:val="24"/>
          </w:rPr>
          <w:t xml:space="preserve">Lietuvos Aukščiausiojo Teismo 2022 m. spalio 6 d. nutartis civilinėje byloje Nr. </w:t>
        </w:r>
        <w:proofErr w:type="spellStart"/>
        <w:r w:rsidRPr="007C1D11">
          <w:rPr>
            <w:rFonts w:ascii="Times New Roman" w:eastAsia="Calibri" w:hAnsi="Times New Roman" w:cs="Times New Roman"/>
            <w:bCs/>
            <w:i/>
            <w:iCs/>
            <w:color w:val="000000"/>
            <w:sz w:val="24"/>
            <w:szCs w:val="24"/>
          </w:rPr>
          <w:t>e3K</w:t>
        </w:r>
        <w:proofErr w:type="spellEnd"/>
        <w:r w:rsidRPr="007C1D11">
          <w:rPr>
            <w:rFonts w:ascii="Times New Roman" w:eastAsia="Calibri" w:hAnsi="Times New Roman" w:cs="Times New Roman"/>
            <w:bCs/>
            <w:i/>
            <w:iCs/>
            <w:color w:val="000000"/>
            <w:sz w:val="24"/>
            <w:szCs w:val="24"/>
          </w:rPr>
          <w:t>-3-328-469/2022 | Viešųjų pirkimų tarnyba (</w:t>
        </w:r>
        <w:proofErr w:type="spellStart"/>
        <w:r w:rsidRPr="007C1D11">
          <w:rPr>
            <w:rFonts w:ascii="Times New Roman" w:eastAsia="Calibri" w:hAnsi="Times New Roman" w:cs="Times New Roman"/>
            <w:bCs/>
            <w:i/>
            <w:iCs/>
            <w:color w:val="000000"/>
            <w:sz w:val="24"/>
            <w:szCs w:val="24"/>
          </w:rPr>
          <w:t>lrv.lt</w:t>
        </w:r>
        <w:proofErr w:type="spellEnd"/>
        <w:r w:rsidRPr="007C1D11">
          <w:rPr>
            <w:rFonts w:ascii="Times New Roman" w:eastAsia="Calibri" w:hAnsi="Times New Roman" w:cs="Times New Roman"/>
            <w:bCs/>
            <w:i/>
            <w:iCs/>
            <w:color w:val="000000"/>
            <w:sz w:val="24"/>
            <w:szCs w:val="24"/>
          </w:rPr>
          <w:t>)</w:t>
        </w:r>
      </w:hyperlink>
      <w:r w:rsidRPr="007C1D11">
        <w:rPr>
          <w:rFonts w:ascii="Times New Roman" w:eastAsia="Calibri" w:hAnsi="Times New Roman" w:cs="Times New Roman"/>
          <w:bCs/>
          <w:i/>
          <w:iCs/>
          <w:color w:val="000000"/>
          <w:sz w:val="24"/>
          <w:szCs w:val="24"/>
        </w:rPr>
        <w:t xml:space="preserve"> bei Viešųjų pirkimų tarnybos direktoriaus 2022 m. gruodžio 30 d. įsakymu Nr. </w:t>
      </w:r>
      <w:proofErr w:type="spellStart"/>
      <w:r w:rsidRPr="007C1D11">
        <w:rPr>
          <w:rFonts w:ascii="Times New Roman" w:eastAsia="Calibri" w:hAnsi="Times New Roman" w:cs="Times New Roman"/>
          <w:bCs/>
          <w:i/>
          <w:iCs/>
          <w:color w:val="000000"/>
          <w:sz w:val="24"/>
          <w:szCs w:val="24"/>
        </w:rPr>
        <w:t>1S</w:t>
      </w:r>
      <w:proofErr w:type="spellEnd"/>
      <w:r w:rsidRPr="007C1D11">
        <w:rPr>
          <w:rFonts w:ascii="Times New Roman" w:eastAsia="Calibri" w:hAnsi="Times New Roman" w:cs="Times New Roman"/>
          <w:bCs/>
          <w:i/>
          <w:iCs/>
          <w:color w:val="000000"/>
          <w:sz w:val="24"/>
          <w:szCs w:val="24"/>
        </w:rPr>
        <w:t xml:space="preserve">-240 patvirtintomis </w:t>
      </w:r>
      <w:hyperlink r:id="rId24" w:history="1">
        <w:r w:rsidRPr="007C1D11">
          <w:rPr>
            <w:rFonts w:ascii="Times New Roman" w:eastAsia="Calibri" w:hAnsi="Times New Roman" w:cs="Times New Roman"/>
            <w:bCs/>
            <w:i/>
            <w:iCs/>
            <w:color w:val="0000FF"/>
            <w:sz w:val="24"/>
            <w:szCs w:val="24"/>
            <w:u w:val="single"/>
          </w:rPr>
          <w:t>Pasiūlymo patikslinimo, papildymo ar paaiškinimo taisyklėmis</w:t>
        </w:r>
      </w:hyperlink>
      <w:r w:rsidRPr="007C1D11">
        <w:rPr>
          <w:rFonts w:ascii="Times New Roman" w:eastAsia="Calibri" w:hAnsi="Times New Roman" w:cs="Times New Roman"/>
          <w:bCs/>
          <w:i/>
          <w:iCs/>
          <w:color w:val="000000"/>
          <w:sz w:val="24"/>
          <w:szCs w:val="24"/>
        </w:rPr>
        <w:t xml:space="preserve">, numatoma, kad tiekėjai vieną kartą gali tikslinti tik pradinius kvalifikacijos duomenis (nepriklausomai, ar pateiktus su pasiūlymu ar Perkančiosios organizacijos prašymu). Tai reiškia, kad jeigu tiekėjo pateikti pradiniai kvalifikacijos duomenys iš karto neatitiks keliamo kvalifikacijos reikalavimo, į tokį tiekėją dėl </w:t>
      </w:r>
      <w:r w:rsidRPr="007C1D11">
        <w:rPr>
          <w:rFonts w:ascii="Times New Roman" w:eastAsia="Calibri" w:hAnsi="Times New Roman" w:cs="Times New Roman"/>
          <w:bCs/>
          <w:i/>
          <w:iCs/>
          <w:color w:val="000000"/>
          <w:sz w:val="24"/>
          <w:szCs w:val="24"/>
        </w:rPr>
        <w:lastRenderedPageBreak/>
        <w:t>kvalifikacijos patikslinimo (dėl to paties klausimo) perkančioji organizacija turi teisę kreiptis tik 1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3A6F8ED6" w14:textId="77777777" w:rsidR="0037296F" w:rsidRPr="00DB4974" w:rsidRDefault="0037296F" w:rsidP="0037296F">
      <w:pPr>
        <w:widowControl w:val="0"/>
        <w:tabs>
          <w:tab w:val="left" w:pos="1276"/>
          <w:tab w:val="left" w:pos="1418"/>
        </w:tabs>
        <w:spacing w:line="240" w:lineRule="auto"/>
        <w:ind w:firstLine="851"/>
        <w:contextualSpacing/>
        <w:rPr>
          <w:rFonts w:ascii="Times New Roman" w:eastAsia="Calibri" w:hAnsi="Times New Roman" w:cs="Times New Roman"/>
          <w:bCs/>
          <w:i/>
          <w:iCs/>
          <w:color w:val="000000"/>
          <w:sz w:val="24"/>
          <w:szCs w:val="24"/>
        </w:rPr>
      </w:pPr>
      <w:r w:rsidRPr="007C1D11">
        <w:rPr>
          <w:rFonts w:ascii="Times New Roman" w:eastAsia="Calibri" w:hAnsi="Times New Roman" w:cs="Times New Roman"/>
          <w:bCs/>
          <w:i/>
          <w:iCs/>
          <w:color w:val="000000"/>
          <w:sz w:val="24"/>
          <w:szCs w:val="24"/>
        </w:rPr>
        <w:t>Atsižvelgiant į tai, rekomenduotina teikti daugiau nei reikalaujama kvalifikacijos atitiktį patvirtinančių duomenų (pvz.: atliktų darbų sąraše nurodyti daugiau sutarčių, pateikti daugiau užsakovo pažymų; specialistų sąraše nurodyti daugiau reikalaujamos kvalifikacijos specialistų, kurie bus atsakingi už sutarties vykdymą).</w:t>
      </w:r>
    </w:p>
    <w:p w14:paraId="64C77597" w14:textId="77777777" w:rsidR="0037296F" w:rsidRPr="007C1D11" w:rsidRDefault="0037296F" w:rsidP="0037296F">
      <w:pPr>
        <w:tabs>
          <w:tab w:val="left" w:pos="851"/>
        </w:tabs>
        <w:spacing w:line="240" w:lineRule="auto"/>
        <w:ind w:firstLine="0"/>
        <w:contextualSpacing/>
        <w:rPr>
          <w:rFonts w:ascii="Times New Roman" w:eastAsia="Calibri" w:hAnsi="Times New Roman" w:cs="Times New Roman"/>
          <w:b/>
          <w:bCs/>
          <w:sz w:val="24"/>
          <w:szCs w:val="24"/>
          <w:lang w:eastAsia="en-US"/>
        </w:rPr>
      </w:pPr>
    </w:p>
    <w:p w14:paraId="52F7177E" w14:textId="77777777" w:rsidR="0037296F" w:rsidRPr="007C1D11" w:rsidRDefault="0037296F" w:rsidP="0037296F">
      <w:pPr>
        <w:tabs>
          <w:tab w:val="left" w:pos="851"/>
        </w:tabs>
        <w:spacing w:line="240" w:lineRule="auto"/>
        <w:ind w:left="720"/>
        <w:contextualSpacing/>
        <w:jc w:val="center"/>
        <w:rPr>
          <w:rFonts w:ascii="Times New Roman" w:eastAsia="Calibri" w:hAnsi="Times New Roman" w:cs="Times New Roman"/>
          <w:b/>
          <w:bCs/>
          <w:sz w:val="24"/>
          <w:szCs w:val="24"/>
          <w:lang w:eastAsia="en-US"/>
        </w:rPr>
      </w:pPr>
      <w:r w:rsidRPr="007C1D11">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6C4D1D5B" w14:textId="77777777" w:rsidR="0037296F" w:rsidRPr="007C1D11" w:rsidRDefault="0037296F" w:rsidP="0037296F">
      <w:pPr>
        <w:spacing w:line="240" w:lineRule="auto"/>
        <w:contextualSpacing/>
        <w:jc w:val="center"/>
        <w:rPr>
          <w:rFonts w:ascii="Times New Roman" w:eastAsiaTheme="minorHAnsi" w:hAnsi="Times New Roman" w:cs="Times New Roman"/>
          <w:sz w:val="24"/>
          <w:szCs w:val="24"/>
          <w:lang w:eastAsia="en-US"/>
        </w:rPr>
      </w:pPr>
    </w:p>
    <w:tbl>
      <w:tblPr>
        <w:tblStyle w:val="TableGrid3"/>
        <w:tblpPr w:leftFromText="180" w:rightFromText="180" w:vertAnchor="text" w:tblpY="1"/>
        <w:tblOverlap w:val="never"/>
        <w:tblW w:w="10201" w:type="dxa"/>
        <w:tblLook w:val="04A0" w:firstRow="1" w:lastRow="0" w:firstColumn="1" w:lastColumn="0" w:noHBand="0" w:noVBand="1"/>
      </w:tblPr>
      <w:tblGrid>
        <w:gridCol w:w="576"/>
        <w:gridCol w:w="3105"/>
        <w:gridCol w:w="4820"/>
        <w:gridCol w:w="1700"/>
      </w:tblGrid>
      <w:tr w:rsidR="0037296F" w:rsidRPr="007C1D11" w14:paraId="6D0475AC" w14:textId="77777777" w:rsidTr="009332C9">
        <w:trPr>
          <w:cantSplit/>
          <w:tblHeader/>
        </w:trPr>
        <w:tc>
          <w:tcPr>
            <w:tcW w:w="5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56C0B11" w14:textId="77777777" w:rsidR="0037296F" w:rsidRPr="007C1D11" w:rsidRDefault="0037296F" w:rsidP="009332C9">
            <w:pPr>
              <w:spacing w:before="60" w:after="60" w:line="256" w:lineRule="auto"/>
              <w:ind w:firstLine="0"/>
              <w:rPr>
                <w:rFonts w:eastAsiaTheme="minorEastAsia"/>
                <w:b/>
                <w:bCs/>
                <w:sz w:val="24"/>
                <w:szCs w:val="24"/>
              </w:rPr>
            </w:pPr>
            <w:r w:rsidRPr="007C1D11">
              <w:rPr>
                <w:rFonts w:eastAsiaTheme="minorHAnsi"/>
                <w:b/>
                <w:bCs/>
                <w:sz w:val="24"/>
                <w:szCs w:val="24"/>
              </w:rPr>
              <w:t>Eil. Nr.</w:t>
            </w:r>
          </w:p>
        </w:tc>
        <w:tc>
          <w:tcPr>
            <w:tcW w:w="310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CF1714D" w14:textId="77777777" w:rsidR="0037296F" w:rsidRPr="007C1D11" w:rsidRDefault="0037296F" w:rsidP="009332C9">
            <w:pPr>
              <w:spacing w:before="60" w:after="60" w:line="256" w:lineRule="auto"/>
              <w:ind w:firstLine="0"/>
              <w:rPr>
                <w:rFonts w:eastAsiaTheme="minorHAnsi"/>
                <w:b/>
                <w:bCs/>
                <w:sz w:val="24"/>
                <w:szCs w:val="24"/>
              </w:rPr>
            </w:pPr>
            <w:r w:rsidRPr="007C1D11">
              <w:rPr>
                <w:rFonts w:eastAsiaTheme="minorEastAsia"/>
                <w:b/>
                <w:bCs/>
                <w:color w:val="000000"/>
                <w:sz w:val="24"/>
                <w:szCs w:val="24"/>
              </w:rPr>
              <w:t xml:space="preserve">Reikalavimas </w:t>
            </w:r>
            <w:r w:rsidRPr="007C1D11">
              <w:rPr>
                <w:rFonts w:eastAsiaTheme="minorHAnsi"/>
                <w:b/>
                <w:bCs/>
                <w:sz w:val="24"/>
                <w:szCs w:val="24"/>
                <w:lang w:eastAsia="en-US"/>
              </w:rPr>
              <w:t xml:space="preserve">dėl </w:t>
            </w:r>
            <w:r w:rsidRPr="007C1D11">
              <w:rPr>
                <w:rFonts w:eastAsia="Calibri"/>
                <w:b/>
                <w:bCs/>
                <w:iCs/>
                <w:sz w:val="24"/>
                <w:szCs w:val="24"/>
                <w:lang w:eastAsia="en-US"/>
              </w:rPr>
              <w:t>aplinkos apsaugos vadybos sistemos standartų</w:t>
            </w:r>
            <w:r w:rsidRPr="007C1D11">
              <w:rPr>
                <w:rFonts w:eastAsiaTheme="minorHAnsi"/>
                <w:b/>
                <w:bCs/>
                <w:sz w:val="24"/>
                <w:szCs w:val="24"/>
                <w:lang w:eastAsia="en-US"/>
              </w:rPr>
              <w:t xml:space="preserve"> laikymosi</w:t>
            </w:r>
          </w:p>
        </w:tc>
        <w:tc>
          <w:tcPr>
            <w:tcW w:w="482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59486EA" w14:textId="77777777" w:rsidR="0037296F" w:rsidRPr="007C1D11" w:rsidRDefault="0037296F" w:rsidP="009332C9">
            <w:pPr>
              <w:autoSpaceDE w:val="0"/>
              <w:autoSpaceDN w:val="0"/>
              <w:adjustRightInd w:val="0"/>
              <w:spacing w:after="160" w:line="276" w:lineRule="auto"/>
              <w:ind w:firstLine="0"/>
              <w:rPr>
                <w:rFonts w:eastAsiaTheme="minorEastAsia"/>
                <w:b/>
                <w:bCs/>
                <w:color w:val="000000"/>
                <w:sz w:val="24"/>
                <w:szCs w:val="24"/>
              </w:rPr>
            </w:pPr>
            <w:r w:rsidRPr="007C1D11">
              <w:rPr>
                <w:rFonts w:eastAsiaTheme="minorEastAsia"/>
                <w:b/>
                <w:bCs/>
                <w:color w:val="000000"/>
                <w:sz w:val="24"/>
                <w:szCs w:val="24"/>
              </w:rPr>
              <w:t>Atitiktį reikalavimui įrodantys dokumentai</w:t>
            </w:r>
          </w:p>
        </w:tc>
        <w:tc>
          <w:tcPr>
            <w:tcW w:w="170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08A73C" w14:textId="77777777" w:rsidR="0037296F" w:rsidRPr="007C1D11" w:rsidRDefault="0037296F" w:rsidP="009332C9">
            <w:pPr>
              <w:autoSpaceDE w:val="0"/>
              <w:autoSpaceDN w:val="0"/>
              <w:adjustRightInd w:val="0"/>
              <w:spacing w:after="160" w:line="276" w:lineRule="auto"/>
              <w:ind w:firstLine="0"/>
              <w:rPr>
                <w:rFonts w:eastAsiaTheme="minorEastAsia"/>
                <w:b/>
                <w:bCs/>
                <w:color w:val="000000"/>
                <w:sz w:val="24"/>
                <w:szCs w:val="24"/>
              </w:rPr>
            </w:pPr>
            <w:r w:rsidRPr="007C1D11">
              <w:rPr>
                <w:rFonts w:eastAsiaTheme="minorEastAsia"/>
                <w:b/>
                <w:bCs/>
                <w:color w:val="000000"/>
                <w:sz w:val="24"/>
                <w:szCs w:val="24"/>
              </w:rPr>
              <w:t>Subjektas, kuris turi atitikti reikalavimą</w:t>
            </w:r>
          </w:p>
        </w:tc>
      </w:tr>
      <w:tr w:rsidR="0037296F" w:rsidRPr="007C1D11" w14:paraId="131CCD94" w14:textId="77777777" w:rsidTr="009332C9">
        <w:trPr>
          <w:trHeight w:val="104"/>
        </w:trPr>
        <w:tc>
          <w:tcPr>
            <w:tcW w:w="576" w:type="dxa"/>
            <w:tcBorders>
              <w:top w:val="single" w:sz="4" w:space="0" w:color="000000"/>
              <w:left w:val="single" w:sz="4" w:space="0" w:color="000000"/>
              <w:bottom w:val="single" w:sz="4" w:space="0" w:color="000000"/>
              <w:right w:val="single" w:sz="4" w:space="0" w:color="000000"/>
            </w:tcBorders>
          </w:tcPr>
          <w:p w14:paraId="5F232F42" w14:textId="77777777" w:rsidR="0037296F" w:rsidRPr="007C1D11" w:rsidRDefault="0037296F" w:rsidP="009332C9">
            <w:pPr>
              <w:spacing w:before="60" w:after="60" w:line="256" w:lineRule="auto"/>
              <w:ind w:firstLine="0"/>
              <w:rPr>
                <w:rFonts w:eastAsiaTheme="minorHAnsi"/>
                <w:b/>
                <w:bCs/>
                <w:sz w:val="24"/>
                <w:szCs w:val="24"/>
              </w:rPr>
            </w:pPr>
            <w:r w:rsidRPr="007C1D11">
              <w:rPr>
                <w:rFonts w:eastAsiaTheme="minorHAnsi"/>
                <w:b/>
                <w:bCs/>
                <w:sz w:val="24"/>
                <w:szCs w:val="24"/>
              </w:rPr>
              <w:t>1.</w:t>
            </w:r>
          </w:p>
        </w:tc>
        <w:tc>
          <w:tcPr>
            <w:tcW w:w="9625" w:type="dxa"/>
            <w:gridSpan w:val="3"/>
            <w:tcBorders>
              <w:top w:val="single" w:sz="4" w:space="0" w:color="000000"/>
              <w:left w:val="single" w:sz="4" w:space="0" w:color="000000"/>
              <w:bottom w:val="single" w:sz="4" w:space="0" w:color="000000"/>
              <w:right w:val="single" w:sz="4" w:space="0" w:color="000000"/>
            </w:tcBorders>
          </w:tcPr>
          <w:p w14:paraId="63D8E6D8" w14:textId="77777777" w:rsidR="0037296F" w:rsidRPr="007C1D11" w:rsidRDefault="0037296F" w:rsidP="009332C9">
            <w:pPr>
              <w:autoSpaceDE w:val="0"/>
              <w:autoSpaceDN w:val="0"/>
              <w:adjustRightInd w:val="0"/>
              <w:spacing w:after="160" w:line="276" w:lineRule="auto"/>
              <w:ind w:firstLine="0"/>
              <w:rPr>
                <w:rFonts w:eastAsiaTheme="minorEastAsia"/>
                <w:b/>
                <w:bCs/>
                <w:color w:val="000000"/>
                <w:sz w:val="24"/>
                <w:szCs w:val="24"/>
              </w:rPr>
            </w:pPr>
            <w:r w:rsidRPr="007C1D11">
              <w:rPr>
                <w:rFonts w:eastAsiaTheme="minorEastAsia"/>
                <w:b/>
                <w:bCs/>
                <w:color w:val="000000"/>
                <w:sz w:val="24"/>
                <w:szCs w:val="24"/>
              </w:rPr>
              <w:t>Aplinkos apsaugos vadybos sistemos taikymas</w:t>
            </w:r>
          </w:p>
        </w:tc>
      </w:tr>
      <w:tr w:rsidR="0037296F" w:rsidRPr="007C1D11" w14:paraId="331D0827" w14:textId="77777777" w:rsidTr="009332C9">
        <w:tc>
          <w:tcPr>
            <w:tcW w:w="576" w:type="dxa"/>
            <w:tcBorders>
              <w:top w:val="single" w:sz="4" w:space="0" w:color="000000"/>
              <w:left w:val="single" w:sz="4" w:space="0" w:color="000000"/>
              <w:bottom w:val="single" w:sz="4" w:space="0" w:color="000000"/>
              <w:right w:val="single" w:sz="4" w:space="0" w:color="000000"/>
            </w:tcBorders>
          </w:tcPr>
          <w:p w14:paraId="530769D3" w14:textId="77777777" w:rsidR="0037296F" w:rsidRPr="007C1D11" w:rsidRDefault="0037296F" w:rsidP="009332C9">
            <w:pPr>
              <w:spacing w:before="60" w:after="60" w:line="256" w:lineRule="auto"/>
              <w:ind w:firstLine="0"/>
              <w:rPr>
                <w:rFonts w:eastAsiaTheme="minorHAnsi"/>
                <w:sz w:val="24"/>
                <w:szCs w:val="24"/>
              </w:rPr>
            </w:pPr>
            <w:r w:rsidRPr="007C1D11">
              <w:rPr>
                <w:rFonts w:eastAsiaTheme="minorHAnsi"/>
                <w:sz w:val="24"/>
                <w:szCs w:val="24"/>
              </w:rPr>
              <w:t>1.1.</w:t>
            </w:r>
          </w:p>
        </w:tc>
        <w:tc>
          <w:tcPr>
            <w:tcW w:w="3105" w:type="dxa"/>
            <w:tcBorders>
              <w:top w:val="single" w:sz="4" w:space="0" w:color="000000"/>
              <w:left w:val="single" w:sz="4" w:space="0" w:color="000000"/>
              <w:bottom w:val="single" w:sz="4" w:space="0" w:color="000000"/>
              <w:right w:val="single" w:sz="4" w:space="0" w:color="000000"/>
            </w:tcBorders>
          </w:tcPr>
          <w:p w14:paraId="17B236D0" w14:textId="77777777" w:rsidR="0037296F" w:rsidRPr="007C1D11" w:rsidRDefault="0037296F" w:rsidP="009332C9">
            <w:pPr>
              <w:autoSpaceDE w:val="0"/>
              <w:autoSpaceDN w:val="0"/>
              <w:adjustRightInd w:val="0"/>
              <w:spacing w:after="160" w:line="276" w:lineRule="auto"/>
              <w:ind w:firstLine="0"/>
              <w:rPr>
                <w:rFonts w:eastAsiaTheme="minorEastAsia"/>
                <w:color w:val="000000"/>
                <w:sz w:val="24"/>
                <w:szCs w:val="24"/>
              </w:rPr>
            </w:pPr>
            <w:r w:rsidRPr="007C1D11">
              <w:rPr>
                <w:rFonts w:eastAsiaTheme="minorEastAsia"/>
                <w:sz w:val="24"/>
                <w:szCs w:val="24"/>
              </w:rPr>
              <w:t xml:space="preserve">Darbams atlikti (veiklos sritis </w:t>
            </w:r>
            <w:r w:rsidRPr="00DB4974">
              <w:rPr>
                <w:rFonts w:eastAsiaTheme="minorEastAsia"/>
                <w:sz w:val="24"/>
                <w:szCs w:val="24"/>
              </w:rPr>
              <w:t xml:space="preserve">– melioracijos statinių statybos ir/ar rekonstrukcijos darbai) </w:t>
            </w:r>
            <w:r w:rsidRPr="00DB4974">
              <w:rPr>
                <w:rFonts w:eastAsiaTheme="minorEastAsia"/>
                <w:color w:val="000000"/>
                <w:sz w:val="24"/>
                <w:szCs w:val="24"/>
              </w:rPr>
              <w:t>tiekėjas</w:t>
            </w:r>
            <w:r w:rsidRPr="007C1D11">
              <w:rPr>
                <w:rFonts w:eastAsiaTheme="minorEastAsia"/>
                <w:color w:val="000000"/>
                <w:sz w:val="24"/>
                <w:szCs w:val="24"/>
              </w:rPr>
              <w:t xml:space="preserve"> taiko Europos Sąjungos aplinkos apsaugos vadybos ir audito sistemą (angl. </w:t>
            </w:r>
            <w:proofErr w:type="spellStart"/>
            <w:r w:rsidRPr="007C1D11">
              <w:rPr>
                <w:rFonts w:eastAsiaTheme="minorEastAsia"/>
                <w:color w:val="000000"/>
                <w:sz w:val="24"/>
                <w:szCs w:val="24"/>
              </w:rPr>
              <w:t>Eco</w:t>
            </w:r>
            <w:proofErr w:type="spellEnd"/>
            <w:r w:rsidRPr="007C1D11">
              <w:rPr>
                <w:rFonts w:eastAsiaTheme="minorEastAsia"/>
                <w:color w:val="000000"/>
                <w:sz w:val="24"/>
                <w:szCs w:val="24"/>
              </w:rPr>
              <w:t>–</w:t>
            </w:r>
            <w:proofErr w:type="spellStart"/>
            <w:r w:rsidRPr="007C1D11">
              <w:rPr>
                <w:rFonts w:eastAsiaTheme="minorEastAsia"/>
                <w:color w:val="000000"/>
                <w:sz w:val="24"/>
                <w:szCs w:val="24"/>
              </w:rPr>
              <w:t>Management</w:t>
            </w:r>
            <w:proofErr w:type="spellEnd"/>
            <w:r w:rsidRPr="007C1D11">
              <w:rPr>
                <w:rFonts w:eastAsiaTheme="minorEastAsia"/>
                <w:color w:val="000000"/>
                <w:sz w:val="24"/>
                <w:szCs w:val="24"/>
              </w:rPr>
              <w:t xml:space="preserve"> </w:t>
            </w:r>
            <w:proofErr w:type="spellStart"/>
            <w:r w:rsidRPr="007C1D11">
              <w:rPr>
                <w:rFonts w:eastAsiaTheme="minorEastAsia"/>
                <w:color w:val="000000"/>
                <w:sz w:val="24"/>
                <w:szCs w:val="24"/>
              </w:rPr>
              <w:t>and</w:t>
            </w:r>
            <w:proofErr w:type="spellEnd"/>
            <w:r w:rsidRPr="007C1D11">
              <w:rPr>
                <w:rFonts w:eastAsiaTheme="minorEastAsia"/>
                <w:color w:val="000000"/>
                <w:sz w:val="24"/>
                <w:szCs w:val="24"/>
              </w:rPr>
              <w:t xml:space="preserve"> </w:t>
            </w:r>
            <w:proofErr w:type="spellStart"/>
            <w:r w:rsidRPr="007C1D11">
              <w:rPr>
                <w:rFonts w:eastAsiaTheme="minorEastAsia"/>
                <w:color w:val="000000"/>
                <w:sz w:val="24"/>
                <w:szCs w:val="24"/>
              </w:rPr>
              <w:t>Audit</w:t>
            </w:r>
            <w:proofErr w:type="spellEnd"/>
            <w:r w:rsidRPr="007C1D11">
              <w:rPr>
                <w:rFonts w:eastAsiaTheme="minorEastAsia"/>
                <w:color w:val="000000"/>
                <w:sz w:val="24"/>
                <w:szCs w:val="24"/>
              </w:rPr>
              <w:t xml:space="preserve"> </w:t>
            </w:r>
            <w:proofErr w:type="spellStart"/>
            <w:r w:rsidRPr="007C1D11">
              <w:rPr>
                <w:rFonts w:eastAsiaTheme="minorEastAsia"/>
                <w:color w:val="000000"/>
                <w:sz w:val="24"/>
                <w:szCs w:val="24"/>
              </w:rPr>
              <w:t>Scheme</w:t>
            </w:r>
            <w:proofErr w:type="spellEnd"/>
            <w:r w:rsidRPr="007C1D11">
              <w:rPr>
                <w:rFonts w:eastAsiaTheme="minorEastAsia"/>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w:t>
            </w:r>
            <w:proofErr w:type="spellStart"/>
            <w:r w:rsidRPr="007C1D11">
              <w:rPr>
                <w:rFonts w:eastAsiaTheme="minorEastAsia"/>
                <w:color w:val="000000"/>
                <w:sz w:val="24"/>
                <w:szCs w:val="24"/>
              </w:rPr>
              <w:t>OL</w:t>
            </w:r>
            <w:proofErr w:type="spellEnd"/>
            <w:r w:rsidRPr="007C1D11">
              <w:rPr>
                <w:rFonts w:eastAsiaTheme="minorEastAsia"/>
                <w:color w:val="000000"/>
                <w:sz w:val="24"/>
                <w:szCs w:val="24"/>
              </w:rPr>
              <w:t xml:space="preserve"> 2009 L 342, p. 1), 45 straipsnį, arba kitus aplinkos apsaugos </w:t>
            </w:r>
            <w:r w:rsidRPr="007C1D11">
              <w:rPr>
                <w:rFonts w:eastAsiaTheme="minorEastAsia"/>
                <w:color w:val="000000"/>
                <w:sz w:val="24"/>
                <w:szCs w:val="24"/>
              </w:rPr>
              <w:lastRenderedPageBreak/>
              <w:t>vadybos standartus, pagrįstus atitinkamais Europos arba tarptautiniais standartais, kuriuos yra patvirtinusios sertifikavimo įstaigos, atitinkančios Europos Sąjungos teisės aktus arba atitinkamus Europos ar tarptautinius sertifikavimo standartus.</w:t>
            </w:r>
          </w:p>
        </w:tc>
        <w:tc>
          <w:tcPr>
            <w:tcW w:w="4820" w:type="dxa"/>
            <w:tcBorders>
              <w:top w:val="single" w:sz="4" w:space="0" w:color="000000"/>
              <w:left w:val="single" w:sz="4" w:space="0" w:color="000000"/>
              <w:bottom w:val="single" w:sz="4" w:space="0" w:color="000000"/>
              <w:right w:val="single" w:sz="4" w:space="0" w:color="000000"/>
            </w:tcBorders>
          </w:tcPr>
          <w:p w14:paraId="2AED98FD" w14:textId="77777777" w:rsidR="0037296F" w:rsidRPr="007C1D11" w:rsidRDefault="0037296F" w:rsidP="009332C9">
            <w:pPr>
              <w:autoSpaceDE w:val="0"/>
              <w:autoSpaceDN w:val="0"/>
              <w:adjustRightInd w:val="0"/>
              <w:spacing w:after="160" w:line="276" w:lineRule="auto"/>
              <w:ind w:firstLine="0"/>
              <w:rPr>
                <w:rFonts w:eastAsiaTheme="minorEastAsia"/>
                <w:color w:val="000000"/>
                <w:sz w:val="24"/>
                <w:szCs w:val="24"/>
              </w:rPr>
            </w:pPr>
            <w:r w:rsidRPr="007C1D11">
              <w:rPr>
                <w:rFonts w:eastAsiaTheme="minorEastAsia"/>
                <w:color w:val="000000"/>
                <w:sz w:val="24"/>
                <w:szCs w:val="24"/>
              </w:rPr>
              <w:lastRenderedPageBreak/>
              <w:t>Nepriklausomos įstaigos išduoto galiojančio sertifikato, patvirtinančio, kad tiekėjas laikosi reikalaujamos aplinkos apsaugos vadybos sistemos standartų, skaitmeninė kopija.</w:t>
            </w:r>
          </w:p>
          <w:p w14:paraId="7812EA10" w14:textId="77777777" w:rsidR="0037296F" w:rsidRPr="007C1D11" w:rsidRDefault="0037296F" w:rsidP="009332C9">
            <w:pPr>
              <w:autoSpaceDE w:val="0"/>
              <w:autoSpaceDN w:val="0"/>
              <w:adjustRightInd w:val="0"/>
              <w:spacing w:after="160" w:line="276" w:lineRule="auto"/>
              <w:ind w:firstLine="0"/>
              <w:rPr>
                <w:rFonts w:eastAsiaTheme="minorEastAsia"/>
                <w:color w:val="000000"/>
                <w:sz w:val="24"/>
                <w:szCs w:val="24"/>
              </w:rPr>
            </w:pPr>
            <w:r w:rsidRPr="007C1D11">
              <w:rPr>
                <w:rFonts w:eastAsiaTheme="minorEastAsia"/>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08AA64F2" w14:textId="77777777" w:rsidR="0037296F" w:rsidRPr="007C1D11" w:rsidRDefault="0037296F" w:rsidP="009332C9">
            <w:pPr>
              <w:autoSpaceDE w:val="0"/>
              <w:autoSpaceDN w:val="0"/>
              <w:adjustRightInd w:val="0"/>
              <w:spacing w:after="160" w:line="276" w:lineRule="auto"/>
              <w:ind w:firstLine="0"/>
              <w:rPr>
                <w:rFonts w:eastAsiaTheme="minorEastAsia"/>
                <w:color w:val="000000"/>
                <w:sz w:val="24"/>
                <w:szCs w:val="24"/>
              </w:rPr>
            </w:pPr>
            <w:r w:rsidRPr="007C1D11">
              <w:rPr>
                <w:rFonts w:eastAsiaTheme="minorEastAsia"/>
                <w:color w:val="000000"/>
                <w:sz w:val="24"/>
                <w:szCs w:val="24"/>
              </w:rPr>
              <w:t xml:space="preserve">Jeigu tiekėjas pats atitinka šį reikalavimą, tačiau pasitelkia subtiekėjus </w:t>
            </w:r>
            <w:r w:rsidRPr="007C1D11">
              <w:rPr>
                <w:rFonts w:eastAsiaTheme="minorEastAsia"/>
                <w:sz w:val="24"/>
                <w:szCs w:val="24"/>
              </w:rPr>
              <w:t>darbams atlikti</w:t>
            </w:r>
            <w:r w:rsidRPr="007C1D11">
              <w:rPr>
                <w:rFonts w:eastAsiaTheme="minorEastAsia"/>
                <w:color w:val="000000"/>
                <w:sz w:val="24"/>
                <w:szCs w:val="24"/>
              </w:rPr>
              <w:t xml:space="preserve">,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w:t>
            </w:r>
            <w:r w:rsidRPr="007C1D11">
              <w:rPr>
                <w:rFonts w:eastAsiaTheme="minorEastAsia"/>
                <w:color w:val="000000"/>
                <w:sz w:val="24"/>
                <w:szCs w:val="24"/>
              </w:rPr>
              <w:lastRenderedPageBreak/>
              <w:t>prižiūrėti, kad subtiekėjas vadovautųsi tiekėjo turimu aplinkos apsaugos vadybos standartu.</w:t>
            </w:r>
          </w:p>
          <w:p w14:paraId="0BEF5895" w14:textId="77777777" w:rsidR="0037296F" w:rsidRPr="007C1D11" w:rsidRDefault="0037296F" w:rsidP="009332C9">
            <w:pPr>
              <w:autoSpaceDE w:val="0"/>
              <w:autoSpaceDN w:val="0"/>
              <w:adjustRightInd w:val="0"/>
              <w:spacing w:after="160" w:line="276" w:lineRule="auto"/>
              <w:ind w:firstLine="0"/>
              <w:rPr>
                <w:rFonts w:eastAsiaTheme="minorEastAsia"/>
                <w:color w:val="000000"/>
                <w:sz w:val="24"/>
                <w:szCs w:val="24"/>
              </w:rPr>
            </w:pPr>
            <w:r w:rsidRPr="007C1D11">
              <w:rPr>
                <w:rFonts w:eastAsiaTheme="minorEastAsia"/>
                <w:sz w:val="24"/>
                <w:szCs w:val="24"/>
              </w:rPr>
              <w:t>Pe</w:t>
            </w:r>
            <w:r w:rsidRPr="007C1D11">
              <w:rPr>
                <w:rFonts w:eastAsiaTheme="minorEastAsia"/>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7825F63C" w14:textId="77777777" w:rsidR="0037296F" w:rsidRPr="007C1D11" w:rsidRDefault="0037296F" w:rsidP="009332C9">
            <w:pPr>
              <w:autoSpaceDE w:val="0"/>
              <w:autoSpaceDN w:val="0"/>
              <w:adjustRightInd w:val="0"/>
              <w:spacing w:after="160" w:line="276" w:lineRule="auto"/>
              <w:ind w:firstLine="0"/>
              <w:rPr>
                <w:rFonts w:eastAsiaTheme="minorEastAsia"/>
                <w:color w:val="000000"/>
                <w:sz w:val="24"/>
                <w:szCs w:val="24"/>
              </w:rPr>
            </w:pPr>
            <w:r w:rsidRPr="007C1D11">
              <w:rPr>
                <w:rFonts w:eastAsiaTheme="minorEastAsia"/>
                <w:color w:val="000000"/>
                <w:sz w:val="24"/>
                <w:szCs w:val="24"/>
              </w:rPr>
              <w:t xml:space="preserve">Jeigu tiekėjas pats atitinka šį reikalavimą, tačiau pasitelkia subtiekėjus </w:t>
            </w:r>
            <w:r w:rsidRPr="007C1D11">
              <w:rPr>
                <w:rFonts w:eastAsiaTheme="minorEastAsia"/>
                <w:sz w:val="24"/>
                <w:szCs w:val="24"/>
              </w:rPr>
              <w:t>darbams atlikti</w:t>
            </w:r>
            <w:r w:rsidRPr="007C1D11">
              <w:rPr>
                <w:rFonts w:eastAsiaTheme="minorEastAsia"/>
                <w:color w:val="000000"/>
                <w:sz w:val="24"/>
                <w:szCs w:val="24"/>
              </w:rPr>
              <w:t>, kuriems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1700" w:type="dxa"/>
            <w:tcBorders>
              <w:top w:val="single" w:sz="4" w:space="0" w:color="000000"/>
              <w:left w:val="single" w:sz="4" w:space="0" w:color="000000"/>
              <w:bottom w:val="single" w:sz="4" w:space="0" w:color="000000"/>
              <w:right w:val="single" w:sz="4" w:space="0" w:color="000000"/>
            </w:tcBorders>
          </w:tcPr>
          <w:p w14:paraId="63645F25" w14:textId="77777777" w:rsidR="0037296F" w:rsidRPr="007C1D11" w:rsidRDefault="0037296F" w:rsidP="009332C9">
            <w:pPr>
              <w:autoSpaceDE w:val="0"/>
              <w:autoSpaceDN w:val="0"/>
              <w:adjustRightInd w:val="0"/>
              <w:spacing w:after="160" w:line="276" w:lineRule="auto"/>
              <w:ind w:firstLine="0"/>
              <w:rPr>
                <w:rFonts w:eastAsia="Calibri"/>
                <w:color w:val="000000"/>
                <w:sz w:val="24"/>
                <w:szCs w:val="24"/>
                <w:lang w:eastAsia="en-US"/>
              </w:rPr>
            </w:pPr>
            <w:r w:rsidRPr="007C1D11">
              <w:rPr>
                <w:rFonts w:eastAsia="Calibri"/>
                <w:b/>
                <w:bCs/>
                <w:color w:val="000000"/>
                <w:sz w:val="24"/>
                <w:szCs w:val="24"/>
                <w:lang w:eastAsia="en-US"/>
              </w:rPr>
              <w:lastRenderedPageBreak/>
              <w:t>Pastaba.</w:t>
            </w:r>
            <w:r w:rsidRPr="007C1D11">
              <w:rPr>
                <w:rFonts w:eastAsia="Calibri"/>
                <w:color w:val="000000"/>
                <w:sz w:val="24"/>
                <w:szCs w:val="24"/>
                <w:lang w:eastAsia="en-US"/>
              </w:rPr>
              <w:t xml:space="preserve"> Jeigu tiekėjas pats atitinka šį reikalavimą, tačiau pasitelkia subtiekėjus darbams atlikti, kuriems yra nustatomas šis reikalavimas, tokiu atveju subtiekėjai turi laikytis reikalaujamo aplinkos apsaugos vadybos standarto, atsižvelgiant į jų prisiimamus įsipareigojimus pirkimo </w:t>
            </w:r>
            <w:r w:rsidRPr="007C1D11">
              <w:rPr>
                <w:rFonts w:eastAsia="Calibri"/>
                <w:color w:val="000000"/>
                <w:sz w:val="24"/>
                <w:szCs w:val="24"/>
                <w:lang w:eastAsia="en-US"/>
              </w:rPr>
              <w:lastRenderedPageBreak/>
              <w:t>sutarčiai vykdyti.</w:t>
            </w:r>
          </w:p>
          <w:p w14:paraId="1CA2F851" w14:textId="77777777" w:rsidR="0037296F" w:rsidRPr="007C1D11" w:rsidRDefault="0037296F" w:rsidP="009332C9">
            <w:pPr>
              <w:autoSpaceDE w:val="0"/>
              <w:autoSpaceDN w:val="0"/>
              <w:adjustRightInd w:val="0"/>
              <w:spacing w:after="160" w:line="276" w:lineRule="auto"/>
              <w:rPr>
                <w:rFonts w:eastAsiaTheme="minorEastAsia"/>
                <w:color w:val="000000"/>
                <w:sz w:val="24"/>
                <w:szCs w:val="24"/>
              </w:rPr>
            </w:pPr>
          </w:p>
        </w:tc>
      </w:tr>
    </w:tbl>
    <w:p w14:paraId="6CC2FD46" w14:textId="46BCC4DD" w:rsidR="007C483C" w:rsidRPr="006D0A98" w:rsidRDefault="007C483C" w:rsidP="00506F6B">
      <w:pPr>
        <w:tabs>
          <w:tab w:val="left" w:pos="2108"/>
        </w:tabs>
        <w:spacing w:before="60" w:after="60" w:line="256" w:lineRule="auto"/>
        <w:ind w:firstLine="0"/>
        <w:rPr>
          <w:rFonts w:eastAsiaTheme="minorHAnsi" w:cstheme="minorHAnsi"/>
        </w:rPr>
        <w:sectPr w:rsidR="007C483C" w:rsidRPr="006D0A98" w:rsidSect="00E76E1F">
          <w:pgSz w:w="12240" w:h="15840"/>
          <w:pgMar w:top="1134" w:right="567" w:bottom="1134" w:left="1701" w:header="720" w:footer="720" w:gutter="0"/>
          <w:pgNumType w:start="0"/>
          <w:cols w:space="720"/>
          <w:titlePg/>
          <w:docGrid w:linePitch="360"/>
        </w:sectPr>
      </w:pPr>
    </w:p>
    <w:p w14:paraId="6147A0F2" w14:textId="1FF0FE9C" w:rsidR="00112F92" w:rsidRPr="006D0A98" w:rsidRDefault="00BD018E" w:rsidP="00187F89">
      <w:pPr>
        <w:spacing w:line="240" w:lineRule="auto"/>
        <w:ind w:left="7938" w:firstLine="0"/>
        <w:rPr>
          <w:rFonts w:ascii="Times New Roman" w:hAnsi="Times New Roman" w:cs="Times New Roman"/>
          <w:sz w:val="24"/>
          <w:szCs w:val="24"/>
        </w:rPr>
      </w:pPr>
      <w:bookmarkStart w:id="24" w:name="_heading=h.26in1rg" w:colFirst="0" w:colLast="0"/>
      <w:bookmarkStart w:id="25" w:name="ketvpriedas"/>
      <w:bookmarkStart w:id="26" w:name="_Toc85439812"/>
      <w:bookmarkEnd w:id="24"/>
      <w:r w:rsidRPr="006D0A98">
        <w:rPr>
          <w:rFonts w:ascii="Times New Roman" w:hAnsi="Times New Roman" w:cs="Times New Roman"/>
          <w:sz w:val="24"/>
          <w:szCs w:val="24"/>
        </w:rPr>
        <w:lastRenderedPageBreak/>
        <w:t xml:space="preserve">Pirkimo sąlygų 3 priedas </w:t>
      </w:r>
      <w:r w:rsidR="00112F92" w:rsidRPr="006D0A98">
        <w:rPr>
          <w:rFonts w:ascii="Times New Roman" w:hAnsi="Times New Roman" w:cs="Times New Roman"/>
          <w:sz w:val="24"/>
          <w:szCs w:val="24"/>
        </w:rPr>
        <w:t>„EBVPD“ (XML formatu)“</w:t>
      </w:r>
    </w:p>
    <w:bookmarkEnd w:id="25"/>
    <w:bookmarkEnd w:id="26"/>
    <w:p w14:paraId="13F645DA" w14:textId="77777777" w:rsidR="00112F92" w:rsidRPr="006D0A98" w:rsidRDefault="00112F92" w:rsidP="00112F92">
      <w:pPr>
        <w:pStyle w:val="Paantrat"/>
        <w:jc w:val="center"/>
        <w:rPr>
          <w:rFonts w:eastAsia="Arial" w:cstheme="minorHAnsi"/>
        </w:rPr>
      </w:pPr>
    </w:p>
    <w:p w14:paraId="4CC4EA3D" w14:textId="4E6505B3" w:rsidR="00A80269" w:rsidRPr="006D0A98" w:rsidRDefault="00A80269" w:rsidP="00A80269">
      <w:pPr>
        <w:spacing w:after="200" w:line="276" w:lineRule="auto"/>
        <w:ind w:firstLine="0"/>
        <w:jc w:val="center"/>
        <w:rPr>
          <w:rFonts w:ascii="Times New Roman" w:eastAsia="Times New Roman" w:hAnsi="Times New Roman" w:cs="Times New Roman"/>
          <w:b/>
          <w:sz w:val="24"/>
          <w:szCs w:val="22"/>
          <w:lang w:eastAsia="en-US"/>
        </w:rPr>
      </w:pPr>
      <w:r w:rsidRPr="006D0A98">
        <w:rPr>
          <w:rFonts w:ascii="Times New Roman" w:eastAsia="Times New Roman" w:hAnsi="Times New Roman" w:cs="Times New Roman"/>
          <w:b/>
          <w:sz w:val="24"/>
          <w:szCs w:val="22"/>
          <w:lang w:eastAsia="en-US"/>
        </w:rPr>
        <w:t>EUROPOS BENDRASIS VIEŠŲJŲ PIRKIMŲ DOKUMENTAS</w:t>
      </w:r>
    </w:p>
    <w:p w14:paraId="2EE8AAE6" w14:textId="77777777" w:rsidR="00112F92" w:rsidRPr="006D0A98" w:rsidRDefault="00112F92" w:rsidP="00112F92">
      <w:pPr>
        <w:rPr>
          <w:rFonts w:ascii="Times New Roman" w:hAnsi="Times New Roman" w:cs="Times New Roman"/>
          <w:sz w:val="24"/>
          <w:szCs w:val="24"/>
        </w:rPr>
      </w:pPr>
    </w:p>
    <w:p w14:paraId="70346A5D" w14:textId="6D6E11F0" w:rsidR="00112F92" w:rsidRPr="006D0A98" w:rsidRDefault="00E770E6" w:rsidP="00112F92">
      <w:pPr>
        <w:jc w:val="center"/>
        <w:rPr>
          <w:rFonts w:ascii="Arial" w:eastAsia="Arial" w:hAnsi="Arial" w:cs="Arial"/>
          <w:smallCaps/>
        </w:rPr>
      </w:pPr>
      <w:r w:rsidRPr="00E770E6">
        <w:rPr>
          <w:rFonts w:ascii="Times New Roman" w:eastAsia="Arial" w:hAnsi="Times New Roman" w:cs="Times New Roman"/>
          <w:sz w:val="24"/>
          <w:szCs w:val="24"/>
        </w:rPr>
        <w:t>Pridedama atskiru dokumentu.</w:t>
      </w:r>
    </w:p>
    <w:p w14:paraId="40CF7D4A" w14:textId="3597E4C0" w:rsidR="00A53B55" w:rsidRPr="00516107" w:rsidRDefault="000327C5" w:rsidP="00516107">
      <w:pPr>
        <w:ind w:firstLine="0"/>
      </w:pPr>
      <w:bookmarkStart w:id="27" w:name="_Hlk86825377"/>
      <w:bookmarkStart w:id="28" w:name="_Ref38540913"/>
      <w:bookmarkStart w:id="29" w:name="_Ref38898051"/>
      <w:bookmarkStart w:id="30" w:name="_Ref38901392"/>
      <w:bookmarkStart w:id="31" w:name="_Toc48053189"/>
      <w:bookmarkStart w:id="32" w:name="_Toc85706892"/>
      <w:r>
        <w:rPr>
          <w:rFonts w:ascii="Times New Roman" w:hAnsi="Times New Roman" w:cs="Times New Roman"/>
          <w:sz w:val="24"/>
          <w:szCs w:val="24"/>
        </w:rPr>
        <w:tab/>
      </w:r>
    </w:p>
    <w:p w14:paraId="76B13661" w14:textId="77777777" w:rsidR="00A53B55" w:rsidRDefault="00A53B55" w:rsidP="00A53B55">
      <w:pPr>
        <w:pStyle w:val="Sraopastraipa"/>
        <w:tabs>
          <w:tab w:val="left" w:pos="426"/>
        </w:tabs>
        <w:spacing w:line="240" w:lineRule="auto"/>
        <w:ind w:left="426" w:hanging="426"/>
        <w:jc w:val="center"/>
        <w:rPr>
          <w:rFonts w:ascii="Times New Roman" w:hAnsi="Times New Roman" w:cs="Times New Roman"/>
          <w:sz w:val="24"/>
          <w:szCs w:val="24"/>
        </w:rPr>
      </w:pPr>
      <w:r>
        <w:rPr>
          <w:rFonts w:ascii="Times New Roman" w:hAnsi="Times New Roman" w:cs="Times New Roman"/>
          <w:sz w:val="24"/>
          <w:szCs w:val="24"/>
        </w:rPr>
        <w:br w:type="page"/>
      </w:r>
    </w:p>
    <w:p w14:paraId="01F7FC5A" w14:textId="7D0183F0" w:rsidR="00077A5F" w:rsidRPr="00A35721" w:rsidRDefault="00077A5F" w:rsidP="00077A5F">
      <w:pPr>
        <w:spacing w:after="120"/>
        <w:ind w:left="567" w:firstLine="0"/>
        <w:contextualSpacing/>
        <w:jc w:val="right"/>
        <w:rPr>
          <w:rFonts w:ascii="Times New Roman" w:hAnsi="Times New Roman" w:cs="Times New Roman"/>
          <w:sz w:val="24"/>
          <w:szCs w:val="24"/>
        </w:rPr>
      </w:pPr>
      <w:r w:rsidRPr="00306D11">
        <w:rPr>
          <w:rFonts w:ascii="Times New Roman" w:hAnsi="Times New Roman" w:cs="Times New Roman"/>
          <w:sz w:val="24"/>
          <w:szCs w:val="24"/>
        </w:rPr>
        <w:lastRenderedPageBreak/>
        <w:t>„</w:t>
      </w:r>
      <w:r>
        <w:rPr>
          <w:rFonts w:ascii="Times New Roman" w:hAnsi="Times New Roman" w:cs="Times New Roman"/>
          <w:sz w:val="24"/>
          <w:szCs w:val="24"/>
        </w:rPr>
        <w:t>Techninė specifikacija“, „Techninis darbo projektas“, „Brėžiniai“</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77D1E2D6"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w:t>
      </w:r>
      <w:r w:rsidR="00077A5F">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 xml:space="preserve"> dokument</w:t>
      </w:r>
      <w:r w:rsidR="00077A5F">
        <w:rPr>
          <w:rFonts w:ascii="Times New Roman" w:eastAsia="Calibri" w:hAnsi="Times New Roman" w:cs="Times New Roman"/>
          <w:bCs/>
          <w:sz w:val="24"/>
          <w:szCs w:val="24"/>
          <w:lang w:eastAsia="en-US"/>
        </w:rPr>
        <w:t>ais</w:t>
      </w:r>
      <w:r w:rsidR="00516107">
        <w:rPr>
          <w:rFonts w:ascii="Times New Roman" w:hAnsi="Times New Roman" w:cs="Times New Roman"/>
          <w:sz w:val="24"/>
          <w:szCs w:val="24"/>
        </w:rPr>
        <w:br w:type="page"/>
      </w:r>
    </w:p>
    <w:p w14:paraId="25E0CBDE" w14:textId="2E456A4F"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A53B55" w:rsidRPr="00EB29BE">
        <w:rPr>
          <w:rFonts w:ascii="Times New Roman" w:hAnsi="Times New Roman" w:cs="Times New Roman"/>
          <w:sz w:val="24"/>
          <w:szCs w:val="24"/>
        </w:rPr>
        <w:t>5</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3"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3"/>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7"/>
    <w:bookmarkEnd w:id="28"/>
    <w:bookmarkEnd w:id="29"/>
    <w:bookmarkEnd w:id="30"/>
    <w:bookmarkEnd w:id="31"/>
    <w:bookmarkEnd w:id="32"/>
    <w:p w14:paraId="308D13C6" w14:textId="46B3026C"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07B23BD0"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A73042" w:rsidRPr="00A73042">
        <w:rPr>
          <w:rFonts w:ascii="Times New Roman" w:hAnsi="Times New Roman" w:cs="Times New Roman"/>
          <w:sz w:val="24"/>
          <w:szCs w:val="24"/>
        </w:rPr>
        <w:t>7</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CVP IS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alyvius apie EBVPD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VPĮ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5"/>
    </w:tbl>
    <w:p w14:paraId="327F6067" w14:textId="77777777" w:rsidR="00EE450A" w:rsidRDefault="00EE450A" w:rsidP="00EE450A">
      <w:pPr>
        <w:spacing w:line="240" w:lineRule="auto"/>
        <w:ind w:firstLine="1298"/>
        <w:rPr>
          <w:rFonts w:ascii="Times New Roman" w:eastAsia="Calibri" w:hAnsi="Times New Roman" w:cs="Times New Roman"/>
          <w:sz w:val="22"/>
          <w:szCs w:val="22"/>
          <w:lang w:eastAsia="en-US"/>
        </w:rPr>
      </w:pPr>
    </w:p>
    <w:p w14:paraId="210D8028" w14:textId="0BC73626" w:rsidR="000623A1" w:rsidRPr="00A016FC" w:rsidRDefault="000623A1" w:rsidP="00A016FC">
      <w:pPr>
        <w:tabs>
          <w:tab w:val="left" w:pos="2055"/>
        </w:tabs>
        <w:ind w:firstLine="0"/>
        <w:rPr>
          <w:rFonts w:ascii="Times New Roman" w:hAnsi="Times New Roman" w:cs="Times New Roman"/>
          <w:sz w:val="24"/>
          <w:szCs w:val="24"/>
        </w:rPr>
      </w:pPr>
    </w:p>
    <w:sectPr w:rsidR="000623A1" w:rsidRPr="00A016FC" w:rsidSect="00DE523E">
      <w:headerReference w:type="default" r:id="rId25"/>
      <w:footerReference w:type="default" r:id="rId26"/>
      <w:headerReference w:type="first" r:id="rId27"/>
      <w:footerReference w:type="first" r:id="rId28"/>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4A5ED" w14:textId="77777777" w:rsidR="004A6883" w:rsidRDefault="004A6883" w:rsidP="00D05666">
      <w:r>
        <w:separator/>
      </w:r>
    </w:p>
  </w:endnote>
  <w:endnote w:type="continuationSeparator" w:id="0">
    <w:p w14:paraId="771257DF" w14:textId="77777777" w:rsidR="004A6883" w:rsidRDefault="004A6883" w:rsidP="00D05666">
      <w:r>
        <w:continuationSeparator/>
      </w:r>
    </w:p>
  </w:endnote>
  <w:endnote w:type="continuationNotice" w:id="1">
    <w:p w14:paraId="50893150" w14:textId="77777777" w:rsidR="004A6883" w:rsidRDefault="004A68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F7516" w14:textId="77777777" w:rsidR="004A6883" w:rsidRDefault="004A6883" w:rsidP="00D05666">
      <w:r>
        <w:separator/>
      </w:r>
    </w:p>
  </w:footnote>
  <w:footnote w:type="continuationSeparator" w:id="0">
    <w:p w14:paraId="39F11880" w14:textId="77777777" w:rsidR="004A6883" w:rsidRDefault="004A6883" w:rsidP="00D05666">
      <w:r>
        <w:continuationSeparator/>
      </w:r>
    </w:p>
  </w:footnote>
  <w:footnote w:type="continuationNotice" w:id="1">
    <w:p w14:paraId="1CDC50AD" w14:textId="77777777" w:rsidR="004A6883" w:rsidRDefault="004A6883">
      <w:pPr>
        <w:spacing w:line="240" w:lineRule="auto"/>
      </w:pPr>
    </w:p>
  </w:footnote>
  <w:footnote w:id="2">
    <w:p w14:paraId="50C71DDD"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i/>
          <w:iCs/>
        </w:rPr>
        <w:footnoteRef/>
      </w:r>
      <w:r w:rsidRPr="00E52187">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D18553" w14:textId="77777777" w:rsidR="00A848DA" w:rsidRPr="00E52187" w:rsidRDefault="00A848DA" w:rsidP="00A848DA">
      <w:pPr>
        <w:pStyle w:val="Puslapioinaostekstas"/>
        <w:numPr>
          <w:ilvl w:val="0"/>
          <w:numId w:val="15"/>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5DF4730E" w14:textId="77777777" w:rsidR="00A848DA" w:rsidRDefault="00A848DA" w:rsidP="00A848DA">
      <w:pPr>
        <w:pStyle w:val="Puslapioinaostekstas"/>
        <w:numPr>
          <w:ilvl w:val="0"/>
          <w:numId w:val="15"/>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EEB8E2" w14:textId="77777777" w:rsidR="00A848DA" w:rsidRPr="002D115B" w:rsidRDefault="00A848DA" w:rsidP="00A848DA">
      <w:pPr>
        <w:pStyle w:val="Puslapioinaostekstas"/>
        <w:rPr>
          <w:rFonts w:ascii="Times New Roman" w:hAnsi="Times New Roman" w:cs="Times New Roman"/>
          <w:i/>
          <w:iCs/>
        </w:rPr>
      </w:pPr>
      <w:r w:rsidRPr="002D115B">
        <w:rPr>
          <w:rStyle w:val="Puslapioinaosnuoroda"/>
          <w:rFonts w:ascii="Times New Roman" w:eastAsia="Yu Mincho" w:hAnsi="Times New Roman" w:cs="Times New Roman"/>
        </w:rPr>
        <w:footnoteRef/>
      </w:r>
      <w:r w:rsidRPr="002D115B">
        <w:rPr>
          <w:rFonts w:ascii="Times New Roman" w:eastAsia="Yu Mincho" w:hAnsi="Times New Roman" w:cs="Times New Roman"/>
        </w:rPr>
        <w:t xml:space="preserve"> </w:t>
      </w:r>
      <w:r w:rsidRPr="002D115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376396" w14:textId="77777777" w:rsidR="00A848DA" w:rsidRPr="002D115B" w:rsidRDefault="00A848DA" w:rsidP="00A848DA">
      <w:pPr>
        <w:pStyle w:val="Puslapioinaostekstas"/>
        <w:numPr>
          <w:ilvl w:val="0"/>
          <w:numId w:val="16"/>
        </w:numPr>
        <w:spacing w:line="240" w:lineRule="auto"/>
        <w:rPr>
          <w:rFonts w:ascii="Times New Roman" w:eastAsia="Yu Mincho" w:hAnsi="Times New Roman" w:cs="Times New Roman"/>
          <w:i/>
          <w:iCs/>
        </w:rPr>
      </w:pPr>
      <w:r w:rsidRPr="002D115B">
        <w:rPr>
          <w:rFonts w:ascii="Times New Roman" w:eastAsia="Yu Mincho" w:hAnsi="Times New Roman" w:cs="Times New Roman"/>
          <w:i/>
          <w:iCs/>
        </w:rPr>
        <w:t xml:space="preserve">priesaikos deklaracija; </w:t>
      </w:r>
    </w:p>
    <w:p w14:paraId="11F42EC9" w14:textId="77777777" w:rsidR="00A848DA" w:rsidRDefault="00A848DA" w:rsidP="00A848DA">
      <w:pPr>
        <w:pStyle w:val="Puslapioinaostekstas"/>
        <w:numPr>
          <w:ilvl w:val="0"/>
          <w:numId w:val="16"/>
        </w:numPr>
        <w:spacing w:line="240" w:lineRule="auto"/>
        <w:rPr>
          <w:rFonts w:ascii="Calibri" w:eastAsia="Yu Mincho" w:hAnsi="Calibri" w:cs="Arial"/>
        </w:rPr>
      </w:pPr>
      <w:r w:rsidRPr="002D115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FB39ED3"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rPr>
        <w:footnoteRef/>
      </w:r>
      <w:r w:rsidRPr="00E52187">
        <w:rPr>
          <w:rFonts w:ascii="Times New Roman" w:eastAsia="Yu Mincho" w:hAnsi="Times New Roman" w:cs="Times New Roman"/>
        </w:rPr>
        <w:t xml:space="preserve"> </w:t>
      </w:r>
      <w:r w:rsidRPr="00E5218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E0DB46" w14:textId="77777777" w:rsidR="00A848DA" w:rsidRPr="00E52187" w:rsidRDefault="00A848DA" w:rsidP="00A848DA">
      <w:pPr>
        <w:pStyle w:val="Puslapioinaostekstas"/>
        <w:numPr>
          <w:ilvl w:val="0"/>
          <w:numId w:val="17"/>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3548BF02" w14:textId="77777777" w:rsidR="00A848DA" w:rsidRDefault="00A848DA" w:rsidP="00A848DA">
      <w:pPr>
        <w:pStyle w:val="Puslapioinaostekstas"/>
        <w:numPr>
          <w:ilvl w:val="0"/>
          <w:numId w:val="17"/>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34E"/>
    <w:multiLevelType w:val="multilevel"/>
    <w:tmpl w:val="9184124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2A7DCC"/>
    <w:multiLevelType w:val="multilevel"/>
    <w:tmpl w:val="B1080652"/>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C47AB7"/>
    <w:multiLevelType w:val="multilevel"/>
    <w:tmpl w:val="03CE44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1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0"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8"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2"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5"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6" w15:restartNumberingAfterBreak="0">
    <w:nsid w:val="733803A4"/>
    <w:multiLevelType w:val="hybridMultilevel"/>
    <w:tmpl w:val="38DA79CE"/>
    <w:lvl w:ilvl="0" w:tplc="3E3E200E">
      <w:start w:val="3"/>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5"/>
  </w:num>
  <w:num w:numId="2" w16cid:durableId="964849301">
    <w:abstractNumId w:val="29"/>
  </w:num>
  <w:num w:numId="3" w16cid:durableId="869801266">
    <w:abstractNumId w:val="16"/>
  </w:num>
  <w:num w:numId="4" w16cid:durableId="810169850">
    <w:abstractNumId w:val="40"/>
  </w:num>
  <w:num w:numId="5" w16cid:durableId="2066105209">
    <w:abstractNumId w:val="8"/>
  </w:num>
  <w:num w:numId="6" w16cid:durableId="214121129">
    <w:abstractNumId w:val="4"/>
  </w:num>
  <w:num w:numId="7" w16cid:durableId="896160301">
    <w:abstractNumId w:val="17"/>
  </w:num>
  <w:num w:numId="8" w16cid:durableId="1067147350">
    <w:abstractNumId w:val="35"/>
  </w:num>
  <w:num w:numId="9" w16cid:durableId="1869441202">
    <w:abstractNumId w:val="33"/>
  </w:num>
  <w:num w:numId="10" w16cid:durableId="1830631760">
    <w:abstractNumId w:val="6"/>
  </w:num>
  <w:num w:numId="11" w16cid:durableId="1484152999">
    <w:abstractNumId w:val="38"/>
  </w:num>
  <w:num w:numId="12" w16cid:durableId="443892069">
    <w:abstractNumId w:val="24"/>
  </w:num>
  <w:num w:numId="13" w16cid:durableId="1781877949">
    <w:abstractNumId w:val="11"/>
  </w:num>
  <w:num w:numId="14" w16cid:durableId="1058629349">
    <w:abstractNumId w:val="21"/>
  </w:num>
  <w:num w:numId="15" w16cid:durableId="722481245">
    <w:abstractNumId w:val="23"/>
  </w:num>
  <w:num w:numId="16" w16cid:durableId="1800414779">
    <w:abstractNumId w:val="30"/>
  </w:num>
  <w:num w:numId="17" w16cid:durableId="1852449030">
    <w:abstractNumId w:val="1"/>
  </w:num>
  <w:num w:numId="18" w16cid:durableId="187957902">
    <w:abstractNumId w:val="13"/>
  </w:num>
  <w:num w:numId="19" w16cid:durableId="1598174664">
    <w:abstractNumId w:val="26"/>
  </w:num>
  <w:num w:numId="20" w16cid:durableId="642275709">
    <w:abstractNumId w:val="34"/>
  </w:num>
  <w:num w:numId="21" w16cid:durableId="194852591">
    <w:abstractNumId w:val="10"/>
  </w:num>
  <w:num w:numId="22" w16cid:durableId="590166092">
    <w:abstractNumId w:val="20"/>
  </w:num>
  <w:num w:numId="23" w16cid:durableId="1060514823">
    <w:abstractNumId w:val="14"/>
  </w:num>
  <w:num w:numId="24" w16cid:durableId="1265923749">
    <w:abstractNumId w:val="25"/>
  </w:num>
  <w:num w:numId="25" w16cid:durableId="263736200">
    <w:abstractNumId w:val="9"/>
  </w:num>
  <w:num w:numId="26" w16cid:durableId="1754162179">
    <w:abstractNumId w:val="27"/>
  </w:num>
  <w:num w:numId="27" w16cid:durableId="2000497873">
    <w:abstractNumId w:val="32"/>
  </w:num>
  <w:num w:numId="28" w16cid:durableId="2099784633">
    <w:abstractNumId w:val="39"/>
  </w:num>
  <w:num w:numId="29" w16cid:durableId="1505051528">
    <w:abstractNumId w:val="31"/>
  </w:num>
  <w:num w:numId="30" w16cid:durableId="1179154256">
    <w:abstractNumId w:val="2"/>
  </w:num>
  <w:num w:numId="31" w16cid:durableId="1835032054">
    <w:abstractNumId w:val="18"/>
  </w:num>
  <w:num w:numId="32" w16cid:durableId="557478283">
    <w:abstractNumId w:val="3"/>
  </w:num>
  <w:num w:numId="33" w16cid:durableId="2000309092">
    <w:abstractNumId w:val="37"/>
  </w:num>
  <w:num w:numId="34" w16cid:durableId="2100560925">
    <w:abstractNumId w:val="15"/>
  </w:num>
  <w:num w:numId="35" w16cid:durableId="6135560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19"/>
  </w:num>
  <w:num w:numId="38" w16cid:durableId="188184340">
    <w:abstractNumId w:val="36"/>
  </w:num>
  <w:num w:numId="39" w16cid:durableId="817723575">
    <w:abstractNumId w:val="0"/>
  </w:num>
  <w:num w:numId="40" w16cid:durableId="2140799536">
    <w:abstractNumId w:val="7"/>
  </w:num>
  <w:num w:numId="41" w16cid:durableId="200941565">
    <w:abstractNumId w:val="22"/>
  </w:num>
  <w:num w:numId="42" w16cid:durableId="1379625652">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1B3"/>
    <w:rsid w:val="00020176"/>
    <w:rsid w:val="00020DD7"/>
    <w:rsid w:val="00020FD4"/>
    <w:rsid w:val="00021ECC"/>
    <w:rsid w:val="00021EE8"/>
    <w:rsid w:val="00021EFA"/>
    <w:rsid w:val="000222EC"/>
    <w:rsid w:val="00023019"/>
    <w:rsid w:val="0002301F"/>
    <w:rsid w:val="000238BE"/>
    <w:rsid w:val="0002542D"/>
    <w:rsid w:val="000261FD"/>
    <w:rsid w:val="00026246"/>
    <w:rsid w:val="00026673"/>
    <w:rsid w:val="00026690"/>
    <w:rsid w:val="00026D16"/>
    <w:rsid w:val="00026F9A"/>
    <w:rsid w:val="00030220"/>
    <w:rsid w:val="00030C02"/>
    <w:rsid w:val="00030CCF"/>
    <w:rsid w:val="00030F90"/>
    <w:rsid w:val="000315EB"/>
    <w:rsid w:val="00031A62"/>
    <w:rsid w:val="000321E6"/>
    <w:rsid w:val="000327C5"/>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DE1"/>
    <w:rsid w:val="00064868"/>
    <w:rsid w:val="000659E9"/>
    <w:rsid w:val="00066272"/>
    <w:rsid w:val="000662A8"/>
    <w:rsid w:val="00066BB9"/>
    <w:rsid w:val="00066D29"/>
    <w:rsid w:val="00067636"/>
    <w:rsid w:val="00067A88"/>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7944"/>
    <w:rsid w:val="00077A5F"/>
    <w:rsid w:val="00077D24"/>
    <w:rsid w:val="00080396"/>
    <w:rsid w:val="00080F53"/>
    <w:rsid w:val="0008241E"/>
    <w:rsid w:val="00082F6A"/>
    <w:rsid w:val="0008378B"/>
    <w:rsid w:val="00084742"/>
    <w:rsid w:val="00085478"/>
    <w:rsid w:val="00085609"/>
    <w:rsid w:val="000859C8"/>
    <w:rsid w:val="0008617B"/>
    <w:rsid w:val="00086529"/>
    <w:rsid w:val="00086A87"/>
    <w:rsid w:val="00086D57"/>
    <w:rsid w:val="0008756B"/>
    <w:rsid w:val="00087EFE"/>
    <w:rsid w:val="000903D5"/>
    <w:rsid w:val="000904B3"/>
    <w:rsid w:val="00090FC0"/>
    <w:rsid w:val="000917F2"/>
    <w:rsid w:val="00091F01"/>
    <w:rsid w:val="00092401"/>
    <w:rsid w:val="000930F0"/>
    <w:rsid w:val="00093582"/>
    <w:rsid w:val="000944F5"/>
    <w:rsid w:val="000945B2"/>
    <w:rsid w:val="00095328"/>
    <w:rsid w:val="00095834"/>
    <w:rsid w:val="000959FC"/>
    <w:rsid w:val="0009724E"/>
    <w:rsid w:val="00097A8C"/>
    <w:rsid w:val="00097B80"/>
    <w:rsid w:val="000A0DFE"/>
    <w:rsid w:val="000A0F5D"/>
    <w:rsid w:val="000A15BA"/>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8CE"/>
    <w:rsid w:val="000B5E7E"/>
    <w:rsid w:val="000B6976"/>
    <w:rsid w:val="000B7223"/>
    <w:rsid w:val="000C006A"/>
    <w:rsid w:val="000C017C"/>
    <w:rsid w:val="000C02F3"/>
    <w:rsid w:val="000C0CAD"/>
    <w:rsid w:val="000C12E1"/>
    <w:rsid w:val="000C1AE5"/>
    <w:rsid w:val="000C1F59"/>
    <w:rsid w:val="000C2217"/>
    <w:rsid w:val="000C25AE"/>
    <w:rsid w:val="000C3AFD"/>
    <w:rsid w:val="000C3F71"/>
    <w:rsid w:val="000C48FA"/>
    <w:rsid w:val="000C4DF9"/>
    <w:rsid w:val="000C5CD0"/>
    <w:rsid w:val="000C5D95"/>
    <w:rsid w:val="000C6068"/>
    <w:rsid w:val="000C612E"/>
    <w:rsid w:val="000D0B55"/>
    <w:rsid w:val="000D0D33"/>
    <w:rsid w:val="000D13D6"/>
    <w:rsid w:val="000D17DF"/>
    <w:rsid w:val="000D18E9"/>
    <w:rsid w:val="000D26D8"/>
    <w:rsid w:val="000D34EB"/>
    <w:rsid w:val="000D3AC0"/>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96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40B"/>
    <w:rsid w:val="001329A7"/>
    <w:rsid w:val="0013353A"/>
    <w:rsid w:val="00133C40"/>
    <w:rsid w:val="00134825"/>
    <w:rsid w:val="001351A4"/>
    <w:rsid w:val="0013529C"/>
    <w:rsid w:val="00135EEE"/>
    <w:rsid w:val="001365CA"/>
    <w:rsid w:val="0013703C"/>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607EC"/>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168"/>
    <w:rsid w:val="00181511"/>
    <w:rsid w:val="001816D6"/>
    <w:rsid w:val="00182E25"/>
    <w:rsid w:val="00185454"/>
    <w:rsid w:val="00185997"/>
    <w:rsid w:val="00185BC4"/>
    <w:rsid w:val="001864DB"/>
    <w:rsid w:val="00187F89"/>
    <w:rsid w:val="00190105"/>
    <w:rsid w:val="0019015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588"/>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7F48"/>
    <w:rsid w:val="001D567F"/>
    <w:rsid w:val="001D5DDC"/>
    <w:rsid w:val="001D65F8"/>
    <w:rsid w:val="001D7492"/>
    <w:rsid w:val="001D7F10"/>
    <w:rsid w:val="001E0107"/>
    <w:rsid w:val="001E03FB"/>
    <w:rsid w:val="001E138B"/>
    <w:rsid w:val="001E1A45"/>
    <w:rsid w:val="001E250F"/>
    <w:rsid w:val="001E2BC5"/>
    <w:rsid w:val="001E2D34"/>
    <w:rsid w:val="001E2E83"/>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5D9D"/>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F59"/>
    <w:rsid w:val="0027427F"/>
    <w:rsid w:val="00274B64"/>
    <w:rsid w:val="00274C8A"/>
    <w:rsid w:val="0027575B"/>
    <w:rsid w:val="00275B72"/>
    <w:rsid w:val="00276A15"/>
    <w:rsid w:val="00277655"/>
    <w:rsid w:val="00280265"/>
    <w:rsid w:val="00280AF0"/>
    <w:rsid w:val="00281309"/>
    <w:rsid w:val="00281735"/>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3A6D"/>
    <w:rsid w:val="00294BE3"/>
    <w:rsid w:val="00296F54"/>
    <w:rsid w:val="002970CF"/>
    <w:rsid w:val="00297490"/>
    <w:rsid w:val="002974D4"/>
    <w:rsid w:val="002A00F7"/>
    <w:rsid w:val="002A1EB6"/>
    <w:rsid w:val="002A2A1D"/>
    <w:rsid w:val="002A3B3E"/>
    <w:rsid w:val="002A3C89"/>
    <w:rsid w:val="002A4AC9"/>
    <w:rsid w:val="002A523D"/>
    <w:rsid w:val="002A53CC"/>
    <w:rsid w:val="002A55FA"/>
    <w:rsid w:val="002A58C9"/>
    <w:rsid w:val="002A62B6"/>
    <w:rsid w:val="002A6658"/>
    <w:rsid w:val="002A70E6"/>
    <w:rsid w:val="002A71C8"/>
    <w:rsid w:val="002A7A35"/>
    <w:rsid w:val="002B062F"/>
    <w:rsid w:val="002B144C"/>
    <w:rsid w:val="002B146A"/>
    <w:rsid w:val="002B189A"/>
    <w:rsid w:val="002B19CD"/>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967"/>
    <w:rsid w:val="002C4AE8"/>
    <w:rsid w:val="002C4B0F"/>
    <w:rsid w:val="002C50AE"/>
    <w:rsid w:val="002C5249"/>
    <w:rsid w:val="002C53E8"/>
    <w:rsid w:val="002C6913"/>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2CF"/>
    <w:rsid w:val="002D5ABC"/>
    <w:rsid w:val="002D6348"/>
    <w:rsid w:val="002D636A"/>
    <w:rsid w:val="002D65EE"/>
    <w:rsid w:val="002D6E52"/>
    <w:rsid w:val="002D759D"/>
    <w:rsid w:val="002D7F06"/>
    <w:rsid w:val="002E00F1"/>
    <w:rsid w:val="002E1129"/>
    <w:rsid w:val="002E115D"/>
    <w:rsid w:val="002E11B5"/>
    <w:rsid w:val="002E1B8C"/>
    <w:rsid w:val="002E259F"/>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11"/>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8A2"/>
    <w:rsid w:val="00355D42"/>
    <w:rsid w:val="003577C7"/>
    <w:rsid w:val="00357BB8"/>
    <w:rsid w:val="003600F2"/>
    <w:rsid w:val="00360191"/>
    <w:rsid w:val="00360333"/>
    <w:rsid w:val="00360A21"/>
    <w:rsid w:val="00360DB9"/>
    <w:rsid w:val="003617F1"/>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96F"/>
    <w:rsid w:val="00372CBE"/>
    <w:rsid w:val="00372CDB"/>
    <w:rsid w:val="003741B0"/>
    <w:rsid w:val="00374650"/>
    <w:rsid w:val="00374A04"/>
    <w:rsid w:val="00374F82"/>
    <w:rsid w:val="00375417"/>
    <w:rsid w:val="003754D9"/>
    <w:rsid w:val="003755F1"/>
    <w:rsid w:val="00376628"/>
    <w:rsid w:val="00376A7D"/>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3965"/>
    <w:rsid w:val="003943EC"/>
    <w:rsid w:val="00394B3D"/>
    <w:rsid w:val="00394C27"/>
    <w:rsid w:val="003956FE"/>
    <w:rsid w:val="0039647C"/>
    <w:rsid w:val="003973A8"/>
    <w:rsid w:val="00397706"/>
    <w:rsid w:val="00397B61"/>
    <w:rsid w:val="00397E1C"/>
    <w:rsid w:val="003A050E"/>
    <w:rsid w:val="003A050F"/>
    <w:rsid w:val="003A1229"/>
    <w:rsid w:val="003A15A3"/>
    <w:rsid w:val="003A20CF"/>
    <w:rsid w:val="003A2D3A"/>
    <w:rsid w:val="003A2F4F"/>
    <w:rsid w:val="003A30C5"/>
    <w:rsid w:val="003A3448"/>
    <w:rsid w:val="003A3C99"/>
    <w:rsid w:val="003A441C"/>
    <w:rsid w:val="003A4427"/>
    <w:rsid w:val="003A65F9"/>
    <w:rsid w:val="003A6756"/>
    <w:rsid w:val="003A6BC4"/>
    <w:rsid w:val="003B0093"/>
    <w:rsid w:val="003B03D1"/>
    <w:rsid w:val="003B086E"/>
    <w:rsid w:val="003B12DE"/>
    <w:rsid w:val="003B18CF"/>
    <w:rsid w:val="003B212B"/>
    <w:rsid w:val="003B2617"/>
    <w:rsid w:val="003B26CD"/>
    <w:rsid w:val="003B26E0"/>
    <w:rsid w:val="003B290A"/>
    <w:rsid w:val="003B2E50"/>
    <w:rsid w:val="003B39F9"/>
    <w:rsid w:val="003B3D2C"/>
    <w:rsid w:val="003B42EB"/>
    <w:rsid w:val="003B5568"/>
    <w:rsid w:val="003B6389"/>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2D4"/>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85"/>
    <w:rsid w:val="0041359A"/>
    <w:rsid w:val="00413D2E"/>
    <w:rsid w:val="0041441E"/>
    <w:rsid w:val="004147BD"/>
    <w:rsid w:val="004157B6"/>
    <w:rsid w:val="004159FF"/>
    <w:rsid w:val="00415A37"/>
    <w:rsid w:val="0041685F"/>
    <w:rsid w:val="00416ABF"/>
    <w:rsid w:val="00416D08"/>
    <w:rsid w:val="00417604"/>
    <w:rsid w:val="00424C4C"/>
    <w:rsid w:val="004252AF"/>
    <w:rsid w:val="00427174"/>
    <w:rsid w:val="00427210"/>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40394"/>
    <w:rsid w:val="00440809"/>
    <w:rsid w:val="00440E78"/>
    <w:rsid w:val="00441413"/>
    <w:rsid w:val="00441581"/>
    <w:rsid w:val="004419AE"/>
    <w:rsid w:val="00441ACD"/>
    <w:rsid w:val="00443BF0"/>
    <w:rsid w:val="00443DE5"/>
    <w:rsid w:val="00443FA8"/>
    <w:rsid w:val="00443FEB"/>
    <w:rsid w:val="00444DC8"/>
    <w:rsid w:val="0044540D"/>
    <w:rsid w:val="0044608D"/>
    <w:rsid w:val="00446913"/>
    <w:rsid w:val="00446CF1"/>
    <w:rsid w:val="004477FC"/>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6883"/>
    <w:rsid w:val="004A701F"/>
    <w:rsid w:val="004A714B"/>
    <w:rsid w:val="004A7485"/>
    <w:rsid w:val="004A758E"/>
    <w:rsid w:val="004A7938"/>
    <w:rsid w:val="004A7F0E"/>
    <w:rsid w:val="004B01D9"/>
    <w:rsid w:val="004B0E0C"/>
    <w:rsid w:val="004B1C98"/>
    <w:rsid w:val="004B219C"/>
    <w:rsid w:val="004B2B8B"/>
    <w:rsid w:val="004B2DE4"/>
    <w:rsid w:val="004B37A8"/>
    <w:rsid w:val="004B491A"/>
    <w:rsid w:val="004B57E8"/>
    <w:rsid w:val="004B5ED2"/>
    <w:rsid w:val="004B63DE"/>
    <w:rsid w:val="004B6BCA"/>
    <w:rsid w:val="004B6FBD"/>
    <w:rsid w:val="004B7455"/>
    <w:rsid w:val="004C03F1"/>
    <w:rsid w:val="004C076A"/>
    <w:rsid w:val="004C0C4F"/>
    <w:rsid w:val="004C11AA"/>
    <w:rsid w:val="004C29F1"/>
    <w:rsid w:val="004C2EA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0EB"/>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416C"/>
    <w:rsid w:val="00514B6E"/>
    <w:rsid w:val="00514DEE"/>
    <w:rsid w:val="0051508F"/>
    <w:rsid w:val="005158C2"/>
    <w:rsid w:val="00515C55"/>
    <w:rsid w:val="00515ED0"/>
    <w:rsid w:val="00516107"/>
    <w:rsid w:val="0051611C"/>
    <w:rsid w:val="00517008"/>
    <w:rsid w:val="005174C6"/>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8A6"/>
    <w:rsid w:val="00544C03"/>
    <w:rsid w:val="00547265"/>
    <w:rsid w:val="00547443"/>
    <w:rsid w:val="005505A6"/>
    <w:rsid w:val="005505BF"/>
    <w:rsid w:val="00550751"/>
    <w:rsid w:val="00550C47"/>
    <w:rsid w:val="00551B0D"/>
    <w:rsid w:val="00551B4E"/>
    <w:rsid w:val="00553286"/>
    <w:rsid w:val="005534D2"/>
    <w:rsid w:val="00553E2C"/>
    <w:rsid w:val="0055476C"/>
    <w:rsid w:val="00556F40"/>
    <w:rsid w:val="005576C1"/>
    <w:rsid w:val="00557CBD"/>
    <w:rsid w:val="005605D0"/>
    <w:rsid w:val="00560AD2"/>
    <w:rsid w:val="00561265"/>
    <w:rsid w:val="00561332"/>
    <w:rsid w:val="0056179B"/>
    <w:rsid w:val="0056181F"/>
    <w:rsid w:val="005619E9"/>
    <w:rsid w:val="00561DBA"/>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2E61"/>
    <w:rsid w:val="005A3D84"/>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46C1"/>
    <w:rsid w:val="005B57A2"/>
    <w:rsid w:val="005B6889"/>
    <w:rsid w:val="005B71FD"/>
    <w:rsid w:val="005C0258"/>
    <w:rsid w:val="005C0B37"/>
    <w:rsid w:val="005C17C2"/>
    <w:rsid w:val="005C3941"/>
    <w:rsid w:val="005C3F18"/>
    <w:rsid w:val="005C436F"/>
    <w:rsid w:val="005C4923"/>
    <w:rsid w:val="005C5102"/>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383"/>
    <w:rsid w:val="005D7A77"/>
    <w:rsid w:val="005D7A92"/>
    <w:rsid w:val="005D7D8C"/>
    <w:rsid w:val="005E0667"/>
    <w:rsid w:val="005E0F8D"/>
    <w:rsid w:val="005E25A4"/>
    <w:rsid w:val="005E2700"/>
    <w:rsid w:val="005E29E3"/>
    <w:rsid w:val="005E36FB"/>
    <w:rsid w:val="005E3B81"/>
    <w:rsid w:val="005E4667"/>
    <w:rsid w:val="005E5976"/>
    <w:rsid w:val="005E5FE0"/>
    <w:rsid w:val="005E655D"/>
    <w:rsid w:val="005E76D7"/>
    <w:rsid w:val="005F03F8"/>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695"/>
    <w:rsid w:val="005F5F2C"/>
    <w:rsid w:val="005F68D4"/>
    <w:rsid w:val="005F6991"/>
    <w:rsid w:val="005F70E4"/>
    <w:rsid w:val="005F784A"/>
    <w:rsid w:val="005F7EBF"/>
    <w:rsid w:val="006015A1"/>
    <w:rsid w:val="006015E1"/>
    <w:rsid w:val="00601B91"/>
    <w:rsid w:val="00601DD0"/>
    <w:rsid w:val="0060200D"/>
    <w:rsid w:val="00603BBE"/>
    <w:rsid w:val="00603C0E"/>
    <w:rsid w:val="00603E31"/>
    <w:rsid w:val="006041B7"/>
    <w:rsid w:val="00605972"/>
    <w:rsid w:val="00605D03"/>
    <w:rsid w:val="00606CBD"/>
    <w:rsid w:val="00607C46"/>
    <w:rsid w:val="006108C8"/>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84D"/>
    <w:rsid w:val="0063491E"/>
    <w:rsid w:val="006349FB"/>
    <w:rsid w:val="00634E47"/>
    <w:rsid w:val="00635013"/>
    <w:rsid w:val="0063557A"/>
    <w:rsid w:val="00635AF4"/>
    <w:rsid w:val="00635E49"/>
    <w:rsid w:val="00636208"/>
    <w:rsid w:val="006366F2"/>
    <w:rsid w:val="00637037"/>
    <w:rsid w:val="00640399"/>
    <w:rsid w:val="00640DBD"/>
    <w:rsid w:val="006417A8"/>
    <w:rsid w:val="006417B0"/>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A15"/>
    <w:rsid w:val="00665B16"/>
    <w:rsid w:val="00665D82"/>
    <w:rsid w:val="00665D92"/>
    <w:rsid w:val="006666F6"/>
    <w:rsid w:val="00670373"/>
    <w:rsid w:val="00670606"/>
    <w:rsid w:val="00671B2B"/>
    <w:rsid w:val="00671D4E"/>
    <w:rsid w:val="00671DB5"/>
    <w:rsid w:val="00671E8F"/>
    <w:rsid w:val="006727BF"/>
    <w:rsid w:val="0067281B"/>
    <w:rsid w:val="00673538"/>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1507"/>
    <w:rsid w:val="00692635"/>
    <w:rsid w:val="00692B58"/>
    <w:rsid w:val="00693C7B"/>
    <w:rsid w:val="00693CAB"/>
    <w:rsid w:val="00694329"/>
    <w:rsid w:val="00694911"/>
    <w:rsid w:val="006966D7"/>
    <w:rsid w:val="00696EED"/>
    <w:rsid w:val="0069731D"/>
    <w:rsid w:val="006A02C4"/>
    <w:rsid w:val="006A0320"/>
    <w:rsid w:val="006A0559"/>
    <w:rsid w:val="006A1202"/>
    <w:rsid w:val="006A19E0"/>
    <w:rsid w:val="006A1A30"/>
    <w:rsid w:val="006A2249"/>
    <w:rsid w:val="006A24E5"/>
    <w:rsid w:val="006A2889"/>
    <w:rsid w:val="006A2DF5"/>
    <w:rsid w:val="006A3415"/>
    <w:rsid w:val="006A39B7"/>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6962"/>
    <w:rsid w:val="006B6E73"/>
    <w:rsid w:val="006C069F"/>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D7621"/>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06CA"/>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BCF"/>
    <w:rsid w:val="00735C0D"/>
    <w:rsid w:val="00735E40"/>
    <w:rsid w:val="0073602A"/>
    <w:rsid w:val="00736E69"/>
    <w:rsid w:val="00736EA4"/>
    <w:rsid w:val="00736ECE"/>
    <w:rsid w:val="0073711D"/>
    <w:rsid w:val="00737575"/>
    <w:rsid w:val="0073778F"/>
    <w:rsid w:val="00737FBC"/>
    <w:rsid w:val="00740C4A"/>
    <w:rsid w:val="00741376"/>
    <w:rsid w:val="00741611"/>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7E"/>
    <w:rsid w:val="00752708"/>
    <w:rsid w:val="007528D7"/>
    <w:rsid w:val="00752CA4"/>
    <w:rsid w:val="00753151"/>
    <w:rsid w:val="0075374F"/>
    <w:rsid w:val="007538D2"/>
    <w:rsid w:val="00753948"/>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8AA"/>
    <w:rsid w:val="00764FD6"/>
    <w:rsid w:val="0076520B"/>
    <w:rsid w:val="0076540A"/>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36FA"/>
    <w:rsid w:val="0079488E"/>
    <w:rsid w:val="007948D0"/>
    <w:rsid w:val="00795704"/>
    <w:rsid w:val="0079733A"/>
    <w:rsid w:val="00797655"/>
    <w:rsid w:val="007976F5"/>
    <w:rsid w:val="007A059A"/>
    <w:rsid w:val="007A0F1C"/>
    <w:rsid w:val="007A130B"/>
    <w:rsid w:val="007A3E88"/>
    <w:rsid w:val="007A50A9"/>
    <w:rsid w:val="007A5BDA"/>
    <w:rsid w:val="007A769D"/>
    <w:rsid w:val="007A7D55"/>
    <w:rsid w:val="007A7E8A"/>
    <w:rsid w:val="007B0116"/>
    <w:rsid w:val="007B12FF"/>
    <w:rsid w:val="007B185F"/>
    <w:rsid w:val="007B2A01"/>
    <w:rsid w:val="007B2E75"/>
    <w:rsid w:val="007B39E1"/>
    <w:rsid w:val="007B4151"/>
    <w:rsid w:val="007B4DFE"/>
    <w:rsid w:val="007B5494"/>
    <w:rsid w:val="007B56E4"/>
    <w:rsid w:val="007B6219"/>
    <w:rsid w:val="007B6AEC"/>
    <w:rsid w:val="007C0612"/>
    <w:rsid w:val="007C0697"/>
    <w:rsid w:val="007C25A6"/>
    <w:rsid w:val="007C348D"/>
    <w:rsid w:val="007C3B9B"/>
    <w:rsid w:val="007C427A"/>
    <w:rsid w:val="007C44BD"/>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113B"/>
    <w:rsid w:val="0080269D"/>
    <w:rsid w:val="0080383A"/>
    <w:rsid w:val="008040CB"/>
    <w:rsid w:val="008043C9"/>
    <w:rsid w:val="008047A9"/>
    <w:rsid w:val="00806044"/>
    <w:rsid w:val="0080655A"/>
    <w:rsid w:val="00807185"/>
    <w:rsid w:val="0080789D"/>
    <w:rsid w:val="00807B75"/>
    <w:rsid w:val="00807FC9"/>
    <w:rsid w:val="00810237"/>
    <w:rsid w:val="00810AF3"/>
    <w:rsid w:val="00811A60"/>
    <w:rsid w:val="00813105"/>
    <w:rsid w:val="00813B3B"/>
    <w:rsid w:val="00814153"/>
    <w:rsid w:val="0081425E"/>
    <w:rsid w:val="008142E7"/>
    <w:rsid w:val="00814F72"/>
    <w:rsid w:val="008150F0"/>
    <w:rsid w:val="008155EB"/>
    <w:rsid w:val="008159B6"/>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0D6"/>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4EFE"/>
    <w:rsid w:val="008553A7"/>
    <w:rsid w:val="008563C3"/>
    <w:rsid w:val="008563E0"/>
    <w:rsid w:val="00856DBF"/>
    <w:rsid w:val="008576A8"/>
    <w:rsid w:val="00857DE3"/>
    <w:rsid w:val="00860F5E"/>
    <w:rsid w:val="00860F76"/>
    <w:rsid w:val="00861205"/>
    <w:rsid w:val="00861C17"/>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21B"/>
    <w:rsid w:val="00885393"/>
    <w:rsid w:val="00885F6D"/>
    <w:rsid w:val="0088657A"/>
    <w:rsid w:val="00886C5B"/>
    <w:rsid w:val="00887B5D"/>
    <w:rsid w:val="008903B1"/>
    <w:rsid w:val="008910AC"/>
    <w:rsid w:val="00891476"/>
    <w:rsid w:val="0089307B"/>
    <w:rsid w:val="008930CD"/>
    <w:rsid w:val="008931B4"/>
    <w:rsid w:val="0089331B"/>
    <w:rsid w:val="008933BC"/>
    <w:rsid w:val="00893C2B"/>
    <w:rsid w:val="00894FEF"/>
    <w:rsid w:val="008952E1"/>
    <w:rsid w:val="00895FDB"/>
    <w:rsid w:val="008969D4"/>
    <w:rsid w:val="008A00A3"/>
    <w:rsid w:val="008A0139"/>
    <w:rsid w:val="008A0157"/>
    <w:rsid w:val="008A03C3"/>
    <w:rsid w:val="008A1D5F"/>
    <w:rsid w:val="008A216D"/>
    <w:rsid w:val="008A2970"/>
    <w:rsid w:val="008A2D0E"/>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5087"/>
    <w:rsid w:val="008B5444"/>
    <w:rsid w:val="008B5885"/>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D07EC"/>
    <w:rsid w:val="008D1798"/>
    <w:rsid w:val="008D277C"/>
    <w:rsid w:val="008D2D3D"/>
    <w:rsid w:val="008D3AE8"/>
    <w:rsid w:val="008D40D5"/>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C8F"/>
    <w:rsid w:val="008E7D27"/>
    <w:rsid w:val="008E7D87"/>
    <w:rsid w:val="008E7DB3"/>
    <w:rsid w:val="008F02EA"/>
    <w:rsid w:val="008F0B38"/>
    <w:rsid w:val="008F0BB0"/>
    <w:rsid w:val="008F195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08A2"/>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F9E"/>
    <w:rsid w:val="009122A7"/>
    <w:rsid w:val="00912795"/>
    <w:rsid w:val="00913EE3"/>
    <w:rsid w:val="00913F07"/>
    <w:rsid w:val="00914D3F"/>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348"/>
    <w:rsid w:val="009265B6"/>
    <w:rsid w:val="0092775B"/>
    <w:rsid w:val="00927D63"/>
    <w:rsid w:val="00927FB2"/>
    <w:rsid w:val="00927FFC"/>
    <w:rsid w:val="009302A6"/>
    <w:rsid w:val="0093049E"/>
    <w:rsid w:val="00931CA2"/>
    <w:rsid w:val="00931E5B"/>
    <w:rsid w:val="00932222"/>
    <w:rsid w:val="0093234E"/>
    <w:rsid w:val="0093252D"/>
    <w:rsid w:val="00933845"/>
    <w:rsid w:val="00934779"/>
    <w:rsid w:val="00934E53"/>
    <w:rsid w:val="00935371"/>
    <w:rsid w:val="009359CC"/>
    <w:rsid w:val="00937444"/>
    <w:rsid w:val="0093767A"/>
    <w:rsid w:val="00941625"/>
    <w:rsid w:val="0094210F"/>
    <w:rsid w:val="009425A7"/>
    <w:rsid w:val="00942B80"/>
    <w:rsid w:val="00942BCA"/>
    <w:rsid w:val="009438E2"/>
    <w:rsid w:val="009454E0"/>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547F"/>
    <w:rsid w:val="009656F5"/>
    <w:rsid w:val="009657AE"/>
    <w:rsid w:val="00965894"/>
    <w:rsid w:val="009666D7"/>
    <w:rsid w:val="00966703"/>
    <w:rsid w:val="009670AC"/>
    <w:rsid w:val="0096764F"/>
    <w:rsid w:val="009700A8"/>
    <w:rsid w:val="00970BA8"/>
    <w:rsid w:val="00971170"/>
    <w:rsid w:val="009716FC"/>
    <w:rsid w:val="00971D98"/>
    <w:rsid w:val="00971F90"/>
    <w:rsid w:val="00973E16"/>
    <w:rsid w:val="0097609B"/>
    <w:rsid w:val="0097685E"/>
    <w:rsid w:val="009771F8"/>
    <w:rsid w:val="009773F1"/>
    <w:rsid w:val="00980CB2"/>
    <w:rsid w:val="00980D68"/>
    <w:rsid w:val="009816E0"/>
    <w:rsid w:val="009823C1"/>
    <w:rsid w:val="009838F6"/>
    <w:rsid w:val="00983A43"/>
    <w:rsid w:val="009841CD"/>
    <w:rsid w:val="00984F6B"/>
    <w:rsid w:val="009855D4"/>
    <w:rsid w:val="00985A84"/>
    <w:rsid w:val="00985BB8"/>
    <w:rsid w:val="00985F55"/>
    <w:rsid w:val="009861F7"/>
    <w:rsid w:val="009869DA"/>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7E4"/>
    <w:rsid w:val="00995FEE"/>
    <w:rsid w:val="00996076"/>
    <w:rsid w:val="00996FBB"/>
    <w:rsid w:val="009978CF"/>
    <w:rsid w:val="009A0886"/>
    <w:rsid w:val="009A180D"/>
    <w:rsid w:val="009A21B7"/>
    <w:rsid w:val="009A2A2B"/>
    <w:rsid w:val="009A2E1A"/>
    <w:rsid w:val="009A2F47"/>
    <w:rsid w:val="009A406E"/>
    <w:rsid w:val="009A43BF"/>
    <w:rsid w:val="009A4DE5"/>
    <w:rsid w:val="009A6B2F"/>
    <w:rsid w:val="009A6B3A"/>
    <w:rsid w:val="009A7D11"/>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AD2"/>
    <w:rsid w:val="009C1796"/>
    <w:rsid w:val="009C19E0"/>
    <w:rsid w:val="009C1B9B"/>
    <w:rsid w:val="009C1D19"/>
    <w:rsid w:val="009C2357"/>
    <w:rsid w:val="009C2518"/>
    <w:rsid w:val="009C2680"/>
    <w:rsid w:val="009C2E5C"/>
    <w:rsid w:val="009C30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40"/>
    <w:rsid w:val="009D2E13"/>
    <w:rsid w:val="009D2F4F"/>
    <w:rsid w:val="009D41AE"/>
    <w:rsid w:val="009D57A5"/>
    <w:rsid w:val="009D7222"/>
    <w:rsid w:val="009D7294"/>
    <w:rsid w:val="009D7770"/>
    <w:rsid w:val="009D779F"/>
    <w:rsid w:val="009E0BC3"/>
    <w:rsid w:val="009E1FFB"/>
    <w:rsid w:val="009E20B7"/>
    <w:rsid w:val="009E2403"/>
    <w:rsid w:val="009E268A"/>
    <w:rsid w:val="009E2820"/>
    <w:rsid w:val="009E387D"/>
    <w:rsid w:val="009E3D03"/>
    <w:rsid w:val="009E43D5"/>
    <w:rsid w:val="009E446D"/>
    <w:rsid w:val="009E46BC"/>
    <w:rsid w:val="009E4CDE"/>
    <w:rsid w:val="009F1E37"/>
    <w:rsid w:val="009F474E"/>
    <w:rsid w:val="009F4E56"/>
    <w:rsid w:val="009F52D7"/>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6FC"/>
    <w:rsid w:val="00A01B3A"/>
    <w:rsid w:val="00A023EF"/>
    <w:rsid w:val="00A02524"/>
    <w:rsid w:val="00A033EB"/>
    <w:rsid w:val="00A0346A"/>
    <w:rsid w:val="00A0430F"/>
    <w:rsid w:val="00A04ACA"/>
    <w:rsid w:val="00A05C65"/>
    <w:rsid w:val="00A065A2"/>
    <w:rsid w:val="00A069E4"/>
    <w:rsid w:val="00A07954"/>
    <w:rsid w:val="00A10489"/>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2EB0"/>
    <w:rsid w:val="00A23B71"/>
    <w:rsid w:val="00A23ED8"/>
    <w:rsid w:val="00A24A76"/>
    <w:rsid w:val="00A24DA9"/>
    <w:rsid w:val="00A24EF8"/>
    <w:rsid w:val="00A24FC3"/>
    <w:rsid w:val="00A256F5"/>
    <w:rsid w:val="00A25751"/>
    <w:rsid w:val="00A265D2"/>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BE0"/>
    <w:rsid w:val="00A54EAE"/>
    <w:rsid w:val="00A55508"/>
    <w:rsid w:val="00A55891"/>
    <w:rsid w:val="00A55AA5"/>
    <w:rsid w:val="00A560A2"/>
    <w:rsid w:val="00A56E33"/>
    <w:rsid w:val="00A571AB"/>
    <w:rsid w:val="00A574CA"/>
    <w:rsid w:val="00A5751B"/>
    <w:rsid w:val="00A57C65"/>
    <w:rsid w:val="00A6005B"/>
    <w:rsid w:val="00A60616"/>
    <w:rsid w:val="00A60845"/>
    <w:rsid w:val="00A615B0"/>
    <w:rsid w:val="00A6180D"/>
    <w:rsid w:val="00A636F3"/>
    <w:rsid w:val="00A637A9"/>
    <w:rsid w:val="00A63A0A"/>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65DA"/>
    <w:rsid w:val="00A86BDC"/>
    <w:rsid w:val="00A90309"/>
    <w:rsid w:val="00A90821"/>
    <w:rsid w:val="00A90C03"/>
    <w:rsid w:val="00A91483"/>
    <w:rsid w:val="00A91EDA"/>
    <w:rsid w:val="00A92611"/>
    <w:rsid w:val="00A92CD6"/>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3774"/>
    <w:rsid w:val="00AA4446"/>
    <w:rsid w:val="00AA4ADC"/>
    <w:rsid w:val="00AA4C18"/>
    <w:rsid w:val="00AA52E1"/>
    <w:rsid w:val="00AA53F1"/>
    <w:rsid w:val="00AA5580"/>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39"/>
    <w:rsid w:val="00AE1244"/>
    <w:rsid w:val="00AE1A0D"/>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1D3D"/>
    <w:rsid w:val="00AF2399"/>
    <w:rsid w:val="00AF2695"/>
    <w:rsid w:val="00AF3747"/>
    <w:rsid w:val="00AF42F9"/>
    <w:rsid w:val="00AF56FA"/>
    <w:rsid w:val="00AF5CF4"/>
    <w:rsid w:val="00AF6074"/>
    <w:rsid w:val="00AF62E6"/>
    <w:rsid w:val="00AF6844"/>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11DB"/>
    <w:rsid w:val="00B413C6"/>
    <w:rsid w:val="00B43FFB"/>
    <w:rsid w:val="00B4460C"/>
    <w:rsid w:val="00B45730"/>
    <w:rsid w:val="00B4694C"/>
    <w:rsid w:val="00B4698A"/>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052A"/>
    <w:rsid w:val="00B712C7"/>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1E4A"/>
    <w:rsid w:val="00B82E9C"/>
    <w:rsid w:val="00B83109"/>
    <w:rsid w:val="00B8311D"/>
    <w:rsid w:val="00B831AF"/>
    <w:rsid w:val="00B83AF3"/>
    <w:rsid w:val="00B85799"/>
    <w:rsid w:val="00B8671F"/>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1F4"/>
    <w:rsid w:val="00BA5539"/>
    <w:rsid w:val="00BA5935"/>
    <w:rsid w:val="00BA5C6D"/>
    <w:rsid w:val="00BA6A76"/>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B79"/>
    <w:rsid w:val="00BB76D3"/>
    <w:rsid w:val="00BC0EC9"/>
    <w:rsid w:val="00BC15ED"/>
    <w:rsid w:val="00BC1CD4"/>
    <w:rsid w:val="00BC22EF"/>
    <w:rsid w:val="00BC2E44"/>
    <w:rsid w:val="00BC3440"/>
    <w:rsid w:val="00BC3D7F"/>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EA"/>
    <w:rsid w:val="00BE43A9"/>
    <w:rsid w:val="00BE4401"/>
    <w:rsid w:val="00BE5267"/>
    <w:rsid w:val="00BE598F"/>
    <w:rsid w:val="00BE7049"/>
    <w:rsid w:val="00BE7123"/>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3F9"/>
    <w:rsid w:val="00C01740"/>
    <w:rsid w:val="00C02B55"/>
    <w:rsid w:val="00C03705"/>
    <w:rsid w:val="00C04FFE"/>
    <w:rsid w:val="00C0630F"/>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DFD"/>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101"/>
    <w:rsid w:val="00C327B5"/>
    <w:rsid w:val="00C32C41"/>
    <w:rsid w:val="00C32E53"/>
    <w:rsid w:val="00C338F5"/>
    <w:rsid w:val="00C35066"/>
    <w:rsid w:val="00C357D8"/>
    <w:rsid w:val="00C3734E"/>
    <w:rsid w:val="00C373EA"/>
    <w:rsid w:val="00C37E50"/>
    <w:rsid w:val="00C413D3"/>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4421"/>
    <w:rsid w:val="00C74B05"/>
    <w:rsid w:val="00C757EB"/>
    <w:rsid w:val="00C75E83"/>
    <w:rsid w:val="00C7706C"/>
    <w:rsid w:val="00C7713B"/>
    <w:rsid w:val="00C7778A"/>
    <w:rsid w:val="00C77938"/>
    <w:rsid w:val="00C779A4"/>
    <w:rsid w:val="00C80519"/>
    <w:rsid w:val="00C80FE0"/>
    <w:rsid w:val="00C8106D"/>
    <w:rsid w:val="00C814A2"/>
    <w:rsid w:val="00C83859"/>
    <w:rsid w:val="00C83C0E"/>
    <w:rsid w:val="00C83FE2"/>
    <w:rsid w:val="00C84434"/>
    <w:rsid w:val="00C8502B"/>
    <w:rsid w:val="00C85048"/>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E24"/>
    <w:rsid w:val="00CB46BF"/>
    <w:rsid w:val="00CB5907"/>
    <w:rsid w:val="00CB5C1D"/>
    <w:rsid w:val="00CB5CA0"/>
    <w:rsid w:val="00CB5FF7"/>
    <w:rsid w:val="00CB607B"/>
    <w:rsid w:val="00CB6B3C"/>
    <w:rsid w:val="00CB70A1"/>
    <w:rsid w:val="00CB748D"/>
    <w:rsid w:val="00CB7F9E"/>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93E"/>
    <w:rsid w:val="00CE5A18"/>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B33"/>
    <w:rsid w:val="00D004A2"/>
    <w:rsid w:val="00D00C0A"/>
    <w:rsid w:val="00D01A21"/>
    <w:rsid w:val="00D021AA"/>
    <w:rsid w:val="00D0232C"/>
    <w:rsid w:val="00D0274C"/>
    <w:rsid w:val="00D029A4"/>
    <w:rsid w:val="00D03CCF"/>
    <w:rsid w:val="00D0410A"/>
    <w:rsid w:val="00D04356"/>
    <w:rsid w:val="00D04642"/>
    <w:rsid w:val="00D050F2"/>
    <w:rsid w:val="00D05205"/>
    <w:rsid w:val="00D05666"/>
    <w:rsid w:val="00D05F70"/>
    <w:rsid w:val="00D06939"/>
    <w:rsid w:val="00D1060E"/>
    <w:rsid w:val="00D10723"/>
    <w:rsid w:val="00D10FA6"/>
    <w:rsid w:val="00D1108A"/>
    <w:rsid w:val="00D11917"/>
    <w:rsid w:val="00D12DCB"/>
    <w:rsid w:val="00D154EB"/>
    <w:rsid w:val="00D1581F"/>
    <w:rsid w:val="00D159D2"/>
    <w:rsid w:val="00D1609F"/>
    <w:rsid w:val="00D16DF2"/>
    <w:rsid w:val="00D17439"/>
    <w:rsid w:val="00D1774F"/>
    <w:rsid w:val="00D20B5F"/>
    <w:rsid w:val="00D20EB9"/>
    <w:rsid w:val="00D20F67"/>
    <w:rsid w:val="00D22226"/>
    <w:rsid w:val="00D22A6D"/>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41BE"/>
    <w:rsid w:val="00D354EB"/>
    <w:rsid w:val="00D35F9A"/>
    <w:rsid w:val="00D37664"/>
    <w:rsid w:val="00D406BD"/>
    <w:rsid w:val="00D4094C"/>
    <w:rsid w:val="00D40AEC"/>
    <w:rsid w:val="00D41091"/>
    <w:rsid w:val="00D41416"/>
    <w:rsid w:val="00D41480"/>
    <w:rsid w:val="00D41BC8"/>
    <w:rsid w:val="00D41D77"/>
    <w:rsid w:val="00D42637"/>
    <w:rsid w:val="00D42A3C"/>
    <w:rsid w:val="00D43195"/>
    <w:rsid w:val="00D434C3"/>
    <w:rsid w:val="00D44212"/>
    <w:rsid w:val="00D4490B"/>
    <w:rsid w:val="00D45631"/>
    <w:rsid w:val="00D456B0"/>
    <w:rsid w:val="00D459E3"/>
    <w:rsid w:val="00D4630D"/>
    <w:rsid w:val="00D4699A"/>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788"/>
    <w:rsid w:val="00D75C1C"/>
    <w:rsid w:val="00D75CD4"/>
    <w:rsid w:val="00D76956"/>
    <w:rsid w:val="00D77C78"/>
    <w:rsid w:val="00D80CDF"/>
    <w:rsid w:val="00D8178E"/>
    <w:rsid w:val="00D81E9E"/>
    <w:rsid w:val="00D8349A"/>
    <w:rsid w:val="00D8368E"/>
    <w:rsid w:val="00D83945"/>
    <w:rsid w:val="00D83C2F"/>
    <w:rsid w:val="00D83C57"/>
    <w:rsid w:val="00D83F39"/>
    <w:rsid w:val="00D83F54"/>
    <w:rsid w:val="00D8419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4DF7"/>
    <w:rsid w:val="00DC4EC4"/>
    <w:rsid w:val="00DC5A16"/>
    <w:rsid w:val="00DC6585"/>
    <w:rsid w:val="00DC673E"/>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1720F"/>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4BE2"/>
    <w:rsid w:val="00E5535E"/>
    <w:rsid w:val="00E55E1A"/>
    <w:rsid w:val="00E55E31"/>
    <w:rsid w:val="00E56BA8"/>
    <w:rsid w:val="00E57BC3"/>
    <w:rsid w:val="00E6008D"/>
    <w:rsid w:val="00E6084D"/>
    <w:rsid w:val="00E60B06"/>
    <w:rsid w:val="00E615AD"/>
    <w:rsid w:val="00E61A10"/>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3CF3"/>
    <w:rsid w:val="00E74774"/>
    <w:rsid w:val="00E7520F"/>
    <w:rsid w:val="00E75227"/>
    <w:rsid w:val="00E76292"/>
    <w:rsid w:val="00E76434"/>
    <w:rsid w:val="00E76E1F"/>
    <w:rsid w:val="00E770E6"/>
    <w:rsid w:val="00E77582"/>
    <w:rsid w:val="00E77936"/>
    <w:rsid w:val="00E77D11"/>
    <w:rsid w:val="00E77D75"/>
    <w:rsid w:val="00E80C46"/>
    <w:rsid w:val="00E81834"/>
    <w:rsid w:val="00E81CD8"/>
    <w:rsid w:val="00E81DBF"/>
    <w:rsid w:val="00E83154"/>
    <w:rsid w:val="00E83222"/>
    <w:rsid w:val="00E8432A"/>
    <w:rsid w:val="00E85882"/>
    <w:rsid w:val="00E85E8B"/>
    <w:rsid w:val="00E85FDD"/>
    <w:rsid w:val="00E861F5"/>
    <w:rsid w:val="00E865C4"/>
    <w:rsid w:val="00E865CE"/>
    <w:rsid w:val="00E86BBE"/>
    <w:rsid w:val="00E86BCE"/>
    <w:rsid w:val="00E86EEC"/>
    <w:rsid w:val="00E871A9"/>
    <w:rsid w:val="00E872DF"/>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0F68"/>
    <w:rsid w:val="00EA100E"/>
    <w:rsid w:val="00EA141A"/>
    <w:rsid w:val="00EA1ECE"/>
    <w:rsid w:val="00EA2280"/>
    <w:rsid w:val="00EA256A"/>
    <w:rsid w:val="00EA2B27"/>
    <w:rsid w:val="00EA36C4"/>
    <w:rsid w:val="00EA4970"/>
    <w:rsid w:val="00EA4B72"/>
    <w:rsid w:val="00EA6573"/>
    <w:rsid w:val="00EA6D65"/>
    <w:rsid w:val="00EA6E8F"/>
    <w:rsid w:val="00EA710D"/>
    <w:rsid w:val="00EA7437"/>
    <w:rsid w:val="00EB0E73"/>
    <w:rsid w:val="00EB124E"/>
    <w:rsid w:val="00EB15AF"/>
    <w:rsid w:val="00EB1C0F"/>
    <w:rsid w:val="00EB29BE"/>
    <w:rsid w:val="00EB35C1"/>
    <w:rsid w:val="00EB3686"/>
    <w:rsid w:val="00EB3779"/>
    <w:rsid w:val="00EB381D"/>
    <w:rsid w:val="00EB3991"/>
    <w:rsid w:val="00EB58C7"/>
    <w:rsid w:val="00EB5ADE"/>
    <w:rsid w:val="00EB5DC1"/>
    <w:rsid w:val="00EB6D85"/>
    <w:rsid w:val="00EB7115"/>
    <w:rsid w:val="00EB7683"/>
    <w:rsid w:val="00EB7DD5"/>
    <w:rsid w:val="00EB7FCE"/>
    <w:rsid w:val="00EC03C0"/>
    <w:rsid w:val="00EC0799"/>
    <w:rsid w:val="00EC121F"/>
    <w:rsid w:val="00EC1554"/>
    <w:rsid w:val="00EC3339"/>
    <w:rsid w:val="00EC41D2"/>
    <w:rsid w:val="00EC42F8"/>
    <w:rsid w:val="00EC4A1B"/>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450A"/>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05"/>
    <w:rsid w:val="00F10EB1"/>
    <w:rsid w:val="00F110BA"/>
    <w:rsid w:val="00F1174E"/>
    <w:rsid w:val="00F11796"/>
    <w:rsid w:val="00F126A8"/>
    <w:rsid w:val="00F13570"/>
    <w:rsid w:val="00F13FC9"/>
    <w:rsid w:val="00F158C7"/>
    <w:rsid w:val="00F158D1"/>
    <w:rsid w:val="00F16130"/>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1B8F"/>
    <w:rsid w:val="00F33516"/>
    <w:rsid w:val="00F33852"/>
    <w:rsid w:val="00F33BCB"/>
    <w:rsid w:val="00F342E4"/>
    <w:rsid w:val="00F34532"/>
    <w:rsid w:val="00F346E3"/>
    <w:rsid w:val="00F34725"/>
    <w:rsid w:val="00F3565B"/>
    <w:rsid w:val="00F368F7"/>
    <w:rsid w:val="00F36BDE"/>
    <w:rsid w:val="00F37882"/>
    <w:rsid w:val="00F37956"/>
    <w:rsid w:val="00F40569"/>
    <w:rsid w:val="00F40844"/>
    <w:rsid w:val="00F40874"/>
    <w:rsid w:val="00F40BD7"/>
    <w:rsid w:val="00F40E95"/>
    <w:rsid w:val="00F41760"/>
    <w:rsid w:val="00F41BF7"/>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5D16"/>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FF2"/>
    <w:rsid w:val="00F6692D"/>
    <w:rsid w:val="00F6698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5E9"/>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DA"/>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2F2"/>
    <w:rsid w:val="00FB3981"/>
    <w:rsid w:val="00FB3C75"/>
    <w:rsid w:val="00FB3D71"/>
    <w:rsid w:val="00FB3D84"/>
    <w:rsid w:val="00FB458B"/>
    <w:rsid w:val="00FB4B5E"/>
    <w:rsid w:val="00FB4C99"/>
    <w:rsid w:val="00FB5D95"/>
    <w:rsid w:val="00FB5EF4"/>
    <w:rsid w:val="00FB66D2"/>
    <w:rsid w:val="00FB6905"/>
    <w:rsid w:val="00FB69D5"/>
    <w:rsid w:val="00FB7BCA"/>
    <w:rsid w:val="00FC054B"/>
    <w:rsid w:val="00FC2982"/>
    <w:rsid w:val="00FC29D0"/>
    <w:rsid w:val="00FC30FB"/>
    <w:rsid w:val="00FC318A"/>
    <w:rsid w:val="00FC3EFB"/>
    <w:rsid w:val="00FC46D9"/>
    <w:rsid w:val="00FC4C61"/>
    <w:rsid w:val="00FC5449"/>
    <w:rsid w:val="00FC5CAE"/>
    <w:rsid w:val="00FC5EA5"/>
    <w:rsid w:val="00FC674E"/>
    <w:rsid w:val="00FC770A"/>
    <w:rsid w:val="00FD003B"/>
    <w:rsid w:val="00FD0613"/>
    <w:rsid w:val="00FD0F2E"/>
    <w:rsid w:val="00FD18A1"/>
    <w:rsid w:val="00FD1A28"/>
    <w:rsid w:val="00FD1BA9"/>
    <w:rsid w:val="00FD1E9A"/>
    <w:rsid w:val="00FD2A30"/>
    <w:rsid w:val="00FD34DC"/>
    <w:rsid w:val="00FD4DE2"/>
    <w:rsid w:val="00FD4E48"/>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53FC"/>
    <w:rsid w:val="00FF5672"/>
    <w:rsid w:val="00FF5B78"/>
    <w:rsid w:val="00FF5BD4"/>
    <w:rsid w:val="00FF6252"/>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6d%69%6e%64%61%75%67%61%73%2e%70%65%74%72%69%6b%61%73%40%61%72%73%61%2e%6c%74"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veta.daugininke@arsa.lt" TargetMode="External"/><Relationship Id="rId24" Type="http://schemas.openxmlformats.org/officeDocument/2006/relationships/hyperlink" Target="https://e-seimasx.lrs.lt/portal/legalAct/lt/TAD/a4c424b2888111edbdcebd68a7a0df7e?jfwid=rwzi82n6s" TargetMode="Externa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pt.lrv.lt/lt/naujienos/lietuvos-auksciausiojo-teismo-2022-m-spalio-6-d-nutartis-civilineje-byloje-nr-e3k-3-328-469-2022"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27</Pages>
  <Words>33485</Words>
  <Characters>19087</Characters>
  <Application>Microsoft Office Word</Application>
  <DocSecurity>0</DocSecurity>
  <Lines>159</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631</cp:revision>
  <cp:lastPrinted>2023-09-08T12:30:00Z</cp:lastPrinted>
  <dcterms:created xsi:type="dcterms:W3CDTF">2023-10-09T12:07:00Z</dcterms:created>
  <dcterms:modified xsi:type="dcterms:W3CDTF">2026-10-23T07:55:00Z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