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7F6B5D" w14:textId="77777777" w:rsidR="00B767F3" w:rsidRDefault="00B767F3">
      <w:pPr>
        <w:tabs>
          <w:tab w:val="center" w:pos="4680"/>
          <w:tab w:val="right" w:pos="9360"/>
        </w:tabs>
      </w:pPr>
    </w:p>
    <w:p w14:paraId="254697D8" w14:textId="77777777" w:rsidR="00B767F3" w:rsidRDefault="00DD7479">
      <w:pPr>
        <w:ind w:left="4320" w:firstLine="720"/>
        <w:textAlignment w:val="baseline"/>
        <w:rPr>
          <w:sz w:val="18"/>
          <w:szCs w:val="18"/>
        </w:rPr>
      </w:pPr>
      <w:r>
        <w:rPr>
          <w:szCs w:val="24"/>
        </w:rPr>
        <w:t>PATVIRTINTA </w:t>
      </w:r>
    </w:p>
    <w:p w14:paraId="203BF0C5" w14:textId="77777777" w:rsidR="00B767F3" w:rsidRDefault="00DD7479">
      <w:pPr>
        <w:ind w:left="4320" w:firstLine="720"/>
        <w:textAlignment w:val="baseline"/>
        <w:rPr>
          <w:szCs w:val="24"/>
        </w:rPr>
      </w:pPr>
      <w:r>
        <w:rPr>
          <w:szCs w:val="24"/>
        </w:rPr>
        <w:t xml:space="preserve">Viešųjų pirkimų tarnybos direktoriaus </w:t>
      </w:r>
    </w:p>
    <w:p w14:paraId="36906AFE" w14:textId="77777777" w:rsidR="00B767F3" w:rsidRDefault="00DD7479">
      <w:pPr>
        <w:ind w:left="5040"/>
        <w:textAlignment w:val="baseline"/>
        <w:rPr>
          <w:szCs w:val="24"/>
        </w:rPr>
      </w:pPr>
      <w:r>
        <w:rPr>
          <w:szCs w:val="24"/>
        </w:rPr>
        <w:t>2024 m. vasario 8 d. įsakymu Nr. 1S-19 </w:t>
      </w:r>
    </w:p>
    <w:p w14:paraId="5D65594E" w14:textId="77777777" w:rsidR="00B767F3" w:rsidRDefault="00DD7479">
      <w:pPr>
        <w:ind w:left="220" w:firstLine="4820"/>
        <w:textAlignment w:val="center"/>
        <w:rPr>
          <w:color w:val="000000"/>
          <w:szCs w:val="24"/>
        </w:rPr>
      </w:pPr>
      <w:r>
        <w:rPr>
          <w:color w:val="000000"/>
          <w:szCs w:val="24"/>
        </w:rPr>
        <w:t>(Viešųjų pirkimų tarnybos direktoriaus</w:t>
      </w:r>
    </w:p>
    <w:p w14:paraId="141FE6AC" w14:textId="77777777" w:rsidR="00B767F3" w:rsidRDefault="00DD7479">
      <w:pPr>
        <w:ind w:left="5040"/>
        <w:textAlignment w:val="center"/>
        <w:rPr>
          <w:color w:val="000000"/>
          <w:szCs w:val="24"/>
        </w:rPr>
      </w:pPr>
      <w:r>
        <w:rPr>
          <w:color w:val="000000"/>
          <w:szCs w:val="24"/>
        </w:rPr>
        <w:t xml:space="preserve">2025 m. balandžio 17 d. įsakymo Nr. 1S-51 </w:t>
      </w:r>
    </w:p>
    <w:p w14:paraId="26E10617" w14:textId="77777777" w:rsidR="00B767F3" w:rsidRDefault="00DD7479">
      <w:pPr>
        <w:ind w:left="5040"/>
        <w:textAlignment w:val="center"/>
        <w:rPr>
          <w:color w:val="000000"/>
          <w:szCs w:val="24"/>
        </w:rPr>
      </w:pPr>
      <w:r>
        <w:rPr>
          <w:color w:val="000000"/>
          <w:szCs w:val="24"/>
        </w:rPr>
        <w:t>redakcija)</w:t>
      </w:r>
    </w:p>
    <w:p w14:paraId="21B35D46" w14:textId="77777777" w:rsidR="00B767F3" w:rsidRDefault="00B767F3">
      <w:pPr>
        <w:textAlignment w:val="baseline"/>
        <w:rPr>
          <w:sz w:val="18"/>
          <w:szCs w:val="18"/>
        </w:rPr>
      </w:pPr>
    </w:p>
    <w:p w14:paraId="790E13C1" w14:textId="77777777" w:rsidR="00B767F3" w:rsidRDefault="00B767F3">
      <w:pPr>
        <w:widowControl w:val="0"/>
        <w:pBdr>
          <w:top w:val="nil"/>
          <w:left w:val="nil"/>
          <w:bottom w:val="nil"/>
          <w:right w:val="nil"/>
          <w:between w:val="nil"/>
        </w:pBdr>
        <w:tabs>
          <w:tab w:val="left" w:pos="567"/>
          <w:tab w:val="left" w:pos="851"/>
        </w:tabs>
        <w:jc w:val="center"/>
        <w:rPr>
          <w:b/>
          <w:caps/>
          <w:szCs w:val="24"/>
        </w:rPr>
      </w:pPr>
    </w:p>
    <w:p w14:paraId="2C18BE56" w14:textId="77777777" w:rsidR="00B767F3" w:rsidRDefault="00DD7479">
      <w:pPr>
        <w:widowControl w:val="0"/>
        <w:pBdr>
          <w:top w:val="nil"/>
          <w:left w:val="nil"/>
          <w:bottom w:val="nil"/>
          <w:right w:val="nil"/>
          <w:between w:val="nil"/>
        </w:pBdr>
        <w:tabs>
          <w:tab w:val="left" w:pos="567"/>
          <w:tab w:val="left" w:pos="851"/>
        </w:tabs>
        <w:jc w:val="center"/>
        <w:rPr>
          <w:b/>
          <w:caps/>
          <w:szCs w:val="24"/>
        </w:rPr>
      </w:pPr>
      <w:r>
        <w:rPr>
          <w:b/>
          <w:caps/>
          <w:szCs w:val="24"/>
        </w:rPr>
        <w:t xml:space="preserve">Prekių pirkimo-pardavimo sutarties </w:t>
      </w:r>
      <w:r>
        <w:rPr>
          <w:b/>
          <w:bCs/>
          <w:caps/>
          <w:szCs w:val="24"/>
        </w:rPr>
        <w:t>Specialiosios</w:t>
      </w:r>
      <w:r>
        <w:rPr>
          <w:b/>
          <w:caps/>
          <w:szCs w:val="24"/>
        </w:rPr>
        <w:t xml:space="preserve"> sąlygos</w:t>
      </w:r>
    </w:p>
    <w:p w14:paraId="4C4AC062" w14:textId="77777777" w:rsidR="00B767F3" w:rsidRDefault="00B767F3">
      <w:pPr>
        <w:widowControl w:val="0"/>
        <w:pBdr>
          <w:top w:val="nil"/>
          <w:left w:val="nil"/>
          <w:bottom w:val="nil"/>
          <w:right w:val="nil"/>
          <w:between w:val="nil"/>
        </w:pBdr>
        <w:tabs>
          <w:tab w:val="left" w:pos="567"/>
          <w:tab w:val="left" w:pos="851"/>
        </w:tabs>
        <w:jc w:val="center"/>
        <w:rPr>
          <w:b/>
          <w:caps/>
          <w:szCs w:val="24"/>
        </w:rPr>
      </w:pPr>
    </w:p>
    <w:p w14:paraId="745CBC8E" w14:textId="77777777" w:rsidR="00B767F3" w:rsidRDefault="00B767F3">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B767F3" w14:paraId="079717A4" w14:textId="77777777">
        <w:tc>
          <w:tcPr>
            <w:tcW w:w="2448" w:type="dxa"/>
          </w:tcPr>
          <w:p w14:paraId="24BA92D1" w14:textId="77777777" w:rsidR="00B767F3" w:rsidRDefault="00DD7479">
            <w:pPr>
              <w:jc w:val="both"/>
              <w:rPr>
                <w:b/>
                <w:bCs/>
                <w:kern w:val="2"/>
                <w:szCs w:val="24"/>
              </w:rPr>
            </w:pPr>
            <w:r>
              <w:rPr>
                <w:b/>
                <w:bCs/>
                <w:kern w:val="2"/>
                <w:szCs w:val="24"/>
              </w:rPr>
              <w:t>Sutarties pavadinimas</w:t>
            </w:r>
          </w:p>
        </w:tc>
        <w:tc>
          <w:tcPr>
            <w:tcW w:w="7110" w:type="dxa"/>
            <w:gridSpan w:val="3"/>
          </w:tcPr>
          <w:p w14:paraId="249F1FE3" w14:textId="794A4096" w:rsidR="00B767F3" w:rsidRDefault="00432FD8" w:rsidP="001D3AE3">
            <w:pPr>
              <w:jc w:val="both"/>
              <w:rPr>
                <w:kern w:val="2"/>
                <w:szCs w:val="24"/>
              </w:rPr>
            </w:pPr>
            <w:r>
              <w:rPr>
                <w:kern w:val="2"/>
                <w:szCs w:val="24"/>
              </w:rPr>
              <w:t>Pramoniniai v</w:t>
            </w:r>
            <w:r w:rsidR="0078404F">
              <w:rPr>
                <w:kern w:val="2"/>
                <w:szCs w:val="24"/>
              </w:rPr>
              <w:t>irtuvės įr</w:t>
            </w:r>
            <w:r>
              <w:rPr>
                <w:kern w:val="2"/>
                <w:szCs w:val="24"/>
              </w:rPr>
              <w:t>enginiai</w:t>
            </w:r>
            <w:r w:rsidR="00BB06B1">
              <w:rPr>
                <w:kern w:val="2"/>
                <w:szCs w:val="24"/>
              </w:rPr>
              <w:t xml:space="preserve"> </w:t>
            </w:r>
          </w:p>
        </w:tc>
      </w:tr>
      <w:tr w:rsidR="00B767F3" w14:paraId="56375B6F" w14:textId="77777777">
        <w:tc>
          <w:tcPr>
            <w:tcW w:w="2448" w:type="dxa"/>
          </w:tcPr>
          <w:p w14:paraId="4A72AFB1" w14:textId="77777777" w:rsidR="00B767F3" w:rsidRDefault="00DD7479">
            <w:pPr>
              <w:jc w:val="both"/>
              <w:rPr>
                <w:b/>
                <w:bCs/>
                <w:kern w:val="2"/>
                <w:szCs w:val="24"/>
              </w:rPr>
            </w:pPr>
            <w:r>
              <w:rPr>
                <w:b/>
                <w:bCs/>
                <w:kern w:val="2"/>
                <w:szCs w:val="24"/>
              </w:rPr>
              <w:t>Sutarties data</w:t>
            </w:r>
          </w:p>
        </w:tc>
        <w:tc>
          <w:tcPr>
            <w:tcW w:w="2177" w:type="dxa"/>
          </w:tcPr>
          <w:p w14:paraId="2CCAED39" w14:textId="162EED93" w:rsidR="00B767F3" w:rsidRDefault="00566CC5">
            <w:pPr>
              <w:jc w:val="both"/>
              <w:rPr>
                <w:kern w:val="2"/>
                <w:szCs w:val="24"/>
              </w:rPr>
            </w:pPr>
            <w:r>
              <w:rPr>
                <w:kern w:val="2"/>
                <w:szCs w:val="24"/>
              </w:rPr>
              <w:t>202</w:t>
            </w:r>
            <w:r w:rsidR="002452E4">
              <w:rPr>
                <w:kern w:val="2"/>
                <w:szCs w:val="24"/>
              </w:rPr>
              <w:t>6</w:t>
            </w:r>
            <w:r>
              <w:rPr>
                <w:kern w:val="2"/>
                <w:szCs w:val="24"/>
              </w:rPr>
              <w:t>-</w:t>
            </w:r>
          </w:p>
        </w:tc>
        <w:tc>
          <w:tcPr>
            <w:tcW w:w="2362" w:type="dxa"/>
          </w:tcPr>
          <w:p w14:paraId="7FFB67F7" w14:textId="77777777" w:rsidR="00B767F3" w:rsidRDefault="00DD7479">
            <w:pPr>
              <w:jc w:val="both"/>
              <w:rPr>
                <w:b/>
                <w:bCs/>
                <w:kern w:val="2"/>
                <w:szCs w:val="24"/>
              </w:rPr>
            </w:pPr>
            <w:r>
              <w:rPr>
                <w:b/>
                <w:bCs/>
                <w:kern w:val="2"/>
                <w:szCs w:val="24"/>
              </w:rPr>
              <w:t>Sutarties numeris</w:t>
            </w:r>
          </w:p>
        </w:tc>
        <w:tc>
          <w:tcPr>
            <w:tcW w:w="2571" w:type="dxa"/>
          </w:tcPr>
          <w:p w14:paraId="6AD05AC6" w14:textId="77777777" w:rsidR="00B767F3" w:rsidRDefault="00B767F3">
            <w:pPr>
              <w:jc w:val="both"/>
              <w:rPr>
                <w:kern w:val="2"/>
                <w:szCs w:val="24"/>
              </w:rPr>
            </w:pPr>
          </w:p>
        </w:tc>
      </w:tr>
    </w:tbl>
    <w:p w14:paraId="24BB94C2" w14:textId="77777777" w:rsidR="00B767F3" w:rsidRDefault="00B767F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870"/>
      </w:tblGrid>
      <w:tr w:rsidR="00B767F3" w14:paraId="6C5DC4DA" w14:textId="77777777" w:rsidTr="002B58DE">
        <w:tc>
          <w:tcPr>
            <w:tcW w:w="9918" w:type="dxa"/>
            <w:gridSpan w:val="3"/>
          </w:tcPr>
          <w:p w14:paraId="4B468B60" w14:textId="77777777" w:rsidR="00B767F3" w:rsidRDefault="00DD7479">
            <w:pPr>
              <w:jc w:val="center"/>
              <w:rPr>
                <w:b/>
                <w:bCs/>
                <w:kern w:val="2"/>
                <w:szCs w:val="24"/>
              </w:rPr>
            </w:pPr>
            <w:r>
              <w:rPr>
                <w:b/>
                <w:bCs/>
                <w:kern w:val="2"/>
                <w:szCs w:val="24"/>
              </w:rPr>
              <w:t>1. SUTARTIES ŠALYS</w:t>
            </w:r>
          </w:p>
        </w:tc>
      </w:tr>
      <w:tr w:rsidR="0078404F" w14:paraId="3344BE00" w14:textId="77777777" w:rsidTr="002B58DE">
        <w:tc>
          <w:tcPr>
            <w:tcW w:w="2808" w:type="dxa"/>
            <w:vMerge w:val="restart"/>
          </w:tcPr>
          <w:p w14:paraId="6455DD5F" w14:textId="77777777" w:rsidR="0078404F" w:rsidRDefault="0078404F" w:rsidP="0078404F">
            <w:pPr>
              <w:jc w:val="center"/>
              <w:rPr>
                <w:b/>
                <w:bCs/>
                <w:kern w:val="2"/>
                <w:szCs w:val="24"/>
              </w:rPr>
            </w:pPr>
          </w:p>
          <w:p w14:paraId="4D1A8138" w14:textId="77777777" w:rsidR="0078404F" w:rsidRDefault="0078404F" w:rsidP="0078404F">
            <w:pPr>
              <w:jc w:val="center"/>
              <w:rPr>
                <w:b/>
                <w:bCs/>
                <w:kern w:val="2"/>
                <w:szCs w:val="24"/>
              </w:rPr>
            </w:pPr>
          </w:p>
          <w:p w14:paraId="0CDC16EA" w14:textId="77777777" w:rsidR="0078404F" w:rsidRDefault="0078404F" w:rsidP="0078404F">
            <w:pPr>
              <w:jc w:val="center"/>
              <w:rPr>
                <w:b/>
                <w:bCs/>
                <w:kern w:val="2"/>
                <w:szCs w:val="24"/>
              </w:rPr>
            </w:pPr>
          </w:p>
          <w:p w14:paraId="7267D31D" w14:textId="77777777" w:rsidR="0078404F" w:rsidRDefault="0078404F" w:rsidP="0078404F">
            <w:pPr>
              <w:rPr>
                <w:b/>
                <w:bCs/>
                <w:kern w:val="2"/>
                <w:szCs w:val="24"/>
              </w:rPr>
            </w:pPr>
          </w:p>
          <w:p w14:paraId="141B0403" w14:textId="77777777" w:rsidR="0078404F" w:rsidRDefault="0078404F" w:rsidP="0078404F">
            <w:pPr>
              <w:rPr>
                <w:b/>
                <w:bCs/>
                <w:kern w:val="2"/>
                <w:szCs w:val="24"/>
              </w:rPr>
            </w:pPr>
            <w:r>
              <w:rPr>
                <w:b/>
                <w:bCs/>
                <w:kern w:val="2"/>
                <w:szCs w:val="24"/>
              </w:rPr>
              <w:t>1.1. Pirkėjas</w:t>
            </w:r>
          </w:p>
        </w:tc>
        <w:tc>
          <w:tcPr>
            <w:tcW w:w="3240" w:type="dxa"/>
          </w:tcPr>
          <w:p w14:paraId="6B759FF5" w14:textId="77777777" w:rsidR="0078404F" w:rsidRDefault="0078404F" w:rsidP="0078404F">
            <w:pPr>
              <w:rPr>
                <w:kern w:val="2"/>
                <w:szCs w:val="24"/>
              </w:rPr>
            </w:pPr>
            <w:r>
              <w:rPr>
                <w:kern w:val="2"/>
                <w:szCs w:val="24"/>
              </w:rPr>
              <w:t>1.1.1. Pavadinimas</w:t>
            </w:r>
          </w:p>
        </w:tc>
        <w:tc>
          <w:tcPr>
            <w:tcW w:w="3870" w:type="dxa"/>
          </w:tcPr>
          <w:p w14:paraId="1A86750A" w14:textId="3A46886F" w:rsidR="0078404F" w:rsidRDefault="0007741F" w:rsidP="0078404F">
            <w:pPr>
              <w:jc w:val="center"/>
              <w:rPr>
                <w:kern w:val="2"/>
                <w:szCs w:val="24"/>
              </w:rPr>
            </w:pPr>
            <w:r>
              <w:rPr>
                <w:szCs w:val="24"/>
                <w:lang w:eastAsia="lt-LT"/>
              </w:rPr>
              <w:t xml:space="preserve">Kretingos </w:t>
            </w:r>
            <w:r w:rsidR="00432FD8">
              <w:rPr>
                <w:szCs w:val="24"/>
                <w:lang w:eastAsia="lt-LT"/>
              </w:rPr>
              <w:t>lopšelis-darželis „Pasaka“</w:t>
            </w:r>
          </w:p>
        </w:tc>
      </w:tr>
      <w:tr w:rsidR="0078404F" w14:paraId="3C548A23" w14:textId="77777777" w:rsidTr="002B58DE">
        <w:tc>
          <w:tcPr>
            <w:tcW w:w="2808" w:type="dxa"/>
            <w:vMerge/>
          </w:tcPr>
          <w:p w14:paraId="6F39D6C5" w14:textId="77777777" w:rsidR="0078404F" w:rsidRDefault="0078404F" w:rsidP="0078404F">
            <w:pPr>
              <w:rPr>
                <w:kern w:val="2"/>
                <w:szCs w:val="24"/>
              </w:rPr>
            </w:pPr>
          </w:p>
        </w:tc>
        <w:tc>
          <w:tcPr>
            <w:tcW w:w="3240" w:type="dxa"/>
          </w:tcPr>
          <w:p w14:paraId="18F13C6E" w14:textId="77777777" w:rsidR="0078404F" w:rsidRDefault="0078404F" w:rsidP="0078404F">
            <w:pPr>
              <w:rPr>
                <w:kern w:val="2"/>
                <w:szCs w:val="24"/>
              </w:rPr>
            </w:pPr>
            <w:r>
              <w:rPr>
                <w:kern w:val="2"/>
                <w:szCs w:val="24"/>
              </w:rPr>
              <w:t>1.1.2. Juridinio asmens kodas</w:t>
            </w:r>
          </w:p>
        </w:tc>
        <w:tc>
          <w:tcPr>
            <w:tcW w:w="3870" w:type="dxa"/>
          </w:tcPr>
          <w:p w14:paraId="79A7FAFC" w14:textId="799C8617" w:rsidR="0078404F" w:rsidRDefault="00432FD8" w:rsidP="0078404F">
            <w:pPr>
              <w:jc w:val="center"/>
              <w:rPr>
                <w:kern w:val="2"/>
                <w:szCs w:val="24"/>
              </w:rPr>
            </w:pPr>
            <w:r>
              <w:rPr>
                <w:color w:val="000000" w:themeColor="text1"/>
                <w:szCs w:val="24"/>
                <w:shd w:val="clear" w:color="auto" w:fill="FFFFFF"/>
                <w:lang w:val="en-US" w:eastAsia="lt-LT"/>
              </w:rPr>
              <w:t>190278580</w:t>
            </w:r>
          </w:p>
        </w:tc>
      </w:tr>
      <w:tr w:rsidR="0078404F" w14:paraId="7E406A40" w14:textId="77777777" w:rsidTr="002B58DE">
        <w:tc>
          <w:tcPr>
            <w:tcW w:w="2808" w:type="dxa"/>
            <w:vMerge/>
          </w:tcPr>
          <w:p w14:paraId="12442C78" w14:textId="77777777" w:rsidR="0078404F" w:rsidRDefault="0078404F" w:rsidP="0078404F">
            <w:pPr>
              <w:rPr>
                <w:kern w:val="2"/>
                <w:szCs w:val="24"/>
              </w:rPr>
            </w:pPr>
          </w:p>
        </w:tc>
        <w:tc>
          <w:tcPr>
            <w:tcW w:w="3240" w:type="dxa"/>
          </w:tcPr>
          <w:p w14:paraId="5C6AC392" w14:textId="77777777" w:rsidR="0078404F" w:rsidRDefault="0078404F" w:rsidP="0078404F">
            <w:pPr>
              <w:rPr>
                <w:kern w:val="2"/>
                <w:szCs w:val="24"/>
              </w:rPr>
            </w:pPr>
            <w:r>
              <w:rPr>
                <w:kern w:val="2"/>
                <w:szCs w:val="24"/>
              </w:rPr>
              <w:t>1.1.3. Adresas</w:t>
            </w:r>
          </w:p>
        </w:tc>
        <w:tc>
          <w:tcPr>
            <w:tcW w:w="3870" w:type="dxa"/>
          </w:tcPr>
          <w:p w14:paraId="06DD98ED" w14:textId="05E3EAD5" w:rsidR="0078404F" w:rsidRDefault="00432FD8" w:rsidP="0078404F">
            <w:pPr>
              <w:jc w:val="center"/>
              <w:rPr>
                <w:kern w:val="2"/>
                <w:szCs w:val="24"/>
              </w:rPr>
            </w:pPr>
            <w:r>
              <w:rPr>
                <w:color w:val="000000" w:themeColor="text1"/>
                <w:szCs w:val="24"/>
                <w:lang w:val="pt-BR" w:eastAsia="lt-LT"/>
              </w:rPr>
              <w:t>Savanorių g. 4, Kretinga</w:t>
            </w:r>
          </w:p>
        </w:tc>
      </w:tr>
      <w:tr w:rsidR="0078404F" w14:paraId="3B5E3967" w14:textId="77777777" w:rsidTr="002B58DE">
        <w:tc>
          <w:tcPr>
            <w:tcW w:w="2808" w:type="dxa"/>
            <w:vMerge/>
          </w:tcPr>
          <w:p w14:paraId="08391543" w14:textId="77777777" w:rsidR="0078404F" w:rsidRDefault="0078404F" w:rsidP="0078404F">
            <w:pPr>
              <w:rPr>
                <w:kern w:val="2"/>
                <w:szCs w:val="24"/>
              </w:rPr>
            </w:pPr>
          </w:p>
        </w:tc>
        <w:tc>
          <w:tcPr>
            <w:tcW w:w="3240" w:type="dxa"/>
          </w:tcPr>
          <w:p w14:paraId="10F15022" w14:textId="77777777" w:rsidR="0078404F" w:rsidRDefault="0078404F" w:rsidP="0078404F">
            <w:pPr>
              <w:rPr>
                <w:kern w:val="2"/>
                <w:szCs w:val="24"/>
              </w:rPr>
            </w:pPr>
            <w:r>
              <w:rPr>
                <w:kern w:val="2"/>
                <w:szCs w:val="24"/>
              </w:rPr>
              <w:t>1.1.4. PVM mokėtojo kodas</w:t>
            </w:r>
          </w:p>
        </w:tc>
        <w:tc>
          <w:tcPr>
            <w:tcW w:w="3870" w:type="dxa"/>
          </w:tcPr>
          <w:p w14:paraId="149BE2F3" w14:textId="3A95328F" w:rsidR="0078404F" w:rsidRDefault="00635F77" w:rsidP="0078404F">
            <w:pPr>
              <w:jc w:val="center"/>
              <w:rPr>
                <w:kern w:val="2"/>
                <w:szCs w:val="24"/>
              </w:rPr>
            </w:pPr>
            <w:r>
              <w:rPr>
                <w:kern w:val="2"/>
                <w:szCs w:val="24"/>
              </w:rPr>
              <w:t>N</w:t>
            </w:r>
            <w:r w:rsidR="00432FD8">
              <w:rPr>
                <w:kern w:val="2"/>
                <w:szCs w:val="24"/>
              </w:rPr>
              <w:t>ėra</w:t>
            </w:r>
          </w:p>
        </w:tc>
      </w:tr>
      <w:tr w:rsidR="0078404F" w14:paraId="0320FC63" w14:textId="77777777" w:rsidTr="002B58DE">
        <w:tc>
          <w:tcPr>
            <w:tcW w:w="2808" w:type="dxa"/>
            <w:vMerge/>
          </w:tcPr>
          <w:p w14:paraId="28CCF5F1" w14:textId="77777777" w:rsidR="0078404F" w:rsidRDefault="0078404F" w:rsidP="0078404F">
            <w:pPr>
              <w:rPr>
                <w:kern w:val="2"/>
                <w:szCs w:val="24"/>
              </w:rPr>
            </w:pPr>
          </w:p>
        </w:tc>
        <w:tc>
          <w:tcPr>
            <w:tcW w:w="3240" w:type="dxa"/>
          </w:tcPr>
          <w:p w14:paraId="5A03EA01" w14:textId="77777777" w:rsidR="0078404F" w:rsidRDefault="0078404F" w:rsidP="0078404F">
            <w:pPr>
              <w:rPr>
                <w:kern w:val="2"/>
                <w:szCs w:val="24"/>
              </w:rPr>
            </w:pPr>
            <w:r>
              <w:rPr>
                <w:kern w:val="2"/>
                <w:szCs w:val="24"/>
              </w:rPr>
              <w:t>1.1.5. Atsiskaitomoji sąskaita</w:t>
            </w:r>
          </w:p>
        </w:tc>
        <w:tc>
          <w:tcPr>
            <w:tcW w:w="3870" w:type="dxa"/>
          </w:tcPr>
          <w:p w14:paraId="6334FED4" w14:textId="79FAF4E1" w:rsidR="0078404F" w:rsidRDefault="00432FD8" w:rsidP="0078404F">
            <w:pPr>
              <w:jc w:val="center"/>
              <w:rPr>
                <w:kern w:val="2"/>
                <w:szCs w:val="24"/>
              </w:rPr>
            </w:pPr>
            <w:r w:rsidRPr="00FB4202">
              <w:rPr>
                <w:szCs w:val="24"/>
              </w:rPr>
              <w:t>LT494010041800472469</w:t>
            </w:r>
          </w:p>
        </w:tc>
      </w:tr>
      <w:tr w:rsidR="0078404F" w14:paraId="1FDDE4A8" w14:textId="77777777" w:rsidTr="002B58DE">
        <w:tc>
          <w:tcPr>
            <w:tcW w:w="2808" w:type="dxa"/>
            <w:vMerge/>
          </w:tcPr>
          <w:p w14:paraId="237F0EA0" w14:textId="77777777" w:rsidR="0078404F" w:rsidRDefault="0078404F" w:rsidP="0078404F">
            <w:pPr>
              <w:rPr>
                <w:kern w:val="2"/>
                <w:szCs w:val="24"/>
              </w:rPr>
            </w:pPr>
          </w:p>
        </w:tc>
        <w:tc>
          <w:tcPr>
            <w:tcW w:w="3240" w:type="dxa"/>
          </w:tcPr>
          <w:p w14:paraId="5C60CD7E" w14:textId="77777777" w:rsidR="0078404F" w:rsidRDefault="0078404F" w:rsidP="0078404F">
            <w:pPr>
              <w:rPr>
                <w:kern w:val="2"/>
                <w:szCs w:val="24"/>
              </w:rPr>
            </w:pPr>
            <w:r>
              <w:rPr>
                <w:kern w:val="2"/>
                <w:szCs w:val="24"/>
              </w:rPr>
              <w:t>1.1.6. Bankas, banko kodas</w:t>
            </w:r>
          </w:p>
        </w:tc>
        <w:tc>
          <w:tcPr>
            <w:tcW w:w="3870" w:type="dxa"/>
          </w:tcPr>
          <w:p w14:paraId="08B8428E" w14:textId="01542FF3" w:rsidR="0078404F" w:rsidRDefault="00432FD8" w:rsidP="00432FD8">
            <w:pPr>
              <w:ind w:right="-106"/>
              <w:contextualSpacing/>
              <w:rPr>
                <w:kern w:val="2"/>
                <w:szCs w:val="24"/>
              </w:rPr>
            </w:pPr>
            <w:proofErr w:type="spellStart"/>
            <w:r w:rsidRPr="00FB4202">
              <w:rPr>
                <w:szCs w:val="24"/>
              </w:rPr>
              <w:t>Luminor</w:t>
            </w:r>
            <w:proofErr w:type="spellEnd"/>
            <w:r w:rsidRPr="00FB4202">
              <w:rPr>
                <w:szCs w:val="24"/>
              </w:rPr>
              <w:t xml:space="preserve"> Bank AS, kodas 40100</w:t>
            </w:r>
          </w:p>
        </w:tc>
      </w:tr>
      <w:tr w:rsidR="0078404F" w14:paraId="708A92F3" w14:textId="77777777" w:rsidTr="002B58DE">
        <w:tc>
          <w:tcPr>
            <w:tcW w:w="2808" w:type="dxa"/>
            <w:vMerge/>
          </w:tcPr>
          <w:p w14:paraId="1E99B4CF" w14:textId="77777777" w:rsidR="0078404F" w:rsidRDefault="0078404F" w:rsidP="0078404F">
            <w:pPr>
              <w:rPr>
                <w:kern w:val="2"/>
                <w:szCs w:val="24"/>
              </w:rPr>
            </w:pPr>
          </w:p>
        </w:tc>
        <w:tc>
          <w:tcPr>
            <w:tcW w:w="3240" w:type="dxa"/>
          </w:tcPr>
          <w:p w14:paraId="09BA3062" w14:textId="77777777" w:rsidR="0078404F" w:rsidRDefault="0078404F" w:rsidP="0078404F">
            <w:pPr>
              <w:rPr>
                <w:kern w:val="2"/>
                <w:szCs w:val="24"/>
              </w:rPr>
            </w:pPr>
            <w:r>
              <w:rPr>
                <w:kern w:val="2"/>
                <w:szCs w:val="24"/>
              </w:rPr>
              <w:t>1.1.7. Telefonas</w:t>
            </w:r>
          </w:p>
        </w:tc>
        <w:tc>
          <w:tcPr>
            <w:tcW w:w="3870" w:type="dxa"/>
          </w:tcPr>
          <w:p w14:paraId="46DEE882" w14:textId="0757E218" w:rsidR="0078404F" w:rsidRDefault="00432FD8" w:rsidP="0078404F">
            <w:pPr>
              <w:jc w:val="center"/>
              <w:rPr>
                <w:kern w:val="2"/>
                <w:szCs w:val="24"/>
              </w:rPr>
            </w:pPr>
            <w:r w:rsidRPr="00FB4202">
              <w:rPr>
                <w:szCs w:val="24"/>
              </w:rPr>
              <w:t>+370 665 970 32</w:t>
            </w:r>
          </w:p>
        </w:tc>
      </w:tr>
      <w:tr w:rsidR="0078404F" w14:paraId="78C537A6" w14:textId="77777777" w:rsidTr="002B58DE">
        <w:tc>
          <w:tcPr>
            <w:tcW w:w="2808" w:type="dxa"/>
            <w:vMerge/>
          </w:tcPr>
          <w:p w14:paraId="0F34584F" w14:textId="77777777" w:rsidR="0078404F" w:rsidRDefault="0078404F" w:rsidP="0078404F">
            <w:pPr>
              <w:rPr>
                <w:kern w:val="2"/>
                <w:szCs w:val="24"/>
              </w:rPr>
            </w:pPr>
          </w:p>
        </w:tc>
        <w:tc>
          <w:tcPr>
            <w:tcW w:w="3240" w:type="dxa"/>
          </w:tcPr>
          <w:p w14:paraId="662C950E" w14:textId="77777777" w:rsidR="0078404F" w:rsidRDefault="0078404F" w:rsidP="0078404F">
            <w:pPr>
              <w:rPr>
                <w:kern w:val="2"/>
                <w:szCs w:val="24"/>
              </w:rPr>
            </w:pPr>
            <w:r>
              <w:rPr>
                <w:kern w:val="2"/>
                <w:szCs w:val="24"/>
              </w:rPr>
              <w:t>1.1.8. El. paštas</w:t>
            </w:r>
          </w:p>
        </w:tc>
        <w:tc>
          <w:tcPr>
            <w:tcW w:w="3870" w:type="dxa"/>
          </w:tcPr>
          <w:p w14:paraId="575F296E" w14:textId="4DA587F6" w:rsidR="0078404F" w:rsidRDefault="00DB4A37" w:rsidP="0078404F">
            <w:pPr>
              <w:jc w:val="center"/>
              <w:rPr>
                <w:kern w:val="2"/>
                <w:szCs w:val="24"/>
              </w:rPr>
            </w:pPr>
            <w:hyperlink r:id="rId10" w:history="1">
              <w:r w:rsidR="00432FD8" w:rsidRPr="00B420B8">
                <w:rPr>
                  <w:rStyle w:val="Hipersaitas"/>
                  <w:szCs w:val="24"/>
                </w:rPr>
                <w:t>info@pasaka.kretinga.lm.lt</w:t>
              </w:r>
            </w:hyperlink>
          </w:p>
        </w:tc>
      </w:tr>
      <w:tr w:rsidR="0078404F" w14:paraId="75BE758F" w14:textId="77777777" w:rsidTr="002B58DE">
        <w:tc>
          <w:tcPr>
            <w:tcW w:w="2808" w:type="dxa"/>
            <w:vMerge/>
          </w:tcPr>
          <w:p w14:paraId="40F4E194" w14:textId="77777777" w:rsidR="0078404F" w:rsidRDefault="0078404F" w:rsidP="0078404F">
            <w:pPr>
              <w:rPr>
                <w:kern w:val="2"/>
                <w:szCs w:val="24"/>
              </w:rPr>
            </w:pPr>
          </w:p>
        </w:tc>
        <w:tc>
          <w:tcPr>
            <w:tcW w:w="3240" w:type="dxa"/>
          </w:tcPr>
          <w:p w14:paraId="0D7EB16D" w14:textId="77777777" w:rsidR="0078404F" w:rsidRDefault="0078404F" w:rsidP="0078404F">
            <w:pPr>
              <w:rPr>
                <w:kern w:val="2"/>
                <w:szCs w:val="24"/>
              </w:rPr>
            </w:pPr>
            <w:r>
              <w:rPr>
                <w:kern w:val="2"/>
                <w:szCs w:val="24"/>
              </w:rPr>
              <w:t>1.1.9. Šalies atstovas</w:t>
            </w:r>
          </w:p>
        </w:tc>
        <w:tc>
          <w:tcPr>
            <w:tcW w:w="3870" w:type="dxa"/>
          </w:tcPr>
          <w:p w14:paraId="50696116" w14:textId="1921A35A" w:rsidR="0078404F" w:rsidRDefault="00432FD8" w:rsidP="0078404F">
            <w:pPr>
              <w:jc w:val="center"/>
              <w:rPr>
                <w:kern w:val="2"/>
                <w:szCs w:val="24"/>
              </w:rPr>
            </w:pPr>
            <w:r>
              <w:rPr>
                <w:szCs w:val="24"/>
                <w:lang w:val="pt-BR" w:eastAsia="lt-LT"/>
              </w:rPr>
              <w:t>direktorė Judita Leščiauskienė</w:t>
            </w:r>
          </w:p>
        </w:tc>
      </w:tr>
      <w:tr w:rsidR="0078404F" w14:paraId="10B903FF" w14:textId="77777777" w:rsidTr="002B58DE">
        <w:tc>
          <w:tcPr>
            <w:tcW w:w="2808" w:type="dxa"/>
            <w:vMerge/>
          </w:tcPr>
          <w:p w14:paraId="26B0F6B9" w14:textId="77777777" w:rsidR="0078404F" w:rsidRDefault="0078404F" w:rsidP="0078404F">
            <w:pPr>
              <w:rPr>
                <w:kern w:val="2"/>
                <w:szCs w:val="24"/>
              </w:rPr>
            </w:pPr>
          </w:p>
        </w:tc>
        <w:tc>
          <w:tcPr>
            <w:tcW w:w="3240" w:type="dxa"/>
          </w:tcPr>
          <w:p w14:paraId="6DF5CFC7" w14:textId="77777777" w:rsidR="0078404F" w:rsidRDefault="0078404F" w:rsidP="0078404F">
            <w:pPr>
              <w:rPr>
                <w:kern w:val="2"/>
                <w:szCs w:val="24"/>
              </w:rPr>
            </w:pPr>
            <w:r>
              <w:rPr>
                <w:kern w:val="2"/>
                <w:szCs w:val="24"/>
              </w:rPr>
              <w:t>1.1.10. Atstovavimo pagrindas</w:t>
            </w:r>
          </w:p>
        </w:tc>
        <w:tc>
          <w:tcPr>
            <w:tcW w:w="3870" w:type="dxa"/>
          </w:tcPr>
          <w:p w14:paraId="0A30E475" w14:textId="72D861F5" w:rsidR="0078404F" w:rsidRDefault="00432FD8" w:rsidP="0078404F">
            <w:pPr>
              <w:jc w:val="center"/>
              <w:rPr>
                <w:kern w:val="2"/>
                <w:szCs w:val="24"/>
              </w:rPr>
            </w:pPr>
            <w:r>
              <w:rPr>
                <w:kern w:val="2"/>
                <w:szCs w:val="24"/>
              </w:rPr>
              <w:t>pagal įstaigos nuostatus</w:t>
            </w:r>
          </w:p>
        </w:tc>
      </w:tr>
      <w:tr w:rsidR="0078404F" w14:paraId="297540DE" w14:textId="77777777" w:rsidTr="002B58DE">
        <w:tc>
          <w:tcPr>
            <w:tcW w:w="2808" w:type="dxa"/>
            <w:vMerge w:val="restart"/>
          </w:tcPr>
          <w:p w14:paraId="24DAF68D" w14:textId="77777777" w:rsidR="0078404F" w:rsidRDefault="0078404F" w:rsidP="0078404F">
            <w:pPr>
              <w:rPr>
                <w:b/>
                <w:bCs/>
                <w:kern w:val="2"/>
                <w:szCs w:val="24"/>
              </w:rPr>
            </w:pPr>
          </w:p>
          <w:p w14:paraId="7F313970" w14:textId="77777777" w:rsidR="0078404F" w:rsidRDefault="0078404F" w:rsidP="0078404F">
            <w:pPr>
              <w:rPr>
                <w:b/>
                <w:bCs/>
                <w:kern w:val="2"/>
                <w:szCs w:val="24"/>
              </w:rPr>
            </w:pPr>
          </w:p>
          <w:p w14:paraId="1E758310" w14:textId="77777777" w:rsidR="0078404F" w:rsidRDefault="0078404F" w:rsidP="0078404F">
            <w:pPr>
              <w:rPr>
                <w:b/>
                <w:bCs/>
                <w:color w:val="FF0000"/>
                <w:kern w:val="2"/>
                <w:szCs w:val="24"/>
              </w:rPr>
            </w:pPr>
          </w:p>
          <w:p w14:paraId="1D31BC94" w14:textId="77777777" w:rsidR="0078404F" w:rsidRDefault="0078404F" w:rsidP="0078404F">
            <w:pPr>
              <w:rPr>
                <w:b/>
                <w:bCs/>
                <w:kern w:val="2"/>
                <w:szCs w:val="24"/>
              </w:rPr>
            </w:pPr>
            <w:r>
              <w:rPr>
                <w:b/>
                <w:bCs/>
                <w:kern w:val="2"/>
                <w:szCs w:val="24"/>
              </w:rPr>
              <w:t>1.2. Tiekėjas</w:t>
            </w:r>
          </w:p>
          <w:p w14:paraId="181C4359" w14:textId="77777777" w:rsidR="0078404F" w:rsidRDefault="0078404F" w:rsidP="0078404F">
            <w:pPr>
              <w:rPr>
                <w:color w:val="0070C0"/>
                <w:kern w:val="2"/>
                <w:szCs w:val="24"/>
              </w:rPr>
            </w:pPr>
            <w:r>
              <w:rPr>
                <w:color w:val="0070C0"/>
                <w:kern w:val="2"/>
                <w:szCs w:val="24"/>
              </w:rPr>
              <w:t>(jei Tiekėjas yra fizinis asmuo, skiltys atitinkamai pakoreguojamos.</w:t>
            </w:r>
          </w:p>
          <w:p w14:paraId="511CF9A0" w14:textId="000802FF" w:rsidR="0078404F" w:rsidRDefault="0078404F" w:rsidP="0078404F">
            <w:pPr>
              <w:rPr>
                <w:b/>
                <w:bCs/>
                <w:kern w:val="2"/>
                <w:szCs w:val="24"/>
              </w:rPr>
            </w:pPr>
            <w:r>
              <w:rPr>
                <w:color w:val="0070C0"/>
                <w:kern w:val="2"/>
                <w:szCs w:val="24"/>
              </w:rPr>
              <w:t>Jei Tiekėjas yra tiekėjų grupė, skiltys pildomos įterpiant kiekvieno grupės nario informaciją)</w:t>
            </w:r>
          </w:p>
        </w:tc>
        <w:tc>
          <w:tcPr>
            <w:tcW w:w="3240" w:type="dxa"/>
          </w:tcPr>
          <w:p w14:paraId="5FA15E2B" w14:textId="77777777" w:rsidR="0078404F" w:rsidRDefault="0078404F" w:rsidP="0078404F">
            <w:pPr>
              <w:rPr>
                <w:kern w:val="2"/>
                <w:szCs w:val="24"/>
              </w:rPr>
            </w:pPr>
            <w:r>
              <w:rPr>
                <w:kern w:val="2"/>
                <w:szCs w:val="24"/>
              </w:rPr>
              <w:t>1.2.1. Pavadinimas</w:t>
            </w:r>
          </w:p>
        </w:tc>
        <w:tc>
          <w:tcPr>
            <w:tcW w:w="3870" w:type="dxa"/>
          </w:tcPr>
          <w:p w14:paraId="4CA678CD" w14:textId="77777777" w:rsidR="0078404F" w:rsidRDefault="0078404F" w:rsidP="0078404F">
            <w:pPr>
              <w:jc w:val="center"/>
              <w:rPr>
                <w:kern w:val="2"/>
                <w:szCs w:val="24"/>
              </w:rPr>
            </w:pPr>
          </w:p>
        </w:tc>
      </w:tr>
      <w:tr w:rsidR="0078404F" w14:paraId="5A1F4414" w14:textId="77777777" w:rsidTr="002B58DE">
        <w:tc>
          <w:tcPr>
            <w:tcW w:w="2808" w:type="dxa"/>
            <w:vMerge/>
          </w:tcPr>
          <w:p w14:paraId="124649CF" w14:textId="77777777" w:rsidR="0078404F" w:rsidRDefault="0078404F" w:rsidP="0078404F">
            <w:pPr>
              <w:rPr>
                <w:b/>
                <w:bCs/>
                <w:kern w:val="2"/>
                <w:szCs w:val="24"/>
              </w:rPr>
            </w:pPr>
          </w:p>
        </w:tc>
        <w:tc>
          <w:tcPr>
            <w:tcW w:w="3240" w:type="dxa"/>
          </w:tcPr>
          <w:p w14:paraId="2D8A56C7" w14:textId="77777777" w:rsidR="0078404F" w:rsidRDefault="0078404F" w:rsidP="0078404F">
            <w:pPr>
              <w:rPr>
                <w:kern w:val="2"/>
                <w:szCs w:val="24"/>
              </w:rPr>
            </w:pPr>
            <w:r>
              <w:rPr>
                <w:kern w:val="2"/>
                <w:szCs w:val="24"/>
              </w:rPr>
              <w:t>1.2.2. Juridinio asmens kodas</w:t>
            </w:r>
          </w:p>
        </w:tc>
        <w:tc>
          <w:tcPr>
            <w:tcW w:w="3870" w:type="dxa"/>
          </w:tcPr>
          <w:p w14:paraId="2F2FDC32" w14:textId="77777777" w:rsidR="0078404F" w:rsidRDefault="0078404F" w:rsidP="0078404F">
            <w:pPr>
              <w:jc w:val="center"/>
              <w:rPr>
                <w:kern w:val="2"/>
                <w:szCs w:val="24"/>
              </w:rPr>
            </w:pPr>
          </w:p>
        </w:tc>
      </w:tr>
      <w:tr w:rsidR="0078404F" w14:paraId="677DD19F" w14:textId="77777777" w:rsidTr="002B58DE">
        <w:tc>
          <w:tcPr>
            <w:tcW w:w="2808" w:type="dxa"/>
            <w:vMerge/>
          </w:tcPr>
          <w:p w14:paraId="7C838BE7" w14:textId="77777777" w:rsidR="0078404F" w:rsidRDefault="0078404F" w:rsidP="0078404F">
            <w:pPr>
              <w:rPr>
                <w:b/>
                <w:bCs/>
                <w:kern w:val="2"/>
                <w:szCs w:val="24"/>
              </w:rPr>
            </w:pPr>
          </w:p>
        </w:tc>
        <w:tc>
          <w:tcPr>
            <w:tcW w:w="3240" w:type="dxa"/>
          </w:tcPr>
          <w:p w14:paraId="5D9B188C" w14:textId="77777777" w:rsidR="0078404F" w:rsidRDefault="0078404F" w:rsidP="0078404F">
            <w:pPr>
              <w:rPr>
                <w:kern w:val="2"/>
                <w:szCs w:val="24"/>
              </w:rPr>
            </w:pPr>
            <w:r>
              <w:rPr>
                <w:kern w:val="2"/>
                <w:szCs w:val="24"/>
              </w:rPr>
              <w:t>1.2.3. Adresas</w:t>
            </w:r>
          </w:p>
        </w:tc>
        <w:tc>
          <w:tcPr>
            <w:tcW w:w="3870" w:type="dxa"/>
          </w:tcPr>
          <w:p w14:paraId="2209A7F9" w14:textId="77777777" w:rsidR="0078404F" w:rsidRDefault="0078404F" w:rsidP="0078404F">
            <w:pPr>
              <w:jc w:val="center"/>
              <w:rPr>
                <w:kern w:val="2"/>
                <w:szCs w:val="24"/>
              </w:rPr>
            </w:pPr>
          </w:p>
        </w:tc>
      </w:tr>
      <w:tr w:rsidR="0078404F" w14:paraId="6997CCAA" w14:textId="77777777" w:rsidTr="002B58DE">
        <w:tc>
          <w:tcPr>
            <w:tcW w:w="2808" w:type="dxa"/>
            <w:vMerge/>
          </w:tcPr>
          <w:p w14:paraId="60DFBC9E" w14:textId="77777777" w:rsidR="0078404F" w:rsidRDefault="0078404F" w:rsidP="0078404F">
            <w:pPr>
              <w:rPr>
                <w:b/>
                <w:bCs/>
                <w:kern w:val="2"/>
                <w:szCs w:val="24"/>
              </w:rPr>
            </w:pPr>
          </w:p>
        </w:tc>
        <w:tc>
          <w:tcPr>
            <w:tcW w:w="3240" w:type="dxa"/>
          </w:tcPr>
          <w:p w14:paraId="0253DCE8" w14:textId="77777777" w:rsidR="0078404F" w:rsidRDefault="0078404F" w:rsidP="0078404F">
            <w:pPr>
              <w:rPr>
                <w:kern w:val="2"/>
                <w:szCs w:val="24"/>
              </w:rPr>
            </w:pPr>
            <w:r>
              <w:rPr>
                <w:kern w:val="2"/>
                <w:szCs w:val="24"/>
              </w:rPr>
              <w:t>1.2.4. PVM mokėtojo kodas</w:t>
            </w:r>
          </w:p>
        </w:tc>
        <w:tc>
          <w:tcPr>
            <w:tcW w:w="3870" w:type="dxa"/>
          </w:tcPr>
          <w:p w14:paraId="664E6C26" w14:textId="77777777" w:rsidR="0078404F" w:rsidRDefault="0078404F" w:rsidP="0078404F">
            <w:pPr>
              <w:jc w:val="center"/>
              <w:rPr>
                <w:kern w:val="2"/>
                <w:szCs w:val="24"/>
              </w:rPr>
            </w:pPr>
          </w:p>
        </w:tc>
      </w:tr>
      <w:tr w:rsidR="0078404F" w14:paraId="56511B3F" w14:textId="77777777" w:rsidTr="002B58DE">
        <w:tc>
          <w:tcPr>
            <w:tcW w:w="2808" w:type="dxa"/>
            <w:vMerge/>
          </w:tcPr>
          <w:p w14:paraId="7F9384F3" w14:textId="77777777" w:rsidR="0078404F" w:rsidRDefault="0078404F" w:rsidP="0078404F">
            <w:pPr>
              <w:rPr>
                <w:b/>
                <w:bCs/>
                <w:kern w:val="2"/>
                <w:szCs w:val="24"/>
              </w:rPr>
            </w:pPr>
          </w:p>
        </w:tc>
        <w:tc>
          <w:tcPr>
            <w:tcW w:w="3240" w:type="dxa"/>
          </w:tcPr>
          <w:p w14:paraId="59604D65" w14:textId="77777777" w:rsidR="0078404F" w:rsidRDefault="0078404F" w:rsidP="0078404F">
            <w:pPr>
              <w:rPr>
                <w:kern w:val="2"/>
                <w:szCs w:val="24"/>
              </w:rPr>
            </w:pPr>
            <w:r>
              <w:rPr>
                <w:kern w:val="2"/>
                <w:szCs w:val="24"/>
              </w:rPr>
              <w:t>1.2.5. Atsiskaitomoji sąskaita</w:t>
            </w:r>
          </w:p>
        </w:tc>
        <w:tc>
          <w:tcPr>
            <w:tcW w:w="3870" w:type="dxa"/>
          </w:tcPr>
          <w:p w14:paraId="5E8603EA" w14:textId="77777777" w:rsidR="0078404F" w:rsidRDefault="0078404F" w:rsidP="0078404F">
            <w:pPr>
              <w:jc w:val="center"/>
              <w:rPr>
                <w:kern w:val="2"/>
                <w:szCs w:val="24"/>
              </w:rPr>
            </w:pPr>
          </w:p>
        </w:tc>
      </w:tr>
      <w:tr w:rsidR="0078404F" w14:paraId="76D25D72" w14:textId="77777777" w:rsidTr="002B58DE">
        <w:tc>
          <w:tcPr>
            <w:tcW w:w="2808" w:type="dxa"/>
            <w:vMerge/>
          </w:tcPr>
          <w:p w14:paraId="008F27AB" w14:textId="77777777" w:rsidR="0078404F" w:rsidRDefault="0078404F" w:rsidP="0078404F">
            <w:pPr>
              <w:rPr>
                <w:b/>
                <w:bCs/>
                <w:kern w:val="2"/>
                <w:szCs w:val="24"/>
              </w:rPr>
            </w:pPr>
          </w:p>
        </w:tc>
        <w:tc>
          <w:tcPr>
            <w:tcW w:w="3240" w:type="dxa"/>
          </w:tcPr>
          <w:p w14:paraId="0EF16E31" w14:textId="77777777" w:rsidR="0078404F" w:rsidRDefault="0078404F" w:rsidP="0078404F">
            <w:pPr>
              <w:rPr>
                <w:kern w:val="2"/>
                <w:szCs w:val="24"/>
              </w:rPr>
            </w:pPr>
            <w:r>
              <w:rPr>
                <w:kern w:val="2"/>
                <w:szCs w:val="24"/>
              </w:rPr>
              <w:t>1.2.6. Bankas, banko kodas</w:t>
            </w:r>
          </w:p>
        </w:tc>
        <w:tc>
          <w:tcPr>
            <w:tcW w:w="3870" w:type="dxa"/>
          </w:tcPr>
          <w:p w14:paraId="5F1D0193" w14:textId="77777777" w:rsidR="0078404F" w:rsidRDefault="0078404F" w:rsidP="0078404F">
            <w:pPr>
              <w:jc w:val="center"/>
              <w:rPr>
                <w:kern w:val="2"/>
                <w:szCs w:val="24"/>
              </w:rPr>
            </w:pPr>
          </w:p>
        </w:tc>
      </w:tr>
      <w:tr w:rsidR="0078404F" w14:paraId="76CF2E45" w14:textId="77777777" w:rsidTr="002B58DE">
        <w:tc>
          <w:tcPr>
            <w:tcW w:w="2808" w:type="dxa"/>
            <w:vMerge/>
          </w:tcPr>
          <w:p w14:paraId="7F57DC4A" w14:textId="77777777" w:rsidR="0078404F" w:rsidRDefault="0078404F" w:rsidP="0078404F">
            <w:pPr>
              <w:rPr>
                <w:b/>
                <w:bCs/>
                <w:kern w:val="2"/>
                <w:szCs w:val="24"/>
              </w:rPr>
            </w:pPr>
          </w:p>
        </w:tc>
        <w:tc>
          <w:tcPr>
            <w:tcW w:w="3240" w:type="dxa"/>
          </w:tcPr>
          <w:p w14:paraId="68AB0914" w14:textId="77777777" w:rsidR="0078404F" w:rsidRDefault="0078404F" w:rsidP="0078404F">
            <w:pPr>
              <w:rPr>
                <w:kern w:val="2"/>
                <w:szCs w:val="24"/>
              </w:rPr>
            </w:pPr>
            <w:r>
              <w:rPr>
                <w:kern w:val="2"/>
                <w:szCs w:val="24"/>
              </w:rPr>
              <w:t>1.2.7. Telefonas</w:t>
            </w:r>
          </w:p>
        </w:tc>
        <w:tc>
          <w:tcPr>
            <w:tcW w:w="3870" w:type="dxa"/>
          </w:tcPr>
          <w:p w14:paraId="04882A66" w14:textId="77777777" w:rsidR="0078404F" w:rsidRDefault="0078404F" w:rsidP="0078404F">
            <w:pPr>
              <w:jc w:val="center"/>
              <w:rPr>
                <w:kern w:val="2"/>
                <w:szCs w:val="24"/>
              </w:rPr>
            </w:pPr>
          </w:p>
        </w:tc>
      </w:tr>
      <w:tr w:rsidR="0078404F" w14:paraId="269EEE8D" w14:textId="77777777" w:rsidTr="002B58DE">
        <w:tc>
          <w:tcPr>
            <w:tcW w:w="2808" w:type="dxa"/>
            <w:vMerge/>
          </w:tcPr>
          <w:p w14:paraId="052EF525" w14:textId="77777777" w:rsidR="0078404F" w:rsidRDefault="0078404F" w:rsidP="0078404F">
            <w:pPr>
              <w:rPr>
                <w:b/>
                <w:bCs/>
                <w:kern w:val="2"/>
                <w:szCs w:val="24"/>
              </w:rPr>
            </w:pPr>
          </w:p>
        </w:tc>
        <w:tc>
          <w:tcPr>
            <w:tcW w:w="3240" w:type="dxa"/>
          </w:tcPr>
          <w:p w14:paraId="757F4B74" w14:textId="77777777" w:rsidR="0078404F" w:rsidRDefault="0078404F" w:rsidP="0078404F">
            <w:pPr>
              <w:rPr>
                <w:kern w:val="2"/>
                <w:szCs w:val="24"/>
              </w:rPr>
            </w:pPr>
            <w:r>
              <w:rPr>
                <w:kern w:val="2"/>
                <w:szCs w:val="24"/>
              </w:rPr>
              <w:t>1.2.8. El. paštas</w:t>
            </w:r>
          </w:p>
        </w:tc>
        <w:tc>
          <w:tcPr>
            <w:tcW w:w="3870" w:type="dxa"/>
          </w:tcPr>
          <w:p w14:paraId="2F7E9821" w14:textId="77777777" w:rsidR="0078404F" w:rsidRDefault="0078404F" w:rsidP="0078404F">
            <w:pPr>
              <w:jc w:val="center"/>
              <w:rPr>
                <w:kern w:val="2"/>
                <w:szCs w:val="24"/>
              </w:rPr>
            </w:pPr>
          </w:p>
        </w:tc>
      </w:tr>
      <w:tr w:rsidR="0078404F" w14:paraId="0CC1CDFC" w14:textId="77777777" w:rsidTr="002B58DE">
        <w:tc>
          <w:tcPr>
            <w:tcW w:w="2808" w:type="dxa"/>
            <w:vMerge/>
          </w:tcPr>
          <w:p w14:paraId="3A32526B" w14:textId="77777777" w:rsidR="0078404F" w:rsidRDefault="0078404F" w:rsidP="0078404F">
            <w:pPr>
              <w:rPr>
                <w:b/>
                <w:bCs/>
                <w:kern w:val="2"/>
                <w:szCs w:val="24"/>
              </w:rPr>
            </w:pPr>
          </w:p>
        </w:tc>
        <w:tc>
          <w:tcPr>
            <w:tcW w:w="3240" w:type="dxa"/>
          </w:tcPr>
          <w:p w14:paraId="37909961" w14:textId="77777777" w:rsidR="0078404F" w:rsidRDefault="0078404F" w:rsidP="0078404F">
            <w:pPr>
              <w:rPr>
                <w:kern w:val="2"/>
                <w:szCs w:val="24"/>
              </w:rPr>
            </w:pPr>
            <w:r>
              <w:rPr>
                <w:kern w:val="2"/>
                <w:szCs w:val="24"/>
              </w:rPr>
              <w:t>1.2.9. Šalies atstovas</w:t>
            </w:r>
          </w:p>
        </w:tc>
        <w:tc>
          <w:tcPr>
            <w:tcW w:w="3870" w:type="dxa"/>
          </w:tcPr>
          <w:p w14:paraId="4158F528" w14:textId="77777777" w:rsidR="0078404F" w:rsidRDefault="0078404F" w:rsidP="0078404F">
            <w:pPr>
              <w:jc w:val="center"/>
              <w:rPr>
                <w:kern w:val="2"/>
                <w:szCs w:val="24"/>
              </w:rPr>
            </w:pPr>
          </w:p>
        </w:tc>
      </w:tr>
      <w:tr w:rsidR="0078404F" w14:paraId="5CEC3529" w14:textId="77777777" w:rsidTr="002B58DE">
        <w:tc>
          <w:tcPr>
            <w:tcW w:w="2808" w:type="dxa"/>
            <w:vMerge/>
          </w:tcPr>
          <w:p w14:paraId="0207F6D8" w14:textId="77777777" w:rsidR="0078404F" w:rsidRDefault="0078404F" w:rsidP="0078404F">
            <w:pPr>
              <w:rPr>
                <w:b/>
                <w:bCs/>
                <w:kern w:val="2"/>
                <w:szCs w:val="24"/>
              </w:rPr>
            </w:pPr>
          </w:p>
        </w:tc>
        <w:tc>
          <w:tcPr>
            <w:tcW w:w="3240" w:type="dxa"/>
          </w:tcPr>
          <w:p w14:paraId="06957C16" w14:textId="77777777" w:rsidR="0078404F" w:rsidRDefault="0078404F" w:rsidP="0078404F">
            <w:pPr>
              <w:rPr>
                <w:kern w:val="2"/>
                <w:szCs w:val="24"/>
              </w:rPr>
            </w:pPr>
            <w:r>
              <w:rPr>
                <w:kern w:val="2"/>
                <w:szCs w:val="24"/>
              </w:rPr>
              <w:t>1.2.10. Atstovavimo pagrindas</w:t>
            </w:r>
          </w:p>
        </w:tc>
        <w:tc>
          <w:tcPr>
            <w:tcW w:w="3870" w:type="dxa"/>
          </w:tcPr>
          <w:p w14:paraId="2FC613A4" w14:textId="77777777" w:rsidR="0078404F" w:rsidRDefault="0078404F" w:rsidP="0078404F">
            <w:pPr>
              <w:jc w:val="center"/>
              <w:rPr>
                <w:kern w:val="2"/>
                <w:szCs w:val="24"/>
              </w:rPr>
            </w:pPr>
          </w:p>
        </w:tc>
      </w:tr>
    </w:tbl>
    <w:p w14:paraId="6CC0587F" w14:textId="77777777" w:rsidR="00B767F3" w:rsidRDefault="00B767F3">
      <w:pPr>
        <w:jc w:val="both"/>
        <w:rPr>
          <w:szCs w:val="24"/>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2255"/>
        <w:gridCol w:w="5131"/>
      </w:tblGrid>
      <w:tr w:rsidR="00B767F3" w14:paraId="3EFEA890" w14:textId="77777777" w:rsidTr="002B58DE">
        <w:trPr>
          <w:trHeight w:val="300"/>
        </w:trPr>
        <w:tc>
          <w:tcPr>
            <w:tcW w:w="9918" w:type="dxa"/>
            <w:gridSpan w:val="3"/>
          </w:tcPr>
          <w:p w14:paraId="2A0FE631" w14:textId="77777777" w:rsidR="00B767F3" w:rsidRDefault="00DD7479">
            <w:pPr>
              <w:jc w:val="center"/>
              <w:rPr>
                <w:b/>
                <w:bCs/>
                <w:kern w:val="2"/>
                <w:szCs w:val="24"/>
              </w:rPr>
            </w:pPr>
            <w:r>
              <w:rPr>
                <w:b/>
                <w:bCs/>
                <w:kern w:val="2"/>
                <w:szCs w:val="24"/>
              </w:rPr>
              <w:t>2. ATSAKINGI ASMENYS</w:t>
            </w:r>
          </w:p>
        </w:tc>
      </w:tr>
      <w:tr w:rsidR="00761F63" w:rsidRPr="009E5442" w14:paraId="7C19E9C1" w14:textId="77777777" w:rsidTr="008E649C">
        <w:trPr>
          <w:trHeight w:val="300"/>
        </w:trPr>
        <w:tc>
          <w:tcPr>
            <w:tcW w:w="2532" w:type="dxa"/>
          </w:tcPr>
          <w:p w14:paraId="11FFC3AD" w14:textId="7B6A5A04" w:rsidR="00761F63" w:rsidRPr="009E5442" w:rsidRDefault="00761F63" w:rsidP="00D777C5">
            <w:pPr>
              <w:rPr>
                <w:b/>
                <w:bCs/>
                <w:kern w:val="2"/>
                <w:szCs w:val="24"/>
              </w:rPr>
            </w:pPr>
            <w:r w:rsidRPr="009E5442">
              <w:rPr>
                <w:b/>
                <w:bCs/>
                <w:kern w:val="2"/>
                <w:szCs w:val="24"/>
              </w:rPr>
              <w:t xml:space="preserve">2.1. </w:t>
            </w:r>
            <w:r w:rsidR="00D777C5">
              <w:rPr>
                <w:b/>
                <w:kern w:val="2"/>
                <w:szCs w:val="24"/>
              </w:rPr>
              <w:t xml:space="preserve">Pirkėjo kontaktiniai asmenys, atsakingi už Sutarties vykdymą, </w:t>
            </w:r>
            <w:r w:rsidR="00D777C5">
              <w:rPr>
                <w:b/>
                <w:szCs w:val="24"/>
              </w:rPr>
              <w:t>Paslaugų</w:t>
            </w:r>
            <w:r w:rsidR="00D777C5">
              <w:rPr>
                <w:b/>
                <w:kern w:val="2"/>
                <w:szCs w:val="24"/>
              </w:rPr>
              <w:t xml:space="preserve"> priėmimą, Sąskaitų per informacinę sistemą SABIS priėmimą</w:t>
            </w:r>
            <w:r w:rsidR="00D777C5" w:rsidRPr="009E5442">
              <w:rPr>
                <w:b/>
                <w:bCs/>
                <w:kern w:val="2"/>
                <w:szCs w:val="24"/>
              </w:rPr>
              <w:t xml:space="preserve"> </w:t>
            </w:r>
          </w:p>
        </w:tc>
        <w:tc>
          <w:tcPr>
            <w:tcW w:w="7386" w:type="dxa"/>
            <w:gridSpan w:val="2"/>
          </w:tcPr>
          <w:p w14:paraId="1C02839D" w14:textId="01A9FD3A" w:rsidR="00761F63" w:rsidRDefault="00761F63" w:rsidP="00761F63">
            <w:pPr>
              <w:rPr>
                <w:kern w:val="2"/>
                <w:szCs w:val="24"/>
              </w:rPr>
            </w:pPr>
          </w:p>
          <w:p w14:paraId="0DBB493A" w14:textId="6DEC108A" w:rsidR="008D211A" w:rsidRDefault="0008327C" w:rsidP="008D211A">
            <w:pPr>
              <w:ind w:firstLine="397"/>
              <w:rPr>
                <w:rFonts w:eastAsia="Calibri"/>
                <w:color w:val="000000"/>
                <w:szCs w:val="24"/>
              </w:rPr>
            </w:pPr>
            <w:r w:rsidRPr="0008327C">
              <w:rPr>
                <w:kern w:val="2"/>
                <w:szCs w:val="24"/>
              </w:rPr>
              <w:t xml:space="preserve">Ūkio dalies vedėja Nijolė </w:t>
            </w:r>
            <w:proofErr w:type="spellStart"/>
            <w:r w:rsidRPr="0008327C">
              <w:rPr>
                <w:kern w:val="2"/>
                <w:szCs w:val="24"/>
              </w:rPr>
              <w:t>Ronkaitienė</w:t>
            </w:r>
            <w:proofErr w:type="spellEnd"/>
            <w:r w:rsidRPr="0008327C">
              <w:rPr>
                <w:kern w:val="2"/>
                <w:szCs w:val="24"/>
              </w:rPr>
              <w:t>, tel.</w:t>
            </w:r>
            <w:r w:rsidR="008D211A">
              <w:rPr>
                <w:rFonts w:eastAsia="Calibri"/>
                <w:szCs w:val="24"/>
              </w:rPr>
              <w:t xml:space="preserve"> +370 665 970 32, el. paštas: </w:t>
            </w:r>
            <w:hyperlink r:id="rId11" w:history="1">
              <w:r w:rsidR="00DB4A37" w:rsidRPr="003339B7">
                <w:rPr>
                  <w:rStyle w:val="Hipersaitas"/>
                  <w:rFonts w:eastAsia="Calibri"/>
                  <w:szCs w:val="24"/>
                </w:rPr>
                <w:t>info@pasaka.kretinga.lm.lt</w:t>
              </w:r>
            </w:hyperlink>
            <w:r w:rsidR="008D211A">
              <w:rPr>
                <w:rFonts w:eastAsia="Calibri"/>
                <w:szCs w:val="24"/>
              </w:rPr>
              <w:t xml:space="preserve"> </w:t>
            </w:r>
          </w:p>
          <w:p w14:paraId="64CBDE3E" w14:textId="64F4E486" w:rsidR="00761F63" w:rsidRPr="009E5442" w:rsidRDefault="00761F63" w:rsidP="00432FD8">
            <w:pPr>
              <w:jc w:val="both"/>
              <w:rPr>
                <w:color w:val="4472C4"/>
                <w:kern w:val="2"/>
                <w:szCs w:val="24"/>
              </w:rPr>
            </w:pPr>
          </w:p>
        </w:tc>
      </w:tr>
      <w:tr w:rsidR="00B767F3" w14:paraId="79A5CFAF" w14:textId="77777777" w:rsidTr="002B58DE">
        <w:trPr>
          <w:trHeight w:val="300"/>
        </w:trPr>
        <w:tc>
          <w:tcPr>
            <w:tcW w:w="2532" w:type="dxa"/>
            <w:tcBorders>
              <w:top w:val="single" w:sz="4" w:space="0" w:color="auto"/>
              <w:left w:val="single" w:sz="4" w:space="0" w:color="auto"/>
              <w:bottom w:val="single" w:sz="4" w:space="0" w:color="auto"/>
              <w:right w:val="single" w:sz="4" w:space="0" w:color="auto"/>
            </w:tcBorders>
          </w:tcPr>
          <w:p w14:paraId="3A66A1F0" w14:textId="77777777" w:rsidR="00B767F3" w:rsidRDefault="00DD7479">
            <w:pPr>
              <w:rPr>
                <w:b/>
                <w:bCs/>
                <w:kern w:val="2"/>
                <w:szCs w:val="24"/>
              </w:rPr>
            </w:pPr>
            <w:r w:rsidRPr="00761F63">
              <w:rPr>
                <w:bCs/>
                <w:kern w:val="2"/>
                <w:szCs w:val="24"/>
              </w:rPr>
              <w:lastRenderedPageBreak/>
              <w:t>2.2.</w:t>
            </w:r>
            <w:r>
              <w:rPr>
                <w:b/>
                <w:bCs/>
                <w:kern w:val="2"/>
                <w:szCs w:val="24"/>
              </w:rPr>
              <w:t> </w:t>
            </w:r>
            <w:r w:rsidRPr="001C20B3">
              <w:rPr>
                <w:bCs/>
                <w:kern w:val="2"/>
                <w:szCs w:val="24"/>
              </w:rPr>
              <w:t>Tiekėjo kontaktiniai asmenys, atsakingi už Sutarties vykdymą</w:t>
            </w:r>
          </w:p>
        </w:tc>
        <w:tc>
          <w:tcPr>
            <w:tcW w:w="7386" w:type="dxa"/>
            <w:gridSpan w:val="2"/>
            <w:tcBorders>
              <w:top w:val="single" w:sz="4" w:space="0" w:color="auto"/>
              <w:left w:val="single" w:sz="4" w:space="0" w:color="auto"/>
              <w:bottom w:val="single" w:sz="4" w:space="0" w:color="auto"/>
              <w:right w:val="single" w:sz="4" w:space="0" w:color="auto"/>
            </w:tcBorders>
          </w:tcPr>
          <w:p w14:paraId="0E5F50A7" w14:textId="77777777" w:rsidR="00B767F3" w:rsidRDefault="00DD7479">
            <w:pPr>
              <w:rPr>
                <w:color w:val="4472C4"/>
                <w:kern w:val="2"/>
                <w:szCs w:val="24"/>
              </w:rPr>
            </w:pPr>
            <w:r>
              <w:rPr>
                <w:color w:val="4472C4"/>
                <w:kern w:val="2"/>
                <w:szCs w:val="24"/>
              </w:rPr>
              <w:t>(nurodyti padalinį / skyrių, pareigas, vardą, pavardę, tel., el. paštą)</w:t>
            </w:r>
          </w:p>
        </w:tc>
      </w:tr>
      <w:tr w:rsidR="00B767F3" w14:paraId="2A3330D6" w14:textId="77777777" w:rsidTr="002B58DE">
        <w:trPr>
          <w:trHeight w:val="300"/>
        </w:trPr>
        <w:tc>
          <w:tcPr>
            <w:tcW w:w="9918" w:type="dxa"/>
            <w:gridSpan w:val="3"/>
          </w:tcPr>
          <w:p w14:paraId="691D758A" w14:textId="77777777" w:rsidR="00B767F3" w:rsidRDefault="00DD7479">
            <w:pPr>
              <w:jc w:val="center"/>
              <w:rPr>
                <w:b/>
                <w:bCs/>
                <w:kern w:val="2"/>
                <w:szCs w:val="24"/>
              </w:rPr>
            </w:pPr>
            <w:r>
              <w:rPr>
                <w:b/>
                <w:bCs/>
                <w:kern w:val="2"/>
                <w:szCs w:val="24"/>
              </w:rPr>
              <w:t>3. SUTARTIES DALYKAS</w:t>
            </w:r>
          </w:p>
        </w:tc>
      </w:tr>
      <w:tr w:rsidR="0078404F" w14:paraId="567A614A" w14:textId="77777777" w:rsidTr="002B58DE">
        <w:trPr>
          <w:trHeight w:val="300"/>
        </w:trPr>
        <w:tc>
          <w:tcPr>
            <w:tcW w:w="2532" w:type="dxa"/>
            <w:tcBorders>
              <w:top w:val="single" w:sz="4" w:space="0" w:color="auto"/>
              <w:left w:val="single" w:sz="4" w:space="0" w:color="auto"/>
              <w:bottom w:val="single" w:sz="4" w:space="0" w:color="auto"/>
              <w:right w:val="single" w:sz="4" w:space="0" w:color="auto"/>
            </w:tcBorders>
          </w:tcPr>
          <w:p w14:paraId="08E54555" w14:textId="77777777" w:rsidR="0078404F" w:rsidRDefault="0078404F" w:rsidP="0078404F">
            <w:pPr>
              <w:rPr>
                <w:b/>
                <w:bCs/>
                <w:kern w:val="2"/>
                <w:szCs w:val="24"/>
              </w:rPr>
            </w:pPr>
            <w:r>
              <w:rPr>
                <w:b/>
                <w:bCs/>
                <w:kern w:val="2"/>
                <w:szCs w:val="24"/>
              </w:rPr>
              <w:t xml:space="preserve">3.1. Sutarties dalykas </w:t>
            </w:r>
          </w:p>
        </w:tc>
        <w:tc>
          <w:tcPr>
            <w:tcW w:w="7386" w:type="dxa"/>
            <w:gridSpan w:val="2"/>
            <w:tcBorders>
              <w:top w:val="single" w:sz="4" w:space="0" w:color="auto"/>
              <w:left w:val="single" w:sz="4" w:space="0" w:color="auto"/>
              <w:bottom w:val="single" w:sz="4" w:space="0" w:color="auto"/>
              <w:right w:val="single" w:sz="4" w:space="0" w:color="auto"/>
            </w:tcBorders>
          </w:tcPr>
          <w:p w14:paraId="6F8A80B3" w14:textId="77777777" w:rsidR="0078404F" w:rsidRDefault="0078404F" w:rsidP="00DA41B2">
            <w:pPr>
              <w:jc w:val="both"/>
              <w:rPr>
                <w:color w:val="000000"/>
                <w:kern w:val="2"/>
                <w:szCs w:val="24"/>
              </w:rPr>
            </w:pPr>
            <w:r>
              <w:rPr>
                <w:kern w:val="2"/>
                <w:szCs w:val="24"/>
              </w:rPr>
              <w:t xml:space="preserve">Tiekėjas įsipareigoja Sutartyje numatytomis sąlygomis perduoti ir sumontuoti Pirkėjui </w:t>
            </w:r>
            <w:r w:rsidRPr="008C23EE">
              <w:rPr>
                <w:kern w:val="2"/>
                <w:szCs w:val="24"/>
              </w:rPr>
              <w:t xml:space="preserve">virtuvės įrangą </w:t>
            </w:r>
            <w:r>
              <w:rPr>
                <w:color w:val="000000"/>
                <w:kern w:val="2"/>
                <w:szCs w:val="24"/>
              </w:rPr>
              <w:t>(toliau – Prekės).</w:t>
            </w:r>
          </w:p>
          <w:p w14:paraId="74009C55" w14:textId="2F783A34" w:rsidR="0078404F" w:rsidRDefault="0078404F" w:rsidP="0078404F">
            <w:pPr>
              <w:jc w:val="both"/>
              <w:rPr>
                <w:color w:val="000000"/>
                <w:kern w:val="2"/>
                <w:szCs w:val="24"/>
              </w:rPr>
            </w:pPr>
            <w:r>
              <w:rPr>
                <w:color w:val="000000"/>
                <w:kern w:val="2"/>
                <w:szCs w:val="24"/>
              </w:rPr>
              <w:t xml:space="preserve">Išsamus Prekių aprašymas ir kiti reikalavimai tiekiamoms Prekėms nustatyti Sutarties priede Nr. </w:t>
            </w:r>
            <w:r>
              <w:rPr>
                <w:color w:val="000000"/>
                <w:kern w:val="2"/>
                <w:szCs w:val="24"/>
                <w:highlight w:val="yellow"/>
              </w:rPr>
              <w:t>[1]</w:t>
            </w:r>
            <w:r>
              <w:rPr>
                <w:color w:val="000000"/>
                <w:kern w:val="2"/>
                <w:szCs w:val="24"/>
              </w:rPr>
              <w:t xml:space="preserve"> „Techninė specifikacija“ (toliau – Techninė specifikacija) ir Sutarties priede Nr. </w:t>
            </w:r>
            <w:r>
              <w:rPr>
                <w:color w:val="000000"/>
                <w:kern w:val="2"/>
                <w:szCs w:val="24"/>
                <w:highlight w:val="yellow"/>
              </w:rPr>
              <w:t>[2_]</w:t>
            </w:r>
            <w:r>
              <w:rPr>
                <w:color w:val="000000"/>
                <w:kern w:val="2"/>
                <w:szCs w:val="24"/>
              </w:rPr>
              <w:t xml:space="preserve"> „Pasiūlymas“.</w:t>
            </w:r>
          </w:p>
        </w:tc>
      </w:tr>
      <w:tr w:rsidR="0078404F" w14:paraId="583E85D0" w14:textId="77777777" w:rsidTr="002B58DE">
        <w:trPr>
          <w:trHeight w:val="300"/>
        </w:trPr>
        <w:tc>
          <w:tcPr>
            <w:tcW w:w="2532" w:type="dxa"/>
            <w:tcBorders>
              <w:top w:val="single" w:sz="4" w:space="0" w:color="auto"/>
              <w:left w:val="single" w:sz="4" w:space="0" w:color="auto"/>
              <w:bottom w:val="single" w:sz="4" w:space="0" w:color="auto"/>
              <w:right w:val="single" w:sz="4" w:space="0" w:color="auto"/>
            </w:tcBorders>
          </w:tcPr>
          <w:p w14:paraId="2FF329D4" w14:textId="77777777" w:rsidR="0078404F" w:rsidRDefault="0078404F" w:rsidP="0078404F">
            <w:pPr>
              <w:rPr>
                <w:b/>
                <w:bCs/>
                <w:kern w:val="2"/>
                <w:szCs w:val="24"/>
              </w:rPr>
            </w:pPr>
            <w:r>
              <w:rPr>
                <w:b/>
                <w:bCs/>
                <w:kern w:val="2"/>
                <w:szCs w:val="24"/>
              </w:rPr>
              <w:t>3.2. </w:t>
            </w:r>
            <w:r w:rsidRPr="001C20B3">
              <w:rPr>
                <w:b/>
                <w:bCs/>
                <w:kern w:val="2"/>
                <w:szCs w:val="24"/>
              </w:rPr>
              <w:t>Pirkimo pavadinimas ir numeris</w:t>
            </w:r>
          </w:p>
        </w:tc>
        <w:tc>
          <w:tcPr>
            <w:tcW w:w="7386" w:type="dxa"/>
            <w:gridSpan w:val="2"/>
            <w:tcBorders>
              <w:top w:val="single" w:sz="4" w:space="0" w:color="auto"/>
              <w:left w:val="single" w:sz="4" w:space="0" w:color="auto"/>
              <w:bottom w:val="single" w:sz="4" w:space="0" w:color="auto"/>
              <w:right w:val="single" w:sz="4" w:space="0" w:color="auto"/>
            </w:tcBorders>
          </w:tcPr>
          <w:p w14:paraId="1E986A9B" w14:textId="13BEA707" w:rsidR="0078404F" w:rsidRDefault="0078404F" w:rsidP="0078404F">
            <w:pPr>
              <w:jc w:val="both"/>
              <w:rPr>
                <w:kern w:val="2"/>
                <w:szCs w:val="24"/>
              </w:rPr>
            </w:pPr>
            <w:r>
              <w:rPr>
                <w:kern w:val="2"/>
                <w:szCs w:val="24"/>
              </w:rPr>
              <w:t>M</w:t>
            </w:r>
            <w:r>
              <w:rPr>
                <w:kern w:val="2"/>
              </w:rPr>
              <w:t>ažos vertės</w:t>
            </w:r>
            <w:r>
              <w:rPr>
                <w:kern w:val="2"/>
                <w:szCs w:val="24"/>
              </w:rPr>
              <w:t xml:space="preserve"> viešasis pirkimas skelbiamos apklausos būdu „</w:t>
            </w:r>
            <w:r w:rsidR="00432FD8">
              <w:rPr>
                <w:kern w:val="2"/>
                <w:szCs w:val="24"/>
              </w:rPr>
              <w:t>Pramoniniai v</w:t>
            </w:r>
            <w:r w:rsidRPr="001D01D9">
              <w:rPr>
                <w:rFonts w:eastAsia="Calibri"/>
                <w:color w:val="000000" w:themeColor="text1"/>
                <w:szCs w:val="24"/>
              </w:rPr>
              <w:t>irtuvės įr</w:t>
            </w:r>
            <w:r w:rsidR="00432FD8">
              <w:rPr>
                <w:rFonts w:eastAsia="Calibri"/>
                <w:color w:val="000000" w:themeColor="text1"/>
                <w:szCs w:val="24"/>
              </w:rPr>
              <w:t>enginiai</w:t>
            </w:r>
            <w:r w:rsidR="00297693" w:rsidRPr="001D01D9">
              <w:rPr>
                <w:rFonts w:eastAsia="Calibri"/>
                <w:color w:val="000000" w:themeColor="text1"/>
                <w:szCs w:val="24"/>
              </w:rPr>
              <w:t xml:space="preserve"> Kretingos </w:t>
            </w:r>
            <w:r w:rsidR="00432FD8">
              <w:rPr>
                <w:rFonts w:eastAsia="Calibri"/>
                <w:color w:val="000000" w:themeColor="text1"/>
                <w:szCs w:val="24"/>
              </w:rPr>
              <w:t>lopšeliui-darželiui „Pasaka“</w:t>
            </w:r>
            <w:r>
              <w:rPr>
                <w:kern w:val="2"/>
                <w:szCs w:val="24"/>
              </w:rPr>
              <w:t xml:space="preserve"> Nr. (ID)</w:t>
            </w:r>
          </w:p>
        </w:tc>
      </w:tr>
      <w:tr w:rsidR="0078404F" w14:paraId="44A63690" w14:textId="77777777" w:rsidTr="002B58DE">
        <w:trPr>
          <w:trHeight w:val="300"/>
        </w:trPr>
        <w:tc>
          <w:tcPr>
            <w:tcW w:w="2532" w:type="dxa"/>
            <w:tcBorders>
              <w:top w:val="single" w:sz="4" w:space="0" w:color="auto"/>
              <w:left w:val="single" w:sz="4" w:space="0" w:color="auto"/>
              <w:bottom w:val="single" w:sz="4" w:space="0" w:color="auto"/>
              <w:right w:val="single" w:sz="4" w:space="0" w:color="auto"/>
            </w:tcBorders>
          </w:tcPr>
          <w:p w14:paraId="71A05DAB" w14:textId="77777777" w:rsidR="0078404F" w:rsidRDefault="0078404F" w:rsidP="0078404F">
            <w:pPr>
              <w:rPr>
                <w:b/>
                <w:bCs/>
                <w:kern w:val="2"/>
                <w:szCs w:val="24"/>
              </w:rPr>
            </w:pPr>
            <w:r>
              <w:rPr>
                <w:b/>
                <w:bCs/>
                <w:kern w:val="2"/>
                <w:szCs w:val="24"/>
              </w:rPr>
              <w:t>3.3. Informacija apie Europos Sąjungos lėšomis finansuojamą projektą arba kitą projektą</w:t>
            </w:r>
          </w:p>
        </w:tc>
        <w:tc>
          <w:tcPr>
            <w:tcW w:w="7386" w:type="dxa"/>
            <w:gridSpan w:val="2"/>
            <w:tcBorders>
              <w:top w:val="single" w:sz="4" w:space="0" w:color="auto"/>
              <w:left w:val="single" w:sz="4" w:space="0" w:color="auto"/>
              <w:bottom w:val="single" w:sz="4" w:space="0" w:color="auto"/>
              <w:right w:val="single" w:sz="4" w:space="0" w:color="auto"/>
            </w:tcBorders>
          </w:tcPr>
          <w:p w14:paraId="4FF35239" w14:textId="4F792290" w:rsidR="0078404F" w:rsidRDefault="0078404F" w:rsidP="0078404F">
            <w:pPr>
              <w:jc w:val="both"/>
              <w:rPr>
                <w:kern w:val="2"/>
                <w:szCs w:val="24"/>
              </w:rPr>
            </w:pPr>
            <w:r>
              <w:rPr>
                <w:kern w:val="2"/>
                <w:szCs w:val="24"/>
              </w:rPr>
              <w:t>Netaikoma</w:t>
            </w:r>
          </w:p>
        </w:tc>
      </w:tr>
      <w:tr w:rsidR="0078404F" w14:paraId="7A8EB718" w14:textId="77777777" w:rsidTr="002B58DE">
        <w:trPr>
          <w:trHeight w:val="300"/>
        </w:trPr>
        <w:tc>
          <w:tcPr>
            <w:tcW w:w="9918" w:type="dxa"/>
            <w:gridSpan w:val="3"/>
          </w:tcPr>
          <w:p w14:paraId="378814B2" w14:textId="77777777" w:rsidR="0078404F" w:rsidRDefault="0078404F" w:rsidP="0078404F">
            <w:pPr>
              <w:jc w:val="center"/>
              <w:rPr>
                <w:b/>
                <w:bCs/>
                <w:kern w:val="2"/>
                <w:szCs w:val="24"/>
              </w:rPr>
            </w:pPr>
            <w:r>
              <w:rPr>
                <w:b/>
                <w:bCs/>
                <w:kern w:val="2"/>
                <w:szCs w:val="24"/>
              </w:rPr>
              <w:t>4. PREKIŲ PRISTATYMO TERMINAI IR PREKIŲ PERDAVIMO - PRIĖMIMO TVARKA</w:t>
            </w:r>
          </w:p>
        </w:tc>
      </w:tr>
      <w:tr w:rsidR="0078404F" w14:paraId="3322A23C" w14:textId="77777777" w:rsidTr="002B58DE">
        <w:trPr>
          <w:trHeight w:val="300"/>
        </w:trPr>
        <w:tc>
          <w:tcPr>
            <w:tcW w:w="2532" w:type="dxa"/>
            <w:tcBorders>
              <w:top w:val="single" w:sz="4" w:space="0" w:color="auto"/>
              <w:left w:val="single" w:sz="4" w:space="0" w:color="auto"/>
              <w:bottom w:val="single" w:sz="4" w:space="0" w:color="auto"/>
              <w:right w:val="single" w:sz="4" w:space="0" w:color="auto"/>
            </w:tcBorders>
          </w:tcPr>
          <w:p w14:paraId="57A63A12" w14:textId="0C22749B" w:rsidR="0078404F" w:rsidRDefault="0078404F" w:rsidP="0078404F">
            <w:pPr>
              <w:rPr>
                <w:b/>
                <w:bCs/>
                <w:kern w:val="2"/>
                <w:szCs w:val="24"/>
              </w:rPr>
            </w:pPr>
            <w:r>
              <w:rPr>
                <w:b/>
                <w:bCs/>
                <w:kern w:val="2"/>
                <w:szCs w:val="24"/>
              </w:rPr>
              <w:t>4.1. Prekių pristatymo terminai, kai Prekės pristatomos dalimis</w:t>
            </w:r>
          </w:p>
        </w:tc>
        <w:tc>
          <w:tcPr>
            <w:tcW w:w="7386" w:type="dxa"/>
            <w:gridSpan w:val="2"/>
            <w:tcBorders>
              <w:top w:val="single" w:sz="4" w:space="0" w:color="auto"/>
              <w:left w:val="single" w:sz="4" w:space="0" w:color="auto"/>
              <w:bottom w:val="single" w:sz="4" w:space="0" w:color="auto"/>
              <w:right w:val="single" w:sz="4" w:space="0" w:color="auto"/>
            </w:tcBorders>
          </w:tcPr>
          <w:p w14:paraId="5DF92978" w14:textId="1580A0D6" w:rsidR="0078404F" w:rsidRDefault="0078404F" w:rsidP="0078404F">
            <w:pPr>
              <w:jc w:val="both"/>
              <w:rPr>
                <w:kern w:val="2"/>
                <w:szCs w:val="24"/>
              </w:rPr>
            </w:pPr>
            <w:r>
              <w:rPr>
                <w:kern w:val="2"/>
                <w:szCs w:val="24"/>
              </w:rPr>
              <w:t>Tiekėjas Prekes (visą Prekių kiekį) įsipareigoja pristatyti ir sumontuoti</w:t>
            </w:r>
            <w:r w:rsidR="00CC1230">
              <w:rPr>
                <w:kern w:val="2"/>
                <w:szCs w:val="24"/>
              </w:rPr>
              <w:t xml:space="preserve"> </w:t>
            </w:r>
            <w:r w:rsidRPr="00C40101">
              <w:rPr>
                <w:kern w:val="2"/>
                <w:szCs w:val="24"/>
              </w:rPr>
              <w:t xml:space="preserve"> </w:t>
            </w:r>
            <w:r w:rsidR="0008327C">
              <w:rPr>
                <w:kern w:val="2"/>
                <w:szCs w:val="24"/>
              </w:rPr>
              <w:t>iki 2026-12-23</w:t>
            </w:r>
            <w:r w:rsidR="000D40BE">
              <w:rPr>
                <w:kern w:val="2"/>
                <w:szCs w:val="24"/>
              </w:rPr>
              <w:t xml:space="preserve"> </w:t>
            </w:r>
            <w:r w:rsidRPr="00C40101">
              <w:rPr>
                <w:kern w:val="2"/>
                <w:szCs w:val="24"/>
              </w:rPr>
              <w:t>šiuo adresu:</w:t>
            </w:r>
            <w:r>
              <w:rPr>
                <w:kern w:val="2"/>
                <w:szCs w:val="24"/>
              </w:rPr>
              <w:t xml:space="preserve"> </w:t>
            </w:r>
            <w:r w:rsidR="0008327C">
              <w:rPr>
                <w:kern w:val="2"/>
                <w:szCs w:val="24"/>
              </w:rPr>
              <w:t>Darželio g. 1, Padvarių km., Kretingos r.</w:t>
            </w:r>
          </w:p>
          <w:p w14:paraId="692B09C4" w14:textId="31F8CBC5" w:rsidR="0078404F" w:rsidRDefault="0078404F" w:rsidP="0078404F">
            <w:pPr>
              <w:spacing w:line="256" w:lineRule="auto"/>
              <w:jc w:val="both"/>
              <w:rPr>
                <w:szCs w:val="24"/>
              </w:rPr>
            </w:pPr>
            <w:r>
              <w:rPr>
                <w:kern w:val="2"/>
                <w:szCs w:val="24"/>
              </w:rPr>
              <w:t>Tiekėjas pristatęs ir sumontavęs Prekes turi pravesti ne trumpesnius nei 3 val. mokymus kaip naudotis įranga</w:t>
            </w:r>
            <w:r w:rsidR="00D620F1">
              <w:rPr>
                <w:kern w:val="2"/>
                <w:szCs w:val="24"/>
              </w:rPr>
              <w:t>,</w:t>
            </w:r>
            <w:r>
              <w:rPr>
                <w:kern w:val="2"/>
                <w:szCs w:val="24"/>
              </w:rPr>
              <w:t xml:space="preserve"> prieš tai iš anksto su Pirkėju suderintu laiku. </w:t>
            </w:r>
          </w:p>
        </w:tc>
      </w:tr>
      <w:tr w:rsidR="0078404F" w14:paraId="561BFE7C" w14:textId="77777777" w:rsidTr="002B58DE">
        <w:trPr>
          <w:trHeight w:val="300"/>
        </w:trPr>
        <w:tc>
          <w:tcPr>
            <w:tcW w:w="2532" w:type="dxa"/>
            <w:tcBorders>
              <w:top w:val="single" w:sz="4" w:space="0" w:color="auto"/>
              <w:left w:val="single" w:sz="4" w:space="0" w:color="auto"/>
              <w:bottom w:val="single" w:sz="4" w:space="0" w:color="auto"/>
              <w:right w:val="single" w:sz="4" w:space="0" w:color="auto"/>
            </w:tcBorders>
          </w:tcPr>
          <w:p w14:paraId="2E3831AC" w14:textId="77777777" w:rsidR="0078404F" w:rsidRDefault="0078404F" w:rsidP="0078404F">
            <w:pPr>
              <w:rPr>
                <w:b/>
                <w:bCs/>
                <w:kern w:val="2"/>
                <w:szCs w:val="24"/>
              </w:rPr>
            </w:pPr>
            <w:r>
              <w:rPr>
                <w:b/>
                <w:bCs/>
                <w:kern w:val="2"/>
                <w:szCs w:val="24"/>
              </w:rPr>
              <w:t>4.2. Prekių (ar jų dalies) pristatymo termino pratęsimas</w:t>
            </w:r>
          </w:p>
        </w:tc>
        <w:tc>
          <w:tcPr>
            <w:tcW w:w="7386" w:type="dxa"/>
            <w:gridSpan w:val="2"/>
            <w:tcBorders>
              <w:top w:val="single" w:sz="4" w:space="0" w:color="auto"/>
              <w:left w:val="single" w:sz="4" w:space="0" w:color="auto"/>
              <w:bottom w:val="single" w:sz="4" w:space="0" w:color="auto"/>
              <w:right w:val="single" w:sz="4" w:space="0" w:color="auto"/>
            </w:tcBorders>
          </w:tcPr>
          <w:p w14:paraId="51A76FC2" w14:textId="77777777" w:rsidR="00285CF6" w:rsidRPr="00285CF6" w:rsidRDefault="00285CF6" w:rsidP="00285CF6">
            <w:pPr>
              <w:jc w:val="both"/>
              <w:rPr>
                <w:kern w:val="2"/>
                <w:szCs w:val="24"/>
              </w:rPr>
            </w:pPr>
            <w:r w:rsidRPr="00285CF6">
              <w:rPr>
                <w:kern w:val="2"/>
                <w:szCs w:val="24"/>
              </w:rPr>
              <w:t xml:space="preserve">Prekių pristatymo terminas gali būti pratęsiamas tuo atveju, jei atsiranda įrodymais pagrįstų kliūčių ar trukdymų, kurių atsiradimui Tiekėjas neturi įtakos, ir už kuriuos jis neatsako, ir kurie sukelti ir priskirtini Pirkėjui ir/ar  tretiesiems asmenims, ar kitų aplinkybių, kurių Tiekėjas negalėjo iš anksto numatyti. Aplinkybės, kuriomis grindžiama būtinybė pratęsti Prekių tiekimo terminą, jokiu būdu negali priklausyti nuo Tiekėjo. Kiekvienu tokiu atveju, Tiekėjas arba Pirkėjas raštu nedelsdamas, bet ne vėliau kaip per 5 (penkias) darbo dienas, apie tai praneša kitai Šaliai, pateikdamas minėtų aplinkybių egzistavimo įrodymus. </w:t>
            </w:r>
          </w:p>
          <w:p w14:paraId="13A5AE4A" w14:textId="5B1DD013" w:rsidR="0078404F" w:rsidRDefault="00285CF6" w:rsidP="00285CF6">
            <w:pPr>
              <w:jc w:val="both"/>
              <w:rPr>
                <w:kern w:val="2"/>
                <w:szCs w:val="24"/>
              </w:rPr>
            </w:pPr>
            <w:r w:rsidRPr="00285CF6">
              <w:rPr>
                <w:kern w:val="2"/>
                <w:szCs w:val="24"/>
              </w:rPr>
              <w:t>Prekių pristatymo terminas gali būti pratęsiamas tik minėtų aplinkybių egzistavimo laikotarpiui, bet ne ilgiau nei 1 (vieno) mėnesio laikotarpiui.</w:t>
            </w:r>
          </w:p>
        </w:tc>
      </w:tr>
      <w:tr w:rsidR="0078404F" w14:paraId="23D0B5E1" w14:textId="77777777" w:rsidTr="002B58DE">
        <w:trPr>
          <w:trHeight w:val="300"/>
        </w:trPr>
        <w:tc>
          <w:tcPr>
            <w:tcW w:w="2532" w:type="dxa"/>
            <w:tcBorders>
              <w:top w:val="single" w:sz="4" w:space="0" w:color="auto"/>
              <w:left w:val="single" w:sz="4" w:space="0" w:color="auto"/>
              <w:bottom w:val="single" w:sz="4" w:space="0" w:color="auto"/>
              <w:right w:val="single" w:sz="4" w:space="0" w:color="auto"/>
            </w:tcBorders>
          </w:tcPr>
          <w:p w14:paraId="0AFEBE55" w14:textId="77777777" w:rsidR="0078404F" w:rsidRDefault="0078404F" w:rsidP="0078404F">
            <w:pPr>
              <w:rPr>
                <w:b/>
                <w:bCs/>
                <w:kern w:val="2"/>
                <w:szCs w:val="24"/>
              </w:rPr>
            </w:pPr>
            <w:r>
              <w:rPr>
                <w:b/>
                <w:bCs/>
                <w:kern w:val="2"/>
                <w:szCs w:val="24"/>
              </w:rPr>
              <w:t>4.3. Užsakymų teikimo tvarka</w:t>
            </w:r>
          </w:p>
        </w:tc>
        <w:tc>
          <w:tcPr>
            <w:tcW w:w="7386" w:type="dxa"/>
            <w:gridSpan w:val="2"/>
            <w:tcBorders>
              <w:top w:val="single" w:sz="4" w:space="0" w:color="auto"/>
              <w:left w:val="single" w:sz="4" w:space="0" w:color="auto"/>
              <w:bottom w:val="single" w:sz="4" w:space="0" w:color="auto"/>
              <w:right w:val="single" w:sz="4" w:space="0" w:color="auto"/>
            </w:tcBorders>
          </w:tcPr>
          <w:p w14:paraId="1837EDB5" w14:textId="77777777" w:rsidR="0078404F" w:rsidRDefault="0078404F" w:rsidP="0078404F">
            <w:pPr>
              <w:rPr>
                <w:kern w:val="2"/>
                <w:szCs w:val="24"/>
              </w:rPr>
            </w:pPr>
            <w:r>
              <w:rPr>
                <w:kern w:val="2"/>
                <w:szCs w:val="24"/>
              </w:rPr>
              <w:t>Netaikoma</w:t>
            </w:r>
          </w:p>
          <w:p w14:paraId="4F9F0D5E" w14:textId="5ED1A398" w:rsidR="0078404F" w:rsidRDefault="0078404F" w:rsidP="0078404F">
            <w:pPr>
              <w:rPr>
                <w:kern w:val="2"/>
                <w:szCs w:val="24"/>
              </w:rPr>
            </w:pPr>
          </w:p>
        </w:tc>
      </w:tr>
      <w:tr w:rsidR="0078404F" w14:paraId="5806B101" w14:textId="77777777" w:rsidTr="002B58DE">
        <w:trPr>
          <w:trHeight w:val="300"/>
        </w:trPr>
        <w:tc>
          <w:tcPr>
            <w:tcW w:w="2532" w:type="dxa"/>
            <w:tcBorders>
              <w:top w:val="single" w:sz="4" w:space="0" w:color="auto"/>
              <w:left w:val="single" w:sz="4" w:space="0" w:color="auto"/>
              <w:bottom w:val="single" w:sz="4" w:space="0" w:color="auto"/>
              <w:right w:val="single" w:sz="4" w:space="0" w:color="auto"/>
            </w:tcBorders>
          </w:tcPr>
          <w:p w14:paraId="18DE2D57" w14:textId="77777777" w:rsidR="0078404F" w:rsidRDefault="0078404F" w:rsidP="0078404F">
            <w:pPr>
              <w:rPr>
                <w:b/>
                <w:bCs/>
                <w:kern w:val="2"/>
                <w:szCs w:val="24"/>
              </w:rPr>
            </w:pPr>
            <w:r>
              <w:rPr>
                <w:b/>
                <w:bCs/>
                <w:kern w:val="2"/>
                <w:szCs w:val="24"/>
              </w:rPr>
              <w:t>4.4. Dėl minimalios užsakymo vertės / apimties</w:t>
            </w:r>
          </w:p>
        </w:tc>
        <w:tc>
          <w:tcPr>
            <w:tcW w:w="7386" w:type="dxa"/>
            <w:gridSpan w:val="2"/>
            <w:tcBorders>
              <w:top w:val="single" w:sz="4" w:space="0" w:color="auto"/>
              <w:left w:val="single" w:sz="4" w:space="0" w:color="auto"/>
              <w:bottom w:val="single" w:sz="4" w:space="0" w:color="auto"/>
              <w:right w:val="single" w:sz="4" w:space="0" w:color="auto"/>
            </w:tcBorders>
          </w:tcPr>
          <w:p w14:paraId="1E7E29B7" w14:textId="77777777" w:rsidR="0078404F" w:rsidRDefault="0078404F" w:rsidP="0078404F">
            <w:pPr>
              <w:rPr>
                <w:kern w:val="2"/>
                <w:szCs w:val="24"/>
              </w:rPr>
            </w:pPr>
            <w:r>
              <w:rPr>
                <w:kern w:val="2"/>
                <w:szCs w:val="24"/>
              </w:rPr>
              <w:t>Netaikoma</w:t>
            </w:r>
          </w:p>
          <w:p w14:paraId="28A4DEDE" w14:textId="074C5570" w:rsidR="0078404F" w:rsidRDefault="0078404F" w:rsidP="0078404F">
            <w:pPr>
              <w:rPr>
                <w:kern w:val="2"/>
                <w:szCs w:val="24"/>
              </w:rPr>
            </w:pPr>
          </w:p>
        </w:tc>
      </w:tr>
      <w:tr w:rsidR="0078404F" w14:paraId="30B555A8" w14:textId="77777777" w:rsidTr="002B58DE">
        <w:trPr>
          <w:trHeight w:val="300"/>
        </w:trPr>
        <w:tc>
          <w:tcPr>
            <w:tcW w:w="2532" w:type="dxa"/>
            <w:tcBorders>
              <w:top w:val="single" w:sz="4" w:space="0" w:color="auto"/>
              <w:left w:val="single" w:sz="4" w:space="0" w:color="auto"/>
              <w:bottom w:val="single" w:sz="4" w:space="0" w:color="auto"/>
              <w:right w:val="single" w:sz="4" w:space="0" w:color="auto"/>
            </w:tcBorders>
          </w:tcPr>
          <w:p w14:paraId="13C162B6" w14:textId="77777777" w:rsidR="0078404F" w:rsidRDefault="0078404F" w:rsidP="0078404F">
            <w:pPr>
              <w:rPr>
                <w:b/>
                <w:bCs/>
                <w:kern w:val="2"/>
                <w:szCs w:val="24"/>
              </w:rPr>
            </w:pPr>
            <w:r>
              <w:rPr>
                <w:b/>
                <w:bCs/>
                <w:kern w:val="2"/>
                <w:szCs w:val="24"/>
              </w:rPr>
              <w:t xml:space="preserve">4.5. Kartu su Prekėmis pateikiami dokumentai </w:t>
            </w:r>
          </w:p>
        </w:tc>
        <w:tc>
          <w:tcPr>
            <w:tcW w:w="7386" w:type="dxa"/>
            <w:gridSpan w:val="2"/>
            <w:tcBorders>
              <w:top w:val="single" w:sz="4" w:space="0" w:color="auto"/>
              <w:left w:val="single" w:sz="4" w:space="0" w:color="auto"/>
              <w:bottom w:val="single" w:sz="4" w:space="0" w:color="auto"/>
              <w:right w:val="single" w:sz="4" w:space="0" w:color="auto"/>
            </w:tcBorders>
          </w:tcPr>
          <w:p w14:paraId="586ABB55" w14:textId="77777777" w:rsidR="0078404F" w:rsidRDefault="0078404F" w:rsidP="0078404F">
            <w:pPr>
              <w:jc w:val="both"/>
              <w:rPr>
                <w:kern w:val="2"/>
                <w:szCs w:val="24"/>
              </w:rPr>
            </w:pPr>
            <w:r w:rsidRPr="00A86CD4">
              <w:rPr>
                <w:kern w:val="2"/>
                <w:szCs w:val="24"/>
              </w:rPr>
              <w:t xml:space="preserve">Kartu su Prekėmis pateikiami šie dokumentai: </w:t>
            </w:r>
          </w:p>
          <w:p w14:paraId="11A19B00" w14:textId="661C8474" w:rsidR="0078404F" w:rsidRDefault="0078404F" w:rsidP="0078404F">
            <w:pPr>
              <w:jc w:val="both"/>
              <w:rPr>
                <w:kern w:val="2"/>
                <w:szCs w:val="24"/>
              </w:rPr>
            </w:pPr>
            <w:r>
              <w:rPr>
                <w:szCs w:val="24"/>
              </w:rPr>
              <w:t>1. prekių</w:t>
            </w:r>
            <w:r w:rsidRPr="00224F51">
              <w:rPr>
                <w:kern w:val="2"/>
                <w:szCs w:val="24"/>
              </w:rPr>
              <w:t xml:space="preserve"> perdavimo-priėmimo aktai, sąskaitos </w:t>
            </w:r>
            <w:r>
              <w:rPr>
                <w:kern w:val="2"/>
                <w:szCs w:val="24"/>
              </w:rPr>
              <w:t>–</w:t>
            </w:r>
            <w:r w:rsidRPr="00224F51">
              <w:rPr>
                <w:kern w:val="2"/>
                <w:szCs w:val="24"/>
              </w:rPr>
              <w:t xml:space="preserve"> faktūros</w:t>
            </w:r>
            <w:r>
              <w:rPr>
                <w:kern w:val="2"/>
                <w:szCs w:val="24"/>
              </w:rPr>
              <w:t>;</w:t>
            </w:r>
          </w:p>
          <w:p w14:paraId="7FC410C9" w14:textId="77777777" w:rsidR="0078404F" w:rsidRDefault="0078404F" w:rsidP="0078404F">
            <w:pPr>
              <w:jc w:val="both"/>
              <w:rPr>
                <w:kern w:val="2"/>
                <w:szCs w:val="24"/>
              </w:rPr>
            </w:pPr>
            <w:r>
              <w:rPr>
                <w:kern w:val="2"/>
                <w:szCs w:val="24"/>
              </w:rPr>
              <w:t xml:space="preserve">2. </w:t>
            </w:r>
            <w:r w:rsidRPr="00A86CD4">
              <w:rPr>
                <w:kern w:val="2"/>
                <w:szCs w:val="24"/>
              </w:rPr>
              <w:t>naudojimo instrukcijos</w:t>
            </w:r>
            <w:r>
              <w:rPr>
                <w:kern w:val="2"/>
                <w:szCs w:val="24"/>
              </w:rPr>
              <w:t xml:space="preserve"> (lietuvių kalba)</w:t>
            </w:r>
            <w:r w:rsidRPr="00A86CD4">
              <w:rPr>
                <w:kern w:val="2"/>
                <w:szCs w:val="24"/>
              </w:rPr>
              <w:t>, techninė dokumentacija</w:t>
            </w:r>
            <w:r>
              <w:rPr>
                <w:kern w:val="2"/>
                <w:szCs w:val="24"/>
              </w:rPr>
              <w:t>;</w:t>
            </w:r>
          </w:p>
          <w:p w14:paraId="60E692A4" w14:textId="11A9216F" w:rsidR="0078404F" w:rsidRDefault="0078404F" w:rsidP="0078404F">
            <w:pPr>
              <w:jc w:val="both"/>
              <w:rPr>
                <w:kern w:val="2"/>
                <w:szCs w:val="24"/>
              </w:rPr>
            </w:pPr>
            <w:r>
              <w:rPr>
                <w:kern w:val="2"/>
                <w:szCs w:val="24"/>
              </w:rPr>
              <w:t xml:space="preserve">3. </w:t>
            </w:r>
            <w:r w:rsidRPr="00A86CD4">
              <w:rPr>
                <w:kern w:val="2"/>
                <w:szCs w:val="24"/>
              </w:rPr>
              <w:t>CE sertifikatai arba lygiaverčiai dokumentai</w:t>
            </w:r>
            <w:r w:rsidR="00297693" w:rsidRPr="00A86CD4">
              <w:rPr>
                <w:kern w:val="2"/>
                <w:szCs w:val="24"/>
              </w:rPr>
              <w:t xml:space="preserve"> (tai įrangai, kuriai reikalauja teisės aktai</w:t>
            </w:r>
            <w:r w:rsidR="00297693">
              <w:rPr>
                <w:kern w:val="2"/>
                <w:szCs w:val="24"/>
              </w:rPr>
              <w:t>);</w:t>
            </w:r>
          </w:p>
          <w:p w14:paraId="1FC4DB4B" w14:textId="47FA38E4" w:rsidR="0078404F" w:rsidRDefault="0078404F" w:rsidP="0078404F">
            <w:pPr>
              <w:jc w:val="both"/>
              <w:rPr>
                <w:kern w:val="2"/>
                <w:szCs w:val="24"/>
              </w:rPr>
            </w:pPr>
            <w:r>
              <w:rPr>
                <w:kern w:val="2"/>
                <w:szCs w:val="24"/>
                <w:shd w:val="clear" w:color="auto" w:fill="FFFFFF"/>
              </w:rPr>
              <w:t>4.</w:t>
            </w:r>
            <w:r w:rsidRPr="009A4080">
              <w:rPr>
                <w:kern w:val="2"/>
                <w:szCs w:val="24"/>
                <w:shd w:val="clear" w:color="auto" w:fill="FFFFFF"/>
              </w:rPr>
              <w:t xml:space="preserve"> Prekės antrinės ir/ar tretinės (transportavimo) pakuotės tinkamumą perdirbti (</w:t>
            </w:r>
            <w:proofErr w:type="spellStart"/>
            <w:r w:rsidRPr="009A4080">
              <w:rPr>
                <w:kern w:val="2"/>
                <w:szCs w:val="24"/>
                <w:shd w:val="clear" w:color="auto" w:fill="FFFFFF"/>
              </w:rPr>
              <w:t>perdirbamumą</w:t>
            </w:r>
            <w:proofErr w:type="spellEnd"/>
            <w:r w:rsidRPr="009A4080">
              <w:rPr>
                <w:kern w:val="2"/>
                <w:szCs w:val="24"/>
                <w:shd w:val="clear" w:color="auto" w:fill="FFFFFF"/>
              </w:rPr>
              <w:t>) patvirtinantys dokumentai.</w:t>
            </w:r>
          </w:p>
          <w:p w14:paraId="73FFA04B" w14:textId="59C0DE29" w:rsidR="0078404F" w:rsidRPr="009A4080" w:rsidRDefault="0078404F" w:rsidP="0078404F">
            <w:pPr>
              <w:jc w:val="both"/>
              <w:rPr>
                <w:kern w:val="2"/>
                <w:szCs w:val="24"/>
              </w:rPr>
            </w:pPr>
            <w:r w:rsidRPr="00224F51">
              <w:rPr>
                <w:kern w:val="2"/>
                <w:szCs w:val="24"/>
              </w:rPr>
              <w:lastRenderedPageBreak/>
              <w:t>Tiekėjui nepateikus</w:t>
            </w:r>
            <w:r>
              <w:rPr>
                <w:kern w:val="2"/>
                <w:szCs w:val="24"/>
              </w:rPr>
              <w:t xml:space="preserve"> šiame punkte</w:t>
            </w:r>
            <w:r w:rsidRPr="00224F51">
              <w:rPr>
                <w:kern w:val="2"/>
                <w:szCs w:val="24"/>
              </w:rPr>
              <w:t xml:space="preserve"> nurodytų dokumentų, laikoma, kad P</w:t>
            </w:r>
            <w:r w:rsidR="00D620F1">
              <w:rPr>
                <w:kern w:val="2"/>
                <w:szCs w:val="24"/>
              </w:rPr>
              <w:t>rekės</w:t>
            </w:r>
            <w:r w:rsidRPr="00224F51">
              <w:rPr>
                <w:kern w:val="2"/>
                <w:szCs w:val="24"/>
              </w:rPr>
              <w:t xml:space="preserve"> neatitinka Sutartyje</w:t>
            </w:r>
            <w:r>
              <w:rPr>
                <w:kern w:val="2"/>
                <w:szCs w:val="24"/>
              </w:rPr>
              <w:t xml:space="preserve"> nustatytų reikalavimų.</w:t>
            </w:r>
            <w:r w:rsidRPr="009A4080">
              <w:rPr>
                <w:iCs/>
                <w:color w:val="FF0000"/>
                <w:kern w:val="2"/>
                <w:szCs w:val="24"/>
              </w:rPr>
              <w:t xml:space="preserve"> </w:t>
            </w:r>
          </w:p>
        </w:tc>
      </w:tr>
      <w:tr w:rsidR="0078404F" w14:paraId="256DAE69" w14:textId="77777777" w:rsidTr="002B58DE">
        <w:trPr>
          <w:trHeight w:val="300"/>
        </w:trPr>
        <w:tc>
          <w:tcPr>
            <w:tcW w:w="9918" w:type="dxa"/>
            <w:gridSpan w:val="3"/>
          </w:tcPr>
          <w:p w14:paraId="37A3E3FA" w14:textId="77777777" w:rsidR="0078404F" w:rsidRPr="009A4080" w:rsidRDefault="0078404F" w:rsidP="0078404F">
            <w:pPr>
              <w:jc w:val="center"/>
              <w:rPr>
                <w:b/>
                <w:bCs/>
                <w:kern w:val="2"/>
                <w:szCs w:val="24"/>
              </w:rPr>
            </w:pPr>
            <w:r w:rsidRPr="009A4080">
              <w:rPr>
                <w:b/>
                <w:bCs/>
                <w:kern w:val="2"/>
                <w:szCs w:val="24"/>
              </w:rPr>
              <w:lastRenderedPageBreak/>
              <w:t>5. SUTARTIES KAINA IR ATSISKAITYMO TVARKA</w:t>
            </w:r>
          </w:p>
        </w:tc>
      </w:tr>
      <w:tr w:rsidR="0078404F" w14:paraId="79E7586B" w14:textId="77777777" w:rsidTr="002B58DE">
        <w:trPr>
          <w:trHeight w:val="300"/>
        </w:trPr>
        <w:tc>
          <w:tcPr>
            <w:tcW w:w="2532" w:type="dxa"/>
            <w:tcBorders>
              <w:top w:val="single" w:sz="4" w:space="0" w:color="auto"/>
              <w:left w:val="single" w:sz="4" w:space="0" w:color="auto"/>
              <w:bottom w:val="single" w:sz="4" w:space="0" w:color="auto"/>
              <w:right w:val="single" w:sz="4" w:space="0" w:color="auto"/>
            </w:tcBorders>
          </w:tcPr>
          <w:p w14:paraId="7BC8BBA5" w14:textId="77777777" w:rsidR="0078404F" w:rsidRDefault="0078404F" w:rsidP="0078404F">
            <w:pPr>
              <w:rPr>
                <w:b/>
                <w:bCs/>
                <w:kern w:val="2"/>
                <w:szCs w:val="24"/>
              </w:rPr>
            </w:pPr>
            <w:r>
              <w:rPr>
                <w:b/>
                <w:bCs/>
                <w:kern w:val="2"/>
                <w:szCs w:val="24"/>
              </w:rPr>
              <w:t>5.1. Sutarčiai taikomas kainos apskaičiavimo būdas</w:t>
            </w:r>
          </w:p>
        </w:tc>
        <w:tc>
          <w:tcPr>
            <w:tcW w:w="7386" w:type="dxa"/>
            <w:gridSpan w:val="2"/>
            <w:tcBorders>
              <w:top w:val="single" w:sz="4" w:space="0" w:color="auto"/>
              <w:left w:val="single" w:sz="4" w:space="0" w:color="auto"/>
              <w:bottom w:val="single" w:sz="4" w:space="0" w:color="auto"/>
              <w:right w:val="single" w:sz="4" w:space="0" w:color="auto"/>
            </w:tcBorders>
          </w:tcPr>
          <w:p w14:paraId="4D93DE6B" w14:textId="77777777" w:rsidR="0078404F" w:rsidRDefault="0078404F" w:rsidP="0078404F">
            <w:pPr>
              <w:rPr>
                <w:kern w:val="2"/>
                <w:szCs w:val="24"/>
              </w:rPr>
            </w:pPr>
            <w:r>
              <w:rPr>
                <w:kern w:val="2"/>
                <w:szCs w:val="24"/>
              </w:rPr>
              <w:t>Fiksuotos kainos kainodara</w:t>
            </w:r>
          </w:p>
          <w:p w14:paraId="5898D319" w14:textId="4E5DCE23" w:rsidR="0078404F" w:rsidRPr="009A4080" w:rsidRDefault="0078404F" w:rsidP="0078404F">
            <w:pPr>
              <w:rPr>
                <w:color w:val="4472C4"/>
                <w:kern w:val="2"/>
              </w:rPr>
            </w:pPr>
          </w:p>
        </w:tc>
      </w:tr>
      <w:tr w:rsidR="0078404F" w14:paraId="109F3FAF" w14:textId="77777777" w:rsidTr="002B58DE">
        <w:trPr>
          <w:trHeight w:val="300"/>
        </w:trPr>
        <w:tc>
          <w:tcPr>
            <w:tcW w:w="2532" w:type="dxa"/>
            <w:tcBorders>
              <w:top w:val="single" w:sz="4" w:space="0" w:color="auto"/>
              <w:left w:val="single" w:sz="4" w:space="0" w:color="auto"/>
              <w:bottom w:val="single" w:sz="4" w:space="0" w:color="auto"/>
              <w:right w:val="single" w:sz="4" w:space="0" w:color="auto"/>
            </w:tcBorders>
          </w:tcPr>
          <w:p w14:paraId="3B38081E" w14:textId="7A2FDDA9" w:rsidR="0078404F" w:rsidRDefault="0078404F" w:rsidP="0078404F">
            <w:pPr>
              <w:rPr>
                <w:b/>
                <w:bCs/>
                <w:kern w:val="2"/>
                <w:szCs w:val="24"/>
              </w:rPr>
            </w:pPr>
            <w:r>
              <w:rPr>
                <w:b/>
                <w:bCs/>
                <w:kern w:val="2"/>
                <w:szCs w:val="24"/>
              </w:rPr>
              <w:t xml:space="preserve">5.2. Pradinės Sutarties vertė ir Sutarties kaina, kai taikoma </w:t>
            </w:r>
            <w:r>
              <w:rPr>
                <w:b/>
                <w:bCs/>
                <w:kern w:val="2"/>
                <w:szCs w:val="24"/>
                <w:u w:val="single"/>
              </w:rPr>
              <w:t xml:space="preserve">fiksuotos kainos </w:t>
            </w:r>
            <w:r>
              <w:rPr>
                <w:b/>
                <w:bCs/>
                <w:kern w:val="2"/>
                <w:szCs w:val="24"/>
              </w:rPr>
              <w:t>kainodara</w:t>
            </w:r>
          </w:p>
          <w:p w14:paraId="6F9C3B7D" w14:textId="77777777" w:rsidR="0078404F" w:rsidRDefault="0078404F" w:rsidP="0078404F">
            <w:pPr>
              <w:rPr>
                <w:b/>
                <w:bCs/>
                <w:kern w:val="2"/>
                <w:szCs w:val="24"/>
              </w:rPr>
            </w:pPr>
          </w:p>
          <w:p w14:paraId="7B16502A" w14:textId="77777777" w:rsidR="0078404F" w:rsidRDefault="0078404F" w:rsidP="0078404F">
            <w:pPr>
              <w:rPr>
                <w:b/>
                <w:bCs/>
                <w:kern w:val="2"/>
                <w:szCs w:val="24"/>
              </w:rPr>
            </w:pPr>
          </w:p>
        </w:tc>
        <w:tc>
          <w:tcPr>
            <w:tcW w:w="7386" w:type="dxa"/>
            <w:gridSpan w:val="2"/>
            <w:tcBorders>
              <w:top w:val="single" w:sz="4" w:space="0" w:color="auto"/>
              <w:left w:val="single" w:sz="4" w:space="0" w:color="auto"/>
              <w:bottom w:val="single" w:sz="4" w:space="0" w:color="auto"/>
              <w:right w:val="single" w:sz="4" w:space="0" w:color="auto"/>
            </w:tcBorders>
          </w:tcPr>
          <w:p w14:paraId="72995227" w14:textId="77777777" w:rsidR="0078404F" w:rsidRDefault="0078404F" w:rsidP="0078404F">
            <w:pPr>
              <w:jc w:val="both"/>
              <w:rPr>
                <w:kern w:val="2"/>
                <w:szCs w:val="24"/>
              </w:rPr>
            </w:pPr>
            <w:r>
              <w:rPr>
                <w:kern w:val="2"/>
                <w:szCs w:val="24"/>
              </w:rPr>
              <w:t xml:space="preserve">Pradinės Sutarties vertė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be pridėtinės vertės mokesčio (toliau – PVM). </w:t>
            </w:r>
          </w:p>
          <w:p w14:paraId="7EF1854B" w14:textId="77777777" w:rsidR="0078404F" w:rsidRDefault="0078404F" w:rsidP="0078404F">
            <w:pPr>
              <w:jc w:val="both"/>
              <w:rPr>
                <w:kern w:val="2"/>
                <w:szCs w:val="24"/>
              </w:rPr>
            </w:pPr>
            <w:r>
              <w:rPr>
                <w:kern w:val="2"/>
                <w:szCs w:val="24"/>
              </w:rPr>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12939A71" w14:textId="77777777" w:rsidR="0078404F" w:rsidRDefault="0078404F" w:rsidP="0078404F">
            <w:pPr>
              <w:jc w:val="both"/>
              <w:rPr>
                <w:kern w:val="2"/>
                <w:szCs w:val="24"/>
              </w:rPr>
            </w:pPr>
            <w:r>
              <w:rPr>
                <w:kern w:val="2"/>
                <w:szCs w:val="24"/>
              </w:rPr>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Eur su PVM.</w:t>
            </w:r>
          </w:p>
          <w:p w14:paraId="313D1D71" w14:textId="43988ED5" w:rsidR="0078404F" w:rsidRPr="009A4080" w:rsidRDefault="0078404F" w:rsidP="0078404F">
            <w:pPr>
              <w:rPr>
                <w:color w:val="FF0000"/>
                <w:kern w:val="2"/>
                <w:szCs w:val="24"/>
              </w:rPr>
            </w:pPr>
            <w:r>
              <w:rPr>
                <w:kern w:val="2"/>
                <w:szCs w:val="24"/>
              </w:rPr>
              <w:t>Šioje Sutartyje P</w:t>
            </w:r>
            <w:r>
              <w:rPr>
                <w:color w:val="000000"/>
                <w:kern w:val="2"/>
                <w:szCs w:val="24"/>
              </w:rPr>
              <w:t>radinės Sutarties vertė yra lygi Tiekėjo pasiūlymo kainai be PVM, nurodytai už visą pirkimo dokumentuose ir Sutartyje nurodytą Prekių kiekį ir (ar) apimtį.</w:t>
            </w:r>
          </w:p>
        </w:tc>
      </w:tr>
      <w:tr w:rsidR="0078404F" w14:paraId="4E598B63" w14:textId="77777777" w:rsidTr="002B58DE">
        <w:trPr>
          <w:trHeight w:val="300"/>
        </w:trPr>
        <w:tc>
          <w:tcPr>
            <w:tcW w:w="2532" w:type="dxa"/>
            <w:tcBorders>
              <w:top w:val="single" w:sz="4" w:space="0" w:color="auto"/>
              <w:left w:val="single" w:sz="4" w:space="0" w:color="auto"/>
              <w:bottom w:val="single" w:sz="4" w:space="0" w:color="auto"/>
              <w:right w:val="single" w:sz="4" w:space="0" w:color="auto"/>
            </w:tcBorders>
          </w:tcPr>
          <w:p w14:paraId="74CCE03C" w14:textId="7D39011B" w:rsidR="0078404F" w:rsidRDefault="0078404F" w:rsidP="0078404F">
            <w:pPr>
              <w:jc w:val="both"/>
              <w:rPr>
                <w:kern w:val="2"/>
                <w:szCs w:val="24"/>
              </w:rPr>
            </w:pPr>
            <w:r>
              <w:rPr>
                <w:b/>
                <w:bCs/>
                <w:kern w:val="2"/>
                <w:szCs w:val="24"/>
              </w:rPr>
              <w:t xml:space="preserve">5.3. Sutarties kainos / įkainių perskaičiavimas taikant </w:t>
            </w:r>
            <w:r>
              <w:rPr>
                <w:b/>
                <w:bCs/>
                <w:kern w:val="2"/>
                <w:szCs w:val="24"/>
                <w:u w:val="single"/>
              </w:rPr>
              <w:t>peržiūros</w:t>
            </w:r>
            <w:r>
              <w:rPr>
                <w:b/>
                <w:bCs/>
                <w:kern w:val="2"/>
                <w:szCs w:val="24"/>
              </w:rPr>
              <w:t xml:space="preserve"> taisykles</w:t>
            </w:r>
          </w:p>
        </w:tc>
        <w:tc>
          <w:tcPr>
            <w:tcW w:w="7386" w:type="dxa"/>
            <w:gridSpan w:val="2"/>
            <w:tcBorders>
              <w:top w:val="single" w:sz="4" w:space="0" w:color="auto"/>
              <w:left w:val="single" w:sz="4" w:space="0" w:color="auto"/>
              <w:bottom w:val="single" w:sz="4" w:space="0" w:color="auto"/>
              <w:right w:val="single" w:sz="4" w:space="0" w:color="auto"/>
            </w:tcBorders>
          </w:tcPr>
          <w:p w14:paraId="4492D44C" w14:textId="1ACA07F9" w:rsidR="0078404F" w:rsidRPr="009A4080" w:rsidRDefault="0078404F" w:rsidP="0078404F">
            <w:pPr>
              <w:rPr>
                <w:kern w:val="2"/>
                <w:szCs w:val="24"/>
              </w:rPr>
            </w:pPr>
            <w:r w:rsidRPr="009A4080">
              <w:rPr>
                <w:kern w:val="2"/>
                <w:szCs w:val="24"/>
              </w:rPr>
              <w:t xml:space="preserve">Sutarties įkainiai bus perskaičiuojami: </w:t>
            </w:r>
          </w:p>
          <w:p w14:paraId="1F2303D8" w14:textId="3627DB7D" w:rsidR="0078404F" w:rsidRPr="009A4080" w:rsidRDefault="0078404F" w:rsidP="0078404F">
            <w:pPr>
              <w:rPr>
                <w:color w:val="FF0000"/>
                <w:kern w:val="2"/>
                <w:szCs w:val="24"/>
              </w:rPr>
            </w:pPr>
            <w:r w:rsidRPr="009A4080">
              <w:rPr>
                <w:kern w:val="2"/>
                <w:szCs w:val="24"/>
              </w:rPr>
              <w:t>5.3.1. dėl PVM</w:t>
            </w:r>
            <w:r>
              <w:rPr>
                <w:kern w:val="2"/>
                <w:szCs w:val="24"/>
              </w:rPr>
              <w:t xml:space="preserve"> tarifo pasikeitimo;</w:t>
            </w:r>
          </w:p>
          <w:p w14:paraId="7CE73E9A" w14:textId="548596F6" w:rsidR="0078404F" w:rsidRPr="009A4080" w:rsidRDefault="0078404F" w:rsidP="0078404F">
            <w:pPr>
              <w:rPr>
                <w:color w:val="FF0000"/>
                <w:kern w:val="2"/>
              </w:rPr>
            </w:pPr>
          </w:p>
        </w:tc>
      </w:tr>
      <w:tr w:rsidR="0078404F" w14:paraId="5FAF5543" w14:textId="77777777" w:rsidTr="002B58DE">
        <w:trPr>
          <w:trHeight w:val="300"/>
        </w:trPr>
        <w:tc>
          <w:tcPr>
            <w:tcW w:w="2532" w:type="dxa"/>
            <w:tcBorders>
              <w:top w:val="single" w:sz="4" w:space="0" w:color="auto"/>
              <w:left w:val="single" w:sz="4" w:space="0" w:color="auto"/>
              <w:bottom w:val="single" w:sz="4" w:space="0" w:color="auto"/>
              <w:right w:val="single" w:sz="4" w:space="0" w:color="auto"/>
            </w:tcBorders>
          </w:tcPr>
          <w:p w14:paraId="5C452F1A" w14:textId="77777777" w:rsidR="0078404F" w:rsidRDefault="0078404F" w:rsidP="0078404F">
            <w:pPr>
              <w:rPr>
                <w:b/>
                <w:bCs/>
                <w:kern w:val="2"/>
                <w:szCs w:val="24"/>
              </w:rPr>
            </w:pPr>
            <w:r>
              <w:rPr>
                <w:b/>
                <w:bCs/>
                <w:kern w:val="2"/>
                <w:szCs w:val="24"/>
              </w:rPr>
              <w:t>5.3.1. Sutarties kainos / įkainių peržiūra dėl PVM tarifo pasikeitimo</w:t>
            </w:r>
          </w:p>
        </w:tc>
        <w:tc>
          <w:tcPr>
            <w:tcW w:w="7386" w:type="dxa"/>
            <w:gridSpan w:val="2"/>
            <w:tcBorders>
              <w:top w:val="single" w:sz="4" w:space="0" w:color="auto"/>
              <w:left w:val="single" w:sz="4" w:space="0" w:color="auto"/>
              <w:bottom w:val="single" w:sz="4" w:space="0" w:color="auto"/>
              <w:right w:val="single" w:sz="4" w:space="0" w:color="auto"/>
            </w:tcBorders>
          </w:tcPr>
          <w:p w14:paraId="2F2EB34C" w14:textId="05DD1E0D" w:rsidR="0078404F" w:rsidRPr="009A4080" w:rsidRDefault="0078404F" w:rsidP="0078404F">
            <w:pPr>
              <w:jc w:val="both"/>
              <w:rPr>
                <w:kern w:val="2"/>
                <w:szCs w:val="24"/>
              </w:rPr>
            </w:pPr>
            <w:r w:rsidRPr="009A4080">
              <w:rPr>
                <w:kern w:val="2"/>
                <w:szCs w:val="24"/>
              </w:rPr>
              <w:t xml:space="preserve">Jeigu Sutarties vykdymo metu pasikeičia PVM mokėjimą reglamentuojantys teisės aktai, darantys tiesioginę įtaką Tiekėjo tiekiamų Prekių Sutartyje nurodytiems įkainiams, Sutarties įkainiai  perskaičiuojami nekeičiant Prekių įkainių be PVM. </w:t>
            </w:r>
          </w:p>
          <w:p w14:paraId="2DA12EF2" w14:textId="77777777" w:rsidR="0078404F" w:rsidRPr="009A4080" w:rsidRDefault="0078404F" w:rsidP="0078404F">
            <w:pPr>
              <w:rPr>
                <w:kern w:val="2"/>
                <w:szCs w:val="24"/>
              </w:rPr>
            </w:pPr>
          </w:p>
          <w:p w14:paraId="449693C2" w14:textId="5A376AE8" w:rsidR="0078404F" w:rsidRPr="009A4080" w:rsidRDefault="0078404F" w:rsidP="0078404F">
            <w:pPr>
              <w:jc w:val="both"/>
              <w:rPr>
                <w:kern w:val="2"/>
                <w:szCs w:val="24"/>
              </w:rPr>
            </w:pPr>
            <w:r w:rsidRPr="009A4080">
              <w:rPr>
                <w:kern w:val="2"/>
              </w:rPr>
              <w:t>Perskaičiavimas įforminamas Susitarimu ne vėliau kaip per 10 (dešimt) kalendorinių dienų</w:t>
            </w:r>
            <w:r w:rsidRPr="009A4080">
              <w:rPr>
                <w:color w:val="4472C4"/>
                <w:kern w:val="2"/>
              </w:rPr>
              <w:t xml:space="preserve"> </w:t>
            </w:r>
            <w:r w:rsidRPr="009A4080">
              <w:rPr>
                <w:kern w:val="2"/>
              </w:rPr>
              <w:t>nuo PVM mokėjimą reglamentuojančių teisės aktų pasikeitimo, kuris tampa neatskiriama Sutarties dalimi. Perskaičiuota (-</w:t>
            </w:r>
            <w:proofErr w:type="spellStart"/>
            <w:r w:rsidRPr="009A4080">
              <w:rPr>
                <w:kern w:val="2"/>
              </w:rPr>
              <w:t>as</w:t>
            </w:r>
            <w:proofErr w:type="spellEnd"/>
            <w:r w:rsidRPr="009A4080">
              <w:rPr>
                <w:kern w:val="2"/>
              </w:rPr>
              <w:t>) Sutarties kaina</w:t>
            </w:r>
            <w:r w:rsidRPr="009A4080">
              <w:t xml:space="preserve"> </w:t>
            </w:r>
            <w:r w:rsidRPr="009A4080">
              <w:rPr>
                <w:kern w:val="2"/>
              </w:rPr>
              <w:t>/</w:t>
            </w:r>
            <w:r w:rsidRPr="009A4080">
              <w:t xml:space="preserve"> </w:t>
            </w:r>
            <w:r w:rsidRPr="009A4080">
              <w:rPr>
                <w:kern w:val="2"/>
              </w:rPr>
              <w:t>įkainis taikoma (-</w:t>
            </w:r>
            <w:proofErr w:type="spellStart"/>
            <w:r w:rsidRPr="009A4080">
              <w:rPr>
                <w:kern w:val="2"/>
              </w:rPr>
              <w:t>as</w:t>
            </w:r>
            <w:proofErr w:type="spellEnd"/>
            <w:r w:rsidRPr="009A4080">
              <w:rPr>
                <w:kern w:val="2"/>
              </w:rPr>
              <w:t>) už tą Prekių dalį, kurios bus tiekiamos nuo Šalių pasirašyto Susitarimo įsigaliojimo dienos.</w:t>
            </w:r>
          </w:p>
        </w:tc>
      </w:tr>
      <w:tr w:rsidR="0078404F" w14:paraId="4560B71B" w14:textId="77777777" w:rsidTr="002B58DE">
        <w:trPr>
          <w:trHeight w:val="300"/>
        </w:trPr>
        <w:tc>
          <w:tcPr>
            <w:tcW w:w="2532" w:type="dxa"/>
            <w:tcBorders>
              <w:top w:val="single" w:sz="4" w:space="0" w:color="auto"/>
              <w:left w:val="single" w:sz="4" w:space="0" w:color="auto"/>
              <w:bottom w:val="single" w:sz="4" w:space="0" w:color="auto"/>
              <w:right w:val="single" w:sz="4" w:space="0" w:color="auto"/>
            </w:tcBorders>
          </w:tcPr>
          <w:p w14:paraId="6466D8BC" w14:textId="77777777" w:rsidR="0078404F" w:rsidRDefault="0078404F" w:rsidP="0078404F">
            <w:pPr>
              <w:rPr>
                <w:kern w:val="2"/>
                <w:szCs w:val="24"/>
              </w:rPr>
            </w:pPr>
            <w:r>
              <w:rPr>
                <w:b/>
                <w:bCs/>
                <w:kern w:val="2"/>
                <w:szCs w:val="24"/>
              </w:rPr>
              <w:t>5.3.2.</w:t>
            </w:r>
            <w:r>
              <w:rPr>
                <w:kern w:val="2"/>
                <w:szCs w:val="24"/>
              </w:rPr>
              <w:t> </w:t>
            </w:r>
            <w:r>
              <w:rPr>
                <w:b/>
                <w:bCs/>
                <w:kern w:val="2"/>
                <w:szCs w:val="24"/>
              </w:rPr>
              <w:t>Sutarties kainos / įkainių peržiūra dėl kitų mokesčių, lemiančių Prekių kainos / įkainių pokytį, pasikeitimo</w:t>
            </w:r>
          </w:p>
        </w:tc>
        <w:tc>
          <w:tcPr>
            <w:tcW w:w="7386" w:type="dxa"/>
            <w:gridSpan w:val="2"/>
            <w:tcBorders>
              <w:top w:val="single" w:sz="4" w:space="0" w:color="auto"/>
              <w:left w:val="single" w:sz="4" w:space="0" w:color="auto"/>
              <w:bottom w:val="single" w:sz="4" w:space="0" w:color="auto"/>
              <w:right w:val="single" w:sz="4" w:space="0" w:color="auto"/>
            </w:tcBorders>
          </w:tcPr>
          <w:p w14:paraId="589585A1" w14:textId="77777777" w:rsidR="0078404F" w:rsidRPr="009A4080" w:rsidRDefault="0078404F" w:rsidP="0078404F">
            <w:pPr>
              <w:rPr>
                <w:kern w:val="2"/>
                <w:szCs w:val="24"/>
              </w:rPr>
            </w:pPr>
            <w:r w:rsidRPr="009A4080">
              <w:rPr>
                <w:kern w:val="2"/>
                <w:szCs w:val="24"/>
              </w:rPr>
              <w:t>Netaikoma</w:t>
            </w:r>
          </w:p>
          <w:p w14:paraId="7B344973" w14:textId="77777777" w:rsidR="0078404F" w:rsidRPr="009A4080" w:rsidRDefault="0078404F" w:rsidP="0078404F">
            <w:pPr>
              <w:rPr>
                <w:kern w:val="2"/>
                <w:szCs w:val="24"/>
              </w:rPr>
            </w:pPr>
          </w:p>
          <w:p w14:paraId="4C7F2950" w14:textId="1B0D38C6" w:rsidR="0078404F" w:rsidRPr="009A4080" w:rsidRDefault="0078404F" w:rsidP="0078404F"/>
        </w:tc>
      </w:tr>
      <w:tr w:rsidR="0078404F" w14:paraId="6C0C5CB3" w14:textId="77777777" w:rsidTr="002B58DE">
        <w:trPr>
          <w:trHeight w:val="300"/>
        </w:trPr>
        <w:tc>
          <w:tcPr>
            <w:tcW w:w="2532" w:type="dxa"/>
            <w:tcBorders>
              <w:top w:val="single" w:sz="4" w:space="0" w:color="auto"/>
              <w:left w:val="single" w:sz="4" w:space="0" w:color="auto"/>
              <w:bottom w:val="single" w:sz="4" w:space="0" w:color="auto"/>
              <w:right w:val="single" w:sz="4" w:space="0" w:color="auto"/>
            </w:tcBorders>
          </w:tcPr>
          <w:p w14:paraId="242E5223" w14:textId="0D891EF2" w:rsidR="0078404F" w:rsidRDefault="0078404F" w:rsidP="0078404F">
            <w:pPr>
              <w:rPr>
                <w:b/>
                <w:bCs/>
                <w:kern w:val="2"/>
                <w:szCs w:val="24"/>
              </w:rPr>
            </w:pPr>
            <w:r>
              <w:rPr>
                <w:b/>
                <w:bCs/>
                <w:kern w:val="2"/>
                <w:szCs w:val="24"/>
              </w:rPr>
              <w:t>5.3.3. Sutarties kainos / įkainių peržiūra dėl kainų lygio pokyčio</w:t>
            </w:r>
          </w:p>
        </w:tc>
        <w:tc>
          <w:tcPr>
            <w:tcW w:w="7386" w:type="dxa"/>
            <w:gridSpan w:val="2"/>
            <w:tcBorders>
              <w:top w:val="single" w:sz="4" w:space="0" w:color="auto"/>
              <w:left w:val="single" w:sz="4" w:space="0" w:color="auto"/>
              <w:bottom w:val="single" w:sz="4" w:space="0" w:color="auto"/>
              <w:right w:val="single" w:sz="4" w:space="0" w:color="auto"/>
            </w:tcBorders>
          </w:tcPr>
          <w:p w14:paraId="3E0BF6EB" w14:textId="04FB0761" w:rsidR="0078404F" w:rsidRPr="009A4080" w:rsidRDefault="0078404F" w:rsidP="0078404F">
            <w:pPr>
              <w:jc w:val="both"/>
              <w:rPr>
                <w:color w:val="4472C4"/>
                <w:kern w:val="2"/>
                <w:szCs w:val="24"/>
              </w:rPr>
            </w:pPr>
            <w:r w:rsidRPr="0078404F">
              <w:rPr>
                <w:kern w:val="2"/>
                <w:szCs w:val="24"/>
              </w:rPr>
              <w:t>Netaikoma</w:t>
            </w:r>
          </w:p>
        </w:tc>
      </w:tr>
      <w:tr w:rsidR="0078404F" w14:paraId="312BC1F5" w14:textId="77777777" w:rsidTr="002B58DE">
        <w:trPr>
          <w:trHeight w:val="300"/>
        </w:trPr>
        <w:tc>
          <w:tcPr>
            <w:tcW w:w="2532" w:type="dxa"/>
            <w:tcBorders>
              <w:top w:val="single" w:sz="4" w:space="0" w:color="auto"/>
              <w:left w:val="single" w:sz="4" w:space="0" w:color="auto"/>
              <w:bottom w:val="single" w:sz="4" w:space="0" w:color="auto"/>
              <w:right w:val="single" w:sz="4" w:space="0" w:color="auto"/>
            </w:tcBorders>
          </w:tcPr>
          <w:p w14:paraId="314D3C3C" w14:textId="77777777" w:rsidR="0078404F" w:rsidRDefault="0078404F" w:rsidP="0078404F">
            <w:pPr>
              <w:rPr>
                <w:b/>
                <w:bCs/>
                <w:kern w:val="2"/>
                <w:szCs w:val="24"/>
              </w:rPr>
            </w:pPr>
            <w:r>
              <w:rPr>
                <w:b/>
                <w:bCs/>
                <w:kern w:val="2"/>
                <w:szCs w:val="24"/>
              </w:rPr>
              <w:t>5.3.4. Sutarties kainos / įkainių peržiūra dėl kainų lygio pokyčio pagal Prekių grupių kainų pokyčius</w:t>
            </w:r>
          </w:p>
        </w:tc>
        <w:tc>
          <w:tcPr>
            <w:tcW w:w="7386" w:type="dxa"/>
            <w:gridSpan w:val="2"/>
            <w:tcBorders>
              <w:top w:val="single" w:sz="4" w:space="0" w:color="auto"/>
              <w:left w:val="single" w:sz="4" w:space="0" w:color="auto"/>
              <w:bottom w:val="single" w:sz="4" w:space="0" w:color="auto"/>
              <w:right w:val="single" w:sz="4" w:space="0" w:color="auto"/>
            </w:tcBorders>
          </w:tcPr>
          <w:p w14:paraId="7B0C915A" w14:textId="77777777" w:rsidR="0078404F" w:rsidRDefault="0078404F" w:rsidP="0078404F">
            <w:pPr>
              <w:rPr>
                <w:kern w:val="2"/>
                <w:szCs w:val="24"/>
              </w:rPr>
            </w:pPr>
            <w:r>
              <w:rPr>
                <w:kern w:val="2"/>
                <w:szCs w:val="24"/>
              </w:rPr>
              <w:t>Netaikoma</w:t>
            </w:r>
          </w:p>
          <w:p w14:paraId="2C311572" w14:textId="77777777" w:rsidR="0078404F" w:rsidRDefault="0078404F" w:rsidP="0078404F">
            <w:pPr>
              <w:rPr>
                <w:kern w:val="2"/>
                <w:szCs w:val="24"/>
              </w:rPr>
            </w:pPr>
          </w:p>
          <w:p w14:paraId="449C09AB" w14:textId="6074D91E" w:rsidR="0078404F" w:rsidRDefault="0078404F" w:rsidP="0078404F">
            <w:pPr>
              <w:rPr>
                <w:kern w:val="2"/>
                <w:szCs w:val="24"/>
              </w:rPr>
            </w:pPr>
          </w:p>
        </w:tc>
      </w:tr>
      <w:tr w:rsidR="0078404F" w14:paraId="75CD94C5" w14:textId="77777777" w:rsidTr="002B58DE">
        <w:trPr>
          <w:trHeight w:val="300"/>
        </w:trPr>
        <w:tc>
          <w:tcPr>
            <w:tcW w:w="2532" w:type="dxa"/>
            <w:tcBorders>
              <w:top w:val="single" w:sz="4" w:space="0" w:color="auto"/>
              <w:left w:val="single" w:sz="4" w:space="0" w:color="auto"/>
              <w:bottom w:val="single" w:sz="4" w:space="0" w:color="auto"/>
              <w:right w:val="single" w:sz="4" w:space="0" w:color="auto"/>
            </w:tcBorders>
          </w:tcPr>
          <w:p w14:paraId="76BCAFDD" w14:textId="77777777" w:rsidR="0078404F" w:rsidRDefault="0078404F" w:rsidP="0078404F">
            <w:pPr>
              <w:rPr>
                <w:b/>
                <w:bCs/>
                <w:kern w:val="2"/>
                <w:szCs w:val="24"/>
              </w:rPr>
            </w:pPr>
            <w:r>
              <w:rPr>
                <w:b/>
                <w:bCs/>
                <w:kern w:val="2"/>
                <w:szCs w:val="24"/>
              </w:rPr>
              <w:t xml:space="preserve">5.4. Sutarties kainos / įkainių apskaičiavimas taikant </w:t>
            </w:r>
            <w:r>
              <w:rPr>
                <w:b/>
                <w:bCs/>
                <w:kern w:val="2"/>
                <w:szCs w:val="24"/>
                <w:u w:val="single"/>
              </w:rPr>
              <w:t xml:space="preserve">kiekio </w:t>
            </w:r>
            <w:r>
              <w:rPr>
                <w:b/>
                <w:bCs/>
                <w:kern w:val="2"/>
                <w:szCs w:val="24"/>
                <w:u w:val="single"/>
              </w:rPr>
              <w:lastRenderedPageBreak/>
              <w:t>(apimties)</w:t>
            </w:r>
            <w:r>
              <w:rPr>
                <w:b/>
                <w:bCs/>
                <w:kern w:val="2"/>
                <w:szCs w:val="24"/>
              </w:rPr>
              <w:t xml:space="preserve"> keitimo taisykles</w:t>
            </w:r>
          </w:p>
        </w:tc>
        <w:tc>
          <w:tcPr>
            <w:tcW w:w="7386" w:type="dxa"/>
            <w:gridSpan w:val="2"/>
            <w:tcBorders>
              <w:top w:val="single" w:sz="4" w:space="0" w:color="auto"/>
              <w:left w:val="single" w:sz="4" w:space="0" w:color="auto"/>
              <w:bottom w:val="single" w:sz="4" w:space="0" w:color="auto"/>
              <w:right w:val="single" w:sz="4" w:space="0" w:color="auto"/>
            </w:tcBorders>
          </w:tcPr>
          <w:p w14:paraId="3FB3A5A6" w14:textId="77777777" w:rsidR="0078404F" w:rsidRDefault="0078404F" w:rsidP="0078404F">
            <w:pPr>
              <w:rPr>
                <w:kern w:val="2"/>
                <w:szCs w:val="24"/>
              </w:rPr>
            </w:pPr>
            <w:r>
              <w:rPr>
                <w:kern w:val="2"/>
                <w:szCs w:val="24"/>
              </w:rPr>
              <w:lastRenderedPageBreak/>
              <w:t>Netaikoma</w:t>
            </w:r>
          </w:p>
          <w:p w14:paraId="69E6AE97" w14:textId="77777777" w:rsidR="0078404F" w:rsidRDefault="0078404F" w:rsidP="0078404F">
            <w:pPr>
              <w:rPr>
                <w:kern w:val="2"/>
                <w:szCs w:val="24"/>
              </w:rPr>
            </w:pPr>
          </w:p>
          <w:p w14:paraId="081DAEF5" w14:textId="63585D69" w:rsidR="0078404F" w:rsidRDefault="0078404F" w:rsidP="0078404F">
            <w:pPr>
              <w:rPr>
                <w:kern w:val="2"/>
                <w:szCs w:val="24"/>
              </w:rPr>
            </w:pPr>
          </w:p>
        </w:tc>
      </w:tr>
      <w:tr w:rsidR="0078404F" w14:paraId="267E808E" w14:textId="77777777" w:rsidTr="002B58DE">
        <w:trPr>
          <w:trHeight w:val="300"/>
        </w:trPr>
        <w:tc>
          <w:tcPr>
            <w:tcW w:w="2532" w:type="dxa"/>
            <w:tcBorders>
              <w:top w:val="single" w:sz="4" w:space="0" w:color="auto"/>
              <w:left w:val="single" w:sz="4" w:space="0" w:color="auto"/>
              <w:bottom w:val="single" w:sz="4" w:space="0" w:color="auto"/>
              <w:right w:val="single" w:sz="4" w:space="0" w:color="auto"/>
            </w:tcBorders>
          </w:tcPr>
          <w:p w14:paraId="6AD13C8F" w14:textId="77777777" w:rsidR="0078404F" w:rsidRDefault="0078404F" w:rsidP="0078404F">
            <w:pPr>
              <w:rPr>
                <w:b/>
                <w:bCs/>
                <w:kern w:val="2"/>
                <w:szCs w:val="24"/>
              </w:rPr>
            </w:pPr>
            <w:r>
              <w:rPr>
                <w:b/>
                <w:bCs/>
                <w:kern w:val="2"/>
                <w:szCs w:val="24"/>
              </w:rPr>
              <w:t>5.5. Atsiskaitymo su Tiekėju terminas ir tvarka</w:t>
            </w:r>
          </w:p>
        </w:tc>
        <w:tc>
          <w:tcPr>
            <w:tcW w:w="7386" w:type="dxa"/>
            <w:gridSpan w:val="2"/>
            <w:tcBorders>
              <w:top w:val="single" w:sz="4" w:space="0" w:color="auto"/>
              <w:left w:val="single" w:sz="4" w:space="0" w:color="auto"/>
              <w:bottom w:val="single" w:sz="4" w:space="0" w:color="auto"/>
              <w:right w:val="single" w:sz="4" w:space="0" w:color="auto"/>
            </w:tcBorders>
          </w:tcPr>
          <w:p w14:paraId="6EEE1BEC" w14:textId="21499747" w:rsidR="0078404F" w:rsidRDefault="0078404F" w:rsidP="0078404F">
            <w:pPr>
              <w:jc w:val="both"/>
              <w:rPr>
                <w:kern w:val="2"/>
                <w:szCs w:val="24"/>
              </w:rPr>
            </w:pPr>
            <w:r w:rsidRPr="00973736">
              <w:rPr>
                <w:kern w:val="2"/>
                <w:szCs w:val="24"/>
              </w:rPr>
              <w:t xml:space="preserve">Pirkėjas už kokybiškas ir laiku perduotas </w:t>
            </w:r>
            <w:r>
              <w:rPr>
                <w:kern w:val="2"/>
                <w:szCs w:val="24"/>
              </w:rPr>
              <w:t xml:space="preserve">ir sumontuotas </w:t>
            </w:r>
            <w:r w:rsidRPr="00973736">
              <w:rPr>
                <w:kern w:val="2"/>
                <w:szCs w:val="24"/>
              </w:rPr>
              <w:t>Prekes Tiekėjui apmoka pagal gautus atsiskaitymo dokumentus (priėmimo</w:t>
            </w:r>
            <w:r w:rsidR="00341847">
              <w:rPr>
                <w:kern w:val="2"/>
                <w:szCs w:val="24"/>
              </w:rPr>
              <w:t xml:space="preserve"> </w:t>
            </w:r>
            <w:r w:rsidRPr="00973736">
              <w:rPr>
                <w:kern w:val="2"/>
                <w:szCs w:val="24"/>
              </w:rPr>
              <w:t>- perdavimo aktą, PVM sąskaitą faktūrą) per 30 kalendorinių dienų po šių dokumentų gavimo dienos.</w:t>
            </w:r>
          </w:p>
          <w:p w14:paraId="04C22127" w14:textId="41DEF4F3" w:rsidR="0078404F" w:rsidRDefault="0078404F" w:rsidP="0078404F">
            <w:pPr>
              <w:rPr>
                <w:color w:val="000000"/>
                <w:kern w:val="2"/>
                <w:szCs w:val="24"/>
                <w:shd w:val="clear" w:color="auto" w:fill="FFFFFF"/>
              </w:rPr>
            </w:pPr>
            <w:r>
              <w:rPr>
                <w:color w:val="000000"/>
                <w:kern w:val="2"/>
                <w:szCs w:val="24"/>
                <w:shd w:val="clear" w:color="auto" w:fill="FFFFFF"/>
              </w:rPr>
              <w:t>Apmokėjimo sąlygos:</w:t>
            </w:r>
            <w:r>
              <w:rPr>
                <w:color w:val="FF0000"/>
                <w:kern w:val="2"/>
                <w:szCs w:val="24"/>
                <w:shd w:val="clear" w:color="auto" w:fill="FFFFFF"/>
              </w:rPr>
              <w:t xml:space="preserve"> </w:t>
            </w:r>
            <w:r w:rsidRPr="00973736">
              <w:rPr>
                <w:kern w:val="2"/>
                <w:szCs w:val="24"/>
                <w:shd w:val="clear" w:color="auto" w:fill="FFFFFF"/>
              </w:rPr>
              <w:t>įvykdžius visus sutartinius įsipareigojimus, sumokama visa Sutarties kaina</w:t>
            </w:r>
            <w:r>
              <w:rPr>
                <w:kern w:val="2"/>
                <w:szCs w:val="24"/>
                <w:shd w:val="clear" w:color="auto" w:fill="FFFFFF"/>
              </w:rPr>
              <w:t>.</w:t>
            </w:r>
          </w:p>
        </w:tc>
      </w:tr>
      <w:tr w:rsidR="0078404F" w14:paraId="235F5A3F" w14:textId="77777777" w:rsidTr="002B58DE">
        <w:trPr>
          <w:trHeight w:val="300"/>
        </w:trPr>
        <w:tc>
          <w:tcPr>
            <w:tcW w:w="2532" w:type="dxa"/>
            <w:tcBorders>
              <w:top w:val="single" w:sz="4" w:space="0" w:color="auto"/>
              <w:left w:val="single" w:sz="4" w:space="0" w:color="auto"/>
              <w:bottom w:val="single" w:sz="4" w:space="0" w:color="auto"/>
              <w:right w:val="single" w:sz="4" w:space="0" w:color="auto"/>
            </w:tcBorders>
          </w:tcPr>
          <w:p w14:paraId="5E168194" w14:textId="77777777" w:rsidR="0078404F" w:rsidRDefault="0078404F" w:rsidP="0078404F">
            <w:pPr>
              <w:rPr>
                <w:b/>
                <w:bCs/>
                <w:kern w:val="2"/>
                <w:szCs w:val="24"/>
              </w:rPr>
            </w:pPr>
            <w:r>
              <w:rPr>
                <w:b/>
                <w:bCs/>
                <w:kern w:val="2"/>
                <w:szCs w:val="24"/>
              </w:rPr>
              <w:t>5.6. Avansas</w:t>
            </w:r>
          </w:p>
        </w:tc>
        <w:tc>
          <w:tcPr>
            <w:tcW w:w="7386" w:type="dxa"/>
            <w:gridSpan w:val="2"/>
            <w:tcBorders>
              <w:top w:val="single" w:sz="4" w:space="0" w:color="auto"/>
              <w:left w:val="single" w:sz="4" w:space="0" w:color="auto"/>
              <w:bottom w:val="single" w:sz="4" w:space="0" w:color="auto"/>
              <w:right w:val="single" w:sz="4" w:space="0" w:color="auto"/>
            </w:tcBorders>
          </w:tcPr>
          <w:p w14:paraId="4A2C5FAD" w14:textId="1ED230FA" w:rsidR="0078404F" w:rsidRDefault="0078404F" w:rsidP="0078404F">
            <w:pPr>
              <w:rPr>
                <w:color w:val="000000"/>
                <w:kern w:val="2"/>
                <w:szCs w:val="24"/>
                <w:shd w:val="clear" w:color="auto" w:fill="FFFFFF"/>
              </w:rPr>
            </w:pPr>
            <w:r>
              <w:rPr>
                <w:kern w:val="2"/>
                <w:szCs w:val="24"/>
              </w:rPr>
              <w:t>Netaikoma</w:t>
            </w:r>
          </w:p>
        </w:tc>
      </w:tr>
      <w:tr w:rsidR="0078404F" w14:paraId="0986FD70" w14:textId="77777777" w:rsidTr="002B58DE">
        <w:trPr>
          <w:trHeight w:val="300"/>
        </w:trPr>
        <w:tc>
          <w:tcPr>
            <w:tcW w:w="2532" w:type="dxa"/>
            <w:tcBorders>
              <w:top w:val="single" w:sz="4" w:space="0" w:color="auto"/>
              <w:left w:val="single" w:sz="4" w:space="0" w:color="auto"/>
              <w:bottom w:val="single" w:sz="4" w:space="0" w:color="auto"/>
              <w:right w:val="single" w:sz="4" w:space="0" w:color="auto"/>
            </w:tcBorders>
          </w:tcPr>
          <w:p w14:paraId="1C15FA08" w14:textId="77777777" w:rsidR="0078404F" w:rsidRDefault="0078404F" w:rsidP="0078404F">
            <w:pPr>
              <w:rPr>
                <w:b/>
                <w:bCs/>
                <w:kern w:val="2"/>
                <w:szCs w:val="24"/>
              </w:rPr>
            </w:pPr>
            <w:r>
              <w:rPr>
                <w:b/>
                <w:bCs/>
                <w:kern w:val="2"/>
                <w:szCs w:val="24"/>
              </w:rPr>
              <w:t>5.7. Avanso užtikrinimas</w:t>
            </w:r>
          </w:p>
        </w:tc>
        <w:tc>
          <w:tcPr>
            <w:tcW w:w="7386" w:type="dxa"/>
            <w:gridSpan w:val="2"/>
            <w:tcBorders>
              <w:top w:val="single" w:sz="4" w:space="0" w:color="auto"/>
              <w:left w:val="single" w:sz="4" w:space="0" w:color="auto"/>
              <w:bottom w:val="single" w:sz="4" w:space="0" w:color="auto"/>
              <w:right w:val="single" w:sz="4" w:space="0" w:color="auto"/>
            </w:tcBorders>
          </w:tcPr>
          <w:p w14:paraId="1225C1E7" w14:textId="77777777" w:rsidR="0078404F" w:rsidRDefault="0078404F" w:rsidP="0078404F">
            <w:pPr>
              <w:rPr>
                <w:kern w:val="2"/>
                <w:szCs w:val="24"/>
              </w:rPr>
            </w:pPr>
            <w:r>
              <w:rPr>
                <w:kern w:val="2"/>
                <w:szCs w:val="24"/>
              </w:rPr>
              <w:t>Netaikoma</w:t>
            </w:r>
          </w:p>
          <w:p w14:paraId="7D06D0D9" w14:textId="00ADA8CD" w:rsidR="0078404F" w:rsidRDefault="0078404F" w:rsidP="0078404F">
            <w:pPr>
              <w:rPr>
                <w:kern w:val="2"/>
                <w:szCs w:val="24"/>
              </w:rPr>
            </w:pPr>
            <w:r>
              <w:rPr>
                <w:color w:val="000000"/>
                <w:kern w:val="2"/>
                <w:szCs w:val="24"/>
                <w:shd w:val="clear" w:color="auto" w:fill="FFFFFF"/>
              </w:rPr>
              <w:t xml:space="preserve"> </w:t>
            </w:r>
          </w:p>
        </w:tc>
      </w:tr>
      <w:tr w:rsidR="0078404F" w14:paraId="397E6A62" w14:textId="77777777" w:rsidTr="002B58DE">
        <w:trPr>
          <w:trHeight w:val="300"/>
        </w:trPr>
        <w:tc>
          <w:tcPr>
            <w:tcW w:w="9918" w:type="dxa"/>
            <w:gridSpan w:val="3"/>
          </w:tcPr>
          <w:p w14:paraId="1AB554AE" w14:textId="77777777" w:rsidR="0078404F" w:rsidRDefault="0078404F" w:rsidP="0078404F">
            <w:pPr>
              <w:jc w:val="center"/>
              <w:rPr>
                <w:b/>
                <w:bCs/>
                <w:kern w:val="2"/>
                <w:szCs w:val="24"/>
              </w:rPr>
            </w:pPr>
            <w:r>
              <w:rPr>
                <w:b/>
                <w:bCs/>
                <w:kern w:val="2"/>
                <w:szCs w:val="24"/>
              </w:rPr>
              <w:t>6. PREKIŲ KOKYBĖ IR GARANTINIAI ĮSIPAREIGOJIMAI</w:t>
            </w:r>
          </w:p>
        </w:tc>
      </w:tr>
      <w:tr w:rsidR="0078404F" w14:paraId="193F6F52" w14:textId="77777777" w:rsidTr="002B58DE">
        <w:trPr>
          <w:trHeight w:val="300"/>
        </w:trPr>
        <w:tc>
          <w:tcPr>
            <w:tcW w:w="2532" w:type="dxa"/>
            <w:tcBorders>
              <w:top w:val="single" w:sz="4" w:space="0" w:color="auto"/>
              <w:left w:val="single" w:sz="4" w:space="0" w:color="auto"/>
              <w:bottom w:val="single" w:sz="4" w:space="0" w:color="auto"/>
              <w:right w:val="single" w:sz="4" w:space="0" w:color="auto"/>
            </w:tcBorders>
          </w:tcPr>
          <w:p w14:paraId="41C3FCE8" w14:textId="77777777" w:rsidR="0078404F" w:rsidRDefault="0078404F" w:rsidP="0078404F">
            <w:pPr>
              <w:rPr>
                <w:b/>
                <w:bCs/>
                <w:kern w:val="2"/>
                <w:szCs w:val="24"/>
              </w:rPr>
            </w:pPr>
            <w:r>
              <w:rPr>
                <w:b/>
                <w:bCs/>
                <w:kern w:val="2"/>
                <w:szCs w:val="24"/>
              </w:rPr>
              <w:t>6.1. Garantinis terminas</w:t>
            </w:r>
          </w:p>
        </w:tc>
        <w:tc>
          <w:tcPr>
            <w:tcW w:w="7386" w:type="dxa"/>
            <w:gridSpan w:val="2"/>
            <w:tcBorders>
              <w:top w:val="single" w:sz="4" w:space="0" w:color="auto"/>
              <w:left w:val="single" w:sz="4" w:space="0" w:color="auto"/>
              <w:bottom w:val="single" w:sz="4" w:space="0" w:color="auto"/>
              <w:right w:val="single" w:sz="4" w:space="0" w:color="auto"/>
            </w:tcBorders>
          </w:tcPr>
          <w:p w14:paraId="70CD3F66" w14:textId="072895DC" w:rsidR="0078404F" w:rsidRDefault="0078404F" w:rsidP="0078404F">
            <w:pPr>
              <w:spacing w:line="259" w:lineRule="auto"/>
              <w:jc w:val="both"/>
              <w:rPr>
                <w:kern w:val="2"/>
                <w:szCs w:val="24"/>
              </w:rPr>
            </w:pPr>
            <w:r>
              <w:rPr>
                <w:kern w:val="2"/>
                <w:szCs w:val="24"/>
              </w:rPr>
              <w:t>Prekėms</w:t>
            </w:r>
            <w:r w:rsidR="007B0574">
              <w:rPr>
                <w:kern w:val="2"/>
                <w:szCs w:val="24"/>
              </w:rPr>
              <w:t xml:space="preserve"> (įskaitant jos sudėtines/komplektuojamas dalis/montavimo paslaugas)</w:t>
            </w:r>
            <w:r>
              <w:rPr>
                <w:kern w:val="2"/>
                <w:szCs w:val="24"/>
              </w:rPr>
              <w:t xml:space="preserve"> nustatomas Tiekėjo pasiūlytas arba Prekių gamintojo taikomas Garantinis terminas, tačiau bet kokiu atveju </w:t>
            </w:r>
            <w:r>
              <w:rPr>
                <w:b/>
                <w:bCs/>
                <w:kern w:val="2"/>
                <w:szCs w:val="24"/>
              </w:rPr>
              <w:t>ne trumpesnis kaip</w:t>
            </w:r>
            <w:r>
              <w:rPr>
                <w:kern w:val="2"/>
                <w:szCs w:val="24"/>
              </w:rPr>
              <w:t xml:space="preserve"> </w:t>
            </w:r>
            <w:r w:rsidR="00CC1230">
              <w:rPr>
                <w:kern w:val="2"/>
                <w:szCs w:val="24"/>
              </w:rPr>
              <w:t>24</w:t>
            </w:r>
            <w:r w:rsidRPr="006F199E">
              <w:rPr>
                <w:kern w:val="2"/>
                <w:szCs w:val="24"/>
              </w:rPr>
              <w:t xml:space="preserve"> mėnesi</w:t>
            </w:r>
            <w:r w:rsidR="00D620F1">
              <w:rPr>
                <w:kern w:val="2"/>
                <w:szCs w:val="24"/>
              </w:rPr>
              <w:t>ai</w:t>
            </w:r>
            <w:r w:rsidRPr="006F199E">
              <w:rPr>
                <w:kern w:val="2"/>
                <w:szCs w:val="24"/>
              </w:rPr>
              <w:t xml:space="preserve">. </w:t>
            </w:r>
            <w:r>
              <w:rPr>
                <w:kern w:val="2"/>
                <w:szCs w:val="24"/>
              </w:rPr>
              <w:t xml:space="preserve">Garantinis terminas, skaičiuojamas nuo Prekių perdavimo–priėmimo akto </w:t>
            </w:r>
            <w:r w:rsidR="00D620F1">
              <w:rPr>
                <w:kern w:val="2"/>
                <w:szCs w:val="24"/>
              </w:rPr>
              <w:t>i</w:t>
            </w:r>
            <w:r>
              <w:rPr>
                <w:kern w:val="2"/>
                <w:szCs w:val="24"/>
              </w:rPr>
              <w:t>r Sąskaitos pasirašymo dienos.</w:t>
            </w:r>
          </w:p>
          <w:p w14:paraId="5290D4C5" w14:textId="2E4D9DBC" w:rsidR="00CC1230" w:rsidRDefault="00CC1230" w:rsidP="0078404F">
            <w:pPr>
              <w:spacing w:line="259" w:lineRule="auto"/>
              <w:jc w:val="both"/>
              <w:rPr>
                <w:kern w:val="2"/>
                <w:szCs w:val="24"/>
              </w:rPr>
            </w:pPr>
            <w:r>
              <w:rPr>
                <w:kern w:val="2"/>
                <w:szCs w:val="24"/>
              </w:rPr>
              <w:t xml:space="preserve">Garantiniu laikotarpiu turi būti užtikrintas nemokamas Prekių dalių tiekimas ir nemokami remonto darbai. </w:t>
            </w:r>
          </w:p>
        </w:tc>
      </w:tr>
      <w:tr w:rsidR="0078404F" w14:paraId="7C487E9B" w14:textId="77777777" w:rsidTr="002B58DE">
        <w:trPr>
          <w:trHeight w:val="300"/>
        </w:trPr>
        <w:tc>
          <w:tcPr>
            <w:tcW w:w="2532" w:type="dxa"/>
            <w:tcBorders>
              <w:top w:val="single" w:sz="4" w:space="0" w:color="auto"/>
              <w:left w:val="single" w:sz="4" w:space="0" w:color="auto"/>
              <w:bottom w:val="single" w:sz="4" w:space="0" w:color="auto"/>
              <w:right w:val="single" w:sz="4" w:space="0" w:color="auto"/>
            </w:tcBorders>
          </w:tcPr>
          <w:p w14:paraId="319E69E4" w14:textId="77777777" w:rsidR="0078404F" w:rsidRDefault="0078404F" w:rsidP="0078404F">
            <w:pPr>
              <w:rPr>
                <w:b/>
                <w:bCs/>
                <w:kern w:val="2"/>
                <w:szCs w:val="24"/>
              </w:rPr>
            </w:pPr>
            <w:r>
              <w:rPr>
                <w:b/>
                <w:bCs/>
                <w:kern w:val="2"/>
                <w:szCs w:val="24"/>
              </w:rPr>
              <w:t>6.2. Garantinė priežiūra</w:t>
            </w:r>
          </w:p>
        </w:tc>
        <w:tc>
          <w:tcPr>
            <w:tcW w:w="7386" w:type="dxa"/>
            <w:gridSpan w:val="2"/>
            <w:tcBorders>
              <w:top w:val="single" w:sz="4" w:space="0" w:color="auto"/>
              <w:left w:val="single" w:sz="4" w:space="0" w:color="auto"/>
              <w:bottom w:val="single" w:sz="4" w:space="0" w:color="auto"/>
              <w:right w:val="single" w:sz="4" w:space="0" w:color="auto"/>
            </w:tcBorders>
          </w:tcPr>
          <w:p w14:paraId="006A082E" w14:textId="18D5F2B4" w:rsidR="0078404F" w:rsidRDefault="0078404F" w:rsidP="0078404F">
            <w:pPr>
              <w:jc w:val="both"/>
            </w:pPr>
            <w:r>
              <w:t xml:space="preserve">Garantinio termino laikotarpiu nustačius Prekių trūkumų, Tiekėjas turi </w:t>
            </w:r>
            <w:r>
              <w:rPr>
                <w:b/>
                <w:bCs/>
              </w:rPr>
              <w:t>ne vėliau kaip</w:t>
            </w:r>
            <w:r>
              <w:t xml:space="preserve"> per 3 </w:t>
            </w:r>
            <w:r w:rsidR="007B0574">
              <w:t>(</w:t>
            </w:r>
            <w:r>
              <w:t>tris) darbo dienas nuo rašytinės pretenzijos gavimo dienos pašalinti Prekių trūkumus.</w:t>
            </w:r>
          </w:p>
          <w:p w14:paraId="5362C857" w14:textId="77777777" w:rsidR="0078404F" w:rsidRDefault="0078404F" w:rsidP="0078404F">
            <w:pPr>
              <w:jc w:val="both"/>
              <w:rPr>
                <w:kern w:val="2"/>
                <w:szCs w:val="24"/>
              </w:rPr>
            </w:pPr>
          </w:p>
          <w:p w14:paraId="19A8D037" w14:textId="5A9CFB55" w:rsidR="0078404F" w:rsidRDefault="0078404F" w:rsidP="0078404F">
            <w:pPr>
              <w:jc w:val="both"/>
              <w:rPr>
                <w:kern w:val="2"/>
                <w:szCs w:val="24"/>
              </w:rPr>
            </w:pPr>
            <w:r>
              <w:rPr>
                <w:kern w:val="2"/>
                <w:szCs w:val="24"/>
              </w:rPr>
              <w:t>Prekių trūkumų nustatymo bei šalinimo tvarka nustatyta Bendrųjų sąlygų 7 skyriuje.</w:t>
            </w:r>
          </w:p>
        </w:tc>
      </w:tr>
      <w:tr w:rsidR="0078404F" w14:paraId="459ADC55" w14:textId="77777777" w:rsidTr="002B58DE">
        <w:trPr>
          <w:trHeight w:val="300"/>
        </w:trPr>
        <w:tc>
          <w:tcPr>
            <w:tcW w:w="2532" w:type="dxa"/>
            <w:tcBorders>
              <w:top w:val="single" w:sz="4" w:space="0" w:color="auto"/>
              <w:left w:val="single" w:sz="4" w:space="0" w:color="auto"/>
              <w:bottom w:val="single" w:sz="4" w:space="0" w:color="auto"/>
              <w:right w:val="single" w:sz="4" w:space="0" w:color="auto"/>
            </w:tcBorders>
          </w:tcPr>
          <w:p w14:paraId="042DFC18" w14:textId="77777777" w:rsidR="0078404F" w:rsidRDefault="0078404F" w:rsidP="0078404F">
            <w:pPr>
              <w:rPr>
                <w:b/>
                <w:bCs/>
                <w:kern w:val="2"/>
                <w:szCs w:val="24"/>
              </w:rPr>
            </w:pPr>
            <w:r>
              <w:rPr>
                <w:b/>
                <w:bCs/>
                <w:kern w:val="2"/>
                <w:szCs w:val="24"/>
              </w:rPr>
              <w:t>6.3. Kokybinių kriterijų įgyvendinimo ir tikrinimo tvarka</w:t>
            </w:r>
          </w:p>
        </w:tc>
        <w:tc>
          <w:tcPr>
            <w:tcW w:w="7386" w:type="dxa"/>
            <w:gridSpan w:val="2"/>
            <w:tcBorders>
              <w:top w:val="single" w:sz="4" w:space="0" w:color="auto"/>
              <w:left w:val="single" w:sz="4" w:space="0" w:color="auto"/>
              <w:bottom w:val="single" w:sz="4" w:space="0" w:color="auto"/>
              <w:right w:val="single" w:sz="4" w:space="0" w:color="auto"/>
            </w:tcBorders>
          </w:tcPr>
          <w:p w14:paraId="4D580A95" w14:textId="77D66390" w:rsidR="0078404F" w:rsidRDefault="0078404F" w:rsidP="0078404F">
            <w:pPr>
              <w:jc w:val="both"/>
              <w:rPr>
                <w:kern w:val="2"/>
                <w:szCs w:val="24"/>
              </w:rPr>
            </w:pPr>
            <w:r>
              <w:rPr>
                <w:color w:val="4472C4"/>
                <w:kern w:val="2"/>
                <w:szCs w:val="24"/>
              </w:rPr>
              <w:t xml:space="preserve"> </w:t>
            </w:r>
            <w:r w:rsidRPr="00FF2EC7">
              <w:rPr>
                <w:kern w:val="2"/>
                <w:szCs w:val="24"/>
              </w:rPr>
              <w:t>Netaikoma</w:t>
            </w:r>
          </w:p>
        </w:tc>
      </w:tr>
      <w:tr w:rsidR="0078404F" w14:paraId="5D562E8D" w14:textId="77777777" w:rsidTr="002B58DE">
        <w:trPr>
          <w:trHeight w:val="300"/>
        </w:trPr>
        <w:tc>
          <w:tcPr>
            <w:tcW w:w="9918" w:type="dxa"/>
            <w:gridSpan w:val="3"/>
          </w:tcPr>
          <w:p w14:paraId="6103796D" w14:textId="77777777" w:rsidR="0078404F" w:rsidRDefault="0078404F" w:rsidP="0078404F">
            <w:pPr>
              <w:jc w:val="center"/>
              <w:rPr>
                <w:b/>
                <w:bCs/>
                <w:kern w:val="2"/>
                <w:szCs w:val="24"/>
              </w:rPr>
            </w:pPr>
            <w:r>
              <w:rPr>
                <w:b/>
                <w:bCs/>
                <w:kern w:val="2"/>
                <w:szCs w:val="24"/>
              </w:rPr>
              <w:t>7. SUTARTIES VYKDYMUI PASITELKIAMI SUBTIEKĖJAI</w:t>
            </w:r>
          </w:p>
        </w:tc>
      </w:tr>
      <w:tr w:rsidR="0078404F" w14:paraId="3110BF25" w14:textId="77777777" w:rsidTr="002B58DE">
        <w:trPr>
          <w:trHeight w:val="300"/>
        </w:trPr>
        <w:tc>
          <w:tcPr>
            <w:tcW w:w="2532" w:type="dxa"/>
            <w:tcBorders>
              <w:top w:val="single" w:sz="4" w:space="0" w:color="auto"/>
              <w:left w:val="single" w:sz="4" w:space="0" w:color="auto"/>
              <w:bottom w:val="single" w:sz="4" w:space="0" w:color="auto"/>
              <w:right w:val="single" w:sz="4" w:space="0" w:color="auto"/>
            </w:tcBorders>
          </w:tcPr>
          <w:p w14:paraId="4E44BCE6" w14:textId="77777777" w:rsidR="0078404F" w:rsidRDefault="0078404F" w:rsidP="0078404F">
            <w:pPr>
              <w:rPr>
                <w:b/>
                <w:bCs/>
                <w:kern w:val="2"/>
                <w:szCs w:val="24"/>
              </w:rPr>
            </w:pPr>
            <w:r>
              <w:rPr>
                <w:b/>
                <w:bCs/>
                <w:kern w:val="2"/>
                <w:szCs w:val="24"/>
              </w:rPr>
              <w:t>Sutarties vykdymui pasitelkiami subtiekėjai ir (ar) specialistai</w:t>
            </w:r>
          </w:p>
        </w:tc>
        <w:tc>
          <w:tcPr>
            <w:tcW w:w="7386" w:type="dxa"/>
            <w:gridSpan w:val="2"/>
            <w:tcBorders>
              <w:top w:val="single" w:sz="4" w:space="0" w:color="auto"/>
              <w:left w:val="single" w:sz="4" w:space="0" w:color="auto"/>
              <w:bottom w:val="single" w:sz="4" w:space="0" w:color="auto"/>
              <w:right w:val="single" w:sz="4" w:space="0" w:color="auto"/>
            </w:tcBorders>
          </w:tcPr>
          <w:p w14:paraId="3E0FB00D" w14:textId="77777777" w:rsidR="0078404F" w:rsidRDefault="0078404F" w:rsidP="0078404F">
            <w:pPr>
              <w:rPr>
                <w:kern w:val="2"/>
                <w:szCs w:val="24"/>
              </w:rPr>
            </w:pPr>
            <w:r>
              <w:rPr>
                <w:kern w:val="2"/>
                <w:szCs w:val="24"/>
              </w:rPr>
              <w:t>Sutarties vykdymui subtiekėjai ir (ar) specialistai nepasitelkiami.</w:t>
            </w:r>
          </w:p>
          <w:p w14:paraId="7AE1BD28" w14:textId="77777777" w:rsidR="0078404F" w:rsidRDefault="0078404F" w:rsidP="0078404F">
            <w:pPr>
              <w:rPr>
                <w:kern w:val="2"/>
                <w:szCs w:val="24"/>
              </w:rPr>
            </w:pPr>
          </w:p>
          <w:p w14:paraId="4122B0F3" w14:textId="77777777" w:rsidR="0078404F" w:rsidRDefault="0078404F" w:rsidP="0078404F">
            <w:pPr>
              <w:rPr>
                <w:color w:val="FF0000"/>
                <w:kern w:val="2"/>
                <w:szCs w:val="24"/>
              </w:rPr>
            </w:pPr>
            <w:r>
              <w:rPr>
                <w:color w:val="FF0000"/>
                <w:kern w:val="2"/>
                <w:szCs w:val="24"/>
              </w:rPr>
              <w:t>arba</w:t>
            </w:r>
          </w:p>
          <w:p w14:paraId="6AEB3936" w14:textId="77777777" w:rsidR="0078404F" w:rsidRDefault="0078404F" w:rsidP="0078404F">
            <w:pPr>
              <w:rPr>
                <w:kern w:val="2"/>
                <w:szCs w:val="24"/>
              </w:rPr>
            </w:pPr>
          </w:p>
          <w:p w14:paraId="5CFEABC6" w14:textId="56993907" w:rsidR="0078404F" w:rsidRDefault="0078404F" w:rsidP="0078404F">
            <w:pPr>
              <w:rPr>
                <w:b/>
                <w:bCs/>
                <w:kern w:val="2"/>
                <w:szCs w:val="24"/>
              </w:rPr>
            </w:pPr>
            <w:r>
              <w:rPr>
                <w:kern w:val="2"/>
                <w:szCs w:val="24"/>
              </w:rPr>
              <w:t xml:space="preserve">Sutarties vykdymui pasitelkiami subtiekėjai ir (ar) specialistai yra nurodyti Sutarties priede Nr. </w:t>
            </w:r>
            <w:r w:rsidRPr="007F2821">
              <w:rPr>
                <w:kern w:val="2"/>
                <w:szCs w:val="24"/>
              </w:rPr>
              <w:t>[3]</w:t>
            </w:r>
            <w:r>
              <w:rPr>
                <w:kern w:val="2"/>
                <w:szCs w:val="24"/>
              </w:rPr>
              <w:t xml:space="preserve"> „Sutarties vykdymui pasitelkiami subtiekėjai ir (ar) specialistai“.</w:t>
            </w:r>
          </w:p>
        </w:tc>
      </w:tr>
      <w:tr w:rsidR="0078404F" w14:paraId="0E57F611" w14:textId="77777777" w:rsidTr="002B58DE">
        <w:trPr>
          <w:trHeight w:val="300"/>
        </w:trPr>
        <w:tc>
          <w:tcPr>
            <w:tcW w:w="9918" w:type="dxa"/>
            <w:gridSpan w:val="3"/>
          </w:tcPr>
          <w:p w14:paraId="6A81BDB7" w14:textId="77777777" w:rsidR="0078404F" w:rsidRDefault="0078404F" w:rsidP="0078404F">
            <w:pPr>
              <w:jc w:val="center"/>
              <w:rPr>
                <w:b/>
                <w:bCs/>
                <w:kern w:val="2"/>
                <w:szCs w:val="24"/>
              </w:rPr>
            </w:pPr>
            <w:r>
              <w:rPr>
                <w:b/>
                <w:bCs/>
                <w:kern w:val="2"/>
                <w:szCs w:val="24"/>
              </w:rPr>
              <w:t>8. PRIEVOLIŲ PAGAL SUTARTĮ ĮVYKDYMO UŽTIKRINIMAS</w:t>
            </w:r>
          </w:p>
        </w:tc>
      </w:tr>
      <w:tr w:rsidR="0078404F" w14:paraId="5F1C889E" w14:textId="77777777" w:rsidTr="002B58DE">
        <w:trPr>
          <w:trHeight w:val="300"/>
        </w:trPr>
        <w:tc>
          <w:tcPr>
            <w:tcW w:w="2532" w:type="dxa"/>
            <w:tcBorders>
              <w:top w:val="single" w:sz="4" w:space="0" w:color="auto"/>
              <w:left w:val="single" w:sz="4" w:space="0" w:color="auto"/>
              <w:bottom w:val="single" w:sz="4" w:space="0" w:color="auto"/>
              <w:right w:val="single" w:sz="4" w:space="0" w:color="auto"/>
            </w:tcBorders>
          </w:tcPr>
          <w:p w14:paraId="5F87A2D2" w14:textId="77777777" w:rsidR="0078404F" w:rsidRDefault="0078404F" w:rsidP="0078404F">
            <w:pPr>
              <w:rPr>
                <w:b/>
                <w:bCs/>
                <w:kern w:val="2"/>
                <w:szCs w:val="24"/>
              </w:rPr>
            </w:pPr>
            <w:r>
              <w:rPr>
                <w:b/>
                <w:bCs/>
                <w:kern w:val="2"/>
                <w:szCs w:val="24"/>
              </w:rPr>
              <w:t>8.1. Prievolių pagal Sutartį įvykdymo užtikrinimas</w:t>
            </w:r>
          </w:p>
        </w:tc>
        <w:tc>
          <w:tcPr>
            <w:tcW w:w="7386" w:type="dxa"/>
            <w:gridSpan w:val="2"/>
            <w:tcBorders>
              <w:top w:val="single" w:sz="4" w:space="0" w:color="auto"/>
              <w:left w:val="single" w:sz="4" w:space="0" w:color="auto"/>
              <w:bottom w:val="single" w:sz="4" w:space="0" w:color="auto"/>
              <w:right w:val="single" w:sz="4" w:space="0" w:color="auto"/>
            </w:tcBorders>
          </w:tcPr>
          <w:p w14:paraId="12472A74" w14:textId="62DC5E27" w:rsidR="0078404F" w:rsidRDefault="0078404F" w:rsidP="0078404F">
            <w:pPr>
              <w:rPr>
                <w:kern w:val="2"/>
                <w:szCs w:val="24"/>
              </w:rPr>
            </w:pPr>
            <w:r>
              <w:rPr>
                <w:kern w:val="2"/>
                <w:szCs w:val="24"/>
              </w:rPr>
              <w:t>Prievolių pagal Sutartį įvykdymas užtikrinamas: Netesybomis (delspinigiais, bauda).</w:t>
            </w:r>
          </w:p>
          <w:p w14:paraId="544E68EF" w14:textId="547A940B" w:rsidR="0078404F" w:rsidRDefault="0078404F" w:rsidP="0078404F">
            <w:pPr>
              <w:rPr>
                <w:kern w:val="2"/>
                <w:szCs w:val="24"/>
              </w:rPr>
            </w:pPr>
          </w:p>
        </w:tc>
      </w:tr>
      <w:tr w:rsidR="0078404F" w14:paraId="57070615" w14:textId="77777777" w:rsidTr="002B58DE">
        <w:trPr>
          <w:trHeight w:val="300"/>
        </w:trPr>
        <w:tc>
          <w:tcPr>
            <w:tcW w:w="2532" w:type="dxa"/>
            <w:tcBorders>
              <w:top w:val="single" w:sz="4" w:space="0" w:color="auto"/>
              <w:left w:val="single" w:sz="4" w:space="0" w:color="auto"/>
              <w:bottom w:val="single" w:sz="4" w:space="0" w:color="auto"/>
              <w:right w:val="single" w:sz="4" w:space="0" w:color="auto"/>
            </w:tcBorders>
          </w:tcPr>
          <w:p w14:paraId="64B1EF89" w14:textId="77777777" w:rsidR="0078404F" w:rsidRDefault="0078404F" w:rsidP="0078404F">
            <w:pPr>
              <w:rPr>
                <w:b/>
                <w:bCs/>
                <w:kern w:val="2"/>
                <w:szCs w:val="24"/>
              </w:rPr>
            </w:pPr>
            <w:r>
              <w:rPr>
                <w:b/>
                <w:bCs/>
                <w:kern w:val="2"/>
                <w:szCs w:val="24"/>
              </w:rPr>
              <w:t>8.2. Sutarties įvykdymo užtikrinimo galiojimo terminas</w:t>
            </w:r>
          </w:p>
        </w:tc>
        <w:tc>
          <w:tcPr>
            <w:tcW w:w="7386" w:type="dxa"/>
            <w:gridSpan w:val="2"/>
            <w:tcBorders>
              <w:top w:val="single" w:sz="4" w:space="0" w:color="auto"/>
              <w:left w:val="single" w:sz="4" w:space="0" w:color="auto"/>
              <w:bottom w:val="single" w:sz="4" w:space="0" w:color="auto"/>
              <w:right w:val="single" w:sz="4" w:space="0" w:color="auto"/>
            </w:tcBorders>
          </w:tcPr>
          <w:p w14:paraId="193F4851" w14:textId="77777777" w:rsidR="0078404F" w:rsidRDefault="0078404F" w:rsidP="0078404F">
            <w:pPr>
              <w:rPr>
                <w:kern w:val="2"/>
                <w:szCs w:val="24"/>
              </w:rPr>
            </w:pPr>
            <w:r>
              <w:rPr>
                <w:kern w:val="2"/>
                <w:szCs w:val="24"/>
              </w:rPr>
              <w:t>Netaikoma</w:t>
            </w:r>
          </w:p>
          <w:p w14:paraId="2BC61455" w14:textId="77777777" w:rsidR="0078404F" w:rsidRDefault="0078404F" w:rsidP="0078404F">
            <w:pPr>
              <w:rPr>
                <w:kern w:val="2"/>
                <w:szCs w:val="24"/>
              </w:rPr>
            </w:pPr>
          </w:p>
          <w:p w14:paraId="4720F941" w14:textId="3B14DBE7" w:rsidR="0078404F" w:rsidRDefault="0078404F" w:rsidP="0078404F">
            <w:pPr>
              <w:rPr>
                <w:kern w:val="2"/>
                <w:szCs w:val="24"/>
              </w:rPr>
            </w:pPr>
          </w:p>
        </w:tc>
      </w:tr>
      <w:tr w:rsidR="0078404F" w14:paraId="0C2A7468" w14:textId="77777777" w:rsidTr="002B58DE">
        <w:trPr>
          <w:trHeight w:val="300"/>
        </w:trPr>
        <w:tc>
          <w:tcPr>
            <w:tcW w:w="2532" w:type="dxa"/>
            <w:tcBorders>
              <w:top w:val="single" w:sz="4" w:space="0" w:color="auto"/>
              <w:left w:val="single" w:sz="4" w:space="0" w:color="auto"/>
              <w:bottom w:val="single" w:sz="4" w:space="0" w:color="auto"/>
              <w:right w:val="single" w:sz="4" w:space="0" w:color="auto"/>
            </w:tcBorders>
          </w:tcPr>
          <w:p w14:paraId="43813ACE" w14:textId="77777777" w:rsidR="0078404F" w:rsidRDefault="0078404F" w:rsidP="0078404F">
            <w:pPr>
              <w:rPr>
                <w:b/>
                <w:bCs/>
                <w:kern w:val="2"/>
                <w:szCs w:val="24"/>
              </w:rPr>
            </w:pPr>
            <w:r>
              <w:rPr>
                <w:b/>
                <w:bCs/>
                <w:kern w:val="2"/>
                <w:szCs w:val="24"/>
              </w:rPr>
              <w:t xml:space="preserve">8.3. Sutarties įvykdymo užtikrinimo pateikimas </w:t>
            </w:r>
          </w:p>
        </w:tc>
        <w:tc>
          <w:tcPr>
            <w:tcW w:w="7386" w:type="dxa"/>
            <w:gridSpan w:val="2"/>
            <w:tcBorders>
              <w:top w:val="single" w:sz="4" w:space="0" w:color="auto"/>
              <w:left w:val="single" w:sz="4" w:space="0" w:color="auto"/>
              <w:bottom w:val="single" w:sz="4" w:space="0" w:color="auto"/>
              <w:right w:val="single" w:sz="4" w:space="0" w:color="auto"/>
            </w:tcBorders>
          </w:tcPr>
          <w:p w14:paraId="265078A2" w14:textId="137D4E30" w:rsidR="0078404F" w:rsidRDefault="0078404F" w:rsidP="0078404F">
            <w:pPr>
              <w:rPr>
                <w:kern w:val="2"/>
                <w:szCs w:val="24"/>
              </w:rPr>
            </w:pPr>
            <w:r>
              <w:rPr>
                <w:kern w:val="2"/>
                <w:szCs w:val="24"/>
              </w:rPr>
              <w:t>Netaikoma</w:t>
            </w:r>
          </w:p>
          <w:p w14:paraId="7001B284" w14:textId="367722C2" w:rsidR="0078404F" w:rsidRDefault="0078404F" w:rsidP="0078404F">
            <w:pPr>
              <w:rPr>
                <w:kern w:val="2"/>
                <w:szCs w:val="24"/>
              </w:rPr>
            </w:pPr>
          </w:p>
        </w:tc>
      </w:tr>
      <w:tr w:rsidR="0078404F" w14:paraId="198AFEE0" w14:textId="77777777" w:rsidTr="002B58DE">
        <w:trPr>
          <w:trHeight w:val="300"/>
        </w:trPr>
        <w:tc>
          <w:tcPr>
            <w:tcW w:w="9918" w:type="dxa"/>
            <w:gridSpan w:val="3"/>
          </w:tcPr>
          <w:p w14:paraId="53C07666" w14:textId="77777777" w:rsidR="0078404F" w:rsidRDefault="0078404F" w:rsidP="0078404F">
            <w:pPr>
              <w:jc w:val="center"/>
              <w:rPr>
                <w:b/>
                <w:bCs/>
                <w:kern w:val="2"/>
                <w:szCs w:val="24"/>
              </w:rPr>
            </w:pPr>
            <w:r>
              <w:rPr>
                <w:b/>
                <w:bCs/>
                <w:kern w:val="2"/>
                <w:szCs w:val="24"/>
              </w:rPr>
              <w:lastRenderedPageBreak/>
              <w:t>9. ŠALIŲ ATSAKOMYBĖ</w:t>
            </w:r>
            <w:r>
              <w:rPr>
                <w:b/>
                <w:bCs/>
                <w:kern w:val="2"/>
                <w:szCs w:val="24"/>
              </w:rPr>
              <w:tab/>
            </w:r>
          </w:p>
        </w:tc>
      </w:tr>
      <w:tr w:rsidR="0078404F" w14:paraId="0C76AE45" w14:textId="77777777" w:rsidTr="002B58DE">
        <w:trPr>
          <w:trHeight w:val="300"/>
        </w:trPr>
        <w:tc>
          <w:tcPr>
            <w:tcW w:w="2532" w:type="dxa"/>
            <w:tcBorders>
              <w:top w:val="single" w:sz="4" w:space="0" w:color="auto"/>
              <w:left w:val="single" w:sz="4" w:space="0" w:color="auto"/>
              <w:bottom w:val="single" w:sz="4" w:space="0" w:color="auto"/>
              <w:right w:val="single" w:sz="4" w:space="0" w:color="auto"/>
            </w:tcBorders>
          </w:tcPr>
          <w:p w14:paraId="0460865C" w14:textId="77777777" w:rsidR="0078404F" w:rsidRDefault="0078404F" w:rsidP="0078404F">
            <w:pPr>
              <w:rPr>
                <w:b/>
                <w:bCs/>
                <w:kern w:val="2"/>
                <w:szCs w:val="24"/>
              </w:rPr>
            </w:pPr>
            <w:r>
              <w:rPr>
                <w:b/>
                <w:bCs/>
                <w:kern w:val="2"/>
                <w:szCs w:val="24"/>
              </w:rPr>
              <w:t>9.1. Pirkėjui taikomos netesybos už mokėjimų pagal Sutartį vėlavimą</w:t>
            </w:r>
          </w:p>
        </w:tc>
        <w:tc>
          <w:tcPr>
            <w:tcW w:w="7386" w:type="dxa"/>
            <w:gridSpan w:val="2"/>
            <w:tcBorders>
              <w:top w:val="single" w:sz="4" w:space="0" w:color="auto"/>
              <w:left w:val="single" w:sz="4" w:space="0" w:color="auto"/>
              <w:bottom w:val="single" w:sz="4" w:space="0" w:color="auto"/>
              <w:right w:val="single" w:sz="4" w:space="0" w:color="auto"/>
            </w:tcBorders>
          </w:tcPr>
          <w:p w14:paraId="12E8EA71" w14:textId="626494A0" w:rsidR="0078404F" w:rsidRDefault="0078404F" w:rsidP="0078404F">
            <w:pPr>
              <w:jc w:val="both"/>
              <w:rPr>
                <w:color w:val="000000"/>
                <w:kern w:val="2"/>
                <w:szCs w:val="24"/>
              </w:rPr>
            </w:pPr>
            <w:r>
              <w:rPr>
                <w:color w:val="000000"/>
                <w:kern w:val="2"/>
                <w:szCs w:val="24"/>
              </w:rPr>
              <w:t xml:space="preserve">Jei Pirkėjas, gavęs tinkamai pateiktą ir užpildytą Sąskaitą, uždelsia atsiskaityti už tinkamai Tiekėjo perduotas kokybiškas Prekes per Sutartyje nurodytą terminą, Tiekėjas nuo kitos nei nustatytas terminas dienos skaičiuoja Pirkėjui </w:t>
            </w:r>
            <w:r w:rsidRPr="00FF2EC7">
              <w:rPr>
                <w:kern w:val="2"/>
                <w:szCs w:val="24"/>
              </w:rPr>
              <w:t>0,02 (dvi šimtosios) procento dydžio delspinigius nuo neapmokėtos sumos be PVM už kiekvieną vėlavimo dieną. </w:t>
            </w:r>
          </w:p>
        </w:tc>
      </w:tr>
      <w:tr w:rsidR="00297693" w14:paraId="66B563D2" w14:textId="77777777" w:rsidTr="002B58DE">
        <w:trPr>
          <w:trHeight w:val="300"/>
        </w:trPr>
        <w:tc>
          <w:tcPr>
            <w:tcW w:w="2532" w:type="dxa"/>
            <w:tcBorders>
              <w:top w:val="single" w:sz="4" w:space="0" w:color="auto"/>
              <w:left w:val="single" w:sz="4" w:space="0" w:color="auto"/>
              <w:bottom w:val="single" w:sz="4" w:space="0" w:color="auto"/>
              <w:right w:val="single" w:sz="4" w:space="0" w:color="auto"/>
            </w:tcBorders>
          </w:tcPr>
          <w:p w14:paraId="40084FE7" w14:textId="77777777" w:rsidR="00297693" w:rsidRDefault="00297693" w:rsidP="00297693">
            <w:pPr>
              <w:rPr>
                <w:b/>
                <w:bCs/>
                <w:kern w:val="2"/>
                <w:szCs w:val="24"/>
              </w:rPr>
            </w:pPr>
            <w:r>
              <w:rPr>
                <w:b/>
                <w:bCs/>
                <w:kern w:val="2"/>
                <w:szCs w:val="24"/>
              </w:rPr>
              <w:t>9.2. Tiekėjui taikomos netesybos</w:t>
            </w:r>
          </w:p>
        </w:tc>
        <w:tc>
          <w:tcPr>
            <w:tcW w:w="7386" w:type="dxa"/>
            <w:gridSpan w:val="2"/>
            <w:tcBorders>
              <w:top w:val="single" w:sz="4" w:space="0" w:color="auto"/>
              <w:left w:val="single" w:sz="4" w:space="0" w:color="auto"/>
              <w:bottom w:val="single" w:sz="4" w:space="0" w:color="auto"/>
              <w:right w:val="single" w:sz="4" w:space="0" w:color="auto"/>
            </w:tcBorders>
          </w:tcPr>
          <w:p w14:paraId="7BDA5C32" w14:textId="388B5AE6" w:rsidR="00297693" w:rsidRPr="00297693" w:rsidRDefault="00297693" w:rsidP="00297693">
            <w:pPr>
              <w:jc w:val="both"/>
              <w:rPr>
                <w:kern w:val="2"/>
              </w:rPr>
            </w:pPr>
            <w:r>
              <w:rPr>
                <w:color w:val="000000"/>
                <w:kern w:val="2"/>
              </w:rPr>
              <w:t>9.2.1. Jeigu Tiekėjas vėluoja vykdyti užsakymą</w:t>
            </w:r>
            <w:r w:rsidRPr="00297693">
              <w:rPr>
                <w:kern w:val="2"/>
              </w:rPr>
              <w:t>, tiekti Prekes ar ištaisyti jų trūkumus</w:t>
            </w:r>
            <w:r w:rsidRPr="00297693">
              <w:t xml:space="preserve"> </w:t>
            </w:r>
            <w:r w:rsidRPr="00297693">
              <w:rPr>
                <w:kern w:val="2"/>
              </w:rPr>
              <w:t>arba nevykdo kitų sutartinių įsipareigojimų, Pirkėjas nuo kitos nei nustatytas terminas dienos Tiekėjui skaičiuoja 0,02 (dvi šimtosios) procento  dydžio delspinigius už kiekvieną uždelstą dieną nuo laiku neperduotų Prekių ar Prekių, turinčių trūkumų, kainos be PVM. </w:t>
            </w:r>
          </w:p>
          <w:p w14:paraId="030FD59E" w14:textId="11499582" w:rsidR="00297693" w:rsidRPr="00297693" w:rsidRDefault="00297693" w:rsidP="00297693">
            <w:pPr>
              <w:jc w:val="both"/>
              <w:rPr>
                <w:kern w:val="2"/>
                <w:szCs w:val="24"/>
              </w:rPr>
            </w:pPr>
            <w:r w:rsidRPr="00297693">
              <w:rPr>
                <w:szCs w:val="24"/>
                <w:lang w:val="lt"/>
              </w:rPr>
              <w:t>9.2.2. Jeigu Tiekėjas vėluoja grąžinti dėl Tiekėjui mokėtinos sumos sumažinimo susidariusią permoką pagal Bendrųjų sąlygų 7.4.1.2 punktą, Pirkėjas nuo kitos nei nustatytas terminas dienos Tiekėjui skaičiuoja 0,02 (dvi šimtosios) procento dydžio delspinigius už kiekvieną uždelstą dieną nuo laiku negrąžintos permokos, kainos be PVM.</w:t>
            </w:r>
          </w:p>
          <w:p w14:paraId="63704FE1" w14:textId="3E3E17E2" w:rsidR="00297693" w:rsidRDefault="00297693" w:rsidP="00297693">
            <w:pPr>
              <w:jc w:val="both"/>
              <w:rPr>
                <w:b/>
                <w:kern w:val="2"/>
              </w:rPr>
            </w:pPr>
            <w:r w:rsidRPr="00297693">
              <w:rPr>
                <w:kern w:val="2"/>
              </w:rPr>
              <w:t>9.2.3. Tiekėjas privalo sumokėti Pirkėjui netesybas per 10 (dešimt</w:t>
            </w:r>
            <w:r>
              <w:rPr>
                <w:color w:val="000000"/>
                <w:kern w:val="2"/>
              </w:rPr>
              <w:t xml:space="preserve">) dienų nuo Pirkėjo pareikalavimo, jeigu netesybų suma nėra </w:t>
            </w:r>
            <w:r>
              <w:t>išskaitoma iš Tiekėjui mokėtinos sumos.</w:t>
            </w:r>
            <w:r>
              <w:rPr>
                <w:color w:val="000000"/>
                <w:kern w:val="2"/>
              </w:rPr>
              <w:t xml:space="preserve"> </w:t>
            </w:r>
          </w:p>
        </w:tc>
      </w:tr>
      <w:tr w:rsidR="00297693" w14:paraId="6CD13A4C" w14:textId="77777777" w:rsidTr="002B58DE">
        <w:trPr>
          <w:trHeight w:val="300"/>
        </w:trPr>
        <w:tc>
          <w:tcPr>
            <w:tcW w:w="2532" w:type="dxa"/>
            <w:tcBorders>
              <w:top w:val="single" w:sz="4" w:space="0" w:color="auto"/>
              <w:left w:val="single" w:sz="4" w:space="0" w:color="auto"/>
              <w:bottom w:val="single" w:sz="4" w:space="0" w:color="auto"/>
              <w:right w:val="single" w:sz="4" w:space="0" w:color="auto"/>
            </w:tcBorders>
          </w:tcPr>
          <w:p w14:paraId="57C35D82" w14:textId="77777777" w:rsidR="00297693" w:rsidRDefault="00297693" w:rsidP="00297693">
            <w:pPr>
              <w:rPr>
                <w:b/>
                <w:bCs/>
                <w:kern w:val="2"/>
                <w:szCs w:val="24"/>
              </w:rPr>
            </w:pPr>
            <w:r>
              <w:rPr>
                <w:b/>
                <w:bCs/>
                <w:kern w:val="2"/>
                <w:szCs w:val="24"/>
              </w:rPr>
              <w:t xml:space="preserve">9.3. Tiekėjui / Pirkėjui taikoma bauda nutraukus Sutartį dėl esminio Sutarties pažeidimo </w:t>
            </w:r>
            <w:r>
              <w:rPr>
                <w:b/>
                <w:kern w:val="2"/>
                <w:szCs w:val="24"/>
              </w:rPr>
              <w:t>ar nepagrįstai nutraukus Sutarties vykdymą ne Sutartyje nustatyta tvarka</w:t>
            </w:r>
          </w:p>
        </w:tc>
        <w:tc>
          <w:tcPr>
            <w:tcW w:w="7386" w:type="dxa"/>
            <w:gridSpan w:val="2"/>
            <w:tcBorders>
              <w:top w:val="single" w:sz="4" w:space="0" w:color="auto"/>
              <w:left w:val="single" w:sz="4" w:space="0" w:color="auto"/>
              <w:bottom w:val="single" w:sz="4" w:space="0" w:color="auto"/>
              <w:right w:val="single" w:sz="4" w:space="0" w:color="auto"/>
            </w:tcBorders>
          </w:tcPr>
          <w:p w14:paraId="586A5AC4" w14:textId="078F329D" w:rsidR="00297693" w:rsidRPr="00FF2596" w:rsidRDefault="00297693" w:rsidP="00297693">
            <w:pPr>
              <w:jc w:val="both"/>
              <w:rPr>
                <w:kern w:val="2"/>
                <w:szCs w:val="24"/>
              </w:rPr>
            </w:pPr>
            <w:r w:rsidRPr="009E5442">
              <w:rPr>
                <w:kern w:val="2"/>
                <w:szCs w:val="24"/>
              </w:rPr>
              <w:t xml:space="preserve">Nutraukus Sutartį dėl Tiekėjo padaryto esminio Sutarties pažeidimo,  Tiekėjas privalo sumokėti Pirkėjui </w:t>
            </w:r>
            <w:r w:rsidRPr="009E5442">
              <w:rPr>
                <w:i/>
                <w:iCs/>
                <w:kern w:val="2"/>
                <w:szCs w:val="24"/>
              </w:rPr>
              <w:t>20 (dvidešimt)</w:t>
            </w:r>
            <w:r w:rsidRPr="006D3986">
              <w:rPr>
                <w:kern w:val="2"/>
                <w:szCs w:val="24"/>
              </w:rPr>
              <w:t xml:space="preserve"> procentų dydžio baudą nuo Pradinės Sutarties vertės be PVM, nurodytos Specialiųjų sąlygų 5.2 punkte. </w:t>
            </w:r>
          </w:p>
          <w:p w14:paraId="48292084" w14:textId="63B1ECE2" w:rsidR="00297693" w:rsidRDefault="00297693" w:rsidP="00297693">
            <w:pPr>
              <w:jc w:val="both"/>
              <w:rPr>
                <w:kern w:val="2"/>
                <w:szCs w:val="24"/>
              </w:rPr>
            </w:pPr>
          </w:p>
        </w:tc>
      </w:tr>
      <w:tr w:rsidR="00297693" w14:paraId="539B299E" w14:textId="77777777" w:rsidTr="002B58DE">
        <w:trPr>
          <w:trHeight w:val="300"/>
        </w:trPr>
        <w:tc>
          <w:tcPr>
            <w:tcW w:w="2532" w:type="dxa"/>
            <w:tcBorders>
              <w:top w:val="single" w:sz="4" w:space="0" w:color="auto"/>
              <w:left w:val="single" w:sz="4" w:space="0" w:color="auto"/>
              <w:bottom w:val="single" w:sz="4" w:space="0" w:color="auto"/>
              <w:right w:val="single" w:sz="4" w:space="0" w:color="auto"/>
            </w:tcBorders>
          </w:tcPr>
          <w:p w14:paraId="31B6675A" w14:textId="77777777" w:rsidR="00297693" w:rsidRDefault="00297693" w:rsidP="00297693">
            <w:pPr>
              <w:rPr>
                <w:b/>
                <w:bCs/>
                <w:kern w:val="2"/>
                <w:szCs w:val="24"/>
              </w:rPr>
            </w:pPr>
            <w:r>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7386" w:type="dxa"/>
            <w:gridSpan w:val="2"/>
            <w:tcBorders>
              <w:top w:val="single" w:sz="4" w:space="0" w:color="auto"/>
              <w:left w:val="single" w:sz="4" w:space="0" w:color="auto"/>
              <w:bottom w:val="single" w:sz="4" w:space="0" w:color="auto"/>
              <w:right w:val="single" w:sz="4" w:space="0" w:color="auto"/>
            </w:tcBorders>
          </w:tcPr>
          <w:p w14:paraId="66318807" w14:textId="1667D41B" w:rsidR="00297693" w:rsidRPr="001A595C" w:rsidRDefault="00297693" w:rsidP="00297693">
            <w:pPr>
              <w:rPr>
                <w:kern w:val="2"/>
                <w:szCs w:val="24"/>
              </w:rPr>
            </w:pPr>
            <w:r w:rsidRPr="001A595C">
              <w:rPr>
                <w:kern w:val="2"/>
                <w:szCs w:val="24"/>
              </w:rPr>
              <w:t>Netaikoma</w:t>
            </w:r>
          </w:p>
          <w:p w14:paraId="01953191" w14:textId="77777777" w:rsidR="00297693" w:rsidRDefault="00297693" w:rsidP="00297693">
            <w:pPr>
              <w:rPr>
                <w:kern w:val="2"/>
                <w:szCs w:val="24"/>
              </w:rPr>
            </w:pPr>
          </w:p>
        </w:tc>
      </w:tr>
      <w:tr w:rsidR="00297693" w14:paraId="3086B7F9" w14:textId="77777777" w:rsidTr="002B58DE">
        <w:trPr>
          <w:trHeight w:val="300"/>
        </w:trPr>
        <w:tc>
          <w:tcPr>
            <w:tcW w:w="2532" w:type="dxa"/>
            <w:tcBorders>
              <w:top w:val="single" w:sz="4" w:space="0" w:color="auto"/>
              <w:left w:val="single" w:sz="4" w:space="0" w:color="auto"/>
              <w:bottom w:val="single" w:sz="4" w:space="0" w:color="auto"/>
              <w:right w:val="single" w:sz="4" w:space="0" w:color="auto"/>
            </w:tcBorders>
          </w:tcPr>
          <w:p w14:paraId="0298771B" w14:textId="77777777" w:rsidR="00297693" w:rsidRDefault="00297693" w:rsidP="00297693">
            <w:pPr>
              <w:rPr>
                <w:b/>
                <w:bCs/>
                <w:kern w:val="2"/>
                <w:szCs w:val="24"/>
              </w:rPr>
            </w:pPr>
            <w:r>
              <w:rPr>
                <w:b/>
                <w:bCs/>
                <w:kern w:val="2"/>
                <w:szCs w:val="24"/>
              </w:rPr>
              <w:t>9.5. Tiekėjui taikomos baudos dėl aplinkosauginių ir (arba) socialinių kriterijų nesilaikymo</w:t>
            </w:r>
          </w:p>
        </w:tc>
        <w:tc>
          <w:tcPr>
            <w:tcW w:w="7386" w:type="dxa"/>
            <w:gridSpan w:val="2"/>
            <w:tcBorders>
              <w:top w:val="single" w:sz="4" w:space="0" w:color="auto"/>
              <w:left w:val="single" w:sz="4" w:space="0" w:color="auto"/>
              <w:bottom w:val="single" w:sz="4" w:space="0" w:color="auto"/>
              <w:right w:val="single" w:sz="4" w:space="0" w:color="auto"/>
            </w:tcBorders>
          </w:tcPr>
          <w:p w14:paraId="7839BAA0" w14:textId="2354571F" w:rsidR="00297693" w:rsidRPr="00FF2596" w:rsidRDefault="00297693" w:rsidP="00297693">
            <w:pPr>
              <w:jc w:val="both"/>
              <w:rPr>
                <w:kern w:val="2"/>
                <w:szCs w:val="24"/>
              </w:rPr>
            </w:pPr>
            <w:r w:rsidRPr="009E5442">
              <w:rPr>
                <w:iCs/>
                <w:kern w:val="2"/>
                <w:szCs w:val="24"/>
              </w:rPr>
              <w:t>Dėl Sutarties specialiųjų sąlygų 1</w:t>
            </w:r>
            <w:r>
              <w:rPr>
                <w:iCs/>
                <w:kern w:val="2"/>
                <w:szCs w:val="24"/>
              </w:rPr>
              <w:t>3</w:t>
            </w:r>
            <w:r w:rsidRPr="009E5442">
              <w:rPr>
                <w:iCs/>
                <w:kern w:val="2"/>
                <w:szCs w:val="24"/>
              </w:rPr>
              <w:t xml:space="preserve">.1 punkte nurodytų reikalavimų nevykdymo – </w:t>
            </w:r>
            <w:r>
              <w:rPr>
                <w:iCs/>
                <w:kern w:val="2"/>
                <w:szCs w:val="24"/>
              </w:rPr>
              <w:t>10</w:t>
            </w:r>
            <w:r w:rsidRPr="009E5442">
              <w:rPr>
                <w:kern w:val="2"/>
                <w:szCs w:val="24"/>
              </w:rPr>
              <w:t>0</w:t>
            </w:r>
            <w:r>
              <w:rPr>
                <w:kern w:val="2"/>
                <w:szCs w:val="24"/>
              </w:rPr>
              <w:t>,00 (šimtą</w:t>
            </w:r>
            <w:r w:rsidRPr="006D3986">
              <w:rPr>
                <w:kern w:val="2"/>
                <w:szCs w:val="24"/>
              </w:rPr>
              <w:t>) Eur</w:t>
            </w:r>
            <w:r w:rsidRPr="006D3986">
              <w:rPr>
                <w:iCs/>
                <w:kern w:val="2"/>
                <w:szCs w:val="24"/>
              </w:rPr>
              <w:t xml:space="preserve"> už kiekvieną nesilaikymo atvejį</w:t>
            </w:r>
          </w:p>
          <w:p w14:paraId="69B3C483" w14:textId="46A6633B" w:rsidR="00297693" w:rsidRDefault="00297693" w:rsidP="00297693">
            <w:pPr>
              <w:jc w:val="both"/>
              <w:rPr>
                <w:color w:val="4472C4"/>
                <w:kern w:val="2"/>
                <w:szCs w:val="24"/>
              </w:rPr>
            </w:pPr>
          </w:p>
        </w:tc>
      </w:tr>
      <w:tr w:rsidR="00297693" w14:paraId="3F603DB5" w14:textId="77777777" w:rsidTr="002B58DE">
        <w:trPr>
          <w:trHeight w:val="300"/>
        </w:trPr>
        <w:tc>
          <w:tcPr>
            <w:tcW w:w="2532" w:type="dxa"/>
            <w:tcBorders>
              <w:top w:val="single" w:sz="4" w:space="0" w:color="auto"/>
              <w:left w:val="single" w:sz="4" w:space="0" w:color="auto"/>
              <w:bottom w:val="single" w:sz="4" w:space="0" w:color="auto"/>
              <w:right w:val="single" w:sz="4" w:space="0" w:color="auto"/>
            </w:tcBorders>
          </w:tcPr>
          <w:p w14:paraId="3B4C91E4" w14:textId="77777777" w:rsidR="00297693" w:rsidRDefault="00297693" w:rsidP="00297693">
            <w:pPr>
              <w:rPr>
                <w:b/>
                <w:bCs/>
                <w:kern w:val="2"/>
                <w:szCs w:val="24"/>
              </w:rPr>
            </w:pPr>
            <w:r>
              <w:rPr>
                <w:b/>
                <w:bCs/>
                <w:kern w:val="2"/>
                <w:szCs w:val="24"/>
              </w:rPr>
              <w:t xml:space="preserve">9.6. Tiekėjui / Pirkėjui taikoma bauda dėl konfidencialumo </w:t>
            </w:r>
            <w:r>
              <w:rPr>
                <w:b/>
                <w:bCs/>
                <w:kern w:val="2"/>
                <w:szCs w:val="24"/>
              </w:rPr>
              <w:lastRenderedPageBreak/>
              <w:t>reikalavimų nesilaikymo</w:t>
            </w:r>
          </w:p>
        </w:tc>
        <w:tc>
          <w:tcPr>
            <w:tcW w:w="7386" w:type="dxa"/>
            <w:gridSpan w:val="2"/>
            <w:tcBorders>
              <w:top w:val="single" w:sz="4" w:space="0" w:color="auto"/>
              <w:left w:val="single" w:sz="4" w:space="0" w:color="auto"/>
              <w:bottom w:val="single" w:sz="4" w:space="0" w:color="auto"/>
              <w:right w:val="single" w:sz="4" w:space="0" w:color="auto"/>
            </w:tcBorders>
          </w:tcPr>
          <w:p w14:paraId="271A84AA" w14:textId="1E6EC8F2" w:rsidR="00297693" w:rsidRDefault="00297693" w:rsidP="00297693">
            <w:pPr>
              <w:spacing w:line="256" w:lineRule="auto"/>
              <w:jc w:val="both"/>
              <w:rPr>
                <w:color w:val="4472C4"/>
                <w:kern w:val="2"/>
                <w:szCs w:val="24"/>
              </w:rPr>
            </w:pPr>
            <w:r w:rsidRPr="001A595C">
              <w:rPr>
                <w:kern w:val="2"/>
                <w:szCs w:val="24"/>
              </w:rPr>
              <w:lastRenderedPageBreak/>
              <w:t>Netaikoma</w:t>
            </w:r>
          </w:p>
        </w:tc>
      </w:tr>
      <w:tr w:rsidR="00297693" w14:paraId="614E4634" w14:textId="77777777" w:rsidTr="002B58DE">
        <w:trPr>
          <w:trHeight w:val="300"/>
        </w:trPr>
        <w:tc>
          <w:tcPr>
            <w:tcW w:w="2532" w:type="dxa"/>
            <w:tcBorders>
              <w:top w:val="single" w:sz="4" w:space="0" w:color="auto"/>
              <w:left w:val="single" w:sz="4" w:space="0" w:color="auto"/>
              <w:bottom w:val="single" w:sz="4" w:space="0" w:color="auto"/>
              <w:right w:val="single" w:sz="4" w:space="0" w:color="auto"/>
            </w:tcBorders>
          </w:tcPr>
          <w:p w14:paraId="6A2C1B53" w14:textId="77777777" w:rsidR="00297693" w:rsidRDefault="00297693" w:rsidP="00297693">
            <w:pPr>
              <w:jc w:val="both"/>
              <w:rPr>
                <w:b/>
                <w:bCs/>
                <w:kern w:val="2"/>
              </w:rPr>
            </w:pPr>
            <w:r>
              <w:rPr>
                <w:b/>
                <w:bCs/>
                <w:kern w:val="2"/>
              </w:rPr>
              <w:t xml:space="preserve">9.7. Tiekėjui taikomos netesybos dėl pirkimo dokumentuose nustatytų Kokybinių kriterijų </w:t>
            </w:r>
            <w:proofErr w:type="spellStart"/>
            <w:r>
              <w:rPr>
                <w:b/>
                <w:bCs/>
                <w:kern w:val="2"/>
              </w:rPr>
              <w:t>nepasiekimo</w:t>
            </w:r>
            <w:proofErr w:type="spellEnd"/>
            <w:r>
              <w:rPr>
                <w:b/>
                <w:bCs/>
                <w:kern w:val="2"/>
              </w:rPr>
              <w:t xml:space="preserve"> Sutarties vykdymo metu</w:t>
            </w:r>
          </w:p>
        </w:tc>
        <w:tc>
          <w:tcPr>
            <w:tcW w:w="7386" w:type="dxa"/>
            <w:gridSpan w:val="2"/>
            <w:tcBorders>
              <w:top w:val="single" w:sz="4" w:space="0" w:color="auto"/>
              <w:left w:val="single" w:sz="4" w:space="0" w:color="auto"/>
              <w:bottom w:val="single" w:sz="4" w:space="0" w:color="auto"/>
              <w:right w:val="single" w:sz="4" w:space="0" w:color="auto"/>
            </w:tcBorders>
          </w:tcPr>
          <w:p w14:paraId="39211F70" w14:textId="60C1DF38" w:rsidR="00297693" w:rsidRDefault="00297693" w:rsidP="00297693">
            <w:pPr>
              <w:rPr>
                <w:color w:val="4472C4"/>
                <w:kern w:val="2"/>
                <w:szCs w:val="24"/>
              </w:rPr>
            </w:pPr>
            <w:r>
              <w:rPr>
                <w:kern w:val="2"/>
                <w:szCs w:val="24"/>
              </w:rPr>
              <w:t xml:space="preserve">Netaikoma </w:t>
            </w:r>
          </w:p>
          <w:p w14:paraId="5C591A2E" w14:textId="1A12B1BC" w:rsidR="00297693" w:rsidRDefault="00297693" w:rsidP="00297693">
            <w:pPr>
              <w:rPr>
                <w:color w:val="4472C4"/>
                <w:kern w:val="2"/>
                <w:szCs w:val="24"/>
              </w:rPr>
            </w:pPr>
          </w:p>
        </w:tc>
      </w:tr>
      <w:tr w:rsidR="00297693" w14:paraId="11D432F4" w14:textId="77777777" w:rsidTr="002B58DE">
        <w:trPr>
          <w:trHeight w:val="300"/>
        </w:trPr>
        <w:tc>
          <w:tcPr>
            <w:tcW w:w="2532" w:type="dxa"/>
            <w:tcBorders>
              <w:top w:val="single" w:sz="4" w:space="0" w:color="auto"/>
              <w:left w:val="single" w:sz="4" w:space="0" w:color="auto"/>
              <w:bottom w:val="single" w:sz="4" w:space="0" w:color="auto"/>
              <w:right w:val="single" w:sz="4" w:space="0" w:color="auto"/>
            </w:tcBorders>
          </w:tcPr>
          <w:p w14:paraId="12E81D86" w14:textId="77777777" w:rsidR="00297693" w:rsidRDefault="00297693" w:rsidP="00297693">
            <w:pPr>
              <w:rPr>
                <w:b/>
                <w:bCs/>
                <w:kern w:val="2"/>
                <w:szCs w:val="24"/>
              </w:rPr>
            </w:pPr>
            <w:r>
              <w:rPr>
                <w:b/>
                <w:bCs/>
                <w:kern w:val="2"/>
                <w:szCs w:val="24"/>
              </w:rPr>
              <w:t>9.8. Tiekėjui taikomos netesybos dėl Sutarties įvykdymo užtikrinimo nepratęsimo</w:t>
            </w:r>
          </w:p>
        </w:tc>
        <w:tc>
          <w:tcPr>
            <w:tcW w:w="7386" w:type="dxa"/>
            <w:gridSpan w:val="2"/>
            <w:tcBorders>
              <w:top w:val="single" w:sz="4" w:space="0" w:color="auto"/>
              <w:left w:val="single" w:sz="4" w:space="0" w:color="auto"/>
              <w:bottom w:val="single" w:sz="4" w:space="0" w:color="auto"/>
              <w:right w:val="single" w:sz="4" w:space="0" w:color="auto"/>
            </w:tcBorders>
          </w:tcPr>
          <w:p w14:paraId="2BFFE0F5" w14:textId="19D7A032" w:rsidR="00297693" w:rsidRDefault="00297693" w:rsidP="00297693">
            <w:pPr>
              <w:rPr>
                <w:color w:val="4472C4"/>
                <w:kern w:val="2"/>
                <w:szCs w:val="24"/>
              </w:rPr>
            </w:pPr>
            <w:r>
              <w:rPr>
                <w:kern w:val="2"/>
                <w:szCs w:val="24"/>
              </w:rPr>
              <w:t>Netaikoma</w:t>
            </w:r>
          </w:p>
          <w:p w14:paraId="29DCAC8C" w14:textId="2A4AFCF9" w:rsidR="00297693" w:rsidRDefault="00297693" w:rsidP="00297693">
            <w:pPr>
              <w:rPr>
                <w:color w:val="4472C4"/>
                <w:kern w:val="2"/>
                <w:szCs w:val="24"/>
              </w:rPr>
            </w:pPr>
          </w:p>
        </w:tc>
      </w:tr>
      <w:tr w:rsidR="00297693" w14:paraId="57850F0C" w14:textId="77777777" w:rsidTr="002B58DE">
        <w:trPr>
          <w:trHeight w:val="300"/>
        </w:trPr>
        <w:tc>
          <w:tcPr>
            <w:tcW w:w="2532" w:type="dxa"/>
            <w:tcBorders>
              <w:top w:val="single" w:sz="4" w:space="0" w:color="auto"/>
              <w:left w:val="single" w:sz="4" w:space="0" w:color="auto"/>
              <w:bottom w:val="single" w:sz="4" w:space="0" w:color="auto"/>
              <w:right w:val="single" w:sz="4" w:space="0" w:color="auto"/>
            </w:tcBorders>
          </w:tcPr>
          <w:p w14:paraId="14B3880B" w14:textId="77777777" w:rsidR="00297693" w:rsidRDefault="00297693" w:rsidP="00297693">
            <w:pPr>
              <w:rPr>
                <w:b/>
                <w:bCs/>
                <w:kern w:val="2"/>
                <w:szCs w:val="24"/>
              </w:rPr>
            </w:pPr>
            <w:r>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7386" w:type="dxa"/>
            <w:gridSpan w:val="2"/>
            <w:tcBorders>
              <w:top w:val="single" w:sz="4" w:space="0" w:color="auto"/>
              <w:left w:val="single" w:sz="4" w:space="0" w:color="auto"/>
              <w:bottom w:val="single" w:sz="4" w:space="0" w:color="auto"/>
              <w:right w:val="single" w:sz="4" w:space="0" w:color="auto"/>
            </w:tcBorders>
          </w:tcPr>
          <w:p w14:paraId="4676D9D3" w14:textId="77777777" w:rsidR="00297693" w:rsidRDefault="00297693" w:rsidP="00297693">
            <w:pPr>
              <w:spacing w:line="259" w:lineRule="auto"/>
              <w:rPr>
                <w:kern w:val="2"/>
                <w:szCs w:val="24"/>
              </w:rPr>
            </w:pPr>
            <w:r>
              <w:rPr>
                <w:kern w:val="2"/>
                <w:szCs w:val="24"/>
              </w:rPr>
              <w:t>Netaikoma</w:t>
            </w:r>
          </w:p>
          <w:p w14:paraId="588F4699" w14:textId="77777777" w:rsidR="00297693" w:rsidRDefault="00297693" w:rsidP="00297693">
            <w:pPr>
              <w:spacing w:line="259" w:lineRule="auto"/>
              <w:rPr>
                <w:kern w:val="2"/>
                <w:sz w:val="22"/>
                <w:szCs w:val="24"/>
              </w:rPr>
            </w:pPr>
          </w:p>
          <w:p w14:paraId="49FF058F" w14:textId="77777777" w:rsidR="00297693" w:rsidRDefault="00297693" w:rsidP="00297693">
            <w:pPr>
              <w:rPr>
                <w:color w:val="4472C4"/>
                <w:kern w:val="2"/>
                <w:szCs w:val="24"/>
              </w:rPr>
            </w:pPr>
          </w:p>
        </w:tc>
      </w:tr>
      <w:tr w:rsidR="00297693" w14:paraId="40E1CD30" w14:textId="77777777" w:rsidTr="002B58DE">
        <w:trPr>
          <w:trHeight w:val="300"/>
        </w:trPr>
        <w:tc>
          <w:tcPr>
            <w:tcW w:w="2532" w:type="dxa"/>
            <w:tcBorders>
              <w:top w:val="single" w:sz="4" w:space="0" w:color="auto"/>
              <w:left w:val="single" w:sz="4" w:space="0" w:color="auto"/>
              <w:bottom w:val="single" w:sz="4" w:space="0" w:color="auto"/>
              <w:right w:val="single" w:sz="4" w:space="0" w:color="auto"/>
            </w:tcBorders>
          </w:tcPr>
          <w:p w14:paraId="269F1FDE" w14:textId="77777777" w:rsidR="00297693" w:rsidRDefault="00297693" w:rsidP="00297693">
            <w:pPr>
              <w:rPr>
                <w:b/>
                <w:bCs/>
                <w:kern w:val="2"/>
                <w:szCs w:val="24"/>
              </w:rPr>
            </w:pPr>
            <w:r>
              <w:rPr>
                <w:b/>
                <w:bCs/>
                <w:kern w:val="2"/>
                <w:szCs w:val="24"/>
              </w:rPr>
              <w:t>9.10. Kitos netesybos</w:t>
            </w:r>
          </w:p>
        </w:tc>
        <w:tc>
          <w:tcPr>
            <w:tcW w:w="7386" w:type="dxa"/>
            <w:gridSpan w:val="2"/>
            <w:tcBorders>
              <w:top w:val="single" w:sz="4" w:space="0" w:color="auto"/>
              <w:left w:val="single" w:sz="4" w:space="0" w:color="auto"/>
              <w:bottom w:val="single" w:sz="4" w:space="0" w:color="auto"/>
              <w:right w:val="single" w:sz="4" w:space="0" w:color="auto"/>
            </w:tcBorders>
          </w:tcPr>
          <w:p w14:paraId="5586E039" w14:textId="77777777" w:rsidR="00297693" w:rsidRDefault="00297693" w:rsidP="00297693">
            <w:pPr>
              <w:spacing w:line="259" w:lineRule="auto"/>
              <w:rPr>
                <w:kern w:val="2"/>
                <w:szCs w:val="24"/>
              </w:rPr>
            </w:pPr>
            <w:r>
              <w:rPr>
                <w:kern w:val="2"/>
                <w:szCs w:val="24"/>
              </w:rPr>
              <w:t>Netaikoma</w:t>
            </w:r>
          </w:p>
          <w:p w14:paraId="41965FB0" w14:textId="7C1A0C32" w:rsidR="00297693" w:rsidRDefault="00297693" w:rsidP="00297693">
            <w:pPr>
              <w:spacing w:line="259" w:lineRule="auto"/>
              <w:jc w:val="both"/>
              <w:rPr>
                <w:color w:val="4472C4"/>
                <w:kern w:val="2"/>
                <w:szCs w:val="24"/>
              </w:rPr>
            </w:pPr>
          </w:p>
        </w:tc>
      </w:tr>
      <w:tr w:rsidR="00297693" w14:paraId="0126462E" w14:textId="77777777" w:rsidTr="002B58DE">
        <w:trPr>
          <w:trHeight w:val="300"/>
        </w:trPr>
        <w:tc>
          <w:tcPr>
            <w:tcW w:w="9918" w:type="dxa"/>
            <w:gridSpan w:val="3"/>
          </w:tcPr>
          <w:p w14:paraId="318973A5" w14:textId="77777777" w:rsidR="00297693" w:rsidRDefault="00297693" w:rsidP="00297693">
            <w:pPr>
              <w:jc w:val="center"/>
              <w:rPr>
                <w:b/>
                <w:bCs/>
                <w:kern w:val="2"/>
                <w:szCs w:val="24"/>
              </w:rPr>
            </w:pPr>
            <w:r>
              <w:rPr>
                <w:b/>
                <w:kern w:val="2"/>
                <w:szCs w:val="24"/>
              </w:rPr>
              <w:t>10. ESMINĖS SUTARTIES SĄLYGOS</w:t>
            </w:r>
          </w:p>
        </w:tc>
      </w:tr>
      <w:tr w:rsidR="00297693" w14:paraId="4D59E15A" w14:textId="77777777" w:rsidTr="002B58DE">
        <w:trPr>
          <w:trHeight w:val="300"/>
        </w:trPr>
        <w:tc>
          <w:tcPr>
            <w:tcW w:w="2532" w:type="dxa"/>
          </w:tcPr>
          <w:p w14:paraId="345EFFE5" w14:textId="77777777" w:rsidR="00297693" w:rsidRDefault="00297693" w:rsidP="00297693">
            <w:pPr>
              <w:rPr>
                <w:b/>
                <w:bCs/>
                <w:kern w:val="2"/>
              </w:rPr>
            </w:pPr>
            <w:r>
              <w:rPr>
                <w:b/>
                <w:bCs/>
              </w:rPr>
              <w:t>10.1. Esminės Sutarties sąlygos</w:t>
            </w:r>
          </w:p>
        </w:tc>
        <w:tc>
          <w:tcPr>
            <w:tcW w:w="7386" w:type="dxa"/>
            <w:gridSpan w:val="2"/>
          </w:tcPr>
          <w:p w14:paraId="7EFBFFAB" w14:textId="759F11B5" w:rsidR="00297693" w:rsidRPr="00FF5891" w:rsidRDefault="00297693" w:rsidP="00297693">
            <w:pPr>
              <w:jc w:val="both"/>
              <w:rPr>
                <w:kern w:val="2"/>
                <w:szCs w:val="24"/>
              </w:rPr>
            </w:pPr>
            <w:r w:rsidRPr="00FF5891">
              <w:rPr>
                <w:kern w:val="2"/>
                <w:szCs w:val="24"/>
              </w:rPr>
              <w:t>10.1.1.  Sutarties kaina, nurodyta Specialiųjų sąlygų 5.2 punkte;</w:t>
            </w:r>
          </w:p>
          <w:p w14:paraId="248C3CF5" w14:textId="77777777" w:rsidR="00297693" w:rsidRPr="00FF5891" w:rsidRDefault="00297693" w:rsidP="00297693">
            <w:pPr>
              <w:jc w:val="both"/>
              <w:rPr>
                <w:kern w:val="2"/>
                <w:szCs w:val="24"/>
              </w:rPr>
            </w:pPr>
            <w:r w:rsidRPr="00FF5891">
              <w:rPr>
                <w:kern w:val="2"/>
                <w:szCs w:val="24"/>
              </w:rPr>
              <w:t>10.1.2. Prekių pristatymo terminas, nurodytas Specialiųjų sąlygų 4.1 punkte;</w:t>
            </w:r>
          </w:p>
          <w:p w14:paraId="330B43F8" w14:textId="77777777" w:rsidR="00297693" w:rsidRPr="00FF5891" w:rsidRDefault="00297693" w:rsidP="00297693">
            <w:pPr>
              <w:jc w:val="both"/>
              <w:rPr>
                <w:kern w:val="2"/>
                <w:szCs w:val="24"/>
              </w:rPr>
            </w:pPr>
            <w:r w:rsidRPr="00FF5891">
              <w:rPr>
                <w:kern w:val="2"/>
                <w:szCs w:val="24"/>
              </w:rPr>
              <w:t>10.1.3. Reikalavimai tiekiamoms Prekėms, nustatyti Techninėje specifikacijoje ir Sutarties priede Nr. 2 „Pasiūlymas“;</w:t>
            </w:r>
          </w:p>
          <w:p w14:paraId="3657475F" w14:textId="165CBC87" w:rsidR="00297693" w:rsidRDefault="00297693" w:rsidP="00297693">
            <w:pPr>
              <w:jc w:val="both"/>
              <w:rPr>
                <w:b/>
                <w:bCs/>
                <w:color w:val="4472C4"/>
                <w:kern w:val="2"/>
                <w:szCs w:val="24"/>
              </w:rPr>
            </w:pPr>
            <w:r w:rsidRPr="00FF5891">
              <w:rPr>
                <w:kern w:val="2"/>
                <w:szCs w:val="24"/>
              </w:rPr>
              <w:t>10.1.4. Prekių garantinis terminas ir garantinė priežiūra, nurodyti Specialiųjų sąlygų 6.1 ir 6.2 punktuose.</w:t>
            </w:r>
          </w:p>
        </w:tc>
      </w:tr>
      <w:tr w:rsidR="00297693" w14:paraId="0F5458CF" w14:textId="77777777" w:rsidTr="00FF5891">
        <w:trPr>
          <w:trHeight w:val="830"/>
        </w:trPr>
        <w:tc>
          <w:tcPr>
            <w:tcW w:w="2532" w:type="dxa"/>
          </w:tcPr>
          <w:p w14:paraId="0C270B5F" w14:textId="77777777" w:rsidR="00297693" w:rsidRDefault="00297693" w:rsidP="00297693">
            <w:pPr>
              <w:rPr>
                <w:b/>
                <w:bCs/>
                <w:kern w:val="2"/>
                <w:szCs w:val="24"/>
              </w:rPr>
            </w:pPr>
            <w:r>
              <w:rPr>
                <w:b/>
                <w:bCs/>
                <w:kern w:val="2"/>
                <w:szCs w:val="24"/>
              </w:rPr>
              <w:t>10.2. Dideli arba nuolatiniai esminės Sutarties sąlygos vykdymo trūkumai</w:t>
            </w:r>
          </w:p>
        </w:tc>
        <w:tc>
          <w:tcPr>
            <w:tcW w:w="7386" w:type="dxa"/>
            <w:gridSpan w:val="2"/>
          </w:tcPr>
          <w:p w14:paraId="569F1373" w14:textId="1E83876F" w:rsidR="00297693" w:rsidRPr="00FF5891" w:rsidRDefault="00297693" w:rsidP="00297693">
            <w:pPr>
              <w:jc w:val="both"/>
              <w:rPr>
                <w:kern w:val="2"/>
                <w:szCs w:val="24"/>
              </w:rPr>
            </w:pPr>
            <w:r>
              <w:rPr>
                <w:kern w:val="2"/>
                <w:szCs w:val="24"/>
              </w:rPr>
              <w:t>1</w:t>
            </w:r>
            <w:r w:rsidRPr="00FF5891">
              <w:rPr>
                <w:kern w:val="2"/>
                <w:szCs w:val="24"/>
              </w:rPr>
              <w:t>0.2.1. jeigu Tiekėjas nesilaiko Sutartyje nustatytų Prekių tiekimo termino ir vėluoja pristatyti Prekes pagal Sutartyje nustatytą Prekių pristatymo terminą daugiau nei 10 (dešimt) dienų;</w:t>
            </w:r>
          </w:p>
          <w:p w14:paraId="27FF7C68" w14:textId="36EF7841" w:rsidR="00297693" w:rsidRPr="006B50D4" w:rsidRDefault="00297693" w:rsidP="00297693">
            <w:pPr>
              <w:jc w:val="both"/>
              <w:rPr>
                <w:kern w:val="2"/>
                <w:szCs w:val="24"/>
              </w:rPr>
            </w:pPr>
            <w:r w:rsidRPr="00FF5891">
              <w:rPr>
                <w:kern w:val="2"/>
                <w:szCs w:val="24"/>
              </w:rPr>
              <w:t>10.2.2. Tiekėjas pažeidžia Prekėms nustatytą garantinį terminą ir/ar 2 (du) kartus vėluoja pašalinti Prekių trūkumus daugiau nei 10 (dešimt) dienų pagal Specialiųjų sąlygų 6.2 punkte nustatytą terminą.</w:t>
            </w:r>
          </w:p>
        </w:tc>
      </w:tr>
      <w:tr w:rsidR="00297693" w14:paraId="70836C3F" w14:textId="77777777" w:rsidTr="002B58DE">
        <w:trPr>
          <w:trHeight w:val="300"/>
        </w:trPr>
        <w:tc>
          <w:tcPr>
            <w:tcW w:w="9918" w:type="dxa"/>
            <w:gridSpan w:val="3"/>
          </w:tcPr>
          <w:p w14:paraId="31DFC488" w14:textId="77777777" w:rsidR="00297693" w:rsidRDefault="00297693" w:rsidP="00297693">
            <w:pPr>
              <w:jc w:val="center"/>
              <w:rPr>
                <w:b/>
                <w:bCs/>
                <w:kern w:val="2"/>
                <w:szCs w:val="24"/>
              </w:rPr>
            </w:pPr>
            <w:r>
              <w:rPr>
                <w:b/>
                <w:bCs/>
                <w:kern w:val="2"/>
                <w:szCs w:val="24"/>
              </w:rPr>
              <w:t>11. SUTARTIES GALIOJIMAS IR KEITIMAS</w:t>
            </w:r>
          </w:p>
        </w:tc>
      </w:tr>
      <w:tr w:rsidR="00297693" w14:paraId="1E6FEC14" w14:textId="77777777" w:rsidTr="002B58DE">
        <w:trPr>
          <w:trHeight w:val="300"/>
        </w:trPr>
        <w:tc>
          <w:tcPr>
            <w:tcW w:w="2532" w:type="dxa"/>
            <w:tcBorders>
              <w:top w:val="single" w:sz="4" w:space="0" w:color="auto"/>
              <w:left w:val="single" w:sz="4" w:space="0" w:color="auto"/>
              <w:bottom w:val="single" w:sz="4" w:space="0" w:color="auto"/>
              <w:right w:val="single" w:sz="4" w:space="0" w:color="auto"/>
            </w:tcBorders>
          </w:tcPr>
          <w:p w14:paraId="7CDC9ABA" w14:textId="77777777" w:rsidR="00297693" w:rsidRDefault="00297693" w:rsidP="00297693">
            <w:pPr>
              <w:rPr>
                <w:b/>
                <w:bCs/>
                <w:kern w:val="2"/>
                <w:szCs w:val="24"/>
              </w:rPr>
            </w:pPr>
            <w:r>
              <w:rPr>
                <w:b/>
                <w:bCs/>
                <w:kern w:val="2"/>
                <w:szCs w:val="24"/>
              </w:rPr>
              <w:t>11.1. Sutarties sudarymas ir įsigaliojimas</w:t>
            </w:r>
          </w:p>
        </w:tc>
        <w:tc>
          <w:tcPr>
            <w:tcW w:w="7386" w:type="dxa"/>
            <w:gridSpan w:val="2"/>
            <w:tcBorders>
              <w:top w:val="single" w:sz="4" w:space="0" w:color="auto"/>
              <w:left w:val="single" w:sz="4" w:space="0" w:color="auto"/>
              <w:bottom w:val="single" w:sz="4" w:space="0" w:color="auto"/>
              <w:right w:val="single" w:sz="4" w:space="0" w:color="auto"/>
            </w:tcBorders>
          </w:tcPr>
          <w:p w14:paraId="264E9CD1" w14:textId="77777777" w:rsidR="00297693" w:rsidRDefault="00297693" w:rsidP="00297693">
            <w:pPr>
              <w:jc w:val="both"/>
              <w:rPr>
                <w:kern w:val="2"/>
                <w:szCs w:val="24"/>
              </w:rPr>
            </w:pPr>
            <w:r>
              <w:rPr>
                <w:kern w:val="2"/>
                <w:szCs w:val="24"/>
              </w:rPr>
              <w:t>Ši Sutartis laikoma sudaryta ir įsigalioja nuo Sutarties pasirašymo dienos (antrosios Šalies pasirašymo dieną).</w:t>
            </w:r>
          </w:p>
          <w:p w14:paraId="0DC01EF2" w14:textId="3242741D" w:rsidR="00297693" w:rsidRPr="00D00011" w:rsidRDefault="00297693" w:rsidP="00297693">
            <w:pPr>
              <w:jc w:val="both"/>
              <w:rPr>
                <w:color w:val="4472C4"/>
                <w:kern w:val="2"/>
                <w:szCs w:val="24"/>
              </w:rPr>
            </w:pPr>
            <w:r>
              <w:rPr>
                <w:color w:val="000000"/>
                <w:kern w:val="2"/>
                <w:szCs w:val="24"/>
              </w:rPr>
              <w:lastRenderedPageBreak/>
              <w:t>Sutartis galioja iki visiško prievolių įvykdymo, bet ne ilgiau nei iki 202</w:t>
            </w:r>
            <w:r w:rsidR="000D40BE">
              <w:rPr>
                <w:color w:val="000000"/>
                <w:kern w:val="2"/>
                <w:szCs w:val="24"/>
              </w:rPr>
              <w:t>7</w:t>
            </w:r>
            <w:r>
              <w:rPr>
                <w:color w:val="000000"/>
                <w:kern w:val="2"/>
                <w:szCs w:val="24"/>
              </w:rPr>
              <w:t xml:space="preserve"> m. </w:t>
            </w:r>
            <w:r w:rsidR="00EB07D3">
              <w:rPr>
                <w:color w:val="000000"/>
                <w:kern w:val="2"/>
                <w:szCs w:val="24"/>
              </w:rPr>
              <w:t>vasario</w:t>
            </w:r>
            <w:r w:rsidR="000D40BE">
              <w:rPr>
                <w:color w:val="000000"/>
                <w:kern w:val="2"/>
                <w:szCs w:val="24"/>
              </w:rPr>
              <w:t xml:space="preserve"> 2</w:t>
            </w:r>
            <w:r w:rsidR="009760EC">
              <w:rPr>
                <w:color w:val="000000"/>
                <w:kern w:val="2"/>
                <w:szCs w:val="24"/>
              </w:rPr>
              <w:t>3</w:t>
            </w:r>
            <w:r>
              <w:rPr>
                <w:color w:val="000000"/>
                <w:kern w:val="2"/>
                <w:szCs w:val="24"/>
              </w:rPr>
              <w:t xml:space="preserve"> d.</w:t>
            </w:r>
          </w:p>
        </w:tc>
      </w:tr>
      <w:tr w:rsidR="00297693" w14:paraId="6568EF21" w14:textId="77777777" w:rsidTr="002B58DE">
        <w:trPr>
          <w:trHeight w:val="300"/>
        </w:trPr>
        <w:tc>
          <w:tcPr>
            <w:tcW w:w="2532" w:type="dxa"/>
            <w:tcBorders>
              <w:top w:val="single" w:sz="4" w:space="0" w:color="auto"/>
              <w:left w:val="single" w:sz="4" w:space="0" w:color="auto"/>
              <w:bottom w:val="single" w:sz="4" w:space="0" w:color="auto"/>
              <w:right w:val="single" w:sz="4" w:space="0" w:color="auto"/>
            </w:tcBorders>
          </w:tcPr>
          <w:p w14:paraId="46C07DA7" w14:textId="77777777" w:rsidR="00297693" w:rsidRDefault="00297693" w:rsidP="00297693">
            <w:pPr>
              <w:rPr>
                <w:b/>
                <w:bCs/>
                <w:kern w:val="2"/>
                <w:szCs w:val="24"/>
              </w:rPr>
            </w:pPr>
            <w:r>
              <w:rPr>
                <w:b/>
                <w:bCs/>
                <w:kern w:val="2"/>
                <w:szCs w:val="24"/>
              </w:rPr>
              <w:lastRenderedPageBreak/>
              <w:t>11.2. Sutarties galiojimo termino pratęsimas</w:t>
            </w:r>
          </w:p>
        </w:tc>
        <w:tc>
          <w:tcPr>
            <w:tcW w:w="7386" w:type="dxa"/>
            <w:gridSpan w:val="2"/>
            <w:tcBorders>
              <w:top w:val="single" w:sz="4" w:space="0" w:color="auto"/>
              <w:left w:val="single" w:sz="4" w:space="0" w:color="auto"/>
              <w:bottom w:val="single" w:sz="4" w:space="0" w:color="auto"/>
              <w:right w:val="single" w:sz="4" w:space="0" w:color="auto"/>
            </w:tcBorders>
          </w:tcPr>
          <w:p w14:paraId="5BFF1F84" w14:textId="69367C1F" w:rsidR="00297693" w:rsidRPr="00D00011" w:rsidRDefault="00297693" w:rsidP="00297693">
            <w:pPr>
              <w:shd w:val="clear" w:color="auto" w:fill="FFFFFF"/>
              <w:jc w:val="both"/>
              <w:rPr>
                <w:kern w:val="2"/>
                <w:szCs w:val="24"/>
              </w:rPr>
            </w:pPr>
            <w:r>
              <w:rPr>
                <w:kern w:val="2"/>
                <w:szCs w:val="24"/>
              </w:rPr>
              <w:t>Netaikoma</w:t>
            </w:r>
          </w:p>
        </w:tc>
      </w:tr>
      <w:tr w:rsidR="00297693" w14:paraId="0284242D" w14:textId="77777777" w:rsidTr="002B58DE">
        <w:trPr>
          <w:trHeight w:val="300"/>
        </w:trPr>
        <w:tc>
          <w:tcPr>
            <w:tcW w:w="9918" w:type="dxa"/>
            <w:gridSpan w:val="3"/>
          </w:tcPr>
          <w:p w14:paraId="05AABF93" w14:textId="77777777" w:rsidR="00297693" w:rsidRPr="00D00011" w:rsidRDefault="00297693" w:rsidP="00297693">
            <w:pPr>
              <w:jc w:val="center"/>
              <w:rPr>
                <w:b/>
                <w:bCs/>
                <w:kern w:val="2"/>
                <w:szCs w:val="24"/>
              </w:rPr>
            </w:pPr>
            <w:r w:rsidRPr="00D00011">
              <w:rPr>
                <w:b/>
                <w:bCs/>
                <w:kern w:val="2"/>
                <w:szCs w:val="24"/>
              </w:rPr>
              <w:t>12. SUTARTIES NUTRAUKIMAS</w:t>
            </w:r>
          </w:p>
        </w:tc>
      </w:tr>
      <w:tr w:rsidR="00297693" w14:paraId="02CDEAC4" w14:textId="77777777" w:rsidTr="002B58DE">
        <w:trPr>
          <w:trHeight w:val="300"/>
        </w:trPr>
        <w:tc>
          <w:tcPr>
            <w:tcW w:w="2532" w:type="dxa"/>
          </w:tcPr>
          <w:p w14:paraId="226C878D" w14:textId="77777777" w:rsidR="00297693" w:rsidRDefault="00297693" w:rsidP="00297693">
            <w:pPr>
              <w:rPr>
                <w:b/>
                <w:bCs/>
                <w:kern w:val="2"/>
                <w:szCs w:val="24"/>
              </w:rPr>
            </w:pPr>
            <w:r>
              <w:rPr>
                <w:b/>
                <w:bCs/>
                <w:kern w:val="2"/>
                <w:szCs w:val="24"/>
              </w:rPr>
              <w:t>12.1. Sutarties nutraukimo pagrindai</w:t>
            </w:r>
          </w:p>
        </w:tc>
        <w:tc>
          <w:tcPr>
            <w:tcW w:w="7386" w:type="dxa"/>
            <w:gridSpan w:val="2"/>
          </w:tcPr>
          <w:p w14:paraId="6FAE0A4C" w14:textId="05213F93" w:rsidR="00297693" w:rsidRPr="00D00011" w:rsidRDefault="00297693" w:rsidP="00297693">
            <w:pPr>
              <w:spacing w:line="256" w:lineRule="auto"/>
              <w:jc w:val="both"/>
              <w:rPr>
                <w:color w:val="4472C4"/>
                <w:kern w:val="2"/>
                <w:szCs w:val="24"/>
              </w:rPr>
            </w:pPr>
            <w:r w:rsidRPr="00D00011">
              <w:rPr>
                <w:kern w:val="2"/>
                <w:szCs w:val="24"/>
                <w14:ligatures w14:val="standardContextual"/>
              </w:rPr>
              <w:t>Sutartis gali būti nutraukiama rašytiniu Šalių susitarimu arba vienašališkai, Bendrosiose sąlygose ir šiais Specialiosiose sąlyg</w:t>
            </w:r>
            <w:r>
              <w:rPr>
                <w:kern w:val="2"/>
                <w:szCs w:val="24"/>
                <w14:ligatures w14:val="standardContextual"/>
              </w:rPr>
              <w:t xml:space="preserve">ų 12.2. punkte </w:t>
            </w:r>
            <w:r w:rsidRPr="00D00011">
              <w:rPr>
                <w:kern w:val="2"/>
                <w:szCs w:val="24"/>
                <w14:ligatures w14:val="standardContextual"/>
              </w:rPr>
              <w:t>nurodytais atvejais ir nustatyta tvarka.</w:t>
            </w:r>
          </w:p>
        </w:tc>
      </w:tr>
      <w:tr w:rsidR="00297693" w14:paraId="69CB11D9" w14:textId="77777777" w:rsidTr="002B58DE">
        <w:trPr>
          <w:trHeight w:val="300"/>
        </w:trPr>
        <w:tc>
          <w:tcPr>
            <w:tcW w:w="2532" w:type="dxa"/>
          </w:tcPr>
          <w:p w14:paraId="30B41D12" w14:textId="77777777" w:rsidR="00297693" w:rsidRDefault="00297693" w:rsidP="00297693">
            <w:pPr>
              <w:rPr>
                <w:b/>
                <w:bCs/>
                <w:kern w:val="2"/>
                <w:szCs w:val="24"/>
              </w:rPr>
            </w:pPr>
            <w:r>
              <w:rPr>
                <w:b/>
                <w:bCs/>
                <w:kern w:val="2"/>
                <w:szCs w:val="24"/>
              </w:rPr>
              <w:t>12.2. Esminiai Sutarties pažeidimai</w:t>
            </w:r>
          </w:p>
          <w:p w14:paraId="08CC1A68" w14:textId="77777777" w:rsidR="00297693" w:rsidRDefault="00297693" w:rsidP="00297693">
            <w:pPr>
              <w:rPr>
                <w:b/>
                <w:bCs/>
                <w:kern w:val="2"/>
                <w:szCs w:val="24"/>
              </w:rPr>
            </w:pPr>
          </w:p>
        </w:tc>
        <w:tc>
          <w:tcPr>
            <w:tcW w:w="7386" w:type="dxa"/>
            <w:gridSpan w:val="2"/>
          </w:tcPr>
          <w:p w14:paraId="2309CFE1" w14:textId="77777777" w:rsidR="00297693" w:rsidRPr="00FF5891" w:rsidRDefault="00297693" w:rsidP="00297693">
            <w:pPr>
              <w:jc w:val="both"/>
              <w:rPr>
                <w:kern w:val="2"/>
                <w:szCs w:val="24"/>
              </w:rPr>
            </w:pPr>
            <w:r w:rsidRPr="00FF5891">
              <w:rPr>
                <w:kern w:val="2"/>
                <w:szCs w:val="24"/>
              </w:rPr>
              <w:t>12.2.1. jeigu Tiekėjas nevykdo prisiimtų įsipareigojimų už Sutartyje nustatytą Sutarties kainą;</w:t>
            </w:r>
          </w:p>
          <w:p w14:paraId="108593B7" w14:textId="2F22D3A6" w:rsidR="00297693" w:rsidRPr="00FF5891" w:rsidRDefault="00297693" w:rsidP="00297693">
            <w:pPr>
              <w:jc w:val="both"/>
              <w:rPr>
                <w:kern w:val="2"/>
                <w:szCs w:val="24"/>
              </w:rPr>
            </w:pPr>
            <w:r w:rsidRPr="00FF5891">
              <w:rPr>
                <w:kern w:val="2"/>
                <w:szCs w:val="24"/>
              </w:rPr>
              <w:t>12.2.</w:t>
            </w:r>
            <w:r>
              <w:rPr>
                <w:kern w:val="2"/>
                <w:szCs w:val="24"/>
              </w:rPr>
              <w:t>2</w:t>
            </w:r>
            <w:r w:rsidRPr="00FF5891">
              <w:rPr>
                <w:kern w:val="2"/>
                <w:szCs w:val="24"/>
              </w:rPr>
              <w:t>. jeigu Tiekėjas pažeidžia Prekių pristatymo terminą ir priskaičiuotų netesybų už vėlavimą suma viršija 20 (dvidešimt) proc. Pradinės sutarties vertės;</w:t>
            </w:r>
          </w:p>
          <w:p w14:paraId="6F80956A" w14:textId="342E94E2" w:rsidR="00297693" w:rsidRPr="00FF5891" w:rsidRDefault="00297693" w:rsidP="00297693">
            <w:pPr>
              <w:jc w:val="both"/>
              <w:rPr>
                <w:kern w:val="2"/>
                <w:szCs w:val="24"/>
              </w:rPr>
            </w:pPr>
            <w:r w:rsidRPr="00FF5891">
              <w:rPr>
                <w:kern w:val="2"/>
                <w:szCs w:val="24"/>
              </w:rPr>
              <w:t>12.2.</w:t>
            </w:r>
            <w:r>
              <w:rPr>
                <w:kern w:val="2"/>
                <w:szCs w:val="24"/>
              </w:rPr>
              <w:t>3</w:t>
            </w:r>
            <w:r w:rsidRPr="00FF5891">
              <w:rPr>
                <w:kern w:val="2"/>
                <w:szCs w:val="24"/>
              </w:rPr>
              <w:t>. Tiekėjas pristato Prekes, kurios neatitinka Sutartyje ir (ar) Įstatymuose nustatytų reikalavimų Prekėms;</w:t>
            </w:r>
          </w:p>
          <w:p w14:paraId="03DDA9E3" w14:textId="33742F5A" w:rsidR="00297693" w:rsidRPr="00D00011" w:rsidRDefault="00297693" w:rsidP="00297693">
            <w:pPr>
              <w:jc w:val="both"/>
              <w:rPr>
                <w:kern w:val="2"/>
                <w:szCs w:val="24"/>
              </w:rPr>
            </w:pPr>
            <w:r w:rsidRPr="00FF5891">
              <w:rPr>
                <w:kern w:val="2"/>
                <w:szCs w:val="24"/>
              </w:rPr>
              <w:t>12.2.</w:t>
            </w:r>
            <w:r>
              <w:rPr>
                <w:kern w:val="2"/>
                <w:szCs w:val="24"/>
              </w:rPr>
              <w:t>4</w:t>
            </w:r>
            <w:r w:rsidRPr="00FF5891">
              <w:rPr>
                <w:kern w:val="2"/>
                <w:szCs w:val="24"/>
              </w:rPr>
              <w:t>. Tiekėjas 2 (du) kartus pažeidžia esminę Sutarties sąlygą.</w:t>
            </w:r>
          </w:p>
        </w:tc>
      </w:tr>
      <w:tr w:rsidR="00297693" w14:paraId="66C5FB47" w14:textId="77777777" w:rsidTr="002B58DE">
        <w:trPr>
          <w:trHeight w:val="300"/>
        </w:trPr>
        <w:tc>
          <w:tcPr>
            <w:tcW w:w="9918" w:type="dxa"/>
            <w:gridSpan w:val="3"/>
          </w:tcPr>
          <w:p w14:paraId="2E78AE5D" w14:textId="46C0FF0C" w:rsidR="00297693" w:rsidRDefault="00297693" w:rsidP="00297693">
            <w:pPr>
              <w:jc w:val="center"/>
              <w:rPr>
                <w:kern w:val="2"/>
                <w:szCs w:val="24"/>
              </w:rPr>
            </w:pPr>
            <w:r>
              <w:rPr>
                <w:b/>
                <w:bCs/>
                <w:kern w:val="2"/>
                <w:szCs w:val="24"/>
              </w:rPr>
              <w:t xml:space="preserve">13. APLINKOSAUGINIAI IR SOCIALINIAI KRITERIJAI </w:t>
            </w:r>
          </w:p>
        </w:tc>
      </w:tr>
      <w:tr w:rsidR="00297693" w14:paraId="2A940830" w14:textId="77777777" w:rsidTr="002B58DE">
        <w:trPr>
          <w:trHeight w:val="300"/>
        </w:trPr>
        <w:tc>
          <w:tcPr>
            <w:tcW w:w="2532" w:type="dxa"/>
          </w:tcPr>
          <w:p w14:paraId="5445B64C" w14:textId="77777777" w:rsidR="00297693" w:rsidRDefault="00297693" w:rsidP="00297693">
            <w:pPr>
              <w:rPr>
                <w:b/>
                <w:bCs/>
                <w:kern w:val="2"/>
                <w:szCs w:val="24"/>
              </w:rPr>
            </w:pPr>
            <w:r>
              <w:rPr>
                <w:b/>
                <w:bCs/>
                <w:kern w:val="2"/>
                <w:szCs w:val="24"/>
              </w:rPr>
              <w:t>13.1. Aplinkosauginių kriterijų nustatymo teisinis pagrindas</w:t>
            </w:r>
          </w:p>
        </w:tc>
        <w:tc>
          <w:tcPr>
            <w:tcW w:w="7386" w:type="dxa"/>
            <w:gridSpan w:val="2"/>
          </w:tcPr>
          <w:p w14:paraId="213D3055" w14:textId="0F7B0436" w:rsidR="00297693" w:rsidRPr="00EB07D3" w:rsidRDefault="00297693" w:rsidP="00297693">
            <w:pPr>
              <w:tabs>
                <w:tab w:val="left" w:pos="1134"/>
              </w:tabs>
              <w:jc w:val="both"/>
              <w:rPr>
                <w:szCs w:val="24"/>
              </w:rPr>
            </w:pPr>
            <w:r w:rsidRPr="00C71838">
              <w:rPr>
                <w:szCs w:val="24"/>
              </w:rPr>
              <w:t xml:space="preserve">Vadovaujantis </w:t>
            </w:r>
            <w:hyperlink r:id="rId12" w:history="1">
              <w:r w:rsidRPr="00C71838">
                <w:rPr>
                  <w:rStyle w:val="Hipersaitas"/>
                  <w:color w:val="auto"/>
                  <w:szCs w:val="24"/>
                  <w:u w:val="none"/>
                </w:rPr>
                <w:t xml:space="preserve">Lietuvos Respublikos aplinkos ministro 2011 m. birželio 28 d. įsakymu Nr. D1-508 „Dėl Aplinkos apsaugos kriterijų taikymo, vykdant žaliuosius pirkimus, tvarkos aprašo patvirtinimo“ </w:t>
              </w:r>
            </w:hyperlink>
            <w:r w:rsidRPr="00C71838">
              <w:rPr>
                <w:szCs w:val="24"/>
              </w:rPr>
              <w:t xml:space="preserve"> </w:t>
            </w:r>
            <w:r w:rsidR="00EB07D3" w:rsidRPr="00EB07D3">
              <w:rPr>
                <w:szCs w:val="24"/>
              </w:rPr>
              <w:t>patvirtinto Aplinkos apsaugos kriterijų taikymo, vykdant žaliuosius pirkimus, tvarkos aprašo</w:t>
            </w:r>
            <w:r w:rsidRPr="00EB07D3">
              <w:rPr>
                <w:szCs w:val="24"/>
              </w:rPr>
              <w:t xml:space="preserve"> </w:t>
            </w:r>
            <w:r w:rsidR="00EB07D3" w:rsidRPr="00EB07D3">
              <w:rPr>
                <w:rStyle w:val="Hipersaitas"/>
                <w:color w:val="auto"/>
                <w:szCs w:val="24"/>
                <w:u w:val="none"/>
              </w:rPr>
              <w:t>(aktuali redakcija)</w:t>
            </w:r>
            <w:r w:rsidR="00EB07D3" w:rsidRPr="00EB07D3">
              <w:rPr>
                <w:szCs w:val="24"/>
              </w:rPr>
              <w:t xml:space="preserve"> </w:t>
            </w:r>
            <w:r w:rsidRPr="00EB07D3">
              <w:rPr>
                <w:szCs w:val="24"/>
              </w:rPr>
              <w:t>4.4.4. papunkčiu:</w:t>
            </w:r>
          </w:p>
          <w:p w14:paraId="184BD680" w14:textId="12EA2080" w:rsidR="00297693" w:rsidRDefault="00297693" w:rsidP="00297693">
            <w:pPr>
              <w:tabs>
                <w:tab w:val="left" w:pos="1134"/>
              </w:tabs>
              <w:jc w:val="both"/>
              <w:rPr>
                <w:color w:val="000000"/>
                <w:kern w:val="2"/>
                <w:szCs w:val="24"/>
                <w:shd w:val="clear" w:color="auto" w:fill="FFFFFF"/>
              </w:rPr>
            </w:pPr>
            <w:r w:rsidRPr="00C71838">
              <w:rPr>
                <w:szCs w:val="24"/>
              </w:rPr>
              <w:t>1. p</w:t>
            </w:r>
            <w:r w:rsidRPr="00C71838">
              <w:rPr>
                <w:color w:val="000000"/>
                <w:kern w:val="2"/>
                <w:szCs w:val="24"/>
                <w:shd w:val="clear" w:color="auto" w:fill="FFFFFF"/>
              </w:rPr>
              <w:t>irminė, antrinė ir (ar) tretinė Prekių pakuotės turi būti perdirbam</w:t>
            </w:r>
            <w:r w:rsidR="00D620F1">
              <w:rPr>
                <w:color w:val="000000"/>
                <w:kern w:val="2"/>
                <w:szCs w:val="24"/>
                <w:shd w:val="clear" w:color="auto" w:fill="FFFFFF"/>
              </w:rPr>
              <w:t>osios</w:t>
            </w:r>
            <w:r w:rsidRPr="00C71838">
              <w:rPr>
                <w:color w:val="000000"/>
                <w:kern w:val="2"/>
                <w:szCs w:val="24"/>
                <w:shd w:val="clear" w:color="auto" w:fill="FFFFFF"/>
              </w:rPr>
              <w:t xml:space="preserve"> pakuot</w:t>
            </w:r>
            <w:r w:rsidR="00D620F1">
              <w:rPr>
                <w:color w:val="000000"/>
                <w:kern w:val="2"/>
                <w:szCs w:val="24"/>
                <w:shd w:val="clear" w:color="auto" w:fill="FFFFFF"/>
              </w:rPr>
              <w:t>ė</w:t>
            </w:r>
            <w:r w:rsidRPr="00C71838">
              <w:rPr>
                <w:color w:val="000000"/>
                <w:kern w:val="2"/>
                <w:szCs w:val="24"/>
                <w:shd w:val="clear" w:color="auto" w:fill="FFFFFF"/>
              </w:rPr>
              <w:t>s pagal Lietuvos Respublikos mokesčio už aplinkos teršimą įstatymo nuostatas arba daugkartinio naudojimo pakuot</w:t>
            </w:r>
            <w:r w:rsidR="00D620F1">
              <w:rPr>
                <w:color w:val="000000"/>
                <w:kern w:val="2"/>
                <w:szCs w:val="24"/>
                <w:shd w:val="clear" w:color="auto" w:fill="FFFFFF"/>
              </w:rPr>
              <w:t>ė</w:t>
            </w:r>
            <w:r w:rsidRPr="00C71838">
              <w:rPr>
                <w:color w:val="000000"/>
                <w:kern w:val="2"/>
                <w:szCs w:val="24"/>
                <w:shd w:val="clear" w:color="auto" w:fill="FFFFFF"/>
              </w:rPr>
              <w:t>s (talp</w:t>
            </w:r>
            <w:r w:rsidR="00D620F1">
              <w:rPr>
                <w:color w:val="000000"/>
                <w:kern w:val="2"/>
                <w:szCs w:val="24"/>
                <w:shd w:val="clear" w:color="auto" w:fill="FFFFFF"/>
              </w:rPr>
              <w:t>o</w:t>
            </w:r>
            <w:r w:rsidRPr="00C71838">
              <w:rPr>
                <w:color w:val="000000"/>
                <w:kern w:val="2"/>
                <w:szCs w:val="24"/>
                <w:shd w:val="clear" w:color="auto" w:fill="FFFFFF"/>
              </w:rPr>
              <w:t>s). Tiekėjas patiekdamas Prekes Pirkėjui, pateikia Prekės pakuotės tinkamumą perdirbti (</w:t>
            </w:r>
            <w:proofErr w:type="spellStart"/>
            <w:r w:rsidRPr="00C71838">
              <w:rPr>
                <w:color w:val="000000"/>
                <w:kern w:val="2"/>
                <w:szCs w:val="24"/>
                <w:shd w:val="clear" w:color="auto" w:fill="FFFFFF"/>
              </w:rPr>
              <w:t>perdirbamumą</w:t>
            </w:r>
            <w:proofErr w:type="spellEnd"/>
            <w:r w:rsidRPr="00C71838">
              <w:rPr>
                <w:color w:val="000000"/>
                <w:kern w:val="2"/>
                <w:szCs w:val="24"/>
                <w:shd w:val="clear" w:color="auto" w:fill="FFFFFF"/>
              </w:rPr>
              <w:t xml:space="preserve">) arba daugkartinio naudojimo pakuotės (talpos) patvirtinančius dokumentus (pavyzdžiui, pakuotės aprašymo dokumentą, techninį dokumentą, dokumentą iš akredituotų laboratorijų ar pakuočių atliekų perdirbėjų, ar eksportuotojų iš tvarkytojų sąrašo, ar kitus lygiaverčius objektyvius įrodymus). Už Prekių priėmimą atsakingas Pirkėjo atstovas, nurodytas Sutarties Specialiųjų sąlygų 2.1 punkte patikrina Tiekėjo pateiktus įrodymus dėl šiame punkte nustatytų reikalavimų laikymosi. </w:t>
            </w:r>
          </w:p>
          <w:p w14:paraId="2F140D8B" w14:textId="0B495B9A" w:rsidR="00297693" w:rsidRPr="00C71838" w:rsidRDefault="00297693" w:rsidP="00297693">
            <w:pPr>
              <w:tabs>
                <w:tab w:val="left" w:pos="1134"/>
              </w:tabs>
              <w:jc w:val="both"/>
              <w:rPr>
                <w:color w:val="000000"/>
                <w:kern w:val="2"/>
                <w:szCs w:val="24"/>
                <w:shd w:val="clear" w:color="auto" w:fill="FFFFFF"/>
              </w:rPr>
            </w:pPr>
            <w:r w:rsidRPr="00C71838">
              <w:rPr>
                <w:color w:val="000000"/>
                <w:kern w:val="2"/>
                <w:szCs w:val="24"/>
                <w:shd w:val="clear" w:color="auto" w:fill="FFFFFF"/>
              </w:rPr>
              <w:t>Nustačius, kad Tiekėjas šiame punkte nustatytų reikalavimų nesilaiko, už Prekių priėmimą atsakingas Pirkėjo atstovas turi teisę Prekių nepriimti ir laikyti, kad Prekės turi trūkumų</w:t>
            </w:r>
            <w:r w:rsidRPr="00C71838">
              <w:rPr>
                <w:color w:val="000000"/>
                <w:kern w:val="2"/>
                <w:szCs w:val="24"/>
              </w:rPr>
              <w:t xml:space="preserve">, </w:t>
            </w:r>
            <w:r w:rsidRPr="00C71838">
              <w:rPr>
                <w:kern w:val="2"/>
                <w:szCs w:val="24"/>
              </w:rPr>
              <w:t>kuriuos Tiekėjas privalo ištaisyti</w:t>
            </w:r>
            <w:r>
              <w:rPr>
                <w:kern w:val="2"/>
                <w:szCs w:val="24"/>
              </w:rPr>
              <w:t>.</w:t>
            </w:r>
            <w:r w:rsidRPr="00C71838">
              <w:rPr>
                <w:kern w:val="2"/>
                <w:szCs w:val="24"/>
              </w:rPr>
              <w:t xml:space="preserve"> </w:t>
            </w:r>
            <w:r>
              <w:rPr>
                <w:kern w:val="2"/>
                <w:szCs w:val="24"/>
              </w:rPr>
              <w:t>K</w:t>
            </w:r>
            <w:r w:rsidRPr="00C71838">
              <w:rPr>
                <w:kern w:val="2"/>
                <w:szCs w:val="24"/>
              </w:rPr>
              <w:t>itu atveju Tiekėjui taikoma Specialiųjų sąlygų 9.5 punkte nurodyto dydžio bauda</w:t>
            </w:r>
            <w:r w:rsidRPr="00C71838">
              <w:rPr>
                <w:color w:val="000000"/>
                <w:kern w:val="2"/>
                <w:szCs w:val="24"/>
                <w:shd w:val="clear" w:color="auto" w:fill="FFFFFF"/>
              </w:rPr>
              <w:t>;</w:t>
            </w:r>
          </w:p>
          <w:p w14:paraId="17DAAE5A" w14:textId="77777777" w:rsidR="00297693" w:rsidRDefault="00297693" w:rsidP="00297693">
            <w:pPr>
              <w:tabs>
                <w:tab w:val="left" w:pos="1134"/>
              </w:tabs>
              <w:jc w:val="both"/>
              <w:rPr>
                <w:kern w:val="2"/>
                <w:szCs w:val="24"/>
                <w:shd w:val="clear" w:color="auto" w:fill="FFFFFF"/>
              </w:rPr>
            </w:pPr>
            <w:r w:rsidRPr="00C71838">
              <w:rPr>
                <w:color w:val="000000"/>
                <w:kern w:val="2"/>
                <w:szCs w:val="24"/>
                <w:shd w:val="clear" w:color="auto" w:fill="FFFFFF"/>
              </w:rPr>
              <w:t xml:space="preserve">2. </w:t>
            </w:r>
            <w:r w:rsidRPr="00C71838">
              <w:rPr>
                <w:kern w:val="2"/>
                <w:szCs w:val="24"/>
                <w:shd w:val="clear" w:color="auto" w:fill="FFFFFF"/>
              </w:rPr>
              <w:t xml:space="preserve">Tiekėjas privalo Prekes atvežti Pirkėjui ne kelių eismo piko valandomis, pirmadieniais − ketvirtadieniais nuo 09:00 iki 11:00 val. ir nuo 13:00 iki 16:00 val., penktadieniais ir švenčių dienų išvakarėse nuo 09:00 iki 11:00 val. ir nuo 13:00 iki 15:00 val. ir trumpiausiais galimais maršrutais. Už Prekių priėmimą atsakingas Pirkėjo atstovas, nurodytas šios Specialiųjų sąlygų 2.1 punkte  priimdamas Prekes fiziškai įsitikina, ar Tiekėjas Prekes pristatė ne kelių eismo piko valandomis. Pirkėjas turi teisę Sutarties </w:t>
            </w:r>
            <w:r w:rsidRPr="00C71838">
              <w:rPr>
                <w:kern w:val="2"/>
                <w:szCs w:val="24"/>
                <w:shd w:val="clear" w:color="auto" w:fill="FFFFFF"/>
              </w:rPr>
              <w:lastRenderedPageBreak/>
              <w:t xml:space="preserve">vykdymo metu pareikalauti trumpiausio galimo maršruto pasirinkimą įrodančių dokumentų. </w:t>
            </w:r>
          </w:p>
          <w:p w14:paraId="4B6631DF" w14:textId="59B96B4C" w:rsidR="00297693" w:rsidRPr="00C71838" w:rsidRDefault="00297693" w:rsidP="00297693">
            <w:pPr>
              <w:tabs>
                <w:tab w:val="left" w:pos="1134"/>
              </w:tabs>
              <w:jc w:val="both"/>
              <w:rPr>
                <w:bCs/>
                <w:kern w:val="2"/>
                <w:szCs w:val="24"/>
              </w:rPr>
            </w:pPr>
            <w:r w:rsidRPr="00C71838">
              <w:rPr>
                <w:kern w:val="2"/>
                <w:szCs w:val="24"/>
                <w:shd w:val="clear" w:color="auto" w:fill="FFFFFF"/>
              </w:rPr>
              <w:t>Nustačius, kad Tiekėjas šiame punkte nustatyto reikalavimo nesilaiko, Tiekėjui taikoma Specialiųjų sąlygų 9.5 punkte nurodyto dydžio bauda.</w:t>
            </w:r>
          </w:p>
        </w:tc>
      </w:tr>
      <w:tr w:rsidR="00297693" w14:paraId="032072CC" w14:textId="77777777" w:rsidTr="002B58DE">
        <w:trPr>
          <w:trHeight w:val="300"/>
        </w:trPr>
        <w:tc>
          <w:tcPr>
            <w:tcW w:w="2532" w:type="dxa"/>
          </w:tcPr>
          <w:p w14:paraId="0C0ADA8E" w14:textId="52CA6D7A" w:rsidR="00297693" w:rsidRDefault="00297693" w:rsidP="00297693">
            <w:pPr>
              <w:rPr>
                <w:b/>
                <w:bCs/>
                <w:kern w:val="2"/>
                <w:szCs w:val="24"/>
              </w:rPr>
            </w:pPr>
            <w:r>
              <w:rPr>
                <w:b/>
                <w:bCs/>
                <w:kern w:val="2"/>
                <w:szCs w:val="24"/>
              </w:rPr>
              <w:lastRenderedPageBreak/>
              <w:t>13.2.  Su perkamomis Prekėmis susiję socialiniai kriterijai</w:t>
            </w:r>
          </w:p>
        </w:tc>
        <w:tc>
          <w:tcPr>
            <w:tcW w:w="7386" w:type="dxa"/>
            <w:gridSpan w:val="2"/>
          </w:tcPr>
          <w:p w14:paraId="176F2725" w14:textId="77777777" w:rsidR="00297693" w:rsidRPr="00C71838" w:rsidRDefault="00297693" w:rsidP="00297693">
            <w:pPr>
              <w:rPr>
                <w:color w:val="000000"/>
                <w:kern w:val="2"/>
                <w:szCs w:val="24"/>
                <w:shd w:val="clear" w:color="auto" w:fill="FFFFFF"/>
              </w:rPr>
            </w:pPr>
            <w:r w:rsidRPr="00C71838">
              <w:rPr>
                <w:color w:val="000000"/>
                <w:kern w:val="2"/>
                <w:szCs w:val="24"/>
                <w:shd w:val="clear" w:color="auto" w:fill="FFFFFF"/>
              </w:rPr>
              <w:t>Netaikoma</w:t>
            </w:r>
          </w:p>
          <w:p w14:paraId="1E3D7AB4" w14:textId="77777777" w:rsidR="00297693" w:rsidRPr="00C71838" w:rsidRDefault="00297693" w:rsidP="00297693">
            <w:pPr>
              <w:rPr>
                <w:color w:val="000000"/>
                <w:kern w:val="2"/>
                <w:szCs w:val="24"/>
                <w:shd w:val="clear" w:color="auto" w:fill="FFFFFF"/>
              </w:rPr>
            </w:pPr>
          </w:p>
          <w:p w14:paraId="7834229A" w14:textId="5DF3CDD7" w:rsidR="00297693" w:rsidRPr="00C71838" w:rsidRDefault="00297693" w:rsidP="00297693">
            <w:pPr>
              <w:rPr>
                <w:color w:val="0070C0"/>
                <w:kern w:val="2"/>
                <w:szCs w:val="24"/>
              </w:rPr>
            </w:pPr>
          </w:p>
        </w:tc>
      </w:tr>
      <w:tr w:rsidR="00297693" w14:paraId="07F0FFD0" w14:textId="77777777" w:rsidTr="002B58DE">
        <w:trPr>
          <w:trHeight w:val="300"/>
        </w:trPr>
        <w:tc>
          <w:tcPr>
            <w:tcW w:w="9918" w:type="dxa"/>
            <w:gridSpan w:val="3"/>
          </w:tcPr>
          <w:p w14:paraId="2EBFE535" w14:textId="77777777" w:rsidR="00297693" w:rsidRDefault="00297693" w:rsidP="00297693">
            <w:pPr>
              <w:jc w:val="center"/>
              <w:rPr>
                <w:b/>
                <w:bCs/>
                <w:kern w:val="2"/>
                <w:szCs w:val="24"/>
              </w:rPr>
            </w:pPr>
            <w:r>
              <w:rPr>
                <w:b/>
                <w:bCs/>
                <w:kern w:val="2"/>
                <w:szCs w:val="24"/>
              </w:rPr>
              <w:t xml:space="preserve">14. BENDRŲJŲ SĄLYGŲ PAKEITIMAI IR PAPILDYMAI </w:t>
            </w:r>
          </w:p>
          <w:p w14:paraId="5D079BCD" w14:textId="12C8DDAD" w:rsidR="00297693" w:rsidRDefault="00297693" w:rsidP="00297693">
            <w:pPr>
              <w:jc w:val="center"/>
              <w:rPr>
                <w:kern w:val="2"/>
                <w:szCs w:val="24"/>
              </w:rPr>
            </w:pPr>
            <w:r>
              <w:rPr>
                <w:kern w:val="2"/>
                <w:szCs w:val="24"/>
              </w:rPr>
              <w:t>(jeigu būtina dėl konkretaus Sutarties dalyko specifikos)</w:t>
            </w:r>
          </w:p>
        </w:tc>
      </w:tr>
      <w:tr w:rsidR="00297693" w14:paraId="063A7063" w14:textId="77777777" w:rsidTr="002B58DE">
        <w:trPr>
          <w:trHeight w:val="300"/>
        </w:trPr>
        <w:tc>
          <w:tcPr>
            <w:tcW w:w="9918" w:type="dxa"/>
            <w:gridSpan w:val="3"/>
          </w:tcPr>
          <w:p w14:paraId="1EC1A743" w14:textId="77777777" w:rsidR="00297693" w:rsidRDefault="00297693" w:rsidP="00297693">
            <w:pPr>
              <w:jc w:val="center"/>
              <w:rPr>
                <w:b/>
                <w:bCs/>
                <w:kern w:val="2"/>
                <w:szCs w:val="24"/>
              </w:rPr>
            </w:pPr>
            <w:r>
              <w:rPr>
                <w:b/>
                <w:bCs/>
                <w:kern w:val="2"/>
                <w:szCs w:val="24"/>
              </w:rPr>
              <w:t>15. SUTARTIES PRIEDAI</w:t>
            </w:r>
          </w:p>
        </w:tc>
      </w:tr>
      <w:tr w:rsidR="00297693" w14:paraId="1493342A" w14:textId="77777777" w:rsidTr="002B58DE">
        <w:trPr>
          <w:trHeight w:val="300"/>
        </w:trPr>
        <w:tc>
          <w:tcPr>
            <w:tcW w:w="2532" w:type="dxa"/>
          </w:tcPr>
          <w:p w14:paraId="0AF63E8A" w14:textId="77777777" w:rsidR="00297693" w:rsidRDefault="00297693" w:rsidP="00297693">
            <w:pPr>
              <w:jc w:val="center"/>
              <w:rPr>
                <w:b/>
                <w:bCs/>
                <w:kern w:val="2"/>
                <w:szCs w:val="24"/>
              </w:rPr>
            </w:pPr>
            <w:r>
              <w:rPr>
                <w:b/>
                <w:bCs/>
                <w:kern w:val="2"/>
                <w:szCs w:val="24"/>
              </w:rPr>
              <w:t>15.1. Priedas Nr. 1</w:t>
            </w:r>
          </w:p>
        </w:tc>
        <w:tc>
          <w:tcPr>
            <w:tcW w:w="7386" w:type="dxa"/>
            <w:gridSpan w:val="2"/>
          </w:tcPr>
          <w:p w14:paraId="23C9ECEE" w14:textId="5C00C55B" w:rsidR="00297693" w:rsidRDefault="00297693" w:rsidP="00297693">
            <w:pPr>
              <w:jc w:val="center"/>
              <w:rPr>
                <w:b/>
                <w:bCs/>
                <w:kern w:val="2"/>
                <w:szCs w:val="24"/>
              </w:rPr>
            </w:pPr>
            <w:r w:rsidRPr="00A84329">
              <w:rPr>
                <w:bCs/>
                <w:kern w:val="2"/>
                <w:szCs w:val="24"/>
              </w:rPr>
              <w:t>Techninė specifikacija</w:t>
            </w:r>
          </w:p>
        </w:tc>
      </w:tr>
      <w:tr w:rsidR="00297693" w14:paraId="4C75E455" w14:textId="77777777" w:rsidTr="002B58DE">
        <w:trPr>
          <w:trHeight w:val="300"/>
        </w:trPr>
        <w:tc>
          <w:tcPr>
            <w:tcW w:w="2532" w:type="dxa"/>
          </w:tcPr>
          <w:p w14:paraId="6E44F098" w14:textId="77777777" w:rsidR="00297693" w:rsidRDefault="00297693" w:rsidP="00297693">
            <w:pPr>
              <w:jc w:val="center"/>
              <w:rPr>
                <w:b/>
                <w:bCs/>
                <w:kern w:val="2"/>
                <w:szCs w:val="24"/>
              </w:rPr>
            </w:pPr>
            <w:r>
              <w:rPr>
                <w:b/>
                <w:bCs/>
                <w:kern w:val="2"/>
                <w:szCs w:val="24"/>
              </w:rPr>
              <w:t>15.2. Priedas Nr. 2</w:t>
            </w:r>
          </w:p>
        </w:tc>
        <w:tc>
          <w:tcPr>
            <w:tcW w:w="7386" w:type="dxa"/>
            <w:gridSpan w:val="2"/>
          </w:tcPr>
          <w:p w14:paraId="65CEE00B" w14:textId="24A0141E" w:rsidR="00297693" w:rsidRDefault="00297693" w:rsidP="00297693">
            <w:pPr>
              <w:jc w:val="center"/>
              <w:rPr>
                <w:b/>
                <w:bCs/>
                <w:kern w:val="2"/>
                <w:szCs w:val="24"/>
              </w:rPr>
            </w:pPr>
            <w:r w:rsidRPr="00A84329">
              <w:rPr>
                <w:bCs/>
                <w:kern w:val="2"/>
                <w:szCs w:val="24"/>
              </w:rPr>
              <w:t>Tiekėjo pasiūlymas</w:t>
            </w:r>
          </w:p>
        </w:tc>
      </w:tr>
      <w:tr w:rsidR="00297693" w14:paraId="3919AF25" w14:textId="77777777" w:rsidTr="002B58DE">
        <w:trPr>
          <w:trHeight w:val="300"/>
        </w:trPr>
        <w:tc>
          <w:tcPr>
            <w:tcW w:w="2532" w:type="dxa"/>
          </w:tcPr>
          <w:p w14:paraId="147FB3B1" w14:textId="77777777" w:rsidR="00297693" w:rsidRDefault="00297693" w:rsidP="00297693">
            <w:pPr>
              <w:jc w:val="center"/>
              <w:rPr>
                <w:b/>
                <w:bCs/>
                <w:kern w:val="2"/>
                <w:szCs w:val="24"/>
              </w:rPr>
            </w:pPr>
            <w:r>
              <w:rPr>
                <w:b/>
                <w:bCs/>
                <w:kern w:val="2"/>
                <w:szCs w:val="24"/>
              </w:rPr>
              <w:t>15.3. Priedas Nr. 3</w:t>
            </w:r>
          </w:p>
        </w:tc>
        <w:tc>
          <w:tcPr>
            <w:tcW w:w="7386" w:type="dxa"/>
            <w:gridSpan w:val="2"/>
          </w:tcPr>
          <w:p w14:paraId="021D4CD8" w14:textId="06975B04" w:rsidR="00297693" w:rsidRDefault="00297693" w:rsidP="00297693">
            <w:pPr>
              <w:jc w:val="center"/>
              <w:rPr>
                <w:b/>
                <w:bCs/>
                <w:kern w:val="2"/>
                <w:szCs w:val="24"/>
              </w:rPr>
            </w:pPr>
            <w:r w:rsidRPr="00780883">
              <w:rPr>
                <w:bCs/>
                <w:kern w:val="2"/>
                <w:szCs w:val="24"/>
              </w:rPr>
              <w:t>Sutarties vykdymui pasitelkiami subtiekėjai ir (ar) specialistai</w:t>
            </w:r>
            <w:r>
              <w:rPr>
                <w:bCs/>
                <w:kern w:val="2"/>
                <w:szCs w:val="24"/>
              </w:rPr>
              <w:t xml:space="preserve"> </w:t>
            </w:r>
            <w:r w:rsidRPr="00AE7541">
              <w:rPr>
                <w:bCs/>
                <w:color w:val="5B9BD5" w:themeColor="accent1"/>
                <w:kern w:val="2"/>
                <w:szCs w:val="24"/>
              </w:rPr>
              <w:t>(jeigu taikoma)</w:t>
            </w:r>
          </w:p>
        </w:tc>
      </w:tr>
      <w:tr w:rsidR="00297693" w14:paraId="29AA4422" w14:textId="77777777" w:rsidTr="002B58DE">
        <w:tc>
          <w:tcPr>
            <w:tcW w:w="9918" w:type="dxa"/>
            <w:gridSpan w:val="3"/>
          </w:tcPr>
          <w:p w14:paraId="3ACEC6B8" w14:textId="77777777" w:rsidR="00297693" w:rsidRDefault="00297693" w:rsidP="00297693">
            <w:pPr>
              <w:jc w:val="center"/>
              <w:rPr>
                <w:b/>
                <w:bCs/>
                <w:kern w:val="2"/>
                <w:szCs w:val="24"/>
              </w:rPr>
            </w:pPr>
            <w:r>
              <w:rPr>
                <w:b/>
                <w:bCs/>
                <w:kern w:val="2"/>
                <w:szCs w:val="24"/>
              </w:rPr>
              <w:t>16. ŠALIŲ ATSTOVŲ PARAŠAI</w:t>
            </w:r>
          </w:p>
        </w:tc>
      </w:tr>
      <w:tr w:rsidR="00297693" w14:paraId="4EDC6BFC" w14:textId="77777777" w:rsidTr="002B58DE">
        <w:tc>
          <w:tcPr>
            <w:tcW w:w="4787" w:type="dxa"/>
            <w:gridSpan w:val="2"/>
            <w:tcBorders>
              <w:top w:val="single" w:sz="4" w:space="0" w:color="auto"/>
              <w:left w:val="single" w:sz="4" w:space="0" w:color="auto"/>
              <w:bottom w:val="single" w:sz="4" w:space="0" w:color="auto"/>
              <w:right w:val="single" w:sz="4" w:space="0" w:color="auto"/>
            </w:tcBorders>
          </w:tcPr>
          <w:p w14:paraId="0404842D" w14:textId="77777777" w:rsidR="00297693" w:rsidRDefault="00297693" w:rsidP="00297693">
            <w:pPr>
              <w:jc w:val="center"/>
              <w:rPr>
                <w:b/>
                <w:bCs/>
                <w:kern w:val="2"/>
                <w:szCs w:val="24"/>
              </w:rPr>
            </w:pPr>
            <w:r>
              <w:rPr>
                <w:b/>
                <w:bCs/>
                <w:kern w:val="2"/>
                <w:szCs w:val="24"/>
              </w:rPr>
              <w:t>PIRKĖJAS</w:t>
            </w:r>
          </w:p>
        </w:tc>
        <w:tc>
          <w:tcPr>
            <w:tcW w:w="5131" w:type="dxa"/>
            <w:tcBorders>
              <w:top w:val="single" w:sz="4" w:space="0" w:color="auto"/>
              <w:left w:val="single" w:sz="4" w:space="0" w:color="auto"/>
              <w:bottom w:val="single" w:sz="4" w:space="0" w:color="auto"/>
              <w:right w:val="single" w:sz="4" w:space="0" w:color="auto"/>
            </w:tcBorders>
          </w:tcPr>
          <w:p w14:paraId="3C4F7230" w14:textId="77777777" w:rsidR="00297693" w:rsidRDefault="00297693" w:rsidP="00297693">
            <w:pPr>
              <w:jc w:val="center"/>
              <w:rPr>
                <w:b/>
                <w:bCs/>
                <w:kern w:val="2"/>
                <w:szCs w:val="24"/>
              </w:rPr>
            </w:pPr>
            <w:r>
              <w:rPr>
                <w:b/>
                <w:bCs/>
                <w:kern w:val="2"/>
                <w:szCs w:val="24"/>
              </w:rPr>
              <w:t>TIEKĖJAS</w:t>
            </w:r>
          </w:p>
        </w:tc>
      </w:tr>
      <w:tr w:rsidR="00297693" w14:paraId="00A924EC" w14:textId="77777777" w:rsidTr="002B58DE">
        <w:tc>
          <w:tcPr>
            <w:tcW w:w="4787" w:type="dxa"/>
            <w:gridSpan w:val="2"/>
            <w:tcBorders>
              <w:top w:val="single" w:sz="4" w:space="0" w:color="auto"/>
              <w:left w:val="single" w:sz="4" w:space="0" w:color="auto"/>
              <w:bottom w:val="single" w:sz="4" w:space="0" w:color="auto"/>
              <w:right w:val="single" w:sz="4" w:space="0" w:color="auto"/>
            </w:tcBorders>
          </w:tcPr>
          <w:p w14:paraId="79278680" w14:textId="59758EC1" w:rsidR="00297693" w:rsidRDefault="00297693" w:rsidP="00297693">
            <w:pPr>
              <w:jc w:val="center"/>
              <w:rPr>
                <w:color w:val="4472C4"/>
                <w:kern w:val="2"/>
                <w:szCs w:val="24"/>
              </w:rPr>
            </w:pPr>
            <w:r>
              <w:rPr>
                <w:szCs w:val="24"/>
                <w:lang w:val="pt-BR" w:eastAsia="lt-LT"/>
              </w:rPr>
              <w:t>D</w:t>
            </w:r>
            <w:r w:rsidRPr="001D01D9">
              <w:rPr>
                <w:szCs w:val="24"/>
                <w:lang w:val="pt-BR" w:eastAsia="lt-LT"/>
              </w:rPr>
              <w:t xml:space="preserve">irektorė </w:t>
            </w:r>
            <w:r w:rsidR="00756027">
              <w:rPr>
                <w:szCs w:val="24"/>
                <w:lang w:val="pt-BR" w:eastAsia="lt-LT"/>
              </w:rPr>
              <w:t>Judita Leščiauskienė</w:t>
            </w:r>
          </w:p>
        </w:tc>
        <w:tc>
          <w:tcPr>
            <w:tcW w:w="5131" w:type="dxa"/>
            <w:tcBorders>
              <w:top w:val="single" w:sz="4" w:space="0" w:color="auto"/>
              <w:left w:val="single" w:sz="4" w:space="0" w:color="auto"/>
              <w:bottom w:val="single" w:sz="4" w:space="0" w:color="auto"/>
              <w:right w:val="single" w:sz="4" w:space="0" w:color="auto"/>
            </w:tcBorders>
          </w:tcPr>
          <w:p w14:paraId="7C5FC22D" w14:textId="77777777" w:rsidR="00297693" w:rsidRDefault="00297693" w:rsidP="00297693">
            <w:pPr>
              <w:jc w:val="center"/>
              <w:rPr>
                <w:b/>
                <w:bCs/>
                <w:kern w:val="2"/>
                <w:szCs w:val="24"/>
              </w:rPr>
            </w:pPr>
            <w:r>
              <w:rPr>
                <w:color w:val="4472C4"/>
                <w:kern w:val="2"/>
                <w:szCs w:val="24"/>
              </w:rPr>
              <w:t>(nurodomos atstovo pareigos, vardas, pavardė)</w:t>
            </w:r>
          </w:p>
        </w:tc>
      </w:tr>
      <w:tr w:rsidR="00297693" w14:paraId="2190A91A" w14:textId="77777777" w:rsidTr="002B58DE">
        <w:tc>
          <w:tcPr>
            <w:tcW w:w="4787" w:type="dxa"/>
            <w:gridSpan w:val="2"/>
            <w:tcBorders>
              <w:top w:val="single" w:sz="4" w:space="0" w:color="auto"/>
              <w:left w:val="single" w:sz="4" w:space="0" w:color="auto"/>
              <w:bottom w:val="single" w:sz="4" w:space="0" w:color="auto"/>
              <w:right w:val="single" w:sz="4" w:space="0" w:color="auto"/>
            </w:tcBorders>
          </w:tcPr>
          <w:p w14:paraId="73FA2CDA" w14:textId="77777777" w:rsidR="00297693" w:rsidRDefault="00297693" w:rsidP="00297693">
            <w:pPr>
              <w:jc w:val="center"/>
              <w:rPr>
                <w:b/>
                <w:bCs/>
                <w:color w:val="4472C4"/>
                <w:kern w:val="2"/>
                <w:szCs w:val="24"/>
              </w:rPr>
            </w:pPr>
          </w:p>
          <w:p w14:paraId="0CC6C66D" w14:textId="76C55896" w:rsidR="00297693" w:rsidRDefault="00297693" w:rsidP="00297693">
            <w:pPr>
              <w:jc w:val="center"/>
              <w:rPr>
                <w:b/>
                <w:bCs/>
                <w:color w:val="4472C4"/>
                <w:kern w:val="2"/>
                <w:szCs w:val="24"/>
              </w:rPr>
            </w:pPr>
            <w:r>
              <w:rPr>
                <w:b/>
                <w:bCs/>
                <w:color w:val="4472C4"/>
                <w:kern w:val="2"/>
                <w:szCs w:val="24"/>
              </w:rPr>
              <w:t>(parašas)</w:t>
            </w:r>
          </w:p>
        </w:tc>
        <w:tc>
          <w:tcPr>
            <w:tcW w:w="5131" w:type="dxa"/>
            <w:tcBorders>
              <w:top w:val="single" w:sz="4" w:space="0" w:color="auto"/>
              <w:left w:val="single" w:sz="4" w:space="0" w:color="auto"/>
              <w:bottom w:val="single" w:sz="4" w:space="0" w:color="auto"/>
              <w:right w:val="single" w:sz="4" w:space="0" w:color="auto"/>
            </w:tcBorders>
          </w:tcPr>
          <w:p w14:paraId="40B6EC95" w14:textId="77777777" w:rsidR="00297693" w:rsidRDefault="00297693" w:rsidP="00297693">
            <w:pPr>
              <w:jc w:val="center"/>
              <w:rPr>
                <w:b/>
                <w:bCs/>
                <w:color w:val="4472C4"/>
                <w:kern w:val="2"/>
                <w:szCs w:val="24"/>
              </w:rPr>
            </w:pPr>
          </w:p>
          <w:p w14:paraId="449EF7AE" w14:textId="77777777" w:rsidR="00297693" w:rsidRDefault="00297693" w:rsidP="00297693">
            <w:pPr>
              <w:jc w:val="center"/>
              <w:rPr>
                <w:b/>
                <w:bCs/>
                <w:color w:val="4472C4"/>
                <w:kern w:val="2"/>
                <w:szCs w:val="24"/>
              </w:rPr>
            </w:pPr>
            <w:r>
              <w:rPr>
                <w:b/>
                <w:bCs/>
                <w:color w:val="4472C4"/>
                <w:kern w:val="2"/>
                <w:szCs w:val="24"/>
              </w:rPr>
              <w:t>(parašas)</w:t>
            </w:r>
          </w:p>
        </w:tc>
      </w:tr>
    </w:tbl>
    <w:p w14:paraId="57F6837A" w14:textId="1D3C1D4C" w:rsidR="00B767F3" w:rsidRDefault="00DD7479" w:rsidP="00FF2EC7">
      <w:pPr>
        <w:jc w:val="center"/>
        <w:rPr>
          <w:color w:val="000000"/>
          <w:szCs w:val="24"/>
        </w:rPr>
      </w:pPr>
      <w:r>
        <w:rPr>
          <w:color w:val="000000"/>
          <w:szCs w:val="24"/>
        </w:rPr>
        <w:t>_______________</w:t>
      </w:r>
    </w:p>
    <w:sectPr w:rsidR="00B767F3">
      <w:headerReference w:type="even" r:id="rId13"/>
      <w:headerReference w:type="default" r:id="rId14"/>
      <w:footerReference w:type="even" r:id="rId15"/>
      <w:footerReference w:type="default" r:id="rId16"/>
      <w:headerReference w:type="first" r:id="rId17"/>
      <w:footerReference w:type="first" r:id="rId18"/>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5AAEA8" w14:textId="77777777" w:rsidR="00B1177D" w:rsidRDefault="00B1177D">
      <w:r>
        <w:separator/>
      </w:r>
    </w:p>
  </w:endnote>
  <w:endnote w:type="continuationSeparator" w:id="0">
    <w:p w14:paraId="78C17AB7" w14:textId="77777777" w:rsidR="00B1177D" w:rsidRDefault="00B117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795C2" w14:textId="77777777" w:rsidR="00B1177D" w:rsidRDefault="00B1177D">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D7AD10" w14:textId="77777777" w:rsidR="00B1177D" w:rsidRDefault="00B1177D">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34DC3F" w14:textId="77777777" w:rsidR="00B1177D" w:rsidRDefault="00B1177D">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8848DB" w14:textId="77777777" w:rsidR="00B1177D" w:rsidRDefault="00B1177D">
      <w:r>
        <w:separator/>
      </w:r>
    </w:p>
  </w:footnote>
  <w:footnote w:type="continuationSeparator" w:id="0">
    <w:p w14:paraId="5420AC00" w14:textId="77777777" w:rsidR="00B1177D" w:rsidRDefault="00B117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8E8F8" w14:textId="77777777" w:rsidR="00B1177D" w:rsidRDefault="00B1177D">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78758348"/>
      <w:docPartObj>
        <w:docPartGallery w:val="Page Numbers (Top of Page)"/>
        <w:docPartUnique/>
      </w:docPartObj>
    </w:sdtPr>
    <w:sdtEndPr/>
    <w:sdtContent>
      <w:p w14:paraId="1D61AFC9" w14:textId="39CC5408" w:rsidR="00016CBA" w:rsidRDefault="00016CBA">
        <w:pPr>
          <w:pStyle w:val="Antrats"/>
          <w:jc w:val="center"/>
        </w:pPr>
        <w:r>
          <w:fldChar w:fldCharType="begin"/>
        </w:r>
        <w:r>
          <w:instrText>PAGE   \* MERGEFORMAT</w:instrText>
        </w:r>
        <w:r>
          <w:fldChar w:fldCharType="separate"/>
        </w:r>
        <w:r>
          <w:t>2</w:t>
        </w:r>
        <w:r>
          <w:fldChar w:fldCharType="end"/>
        </w:r>
      </w:p>
    </w:sdtContent>
  </w:sdt>
  <w:p w14:paraId="7E891EB4" w14:textId="77777777" w:rsidR="00B1177D" w:rsidRDefault="00B1177D">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D747CF" w14:textId="5C9D78CB" w:rsidR="00B1177D" w:rsidRPr="006F1781" w:rsidRDefault="00B1177D" w:rsidP="006F1781">
    <w:pPr>
      <w:tabs>
        <w:tab w:val="center" w:pos="4680"/>
        <w:tab w:val="right" w:pos="9360"/>
      </w:tabs>
      <w:jc w:val="right"/>
      <w:rPr>
        <w:b/>
        <w:i/>
      </w:rPr>
    </w:pPr>
    <w:r w:rsidRPr="006F1781">
      <w:rPr>
        <w:b/>
        <w:i/>
      </w:rPr>
      <w:t>Projektas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13336C"/>
    <w:multiLevelType w:val="hybridMultilevel"/>
    <w:tmpl w:val="32704CAA"/>
    <w:lvl w:ilvl="0" w:tplc="04090017">
      <w:start w:val="1"/>
      <w:numFmt w:val="lowerLetter"/>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68EF5E16"/>
    <w:multiLevelType w:val="hybridMultilevel"/>
    <w:tmpl w:val="47480D5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7EF604AF"/>
    <w:multiLevelType w:val="hybridMultilevel"/>
    <w:tmpl w:val="AE8010A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300841832">
    <w:abstractNumId w:val="0"/>
  </w:num>
  <w:num w:numId="2" w16cid:durableId="987706792">
    <w:abstractNumId w:val="2"/>
  </w:num>
  <w:num w:numId="3" w16cid:durableId="856135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12F0E"/>
    <w:rsid w:val="00016CBA"/>
    <w:rsid w:val="0002239D"/>
    <w:rsid w:val="00022A92"/>
    <w:rsid w:val="00037FC1"/>
    <w:rsid w:val="0005398F"/>
    <w:rsid w:val="00056692"/>
    <w:rsid w:val="00063884"/>
    <w:rsid w:val="00070E27"/>
    <w:rsid w:val="00076AD7"/>
    <w:rsid w:val="0007741F"/>
    <w:rsid w:val="0008327C"/>
    <w:rsid w:val="00085698"/>
    <w:rsid w:val="00091C74"/>
    <w:rsid w:val="000B74A0"/>
    <w:rsid w:val="000D40BE"/>
    <w:rsid w:val="000F3B6C"/>
    <w:rsid w:val="000F5194"/>
    <w:rsid w:val="000F69D3"/>
    <w:rsid w:val="00115A80"/>
    <w:rsid w:val="00142B72"/>
    <w:rsid w:val="0018652D"/>
    <w:rsid w:val="001944B4"/>
    <w:rsid w:val="001A05B3"/>
    <w:rsid w:val="001A595C"/>
    <w:rsid w:val="001B09FD"/>
    <w:rsid w:val="001B2EB7"/>
    <w:rsid w:val="001C20B3"/>
    <w:rsid w:val="001D3AE3"/>
    <w:rsid w:val="00201517"/>
    <w:rsid w:val="00202E5E"/>
    <w:rsid w:val="00203866"/>
    <w:rsid w:val="00216A2A"/>
    <w:rsid w:val="002179BE"/>
    <w:rsid w:val="00231550"/>
    <w:rsid w:val="002452E4"/>
    <w:rsid w:val="00271794"/>
    <w:rsid w:val="002757D3"/>
    <w:rsid w:val="00285CF6"/>
    <w:rsid w:val="002873BD"/>
    <w:rsid w:val="002908B5"/>
    <w:rsid w:val="002940C5"/>
    <w:rsid w:val="00297693"/>
    <w:rsid w:val="002B58DE"/>
    <w:rsid w:val="002D4EA6"/>
    <w:rsid w:val="002E07C5"/>
    <w:rsid w:val="002E13BA"/>
    <w:rsid w:val="002F0B5F"/>
    <w:rsid w:val="003173E5"/>
    <w:rsid w:val="0033480F"/>
    <w:rsid w:val="00341847"/>
    <w:rsid w:val="0036039E"/>
    <w:rsid w:val="00366BDC"/>
    <w:rsid w:val="0037770A"/>
    <w:rsid w:val="00382772"/>
    <w:rsid w:val="003B0E92"/>
    <w:rsid w:val="003B2818"/>
    <w:rsid w:val="003D1924"/>
    <w:rsid w:val="003E5D1D"/>
    <w:rsid w:val="003F5DCB"/>
    <w:rsid w:val="00420490"/>
    <w:rsid w:val="00432FD8"/>
    <w:rsid w:val="00443F9E"/>
    <w:rsid w:val="00453DD0"/>
    <w:rsid w:val="00456999"/>
    <w:rsid w:val="00465D44"/>
    <w:rsid w:val="00481E5B"/>
    <w:rsid w:val="004B433C"/>
    <w:rsid w:val="004B75A5"/>
    <w:rsid w:val="00505EA8"/>
    <w:rsid w:val="005142FD"/>
    <w:rsid w:val="00551BEC"/>
    <w:rsid w:val="00566CC5"/>
    <w:rsid w:val="005828DD"/>
    <w:rsid w:val="00587E3C"/>
    <w:rsid w:val="005C75DD"/>
    <w:rsid w:val="005F016D"/>
    <w:rsid w:val="00610B3B"/>
    <w:rsid w:val="00633C90"/>
    <w:rsid w:val="00635F77"/>
    <w:rsid w:val="0064222A"/>
    <w:rsid w:val="00671458"/>
    <w:rsid w:val="0069610D"/>
    <w:rsid w:val="006A292F"/>
    <w:rsid w:val="006A3E4B"/>
    <w:rsid w:val="006B2F38"/>
    <w:rsid w:val="006B50D4"/>
    <w:rsid w:val="006B7F4E"/>
    <w:rsid w:val="006F1781"/>
    <w:rsid w:val="00756027"/>
    <w:rsid w:val="00761F63"/>
    <w:rsid w:val="0078404F"/>
    <w:rsid w:val="007919E1"/>
    <w:rsid w:val="0079333D"/>
    <w:rsid w:val="007A1542"/>
    <w:rsid w:val="007B0574"/>
    <w:rsid w:val="007F2821"/>
    <w:rsid w:val="007F2E10"/>
    <w:rsid w:val="007F735A"/>
    <w:rsid w:val="00811A90"/>
    <w:rsid w:val="00812C79"/>
    <w:rsid w:val="00832F32"/>
    <w:rsid w:val="00837D9A"/>
    <w:rsid w:val="00840135"/>
    <w:rsid w:val="008474FC"/>
    <w:rsid w:val="0084754A"/>
    <w:rsid w:val="00852ABB"/>
    <w:rsid w:val="00863F98"/>
    <w:rsid w:val="00893B2E"/>
    <w:rsid w:val="008A2F5F"/>
    <w:rsid w:val="008A4133"/>
    <w:rsid w:val="008A427A"/>
    <w:rsid w:val="008A4C09"/>
    <w:rsid w:val="008A5250"/>
    <w:rsid w:val="008D211A"/>
    <w:rsid w:val="008E23B4"/>
    <w:rsid w:val="008E649C"/>
    <w:rsid w:val="00943E70"/>
    <w:rsid w:val="00974311"/>
    <w:rsid w:val="009756EF"/>
    <w:rsid w:val="009760EC"/>
    <w:rsid w:val="00980536"/>
    <w:rsid w:val="009A4080"/>
    <w:rsid w:val="009A53C8"/>
    <w:rsid w:val="009B4397"/>
    <w:rsid w:val="009C551E"/>
    <w:rsid w:val="009C6939"/>
    <w:rsid w:val="009D09DA"/>
    <w:rsid w:val="009D521A"/>
    <w:rsid w:val="009D5958"/>
    <w:rsid w:val="00A4536D"/>
    <w:rsid w:val="00A539B8"/>
    <w:rsid w:val="00A60F5C"/>
    <w:rsid w:val="00A62BA6"/>
    <w:rsid w:val="00A65C21"/>
    <w:rsid w:val="00A730FC"/>
    <w:rsid w:val="00A85721"/>
    <w:rsid w:val="00A90866"/>
    <w:rsid w:val="00AB54B3"/>
    <w:rsid w:val="00AC383F"/>
    <w:rsid w:val="00AC52D5"/>
    <w:rsid w:val="00AD35C3"/>
    <w:rsid w:val="00AE7541"/>
    <w:rsid w:val="00B1177D"/>
    <w:rsid w:val="00B157B1"/>
    <w:rsid w:val="00B459C6"/>
    <w:rsid w:val="00B51477"/>
    <w:rsid w:val="00B525A1"/>
    <w:rsid w:val="00B550B5"/>
    <w:rsid w:val="00B555ED"/>
    <w:rsid w:val="00B6187A"/>
    <w:rsid w:val="00B66837"/>
    <w:rsid w:val="00B66F43"/>
    <w:rsid w:val="00B750AC"/>
    <w:rsid w:val="00B767F3"/>
    <w:rsid w:val="00B7784A"/>
    <w:rsid w:val="00BB06B1"/>
    <w:rsid w:val="00C210EA"/>
    <w:rsid w:val="00C25135"/>
    <w:rsid w:val="00C36CD4"/>
    <w:rsid w:val="00C433F5"/>
    <w:rsid w:val="00C46746"/>
    <w:rsid w:val="00C71838"/>
    <w:rsid w:val="00C74131"/>
    <w:rsid w:val="00C761F8"/>
    <w:rsid w:val="00C908C4"/>
    <w:rsid w:val="00C96422"/>
    <w:rsid w:val="00C975DC"/>
    <w:rsid w:val="00CA29FD"/>
    <w:rsid w:val="00CA2DA0"/>
    <w:rsid w:val="00CC1230"/>
    <w:rsid w:val="00CC4F39"/>
    <w:rsid w:val="00CC6FC4"/>
    <w:rsid w:val="00CD665D"/>
    <w:rsid w:val="00CF6604"/>
    <w:rsid w:val="00D00011"/>
    <w:rsid w:val="00D02FA2"/>
    <w:rsid w:val="00D030DA"/>
    <w:rsid w:val="00D10A9E"/>
    <w:rsid w:val="00D13020"/>
    <w:rsid w:val="00D2286E"/>
    <w:rsid w:val="00D3203D"/>
    <w:rsid w:val="00D353AB"/>
    <w:rsid w:val="00D472BA"/>
    <w:rsid w:val="00D620F1"/>
    <w:rsid w:val="00D631FC"/>
    <w:rsid w:val="00D777C5"/>
    <w:rsid w:val="00D93503"/>
    <w:rsid w:val="00DA41B2"/>
    <w:rsid w:val="00DB4A37"/>
    <w:rsid w:val="00DC0E7D"/>
    <w:rsid w:val="00DC29F2"/>
    <w:rsid w:val="00DD7479"/>
    <w:rsid w:val="00DE71A1"/>
    <w:rsid w:val="00DF068B"/>
    <w:rsid w:val="00DF2239"/>
    <w:rsid w:val="00E06873"/>
    <w:rsid w:val="00E116E7"/>
    <w:rsid w:val="00E13C8F"/>
    <w:rsid w:val="00E32504"/>
    <w:rsid w:val="00E36070"/>
    <w:rsid w:val="00E91B0E"/>
    <w:rsid w:val="00EA4379"/>
    <w:rsid w:val="00EB07D3"/>
    <w:rsid w:val="00ED480F"/>
    <w:rsid w:val="00F02B23"/>
    <w:rsid w:val="00F11C28"/>
    <w:rsid w:val="00F13988"/>
    <w:rsid w:val="00F57CE9"/>
    <w:rsid w:val="00F67E00"/>
    <w:rsid w:val="00F72F91"/>
    <w:rsid w:val="00F85EB8"/>
    <w:rsid w:val="00FA599D"/>
    <w:rsid w:val="00FB0CD4"/>
    <w:rsid w:val="00FB6954"/>
    <w:rsid w:val="00FD2D25"/>
    <w:rsid w:val="00FE4485"/>
    <w:rsid w:val="00FF05D2"/>
    <w:rsid w:val="00FF1D2C"/>
    <w:rsid w:val="00FF1DAF"/>
    <w:rsid w:val="00FF2EC7"/>
    <w:rsid w:val="00FF589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B5107"/>
  <w15:chartTrackingRefBased/>
  <w15:docId w15:val="{D046DCE9-21D3-4B28-8E97-28FBC74E16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aliases w:val="Alna"/>
    <w:basedOn w:val="Numatytasispastraiposriftas"/>
    <w:uiPriority w:val="99"/>
    <w:unhideWhenUsed/>
    <w:rsid w:val="00566CC5"/>
    <w:rPr>
      <w:color w:val="0000FF"/>
      <w:u w:val="single"/>
    </w:rPr>
  </w:style>
  <w:style w:type="paragraph" w:styleId="Sraopastraipa">
    <w:name w:val="List Paragraph"/>
    <w:basedOn w:val="prastasis"/>
    <w:uiPriority w:val="34"/>
    <w:qFormat/>
    <w:rsid w:val="00E32504"/>
    <w:pPr>
      <w:ind w:left="720"/>
      <w:contextualSpacing/>
    </w:pPr>
  </w:style>
  <w:style w:type="paragraph" w:styleId="Puslapioinaostekstas">
    <w:name w:val="footnote text"/>
    <w:basedOn w:val="prastasis"/>
    <w:link w:val="PuslapioinaostekstasDiagrama"/>
    <w:uiPriority w:val="99"/>
    <w:semiHidden/>
    <w:unhideWhenUsed/>
    <w:rsid w:val="00E32504"/>
    <w:rPr>
      <w:sz w:val="20"/>
    </w:rPr>
  </w:style>
  <w:style w:type="character" w:customStyle="1" w:styleId="PuslapioinaostekstasDiagrama">
    <w:name w:val="Puslapio išnašos tekstas Diagrama"/>
    <w:basedOn w:val="Numatytasispastraiposriftas"/>
    <w:link w:val="Puslapioinaostekstas"/>
    <w:uiPriority w:val="99"/>
    <w:semiHidden/>
    <w:rsid w:val="00E32504"/>
    <w:rPr>
      <w:sz w:val="20"/>
    </w:rPr>
  </w:style>
  <w:style w:type="character" w:styleId="Puslapioinaosnuoroda">
    <w:name w:val="footnote reference"/>
    <w:basedOn w:val="Numatytasispastraiposriftas"/>
    <w:uiPriority w:val="99"/>
    <w:semiHidden/>
    <w:unhideWhenUsed/>
    <w:rsid w:val="00E32504"/>
    <w:rPr>
      <w:vertAlign w:val="superscript"/>
    </w:rPr>
  </w:style>
  <w:style w:type="table" w:styleId="Lentelstinklelis">
    <w:name w:val="Table Grid"/>
    <w:basedOn w:val="prastojilentel"/>
    <w:uiPriority w:val="39"/>
    <w:rsid w:val="00CC4F39"/>
    <w:rPr>
      <w:rFonts w:asciiTheme="minorHAnsi" w:eastAsiaTheme="minorHAnsi" w:hAnsiTheme="minorHAnsi" w:cstheme="minorBidi"/>
      <w:kern w:val="2"/>
      <w:sz w:val="22"/>
      <w:szCs w:val="22"/>
      <w:lang w:val="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bject">
    <w:name w:val="object"/>
    <w:basedOn w:val="Numatytasispastraiposriftas"/>
    <w:rsid w:val="00B66F43"/>
  </w:style>
  <w:style w:type="paragraph" w:styleId="Debesliotekstas">
    <w:name w:val="Balloon Text"/>
    <w:basedOn w:val="prastasis"/>
    <w:link w:val="DebesliotekstasDiagrama"/>
    <w:semiHidden/>
    <w:unhideWhenUsed/>
    <w:rsid w:val="002873BD"/>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2873BD"/>
    <w:rPr>
      <w:rFonts w:ascii="Segoe UI" w:hAnsi="Segoe UI" w:cs="Segoe UI"/>
      <w:sz w:val="18"/>
      <w:szCs w:val="18"/>
    </w:rPr>
  </w:style>
  <w:style w:type="paragraph" w:styleId="Betarp">
    <w:name w:val="No Spacing"/>
    <w:link w:val="BetarpDiagrama"/>
    <w:uiPriority w:val="1"/>
    <w:qFormat/>
    <w:rsid w:val="00B66837"/>
    <w:rPr>
      <w:rFonts w:asciiTheme="minorHAnsi" w:eastAsiaTheme="minorEastAsia" w:hAnsiTheme="minorHAnsi" w:cstheme="minorBidi"/>
      <w:sz w:val="21"/>
      <w:szCs w:val="21"/>
      <w:lang w:eastAsia="lt-LT"/>
    </w:rPr>
  </w:style>
  <w:style w:type="character" w:customStyle="1" w:styleId="BetarpDiagrama">
    <w:name w:val="Be tarpų Diagrama"/>
    <w:basedOn w:val="Numatytasispastraiposriftas"/>
    <w:link w:val="Betarp"/>
    <w:uiPriority w:val="1"/>
    <w:rsid w:val="00B66837"/>
    <w:rPr>
      <w:rFonts w:asciiTheme="minorHAnsi" w:eastAsiaTheme="minorEastAsia" w:hAnsiTheme="minorHAnsi" w:cstheme="minorBidi"/>
      <w:sz w:val="21"/>
      <w:szCs w:val="21"/>
      <w:lang w:eastAsia="lt-LT"/>
    </w:rPr>
  </w:style>
  <w:style w:type="paragraph" w:customStyle="1" w:styleId="Default">
    <w:name w:val="Default"/>
    <w:rsid w:val="00A65C21"/>
    <w:pPr>
      <w:autoSpaceDE w:val="0"/>
      <w:autoSpaceDN w:val="0"/>
      <w:adjustRightInd w:val="0"/>
    </w:pPr>
    <w:rPr>
      <w:color w:val="000000"/>
      <w:szCs w:val="24"/>
    </w:rPr>
  </w:style>
  <w:style w:type="paragraph" w:styleId="Antrats">
    <w:name w:val="header"/>
    <w:basedOn w:val="prastasis"/>
    <w:link w:val="AntratsDiagrama"/>
    <w:uiPriority w:val="99"/>
    <w:unhideWhenUsed/>
    <w:rsid w:val="00016CBA"/>
    <w:pPr>
      <w:tabs>
        <w:tab w:val="center" w:pos="4680"/>
        <w:tab w:val="right" w:pos="9360"/>
      </w:tabs>
    </w:pPr>
    <w:rPr>
      <w:rFonts w:asciiTheme="minorHAnsi" w:eastAsiaTheme="minorEastAsia" w:hAnsiTheme="minorHAnsi"/>
      <w:sz w:val="22"/>
      <w:szCs w:val="22"/>
      <w:lang w:eastAsia="lt-LT"/>
    </w:rPr>
  </w:style>
  <w:style w:type="character" w:customStyle="1" w:styleId="AntratsDiagrama">
    <w:name w:val="Antraštės Diagrama"/>
    <w:basedOn w:val="Numatytasispastraiposriftas"/>
    <w:link w:val="Antrats"/>
    <w:uiPriority w:val="99"/>
    <w:rsid w:val="00016CBA"/>
    <w:rPr>
      <w:rFonts w:asciiTheme="minorHAnsi" w:eastAsiaTheme="minorEastAsia" w:hAnsiTheme="minorHAnsi"/>
      <w:sz w:val="22"/>
      <w:szCs w:val="22"/>
      <w:lang w:eastAsia="lt-LT"/>
    </w:rPr>
  </w:style>
  <w:style w:type="character" w:styleId="Neapdorotaspaminjimas">
    <w:name w:val="Unresolved Mention"/>
    <w:basedOn w:val="Numatytasispastraiposriftas"/>
    <w:uiPriority w:val="99"/>
    <w:semiHidden/>
    <w:unhideWhenUsed/>
    <w:rsid w:val="008D21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3675467">
      <w:bodyDiv w:val="1"/>
      <w:marLeft w:val="0"/>
      <w:marRight w:val="0"/>
      <w:marTop w:val="0"/>
      <w:marBottom w:val="0"/>
      <w:divBdr>
        <w:top w:val="none" w:sz="0" w:space="0" w:color="auto"/>
        <w:left w:val="none" w:sz="0" w:space="0" w:color="auto"/>
        <w:bottom w:val="none" w:sz="0" w:space="0" w:color="auto"/>
        <w:right w:val="none" w:sz="0" w:space="0" w:color="auto"/>
      </w:divBdr>
    </w:div>
    <w:div w:id="894512258">
      <w:bodyDiv w:val="1"/>
      <w:marLeft w:val="0"/>
      <w:marRight w:val="0"/>
      <w:marTop w:val="0"/>
      <w:marBottom w:val="0"/>
      <w:divBdr>
        <w:top w:val="none" w:sz="0" w:space="0" w:color="auto"/>
        <w:left w:val="none" w:sz="0" w:space="0" w:color="auto"/>
        <w:bottom w:val="none" w:sz="0" w:space="0" w:color="auto"/>
        <w:right w:val="none" w:sz="0" w:space="0" w:color="auto"/>
      </w:divBdr>
    </w:div>
    <w:div w:id="1324092540">
      <w:bodyDiv w:val="1"/>
      <w:marLeft w:val="0"/>
      <w:marRight w:val="0"/>
      <w:marTop w:val="0"/>
      <w:marBottom w:val="0"/>
      <w:divBdr>
        <w:top w:val="none" w:sz="0" w:space="0" w:color="auto"/>
        <w:left w:val="none" w:sz="0" w:space="0" w:color="auto"/>
        <w:bottom w:val="none" w:sz="0" w:space="0" w:color="auto"/>
        <w:right w:val="none" w:sz="0" w:space="0" w:color="auto"/>
      </w:divBdr>
    </w:div>
    <w:div w:id="1500002801">
      <w:bodyDiv w:val="1"/>
      <w:marLeft w:val="0"/>
      <w:marRight w:val="0"/>
      <w:marTop w:val="0"/>
      <w:marBottom w:val="0"/>
      <w:divBdr>
        <w:top w:val="none" w:sz="0" w:space="0" w:color="auto"/>
        <w:left w:val="none" w:sz="0" w:space="0" w:color="auto"/>
        <w:bottom w:val="none" w:sz="0" w:space="0" w:color="auto"/>
        <w:right w:val="none" w:sz="0" w:space="0" w:color="auto"/>
      </w:divBdr>
    </w:div>
    <w:div w:id="1505631356">
      <w:bodyDiv w:val="1"/>
      <w:marLeft w:val="0"/>
      <w:marRight w:val="0"/>
      <w:marTop w:val="0"/>
      <w:marBottom w:val="0"/>
      <w:divBdr>
        <w:top w:val="none" w:sz="0" w:space="0" w:color="auto"/>
        <w:left w:val="none" w:sz="0" w:space="0" w:color="auto"/>
        <w:bottom w:val="none" w:sz="0" w:space="0" w:color="auto"/>
        <w:right w:val="none" w:sz="0" w:space="0" w:color="auto"/>
      </w:divBdr>
    </w:div>
    <w:div w:id="1569268955">
      <w:bodyDiv w:val="1"/>
      <w:marLeft w:val="0"/>
      <w:marRight w:val="0"/>
      <w:marTop w:val="0"/>
      <w:marBottom w:val="0"/>
      <w:divBdr>
        <w:top w:val="none" w:sz="0" w:space="0" w:color="auto"/>
        <w:left w:val="none" w:sz="0" w:space="0" w:color="auto"/>
        <w:bottom w:val="none" w:sz="0" w:space="0" w:color="auto"/>
        <w:right w:val="none" w:sz="0" w:space="0" w:color="auto"/>
      </w:divBdr>
    </w:div>
    <w:div w:id="1634795850">
      <w:bodyDiv w:val="1"/>
      <w:marLeft w:val="0"/>
      <w:marRight w:val="0"/>
      <w:marTop w:val="0"/>
      <w:marBottom w:val="0"/>
      <w:divBdr>
        <w:top w:val="none" w:sz="0" w:space="0" w:color="auto"/>
        <w:left w:val="none" w:sz="0" w:space="0" w:color="auto"/>
        <w:bottom w:val="none" w:sz="0" w:space="0" w:color="auto"/>
        <w:right w:val="none" w:sz="0" w:space="0" w:color="auto"/>
      </w:divBdr>
    </w:div>
    <w:div w:id="1670906022">
      <w:bodyDiv w:val="1"/>
      <w:marLeft w:val="0"/>
      <w:marRight w:val="0"/>
      <w:marTop w:val="0"/>
      <w:marBottom w:val="0"/>
      <w:divBdr>
        <w:top w:val="none" w:sz="0" w:space="0" w:color="auto"/>
        <w:left w:val="none" w:sz="0" w:space="0" w:color="auto"/>
        <w:bottom w:val="none" w:sz="0" w:space="0" w:color="auto"/>
        <w:right w:val="none" w:sz="0" w:space="0" w:color="auto"/>
      </w:divBdr>
    </w:div>
    <w:div w:id="1966813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e-tar.lt/portal/lt/legalAct/41e131d07ada11edbc04912defe897d1"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nfo@pasaka.kretinga.lm.lt"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mailto:info@pasaka.kretinga.lm.lt"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29E11CA-F2B3-452C-ADAE-8B2E6E3B4B4C}">
  <ds:schemaRefs>
    <ds:schemaRef ds:uri="http://schemas.microsoft.com/office/2006/documentManagement/types"/>
    <ds:schemaRef ds:uri="http://schemas.microsoft.com/office/infopath/2007/PartnerControls"/>
    <ds:schemaRef ds:uri="9f7bfde5-fec1-41b1-af96-d0ead4fdf1a4"/>
    <ds:schemaRef ds:uri="e58d86aa-8fe5-4539-8203-03c44674af5d"/>
    <ds:schemaRef ds:uri="http://purl.org/dc/elements/1.1/"/>
    <ds:schemaRef ds:uri="http://schemas.microsoft.com/office/2006/metadata/properties"/>
    <ds:schemaRef ds:uri="http://purl.org/dc/terms/"/>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8F1A3674-7CDE-4723-A98F-56076CE2F53A}">
  <ds:schemaRefs>
    <ds:schemaRef ds:uri="http://schemas.microsoft.com/sharepoint/v3/contenttype/forms"/>
  </ds:schemaRefs>
</ds:datastoreItem>
</file>

<file path=customXml/itemProps3.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8</Pages>
  <Words>10094</Words>
  <Characters>5754</Characters>
  <Application>Microsoft Office Word</Application>
  <DocSecurity>0</DocSecurity>
  <Lines>47</Lines>
  <Paragraphs>31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15817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Aušra Margevičienė</dc:creator>
  <cp:lastModifiedBy>Sandra Gerbenė</cp:lastModifiedBy>
  <cp:revision>17</cp:revision>
  <cp:lastPrinted>2026-04-28T07:04:00Z</cp:lastPrinted>
  <dcterms:created xsi:type="dcterms:W3CDTF">2026-10-02T08:30:00Z</dcterms:created>
  <dcterms:modified xsi:type="dcterms:W3CDTF">2026-10-23T05:19:00Z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