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405AF235"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71AE5" w14:paraId="06BD45D9" w14:textId="77777777">
        <w:tc>
          <w:tcPr>
            <w:tcW w:w="2448" w:type="dxa"/>
          </w:tcPr>
          <w:p w14:paraId="40177F4F" w14:textId="77777777" w:rsidR="00971AE5" w:rsidRDefault="00971AE5" w:rsidP="00971AE5">
            <w:pPr>
              <w:jc w:val="both"/>
              <w:rPr>
                <w:b/>
                <w:kern w:val="2"/>
                <w:szCs w:val="24"/>
              </w:rPr>
            </w:pPr>
            <w:r>
              <w:rPr>
                <w:b/>
                <w:kern w:val="2"/>
                <w:szCs w:val="24"/>
              </w:rPr>
              <w:t>Sutarties pavadinimas</w:t>
            </w:r>
          </w:p>
        </w:tc>
        <w:tc>
          <w:tcPr>
            <w:tcW w:w="7110" w:type="dxa"/>
            <w:gridSpan w:val="3"/>
          </w:tcPr>
          <w:p w14:paraId="607BC18E" w14:textId="5D587B4B" w:rsidR="00971AE5" w:rsidRDefault="00971AE5" w:rsidP="00971AE5">
            <w:pPr>
              <w:rPr>
                <w:kern w:val="2"/>
                <w:szCs w:val="24"/>
              </w:rPr>
            </w:pPr>
            <w:r w:rsidRPr="00D43A42">
              <w:rPr>
                <w:kern w:val="2"/>
                <w:szCs w:val="24"/>
              </w:rPr>
              <w:t>2026-2027 metų finansinių ataskaitų audito ir reguliuojamosios veiklos ataskaitų patikros paslaugų pirkimas</w:t>
            </w:r>
          </w:p>
        </w:tc>
      </w:tr>
      <w:tr w:rsidR="00971AE5" w14:paraId="2F08ABA7" w14:textId="77777777">
        <w:tc>
          <w:tcPr>
            <w:tcW w:w="2448" w:type="dxa"/>
          </w:tcPr>
          <w:p w14:paraId="262D4078" w14:textId="77777777" w:rsidR="00971AE5" w:rsidRDefault="00971AE5" w:rsidP="00971AE5">
            <w:pPr>
              <w:jc w:val="both"/>
              <w:rPr>
                <w:b/>
                <w:kern w:val="2"/>
                <w:szCs w:val="24"/>
              </w:rPr>
            </w:pPr>
            <w:r>
              <w:rPr>
                <w:b/>
                <w:kern w:val="2"/>
                <w:szCs w:val="24"/>
              </w:rPr>
              <w:t>Sutarties data</w:t>
            </w:r>
          </w:p>
        </w:tc>
        <w:tc>
          <w:tcPr>
            <w:tcW w:w="2177" w:type="dxa"/>
          </w:tcPr>
          <w:p w14:paraId="310EFCA2" w14:textId="77777777" w:rsidR="00971AE5" w:rsidRDefault="00971AE5" w:rsidP="00971AE5">
            <w:pPr>
              <w:jc w:val="both"/>
              <w:rPr>
                <w:kern w:val="2"/>
                <w:szCs w:val="24"/>
              </w:rPr>
            </w:pPr>
          </w:p>
        </w:tc>
        <w:tc>
          <w:tcPr>
            <w:tcW w:w="2362" w:type="dxa"/>
          </w:tcPr>
          <w:p w14:paraId="26FE9FCE" w14:textId="77777777" w:rsidR="00971AE5" w:rsidRDefault="00971AE5" w:rsidP="00971AE5">
            <w:pPr>
              <w:jc w:val="both"/>
              <w:rPr>
                <w:b/>
                <w:kern w:val="2"/>
                <w:szCs w:val="24"/>
              </w:rPr>
            </w:pPr>
            <w:r>
              <w:rPr>
                <w:b/>
                <w:kern w:val="2"/>
                <w:szCs w:val="24"/>
              </w:rPr>
              <w:t>Sutarties numeris</w:t>
            </w:r>
          </w:p>
        </w:tc>
        <w:tc>
          <w:tcPr>
            <w:tcW w:w="2571" w:type="dxa"/>
          </w:tcPr>
          <w:p w14:paraId="11456A38" w14:textId="77777777" w:rsidR="00971AE5" w:rsidRDefault="00971AE5" w:rsidP="00971AE5">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158BC35A" w:rsidR="00027B83" w:rsidRDefault="00F90933">
            <w:pPr>
              <w:jc w:val="center"/>
              <w:rPr>
                <w:kern w:val="2"/>
                <w:szCs w:val="24"/>
              </w:rPr>
            </w:pPr>
            <w:r>
              <w:rPr>
                <w:kern w:val="2"/>
                <w:szCs w:val="24"/>
              </w:rPr>
              <w:t>UAB „Elektrėnų komunalinis ūkis“</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35911E57" w:rsidR="00027B83" w:rsidRDefault="00F90933">
            <w:pPr>
              <w:jc w:val="center"/>
              <w:rPr>
                <w:kern w:val="2"/>
                <w:szCs w:val="24"/>
              </w:rPr>
            </w:pPr>
            <w:r w:rsidRPr="00F90933">
              <w:rPr>
                <w:kern w:val="2"/>
                <w:szCs w:val="24"/>
              </w:rPr>
              <w:t>181613656</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5CBC7CA4" w:rsidR="00027B83" w:rsidRDefault="00F90933">
            <w:pPr>
              <w:jc w:val="center"/>
              <w:rPr>
                <w:kern w:val="2"/>
                <w:szCs w:val="24"/>
              </w:rPr>
            </w:pPr>
            <w:r w:rsidRPr="00F90933">
              <w:rPr>
                <w:kern w:val="2"/>
                <w:szCs w:val="24"/>
              </w:rPr>
              <w:t>Elektrinės g. 8, LT-26108 Elektrėnai</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3E3A4D5F" w:rsidR="00027B83" w:rsidRDefault="00F90933">
            <w:pPr>
              <w:jc w:val="center"/>
              <w:rPr>
                <w:kern w:val="2"/>
                <w:szCs w:val="24"/>
              </w:rPr>
            </w:pPr>
            <w:r w:rsidRPr="00F90933">
              <w:rPr>
                <w:kern w:val="2"/>
                <w:szCs w:val="24"/>
              </w:rPr>
              <w:t>LT816136515</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257B87DE" w:rsidR="00027B83" w:rsidRDefault="00F90933">
            <w:pPr>
              <w:jc w:val="center"/>
              <w:rPr>
                <w:kern w:val="2"/>
                <w:szCs w:val="24"/>
              </w:rPr>
            </w:pPr>
            <w:r w:rsidRPr="00F90933">
              <w:rPr>
                <w:kern w:val="2"/>
                <w:szCs w:val="24"/>
              </w:rPr>
              <w:t>LT33 7044 0600 0169 8944</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1E7B0291" w:rsidR="00027B83" w:rsidRDefault="00F90933">
            <w:pPr>
              <w:jc w:val="center"/>
              <w:rPr>
                <w:kern w:val="2"/>
                <w:szCs w:val="24"/>
              </w:rPr>
            </w:pPr>
            <w:r>
              <w:rPr>
                <w:kern w:val="2"/>
                <w:szCs w:val="24"/>
              </w:rPr>
              <w:t>SEB bankas</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2D0DD2AF" w:rsidR="00027B83" w:rsidRDefault="00F90933">
            <w:pPr>
              <w:jc w:val="center"/>
              <w:rPr>
                <w:kern w:val="2"/>
                <w:szCs w:val="24"/>
              </w:rPr>
            </w:pPr>
            <w:r>
              <w:rPr>
                <w:kern w:val="2"/>
                <w:szCs w:val="24"/>
              </w:rPr>
              <w:t>+37065069313</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0513A2DE" w:rsidR="00027B83" w:rsidRPr="00F90933" w:rsidRDefault="00F90933">
            <w:pPr>
              <w:jc w:val="center"/>
              <w:rPr>
                <w:kern w:val="2"/>
                <w:szCs w:val="24"/>
                <w:lang w:val="en-US"/>
              </w:rPr>
            </w:pPr>
            <w:r>
              <w:rPr>
                <w:kern w:val="2"/>
                <w:szCs w:val="24"/>
              </w:rPr>
              <w:t>administracija</w:t>
            </w:r>
            <w:r>
              <w:rPr>
                <w:kern w:val="2"/>
                <w:szCs w:val="24"/>
                <w:lang w:val="en-US"/>
              </w:rPr>
              <w:t>@eku.lt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305726A1" w:rsidR="00027B83" w:rsidRDefault="00F90933">
            <w:pPr>
              <w:jc w:val="center"/>
              <w:rPr>
                <w:kern w:val="2"/>
                <w:szCs w:val="24"/>
              </w:rPr>
            </w:pPr>
            <w:r>
              <w:rPr>
                <w:kern w:val="2"/>
                <w:szCs w:val="24"/>
              </w:rPr>
              <w:t>Greta Sinkevičienė</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202F0EAA" w:rsidR="00027B83" w:rsidRDefault="00F90933">
            <w:pPr>
              <w:jc w:val="center"/>
              <w:rPr>
                <w:kern w:val="2"/>
                <w:szCs w:val="24"/>
              </w:rPr>
            </w:pPr>
            <w:r>
              <w:rPr>
                <w:kern w:val="2"/>
                <w:szCs w:val="24"/>
              </w:rPr>
              <w:t>Direktorė</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0F8482CF" w:rsidR="00027B83" w:rsidRPr="00F90933" w:rsidRDefault="00F90933">
            <w:pPr>
              <w:rPr>
                <w:kern w:val="2"/>
                <w:szCs w:val="24"/>
              </w:rPr>
            </w:pPr>
            <w:r w:rsidRPr="00F90933">
              <w:rPr>
                <w:kern w:val="2"/>
                <w:szCs w:val="24"/>
              </w:rPr>
              <w:t xml:space="preserve">Vyresnioji finansininkė, Liongina Maleckienė, </w:t>
            </w:r>
            <w:hyperlink r:id="rId11" w:history="1">
              <w:r w:rsidRPr="00F90933">
                <w:rPr>
                  <w:rStyle w:val="Hipersaitas"/>
                  <w:i/>
                  <w:iCs/>
                  <w:kern w:val="2"/>
                  <w:szCs w:val="24"/>
                  <w:lang w:val="en-US"/>
                </w:rPr>
                <w:t>liongina.maleckiene</w:t>
              </w:r>
              <w:r w:rsidRPr="00F90933">
                <w:rPr>
                  <w:rStyle w:val="Hipersaitas"/>
                  <w:i/>
                  <w:iCs/>
                  <w:kern w:val="2"/>
                  <w:szCs w:val="24"/>
                </w:rPr>
                <w:t>@eku.lt</w:t>
              </w:r>
            </w:hyperlink>
            <w:r>
              <w:rPr>
                <w:color w:val="4472C4"/>
                <w:kern w:val="2"/>
                <w:szCs w:val="24"/>
              </w:rPr>
              <w:t xml:space="preserve">, </w:t>
            </w:r>
            <w:r w:rsidRPr="00F90933">
              <w:rPr>
                <w:kern w:val="2"/>
                <w:szCs w:val="24"/>
              </w:rPr>
              <w:t>+370 613 34 278</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lastRenderedPageBreak/>
              <w:t>3.1. Sutarties dalykas</w:t>
            </w:r>
          </w:p>
        </w:tc>
        <w:tc>
          <w:tcPr>
            <w:tcW w:w="6441" w:type="dxa"/>
            <w:gridSpan w:val="2"/>
          </w:tcPr>
          <w:p w14:paraId="44889144" w14:textId="77777777" w:rsidR="00D43A42" w:rsidRPr="00D43A42" w:rsidRDefault="00D43A42" w:rsidP="00D43A42">
            <w:pPr>
              <w:rPr>
                <w:kern w:val="2"/>
                <w:szCs w:val="24"/>
              </w:rPr>
            </w:pPr>
            <w:r w:rsidRPr="00D43A42">
              <w:rPr>
                <w:kern w:val="2"/>
                <w:szCs w:val="24"/>
              </w:rPr>
              <w:t>Tiekėjas įsipareigoja Sutartyje numatytomis sąlygomis suteikti Pirkėjui UAB „Elektrėnų komunalinis ūkis“ 2026-2027 metų finansinių ataskaitų audito ir reguliuojamosios veiklos ataskaitų patikros paslaugas (toliau – Paslaugos).</w:t>
            </w:r>
          </w:p>
          <w:p w14:paraId="4639A9C1" w14:textId="77777777" w:rsidR="00D43A42" w:rsidRPr="00D43A42" w:rsidRDefault="00D43A42" w:rsidP="00D43A42">
            <w:pPr>
              <w:rPr>
                <w:kern w:val="2"/>
                <w:szCs w:val="24"/>
              </w:rPr>
            </w:pPr>
            <w:r w:rsidRPr="00D43A42">
              <w:rPr>
                <w:kern w:val="2"/>
                <w:szCs w:val="24"/>
              </w:rPr>
              <w:t>Išsamus Paslaugų aprašymas ir kiti reikalavimai nustatyti Sutarties priede Nr. 1 „Techninė specifikacija“ ir Sutarties priede Nr. 2 „Tiekėjo pasiūlymas“.</w:t>
            </w:r>
          </w:p>
          <w:p w14:paraId="27730B38" w14:textId="3642C0A9" w:rsidR="00027B83" w:rsidRDefault="00027B83">
            <w:pPr>
              <w:rPr>
                <w:color w:val="000000"/>
                <w:kern w:val="2"/>
                <w:szCs w:val="24"/>
              </w:rPr>
            </w:pP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08F78E23" w14:textId="77777777" w:rsidR="00D43A42" w:rsidRPr="00D43A42" w:rsidRDefault="00D43A42" w:rsidP="00D43A42">
            <w:pPr>
              <w:rPr>
                <w:kern w:val="2"/>
                <w:szCs w:val="24"/>
              </w:rPr>
            </w:pPr>
            <w:r w:rsidRPr="00D43A42">
              <w:rPr>
                <w:kern w:val="2"/>
                <w:szCs w:val="24"/>
              </w:rPr>
              <w:t>„2026-2027 metų finansinių ataskaitų audito ir reguliuojamosios veiklos ataskaitų patikros paslaugų pirkimas“, Nr. _______.</w:t>
            </w:r>
          </w:p>
          <w:p w14:paraId="67D99209" w14:textId="77777777" w:rsidR="00027B83" w:rsidRDefault="00027B83">
            <w:pPr>
              <w:rPr>
                <w:kern w:val="2"/>
                <w:szCs w:val="24"/>
              </w:rPr>
            </w:pP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1C6B6594"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4FB278C6" w14:textId="77777777">
        <w:trPr>
          <w:trHeight w:val="300"/>
        </w:trPr>
        <w:tc>
          <w:tcPr>
            <w:tcW w:w="3094" w:type="dxa"/>
            <w:gridSpan w:val="2"/>
          </w:tcPr>
          <w:p w14:paraId="44FCD107"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3FB1816B" w14:textId="687C7601" w:rsidR="00027B83" w:rsidRDefault="00D43A42">
            <w:pPr>
              <w:rPr>
                <w:szCs w:val="24"/>
              </w:rPr>
            </w:pPr>
            <w:r w:rsidRPr="00D43A42">
              <w:rPr>
                <w:color w:val="000000"/>
                <w:kern w:val="2"/>
                <w:szCs w:val="24"/>
              </w:rPr>
              <w:t>Tiekėjas įsipareigoja suteikti Paslaugas Techninėje specifikacijoje nurodytais etapais, terminais ir sąlygomis.</w:t>
            </w:r>
          </w:p>
          <w:p w14:paraId="7074E643" w14:textId="5D627A2D" w:rsidR="00027B83" w:rsidRDefault="00027B83">
            <w:pPr>
              <w:rPr>
                <w:kern w:val="2"/>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1ED8DDFF" w:rsidR="007A75C6" w:rsidRDefault="00F90933" w:rsidP="007A75C6">
            <w:pPr>
              <w:rPr>
                <w:szCs w:val="24"/>
              </w:rPr>
            </w:pPr>
            <w:r>
              <w:rPr>
                <w:kern w:val="2"/>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323286F3" w:rsidR="00027B83" w:rsidRDefault="00D43A42">
            <w:pPr>
              <w:rPr>
                <w:szCs w:val="24"/>
              </w:rPr>
            </w:pPr>
            <w:r w:rsidRPr="00D43A42">
              <w:rPr>
                <w:kern w:val="2"/>
                <w:szCs w:val="24"/>
              </w:rPr>
              <w:t>Netaikoma. Paslaugos teikiamos pagal šią Sutartį ir Techninėje specifikacijoje nustatytus terminus.</w:t>
            </w: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26E2BA7D" w14:textId="2D0607D4"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5C5C59CE" w14:textId="77777777" w:rsidR="00D43A42" w:rsidRPr="00D43A42" w:rsidRDefault="00D43A42" w:rsidP="00D43A42">
            <w:pPr>
              <w:rPr>
                <w:kern w:val="2"/>
                <w:szCs w:val="24"/>
              </w:rPr>
            </w:pPr>
            <w:r w:rsidRPr="00D43A42">
              <w:rPr>
                <w:kern w:val="2"/>
                <w:szCs w:val="24"/>
              </w:rPr>
              <w:t>Tiekėjas kartu su kiekvieno etapo rezultatais pateikia:</w:t>
            </w:r>
          </w:p>
          <w:p w14:paraId="1460CB8D" w14:textId="77777777" w:rsidR="00D43A42" w:rsidRPr="00D43A42" w:rsidRDefault="00D43A42" w:rsidP="00D43A42">
            <w:pPr>
              <w:rPr>
                <w:kern w:val="2"/>
                <w:szCs w:val="24"/>
              </w:rPr>
            </w:pPr>
            <w:r w:rsidRPr="00D43A42">
              <w:rPr>
                <w:kern w:val="2"/>
                <w:szCs w:val="24"/>
              </w:rPr>
              <w:t>Paslaugų perdavimo-priėmimo aktą;</w:t>
            </w:r>
          </w:p>
          <w:p w14:paraId="606DA588" w14:textId="77777777" w:rsidR="00D43A42" w:rsidRPr="00D43A42" w:rsidRDefault="00D43A42" w:rsidP="00D43A42">
            <w:pPr>
              <w:rPr>
                <w:kern w:val="2"/>
                <w:szCs w:val="24"/>
              </w:rPr>
            </w:pPr>
            <w:r w:rsidRPr="00D43A42">
              <w:rPr>
                <w:kern w:val="2"/>
                <w:szCs w:val="24"/>
              </w:rPr>
              <w:t>PVM sąskaitą faktūrą;</w:t>
            </w:r>
          </w:p>
          <w:p w14:paraId="69742CEB" w14:textId="77777777" w:rsidR="00D43A42" w:rsidRPr="00D43A42" w:rsidRDefault="00D43A42" w:rsidP="00D43A42">
            <w:pPr>
              <w:rPr>
                <w:kern w:val="2"/>
                <w:szCs w:val="24"/>
              </w:rPr>
            </w:pPr>
            <w:r w:rsidRPr="00D43A42">
              <w:rPr>
                <w:kern w:val="2"/>
                <w:szCs w:val="24"/>
              </w:rPr>
              <w:t>auditoriaus išvadą;</w:t>
            </w:r>
          </w:p>
          <w:p w14:paraId="28EC1D65" w14:textId="77777777" w:rsidR="00D43A42" w:rsidRPr="00D43A42" w:rsidRDefault="00D43A42" w:rsidP="00D43A42">
            <w:pPr>
              <w:rPr>
                <w:kern w:val="2"/>
                <w:szCs w:val="24"/>
              </w:rPr>
            </w:pPr>
            <w:r w:rsidRPr="00D43A42">
              <w:rPr>
                <w:kern w:val="2"/>
                <w:szCs w:val="24"/>
              </w:rPr>
              <w:t>reguliuojamosios veiklos ataskaitų patikros ataskaitas;</w:t>
            </w:r>
          </w:p>
          <w:p w14:paraId="0530865C" w14:textId="77777777" w:rsidR="00D43A42" w:rsidRPr="00D43A42" w:rsidRDefault="00D43A42" w:rsidP="00D43A42">
            <w:pPr>
              <w:rPr>
                <w:kern w:val="2"/>
                <w:szCs w:val="24"/>
              </w:rPr>
            </w:pPr>
            <w:r w:rsidRPr="00D43A42">
              <w:rPr>
                <w:kern w:val="2"/>
                <w:szCs w:val="24"/>
              </w:rPr>
              <w:t>VERT techninėse užduotyse nustatytus dokumentus;</w:t>
            </w:r>
          </w:p>
          <w:p w14:paraId="319F22A8" w14:textId="77777777" w:rsidR="00D43A42" w:rsidRPr="00D43A42" w:rsidRDefault="00D43A42" w:rsidP="00D43A42">
            <w:pPr>
              <w:rPr>
                <w:kern w:val="2"/>
                <w:szCs w:val="24"/>
              </w:rPr>
            </w:pPr>
            <w:r w:rsidRPr="00D43A42">
              <w:rPr>
                <w:kern w:val="2"/>
                <w:szCs w:val="24"/>
              </w:rPr>
              <w:t>kitus pagal teisės aktus privalomus audito dokumentus.</w:t>
            </w:r>
          </w:p>
          <w:p w14:paraId="41015974" w14:textId="77777777" w:rsidR="00D43A42" w:rsidRPr="00D43A42" w:rsidRDefault="00D43A42" w:rsidP="00D43A42">
            <w:pPr>
              <w:rPr>
                <w:kern w:val="2"/>
                <w:szCs w:val="24"/>
              </w:rPr>
            </w:pPr>
          </w:p>
          <w:p w14:paraId="0CE28B9D" w14:textId="6BD1897C" w:rsidR="00027B83" w:rsidRDefault="00D43A42" w:rsidP="00D43A42">
            <w:pPr>
              <w:rPr>
                <w:szCs w:val="24"/>
              </w:rPr>
            </w:pPr>
            <w:r w:rsidRPr="00D43A42">
              <w:rPr>
                <w:kern w:val="2"/>
                <w:szCs w:val="24"/>
              </w:rPr>
              <w:t>Tiekėjui nepateikus nurodytų dokumentų laikoma, kad Paslaugos nėra tinkamai suteiktos.</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lastRenderedPageBreak/>
              <w:t>5.1. Sutarčiai taikomas kainos apskaičiavimo būdas</w:t>
            </w:r>
          </w:p>
        </w:tc>
        <w:tc>
          <w:tcPr>
            <w:tcW w:w="6441" w:type="dxa"/>
            <w:gridSpan w:val="2"/>
          </w:tcPr>
          <w:p w14:paraId="1B483928" w14:textId="77777777" w:rsidR="00027B83" w:rsidRDefault="000B0897">
            <w:pPr>
              <w:rPr>
                <w:kern w:val="2"/>
                <w:szCs w:val="24"/>
              </w:rPr>
            </w:pPr>
            <w:r>
              <w:rPr>
                <w:kern w:val="2"/>
                <w:szCs w:val="24"/>
              </w:rPr>
              <w:t>Fiksuotos kainos kainodara</w:t>
            </w:r>
          </w:p>
          <w:p w14:paraId="3CC58188" w14:textId="77777777" w:rsidR="00027B83" w:rsidRDefault="00027B83">
            <w:pPr>
              <w:rPr>
                <w:kern w:val="2"/>
                <w:szCs w:val="24"/>
              </w:rPr>
            </w:pPr>
          </w:p>
          <w:p w14:paraId="1199C3A4" w14:textId="1EDA7273" w:rsidR="00027B83" w:rsidRDefault="00027B83">
            <w:pPr>
              <w:rPr>
                <w:color w:val="4472C4"/>
                <w:kern w:val="2"/>
                <w:szCs w:val="24"/>
              </w:rPr>
            </w:pP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764FD36F" w14:textId="77777777" w:rsidR="00027B83" w:rsidRDefault="00027B83">
            <w:pPr>
              <w:rPr>
                <w:b/>
                <w:kern w:val="2"/>
                <w:szCs w:val="24"/>
              </w:rPr>
            </w:pPr>
          </w:p>
          <w:p w14:paraId="6F6F3B5D" w14:textId="77777777" w:rsidR="00027B83" w:rsidRDefault="00027B83">
            <w:pPr>
              <w:rPr>
                <w:b/>
                <w:kern w:val="2"/>
                <w:szCs w:val="24"/>
              </w:rPr>
            </w:pPr>
          </w:p>
          <w:p w14:paraId="19454A4F" w14:textId="77777777" w:rsidR="00027B83" w:rsidRDefault="00027B83">
            <w:pPr>
              <w:rPr>
                <w:b/>
                <w:kern w:val="2"/>
                <w:szCs w:val="24"/>
              </w:rPr>
            </w:pPr>
          </w:p>
          <w:p w14:paraId="1240855B" w14:textId="77777777" w:rsidR="00027B83" w:rsidRDefault="00027B83">
            <w:pPr>
              <w:rPr>
                <w:b/>
                <w:kern w:val="2"/>
                <w:szCs w:val="24"/>
              </w:rPr>
            </w:pPr>
          </w:p>
          <w:p w14:paraId="5048A091" w14:textId="77777777" w:rsidR="00027B83" w:rsidRDefault="00027B83">
            <w:pPr>
              <w:rPr>
                <w:b/>
                <w:kern w:val="2"/>
                <w:szCs w:val="24"/>
              </w:rPr>
            </w:pPr>
          </w:p>
          <w:p w14:paraId="0D44B079" w14:textId="77777777" w:rsidR="00027B83" w:rsidRDefault="00027B83">
            <w:pPr>
              <w:rPr>
                <w:b/>
                <w:kern w:val="2"/>
                <w:szCs w:val="24"/>
              </w:rPr>
            </w:pPr>
          </w:p>
          <w:p w14:paraId="1F32C49C" w14:textId="77777777" w:rsidR="00027B83" w:rsidRDefault="00027B83">
            <w:pPr>
              <w:rPr>
                <w:b/>
                <w:kern w:val="2"/>
                <w:szCs w:val="24"/>
              </w:rPr>
            </w:pPr>
          </w:p>
          <w:p w14:paraId="79AD666A" w14:textId="77777777" w:rsidR="00027B83" w:rsidRDefault="00027B83">
            <w:pPr>
              <w:rPr>
                <w:b/>
                <w:kern w:val="2"/>
                <w:szCs w:val="24"/>
              </w:rPr>
            </w:pPr>
          </w:p>
          <w:p w14:paraId="0C3EF73B" w14:textId="77777777" w:rsidR="00027B83" w:rsidRDefault="00027B83">
            <w:pPr>
              <w:rPr>
                <w:b/>
                <w:kern w:val="2"/>
                <w:szCs w:val="24"/>
              </w:rPr>
            </w:pPr>
          </w:p>
          <w:p w14:paraId="669F5CAF" w14:textId="77777777" w:rsidR="00027B83" w:rsidRDefault="00027B83">
            <w:pPr>
              <w:rPr>
                <w:b/>
                <w:kern w:val="2"/>
                <w:szCs w:val="24"/>
              </w:rPr>
            </w:pPr>
          </w:p>
          <w:p w14:paraId="0AB3A601" w14:textId="77777777" w:rsidR="00027B83" w:rsidRDefault="00027B83">
            <w:pPr>
              <w:rPr>
                <w:b/>
                <w:kern w:val="2"/>
                <w:szCs w:val="24"/>
              </w:rPr>
            </w:pPr>
          </w:p>
          <w:p w14:paraId="28F43494" w14:textId="77777777" w:rsidR="00027B83" w:rsidRDefault="00027B83">
            <w:pPr>
              <w:rPr>
                <w:b/>
                <w:kern w:val="2"/>
                <w:szCs w:val="24"/>
              </w:rPr>
            </w:pPr>
          </w:p>
          <w:p w14:paraId="3B91DECB" w14:textId="77777777" w:rsidR="00027B83" w:rsidRDefault="00027B83">
            <w:pPr>
              <w:rPr>
                <w:b/>
                <w:kern w:val="2"/>
                <w:szCs w:val="24"/>
              </w:rPr>
            </w:pPr>
          </w:p>
          <w:p w14:paraId="661CE118" w14:textId="77777777" w:rsidR="00027B83" w:rsidRDefault="00027B83">
            <w:pPr>
              <w:rPr>
                <w:b/>
                <w:kern w:val="2"/>
                <w:szCs w:val="24"/>
              </w:rPr>
            </w:pPr>
          </w:p>
          <w:p w14:paraId="7CF43D44" w14:textId="77777777" w:rsidR="00027B83" w:rsidRDefault="00027B83">
            <w:pPr>
              <w:rPr>
                <w:b/>
                <w:kern w:val="2"/>
                <w:szCs w:val="24"/>
              </w:rPr>
            </w:pPr>
          </w:p>
          <w:p w14:paraId="40DF5AF4" w14:textId="77777777" w:rsidR="00027B83" w:rsidRDefault="00027B83">
            <w:pPr>
              <w:rPr>
                <w:b/>
                <w:kern w:val="2"/>
                <w:szCs w:val="24"/>
              </w:rPr>
            </w:pPr>
          </w:p>
          <w:p w14:paraId="53B12937" w14:textId="77777777" w:rsidR="00027B83" w:rsidRDefault="00027B83">
            <w:pPr>
              <w:rPr>
                <w:b/>
                <w:kern w:val="2"/>
                <w:szCs w:val="24"/>
              </w:rPr>
            </w:pPr>
          </w:p>
          <w:p w14:paraId="4E87165F" w14:textId="77777777" w:rsidR="00027B83" w:rsidRDefault="00027B83">
            <w:pPr>
              <w:rPr>
                <w:b/>
                <w:kern w:val="2"/>
                <w:szCs w:val="24"/>
              </w:rPr>
            </w:pPr>
          </w:p>
          <w:p w14:paraId="2F7209DD" w14:textId="77777777" w:rsidR="00027B83" w:rsidRDefault="00027B83">
            <w:pPr>
              <w:rPr>
                <w:b/>
                <w:kern w:val="2"/>
                <w:szCs w:val="24"/>
              </w:rPr>
            </w:pPr>
          </w:p>
          <w:p w14:paraId="44F12479" w14:textId="77777777" w:rsidR="00027B83" w:rsidRDefault="00027B83">
            <w:pPr>
              <w:rPr>
                <w:b/>
                <w:kern w:val="2"/>
                <w:szCs w:val="24"/>
              </w:rPr>
            </w:pPr>
          </w:p>
          <w:p w14:paraId="0408B7B7" w14:textId="0C9ED9FC" w:rsidR="00027B83" w:rsidRDefault="00027B83">
            <w:pPr>
              <w:jc w:val="both"/>
              <w:rPr>
                <w:b/>
                <w:color w:val="FF0000"/>
                <w:kern w:val="2"/>
                <w:szCs w:val="24"/>
              </w:rPr>
            </w:pPr>
          </w:p>
          <w:p w14:paraId="5D7C9F13" w14:textId="77777777" w:rsidR="00027B83" w:rsidRDefault="00027B83">
            <w:pPr>
              <w:rPr>
                <w:b/>
                <w:kern w:val="2"/>
                <w:szCs w:val="24"/>
              </w:rPr>
            </w:pPr>
          </w:p>
        </w:tc>
        <w:tc>
          <w:tcPr>
            <w:tcW w:w="6441" w:type="dxa"/>
            <w:gridSpan w:val="2"/>
          </w:tcPr>
          <w:p w14:paraId="10EF9391" w14:textId="77777777" w:rsidR="00027B83" w:rsidRDefault="000B0897">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51FCD839" w14:textId="77777777" w:rsidR="00027B83" w:rsidRDefault="000B0897">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BFFE589" w14:textId="77777777" w:rsidR="00027B83" w:rsidRDefault="000B0897">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751E94A" w14:textId="154EFE8D" w:rsidR="00D43A42" w:rsidRPr="00D43A42" w:rsidRDefault="00D43A42" w:rsidP="00D43A42">
            <w:pPr>
              <w:rPr>
                <w:szCs w:val="24"/>
              </w:rPr>
            </w:pP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52386BCF" w14:textId="77777777" w:rsidR="00027B83" w:rsidRDefault="00027B83">
            <w:pPr>
              <w:rPr>
                <w:kern w:val="2"/>
                <w:szCs w:val="24"/>
              </w:rPr>
            </w:pPr>
          </w:p>
          <w:p w14:paraId="598CD557" w14:textId="0EE63787" w:rsidR="00027B83" w:rsidRPr="00EA478B" w:rsidRDefault="000B0897">
            <w:pPr>
              <w:rPr>
                <w:kern w:val="2"/>
                <w:szCs w:val="24"/>
              </w:rPr>
            </w:pPr>
            <w:r>
              <w:rPr>
                <w:kern w:val="2"/>
                <w:szCs w:val="24"/>
              </w:rPr>
              <w:t xml:space="preserve">Perskaičiavimas įforminamas Susitarimu ne vėliau kaip per </w:t>
            </w:r>
            <w:r w:rsidR="00EA478B">
              <w:rPr>
                <w:kern w:val="2"/>
                <w:szCs w:val="24"/>
              </w:rPr>
              <w:t>14 (keturiolika) dienų</w:t>
            </w:r>
            <w:r>
              <w:rPr>
                <w:color w:val="4472C4"/>
                <w:kern w:val="2"/>
                <w:szCs w:val="24"/>
              </w:rPr>
              <w:t xml:space="preserve"> </w:t>
            </w:r>
            <w:r>
              <w:rPr>
                <w:kern w:val="2"/>
                <w:szCs w:val="24"/>
              </w:rPr>
              <w:t>nuo PVM mokėjimą reglamentuojančių teisės aktų pasikeitimo, kuris tampa neatskiriama Sutarties dalimi. Perskaičiuota (-as) Sutarties kaina / įkainiai taikoma (-i) už tą P</w:t>
            </w:r>
            <w:r>
              <w:rPr>
                <w:szCs w:val="24"/>
              </w:rPr>
              <w:t>aslaugų</w:t>
            </w:r>
            <w:r>
              <w:rPr>
                <w:kern w:val="2"/>
                <w:szCs w:val="24"/>
              </w:rPr>
              <w:t xml:space="preserve"> dalį, kurios bus teikiamos </w:t>
            </w:r>
            <w:r w:rsidRPr="00EA478B">
              <w:rPr>
                <w:kern w:val="2"/>
                <w:szCs w:val="24"/>
              </w:rPr>
              <w:t xml:space="preserve">nuo Šalių pasirašyto Susitarimo įsigaliojimo dienos </w:t>
            </w:r>
          </w:p>
          <w:p w14:paraId="0AE14F16" w14:textId="77777777" w:rsidR="00027B83" w:rsidRDefault="00027B83">
            <w:pPr>
              <w:rPr>
                <w:kern w:val="2"/>
                <w:szCs w:val="24"/>
              </w:rPr>
            </w:pPr>
          </w:p>
          <w:p w14:paraId="20571E9F" w14:textId="71469BB9" w:rsidR="00027B83" w:rsidRDefault="00027B83">
            <w:pPr>
              <w:rPr>
                <w:szCs w:val="24"/>
              </w:rPr>
            </w:pP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 xml:space="preserve">Sutarties kainos / įkainių peržiūra dėl kitų </w:t>
            </w:r>
            <w:r>
              <w:rPr>
                <w:b/>
                <w:bCs/>
                <w:kern w:val="2"/>
                <w:szCs w:val="24"/>
              </w:rPr>
              <w:lastRenderedPageBreak/>
              <w:t>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lastRenderedPageBreak/>
              <w:t>Netaikoma</w:t>
            </w:r>
          </w:p>
          <w:p w14:paraId="1A7C8B08" w14:textId="77777777" w:rsidR="00027B83" w:rsidRDefault="00027B83">
            <w:pPr>
              <w:rPr>
                <w:kern w:val="2"/>
                <w:szCs w:val="24"/>
              </w:rPr>
            </w:pPr>
          </w:p>
          <w:p w14:paraId="5772B308" w14:textId="3CD0F754"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lastRenderedPageBreak/>
              <w:t>5.3.3. Sutarties kainos / įkainių peržiūra dėl kainų lygio pokyčio</w:t>
            </w:r>
          </w:p>
          <w:p w14:paraId="34D2BE09" w14:textId="170AEB7F" w:rsidR="006F0803" w:rsidRDefault="006F0803" w:rsidP="006F0803">
            <w:pPr>
              <w:rPr>
                <w:b/>
                <w:kern w:val="2"/>
                <w:szCs w:val="24"/>
              </w:rPr>
            </w:pPr>
          </w:p>
        </w:tc>
        <w:tc>
          <w:tcPr>
            <w:tcW w:w="6441" w:type="dxa"/>
            <w:gridSpan w:val="2"/>
          </w:tcPr>
          <w:p w14:paraId="38752C12" w14:textId="1C2CE99B" w:rsidR="006F0803" w:rsidRDefault="00EA478B" w:rsidP="006F0803">
            <w:pPr>
              <w:rPr>
                <w:color w:val="4472C4"/>
                <w:kern w:val="2"/>
                <w:szCs w:val="24"/>
              </w:rPr>
            </w:pPr>
            <w:r w:rsidRPr="00EA478B">
              <w:rPr>
                <w:kern w:val="2"/>
                <w:szCs w:val="24"/>
              </w:rPr>
              <w:t>Netaikoma</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05CD3D1E"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020A9736"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7E432D32" w14:textId="29019A9E" w:rsidR="00EA478B" w:rsidRPr="00EA478B" w:rsidRDefault="00EA478B" w:rsidP="00EA478B">
            <w:pPr>
              <w:rPr>
                <w:kern w:val="2"/>
                <w:szCs w:val="24"/>
              </w:rPr>
            </w:pPr>
            <w:r w:rsidRPr="00EA478B">
              <w:rPr>
                <w:kern w:val="2"/>
                <w:szCs w:val="24"/>
              </w:rPr>
              <w:t>Pirkėjas atsiskaito su Tiekėju ne vėliau kaip per 30 kalendorinių dienų nuo tinkamai pateiktos PVM sąskaitos faktūros</w:t>
            </w:r>
            <w:r w:rsidR="000A6E37">
              <w:rPr>
                <w:kern w:val="2"/>
                <w:szCs w:val="24"/>
              </w:rPr>
              <w:t xml:space="preserve">, </w:t>
            </w:r>
            <w:r w:rsidR="000A6E37" w:rsidRPr="00D43A42">
              <w:rPr>
                <w:kern w:val="2"/>
                <w:szCs w:val="24"/>
              </w:rPr>
              <w:t>auditoriaus išvad</w:t>
            </w:r>
            <w:r w:rsidR="000A6E37">
              <w:rPr>
                <w:kern w:val="2"/>
                <w:szCs w:val="24"/>
              </w:rPr>
              <w:t>os,</w:t>
            </w:r>
            <w:r w:rsidRPr="00EA478B">
              <w:rPr>
                <w:kern w:val="2"/>
                <w:szCs w:val="24"/>
              </w:rPr>
              <w:t xml:space="preserve"> </w:t>
            </w:r>
            <w:r w:rsidR="00C44F7B">
              <w:rPr>
                <w:kern w:val="2"/>
                <w:szCs w:val="24"/>
              </w:rPr>
              <w:t>p</w:t>
            </w:r>
            <w:r w:rsidRPr="00EA478B">
              <w:rPr>
                <w:kern w:val="2"/>
                <w:szCs w:val="24"/>
              </w:rPr>
              <w:t>aslaugų perdavimo-priėmimo akto gavimo dienos.</w:t>
            </w:r>
          </w:p>
          <w:p w14:paraId="7229C42F" w14:textId="77777777" w:rsidR="00EA478B" w:rsidRPr="00EA478B" w:rsidRDefault="00EA478B" w:rsidP="00EA478B">
            <w:pPr>
              <w:rPr>
                <w:kern w:val="2"/>
                <w:szCs w:val="24"/>
              </w:rPr>
            </w:pPr>
            <w:r w:rsidRPr="00EA478B">
              <w:rPr>
                <w:kern w:val="2"/>
                <w:szCs w:val="24"/>
              </w:rPr>
              <w:t>Atsiskaitymas vykdomas etapais pagal faktiškai suteiktas ir Pirkėjo priimtas Paslaugas:</w:t>
            </w:r>
          </w:p>
          <w:p w14:paraId="47582401" w14:textId="77777777" w:rsidR="00EA478B" w:rsidRPr="00EA478B" w:rsidRDefault="00EA478B" w:rsidP="00EA478B">
            <w:pPr>
              <w:numPr>
                <w:ilvl w:val="0"/>
                <w:numId w:val="2"/>
              </w:numPr>
              <w:rPr>
                <w:kern w:val="2"/>
                <w:szCs w:val="24"/>
              </w:rPr>
            </w:pPr>
            <w:r w:rsidRPr="00EA478B">
              <w:rPr>
                <w:kern w:val="2"/>
                <w:szCs w:val="24"/>
              </w:rPr>
              <w:t>2026 m. 01-09 mėn. finansinių ataskaitų auditas;</w:t>
            </w:r>
          </w:p>
          <w:p w14:paraId="1B6A079E" w14:textId="77777777" w:rsidR="00EA478B" w:rsidRPr="00EA478B" w:rsidRDefault="00EA478B" w:rsidP="00EA478B">
            <w:pPr>
              <w:numPr>
                <w:ilvl w:val="0"/>
                <w:numId w:val="2"/>
              </w:numPr>
              <w:rPr>
                <w:kern w:val="2"/>
                <w:szCs w:val="24"/>
              </w:rPr>
            </w:pPr>
            <w:r w:rsidRPr="00EA478B">
              <w:rPr>
                <w:kern w:val="2"/>
                <w:szCs w:val="24"/>
              </w:rPr>
              <w:t>2026 m. metinių finansinių ataskaitų auditas;</w:t>
            </w:r>
          </w:p>
          <w:p w14:paraId="4DB2F64A" w14:textId="77777777" w:rsidR="00EA478B" w:rsidRPr="00EA478B" w:rsidRDefault="00EA478B" w:rsidP="00EA478B">
            <w:pPr>
              <w:numPr>
                <w:ilvl w:val="0"/>
                <w:numId w:val="2"/>
              </w:numPr>
              <w:rPr>
                <w:kern w:val="2"/>
                <w:szCs w:val="24"/>
              </w:rPr>
            </w:pPr>
            <w:r w:rsidRPr="00EA478B">
              <w:rPr>
                <w:kern w:val="2"/>
                <w:szCs w:val="24"/>
              </w:rPr>
              <w:t>2026 m. šilumos sektoriaus reguliuojamosios veiklos ataskaitų patikra;</w:t>
            </w:r>
          </w:p>
          <w:p w14:paraId="659F5012" w14:textId="77777777" w:rsidR="00EA478B" w:rsidRPr="00EA478B" w:rsidRDefault="00EA478B" w:rsidP="00EA478B">
            <w:pPr>
              <w:numPr>
                <w:ilvl w:val="0"/>
                <w:numId w:val="2"/>
              </w:numPr>
              <w:rPr>
                <w:kern w:val="2"/>
                <w:szCs w:val="24"/>
              </w:rPr>
            </w:pPr>
            <w:r w:rsidRPr="00EA478B">
              <w:rPr>
                <w:kern w:val="2"/>
                <w:szCs w:val="24"/>
              </w:rPr>
              <w:t>2026 m. geriamojo vandens tiekimo ir nuotekų tvarkymo sektoriaus reguliuojamosios veiklos ataskaitų patikra;</w:t>
            </w:r>
          </w:p>
          <w:p w14:paraId="2BCF9E8D" w14:textId="77777777" w:rsidR="00EA478B" w:rsidRPr="00EA478B" w:rsidRDefault="00EA478B" w:rsidP="00EA478B">
            <w:pPr>
              <w:numPr>
                <w:ilvl w:val="0"/>
                <w:numId w:val="2"/>
              </w:numPr>
              <w:rPr>
                <w:kern w:val="2"/>
                <w:szCs w:val="24"/>
              </w:rPr>
            </w:pPr>
            <w:r w:rsidRPr="00EA478B">
              <w:rPr>
                <w:kern w:val="2"/>
                <w:szCs w:val="24"/>
              </w:rPr>
              <w:t>2027 m. 01-09 mėn. finansinių ataskaitų auditas;</w:t>
            </w:r>
          </w:p>
          <w:p w14:paraId="57026329" w14:textId="77777777" w:rsidR="00EA478B" w:rsidRPr="00EA478B" w:rsidRDefault="00EA478B" w:rsidP="00EA478B">
            <w:pPr>
              <w:numPr>
                <w:ilvl w:val="0"/>
                <w:numId w:val="2"/>
              </w:numPr>
              <w:rPr>
                <w:kern w:val="2"/>
                <w:szCs w:val="24"/>
              </w:rPr>
            </w:pPr>
            <w:r w:rsidRPr="00EA478B">
              <w:rPr>
                <w:kern w:val="2"/>
                <w:szCs w:val="24"/>
              </w:rPr>
              <w:t>2027 m. metinių finansinių ataskaitų auditas;</w:t>
            </w:r>
          </w:p>
          <w:p w14:paraId="11A2F0DE" w14:textId="77777777" w:rsidR="00EA478B" w:rsidRPr="00EA478B" w:rsidRDefault="00EA478B" w:rsidP="00EA478B">
            <w:pPr>
              <w:numPr>
                <w:ilvl w:val="0"/>
                <w:numId w:val="2"/>
              </w:numPr>
              <w:rPr>
                <w:kern w:val="2"/>
                <w:szCs w:val="24"/>
              </w:rPr>
            </w:pPr>
            <w:r w:rsidRPr="00EA478B">
              <w:rPr>
                <w:kern w:val="2"/>
                <w:szCs w:val="24"/>
              </w:rPr>
              <w:t>2027 m. šilumos sektoriaus reguliuojamosios veiklos ataskaitų patikra;</w:t>
            </w:r>
          </w:p>
          <w:p w14:paraId="32FF2760" w14:textId="77777777" w:rsidR="00EA478B" w:rsidRPr="00EA478B" w:rsidRDefault="00EA478B" w:rsidP="00EA478B">
            <w:pPr>
              <w:numPr>
                <w:ilvl w:val="0"/>
                <w:numId w:val="2"/>
              </w:numPr>
              <w:rPr>
                <w:kern w:val="2"/>
                <w:szCs w:val="24"/>
              </w:rPr>
            </w:pPr>
            <w:r w:rsidRPr="00EA478B">
              <w:rPr>
                <w:kern w:val="2"/>
                <w:szCs w:val="24"/>
              </w:rPr>
              <w:t>2027 m. geriamojo vandens tiekimo ir nuotekų tvarkymo sektoriaus reguliuojamosios veiklos ataskaitų patikra.</w:t>
            </w:r>
          </w:p>
          <w:p w14:paraId="2E393D74" w14:textId="1AB5C450" w:rsidR="00027B83" w:rsidRDefault="00027B83">
            <w:pPr>
              <w:rPr>
                <w:color w:val="4472C4"/>
                <w:kern w:val="2"/>
                <w:szCs w:val="24"/>
                <w:shd w:val="clear" w:color="auto" w:fill="FFFFFF"/>
              </w:rPr>
            </w:pP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712CB482" w14:textId="77777777" w:rsidR="006F0803" w:rsidRDefault="006F0803" w:rsidP="006F0803">
            <w:pPr>
              <w:rPr>
                <w:kern w:val="2"/>
                <w:szCs w:val="24"/>
              </w:rPr>
            </w:pPr>
            <w:r>
              <w:rPr>
                <w:kern w:val="2"/>
                <w:szCs w:val="24"/>
              </w:rPr>
              <w:t>Netaikoma</w:t>
            </w:r>
          </w:p>
          <w:p w14:paraId="5B15E5DF" w14:textId="77777777" w:rsidR="006F0803" w:rsidRDefault="006F0803" w:rsidP="006F0803">
            <w:pPr>
              <w:rPr>
                <w:kern w:val="2"/>
                <w:szCs w:val="24"/>
              </w:rPr>
            </w:pPr>
          </w:p>
          <w:p w14:paraId="382B074E" w14:textId="458C3A38" w:rsidR="006F0803" w:rsidRDefault="006F0803" w:rsidP="006F0803">
            <w:pPr>
              <w:spacing w:line="259" w:lineRule="auto"/>
              <w:rPr>
                <w:color w:val="000000"/>
                <w:kern w:val="2"/>
                <w:szCs w:val="24"/>
                <w:shd w:val="clear" w:color="auto" w:fill="FFFFFF"/>
              </w:rPr>
            </w:pP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1A0A2AD8" w14:textId="77777777" w:rsidR="006F0803" w:rsidRDefault="006F0803" w:rsidP="006F0803">
            <w:pPr>
              <w:rPr>
                <w:kern w:val="2"/>
                <w:szCs w:val="24"/>
              </w:rPr>
            </w:pPr>
            <w:r>
              <w:rPr>
                <w:kern w:val="2"/>
                <w:szCs w:val="24"/>
              </w:rPr>
              <w:t>Netaikoma</w:t>
            </w:r>
          </w:p>
          <w:p w14:paraId="131A6209" w14:textId="77777777" w:rsidR="006F0803" w:rsidRDefault="006F0803" w:rsidP="006F0803">
            <w:pPr>
              <w:rPr>
                <w:kern w:val="2"/>
                <w:szCs w:val="24"/>
              </w:rPr>
            </w:pPr>
          </w:p>
          <w:p w14:paraId="3258F3A8" w14:textId="073E5BAC"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4445672" w14:textId="77777777" w:rsidR="006F0803" w:rsidRDefault="006F0803" w:rsidP="006F0803">
            <w:pPr>
              <w:rPr>
                <w:kern w:val="2"/>
                <w:szCs w:val="24"/>
              </w:rPr>
            </w:pPr>
            <w:r>
              <w:rPr>
                <w:kern w:val="2"/>
                <w:szCs w:val="24"/>
              </w:rPr>
              <w:t>Netaikoma</w:t>
            </w:r>
          </w:p>
          <w:p w14:paraId="3CB514FA" w14:textId="77777777" w:rsidR="006F0803" w:rsidRDefault="006F0803" w:rsidP="006F0803">
            <w:pPr>
              <w:rPr>
                <w:kern w:val="2"/>
                <w:szCs w:val="24"/>
              </w:rPr>
            </w:pPr>
          </w:p>
          <w:p w14:paraId="1282D436" w14:textId="77777777" w:rsidR="006F0803" w:rsidRDefault="006F0803" w:rsidP="006F0803">
            <w:pPr>
              <w:rPr>
                <w:szCs w:val="24"/>
              </w:rPr>
            </w:pPr>
          </w:p>
          <w:p w14:paraId="606FD54D" w14:textId="706BEECA"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39F835F3" w14:textId="77777777" w:rsidR="006F0803" w:rsidRDefault="006F0803" w:rsidP="006F0803">
            <w:pPr>
              <w:rPr>
                <w:kern w:val="2"/>
                <w:szCs w:val="24"/>
              </w:rPr>
            </w:pPr>
            <w:r>
              <w:rPr>
                <w:kern w:val="2"/>
                <w:szCs w:val="24"/>
              </w:rPr>
              <w:t>Netaikoma</w:t>
            </w:r>
          </w:p>
          <w:p w14:paraId="4A64BFAB" w14:textId="4A38FB51" w:rsidR="006F0803" w:rsidRDefault="006F0803" w:rsidP="006F0803">
            <w:pPr>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lastRenderedPageBreak/>
              <w:t>6.3. Kokybinių kriterijų įgyvendinimo ir tikrinimo tvarka</w:t>
            </w:r>
          </w:p>
        </w:tc>
        <w:tc>
          <w:tcPr>
            <w:tcW w:w="6441" w:type="dxa"/>
            <w:gridSpan w:val="2"/>
          </w:tcPr>
          <w:p w14:paraId="07A1B23B" w14:textId="2C691EA8" w:rsidR="00C57FA6" w:rsidRDefault="006F0803" w:rsidP="00C57FA6">
            <w:pPr>
              <w:rPr>
                <w:kern w:val="2"/>
                <w:szCs w:val="24"/>
              </w:rPr>
            </w:pPr>
            <w:r>
              <w:rPr>
                <w:kern w:val="2"/>
                <w:szCs w:val="24"/>
              </w:rPr>
              <w:t xml:space="preserve">Netaikoma </w:t>
            </w:r>
          </w:p>
          <w:p w14:paraId="449C3520" w14:textId="7F3549CE"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4C2BCE6B" w14:textId="3F2ACCD6" w:rsidR="00EA478B" w:rsidRPr="00EA478B" w:rsidRDefault="00EA478B" w:rsidP="00EA478B">
            <w:pPr>
              <w:rPr>
                <w:kern w:val="2"/>
                <w:szCs w:val="24"/>
              </w:rPr>
            </w:pPr>
            <w:r w:rsidRPr="00EA478B">
              <w:rPr>
                <w:kern w:val="2"/>
                <w:szCs w:val="24"/>
              </w:rPr>
              <w:t>Sutarties vykdymui pasitelkiami subtiekėjai ir (ar) specialistai yra nurodyti Tiekėjo pasiūlyme</w:t>
            </w:r>
            <w:r>
              <w:rPr>
                <w:kern w:val="2"/>
                <w:szCs w:val="24"/>
              </w:rPr>
              <w:t xml:space="preserve"> (pridedama)</w:t>
            </w:r>
          </w:p>
          <w:p w14:paraId="10514FEF" w14:textId="15FAA8D6" w:rsidR="00027B83" w:rsidRDefault="00027B83">
            <w:pPr>
              <w:rPr>
                <w:b/>
                <w:kern w:val="2"/>
                <w:szCs w:val="24"/>
              </w:rPr>
            </w:pP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68010FAC" w:rsidR="00027B83" w:rsidRDefault="000B0897">
            <w:pPr>
              <w:rPr>
                <w:kern w:val="2"/>
                <w:szCs w:val="24"/>
              </w:rPr>
            </w:pPr>
            <w:r>
              <w:rPr>
                <w:kern w:val="2"/>
                <w:szCs w:val="24"/>
              </w:rPr>
              <w:t xml:space="preserve">Prievolių pagal Sutartį įvykdymas užtikrinamas </w:t>
            </w:r>
          </w:p>
          <w:p w14:paraId="46A3E25A" w14:textId="77777777" w:rsidR="00027B83" w:rsidRDefault="000B0897">
            <w:pPr>
              <w:rPr>
                <w:kern w:val="2"/>
                <w:szCs w:val="24"/>
              </w:rPr>
            </w:pPr>
            <w:r>
              <w:rPr>
                <w:kern w:val="2"/>
                <w:szCs w:val="24"/>
              </w:rPr>
              <w:t>Netesybomis (delspinigiais, bauda);</w:t>
            </w:r>
          </w:p>
          <w:p w14:paraId="2D80CD6E" w14:textId="0BC322D6" w:rsidR="00027B83" w:rsidRDefault="00027B83">
            <w:pPr>
              <w:rPr>
                <w:kern w:val="2"/>
                <w:szCs w:val="24"/>
              </w:rPr>
            </w:pP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67C9DF37" w14:textId="77777777" w:rsidR="006F0803" w:rsidRDefault="006F0803" w:rsidP="006F0803">
            <w:pPr>
              <w:rPr>
                <w:kern w:val="2"/>
                <w:szCs w:val="24"/>
              </w:rPr>
            </w:pPr>
            <w:r>
              <w:rPr>
                <w:bCs/>
                <w:kern w:val="2"/>
                <w:szCs w:val="24"/>
              </w:rPr>
              <w:t xml:space="preserve">Sutarties įvykdymo užtikrinimo galiojimo terminas turi būti ne trumpesnis nei </w:t>
            </w:r>
            <w:r>
              <w:rPr>
                <w:kern w:val="2"/>
                <w:szCs w:val="24"/>
              </w:rPr>
              <w:t>Sutarties galiojimo terminas.</w:t>
            </w:r>
          </w:p>
          <w:p w14:paraId="4685229D" w14:textId="77777777" w:rsidR="006F0803" w:rsidRDefault="006F0803" w:rsidP="006F0803">
            <w:pPr>
              <w:rPr>
                <w:kern w:val="2"/>
                <w:szCs w:val="24"/>
              </w:rPr>
            </w:pPr>
          </w:p>
          <w:p w14:paraId="6A3C4961" w14:textId="71CC48AF"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47D3FAEF" w14:textId="73385654" w:rsidR="00027B83" w:rsidRDefault="00EA478B">
            <w:pPr>
              <w:rPr>
                <w:szCs w:val="24"/>
              </w:rPr>
            </w:pPr>
            <w:r>
              <w:rPr>
                <w:color w:val="000000"/>
                <w:kern w:val="2"/>
                <w:szCs w:val="24"/>
                <w:shd w:val="clear" w:color="auto" w:fill="FFFFFF"/>
              </w:rPr>
              <w:t>Netaikoma</w:t>
            </w: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4967CC11" w14:textId="12F7AAE2" w:rsidR="00402199" w:rsidRDefault="00402199" w:rsidP="00402199">
            <w:pPr>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EA478B">
              <w:rPr>
                <w:bCs/>
                <w:kern w:val="2"/>
                <w:szCs w:val="24"/>
              </w:rPr>
              <w:t xml:space="preserve">0,02 (dvi šimtosios) procento </w:t>
            </w:r>
            <w:r>
              <w:rPr>
                <w:bCs/>
                <w:color w:val="000000"/>
                <w:kern w:val="2"/>
                <w:szCs w:val="24"/>
              </w:rPr>
              <w:t xml:space="preserve">dydžio delspinigius nuo neapmokėtos sumos be PVM už kiekvieną vėlavimo </w:t>
            </w:r>
            <w:r w:rsidRPr="00502BB8">
              <w:rPr>
                <w:bCs/>
                <w:kern w:val="2"/>
                <w:szCs w:val="24"/>
              </w:rPr>
              <w:t>dieną</w:t>
            </w:r>
            <w:r w:rsidR="00502BB8" w:rsidRPr="00502BB8">
              <w:rPr>
                <w:bCs/>
                <w:kern w:val="2"/>
                <w:szCs w:val="24"/>
              </w:rPr>
              <w:t>.</w:t>
            </w:r>
          </w:p>
          <w:p w14:paraId="070C11FC" w14:textId="42634BA3" w:rsidR="00402199" w:rsidRDefault="00402199" w:rsidP="00402199">
            <w:pPr>
              <w:spacing w:line="259" w:lineRule="auto"/>
              <w:rPr>
                <w:color w:val="000000"/>
                <w:kern w:val="2"/>
                <w:szCs w:val="24"/>
              </w:rPr>
            </w:pP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0E6DFBC8" w14:textId="31EBA5D3" w:rsidR="00402199" w:rsidRDefault="00402199" w:rsidP="00402199">
            <w:pPr>
              <w:rPr>
                <w:b/>
                <w:kern w:val="2"/>
                <w:szCs w:val="24"/>
              </w:rPr>
            </w:pPr>
            <w:r>
              <w:rPr>
                <w:color w:val="000000"/>
                <w:kern w:val="2"/>
              </w:rPr>
              <w:t>9.2.3. Tiekėjas privalo sumokėti Pirkėjui netesybas per</w:t>
            </w:r>
            <w:r w:rsidR="00502BB8">
              <w:rPr>
                <w:color w:val="000000"/>
                <w:kern w:val="2"/>
              </w:rPr>
              <w:t xml:space="preserve"> 30 kalendorinių </w:t>
            </w:r>
            <w:r>
              <w:rPr>
                <w:color w:val="000000"/>
                <w:kern w:val="2"/>
              </w:rPr>
              <w:t xml:space="preserve">dienų nuo Pirkėjo pareikalavimo, jeigu netesybų suma nėra </w:t>
            </w:r>
            <w: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21DB9C64" w:rsidR="00402199" w:rsidRDefault="00402199" w:rsidP="00402199">
            <w:pPr>
              <w:rPr>
                <w:bCs/>
                <w:szCs w:val="24"/>
              </w:rPr>
            </w:pPr>
            <w:r>
              <w:rPr>
                <w:bCs/>
                <w:kern w:val="2"/>
                <w:szCs w:val="24"/>
              </w:rPr>
              <w:t xml:space="preserve">9.3.1. Nutraukus Sutartį dėl esminio Sutarties pažeidimo, nustatyto Sutarties Specialiosiose sąlygose, mokama </w:t>
            </w:r>
            <w:r w:rsidR="00502BB8" w:rsidRPr="00502BB8">
              <w:rPr>
                <w:bCs/>
                <w:kern w:val="2"/>
                <w:szCs w:val="24"/>
              </w:rPr>
              <w:t>10</w:t>
            </w:r>
            <w:r w:rsidRPr="00502BB8">
              <w:rPr>
                <w:bCs/>
                <w:kern w:val="2"/>
                <w:szCs w:val="24"/>
              </w:rPr>
              <w:t xml:space="preserve"> </w:t>
            </w:r>
            <w:r>
              <w:rPr>
                <w:bCs/>
                <w:kern w:val="2"/>
                <w:szCs w:val="24"/>
              </w:rPr>
              <w:t>procentų dydžio bauda nuo Pradinės Sutarties vertės, nurodytos Specialiųjų sąlygų 5.2 punkte.</w:t>
            </w:r>
          </w:p>
          <w:p w14:paraId="7341FE8B" w14:textId="77777777" w:rsidR="00502BB8" w:rsidRDefault="00502BB8" w:rsidP="00402199">
            <w:pPr>
              <w:rPr>
                <w:bCs/>
                <w:kern w:val="2"/>
                <w:szCs w:val="24"/>
              </w:rPr>
            </w:pPr>
          </w:p>
          <w:p w14:paraId="7CBFE0C7" w14:textId="2A3D563C" w:rsidR="00402199" w:rsidRDefault="00402199" w:rsidP="00402199">
            <w:pPr>
              <w:rPr>
                <w:kern w:val="2"/>
                <w:szCs w:val="24"/>
              </w:rPr>
            </w:pPr>
            <w:r>
              <w:rPr>
                <w:bCs/>
                <w:kern w:val="2"/>
                <w:szCs w:val="24"/>
              </w:rPr>
              <w:t xml:space="preserve">9.3.2. </w:t>
            </w:r>
            <w:r w:rsidR="00502BB8" w:rsidRPr="00502BB8">
              <w:rPr>
                <w:bCs/>
                <w:szCs w:val="24"/>
              </w:rPr>
              <w:t>Nepagrįstai nutraukus Sutarties vykdymą ne Sutartyje nustatyta tvarka, kaltoji Šalis moka 10 procentų dydžio baudą nuo pradinės Sutarties vertės.</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63FD6AE" w14:textId="48D0ABFD"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402199" w:rsidRDefault="00402199" w:rsidP="00402199">
            <w:pPr>
              <w:rPr>
                <w:bCs/>
                <w:color w:val="000000"/>
                <w:kern w:val="2"/>
                <w:szCs w:val="24"/>
              </w:rPr>
            </w:pPr>
            <w:r>
              <w:rPr>
                <w:bCs/>
                <w:color w:val="000000"/>
                <w:kern w:val="2"/>
                <w:szCs w:val="24"/>
              </w:rPr>
              <w:t>Netaikoma</w:t>
            </w:r>
          </w:p>
          <w:p w14:paraId="6A8F7802" w14:textId="77777777" w:rsidR="00402199" w:rsidRDefault="00402199" w:rsidP="00402199">
            <w:pPr>
              <w:rPr>
                <w:bCs/>
                <w:kern w:val="2"/>
                <w:szCs w:val="24"/>
              </w:rPr>
            </w:pPr>
          </w:p>
          <w:p w14:paraId="748DE540" w14:textId="0862D424"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lastRenderedPageBreak/>
              <w:t>9.6. Tiekėjui / Pirkėjui taikoma bauda dėl konfidencialumo reikalavimų nesilaikymo</w:t>
            </w:r>
          </w:p>
        </w:tc>
        <w:tc>
          <w:tcPr>
            <w:tcW w:w="6441" w:type="dxa"/>
            <w:gridSpan w:val="2"/>
          </w:tcPr>
          <w:p w14:paraId="30A99159" w14:textId="512DE6FF" w:rsidR="00402199" w:rsidRDefault="00502BB8" w:rsidP="00402199">
            <w:pPr>
              <w:rPr>
                <w:color w:val="4472C4"/>
                <w:kern w:val="2"/>
                <w:szCs w:val="24"/>
              </w:rPr>
            </w:pPr>
            <w:r w:rsidRPr="00502BB8">
              <w:rPr>
                <w:bCs/>
                <w:kern w:val="2"/>
                <w:szCs w:val="24"/>
              </w:rPr>
              <w:t>Už konfidencialumo reikalavimų pažeidimą kaltoji Šalis moka 2 000 Eur baudą.</w:t>
            </w: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7D24AD40" w:rsidR="00502BB8" w:rsidRDefault="00402199" w:rsidP="00502BB8">
            <w:pPr>
              <w:rPr>
                <w:color w:val="4472C4"/>
                <w:kern w:val="2"/>
                <w:szCs w:val="24"/>
              </w:rPr>
            </w:pPr>
            <w:r>
              <w:rPr>
                <w:bCs/>
                <w:szCs w:val="24"/>
              </w:rPr>
              <w:t xml:space="preserve">Netaikoma </w:t>
            </w:r>
          </w:p>
          <w:p w14:paraId="31D0481F" w14:textId="69039B54"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03177B79"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12FB8686" w:rsidR="00402199" w:rsidRPr="00502BB8" w:rsidRDefault="00502BB8" w:rsidP="00402199">
            <w:pPr>
              <w:rPr>
                <w:kern w:val="2"/>
                <w:szCs w:val="24"/>
              </w:rPr>
            </w:pPr>
            <w:r w:rsidRPr="00502BB8">
              <w:rPr>
                <w:kern w:val="2"/>
                <w:szCs w:val="24"/>
              </w:rPr>
              <w:t>Netaikoma</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3EB74C86" w14:textId="77777777" w:rsidR="00502BB8" w:rsidRPr="00502BB8" w:rsidRDefault="00502BB8" w:rsidP="00502BB8">
            <w:pPr>
              <w:rPr>
                <w:kern w:val="2"/>
                <w:szCs w:val="24"/>
              </w:rPr>
            </w:pPr>
            <w:r w:rsidRPr="00502BB8">
              <w:rPr>
                <w:kern w:val="2"/>
                <w:szCs w:val="24"/>
              </w:rPr>
              <w:t>Esminėmis Sutarties sąlygomis laikomos:</w:t>
            </w:r>
          </w:p>
          <w:p w14:paraId="1C979754" w14:textId="4B177D61" w:rsidR="00502BB8" w:rsidRPr="00502BB8" w:rsidRDefault="00502BB8" w:rsidP="00502BB8">
            <w:pPr>
              <w:pStyle w:val="Sraopastraipa"/>
              <w:numPr>
                <w:ilvl w:val="0"/>
                <w:numId w:val="4"/>
              </w:numPr>
              <w:rPr>
                <w:kern w:val="2"/>
                <w:szCs w:val="24"/>
              </w:rPr>
            </w:pPr>
            <w:r w:rsidRPr="00502BB8">
              <w:rPr>
                <w:kern w:val="2"/>
                <w:szCs w:val="24"/>
              </w:rPr>
              <w:t>Paslaugų suteikimas Techninėje specifikacijoje nustatyta apimtimi.</w:t>
            </w:r>
          </w:p>
          <w:p w14:paraId="7E954056" w14:textId="1E7C7EA1" w:rsidR="00502BB8" w:rsidRPr="00502BB8" w:rsidRDefault="00502BB8" w:rsidP="00502BB8">
            <w:pPr>
              <w:pStyle w:val="Sraopastraipa"/>
              <w:numPr>
                <w:ilvl w:val="0"/>
                <w:numId w:val="4"/>
              </w:numPr>
              <w:rPr>
                <w:kern w:val="2"/>
                <w:szCs w:val="24"/>
              </w:rPr>
            </w:pPr>
            <w:r w:rsidRPr="00502BB8">
              <w:rPr>
                <w:kern w:val="2"/>
                <w:szCs w:val="24"/>
              </w:rPr>
              <w:t>Paslaugų suteikimo terminų laikymasis.</w:t>
            </w:r>
          </w:p>
          <w:p w14:paraId="3ED226BE" w14:textId="6E7FD93D" w:rsidR="00502BB8" w:rsidRPr="00502BB8" w:rsidRDefault="00502BB8" w:rsidP="00502BB8">
            <w:pPr>
              <w:pStyle w:val="Sraopastraipa"/>
              <w:numPr>
                <w:ilvl w:val="0"/>
                <w:numId w:val="4"/>
              </w:numPr>
              <w:rPr>
                <w:kern w:val="2"/>
                <w:szCs w:val="24"/>
              </w:rPr>
            </w:pPr>
            <w:r w:rsidRPr="00502BB8">
              <w:rPr>
                <w:kern w:val="2"/>
                <w:szCs w:val="24"/>
              </w:rPr>
              <w:t>Auditoriaus išvadų ir reguliuojamosios veiklos ataskaitų patikros dokumentų pateikimas nustatytais terminais.</w:t>
            </w:r>
          </w:p>
          <w:p w14:paraId="1F251879" w14:textId="7518E42D" w:rsidR="00502BB8" w:rsidRPr="00502BB8" w:rsidRDefault="00502BB8" w:rsidP="00502BB8">
            <w:pPr>
              <w:pStyle w:val="Sraopastraipa"/>
              <w:numPr>
                <w:ilvl w:val="0"/>
                <w:numId w:val="4"/>
              </w:numPr>
              <w:rPr>
                <w:kern w:val="2"/>
                <w:szCs w:val="24"/>
              </w:rPr>
            </w:pPr>
            <w:r w:rsidRPr="00502BB8">
              <w:rPr>
                <w:kern w:val="2"/>
                <w:szCs w:val="24"/>
              </w:rPr>
              <w:t>Paslaugų atlikimas pagal galiojančius audito standartus, Lietuvos Respublikos teisės aktus ir VERT reikalavimus.</w:t>
            </w:r>
          </w:p>
          <w:p w14:paraId="6D289E70" w14:textId="4B48A752" w:rsidR="00502BB8" w:rsidRPr="00502BB8" w:rsidRDefault="00502BB8" w:rsidP="00502BB8">
            <w:pPr>
              <w:pStyle w:val="Sraopastraipa"/>
              <w:numPr>
                <w:ilvl w:val="0"/>
                <w:numId w:val="4"/>
              </w:numPr>
              <w:rPr>
                <w:kern w:val="2"/>
                <w:szCs w:val="24"/>
              </w:rPr>
            </w:pPr>
            <w:r w:rsidRPr="00502BB8">
              <w:rPr>
                <w:kern w:val="2"/>
                <w:szCs w:val="24"/>
              </w:rPr>
              <w:t>Konfidencialumo užtikrinimas.</w:t>
            </w:r>
          </w:p>
          <w:p w14:paraId="1AD3CD3A" w14:textId="71B20FDA" w:rsidR="00402199" w:rsidRPr="00502BB8" w:rsidRDefault="00502BB8" w:rsidP="00502BB8">
            <w:pPr>
              <w:pStyle w:val="Sraopastraipa"/>
              <w:numPr>
                <w:ilvl w:val="0"/>
                <w:numId w:val="4"/>
              </w:numPr>
              <w:rPr>
                <w:color w:val="4472C4"/>
                <w:kern w:val="2"/>
                <w:szCs w:val="24"/>
              </w:rPr>
            </w:pPr>
            <w:r w:rsidRPr="00502BB8">
              <w:rPr>
                <w:kern w:val="2"/>
                <w:szCs w:val="24"/>
              </w:rPr>
              <w:t>Paslaug</w:t>
            </w:r>
            <w:r w:rsidR="005B1FED">
              <w:rPr>
                <w:kern w:val="2"/>
                <w:szCs w:val="24"/>
              </w:rPr>
              <w:t>as</w:t>
            </w:r>
            <w:r w:rsidRPr="00502BB8">
              <w:rPr>
                <w:kern w:val="2"/>
                <w:szCs w:val="24"/>
              </w:rPr>
              <w:t xml:space="preserve"> teiks Tiekėjo pasiūlyme nurodyt</w:t>
            </w:r>
            <w:r w:rsidR="003D3DF7">
              <w:rPr>
                <w:kern w:val="2"/>
                <w:szCs w:val="24"/>
              </w:rPr>
              <w:t>i</w:t>
            </w:r>
            <w:r w:rsidRPr="00502BB8">
              <w:rPr>
                <w:kern w:val="2"/>
                <w:szCs w:val="24"/>
              </w:rPr>
              <w:t xml:space="preserve"> specialistai.</w:t>
            </w:r>
          </w:p>
        </w:tc>
      </w:tr>
      <w:tr w:rsidR="00402199" w14:paraId="68A8F8F5" w14:textId="77777777">
        <w:trPr>
          <w:trHeight w:val="300"/>
        </w:trPr>
        <w:tc>
          <w:tcPr>
            <w:tcW w:w="3094" w:type="dxa"/>
            <w:gridSpan w:val="2"/>
          </w:tcPr>
          <w:p w14:paraId="458F7686" w14:textId="28A3D4D6" w:rsidR="00402199" w:rsidRPr="00F90933" w:rsidRDefault="00402199" w:rsidP="00402199">
            <w:pPr>
              <w:rPr>
                <w:b/>
                <w:kern w:val="2"/>
                <w:szCs w:val="24"/>
              </w:rPr>
            </w:pPr>
            <w:r>
              <w:rPr>
                <w:b/>
                <w:bCs/>
              </w:rPr>
              <w:t>10.2. Dideli arba nuolatiniai esminės Sutarties sąlygos vykdymo trūkumai</w:t>
            </w:r>
          </w:p>
        </w:tc>
        <w:tc>
          <w:tcPr>
            <w:tcW w:w="6441" w:type="dxa"/>
            <w:gridSpan w:val="2"/>
          </w:tcPr>
          <w:p w14:paraId="11A03A49" w14:textId="77777777" w:rsidR="00502BB8" w:rsidRPr="00502BB8" w:rsidRDefault="00502BB8" w:rsidP="00502BB8">
            <w:pPr>
              <w:spacing w:line="276" w:lineRule="auto"/>
              <w:jc w:val="both"/>
              <w:textAlignment w:val="baseline"/>
              <w:rPr>
                <w:rFonts w:eastAsia="Arial"/>
              </w:rPr>
            </w:pPr>
            <w:r w:rsidRPr="00502BB8">
              <w:rPr>
                <w:rFonts w:eastAsia="Arial"/>
              </w:rPr>
              <w:t>Dideliu arba nuolatiniu esminės Sutarties sąlygos vykdymo trūkumu laikoma:</w:t>
            </w:r>
          </w:p>
          <w:p w14:paraId="5AE5DCF7" w14:textId="14622004" w:rsidR="00502BB8" w:rsidRPr="00502BB8" w:rsidRDefault="00502BB8" w:rsidP="00502BB8">
            <w:pPr>
              <w:pStyle w:val="Sraopastraipa"/>
              <w:numPr>
                <w:ilvl w:val="0"/>
                <w:numId w:val="3"/>
              </w:numPr>
              <w:spacing w:line="276" w:lineRule="auto"/>
              <w:jc w:val="both"/>
              <w:textAlignment w:val="baseline"/>
              <w:rPr>
                <w:rFonts w:eastAsia="Arial"/>
              </w:rPr>
            </w:pPr>
            <w:r w:rsidRPr="00502BB8">
              <w:rPr>
                <w:rFonts w:eastAsia="Arial"/>
              </w:rPr>
              <w:t>daugiau kaip 10 kalendorinių dienų pavėluotas Paslaugų rezultato pateikimas;</w:t>
            </w:r>
          </w:p>
          <w:p w14:paraId="3F5AD5B5" w14:textId="04D7A38E" w:rsidR="00502BB8" w:rsidRPr="00502BB8" w:rsidRDefault="00502BB8" w:rsidP="00502BB8">
            <w:pPr>
              <w:pStyle w:val="Sraopastraipa"/>
              <w:numPr>
                <w:ilvl w:val="0"/>
                <w:numId w:val="3"/>
              </w:numPr>
              <w:spacing w:line="276" w:lineRule="auto"/>
              <w:jc w:val="both"/>
              <w:textAlignment w:val="baseline"/>
              <w:rPr>
                <w:rFonts w:eastAsia="Arial"/>
              </w:rPr>
            </w:pPr>
            <w:r w:rsidRPr="00502BB8">
              <w:rPr>
                <w:rFonts w:eastAsia="Arial"/>
              </w:rPr>
              <w:t>du ar daugiau Paslaugų rezultatų neatitikimų atvejų;</w:t>
            </w:r>
          </w:p>
          <w:p w14:paraId="1AC562C3" w14:textId="2B9DD0B2" w:rsidR="00502BB8" w:rsidRPr="00502BB8" w:rsidRDefault="00502BB8" w:rsidP="00502BB8">
            <w:pPr>
              <w:pStyle w:val="Sraopastraipa"/>
              <w:numPr>
                <w:ilvl w:val="0"/>
                <w:numId w:val="3"/>
              </w:numPr>
              <w:spacing w:line="276" w:lineRule="auto"/>
              <w:jc w:val="both"/>
              <w:textAlignment w:val="baseline"/>
              <w:rPr>
                <w:rFonts w:eastAsia="Arial"/>
              </w:rPr>
            </w:pPr>
            <w:r w:rsidRPr="00502BB8">
              <w:rPr>
                <w:rFonts w:eastAsia="Arial"/>
              </w:rPr>
              <w:t>du ar daugiau konfidencialumo pažeidimų atvejų;</w:t>
            </w:r>
          </w:p>
          <w:p w14:paraId="2BC2BBBD" w14:textId="1EA8052A" w:rsidR="00402199" w:rsidRPr="00502BB8" w:rsidRDefault="00502BB8" w:rsidP="00502BB8">
            <w:pPr>
              <w:pStyle w:val="Sraopastraipa"/>
              <w:numPr>
                <w:ilvl w:val="0"/>
                <w:numId w:val="3"/>
              </w:numPr>
              <w:rPr>
                <w:kern w:val="2"/>
                <w:szCs w:val="24"/>
              </w:rPr>
            </w:pPr>
            <w:r w:rsidRPr="00502BB8">
              <w:rPr>
                <w:rFonts w:eastAsia="Arial"/>
              </w:rPr>
              <w:t>du ar daugiau atvejų, kai VERT ar Pirkėjas reikalauja taisyti dokumentus dėl Tiekėjo klaidų.</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lastRenderedPageBreak/>
              <w:t>11.1. Sutarties sudarymas ir įsigaliojimas</w:t>
            </w:r>
          </w:p>
        </w:tc>
        <w:tc>
          <w:tcPr>
            <w:tcW w:w="6441" w:type="dxa"/>
            <w:gridSpan w:val="2"/>
          </w:tcPr>
          <w:p w14:paraId="0D6D340B" w14:textId="13FB2F71" w:rsidR="00502BB8" w:rsidRPr="00502BB8" w:rsidRDefault="00502BB8" w:rsidP="00502BB8">
            <w:pPr>
              <w:rPr>
                <w:kern w:val="2"/>
                <w:szCs w:val="24"/>
              </w:rPr>
            </w:pPr>
            <w:r w:rsidRPr="00502BB8">
              <w:rPr>
                <w:kern w:val="2"/>
                <w:szCs w:val="24"/>
              </w:rPr>
              <w:t>Ši Sutartis laikoma sudaryta ir įsigalioja nuo jos pasirašymo dienos</w:t>
            </w:r>
            <w:r w:rsidR="004B6105">
              <w:rPr>
                <w:kern w:val="2"/>
                <w:szCs w:val="24"/>
              </w:rPr>
              <w:t>.</w:t>
            </w:r>
          </w:p>
          <w:p w14:paraId="31723B13" w14:textId="77777777" w:rsidR="00502BB8" w:rsidRPr="00502BB8" w:rsidRDefault="00502BB8" w:rsidP="00502BB8">
            <w:pPr>
              <w:rPr>
                <w:kern w:val="2"/>
                <w:szCs w:val="24"/>
              </w:rPr>
            </w:pPr>
          </w:p>
          <w:p w14:paraId="7396F7FD" w14:textId="71B59ABD" w:rsidR="00027B83" w:rsidRDefault="00502BB8" w:rsidP="00502BB8">
            <w:pPr>
              <w:rPr>
                <w:color w:val="4472C4"/>
                <w:kern w:val="2"/>
                <w:szCs w:val="24"/>
              </w:rPr>
            </w:pPr>
            <w:r w:rsidRPr="00502BB8">
              <w:rPr>
                <w:kern w:val="2"/>
                <w:szCs w:val="24"/>
              </w:rPr>
              <w:t xml:space="preserve">Sutartis galioja iki visiško prievolių įvykdymo, bet ne ilgiau kaip iki 2028 m. </w:t>
            </w:r>
            <w:r w:rsidR="004B6105">
              <w:rPr>
                <w:kern w:val="2"/>
                <w:szCs w:val="24"/>
              </w:rPr>
              <w:t xml:space="preserve">spalio 31 d. Sutarties galiojimo trukmė 24 mėn. </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6A7A18C0" w14:textId="77777777" w:rsidR="00402199" w:rsidRDefault="00402199" w:rsidP="00402199">
            <w:pPr>
              <w:rPr>
                <w:kern w:val="2"/>
                <w:szCs w:val="24"/>
              </w:rPr>
            </w:pPr>
          </w:p>
          <w:p w14:paraId="782060E8" w14:textId="7162E960"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222BB4A" w14:textId="77777777" w:rsidR="00027B83" w:rsidRDefault="000B0897">
            <w:pPr>
              <w:rPr>
                <w:kern w:val="2"/>
                <w:szCs w:val="24"/>
              </w:rPr>
            </w:pPr>
            <w:r>
              <w:rPr>
                <w:kern w:val="2"/>
                <w:szCs w:val="24"/>
              </w:rPr>
              <w:t>Sutartis gali būti nutraukiama rašytiniu Šalių susitarimu arba vienašališkai, Bendrosiose sąlygose ir šiais Specialiosiose sąlygose nurodytais atvejais ir nustatyta tvarka.</w:t>
            </w:r>
          </w:p>
          <w:p w14:paraId="1977D469" w14:textId="77777777" w:rsidR="00027B83" w:rsidRDefault="00027B83">
            <w:pPr>
              <w:rPr>
                <w:kern w:val="2"/>
                <w:szCs w:val="24"/>
              </w:rPr>
            </w:pPr>
          </w:p>
          <w:p w14:paraId="251C8169" w14:textId="7A9FF079" w:rsidR="00027B83" w:rsidRDefault="00027B83">
            <w:pPr>
              <w:rPr>
                <w:color w:val="4472C4"/>
                <w:kern w:val="2"/>
                <w:szCs w:val="24"/>
              </w:rPr>
            </w:pP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971AE5" w:rsidRDefault="00402199" w:rsidP="00402199">
            <w:pPr>
              <w:rPr>
                <w:kern w:val="2"/>
                <w:szCs w:val="24"/>
              </w:rPr>
            </w:pPr>
            <w:r w:rsidRPr="00971AE5">
              <w:rPr>
                <w:kern w:val="2"/>
                <w:szCs w:val="24"/>
              </w:rPr>
              <w:t>12.2.1. jeigu Tiekėjas nevykdo prisiimtų įsipareigojimų už Sutartyje nustatytą Sutarties kainą / įkainius;</w:t>
            </w:r>
          </w:p>
          <w:p w14:paraId="74F80489" w14:textId="77777777" w:rsidR="00402199" w:rsidRPr="00971AE5" w:rsidRDefault="00402199" w:rsidP="00402199">
            <w:pPr>
              <w:rPr>
                <w:szCs w:val="24"/>
              </w:rPr>
            </w:pPr>
            <w:r w:rsidRPr="00971AE5">
              <w:rPr>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69D2DF92" w14:textId="76199F87" w:rsidR="00402199" w:rsidRPr="00971AE5" w:rsidRDefault="00402199" w:rsidP="00402199">
            <w:pPr>
              <w:rPr>
                <w:kern w:val="2"/>
                <w:szCs w:val="24"/>
              </w:rPr>
            </w:pPr>
            <w:r w:rsidRPr="00971AE5">
              <w:rPr>
                <w:kern w:val="2"/>
                <w:szCs w:val="24"/>
              </w:rPr>
              <w:t>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w:t>
            </w:r>
            <w:r w:rsidR="00502BB8" w:rsidRPr="00971AE5">
              <w:rPr>
                <w:kern w:val="2"/>
                <w:szCs w:val="24"/>
              </w:rPr>
              <w:t>.</w:t>
            </w:r>
          </w:p>
          <w:p w14:paraId="59D7E224" w14:textId="49D97E7D" w:rsidR="00402199" w:rsidRPr="00971AE5" w:rsidRDefault="00402199" w:rsidP="00402199">
            <w:pPr>
              <w:spacing w:line="257" w:lineRule="auto"/>
              <w:jc w:val="both"/>
              <w:rPr>
                <w:rFonts w:eastAsia="Arial"/>
                <w:kern w:val="2"/>
                <w:szCs w:val="24"/>
                <w:lang w:val="lt"/>
              </w:rPr>
            </w:pPr>
            <w:r w:rsidRPr="00971AE5">
              <w:rPr>
                <w:rFonts w:eastAsia="Arial"/>
                <w:kern w:val="2"/>
                <w:szCs w:val="24"/>
                <w:lang w:val="lt"/>
              </w:rPr>
              <w:t xml:space="preserve">12.2.4. jeigu Tiekėjas nesilaiko Sutartyje nustatytų Paslaugų teikimo terminų 2 (du) kartus iš eilės arba vėluoja suteikti Paslaugas daugiau nei </w:t>
            </w:r>
            <w:r w:rsidR="00502BB8" w:rsidRPr="00971AE5">
              <w:rPr>
                <w:rFonts w:eastAsia="Arial"/>
                <w:kern w:val="2"/>
                <w:szCs w:val="24"/>
                <w:lang w:val="lt"/>
              </w:rPr>
              <w:t>10 dienų</w:t>
            </w:r>
            <w:r w:rsidRPr="00971AE5">
              <w:rPr>
                <w:rFonts w:eastAsia="Arial"/>
                <w:kern w:val="2"/>
                <w:szCs w:val="24"/>
                <w:lang w:val="lt"/>
              </w:rPr>
              <w:t xml:space="preserve"> nuo Sutartyje nustatyto Paslaugų suteikimo termino;</w:t>
            </w:r>
          </w:p>
          <w:p w14:paraId="4A0B73D1" w14:textId="41D62E8F" w:rsidR="00402199" w:rsidRPr="00971AE5" w:rsidRDefault="00402199" w:rsidP="00402199">
            <w:pPr>
              <w:tabs>
                <w:tab w:val="left" w:pos="567"/>
                <w:tab w:val="left" w:pos="851"/>
                <w:tab w:val="left" w:pos="992"/>
                <w:tab w:val="left" w:pos="1134"/>
              </w:tabs>
              <w:spacing w:line="257" w:lineRule="auto"/>
              <w:jc w:val="both"/>
              <w:rPr>
                <w:rFonts w:eastAsia="Arial"/>
                <w:kern w:val="2"/>
                <w:szCs w:val="24"/>
                <w:lang w:val="lt"/>
              </w:rPr>
            </w:pPr>
            <w:r w:rsidRPr="00971AE5">
              <w:rPr>
                <w:rFonts w:eastAsia="Arial"/>
                <w:kern w:val="2"/>
                <w:szCs w:val="24"/>
                <w:lang w:val="lt"/>
              </w:rPr>
              <w:t xml:space="preserve">12.2.5. jeigu Tiekėjas pažeidžia Paslaugų suteikimo terminus ir priskaičiuotų netesybų už vėlavimą suma viršija </w:t>
            </w:r>
            <w:r w:rsidR="00971AE5" w:rsidRPr="00971AE5">
              <w:rPr>
                <w:rFonts w:eastAsia="Arial"/>
                <w:kern w:val="2"/>
                <w:szCs w:val="24"/>
                <w:lang w:val="lt"/>
              </w:rPr>
              <w:t>10</w:t>
            </w:r>
            <w:r w:rsidRPr="00971AE5">
              <w:rPr>
                <w:rFonts w:eastAsia="Arial"/>
                <w:kern w:val="2"/>
                <w:szCs w:val="24"/>
                <w:lang w:val="lt"/>
              </w:rPr>
              <w:t xml:space="preserve"> (d</w:t>
            </w:r>
            <w:r w:rsidR="00971AE5" w:rsidRPr="00971AE5">
              <w:rPr>
                <w:rFonts w:eastAsia="Arial"/>
                <w:kern w:val="2"/>
                <w:szCs w:val="24"/>
                <w:lang w:val="lt"/>
              </w:rPr>
              <w:t>ešimt</w:t>
            </w:r>
            <w:r w:rsidRPr="00971AE5">
              <w:rPr>
                <w:rFonts w:eastAsia="Arial"/>
                <w:kern w:val="2"/>
                <w:szCs w:val="24"/>
                <w:lang w:val="lt"/>
              </w:rPr>
              <w:t>) proc. Pradinės sutarties vertės;</w:t>
            </w:r>
          </w:p>
          <w:p w14:paraId="3466F29E" w14:textId="77777777" w:rsidR="00402199" w:rsidRPr="00971AE5" w:rsidRDefault="00402199" w:rsidP="00402199">
            <w:pPr>
              <w:tabs>
                <w:tab w:val="left" w:pos="567"/>
                <w:tab w:val="left" w:pos="851"/>
                <w:tab w:val="left" w:pos="992"/>
                <w:tab w:val="left" w:pos="1134"/>
              </w:tabs>
              <w:spacing w:line="257" w:lineRule="auto"/>
              <w:jc w:val="both"/>
              <w:rPr>
                <w:rFonts w:eastAsia="Arial"/>
                <w:kern w:val="2"/>
                <w:szCs w:val="24"/>
                <w:lang w:val="lt"/>
              </w:rPr>
            </w:pPr>
            <w:r w:rsidRPr="00971AE5">
              <w:rPr>
                <w:rFonts w:eastAsia="Arial"/>
                <w:kern w:val="2"/>
                <w:szCs w:val="24"/>
                <w:lang w:val="lt"/>
              </w:rPr>
              <w:t>12.2.6. Tiekėjas pažeidžia Paslaugų suteikimo terminus ir dėl Paslaugų suteikimo vėlavimo Paslaugos tampa nebereikalingos;</w:t>
            </w:r>
          </w:p>
          <w:p w14:paraId="6C765B22" w14:textId="77777777" w:rsidR="00402199" w:rsidRPr="00971AE5" w:rsidRDefault="00402199" w:rsidP="00402199">
            <w:pPr>
              <w:tabs>
                <w:tab w:val="left" w:pos="567"/>
                <w:tab w:val="left" w:pos="851"/>
                <w:tab w:val="left" w:pos="992"/>
                <w:tab w:val="left" w:pos="1134"/>
              </w:tabs>
              <w:spacing w:line="257" w:lineRule="auto"/>
              <w:jc w:val="both"/>
              <w:rPr>
                <w:rFonts w:eastAsia="Arial"/>
                <w:kern w:val="2"/>
                <w:szCs w:val="24"/>
                <w:lang w:val="lt"/>
              </w:rPr>
            </w:pPr>
            <w:r w:rsidRPr="00971AE5">
              <w:rPr>
                <w:rFonts w:eastAsia="Arial"/>
                <w:kern w:val="2"/>
                <w:szCs w:val="24"/>
                <w:lang w:val="lt"/>
              </w:rPr>
              <w:t>12.2.7. Tiekėjas daugiau kaip 2 (du) kartus suteikia Paslaugas, kurios neatitinka Sutartyje ir (ar) įstatymuose nustatytų reikalavimų Paslaugoms;</w:t>
            </w:r>
          </w:p>
          <w:p w14:paraId="139308FC" w14:textId="77777777" w:rsidR="00402199" w:rsidRPr="00971AE5" w:rsidRDefault="00402199" w:rsidP="00402199">
            <w:pPr>
              <w:tabs>
                <w:tab w:val="left" w:pos="567"/>
                <w:tab w:val="left" w:pos="851"/>
                <w:tab w:val="left" w:pos="992"/>
                <w:tab w:val="left" w:pos="1134"/>
              </w:tabs>
              <w:spacing w:line="257" w:lineRule="auto"/>
              <w:jc w:val="both"/>
              <w:rPr>
                <w:rFonts w:eastAsia="Arial"/>
                <w:kern w:val="2"/>
                <w:szCs w:val="24"/>
                <w:lang w:val="lt"/>
              </w:rPr>
            </w:pPr>
            <w:r w:rsidRPr="00971AE5">
              <w:rPr>
                <w:rFonts w:eastAsia="Arial"/>
                <w:kern w:val="2"/>
                <w:szCs w:val="24"/>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77777777" w:rsidR="00402199" w:rsidRPr="00971AE5" w:rsidRDefault="00402199" w:rsidP="00402199">
            <w:pPr>
              <w:tabs>
                <w:tab w:val="left" w:pos="567"/>
                <w:tab w:val="left" w:pos="851"/>
                <w:tab w:val="left" w:pos="992"/>
                <w:tab w:val="left" w:pos="1134"/>
              </w:tabs>
              <w:spacing w:line="257" w:lineRule="auto"/>
              <w:jc w:val="both"/>
              <w:rPr>
                <w:rFonts w:eastAsia="Arial"/>
                <w:kern w:val="2"/>
                <w:szCs w:val="24"/>
                <w:lang w:val="lt"/>
              </w:rPr>
            </w:pPr>
            <w:r w:rsidRPr="00971AE5">
              <w:rPr>
                <w:rFonts w:eastAsia="Arial"/>
                <w:kern w:val="2"/>
                <w:szCs w:val="24"/>
                <w:lang w:val="lt"/>
              </w:rPr>
              <w:t>12.2.9. Tiekėjas pažeidžia šios Sutarties nuostatas, reglamentuojančias konkurenciją, intelektinės nuosavybės ar konfidencialios informacijos valdymą;</w:t>
            </w:r>
          </w:p>
          <w:p w14:paraId="614E8DD8" w14:textId="77777777" w:rsidR="00402199" w:rsidRPr="00971AE5" w:rsidRDefault="00402199" w:rsidP="00402199">
            <w:pPr>
              <w:spacing w:line="257" w:lineRule="auto"/>
              <w:rPr>
                <w:kern w:val="2"/>
                <w:szCs w:val="24"/>
                <w:shd w:val="clear" w:color="auto" w:fill="FFFFFF"/>
              </w:rPr>
            </w:pPr>
            <w:r w:rsidRPr="00971AE5">
              <w:rPr>
                <w:rFonts w:eastAsia="Arial"/>
                <w:kern w:val="2"/>
                <w:szCs w:val="24"/>
                <w:lang w:val="lt"/>
              </w:rPr>
              <w:lastRenderedPageBreak/>
              <w:t>12.2.10.</w:t>
            </w:r>
            <w:r w:rsidRPr="00971AE5">
              <w:rPr>
                <w:kern w:val="2"/>
                <w:szCs w:val="24"/>
                <w:shd w:val="clear" w:color="auto" w:fill="FFFFFF"/>
              </w:rPr>
              <w:t xml:space="preserve"> Tiekėjas ir (ar) jungtinės veiklos parneris (jei taikoma), ir (ar) subtiekėjas (jei taikoma) </w:t>
            </w:r>
            <w:r w:rsidRPr="00971AE5">
              <w:rPr>
                <w:szCs w:val="24"/>
                <w:shd w:val="clear" w:color="auto" w:fill="FFFFFF"/>
              </w:rPr>
              <w:t>p</w:t>
            </w:r>
            <w:r w:rsidRPr="00971AE5">
              <w:rPr>
                <w:kern w:val="2"/>
                <w:szCs w:val="24"/>
                <w:shd w:val="clear" w:color="auto" w:fill="FFFFFF"/>
              </w:rPr>
              <w:t>aslaugų</w:t>
            </w:r>
            <w:r w:rsidRPr="00971AE5">
              <w:rPr>
                <w:szCs w:val="24"/>
              </w:rPr>
              <w:t>, kurioms Sutartyje nustatyti aplinkos apsaugos vadybos sistemos reikalavimai,</w:t>
            </w:r>
            <w:r w:rsidRPr="00971AE5">
              <w:rPr>
                <w:kern w:val="2"/>
                <w:szCs w:val="24"/>
                <w:shd w:val="clear" w:color="auto" w:fill="FFFFFF"/>
              </w:rPr>
              <w:t xml:space="preserve"> teikimo metu</w:t>
            </w:r>
            <w:r w:rsidRPr="00971AE5">
              <w:rPr>
                <w:szCs w:val="24"/>
              </w:rPr>
              <w:t xml:space="preserve">, </w:t>
            </w:r>
            <w:r w:rsidRPr="00971AE5">
              <w:rPr>
                <w:kern w:val="2"/>
                <w:szCs w:val="24"/>
                <w:shd w:val="clear" w:color="auto" w:fill="FFFFFF"/>
              </w:rPr>
              <w:t>neturi galiojančio aplinkos apsaugos vadybos sistemos sertifikato, ir (ar) nepateikia sertifikato pratęsimo (neįsigyja naujo);</w:t>
            </w:r>
          </w:p>
          <w:p w14:paraId="2FE184B6" w14:textId="77777777" w:rsidR="00402199" w:rsidRDefault="00402199" w:rsidP="00402199">
            <w:pPr>
              <w:spacing w:line="257" w:lineRule="auto"/>
              <w:rPr>
                <w:rFonts w:eastAsia="Arial"/>
                <w:kern w:val="2"/>
                <w:szCs w:val="24"/>
                <w:lang w:val="lt"/>
              </w:rPr>
            </w:pPr>
            <w:r w:rsidRPr="00971AE5">
              <w:rPr>
                <w:rFonts w:eastAsia="Arial"/>
                <w:kern w:val="2"/>
                <w:szCs w:val="24"/>
                <w:lang w:val="lt"/>
              </w:rPr>
              <w:t>12.2.11. Tiekėjas 2 (du) kartus pažeidžia esminę Sutarties sąlygą.</w:t>
            </w:r>
          </w:p>
          <w:p w14:paraId="0F76D28C" w14:textId="77777777" w:rsidR="00971AE5" w:rsidRPr="00971AE5" w:rsidRDefault="00971AE5" w:rsidP="00971AE5">
            <w:pPr>
              <w:spacing w:line="257" w:lineRule="auto"/>
              <w:rPr>
                <w:rFonts w:eastAsia="Arial"/>
                <w:kern w:val="2"/>
                <w:szCs w:val="24"/>
              </w:rPr>
            </w:pPr>
            <w:r w:rsidRPr="00971AE5">
              <w:rPr>
                <w:rFonts w:eastAsia="Arial"/>
                <w:kern w:val="2"/>
                <w:szCs w:val="24"/>
              </w:rPr>
              <w:t>12.2.12. Tiekėjas nepateikia auditoriaus išvadų ar reguliuojamosios veiklos ataskaitų patikros dokumentų Techninėje specifikacijoje nustatytais terminais ir vėlavimas viršija 10 kalendorinių dienų.</w:t>
            </w:r>
          </w:p>
          <w:p w14:paraId="5C77EE25" w14:textId="77777777" w:rsidR="00971AE5" w:rsidRPr="00971AE5" w:rsidRDefault="00971AE5" w:rsidP="00971AE5">
            <w:pPr>
              <w:spacing w:line="257" w:lineRule="auto"/>
              <w:rPr>
                <w:rFonts w:eastAsia="Arial"/>
                <w:kern w:val="2"/>
                <w:szCs w:val="24"/>
              </w:rPr>
            </w:pPr>
            <w:r w:rsidRPr="00971AE5">
              <w:rPr>
                <w:rFonts w:eastAsia="Arial"/>
                <w:kern w:val="2"/>
                <w:szCs w:val="24"/>
              </w:rPr>
              <w:t>12.2.13. VERT arba Pirkėjui nustačius dėl Tiekėjo kaltės parengtų dokumentų trūkumus, Tiekėjas jų neištaiso per Pirkėjo nustatytą terminą.</w:t>
            </w:r>
          </w:p>
          <w:p w14:paraId="0B019B64" w14:textId="21CE1102" w:rsidR="00971AE5" w:rsidRPr="00971AE5" w:rsidRDefault="00971AE5" w:rsidP="00402199">
            <w:pPr>
              <w:spacing w:line="257" w:lineRule="auto"/>
              <w:rPr>
                <w:rFonts w:eastAsia="Arial"/>
                <w:kern w:val="2"/>
                <w:szCs w:val="24"/>
              </w:rPr>
            </w:pPr>
          </w:p>
        </w:tc>
      </w:tr>
      <w:tr w:rsidR="00027B83" w14:paraId="46270E91" w14:textId="77777777">
        <w:trPr>
          <w:trHeight w:val="300"/>
        </w:trPr>
        <w:tc>
          <w:tcPr>
            <w:tcW w:w="9535" w:type="dxa"/>
            <w:gridSpan w:val="4"/>
          </w:tcPr>
          <w:p w14:paraId="07E06248" w14:textId="23D91A89" w:rsidR="00027B83" w:rsidRDefault="000B0897">
            <w:pPr>
              <w:jc w:val="center"/>
              <w:rPr>
                <w:kern w:val="2"/>
                <w:szCs w:val="24"/>
              </w:rPr>
            </w:pPr>
            <w:r>
              <w:rPr>
                <w:b/>
                <w:kern w:val="2"/>
                <w:szCs w:val="24"/>
              </w:rPr>
              <w:lastRenderedPageBreak/>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42DB593B" w14:textId="0615DF53" w:rsidR="00027B83" w:rsidRDefault="005A00B2">
            <w:pPr>
              <w:rPr>
                <w:color w:val="000000"/>
                <w:kern w:val="2"/>
                <w:szCs w:val="24"/>
                <w:shd w:val="clear" w:color="auto" w:fill="FFFFFF"/>
              </w:rPr>
            </w:pPr>
            <w:r w:rsidRPr="005A00B2">
              <w:rPr>
                <w:color w:val="000000"/>
                <w:kern w:val="2"/>
                <w:szCs w:val="24"/>
                <w:shd w:val="clear" w:color="auto" w:fill="FFFFFF"/>
              </w:rPr>
              <w:t>Pirkimas priskiriamas žaliajam pirkimui vadovaujantis Aplinkos apsaugos kriterijų taikymo, vykdant žaliuosius pirkimus, tvarkos aprašo 4.4.3 papunkčiu, kadangi perkamos audito paslaugos yra nematerialaus pobūdžio (intelektinė) paslauga, nesusijusi su materialaus objekto sukūrimu, kurios teikimo metu nenumatomas reikšmingas neigiamas poveikis aplinkai, nesukuriamas taršos šaltinis ir negeneruojamos atliekos</w:t>
            </w:r>
            <w:r>
              <w:rPr>
                <w:color w:val="000000"/>
                <w:kern w:val="2"/>
                <w:szCs w:val="24"/>
                <w:shd w:val="clear" w:color="auto" w:fill="FFFFFF"/>
              </w:rPr>
              <w:t>.</w:t>
            </w:r>
          </w:p>
          <w:p w14:paraId="3F14B69B" w14:textId="77777777" w:rsidR="00027B83" w:rsidRDefault="00027B83" w:rsidP="00971AE5">
            <w:pPr>
              <w:rPr>
                <w:kern w:val="2"/>
                <w:szCs w:val="24"/>
              </w:rPr>
            </w:pP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5ADBC06D" w:rsidR="00027B83" w:rsidRDefault="00027B83">
            <w:pPr>
              <w:rPr>
                <w:color w:val="0070C0"/>
                <w:kern w:val="2"/>
                <w:szCs w:val="24"/>
              </w:rPr>
            </w:pPr>
          </w:p>
        </w:tc>
      </w:tr>
      <w:tr w:rsidR="00027B83" w14:paraId="7ED2EDF1" w14:textId="77777777">
        <w:trPr>
          <w:trHeight w:val="300"/>
        </w:trPr>
        <w:tc>
          <w:tcPr>
            <w:tcW w:w="9535" w:type="dxa"/>
            <w:gridSpan w:val="4"/>
          </w:tcPr>
          <w:p w14:paraId="689031C9" w14:textId="0E86BCB5" w:rsidR="00027B83" w:rsidRDefault="000B0897">
            <w:pPr>
              <w:jc w:val="center"/>
              <w:rPr>
                <w:b/>
                <w:kern w:val="2"/>
                <w:szCs w:val="24"/>
              </w:rPr>
            </w:pPr>
            <w:r>
              <w:rPr>
                <w:b/>
                <w:kern w:val="2"/>
                <w:szCs w:val="24"/>
              </w:rPr>
              <w:t>1</w:t>
            </w:r>
            <w:r w:rsidR="00971AE5">
              <w:rPr>
                <w:b/>
                <w:kern w:val="2"/>
                <w:szCs w:val="24"/>
              </w:rPr>
              <w:t>4</w:t>
            </w:r>
            <w:r>
              <w:rPr>
                <w:b/>
                <w:kern w:val="2"/>
                <w:szCs w:val="24"/>
              </w:rPr>
              <w:t>.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5FEB3887" w:rsidR="00027B83" w:rsidRDefault="00971AE5">
            <w:pPr>
              <w:jc w:val="center"/>
              <w:rPr>
                <w:b/>
                <w:kern w:val="2"/>
                <w:szCs w:val="24"/>
              </w:rPr>
            </w:pPr>
            <w:r>
              <w:rPr>
                <w:b/>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1F149032" w:rsidR="00027B83" w:rsidRDefault="00971AE5">
            <w:pPr>
              <w:jc w:val="center"/>
              <w:rPr>
                <w:b/>
                <w:kern w:val="2"/>
                <w:szCs w:val="24"/>
              </w:rPr>
            </w:pPr>
            <w:r>
              <w:rPr>
                <w:b/>
                <w:kern w:val="2"/>
                <w:szCs w:val="24"/>
              </w:rPr>
              <w:t>Pasiūlymas</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77777777" w:rsidR="00027B83" w:rsidRDefault="00027B83">
            <w:pPr>
              <w:jc w:val="center"/>
              <w:rPr>
                <w:b/>
                <w:kern w:val="2"/>
                <w:szCs w:val="24"/>
              </w:rPr>
            </w:pPr>
          </w:p>
        </w:tc>
      </w:tr>
      <w:tr w:rsidR="00027B83" w14:paraId="49AEEE04" w14:textId="77777777">
        <w:trPr>
          <w:trHeight w:val="300"/>
        </w:trPr>
        <w:tc>
          <w:tcPr>
            <w:tcW w:w="3058" w:type="dxa"/>
          </w:tcPr>
          <w:p w14:paraId="0141DB15" w14:textId="77777777" w:rsidR="00027B83" w:rsidRDefault="000B0897">
            <w:pPr>
              <w:jc w:val="center"/>
              <w:rPr>
                <w:b/>
                <w:kern w:val="2"/>
                <w:szCs w:val="24"/>
              </w:rPr>
            </w:pPr>
            <w:r>
              <w:rPr>
                <w:b/>
                <w:kern w:val="2"/>
                <w:szCs w:val="24"/>
              </w:rPr>
              <w:t>15.4. Priedas Nr. 4</w:t>
            </w:r>
          </w:p>
        </w:tc>
        <w:tc>
          <w:tcPr>
            <w:tcW w:w="6477" w:type="dxa"/>
            <w:gridSpan w:val="3"/>
          </w:tcPr>
          <w:p w14:paraId="567E6329" w14:textId="77777777" w:rsidR="00027B83" w:rsidRDefault="00027B83">
            <w:pPr>
              <w:jc w:val="center"/>
              <w:rPr>
                <w:b/>
                <w:kern w:val="2"/>
                <w:szCs w:val="24"/>
              </w:rPr>
            </w:pPr>
          </w:p>
        </w:tc>
      </w:tr>
      <w:tr w:rsidR="00027B83" w14:paraId="64E7ECA8" w14:textId="77777777">
        <w:trPr>
          <w:trHeight w:val="300"/>
        </w:trPr>
        <w:tc>
          <w:tcPr>
            <w:tcW w:w="3058" w:type="dxa"/>
          </w:tcPr>
          <w:p w14:paraId="56EDF7C1" w14:textId="77777777" w:rsidR="00027B83" w:rsidRDefault="000B0897">
            <w:pPr>
              <w:jc w:val="center"/>
              <w:rPr>
                <w:b/>
                <w:kern w:val="2"/>
                <w:szCs w:val="24"/>
              </w:rPr>
            </w:pPr>
            <w:r>
              <w:rPr>
                <w:b/>
                <w:kern w:val="2"/>
                <w:szCs w:val="24"/>
              </w:rPr>
              <w:t>15.5. Priedas Nr. 5</w:t>
            </w:r>
          </w:p>
        </w:tc>
        <w:tc>
          <w:tcPr>
            <w:tcW w:w="6477" w:type="dxa"/>
            <w:gridSpan w:val="3"/>
          </w:tcPr>
          <w:p w14:paraId="02467AF6" w14:textId="77777777" w:rsidR="00027B83" w:rsidRDefault="00027B83">
            <w:pPr>
              <w:jc w:val="center"/>
              <w:rPr>
                <w:b/>
                <w:kern w:val="2"/>
                <w:szCs w:val="24"/>
              </w:rPr>
            </w:pPr>
          </w:p>
        </w:tc>
      </w:tr>
      <w:tr w:rsidR="00027B83" w14:paraId="278F6726" w14:textId="77777777">
        <w:tc>
          <w:tcPr>
            <w:tcW w:w="9535" w:type="dxa"/>
            <w:gridSpan w:val="4"/>
          </w:tcPr>
          <w:p w14:paraId="306ED934" w14:textId="0732A393" w:rsidR="00027B83" w:rsidRDefault="000B0897">
            <w:pPr>
              <w:jc w:val="center"/>
              <w:rPr>
                <w:b/>
                <w:kern w:val="2"/>
                <w:szCs w:val="24"/>
              </w:rPr>
            </w:pPr>
            <w:r>
              <w:rPr>
                <w:b/>
                <w:kern w:val="2"/>
                <w:szCs w:val="24"/>
              </w:rPr>
              <w:t>1</w:t>
            </w:r>
            <w:r w:rsidR="00971AE5">
              <w:rPr>
                <w:b/>
                <w:kern w:val="2"/>
                <w:szCs w:val="24"/>
              </w:rPr>
              <w:t>5</w:t>
            </w:r>
            <w:r>
              <w:rPr>
                <w:b/>
                <w:kern w:val="2"/>
                <w:szCs w:val="24"/>
              </w:rPr>
              <w:t>.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B5382" w14:textId="77777777" w:rsidR="004509FE" w:rsidRDefault="004509FE">
      <w:pPr>
        <w:rPr>
          <w:sz w:val="20"/>
        </w:rPr>
      </w:pPr>
      <w:r>
        <w:rPr>
          <w:sz w:val="20"/>
        </w:rPr>
        <w:separator/>
      </w:r>
    </w:p>
  </w:endnote>
  <w:endnote w:type="continuationSeparator" w:id="0">
    <w:p w14:paraId="7253EC7D" w14:textId="77777777" w:rsidR="004509FE" w:rsidRDefault="004509FE">
      <w:pPr>
        <w:rPr>
          <w:sz w:val="20"/>
        </w:rPr>
      </w:pPr>
      <w:r>
        <w:rPr>
          <w:sz w:val="20"/>
        </w:rPr>
        <w:continuationSeparator/>
      </w:r>
    </w:p>
  </w:endnote>
  <w:endnote w:type="continuationNotice" w:id="1">
    <w:p w14:paraId="76462509" w14:textId="77777777" w:rsidR="004509FE" w:rsidRDefault="004509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0166D" w14:textId="77777777" w:rsidR="004509FE" w:rsidRDefault="004509FE">
      <w:pPr>
        <w:rPr>
          <w:sz w:val="20"/>
        </w:rPr>
      </w:pPr>
      <w:r>
        <w:rPr>
          <w:sz w:val="20"/>
        </w:rPr>
        <w:separator/>
      </w:r>
    </w:p>
  </w:footnote>
  <w:footnote w:type="continuationSeparator" w:id="0">
    <w:p w14:paraId="6E512505" w14:textId="77777777" w:rsidR="004509FE" w:rsidRDefault="004509FE">
      <w:pPr>
        <w:rPr>
          <w:sz w:val="20"/>
        </w:rPr>
      </w:pPr>
      <w:r>
        <w:rPr>
          <w:sz w:val="20"/>
        </w:rPr>
        <w:continuationSeparator/>
      </w:r>
    </w:p>
  </w:footnote>
  <w:footnote w:type="continuationNotice" w:id="1">
    <w:p w14:paraId="16325101" w14:textId="77777777" w:rsidR="004509FE" w:rsidRDefault="004509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A05EB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38CD4412"/>
    <w:multiLevelType w:val="hybridMultilevel"/>
    <w:tmpl w:val="6456B946"/>
    <w:lvl w:ilvl="0" w:tplc="589AA356">
      <w:start w:val="9"/>
      <w:numFmt w:val="bullet"/>
      <w:lvlText w:val=""/>
      <w:lvlJc w:val="left"/>
      <w:pPr>
        <w:ind w:left="720" w:hanging="360"/>
      </w:pPr>
      <w:rPr>
        <w:rFonts w:ascii="Symbol" w:eastAsia="Times New Roman" w:hAnsi="Symbol"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6D57291"/>
    <w:multiLevelType w:val="multilevel"/>
    <w:tmpl w:val="DDB28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634FB0"/>
    <w:multiLevelType w:val="hybridMultilevel"/>
    <w:tmpl w:val="9490D3DC"/>
    <w:lvl w:ilvl="0" w:tplc="2D3845C8">
      <w:start w:val="9"/>
      <w:numFmt w:val="bullet"/>
      <w:lvlText w:val=""/>
      <w:lvlJc w:val="left"/>
      <w:pPr>
        <w:ind w:left="720" w:hanging="360"/>
      </w:pPr>
      <w:rPr>
        <w:rFonts w:ascii="Symbol" w:eastAsia="Arial"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6310111">
    <w:abstractNumId w:val="0"/>
  </w:num>
  <w:num w:numId="2" w16cid:durableId="2022465868">
    <w:abstractNumId w:val="2"/>
  </w:num>
  <w:num w:numId="3" w16cid:durableId="1667367385">
    <w:abstractNumId w:val="3"/>
  </w:num>
  <w:num w:numId="4" w16cid:durableId="1467089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A6E37"/>
    <w:rsid w:val="000B0897"/>
    <w:rsid w:val="002B1201"/>
    <w:rsid w:val="002F2A35"/>
    <w:rsid w:val="002F4C78"/>
    <w:rsid w:val="0032589F"/>
    <w:rsid w:val="003D3DF7"/>
    <w:rsid w:val="00402199"/>
    <w:rsid w:val="00402759"/>
    <w:rsid w:val="004509FE"/>
    <w:rsid w:val="004B6105"/>
    <w:rsid w:val="00502BB8"/>
    <w:rsid w:val="00545279"/>
    <w:rsid w:val="00585762"/>
    <w:rsid w:val="00585F65"/>
    <w:rsid w:val="005A00B2"/>
    <w:rsid w:val="005B1FED"/>
    <w:rsid w:val="0066190B"/>
    <w:rsid w:val="00676BC2"/>
    <w:rsid w:val="006A0841"/>
    <w:rsid w:val="006C79AA"/>
    <w:rsid w:val="006F0803"/>
    <w:rsid w:val="006F5143"/>
    <w:rsid w:val="00706B22"/>
    <w:rsid w:val="007269CC"/>
    <w:rsid w:val="00745D97"/>
    <w:rsid w:val="007621BC"/>
    <w:rsid w:val="007A75C6"/>
    <w:rsid w:val="007C2B96"/>
    <w:rsid w:val="0083118A"/>
    <w:rsid w:val="008446AC"/>
    <w:rsid w:val="00951D02"/>
    <w:rsid w:val="00971AE5"/>
    <w:rsid w:val="009728BC"/>
    <w:rsid w:val="009F213E"/>
    <w:rsid w:val="00B46F6F"/>
    <w:rsid w:val="00BA6E74"/>
    <w:rsid w:val="00BF2E37"/>
    <w:rsid w:val="00C14CD7"/>
    <w:rsid w:val="00C44F7B"/>
    <w:rsid w:val="00C57FA6"/>
    <w:rsid w:val="00C74FA2"/>
    <w:rsid w:val="00D3130A"/>
    <w:rsid w:val="00D43A42"/>
    <w:rsid w:val="00DA4E0C"/>
    <w:rsid w:val="00EA478B"/>
    <w:rsid w:val="00ED182D"/>
    <w:rsid w:val="00F60BD9"/>
    <w:rsid w:val="00F622B2"/>
    <w:rsid w:val="00F90933"/>
    <w:rsid w:val="00FD03A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E1A7377E-BB8D-45F5-B4BC-7EFD9CD33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nhideWhenUsed/>
    <w:rsid w:val="00F90933"/>
    <w:rPr>
      <w:color w:val="0563C1" w:themeColor="hyperlink"/>
      <w:u w:val="single"/>
    </w:rPr>
  </w:style>
  <w:style w:type="character" w:styleId="Neapdorotaspaminjimas">
    <w:name w:val="Unresolved Mention"/>
    <w:basedOn w:val="Numatytasispastraiposriftas"/>
    <w:uiPriority w:val="99"/>
    <w:semiHidden/>
    <w:unhideWhenUsed/>
    <w:rsid w:val="00F90933"/>
    <w:rPr>
      <w:color w:val="605E5C"/>
      <w:shd w:val="clear" w:color="auto" w:fill="E1DFDD"/>
    </w:rPr>
  </w:style>
  <w:style w:type="paragraph" w:styleId="Sraassuenkleliais">
    <w:name w:val="List Bullet"/>
    <w:basedOn w:val="prastasis"/>
    <w:unhideWhenUsed/>
    <w:rsid w:val="00402759"/>
    <w:pPr>
      <w:numPr>
        <w:numId w:val="1"/>
      </w:numPr>
      <w:contextualSpacing/>
    </w:pPr>
  </w:style>
  <w:style w:type="paragraph" w:styleId="Sraopastraipa">
    <w:name w:val="List Paragraph"/>
    <w:basedOn w:val="prastasis"/>
    <w:rsid w:val="00502B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ongina.maleckiene@eku.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8722</Words>
  <Characters>4973</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Deimantė Zurlienė</dc:creator>
  <cp:lastModifiedBy>Algis  Ališauskas</cp:lastModifiedBy>
  <cp:revision>3</cp:revision>
  <dcterms:created xsi:type="dcterms:W3CDTF">2026-10-22T06:37:00Z</dcterms:created>
  <dcterms:modified xsi:type="dcterms:W3CDTF">2026-10-23T07:49:00Z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