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25E74" w14:textId="5CE83669" w:rsidR="00B47DC6" w:rsidRPr="00D3709B" w:rsidRDefault="00B47DC6" w:rsidP="00497A74">
      <w:pPr>
        <w:pStyle w:val="Title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lt-LT"/>
        </w:rPr>
      </w:pPr>
      <w:r w:rsidRPr="00D3709B">
        <w:rPr>
          <w:rFonts w:ascii="Times New Roman" w:hAnsi="Times New Roman" w:cs="Times New Roman"/>
          <w:color w:val="000000" w:themeColor="text1"/>
          <w:sz w:val="32"/>
          <w:szCs w:val="32"/>
          <w:lang w:val="lt-LT"/>
        </w:rPr>
        <w:t>Kvietimas suteikti rinkos konsultaciją viešajame pirkime</w:t>
      </w:r>
      <w:r w:rsidR="00421AEB" w:rsidRPr="00D3709B">
        <w:rPr>
          <w:rFonts w:ascii="Times New Roman" w:hAnsi="Times New Roman" w:cs="Times New Roman"/>
          <w:color w:val="000000" w:themeColor="text1"/>
          <w:sz w:val="32"/>
          <w:szCs w:val="32"/>
          <w:lang w:val="lt-LT"/>
        </w:rPr>
        <w:t xml:space="preserve"> „</w:t>
      </w:r>
      <w:r w:rsidR="00F634AE" w:rsidRPr="00D3709B">
        <w:rPr>
          <w:lang w:val="lt-LT"/>
        </w:rPr>
        <w:t xml:space="preserve"> Kibernetinių kompetencijų centro infrastruktūra</w:t>
      </w:r>
      <w:r w:rsidR="00421AEB" w:rsidRPr="00D3709B">
        <w:rPr>
          <w:rFonts w:ascii="Times New Roman" w:hAnsi="Times New Roman" w:cs="Times New Roman"/>
          <w:color w:val="000000" w:themeColor="text1"/>
          <w:sz w:val="32"/>
          <w:szCs w:val="32"/>
          <w:lang w:val="lt-LT"/>
        </w:rPr>
        <w:t>“</w:t>
      </w:r>
    </w:p>
    <w:p w14:paraId="44738243" w14:textId="77777777" w:rsidR="009A2E56" w:rsidRPr="00D3709B" w:rsidRDefault="009A2E56" w:rsidP="009A2E56">
      <w:pPr>
        <w:rPr>
          <w:lang w:val="lt-LT"/>
        </w:rPr>
      </w:pPr>
    </w:p>
    <w:p w14:paraId="3460C1C1" w14:textId="1ACFD010" w:rsidR="00B47DC6" w:rsidRPr="00D3709B" w:rsidRDefault="00B47DC6" w:rsidP="009A2E56">
      <w:pPr>
        <w:pStyle w:val="Heading2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D3709B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Kviečiame tiekėjus suteikti rinkos konsultaciją </w:t>
      </w:r>
      <w:r w:rsidRPr="00D3709B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iki 202</w:t>
      </w:r>
      <w:r w:rsidR="00C93208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5</w:t>
      </w:r>
      <w:r w:rsidRPr="00D3709B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m.</w:t>
      </w:r>
      <w:r w:rsidR="00497A74" w:rsidRPr="00D3709B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</w:t>
      </w:r>
      <w:r w:rsidR="00C93208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vasario</w:t>
      </w:r>
      <w:r w:rsidR="00803408" w:rsidRPr="00D3709B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</w:t>
      </w:r>
      <w:r w:rsidR="00C93208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11</w:t>
      </w:r>
      <w:r w:rsidR="00C2607D" w:rsidRPr="00D3709B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 xml:space="preserve"> </w:t>
      </w:r>
      <w:r w:rsidRPr="00D3709B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d. 1</w:t>
      </w:r>
      <w:r w:rsidR="00F634AE" w:rsidRPr="00D3709B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2</w:t>
      </w:r>
      <w:r w:rsidRPr="00D3709B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.00</w:t>
      </w:r>
      <w:r w:rsidRPr="00D3709B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Pr="00D3709B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dėl</w:t>
      </w:r>
      <w:r w:rsidRPr="00D370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planuojamų </w:t>
      </w:r>
      <w:r w:rsidR="00F634AE" w:rsidRPr="00D3709B">
        <w:rPr>
          <w:rFonts w:ascii="Times New Roman" w:hAnsi="Times New Roman" w:cs="Times New Roman"/>
          <w:color w:val="auto"/>
          <w:sz w:val="24"/>
          <w:szCs w:val="24"/>
          <w:lang w:val="lt-LT"/>
        </w:rPr>
        <w:t>“</w:t>
      </w:r>
      <w:bookmarkStart w:id="0" w:name="_Hlk161392703"/>
      <w:r w:rsidR="00F634AE" w:rsidRPr="00D3709B">
        <w:rPr>
          <w:rFonts w:ascii="Times New Roman" w:hAnsi="Times New Roman" w:cs="Times New Roman"/>
          <w:color w:val="auto"/>
          <w:sz w:val="24"/>
          <w:szCs w:val="24"/>
          <w:lang w:val="lt-LT"/>
        </w:rPr>
        <w:t>Kibernetinių kompetencijų centro infrastruktūra</w:t>
      </w:r>
      <w:bookmarkEnd w:id="0"/>
      <w:r w:rsidR="00F634AE" w:rsidRPr="00D3709B">
        <w:rPr>
          <w:rFonts w:ascii="Times New Roman" w:hAnsi="Times New Roman" w:cs="Times New Roman"/>
          <w:color w:val="auto"/>
          <w:sz w:val="24"/>
          <w:szCs w:val="24"/>
          <w:lang w:val="lt-LT"/>
        </w:rPr>
        <w:t>“ susidedanti iš techninės įrangos , bei programinės įrangos sprendimo (toliau bendrai – Platforma), kurie bus diegiami Kauno Technologijos Universiteto patalpose (Studentų g. 48A, Kaunas)</w:t>
      </w:r>
      <w:r w:rsidR="00421AEB" w:rsidRPr="00D3709B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, </w:t>
      </w:r>
      <w:r w:rsidRPr="00D3709B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kuri</w:t>
      </w:r>
      <w:r w:rsidR="000E130F" w:rsidRPr="00D3709B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ų</w:t>
      </w:r>
      <w:r w:rsidRPr="00D3709B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preliminari techninė specifikacija pateikiama 1</w:t>
      </w:r>
      <w:r w:rsidR="00FE370E" w:rsidRPr="00D3709B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Pr="00D3709B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priede. </w:t>
      </w:r>
    </w:p>
    <w:p w14:paraId="2383E638" w14:textId="5498CDBC" w:rsidR="00497A74" w:rsidRPr="00D3709B" w:rsidRDefault="00497A74" w:rsidP="00497A74">
      <w:pPr>
        <w:pStyle w:val="Heading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D3709B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</w:p>
    <w:p w14:paraId="1623AEF7" w14:textId="67E7A7FB" w:rsidR="00497A74" w:rsidRPr="00D3709B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D3709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Siekiame pristatyti būsimą pirkimą galimiems teikėjams ir gauti konsultacijas kaip perkančiajai organizacijai įsigyti jos poreikius atitinkanči</w:t>
      </w:r>
      <w:r w:rsidR="000E130F" w:rsidRPr="00D3709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as</w:t>
      </w:r>
      <w:r w:rsidRPr="00D3709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 w:rsidR="00FE5349" w:rsidRPr="00D3709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="003A3F02" w:rsidRPr="00D3709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aslauga</w:t>
      </w:r>
      <w:r w:rsidR="00FE5349" w:rsidRPr="00D3709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</w:t>
      </w:r>
      <w:r w:rsidRPr="00D3709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efektyviausiu ir racionaliausiu būdu. Gauti konsultacijas ir/ar pasiūlymus dėl:</w:t>
      </w:r>
    </w:p>
    <w:p w14:paraId="71FBEB2E" w14:textId="77777777" w:rsidR="00497A74" w:rsidRPr="00D3709B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D3709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techninės specifikacijos projekte nurodytų sąlygų;</w:t>
      </w:r>
    </w:p>
    <w:p w14:paraId="687A3F6A" w14:textId="77777777" w:rsidR="00497A74" w:rsidRPr="00D3709B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D3709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papildomų sąlygų, įtrauktinų į techninę specifikaciją;</w:t>
      </w:r>
    </w:p>
    <w:p w14:paraId="34DFC184" w14:textId="77777777" w:rsidR="00497A74" w:rsidRPr="00D3709B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D3709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kitų pirkimo sąlygų (jei teikiamos).</w:t>
      </w:r>
    </w:p>
    <w:p w14:paraId="070FB009" w14:textId="77777777" w:rsidR="00497A74" w:rsidRPr="00D3709B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D3709B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7FE0FCE4" w14:textId="603A2AC2" w:rsidR="00497A74" w:rsidRPr="00D3709B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D3709B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</w:t>
      </w:r>
      <w:r w:rsidR="00C2607D" w:rsidRPr="00D3709B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</w:t>
      </w:r>
      <w:r w:rsidRPr="00D3709B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nelaikytini pasiūlymu ir bus naudojami tik rinkos tyrimo tikslais, siekiant tinkamai pasirengti būsimam pirkimui.</w:t>
      </w:r>
    </w:p>
    <w:p w14:paraId="1E5A3651" w14:textId="325062C7" w:rsidR="00412D7E" w:rsidRPr="00D3709B" w:rsidRDefault="00412D7E" w:rsidP="00412D7E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  <w:lang w:val="lt-LT"/>
        </w:rPr>
      </w:pPr>
      <w:r w:rsidRPr="00D3709B">
        <w:rPr>
          <w:rFonts w:ascii="Times New Roman" w:hAnsi="Times New Roman" w:cs="Times New Roman"/>
          <w:b/>
          <w:color w:val="auto"/>
          <w:sz w:val="24"/>
          <w:szCs w:val="24"/>
          <w:u w:val="single"/>
          <w:lang w:val="lt-LT"/>
        </w:rPr>
        <w:t xml:space="preserve">Prašome užpildyti žemiau pateiktą lentelę. </w:t>
      </w:r>
    </w:p>
    <w:p w14:paraId="78733FA4" w14:textId="77777777" w:rsidR="00412D7E" w:rsidRPr="00D3709B" w:rsidRDefault="00412D7E" w:rsidP="00412D7E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  <w:lang w:val="lt-LT"/>
        </w:rPr>
      </w:pPr>
    </w:p>
    <w:p w14:paraId="7960E782" w14:textId="159E641C" w:rsidR="00412D7E" w:rsidRPr="00D3709B" w:rsidRDefault="00412D7E" w:rsidP="00412D7E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  <w:lang w:val="lt-LT"/>
        </w:rPr>
      </w:pPr>
      <w:r w:rsidRPr="00D3709B">
        <w:rPr>
          <w:rFonts w:ascii="Times New Roman" w:hAnsi="Times New Roman" w:cs="Times New Roman"/>
          <w:b/>
          <w:color w:val="4472C4" w:themeColor="accent1"/>
          <w:sz w:val="24"/>
          <w:szCs w:val="24"/>
          <w:lang w:val="lt-LT"/>
        </w:rPr>
        <w:t>Prašome atsakyti į šiuos klausimus:</w:t>
      </w:r>
    </w:p>
    <w:tbl>
      <w:tblPr>
        <w:tblStyle w:val="GridTable4-Accent5"/>
        <w:tblW w:w="5160" w:type="pct"/>
        <w:tblLook w:val="04A0" w:firstRow="1" w:lastRow="0" w:firstColumn="1" w:lastColumn="0" w:noHBand="0" w:noVBand="1"/>
      </w:tblPr>
      <w:tblGrid>
        <w:gridCol w:w="921"/>
        <w:gridCol w:w="5648"/>
        <w:gridCol w:w="1990"/>
        <w:gridCol w:w="1647"/>
      </w:tblGrid>
      <w:tr w:rsidR="00421AEB" w:rsidRPr="00D3709B" w14:paraId="39347225" w14:textId="77777777" w:rsidTr="00497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5E90CF04" w14:textId="77777777" w:rsidR="00421AEB" w:rsidRPr="00D3709B" w:rsidRDefault="00421AEB" w:rsidP="00421AEB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val="lt-LT"/>
              </w:rPr>
            </w:pPr>
            <w:r w:rsidRPr="00D3709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2767" w:type="pct"/>
            <w:vAlign w:val="center"/>
          </w:tcPr>
          <w:p w14:paraId="7462ABE9" w14:textId="77777777" w:rsidR="00421AEB" w:rsidRPr="00D3709B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val="lt-LT"/>
              </w:rPr>
            </w:pPr>
            <w:r w:rsidRPr="00D3709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975" w:type="pct"/>
            <w:vAlign w:val="center"/>
          </w:tcPr>
          <w:p w14:paraId="0869F339" w14:textId="77777777" w:rsidR="00421AEB" w:rsidRPr="00D3709B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val="lt-LT"/>
              </w:rPr>
            </w:pPr>
            <w:r w:rsidRPr="00D3709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Tiekėjo atsakymas</w:t>
            </w:r>
          </w:p>
        </w:tc>
        <w:tc>
          <w:tcPr>
            <w:tcW w:w="807" w:type="pct"/>
            <w:vAlign w:val="center"/>
          </w:tcPr>
          <w:p w14:paraId="63A482A2" w14:textId="77777777" w:rsidR="00421AEB" w:rsidRPr="00D3709B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</w:pPr>
            <w:r w:rsidRPr="00D3709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Konfidencialu</w:t>
            </w:r>
            <w:r w:rsidRPr="00D3709B">
              <w:rPr>
                <w:rStyle w:val="FootnoteReference"/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footnoteReference w:id="1"/>
            </w:r>
          </w:p>
        </w:tc>
      </w:tr>
      <w:tr w:rsidR="00497A74" w:rsidRPr="00D3709B" w14:paraId="5FC3B495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C0BC17F" w14:textId="77777777" w:rsidR="00497A74" w:rsidRPr="00D3709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A0AE69F" w14:textId="2E78BA29" w:rsidR="00497A74" w:rsidRPr="00D3709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D3709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pirkime, kuris planuojamas vykdyti pagal pateiktą techninę specifikaciją? Jei ne, kodėl?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6F3E5885" w14:textId="77777777" w:rsidR="00497A74" w:rsidRPr="00D3709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lang w:val="lt-LT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45D6E2B3" w14:textId="77777777" w:rsidR="00497A74" w:rsidRPr="00D3709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  <w:lang w:val="lt-LT"/>
                  </w:rPr>
                </w:pPr>
                <w:r w:rsidRPr="00D3709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lang w:val="lt-LT"/>
                  </w:rPr>
                  <w:t>☐</w:t>
                </w:r>
              </w:p>
            </w:tc>
          </w:sdtContent>
        </w:sdt>
      </w:tr>
      <w:tr w:rsidR="00497A74" w:rsidRPr="00D3709B" w14:paraId="180E05C0" w14:textId="77777777" w:rsidTr="00497A74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71F3A3E0" w14:textId="77777777" w:rsidR="00497A74" w:rsidRPr="00D3709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6C27A2" w14:textId="77777777" w:rsidR="00497A74" w:rsidRPr="00D3709B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3709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  <w:p w14:paraId="5DA295C6" w14:textId="7B39411F" w:rsidR="00497A74" w:rsidRPr="00D3709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D3709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Kokias sąlygas papildomai siūlytumėte įtraukti į techninę specifikaciją arba kurių reikėtų atsisakyti?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4158BD3F" w14:textId="77777777" w:rsidR="00497A74" w:rsidRPr="00D3709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lang w:val="lt-LT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0460FE72" w14:textId="77777777" w:rsidR="00497A74" w:rsidRPr="00D3709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  <w:lang w:val="lt-LT"/>
                  </w:rPr>
                </w:pPr>
                <w:r w:rsidRPr="00D3709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lang w:val="lt-LT"/>
                  </w:rPr>
                  <w:t>☐</w:t>
                </w:r>
              </w:p>
            </w:tc>
          </w:sdtContent>
        </w:sdt>
      </w:tr>
      <w:tr w:rsidR="00497A74" w:rsidRPr="00D3709B" w14:paraId="392879F2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CFF6246" w14:textId="77777777" w:rsidR="00497A74" w:rsidRPr="00D3709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3F95557" w14:textId="77777777" w:rsidR="00497A74" w:rsidRPr="00D3709B" w:rsidRDefault="00497A74" w:rsidP="00497A7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3709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Pakomentuokite ar, Jūsų vertinimu, pateikiama techninė specifikacija yra pakankamai aiški ir korektiška. </w:t>
            </w:r>
          </w:p>
          <w:p w14:paraId="2DA36D64" w14:textId="5F4BB156" w:rsidR="00497A74" w:rsidRPr="00D3709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D3709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lastRenderedPageBreak/>
              <w:t xml:space="preserve">Jeigu manote, kad reikalavimai nepakankamai aiškūs ir/ar korektiški, pateikite konkrečius siūlymus kaip juos patobulinti.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1A86FB0" w14:textId="77777777" w:rsidR="00497A74" w:rsidRPr="00D3709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lang w:val="lt-LT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65D1B563" w14:textId="77777777" w:rsidR="00497A74" w:rsidRPr="00D3709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  <w:lang w:val="lt-LT"/>
                  </w:rPr>
                </w:pPr>
                <w:r w:rsidRPr="00D3709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lang w:val="lt-LT"/>
                  </w:rPr>
                  <w:t>☐</w:t>
                </w:r>
              </w:p>
            </w:tc>
          </w:sdtContent>
        </w:sdt>
      </w:tr>
      <w:tr w:rsidR="00497A74" w:rsidRPr="00D3709B" w14:paraId="2F896900" w14:textId="77777777" w:rsidTr="00497A74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0DB10BA" w14:textId="77777777" w:rsidR="00497A74" w:rsidRPr="00D3709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D18E8EE" w14:textId="77777777" w:rsidR="00497A74" w:rsidRPr="00D3709B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3709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Kokius aplinkos apsaugos kriterijus siūlote taikyti siekiant įsigyti prekes/paslaugas/darbus darančius kuo mažesnį poveikį aplinkai? Pagrįskite.</w:t>
            </w:r>
          </w:p>
          <w:p w14:paraId="605D98A6" w14:textId="77777777" w:rsidR="00497A74" w:rsidRPr="00D3709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3709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Aplinkos apsaugos kriterijų taikymo, vykdant žaliuosius pirkimus, tvarkos aprašas </w:t>
            </w:r>
            <w:hyperlink r:id="rId11" w:history="1">
              <w:r w:rsidRPr="00D3709B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lt-LT"/>
                </w:rPr>
                <w:t>https://www.e-tar.lt/portal/lt/legalAct/41e131d07ada11edbc04912defe897d1</w:t>
              </w:r>
            </w:hyperlink>
          </w:p>
          <w:p w14:paraId="0921EBE6" w14:textId="18DE5280" w:rsidR="00F634AE" w:rsidRPr="00D3709B" w:rsidRDefault="00F634AE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3709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Preliminarūs reikalavimai pateikti techninėje specifikacijoje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5638E4C" w14:textId="77777777" w:rsidR="00497A74" w:rsidRPr="00D3709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lang w:val="lt-LT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0756FF36" w14:textId="77777777" w:rsidR="00497A74" w:rsidRPr="00D3709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  <w:lang w:val="lt-LT"/>
                  </w:rPr>
                </w:pPr>
                <w:r w:rsidRPr="00D3709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lang w:val="lt-LT"/>
                  </w:rPr>
                  <w:t>☐</w:t>
                </w:r>
              </w:p>
            </w:tc>
          </w:sdtContent>
        </w:sdt>
      </w:tr>
      <w:tr w:rsidR="00497A74" w:rsidRPr="00D3709B" w14:paraId="1AA73E17" w14:textId="77777777" w:rsidTr="00412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458DE92F" w14:textId="77777777" w:rsidR="00497A74" w:rsidRPr="00D3709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F61D448" w14:textId="7F8F4E78" w:rsidR="00497A74" w:rsidRPr="00D3709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D3709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</w:t>
            </w:r>
            <w:r w:rsidR="00077C82" w:rsidRPr="00D3709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dėl pasiūlymų vertinimo</w:t>
            </w:r>
            <w:r w:rsidRPr="00D3709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719A334" w14:textId="77777777" w:rsidR="00497A74" w:rsidRPr="00D3709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lang w:val="lt-LT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7D96BB95" w14:textId="77777777" w:rsidR="00497A74" w:rsidRPr="00D3709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  <w:lang w:val="lt-LT"/>
                  </w:rPr>
                </w:pPr>
                <w:r w:rsidRPr="00D3709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lang w:val="lt-LT"/>
                  </w:rPr>
                  <w:t>☐</w:t>
                </w:r>
              </w:p>
            </w:tc>
          </w:sdtContent>
        </w:sdt>
      </w:tr>
      <w:tr w:rsidR="00D3709B" w:rsidRPr="00D3709B" w14:paraId="18D2A721" w14:textId="77777777" w:rsidTr="00412D7E">
        <w:trPr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759F9CD6" w14:textId="77777777" w:rsidR="00D3709B" w:rsidRPr="00D3709B" w:rsidRDefault="00D3709B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0750B09C" w14:textId="05A391E1" w:rsidR="00D3709B" w:rsidRPr="00D3709B" w:rsidRDefault="00D3709B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3709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 dėl kvalifikacijos vertinimo?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3D9415AE" w14:textId="77777777" w:rsidR="00D3709B" w:rsidRPr="00D3709B" w:rsidRDefault="00D3709B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lang w:val="lt-LT"/>
            </w:rPr>
            <w:id w:val="1021743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75109936" w14:textId="63349E9D" w:rsidR="00D3709B" w:rsidRPr="00D3709B" w:rsidRDefault="00D3709B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  <w:lang w:val="lt-LT"/>
                  </w:rPr>
                </w:pPr>
                <w:r w:rsidRPr="00D3709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lang w:val="lt-LT"/>
                  </w:rPr>
                  <w:t>☐</w:t>
                </w:r>
              </w:p>
            </w:tc>
          </w:sdtContent>
        </w:sdt>
      </w:tr>
      <w:tr w:rsidR="00497A74" w:rsidRPr="00D3709B" w14:paraId="731B227B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1D05AEAE" w14:textId="77777777" w:rsidR="00497A74" w:rsidRPr="00D3709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7E0B1722" w14:textId="6D245027" w:rsidR="00497A74" w:rsidRPr="00D3709B" w:rsidRDefault="00497A74" w:rsidP="00497A7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D3709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A836FF6" w14:textId="60EB724A" w:rsidR="00497A74" w:rsidRPr="00D3709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lang w:val="lt-LT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6F6AE68A" w14:textId="0B38EB9A" w:rsidR="00497A74" w:rsidRPr="00D3709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  <w:lang w:val="lt-LT"/>
                  </w:rPr>
                </w:pPr>
                <w:r w:rsidRPr="00D3709B">
                  <w:rPr>
                    <w:rFonts w:ascii="MS Gothic" w:eastAsia="MS Gothic" w:hAnsi="MS Gothic" w:cs="Times New Roman"/>
                    <w:color w:val="000000" w:themeColor="text1"/>
                    <w:sz w:val="20"/>
                    <w:lang w:val="lt-LT"/>
                  </w:rPr>
                  <w:t>☐</w:t>
                </w:r>
              </w:p>
            </w:tc>
          </w:sdtContent>
        </w:sdt>
      </w:tr>
    </w:tbl>
    <w:p w14:paraId="25343906" w14:textId="7AB6D235" w:rsidR="00B47DC6" w:rsidRPr="00D3709B" w:rsidRDefault="00B47DC6" w:rsidP="00421AEB">
      <w:pPr>
        <w:spacing w:before="120" w:after="0" w:line="240" w:lineRule="auto"/>
        <w:jc w:val="both"/>
        <w:rPr>
          <w:lang w:val="lt-LT"/>
        </w:rPr>
      </w:pPr>
    </w:p>
    <w:p w14:paraId="6E31AB21" w14:textId="77777777" w:rsidR="00D3709B" w:rsidRPr="00D3709B" w:rsidRDefault="0010129B" w:rsidP="0010129B">
      <w:pPr>
        <w:spacing w:after="160" w:line="259" w:lineRule="auto"/>
        <w:ind w:left="567"/>
        <w:contextualSpacing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  <w:lang w:val="lt-LT" w:eastAsia="en-US"/>
        </w:rPr>
      </w:pPr>
      <w:r w:rsidRPr="00D3709B">
        <w:rPr>
          <w:rFonts w:ascii="Times New Roman" w:eastAsia="Calibri" w:hAnsi="Times New Roman" w:cs="Times New Roman"/>
          <w:b/>
          <w:color w:val="auto"/>
          <w:sz w:val="24"/>
          <w:szCs w:val="24"/>
          <w:lang w:val="lt-LT" w:eastAsia="en-US"/>
        </w:rPr>
        <w:t xml:space="preserve">PRIDEDAMA. </w:t>
      </w:r>
    </w:p>
    <w:p w14:paraId="2E7120FD" w14:textId="6EB9FC0F" w:rsidR="0010129B" w:rsidRPr="00D3709B" w:rsidRDefault="00D3709B" w:rsidP="0010129B">
      <w:pPr>
        <w:spacing w:after="160" w:line="259" w:lineRule="auto"/>
        <w:ind w:left="567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</w:pPr>
      <w:r w:rsidRPr="00D3709B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 xml:space="preserve">            </w:t>
      </w:r>
      <w:r w:rsidR="0010129B" w:rsidRPr="00D3709B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1 priedas</w:t>
      </w:r>
      <w:r w:rsidRPr="00D3709B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 xml:space="preserve"> Techninė specifikacija_</w:t>
      </w:r>
      <w:r w:rsidR="00FC2089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(</w:t>
      </w:r>
      <w:r w:rsidRPr="00D3709B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 xml:space="preserve">kibernetinių kompetencijų centro infrastruktūra </w:t>
      </w:r>
      <w:r w:rsidR="00FC2089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)</w:t>
      </w:r>
      <w:r w:rsidR="0010129B" w:rsidRPr="00D3709B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(projektas)</w:t>
      </w:r>
      <w:r w:rsidRPr="00D3709B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;</w:t>
      </w:r>
    </w:p>
    <w:p w14:paraId="44A27E11" w14:textId="0C9DBE82" w:rsidR="00D3709B" w:rsidRPr="00D3709B" w:rsidRDefault="00D3709B" w:rsidP="0010129B">
      <w:pPr>
        <w:spacing w:after="160" w:line="259" w:lineRule="auto"/>
        <w:ind w:left="567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</w:pPr>
      <w:r w:rsidRPr="00D3709B">
        <w:rPr>
          <w:rFonts w:ascii="Times New Roman" w:eastAsia="Calibri" w:hAnsi="Times New Roman" w:cs="Times New Roman"/>
          <w:b/>
          <w:color w:val="auto"/>
          <w:sz w:val="24"/>
          <w:szCs w:val="24"/>
          <w:lang w:val="lt-LT" w:eastAsia="en-US"/>
        </w:rPr>
        <w:tab/>
      </w:r>
      <w:r w:rsidRPr="00D3709B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2 priedas</w:t>
      </w:r>
      <w:r w:rsidR="00FC2089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.</w:t>
      </w:r>
      <w:r w:rsidRPr="00D3709B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 xml:space="preserve"> Pasi</w:t>
      </w:r>
      <w:r w:rsidR="00FC2089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ū</w:t>
      </w:r>
      <w:r w:rsidRPr="00D3709B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lymų vertinimas;</w:t>
      </w:r>
    </w:p>
    <w:p w14:paraId="742359CD" w14:textId="77777777" w:rsidR="00D3709B" w:rsidRPr="00D3709B" w:rsidRDefault="00D3709B" w:rsidP="0010129B">
      <w:pPr>
        <w:spacing w:after="160" w:line="259" w:lineRule="auto"/>
        <w:ind w:left="567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</w:pPr>
    </w:p>
    <w:p w14:paraId="3F4A90C3" w14:textId="7A62DC56" w:rsidR="00D3709B" w:rsidRPr="00D3709B" w:rsidRDefault="00D3709B" w:rsidP="0010129B">
      <w:pPr>
        <w:spacing w:after="160" w:line="259" w:lineRule="auto"/>
        <w:ind w:left="567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</w:pPr>
      <w:r w:rsidRPr="00D3709B">
        <w:rPr>
          <w:rFonts w:ascii="Times New Roman" w:eastAsia="Calibri" w:hAnsi="Times New Roman" w:cs="Times New Roman"/>
          <w:b/>
          <w:color w:val="auto"/>
          <w:sz w:val="24"/>
          <w:szCs w:val="24"/>
          <w:lang w:val="lt-LT" w:eastAsia="en-US"/>
        </w:rPr>
        <w:t xml:space="preserve">            </w:t>
      </w:r>
      <w:r w:rsidRPr="00D3709B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3 priedas</w:t>
      </w:r>
      <w:r w:rsidR="00FC2089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 xml:space="preserve">. </w:t>
      </w:r>
      <w:r w:rsidRPr="00D3709B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Kvalifikacija</w:t>
      </w:r>
      <w:r w:rsidR="00FC2089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 xml:space="preserve"> </w:t>
      </w:r>
      <w:r w:rsidRPr="00D3709B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ir</w:t>
      </w:r>
      <w:r w:rsidR="00FC2089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 xml:space="preserve">  </w:t>
      </w:r>
      <w:r w:rsidRPr="00D3709B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standartai</w:t>
      </w:r>
      <w:r w:rsidR="00FC2089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.</w:t>
      </w:r>
    </w:p>
    <w:p w14:paraId="2B38E980" w14:textId="77777777" w:rsidR="00060CC3" w:rsidRPr="00D3709B" w:rsidRDefault="00060CC3">
      <w:pPr>
        <w:rPr>
          <w:lang w:val="lt-LT"/>
        </w:rPr>
      </w:pPr>
    </w:p>
    <w:sectPr w:rsidR="00060CC3" w:rsidRPr="00D3709B" w:rsidSect="00362DC9">
      <w:headerReference w:type="first" r:id="rId12"/>
      <w:pgSz w:w="12240" w:h="15840" w:code="1"/>
      <w:pgMar w:top="1440" w:right="90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3BF20" w14:textId="77777777" w:rsidR="00DD3162" w:rsidRDefault="00DD3162" w:rsidP="00B47DC6">
      <w:pPr>
        <w:spacing w:after="0" w:line="240" w:lineRule="auto"/>
      </w:pPr>
      <w:r>
        <w:separator/>
      </w:r>
    </w:p>
  </w:endnote>
  <w:endnote w:type="continuationSeparator" w:id="0">
    <w:p w14:paraId="1A5FABD1" w14:textId="77777777" w:rsidR="00DD3162" w:rsidRDefault="00DD3162" w:rsidP="00B4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D2783" w14:textId="77777777" w:rsidR="00DD3162" w:rsidRDefault="00DD3162" w:rsidP="00B47DC6">
      <w:pPr>
        <w:spacing w:after="0" w:line="240" w:lineRule="auto"/>
      </w:pPr>
      <w:r>
        <w:separator/>
      </w:r>
    </w:p>
  </w:footnote>
  <w:footnote w:type="continuationSeparator" w:id="0">
    <w:p w14:paraId="4BEF224D" w14:textId="77777777" w:rsidR="00DD3162" w:rsidRDefault="00DD3162" w:rsidP="00B47DC6">
      <w:pPr>
        <w:spacing w:after="0" w:line="240" w:lineRule="auto"/>
      </w:pPr>
      <w:r>
        <w:continuationSeparator/>
      </w:r>
    </w:p>
  </w:footnote>
  <w:footnote w:id="1">
    <w:p w14:paraId="5619FEF2" w14:textId="77777777" w:rsidR="00421AEB" w:rsidRPr="00424BEE" w:rsidRDefault="00421AEB" w:rsidP="00421AEB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Jei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nepažymės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konfidencialios</w:t>
      </w:r>
      <w:proofErr w:type="spellEnd"/>
      <w:r>
        <w:t xml:space="preserve">, </w:t>
      </w:r>
      <w:proofErr w:type="spellStart"/>
      <w:r>
        <w:t>perkančioji</w:t>
      </w:r>
      <w:proofErr w:type="spellEnd"/>
      <w:r>
        <w:t xml:space="preserve"> </w:t>
      </w:r>
      <w:proofErr w:type="spellStart"/>
      <w:r>
        <w:t>organziacija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viešinti</w:t>
      </w:r>
      <w:proofErr w:type="spellEnd"/>
      <w:r>
        <w:t xml:space="preserve"> </w:t>
      </w:r>
      <w:proofErr w:type="spellStart"/>
      <w:r>
        <w:t>rinkos</w:t>
      </w:r>
      <w:proofErr w:type="spellEnd"/>
      <w:r>
        <w:t xml:space="preserve"> </w:t>
      </w:r>
      <w:proofErr w:type="spellStart"/>
      <w:r>
        <w:t>konsultacijos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tyrimo</w:t>
      </w:r>
      <w:proofErr w:type="spellEnd"/>
      <w:r>
        <w:t xml:space="preserve"> </w:t>
      </w:r>
      <w:proofErr w:type="spellStart"/>
      <w:r>
        <w:t>suvestinėje</w:t>
      </w:r>
      <w:proofErr w:type="spellEnd"/>
      <w:r>
        <w:t xml:space="preserve">, </w:t>
      </w:r>
      <w:proofErr w:type="spellStart"/>
      <w:r>
        <w:t>kurią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patalpinti</w:t>
      </w:r>
      <w:proofErr w:type="spellEnd"/>
      <w:r>
        <w:t xml:space="preserve"> CVP IS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kitose</w:t>
      </w:r>
      <w:proofErr w:type="spellEnd"/>
      <w:r>
        <w:t xml:space="preserve"> </w:t>
      </w:r>
      <w:proofErr w:type="spellStart"/>
      <w:r>
        <w:t>svetainėse</w:t>
      </w:r>
      <w:proofErr w:type="spellEnd"/>
      <w:r>
        <w:t xml:space="preserve">. </w:t>
      </w:r>
      <w:proofErr w:type="spellStart"/>
      <w:r w:rsidRPr="00257E31">
        <w:t>Užtikriname</w:t>
      </w:r>
      <w:proofErr w:type="spellEnd"/>
      <w:r w:rsidRPr="00257E31">
        <w:t xml:space="preserve">, </w:t>
      </w:r>
      <w:proofErr w:type="spellStart"/>
      <w:r w:rsidRPr="00257E31">
        <w:t>kad</w:t>
      </w:r>
      <w:proofErr w:type="spellEnd"/>
      <w:r w:rsidRPr="00257E31">
        <w:t xml:space="preserve"> </w:t>
      </w:r>
      <w:proofErr w:type="spellStart"/>
      <w:r w:rsidRPr="00257E31">
        <w:t>rinkos</w:t>
      </w:r>
      <w:proofErr w:type="spellEnd"/>
      <w:r w:rsidRPr="00257E31">
        <w:t xml:space="preserve"> </w:t>
      </w:r>
      <w:proofErr w:type="spellStart"/>
      <w:r w:rsidRPr="00257E31">
        <w:t>dalyvio</w:t>
      </w:r>
      <w:proofErr w:type="spellEnd"/>
      <w:r w:rsidRPr="00257E31">
        <w:t xml:space="preserve"> </w:t>
      </w:r>
      <w:proofErr w:type="spellStart"/>
      <w:r w:rsidRPr="00257E31">
        <w:t>identifikaciniai</w:t>
      </w:r>
      <w:proofErr w:type="spellEnd"/>
      <w:r w:rsidRPr="00257E31">
        <w:t xml:space="preserve"> </w:t>
      </w:r>
      <w:proofErr w:type="spellStart"/>
      <w:r w:rsidRPr="00257E31">
        <w:t>duomenys</w:t>
      </w:r>
      <w:proofErr w:type="spellEnd"/>
      <w:r w:rsidRPr="00257E31">
        <w:t xml:space="preserve"> </w:t>
      </w:r>
      <w:proofErr w:type="spellStart"/>
      <w:r w:rsidRPr="00257E31">
        <w:t>bei</w:t>
      </w:r>
      <w:proofErr w:type="spellEnd"/>
      <w:r w:rsidRPr="00257E31">
        <w:t xml:space="preserve"> </w:t>
      </w:r>
      <w:proofErr w:type="spellStart"/>
      <w:r w:rsidRPr="00257E31">
        <w:t>konsultacijos</w:t>
      </w:r>
      <w:proofErr w:type="spellEnd"/>
      <w:r w:rsidRPr="00257E31">
        <w:t xml:space="preserve"> </w:t>
      </w:r>
      <w:proofErr w:type="spellStart"/>
      <w:r w:rsidRPr="00257E31">
        <w:t>metu</w:t>
      </w:r>
      <w:proofErr w:type="spellEnd"/>
      <w:r w:rsidRPr="00257E31">
        <w:t xml:space="preserve"> </w:t>
      </w:r>
      <w:proofErr w:type="spellStart"/>
      <w:r w:rsidRPr="00257E31">
        <w:t>pateikta</w:t>
      </w:r>
      <w:proofErr w:type="spellEnd"/>
      <w:r w:rsidRPr="00257E31">
        <w:t xml:space="preserve"> </w:t>
      </w:r>
      <w:proofErr w:type="spellStart"/>
      <w:r w:rsidRPr="00257E31">
        <w:t>informacija</w:t>
      </w:r>
      <w:proofErr w:type="spellEnd"/>
      <w:r w:rsidRPr="00257E31">
        <w:t xml:space="preserve"> / </w:t>
      </w:r>
      <w:proofErr w:type="spellStart"/>
      <w:r w:rsidRPr="00257E31">
        <w:t>duomenys</w:t>
      </w:r>
      <w:proofErr w:type="spellEnd"/>
      <w:r w:rsidRPr="00257E31">
        <w:t xml:space="preserve">, </w:t>
      </w:r>
      <w:proofErr w:type="spellStart"/>
      <w:r w:rsidRPr="00257E31">
        <w:t>kurie</w:t>
      </w:r>
      <w:proofErr w:type="spellEnd"/>
      <w:r w:rsidRPr="00257E31">
        <w:t xml:space="preserve"> </w:t>
      </w:r>
      <w:proofErr w:type="spellStart"/>
      <w:r w:rsidRPr="00257E31">
        <w:t>nurodyti</w:t>
      </w:r>
      <w:proofErr w:type="spellEnd"/>
      <w:r w:rsidRPr="00257E31">
        <w:t xml:space="preserve"> </w:t>
      </w:r>
      <w:proofErr w:type="spellStart"/>
      <w:r w:rsidRPr="00257E31">
        <w:t>kaip</w:t>
      </w:r>
      <w:proofErr w:type="spellEnd"/>
      <w:r w:rsidRPr="00257E31">
        <w:t xml:space="preserve"> </w:t>
      </w:r>
      <w:proofErr w:type="spellStart"/>
      <w:r w:rsidRPr="00257E31">
        <w:t>konfidencialūs</w:t>
      </w:r>
      <w:proofErr w:type="spellEnd"/>
      <w:r w:rsidRPr="00257E31">
        <w:t xml:space="preserve">, </w:t>
      </w:r>
      <w:proofErr w:type="spellStart"/>
      <w:r w:rsidRPr="00257E31">
        <w:t>nebus</w:t>
      </w:r>
      <w:proofErr w:type="spellEnd"/>
      <w:r w:rsidRPr="00257E31">
        <w:t xml:space="preserve"> </w:t>
      </w:r>
      <w:proofErr w:type="spellStart"/>
      <w:r w:rsidRPr="00257E31">
        <w:t>viešinami</w:t>
      </w:r>
      <w:proofErr w:type="spellEnd"/>
      <w:r w:rsidRPr="00257E31">
        <w:t xml:space="preserve">, </w:t>
      </w:r>
      <w:proofErr w:type="spellStart"/>
      <w:r w:rsidRPr="00257E31">
        <w:t>skelbiami</w:t>
      </w:r>
      <w:proofErr w:type="spellEnd"/>
      <w:r w:rsidRPr="00257E31">
        <w:t xml:space="preserve"> </w:t>
      </w:r>
      <w:proofErr w:type="spellStart"/>
      <w:r w:rsidRPr="00257E31">
        <w:t>ar</w:t>
      </w:r>
      <w:proofErr w:type="spellEnd"/>
      <w:r w:rsidRPr="00257E31">
        <w:t xml:space="preserve"> </w:t>
      </w:r>
      <w:proofErr w:type="spellStart"/>
      <w:r w:rsidRPr="00257E31">
        <w:t>atskleidžiami</w:t>
      </w:r>
      <w:proofErr w:type="spellEnd"/>
      <w:r w:rsidRPr="00257E31">
        <w:t xml:space="preserve"> </w:t>
      </w:r>
      <w:proofErr w:type="spellStart"/>
      <w:r w:rsidRPr="00257E31">
        <w:t>tretiesiems</w:t>
      </w:r>
      <w:proofErr w:type="spellEnd"/>
      <w:r w:rsidRPr="00257E31">
        <w:t xml:space="preserve"> </w:t>
      </w:r>
      <w:proofErr w:type="spellStart"/>
      <w:r w:rsidRPr="00257E31">
        <w:t>asmenims</w:t>
      </w:r>
      <w:proofErr w:type="spellEnd"/>
      <w:r w:rsidRPr="00257E3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6EABD6" w14:textId="77777777" w:rsidR="002C7A23" w:rsidRDefault="00D879EC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C30C3B" w14:textId="77777777" w:rsidR="002C7A23" w:rsidRDefault="002C7A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E949EF"/>
    <w:multiLevelType w:val="hybridMultilevel"/>
    <w:tmpl w:val="30D840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157655">
    <w:abstractNumId w:val="2"/>
  </w:num>
  <w:num w:numId="2" w16cid:durableId="377555456">
    <w:abstractNumId w:val="0"/>
  </w:num>
  <w:num w:numId="3" w16cid:durableId="223225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2D"/>
    <w:rsid w:val="00013F0D"/>
    <w:rsid w:val="00054CB4"/>
    <w:rsid w:val="000567CA"/>
    <w:rsid w:val="00060CC3"/>
    <w:rsid w:val="00077C82"/>
    <w:rsid w:val="0008568E"/>
    <w:rsid w:val="000B05E3"/>
    <w:rsid w:val="000B2728"/>
    <w:rsid w:val="000C4B95"/>
    <w:rsid w:val="000E130F"/>
    <w:rsid w:val="000E2575"/>
    <w:rsid w:val="000E3C95"/>
    <w:rsid w:val="000E762F"/>
    <w:rsid w:val="0010129B"/>
    <w:rsid w:val="00113DA7"/>
    <w:rsid w:val="001B0966"/>
    <w:rsid w:val="001D36EF"/>
    <w:rsid w:val="0023097E"/>
    <w:rsid w:val="00264094"/>
    <w:rsid w:val="00280532"/>
    <w:rsid w:val="002C21B3"/>
    <w:rsid w:val="002C7A23"/>
    <w:rsid w:val="003244DD"/>
    <w:rsid w:val="00357F1A"/>
    <w:rsid w:val="00362DC9"/>
    <w:rsid w:val="003A3F02"/>
    <w:rsid w:val="003A79C2"/>
    <w:rsid w:val="003D1DDC"/>
    <w:rsid w:val="00410E32"/>
    <w:rsid w:val="00412D7E"/>
    <w:rsid w:val="00421AEB"/>
    <w:rsid w:val="00472B1A"/>
    <w:rsid w:val="00497A74"/>
    <w:rsid w:val="00530CAA"/>
    <w:rsid w:val="00577399"/>
    <w:rsid w:val="005A0CDD"/>
    <w:rsid w:val="005A19E8"/>
    <w:rsid w:val="005B30E6"/>
    <w:rsid w:val="005D6FB3"/>
    <w:rsid w:val="005F66F5"/>
    <w:rsid w:val="00607079"/>
    <w:rsid w:val="00607A2D"/>
    <w:rsid w:val="0062002D"/>
    <w:rsid w:val="006537F5"/>
    <w:rsid w:val="00663DA4"/>
    <w:rsid w:val="00696815"/>
    <w:rsid w:val="006B5C40"/>
    <w:rsid w:val="006E00DB"/>
    <w:rsid w:val="007022CE"/>
    <w:rsid w:val="00716FF4"/>
    <w:rsid w:val="00727AC1"/>
    <w:rsid w:val="007322FC"/>
    <w:rsid w:val="007773CB"/>
    <w:rsid w:val="00785EE0"/>
    <w:rsid w:val="007E65CD"/>
    <w:rsid w:val="00803408"/>
    <w:rsid w:val="008121D2"/>
    <w:rsid w:val="0082380A"/>
    <w:rsid w:val="00835EB2"/>
    <w:rsid w:val="00880316"/>
    <w:rsid w:val="00932501"/>
    <w:rsid w:val="009331EE"/>
    <w:rsid w:val="00983AA4"/>
    <w:rsid w:val="00986CB2"/>
    <w:rsid w:val="009A2E56"/>
    <w:rsid w:val="00A134D7"/>
    <w:rsid w:val="00A255D3"/>
    <w:rsid w:val="00A40C19"/>
    <w:rsid w:val="00AA4AE9"/>
    <w:rsid w:val="00AB5AC2"/>
    <w:rsid w:val="00AF1BA3"/>
    <w:rsid w:val="00AF3BBA"/>
    <w:rsid w:val="00B47DC6"/>
    <w:rsid w:val="00B97597"/>
    <w:rsid w:val="00BB2A60"/>
    <w:rsid w:val="00BD1ABD"/>
    <w:rsid w:val="00C2607D"/>
    <w:rsid w:val="00C401FB"/>
    <w:rsid w:val="00C47C87"/>
    <w:rsid w:val="00C93208"/>
    <w:rsid w:val="00D3709B"/>
    <w:rsid w:val="00D436CA"/>
    <w:rsid w:val="00D63387"/>
    <w:rsid w:val="00D879EC"/>
    <w:rsid w:val="00D9359A"/>
    <w:rsid w:val="00DB503A"/>
    <w:rsid w:val="00DD3162"/>
    <w:rsid w:val="00E210C2"/>
    <w:rsid w:val="00E63390"/>
    <w:rsid w:val="00E820AE"/>
    <w:rsid w:val="00E93738"/>
    <w:rsid w:val="00EC0737"/>
    <w:rsid w:val="00F634AE"/>
    <w:rsid w:val="00F8709E"/>
    <w:rsid w:val="00FC2089"/>
    <w:rsid w:val="00FE370E"/>
    <w:rsid w:val="00FE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1BF36"/>
  <w15:chartTrackingRefBased/>
  <w15:docId w15:val="{3E60E5C9-BD14-4235-BF81-BC38B70F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47DC6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DC6"/>
    <w:pPr>
      <w:outlineLvl w:val="0"/>
    </w:pPr>
    <w:rPr>
      <w:b/>
      <w:color w:val="99CCFF"/>
      <w:sz w:val="24"/>
      <w:lang w:val="lt-L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13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DC6"/>
    <w:rPr>
      <w:rFonts w:ascii="Calibri" w:hAnsi="Calibri"/>
      <w:b/>
      <w:color w:val="99CCFF"/>
      <w:sz w:val="24"/>
      <w:szCs w:val="20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B47DC6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TitleChar">
    <w:name w:val="Title Char"/>
    <w:basedOn w:val="DefaultParagraphFont"/>
    <w:link w:val="Title"/>
    <w:uiPriority w:val="10"/>
    <w:rsid w:val="00B47DC6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B47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DC6"/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table" w:styleId="GridTable4-Accent1">
    <w:name w:val="Grid Table 4 Accent 1"/>
    <w:basedOn w:val="TableNormal"/>
    <w:uiPriority w:val="49"/>
    <w:rsid w:val="00B47DC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B47DC6"/>
    <w:pPr>
      <w:spacing w:before="140" w:after="0" w:line="240" w:lineRule="auto"/>
    </w:pPr>
    <w:rPr>
      <w:i/>
      <w:iCs/>
      <w:sz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B47DC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B47DC6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ListParagraphChar">
    <w:name w:val="List Paragraph Char"/>
    <w:link w:val="ListParagraph"/>
    <w:uiPriority w:val="34"/>
    <w:locked/>
    <w:rsid w:val="00B47DC6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B47DC6"/>
    <w:rPr>
      <w:vertAlign w:val="superscript"/>
    </w:rPr>
  </w:style>
  <w:style w:type="table" w:styleId="TableGrid">
    <w:name w:val="Table Grid"/>
    <w:basedOn w:val="TableNormal"/>
    <w:uiPriority w:val="39"/>
    <w:rsid w:val="0042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2">
    <w:name w:val="Body 2"/>
    <w:rsid w:val="00497A7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497A7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E130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728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728"/>
    <w:rPr>
      <w:rFonts w:ascii="Segoe UI" w:hAnsi="Segoe UI" w:cs="Segoe UI"/>
      <w:color w:val="404040" w:themeColor="text1" w:themeTint="BF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3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-tar.lt/portal/lt/legalAct/41e131d07ada11edbc04912defe897d1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f409af-114f-4ebd-bf8d-f5c36e6ac51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FAFFA2CA427946ADBEC10CFB2B1C66" ma:contentTypeVersion="16" ma:contentTypeDescription="Kurkite naują dokumentą." ma:contentTypeScope="" ma:versionID="107d2dd2a464e477a7d60707c34bbe74">
  <xsd:schema xmlns:xsd="http://www.w3.org/2001/XMLSchema" xmlns:xs="http://www.w3.org/2001/XMLSchema" xmlns:p="http://schemas.microsoft.com/office/2006/metadata/properties" xmlns:ns3="86f409af-114f-4ebd-bf8d-f5c36e6ac518" xmlns:ns4="40aab85e-c62c-4b67-8b73-7e58678d677a" targetNamespace="http://schemas.microsoft.com/office/2006/metadata/properties" ma:root="true" ma:fieldsID="a29c8eb9ae9a1ae94f4a4802a73b6f44" ns3:_="" ns4:_="">
    <xsd:import namespace="86f409af-114f-4ebd-bf8d-f5c36e6ac518"/>
    <xsd:import namespace="40aab85e-c62c-4b67-8b73-7e58678d67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earchPropertie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409af-114f-4ebd-bf8d-f5c36e6ac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ab85e-c62c-4b67-8b73-7e58678d67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A7CB08-59E1-43F6-B8C3-295DED54D77F}">
  <ds:schemaRefs>
    <ds:schemaRef ds:uri="http://schemas.microsoft.com/office/2006/metadata/properties"/>
    <ds:schemaRef ds:uri="http://schemas.microsoft.com/office/infopath/2007/PartnerControls"/>
    <ds:schemaRef ds:uri="86f409af-114f-4ebd-bf8d-f5c36e6ac518"/>
  </ds:schemaRefs>
</ds:datastoreItem>
</file>

<file path=customXml/itemProps2.xml><?xml version="1.0" encoding="utf-8"?>
<ds:datastoreItem xmlns:ds="http://schemas.openxmlformats.org/officeDocument/2006/customXml" ds:itemID="{024D1ED3-E3B3-40A4-B0D7-102F0F7C8E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2D1916-5F46-445E-B745-02219D65DF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409af-114f-4ebd-bf8d-f5c36e6ac518"/>
    <ds:schemaRef ds:uri="40aab85e-c62c-4b67-8b73-7e58678d6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EA950F-2256-4BBC-9AE0-1821053C53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KTU ITSS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Rimaitė Inesa</dc:creator>
  <cp:keywords/>
  <dc:description/>
  <cp:lastModifiedBy>Kęstutis Kliopovas</cp:lastModifiedBy>
  <cp:revision>2</cp:revision>
  <dcterms:created xsi:type="dcterms:W3CDTF">2025-02-02T16:38:00Z</dcterms:created>
  <dcterms:modified xsi:type="dcterms:W3CDTF">2025-02-02T16:38:00Z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0x010100F3FAFFA2CA427946ADBEC10CFB2B1C66</vt:lpwstr>
  </property>
</Properties>
</file>