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8114"/>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B55851" w:rsidP="00994BD6">
              <w:pPr>
                <w:pStyle w:val="TOC1"/>
                <w:rPr>
                  <w:rFonts w:cstheme="minorBidi"/>
                  <w:b w:val="0"/>
                  <w:bCs w:val="0"/>
                  <w:sz w:val="22"/>
                  <w:szCs w:val="22"/>
                  <w:lang w:val="en-US" w:eastAsia="en-US"/>
                </w:rPr>
              </w:pPr>
              <w:hyperlink w:anchor="_Toc134703650" w:history="1">
                <w:r w:rsidR="00594A3C" w:rsidRPr="00BA1215">
                  <w:rPr>
                    <w:rStyle w:val="Hyperlink"/>
                    <w:b w:val="0"/>
                    <w:bCs w:val="0"/>
                  </w:rPr>
                  <w:t>2.</w:t>
                </w:r>
                <w:r w:rsidR="00594A3C" w:rsidRPr="00BA1215">
                  <w:rPr>
                    <w:rFonts w:cstheme="minorBidi"/>
                    <w:b w:val="0"/>
                    <w:bCs w:val="0"/>
                    <w:sz w:val="22"/>
                    <w:szCs w:val="22"/>
                    <w:lang w:val="en-US" w:eastAsia="en-US"/>
                  </w:rPr>
                  <w:tab/>
                </w:r>
                <w:r w:rsidR="00594A3C" w:rsidRPr="00BA1215">
                  <w:rPr>
                    <w:rStyle w:val="Hyperlink"/>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B55851" w:rsidP="00994BD6">
              <w:pPr>
                <w:pStyle w:val="TOC1"/>
                <w:rPr>
                  <w:rFonts w:cstheme="minorBidi"/>
                  <w:b w:val="0"/>
                  <w:bCs w:val="0"/>
                  <w:sz w:val="22"/>
                  <w:szCs w:val="22"/>
                  <w:lang w:val="en-US" w:eastAsia="en-US"/>
                </w:rPr>
              </w:pPr>
              <w:hyperlink w:anchor="_Toc134703651" w:history="1">
                <w:r w:rsidR="00594A3C" w:rsidRPr="00BA1215">
                  <w:rPr>
                    <w:rStyle w:val="Hyperlink"/>
                    <w:b w:val="0"/>
                    <w:bCs w:val="0"/>
                  </w:rPr>
                  <w:t>3.</w:t>
                </w:r>
                <w:r w:rsidR="00594A3C" w:rsidRPr="00BA1215">
                  <w:rPr>
                    <w:rFonts w:cstheme="minorBidi"/>
                    <w:b w:val="0"/>
                    <w:bCs w:val="0"/>
                    <w:sz w:val="22"/>
                    <w:szCs w:val="22"/>
                    <w:lang w:val="en-US" w:eastAsia="en-US"/>
                  </w:rPr>
                  <w:tab/>
                </w:r>
                <w:r w:rsidR="00594A3C" w:rsidRPr="00BA1215">
                  <w:rPr>
                    <w:rStyle w:val="Hyperlink"/>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B55851" w:rsidP="00994BD6">
              <w:pPr>
                <w:pStyle w:val="TOC1"/>
                <w:rPr>
                  <w:rFonts w:cstheme="minorBidi"/>
                  <w:b w:val="0"/>
                  <w:bCs w:val="0"/>
                  <w:sz w:val="22"/>
                  <w:szCs w:val="22"/>
                  <w:lang w:val="en-US" w:eastAsia="en-US"/>
                </w:rPr>
              </w:pPr>
              <w:hyperlink w:anchor="_Toc134703652" w:history="1">
                <w:r w:rsidR="00594A3C" w:rsidRPr="00BA1215">
                  <w:rPr>
                    <w:rStyle w:val="Hyperlink"/>
                    <w:b w:val="0"/>
                    <w:bCs w:val="0"/>
                  </w:rPr>
                  <w:t>4.</w:t>
                </w:r>
                <w:r w:rsidR="00594A3C" w:rsidRPr="00BA1215">
                  <w:rPr>
                    <w:rFonts w:cstheme="minorBidi"/>
                    <w:b w:val="0"/>
                    <w:bCs w:val="0"/>
                    <w:sz w:val="22"/>
                    <w:szCs w:val="22"/>
                    <w:lang w:val="en-US" w:eastAsia="en-US"/>
                  </w:rPr>
                  <w:tab/>
                </w:r>
                <w:r w:rsidR="00594A3C" w:rsidRPr="00BA1215">
                  <w:rPr>
                    <w:rStyle w:val="Hyperlink"/>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B55851" w:rsidP="00994BD6">
              <w:pPr>
                <w:pStyle w:val="TOC1"/>
                <w:rPr>
                  <w:rFonts w:cstheme="minorBidi"/>
                  <w:b w:val="0"/>
                  <w:bCs w:val="0"/>
                  <w:sz w:val="22"/>
                  <w:szCs w:val="22"/>
                  <w:lang w:val="en-US" w:eastAsia="en-US"/>
                </w:rPr>
              </w:pPr>
              <w:hyperlink w:anchor="_Toc134703653" w:history="1">
                <w:r w:rsidR="00594A3C" w:rsidRPr="00BA1215">
                  <w:rPr>
                    <w:rStyle w:val="Hyperlink"/>
                    <w:b w:val="0"/>
                    <w:bCs w:val="0"/>
                  </w:rPr>
                  <w:t>5.</w:t>
                </w:r>
                <w:r w:rsidR="00594A3C" w:rsidRPr="00BA1215">
                  <w:rPr>
                    <w:rFonts w:cstheme="minorBidi"/>
                    <w:b w:val="0"/>
                    <w:bCs w:val="0"/>
                    <w:sz w:val="22"/>
                    <w:szCs w:val="22"/>
                    <w:lang w:val="en-US" w:eastAsia="en-US"/>
                  </w:rPr>
                  <w:tab/>
                </w:r>
                <w:r w:rsidR="00594A3C" w:rsidRPr="00BA1215">
                  <w:rPr>
                    <w:rStyle w:val="Hyperlink"/>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B55851" w:rsidP="00994BD6">
              <w:pPr>
                <w:pStyle w:val="TOC1"/>
                <w:rPr>
                  <w:rFonts w:cstheme="minorBidi"/>
                  <w:b w:val="0"/>
                  <w:bCs w:val="0"/>
                  <w:sz w:val="22"/>
                  <w:szCs w:val="22"/>
                  <w:lang w:val="en-US" w:eastAsia="en-US"/>
                </w:rPr>
              </w:pPr>
              <w:hyperlink w:anchor="_Toc134703654" w:history="1">
                <w:r w:rsidR="00594A3C" w:rsidRPr="00BA1215">
                  <w:rPr>
                    <w:rStyle w:val="Hyperlink"/>
                    <w:b w:val="0"/>
                    <w:bCs w:val="0"/>
                  </w:rPr>
                  <w:t>6.</w:t>
                </w:r>
                <w:r w:rsidR="00594A3C" w:rsidRPr="00BA1215">
                  <w:rPr>
                    <w:rFonts w:cstheme="minorBidi"/>
                    <w:b w:val="0"/>
                    <w:bCs w:val="0"/>
                    <w:sz w:val="22"/>
                    <w:szCs w:val="22"/>
                    <w:lang w:val="en-US" w:eastAsia="en-US"/>
                  </w:rPr>
                  <w:tab/>
                </w:r>
                <w:r w:rsidR="00594A3C" w:rsidRPr="00BA1215">
                  <w:rPr>
                    <w:rStyle w:val="Hyperlink"/>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B55851" w:rsidP="00994BD6">
              <w:pPr>
                <w:pStyle w:val="TOC1"/>
                <w:rPr>
                  <w:rFonts w:cstheme="minorBidi"/>
                  <w:b w:val="0"/>
                  <w:bCs w:val="0"/>
                  <w:sz w:val="22"/>
                  <w:szCs w:val="22"/>
                  <w:lang w:val="en-US" w:eastAsia="en-US"/>
                </w:rPr>
              </w:pPr>
              <w:hyperlink w:anchor="_Toc134703655" w:history="1">
                <w:r w:rsidR="00594A3C" w:rsidRPr="00BA1215">
                  <w:rPr>
                    <w:rStyle w:val="Hyperlink"/>
                    <w:b w:val="0"/>
                    <w:bCs w:val="0"/>
                  </w:rPr>
                  <w:t>7.</w:t>
                </w:r>
                <w:r w:rsidR="00594A3C" w:rsidRPr="00BA1215">
                  <w:rPr>
                    <w:rFonts w:cstheme="minorBidi"/>
                    <w:b w:val="0"/>
                    <w:bCs w:val="0"/>
                    <w:sz w:val="22"/>
                    <w:szCs w:val="22"/>
                    <w:lang w:val="en-US" w:eastAsia="en-US"/>
                  </w:rPr>
                  <w:tab/>
                </w:r>
                <w:r w:rsidR="00594A3C" w:rsidRPr="00BA1215">
                  <w:rPr>
                    <w:rStyle w:val="Hyperlink"/>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B55851" w:rsidP="00994BD6">
              <w:pPr>
                <w:pStyle w:val="TOC1"/>
                <w:rPr>
                  <w:rFonts w:cstheme="minorBidi"/>
                  <w:b w:val="0"/>
                  <w:bCs w:val="0"/>
                  <w:sz w:val="22"/>
                  <w:szCs w:val="22"/>
                  <w:lang w:val="en-US" w:eastAsia="en-US"/>
                </w:rPr>
              </w:pPr>
              <w:hyperlink w:anchor="_Toc134703656" w:history="1">
                <w:r w:rsidR="00594A3C" w:rsidRPr="00BA1215">
                  <w:rPr>
                    <w:rStyle w:val="Hyperlink"/>
                    <w:b w:val="0"/>
                    <w:bCs w:val="0"/>
                  </w:rPr>
                  <w:t>8.</w:t>
                </w:r>
                <w:r w:rsidR="00594A3C" w:rsidRPr="00BA1215">
                  <w:rPr>
                    <w:rFonts w:cstheme="minorBidi"/>
                    <w:b w:val="0"/>
                    <w:bCs w:val="0"/>
                    <w:sz w:val="22"/>
                    <w:szCs w:val="22"/>
                    <w:lang w:val="en-US" w:eastAsia="en-US"/>
                  </w:rPr>
                  <w:tab/>
                </w:r>
                <w:r w:rsidR="00594A3C" w:rsidRPr="00BA1215">
                  <w:rPr>
                    <w:rStyle w:val="Hyperlink"/>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B55851" w:rsidP="00994BD6">
              <w:pPr>
                <w:pStyle w:val="TOC1"/>
                <w:rPr>
                  <w:rFonts w:cstheme="minorBidi"/>
                  <w:b w:val="0"/>
                  <w:bCs w:val="0"/>
                  <w:sz w:val="22"/>
                  <w:szCs w:val="22"/>
                  <w:lang w:val="en-US" w:eastAsia="en-US"/>
                </w:rPr>
              </w:pPr>
              <w:hyperlink w:anchor="_Toc134703657" w:history="1">
                <w:r w:rsidR="00594A3C" w:rsidRPr="00BA1215">
                  <w:rPr>
                    <w:rStyle w:val="Hyperlink"/>
                    <w:b w:val="0"/>
                    <w:bCs w:val="0"/>
                  </w:rPr>
                  <w:t>9.</w:t>
                </w:r>
                <w:r w:rsidR="00594A3C" w:rsidRPr="00BA1215">
                  <w:rPr>
                    <w:rFonts w:cstheme="minorBidi"/>
                    <w:b w:val="0"/>
                    <w:bCs w:val="0"/>
                    <w:sz w:val="22"/>
                    <w:szCs w:val="22"/>
                    <w:lang w:val="en-US" w:eastAsia="en-US"/>
                  </w:rPr>
                  <w:tab/>
                </w:r>
                <w:r w:rsidR="00594A3C" w:rsidRPr="00BA1215">
                  <w:rPr>
                    <w:rStyle w:val="Hyperlink"/>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B55851" w:rsidP="00994BD6">
              <w:pPr>
                <w:pStyle w:val="TOC1"/>
                <w:rPr>
                  <w:rFonts w:cstheme="minorBidi"/>
                  <w:b w:val="0"/>
                  <w:bCs w:val="0"/>
                  <w:sz w:val="22"/>
                  <w:szCs w:val="22"/>
                  <w:lang w:val="en-US" w:eastAsia="en-US"/>
                </w:rPr>
              </w:pPr>
              <w:hyperlink w:anchor="_Toc134703658" w:history="1">
                <w:r w:rsidR="00594A3C" w:rsidRPr="00BA1215">
                  <w:rPr>
                    <w:rStyle w:val="Hyperlink"/>
                    <w:b w:val="0"/>
                    <w:bCs w:val="0"/>
                  </w:rPr>
                  <w:t>10.</w:t>
                </w:r>
                <w:r w:rsidR="00594A3C" w:rsidRPr="00BA1215">
                  <w:rPr>
                    <w:rFonts w:cstheme="minorBidi"/>
                    <w:b w:val="0"/>
                    <w:bCs w:val="0"/>
                    <w:sz w:val="22"/>
                    <w:szCs w:val="22"/>
                    <w:lang w:val="en-US" w:eastAsia="en-US"/>
                  </w:rPr>
                  <w:tab/>
                </w:r>
                <w:r w:rsidR="00594A3C" w:rsidRPr="00BA1215">
                  <w:rPr>
                    <w:rStyle w:val="Hyperlink"/>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B55851" w:rsidP="00994BD6">
              <w:pPr>
                <w:pStyle w:val="TOC1"/>
                <w:rPr>
                  <w:rFonts w:cstheme="minorBidi"/>
                  <w:b w:val="0"/>
                  <w:bCs w:val="0"/>
                  <w:sz w:val="22"/>
                  <w:szCs w:val="22"/>
                  <w:lang w:val="en-US" w:eastAsia="en-US"/>
                </w:rPr>
              </w:pPr>
              <w:hyperlink w:anchor="_Toc134703659" w:history="1">
                <w:r w:rsidR="00594A3C" w:rsidRPr="00BA1215">
                  <w:rPr>
                    <w:rStyle w:val="Hyperlink"/>
                    <w:b w:val="0"/>
                    <w:bCs w:val="0"/>
                  </w:rPr>
                  <w:t>11.</w:t>
                </w:r>
                <w:r w:rsidR="00594A3C" w:rsidRPr="00BA1215">
                  <w:rPr>
                    <w:rFonts w:cstheme="minorBidi"/>
                    <w:b w:val="0"/>
                    <w:bCs w:val="0"/>
                    <w:sz w:val="22"/>
                    <w:szCs w:val="22"/>
                    <w:lang w:val="en-US" w:eastAsia="en-US"/>
                  </w:rPr>
                  <w:tab/>
                </w:r>
                <w:r w:rsidR="00594A3C" w:rsidRPr="00BA1215">
                  <w:rPr>
                    <w:rStyle w:val="Hyperlink"/>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B55851" w:rsidP="00994BD6">
              <w:pPr>
                <w:pStyle w:val="TOC1"/>
                <w:rPr>
                  <w:rFonts w:cstheme="minorBidi"/>
                  <w:b w:val="0"/>
                  <w:bCs w:val="0"/>
                  <w:sz w:val="22"/>
                  <w:szCs w:val="22"/>
                  <w:lang w:val="en-US" w:eastAsia="en-US"/>
                </w:rPr>
              </w:pPr>
              <w:hyperlink w:anchor="_Toc134703660" w:history="1">
                <w:r w:rsidR="00594A3C" w:rsidRPr="00BA1215">
                  <w:rPr>
                    <w:rStyle w:val="Hyperlink"/>
                    <w:b w:val="0"/>
                    <w:bCs w:val="0"/>
                  </w:rPr>
                  <w:t>12.</w:t>
                </w:r>
                <w:r w:rsidR="00594A3C" w:rsidRPr="00BA1215">
                  <w:rPr>
                    <w:rFonts w:cstheme="minorBidi"/>
                    <w:b w:val="0"/>
                    <w:bCs w:val="0"/>
                    <w:sz w:val="22"/>
                    <w:szCs w:val="22"/>
                    <w:lang w:val="en-US" w:eastAsia="en-US"/>
                  </w:rPr>
                  <w:tab/>
                </w:r>
                <w:r w:rsidR="00594A3C" w:rsidRPr="00BA1215">
                  <w:rPr>
                    <w:rStyle w:val="Hyperlink"/>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B55851" w:rsidP="00994BD6">
              <w:pPr>
                <w:pStyle w:val="TOC1"/>
                <w:rPr>
                  <w:rFonts w:cstheme="minorBidi"/>
                  <w:b w:val="0"/>
                  <w:bCs w:val="0"/>
                  <w:sz w:val="22"/>
                  <w:szCs w:val="22"/>
                  <w:lang w:val="en-US" w:eastAsia="en-US"/>
                </w:rPr>
              </w:pPr>
              <w:hyperlink w:anchor="_Toc134703661" w:history="1">
                <w:r w:rsidR="00594A3C" w:rsidRPr="00BA1215">
                  <w:rPr>
                    <w:rStyle w:val="Hyperlink"/>
                    <w:b w:val="0"/>
                    <w:bCs w:val="0"/>
                  </w:rPr>
                  <w:t>13.</w:t>
                </w:r>
                <w:r w:rsidR="00594A3C" w:rsidRPr="00BA1215">
                  <w:rPr>
                    <w:rFonts w:cstheme="minorBidi"/>
                    <w:b w:val="0"/>
                    <w:bCs w:val="0"/>
                    <w:sz w:val="22"/>
                    <w:szCs w:val="22"/>
                    <w:lang w:val="en-US" w:eastAsia="en-US"/>
                  </w:rPr>
                  <w:tab/>
                </w:r>
                <w:r w:rsidR="00594A3C" w:rsidRPr="00BA1215">
                  <w:rPr>
                    <w:rStyle w:val="Hyperlink"/>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B55851" w:rsidP="00994BD6">
              <w:pPr>
                <w:pStyle w:val="TOC1"/>
                <w:rPr>
                  <w:rFonts w:cstheme="minorBidi"/>
                  <w:b w:val="0"/>
                  <w:bCs w:val="0"/>
                  <w:sz w:val="22"/>
                  <w:szCs w:val="22"/>
                  <w:lang w:val="en-US" w:eastAsia="en-US"/>
                </w:rPr>
              </w:pPr>
              <w:hyperlink w:anchor="_Toc134703662" w:history="1">
                <w:r w:rsidR="00594A3C" w:rsidRPr="00BA1215">
                  <w:rPr>
                    <w:rStyle w:val="Hyperlink"/>
                    <w:b w:val="0"/>
                    <w:bCs w:val="0"/>
                  </w:rPr>
                  <w:t>14.</w:t>
                </w:r>
                <w:r w:rsidR="00594A3C" w:rsidRPr="00BA1215">
                  <w:rPr>
                    <w:rFonts w:cstheme="minorBidi"/>
                    <w:b w:val="0"/>
                    <w:bCs w:val="0"/>
                    <w:sz w:val="22"/>
                    <w:szCs w:val="22"/>
                    <w:lang w:val="en-US" w:eastAsia="en-US"/>
                  </w:rPr>
                  <w:tab/>
                </w:r>
                <w:r w:rsidR="00594A3C" w:rsidRPr="00BA1215">
                  <w:rPr>
                    <w:rStyle w:val="Hyperlink"/>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B55851" w:rsidP="00994BD6">
              <w:pPr>
                <w:pStyle w:val="TOC1"/>
                <w:rPr>
                  <w:rFonts w:cstheme="minorBidi"/>
                  <w:b w:val="0"/>
                  <w:bCs w:val="0"/>
                  <w:sz w:val="22"/>
                  <w:szCs w:val="22"/>
                  <w:lang w:val="en-US" w:eastAsia="en-US"/>
                </w:rPr>
              </w:pPr>
              <w:hyperlink w:anchor="_Toc134703663" w:history="1">
                <w:r w:rsidR="00594A3C" w:rsidRPr="00BA1215">
                  <w:rPr>
                    <w:rStyle w:val="Hyperlink"/>
                    <w:b w:val="0"/>
                    <w:bCs w:val="0"/>
                  </w:rPr>
                  <w:t>15.</w:t>
                </w:r>
                <w:r w:rsidR="00594A3C" w:rsidRPr="00BA1215">
                  <w:rPr>
                    <w:rFonts w:cstheme="minorBidi"/>
                    <w:b w:val="0"/>
                    <w:bCs w:val="0"/>
                    <w:sz w:val="22"/>
                    <w:szCs w:val="22"/>
                    <w:lang w:val="en-US" w:eastAsia="en-US"/>
                  </w:rPr>
                  <w:tab/>
                </w:r>
                <w:r w:rsidR="00594A3C" w:rsidRPr="00BA1215">
                  <w:rPr>
                    <w:rStyle w:val="Hyperlink"/>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B55851" w:rsidP="00994BD6">
              <w:pPr>
                <w:pStyle w:val="TOC1"/>
                <w:rPr>
                  <w:rFonts w:cstheme="minorBidi"/>
                  <w:b w:val="0"/>
                  <w:bCs w:val="0"/>
                  <w:sz w:val="22"/>
                  <w:szCs w:val="22"/>
                  <w:lang w:val="en-US" w:eastAsia="en-US"/>
                </w:rPr>
              </w:pPr>
              <w:hyperlink w:anchor="_Toc134703664" w:history="1">
                <w:r w:rsidR="00594A3C" w:rsidRPr="00BA1215">
                  <w:rPr>
                    <w:rStyle w:val="Hyperlink"/>
                    <w:b w:val="0"/>
                    <w:bCs w:val="0"/>
                  </w:rPr>
                  <w:t>16.</w:t>
                </w:r>
                <w:r w:rsidR="00594A3C" w:rsidRPr="00BA1215">
                  <w:rPr>
                    <w:rFonts w:cstheme="minorBidi"/>
                    <w:b w:val="0"/>
                    <w:bCs w:val="0"/>
                    <w:sz w:val="22"/>
                    <w:szCs w:val="22"/>
                    <w:lang w:val="en-US" w:eastAsia="en-US"/>
                  </w:rPr>
                  <w:tab/>
                </w:r>
                <w:r w:rsidR="00594A3C" w:rsidRPr="00BA1215">
                  <w:rPr>
                    <w:rStyle w:val="Hyperlink"/>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B55851" w:rsidP="00994BD6">
              <w:pPr>
                <w:pStyle w:val="TOC1"/>
                <w:rPr>
                  <w:rFonts w:cstheme="minorBidi"/>
                  <w:b w:val="0"/>
                  <w:bCs w:val="0"/>
                  <w:sz w:val="22"/>
                  <w:szCs w:val="22"/>
                  <w:lang w:val="en-US" w:eastAsia="en-US"/>
                </w:rPr>
              </w:pPr>
              <w:hyperlink w:anchor="_Toc134703665" w:history="1">
                <w:r w:rsidR="00594A3C" w:rsidRPr="00BA1215">
                  <w:rPr>
                    <w:rStyle w:val="Hyperlink"/>
                    <w:b w:val="0"/>
                    <w:bCs w:val="0"/>
                  </w:rPr>
                  <w:t>17.</w:t>
                </w:r>
                <w:r w:rsidR="00594A3C" w:rsidRPr="00BA1215">
                  <w:rPr>
                    <w:rFonts w:cstheme="minorBidi"/>
                    <w:b w:val="0"/>
                    <w:bCs w:val="0"/>
                    <w:sz w:val="22"/>
                    <w:szCs w:val="22"/>
                    <w:lang w:val="en-US" w:eastAsia="en-US"/>
                  </w:rPr>
                  <w:tab/>
                </w:r>
                <w:r w:rsidR="00594A3C" w:rsidRPr="00BA1215">
                  <w:rPr>
                    <w:rStyle w:val="Hyperlink"/>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B55851" w:rsidP="00994BD6">
              <w:pPr>
                <w:pStyle w:val="TOC1"/>
                <w:rPr>
                  <w:rFonts w:cstheme="minorBidi"/>
                  <w:b w:val="0"/>
                  <w:bCs w:val="0"/>
                  <w:sz w:val="22"/>
                  <w:szCs w:val="22"/>
                  <w:lang w:val="en-US" w:eastAsia="en-US"/>
                </w:rPr>
              </w:pPr>
              <w:hyperlink w:anchor="_Toc134703666" w:history="1">
                <w:r w:rsidR="00594A3C" w:rsidRPr="00BA1215">
                  <w:rPr>
                    <w:rStyle w:val="Hyperlink"/>
                    <w:b w:val="0"/>
                    <w:bCs w:val="0"/>
                  </w:rPr>
                  <w:t>18.</w:t>
                </w:r>
                <w:r w:rsidR="00594A3C" w:rsidRPr="00BA1215">
                  <w:rPr>
                    <w:rFonts w:cstheme="minorBidi"/>
                    <w:b w:val="0"/>
                    <w:bCs w:val="0"/>
                    <w:sz w:val="22"/>
                    <w:szCs w:val="22"/>
                    <w:lang w:val="en-US" w:eastAsia="en-US"/>
                  </w:rPr>
                  <w:tab/>
                </w:r>
                <w:r w:rsidR="00594A3C" w:rsidRPr="00BA1215">
                  <w:rPr>
                    <w:rStyle w:val="Hyperlink"/>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B55851"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2"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4"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5"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w:t>
      </w:r>
      <w:r w:rsidR="00CC48F5" w:rsidRPr="00414F26">
        <w:rPr>
          <w:rFonts w:cstheme="minorHAnsi"/>
        </w:rPr>
        <w:lastRenderedPageBreak/>
        <w:t xml:space="preserve">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6"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w:t>
      </w:r>
      <w:r w:rsidR="71F6CB06" w:rsidRPr="00AB6038">
        <w:rPr>
          <w:rFonts w:cstheme="minorHAnsi"/>
        </w:rPr>
        <w:lastRenderedPageBreak/>
        <w:t xml:space="preserve">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7"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3663BB30" w:rsidR="006D0AB0" w:rsidRPr="001566DB" w:rsidRDefault="001231FB" w:rsidP="001231FB">
      <w:pPr>
        <w:pStyle w:val="ListParagraph"/>
        <w:numPr>
          <w:ilvl w:val="1"/>
          <w:numId w:val="24"/>
        </w:numPr>
        <w:tabs>
          <w:tab w:val="left" w:pos="1276"/>
        </w:tabs>
        <w:spacing w:before="240" w:after="0" w:line="240" w:lineRule="auto"/>
        <w:ind w:left="142" w:firstLine="567"/>
        <w:jc w:val="both"/>
        <w:rPr>
          <w:rFonts w:cstheme="minorHAnsi"/>
        </w:rPr>
      </w:pPr>
      <w:bookmarkStart w:id="57" w:name="_Ref39425999"/>
      <w:bookmarkStart w:id="58" w:name="_Ref39426005"/>
      <w:bookmarkStart w:id="59" w:name="_Toc48053182"/>
      <w:r w:rsidRPr="001231FB">
        <w:rPr>
          <w:rFonts w:eastAsia="Arial" w:cstheme="minorHAnsi"/>
        </w:rPr>
        <w:t>Perkančioji organizacija, įvertinusi tiekėjų pasiūlymus ir priėmusi sprendimą dėl pasiūlymų eilės sudarymo bei laimėjusio pasiūlymo nustatymo, ne vėliau kaip per 3 darbo dienas nuo šio sprendimo priėmimo CVP IS priemonėmis informuoja tiekėjus apie pirkimo procedūros rezultatus.</w:t>
      </w:r>
      <w:r w:rsidR="76CA0781" w:rsidRPr="001566DB">
        <w:rPr>
          <w:rFonts w:eastAsia="Arial" w:cstheme="minorHAnsi"/>
        </w:rPr>
        <w:t>.</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w:t>
      </w:r>
      <w:bookmarkStart w:id="64" w:name="_GoBack"/>
      <w:bookmarkEnd w:id="64"/>
      <w:r w:rsidRPr="001566DB">
        <w:rPr>
          <w:rFonts w:asciiTheme="minorHAnsi" w:hAnsiTheme="minorHAnsi" w:cstheme="minorHAnsi"/>
          <w:b/>
          <w:bCs/>
          <w:color w:val="002060"/>
        </w:rPr>
        <w:t>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xml:space="preserve">, nepateikusio sutarties įvykdymo </w:t>
      </w:r>
      <w:r w:rsidR="00FF521E" w:rsidRPr="79BE1902">
        <w:rPr>
          <w:rStyle w:val="normaltextrun"/>
          <w:shd w:val="clear" w:color="auto" w:fill="FFFFFF"/>
        </w:rPr>
        <w:lastRenderedPageBreak/>
        <w:t>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5"/>
      <w:bookmarkEnd w:id="66"/>
      <w:bookmarkEnd w:id="67"/>
      <w:bookmarkEnd w:id="68"/>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C4D8B6" w14:textId="77777777" w:rsidR="00B55851" w:rsidRDefault="00B55851" w:rsidP="00D05666">
      <w:r>
        <w:separator/>
      </w:r>
    </w:p>
  </w:endnote>
  <w:endnote w:type="continuationSeparator" w:id="0">
    <w:p w14:paraId="79FEEEA6" w14:textId="77777777" w:rsidR="00B55851" w:rsidRDefault="00B55851" w:rsidP="00D05666">
      <w:r>
        <w:continuationSeparator/>
      </w:r>
    </w:p>
  </w:endnote>
  <w:endnote w:type="continuationNotice" w:id="1">
    <w:p w14:paraId="27B10E99" w14:textId="77777777" w:rsidR="00B55851" w:rsidRDefault="00B558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956CBB" w14:textId="77777777" w:rsidR="00B55851" w:rsidRDefault="00B55851" w:rsidP="00D05666">
      <w:r>
        <w:separator/>
      </w:r>
    </w:p>
  </w:footnote>
  <w:footnote w:type="continuationSeparator" w:id="0">
    <w:p w14:paraId="22EBB86E" w14:textId="77777777" w:rsidR="00B55851" w:rsidRDefault="00B55851" w:rsidP="00D05666">
      <w:r>
        <w:continuationSeparator/>
      </w:r>
    </w:p>
  </w:footnote>
  <w:footnote w:type="continuationNotice" w:id="1">
    <w:p w14:paraId="04F0561A" w14:textId="77777777" w:rsidR="00B55851" w:rsidRDefault="00B55851">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001231FB">
          <w:rPr>
            <w:noProof/>
          </w:rPr>
          <w:t>7</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82A"/>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31FB"/>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6E33"/>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853"/>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45E"/>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89E"/>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0ED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851"/>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67E51"/>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5501003">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F81BD"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2B0"/>
    <w:rsid w:val="000108D6"/>
    <w:rsid w:val="00044427"/>
    <w:rsid w:val="000566BF"/>
    <w:rsid w:val="00097590"/>
    <w:rsid w:val="0019685B"/>
    <w:rsid w:val="00256A57"/>
    <w:rsid w:val="002A3887"/>
    <w:rsid w:val="002F626E"/>
    <w:rsid w:val="00300853"/>
    <w:rsid w:val="00395C7C"/>
    <w:rsid w:val="003A1E59"/>
    <w:rsid w:val="00453E53"/>
    <w:rsid w:val="004674D2"/>
    <w:rsid w:val="00475F4D"/>
    <w:rsid w:val="00485E2C"/>
    <w:rsid w:val="004A789E"/>
    <w:rsid w:val="00574E40"/>
    <w:rsid w:val="00594ABB"/>
    <w:rsid w:val="005F2398"/>
    <w:rsid w:val="006A23CE"/>
    <w:rsid w:val="006B5500"/>
    <w:rsid w:val="008641DC"/>
    <w:rsid w:val="00902E29"/>
    <w:rsid w:val="00931CDD"/>
    <w:rsid w:val="00951837"/>
    <w:rsid w:val="00A7767E"/>
    <w:rsid w:val="00A8439B"/>
    <w:rsid w:val="00AC5AA8"/>
    <w:rsid w:val="00B643E0"/>
    <w:rsid w:val="00BF2A58"/>
    <w:rsid w:val="00C05394"/>
    <w:rsid w:val="00CA42B0"/>
    <w:rsid w:val="00CF63A1"/>
    <w:rsid w:val="00D413D5"/>
    <w:rsid w:val="00D62AFB"/>
    <w:rsid w:val="00EF169C"/>
    <w:rsid w:val="00F005B4"/>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7807038D-9B49-46DC-A329-6E39DBA76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7806</Words>
  <Characters>44496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lastModifiedBy>t560</cp:lastModifiedBy>
  <cp:revision>3</cp:revision>
  <dcterms:created xsi:type="dcterms:W3CDTF">2026-10-23T09:27:00Z</dcterms:created>
  <dcterms:modified xsi:type="dcterms:W3CDTF">2026-10-23T09:51:00Z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