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CB31" w14:textId="6BF99303" w:rsidR="00A50E68" w:rsidRPr="00A50E68" w:rsidRDefault="00A50E68" w:rsidP="00A50E68">
      <w:pPr>
        <w:spacing w:after="0" w:line="240" w:lineRule="auto"/>
        <w:ind w:left="7314"/>
        <w:jc w:val="both"/>
        <w:rPr>
          <w:rFonts w:ascii="Times New Roman" w:eastAsiaTheme="minorEastAsia" w:hAnsi="Times New Roman"/>
          <w:lang w:eastAsia="lt-LT"/>
        </w:rPr>
      </w:pPr>
      <w:bookmarkStart w:id="0" w:name="_Hlk86825377"/>
      <w:bookmarkStart w:id="1" w:name="_Ref38540913"/>
      <w:bookmarkStart w:id="2" w:name="_Ref38898051"/>
      <w:bookmarkStart w:id="3" w:name="_Ref38901392"/>
      <w:bookmarkStart w:id="4" w:name="_Toc48053189"/>
      <w:bookmarkStart w:id="5" w:name="_Toc85706892"/>
      <w:r w:rsidRPr="00A50E68">
        <w:rPr>
          <w:rFonts w:ascii="Times New Roman" w:eastAsiaTheme="minorEastAsia" w:hAnsi="Times New Roman"/>
          <w:lang w:eastAsia="lt-LT"/>
        </w:rPr>
        <w:t xml:space="preserve">Pirkimo sąlygų </w:t>
      </w:r>
      <w:r>
        <w:rPr>
          <w:rFonts w:ascii="Times New Roman" w:eastAsiaTheme="minorEastAsia" w:hAnsi="Times New Roman"/>
          <w:lang w:eastAsia="lt-LT"/>
        </w:rPr>
        <w:t>3</w:t>
      </w:r>
      <w:r w:rsidRPr="00A50E68">
        <w:rPr>
          <w:rFonts w:ascii="Times New Roman" w:eastAsiaTheme="minorEastAsia" w:hAnsi="Times New Roman"/>
          <w:lang w:eastAsia="lt-LT"/>
        </w:rPr>
        <w:t xml:space="preserve"> priedas „</w:t>
      </w:r>
      <w:r>
        <w:rPr>
          <w:rFonts w:ascii="Times New Roman" w:eastAsiaTheme="minorEastAsia" w:hAnsi="Times New Roman"/>
          <w:lang w:eastAsia="lt-LT"/>
        </w:rPr>
        <w:t>Techninė specifikacija</w:t>
      </w:r>
      <w:r w:rsidRPr="00A50E68">
        <w:rPr>
          <w:rFonts w:ascii="Times New Roman" w:eastAsiaTheme="minorEastAsia" w:hAnsi="Times New Roman"/>
          <w:lang w:eastAsia="lt-LT"/>
        </w:rPr>
        <w:t>“</w:t>
      </w:r>
      <w:bookmarkEnd w:id="0"/>
      <w:bookmarkEnd w:id="1"/>
      <w:bookmarkEnd w:id="2"/>
      <w:bookmarkEnd w:id="3"/>
      <w:bookmarkEnd w:id="4"/>
      <w:bookmarkEnd w:id="5"/>
    </w:p>
    <w:p w14:paraId="6D9A0119" w14:textId="77777777" w:rsidR="00BF16CA" w:rsidRDefault="00BF16CA" w:rsidP="00A50E68">
      <w:pPr>
        <w:spacing w:after="0" w:line="240" w:lineRule="auto"/>
        <w:rPr>
          <w:rFonts w:ascii="Times New Roman" w:eastAsia="Times New Roman" w:hAnsi="Times New Roman"/>
          <w:b/>
          <w:smallCaps/>
          <w:sz w:val="24"/>
          <w:szCs w:val="24"/>
        </w:rPr>
      </w:pPr>
    </w:p>
    <w:p w14:paraId="7FBDE0BB" w14:textId="68C52143" w:rsidR="000E0049" w:rsidRPr="002D29C9" w:rsidRDefault="00202E4E" w:rsidP="000E0049">
      <w:pPr>
        <w:spacing w:after="0" w:line="240" w:lineRule="auto"/>
        <w:jc w:val="center"/>
        <w:rPr>
          <w:rFonts w:ascii="Times New Roman" w:eastAsia="Times New Roman" w:hAnsi="Times New Roman"/>
          <w:b/>
          <w:smallCaps/>
          <w:sz w:val="24"/>
          <w:szCs w:val="24"/>
        </w:rPr>
      </w:pPr>
      <w:r w:rsidRPr="002D29C9">
        <w:rPr>
          <w:rFonts w:ascii="Times New Roman" w:eastAsia="Times New Roman" w:hAnsi="Times New Roman"/>
          <w:b/>
          <w:smallCaps/>
          <w:sz w:val="24"/>
          <w:szCs w:val="24"/>
        </w:rPr>
        <w:t>GLOBALINĖS PADĖTIES NUSTATYMO PRIETAIS</w:t>
      </w:r>
      <w:r w:rsidR="003B0CC5" w:rsidRPr="002D29C9">
        <w:rPr>
          <w:rFonts w:ascii="Times New Roman" w:eastAsia="Times New Roman" w:hAnsi="Times New Roman"/>
          <w:b/>
          <w:smallCaps/>
          <w:sz w:val="24"/>
          <w:szCs w:val="24"/>
        </w:rPr>
        <w:t>O</w:t>
      </w:r>
    </w:p>
    <w:p w14:paraId="335B249E" w14:textId="1863588F" w:rsidR="000E0049" w:rsidRPr="002D29C9" w:rsidRDefault="00202E4E" w:rsidP="00583F75">
      <w:pPr>
        <w:spacing w:after="0" w:line="240" w:lineRule="auto"/>
        <w:jc w:val="center"/>
        <w:rPr>
          <w:rFonts w:ascii="Times New Roman" w:hAnsi="Times New Roman"/>
          <w:b/>
          <w:bCs/>
          <w:sz w:val="24"/>
          <w:szCs w:val="24"/>
        </w:rPr>
      </w:pPr>
      <w:r w:rsidRPr="002D29C9">
        <w:rPr>
          <w:rFonts w:ascii="Times New Roman" w:hAnsi="Times New Roman"/>
          <w:b/>
          <w:bCs/>
          <w:sz w:val="24"/>
          <w:szCs w:val="24"/>
        </w:rPr>
        <w:t>TECHNINĖ SPECIFIKACIJA</w:t>
      </w:r>
    </w:p>
    <w:p w14:paraId="5A5A7269" w14:textId="77777777" w:rsidR="000E0049" w:rsidRPr="002D29C9" w:rsidRDefault="000E0049" w:rsidP="028A4935">
      <w:pPr>
        <w:spacing w:after="0" w:line="240" w:lineRule="auto"/>
        <w:jc w:val="center"/>
        <w:rPr>
          <w:rFonts w:ascii="Times New Roman" w:eastAsia="Times New Roman" w:hAnsi="Times New Roman"/>
          <w:b/>
          <w:bCs/>
          <w:smallCaps/>
          <w:sz w:val="24"/>
          <w:szCs w:val="24"/>
        </w:rPr>
      </w:pPr>
    </w:p>
    <w:p w14:paraId="6C6A8103" w14:textId="65DAAA17" w:rsidR="00C27D81" w:rsidRPr="002D29C9" w:rsidRDefault="00253644" w:rsidP="00583F75">
      <w:pPr>
        <w:spacing w:after="0" w:line="240" w:lineRule="auto"/>
        <w:jc w:val="center"/>
        <w:rPr>
          <w:rFonts w:ascii="Times New Roman" w:eastAsia="Times New Roman" w:hAnsi="Times New Roman"/>
          <w:b/>
          <w:bCs/>
          <w:sz w:val="24"/>
          <w:szCs w:val="24"/>
          <w:lang w:eastAsia="lt-LT"/>
        </w:rPr>
      </w:pPr>
      <w:r w:rsidRPr="002D29C9">
        <w:rPr>
          <w:rFonts w:ascii="Times New Roman" w:eastAsia="Times New Roman" w:hAnsi="Times New Roman"/>
          <w:b/>
          <w:bCs/>
          <w:sz w:val="24"/>
          <w:szCs w:val="24"/>
          <w:lang w:eastAsia="lt-LT"/>
        </w:rPr>
        <w:t>1. BENDROSIOS NUOSTATOS</w:t>
      </w:r>
    </w:p>
    <w:p w14:paraId="492A46EC" w14:textId="77777777" w:rsidR="006E729D" w:rsidRPr="002D29C9" w:rsidRDefault="006E729D" w:rsidP="00583F75">
      <w:pPr>
        <w:spacing w:after="0"/>
        <w:rPr>
          <w:lang w:eastAsia="lt-LT"/>
        </w:rPr>
      </w:pPr>
    </w:p>
    <w:p w14:paraId="6D36E702" w14:textId="115D0D38" w:rsidR="0000254F" w:rsidRPr="00B9493B" w:rsidRDefault="504AB560" w:rsidP="00583F75">
      <w:pPr>
        <w:pStyle w:val="ListParagraph"/>
        <w:numPr>
          <w:ilvl w:val="0"/>
          <w:numId w:val="10"/>
        </w:numPr>
        <w:tabs>
          <w:tab w:val="left" w:pos="851"/>
        </w:tabs>
        <w:spacing w:after="0" w:line="240" w:lineRule="auto"/>
        <w:ind w:left="0" w:firstLine="567"/>
        <w:jc w:val="both"/>
        <w:rPr>
          <w:rFonts w:eastAsia="Times New Roman"/>
          <w:noProof/>
          <w:lang w:val="lt-LT" w:eastAsia="lt-LT"/>
        </w:rPr>
      </w:pPr>
      <w:r w:rsidRPr="00D35B85">
        <w:rPr>
          <w:rFonts w:eastAsia="Times New Roman"/>
          <w:noProof/>
          <w:lang w:val="lt-LT" w:eastAsia="lt-LT"/>
        </w:rPr>
        <w:t>V</w:t>
      </w:r>
      <w:r w:rsidR="07F73906" w:rsidRPr="00D35B85">
        <w:rPr>
          <w:rFonts w:eastAsia="Times New Roman"/>
          <w:noProof/>
          <w:lang w:val="lt-LT" w:eastAsia="lt-LT"/>
        </w:rPr>
        <w:t xml:space="preserve">alstybinė teritorijų planavimo ir statybos inspekcija </w:t>
      </w:r>
      <w:r w:rsidR="4EBA389E" w:rsidRPr="00D35B85">
        <w:rPr>
          <w:rFonts w:eastAsia="Times New Roman"/>
          <w:noProof/>
          <w:lang w:val="lt-LT" w:eastAsia="lt-LT"/>
        </w:rPr>
        <w:t xml:space="preserve">prie Aplinkos ministerijos </w:t>
      </w:r>
      <w:r w:rsidRPr="00D35B85">
        <w:rPr>
          <w:rFonts w:eastAsia="Times New Roman"/>
          <w:noProof/>
          <w:lang w:val="lt-LT" w:eastAsia="lt-LT"/>
        </w:rPr>
        <w:t xml:space="preserve">(toliau – Perkančioji organizacija) </w:t>
      </w:r>
      <w:r w:rsidR="7C15D7D3" w:rsidRPr="00D35B85">
        <w:rPr>
          <w:rFonts w:eastAsia="Times New Roman"/>
          <w:noProof/>
          <w:lang w:val="lt-LT" w:eastAsia="lt-LT"/>
        </w:rPr>
        <w:t xml:space="preserve">ketina </w:t>
      </w:r>
      <w:r w:rsidR="5EF9C189" w:rsidRPr="00D35B85">
        <w:rPr>
          <w:rFonts w:eastAsia="Times New Roman"/>
          <w:noProof/>
          <w:lang w:val="lt-LT" w:eastAsia="lt-LT"/>
        </w:rPr>
        <w:t>įsigyti</w:t>
      </w:r>
      <w:r w:rsidR="61C686FA" w:rsidRPr="00D35B85">
        <w:rPr>
          <w:rFonts w:eastAsia="Times New Roman"/>
          <w:noProof/>
          <w:lang w:val="lt-LT" w:eastAsia="lt-LT"/>
        </w:rPr>
        <w:t xml:space="preserve"> </w:t>
      </w:r>
      <w:r w:rsidR="1EBEA42B" w:rsidRPr="00D35B85">
        <w:rPr>
          <w:rFonts w:eastAsia="Times New Roman"/>
          <w:b/>
          <w:bCs/>
          <w:noProof/>
          <w:lang w:val="lt-LT" w:eastAsia="lt-LT"/>
        </w:rPr>
        <w:t>5 vnt.</w:t>
      </w:r>
      <w:r w:rsidR="1EBEA42B" w:rsidRPr="00D35B85">
        <w:rPr>
          <w:rFonts w:eastAsia="Times New Roman"/>
          <w:noProof/>
          <w:lang w:val="lt-LT" w:eastAsia="lt-LT"/>
        </w:rPr>
        <w:t xml:space="preserve"> </w:t>
      </w:r>
      <w:r w:rsidRPr="00D35B85">
        <w:rPr>
          <w:rFonts w:eastAsia="Times New Roman"/>
          <w:noProof/>
          <w:lang w:val="lt-LT" w:eastAsia="lt-LT"/>
        </w:rPr>
        <w:t>globalinės padėties nustatymo (GNSS)</w:t>
      </w:r>
      <w:r w:rsidR="5EF9C189" w:rsidRPr="00D35B85">
        <w:rPr>
          <w:rFonts w:eastAsia="Times New Roman"/>
          <w:noProof/>
          <w:lang w:val="lt-LT" w:eastAsia="lt-LT"/>
        </w:rPr>
        <w:t xml:space="preserve"> prietaisų</w:t>
      </w:r>
      <w:r w:rsidR="4F861B13" w:rsidRPr="00D35B85">
        <w:rPr>
          <w:rFonts w:eastAsia="Times New Roman"/>
          <w:noProof/>
          <w:lang w:val="lt-LT" w:eastAsia="lt-LT"/>
        </w:rPr>
        <w:t xml:space="preserve"> </w:t>
      </w:r>
      <w:r w:rsidR="360D7FE1" w:rsidRPr="00D35B85">
        <w:rPr>
          <w:rFonts w:eastAsia="Times New Roman"/>
          <w:noProof/>
          <w:lang w:val="lt-LT" w:eastAsia="lt-LT"/>
        </w:rPr>
        <w:t xml:space="preserve">komplektus </w:t>
      </w:r>
      <w:r w:rsidR="4F861B13" w:rsidRPr="00D35B85">
        <w:rPr>
          <w:rFonts w:eastAsia="Times New Roman"/>
          <w:noProof/>
          <w:lang w:val="lt-LT" w:eastAsia="lt-LT"/>
        </w:rPr>
        <w:t>(toliau – Įranga)</w:t>
      </w:r>
      <w:r w:rsidR="5EF9C189" w:rsidRPr="00D35B85">
        <w:rPr>
          <w:rFonts w:eastAsia="Times New Roman"/>
          <w:noProof/>
          <w:lang w:val="lt-LT" w:eastAsia="lt-LT"/>
        </w:rPr>
        <w:t xml:space="preserve"> </w:t>
      </w:r>
    </w:p>
    <w:p w14:paraId="6E493168" w14:textId="5EE9343B" w:rsidR="0000254F" w:rsidRPr="002D29C9" w:rsidRDefault="0000254F" w:rsidP="00583F75">
      <w:pPr>
        <w:pStyle w:val="ListParagraph"/>
        <w:numPr>
          <w:ilvl w:val="0"/>
          <w:numId w:val="10"/>
        </w:numPr>
        <w:tabs>
          <w:tab w:val="left" w:pos="851"/>
        </w:tabs>
        <w:spacing w:after="0" w:line="240" w:lineRule="auto"/>
        <w:ind w:left="0" w:firstLine="567"/>
        <w:jc w:val="both"/>
        <w:rPr>
          <w:rFonts w:eastAsia="Times New Roman"/>
          <w:sz w:val="22"/>
          <w:szCs w:val="22"/>
          <w:lang w:val="lt-LT" w:eastAsia="lt-LT"/>
        </w:rPr>
      </w:pPr>
      <w:r w:rsidRPr="002D29C9">
        <w:rPr>
          <w:rFonts w:eastAsia="Times New Roman"/>
          <w:lang w:val="lt-LT" w:eastAsia="lt-LT"/>
        </w:rPr>
        <w:t xml:space="preserve">Įranga turi būti nauja, </w:t>
      </w:r>
      <w:r w:rsidRPr="00B9493B">
        <w:rPr>
          <w:rFonts w:eastAsia="Times New Roman"/>
          <w:noProof/>
          <w:lang w:val="en-US" w:eastAsia="lt-LT"/>
        </w:rPr>
        <w:t>nenaudota „</w:t>
      </w:r>
      <w:r w:rsidRPr="00B9493B">
        <w:rPr>
          <w:rFonts w:eastAsia="Times New Roman"/>
          <w:i/>
          <w:iCs/>
          <w:noProof/>
          <w:lang w:val="en-US" w:eastAsia="lt-LT"/>
        </w:rPr>
        <w:t>brandnew</w:t>
      </w:r>
      <w:r w:rsidR="1574FC21" w:rsidRPr="002D29C9">
        <w:rPr>
          <w:rFonts w:eastAsia="Times New Roman"/>
          <w:noProof/>
          <w:lang w:val="lt-LT" w:eastAsia="lt-LT"/>
        </w:rPr>
        <w:t>“</w:t>
      </w:r>
      <w:r w:rsidR="488870A5" w:rsidRPr="002D29C9">
        <w:rPr>
          <w:rFonts w:eastAsia="Times New Roman"/>
          <w:noProof/>
          <w:lang w:val="lt-LT" w:eastAsia="lt-LT"/>
        </w:rPr>
        <w:t>.</w:t>
      </w:r>
      <w:r w:rsidRPr="002D29C9">
        <w:rPr>
          <w:rFonts w:eastAsia="Times New Roman"/>
          <w:noProof/>
          <w:lang w:val="lt-LT" w:eastAsia="lt-LT"/>
        </w:rPr>
        <w:t xml:space="preserve"> Gamykliškai atnaujinti „</w:t>
      </w:r>
      <w:r w:rsidRPr="002D29C9">
        <w:rPr>
          <w:rFonts w:eastAsia="Times New Roman"/>
          <w:i/>
          <w:iCs/>
          <w:noProof/>
          <w:lang w:val="lt-LT" w:eastAsia="lt-LT"/>
        </w:rPr>
        <w:t>renew</w:t>
      </w:r>
      <w:r w:rsidRPr="002D29C9">
        <w:rPr>
          <w:rFonts w:eastAsia="Times New Roman"/>
          <w:noProof/>
          <w:lang w:val="lt-LT" w:eastAsia="lt-LT"/>
        </w:rPr>
        <w:t>“ / „</w:t>
      </w:r>
      <w:r w:rsidRPr="002D29C9">
        <w:rPr>
          <w:rFonts w:eastAsia="Times New Roman"/>
          <w:i/>
          <w:iCs/>
          <w:noProof/>
          <w:lang w:val="lt-LT" w:eastAsia="lt-LT"/>
        </w:rPr>
        <w:t>refurbished</w:t>
      </w:r>
      <w:r w:rsidRPr="002D29C9">
        <w:rPr>
          <w:rFonts w:eastAsia="Times New Roman"/>
          <w:noProof/>
          <w:lang w:val="lt-LT" w:eastAsia="lt-LT"/>
        </w:rPr>
        <w:t>“ /„</w:t>
      </w:r>
      <w:r w:rsidRPr="002D29C9">
        <w:rPr>
          <w:rFonts w:eastAsia="Times New Roman"/>
          <w:i/>
          <w:iCs/>
          <w:noProof/>
          <w:lang w:val="lt-LT" w:eastAsia="lt-LT"/>
        </w:rPr>
        <w:t>remarked</w:t>
      </w:r>
      <w:r w:rsidRPr="002D29C9">
        <w:rPr>
          <w:rFonts w:eastAsia="Times New Roman"/>
          <w:noProof/>
          <w:lang w:val="lt-LT" w:eastAsia="lt-LT"/>
        </w:rPr>
        <w:t>“ komponentai</w:t>
      </w:r>
      <w:r w:rsidRPr="002D29C9">
        <w:rPr>
          <w:rFonts w:eastAsia="Times New Roman"/>
          <w:lang w:val="lt-LT" w:eastAsia="lt-LT"/>
        </w:rPr>
        <w:t xml:space="preserve"> ne</w:t>
      </w:r>
      <w:r w:rsidR="004C41F7" w:rsidRPr="002D29C9">
        <w:rPr>
          <w:rFonts w:eastAsia="Times New Roman"/>
          <w:lang w:val="lt-LT" w:eastAsia="lt-LT"/>
        </w:rPr>
        <w:t>gali būti siūlomi</w:t>
      </w:r>
      <w:r w:rsidRPr="002D29C9">
        <w:rPr>
          <w:rFonts w:eastAsia="Times New Roman"/>
          <w:lang w:val="lt-LT" w:eastAsia="lt-LT"/>
        </w:rPr>
        <w:t>.</w:t>
      </w:r>
    </w:p>
    <w:p w14:paraId="08F96263" w14:textId="3D2D47DD" w:rsidR="0000254F" w:rsidRPr="002D29C9" w:rsidRDefault="0000254F" w:rsidP="028A4935">
      <w:pPr>
        <w:pStyle w:val="ListParagraph"/>
        <w:numPr>
          <w:ilvl w:val="0"/>
          <w:numId w:val="10"/>
        </w:numPr>
        <w:tabs>
          <w:tab w:val="left" w:pos="851"/>
        </w:tabs>
        <w:spacing w:after="0" w:line="240" w:lineRule="auto"/>
        <w:ind w:left="0" w:firstLine="567"/>
        <w:jc w:val="both"/>
        <w:rPr>
          <w:rFonts w:eastAsia="Times New Roman"/>
          <w:lang w:val="lt-LT" w:eastAsia="lt-LT"/>
        </w:rPr>
      </w:pPr>
      <w:r w:rsidRPr="002D29C9">
        <w:rPr>
          <w:rFonts w:eastAsia="Times New Roman"/>
          <w:lang w:val="lt-LT" w:eastAsia="lt-LT"/>
        </w:rPr>
        <w:t xml:space="preserve">Visa perkama </w:t>
      </w:r>
      <w:r w:rsidR="00694F0B" w:rsidRPr="002D29C9">
        <w:rPr>
          <w:rFonts w:eastAsia="Times New Roman"/>
          <w:lang w:val="lt-LT" w:eastAsia="lt-LT"/>
        </w:rPr>
        <w:t>Į</w:t>
      </w:r>
      <w:r w:rsidRPr="002D29C9">
        <w:rPr>
          <w:rFonts w:eastAsia="Times New Roman"/>
          <w:lang w:val="lt-LT" w:eastAsia="lt-LT"/>
        </w:rPr>
        <w:t xml:space="preserve">ranga turi būti paruošta darbui: įranga pilnai sumontuota, </w:t>
      </w:r>
      <w:r w:rsidR="004C41F7" w:rsidRPr="002D29C9">
        <w:rPr>
          <w:rFonts w:eastAsia="Times New Roman"/>
          <w:lang w:val="lt-LT" w:eastAsia="lt-LT"/>
        </w:rPr>
        <w:t>įdiegta programinė įranga</w:t>
      </w:r>
      <w:r w:rsidRPr="002D29C9">
        <w:rPr>
          <w:rFonts w:eastAsia="Times New Roman"/>
          <w:lang w:val="lt-LT" w:eastAsia="lt-LT"/>
        </w:rPr>
        <w:t>, ištestuota.</w:t>
      </w:r>
    </w:p>
    <w:p w14:paraId="62403054" w14:textId="0D2ACBE5" w:rsidR="0000254F" w:rsidRPr="002D29C9" w:rsidRDefault="0000254F" w:rsidP="028A4935">
      <w:pPr>
        <w:pStyle w:val="ListParagraph"/>
        <w:numPr>
          <w:ilvl w:val="0"/>
          <w:numId w:val="10"/>
        </w:numPr>
        <w:tabs>
          <w:tab w:val="left" w:pos="851"/>
        </w:tabs>
        <w:spacing w:after="0" w:line="240" w:lineRule="auto"/>
        <w:ind w:left="0" w:firstLine="567"/>
        <w:jc w:val="both"/>
        <w:rPr>
          <w:lang w:val="lt-LT"/>
        </w:rPr>
      </w:pPr>
      <w:r w:rsidRPr="002D29C9">
        <w:rPr>
          <w:rFonts w:eastAsia="SimSun"/>
          <w:lang w:val="lt-LT"/>
        </w:rPr>
        <w:t xml:space="preserve">Į </w:t>
      </w:r>
      <w:r w:rsidR="00694F0B" w:rsidRPr="002D29C9">
        <w:rPr>
          <w:rFonts w:eastAsia="SimSun"/>
          <w:lang w:val="lt-LT"/>
        </w:rPr>
        <w:t>Į</w:t>
      </w:r>
      <w:r w:rsidRPr="002D29C9">
        <w:rPr>
          <w:rFonts w:eastAsia="SimSun"/>
          <w:lang w:val="lt-LT"/>
        </w:rPr>
        <w:t>rangos komplektą turi įeiti visi kabeliai, adapteriai ir kitos sudedamosios dalys, reikaling</w:t>
      </w:r>
      <w:r w:rsidR="004C41F7" w:rsidRPr="002D29C9">
        <w:rPr>
          <w:rFonts w:eastAsia="SimSun"/>
          <w:lang w:val="lt-LT"/>
        </w:rPr>
        <w:t>os</w:t>
      </w:r>
      <w:r w:rsidRPr="002D29C9">
        <w:rPr>
          <w:rFonts w:eastAsia="SimSun"/>
          <w:lang w:val="lt-LT"/>
        </w:rPr>
        <w:t xml:space="preserve"> užtikrin</w:t>
      </w:r>
      <w:r w:rsidR="004C41F7" w:rsidRPr="002D29C9">
        <w:rPr>
          <w:rFonts w:eastAsia="SimSun"/>
          <w:lang w:val="lt-LT"/>
        </w:rPr>
        <w:t>ti teisingą</w:t>
      </w:r>
      <w:r w:rsidRPr="002D29C9">
        <w:rPr>
          <w:rFonts w:eastAsia="SimSun"/>
          <w:lang w:val="lt-LT"/>
        </w:rPr>
        <w:t xml:space="preserve"> </w:t>
      </w:r>
      <w:r w:rsidR="00115245" w:rsidRPr="002D29C9">
        <w:rPr>
          <w:rFonts w:eastAsia="SimSun"/>
          <w:lang w:val="lt-LT"/>
        </w:rPr>
        <w:t xml:space="preserve">įrangos </w:t>
      </w:r>
      <w:r w:rsidRPr="002D29C9">
        <w:rPr>
          <w:rFonts w:eastAsia="SimSun"/>
          <w:lang w:val="lt-LT"/>
        </w:rPr>
        <w:t>veikimą.</w:t>
      </w:r>
    </w:p>
    <w:p w14:paraId="538AE17A" w14:textId="77777777" w:rsidR="0000254F" w:rsidRPr="002D29C9" w:rsidRDefault="0000254F" w:rsidP="028A4935">
      <w:pPr>
        <w:pStyle w:val="ListParagraph"/>
        <w:numPr>
          <w:ilvl w:val="0"/>
          <w:numId w:val="10"/>
        </w:numPr>
        <w:tabs>
          <w:tab w:val="left" w:pos="851"/>
        </w:tabs>
        <w:spacing w:after="0" w:line="240" w:lineRule="auto"/>
        <w:ind w:left="0" w:firstLine="567"/>
        <w:jc w:val="both"/>
        <w:rPr>
          <w:lang w:val="lt-LT"/>
        </w:rPr>
      </w:pPr>
      <w:r w:rsidRPr="002D29C9">
        <w:rPr>
          <w:lang w:val="lt-LT"/>
        </w:rPr>
        <w:t>Įrangos elektros maitinimas turi būti pritaikytas ~220V, 50 Hz maitinimo įtampai. Maitinimo kabeliai turi tikti Lietuvoje naudojamoms rozetėms.</w:t>
      </w:r>
    </w:p>
    <w:p w14:paraId="11F8F2CB" w14:textId="55B4B2F3" w:rsidR="0000254F" w:rsidRPr="002D29C9" w:rsidRDefault="00115245" w:rsidP="028A4935">
      <w:pPr>
        <w:pStyle w:val="ListParagraph"/>
        <w:numPr>
          <w:ilvl w:val="0"/>
          <w:numId w:val="10"/>
        </w:numPr>
        <w:tabs>
          <w:tab w:val="left" w:pos="851"/>
        </w:tabs>
        <w:spacing w:after="0" w:line="240" w:lineRule="auto"/>
        <w:ind w:left="0" w:firstLine="567"/>
        <w:jc w:val="both"/>
        <w:rPr>
          <w:rFonts w:eastAsia="Times New Roman"/>
          <w:lang w:val="lt-LT" w:eastAsia="lt-LT"/>
        </w:rPr>
      </w:pPr>
      <w:r w:rsidRPr="002D29C9">
        <w:rPr>
          <w:rFonts w:eastAsia="Times New Roman"/>
          <w:lang w:val="lt-LT" w:eastAsia="lt-LT"/>
        </w:rPr>
        <w:t>Įrangai turi būti suteikiama</w:t>
      </w:r>
      <w:r w:rsidR="0000254F" w:rsidRPr="002D29C9">
        <w:rPr>
          <w:rFonts w:eastAsia="Times New Roman"/>
          <w:lang w:val="lt-LT" w:eastAsia="lt-LT"/>
        </w:rPr>
        <w:t xml:space="preserve"> ne </w:t>
      </w:r>
      <w:r w:rsidRPr="002D29C9">
        <w:rPr>
          <w:rFonts w:eastAsia="Times New Roman"/>
          <w:lang w:val="lt-LT" w:eastAsia="lt-LT"/>
        </w:rPr>
        <w:t xml:space="preserve">trumpesnė </w:t>
      </w:r>
      <w:r w:rsidR="0000254F" w:rsidRPr="002D29C9">
        <w:rPr>
          <w:rFonts w:eastAsia="Times New Roman"/>
          <w:lang w:val="lt-LT" w:eastAsia="lt-LT"/>
        </w:rPr>
        <w:t>nei 24</w:t>
      </w:r>
      <w:r w:rsidR="00C10FDE" w:rsidRPr="002D29C9">
        <w:rPr>
          <w:rFonts w:eastAsia="Times New Roman"/>
          <w:lang w:val="lt-LT" w:eastAsia="lt-LT"/>
        </w:rPr>
        <w:t xml:space="preserve"> </w:t>
      </w:r>
      <w:r w:rsidR="0000254F" w:rsidRPr="002D29C9">
        <w:rPr>
          <w:rFonts w:eastAsia="Times New Roman"/>
          <w:lang w:val="lt-LT" w:eastAsia="lt-LT"/>
        </w:rPr>
        <w:t>mėn.</w:t>
      </w:r>
      <w:r w:rsidR="002E079D" w:rsidRPr="002D29C9">
        <w:rPr>
          <w:rFonts w:eastAsia="Times New Roman"/>
          <w:lang w:val="lt-LT" w:eastAsia="lt-LT"/>
        </w:rPr>
        <w:t xml:space="preserve"> </w:t>
      </w:r>
      <w:r w:rsidR="00AA228A" w:rsidRPr="002D29C9">
        <w:rPr>
          <w:rFonts w:eastAsia="Times New Roman"/>
          <w:lang w:val="lt-LT" w:eastAsia="lt-LT"/>
        </w:rPr>
        <w:t>g</w:t>
      </w:r>
      <w:r w:rsidRPr="002D29C9">
        <w:rPr>
          <w:rFonts w:eastAsia="Times New Roman"/>
          <w:lang w:val="lt-LT" w:eastAsia="lt-LT"/>
        </w:rPr>
        <w:t>arantija. Garantinis terminas pradedamas skaičiuoti</w:t>
      </w:r>
      <w:r w:rsidR="0000254F" w:rsidRPr="002D29C9">
        <w:rPr>
          <w:rFonts w:eastAsia="Times New Roman"/>
          <w:lang w:val="lt-LT" w:eastAsia="lt-LT"/>
        </w:rPr>
        <w:t xml:space="preserve"> nuo </w:t>
      </w:r>
      <w:r w:rsidRPr="002D29C9">
        <w:rPr>
          <w:rFonts w:eastAsia="Times New Roman"/>
          <w:lang w:val="lt-LT" w:eastAsia="lt-LT"/>
        </w:rPr>
        <w:t>perdavimo</w:t>
      </w:r>
      <w:r w:rsidR="004C41F7" w:rsidRPr="002D29C9">
        <w:rPr>
          <w:rFonts w:eastAsia="Times New Roman"/>
          <w:lang w:val="lt-LT" w:eastAsia="lt-LT"/>
        </w:rPr>
        <w:t>-</w:t>
      </w:r>
      <w:r w:rsidR="0000254F" w:rsidRPr="002D29C9">
        <w:rPr>
          <w:rFonts w:eastAsia="Times New Roman"/>
          <w:lang w:val="lt-LT" w:eastAsia="lt-LT"/>
        </w:rPr>
        <w:t xml:space="preserve">priėmimo akto pasirašymo dienos. Garantijos metu nemokamai atliekami </w:t>
      </w:r>
      <w:r w:rsidR="00003923" w:rsidRPr="002D29C9">
        <w:rPr>
          <w:rFonts w:eastAsia="Times New Roman"/>
          <w:lang w:val="lt-LT" w:eastAsia="lt-LT"/>
        </w:rPr>
        <w:t>Į</w:t>
      </w:r>
      <w:r w:rsidR="004C41F7" w:rsidRPr="002D29C9">
        <w:rPr>
          <w:rFonts w:eastAsia="Times New Roman"/>
          <w:lang w:val="lt-LT" w:eastAsia="lt-LT"/>
        </w:rPr>
        <w:t>rangos</w:t>
      </w:r>
      <w:r w:rsidR="0000254F" w:rsidRPr="002D29C9">
        <w:rPr>
          <w:rFonts w:eastAsia="Times New Roman"/>
          <w:lang w:val="lt-LT" w:eastAsia="lt-LT"/>
        </w:rPr>
        <w:t xml:space="preserve"> trūkumų šalinimo darbai per 10 </w:t>
      </w:r>
      <w:r w:rsidR="18F1EF8C" w:rsidRPr="002D29C9">
        <w:rPr>
          <w:rFonts w:eastAsia="Times New Roman"/>
          <w:lang w:val="lt-LT" w:eastAsia="lt-LT"/>
        </w:rPr>
        <w:t xml:space="preserve">kalendorinių </w:t>
      </w:r>
      <w:r w:rsidR="0000254F" w:rsidRPr="002D29C9">
        <w:rPr>
          <w:rFonts w:eastAsia="Times New Roman"/>
          <w:lang w:val="lt-LT" w:eastAsia="lt-LT"/>
        </w:rPr>
        <w:t xml:space="preserve">dienų nuo informavimo apie trūkumus dienos. Paaiškėjus, kad </w:t>
      </w:r>
      <w:r w:rsidR="00D5697E" w:rsidRPr="002D29C9">
        <w:rPr>
          <w:rFonts w:eastAsia="Times New Roman"/>
          <w:lang w:val="lt-LT" w:eastAsia="lt-LT"/>
        </w:rPr>
        <w:t>Į</w:t>
      </w:r>
      <w:r w:rsidR="004C41F7" w:rsidRPr="002D29C9">
        <w:rPr>
          <w:rFonts w:eastAsia="Times New Roman"/>
          <w:lang w:val="lt-LT" w:eastAsia="lt-LT"/>
        </w:rPr>
        <w:t>rangos</w:t>
      </w:r>
      <w:r w:rsidR="0000254F" w:rsidRPr="002D29C9">
        <w:rPr>
          <w:rFonts w:eastAsia="Times New Roman"/>
          <w:lang w:val="lt-LT" w:eastAsia="lt-LT"/>
        </w:rPr>
        <w:t xml:space="preserve"> trūkumų pašalinti per šiame punkte nurodytą terminą nėra galimybės, nekokybišk</w:t>
      </w:r>
      <w:r w:rsidR="004C41F7" w:rsidRPr="002D29C9">
        <w:rPr>
          <w:rFonts w:eastAsia="Times New Roman"/>
          <w:lang w:val="lt-LT" w:eastAsia="lt-LT"/>
        </w:rPr>
        <w:t>a</w:t>
      </w:r>
      <w:r w:rsidR="0000254F" w:rsidRPr="002D29C9">
        <w:rPr>
          <w:rFonts w:eastAsia="Times New Roman"/>
          <w:lang w:val="lt-LT" w:eastAsia="lt-LT"/>
        </w:rPr>
        <w:t xml:space="preserve"> </w:t>
      </w:r>
      <w:r w:rsidR="00D5697E" w:rsidRPr="002D29C9">
        <w:rPr>
          <w:rFonts w:eastAsia="Times New Roman"/>
          <w:lang w:val="lt-LT" w:eastAsia="lt-LT"/>
        </w:rPr>
        <w:t>Į</w:t>
      </w:r>
      <w:r w:rsidR="004C41F7" w:rsidRPr="002D29C9">
        <w:rPr>
          <w:rFonts w:eastAsia="Times New Roman"/>
          <w:lang w:val="lt-LT" w:eastAsia="lt-LT"/>
        </w:rPr>
        <w:t>ranga</w:t>
      </w:r>
      <w:r w:rsidR="0000254F" w:rsidRPr="002D29C9">
        <w:rPr>
          <w:rFonts w:eastAsia="Times New Roman"/>
          <w:lang w:val="lt-LT" w:eastAsia="lt-LT"/>
        </w:rPr>
        <w:t xml:space="preserve"> turi būti pakeista į kokybišką per 10 </w:t>
      </w:r>
      <w:r w:rsidR="00B7742B" w:rsidRPr="002D29C9">
        <w:rPr>
          <w:rFonts w:eastAsia="Times New Roman"/>
          <w:lang w:val="lt-LT" w:eastAsia="lt-LT"/>
        </w:rPr>
        <w:t xml:space="preserve">kalendorinių </w:t>
      </w:r>
      <w:r w:rsidR="0000254F" w:rsidRPr="002D29C9">
        <w:rPr>
          <w:rFonts w:eastAsia="Times New Roman"/>
          <w:lang w:val="lt-LT" w:eastAsia="lt-LT"/>
        </w:rPr>
        <w:t xml:space="preserve">dienų (terminas skaičiuojamas nuo paskutinės dienos, kada tiekėjas turėjo pašalinti </w:t>
      </w:r>
      <w:r w:rsidR="004C41F7" w:rsidRPr="002D29C9">
        <w:rPr>
          <w:rFonts w:eastAsia="Times New Roman"/>
          <w:lang w:val="lt-LT" w:eastAsia="lt-LT"/>
        </w:rPr>
        <w:t>įrangos</w:t>
      </w:r>
      <w:r w:rsidR="0000254F" w:rsidRPr="002D29C9">
        <w:rPr>
          <w:rFonts w:eastAsia="Times New Roman"/>
          <w:lang w:val="lt-LT" w:eastAsia="lt-LT"/>
        </w:rPr>
        <w:t xml:space="preserve"> trūkumus).</w:t>
      </w:r>
    </w:p>
    <w:p w14:paraId="168717B0" w14:textId="7BCED436" w:rsidR="0000254F" w:rsidRPr="002D29C9" w:rsidRDefault="60236E3C" w:rsidP="028A4935">
      <w:pPr>
        <w:pStyle w:val="ListParagraph"/>
        <w:numPr>
          <w:ilvl w:val="0"/>
          <w:numId w:val="10"/>
        </w:numPr>
        <w:tabs>
          <w:tab w:val="left" w:pos="851"/>
        </w:tabs>
        <w:spacing w:after="0" w:line="240" w:lineRule="auto"/>
        <w:ind w:left="0" w:firstLine="567"/>
        <w:jc w:val="both"/>
        <w:rPr>
          <w:rFonts w:eastAsia="Times New Roman"/>
          <w:lang w:val="lt-LT" w:eastAsia="lt-LT"/>
        </w:rPr>
      </w:pPr>
      <w:r w:rsidRPr="002D29C9">
        <w:rPr>
          <w:lang w:val="lt-LT"/>
        </w:rPr>
        <w:t xml:space="preserve">Į </w:t>
      </w:r>
      <w:r w:rsidR="1C769B87" w:rsidRPr="002D29C9">
        <w:rPr>
          <w:lang w:val="lt-LT"/>
        </w:rPr>
        <w:t>Į</w:t>
      </w:r>
      <w:r w:rsidR="61675A09" w:rsidRPr="002D29C9">
        <w:rPr>
          <w:lang w:val="lt-LT"/>
        </w:rPr>
        <w:t xml:space="preserve">rangos </w:t>
      </w:r>
      <w:r w:rsidRPr="002D29C9">
        <w:rPr>
          <w:lang w:val="lt-LT"/>
        </w:rPr>
        <w:t xml:space="preserve">kainą turi būti įtrauktos ir </w:t>
      </w:r>
      <w:r w:rsidR="1C769B87" w:rsidRPr="002D29C9">
        <w:rPr>
          <w:lang w:val="lt-LT"/>
        </w:rPr>
        <w:t>Į</w:t>
      </w:r>
      <w:r w:rsidRPr="002D29C9">
        <w:rPr>
          <w:lang w:val="lt-LT"/>
        </w:rPr>
        <w:t xml:space="preserve">rangos instaliavimo (jei taikoma) bei personalo apmokymo naudotis siūloma įranga išlaidos. Personalo apmokymai turi </w:t>
      </w:r>
      <w:r w:rsidR="747FACFE" w:rsidRPr="002D29C9">
        <w:rPr>
          <w:lang w:val="lt-LT"/>
        </w:rPr>
        <w:t xml:space="preserve">būti pravesti </w:t>
      </w:r>
      <w:r w:rsidRPr="002D29C9">
        <w:rPr>
          <w:lang w:val="lt-LT"/>
        </w:rPr>
        <w:t xml:space="preserve">ne vėliau kaip per </w:t>
      </w:r>
      <w:r w:rsidR="28F0EA4D" w:rsidRPr="002D29C9">
        <w:rPr>
          <w:lang w:val="lt-LT"/>
        </w:rPr>
        <w:t xml:space="preserve">10 </w:t>
      </w:r>
      <w:r w:rsidR="57A7AD2E" w:rsidRPr="002D29C9">
        <w:rPr>
          <w:lang w:val="lt-LT"/>
        </w:rPr>
        <w:t>darbo</w:t>
      </w:r>
      <w:r w:rsidR="28F0EA4D" w:rsidRPr="002D29C9">
        <w:rPr>
          <w:lang w:val="lt-LT"/>
        </w:rPr>
        <w:t xml:space="preserve"> dienų </w:t>
      </w:r>
      <w:r w:rsidRPr="002D29C9">
        <w:rPr>
          <w:lang w:val="lt-LT"/>
        </w:rPr>
        <w:t>nuo</w:t>
      </w:r>
      <w:r w:rsidR="61675A09" w:rsidRPr="002D29C9">
        <w:rPr>
          <w:lang w:val="lt-LT"/>
        </w:rPr>
        <w:t xml:space="preserve"> perdavimo-priėmimo akto pasirašymo</w:t>
      </w:r>
      <w:r w:rsidR="45A1DCDD" w:rsidRPr="002D29C9">
        <w:rPr>
          <w:lang w:val="lt-LT"/>
        </w:rPr>
        <w:t xml:space="preserve"> </w:t>
      </w:r>
      <w:r w:rsidRPr="002D29C9">
        <w:rPr>
          <w:lang w:val="lt-LT"/>
        </w:rPr>
        <w:t xml:space="preserve">dienos. Mokymų trukmė </w:t>
      </w:r>
      <w:r w:rsidR="07F73906" w:rsidRPr="002D29C9">
        <w:rPr>
          <w:lang w:val="lt-LT"/>
        </w:rPr>
        <w:t>–</w:t>
      </w:r>
      <w:r w:rsidRPr="002D29C9">
        <w:rPr>
          <w:lang w:val="lt-LT"/>
        </w:rPr>
        <w:t xml:space="preserve"> ne </w:t>
      </w:r>
      <w:r w:rsidR="07F73906" w:rsidRPr="002D29C9">
        <w:rPr>
          <w:lang w:val="lt-LT"/>
        </w:rPr>
        <w:t>trumpesnė</w:t>
      </w:r>
      <w:r w:rsidRPr="002D29C9">
        <w:rPr>
          <w:lang w:val="lt-LT"/>
        </w:rPr>
        <w:t xml:space="preserve"> nei 8 val.</w:t>
      </w:r>
      <w:r w:rsidR="07F73906" w:rsidRPr="002D29C9">
        <w:rPr>
          <w:lang w:val="lt-LT"/>
        </w:rPr>
        <w:t>, preliminarus mokymų dalyvių skaičius – 30.</w:t>
      </w:r>
    </w:p>
    <w:p w14:paraId="57A4686B" w14:textId="350A7406" w:rsidR="0000254F" w:rsidRPr="002D29C9" w:rsidRDefault="00F568D2" w:rsidP="028A4935">
      <w:pPr>
        <w:pStyle w:val="ListParagraph"/>
        <w:numPr>
          <w:ilvl w:val="0"/>
          <w:numId w:val="10"/>
        </w:numPr>
        <w:tabs>
          <w:tab w:val="left" w:pos="851"/>
        </w:tabs>
        <w:spacing w:after="0" w:line="240" w:lineRule="auto"/>
        <w:ind w:left="0" w:firstLine="567"/>
        <w:jc w:val="both"/>
        <w:rPr>
          <w:lang w:val="lt-LT"/>
        </w:rPr>
      </w:pPr>
      <w:r w:rsidRPr="002D29C9">
        <w:rPr>
          <w:lang w:val="lt-LT"/>
        </w:rPr>
        <w:t>Perkančiajai organizacijai p</w:t>
      </w:r>
      <w:r w:rsidR="0000254F" w:rsidRPr="002D29C9">
        <w:rPr>
          <w:lang w:val="lt-LT"/>
        </w:rPr>
        <w:t>aprašius</w:t>
      </w:r>
      <w:r w:rsidR="21CB3724" w:rsidRPr="0F65943E">
        <w:rPr>
          <w:lang w:val="lt-LT"/>
        </w:rPr>
        <w:t>,</w:t>
      </w:r>
      <w:r w:rsidR="0000254F" w:rsidRPr="002D29C9">
        <w:rPr>
          <w:lang w:val="lt-LT"/>
        </w:rPr>
        <w:t xml:space="preserve"> tiekėjas </w:t>
      </w:r>
      <w:r w:rsidR="00E808DC" w:rsidRPr="002D29C9">
        <w:rPr>
          <w:lang w:val="lt-LT"/>
        </w:rPr>
        <w:t xml:space="preserve">privalo </w:t>
      </w:r>
      <w:r w:rsidR="0000254F" w:rsidRPr="002D29C9">
        <w:rPr>
          <w:lang w:val="lt-LT"/>
        </w:rPr>
        <w:t>pateik</w:t>
      </w:r>
      <w:r w:rsidR="00E808DC" w:rsidRPr="002D29C9">
        <w:rPr>
          <w:lang w:val="lt-LT"/>
        </w:rPr>
        <w:t>ti</w:t>
      </w:r>
      <w:r w:rsidR="0000254F" w:rsidRPr="002D29C9">
        <w:rPr>
          <w:lang w:val="lt-LT"/>
        </w:rPr>
        <w:t xml:space="preserve"> siūlomos įrangos gamintoj</w:t>
      </w:r>
      <w:r w:rsidR="00E808DC" w:rsidRPr="002D29C9">
        <w:rPr>
          <w:lang w:val="lt-LT"/>
        </w:rPr>
        <w:t>o</w:t>
      </w:r>
      <w:r w:rsidR="0000254F" w:rsidRPr="002D29C9">
        <w:rPr>
          <w:lang w:val="lt-LT"/>
        </w:rPr>
        <w:t xml:space="preserve"> aprašym</w:t>
      </w:r>
      <w:r w:rsidR="5D20E5D2" w:rsidRPr="0F65943E">
        <w:rPr>
          <w:lang w:val="lt-LT"/>
        </w:rPr>
        <w:t>ų</w:t>
      </w:r>
      <w:r w:rsidR="0000254F" w:rsidRPr="002D29C9">
        <w:rPr>
          <w:lang w:val="lt-LT"/>
        </w:rPr>
        <w:t>, pagrindžianči</w:t>
      </w:r>
      <w:r w:rsidR="135691C1" w:rsidRPr="0F65943E">
        <w:rPr>
          <w:lang w:val="lt-LT"/>
        </w:rPr>
        <w:t>ų</w:t>
      </w:r>
      <w:r w:rsidR="0000254F" w:rsidRPr="002D29C9">
        <w:rPr>
          <w:lang w:val="lt-LT"/>
        </w:rPr>
        <w:t xml:space="preserve"> siūlomų parametrų reikšmes</w:t>
      </w:r>
      <w:r w:rsidR="266F3130" w:rsidRPr="0F65943E">
        <w:rPr>
          <w:lang w:val="lt-LT"/>
        </w:rPr>
        <w:t>, vertimą į lietuvių kalbą</w:t>
      </w:r>
      <w:r w:rsidR="0000254F" w:rsidRPr="002D29C9">
        <w:rPr>
          <w:lang w:val="lt-LT"/>
        </w:rPr>
        <w:t>.</w:t>
      </w:r>
    </w:p>
    <w:p w14:paraId="385FEAA6" w14:textId="7700EE0B" w:rsidR="00165E3E" w:rsidRPr="002D29C9" w:rsidRDefault="00716B29" w:rsidP="028A4935">
      <w:pPr>
        <w:pStyle w:val="ListParagraph"/>
        <w:numPr>
          <w:ilvl w:val="0"/>
          <w:numId w:val="10"/>
        </w:numPr>
        <w:tabs>
          <w:tab w:val="left" w:pos="851"/>
        </w:tabs>
        <w:spacing w:after="0" w:line="240" w:lineRule="auto"/>
        <w:ind w:left="0" w:firstLine="567"/>
        <w:jc w:val="both"/>
        <w:rPr>
          <w:lang w:val="lt-LT"/>
        </w:rPr>
      </w:pPr>
      <w:r w:rsidRPr="002D29C9">
        <w:rPr>
          <w:lang w:val="lt-LT"/>
        </w:rPr>
        <w:t>Aplinkosauginiai kriterijai P</w:t>
      </w:r>
      <w:r w:rsidR="00FA5956" w:rsidRPr="002D29C9">
        <w:rPr>
          <w:lang w:val="lt-LT"/>
        </w:rPr>
        <w:t>rekėms</w:t>
      </w:r>
      <w:r w:rsidRPr="002D29C9">
        <w:rPr>
          <w:lang w:val="lt-LT"/>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w:t>
      </w:r>
      <w:r w:rsidR="00807CEF" w:rsidRPr="002D29C9">
        <w:rPr>
          <w:lang w:val="lt-LT"/>
        </w:rPr>
        <w:t>u</w:t>
      </w:r>
      <w:r w:rsidRPr="002D29C9">
        <w:rPr>
          <w:lang w:val="lt-LT"/>
        </w:rPr>
        <w:t>:</w:t>
      </w:r>
    </w:p>
    <w:p w14:paraId="0411336C" w14:textId="76E353D4" w:rsidR="00807CEF" w:rsidRPr="002D29C9" w:rsidRDefault="00C84473" w:rsidP="028A4935">
      <w:pPr>
        <w:pStyle w:val="ListParagraph"/>
        <w:tabs>
          <w:tab w:val="left" w:pos="851"/>
        </w:tabs>
        <w:spacing w:after="0" w:line="240" w:lineRule="auto"/>
        <w:ind w:left="0" w:firstLine="567"/>
        <w:jc w:val="both"/>
        <w:rPr>
          <w:lang w:val="lt-LT"/>
        </w:rPr>
      </w:pPr>
      <w:r>
        <w:rPr>
          <w:lang w:val="lt-LT"/>
        </w:rPr>
        <w:t>9</w:t>
      </w:r>
      <w:r w:rsidR="00807CEF" w:rsidRPr="002D29C9">
        <w:rPr>
          <w:lang w:val="lt-LT"/>
        </w:rPr>
        <w:t>.1.</w:t>
      </w:r>
      <w:r w:rsidR="00C86E5D" w:rsidRPr="002D29C9">
        <w:rPr>
          <w:lang w:val="lt-LT"/>
        </w:rPr>
        <w:t xml:space="preserve"> taikant Tvarkos aprašo 4.4.4.1 papunktyje  nustatytą aplinkosauginį  principą ir siekiant, kad tiekiant Prekes ir vykdant sutartinius įsipareigojimus, būtų sunaudojama mažiau gamtos išteklių, turi būti mažinamas popieriaus sunaudojimas, atsisakoma nebūtino dokumentų kopijavimo ir spausdinimo, dokumentacija teikiama tik elektroniniu formatu, o dokumentaciją, kuri turi būti pasirašoma, būtina pasirašyti elektroniniu parašu. Esant būtinybei dokumentaciją spausdinti, ji turi būti spausdinama ant abiejų lapo pusių ir naudojamas popierius, kuris atitinka aplinkos apsaugos kriterijus popieriui ir jo gaminiams, nustatytus Tvarkos aprašo 2 priedo 1 punkte</w:t>
      </w:r>
      <w:r w:rsidR="003C786C" w:rsidRPr="002D29C9">
        <w:rPr>
          <w:lang w:val="lt-LT"/>
        </w:rPr>
        <w:t>;</w:t>
      </w:r>
    </w:p>
    <w:p w14:paraId="74B88DF4" w14:textId="2308112D" w:rsidR="003C786C" w:rsidRPr="002D29C9" w:rsidRDefault="00C84473" w:rsidP="028A4935">
      <w:pPr>
        <w:pStyle w:val="ListParagraph"/>
        <w:tabs>
          <w:tab w:val="left" w:pos="851"/>
        </w:tabs>
        <w:spacing w:after="0" w:line="240" w:lineRule="auto"/>
        <w:ind w:left="0" w:firstLine="567"/>
        <w:jc w:val="both"/>
        <w:rPr>
          <w:lang w:val="lt-LT"/>
        </w:rPr>
      </w:pPr>
      <w:r>
        <w:rPr>
          <w:lang w:val="lt-LT"/>
        </w:rPr>
        <w:t>9</w:t>
      </w:r>
      <w:r w:rsidR="003C786C" w:rsidRPr="002D29C9">
        <w:rPr>
          <w:lang w:val="lt-LT"/>
        </w:rPr>
        <w:t>.2.</w:t>
      </w:r>
      <w:r w:rsidR="007561B6" w:rsidRPr="002D29C9">
        <w:rPr>
          <w:lang w:val="lt-LT"/>
        </w:rPr>
        <w:t xml:space="preserve"> </w:t>
      </w:r>
      <w:r w:rsidR="00466B15" w:rsidRPr="002D29C9">
        <w:rPr>
          <w:lang w:val="lt-LT"/>
        </w:rPr>
        <w:t xml:space="preserve">taikant </w:t>
      </w:r>
      <w:r w:rsidR="00E419D3" w:rsidRPr="002D29C9">
        <w:rPr>
          <w:lang w:val="lt-LT"/>
        </w:rPr>
        <w:t>Tvarkos aprašo 4.4.4.</w:t>
      </w:r>
      <w:r w:rsidR="00B8777E" w:rsidRPr="002D29C9">
        <w:rPr>
          <w:lang w:val="lt-LT"/>
        </w:rPr>
        <w:t>4</w:t>
      </w:r>
      <w:r w:rsidR="00E419D3" w:rsidRPr="002D29C9">
        <w:rPr>
          <w:lang w:val="lt-LT"/>
        </w:rPr>
        <w:t xml:space="preserve"> nustatytą aplinkosauginį  principą ir siekiant</w:t>
      </w:r>
      <w:r w:rsidR="00EC5840" w:rsidRPr="002D29C9">
        <w:rPr>
          <w:lang w:val="lt-LT"/>
        </w:rPr>
        <w:t xml:space="preserve">, kad </w:t>
      </w:r>
      <w:r w:rsidR="00FD740C" w:rsidRPr="002D29C9">
        <w:rPr>
          <w:lang w:val="lt-LT"/>
        </w:rPr>
        <w:t>prekė būtų naudojama kuo ilgiau</w:t>
      </w:r>
      <w:r w:rsidR="003913DE" w:rsidRPr="002D29C9">
        <w:rPr>
          <w:lang w:val="lt-LT"/>
        </w:rPr>
        <w:t>, prekės</w:t>
      </w:r>
      <w:r w:rsidR="00F73C4D" w:rsidRPr="002D29C9">
        <w:rPr>
          <w:lang w:val="lt-LT"/>
        </w:rPr>
        <w:t xml:space="preserve"> (įrangos)</w:t>
      </w:r>
      <w:r w:rsidR="003913DE" w:rsidRPr="002D29C9">
        <w:rPr>
          <w:lang w:val="lt-LT"/>
        </w:rPr>
        <w:t xml:space="preserve"> dalys</w:t>
      </w:r>
      <w:r w:rsidR="00E23C63" w:rsidRPr="002D29C9">
        <w:rPr>
          <w:lang w:val="lt-LT"/>
        </w:rPr>
        <w:t xml:space="preserve"> turi būti keičiamos ar tvarkomos net ir pasibaigus garantiniam laikotarpiui</w:t>
      </w:r>
      <w:r w:rsidR="00387079" w:rsidRPr="002D29C9">
        <w:rPr>
          <w:lang w:val="lt-LT"/>
        </w:rPr>
        <w:t xml:space="preserve"> (ne mažiau kaip 2 metus</w:t>
      </w:r>
      <w:r w:rsidR="00853A6A" w:rsidRPr="002D29C9">
        <w:rPr>
          <w:lang w:val="lt-LT"/>
        </w:rPr>
        <w:t xml:space="preserve"> </w:t>
      </w:r>
      <w:r w:rsidR="000B385C" w:rsidRPr="002D29C9">
        <w:rPr>
          <w:lang w:val="lt-LT"/>
        </w:rPr>
        <w:t>nuo prekių garantinio laikotarpio pabaigos).</w:t>
      </w:r>
    </w:p>
    <w:p w14:paraId="2D72831D" w14:textId="7A48A055" w:rsidR="003F3B48" w:rsidRPr="002D29C9" w:rsidRDefault="00924A30" w:rsidP="028A4935">
      <w:pPr>
        <w:pStyle w:val="ListParagraph"/>
        <w:numPr>
          <w:ilvl w:val="0"/>
          <w:numId w:val="10"/>
        </w:numPr>
        <w:spacing w:after="0" w:line="240" w:lineRule="auto"/>
        <w:ind w:left="0" w:firstLine="567"/>
        <w:jc w:val="both"/>
        <w:rPr>
          <w:b/>
          <w:bCs/>
          <w:lang w:val="lt-LT"/>
        </w:rPr>
      </w:pPr>
      <w:r w:rsidRPr="002D29C9">
        <w:rPr>
          <w:lang w:val="lt-LT"/>
        </w:rPr>
        <w:t xml:space="preserve">Perkančioji organizacija </w:t>
      </w:r>
      <w:r w:rsidR="00D044E2" w:rsidRPr="002D29C9">
        <w:rPr>
          <w:lang w:val="lt-LT"/>
        </w:rPr>
        <w:t xml:space="preserve">siekia įsigyti prekes, kurios nekelia </w:t>
      </w:r>
      <w:r w:rsidR="00DD5817" w:rsidRPr="002D29C9">
        <w:rPr>
          <w:lang w:val="lt-LT"/>
        </w:rPr>
        <w:t xml:space="preserve">grėsmės nacionaliniam saugumui. Perkančioji organizacija yra įrašyta į </w:t>
      </w:r>
      <w:r w:rsidR="00DD5817" w:rsidRPr="002D29C9">
        <w:rPr>
          <w:b/>
          <w:bCs/>
          <w:lang w:val="lt-LT"/>
        </w:rPr>
        <w:t>Saugiojo</w:t>
      </w:r>
      <w:r w:rsidR="001D1F3A" w:rsidRPr="002D29C9">
        <w:rPr>
          <w:b/>
          <w:bCs/>
          <w:lang w:val="lt-LT"/>
        </w:rPr>
        <w:t xml:space="preserve"> tinklo naudotojų sąrašą ir yra laikoma esminiu</w:t>
      </w:r>
      <w:r w:rsidR="00F26D0C" w:rsidRPr="002D29C9">
        <w:rPr>
          <w:b/>
          <w:bCs/>
          <w:lang w:val="lt-LT"/>
        </w:rPr>
        <w:t xml:space="preserve"> kibernetinio saugumo subjektu, nurodytu Kibernetinio saugumo įstatyme</w:t>
      </w:r>
      <w:r w:rsidR="00F26D0C" w:rsidRPr="002D29C9">
        <w:rPr>
          <w:lang w:val="lt-LT"/>
        </w:rPr>
        <w:t xml:space="preserve">, </w:t>
      </w:r>
      <w:r w:rsidR="00FB7507" w:rsidRPr="002D29C9">
        <w:rPr>
          <w:lang w:val="lt-LT"/>
        </w:rPr>
        <w:t>todėl vadovaujantis VPĮ 37 straipsnio 9 dalimi</w:t>
      </w:r>
      <w:r w:rsidR="00CF2D6D" w:rsidRPr="002D29C9">
        <w:rPr>
          <w:lang w:val="lt-LT"/>
        </w:rPr>
        <w:t xml:space="preserve">, </w:t>
      </w:r>
      <w:r w:rsidR="00CF2D6D" w:rsidRPr="002D29C9">
        <w:rPr>
          <w:b/>
          <w:bCs/>
          <w:lang w:val="lt-LT"/>
        </w:rPr>
        <w:t>prekės turi atitikti</w:t>
      </w:r>
      <w:r w:rsidR="001B467B" w:rsidRPr="002D29C9">
        <w:rPr>
          <w:b/>
          <w:bCs/>
          <w:lang w:val="lt-LT"/>
        </w:rPr>
        <w:t xml:space="preserve"> žemiau nurodytus su nacionaliniu saugumu susijusius reikalavimus:</w:t>
      </w:r>
      <w:r w:rsidR="001A153F" w:rsidRPr="002D29C9">
        <w:rPr>
          <w:b/>
          <w:bCs/>
          <w:lang w:val="lt-LT"/>
        </w:rPr>
        <w:t xml:space="preserve"> </w:t>
      </w:r>
    </w:p>
    <w:p w14:paraId="44889ED0" w14:textId="77777777" w:rsidR="00D957A5" w:rsidRPr="002D29C9" w:rsidRDefault="00D957A5" w:rsidP="028A4935">
      <w:pPr>
        <w:spacing w:after="0" w:line="240" w:lineRule="auto"/>
        <w:rPr>
          <w:i/>
          <w:iCs/>
        </w:rPr>
      </w:pPr>
    </w:p>
    <w:p w14:paraId="34E98F7C" w14:textId="77777777" w:rsidR="006E729D" w:rsidRPr="002D29C9" w:rsidRDefault="006E729D" w:rsidP="028A4935">
      <w:pPr>
        <w:spacing w:after="0" w:line="240" w:lineRule="auto"/>
        <w:rPr>
          <w:i/>
          <w:iCs/>
        </w:rPr>
      </w:pPr>
    </w:p>
    <w:p w14:paraId="4C336A38" w14:textId="4B7E3A1F" w:rsidR="00B739FD" w:rsidRPr="002D29C9" w:rsidRDefault="00B739FD" w:rsidP="028A4935">
      <w:pPr>
        <w:pStyle w:val="ListParagraph"/>
        <w:spacing w:after="0" w:line="240" w:lineRule="auto"/>
        <w:ind w:left="567"/>
        <w:jc w:val="right"/>
        <w:rPr>
          <w:b/>
          <w:bCs/>
          <w:i/>
          <w:iCs/>
          <w:lang w:val="lt-LT"/>
        </w:rPr>
      </w:pPr>
      <w:r w:rsidRPr="002D29C9">
        <w:rPr>
          <w:i/>
          <w:iCs/>
          <w:lang w:val="lt-LT"/>
        </w:rPr>
        <w:lastRenderedPageBreak/>
        <w:t>1 lentelė. Nacionalinio saugumo reikalavimai</w:t>
      </w:r>
    </w:p>
    <w:tbl>
      <w:tblPr>
        <w:tblStyle w:val="TableGrid"/>
        <w:tblW w:w="0" w:type="auto"/>
        <w:tblLook w:val="04A0" w:firstRow="1" w:lastRow="0" w:firstColumn="1" w:lastColumn="0" w:noHBand="0" w:noVBand="1"/>
      </w:tblPr>
      <w:tblGrid>
        <w:gridCol w:w="846"/>
        <w:gridCol w:w="3544"/>
        <w:gridCol w:w="5238"/>
      </w:tblGrid>
      <w:tr w:rsidR="004E4E57" w:rsidRPr="002D29C9" w14:paraId="0AF44B79" w14:textId="77777777" w:rsidTr="00C16CDC">
        <w:tc>
          <w:tcPr>
            <w:tcW w:w="846" w:type="dxa"/>
          </w:tcPr>
          <w:p w14:paraId="63D30D55" w14:textId="301E5141" w:rsidR="004E4E57" w:rsidRPr="002D29C9" w:rsidRDefault="001A153F" w:rsidP="028A4935">
            <w:pPr>
              <w:pStyle w:val="ListParagraph"/>
              <w:spacing w:after="0" w:line="240" w:lineRule="auto"/>
              <w:ind w:left="0"/>
              <w:jc w:val="center"/>
              <w:rPr>
                <w:rFonts w:eastAsia="Times New Roman"/>
                <w:b/>
                <w:bCs/>
                <w:smallCaps/>
              </w:rPr>
            </w:pPr>
            <w:r w:rsidRPr="002D29C9">
              <w:rPr>
                <w:b/>
                <w:bCs/>
                <w:lang w:val="lt-LT"/>
              </w:rPr>
              <w:t xml:space="preserve">Eil. </w:t>
            </w:r>
            <w:r w:rsidR="00521D7A" w:rsidRPr="002D29C9">
              <w:rPr>
                <w:b/>
                <w:bCs/>
                <w:lang w:val="lt-LT"/>
              </w:rPr>
              <w:t>N</w:t>
            </w:r>
            <w:r w:rsidRPr="002D29C9">
              <w:rPr>
                <w:b/>
                <w:bCs/>
                <w:lang w:val="lt-LT"/>
              </w:rPr>
              <w:t>r.</w:t>
            </w:r>
          </w:p>
        </w:tc>
        <w:tc>
          <w:tcPr>
            <w:tcW w:w="3544" w:type="dxa"/>
          </w:tcPr>
          <w:p w14:paraId="32B35052" w14:textId="16BABB66" w:rsidR="004E4E57" w:rsidRPr="002D29C9" w:rsidRDefault="00F26C87" w:rsidP="028A4935">
            <w:pPr>
              <w:pStyle w:val="ListParagraph"/>
              <w:spacing w:after="0" w:line="240" w:lineRule="auto"/>
              <w:ind w:left="0"/>
              <w:jc w:val="center"/>
              <w:rPr>
                <w:b/>
                <w:bCs/>
                <w:lang w:val="lt-LT"/>
              </w:rPr>
            </w:pPr>
            <w:r w:rsidRPr="002D29C9">
              <w:rPr>
                <w:b/>
                <w:bCs/>
                <w:lang w:val="lt-LT"/>
              </w:rPr>
              <w:t>Su nacionaliniu saugumu susijęs reikalavimas</w:t>
            </w:r>
          </w:p>
        </w:tc>
        <w:tc>
          <w:tcPr>
            <w:tcW w:w="5238" w:type="dxa"/>
          </w:tcPr>
          <w:p w14:paraId="08EB699B" w14:textId="77777777" w:rsidR="00EB04FA" w:rsidRPr="002D29C9" w:rsidRDefault="00EB04FA" w:rsidP="028A4935">
            <w:pPr>
              <w:pStyle w:val="ListParagraph"/>
              <w:spacing w:after="0" w:line="240" w:lineRule="auto"/>
              <w:ind w:left="0"/>
              <w:jc w:val="center"/>
              <w:rPr>
                <w:b/>
                <w:bCs/>
                <w:lang w:val="lt-LT"/>
              </w:rPr>
            </w:pPr>
            <w:r w:rsidRPr="002D29C9">
              <w:rPr>
                <w:b/>
                <w:bCs/>
                <w:lang w:val="lt-LT"/>
              </w:rPr>
              <w:t>Atitiktį reikalavimui pagrindžiantys dokumentai</w:t>
            </w:r>
          </w:p>
          <w:p w14:paraId="241D167C" w14:textId="272671E0" w:rsidR="004E4E57" w:rsidRPr="002D29C9" w:rsidRDefault="004E4E57" w:rsidP="028A4935">
            <w:pPr>
              <w:pStyle w:val="ListParagraph"/>
              <w:spacing w:after="0" w:line="240" w:lineRule="auto"/>
              <w:ind w:left="0"/>
              <w:jc w:val="both"/>
              <w:rPr>
                <w:rFonts w:eastAsia="Times New Roman"/>
                <w:smallCaps/>
              </w:rPr>
            </w:pPr>
          </w:p>
        </w:tc>
      </w:tr>
      <w:tr w:rsidR="004E4E57" w:rsidRPr="002D29C9" w14:paraId="3359529A" w14:textId="77777777" w:rsidTr="00C16CDC">
        <w:tc>
          <w:tcPr>
            <w:tcW w:w="846" w:type="dxa"/>
          </w:tcPr>
          <w:p w14:paraId="59000BD1" w14:textId="0829B382" w:rsidR="004E4E57" w:rsidRPr="002D29C9" w:rsidRDefault="000A6C5B" w:rsidP="028A4935">
            <w:pPr>
              <w:pStyle w:val="ListParagraph"/>
              <w:spacing w:after="0" w:line="240" w:lineRule="auto"/>
              <w:ind w:left="0"/>
              <w:jc w:val="center"/>
              <w:rPr>
                <w:rFonts w:eastAsia="Times New Roman"/>
                <w:smallCaps/>
              </w:rPr>
            </w:pPr>
            <w:r w:rsidRPr="002D29C9">
              <w:rPr>
                <w:rFonts w:eastAsia="Times New Roman"/>
                <w:smallCaps/>
              </w:rPr>
              <w:t>10.1</w:t>
            </w:r>
          </w:p>
        </w:tc>
        <w:tc>
          <w:tcPr>
            <w:tcW w:w="3544" w:type="dxa"/>
          </w:tcPr>
          <w:p w14:paraId="71D226DE" w14:textId="34EE317F" w:rsidR="004E4E57" w:rsidRPr="002D29C9" w:rsidRDefault="1088465D" w:rsidP="318C0FB9">
            <w:pPr>
              <w:pStyle w:val="ListParagraph"/>
              <w:spacing w:after="0" w:line="240" w:lineRule="auto"/>
              <w:ind w:left="0"/>
              <w:jc w:val="both"/>
              <w:rPr>
                <w:rFonts w:eastAsia="Times New Roman"/>
                <w:smallCaps/>
                <w:lang w:val="pt-BR"/>
              </w:rPr>
            </w:pPr>
            <w:r w:rsidRPr="002D29C9">
              <w:rPr>
                <w:rFonts w:asciiTheme="majorBidi" w:eastAsia="Times New Roman" w:hAnsiTheme="majorBidi" w:cstheme="majorBidi"/>
                <w:b/>
                <w:bCs/>
                <w:lang w:val="pt-BR"/>
              </w:rPr>
              <w:t xml:space="preserve">Prekės </w:t>
            </w:r>
            <w:r w:rsidR="7DC5D5CB" w:rsidRPr="002D29C9">
              <w:rPr>
                <w:rFonts w:asciiTheme="majorBidi" w:eastAsia="Times New Roman" w:hAnsiTheme="majorBidi" w:cstheme="majorBidi"/>
                <w:b/>
                <w:bCs/>
                <w:lang w:val="pt-BR"/>
              </w:rPr>
              <w:t xml:space="preserve">turi </w:t>
            </w:r>
            <w:r w:rsidR="788F560F" w:rsidRPr="002D29C9">
              <w:rPr>
                <w:rFonts w:asciiTheme="majorBidi" w:eastAsia="Times New Roman" w:hAnsiTheme="majorBidi" w:cstheme="majorBidi"/>
                <w:b/>
                <w:bCs/>
                <w:lang w:val="pt-BR"/>
              </w:rPr>
              <w:t xml:space="preserve">nekelti grėsmės nacionaliniam saugumui. </w:t>
            </w:r>
            <w:r w:rsidR="788F560F" w:rsidRPr="002D29C9">
              <w:rPr>
                <w:rFonts w:asciiTheme="majorBidi" w:eastAsia="Times New Roman" w:hAnsiTheme="majorBidi" w:cstheme="majorBidi"/>
                <w:lang w:val="pt-BR"/>
              </w:rPr>
              <w:t>Perkančioji organizacija laiko, kad prekės kelia grėsmę nacionaliniam saugumui,</w:t>
            </w:r>
            <w:r w:rsidR="059CF21F" w:rsidRPr="002D29C9">
              <w:rPr>
                <w:rFonts w:asciiTheme="majorBidi" w:eastAsia="Times New Roman" w:hAnsiTheme="majorBidi" w:cstheme="majorBidi"/>
                <w:lang w:val="pt-BR"/>
              </w:rPr>
              <w:t xml:space="preserve"> kai prekių gamintojas ar jį</w:t>
            </w:r>
            <w:r w:rsidR="02B5FE30" w:rsidRPr="002D29C9">
              <w:rPr>
                <w:rFonts w:asciiTheme="majorBidi" w:eastAsia="Times New Roman" w:hAnsiTheme="majorBidi" w:cstheme="majorBidi"/>
                <w:lang w:val="pt-BR"/>
              </w:rPr>
              <w:t xml:space="preserve"> kontroliuojantis asmuo</w:t>
            </w:r>
            <w:r w:rsidR="00401564" w:rsidRPr="002D29C9">
              <w:rPr>
                <w:rFonts w:asciiTheme="majorBidi" w:eastAsia="Times New Roman" w:hAnsiTheme="majorBidi" w:cstheme="majorBidi"/>
                <w:vertAlign w:val="superscript"/>
                <w:lang w:val="en-US"/>
              </w:rPr>
              <w:footnoteReference w:id="1"/>
            </w:r>
            <w:r w:rsidR="02B5FE30" w:rsidRPr="002D29C9">
              <w:rPr>
                <w:rFonts w:asciiTheme="majorBidi" w:eastAsia="Times New Roman" w:hAnsiTheme="majorBidi" w:cstheme="majorBidi"/>
                <w:lang w:val="pt-BR"/>
              </w:rPr>
              <w:t xml:space="preserve"> yra registruoti (jeigu gamintojas ar jį kontroliuojantis asmuo yra fizinis asmuo – nuolat gyvenantis ar turintis pilietybę) LR Viešųjų pirkimų įstatymo 92 straipsnio 14 dalyje numatytame sąraše nurodytose valstybėse ar teritorijose</w:t>
            </w:r>
            <w:r w:rsidR="00401564" w:rsidRPr="002D29C9">
              <w:rPr>
                <w:rFonts w:asciiTheme="majorBidi" w:eastAsia="Times New Roman" w:hAnsiTheme="majorBidi" w:cstheme="majorBidi"/>
                <w:vertAlign w:val="superscript"/>
                <w:lang w:val="en-US"/>
              </w:rPr>
              <w:footnoteReference w:id="2"/>
            </w:r>
            <w:r w:rsidR="02B5FE30" w:rsidRPr="002D29C9">
              <w:rPr>
                <w:rFonts w:asciiTheme="majorBidi" w:eastAsia="Times New Roman" w:hAnsiTheme="majorBidi" w:cstheme="majorBidi"/>
                <w:lang w:val="pt-BR"/>
              </w:rPr>
              <w:t>.</w:t>
            </w:r>
          </w:p>
        </w:tc>
        <w:tc>
          <w:tcPr>
            <w:tcW w:w="5238" w:type="dxa"/>
          </w:tcPr>
          <w:p w14:paraId="358DB53E" w14:textId="77777777" w:rsidR="008C0F30" w:rsidRPr="002D29C9" w:rsidRDefault="008C0F30" w:rsidP="028A4935">
            <w:pPr>
              <w:spacing w:line="240" w:lineRule="auto"/>
              <w:ind w:hanging="27"/>
              <w:jc w:val="both"/>
              <w:rPr>
                <w:rFonts w:asciiTheme="majorBidi" w:eastAsia="Times New Roman" w:hAnsiTheme="majorBidi" w:cstheme="majorBidi"/>
                <w:kern w:val="2"/>
                <w:sz w:val="24"/>
                <w:szCs w:val="24"/>
                <w:lang w:eastAsia="lt-LT"/>
                <w14:ligatures w14:val="standardContextual"/>
              </w:rPr>
            </w:pPr>
            <w:r w:rsidRPr="002D29C9">
              <w:rPr>
                <w:rFonts w:asciiTheme="majorBidi" w:eastAsia="Times New Roman" w:hAnsiTheme="majorBidi" w:cstheme="majorBidi"/>
                <w:kern w:val="2"/>
                <w:sz w:val="24"/>
                <w:szCs w:val="24"/>
                <w:lang w:eastAsia="lt-LT"/>
                <w14:ligatures w14:val="standardContextual"/>
              </w:rPr>
              <w:t>Vadovaujantis LR Viešųjų pirkimų įstatymo 39 straipsnio 3 dalimi pateikiama:</w:t>
            </w:r>
          </w:p>
          <w:p w14:paraId="186EE31E" w14:textId="7DC5EA60" w:rsidR="008C0F30" w:rsidRPr="002D29C9" w:rsidRDefault="008C0F30" w:rsidP="028A4935">
            <w:pPr>
              <w:spacing w:line="240" w:lineRule="auto"/>
              <w:ind w:hanging="27"/>
              <w:jc w:val="both"/>
              <w:rPr>
                <w:rFonts w:asciiTheme="majorBidi" w:eastAsia="Times New Roman" w:hAnsiTheme="majorBidi" w:cstheme="majorBidi"/>
                <w:kern w:val="2"/>
                <w:sz w:val="24"/>
                <w:szCs w:val="24"/>
                <w:lang w:eastAsia="lt-LT"/>
                <w14:ligatures w14:val="standardContextual"/>
              </w:rPr>
            </w:pPr>
            <w:r w:rsidRPr="002D29C9">
              <w:rPr>
                <w:rFonts w:asciiTheme="majorBidi" w:eastAsia="Times New Roman" w:hAnsiTheme="majorBidi" w:cstheme="majorBidi"/>
                <w:kern w:val="2"/>
                <w:sz w:val="24"/>
                <w:szCs w:val="24"/>
                <w:lang w:eastAsia="lt-LT"/>
                <w14:ligatures w14:val="standardContextual"/>
              </w:rPr>
              <w:t>1. Nacionalinio saugumo reikalavimų atitikties deklaracija, patvirtinta Viešųjų pirkimų tarnybos 2022 m. gruodžio 29 d. įsakymu Nr. 1S-233.</w:t>
            </w:r>
            <w:r w:rsidRPr="002D29C9">
              <w:rPr>
                <w:rFonts w:asciiTheme="majorBidi" w:eastAsia="Times New Roman" w:hAnsiTheme="majorBidi" w:cstheme="minorBidi"/>
                <w:kern w:val="2"/>
                <w:sz w:val="24"/>
                <w:szCs w:val="24"/>
                <w:vertAlign w:val="superscript"/>
                <w:lang w:eastAsia="lt-LT"/>
                <w14:ligatures w14:val="standardContextual"/>
              </w:rPr>
              <w:footnoteReference w:id="3"/>
            </w:r>
          </w:p>
          <w:p w14:paraId="229A8941" w14:textId="77777777" w:rsidR="005474F5" w:rsidRPr="002D29C9" w:rsidRDefault="008C0F30" w:rsidP="028A4935">
            <w:pPr>
              <w:spacing w:line="240" w:lineRule="auto"/>
              <w:ind w:hanging="27"/>
              <w:jc w:val="both"/>
              <w:rPr>
                <w:rFonts w:asciiTheme="majorBidi" w:eastAsia="Times New Roman" w:hAnsiTheme="majorBidi" w:cstheme="majorBidi"/>
                <w:sz w:val="24"/>
                <w:szCs w:val="24"/>
                <w:lang w:eastAsia="lt-LT"/>
              </w:rPr>
            </w:pPr>
            <w:r w:rsidRPr="002D29C9">
              <w:rPr>
                <w:rFonts w:asciiTheme="majorBidi" w:eastAsia="Times New Roman" w:hAnsiTheme="majorBidi" w:cstheme="majorBidi"/>
                <w:kern w:val="2"/>
                <w:sz w:val="24"/>
                <w:szCs w:val="24"/>
                <w:lang w:eastAsia="lt-LT"/>
                <w14:ligatures w14:val="standardContextual"/>
              </w:rPr>
              <w:t>Ekonomiškai naudingiausią pasiūlymą pateikusio tiekėjo (galimo pirkimo laimėtojo) prašoma pateikti vieną ar kelis šiuos</w:t>
            </w:r>
            <w:r w:rsidR="005474F5" w:rsidRPr="002D29C9">
              <w:rPr>
                <w:rFonts w:asciiTheme="majorBidi" w:eastAsia="Times New Roman" w:hAnsiTheme="majorBidi" w:cstheme="majorBidi"/>
                <w:kern w:val="2"/>
                <w:sz w:val="24"/>
                <w:szCs w:val="24"/>
                <w:lang w:eastAsia="lt-LT"/>
                <w14:ligatures w14:val="standardContextual"/>
              </w:rPr>
              <w:t xml:space="preserve"> </w:t>
            </w:r>
            <w:r w:rsidR="005474F5" w:rsidRPr="002D29C9">
              <w:rPr>
                <w:rFonts w:asciiTheme="majorBidi" w:eastAsia="Times New Roman" w:hAnsiTheme="majorBidi" w:cstheme="majorBidi"/>
                <w:sz w:val="24"/>
                <w:szCs w:val="24"/>
                <w:lang w:eastAsia="lt-LT"/>
              </w:rPr>
              <w:t xml:space="preserve">dokumentus. </w:t>
            </w:r>
            <w:r w:rsidR="005474F5" w:rsidRPr="002D29C9">
              <w:rPr>
                <w:rFonts w:asciiTheme="majorBidi" w:eastAsia="Times New Roman" w:hAnsiTheme="majorBidi" w:cstheme="majorBidi"/>
                <w:b/>
                <w:bCs/>
                <w:sz w:val="24"/>
                <w:szCs w:val="24"/>
                <w:lang w:eastAsia="lt-LT"/>
              </w:rPr>
              <w:t>(SVARBU: teikiama tiek dokumentų, kiek reikalinga patvirtinti nurodytą informaciją)</w:t>
            </w:r>
            <w:r w:rsidR="005474F5" w:rsidRPr="002D29C9">
              <w:rPr>
                <w:rFonts w:asciiTheme="majorBidi" w:eastAsia="Times New Roman" w:hAnsiTheme="majorBidi" w:cstheme="majorBidi"/>
                <w:sz w:val="24"/>
                <w:szCs w:val="24"/>
                <w:lang w:eastAsia="lt-LT"/>
              </w:rPr>
              <w:t>:</w:t>
            </w:r>
          </w:p>
          <w:p w14:paraId="1D903DE3" w14:textId="77777777" w:rsidR="005474F5" w:rsidRPr="002D29C9" w:rsidRDefault="005474F5" w:rsidP="028A4935">
            <w:pPr>
              <w:spacing w:line="240" w:lineRule="atLeast"/>
              <w:ind w:hanging="27"/>
              <w:jc w:val="both"/>
              <w:rPr>
                <w:rFonts w:asciiTheme="majorBidi" w:eastAsia="Times New Roman" w:hAnsiTheme="majorBidi" w:cstheme="majorBidi"/>
                <w:sz w:val="24"/>
                <w:szCs w:val="24"/>
              </w:rPr>
            </w:pPr>
            <w:r w:rsidRPr="002D29C9">
              <w:rPr>
                <w:rFonts w:asciiTheme="majorBidi" w:eastAsia="Times New Roman" w:hAnsiTheme="majorBidi" w:cstheme="majorBidi"/>
                <w:sz w:val="24"/>
                <w:szCs w:val="24"/>
              </w:rPr>
              <w:t xml:space="preserve">1) jei prekių gamintojas ar jį kontroliuojantis asmuo yra </w:t>
            </w:r>
            <w:r w:rsidRPr="002D29C9">
              <w:rPr>
                <w:rFonts w:asciiTheme="majorBidi" w:eastAsia="Times New Roman" w:hAnsiTheme="majorBidi" w:cstheme="majorBidi"/>
                <w:b/>
                <w:bCs/>
                <w:sz w:val="24"/>
                <w:szCs w:val="24"/>
              </w:rPr>
              <w:t>juridinis asmuo</w:t>
            </w:r>
            <w:r w:rsidRPr="002D29C9">
              <w:rPr>
                <w:rFonts w:asciiTheme="majorBidi" w:eastAsia="Times New Roman" w:hAnsiTheme="majorBidi" w:cstheme="majorBidi"/>
                <w:sz w:val="24"/>
                <w:szCs w:val="24"/>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ar kiti perkančiajai organizacijai priimtini dokumentai.</w:t>
            </w:r>
          </w:p>
          <w:p w14:paraId="41A2EB95" w14:textId="77777777" w:rsidR="005474F5" w:rsidRPr="002D29C9" w:rsidRDefault="005474F5" w:rsidP="028A4935">
            <w:pPr>
              <w:spacing w:line="240" w:lineRule="atLeast"/>
              <w:ind w:hanging="27"/>
              <w:jc w:val="both"/>
              <w:rPr>
                <w:rFonts w:asciiTheme="majorBidi" w:eastAsia="Times New Roman" w:hAnsiTheme="majorBidi" w:cstheme="majorBidi"/>
                <w:sz w:val="24"/>
                <w:szCs w:val="24"/>
              </w:rPr>
            </w:pPr>
            <w:r w:rsidRPr="002D29C9">
              <w:rPr>
                <w:rFonts w:asciiTheme="majorBidi" w:eastAsia="Times New Roman" w:hAnsiTheme="majorBidi" w:cstheme="majorBidi"/>
                <w:sz w:val="24"/>
                <w:szCs w:val="24"/>
              </w:rPr>
              <w:t xml:space="preserve">2) jei prekių gamintojas ar jį kontroliuojantis asmuo yra </w:t>
            </w:r>
            <w:r w:rsidRPr="002D29C9">
              <w:rPr>
                <w:rFonts w:asciiTheme="majorBidi" w:eastAsia="Times New Roman" w:hAnsiTheme="majorBidi" w:cstheme="majorBidi"/>
                <w:b/>
                <w:bCs/>
                <w:sz w:val="24"/>
                <w:szCs w:val="24"/>
              </w:rPr>
              <w:t>fizinis asmuo</w:t>
            </w:r>
            <w:r w:rsidRPr="002D29C9">
              <w:rPr>
                <w:rFonts w:asciiTheme="majorBidi" w:eastAsia="Times New Roman" w:hAnsiTheme="majorBidi" w:cstheme="majorBidi"/>
                <w:sz w:val="24"/>
                <w:szCs w:val="24"/>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22347CDC" w14:textId="77777777" w:rsidR="005474F5" w:rsidRPr="002D29C9" w:rsidRDefault="5F6FE590" w:rsidP="318C0FB9">
            <w:pPr>
              <w:pStyle w:val="CommentText"/>
              <w:ind w:hanging="27"/>
              <w:jc w:val="both"/>
              <w:rPr>
                <w:rFonts w:asciiTheme="majorBidi" w:hAnsiTheme="majorBidi" w:cstheme="majorBidi"/>
                <w:b/>
                <w:bCs/>
                <w:sz w:val="24"/>
                <w:szCs w:val="24"/>
                <w:lang w:val="lt-LT"/>
              </w:rPr>
            </w:pPr>
            <w:r w:rsidRPr="002D29C9">
              <w:rPr>
                <w:rFonts w:asciiTheme="majorBidi" w:hAnsiTheme="majorBidi" w:cstheme="majorBidi"/>
                <w:b/>
                <w:bCs/>
                <w:sz w:val="24"/>
                <w:szCs w:val="24"/>
                <w:lang w:val="lt-LT"/>
              </w:rPr>
              <w:t xml:space="preserve">SVARBU: Dokumentai, kuriuose nenurodytas jų galiojimo terminas, turi būti išduoti ar atspausdinti iš informacinės sistemos ne anksčiau kaip likus 3 mėnesiams iki tos dienos, kurią </w:t>
            </w:r>
            <w:r w:rsidRPr="002D29C9">
              <w:rPr>
                <w:rFonts w:asciiTheme="majorBidi" w:hAnsiTheme="majorBidi" w:cstheme="majorBidi"/>
                <w:b/>
                <w:bCs/>
                <w:sz w:val="24"/>
                <w:szCs w:val="24"/>
                <w:lang w:val="lt-LT"/>
              </w:rPr>
              <w:lastRenderedPageBreak/>
              <w:t>perkančiosios organizacijos prašymu tiekėjas turi pateikti dokumentus.</w:t>
            </w:r>
          </w:p>
          <w:p w14:paraId="52A6D392" w14:textId="77777777" w:rsidR="005474F5" w:rsidRPr="002D29C9" w:rsidRDefault="005474F5" w:rsidP="028A4935">
            <w:pPr>
              <w:spacing w:line="240" w:lineRule="atLeast"/>
              <w:ind w:hanging="27"/>
              <w:jc w:val="both"/>
              <w:rPr>
                <w:rFonts w:asciiTheme="majorBidi" w:eastAsia="Times New Roman" w:hAnsiTheme="majorBidi" w:cstheme="majorBidi"/>
              </w:rPr>
            </w:pPr>
            <w:r w:rsidRPr="002D29C9">
              <w:rPr>
                <w:rFonts w:asciiTheme="majorBidi" w:eastAsia="Times New Roman" w:hAnsiTheme="majorBidi" w:cstheme="majorBidi"/>
                <w:b/>
                <w:bCs/>
                <w:i/>
                <w:iCs/>
              </w:rPr>
              <w:t>Pavyzdys</w:t>
            </w:r>
            <w:r w:rsidRPr="002D29C9">
              <w:rPr>
                <w:rFonts w:asciiTheme="majorBidi" w:eastAsia="Times New Roman" w:hAnsiTheme="majorBidi" w:cstheme="majorBidi"/>
                <w:i/>
                <w:iCs/>
              </w:rPr>
              <w:t>: Jeigu perkančioji organizacija 2022-10-10 kreipėsi į tiekėją prašydama iki 2022-10-14 pateikti dokumentus, jie turi būti išduoti ne anksčiau kaip3 mėn., skaičiuojant atgal nuo 2022-10-14.</w:t>
            </w:r>
          </w:p>
          <w:p w14:paraId="2629F99A" w14:textId="650F6519" w:rsidR="004E4E57" w:rsidRPr="002D29C9" w:rsidRDefault="5F6FE590" w:rsidP="318C0FB9">
            <w:pPr>
              <w:pStyle w:val="ListParagraph"/>
              <w:spacing w:after="0" w:line="240" w:lineRule="auto"/>
              <w:ind w:left="0"/>
              <w:jc w:val="both"/>
              <w:rPr>
                <w:rFonts w:eastAsia="Times New Roman"/>
                <w:smallCaps/>
                <w:lang w:val="lt-LT"/>
              </w:rPr>
            </w:pPr>
            <w:r w:rsidRPr="002D29C9">
              <w:rPr>
                <w:rFonts w:asciiTheme="majorBidi" w:eastAsia="Times New Roman" w:hAnsiTheme="majorBidi" w:cstheme="majorBidi"/>
                <w:b/>
                <w:bCs/>
                <w:i/>
                <w:iCs/>
                <w:lang w:val="lt-LT"/>
              </w:rPr>
              <w:t>Tiekėjas turi atitikti reikalavimus pasiūlymo pateikimo dienai ir išlaikyti reikalavimo / reikalavimų atitikimą visą Sutarties galiojimo laikotarpį.</w:t>
            </w:r>
          </w:p>
        </w:tc>
      </w:tr>
    </w:tbl>
    <w:p w14:paraId="37045DE8" w14:textId="7341383A" w:rsidR="00DF03E4" w:rsidRPr="002D29C9" w:rsidRDefault="00DF03E4" w:rsidP="028A4935">
      <w:pPr>
        <w:spacing w:after="0" w:line="240" w:lineRule="auto"/>
        <w:jc w:val="both"/>
        <w:rPr>
          <w:rFonts w:eastAsia="Times New Roman"/>
          <w:smallCaps/>
        </w:rPr>
      </w:pPr>
    </w:p>
    <w:p w14:paraId="36477508" w14:textId="07BCF9B4" w:rsidR="00CB1112" w:rsidRPr="002D29C9" w:rsidRDefault="236CCB72" w:rsidP="318C0FB9">
      <w:pPr>
        <w:pStyle w:val="ListParagraph"/>
        <w:numPr>
          <w:ilvl w:val="0"/>
          <w:numId w:val="10"/>
        </w:numPr>
        <w:tabs>
          <w:tab w:val="left" w:pos="993"/>
          <w:tab w:val="left" w:pos="1276"/>
        </w:tabs>
        <w:autoSpaceDN w:val="0"/>
        <w:spacing w:after="0" w:line="240" w:lineRule="auto"/>
        <w:ind w:left="0" w:firstLine="567"/>
        <w:contextualSpacing/>
        <w:jc w:val="both"/>
        <w:rPr>
          <w:rFonts w:asciiTheme="majorBidi" w:eastAsia="Times New Roman" w:hAnsiTheme="majorBidi" w:cstheme="majorBidi"/>
          <w:lang w:val="lt-LT"/>
        </w:rPr>
      </w:pPr>
      <w:r w:rsidRPr="002D29C9">
        <w:rPr>
          <w:rFonts w:asciiTheme="majorBidi" w:eastAsia="Times New Roman" w:hAnsiTheme="majorBidi" w:cstheme="majorBidi"/>
          <w:lang w:val="lt-LT"/>
        </w:rPr>
        <w:t>Jeigu prekių gamintojas ar paslaugų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LR Viešųjų pirkimų įstatymo 37 straipsnio 9 dalis netaikoma. Tiekėjai, pildydami pasiūlymą, Pasiūlymo formoje turi nurodyti, ar jie turi šį statusą.</w:t>
      </w:r>
    </w:p>
    <w:p w14:paraId="72F4308C" w14:textId="30BB1922" w:rsidR="002E629E" w:rsidRPr="002D29C9" w:rsidRDefault="34E80AAC" w:rsidP="318C0FB9">
      <w:pPr>
        <w:pStyle w:val="ListParagraph"/>
        <w:numPr>
          <w:ilvl w:val="0"/>
          <w:numId w:val="10"/>
        </w:numPr>
        <w:tabs>
          <w:tab w:val="left" w:pos="993"/>
          <w:tab w:val="left" w:pos="1276"/>
        </w:tabs>
        <w:autoSpaceDN w:val="0"/>
        <w:spacing w:after="0" w:line="240" w:lineRule="auto"/>
        <w:ind w:left="0" w:firstLine="567"/>
        <w:contextualSpacing/>
        <w:jc w:val="both"/>
        <w:rPr>
          <w:rFonts w:asciiTheme="majorBidi" w:eastAsia="Times New Roman" w:hAnsiTheme="majorBidi" w:cstheme="majorBidi"/>
          <w:lang w:val="lt-LT"/>
        </w:rPr>
      </w:pPr>
      <w:r w:rsidRPr="002D29C9">
        <w:rPr>
          <w:rFonts w:asciiTheme="majorBidi" w:eastAsia="Times New Roman" w:hAnsiTheme="majorBidi" w:cstheme="majorBidi"/>
          <w:lang w:val="lt-LT"/>
        </w:rPr>
        <w:t>Perkančioji organizacija gali neprašyti Viešųjų pirkimų įstatymo 39 straipsnio 3 dalyje nurodytų dokumentų, jeigu iš kitų šaltinių, negu nurodyta Viešųjų pirkimų įstatymo 39 straipsnio 5 dalyje, gali nustatyti atitiktį keliamiems reikalavimams</w:t>
      </w:r>
      <w:r w:rsidR="284771CF" w:rsidRPr="002D29C9">
        <w:rPr>
          <w:rFonts w:asciiTheme="majorBidi" w:eastAsia="Times New Roman" w:hAnsiTheme="majorBidi" w:cstheme="majorBidi"/>
          <w:lang w:val="lt-LT"/>
        </w:rPr>
        <w:t>.</w:t>
      </w:r>
      <w:r w:rsidRPr="002D29C9">
        <w:rPr>
          <w:rFonts w:asciiTheme="majorBidi" w:eastAsia="Times New Roman" w:hAnsiTheme="majorBidi" w:cstheme="majorBidi"/>
          <w:lang w:val="lt-LT"/>
        </w:rPr>
        <w:t xml:space="preserve"> </w:t>
      </w:r>
    </w:p>
    <w:p w14:paraId="1CF75B41" w14:textId="654F2419" w:rsidR="002E629E" w:rsidRPr="002D29C9" w:rsidRDefault="34E80AAC" w:rsidP="318C0FB9">
      <w:pPr>
        <w:pStyle w:val="ListParagraph"/>
        <w:numPr>
          <w:ilvl w:val="0"/>
          <w:numId w:val="10"/>
        </w:numPr>
        <w:tabs>
          <w:tab w:val="left" w:pos="993"/>
          <w:tab w:val="left" w:pos="1276"/>
        </w:tabs>
        <w:autoSpaceDN w:val="0"/>
        <w:spacing w:after="0" w:line="240" w:lineRule="auto"/>
        <w:ind w:left="0" w:firstLine="567"/>
        <w:contextualSpacing/>
        <w:jc w:val="both"/>
        <w:rPr>
          <w:rFonts w:asciiTheme="majorBidi" w:eastAsia="Times New Roman" w:hAnsiTheme="majorBidi" w:cstheme="majorBidi"/>
          <w:lang w:val="lt-LT"/>
        </w:rPr>
      </w:pPr>
      <w:r w:rsidRPr="002D29C9">
        <w:rPr>
          <w:rFonts w:asciiTheme="majorBidi" w:eastAsia="Times New Roman" w:hAnsiTheme="majorBidi" w:cstheme="majorBidi"/>
          <w:lang w:val="lt-LT"/>
        </w:rPr>
        <w:t>Perkančioji organizacija bet kuriuo pirkimo procedūros metu gali paprašyti dalyvių pateikti visus ar dalį dokumentų, patvirtinančių atitiktį Viešųjų pirkimų įstatymo 37 straipsnio 9 dalies reikalavimams, jeigu tai būtina siekiant užtikrinti tinkamą pirkimo procedūros.</w:t>
      </w:r>
    </w:p>
    <w:p w14:paraId="3456EF3F" w14:textId="77777777" w:rsidR="003F3B48" w:rsidRPr="002D29C9" w:rsidRDefault="003F3B48" w:rsidP="028A4935">
      <w:pPr>
        <w:spacing w:after="0" w:line="240" w:lineRule="auto"/>
        <w:jc w:val="both"/>
        <w:rPr>
          <w:rFonts w:eastAsia="Times New Roman"/>
          <w:smallCaps/>
        </w:rPr>
      </w:pPr>
    </w:p>
    <w:p w14:paraId="25F72251" w14:textId="77777777" w:rsidR="00B11A13" w:rsidRPr="002D29C9" w:rsidRDefault="00B11A13" w:rsidP="028A4935">
      <w:pPr>
        <w:pBdr>
          <w:top w:val="nil"/>
          <w:left w:val="nil"/>
          <w:bottom w:val="nil"/>
          <w:right w:val="nil"/>
          <w:between w:val="nil"/>
        </w:pBdr>
        <w:spacing w:after="0" w:line="240" w:lineRule="auto"/>
        <w:jc w:val="center"/>
        <w:rPr>
          <w:rFonts w:ascii="Times New Roman" w:hAnsi="Times New Roman"/>
          <w:b/>
          <w:bCs/>
          <w:sz w:val="24"/>
          <w:szCs w:val="24"/>
        </w:rPr>
      </w:pPr>
    </w:p>
    <w:p w14:paraId="14EC316E" w14:textId="6D054C39" w:rsidR="00115245" w:rsidRPr="002D29C9" w:rsidRDefault="004C41F7" w:rsidP="028A4935">
      <w:pPr>
        <w:pBdr>
          <w:top w:val="nil"/>
          <w:left w:val="nil"/>
          <w:bottom w:val="nil"/>
          <w:right w:val="nil"/>
          <w:between w:val="nil"/>
        </w:pBdr>
        <w:spacing w:after="0" w:line="240" w:lineRule="auto"/>
        <w:jc w:val="center"/>
        <w:rPr>
          <w:rFonts w:ascii="Times New Roman" w:hAnsi="Times New Roman"/>
          <w:b/>
          <w:bCs/>
          <w:sz w:val="24"/>
          <w:szCs w:val="24"/>
        </w:rPr>
      </w:pPr>
      <w:r w:rsidRPr="002D29C9">
        <w:rPr>
          <w:rFonts w:ascii="Times New Roman" w:hAnsi="Times New Roman"/>
          <w:b/>
          <w:bCs/>
          <w:sz w:val="24"/>
          <w:szCs w:val="24"/>
        </w:rPr>
        <w:t>2. TECHNINIAI REIKALAVIMAI ĮRANGAI</w:t>
      </w:r>
    </w:p>
    <w:p w14:paraId="4430FEAF" w14:textId="77777777" w:rsidR="000F07C5" w:rsidRPr="002D29C9" w:rsidRDefault="000F07C5" w:rsidP="028A4935">
      <w:pPr>
        <w:jc w:val="center"/>
        <w:rPr>
          <w:rFonts w:ascii="Times New Roman" w:hAnsi="Times New Roman"/>
          <w:sz w:val="24"/>
          <w:szCs w:val="24"/>
        </w:rPr>
      </w:pPr>
    </w:p>
    <w:p w14:paraId="26A7627B" w14:textId="620303D5" w:rsidR="00041A0C" w:rsidRPr="002D29C9" w:rsidRDefault="00041A0C" w:rsidP="00A00AA8">
      <w:pPr>
        <w:spacing w:after="0" w:line="240" w:lineRule="auto"/>
        <w:jc w:val="center"/>
        <w:rPr>
          <w:rFonts w:ascii="Times New Roman" w:eastAsia="Times New Roman" w:hAnsi="Times New Roman"/>
          <w:b/>
          <w:sz w:val="24"/>
          <w:szCs w:val="24"/>
          <w:lang w:eastAsia="lt-LT"/>
        </w:rPr>
      </w:pPr>
      <w:r w:rsidRPr="002D29C9">
        <w:rPr>
          <w:rFonts w:ascii="Times New Roman" w:eastAsia="Times New Roman" w:hAnsi="Times New Roman"/>
          <w:b/>
          <w:sz w:val="24"/>
          <w:szCs w:val="24"/>
          <w:lang w:eastAsia="lt-LT"/>
        </w:rPr>
        <w:t>MOBILAUS GLOBALINĖS PADĖTIES NUSTATYMO (GNSS) PRIETAISO KOMPLEKTAS</w:t>
      </w:r>
    </w:p>
    <w:p w14:paraId="7E79D987" w14:textId="77777777" w:rsidR="00041A0C" w:rsidRPr="002D29C9" w:rsidRDefault="00041A0C" w:rsidP="028A4935">
      <w:pPr>
        <w:keepNext/>
        <w:pBdr>
          <w:top w:val="nil"/>
          <w:left w:val="nil"/>
          <w:bottom w:val="nil"/>
          <w:right w:val="nil"/>
          <w:between w:val="nil"/>
        </w:pBdr>
        <w:spacing w:after="200" w:line="240" w:lineRule="auto"/>
        <w:jc w:val="center"/>
        <w:rPr>
          <w:rFonts w:ascii="Times New Roman" w:eastAsia="Times New Roman" w:hAnsi="Times New Roman"/>
          <w:b/>
          <w:bCs/>
          <w:sz w:val="24"/>
          <w:szCs w:val="24"/>
          <w:lang w:eastAsia="lt-LT"/>
        </w:rPr>
      </w:pPr>
    </w:p>
    <w:tbl>
      <w:tblPr>
        <w:tblpPr w:leftFromText="180" w:rightFromText="180" w:vertAnchor="text" w:tblpY="1"/>
        <w:tblOverlap w:val="never"/>
        <w:tblW w:w="9493" w:type="dxa"/>
        <w:tblLayout w:type="fixed"/>
        <w:tblLook w:val="0000" w:firstRow="0" w:lastRow="0" w:firstColumn="0" w:lastColumn="0" w:noHBand="0" w:noVBand="0"/>
      </w:tblPr>
      <w:tblGrid>
        <w:gridCol w:w="562"/>
        <w:gridCol w:w="3119"/>
        <w:gridCol w:w="3260"/>
        <w:gridCol w:w="2552"/>
      </w:tblGrid>
      <w:tr w:rsidR="00253644" w:rsidRPr="002D29C9" w14:paraId="54DC5DC0" w14:textId="77777777" w:rsidTr="00521D7A">
        <w:trPr>
          <w:trHeight w:val="20"/>
        </w:trPr>
        <w:tc>
          <w:tcPr>
            <w:tcW w:w="562" w:type="dxa"/>
            <w:tcBorders>
              <w:top w:val="single" w:sz="4" w:space="0" w:color="auto"/>
              <w:left w:val="single" w:sz="4" w:space="0" w:color="000000" w:themeColor="text1"/>
              <w:bottom w:val="single" w:sz="4" w:space="0" w:color="000000" w:themeColor="text1"/>
            </w:tcBorders>
          </w:tcPr>
          <w:p w14:paraId="239B0FDF"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Eil. Nr.</w:t>
            </w:r>
          </w:p>
        </w:tc>
        <w:tc>
          <w:tcPr>
            <w:tcW w:w="3119" w:type="dxa"/>
            <w:tcBorders>
              <w:top w:val="single" w:sz="4" w:space="0" w:color="auto"/>
              <w:left w:val="single" w:sz="4" w:space="0" w:color="000000" w:themeColor="text1"/>
              <w:bottom w:val="single" w:sz="4" w:space="0" w:color="auto"/>
            </w:tcBorders>
          </w:tcPr>
          <w:p w14:paraId="0EBCB35C" w14:textId="77777777" w:rsidR="00A104D8" w:rsidRPr="002D29C9" w:rsidRDefault="00A104D8" w:rsidP="004C41F7">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Techniniai parametrai ir reikalavimai</w:t>
            </w:r>
          </w:p>
        </w:tc>
        <w:tc>
          <w:tcPr>
            <w:tcW w:w="3260" w:type="dxa"/>
            <w:tcBorders>
              <w:top w:val="single" w:sz="4" w:space="0" w:color="auto"/>
              <w:left w:val="single" w:sz="4" w:space="0" w:color="000000" w:themeColor="text1"/>
              <w:bottom w:val="single" w:sz="4" w:space="0" w:color="auto"/>
              <w:right w:val="single" w:sz="4" w:space="0" w:color="000000" w:themeColor="text1"/>
            </w:tcBorders>
          </w:tcPr>
          <w:p w14:paraId="78397FA0" w14:textId="77777777" w:rsidR="00A104D8" w:rsidRPr="002D29C9" w:rsidRDefault="00A104D8" w:rsidP="00A00AA8">
            <w:pPr>
              <w:pBdr>
                <w:top w:val="nil"/>
                <w:left w:val="nil"/>
                <w:bottom w:val="nil"/>
                <w:right w:val="nil"/>
                <w:between w:val="nil"/>
              </w:pBdr>
              <w:tabs>
                <w:tab w:val="left" w:pos="2755"/>
                <w:tab w:val="right" w:pos="5815"/>
              </w:tabs>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Reikalaujamas dydis, sąlyga</w:t>
            </w:r>
          </w:p>
          <w:p w14:paraId="50E20799" w14:textId="77777777" w:rsidR="00A104D8" w:rsidRPr="002D29C9" w:rsidRDefault="00A104D8" w:rsidP="028A4935">
            <w:pPr>
              <w:pBdr>
                <w:top w:val="nil"/>
                <w:left w:val="nil"/>
                <w:bottom w:val="nil"/>
                <w:right w:val="nil"/>
                <w:between w:val="nil"/>
              </w:pBdr>
              <w:tabs>
                <w:tab w:val="left" w:pos="2755"/>
                <w:tab w:val="right" w:pos="5815"/>
              </w:tabs>
              <w:spacing w:after="0" w:line="240" w:lineRule="auto"/>
              <w:jc w:val="center"/>
              <w:rPr>
                <w:rFonts w:ascii="Times New Roman" w:eastAsia="Times New Roman" w:hAnsi="Times New Roman"/>
                <w:b/>
                <w:bCs/>
                <w:sz w:val="20"/>
                <w:szCs w:val="20"/>
                <w:lang w:eastAsia="lt-LT"/>
              </w:rPr>
            </w:pPr>
          </w:p>
        </w:tc>
        <w:tc>
          <w:tcPr>
            <w:tcW w:w="2552" w:type="dxa"/>
            <w:tcBorders>
              <w:top w:val="single" w:sz="4" w:space="0" w:color="auto"/>
              <w:left w:val="single" w:sz="4" w:space="0" w:color="000000" w:themeColor="text1"/>
              <w:bottom w:val="single" w:sz="4" w:space="0" w:color="auto"/>
              <w:right w:val="single" w:sz="4" w:space="0" w:color="000000" w:themeColor="text1"/>
            </w:tcBorders>
          </w:tcPr>
          <w:p w14:paraId="0A4A56C5" w14:textId="1A872F83" w:rsidR="00A104D8" w:rsidRPr="002D29C9" w:rsidRDefault="00A104D8" w:rsidP="028A4935">
            <w:pPr>
              <w:spacing w:after="0"/>
              <w:jc w:val="center"/>
              <w:rPr>
                <w:rFonts w:ascii="Times New Roman" w:hAnsi="Times New Roman"/>
                <w:b/>
                <w:bCs/>
                <w:sz w:val="20"/>
                <w:szCs w:val="20"/>
              </w:rPr>
            </w:pPr>
            <w:r w:rsidRPr="002D29C9">
              <w:rPr>
                <w:rFonts w:ascii="Times New Roman" w:eastAsia="Times New Roman" w:hAnsi="Times New Roman"/>
                <w:b/>
                <w:bCs/>
                <w:sz w:val="20"/>
                <w:szCs w:val="20"/>
              </w:rPr>
              <w:t>Tiekėjo siūlom</w:t>
            </w:r>
            <w:r w:rsidR="004C41F7" w:rsidRPr="002D29C9">
              <w:rPr>
                <w:rFonts w:ascii="Times New Roman" w:eastAsia="Times New Roman" w:hAnsi="Times New Roman"/>
                <w:b/>
                <w:bCs/>
                <w:sz w:val="20"/>
                <w:szCs w:val="20"/>
              </w:rPr>
              <w:t>os</w:t>
            </w:r>
            <w:r w:rsidRPr="002D29C9">
              <w:rPr>
                <w:rFonts w:ascii="Times New Roman" w:hAnsi="Times New Roman"/>
                <w:b/>
                <w:bCs/>
                <w:sz w:val="20"/>
                <w:szCs w:val="20"/>
              </w:rPr>
              <w:t xml:space="preserve"> </w:t>
            </w:r>
            <w:r w:rsidR="004C41F7" w:rsidRPr="002D29C9">
              <w:rPr>
                <w:rFonts w:ascii="Times New Roman" w:hAnsi="Times New Roman"/>
                <w:b/>
                <w:bCs/>
                <w:sz w:val="20"/>
                <w:szCs w:val="20"/>
              </w:rPr>
              <w:t>įrangos</w:t>
            </w:r>
            <w:r w:rsidRPr="002D29C9">
              <w:rPr>
                <w:rFonts w:ascii="Times New Roman" w:hAnsi="Times New Roman"/>
                <w:b/>
                <w:bCs/>
                <w:sz w:val="20"/>
                <w:szCs w:val="20"/>
              </w:rPr>
              <w:t xml:space="preserve"> apibūdinimas: modelis, gamintojo pavadinimas, techniniai parametrai, jų reikšmės</w:t>
            </w:r>
          </w:p>
          <w:p w14:paraId="60EF8367" w14:textId="77777777" w:rsidR="00A104D8" w:rsidRPr="002D29C9" w:rsidRDefault="00A104D8" w:rsidP="028A4935">
            <w:pPr>
              <w:spacing w:after="0"/>
              <w:jc w:val="center"/>
              <w:rPr>
                <w:rFonts w:ascii="Times New Roman" w:hAnsi="Times New Roman"/>
                <w:i/>
                <w:iCs/>
                <w:sz w:val="20"/>
                <w:szCs w:val="20"/>
              </w:rPr>
            </w:pPr>
            <w:r w:rsidRPr="002D29C9">
              <w:rPr>
                <w:rFonts w:ascii="Times New Roman" w:hAnsi="Times New Roman"/>
                <w:i/>
                <w:iCs/>
                <w:sz w:val="20"/>
                <w:szCs w:val="20"/>
              </w:rPr>
              <w:t>(pildo tiekėjas)</w:t>
            </w:r>
          </w:p>
          <w:p w14:paraId="5144BB90" w14:textId="2DF2D4AF" w:rsidR="00A104D8" w:rsidRPr="002D29C9" w:rsidRDefault="00253644" w:rsidP="028A4935">
            <w:pPr>
              <w:spacing w:after="0" w:line="240" w:lineRule="auto"/>
              <w:jc w:val="center"/>
              <w:rPr>
                <w:rFonts w:ascii="Times New Roman" w:eastAsia="Times New Roman" w:hAnsi="Times New Roman"/>
                <w:b/>
                <w:bCs/>
                <w:sz w:val="20"/>
                <w:szCs w:val="20"/>
                <w:lang w:eastAsia="lt-LT"/>
              </w:rPr>
            </w:pPr>
            <w:r w:rsidRPr="002D29C9">
              <w:rPr>
                <w:rFonts w:ascii="Times New Roman" w:eastAsia="Times New Roman" w:hAnsi="Times New Roman"/>
                <w:i/>
                <w:iCs/>
                <w:sz w:val="16"/>
                <w:szCs w:val="16"/>
              </w:rPr>
              <w:t>Pastaba: srityse, kur reikalaujama,  nurodyti konkrečią reikšmę, įsipareigojimą ar trumpą aprašymą įrašai „Taip“, „Atitinka“, „Tenkina“, „+“ ar pan., negalimi</w:t>
            </w:r>
          </w:p>
        </w:tc>
      </w:tr>
      <w:tr w:rsidR="00C0060F" w:rsidRPr="002D29C9" w14:paraId="5CC906FC" w14:textId="77777777" w:rsidTr="526E1256">
        <w:trPr>
          <w:trHeight w:val="560"/>
        </w:trPr>
        <w:tc>
          <w:tcPr>
            <w:tcW w:w="562" w:type="dxa"/>
            <w:tcBorders>
              <w:left w:val="single" w:sz="4" w:space="0" w:color="000000" w:themeColor="text1"/>
              <w:bottom w:val="single" w:sz="4" w:space="0" w:color="000000" w:themeColor="text1"/>
              <w:right w:val="single" w:sz="4" w:space="0" w:color="auto"/>
            </w:tcBorders>
            <w:shd w:val="clear" w:color="auto" w:fill="FFFFFF" w:themeFill="background1"/>
          </w:tcPr>
          <w:p w14:paraId="250571CF" w14:textId="77777777" w:rsidR="00C0060F" w:rsidRPr="002D29C9" w:rsidRDefault="00C0060F" w:rsidP="028A4935">
            <w:pPr>
              <w:numPr>
                <w:ilvl w:val="0"/>
                <w:numId w:val="18"/>
              </w:numPr>
              <w:pBdr>
                <w:top w:val="nil"/>
                <w:left w:val="nil"/>
                <w:bottom w:val="nil"/>
                <w:right w:val="nil"/>
                <w:between w:val="nil"/>
              </w:pBdr>
              <w:spacing w:after="0" w:line="240" w:lineRule="auto"/>
              <w:rPr>
                <w:rFonts w:ascii="Times New Roman" w:eastAsia="Times New Roman" w:hAnsi="Times New Roman"/>
                <w:b/>
                <w:bCs/>
                <w:sz w:val="20"/>
                <w:szCs w:val="20"/>
                <w:lang w:eastAsia="lt-LT"/>
              </w:rPr>
            </w:pPr>
          </w:p>
        </w:tc>
        <w:tc>
          <w:tcPr>
            <w:tcW w:w="893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CEBCA9E" w14:textId="77777777" w:rsidR="00C0060F" w:rsidRPr="002D29C9" w:rsidRDefault="00C0060F"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Mobilaus globalinės padėties nustatymo (GNSS) imtuvo techniniai reikalavimai</w:t>
            </w:r>
          </w:p>
        </w:tc>
      </w:tr>
      <w:tr w:rsidR="00253644" w:rsidRPr="002D29C9" w14:paraId="20D25C99" w14:textId="77777777" w:rsidTr="00521D7A">
        <w:trPr>
          <w:trHeight w:val="280"/>
        </w:trPr>
        <w:tc>
          <w:tcPr>
            <w:tcW w:w="562" w:type="dxa"/>
            <w:tcBorders>
              <w:left w:val="single" w:sz="4" w:space="0" w:color="000000" w:themeColor="text1"/>
              <w:bottom w:val="single" w:sz="4" w:space="0" w:color="000000" w:themeColor="text1"/>
            </w:tcBorders>
          </w:tcPr>
          <w:p w14:paraId="271DC77E"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000000" w:themeColor="text1"/>
              <w:bottom w:val="single" w:sz="4" w:space="0" w:color="000000" w:themeColor="text1"/>
            </w:tcBorders>
          </w:tcPr>
          <w:p w14:paraId="3C7AED5D"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Gamintojas, modelio</w:t>
            </w:r>
          </w:p>
          <w:p w14:paraId="52F0D24A"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Pavadinimas, nuoroda į gamintojo tinklalapį</w:t>
            </w:r>
          </w:p>
        </w:tc>
        <w:tc>
          <w:tcPr>
            <w:tcW w:w="3260" w:type="dxa"/>
            <w:tcBorders>
              <w:top w:val="single" w:sz="4" w:space="0" w:color="auto"/>
              <w:left w:val="single" w:sz="4" w:space="0" w:color="000000" w:themeColor="text1"/>
              <w:bottom w:val="single" w:sz="4" w:space="0" w:color="000000" w:themeColor="text1"/>
              <w:right w:val="single" w:sz="4" w:space="0" w:color="000000" w:themeColor="text1"/>
            </w:tcBorders>
          </w:tcPr>
          <w:p w14:paraId="7BC041FD" w14:textId="084E5382"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Nurodyti</w:t>
            </w:r>
          </w:p>
        </w:tc>
        <w:tc>
          <w:tcPr>
            <w:tcW w:w="2552" w:type="dxa"/>
            <w:tcBorders>
              <w:top w:val="single" w:sz="4" w:space="0" w:color="auto"/>
              <w:left w:val="single" w:sz="4" w:space="0" w:color="000000" w:themeColor="text1"/>
              <w:bottom w:val="single" w:sz="4" w:space="0" w:color="000000" w:themeColor="text1"/>
              <w:right w:val="single" w:sz="4" w:space="0" w:color="000000" w:themeColor="text1"/>
            </w:tcBorders>
          </w:tcPr>
          <w:p w14:paraId="19B07056"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09AADE1C" w14:textId="77777777" w:rsidTr="00521D7A">
        <w:trPr>
          <w:trHeight w:val="280"/>
        </w:trPr>
        <w:tc>
          <w:tcPr>
            <w:tcW w:w="562" w:type="dxa"/>
            <w:tcBorders>
              <w:left w:val="single" w:sz="4" w:space="0" w:color="000000" w:themeColor="text1"/>
              <w:bottom w:val="single" w:sz="4" w:space="0" w:color="000000" w:themeColor="text1"/>
            </w:tcBorders>
          </w:tcPr>
          <w:p w14:paraId="41372CC1"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7CBCB36A"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sz w:val="20"/>
                <w:szCs w:val="20"/>
                <w:lang w:eastAsia="lt-LT"/>
              </w:rPr>
              <w:t>Imtuvo tipas</w:t>
            </w:r>
          </w:p>
        </w:tc>
        <w:tc>
          <w:tcPr>
            <w:tcW w:w="3260" w:type="dxa"/>
            <w:tcBorders>
              <w:left w:val="single" w:sz="4" w:space="0" w:color="000000" w:themeColor="text1"/>
              <w:bottom w:val="single" w:sz="4" w:space="0" w:color="000000" w:themeColor="text1"/>
              <w:right w:val="single" w:sz="4" w:space="0" w:color="000000" w:themeColor="text1"/>
            </w:tcBorders>
          </w:tcPr>
          <w:p w14:paraId="6E3BD866"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Geodezinis</w:t>
            </w:r>
          </w:p>
        </w:tc>
        <w:tc>
          <w:tcPr>
            <w:tcW w:w="2552" w:type="dxa"/>
            <w:tcBorders>
              <w:left w:val="single" w:sz="4" w:space="0" w:color="000000" w:themeColor="text1"/>
              <w:bottom w:val="single" w:sz="4" w:space="0" w:color="000000" w:themeColor="text1"/>
              <w:right w:val="single" w:sz="4" w:space="0" w:color="000000" w:themeColor="text1"/>
            </w:tcBorders>
          </w:tcPr>
          <w:p w14:paraId="08E9BAAB" w14:textId="77777777" w:rsidR="00176137" w:rsidRPr="002D29C9" w:rsidRDefault="00176137"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5E8126E5" w14:textId="77777777" w:rsidTr="00521D7A">
        <w:trPr>
          <w:trHeight w:val="20"/>
        </w:trPr>
        <w:tc>
          <w:tcPr>
            <w:tcW w:w="562" w:type="dxa"/>
            <w:tcBorders>
              <w:left w:val="single" w:sz="4" w:space="0" w:color="000000" w:themeColor="text1"/>
              <w:bottom w:val="single" w:sz="4" w:space="0" w:color="000000" w:themeColor="text1"/>
            </w:tcBorders>
          </w:tcPr>
          <w:p w14:paraId="7B177D2F"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4F2A69F0"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Palydovinių sistemų signalų priėmimas</w:t>
            </w:r>
          </w:p>
        </w:tc>
        <w:tc>
          <w:tcPr>
            <w:tcW w:w="3260" w:type="dxa"/>
            <w:tcBorders>
              <w:left w:val="single" w:sz="4" w:space="0" w:color="000000" w:themeColor="text1"/>
              <w:bottom w:val="single" w:sz="4" w:space="0" w:color="000000" w:themeColor="text1"/>
              <w:right w:val="single" w:sz="4" w:space="0" w:color="000000" w:themeColor="text1"/>
            </w:tcBorders>
          </w:tcPr>
          <w:p w14:paraId="292EEB63" w14:textId="57D601AF"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aktyvuota priimti GPS; GLONASS; SBAS; GALILEO; BEIDOU; QZSS sistemų signalus</w:t>
            </w:r>
          </w:p>
        </w:tc>
        <w:tc>
          <w:tcPr>
            <w:tcW w:w="2552" w:type="dxa"/>
            <w:tcBorders>
              <w:left w:val="single" w:sz="4" w:space="0" w:color="000000" w:themeColor="text1"/>
              <w:bottom w:val="single" w:sz="4" w:space="0" w:color="000000" w:themeColor="text1"/>
              <w:right w:val="single" w:sz="4" w:space="0" w:color="000000" w:themeColor="text1"/>
            </w:tcBorders>
          </w:tcPr>
          <w:p w14:paraId="08090E95"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5EB67CCA" w14:textId="77777777" w:rsidTr="00521D7A">
        <w:trPr>
          <w:trHeight w:val="20"/>
        </w:trPr>
        <w:tc>
          <w:tcPr>
            <w:tcW w:w="562" w:type="dxa"/>
            <w:tcBorders>
              <w:left w:val="single" w:sz="4" w:space="0" w:color="000000" w:themeColor="text1"/>
              <w:bottom w:val="single" w:sz="4" w:space="0" w:color="000000" w:themeColor="text1"/>
            </w:tcBorders>
          </w:tcPr>
          <w:p w14:paraId="1BBE04F2"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63D08503"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Priimami signalai</w:t>
            </w:r>
          </w:p>
        </w:tc>
        <w:tc>
          <w:tcPr>
            <w:tcW w:w="3260" w:type="dxa"/>
            <w:tcBorders>
              <w:left w:val="single" w:sz="4" w:space="0" w:color="000000" w:themeColor="text1"/>
              <w:bottom w:val="single" w:sz="4" w:space="0" w:color="000000" w:themeColor="text1"/>
              <w:right w:val="single" w:sz="4" w:space="0" w:color="000000" w:themeColor="text1"/>
            </w:tcBorders>
          </w:tcPr>
          <w:p w14:paraId="6EC7F253" w14:textId="48FEFDDB" w:rsidR="00A104D8" w:rsidRPr="002D29C9" w:rsidRDefault="64944BEA" w:rsidP="00745A4B">
            <w:pPr>
              <w:pBdr>
                <w:top w:val="nil"/>
                <w:left w:val="nil"/>
                <w:bottom w:val="nil"/>
                <w:right w:val="nil"/>
                <w:between w:val="nil"/>
              </w:pBdr>
              <w:spacing w:after="0" w:line="240" w:lineRule="auto"/>
              <w:jc w:val="center"/>
              <w:rPr>
                <w:rFonts w:ascii="Times New Roman" w:eastAsia="Times New Roman" w:hAnsi="Times New Roman"/>
                <w:color w:val="000000" w:themeColor="text1"/>
                <w:sz w:val="18"/>
                <w:szCs w:val="18"/>
              </w:rPr>
            </w:pPr>
            <w:r w:rsidRPr="0F65943E">
              <w:rPr>
                <w:rFonts w:ascii="Times New Roman" w:eastAsia="Times New Roman" w:hAnsi="Times New Roman"/>
                <w:color w:val="000000" w:themeColor="text1"/>
                <w:sz w:val="18"/>
                <w:szCs w:val="18"/>
              </w:rPr>
              <w:t xml:space="preserve">Imtuvas turi priimti ir apdoroti ne mažiau kaip </w:t>
            </w:r>
            <w:r w:rsidR="003361C8">
              <w:rPr>
                <w:rFonts w:ascii="Times New Roman" w:eastAsia="Times New Roman" w:hAnsi="Times New Roman"/>
                <w:color w:val="000000" w:themeColor="text1"/>
                <w:sz w:val="18"/>
                <w:szCs w:val="18"/>
              </w:rPr>
              <w:t>tri</w:t>
            </w:r>
            <w:r w:rsidRPr="0F65943E">
              <w:rPr>
                <w:rFonts w:ascii="Times New Roman" w:eastAsia="Times New Roman" w:hAnsi="Times New Roman"/>
                <w:color w:val="000000" w:themeColor="text1"/>
                <w:sz w:val="18"/>
                <w:szCs w:val="18"/>
              </w:rPr>
              <w:t>jų dažnių GPS, GLONASS, GALILEO ir BEIDOU sistemų signalus, taip pat SBAS ir QZSS signalus, kai jie prieinami.</w:t>
            </w:r>
          </w:p>
        </w:tc>
        <w:tc>
          <w:tcPr>
            <w:tcW w:w="2552" w:type="dxa"/>
            <w:tcBorders>
              <w:left w:val="single" w:sz="4" w:space="0" w:color="000000" w:themeColor="text1"/>
              <w:bottom w:val="single" w:sz="4" w:space="0" w:color="000000" w:themeColor="text1"/>
              <w:right w:val="single" w:sz="4" w:space="0" w:color="000000" w:themeColor="text1"/>
            </w:tcBorders>
          </w:tcPr>
          <w:p w14:paraId="07A84D9F"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36993386" w14:textId="77777777" w:rsidTr="00521D7A">
        <w:trPr>
          <w:trHeight w:val="20"/>
        </w:trPr>
        <w:tc>
          <w:tcPr>
            <w:tcW w:w="562" w:type="dxa"/>
            <w:tcBorders>
              <w:left w:val="single" w:sz="4" w:space="0" w:color="000000" w:themeColor="text1"/>
              <w:bottom w:val="single" w:sz="4" w:space="0" w:color="000000" w:themeColor="text1"/>
            </w:tcBorders>
          </w:tcPr>
          <w:p w14:paraId="19DE3BC9"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7DA83ECB"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Matavimo režimai</w:t>
            </w:r>
          </w:p>
        </w:tc>
        <w:tc>
          <w:tcPr>
            <w:tcW w:w="3260" w:type="dxa"/>
            <w:tcBorders>
              <w:left w:val="single" w:sz="4" w:space="0" w:color="000000" w:themeColor="text1"/>
              <w:bottom w:val="single" w:sz="4" w:space="0" w:color="000000" w:themeColor="text1"/>
              <w:right w:val="single" w:sz="4" w:space="0" w:color="000000" w:themeColor="text1"/>
            </w:tcBorders>
          </w:tcPr>
          <w:p w14:paraId="3A7DFB77" w14:textId="0BF17F32"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rPr>
            </w:pPr>
            <w:r w:rsidRPr="0F65943E">
              <w:rPr>
                <w:rFonts w:ascii="Times New Roman" w:eastAsia="Times New Roman" w:hAnsi="Times New Roman"/>
                <w:sz w:val="20"/>
                <w:szCs w:val="20"/>
                <w:lang w:eastAsia="lt-LT"/>
              </w:rPr>
              <w:t xml:space="preserve">Statinis, RTK </w:t>
            </w:r>
            <w:r w:rsidRPr="000947AA">
              <w:rPr>
                <w:rFonts w:ascii="Times New Roman" w:eastAsia="Times New Roman" w:hAnsi="Times New Roman"/>
                <w:noProof/>
                <w:sz w:val="20"/>
                <w:szCs w:val="20"/>
                <w:lang w:val="en-US" w:eastAsia="lt-LT"/>
              </w:rPr>
              <w:t>(Roveris</w:t>
            </w:r>
            <w:r w:rsidRPr="0F65943E">
              <w:rPr>
                <w:rFonts w:ascii="Times New Roman" w:eastAsia="Times New Roman" w:hAnsi="Times New Roman"/>
                <w:sz w:val="20"/>
                <w:szCs w:val="20"/>
                <w:lang w:eastAsia="lt-LT"/>
              </w:rPr>
              <w:t xml:space="preserve"> ir bazė),  RTK (VRS tinklas</w:t>
            </w:r>
            <w:r w:rsidR="000947AA">
              <w:rPr>
                <w:rFonts w:ascii="Times New Roman" w:eastAsia="Times New Roman" w:hAnsi="Times New Roman"/>
                <w:sz w:val="20"/>
                <w:szCs w:val="20"/>
                <w:lang w:eastAsia="lt-LT"/>
              </w:rPr>
              <w:t xml:space="preserve"> arba lygiavertis</w:t>
            </w:r>
            <w:r w:rsidRPr="0F65943E">
              <w:rPr>
                <w:rFonts w:ascii="Times New Roman" w:eastAsia="Times New Roman" w:hAnsi="Times New Roman"/>
                <w:sz w:val="20"/>
                <w:szCs w:val="20"/>
                <w:lang w:eastAsia="lt-LT"/>
              </w:rPr>
              <w:t>), RTK (pataisos iš palydovo nenaudojant GSM/GPRS)</w:t>
            </w:r>
            <w:r w:rsidR="7CE7ECBD" w:rsidRPr="00910A0F">
              <w:rPr>
                <w:rFonts w:ascii="Times New Roman" w:eastAsia="Times New Roman" w:hAnsi="Times New Roman"/>
                <w:color w:val="000000" w:themeColor="text1"/>
                <w:sz w:val="20"/>
                <w:szCs w:val="20"/>
              </w:rPr>
              <w:t>.</w:t>
            </w:r>
          </w:p>
        </w:tc>
        <w:tc>
          <w:tcPr>
            <w:tcW w:w="2552" w:type="dxa"/>
            <w:tcBorders>
              <w:left w:val="single" w:sz="4" w:space="0" w:color="000000" w:themeColor="text1"/>
              <w:bottom w:val="single" w:sz="4" w:space="0" w:color="000000" w:themeColor="text1"/>
              <w:right w:val="single" w:sz="4" w:space="0" w:color="000000" w:themeColor="text1"/>
            </w:tcBorders>
          </w:tcPr>
          <w:p w14:paraId="0E24D8AE"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1B5F4CE3" w14:textId="77777777" w:rsidTr="00521D7A">
        <w:trPr>
          <w:trHeight w:val="20"/>
        </w:trPr>
        <w:tc>
          <w:tcPr>
            <w:tcW w:w="562" w:type="dxa"/>
            <w:tcBorders>
              <w:left w:val="single" w:sz="4" w:space="0" w:color="000000" w:themeColor="text1"/>
              <w:bottom w:val="single" w:sz="4" w:space="0" w:color="000000" w:themeColor="text1"/>
            </w:tcBorders>
          </w:tcPr>
          <w:p w14:paraId="2E5A6AE1"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5DC3135A"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 xml:space="preserve">Nepriklausomas atskirų palydovų sistemų priėmimas ir tarpusavio kombinavimas matuojant RTK (angl. </w:t>
            </w:r>
            <w:r w:rsidRPr="002D29C9">
              <w:rPr>
                <w:rFonts w:ascii="Times New Roman" w:eastAsia="Times New Roman" w:hAnsi="Times New Roman"/>
                <w:i/>
                <w:noProof/>
                <w:sz w:val="20"/>
                <w:szCs w:val="20"/>
                <w:lang w:eastAsia="lt-LT"/>
              </w:rPr>
              <w:t>„realtimekinematic“)</w:t>
            </w:r>
          </w:p>
        </w:tc>
        <w:tc>
          <w:tcPr>
            <w:tcW w:w="3260" w:type="dxa"/>
            <w:tcBorders>
              <w:left w:val="single" w:sz="4" w:space="0" w:color="000000" w:themeColor="text1"/>
              <w:bottom w:val="single" w:sz="4" w:space="0" w:color="000000" w:themeColor="text1"/>
              <w:right w:val="single" w:sz="4" w:space="0" w:color="000000" w:themeColor="text1"/>
            </w:tcBorders>
          </w:tcPr>
          <w:p w14:paraId="1FCA46D4"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Privalomas pavienių GNSS sistemų  (GPS; GLONASS; SBAS; GALILEO; B</w:t>
            </w:r>
            <w:r w:rsidR="00336683" w:rsidRPr="002D29C9">
              <w:rPr>
                <w:rFonts w:ascii="Times New Roman" w:eastAsia="Times New Roman" w:hAnsi="Times New Roman"/>
                <w:noProof/>
                <w:sz w:val="20"/>
                <w:szCs w:val="20"/>
                <w:lang w:eastAsia="lt-LT"/>
              </w:rPr>
              <w:t>ei</w:t>
            </w:r>
            <w:r w:rsidRPr="002D29C9">
              <w:rPr>
                <w:rFonts w:ascii="Times New Roman" w:eastAsia="Times New Roman" w:hAnsi="Times New Roman"/>
                <w:noProof/>
                <w:sz w:val="20"/>
                <w:szCs w:val="20"/>
                <w:lang w:eastAsia="lt-LT"/>
              </w:rPr>
              <w:t>D</w:t>
            </w:r>
            <w:r w:rsidR="00336683" w:rsidRPr="002D29C9">
              <w:rPr>
                <w:rFonts w:ascii="Times New Roman" w:eastAsia="Times New Roman" w:hAnsi="Times New Roman"/>
                <w:noProof/>
                <w:sz w:val="20"/>
                <w:szCs w:val="20"/>
                <w:lang w:eastAsia="lt-LT"/>
              </w:rPr>
              <w:t>ou</w:t>
            </w:r>
            <w:r w:rsidRPr="002D29C9">
              <w:rPr>
                <w:rFonts w:ascii="Times New Roman" w:eastAsia="Times New Roman" w:hAnsi="Times New Roman"/>
                <w:noProof/>
                <w:sz w:val="20"/>
                <w:szCs w:val="20"/>
                <w:lang w:eastAsia="lt-LT"/>
              </w:rPr>
              <w:t>) signalų apdorojimas ir tarpusavio sistemų kombinavimas bet kokia tvarka. Pvz. Galileo ir GPS arba tik B</w:t>
            </w:r>
            <w:r w:rsidR="00C0060F" w:rsidRPr="002D29C9">
              <w:rPr>
                <w:rFonts w:ascii="Times New Roman" w:eastAsia="Times New Roman" w:hAnsi="Times New Roman"/>
                <w:noProof/>
                <w:sz w:val="20"/>
                <w:szCs w:val="20"/>
                <w:lang w:eastAsia="lt-LT"/>
              </w:rPr>
              <w:t xml:space="preserve">EIDOU, tik GALILEO, </w:t>
            </w:r>
            <w:r w:rsidR="00E808DC" w:rsidRPr="002D29C9">
              <w:rPr>
                <w:rFonts w:ascii="Times New Roman" w:eastAsia="Times New Roman" w:hAnsi="Times New Roman"/>
                <w:noProof/>
                <w:sz w:val="20"/>
                <w:szCs w:val="20"/>
                <w:lang w:eastAsia="lt-LT"/>
              </w:rPr>
              <w:t>GaLILEO ir GPS</w:t>
            </w:r>
          </w:p>
        </w:tc>
        <w:tc>
          <w:tcPr>
            <w:tcW w:w="2552" w:type="dxa"/>
            <w:tcBorders>
              <w:left w:val="single" w:sz="4" w:space="0" w:color="000000" w:themeColor="text1"/>
              <w:bottom w:val="single" w:sz="4" w:space="0" w:color="000000" w:themeColor="text1"/>
              <w:right w:val="single" w:sz="4" w:space="0" w:color="000000" w:themeColor="text1"/>
            </w:tcBorders>
          </w:tcPr>
          <w:p w14:paraId="2E0BF268"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1B2E1C41" w:rsidRPr="002D29C9" w14:paraId="7B178FCA" w14:textId="77777777" w:rsidTr="00521D7A">
        <w:trPr>
          <w:trHeight w:val="300"/>
        </w:trPr>
        <w:tc>
          <w:tcPr>
            <w:tcW w:w="562" w:type="dxa"/>
            <w:tcBorders>
              <w:left w:val="single" w:sz="4" w:space="0" w:color="000000" w:themeColor="text1"/>
              <w:bottom w:val="single" w:sz="4" w:space="0" w:color="000000" w:themeColor="text1"/>
            </w:tcBorders>
          </w:tcPr>
          <w:p w14:paraId="6B0B4C44" w14:textId="2E24817D" w:rsidR="1B2E1C41" w:rsidRPr="002D29C9" w:rsidRDefault="1B2E1C41" w:rsidP="028A4935">
            <w:pPr>
              <w:pStyle w:val="ListParagraph"/>
              <w:numPr>
                <w:ilvl w:val="0"/>
                <w:numId w:val="18"/>
              </w:numPr>
              <w:spacing w:line="240" w:lineRule="auto"/>
              <w:rPr>
                <w:rFonts w:eastAsia="Times New Roman"/>
                <w:lang w:eastAsia="lt-LT"/>
              </w:rPr>
            </w:pPr>
          </w:p>
        </w:tc>
        <w:tc>
          <w:tcPr>
            <w:tcW w:w="3119" w:type="dxa"/>
            <w:tcBorders>
              <w:left w:val="single" w:sz="4" w:space="0" w:color="000000" w:themeColor="text1"/>
              <w:bottom w:val="single" w:sz="4" w:space="0" w:color="000000" w:themeColor="text1"/>
            </w:tcBorders>
          </w:tcPr>
          <w:p w14:paraId="47C1ABAE" w14:textId="58F35BE0" w:rsidR="189B3BED" w:rsidRPr="002D29C9" w:rsidRDefault="189B3BED" w:rsidP="028A4935">
            <w:pPr>
              <w:spacing w:line="240" w:lineRule="auto"/>
              <w:jc w:val="center"/>
              <w:rPr>
                <w:rFonts w:ascii="Times New Roman" w:eastAsia="Times New Roman" w:hAnsi="Times New Roman"/>
                <w:noProof/>
                <w:sz w:val="20"/>
                <w:szCs w:val="20"/>
              </w:rPr>
            </w:pPr>
            <w:r w:rsidRPr="002D29C9">
              <w:rPr>
                <w:rFonts w:ascii="Times New Roman" w:eastAsia="Times New Roman" w:hAnsi="Times New Roman"/>
                <w:noProof/>
                <w:sz w:val="20"/>
                <w:szCs w:val="20"/>
              </w:rPr>
              <w:t>Posvyrio kompensavimo sistemos (angl. „An Inertial Measurement Unit”) tikslumas</w:t>
            </w:r>
          </w:p>
        </w:tc>
        <w:tc>
          <w:tcPr>
            <w:tcW w:w="3260" w:type="dxa"/>
            <w:tcBorders>
              <w:left w:val="single" w:sz="4" w:space="0" w:color="000000" w:themeColor="text1"/>
              <w:bottom w:val="single" w:sz="4" w:space="0" w:color="000000" w:themeColor="text1"/>
              <w:right w:val="single" w:sz="4" w:space="0" w:color="000000" w:themeColor="text1"/>
            </w:tcBorders>
          </w:tcPr>
          <w:p w14:paraId="68E66663" w14:textId="219C4061" w:rsidR="189B3BED" w:rsidRPr="002D29C9" w:rsidRDefault="189B3BED" w:rsidP="028A4935">
            <w:pPr>
              <w:spacing w:after="0"/>
              <w:jc w:val="center"/>
              <w:rPr>
                <w:rFonts w:ascii="Times New Roman" w:eastAsia="Times New Roman" w:hAnsi="Times New Roman"/>
                <w:sz w:val="20"/>
                <w:szCs w:val="20"/>
              </w:rPr>
            </w:pPr>
            <w:r w:rsidRPr="002D29C9">
              <w:rPr>
                <w:rFonts w:ascii="Times New Roman" w:eastAsia="Times New Roman" w:hAnsi="Times New Roman"/>
                <w:sz w:val="20"/>
                <w:szCs w:val="20"/>
              </w:rPr>
              <w:t xml:space="preserve">Ne daugiau, kaip horizontaliai padėčiai: </w:t>
            </w:r>
          </w:p>
          <w:p w14:paraId="67DA7F56" w14:textId="365CF884" w:rsidR="189B3BED" w:rsidRPr="002D29C9" w:rsidRDefault="34A66E77" w:rsidP="028A4935">
            <w:pPr>
              <w:spacing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 xml:space="preserve">8 </w:t>
            </w:r>
            <w:r w:rsidR="3EC3C71D" w:rsidRPr="002D29C9">
              <w:rPr>
                <w:rFonts w:ascii="Times New Roman" w:eastAsia="Times New Roman" w:hAnsi="Times New Roman"/>
                <w:sz w:val="20"/>
                <w:szCs w:val="20"/>
              </w:rPr>
              <w:t>mm + 0.5 mm/°</w:t>
            </w:r>
          </w:p>
        </w:tc>
        <w:tc>
          <w:tcPr>
            <w:tcW w:w="2552" w:type="dxa"/>
            <w:tcBorders>
              <w:left w:val="single" w:sz="4" w:space="0" w:color="000000" w:themeColor="text1"/>
              <w:bottom w:val="single" w:sz="4" w:space="0" w:color="000000" w:themeColor="text1"/>
              <w:right w:val="single" w:sz="4" w:space="0" w:color="000000" w:themeColor="text1"/>
            </w:tcBorders>
          </w:tcPr>
          <w:p w14:paraId="09C9C1A9" w14:textId="22BF601E" w:rsidR="1B2E1C41" w:rsidRPr="002D29C9" w:rsidRDefault="1B2E1C41" w:rsidP="1B2E1C41">
            <w:pPr>
              <w:spacing w:line="240" w:lineRule="auto"/>
              <w:jc w:val="center"/>
              <w:rPr>
                <w:rFonts w:ascii="Times New Roman" w:eastAsia="Times New Roman" w:hAnsi="Times New Roman"/>
                <w:sz w:val="20"/>
                <w:szCs w:val="20"/>
                <w:lang w:eastAsia="lt-LT"/>
              </w:rPr>
            </w:pPr>
          </w:p>
        </w:tc>
      </w:tr>
      <w:tr w:rsidR="00253644" w:rsidRPr="002D29C9" w14:paraId="6FA202EC" w14:textId="77777777" w:rsidTr="00521D7A">
        <w:trPr>
          <w:trHeight w:val="20"/>
        </w:trPr>
        <w:tc>
          <w:tcPr>
            <w:tcW w:w="562" w:type="dxa"/>
            <w:tcBorders>
              <w:left w:val="single" w:sz="4" w:space="0" w:color="000000" w:themeColor="text1"/>
              <w:bottom w:val="single" w:sz="4" w:space="0" w:color="000000" w:themeColor="text1"/>
            </w:tcBorders>
          </w:tcPr>
          <w:p w14:paraId="3215506C"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76BAFC4C"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Kanalų skaičius</w:t>
            </w:r>
          </w:p>
        </w:tc>
        <w:tc>
          <w:tcPr>
            <w:tcW w:w="3260" w:type="dxa"/>
            <w:tcBorders>
              <w:left w:val="single" w:sz="4" w:space="0" w:color="000000" w:themeColor="text1"/>
              <w:bottom w:val="single" w:sz="4" w:space="0" w:color="000000" w:themeColor="text1"/>
              <w:right w:val="single" w:sz="4" w:space="0" w:color="000000" w:themeColor="text1"/>
            </w:tcBorders>
          </w:tcPr>
          <w:p w14:paraId="7E6DF13B" w14:textId="7B99F326" w:rsidR="00A104D8" w:rsidRPr="002D29C9" w:rsidRDefault="56DDE88F" w:rsidP="04F966E3">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Ne mažiau</w:t>
            </w:r>
            <w:r w:rsidR="3E6B2CC6" w:rsidRPr="002D29C9">
              <w:rPr>
                <w:rFonts w:ascii="Times New Roman" w:eastAsia="Times New Roman" w:hAnsi="Times New Roman"/>
                <w:sz w:val="20"/>
                <w:szCs w:val="20"/>
                <w:lang w:eastAsia="lt-LT"/>
              </w:rPr>
              <w:t xml:space="preserve"> </w:t>
            </w:r>
            <w:r w:rsidR="3E6B2CC6" w:rsidRPr="00D93A0E">
              <w:rPr>
                <w:rFonts w:ascii="Times New Roman" w:eastAsia="Times New Roman" w:hAnsi="Times New Roman"/>
                <w:sz w:val="20"/>
                <w:szCs w:val="20"/>
                <w:lang w:eastAsia="lt-LT"/>
              </w:rPr>
              <w:t>kaip</w:t>
            </w:r>
            <w:r w:rsidR="3C5418AB" w:rsidRPr="00D93A0E">
              <w:rPr>
                <w:rFonts w:ascii="Times New Roman" w:eastAsia="Times New Roman" w:hAnsi="Times New Roman"/>
                <w:sz w:val="20"/>
                <w:szCs w:val="20"/>
                <w:lang w:eastAsia="lt-LT"/>
              </w:rPr>
              <w:t xml:space="preserve"> 500</w:t>
            </w:r>
          </w:p>
        </w:tc>
        <w:tc>
          <w:tcPr>
            <w:tcW w:w="2552" w:type="dxa"/>
            <w:tcBorders>
              <w:left w:val="single" w:sz="4" w:space="0" w:color="000000" w:themeColor="text1"/>
              <w:bottom w:val="single" w:sz="4" w:space="0" w:color="000000" w:themeColor="text1"/>
              <w:right w:val="single" w:sz="4" w:space="0" w:color="000000" w:themeColor="text1"/>
            </w:tcBorders>
          </w:tcPr>
          <w:p w14:paraId="5ACC6DED" w14:textId="77777777" w:rsidR="00A104D8" w:rsidRPr="002D29C9" w:rsidRDefault="00A104D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1AA18DC7" w14:textId="77777777" w:rsidTr="00521D7A">
        <w:trPr>
          <w:trHeight w:val="20"/>
        </w:trPr>
        <w:tc>
          <w:tcPr>
            <w:tcW w:w="562" w:type="dxa"/>
            <w:tcBorders>
              <w:top w:val="single" w:sz="4" w:space="0" w:color="000000" w:themeColor="text1"/>
              <w:left w:val="single" w:sz="4" w:space="0" w:color="000000" w:themeColor="text1"/>
              <w:bottom w:val="single" w:sz="4" w:space="0" w:color="000000" w:themeColor="text1"/>
            </w:tcBorders>
          </w:tcPr>
          <w:p w14:paraId="3557122B"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6860CDF7"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 xml:space="preserve">Matavimo tikslumas realiuoju laiku kinematiniu metodu - RTK (angl. </w:t>
            </w:r>
            <w:r w:rsidRPr="002D29C9">
              <w:rPr>
                <w:rFonts w:ascii="Times New Roman" w:eastAsia="Times New Roman" w:hAnsi="Times New Roman"/>
                <w:i/>
                <w:noProof/>
                <w:sz w:val="20"/>
                <w:szCs w:val="20"/>
                <w:lang w:eastAsia="lt-LT"/>
              </w:rPr>
              <w:t>„realtimekinematic“)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A6E78" w14:textId="24D1496E" w:rsidR="00A104D8" w:rsidRPr="002D29C9" w:rsidRDefault="5ABF7306" w:rsidP="318C0FB9">
            <w:pPr>
              <w:keepNext/>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 xml:space="preserve">Turi būti ne </w:t>
            </w:r>
            <w:r w:rsidR="2263FD30" w:rsidRPr="002D29C9">
              <w:rPr>
                <w:rFonts w:ascii="Times New Roman" w:eastAsia="Times New Roman" w:hAnsi="Times New Roman"/>
                <w:noProof/>
                <w:sz w:val="20"/>
                <w:szCs w:val="20"/>
                <w:lang w:eastAsia="lt-LT"/>
              </w:rPr>
              <w:t>daugiau</w:t>
            </w:r>
            <w:r w:rsidRPr="002D29C9">
              <w:rPr>
                <w:rFonts w:ascii="Times New Roman" w:eastAsia="Times New Roman" w:hAnsi="Times New Roman"/>
                <w:noProof/>
                <w:sz w:val="20"/>
                <w:szCs w:val="20"/>
                <w:lang w:eastAsia="lt-LT"/>
              </w:rPr>
              <w:t xml:space="preserve"> kaip:</w:t>
            </w:r>
          </w:p>
          <w:p w14:paraId="44FCE775" w14:textId="77777777" w:rsidR="00A104D8" w:rsidRPr="002D29C9" w:rsidRDefault="00A104D8" w:rsidP="028A4935">
            <w:pPr>
              <w:keepNext/>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horizontaliai padėčiai:</w:t>
            </w:r>
          </w:p>
          <w:p w14:paraId="354842A1" w14:textId="52DCB880" w:rsidR="00A104D8" w:rsidRPr="002D29C9" w:rsidRDefault="00A104D8" w:rsidP="028A4935">
            <w:pPr>
              <w:keepNext/>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 xml:space="preserve">± 10 mm + </w:t>
            </w:r>
            <w:r w:rsidR="6B9E0DB6" w:rsidRPr="002D29C9">
              <w:rPr>
                <w:rFonts w:ascii="Times New Roman" w:eastAsia="Times New Roman" w:hAnsi="Times New Roman"/>
                <w:noProof/>
                <w:sz w:val="20"/>
                <w:szCs w:val="20"/>
                <w:lang w:eastAsia="lt-LT"/>
              </w:rPr>
              <w:t>0.5</w:t>
            </w:r>
            <w:r w:rsidRPr="002D29C9">
              <w:rPr>
                <w:rFonts w:ascii="Times New Roman" w:eastAsia="Times New Roman" w:hAnsi="Times New Roman"/>
                <w:noProof/>
                <w:sz w:val="20"/>
                <w:szCs w:val="20"/>
                <w:lang w:eastAsia="lt-LT"/>
              </w:rPr>
              <w:t xml:space="preserve"> ppm</w:t>
            </w:r>
          </w:p>
          <w:p w14:paraId="3030ED23" w14:textId="77777777" w:rsidR="00A104D8" w:rsidRPr="002D29C9" w:rsidRDefault="00A104D8" w:rsidP="028A4935">
            <w:pPr>
              <w:keepNext/>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vertikaliai padėčiai:</w:t>
            </w:r>
          </w:p>
          <w:p w14:paraId="6006189A" w14:textId="789EF47E"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noProof/>
                <w:sz w:val="20"/>
                <w:szCs w:val="20"/>
                <w:lang w:eastAsia="lt-LT"/>
              </w:rPr>
              <w:t xml:space="preserve">± 15 mm + </w:t>
            </w:r>
            <w:r w:rsidR="1AC5F253" w:rsidRPr="002D29C9">
              <w:rPr>
                <w:rFonts w:ascii="Times New Roman" w:eastAsia="Times New Roman" w:hAnsi="Times New Roman"/>
                <w:noProof/>
                <w:sz w:val="20"/>
                <w:szCs w:val="20"/>
                <w:lang w:eastAsia="lt-LT"/>
              </w:rPr>
              <w:t>0.5</w:t>
            </w:r>
            <w:r w:rsidRPr="002D29C9">
              <w:rPr>
                <w:rFonts w:ascii="Times New Roman" w:eastAsia="Times New Roman" w:hAnsi="Times New Roman"/>
                <w:noProof/>
                <w:sz w:val="20"/>
                <w:szCs w:val="20"/>
                <w:lang w:eastAsia="lt-LT"/>
              </w:rPr>
              <w:t xml:space="preserve"> ppm</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AB152" w14:textId="77777777" w:rsidR="00A104D8" w:rsidRPr="002D29C9" w:rsidRDefault="00A104D8" w:rsidP="028A4935">
            <w:pPr>
              <w:keepNext/>
              <w:spacing w:after="0" w:line="240" w:lineRule="auto"/>
              <w:jc w:val="center"/>
              <w:rPr>
                <w:rFonts w:ascii="Times New Roman" w:eastAsia="Times New Roman" w:hAnsi="Times New Roman"/>
                <w:sz w:val="20"/>
                <w:szCs w:val="20"/>
                <w:lang w:eastAsia="lt-LT"/>
              </w:rPr>
            </w:pPr>
          </w:p>
        </w:tc>
      </w:tr>
      <w:tr w:rsidR="00253644" w:rsidRPr="002D29C9" w14:paraId="31E41683" w14:textId="77777777" w:rsidTr="00521D7A">
        <w:trPr>
          <w:trHeight w:val="20"/>
        </w:trPr>
        <w:tc>
          <w:tcPr>
            <w:tcW w:w="562" w:type="dxa"/>
            <w:tcBorders>
              <w:top w:val="single" w:sz="4" w:space="0" w:color="000000" w:themeColor="text1"/>
              <w:left w:val="single" w:sz="4" w:space="0" w:color="000000" w:themeColor="text1"/>
              <w:bottom w:val="single" w:sz="4" w:space="0" w:color="000000" w:themeColor="text1"/>
            </w:tcBorders>
          </w:tcPr>
          <w:p w14:paraId="53344655"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177B1D99"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 xml:space="preserve">Matavimo pozicijos nustatymas realiuoju laiku kinematiniu metodu - RTK (angl. </w:t>
            </w:r>
            <w:r w:rsidRPr="002D29C9">
              <w:rPr>
                <w:rFonts w:ascii="Times New Roman" w:eastAsia="Times New Roman" w:hAnsi="Times New Roman"/>
                <w:i/>
                <w:noProof/>
                <w:sz w:val="20"/>
                <w:szCs w:val="20"/>
                <w:lang w:eastAsia="lt-LT"/>
              </w:rPr>
              <w:t>„real</w:t>
            </w:r>
            <w:r w:rsidR="00A93DD1" w:rsidRPr="002D29C9">
              <w:rPr>
                <w:rFonts w:ascii="Times New Roman" w:eastAsia="Times New Roman" w:hAnsi="Times New Roman"/>
                <w:i/>
                <w:noProof/>
                <w:sz w:val="20"/>
                <w:szCs w:val="20"/>
                <w:lang w:eastAsia="lt-LT"/>
              </w:rPr>
              <w:t xml:space="preserve"> </w:t>
            </w:r>
            <w:r w:rsidRPr="002D29C9">
              <w:rPr>
                <w:rFonts w:ascii="Times New Roman" w:eastAsia="Times New Roman" w:hAnsi="Times New Roman"/>
                <w:i/>
                <w:noProof/>
                <w:sz w:val="20"/>
                <w:szCs w:val="20"/>
                <w:lang w:eastAsia="lt-LT"/>
              </w:rPr>
              <w:t>time</w:t>
            </w:r>
            <w:r w:rsidR="00A93DD1" w:rsidRPr="002D29C9">
              <w:rPr>
                <w:rFonts w:ascii="Times New Roman" w:eastAsia="Times New Roman" w:hAnsi="Times New Roman"/>
                <w:i/>
                <w:noProof/>
                <w:sz w:val="20"/>
                <w:szCs w:val="20"/>
                <w:lang w:eastAsia="lt-LT"/>
              </w:rPr>
              <w:t xml:space="preserve"> </w:t>
            </w:r>
            <w:r w:rsidRPr="002D29C9">
              <w:rPr>
                <w:rFonts w:ascii="Times New Roman" w:eastAsia="Times New Roman" w:hAnsi="Times New Roman"/>
                <w:i/>
                <w:noProof/>
                <w:sz w:val="20"/>
                <w:szCs w:val="20"/>
                <w:lang w:eastAsia="lt-LT"/>
              </w:rPr>
              <w:t>kinematic“)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B2D94" w14:textId="37FB6F03"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Iš 4 ir daugiau palydovų</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06D0B" w14:textId="77777777" w:rsidR="00A104D8" w:rsidRPr="002D29C9" w:rsidRDefault="00A104D8" w:rsidP="028A4935">
            <w:pPr>
              <w:keepNext/>
              <w:spacing w:after="0" w:line="240" w:lineRule="auto"/>
              <w:jc w:val="center"/>
              <w:rPr>
                <w:rFonts w:ascii="Times New Roman" w:eastAsia="Times New Roman" w:hAnsi="Times New Roman"/>
                <w:sz w:val="20"/>
                <w:szCs w:val="20"/>
                <w:lang w:eastAsia="lt-LT"/>
              </w:rPr>
            </w:pPr>
          </w:p>
        </w:tc>
      </w:tr>
      <w:tr w:rsidR="00253644" w:rsidRPr="002D29C9" w14:paraId="5C993647" w14:textId="77777777" w:rsidTr="00521D7A">
        <w:trPr>
          <w:trHeight w:val="20"/>
        </w:trPr>
        <w:tc>
          <w:tcPr>
            <w:tcW w:w="562" w:type="dxa"/>
            <w:tcBorders>
              <w:top w:val="single" w:sz="4" w:space="0" w:color="000000" w:themeColor="text1"/>
              <w:left w:val="single" w:sz="4" w:space="0" w:color="000000" w:themeColor="text1"/>
              <w:bottom w:val="single" w:sz="4" w:space="0" w:color="000000" w:themeColor="text1"/>
            </w:tcBorders>
          </w:tcPr>
          <w:p w14:paraId="16407F6D"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43653849" w14:textId="0DF1CFBA"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Matavimo tikslumas priimant pataisas tik iš palydovų L1/ L2 kanalu arba DGPS</w:t>
            </w:r>
            <w:r w:rsidR="0124FC56" w:rsidRPr="0F65943E">
              <w:rPr>
                <w:rFonts w:ascii="Times New Roman" w:eastAsia="Times New Roman" w:hAnsi="Times New Roman"/>
                <w:noProof/>
                <w:sz w:val="20"/>
                <w:szCs w:val="20"/>
                <w:lang w:eastAsia="lt-LT"/>
              </w:rPr>
              <w:t xml:space="preserve"> (DGNSS)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D317F" w14:textId="77777777"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ne daugiau kaip:</w:t>
            </w:r>
          </w:p>
          <w:p w14:paraId="69D09AF8" w14:textId="77777777"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horizontaliai padėčiai:</w:t>
            </w:r>
          </w:p>
          <w:p w14:paraId="66F2105B" w14:textId="0A7B4069" w:rsidR="00A104D8" w:rsidRPr="002D29C9" w:rsidRDefault="1352A05F"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25</w:t>
            </w:r>
            <w:r w:rsidR="00A104D8" w:rsidRPr="002D29C9">
              <w:rPr>
                <w:rFonts w:ascii="Times New Roman" w:eastAsia="Times New Roman" w:hAnsi="Times New Roman"/>
                <w:sz w:val="20"/>
                <w:szCs w:val="20"/>
                <w:lang w:eastAsia="lt-LT"/>
              </w:rPr>
              <w:t xml:space="preserve"> </w:t>
            </w:r>
            <w:r w:rsidR="3E4B4C2C" w:rsidRPr="0F65943E">
              <w:rPr>
                <w:rFonts w:ascii="Times New Roman" w:eastAsia="Times New Roman" w:hAnsi="Times New Roman"/>
                <w:sz w:val="20"/>
                <w:szCs w:val="20"/>
                <w:lang w:eastAsia="lt-LT"/>
              </w:rPr>
              <w:t>cm</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6A5058" w14:textId="77777777" w:rsidR="00A104D8" w:rsidRPr="002D29C9" w:rsidRDefault="00A104D8" w:rsidP="028A4935">
            <w:pPr>
              <w:keepNext/>
              <w:spacing w:after="0" w:line="240" w:lineRule="auto"/>
              <w:jc w:val="center"/>
              <w:rPr>
                <w:rFonts w:ascii="Times New Roman" w:eastAsia="Times New Roman" w:hAnsi="Times New Roman"/>
                <w:sz w:val="20"/>
                <w:szCs w:val="20"/>
                <w:lang w:eastAsia="lt-LT"/>
              </w:rPr>
            </w:pPr>
          </w:p>
        </w:tc>
      </w:tr>
      <w:tr w:rsidR="00253644" w:rsidRPr="002D29C9" w14:paraId="7AB7D93C" w14:textId="77777777" w:rsidTr="00521D7A">
        <w:trPr>
          <w:trHeight w:val="60"/>
        </w:trPr>
        <w:tc>
          <w:tcPr>
            <w:tcW w:w="562" w:type="dxa"/>
            <w:tcBorders>
              <w:top w:val="single" w:sz="4" w:space="0" w:color="000000" w:themeColor="text1"/>
              <w:left w:val="single" w:sz="4" w:space="0" w:color="000000" w:themeColor="text1"/>
              <w:bottom w:val="single" w:sz="4" w:space="0" w:color="000000" w:themeColor="text1"/>
            </w:tcBorders>
          </w:tcPr>
          <w:p w14:paraId="7CC43ACC"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0F10B1BA"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Matavimo duomenų atnaujinimo dažnis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EEBBD" w14:textId="4373BBB7"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Ne mažiau kaip </w:t>
            </w:r>
            <w:r w:rsidR="0EAFC682" w:rsidRPr="002D29C9">
              <w:rPr>
                <w:rFonts w:ascii="Times New Roman" w:eastAsia="Times New Roman" w:hAnsi="Times New Roman"/>
                <w:sz w:val="20"/>
                <w:szCs w:val="20"/>
                <w:lang w:eastAsia="lt-LT"/>
              </w:rPr>
              <w:t>2</w:t>
            </w:r>
            <w:r w:rsidRPr="002D29C9">
              <w:rPr>
                <w:rFonts w:ascii="Times New Roman" w:eastAsia="Times New Roman" w:hAnsi="Times New Roman"/>
                <w:sz w:val="20"/>
                <w:szCs w:val="20"/>
                <w:lang w:eastAsia="lt-LT"/>
              </w:rPr>
              <w:t>0 Hz</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669DB" w14:textId="77777777" w:rsidR="00A104D8" w:rsidRPr="002D29C9" w:rsidRDefault="00A104D8" w:rsidP="00A00AA8">
            <w:pPr>
              <w:keepNext/>
              <w:spacing w:after="0" w:line="240" w:lineRule="auto"/>
              <w:jc w:val="center"/>
              <w:rPr>
                <w:rFonts w:ascii="Times New Roman" w:eastAsia="Times New Roman" w:hAnsi="Times New Roman"/>
                <w:sz w:val="20"/>
                <w:szCs w:val="20"/>
                <w:lang w:eastAsia="lt-LT"/>
              </w:rPr>
            </w:pPr>
          </w:p>
        </w:tc>
      </w:tr>
      <w:tr w:rsidR="00253644" w:rsidRPr="002D29C9" w14:paraId="4F500C49" w14:textId="77777777" w:rsidTr="00521D7A">
        <w:trPr>
          <w:trHeight w:val="60"/>
        </w:trPr>
        <w:tc>
          <w:tcPr>
            <w:tcW w:w="562" w:type="dxa"/>
            <w:tcBorders>
              <w:top w:val="single" w:sz="4" w:space="0" w:color="000000" w:themeColor="text1"/>
              <w:left w:val="single" w:sz="4" w:space="0" w:color="000000" w:themeColor="text1"/>
              <w:bottom w:val="single" w:sz="4" w:space="0" w:color="000000" w:themeColor="text1"/>
            </w:tcBorders>
          </w:tcPr>
          <w:p w14:paraId="7A15DB76"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33914A0F" w14:textId="77777777" w:rsidR="00A104D8" w:rsidRPr="002D29C9" w:rsidRDefault="00A104D8"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Jungtys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2F597" w14:textId="3D504B75" w:rsidR="00A104D8" w:rsidRPr="002D29C9" w:rsidRDefault="00A104D8"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Ne mažiau RS232, USB</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4A163" w14:textId="77777777" w:rsidR="00A104D8" w:rsidRPr="002D29C9" w:rsidRDefault="00A104D8" w:rsidP="00A00AA8">
            <w:pPr>
              <w:keepNext/>
              <w:spacing w:after="0" w:line="240" w:lineRule="auto"/>
              <w:jc w:val="center"/>
              <w:rPr>
                <w:rFonts w:ascii="Times New Roman" w:eastAsia="Times New Roman" w:hAnsi="Times New Roman"/>
                <w:sz w:val="20"/>
                <w:szCs w:val="20"/>
                <w:lang w:eastAsia="lt-LT"/>
              </w:rPr>
            </w:pPr>
          </w:p>
        </w:tc>
      </w:tr>
      <w:tr w:rsidR="00253644" w:rsidRPr="002D29C9" w14:paraId="30234A52" w14:textId="77777777" w:rsidTr="00521D7A">
        <w:trPr>
          <w:trHeight w:val="60"/>
        </w:trPr>
        <w:tc>
          <w:tcPr>
            <w:tcW w:w="562" w:type="dxa"/>
            <w:tcBorders>
              <w:top w:val="single" w:sz="4" w:space="0" w:color="000000" w:themeColor="text1"/>
              <w:left w:val="single" w:sz="4" w:space="0" w:color="000000" w:themeColor="text1"/>
              <w:bottom w:val="single" w:sz="4" w:space="0" w:color="000000" w:themeColor="text1"/>
            </w:tcBorders>
          </w:tcPr>
          <w:p w14:paraId="4CF424A2" w14:textId="77777777" w:rsidR="00A104D8" w:rsidRPr="002D29C9" w:rsidRDefault="00A104D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4D2E4C11" w14:textId="49F52EE0" w:rsidR="00A104D8" w:rsidRPr="002D29C9" w:rsidRDefault="2FA52F87" w:rsidP="028A4935">
            <w:pPr>
              <w:pBdr>
                <w:top w:val="nil"/>
                <w:left w:val="nil"/>
                <w:bottom w:val="nil"/>
                <w:right w:val="nil"/>
                <w:between w:val="nil"/>
              </w:pBdr>
              <w:spacing w:after="0" w:line="240" w:lineRule="auto"/>
              <w:jc w:val="center"/>
              <w:rPr>
                <w:rFonts w:ascii="Times New Roman" w:eastAsia="Times New Roman" w:hAnsi="Times New Roman"/>
                <w:noProof/>
                <w:sz w:val="20"/>
                <w:szCs w:val="20"/>
              </w:rPr>
            </w:pPr>
            <w:r w:rsidRPr="002D29C9">
              <w:rPr>
                <w:rFonts w:ascii="Times New Roman" w:eastAsia="Times New Roman" w:hAnsi="Times New Roman"/>
                <w:noProof/>
                <w:sz w:val="20"/>
                <w:szCs w:val="20"/>
                <w:lang w:eastAsia="lt-LT"/>
              </w:rPr>
              <w:t>Wi-Fi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913A0" w14:textId="308BBFAE" w:rsidR="00A104D8" w:rsidRPr="002D29C9" w:rsidRDefault="31EBC13D" w:rsidP="028A4935">
            <w:pPr>
              <w:spacing w:after="0" w:line="240" w:lineRule="auto"/>
              <w:jc w:val="center"/>
              <w:rPr>
                <w:rFonts w:ascii="Times New Roman" w:eastAsia="Times New Roman" w:hAnsi="Times New Roman"/>
                <w:sz w:val="20"/>
                <w:szCs w:val="20"/>
                <w:highlight w:val="yellow"/>
              </w:rPr>
            </w:pPr>
            <w:r w:rsidRPr="002D29C9">
              <w:rPr>
                <w:rFonts w:ascii="Times New Roman" w:eastAsia="Times New Roman" w:hAnsi="Times New Roman"/>
                <w:sz w:val="20"/>
                <w:szCs w:val="20"/>
              </w:rPr>
              <w:t xml:space="preserve">Standartas - </w:t>
            </w:r>
            <w:r w:rsidR="65B53BBA" w:rsidRPr="002D29C9">
              <w:rPr>
                <w:rFonts w:ascii="Times New Roman" w:eastAsia="Times New Roman" w:hAnsi="Times New Roman"/>
                <w:sz w:val="20"/>
                <w:szCs w:val="20"/>
              </w:rPr>
              <w:t>b/g/n</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2A6BC" w14:textId="77777777" w:rsidR="00A104D8" w:rsidRPr="002D29C9" w:rsidRDefault="00A104D8" w:rsidP="00A00AA8">
            <w:pPr>
              <w:keepNext/>
              <w:spacing w:after="0" w:line="240" w:lineRule="auto"/>
              <w:jc w:val="center"/>
              <w:rPr>
                <w:rFonts w:ascii="Times New Roman" w:eastAsia="Times New Roman" w:hAnsi="Times New Roman"/>
                <w:sz w:val="20"/>
                <w:szCs w:val="20"/>
                <w:lang w:eastAsia="lt-LT"/>
              </w:rPr>
            </w:pPr>
          </w:p>
        </w:tc>
      </w:tr>
      <w:tr w:rsidR="00253644" w:rsidRPr="002D29C9" w14:paraId="529A8F7C" w14:textId="77777777" w:rsidTr="00521D7A">
        <w:trPr>
          <w:trHeight w:val="60"/>
        </w:trPr>
        <w:tc>
          <w:tcPr>
            <w:tcW w:w="562" w:type="dxa"/>
            <w:tcBorders>
              <w:top w:val="single" w:sz="4" w:space="0" w:color="000000" w:themeColor="text1"/>
              <w:left w:val="single" w:sz="4" w:space="0" w:color="000000" w:themeColor="text1"/>
              <w:bottom w:val="single" w:sz="4" w:space="0" w:color="000000" w:themeColor="text1"/>
            </w:tcBorders>
          </w:tcPr>
          <w:p w14:paraId="54E70554" w14:textId="77777777" w:rsidR="00CD0C73" w:rsidRPr="002D29C9" w:rsidRDefault="00CD0C73"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3DC443AE" w14:textId="77777777" w:rsidR="00CD0C73" w:rsidRPr="002D29C9" w:rsidRDefault="00CD0C73"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Imtuvo savybės</w:t>
            </w:r>
          </w:p>
          <w:p w14:paraId="2D652DB9" w14:textId="77777777" w:rsidR="00CD0C73" w:rsidRPr="002D29C9" w:rsidRDefault="00CD0C73"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97DEF0" w14:textId="77777777" w:rsidR="00CD0C73" w:rsidRPr="002D29C9" w:rsidRDefault="00CD0C73"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noProof/>
                <w:sz w:val="20"/>
                <w:szCs w:val="20"/>
                <w:lang w:eastAsia="lt-LT"/>
              </w:rPr>
            </w:pPr>
            <w:r w:rsidRPr="002D29C9">
              <w:rPr>
                <w:rFonts w:ascii="Times New Roman" w:eastAsia="Times New Roman" w:hAnsi="Times New Roman"/>
                <w:sz w:val="20"/>
                <w:szCs w:val="20"/>
                <w:lang w:eastAsia="lt-LT"/>
              </w:rPr>
              <w:t>Turi registruoti neapdorotus RAW duomenis</w:t>
            </w:r>
            <w:r w:rsidR="007B32D1" w:rsidRPr="002D29C9">
              <w:rPr>
                <w:rFonts w:ascii="Times New Roman" w:eastAsia="Times New Roman" w:hAnsi="Times New Roman"/>
                <w:sz w:val="20"/>
                <w:szCs w:val="20"/>
                <w:lang w:eastAsia="lt-LT"/>
              </w:rPr>
              <w:t>;</w:t>
            </w:r>
          </w:p>
          <w:p w14:paraId="665050A9" w14:textId="77777777" w:rsidR="00CD0C73" w:rsidRPr="002D29C9" w:rsidRDefault="00CD0C73"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noProof/>
                <w:sz w:val="20"/>
                <w:szCs w:val="20"/>
                <w:lang w:eastAsia="lt-LT"/>
              </w:rPr>
              <w:t xml:space="preserve">Turi </w:t>
            </w:r>
            <w:r w:rsidR="002F2084" w:rsidRPr="002D29C9">
              <w:rPr>
                <w:rFonts w:ascii="Times New Roman" w:eastAsia="Times New Roman" w:hAnsi="Times New Roman"/>
                <w:noProof/>
                <w:sz w:val="20"/>
                <w:szCs w:val="20"/>
                <w:lang w:eastAsia="lt-LT"/>
              </w:rPr>
              <w:t>būti aktyvuotas</w:t>
            </w:r>
            <w:r w:rsidRPr="002D29C9">
              <w:rPr>
                <w:rFonts w:ascii="Times New Roman" w:eastAsia="Times New Roman" w:hAnsi="Times New Roman"/>
                <w:noProof/>
                <w:sz w:val="20"/>
                <w:szCs w:val="20"/>
                <w:lang w:eastAsia="lt-LT"/>
              </w:rPr>
              <w:t xml:space="preserve"> </w:t>
            </w:r>
            <w:r w:rsidR="002F2084" w:rsidRPr="002D29C9">
              <w:rPr>
                <w:rFonts w:ascii="Times New Roman" w:eastAsia="Times New Roman" w:hAnsi="Times New Roman"/>
                <w:noProof/>
                <w:sz w:val="20"/>
                <w:szCs w:val="20"/>
                <w:lang w:eastAsia="lt-LT"/>
              </w:rPr>
              <w:t>„</w:t>
            </w:r>
            <w:r w:rsidRPr="002D29C9">
              <w:rPr>
                <w:rFonts w:ascii="Times New Roman" w:eastAsia="Times New Roman" w:hAnsi="Times New Roman"/>
                <w:noProof/>
                <w:sz w:val="20"/>
                <w:szCs w:val="20"/>
                <w:lang w:eastAsia="lt-LT"/>
              </w:rPr>
              <w:t>Roverio</w:t>
            </w:r>
            <w:r w:rsidR="002F2084" w:rsidRPr="002D29C9">
              <w:rPr>
                <w:rFonts w:ascii="Times New Roman" w:eastAsia="Times New Roman" w:hAnsi="Times New Roman"/>
                <w:noProof/>
                <w:sz w:val="20"/>
                <w:szCs w:val="20"/>
                <w:lang w:eastAsia="lt-LT"/>
              </w:rPr>
              <w:t>“</w:t>
            </w:r>
            <w:r w:rsidR="002F2084" w:rsidRPr="002D29C9">
              <w:rPr>
                <w:rFonts w:ascii="Times New Roman" w:eastAsia="Times New Roman" w:hAnsi="Times New Roman"/>
                <w:sz w:val="20"/>
                <w:szCs w:val="20"/>
                <w:lang w:eastAsia="lt-LT"/>
              </w:rPr>
              <w:t xml:space="preserve"> </w:t>
            </w:r>
            <w:r w:rsidRPr="002D29C9">
              <w:rPr>
                <w:rFonts w:ascii="Times New Roman" w:eastAsia="Times New Roman" w:hAnsi="Times New Roman"/>
                <w:sz w:val="20"/>
                <w:szCs w:val="20"/>
                <w:lang w:eastAsia="lt-LT"/>
              </w:rPr>
              <w:t>r</w:t>
            </w:r>
            <w:r w:rsidR="009E3CFF" w:rsidRPr="002D29C9">
              <w:rPr>
                <w:rFonts w:ascii="Times New Roman" w:eastAsia="Times New Roman" w:hAnsi="Times New Roman"/>
                <w:sz w:val="20"/>
                <w:szCs w:val="20"/>
                <w:lang w:eastAsia="lt-LT"/>
              </w:rPr>
              <w:t>ė</w:t>
            </w:r>
            <w:r w:rsidRPr="002D29C9">
              <w:rPr>
                <w:rFonts w:ascii="Times New Roman" w:eastAsia="Times New Roman" w:hAnsi="Times New Roman"/>
                <w:sz w:val="20"/>
                <w:szCs w:val="20"/>
                <w:lang w:eastAsia="lt-LT"/>
              </w:rPr>
              <w:t>žim</w:t>
            </w:r>
            <w:r w:rsidR="002F2084" w:rsidRPr="002D29C9">
              <w:rPr>
                <w:rFonts w:ascii="Times New Roman" w:eastAsia="Times New Roman" w:hAnsi="Times New Roman"/>
                <w:sz w:val="20"/>
                <w:szCs w:val="20"/>
                <w:lang w:eastAsia="lt-LT"/>
              </w:rPr>
              <w:t>as</w:t>
            </w:r>
            <w:r w:rsidR="007B32D1" w:rsidRPr="002D29C9">
              <w:rPr>
                <w:rFonts w:ascii="Times New Roman" w:eastAsia="Times New Roman" w:hAnsi="Times New Roman"/>
                <w:sz w:val="20"/>
                <w:szCs w:val="20"/>
                <w:lang w:eastAsia="lt-LT"/>
              </w:rPr>
              <w:t>;</w:t>
            </w:r>
          </w:p>
          <w:p w14:paraId="32335B6E" w14:textId="77777777" w:rsidR="00CD0C73" w:rsidRPr="002D29C9" w:rsidRDefault="00CD0C73"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Turi </w:t>
            </w:r>
            <w:r w:rsidR="002F2084" w:rsidRPr="002D29C9">
              <w:rPr>
                <w:rFonts w:ascii="Times New Roman" w:eastAsia="Times New Roman" w:hAnsi="Times New Roman"/>
                <w:sz w:val="20"/>
                <w:szCs w:val="20"/>
                <w:lang w:eastAsia="lt-LT"/>
              </w:rPr>
              <w:t>būti aktyvuotas</w:t>
            </w:r>
            <w:r w:rsidRPr="002D29C9">
              <w:rPr>
                <w:rFonts w:ascii="Times New Roman" w:eastAsia="Times New Roman" w:hAnsi="Times New Roman"/>
                <w:sz w:val="20"/>
                <w:szCs w:val="20"/>
                <w:lang w:eastAsia="lt-LT"/>
              </w:rPr>
              <w:t xml:space="preserve"> </w:t>
            </w:r>
            <w:r w:rsidR="002F2084" w:rsidRPr="002D29C9">
              <w:rPr>
                <w:rFonts w:ascii="Times New Roman" w:eastAsia="Times New Roman" w:hAnsi="Times New Roman"/>
                <w:sz w:val="20"/>
                <w:szCs w:val="20"/>
                <w:lang w:eastAsia="lt-LT"/>
              </w:rPr>
              <w:t>„B</w:t>
            </w:r>
            <w:r w:rsidRPr="002D29C9">
              <w:rPr>
                <w:rFonts w:ascii="Times New Roman" w:eastAsia="Times New Roman" w:hAnsi="Times New Roman"/>
                <w:sz w:val="20"/>
                <w:szCs w:val="20"/>
                <w:lang w:eastAsia="lt-LT"/>
              </w:rPr>
              <w:t>azinės</w:t>
            </w:r>
            <w:r w:rsidR="002F2084" w:rsidRPr="002D29C9">
              <w:rPr>
                <w:rFonts w:ascii="Times New Roman" w:eastAsia="Times New Roman" w:hAnsi="Times New Roman"/>
                <w:sz w:val="20"/>
                <w:szCs w:val="20"/>
                <w:lang w:eastAsia="lt-LT"/>
              </w:rPr>
              <w:t>“</w:t>
            </w:r>
            <w:r w:rsidRPr="002D29C9">
              <w:rPr>
                <w:rFonts w:ascii="Times New Roman" w:eastAsia="Times New Roman" w:hAnsi="Times New Roman"/>
                <w:sz w:val="20"/>
                <w:szCs w:val="20"/>
                <w:lang w:eastAsia="lt-LT"/>
              </w:rPr>
              <w:t xml:space="preserve"> stoties r</w:t>
            </w:r>
            <w:r w:rsidR="009E3CFF" w:rsidRPr="002D29C9">
              <w:rPr>
                <w:rFonts w:ascii="Times New Roman" w:eastAsia="Times New Roman" w:hAnsi="Times New Roman"/>
                <w:sz w:val="20"/>
                <w:szCs w:val="20"/>
                <w:lang w:eastAsia="lt-LT"/>
              </w:rPr>
              <w:t>ė</w:t>
            </w:r>
            <w:r w:rsidRPr="002D29C9">
              <w:rPr>
                <w:rFonts w:ascii="Times New Roman" w:eastAsia="Times New Roman" w:hAnsi="Times New Roman"/>
                <w:sz w:val="20"/>
                <w:szCs w:val="20"/>
                <w:lang w:eastAsia="lt-LT"/>
              </w:rPr>
              <w:t>žim</w:t>
            </w:r>
            <w:r w:rsidR="002F2084" w:rsidRPr="002D29C9">
              <w:rPr>
                <w:rFonts w:ascii="Times New Roman" w:eastAsia="Times New Roman" w:hAnsi="Times New Roman"/>
                <w:sz w:val="20"/>
                <w:szCs w:val="20"/>
                <w:lang w:eastAsia="lt-LT"/>
              </w:rPr>
              <w:t>as</w:t>
            </w:r>
            <w:r w:rsidR="007B32D1" w:rsidRPr="002D29C9">
              <w:rPr>
                <w:rFonts w:ascii="Times New Roman" w:eastAsia="Times New Roman" w:hAnsi="Times New Roman"/>
                <w:sz w:val="20"/>
                <w:szCs w:val="20"/>
                <w:lang w:eastAsia="lt-LT"/>
              </w:rPr>
              <w:t>;</w:t>
            </w:r>
          </w:p>
          <w:p w14:paraId="77299F4E" w14:textId="1C3D0BE4" w:rsidR="00CD0C73" w:rsidRPr="002D29C9" w:rsidRDefault="002F2084"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w:t>
            </w:r>
            <w:r w:rsidR="00CD0C73" w:rsidRPr="002D29C9">
              <w:rPr>
                <w:rFonts w:ascii="Times New Roman" w:eastAsia="Times New Roman" w:hAnsi="Times New Roman"/>
                <w:sz w:val="20"/>
                <w:szCs w:val="20"/>
                <w:lang w:eastAsia="lt-LT"/>
              </w:rPr>
              <w:t xml:space="preserve"> veikti su  GPS; GLONASS; SBAS; GALILEO ir BEIDOU palydovų sistemų signalais. Privalo siųsti ir gauti diferencialines pataisas</w:t>
            </w:r>
            <w:r w:rsidR="5A56AADF" w:rsidRPr="002D29C9">
              <w:rPr>
                <w:rFonts w:ascii="Times New Roman" w:eastAsia="Times New Roman" w:hAnsi="Times New Roman"/>
                <w:sz w:val="20"/>
                <w:szCs w:val="20"/>
                <w:lang w:eastAsia="lt-LT"/>
              </w:rPr>
              <w:t>;</w:t>
            </w:r>
          </w:p>
          <w:p w14:paraId="77476459" w14:textId="745510FF" w:rsidR="00CD0C73" w:rsidRPr="002D29C9" w:rsidRDefault="5A56AADF"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rPr>
            </w:pPr>
            <w:r w:rsidRPr="002D29C9">
              <w:rPr>
                <w:rFonts w:ascii="Times New Roman" w:eastAsia="Times New Roman" w:hAnsi="Times New Roman"/>
                <w:sz w:val="20"/>
                <w:szCs w:val="20"/>
              </w:rPr>
              <w:t xml:space="preserve">Turi priimti palydovines pataisas L1/ L2 kanalu arba DGPS  </w:t>
            </w:r>
            <w:r w:rsidR="354F3D5A" w:rsidRPr="0F65943E">
              <w:rPr>
                <w:rFonts w:ascii="Times New Roman" w:eastAsia="Times New Roman" w:hAnsi="Times New Roman"/>
                <w:sz w:val="20"/>
                <w:szCs w:val="20"/>
              </w:rPr>
              <w:t>(DGNSS)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19EED" w14:textId="77777777" w:rsidR="00CD0C73" w:rsidRPr="002D29C9" w:rsidRDefault="00CD0C73"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2408A7B0" w14:textId="77777777" w:rsidTr="00521D7A">
        <w:trPr>
          <w:trHeight w:val="20"/>
        </w:trPr>
        <w:tc>
          <w:tcPr>
            <w:tcW w:w="562" w:type="dxa"/>
            <w:tcBorders>
              <w:top w:val="single" w:sz="4" w:space="0" w:color="000000" w:themeColor="text1"/>
              <w:left w:val="single" w:sz="4" w:space="0" w:color="000000" w:themeColor="text1"/>
              <w:bottom w:val="single" w:sz="4" w:space="0" w:color="000000" w:themeColor="text1"/>
            </w:tcBorders>
          </w:tcPr>
          <w:p w14:paraId="0E7F7A64"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4B8708D9" w14:textId="77777777" w:rsidR="00ED3C37" w:rsidRPr="002D29C9" w:rsidRDefault="00ED3C37"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Imtuvo maitinimas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B415B" w14:textId="521DEB1F" w:rsidR="00ED3C37" w:rsidRPr="002D29C9" w:rsidRDefault="6FDCA76D" w:rsidP="028A4935">
            <w:pPr>
              <w:keepNext/>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Greitai </w:t>
            </w:r>
            <w:r w:rsidR="657E6A18" w:rsidRPr="002D29C9">
              <w:rPr>
                <w:rFonts w:ascii="Times New Roman" w:eastAsia="Times New Roman" w:hAnsi="Times New Roman"/>
                <w:sz w:val="20"/>
                <w:szCs w:val="20"/>
                <w:lang w:eastAsia="lt-LT"/>
              </w:rPr>
              <w:t xml:space="preserve">(nenaudojant įrankių) </w:t>
            </w:r>
            <w:r w:rsidRPr="002D29C9">
              <w:rPr>
                <w:rFonts w:ascii="Times New Roman" w:eastAsia="Times New Roman" w:hAnsi="Times New Roman"/>
                <w:sz w:val="20"/>
                <w:szCs w:val="20"/>
                <w:lang w:eastAsia="lt-LT"/>
              </w:rPr>
              <w:t>keičiam</w:t>
            </w:r>
            <w:r w:rsidR="4D34BFDD" w:rsidRPr="002D29C9">
              <w:rPr>
                <w:rFonts w:ascii="Times New Roman" w:eastAsia="Times New Roman" w:hAnsi="Times New Roman"/>
                <w:sz w:val="20"/>
                <w:szCs w:val="20"/>
                <w:lang w:eastAsia="lt-LT"/>
              </w:rPr>
              <w:t>ų</w:t>
            </w:r>
            <w:r w:rsidRPr="002D29C9">
              <w:rPr>
                <w:rFonts w:ascii="Times New Roman" w:eastAsia="Times New Roman" w:hAnsi="Times New Roman"/>
                <w:sz w:val="20"/>
                <w:szCs w:val="20"/>
                <w:lang w:eastAsia="lt-LT"/>
              </w:rPr>
              <w:t xml:space="preserve"> Ličio jonų baterij</w:t>
            </w:r>
            <w:r w:rsidR="4D34BFDD" w:rsidRPr="002D29C9">
              <w:rPr>
                <w:rFonts w:ascii="Times New Roman" w:eastAsia="Times New Roman" w:hAnsi="Times New Roman"/>
                <w:sz w:val="20"/>
                <w:szCs w:val="20"/>
                <w:lang w:eastAsia="lt-LT"/>
              </w:rPr>
              <w:t>ų</w:t>
            </w:r>
            <w:r w:rsidRPr="002D29C9">
              <w:rPr>
                <w:rFonts w:ascii="Times New Roman" w:eastAsia="Times New Roman" w:hAnsi="Times New Roman"/>
                <w:sz w:val="20"/>
                <w:szCs w:val="20"/>
                <w:lang w:eastAsia="lt-LT"/>
              </w:rPr>
              <w:t xml:space="preserve"> </w:t>
            </w:r>
            <w:r w:rsidR="4D34BFDD" w:rsidRPr="002D29C9">
              <w:rPr>
                <w:rFonts w:ascii="Times New Roman" w:eastAsia="Times New Roman" w:hAnsi="Times New Roman"/>
                <w:sz w:val="20"/>
                <w:szCs w:val="20"/>
                <w:lang w:eastAsia="lt-LT"/>
              </w:rPr>
              <w:t xml:space="preserve">komplektas </w:t>
            </w:r>
            <w:r w:rsidRPr="002D29C9">
              <w:rPr>
                <w:rFonts w:ascii="Times New Roman" w:eastAsia="Times New Roman" w:hAnsi="Times New Roman"/>
                <w:sz w:val="20"/>
                <w:szCs w:val="20"/>
                <w:lang w:eastAsia="lt-LT"/>
              </w:rPr>
              <w:t>užtikrinanti</w:t>
            </w:r>
            <w:r w:rsidR="4D34BFDD" w:rsidRPr="002D29C9">
              <w:rPr>
                <w:rFonts w:ascii="Times New Roman" w:eastAsia="Times New Roman" w:hAnsi="Times New Roman"/>
                <w:sz w:val="20"/>
                <w:szCs w:val="20"/>
                <w:lang w:eastAsia="lt-LT"/>
              </w:rPr>
              <w:t>s</w:t>
            </w:r>
            <w:r w:rsidRPr="002D29C9">
              <w:rPr>
                <w:rFonts w:ascii="Times New Roman" w:eastAsia="Times New Roman" w:hAnsi="Times New Roman"/>
                <w:sz w:val="20"/>
                <w:szCs w:val="20"/>
                <w:lang w:eastAsia="lt-LT"/>
              </w:rPr>
              <w:t xml:space="preserve">, ne mažiau kaip </w:t>
            </w:r>
            <w:r w:rsidR="7A151869" w:rsidRPr="002D29C9">
              <w:rPr>
                <w:rFonts w:ascii="Times New Roman" w:eastAsia="Times New Roman" w:hAnsi="Times New Roman"/>
                <w:sz w:val="20"/>
                <w:szCs w:val="20"/>
                <w:lang w:eastAsia="lt-LT"/>
              </w:rPr>
              <w:t>10</w:t>
            </w:r>
            <w:r w:rsidRPr="002D29C9">
              <w:rPr>
                <w:rFonts w:ascii="Times New Roman" w:eastAsia="Times New Roman" w:hAnsi="Times New Roman"/>
                <w:sz w:val="20"/>
                <w:szCs w:val="20"/>
                <w:lang w:eastAsia="lt-LT"/>
              </w:rPr>
              <w:t xml:space="preserve"> valandų matavimus RTK r</w:t>
            </w:r>
            <w:r w:rsidR="33B36FCB" w:rsidRPr="002D29C9">
              <w:rPr>
                <w:rFonts w:ascii="Times New Roman" w:eastAsia="Times New Roman" w:hAnsi="Times New Roman"/>
                <w:sz w:val="20"/>
                <w:szCs w:val="20"/>
                <w:lang w:eastAsia="lt-LT"/>
              </w:rPr>
              <w:t>ė</w:t>
            </w:r>
            <w:r w:rsidRPr="002D29C9">
              <w:rPr>
                <w:rFonts w:ascii="Times New Roman" w:eastAsia="Times New Roman" w:hAnsi="Times New Roman"/>
                <w:sz w:val="20"/>
                <w:szCs w:val="20"/>
                <w:lang w:eastAsia="lt-LT"/>
              </w:rPr>
              <w:t>žimu</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6EF57" w14:textId="77777777" w:rsidR="00ED3C37" w:rsidRPr="002D29C9" w:rsidRDefault="00ED3C37" w:rsidP="028A4935">
            <w:pPr>
              <w:keepNext/>
              <w:spacing w:after="0" w:line="240" w:lineRule="auto"/>
              <w:jc w:val="center"/>
              <w:rPr>
                <w:rFonts w:ascii="Times New Roman" w:eastAsia="Times New Roman" w:hAnsi="Times New Roman"/>
                <w:sz w:val="20"/>
                <w:szCs w:val="20"/>
                <w:lang w:eastAsia="lt-LT"/>
              </w:rPr>
            </w:pPr>
          </w:p>
        </w:tc>
      </w:tr>
      <w:tr w:rsidR="00253644" w:rsidRPr="002D29C9" w14:paraId="5C3317F9" w14:textId="77777777" w:rsidTr="00521D7A">
        <w:trPr>
          <w:trHeight w:val="20"/>
        </w:trPr>
        <w:tc>
          <w:tcPr>
            <w:tcW w:w="562" w:type="dxa"/>
            <w:tcBorders>
              <w:left w:val="single" w:sz="4" w:space="0" w:color="000000" w:themeColor="text1"/>
              <w:bottom w:val="single" w:sz="4" w:space="0" w:color="000000" w:themeColor="text1"/>
            </w:tcBorders>
          </w:tcPr>
          <w:p w14:paraId="7B15BE8F"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0C3C79ED" w14:textId="77777777" w:rsidR="00ED3C37" w:rsidRPr="002D29C9" w:rsidRDefault="00ED3C37"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Atsparumo standartas</w:t>
            </w:r>
          </w:p>
        </w:tc>
        <w:tc>
          <w:tcPr>
            <w:tcW w:w="3260" w:type="dxa"/>
            <w:tcBorders>
              <w:left w:val="single" w:sz="4" w:space="0" w:color="000000" w:themeColor="text1"/>
              <w:bottom w:val="single" w:sz="4" w:space="0" w:color="000000" w:themeColor="text1"/>
              <w:right w:val="single" w:sz="4" w:space="0" w:color="000000" w:themeColor="text1"/>
            </w:tcBorders>
          </w:tcPr>
          <w:p w14:paraId="071E23E3" w14:textId="3E815E5B" w:rsidR="00ED3C37" w:rsidRPr="002D29C9" w:rsidRDefault="6FDCA76D" w:rsidP="04F966E3">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ne blogesnis kaip IP6</w:t>
            </w:r>
            <w:r w:rsidR="754D3E64" w:rsidRPr="002D29C9">
              <w:rPr>
                <w:rFonts w:ascii="Times New Roman" w:eastAsia="Times New Roman" w:hAnsi="Times New Roman"/>
                <w:sz w:val="20"/>
                <w:szCs w:val="20"/>
                <w:lang w:eastAsia="lt-LT"/>
              </w:rPr>
              <w:t>8</w:t>
            </w:r>
            <w:r w:rsidRPr="002D29C9">
              <w:rPr>
                <w:rFonts w:ascii="Times New Roman" w:eastAsia="Times New Roman" w:hAnsi="Times New Roman"/>
                <w:sz w:val="20"/>
                <w:szCs w:val="20"/>
                <w:lang w:eastAsia="lt-LT"/>
              </w:rPr>
              <w:t xml:space="preserve"> ar lygiavertis</w:t>
            </w:r>
            <w:r w:rsidR="007BE553" w:rsidRPr="002D29C9">
              <w:rPr>
                <w:rFonts w:ascii="Times New Roman" w:eastAsia="Times New Roman" w:hAnsi="Times New Roman"/>
                <w:sz w:val="20"/>
                <w:szCs w:val="20"/>
                <w:lang w:eastAsia="lt-LT"/>
              </w:rPr>
              <w:t xml:space="preserve"> pagal IEC-60529 standart</w:t>
            </w:r>
            <w:r w:rsidR="566F0BC0" w:rsidRPr="002D29C9">
              <w:rPr>
                <w:rFonts w:ascii="Times New Roman" w:eastAsia="Times New Roman" w:hAnsi="Times New Roman"/>
                <w:sz w:val="20"/>
                <w:szCs w:val="20"/>
                <w:lang w:eastAsia="lt-LT"/>
              </w:rPr>
              <w:t>ą</w:t>
            </w:r>
          </w:p>
        </w:tc>
        <w:tc>
          <w:tcPr>
            <w:tcW w:w="2552" w:type="dxa"/>
            <w:tcBorders>
              <w:left w:val="single" w:sz="4" w:space="0" w:color="000000" w:themeColor="text1"/>
              <w:bottom w:val="single" w:sz="4" w:space="0" w:color="000000" w:themeColor="text1"/>
              <w:right w:val="single" w:sz="4" w:space="0" w:color="000000" w:themeColor="text1"/>
            </w:tcBorders>
          </w:tcPr>
          <w:p w14:paraId="2A536414" w14:textId="77777777" w:rsidR="00ED3C37" w:rsidRPr="002D29C9" w:rsidRDefault="00ED3C37"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1090D776" w14:textId="77777777" w:rsidTr="00521D7A">
        <w:trPr>
          <w:trHeight w:val="20"/>
        </w:trPr>
        <w:tc>
          <w:tcPr>
            <w:tcW w:w="562" w:type="dxa"/>
            <w:tcBorders>
              <w:left w:val="single" w:sz="4" w:space="0" w:color="000000" w:themeColor="text1"/>
              <w:bottom w:val="single" w:sz="4" w:space="0" w:color="000000" w:themeColor="text1"/>
            </w:tcBorders>
          </w:tcPr>
          <w:p w14:paraId="2F2B9AF4"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36E440E8" w14:textId="0F4318F2" w:rsidR="00ED3C37" w:rsidRPr="002D29C9" w:rsidRDefault="1CF8DD3C"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Darbinė temperatūra</w:t>
            </w:r>
          </w:p>
        </w:tc>
        <w:tc>
          <w:tcPr>
            <w:tcW w:w="3260" w:type="dxa"/>
            <w:tcBorders>
              <w:left w:val="single" w:sz="4" w:space="0" w:color="000000" w:themeColor="text1"/>
              <w:bottom w:val="single" w:sz="4" w:space="0" w:color="000000" w:themeColor="text1"/>
              <w:right w:val="single" w:sz="4" w:space="0" w:color="000000" w:themeColor="text1"/>
            </w:tcBorders>
          </w:tcPr>
          <w:p w14:paraId="6D9ADBF2" w14:textId="741C14F9" w:rsidR="00ED3C37" w:rsidRPr="002D29C9" w:rsidRDefault="1A50DCC0" w:rsidP="028A4935">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Nuo -</w:t>
            </w:r>
            <w:r w:rsidR="74FDB04B" w:rsidRPr="002D29C9">
              <w:rPr>
                <w:rFonts w:ascii="Times New Roman" w:eastAsia="Times New Roman" w:hAnsi="Times New Roman"/>
                <w:sz w:val="20"/>
                <w:szCs w:val="20"/>
              </w:rPr>
              <w:t>3</w:t>
            </w:r>
            <w:r w:rsidR="4D51EE4D" w:rsidRPr="002D29C9">
              <w:rPr>
                <w:rFonts w:ascii="Times New Roman" w:eastAsia="Times New Roman" w:hAnsi="Times New Roman"/>
                <w:sz w:val="20"/>
                <w:szCs w:val="20"/>
              </w:rPr>
              <w:t>0</w:t>
            </w:r>
            <w:r w:rsidRPr="002D29C9">
              <w:rPr>
                <w:rFonts w:ascii="Times New Roman" w:eastAsia="Times New Roman" w:hAnsi="Times New Roman"/>
                <w:sz w:val="20"/>
                <w:szCs w:val="20"/>
              </w:rPr>
              <w:t xml:space="preserve"> °C iki +65°C</w:t>
            </w:r>
          </w:p>
        </w:tc>
        <w:tc>
          <w:tcPr>
            <w:tcW w:w="2552" w:type="dxa"/>
            <w:tcBorders>
              <w:left w:val="single" w:sz="4" w:space="0" w:color="000000" w:themeColor="text1"/>
              <w:bottom w:val="single" w:sz="4" w:space="0" w:color="000000" w:themeColor="text1"/>
              <w:right w:val="single" w:sz="4" w:space="0" w:color="000000" w:themeColor="text1"/>
            </w:tcBorders>
          </w:tcPr>
          <w:p w14:paraId="68F4C0AF" w14:textId="77777777" w:rsidR="00ED3C37" w:rsidRPr="002D29C9" w:rsidRDefault="00ED3C37"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1B2E1C41" w:rsidRPr="002D29C9" w14:paraId="46FE27BD" w14:textId="77777777" w:rsidTr="004C5352">
        <w:trPr>
          <w:trHeight w:val="300"/>
        </w:trPr>
        <w:tc>
          <w:tcPr>
            <w:tcW w:w="562" w:type="dxa"/>
            <w:tcBorders>
              <w:left w:val="single" w:sz="4" w:space="0" w:color="000000" w:themeColor="text1"/>
              <w:bottom w:val="single" w:sz="4" w:space="0" w:color="000000" w:themeColor="text1"/>
            </w:tcBorders>
          </w:tcPr>
          <w:p w14:paraId="3CCC9455" w14:textId="03173CF3" w:rsidR="1B2E1C41" w:rsidRPr="002D29C9" w:rsidRDefault="1B2E1C41" w:rsidP="028A4935">
            <w:pPr>
              <w:pStyle w:val="ListParagraph"/>
              <w:numPr>
                <w:ilvl w:val="0"/>
                <w:numId w:val="18"/>
              </w:numPr>
              <w:spacing w:line="240" w:lineRule="auto"/>
              <w:rPr>
                <w:rFonts w:eastAsia="Times New Roman"/>
                <w:lang w:eastAsia="lt-LT"/>
              </w:rPr>
            </w:pPr>
          </w:p>
        </w:tc>
        <w:tc>
          <w:tcPr>
            <w:tcW w:w="3119" w:type="dxa"/>
            <w:tcBorders>
              <w:left w:val="single" w:sz="4" w:space="0" w:color="000000" w:themeColor="text1"/>
              <w:bottom w:val="single" w:sz="4" w:space="0" w:color="000000" w:themeColor="text1"/>
            </w:tcBorders>
          </w:tcPr>
          <w:p w14:paraId="2752AC0B" w14:textId="21F94F97" w:rsidR="18AD8CF6" w:rsidRPr="002D29C9" w:rsidRDefault="4C79DC89" w:rsidP="1B2E1C41">
            <w:pPr>
              <w:spacing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Garantija</w:t>
            </w:r>
          </w:p>
        </w:tc>
        <w:tc>
          <w:tcPr>
            <w:tcW w:w="3260" w:type="dxa"/>
            <w:tcBorders>
              <w:left w:val="single" w:sz="4" w:space="0" w:color="000000" w:themeColor="text1"/>
              <w:bottom w:val="single" w:sz="4" w:space="0" w:color="000000" w:themeColor="text1"/>
              <w:right w:val="single" w:sz="4" w:space="0" w:color="000000" w:themeColor="text1"/>
            </w:tcBorders>
          </w:tcPr>
          <w:p w14:paraId="37A022E9" w14:textId="55283002" w:rsidR="18AD8CF6" w:rsidRPr="002D29C9" w:rsidRDefault="4AD5405F" w:rsidP="1B2E1C41">
            <w:pPr>
              <w:spacing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Ne trumpesnė kaip </w:t>
            </w:r>
            <w:r w:rsidR="4C79DC89" w:rsidRPr="002D29C9">
              <w:rPr>
                <w:rFonts w:ascii="Times New Roman" w:eastAsia="Times New Roman" w:hAnsi="Times New Roman"/>
                <w:sz w:val="20"/>
                <w:szCs w:val="20"/>
                <w:lang w:eastAsia="lt-LT"/>
              </w:rPr>
              <w:t>24 mėn.</w:t>
            </w:r>
          </w:p>
        </w:tc>
        <w:tc>
          <w:tcPr>
            <w:tcW w:w="2552" w:type="dxa"/>
            <w:tcBorders>
              <w:left w:val="single" w:sz="4" w:space="0" w:color="000000" w:themeColor="text1"/>
              <w:bottom w:val="single" w:sz="4" w:space="0" w:color="000000" w:themeColor="text1"/>
              <w:right w:val="single" w:sz="4" w:space="0" w:color="000000" w:themeColor="text1"/>
            </w:tcBorders>
          </w:tcPr>
          <w:p w14:paraId="6160530E" w14:textId="29182111" w:rsidR="1B2E1C41" w:rsidRPr="002D29C9" w:rsidRDefault="1B2E1C41" w:rsidP="1B2E1C41">
            <w:pPr>
              <w:spacing w:line="240" w:lineRule="auto"/>
              <w:jc w:val="center"/>
              <w:rPr>
                <w:rFonts w:ascii="Times New Roman" w:eastAsia="Times New Roman" w:hAnsi="Times New Roman"/>
                <w:sz w:val="20"/>
                <w:szCs w:val="20"/>
                <w:lang w:eastAsia="lt-LT"/>
              </w:rPr>
            </w:pPr>
          </w:p>
        </w:tc>
      </w:tr>
      <w:tr w:rsidR="1B2E1C41" w:rsidRPr="002D29C9" w14:paraId="6044EC50" w14:textId="77777777" w:rsidTr="00521D7A">
        <w:trPr>
          <w:trHeight w:val="300"/>
        </w:trPr>
        <w:tc>
          <w:tcPr>
            <w:tcW w:w="562" w:type="dxa"/>
            <w:tcBorders>
              <w:left w:val="single" w:sz="4" w:space="0" w:color="000000" w:themeColor="text1"/>
              <w:bottom w:val="single" w:sz="4" w:space="0" w:color="000000" w:themeColor="text1"/>
            </w:tcBorders>
          </w:tcPr>
          <w:p w14:paraId="636565C5" w14:textId="4FF70B9A" w:rsidR="1B2E1C41" w:rsidRPr="002D29C9" w:rsidRDefault="1B2E1C41" w:rsidP="028A4935">
            <w:pPr>
              <w:pStyle w:val="ListParagraph"/>
              <w:numPr>
                <w:ilvl w:val="0"/>
                <w:numId w:val="18"/>
              </w:numPr>
              <w:spacing w:line="240" w:lineRule="auto"/>
              <w:rPr>
                <w:rFonts w:eastAsia="Times New Roman"/>
                <w:lang w:eastAsia="lt-LT"/>
              </w:rPr>
            </w:pPr>
          </w:p>
        </w:tc>
        <w:tc>
          <w:tcPr>
            <w:tcW w:w="3119" w:type="dxa"/>
            <w:tcBorders>
              <w:left w:val="single" w:sz="4" w:space="0" w:color="000000" w:themeColor="text1"/>
              <w:bottom w:val="single" w:sz="4" w:space="0" w:color="000000" w:themeColor="text1"/>
            </w:tcBorders>
          </w:tcPr>
          <w:p w14:paraId="3500A256" w14:textId="2C876B8A" w:rsidR="18AD8CF6" w:rsidRPr="002D29C9" w:rsidRDefault="18AD8CF6" w:rsidP="1B2E1C41">
            <w:pPr>
              <w:spacing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Mikroprogramos atnaujinimai</w:t>
            </w:r>
          </w:p>
        </w:tc>
        <w:tc>
          <w:tcPr>
            <w:tcW w:w="3260" w:type="dxa"/>
            <w:tcBorders>
              <w:left w:val="single" w:sz="4" w:space="0" w:color="000000" w:themeColor="text1"/>
              <w:bottom w:val="single" w:sz="4" w:space="0" w:color="000000" w:themeColor="text1"/>
              <w:right w:val="single" w:sz="4" w:space="0" w:color="000000" w:themeColor="text1"/>
            </w:tcBorders>
          </w:tcPr>
          <w:p w14:paraId="340EE9BB" w14:textId="4474C856" w:rsidR="18AD8CF6" w:rsidRPr="002D29C9" w:rsidRDefault="00521D7A" w:rsidP="526E1256">
            <w:pPr>
              <w:spacing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T</w:t>
            </w:r>
            <w:r w:rsidR="07BF8088" w:rsidRPr="002D29C9">
              <w:rPr>
                <w:rFonts w:ascii="Times New Roman" w:eastAsia="Times New Roman" w:hAnsi="Times New Roman"/>
                <w:sz w:val="20"/>
                <w:szCs w:val="20"/>
              </w:rPr>
              <w:t>uri būti nurodyt</w:t>
            </w:r>
            <w:r w:rsidR="07BF8088" w:rsidRPr="002D29C9">
              <w:rPr>
                <w:rFonts w:ascii="Times New Roman" w:eastAsia="Times New Roman" w:hAnsi="Times New Roman"/>
                <w:sz w:val="20"/>
                <w:szCs w:val="20"/>
                <w:lang w:eastAsia="lt-LT"/>
              </w:rPr>
              <w:t>a</w:t>
            </w:r>
            <w:r w:rsidR="07BF8088" w:rsidRPr="002D29C9">
              <w:rPr>
                <w:rFonts w:ascii="Times New Roman" w:eastAsia="Times New Roman" w:hAnsi="Times New Roman"/>
                <w:sz w:val="20"/>
                <w:szCs w:val="20"/>
              </w:rPr>
              <w:t xml:space="preserve"> imtuvo programinės aparatinės įrangos ir programų saugumo palaikymo pabaigos datos bei atnaujinimo tvark</w:t>
            </w:r>
            <w:r w:rsidR="3256E35F" w:rsidRPr="002D29C9">
              <w:rPr>
                <w:rFonts w:ascii="Times New Roman" w:eastAsia="Times New Roman" w:hAnsi="Times New Roman"/>
                <w:sz w:val="20"/>
                <w:szCs w:val="20"/>
              </w:rPr>
              <w:t>a</w:t>
            </w:r>
            <w:r w:rsidRPr="002D29C9">
              <w:rPr>
                <w:rFonts w:ascii="Times New Roman" w:eastAsia="Times New Roman" w:hAnsi="Times New Roman"/>
                <w:sz w:val="20"/>
                <w:szCs w:val="20"/>
              </w:rPr>
              <w:t>.</w:t>
            </w:r>
          </w:p>
        </w:tc>
        <w:tc>
          <w:tcPr>
            <w:tcW w:w="2552" w:type="dxa"/>
            <w:tcBorders>
              <w:left w:val="single" w:sz="4" w:space="0" w:color="000000" w:themeColor="text1"/>
              <w:bottom w:val="single" w:sz="4" w:space="0" w:color="000000" w:themeColor="text1"/>
              <w:right w:val="single" w:sz="4" w:space="0" w:color="000000" w:themeColor="text1"/>
            </w:tcBorders>
          </w:tcPr>
          <w:p w14:paraId="2A5B6A8D" w14:textId="4F4F44E8" w:rsidR="1B2E1C41" w:rsidRPr="002D29C9" w:rsidRDefault="1B2E1C41" w:rsidP="1B2E1C41">
            <w:pPr>
              <w:spacing w:line="240" w:lineRule="auto"/>
              <w:jc w:val="center"/>
              <w:rPr>
                <w:rFonts w:ascii="Times New Roman" w:eastAsia="Times New Roman" w:hAnsi="Times New Roman"/>
                <w:sz w:val="20"/>
                <w:szCs w:val="20"/>
                <w:lang w:eastAsia="lt-LT"/>
              </w:rPr>
            </w:pPr>
          </w:p>
        </w:tc>
      </w:tr>
      <w:tr w:rsidR="00ED3C37" w:rsidRPr="002D29C9" w14:paraId="63CDFC29" w14:textId="77777777" w:rsidTr="526E1256">
        <w:trPr>
          <w:trHeight w:val="20"/>
        </w:trPr>
        <w:tc>
          <w:tcPr>
            <w:tcW w:w="562" w:type="dxa"/>
            <w:tcBorders>
              <w:left w:val="single" w:sz="4" w:space="0" w:color="000000" w:themeColor="text1"/>
              <w:bottom w:val="single" w:sz="4" w:space="0" w:color="000000" w:themeColor="text1"/>
            </w:tcBorders>
          </w:tcPr>
          <w:p w14:paraId="1FA69433"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b/>
                <w:bCs/>
                <w:sz w:val="20"/>
                <w:szCs w:val="20"/>
                <w:lang w:eastAsia="lt-LT"/>
              </w:rPr>
            </w:pPr>
          </w:p>
        </w:tc>
        <w:tc>
          <w:tcPr>
            <w:tcW w:w="8931" w:type="dxa"/>
            <w:gridSpan w:val="3"/>
            <w:tcBorders>
              <w:left w:val="single" w:sz="4" w:space="0" w:color="000000" w:themeColor="text1"/>
              <w:bottom w:val="single" w:sz="4" w:space="0" w:color="000000" w:themeColor="text1"/>
              <w:right w:val="single" w:sz="4" w:space="0" w:color="000000" w:themeColor="text1"/>
            </w:tcBorders>
          </w:tcPr>
          <w:p w14:paraId="54902332" w14:textId="77777777" w:rsidR="00ED3C37" w:rsidRPr="002D29C9" w:rsidRDefault="00ED3C37"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Mobilaus globalinės padėties nustatymo (GNSS) sistemos lauko kompiuterio techniniai reikalavimai</w:t>
            </w:r>
          </w:p>
          <w:p w14:paraId="38A3179F" w14:textId="77777777" w:rsidR="00ED3C37" w:rsidRPr="002D29C9" w:rsidRDefault="00ED3C37" w:rsidP="028A4935">
            <w:pPr>
              <w:pBdr>
                <w:top w:val="nil"/>
                <w:left w:val="nil"/>
                <w:bottom w:val="nil"/>
                <w:right w:val="nil"/>
                <w:between w:val="nil"/>
              </w:pBdr>
              <w:spacing w:after="0" w:line="240" w:lineRule="auto"/>
              <w:jc w:val="center"/>
              <w:rPr>
                <w:rFonts w:ascii="Times New Roman" w:eastAsia="Times New Roman" w:hAnsi="Times New Roman"/>
                <w:b/>
                <w:bCs/>
                <w:sz w:val="20"/>
                <w:szCs w:val="20"/>
                <w:lang w:eastAsia="lt-LT"/>
              </w:rPr>
            </w:pPr>
          </w:p>
        </w:tc>
      </w:tr>
      <w:tr w:rsidR="00253644" w:rsidRPr="002D29C9" w14:paraId="000E0B27" w14:textId="77777777" w:rsidTr="00521D7A">
        <w:trPr>
          <w:trHeight w:val="20"/>
        </w:trPr>
        <w:tc>
          <w:tcPr>
            <w:tcW w:w="562" w:type="dxa"/>
            <w:tcBorders>
              <w:top w:val="single" w:sz="4" w:space="0" w:color="000000" w:themeColor="text1"/>
              <w:left w:val="single" w:sz="4" w:space="0" w:color="000000" w:themeColor="text1"/>
              <w:bottom w:val="single" w:sz="4" w:space="0" w:color="000000" w:themeColor="text1"/>
            </w:tcBorders>
          </w:tcPr>
          <w:p w14:paraId="704FA315"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000000" w:themeColor="text1"/>
              <w:left w:val="single" w:sz="4" w:space="0" w:color="000000" w:themeColor="text1"/>
              <w:bottom w:val="single" w:sz="4" w:space="0" w:color="000000" w:themeColor="text1"/>
            </w:tcBorders>
          </w:tcPr>
          <w:p w14:paraId="3A3055F0" w14:textId="77777777" w:rsidR="00ED3C37" w:rsidRPr="002D29C9" w:rsidRDefault="00ED3C37"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Operacinė sistema</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DB505" w14:textId="4FFFD99A" w:rsidR="00ED3C37" w:rsidRPr="002D29C9" w:rsidRDefault="26C5E4EF" w:rsidP="4D8992FD">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Android su  Google </w:t>
            </w:r>
            <w:r w:rsidRPr="002D29C9">
              <w:rPr>
                <w:rFonts w:ascii="Times New Roman" w:eastAsia="Times New Roman" w:hAnsi="Times New Roman"/>
                <w:noProof/>
                <w:sz w:val="20"/>
                <w:szCs w:val="20"/>
                <w:lang w:eastAsia="lt-LT"/>
              </w:rPr>
              <w:t xml:space="preserve">Mobile Services PĮ paketu. Sertifikuota Google Play. Ne žemesnės, nei </w:t>
            </w:r>
            <w:r w:rsidRPr="00D345D5">
              <w:rPr>
                <w:rFonts w:ascii="Times New Roman" w:eastAsia="Times New Roman" w:hAnsi="Times New Roman"/>
                <w:noProof/>
                <w:sz w:val="20"/>
                <w:szCs w:val="20"/>
                <w:lang w:eastAsia="lt-LT"/>
              </w:rPr>
              <w:t xml:space="preserve">Android </w:t>
            </w:r>
            <w:r w:rsidR="79267308" w:rsidRPr="00D345D5">
              <w:rPr>
                <w:rFonts w:ascii="Times New Roman" w:eastAsia="Times New Roman" w:hAnsi="Times New Roman"/>
                <w:noProof/>
                <w:sz w:val="20"/>
                <w:szCs w:val="20"/>
                <w:lang w:eastAsia="lt-LT"/>
              </w:rPr>
              <w:t>12.0</w:t>
            </w:r>
            <w:r w:rsidR="4B6CCD79" w:rsidRPr="0F65943E">
              <w:rPr>
                <w:rFonts w:ascii="Times New Roman" w:eastAsia="Times New Roman" w:hAnsi="Times New Roman"/>
                <w:sz w:val="20"/>
                <w:szCs w:val="20"/>
                <w:lang w:eastAsia="lt-LT"/>
              </w:rPr>
              <w:t xml:space="preserve"> </w:t>
            </w:r>
            <w:r w:rsidRPr="002D29C9">
              <w:rPr>
                <w:rFonts w:ascii="Times New Roman" w:eastAsia="Times New Roman" w:hAnsi="Times New Roman"/>
                <w:sz w:val="20"/>
                <w:szCs w:val="20"/>
                <w:lang w:eastAsia="lt-LT"/>
              </w:rPr>
              <w:t>versijos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6830C" w14:textId="77777777" w:rsidR="00ED3C37" w:rsidRPr="002D29C9" w:rsidRDefault="00ED3C37"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665EC3D1" w14:textId="77777777" w:rsidTr="00521D7A">
        <w:trPr>
          <w:trHeight w:val="20"/>
        </w:trPr>
        <w:tc>
          <w:tcPr>
            <w:tcW w:w="562" w:type="dxa"/>
            <w:tcBorders>
              <w:left w:val="single" w:sz="4" w:space="0" w:color="000000" w:themeColor="text1"/>
              <w:bottom w:val="single" w:sz="4" w:space="0" w:color="000000" w:themeColor="text1"/>
            </w:tcBorders>
          </w:tcPr>
          <w:p w14:paraId="35CE7597" w14:textId="77777777" w:rsidR="00ED3C37" w:rsidRPr="002D29C9" w:rsidRDefault="00ED3C37"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4C81F1F4" w14:textId="77777777" w:rsidR="00ED3C37" w:rsidRPr="002D29C9" w:rsidRDefault="00ED3C37"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Atmintis</w:t>
            </w:r>
          </w:p>
        </w:tc>
        <w:tc>
          <w:tcPr>
            <w:tcW w:w="3260" w:type="dxa"/>
            <w:tcBorders>
              <w:left w:val="single" w:sz="4" w:space="0" w:color="000000" w:themeColor="text1"/>
              <w:bottom w:val="single" w:sz="4" w:space="0" w:color="000000" w:themeColor="text1"/>
              <w:right w:val="single" w:sz="4" w:space="0" w:color="000000" w:themeColor="text1"/>
            </w:tcBorders>
          </w:tcPr>
          <w:p w14:paraId="302C0BC9" w14:textId="61C6BC0C" w:rsidR="00ED3C37" w:rsidRPr="002D29C9" w:rsidRDefault="6FDCA76D" w:rsidP="04F966E3">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Vidinė atmintis turi būti ne mažiau kaip 64 GB dydžio</w:t>
            </w:r>
          </w:p>
        </w:tc>
        <w:tc>
          <w:tcPr>
            <w:tcW w:w="2552" w:type="dxa"/>
            <w:tcBorders>
              <w:left w:val="single" w:sz="4" w:space="0" w:color="000000" w:themeColor="text1"/>
              <w:bottom w:val="single" w:sz="4" w:space="0" w:color="000000" w:themeColor="text1"/>
              <w:right w:val="single" w:sz="4" w:space="0" w:color="000000" w:themeColor="text1"/>
            </w:tcBorders>
          </w:tcPr>
          <w:p w14:paraId="24CCF84F" w14:textId="77777777" w:rsidR="00ED3C37" w:rsidRPr="002D29C9" w:rsidRDefault="00ED3C37"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45027DA8" w14:textId="77777777" w:rsidTr="00521D7A">
        <w:trPr>
          <w:trHeight w:val="20"/>
        </w:trPr>
        <w:tc>
          <w:tcPr>
            <w:tcW w:w="562" w:type="dxa"/>
            <w:tcBorders>
              <w:left w:val="single" w:sz="4" w:space="0" w:color="000000" w:themeColor="text1"/>
              <w:bottom w:val="single" w:sz="4" w:space="0" w:color="000000" w:themeColor="text1"/>
            </w:tcBorders>
          </w:tcPr>
          <w:p w14:paraId="5C8B0FF3"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5DEFD41D"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Atminties praplėtimo galimybė</w:t>
            </w:r>
          </w:p>
        </w:tc>
        <w:tc>
          <w:tcPr>
            <w:tcW w:w="3260" w:type="dxa"/>
            <w:tcBorders>
              <w:left w:val="single" w:sz="4" w:space="0" w:color="000000" w:themeColor="text1"/>
              <w:bottom w:val="single" w:sz="4" w:space="0" w:color="000000" w:themeColor="text1"/>
              <w:right w:val="single" w:sz="4" w:space="0" w:color="000000" w:themeColor="text1"/>
            </w:tcBorders>
          </w:tcPr>
          <w:p w14:paraId="54A93985" w14:textId="5378838C"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Privaloma SD</w:t>
            </w:r>
            <w:r w:rsidRPr="002D29C9">
              <w:rPr>
                <w:rFonts w:ascii="Times New Roman" w:eastAsia="Times New Roman" w:hAnsi="Times New Roman"/>
                <w:noProof/>
                <w:sz w:val="20"/>
                <w:szCs w:val="20"/>
                <w:lang w:eastAsia="lt-LT"/>
              </w:rPr>
              <w:t>/</w:t>
            </w:r>
            <w:proofErr w:type="spellStart"/>
            <w:r w:rsidRPr="002D29C9">
              <w:rPr>
                <w:rFonts w:ascii="Times New Roman" w:eastAsia="Times New Roman" w:hAnsi="Times New Roman"/>
                <w:noProof/>
                <w:sz w:val="20"/>
                <w:szCs w:val="20"/>
                <w:lang w:eastAsia="lt-LT"/>
              </w:rPr>
              <w:t>micro</w:t>
            </w:r>
            <w:proofErr w:type="spellEnd"/>
            <w:r w:rsidRPr="002D29C9">
              <w:rPr>
                <w:rFonts w:ascii="Times New Roman" w:eastAsia="Times New Roman" w:hAnsi="Times New Roman"/>
                <w:noProof/>
                <w:sz w:val="20"/>
                <w:szCs w:val="20"/>
                <w:lang w:eastAsia="lt-LT"/>
              </w:rPr>
              <w:t xml:space="preserve"> SD</w:t>
            </w:r>
            <w:r w:rsidRPr="002D29C9">
              <w:rPr>
                <w:rFonts w:ascii="Times New Roman" w:eastAsia="Times New Roman" w:hAnsi="Times New Roman"/>
                <w:sz w:val="20"/>
                <w:szCs w:val="20"/>
                <w:lang w:eastAsia="lt-LT"/>
              </w:rPr>
              <w:t xml:space="preserve"> arba SDHC</w:t>
            </w:r>
          </w:p>
        </w:tc>
        <w:tc>
          <w:tcPr>
            <w:tcW w:w="2552" w:type="dxa"/>
            <w:tcBorders>
              <w:left w:val="single" w:sz="4" w:space="0" w:color="000000" w:themeColor="text1"/>
              <w:bottom w:val="single" w:sz="4" w:space="0" w:color="000000" w:themeColor="text1"/>
              <w:right w:val="single" w:sz="4" w:space="0" w:color="000000" w:themeColor="text1"/>
            </w:tcBorders>
          </w:tcPr>
          <w:p w14:paraId="7B108D1D"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6ACC796B" w14:textId="77777777" w:rsidTr="00521D7A">
        <w:trPr>
          <w:trHeight w:val="20"/>
        </w:trPr>
        <w:tc>
          <w:tcPr>
            <w:tcW w:w="562" w:type="dxa"/>
            <w:tcBorders>
              <w:left w:val="single" w:sz="4" w:space="0" w:color="000000" w:themeColor="text1"/>
              <w:bottom w:val="single" w:sz="4" w:space="0" w:color="000000" w:themeColor="text1"/>
            </w:tcBorders>
          </w:tcPr>
          <w:p w14:paraId="0B9B7412"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65C08870"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Operatyvioji atmintis (RAM)</w:t>
            </w:r>
          </w:p>
        </w:tc>
        <w:tc>
          <w:tcPr>
            <w:tcW w:w="3260" w:type="dxa"/>
            <w:tcBorders>
              <w:left w:val="single" w:sz="4" w:space="0" w:color="000000" w:themeColor="text1"/>
              <w:bottom w:val="single" w:sz="4" w:space="0" w:color="000000" w:themeColor="text1"/>
              <w:right w:val="single" w:sz="4" w:space="0" w:color="000000" w:themeColor="text1"/>
            </w:tcBorders>
          </w:tcPr>
          <w:p w14:paraId="263F2FD8" w14:textId="6158F829" w:rsidR="00766779" w:rsidRPr="002D29C9" w:rsidRDefault="00766779"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Turi būti ne mažiau kaip </w:t>
            </w:r>
            <w:r w:rsidR="5B17ACFF" w:rsidRPr="002D29C9">
              <w:rPr>
                <w:rFonts w:ascii="Times New Roman" w:eastAsia="Times New Roman" w:hAnsi="Times New Roman"/>
                <w:sz w:val="20"/>
                <w:szCs w:val="20"/>
                <w:lang w:eastAsia="lt-LT"/>
              </w:rPr>
              <w:t>6</w:t>
            </w:r>
            <w:r w:rsidRPr="002D29C9">
              <w:rPr>
                <w:rFonts w:ascii="Times New Roman" w:eastAsia="Times New Roman" w:hAnsi="Times New Roman"/>
                <w:sz w:val="20"/>
                <w:szCs w:val="20"/>
                <w:lang w:eastAsia="lt-LT"/>
              </w:rPr>
              <w:t xml:space="preserve"> GB</w:t>
            </w:r>
          </w:p>
        </w:tc>
        <w:tc>
          <w:tcPr>
            <w:tcW w:w="2552" w:type="dxa"/>
            <w:tcBorders>
              <w:left w:val="single" w:sz="4" w:space="0" w:color="000000" w:themeColor="text1"/>
              <w:bottom w:val="single" w:sz="4" w:space="0" w:color="000000" w:themeColor="text1"/>
              <w:right w:val="single" w:sz="4" w:space="0" w:color="000000" w:themeColor="text1"/>
            </w:tcBorders>
          </w:tcPr>
          <w:p w14:paraId="611B2E4F"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5EF2B797" w14:textId="77777777" w:rsidTr="00521D7A">
        <w:trPr>
          <w:trHeight w:val="20"/>
        </w:trPr>
        <w:tc>
          <w:tcPr>
            <w:tcW w:w="562" w:type="dxa"/>
            <w:tcBorders>
              <w:left w:val="single" w:sz="4" w:space="0" w:color="000000" w:themeColor="text1"/>
              <w:bottom w:val="single" w:sz="4" w:space="0" w:color="000000" w:themeColor="text1"/>
            </w:tcBorders>
          </w:tcPr>
          <w:p w14:paraId="415AED37"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584B2DD2"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Procesoriaus greitis</w:t>
            </w:r>
          </w:p>
        </w:tc>
        <w:tc>
          <w:tcPr>
            <w:tcW w:w="3260" w:type="dxa"/>
            <w:tcBorders>
              <w:left w:val="single" w:sz="4" w:space="0" w:color="000000" w:themeColor="text1"/>
              <w:bottom w:val="single" w:sz="4" w:space="0" w:color="000000" w:themeColor="text1"/>
              <w:right w:val="single" w:sz="4" w:space="0" w:color="000000" w:themeColor="text1"/>
            </w:tcBorders>
          </w:tcPr>
          <w:p w14:paraId="5729BF22" w14:textId="3C22997C"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Procesorius turi būti ne mažiau kaip 2 </w:t>
            </w:r>
            <w:proofErr w:type="spellStart"/>
            <w:r w:rsidRPr="002D29C9">
              <w:rPr>
                <w:rFonts w:ascii="Times New Roman" w:eastAsia="Times New Roman" w:hAnsi="Times New Roman"/>
                <w:sz w:val="20"/>
                <w:szCs w:val="20"/>
                <w:lang w:eastAsia="lt-LT"/>
              </w:rPr>
              <w:t>Ghz</w:t>
            </w:r>
            <w:proofErr w:type="spellEnd"/>
            <w:r w:rsidRPr="002D29C9">
              <w:rPr>
                <w:rFonts w:ascii="Times New Roman" w:eastAsia="Times New Roman" w:hAnsi="Times New Roman"/>
                <w:sz w:val="20"/>
                <w:szCs w:val="20"/>
                <w:lang w:eastAsia="lt-LT"/>
              </w:rPr>
              <w:t xml:space="preserve"> dažnio ir ne mažiau 8 branduolių</w:t>
            </w:r>
          </w:p>
        </w:tc>
        <w:tc>
          <w:tcPr>
            <w:tcW w:w="2552" w:type="dxa"/>
            <w:tcBorders>
              <w:left w:val="single" w:sz="4" w:space="0" w:color="000000" w:themeColor="text1"/>
              <w:bottom w:val="single" w:sz="4" w:space="0" w:color="000000" w:themeColor="text1"/>
              <w:right w:val="single" w:sz="4" w:space="0" w:color="000000" w:themeColor="text1"/>
            </w:tcBorders>
          </w:tcPr>
          <w:p w14:paraId="77966021"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7F03C094" w14:textId="77777777" w:rsidTr="00521D7A">
        <w:trPr>
          <w:trHeight w:val="20"/>
        </w:trPr>
        <w:tc>
          <w:tcPr>
            <w:tcW w:w="562" w:type="dxa"/>
            <w:tcBorders>
              <w:left w:val="single" w:sz="4" w:space="0" w:color="000000" w:themeColor="text1"/>
              <w:bottom w:val="single" w:sz="4" w:space="0" w:color="000000" w:themeColor="text1"/>
            </w:tcBorders>
          </w:tcPr>
          <w:p w14:paraId="207A0163"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0393EB2A" w14:textId="77777777" w:rsidR="00766779" w:rsidRPr="002E78CC"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E78CC">
              <w:rPr>
                <w:rFonts w:ascii="Times New Roman" w:eastAsia="Times New Roman" w:hAnsi="Times New Roman"/>
                <w:sz w:val="20"/>
                <w:szCs w:val="20"/>
                <w:lang w:eastAsia="lt-LT"/>
              </w:rPr>
              <w:t>GNSS antena</w:t>
            </w:r>
          </w:p>
        </w:tc>
        <w:tc>
          <w:tcPr>
            <w:tcW w:w="3260" w:type="dxa"/>
            <w:tcBorders>
              <w:left w:val="single" w:sz="4" w:space="0" w:color="000000" w:themeColor="text1"/>
              <w:bottom w:val="single" w:sz="4" w:space="0" w:color="000000" w:themeColor="text1"/>
              <w:right w:val="single" w:sz="4" w:space="0" w:color="000000" w:themeColor="text1"/>
            </w:tcBorders>
          </w:tcPr>
          <w:p w14:paraId="5CB16693" w14:textId="7FF2B3CC" w:rsidR="00766779" w:rsidRPr="002E78CC" w:rsidRDefault="42C1FA58" w:rsidP="00AB0E07">
            <w:pPr>
              <w:pBdr>
                <w:top w:val="nil"/>
                <w:left w:val="nil"/>
                <w:bottom w:val="nil"/>
                <w:right w:val="nil"/>
                <w:between w:val="nil"/>
              </w:pBdr>
              <w:spacing w:after="0" w:line="240" w:lineRule="auto"/>
              <w:jc w:val="center"/>
              <w:rPr>
                <w:rFonts w:ascii="Times New Roman" w:eastAsia="Times New Roman" w:hAnsi="Times New Roman"/>
                <w:sz w:val="20"/>
                <w:szCs w:val="20"/>
              </w:rPr>
            </w:pPr>
            <w:r w:rsidRPr="00AB0E07">
              <w:rPr>
                <w:rFonts w:ascii="Times New Roman" w:eastAsia="Times New Roman" w:hAnsi="Times New Roman"/>
                <w:color w:val="000000" w:themeColor="text1"/>
                <w:sz w:val="20"/>
                <w:szCs w:val="20"/>
              </w:rPr>
              <w:t>Integruotas daugiadažnis GNSS imtuvas, palaikantis GPS, GLONASS, GALILEO, BEIDOU, QZSS ir SBAS sistemas.</w:t>
            </w:r>
          </w:p>
        </w:tc>
        <w:tc>
          <w:tcPr>
            <w:tcW w:w="2552" w:type="dxa"/>
            <w:tcBorders>
              <w:left w:val="single" w:sz="4" w:space="0" w:color="000000" w:themeColor="text1"/>
              <w:bottom w:val="single" w:sz="4" w:space="0" w:color="000000" w:themeColor="text1"/>
              <w:right w:val="single" w:sz="4" w:space="0" w:color="000000" w:themeColor="text1"/>
            </w:tcBorders>
          </w:tcPr>
          <w:p w14:paraId="1CB8F7B6"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4A41F6E7" w14:textId="77777777" w:rsidTr="00521D7A">
        <w:trPr>
          <w:trHeight w:val="20"/>
        </w:trPr>
        <w:tc>
          <w:tcPr>
            <w:tcW w:w="562" w:type="dxa"/>
            <w:tcBorders>
              <w:left w:val="single" w:sz="4" w:space="0" w:color="000000" w:themeColor="text1"/>
              <w:bottom w:val="single" w:sz="4" w:space="0" w:color="000000" w:themeColor="text1"/>
            </w:tcBorders>
          </w:tcPr>
          <w:p w14:paraId="4DFFE833"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6D7BBEDF"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Sensoriai, išoriniai įrenginiai</w:t>
            </w:r>
          </w:p>
        </w:tc>
        <w:tc>
          <w:tcPr>
            <w:tcW w:w="3260" w:type="dxa"/>
            <w:tcBorders>
              <w:left w:val="single" w:sz="4" w:space="0" w:color="000000" w:themeColor="text1"/>
              <w:bottom w:val="single" w:sz="4" w:space="0" w:color="000000" w:themeColor="text1"/>
              <w:right w:val="single" w:sz="4" w:space="0" w:color="000000" w:themeColor="text1"/>
            </w:tcBorders>
          </w:tcPr>
          <w:p w14:paraId="3F5662C1" w14:textId="49D2414E"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Integruotas kompasas, mikrofonas, garsiakalbis, priekinė ir galinė kamera, blykstė,  šviesos sensorius, </w:t>
            </w:r>
          </w:p>
        </w:tc>
        <w:tc>
          <w:tcPr>
            <w:tcW w:w="2552" w:type="dxa"/>
            <w:tcBorders>
              <w:left w:val="single" w:sz="4" w:space="0" w:color="000000" w:themeColor="text1"/>
              <w:bottom w:val="single" w:sz="4" w:space="0" w:color="000000" w:themeColor="text1"/>
              <w:right w:val="single" w:sz="4" w:space="0" w:color="000000" w:themeColor="text1"/>
            </w:tcBorders>
          </w:tcPr>
          <w:p w14:paraId="701755C2"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101140CF" w14:textId="77777777" w:rsidTr="00521D7A">
        <w:trPr>
          <w:trHeight w:val="20"/>
        </w:trPr>
        <w:tc>
          <w:tcPr>
            <w:tcW w:w="562" w:type="dxa"/>
            <w:tcBorders>
              <w:left w:val="single" w:sz="4" w:space="0" w:color="000000" w:themeColor="text1"/>
              <w:bottom w:val="single" w:sz="4" w:space="0" w:color="000000" w:themeColor="text1"/>
            </w:tcBorders>
          </w:tcPr>
          <w:p w14:paraId="5FA9C678"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0F2FDF89"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Kamera</w:t>
            </w:r>
          </w:p>
        </w:tc>
        <w:tc>
          <w:tcPr>
            <w:tcW w:w="3260" w:type="dxa"/>
            <w:tcBorders>
              <w:left w:val="single" w:sz="4" w:space="0" w:color="000000" w:themeColor="text1"/>
              <w:bottom w:val="single" w:sz="4" w:space="0" w:color="000000" w:themeColor="text1"/>
              <w:right w:val="single" w:sz="4" w:space="0" w:color="000000" w:themeColor="text1"/>
            </w:tcBorders>
          </w:tcPr>
          <w:p w14:paraId="3A9F3A80" w14:textId="47B92225" w:rsidR="00766779" w:rsidRPr="002D29C9" w:rsidRDefault="00766779"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integruota ne mažiau 1</w:t>
            </w:r>
            <w:r w:rsidR="1AF79986" w:rsidRPr="002D29C9">
              <w:rPr>
                <w:rFonts w:ascii="Times New Roman" w:eastAsia="Times New Roman" w:hAnsi="Times New Roman"/>
                <w:sz w:val="20"/>
                <w:szCs w:val="20"/>
                <w:lang w:eastAsia="lt-LT"/>
              </w:rPr>
              <w:t>5</w:t>
            </w:r>
            <w:r w:rsidRPr="002D29C9">
              <w:rPr>
                <w:rFonts w:ascii="Times New Roman" w:eastAsia="Times New Roman" w:hAnsi="Times New Roman"/>
                <w:sz w:val="20"/>
                <w:szCs w:val="20"/>
                <w:lang w:eastAsia="lt-LT"/>
              </w:rPr>
              <w:t xml:space="preserve"> </w:t>
            </w:r>
            <w:r w:rsidR="00A93DD1" w:rsidRPr="002D29C9">
              <w:rPr>
                <w:rFonts w:ascii="Times New Roman" w:eastAsia="Times New Roman" w:hAnsi="Times New Roman"/>
                <w:noProof/>
                <w:sz w:val="20"/>
                <w:szCs w:val="20"/>
                <w:lang w:eastAsia="lt-LT"/>
              </w:rPr>
              <w:t xml:space="preserve">Mp </w:t>
            </w:r>
            <w:r w:rsidRPr="002D29C9">
              <w:rPr>
                <w:rFonts w:ascii="Times New Roman" w:eastAsia="Times New Roman" w:hAnsi="Times New Roman"/>
                <w:sz w:val="20"/>
                <w:szCs w:val="20"/>
                <w:lang w:eastAsia="lt-LT"/>
              </w:rPr>
              <w:t xml:space="preserve">pagrindinė </w:t>
            </w:r>
            <w:r w:rsidR="007B32D1" w:rsidRPr="002D29C9">
              <w:rPr>
                <w:rFonts w:ascii="Times New Roman" w:eastAsia="Times New Roman" w:hAnsi="Times New Roman"/>
                <w:sz w:val="20"/>
                <w:szCs w:val="20"/>
                <w:lang w:eastAsia="lt-LT"/>
              </w:rPr>
              <w:t xml:space="preserve">vaizdo kamera </w:t>
            </w:r>
            <w:r w:rsidRPr="002D29C9">
              <w:rPr>
                <w:rFonts w:ascii="Times New Roman" w:eastAsia="Times New Roman" w:hAnsi="Times New Roman"/>
                <w:sz w:val="20"/>
                <w:szCs w:val="20"/>
                <w:lang w:eastAsia="lt-LT"/>
              </w:rPr>
              <w:t>su auto</w:t>
            </w:r>
            <w:r w:rsidR="00A93DD1" w:rsidRPr="002D29C9">
              <w:rPr>
                <w:rFonts w:ascii="Times New Roman" w:eastAsia="Times New Roman" w:hAnsi="Times New Roman"/>
                <w:sz w:val="20"/>
                <w:szCs w:val="20"/>
                <w:lang w:eastAsia="lt-LT"/>
              </w:rPr>
              <w:t xml:space="preserve"> </w:t>
            </w:r>
            <w:r w:rsidRPr="002D29C9">
              <w:rPr>
                <w:rFonts w:ascii="Times New Roman" w:eastAsia="Times New Roman" w:hAnsi="Times New Roman"/>
                <w:sz w:val="20"/>
                <w:szCs w:val="20"/>
                <w:lang w:eastAsia="lt-LT"/>
              </w:rPr>
              <w:t>fokusavimu ir papildoma</w:t>
            </w:r>
            <w:r w:rsidR="007B32D1" w:rsidRPr="002D29C9">
              <w:rPr>
                <w:rFonts w:ascii="Times New Roman" w:eastAsia="Times New Roman" w:hAnsi="Times New Roman"/>
                <w:sz w:val="20"/>
                <w:szCs w:val="20"/>
                <w:lang w:eastAsia="lt-LT"/>
              </w:rPr>
              <w:t xml:space="preserve"> kamera</w:t>
            </w:r>
            <w:r w:rsidRPr="002D29C9">
              <w:rPr>
                <w:rFonts w:ascii="Times New Roman" w:eastAsia="Times New Roman" w:hAnsi="Times New Roman"/>
                <w:sz w:val="20"/>
                <w:szCs w:val="20"/>
                <w:lang w:eastAsia="lt-LT"/>
              </w:rPr>
              <w:t xml:space="preserve"> ekrano pusėje</w:t>
            </w:r>
          </w:p>
        </w:tc>
        <w:tc>
          <w:tcPr>
            <w:tcW w:w="2552" w:type="dxa"/>
            <w:tcBorders>
              <w:left w:val="single" w:sz="4" w:space="0" w:color="000000" w:themeColor="text1"/>
              <w:bottom w:val="single" w:sz="4" w:space="0" w:color="000000" w:themeColor="text1"/>
              <w:right w:val="single" w:sz="4" w:space="0" w:color="000000" w:themeColor="text1"/>
            </w:tcBorders>
          </w:tcPr>
          <w:p w14:paraId="09940F07"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5C5F2F9A" w14:textId="77777777" w:rsidTr="00521D7A">
        <w:trPr>
          <w:trHeight w:val="20"/>
        </w:trPr>
        <w:tc>
          <w:tcPr>
            <w:tcW w:w="562" w:type="dxa"/>
            <w:tcBorders>
              <w:left w:val="single" w:sz="4" w:space="0" w:color="000000" w:themeColor="text1"/>
              <w:bottom w:val="single" w:sz="4" w:space="0" w:color="000000" w:themeColor="text1"/>
            </w:tcBorders>
          </w:tcPr>
          <w:p w14:paraId="00F000B2"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125768AF"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Svoris</w:t>
            </w:r>
          </w:p>
        </w:tc>
        <w:tc>
          <w:tcPr>
            <w:tcW w:w="3260" w:type="dxa"/>
            <w:tcBorders>
              <w:left w:val="single" w:sz="4" w:space="0" w:color="000000" w:themeColor="text1"/>
              <w:bottom w:val="single" w:sz="4" w:space="0" w:color="000000" w:themeColor="text1"/>
              <w:right w:val="single" w:sz="4" w:space="0" w:color="000000" w:themeColor="text1"/>
            </w:tcBorders>
          </w:tcPr>
          <w:p w14:paraId="3E57C802" w14:textId="175D72E3" w:rsidR="00766779" w:rsidRPr="002D29C9" w:rsidRDefault="68352D92" w:rsidP="706A12AA">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Turi būti ne </w:t>
            </w:r>
            <w:r w:rsidR="0E0577EB" w:rsidRPr="002D29C9">
              <w:rPr>
                <w:rFonts w:ascii="Times New Roman" w:eastAsia="Times New Roman" w:hAnsi="Times New Roman"/>
                <w:sz w:val="20"/>
                <w:szCs w:val="20"/>
                <w:lang w:eastAsia="lt-LT"/>
              </w:rPr>
              <w:t>didesnis</w:t>
            </w:r>
            <w:r w:rsidRPr="002D29C9">
              <w:rPr>
                <w:rFonts w:ascii="Times New Roman" w:eastAsia="Times New Roman" w:hAnsi="Times New Roman"/>
                <w:sz w:val="20"/>
                <w:szCs w:val="20"/>
                <w:lang w:eastAsia="lt-LT"/>
              </w:rPr>
              <w:t xml:space="preserve">, nei  </w:t>
            </w:r>
            <w:r w:rsidR="164183DE" w:rsidRPr="002D29C9">
              <w:rPr>
                <w:rFonts w:ascii="Times New Roman" w:eastAsia="Times New Roman" w:hAnsi="Times New Roman"/>
                <w:sz w:val="20"/>
                <w:szCs w:val="20"/>
                <w:lang w:eastAsia="lt-LT"/>
              </w:rPr>
              <w:t>0</w:t>
            </w:r>
            <w:r w:rsidR="24A2BF25" w:rsidRPr="002D29C9">
              <w:rPr>
                <w:rFonts w:ascii="Times New Roman" w:eastAsia="Times New Roman" w:hAnsi="Times New Roman"/>
                <w:sz w:val="20"/>
                <w:szCs w:val="20"/>
                <w:lang w:eastAsia="lt-LT"/>
              </w:rPr>
              <w:t>,</w:t>
            </w:r>
            <w:r w:rsidR="7833C3FF" w:rsidRPr="002D29C9">
              <w:rPr>
                <w:rFonts w:ascii="Times New Roman" w:eastAsia="Times New Roman" w:hAnsi="Times New Roman"/>
                <w:sz w:val="20"/>
                <w:szCs w:val="20"/>
                <w:lang w:eastAsia="lt-LT"/>
              </w:rPr>
              <w:t>4</w:t>
            </w:r>
            <w:r w:rsidRPr="002D29C9">
              <w:rPr>
                <w:rFonts w:ascii="Times New Roman" w:eastAsia="Times New Roman" w:hAnsi="Times New Roman"/>
                <w:sz w:val="20"/>
                <w:szCs w:val="20"/>
                <w:lang w:eastAsia="lt-LT"/>
              </w:rPr>
              <w:t xml:space="preserve"> kg</w:t>
            </w:r>
            <w:r w:rsidR="164183DE" w:rsidRPr="002D29C9">
              <w:rPr>
                <w:rFonts w:ascii="Times New Roman" w:eastAsia="Times New Roman" w:hAnsi="Times New Roman"/>
                <w:sz w:val="20"/>
                <w:szCs w:val="20"/>
                <w:lang w:eastAsia="lt-LT"/>
              </w:rPr>
              <w:t xml:space="preserve"> su baterija</w:t>
            </w:r>
          </w:p>
        </w:tc>
        <w:tc>
          <w:tcPr>
            <w:tcW w:w="2552" w:type="dxa"/>
            <w:tcBorders>
              <w:left w:val="single" w:sz="4" w:space="0" w:color="000000" w:themeColor="text1"/>
              <w:bottom w:val="single" w:sz="4" w:space="0" w:color="000000" w:themeColor="text1"/>
              <w:right w:val="single" w:sz="4" w:space="0" w:color="000000" w:themeColor="text1"/>
            </w:tcBorders>
          </w:tcPr>
          <w:p w14:paraId="48A0D02D"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4323492E" w14:textId="77777777" w:rsidTr="00521D7A">
        <w:trPr>
          <w:trHeight w:val="20"/>
        </w:trPr>
        <w:tc>
          <w:tcPr>
            <w:tcW w:w="562" w:type="dxa"/>
            <w:tcBorders>
              <w:left w:val="single" w:sz="4" w:space="0" w:color="000000" w:themeColor="text1"/>
              <w:bottom w:val="single" w:sz="4" w:space="0" w:color="auto"/>
            </w:tcBorders>
          </w:tcPr>
          <w:p w14:paraId="4AB21E4E"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auto"/>
            </w:tcBorders>
          </w:tcPr>
          <w:p w14:paraId="2E417DBD"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Atsparumo standartas</w:t>
            </w:r>
          </w:p>
        </w:tc>
        <w:tc>
          <w:tcPr>
            <w:tcW w:w="3260" w:type="dxa"/>
            <w:tcBorders>
              <w:left w:val="single" w:sz="4" w:space="0" w:color="000000" w:themeColor="text1"/>
              <w:bottom w:val="single" w:sz="4" w:space="0" w:color="auto"/>
              <w:right w:val="single" w:sz="4" w:space="0" w:color="000000" w:themeColor="text1"/>
            </w:tcBorders>
          </w:tcPr>
          <w:p w14:paraId="2181889D" w14:textId="6C8F178A" w:rsidR="00766779" w:rsidRPr="002D29C9" w:rsidRDefault="00766779"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IP6</w:t>
            </w:r>
            <w:r w:rsidR="37C16B33" w:rsidRPr="002D29C9">
              <w:rPr>
                <w:rFonts w:ascii="Times New Roman" w:eastAsia="Times New Roman" w:hAnsi="Times New Roman"/>
                <w:sz w:val="20"/>
                <w:szCs w:val="20"/>
                <w:lang w:eastAsia="lt-LT"/>
              </w:rPr>
              <w:t>7</w:t>
            </w:r>
            <w:r w:rsidRPr="002D29C9">
              <w:rPr>
                <w:rFonts w:ascii="Times New Roman" w:eastAsia="Times New Roman" w:hAnsi="Times New Roman"/>
                <w:sz w:val="20"/>
                <w:szCs w:val="20"/>
                <w:lang w:eastAsia="lt-LT"/>
              </w:rPr>
              <w:t xml:space="preserve"> ar</w:t>
            </w:r>
            <w:r w:rsidR="00313850" w:rsidRPr="002D29C9">
              <w:rPr>
                <w:rFonts w:ascii="Times New Roman" w:eastAsia="Times New Roman" w:hAnsi="Times New Roman"/>
                <w:sz w:val="20"/>
                <w:szCs w:val="20"/>
                <w:lang w:eastAsia="lt-LT"/>
              </w:rPr>
              <w:t>ba aukštesnis</w:t>
            </w:r>
            <w:r w:rsidR="2D868277" w:rsidRPr="002D29C9">
              <w:rPr>
                <w:rFonts w:ascii="Times New Roman" w:eastAsia="Times New Roman" w:hAnsi="Times New Roman"/>
                <w:sz w:val="20"/>
                <w:szCs w:val="20"/>
                <w:lang w:eastAsia="lt-LT"/>
              </w:rPr>
              <w:t xml:space="preserve"> pagal IEC 60529 standartą</w:t>
            </w:r>
          </w:p>
        </w:tc>
        <w:tc>
          <w:tcPr>
            <w:tcW w:w="2552" w:type="dxa"/>
            <w:tcBorders>
              <w:left w:val="single" w:sz="4" w:space="0" w:color="000000" w:themeColor="text1"/>
              <w:bottom w:val="single" w:sz="4" w:space="0" w:color="auto"/>
              <w:right w:val="single" w:sz="4" w:space="0" w:color="000000" w:themeColor="text1"/>
            </w:tcBorders>
          </w:tcPr>
          <w:p w14:paraId="0162B76C"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4676A584" w14:textId="77777777" w:rsidTr="00521D7A">
        <w:trPr>
          <w:trHeight w:val="2410"/>
        </w:trPr>
        <w:tc>
          <w:tcPr>
            <w:tcW w:w="562" w:type="dxa"/>
            <w:tcBorders>
              <w:top w:val="single" w:sz="4" w:space="0" w:color="auto"/>
              <w:left w:val="single" w:sz="4" w:space="0" w:color="auto"/>
              <w:bottom w:val="single" w:sz="4" w:space="0" w:color="auto"/>
              <w:right w:val="single" w:sz="4" w:space="0" w:color="auto"/>
            </w:tcBorders>
          </w:tcPr>
          <w:p w14:paraId="3BBB443A"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1A353432"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Ekranas</w:t>
            </w:r>
          </w:p>
        </w:tc>
        <w:tc>
          <w:tcPr>
            <w:tcW w:w="3260" w:type="dxa"/>
            <w:tcBorders>
              <w:top w:val="single" w:sz="4" w:space="0" w:color="auto"/>
              <w:left w:val="single" w:sz="4" w:space="0" w:color="auto"/>
              <w:bottom w:val="single" w:sz="4" w:space="0" w:color="auto"/>
              <w:right w:val="single" w:sz="4" w:space="0" w:color="auto"/>
            </w:tcBorders>
          </w:tcPr>
          <w:p w14:paraId="062034D0" w14:textId="2D00D09E" w:rsidR="00FC0157" w:rsidRPr="002D29C9" w:rsidRDefault="0E46709C" w:rsidP="706A12AA">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spalvotas, aktyvų lietimą vienu metu keliuose taškuose palaikanti funkcija</w:t>
            </w:r>
            <w:r w:rsidR="44E9FE18" w:rsidRPr="002D29C9">
              <w:rPr>
                <w:rFonts w:ascii="Times New Roman" w:eastAsia="Times New Roman" w:hAnsi="Times New Roman"/>
                <w:sz w:val="20"/>
                <w:szCs w:val="20"/>
                <w:lang w:eastAsia="lt-LT"/>
              </w:rPr>
              <w:t>;</w:t>
            </w:r>
          </w:p>
          <w:p w14:paraId="1C96D074" w14:textId="01CCF8D3" w:rsidR="00FC0157" w:rsidRPr="002D29C9" w:rsidRDefault="00766779" w:rsidP="1B2E1C4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Ekrano raiška ne mažiau kaip </w:t>
            </w:r>
            <w:r w:rsidR="4845CE69" w:rsidRPr="002D29C9">
              <w:rPr>
                <w:rFonts w:ascii="Times New Roman" w:eastAsia="Times New Roman" w:hAnsi="Times New Roman"/>
                <w:sz w:val="20"/>
                <w:szCs w:val="20"/>
                <w:lang w:eastAsia="lt-LT"/>
              </w:rPr>
              <w:t>1050</w:t>
            </w:r>
            <w:r w:rsidRPr="002D29C9">
              <w:rPr>
                <w:rFonts w:ascii="Times New Roman" w:eastAsia="Times New Roman" w:hAnsi="Times New Roman"/>
                <w:sz w:val="20"/>
                <w:szCs w:val="20"/>
                <w:lang w:eastAsia="lt-LT"/>
              </w:rPr>
              <w:t xml:space="preserve"> x </w:t>
            </w:r>
            <w:r w:rsidR="5CAB3861" w:rsidRPr="002D29C9">
              <w:rPr>
                <w:rFonts w:ascii="Times New Roman" w:eastAsia="Times New Roman" w:hAnsi="Times New Roman"/>
                <w:sz w:val="20"/>
                <w:szCs w:val="20"/>
                <w:lang w:eastAsia="lt-LT"/>
              </w:rPr>
              <w:t>2150</w:t>
            </w:r>
            <w:r w:rsidR="000754E9" w:rsidRPr="002D29C9">
              <w:rPr>
                <w:rFonts w:ascii="Times New Roman" w:eastAsia="Times New Roman" w:hAnsi="Times New Roman"/>
                <w:sz w:val="20"/>
                <w:szCs w:val="20"/>
                <w:lang w:eastAsia="lt-LT"/>
              </w:rPr>
              <w:t xml:space="preserve">ar </w:t>
            </w:r>
            <w:r w:rsidR="725559BD" w:rsidRPr="002D29C9">
              <w:rPr>
                <w:rFonts w:ascii="Times New Roman" w:eastAsia="Times New Roman" w:hAnsi="Times New Roman"/>
                <w:sz w:val="20"/>
                <w:szCs w:val="20"/>
                <w:lang w:eastAsia="lt-LT"/>
              </w:rPr>
              <w:t xml:space="preserve">2150 </w:t>
            </w:r>
            <w:r w:rsidR="000754E9" w:rsidRPr="002D29C9">
              <w:rPr>
                <w:rFonts w:ascii="Times New Roman" w:eastAsia="Times New Roman" w:hAnsi="Times New Roman"/>
                <w:sz w:val="20"/>
                <w:szCs w:val="20"/>
                <w:lang w:eastAsia="lt-LT"/>
              </w:rPr>
              <w:t xml:space="preserve">x </w:t>
            </w:r>
            <w:r w:rsidR="5E69BD43" w:rsidRPr="002D29C9">
              <w:rPr>
                <w:rFonts w:ascii="Times New Roman" w:eastAsia="Times New Roman" w:hAnsi="Times New Roman"/>
                <w:sz w:val="20"/>
                <w:szCs w:val="20"/>
                <w:lang w:eastAsia="lt-LT"/>
              </w:rPr>
              <w:t xml:space="preserve">1050 </w:t>
            </w:r>
            <w:r w:rsidRPr="002D29C9">
              <w:rPr>
                <w:rFonts w:ascii="Times New Roman" w:eastAsia="Times New Roman" w:hAnsi="Times New Roman"/>
                <w:sz w:val="20"/>
                <w:szCs w:val="20"/>
                <w:lang w:eastAsia="lt-LT"/>
              </w:rPr>
              <w:t>taškų.</w:t>
            </w:r>
          </w:p>
          <w:p w14:paraId="60C7B127" w14:textId="22EA018F" w:rsidR="00766779" w:rsidRPr="002D29C9" w:rsidRDefault="1256CA84" w:rsidP="04F966E3">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nuo </w:t>
            </w:r>
            <w:r w:rsidR="039C3CE0" w:rsidRPr="002D29C9">
              <w:rPr>
                <w:rFonts w:ascii="Times New Roman" w:eastAsia="Times New Roman" w:hAnsi="Times New Roman"/>
                <w:sz w:val="20"/>
                <w:szCs w:val="20"/>
                <w:lang w:eastAsia="lt-LT"/>
              </w:rPr>
              <w:t>5</w:t>
            </w:r>
            <w:r w:rsidR="2F3F3BEB" w:rsidRPr="002D29C9">
              <w:rPr>
                <w:rFonts w:ascii="Times New Roman" w:eastAsia="Times New Roman" w:hAnsi="Times New Roman"/>
                <w:sz w:val="20"/>
                <w:szCs w:val="20"/>
                <w:lang w:eastAsia="lt-LT"/>
              </w:rPr>
              <w:t>,5</w:t>
            </w:r>
            <w:r w:rsidR="039C3CE0" w:rsidRPr="002D29C9">
              <w:rPr>
                <w:rFonts w:ascii="Times New Roman" w:eastAsia="Times New Roman" w:hAnsi="Times New Roman"/>
                <w:sz w:val="20"/>
                <w:szCs w:val="20"/>
                <w:lang w:eastAsia="lt-LT"/>
              </w:rPr>
              <w:t xml:space="preserve"> </w:t>
            </w:r>
            <w:r w:rsidRPr="002D29C9">
              <w:rPr>
                <w:rFonts w:ascii="Times New Roman" w:eastAsia="Times New Roman" w:hAnsi="Times New Roman"/>
                <w:sz w:val="20"/>
                <w:szCs w:val="20"/>
                <w:lang w:eastAsia="lt-LT"/>
              </w:rPr>
              <w:t>iki</w:t>
            </w:r>
            <w:r w:rsidR="039C3CE0" w:rsidRPr="002D29C9">
              <w:rPr>
                <w:rFonts w:ascii="Times New Roman" w:eastAsia="Times New Roman" w:hAnsi="Times New Roman"/>
                <w:sz w:val="20"/>
                <w:szCs w:val="20"/>
                <w:lang w:eastAsia="lt-LT"/>
              </w:rPr>
              <w:t xml:space="preserve"> </w:t>
            </w:r>
            <w:r w:rsidR="548A4F83" w:rsidRPr="002D29C9">
              <w:rPr>
                <w:rFonts w:ascii="Times New Roman" w:eastAsia="Times New Roman" w:hAnsi="Times New Roman"/>
                <w:sz w:val="20"/>
                <w:szCs w:val="20"/>
                <w:lang w:eastAsia="lt-LT"/>
              </w:rPr>
              <w:t>6</w:t>
            </w:r>
            <w:r w:rsidR="13F0D01D" w:rsidRPr="002D29C9">
              <w:rPr>
                <w:rFonts w:ascii="Times New Roman" w:eastAsia="Times New Roman" w:hAnsi="Times New Roman"/>
                <w:sz w:val="20"/>
                <w:szCs w:val="20"/>
                <w:lang w:eastAsia="lt-LT"/>
              </w:rPr>
              <w:t>,5</w:t>
            </w:r>
            <w:r w:rsidR="548A4F83" w:rsidRPr="002D29C9">
              <w:rPr>
                <w:rFonts w:ascii="Times New Roman" w:eastAsia="Times New Roman" w:hAnsi="Times New Roman"/>
                <w:sz w:val="20"/>
                <w:szCs w:val="20"/>
                <w:lang w:eastAsia="lt-LT"/>
              </w:rPr>
              <w:t xml:space="preserve"> colių skersmens ekranas</w:t>
            </w:r>
            <w:r w:rsidR="4F3AD6C3" w:rsidRPr="002D29C9">
              <w:rPr>
                <w:rFonts w:ascii="Times New Roman" w:eastAsia="Times New Roman" w:hAnsi="Times New Roman"/>
                <w:sz w:val="20"/>
                <w:szCs w:val="20"/>
                <w:lang w:eastAsia="lt-LT"/>
              </w:rPr>
              <w:t>;</w:t>
            </w:r>
          </w:p>
          <w:p w14:paraId="24585E29" w14:textId="7BA240D0" w:rsidR="003B2D5F" w:rsidRPr="002D29C9" w:rsidRDefault="506F201B" w:rsidP="6FC30B49">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Privalo </w:t>
            </w:r>
            <w:r w:rsidR="38133087" w:rsidRPr="002D29C9">
              <w:rPr>
                <w:rFonts w:ascii="Times New Roman" w:eastAsia="Times New Roman" w:hAnsi="Times New Roman"/>
                <w:sz w:val="20"/>
                <w:szCs w:val="20"/>
                <w:lang w:eastAsia="lt-LT"/>
              </w:rPr>
              <w:t>užtikrinti</w:t>
            </w:r>
            <w:r w:rsidRPr="002D29C9">
              <w:rPr>
                <w:rFonts w:ascii="Times New Roman" w:eastAsia="Times New Roman" w:hAnsi="Times New Roman"/>
                <w:sz w:val="20"/>
                <w:szCs w:val="20"/>
                <w:lang w:eastAsia="lt-LT"/>
              </w:rPr>
              <w:t xml:space="preserve"> </w:t>
            </w:r>
            <w:r w:rsidR="290220FF" w:rsidRPr="002D29C9">
              <w:rPr>
                <w:rFonts w:ascii="Times New Roman" w:eastAsia="Times New Roman" w:hAnsi="Times New Roman"/>
                <w:sz w:val="20"/>
                <w:szCs w:val="20"/>
                <w:lang w:eastAsia="lt-LT"/>
              </w:rPr>
              <w:t>matom</w:t>
            </w:r>
            <w:r w:rsidR="38133087" w:rsidRPr="002D29C9">
              <w:rPr>
                <w:rFonts w:ascii="Times New Roman" w:eastAsia="Times New Roman" w:hAnsi="Times New Roman"/>
                <w:sz w:val="20"/>
                <w:szCs w:val="20"/>
                <w:lang w:eastAsia="lt-LT"/>
              </w:rPr>
              <w:t xml:space="preserve">ą </w:t>
            </w:r>
            <w:r w:rsidR="290220FF" w:rsidRPr="002D29C9">
              <w:rPr>
                <w:rFonts w:ascii="Times New Roman" w:eastAsia="Times New Roman" w:hAnsi="Times New Roman"/>
                <w:sz w:val="20"/>
                <w:szCs w:val="20"/>
                <w:lang w:eastAsia="lt-LT"/>
              </w:rPr>
              <w:t>saulės šviesoje</w:t>
            </w:r>
            <w:r w:rsidR="38133087" w:rsidRPr="002D29C9">
              <w:rPr>
                <w:rFonts w:ascii="Times New Roman" w:eastAsia="Times New Roman" w:hAnsi="Times New Roman"/>
                <w:sz w:val="20"/>
                <w:szCs w:val="20"/>
                <w:lang w:eastAsia="lt-LT"/>
              </w:rPr>
              <w:t xml:space="preserve"> su ne mažesne, nei </w:t>
            </w:r>
            <w:r w:rsidR="290220FF" w:rsidRPr="002D29C9">
              <w:rPr>
                <w:rFonts w:ascii="Times New Roman" w:eastAsia="Times New Roman" w:hAnsi="Times New Roman"/>
                <w:sz w:val="20"/>
                <w:szCs w:val="20"/>
                <w:lang w:eastAsia="lt-LT"/>
              </w:rPr>
              <w:t xml:space="preserve"> </w:t>
            </w:r>
            <w:r w:rsidR="7483E82A" w:rsidRPr="002D29C9">
              <w:rPr>
                <w:rFonts w:ascii="Times New Roman" w:eastAsia="Times New Roman" w:hAnsi="Times New Roman"/>
                <w:sz w:val="20"/>
                <w:szCs w:val="20"/>
                <w:lang w:eastAsia="lt-LT"/>
              </w:rPr>
              <w:t>4</w:t>
            </w:r>
            <w:r w:rsidR="290220FF" w:rsidRPr="002D29C9">
              <w:rPr>
                <w:rFonts w:ascii="Times New Roman" w:eastAsia="Times New Roman" w:hAnsi="Times New Roman"/>
                <w:sz w:val="20"/>
                <w:szCs w:val="20"/>
                <w:lang w:eastAsia="lt-LT"/>
              </w:rPr>
              <w:t xml:space="preserve">50 cd/m2 </w:t>
            </w:r>
            <w:r w:rsidR="442FD1E0" w:rsidRPr="002D29C9">
              <w:rPr>
                <w:rFonts w:ascii="Times New Roman" w:eastAsia="Times New Roman" w:hAnsi="Times New Roman"/>
                <w:sz w:val="20"/>
                <w:szCs w:val="20"/>
                <w:lang w:eastAsia="lt-LT"/>
              </w:rPr>
              <w:t>šviesumo</w:t>
            </w:r>
            <w:r w:rsidR="38133087" w:rsidRPr="002D29C9">
              <w:rPr>
                <w:rFonts w:ascii="Times New Roman" w:eastAsia="Times New Roman" w:hAnsi="Times New Roman"/>
                <w:sz w:val="20"/>
                <w:szCs w:val="20"/>
                <w:lang w:eastAsia="lt-LT"/>
              </w:rPr>
              <w:t xml:space="preserve"> charakteristik</w:t>
            </w:r>
            <w:r w:rsidR="45C1F295" w:rsidRPr="002D29C9">
              <w:rPr>
                <w:rFonts w:ascii="Times New Roman" w:eastAsia="Times New Roman" w:hAnsi="Times New Roman"/>
                <w:sz w:val="20"/>
                <w:szCs w:val="20"/>
                <w:lang w:eastAsia="lt-LT"/>
              </w:rPr>
              <w:t>ą</w:t>
            </w:r>
            <w:r w:rsidR="2BDEF3F4" w:rsidRPr="002D29C9">
              <w:rPr>
                <w:rFonts w:ascii="Times New Roman" w:eastAsia="Times New Roman" w:hAnsi="Times New Roman"/>
                <w:sz w:val="20"/>
                <w:szCs w:val="20"/>
                <w:lang w:eastAsia="lt-LT"/>
              </w:rPr>
              <w:t>;</w:t>
            </w:r>
          </w:p>
          <w:p w14:paraId="3518EF17" w14:textId="42BDDB93" w:rsidR="003B2D5F" w:rsidRPr="002D29C9" w:rsidRDefault="2BDEF3F4" w:rsidP="526E1256">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rPr>
            </w:pPr>
            <w:r w:rsidRPr="002D29C9">
              <w:rPr>
                <w:rFonts w:ascii="Times New Roman" w:eastAsia="Times New Roman" w:hAnsi="Times New Roman"/>
                <w:sz w:val="20"/>
                <w:szCs w:val="20"/>
                <w:lang w:eastAsia="lt-LT"/>
              </w:rPr>
              <w:t xml:space="preserve">Turi būti </w:t>
            </w:r>
            <w:r w:rsidRPr="002D29C9">
              <w:rPr>
                <w:rFonts w:ascii="Times New Roman" w:eastAsia="Times New Roman" w:hAnsi="Times New Roman"/>
                <w:sz w:val="20"/>
                <w:szCs w:val="20"/>
              </w:rPr>
              <w:t>ekrano užraktas bei automatinis užsirakinimas.</w:t>
            </w:r>
          </w:p>
        </w:tc>
        <w:tc>
          <w:tcPr>
            <w:tcW w:w="2552" w:type="dxa"/>
            <w:tcBorders>
              <w:top w:val="single" w:sz="4" w:space="0" w:color="auto"/>
              <w:left w:val="single" w:sz="4" w:space="0" w:color="auto"/>
              <w:bottom w:val="single" w:sz="4" w:space="0" w:color="auto"/>
              <w:right w:val="single" w:sz="4" w:space="0" w:color="auto"/>
            </w:tcBorders>
          </w:tcPr>
          <w:p w14:paraId="189926EA"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0E73040A" w14:textId="77777777" w:rsidTr="00521D7A">
        <w:trPr>
          <w:trHeight w:val="20"/>
        </w:trPr>
        <w:tc>
          <w:tcPr>
            <w:tcW w:w="562" w:type="dxa"/>
            <w:tcBorders>
              <w:top w:val="single" w:sz="4" w:space="0" w:color="auto"/>
              <w:left w:val="single" w:sz="4" w:space="0" w:color="000000" w:themeColor="text1"/>
              <w:bottom w:val="single" w:sz="4" w:space="0" w:color="000000" w:themeColor="text1"/>
            </w:tcBorders>
          </w:tcPr>
          <w:p w14:paraId="50B88FDF"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000000" w:themeColor="text1"/>
              <w:bottom w:val="single" w:sz="4" w:space="0" w:color="000000" w:themeColor="text1"/>
            </w:tcBorders>
          </w:tcPr>
          <w:p w14:paraId="53742C76" w14:textId="77777777" w:rsidR="00766779" w:rsidRPr="002D29C9" w:rsidRDefault="00097CA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Funkciniai</w:t>
            </w:r>
            <w:r w:rsidR="00766779" w:rsidRPr="002D29C9">
              <w:rPr>
                <w:rFonts w:ascii="Times New Roman" w:eastAsia="Times New Roman" w:hAnsi="Times New Roman"/>
                <w:sz w:val="20"/>
                <w:szCs w:val="20"/>
                <w:lang w:eastAsia="lt-LT"/>
              </w:rPr>
              <w:t xml:space="preserve"> mygtukai</w:t>
            </w:r>
          </w:p>
        </w:tc>
        <w:tc>
          <w:tcPr>
            <w:tcW w:w="3260" w:type="dxa"/>
            <w:tcBorders>
              <w:top w:val="single" w:sz="4" w:space="0" w:color="auto"/>
              <w:left w:val="single" w:sz="4" w:space="0" w:color="000000" w:themeColor="text1"/>
              <w:bottom w:val="single" w:sz="4" w:space="0" w:color="000000" w:themeColor="text1"/>
              <w:right w:val="single" w:sz="4" w:space="0" w:color="000000" w:themeColor="text1"/>
            </w:tcBorders>
          </w:tcPr>
          <w:p w14:paraId="2ADA8B87" w14:textId="32BCD0A6" w:rsidR="00766779" w:rsidRPr="002D29C9" w:rsidRDefault="3CC466C5"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Vienas</w:t>
            </w:r>
            <w:r w:rsidR="00FC0157" w:rsidRPr="002D29C9">
              <w:rPr>
                <w:rFonts w:ascii="Times New Roman" w:eastAsia="Times New Roman" w:hAnsi="Times New Roman"/>
                <w:sz w:val="20"/>
                <w:szCs w:val="20"/>
                <w:lang w:eastAsia="lt-LT"/>
              </w:rPr>
              <w:t xml:space="preserve"> dažniausiai </w:t>
            </w:r>
            <w:r w:rsidR="00097CA9" w:rsidRPr="002D29C9">
              <w:rPr>
                <w:rFonts w:ascii="Times New Roman" w:eastAsia="Times New Roman" w:hAnsi="Times New Roman"/>
                <w:sz w:val="20"/>
                <w:szCs w:val="20"/>
                <w:lang w:eastAsia="lt-LT"/>
              </w:rPr>
              <w:t>naudojamas</w:t>
            </w:r>
            <w:r w:rsidR="00FC0157" w:rsidRPr="002D29C9">
              <w:rPr>
                <w:rFonts w:ascii="Times New Roman" w:eastAsia="Times New Roman" w:hAnsi="Times New Roman"/>
                <w:sz w:val="20"/>
                <w:szCs w:val="20"/>
                <w:lang w:eastAsia="lt-LT"/>
              </w:rPr>
              <w:t xml:space="preserve"> </w:t>
            </w:r>
            <w:r w:rsidR="00766779" w:rsidRPr="002D29C9">
              <w:rPr>
                <w:rFonts w:ascii="Times New Roman" w:eastAsia="Times New Roman" w:hAnsi="Times New Roman"/>
                <w:sz w:val="20"/>
                <w:szCs w:val="20"/>
                <w:lang w:eastAsia="lt-LT"/>
              </w:rPr>
              <w:t>valdymo funkcij</w:t>
            </w:r>
            <w:r w:rsidR="73EBDAC2" w:rsidRPr="002D29C9">
              <w:rPr>
                <w:rFonts w:ascii="Times New Roman" w:eastAsia="Times New Roman" w:hAnsi="Times New Roman"/>
                <w:sz w:val="20"/>
                <w:szCs w:val="20"/>
                <w:lang w:eastAsia="lt-LT"/>
              </w:rPr>
              <w:t>ą</w:t>
            </w:r>
            <w:r w:rsidR="00766779" w:rsidRPr="002D29C9">
              <w:rPr>
                <w:rFonts w:ascii="Times New Roman" w:eastAsia="Times New Roman" w:hAnsi="Times New Roman"/>
                <w:sz w:val="20"/>
                <w:szCs w:val="20"/>
                <w:lang w:eastAsia="lt-LT"/>
              </w:rPr>
              <w:t xml:space="preserve"> priskiriant</w:t>
            </w:r>
            <w:r w:rsidR="4576CA2E" w:rsidRPr="002D29C9">
              <w:rPr>
                <w:rFonts w:ascii="Times New Roman" w:eastAsia="Times New Roman" w:hAnsi="Times New Roman"/>
                <w:sz w:val="20"/>
                <w:szCs w:val="20"/>
                <w:lang w:eastAsia="lt-LT"/>
              </w:rPr>
              <w:t>i</w:t>
            </w:r>
            <w:r w:rsidR="00766779" w:rsidRPr="002D29C9">
              <w:rPr>
                <w:rFonts w:ascii="Times New Roman" w:eastAsia="Times New Roman" w:hAnsi="Times New Roman"/>
                <w:sz w:val="20"/>
                <w:szCs w:val="20"/>
                <w:lang w:eastAsia="lt-LT"/>
              </w:rPr>
              <w:t>s</w:t>
            </w:r>
            <w:r w:rsidR="00FC0157" w:rsidRPr="002D29C9">
              <w:rPr>
                <w:rFonts w:ascii="Times New Roman" w:eastAsia="Times New Roman" w:hAnsi="Times New Roman"/>
                <w:sz w:val="20"/>
                <w:szCs w:val="20"/>
                <w:lang w:eastAsia="lt-LT"/>
              </w:rPr>
              <w:t xml:space="preserve"> </w:t>
            </w:r>
            <w:r w:rsidR="00313850" w:rsidRPr="002D29C9">
              <w:rPr>
                <w:rFonts w:ascii="Times New Roman" w:eastAsia="Times New Roman" w:hAnsi="Times New Roman"/>
                <w:sz w:val="20"/>
                <w:szCs w:val="20"/>
                <w:lang w:eastAsia="lt-LT"/>
              </w:rPr>
              <w:t>individual</w:t>
            </w:r>
            <w:r w:rsidR="2D1C7D4D" w:rsidRPr="002D29C9">
              <w:rPr>
                <w:rFonts w:ascii="Times New Roman" w:eastAsia="Times New Roman" w:hAnsi="Times New Roman"/>
                <w:sz w:val="20"/>
                <w:szCs w:val="20"/>
                <w:lang w:eastAsia="lt-LT"/>
              </w:rPr>
              <w:t>u</w:t>
            </w:r>
            <w:r w:rsidR="00313850" w:rsidRPr="002D29C9">
              <w:rPr>
                <w:rFonts w:ascii="Times New Roman" w:eastAsia="Times New Roman" w:hAnsi="Times New Roman"/>
                <w:sz w:val="20"/>
                <w:szCs w:val="20"/>
                <w:lang w:eastAsia="lt-LT"/>
              </w:rPr>
              <w:t>s</w:t>
            </w:r>
            <w:r w:rsidR="00F5260D" w:rsidRPr="002D29C9">
              <w:rPr>
                <w:rFonts w:ascii="Times New Roman" w:eastAsia="Times New Roman" w:hAnsi="Times New Roman"/>
                <w:sz w:val="20"/>
                <w:szCs w:val="20"/>
                <w:lang w:eastAsia="lt-LT"/>
              </w:rPr>
              <w:t xml:space="preserve"> fizini</w:t>
            </w:r>
            <w:r w:rsidR="6AA9462E" w:rsidRPr="002D29C9">
              <w:rPr>
                <w:rFonts w:ascii="Times New Roman" w:eastAsia="Times New Roman" w:hAnsi="Times New Roman"/>
                <w:sz w:val="20"/>
                <w:szCs w:val="20"/>
                <w:lang w:eastAsia="lt-LT"/>
              </w:rPr>
              <w:t>s</w:t>
            </w:r>
            <w:r w:rsidR="00766779" w:rsidRPr="002D29C9">
              <w:rPr>
                <w:rFonts w:ascii="Times New Roman" w:eastAsia="Times New Roman" w:hAnsi="Times New Roman"/>
                <w:sz w:val="20"/>
                <w:szCs w:val="20"/>
                <w:lang w:eastAsia="lt-LT"/>
              </w:rPr>
              <w:t xml:space="preserve"> mygtuka</w:t>
            </w:r>
            <w:r w:rsidR="191656DA" w:rsidRPr="002D29C9">
              <w:rPr>
                <w:rFonts w:ascii="Times New Roman" w:eastAsia="Times New Roman" w:hAnsi="Times New Roman"/>
                <w:sz w:val="20"/>
                <w:szCs w:val="20"/>
                <w:lang w:eastAsia="lt-LT"/>
              </w:rPr>
              <w:t>s</w:t>
            </w:r>
            <w:r w:rsidR="00FC0157" w:rsidRPr="002D29C9">
              <w:rPr>
                <w:rFonts w:ascii="Times New Roman" w:eastAsia="Times New Roman" w:hAnsi="Times New Roman"/>
                <w:sz w:val="20"/>
                <w:szCs w:val="20"/>
                <w:lang w:eastAsia="lt-LT"/>
              </w:rPr>
              <w:t xml:space="preserve"> (</w:t>
            </w:r>
            <w:r w:rsidR="00097CA9" w:rsidRPr="002D29C9">
              <w:rPr>
                <w:rFonts w:ascii="Times New Roman" w:eastAsia="Times New Roman" w:hAnsi="Times New Roman"/>
                <w:sz w:val="20"/>
                <w:szCs w:val="20"/>
                <w:lang w:eastAsia="lt-LT"/>
              </w:rPr>
              <w:t>koordinatės</w:t>
            </w:r>
            <w:r w:rsidR="00FC0157" w:rsidRPr="002D29C9">
              <w:rPr>
                <w:rFonts w:ascii="Times New Roman" w:eastAsia="Times New Roman" w:hAnsi="Times New Roman"/>
                <w:sz w:val="20"/>
                <w:szCs w:val="20"/>
                <w:lang w:eastAsia="lt-LT"/>
              </w:rPr>
              <w:t xml:space="preserve"> fiksavim</w:t>
            </w:r>
            <w:r w:rsidR="4E08DD19" w:rsidRPr="002D29C9">
              <w:rPr>
                <w:rFonts w:ascii="Times New Roman" w:eastAsia="Times New Roman" w:hAnsi="Times New Roman"/>
                <w:sz w:val="20"/>
                <w:szCs w:val="20"/>
                <w:lang w:eastAsia="lt-LT"/>
              </w:rPr>
              <w:t>ui</w:t>
            </w:r>
            <w:r w:rsidR="00FC0157" w:rsidRPr="002D29C9">
              <w:rPr>
                <w:rFonts w:ascii="Times New Roman" w:eastAsia="Times New Roman" w:hAnsi="Times New Roman"/>
                <w:sz w:val="20"/>
                <w:szCs w:val="20"/>
                <w:lang w:eastAsia="lt-LT"/>
              </w:rPr>
              <w:t>, koordinatės ženklinim</w:t>
            </w:r>
            <w:r w:rsidR="0ECB2271" w:rsidRPr="002D29C9">
              <w:rPr>
                <w:rFonts w:ascii="Times New Roman" w:eastAsia="Times New Roman" w:hAnsi="Times New Roman"/>
                <w:sz w:val="20"/>
                <w:szCs w:val="20"/>
                <w:lang w:eastAsia="lt-LT"/>
              </w:rPr>
              <w:t>ui</w:t>
            </w:r>
            <w:r w:rsidR="00FC0157" w:rsidRPr="002D29C9">
              <w:rPr>
                <w:rFonts w:ascii="Times New Roman" w:eastAsia="Times New Roman" w:hAnsi="Times New Roman"/>
                <w:sz w:val="20"/>
                <w:szCs w:val="20"/>
                <w:lang w:eastAsia="lt-LT"/>
              </w:rPr>
              <w:t xml:space="preserve">, </w:t>
            </w:r>
            <w:r w:rsidR="00313850" w:rsidRPr="002D29C9">
              <w:rPr>
                <w:rFonts w:ascii="Times New Roman" w:eastAsia="Times New Roman" w:hAnsi="Times New Roman"/>
                <w:sz w:val="20"/>
                <w:szCs w:val="20"/>
                <w:lang w:eastAsia="lt-LT"/>
              </w:rPr>
              <w:t>l</w:t>
            </w:r>
            <w:r w:rsidR="00FC0157" w:rsidRPr="002D29C9">
              <w:rPr>
                <w:rFonts w:ascii="Times New Roman" w:eastAsia="Times New Roman" w:hAnsi="Times New Roman"/>
                <w:sz w:val="20"/>
                <w:szCs w:val="20"/>
                <w:lang w:eastAsia="lt-LT"/>
              </w:rPr>
              <w:t>inijos ženklinim</w:t>
            </w:r>
            <w:r w:rsidR="4334C1BC" w:rsidRPr="002D29C9">
              <w:rPr>
                <w:rFonts w:ascii="Times New Roman" w:eastAsia="Times New Roman" w:hAnsi="Times New Roman"/>
                <w:sz w:val="20"/>
                <w:szCs w:val="20"/>
                <w:lang w:eastAsia="lt-LT"/>
              </w:rPr>
              <w:t>ui</w:t>
            </w:r>
            <w:r w:rsidR="00FC0157" w:rsidRPr="002D29C9">
              <w:rPr>
                <w:rFonts w:ascii="Times New Roman" w:eastAsia="Times New Roman" w:hAnsi="Times New Roman"/>
                <w:sz w:val="20"/>
                <w:szCs w:val="20"/>
                <w:lang w:eastAsia="lt-LT"/>
              </w:rPr>
              <w:t xml:space="preserve">, brėžinių </w:t>
            </w:r>
            <w:r w:rsidR="00F5260D" w:rsidRPr="002D29C9">
              <w:rPr>
                <w:rFonts w:ascii="Times New Roman" w:eastAsia="Times New Roman" w:hAnsi="Times New Roman"/>
                <w:sz w:val="20"/>
                <w:szCs w:val="20"/>
                <w:lang w:eastAsia="lt-LT"/>
              </w:rPr>
              <w:t>apsikeitim</w:t>
            </w:r>
            <w:r w:rsidR="7476D4FE" w:rsidRPr="002D29C9">
              <w:rPr>
                <w:rFonts w:ascii="Times New Roman" w:eastAsia="Times New Roman" w:hAnsi="Times New Roman"/>
                <w:sz w:val="20"/>
                <w:szCs w:val="20"/>
                <w:lang w:eastAsia="lt-LT"/>
              </w:rPr>
              <w:t>ui</w:t>
            </w:r>
            <w:r w:rsidR="00FC0157" w:rsidRPr="002D29C9">
              <w:rPr>
                <w:rFonts w:ascii="Times New Roman" w:eastAsia="Times New Roman" w:hAnsi="Times New Roman"/>
                <w:sz w:val="20"/>
                <w:szCs w:val="20"/>
                <w:lang w:eastAsia="lt-LT"/>
              </w:rPr>
              <w:t>, koordinačių geometrijos skaičiavimo uždavinia</w:t>
            </w:r>
            <w:r w:rsidR="2DD25E20" w:rsidRPr="002D29C9">
              <w:rPr>
                <w:rFonts w:ascii="Times New Roman" w:eastAsia="Times New Roman" w:hAnsi="Times New Roman"/>
                <w:sz w:val="20"/>
                <w:szCs w:val="20"/>
                <w:lang w:eastAsia="lt-LT"/>
              </w:rPr>
              <w:t>ms</w:t>
            </w:r>
            <w:r w:rsidR="2EF9D4B9" w:rsidRPr="002D29C9">
              <w:rPr>
                <w:rFonts w:ascii="Times New Roman" w:eastAsia="Times New Roman" w:hAnsi="Times New Roman"/>
                <w:sz w:val="20"/>
                <w:szCs w:val="20"/>
                <w:lang w:eastAsia="lt-LT"/>
              </w:rPr>
              <w:t xml:space="preserve"> ar</w:t>
            </w:r>
            <w:r w:rsidR="00FC0157" w:rsidRPr="002D29C9">
              <w:rPr>
                <w:rFonts w:ascii="Times New Roman" w:eastAsia="Times New Roman" w:hAnsi="Times New Roman"/>
                <w:sz w:val="20"/>
                <w:szCs w:val="20"/>
                <w:lang w:eastAsia="lt-LT"/>
              </w:rPr>
              <w:t xml:space="preserve"> </w:t>
            </w:r>
            <w:r w:rsidR="00313850" w:rsidRPr="002D29C9">
              <w:rPr>
                <w:rFonts w:ascii="Times New Roman" w:eastAsia="Times New Roman" w:hAnsi="Times New Roman"/>
                <w:sz w:val="20"/>
                <w:szCs w:val="20"/>
                <w:lang w:eastAsia="lt-LT"/>
              </w:rPr>
              <w:t xml:space="preserve">paviršiaus </w:t>
            </w:r>
            <w:r w:rsidR="555110E9" w:rsidRPr="002D29C9">
              <w:rPr>
                <w:rFonts w:ascii="Times New Roman" w:eastAsia="Times New Roman" w:hAnsi="Times New Roman"/>
                <w:sz w:val="20"/>
                <w:szCs w:val="20"/>
                <w:lang w:eastAsia="lt-LT"/>
              </w:rPr>
              <w:t>nelygumo inspektavimui</w:t>
            </w:r>
            <w:r w:rsidR="00FC0157" w:rsidRPr="002D29C9">
              <w:rPr>
                <w:rFonts w:ascii="Times New Roman" w:eastAsia="Times New Roman" w:hAnsi="Times New Roman"/>
                <w:sz w:val="20"/>
                <w:szCs w:val="20"/>
                <w:lang w:eastAsia="lt-LT"/>
              </w:rPr>
              <w:t>)</w:t>
            </w:r>
          </w:p>
        </w:tc>
        <w:tc>
          <w:tcPr>
            <w:tcW w:w="2552" w:type="dxa"/>
            <w:tcBorders>
              <w:top w:val="single" w:sz="4" w:space="0" w:color="auto"/>
              <w:left w:val="single" w:sz="4" w:space="0" w:color="000000" w:themeColor="text1"/>
              <w:bottom w:val="single" w:sz="4" w:space="0" w:color="000000" w:themeColor="text1"/>
              <w:right w:val="single" w:sz="4" w:space="0" w:color="000000" w:themeColor="text1"/>
            </w:tcBorders>
          </w:tcPr>
          <w:p w14:paraId="1D2779A9"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198BEFB6" w14:textId="77777777" w:rsidTr="00521D7A">
        <w:trPr>
          <w:trHeight w:val="20"/>
        </w:trPr>
        <w:tc>
          <w:tcPr>
            <w:tcW w:w="562" w:type="dxa"/>
            <w:tcBorders>
              <w:left w:val="single" w:sz="4" w:space="0" w:color="000000" w:themeColor="text1"/>
              <w:bottom w:val="single" w:sz="4" w:space="0" w:color="000000" w:themeColor="text1"/>
            </w:tcBorders>
          </w:tcPr>
          <w:p w14:paraId="7EFC4243"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2E86F70E" w14:textId="626068B6" w:rsidR="00766779" w:rsidRPr="002D29C9" w:rsidRDefault="00394AFF"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Išorinė </w:t>
            </w:r>
            <w:r w:rsidR="1783D894" w:rsidRPr="002D29C9">
              <w:rPr>
                <w:rFonts w:ascii="Times New Roman" w:eastAsia="Times New Roman" w:hAnsi="Times New Roman"/>
                <w:sz w:val="20"/>
                <w:szCs w:val="20"/>
                <w:lang w:eastAsia="lt-LT"/>
              </w:rPr>
              <w:t>j</w:t>
            </w:r>
            <w:r w:rsidR="3B4DFA8E" w:rsidRPr="002D29C9">
              <w:rPr>
                <w:rFonts w:ascii="Times New Roman" w:eastAsia="Times New Roman" w:hAnsi="Times New Roman"/>
                <w:sz w:val="20"/>
                <w:szCs w:val="20"/>
                <w:lang w:eastAsia="lt-LT"/>
              </w:rPr>
              <w:t>ungt</w:t>
            </w:r>
            <w:r w:rsidR="06B0FFE1" w:rsidRPr="002D29C9">
              <w:rPr>
                <w:rFonts w:ascii="Times New Roman" w:eastAsia="Times New Roman" w:hAnsi="Times New Roman"/>
                <w:sz w:val="20"/>
                <w:szCs w:val="20"/>
                <w:lang w:eastAsia="lt-LT"/>
              </w:rPr>
              <w:t>is</w:t>
            </w:r>
          </w:p>
        </w:tc>
        <w:tc>
          <w:tcPr>
            <w:tcW w:w="3260" w:type="dxa"/>
            <w:tcBorders>
              <w:left w:val="single" w:sz="4" w:space="0" w:color="000000" w:themeColor="text1"/>
              <w:bottom w:val="single" w:sz="4" w:space="0" w:color="000000" w:themeColor="text1"/>
              <w:right w:val="single" w:sz="4" w:space="0" w:color="000000" w:themeColor="text1"/>
            </w:tcBorders>
          </w:tcPr>
          <w:p w14:paraId="0AC0B186" w14:textId="2B090F48" w:rsidR="00766779" w:rsidRPr="002D29C9" w:rsidRDefault="548A4F83" w:rsidP="04F966E3">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USB-C </w:t>
            </w:r>
            <w:r w:rsidR="1F7217EC" w:rsidRPr="002D29C9">
              <w:rPr>
                <w:rFonts w:ascii="Times New Roman" w:eastAsia="Times New Roman" w:hAnsi="Times New Roman"/>
                <w:sz w:val="20"/>
                <w:szCs w:val="20"/>
                <w:lang w:eastAsia="lt-LT"/>
              </w:rPr>
              <w:t xml:space="preserve">3.1 </w:t>
            </w:r>
            <w:r w:rsidRPr="002D29C9">
              <w:rPr>
                <w:rFonts w:ascii="Times New Roman" w:eastAsia="Times New Roman" w:hAnsi="Times New Roman"/>
                <w:sz w:val="20"/>
                <w:szCs w:val="20"/>
                <w:lang w:eastAsia="lt-LT"/>
              </w:rPr>
              <w:t>tipo</w:t>
            </w:r>
            <w:r w:rsidR="01C23148" w:rsidRPr="002D29C9">
              <w:rPr>
                <w:rFonts w:ascii="Times New Roman" w:eastAsia="Times New Roman" w:hAnsi="Times New Roman"/>
                <w:sz w:val="20"/>
                <w:szCs w:val="20"/>
                <w:lang w:eastAsia="lt-LT"/>
              </w:rPr>
              <w:t xml:space="preserve"> arba spartesnė</w:t>
            </w:r>
          </w:p>
        </w:tc>
        <w:tc>
          <w:tcPr>
            <w:tcW w:w="2552" w:type="dxa"/>
            <w:tcBorders>
              <w:left w:val="single" w:sz="4" w:space="0" w:color="000000" w:themeColor="text1"/>
              <w:bottom w:val="single" w:sz="4" w:space="0" w:color="000000" w:themeColor="text1"/>
              <w:right w:val="single" w:sz="4" w:space="0" w:color="000000" w:themeColor="text1"/>
            </w:tcBorders>
          </w:tcPr>
          <w:p w14:paraId="1D672890"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2FDB0128" w14:textId="77777777" w:rsidTr="00521D7A">
        <w:trPr>
          <w:trHeight w:val="909"/>
        </w:trPr>
        <w:tc>
          <w:tcPr>
            <w:tcW w:w="562" w:type="dxa"/>
            <w:tcBorders>
              <w:left w:val="single" w:sz="4" w:space="0" w:color="000000" w:themeColor="text1"/>
              <w:bottom w:val="single" w:sz="4" w:space="0" w:color="000000" w:themeColor="text1"/>
            </w:tcBorders>
          </w:tcPr>
          <w:p w14:paraId="2877D2F7"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17E509E7"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Belaidžiai ryšiai</w:t>
            </w:r>
          </w:p>
        </w:tc>
        <w:tc>
          <w:tcPr>
            <w:tcW w:w="3260" w:type="dxa"/>
            <w:tcBorders>
              <w:left w:val="single" w:sz="4" w:space="0" w:color="000000" w:themeColor="text1"/>
              <w:bottom w:val="single" w:sz="4" w:space="0" w:color="000000" w:themeColor="text1"/>
              <w:right w:val="single" w:sz="4" w:space="0" w:color="000000" w:themeColor="text1"/>
            </w:tcBorders>
          </w:tcPr>
          <w:p w14:paraId="48B990EC" w14:textId="6D5B72C4" w:rsidR="00394AFF" w:rsidRPr="002D29C9" w:rsidRDefault="4CA172E0" w:rsidP="526E1256">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lang w:eastAsia="lt-LT"/>
              </w:rPr>
              <w:t xml:space="preserve">Ne žemesnės, nei Bluetooth </w:t>
            </w:r>
            <w:r w:rsidR="1D0001A0" w:rsidRPr="002D29C9">
              <w:rPr>
                <w:rFonts w:ascii="Times New Roman" w:eastAsia="Times New Roman" w:hAnsi="Times New Roman"/>
                <w:sz w:val="20"/>
                <w:szCs w:val="20"/>
                <w:lang w:eastAsia="lt-LT"/>
              </w:rPr>
              <w:t>5</w:t>
            </w:r>
            <w:r w:rsidRPr="002D29C9">
              <w:rPr>
                <w:rFonts w:ascii="Times New Roman" w:eastAsia="Times New Roman" w:hAnsi="Times New Roman"/>
                <w:sz w:val="20"/>
                <w:szCs w:val="20"/>
                <w:lang w:eastAsia="lt-LT"/>
              </w:rPr>
              <w:t>.</w:t>
            </w:r>
            <w:r w:rsidR="01B6C0CB" w:rsidRPr="002D29C9">
              <w:rPr>
                <w:rFonts w:ascii="Times New Roman" w:eastAsia="Times New Roman" w:hAnsi="Times New Roman"/>
                <w:sz w:val="20"/>
                <w:szCs w:val="20"/>
                <w:lang w:eastAsia="lt-LT"/>
              </w:rPr>
              <w:t>2</w:t>
            </w:r>
            <w:r w:rsidRPr="002D29C9">
              <w:rPr>
                <w:rFonts w:ascii="Times New Roman" w:eastAsia="Times New Roman" w:hAnsi="Times New Roman"/>
                <w:sz w:val="20"/>
                <w:szCs w:val="20"/>
                <w:lang w:eastAsia="lt-LT"/>
              </w:rPr>
              <w:t xml:space="preserve"> technologijos, </w:t>
            </w:r>
            <w:proofErr w:type="spellStart"/>
            <w:r w:rsidRPr="002D29C9">
              <w:rPr>
                <w:rFonts w:ascii="Times New Roman" w:eastAsia="Times New Roman" w:hAnsi="Times New Roman"/>
                <w:sz w:val="20"/>
                <w:szCs w:val="20"/>
                <w:lang w:eastAsia="lt-LT"/>
              </w:rPr>
              <w:t>Wi</w:t>
            </w:r>
            <w:proofErr w:type="spellEnd"/>
            <w:r w:rsidRPr="002D29C9">
              <w:rPr>
                <w:rFonts w:ascii="Times New Roman" w:eastAsia="Times New Roman" w:hAnsi="Times New Roman"/>
                <w:sz w:val="20"/>
                <w:szCs w:val="20"/>
                <w:lang w:eastAsia="lt-LT"/>
              </w:rPr>
              <w:t>-</w:t>
            </w:r>
            <w:r w:rsidR="23C060D1" w:rsidRPr="002D29C9">
              <w:rPr>
                <w:rFonts w:ascii="Times New Roman" w:eastAsia="Times New Roman" w:hAnsi="Times New Roman"/>
                <w:sz w:val="20"/>
                <w:szCs w:val="20"/>
                <w:lang w:eastAsia="lt-LT"/>
              </w:rPr>
              <w:t>F</w:t>
            </w:r>
            <w:r w:rsidRPr="002D29C9">
              <w:rPr>
                <w:rFonts w:ascii="Times New Roman" w:eastAsia="Times New Roman" w:hAnsi="Times New Roman"/>
                <w:sz w:val="20"/>
                <w:szCs w:val="20"/>
                <w:lang w:eastAsia="lt-LT"/>
              </w:rPr>
              <w:t xml:space="preserve">i 802.11 </w:t>
            </w:r>
            <w:r w:rsidR="44D38682" w:rsidRPr="002D29C9">
              <w:rPr>
                <w:rFonts w:ascii="Times New Roman" w:eastAsia="Times New Roman" w:hAnsi="Times New Roman"/>
                <w:sz w:val="20"/>
                <w:szCs w:val="20"/>
                <w:lang w:eastAsia="lt-LT"/>
              </w:rPr>
              <w:t>a/</w:t>
            </w:r>
            <w:r w:rsidRPr="002D29C9">
              <w:rPr>
                <w:rFonts w:ascii="Times New Roman" w:eastAsia="Times New Roman" w:hAnsi="Times New Roman"/>
                <w:sz w:val="20"/>
                <w:szCs w:val="20"/>
                <w:lang w:eastAsia="lt-LT"/>
              </w:rPr>
              <w:t>b/g/n/</w:t>
            </w:r>
            <w:proofErr w:type="spellStart"/>
            <w:r w:rsidRPr="002D29C9">
              <w:rPr>
                <w:rFonts w:ascii="Times New Roman" w:eastAsia="Times New Roman" w:hAnsi="Times New Roman"/>
                <w:sz w:val="20"/>
                <w:szCs w:val="20"/>
                <w:lang w:eastAsia="lt-LT"/>
              </w:rPr>
              <w:t>ac</w:t>
            </w:r>
            <w:proofErr w:type="spellEnd"/>
            <w:r w:rsidR="7B94BEBC" w:rsidRPr="002D29C9">
              <w:rPr>
                <w:rFonts w:ascii="Times New Roman" w:eastAsia="Times New Roman" w:hAnsi="Times New Roman"/>
                <w:sz w:val="20"/>
                <w:szCs w:val="20"/>
                <w:lang w:eastAsia="lt-LT"/>
              </w:rPr>
              <w:t>/d/h/i/k/r/v/</w:t>
            </w:r>
            <w:proofErr w:type="spellStart"/>
            <w:r w:rsidR="7B94BEBC" w:rsidRPr="002D29C9">
              <w:rPr>
                <w:rFonts w:ascii="Times New Roman" w:eastAsia="Times New Roman" w:hAnsi="Times New Roman"/>
                <w:sz w:val="20"/>
                <w:szCs w:val="20"/>
                <w:lang w:eastAsia="lt-LT"/>
              </w:rPr>
              <w:t>ac</w:t>
            </w:r>
            <w:proofErr w:type="spellEnd"/>
            <w:r w:rsidR="7B94BEBC" w:rsidRPr="002D29C9">
              <w:rPr>
                <w:rFonts w:ascii="Times New Roman" w:eastAsia="Times New Roman" w:hAnsi="Times New Roman"/>
                <w:sz w:val="20"/>
                <w:szCs w:val="20"/>
                <w:lang w:eastAsia="lt-LT"/>
              </w:rPr>
              <w:t>/</w:t>
            </w:r>
            <w:proofErr w:type="spellStart"/>
            <w:r w:rsidR="7B94BEBC" w:rsidRPr="002D29C9">
              <w:rPr>
                <w:rFonts w:ascii="Times New Roman" w:eastAsia="Times New Roman" w:hAnsi="Times New Roman"/>
                <w:sz w:val="20"/>
                <w:szCs w:val="20"/>
                <w:lang w:eastAsia="lt-LT"/>
              </w:rPr>
              <w:t>ax</w:t>
            </w:r>
            <w:proofErr w:type="spellEnd"/>
            <w:r w:rsidR="2A658B4A" w:rsidRPr="002D29C9">
              <w:rPr>
                <w:rFonts w:ascii="Times New Roman" w:eastAsia="Times New Roman" w:hAnsi="Times New Roman"/>
                <w:sz w:val="20"/>
                <w:szCs w:val="20"/>
                <w:lang w:eastAsia="lt-LT"/>
              </w:rPr>
              <w:t xml:space="preserve">, </w:t>
            </w:r>
            <w:r w:rsidRPr="002D29C9">
              <w:rPr>
                <w:rFonts w:ascii="Times New Roman" w:eastAsia="Times New Roman" w:hAnsi="Times New Roman"/>
                <w:sz w:val="20"/>
                <w:szCs w:val="20"/>
                <w:lang w:eastAsia="lt-LT"/>
              </w:rPr>
              <w:t xml:space="preserve">4G </w:t>
            </w:r>
            <w:r w:rsidR="2A658B4A" w:rsidRPr="002D29C9">
              <w:rPr>
                <w:rFonts w:ascii="Times New Roman" w:eastAsia="Times New Roman" w:hAnsi="Times New Roman"/>
                <w:sz w:val="20"/>
                <w:szCs w:val="20"/>
                <w:lang w:eastAsia="lt-LT"/>
              </w:rPr>
              <w:t>LTE</w:t>
            </w:r>
            <w:r w:rsidRPr="002D29C9">
              <w:rPr>
                <w:rFonts w:ascii="Times New Roman" w:eastAsia="Times New Roman" w:hAnsi="Times New Roman"/>
                <w:sz w:val="20"/>
                <w:szCs w:val="20"/>
                <w:lang w:eastAsia="lt-LT"/>
              </w:rPr>
              <w:t xml:space="preserve"> modemas</w:t>
            </w:r>
            <w:r w:rsidR="15560D48" w:rsidRPr="002D29C9">
              <w:rPr>
                <w:rFonts w:ascii="Times New Roman" w:eastAsia="Times New Roman" w:hAnsi="Times New Roman"/>
                <w:sz w:val="20"/>
                <w:szCs w:val="20"/>
                <w:lang w:eastAsia="lt-LT"/>
              </w:rPr>
              <w:t xml:space="preserve"> </w:t>
            </w:r>
            <w:r w:rsidR="15560D48" w:rsidRPr="002D29C9">
              <w:rPr>
                <w:rFonts w:ascii="Times New Roman" w:eastAsia="Times New Roman" w:hAnsi="Times New Roman"/>
                <w:sz w:val="20"/>
                <w:szCs w:val="20"/>
              </w:rPr>
              <w:t>NFC atitinkantis ISO14443-4 ir ISO15693 standartus</w:t>
            </w:r>
            <w:r w:rsidR="64F6F84A" w:rsidRPr="002D29C9">
              <w:rPr>
                <w:rFonts w:ascii="Times New Roman" w:eastAsia="Times New Roman" w:hAnsi="Times New Roman"/>
                <w:sz w:val="20"/>
                <w:szCs w:val="20"/>
              </w:rPr>
              <w:t>. Turi būti galimybė išjungti nenaudojamus belaidžius ryšius.</w:t>
            </w:r>
          </w:p>
        </w:tc>
        <w:tc>
          <w:tcPr>
            <w:tcW w:w="2552" w:type="dxa"/>
            <w:tcBorders>
              <w:left w:val="single" w:sz="4" w:space="0" w:color="000000" w:themeColor="text1"/>
              <w:bottom w:val="single" w:sz="4" w:space="0" w:color="000000" w:themeColor="text1"/>
              <w:right w:val="single" w:sz="4" w:space="0" w:color="000000" w:themeColor="text1"/>
            </w:tcBorders>
          </w:tcPr>
          <w:p w14:paraId="11F99BCF"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6B273315" w14:textId="77777777" w:rsidTr="00521D7A">
        <w:trPr>
          <w:trHeight w:val="20"/>
        </w:trPr>
        <w:tc>
          <w:tcPr>
            <w:tcW w:w="562" w:type="dxa"/>
            <w:tcBorders>
              <w:left w:val="single" w:sz="4" w:space="0" w:color="000000" w:themeColor="text1"/>
              <w:bottom w:val="single" w:sz="4" w:space="0" w:color="000000" w:themeColor="text1"/>
            </w:tcBorders>
          </w:tcPr>
          <w:p w14:paraId="7FC834C4"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3E9D5038"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SIM kortelių li</w:t>
            </w:r>
            <w:r w:rsidR="00394AFF" w:rsidRPr="002D29C9">
              <w:rPr>
                <w:rFonts w:ascii="Times New Roman" w:eastAsia="Times New Roman" w:hAnsi="Times New Roman"/>
                <w:sz w:val="20"/>
                <w:szCs w:val="20"/>
                <w:lang w:eastAsia="lt-LT"/>
              </w:rPr>
              <w:t>zdas</w:t>
            </w:r>
          </w:p>
        </w:tc>
        <w:tc>
          <w:tcPr>
            <w:tcW w:w="3260" w:type="dxa"/>
            <w:tcBorders>
              <w:left w:val="single" w:sz="4" w:space="0" w:color="000000" w:themeColor="text1"/>
              <w:bottom w:val="single" w:sz="4" w:space="0" w:color="000000" w:themeColor="text1"/>
              <w:right w:val="single" w:sz="4" w:space="0" w:color="000000" w:themeColor="text1"/>
            </w:tcBorders>
          </w:tcPr>
          <w:p w14:paraId="341B487D" w14:textId="31EB7820" w:rsidR="00766779" w:rsidRPr="002D29C9" w:rsidRDefault="00766779"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Ne mažiau</w:t>
            </w:r>
            <w:r w:rsidR="00394AFF" w:rsidRPr="002D29C9">
              <w:rPr>
                <w:rFonts w:ascii="Times New Roman" w:eastAsia="Times New Roman" w:hAnsi="Times New Roman"/>
                <w:sz w:val="20"/>
                <w:szCs w:val="20"/>
                <w:lang w:eastAsia="lt-LT"/>
              </w:rPr>
              <w:t>, kaip</w:t>
            </w:r>
            <w:r w:rsidRPr="002D29C9">
              <w:rPr>
                <w:rFonts w:ascii="Times New Roman" w:eastAsia="Times New Roman" w:hAnsi="Times New Roman"/>
                <w:sz w:val="20"/>
                <w:szCs w:val="20"/>
                <w:lang w:eastAsia="lt-LT"/>
              </w:rPr>
              <w:t xml:space="preserve"> </w:t>
            </w:r>
            <w:r w:rsidR="40A8E404" w:rsidRPr="002D29C9">
              <w:rPr>
                <w:rFonts w:ascii="Times New Roman" w:eastAsia="Times New Roman" w:hAnsi="Times New Roman"/>
                <w:sz w:val="20"/>
                <w:szCs w:val="20"/>
                <w:lang w:eastAsia="lt-LT"/>
              </w:rPr>
              <w:t xml:space="preserve">2 </w:t>
            </w:r>
            <w:r w:rsidRPr="002D29C9">
              <w:rPr>
                <w:rFonts w:ascii="Times New Roman" w:eastAsia="Times New Roman" w:hAnsi="Times New Roman"/>
                <w:sz w:val="20"/>
                <w:szCs w:val="20"/>
                <w:lang w:eastAsia="lt-LT"/>
              </w:rPr>
              <w:t>SIM kortelių lizda</w:t>
            </w:r>
            <w:r w:rsidR="77BFCFD3" w:rsidRPr="002D29C9">
              <w:rPr>
                <w:rFonts w:ascii="Times New Roman" w:eastAsia="Times New Roman" w:hAnsi="Times New Roman"/>
                <w:sz w:val="20"/>
                <w:szCs w:val="20"/>
                <w:lang w:eastAsia="lt-LT"/>
              </w:rPr>
              <w:t>i</w:t>
            </w:r>
          </w:p>
        </w:tc>
        <w:tc>
          <w:tcPr>
            <w:tcW w:w="2552" w:type="dxa"/>
            <w:tcBorders>
              <w:left w:val="single" w:sz="4" w:space="0" w:color="000000" w:themeColor="text1"/>
              <w:bottom w:val="single" w:sz="4" w:space="0" w:color="000000" w:themeColor="text1"/>
              <w:right w:val="single" w:sz="4" w:space="0" w:color="000000" w:themeColor="text1"/>
            </w:tcBorders>
          </w:tcPr>
          <w:p w14:paraId="15B8BC94"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632C81D8" w14:textId="77777777" w:rsidTr="00521D7A">
        <w:trPr>
          <w:trHeight w:val="20"/>
        </w:trPr>
        <w:tc>
          <w:tcPr>
            <w:tcW w:w="562" w:type="dxa"/>
            <w:tcBorders>
              <w:left w:val="single" w:sz="4" w:space="0" w:color="000000" w:themeColor="text1"/>
              <w:bottom w:val="single" w:sz="4" w:space="0" w:color="000000" w:themeColor="text1"/>
            </w:tcBorders>
          </w:tcPr>
          <w:p w14:paraId="59DFAB1B"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74B41C06"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Duomenų kaupiklio maitinimas</w:t>
            </w:r>
          </w:p>
        </w:tc>
        <w:tc>
          <w:tcPr>
            <w:tcW w:w="3260" w:type="dxa"/>
            <w:tcBorders>
              <w:left w:val="single" w:sz="4" w:space="0" w:color="000000" w:themeColor="text1"/>
              <w:bottom w:val="single" w:sz="4" w:space="0" w:color="000000" w:themeColor="text1"/>
              <w:right w:val="single" w:sz="4" w:space="0" w:color="000000" w:themeColor="text1"/>
            </w:tcBorders>
          </w:tcPr>
          <w:p w14:paraId="3CA3FDA1" w14:textId="2F34CED8" w:rsidR="00766779" w:rsidRPr="002D29C9" w:rsidRDefault="17514560" w:rsidP="028A4935">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lang w:eastAsia="lt-LT"/>
              </w:rPr>
              <w:t xml:space="preserve">Aprūpintas </w:t>
            </w:r>
            <w:r w:rsidR="548A4F83" w:rsidRPr="002D29C9">
              <w:rPr>
                <w:rFonts w:ascii="Times New Roman" w:eastAsia="Times New Roman" w:hAnsi="Times New Roman"/>
                <w:sz w:val="20"/>
                <w:szCs w:val="20"/>
                <w:lang w:eastAsia="lt-LT"/>
              </w:rPr>
              <w:t>Ličio jonų baterija, užtikrinan</w:t>
            </w:r>
            <w:r w:rsidRPr="002D29C9">
              <w:rPr>
                <w:rFonts w:ascii="Times New Roman" w:eastAsia="Times New Roman" w:hAnsi="Times New Roman"/>
                <w:sz w:val="20"/>
                <w:szCs w:val="20"/>
                <w:lang w:eastAsia="lt-LT"/>
              </w:rPr>
              <w:t>čia</w:t>
            </w:r>
            <w:r w:rsidR="548A4F83" w:rsidRPr="002D29C9">
              <w:rPr>
                <w:rFonts w:ascii="Times New Roman" w:eastAsia="Times New Roman" w:hAnsi="Times New Roman"/>
                <w:sz w:val="20"/>
                <w:szCs w:val="20"/>
                <w:lang w:eastAsia="lt-LT"/>
              </w:rPr>
              <w:t xml:space="preserve"> ne mažiau kaip </w:t>
            </w:r>
            <w:r w:rsidR="2253E794" w:rsidRPr="002D29C9">
              <w:rPr>
                <w:rFonts w:ascii="Times New Roman" w:eastAsia="Times New Roman" w:hAnsi="Times New Roman"/>
                <w:sz w:val="20"/>
                <w:szCs w:val="20"/>
                <w:lang w:eastAsia="lt-LT"/>
              </w:rPr>
              <w:t xml:space="preserve">8 </w:t>
            </w:r>
            <w:r w:rsidR="548A4F83" w:rsidRPr="002D29C9">
              <w:rPr>
                <w:rFonts w:ascii="Times New Roman" w:eastAsia="Times New Roman" w:hAnsi="Times New Roman"/>
                <w:sz w:val="20"/>
                <w:szCs w:val="20"/>
                <w:lang w:eastAsia="lt-LT"/>
              </w:rPr>
              <w:t>valandų nepertraukiamą veikimą</w:t>
            </w:r>
            <w:r w:rsidR="30D29EF5" w:rsidRPr="002D29C9">
              <w:rPr>
                <w:rFonts w:ascii="Times New Roman" w:eastAsia="Times New Roman" w:hAnsi="Times New Roman"/>
                <w:sz w:val="20"/>
                <w:szCs w:val="20"/>
                <w:lang w:eastAsia="lt-LT"/>
              </w:rPr>
              <w:t xml:space="preserve"> </w:t>
            </w:r>
            <w:r w:rsidR="7B7CB1D2" w:rsidRPr="002D29C9">
              <w:rPr>
                <w:rFonts w:ascii="Times New Roman" w:eastAsia="Times New Roman" w:hAnsi="Times New Roman"/>
                <w:sz w:val="20"/>
                <w:szCs w:val="20"/>
              </w:rPr>
              <w:t xml:space="preserve"> su 100% įjungtu ekrano apšvietimu, baterija turi būti greitai </w:t>
            </w:r>
            <w:r w:rsidR="6A6C3808" w:rsidRPr="002D29C9">
              <w:rPr>
                <w:rFonts w:ascii="Times New Roman" w:eastAsia="Times New Roman" w:hAnsi="Times New Roman"/>
                <w:sz w:val="20"/>
                <w:szCs w:val="20"/>
              </w:rPr>
              <w:t xml:space="preserve"> (nenaudojant </w:t>
            </w:r>
            <w:r w:rsidR="6A6C3808" w:rsidRPr="002D29C9">
              <w:rPr>
                <w:rFonts w:ascii="Times New Roman" w:eastAsia="Times New Roman" w:hAnsi="Times New Roman"/>
                <w:sz w:val="20"/>
                <w:szCs w:val="20"/>
              </w:rPr>
              <w:lastRenderedPageBreak/>
              <w:t xml:space="preserve">įrankių) </w:t>
            </w:r>
            <w:r w:rsidR="7B7CB1D2" w:rsidRPr="002D29C9">
              <w:rPr>
                <w:rFonts w:ascii="Times New Roman" w:eastAsia="Times New Roman" w:hAnsi="Times New Roman"/>
                <w:sz w:val="20"/>
                <w:szCs w:val="20"/>
              </w:rPr>
              <w:t xml:space="preserve">keičiama lauko </w:t>
            </w:r>
            <w:r w:rsidR="47039B58" w:rsidRPr="002D29C9">
              <w:rPr>
                <w:rFonts w:ascii="Times New Roman" w:eastAsia="Times New Roman" w:hAnsi="Times New Roman"/>
                <w:sz w:val="20"/>
                <w:szCs w:val="20"/>
              </w:rPr>
              <w:t>s</w:t>
            </w:r>
            <w:r w:rsidR="18B8D270" w:rsidRPr="002D29C9">
              <w:rPr>
                <w:rFonts w:ascii="Times New Roman" w:eastAsia="Times New Roman" w:hAnsi="Times New Roman"/>
                <w:sz w:val="20"/>
                <w:szCs w:val="20"/>
              </w:rPr>
              <w:t>ą</w:t>
            </w:r>
            <w:r w:rsidR="47039B58" w:rsidRPr="002D29C9">
              <w:rPr>
                <w:rFonts w:ascii="Times New Roman" w:eastAsia="Times New Roman" w:hAnsi="Times New Roman"/>
                <w:sz w:val="20"/>
                <w:szCs w:val="20"/>
              </w:rPr>
              <w:t>lygomis</w:t>
            </w:r>
            <w:r w:rsidR="7B7CB1D2" w:rsidRPr="002D29C9">
              <w:rPr>
                <w:rFonts w:ascii="Times New Roman" w:eastAsia="Times New Roman" w:hAnsi="Times New Roman"/>
                <w:sz w:val="20"/>
                <w:szCs w:val="20"/>
              </w:rPr>
              <w:t xml:space="preserve">, vidinė baterija privalo palaikyti įrenginį įjungtą iki </w:t>
            </w:r>
            <w:r w:rsidR="47039B58" w:rsidRPr="002D29C9">
              <w:rPr>
                <w:rFonts w:ascii="Times New Roman" w:eastAsia="Times New Roman" w:hAnsi="Times New Roman"/>
                <w:sz w:val="20"/>
                <w:szCs w:val="20"/>
              </w:rPr>
              <w:t>60</w:t>
            </w:r>
            <w:r w:rsidR="715AD503" w:rsidRPr="002D29C9">
              <w:rPr>
                <w:rFonts w:ascii="Times New Roman" w:eastAsia="Times New Roman" w:hAnsi="Times New Roman"/>
                <w:sz w:val="20"/>
                <w:szCs w:val="20"/>
              </w:rPr>
              <w:t xml:space="preserve"> </w:t>
            </w:r>
            <w:r w:rsidR="47039B58" w:rsidRPr="002D29C9">
              <w:rPr>
                <w:rFonts w:ascii="Times New Roman" w:eastAsia="Times New Roman" w:hAnsi="Times New Roman"/>
                <w:sz w:val="20"/>
                <w:szCs w:val="20"/>
              </w:rPr>
              <w:t>s.</w:t>
            </w:r>
            <w:r w:rsidR="7B7CB1D2" w:rsidRPr="002D29C9">
              <w:rPr>
                <w:rFonts w:ascii="Times New Roman" w:eastAsia="Times New Roman" w:hAnsi="Times New Roman"/>
                <w:sz w:val="20"/>
                <w:szCs w:val="20"/>
              </w:rPr>
              <w:t xml:space="preserve"> be pagrindinės baterijos.  </w:t>
            </w:r>
          </w:p>
        </w:tc>
        <w:tc>
          <w:tcPr>
            <w:tcW w:w="2552" w:type="dxa"/>
            <w:tcBorders>
              <w:left w:val="single" w:sz="4" w:space="0" w:color="000000" w:themeColor="text1"/>
              <w:bottom w:val="single" w:sz="4" w:space="0" w:color="000000" w:themeColor="text1"/>
              <w:right w:val="single" w:sz="4" w:space="0" w:color="000000" w:themeColor="text1"/>
            </w:tcBorders>
          </w:tcPr>
          <w:p w14:paraId="7A45CF3E"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766779" w:rsidRPr="002D29C9" w14:paraId="72850F2A" w14:textId="77777777" w:rsidTr="526E1256">
        <w:trPr>
          <w:trHeight w:val="20"/>
        </w:trPr>
        <w:tc>
          <w:tcPr>
            <w:tcW w:w="562" w:type="dxa"/>
            <w:tcBorders>
              <w:left w:val="single" w:sz="4" w:space="0" w:color="000000" w:themeColor="text1"/>
              <w:bottom w:val="single" w:sz="4" w:space="0" w:color="000000" w:themeColor="text1"/>
            </w:tcBorders>
          </w:tcPr>
          <w:p w14:paraId="3D7E3348"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b/>
                <w:bCs/>
                <w:sz w:val="20"/>
                <w:szCs w:val="20"/>
                <w:lang w:eastAsia="lt-LT"/>
              </w:rPr>
            </w:pPr>
          </w:p>
        </w:tc>
        <w:tc>
          <w:tcPr>
            <w:tcW w:w="8931" w:type="dxa"/>
            <w:gridSpan w:val="3"/>
            <w:tcBorders>
              <w:left w:val="single" w:sz="4" w:space="0" w:color="000000" w:themeColor="text1"/>
              <w:bottom w:val="single" w:sz="4" w:space="0" w:color="000000" w:themeColor="text1"/>
              <w:right w:val="single" w:sz="4" w:space="0" w:color="000000" w:themeColor="text1"/>
            </w:tcBorders>
          </w:tcPr>
          <w:p w14:paraId="2D8215A4" w14:textId="77777777" w:rsidR="00766779" w:rsidRPr="002D29C9" w:rsidRDefault="00A00AA8"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Mobilaus globalinės padėties nustatymo (GNSS) sistemos lauko kompiuterio programinės įrangos reikalavimai</w:t>
            </w:r>
          </w:p>
        </w:tc>
      </w:tr>
      <w:tr w:rsidR="00253644" w:rsidRPr="002D29C9" w14:paraId="531FE904" w14:textId="77777777" w:rsidTr="00521D7A">
        <w:trPr>
          <w:trHeight w:val="20"/>
        </w:trPr>
        <w:tc>
          <w:tcPr>
            <w:tcW w:w="562" w:type="dxa"/>
            <w:tcBorders>
              <w:left w:val="single" w:sz="4" w:space="0" w:color="000000" w:themeColor="text1"/>
              <w:bottom w:val="single" w:sz="4" w:space="0" w:color="000000" w:themeColor="text1"/>
            </w:tcBorders>
          </w:tcPr>
          <w:p w14:paraId="75A3AF3F"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238700CB"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Valdymas</w:t>
            </w:r>
          </w:p>
        </w:tc>
        <w:tc>
          <w:tcPr>
            <w:tcW w:w="3260" w:type="dxa"/>
            <w:tcBorders>
              <w:left w:val="single" w:sz="4" w:space="0" w:color="000000" w:themeColor="text1"/>
              <w:bottom w:val="single" w:sz="4" w:space="0" w:color="000000" w:themeColor="text1"/>
              <w:right w:val="single" w:sz="4" w:space="0" w:color="000000" w:themeColor="text1"/>
            </w:tcBorders>
          </w:tcPr>
          <w:p w14:paraId="0D363DCC"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Turi būti užtikrintas GNSS imtuvo valdymas ir </w:t>
            </w:r>
            <w:r w:rsidR="00394AFF" w:rsidRPr="002D29C9">
              <w:rPr>
                <w:rFonts w:ascii="Times New Roman" w:eastAsia="Times New Roman" w:hAnsi="Times New Roman"/>
                <w:sz w:val="20"/>
                <w:szCs w:val="20"/>
                <w:lang w:eastAsia="lt-LT"/>
              </w:rPr>
              <w:t xml:space="preserve">sistemos </w:t>
            </w:r>
            <w:r w:rsidRPr="002D29C9">
              <w:rPr>
                <w:rFonts w:ascii="Times New Roman" w:eastAsia="Times New Roman" w:hAnsi="Times New Roman"/>
                <w:sz w:val="20"/>
                <w:szCs w:val="20"/>
                <w:lang w:eastAsia="lt-LT"/>
              </w:rPr>
              <w:t>išjungimas</w:t>
            </w:r>
          </w:p>
        </w:tc>
        <w:tc>
          <w:tcPr>
            <w:tcW w:w="2552" w:type="dxa"/>
            <w:tcBorders>
              <w:left w:val="single" w:sz="4" w:space="0" w:color="000000" w:themeColor="text1"/>
              <w:bottom w:val="single" w:sz="4" w:space="0" w:color="000000" w:themeColor="text1"/>
              <w:right w:val="single" w:sz="4" w:space="0" w:color="000000" w:themeColor="text1"/>
            </w:tcBorders>
          </w:tcPr>
          <w:p w14:paraId="74ED6A9C" w14:textId="2681BA93"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3536BBA5" w14:textId="77777777" w:rsidTr="00521D7A">
        <w:trPr>
          <w:trHeight w:val="20"/>
        </w:trPr>
        <w:tc>
          <w:tcPr>
            <w:tcW w:w="562" w:type="dxa"/>
            <w:tcBorders>
              <w:left w:val="single" w:sz="4" w:space="0" w:color="000000" w:themeColor="text1"/>
              <w:bottom w:val="single" w:sz="4" w:space="0" w:color="000000" w:themeColor="text1"/>
            </w:tcBorders>
          </w:tcPr>
          <w:p w14:paraId="0A3B3285"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1C0DD9A8"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Koordinačių sistemos</w:t>
            </w:r>
          </w:p>
        </w:tc>
        <w:tc>
          <w:tcPr>
            <w:tcW w:w="3260" w:type="dxa"/>
            <w:tcBorders>
              <w:left w:val="single" w:sz="4" w:space="0" w:color="000000" w:themeColor="text1"/>
              <w:bottom w:val="single" w:sz="4" w:space="0" w:color="000000" w:themeColor="text1"/>
              <w:right w:val="single" w:sz="4" w:space="0" w:color="000000" w:themeColor="text1"/>
            </w:tcBorders>
          </w:tcPr>
          <w:p w14:paraId="5A63C47E"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LKS-94 koordinačių ir Baltijos bei Lietuvos aukščių sistemų palaikymas.</w:t>
            </w:r>
          </w:p>
          <w:p w14:paraId="4075F409" w14:textId="77777777" w:rsidR="00766779" w:rsidRPr="002D29C9" w:rsidRDefault="4CA172E0" w:rsidP="6FC30B49">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sz w:val="20"/>
                <w:szCs w:val="20"/>
                <w:lang w:eastAsia="lt-LT"/>
              </w:rPr>
              <w:t>Mastelio (angl. „</w:t>
            </w:r>
            <w:proofErr w:type="spellStart"/>
            <w:r w:rsidRPr="002D29C9">
              <w:rPr>
                <w:rFonts w:ascii="Times New Roman" w:eastAsia="Times New Roman" w:hAnsi="Times New Roman"/>
                <w:i/>
                <w:iCs/>
                <w:noProof/>
                <w:sz w:val="20"/>
                <w:szCs w:val="20"/>
                <w:lang w:eastAsia="lt-LT"/>
              </w:rPr>
              <w:t>scalefactor</w:t>
            </w:r>
            <w:proofErr w:type="spellEnd"/>
            <w:r w:rsidRPr="002D29C9">
              <w:rPr>
                <w:rFonts w:ascii="Times New Roman" w:eastAsia="Times New Roman" w:hAnsi="Times New Roman"/>
                <w:noProof/>
                <w:sz w:val="20"/>
                <w:szCs w:val="20"/>
                <w:lang w:eastAsia="lt-LT"/>
              </w:rPr>
              <w:t>“) įvedimas.</w:t>
            </w:r>
          </w:p>
          <w:p w14:paraId="081FC415"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Koordinačių sistemų bibliotekų kūrimas įvertinant projekcijos parametrus, elipsoido ir geoido parametrus.</w:t>
            </w:r>
          </w:p>
          <w:p w14:paraId="45B1FFB1"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noProof/>
                <w:sz w:val="20"/>
                <w:szCs w:val="20"/>
                <w:lang w:eastAsia="lt-LT"/>
              </w:rPr>
              <w:t>Koordinačių sistemų</w:t>
            </w:r>
            <w:r w:rsidRPr="002D29C9">
              <w:rPr>
                <w:rFonts w:ascii="Times New Roman" w:eastAsia="Times New Roman" w:hAnsi="Times New Roman"/>
                <w:sz w:val="20"/>
                <w:szCs w:val="20"/>
                <w:lang w:eastAsia="lt-LT"/>
              </w:rPr>
              <w:t xml:space="preserve"> transformavimas, parametrų pateikimas.</w:t>
            </w:r>
          </w:p>
        </w:tc>
        <w:tc>
          <w:tcPr>
            <w:tcW w:w="2552" w:type="dxa"/>
            <w:tcBorders>
              <w:left w:val="single" w:sz="4" w:space="0" w:color="000000" w:themeColor="text1"/>
              <w:bottom w:val="single" w:sz="4" w:space="0" w:color="000000" w:themeColor="text1"/>
              <w:right w:val="single" w:sz="4" w:space="0" w:color="000000" w:themeColor="text1"/>
            </w:tcBorders>
          </w:tcPr>
          <w:p w14:paraId="58AB0DA1" w14:textId="197A6A5A"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6820AC62" w14:textId="77777777" w:rsidTr="00521D7A">
        <w:trPr>
          <w:trHeight w:val="20"/>
        </w:trPr>
        <w:tc>
          <w:tcPr>
            <w:tcW w:w="562" w:type="dxa"/>
            <w:tcBorders>
              <w:left w:val="single" w:sz="4" w:space="0" w:color="000000" w:themeColor="text1"/>
              <w:bottom w:val="single" w:sz="4" w:space="0" w:color="000000" w:themeColor="text1"/>
            </w:tcBorders>
          </w:tcPr>
          <w:p w14:paraId="0FC980D6"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406047B1" w14:textId="77777777" w:rsidR="00766779" w:rsidRPr="002D29C9" w:rsidRDefault="00766779" w:rsidP="00A00AA8">
            <w:pP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Kalba</w:t>
            </w:r>
          </w:p>
        </w:tc>
        <w:tc>
          <w:tcPr>
            <w:tcW w:w="3260" w:type="dxa"/>
            <w:tcBorders>
              <w:left w:val="single" w:sz="4" w:space="0" w:color="000000" w:themeColor="text1"/>
              <w:bottom w:val="single" w:sz="4" w:space="0" w:color="000000" w:themeColor="text1"/>
              <w:right w:val="single" w:sz="4" w:space="0" w:color="000000" w:themeColor="text1"/>
            </w:tcBorders>
          </w:tcPr>
          <w:p w14:paraId="48AB22BF"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Lietuvių</w:t>
            </w:r>
            <w:r w:rsidR="00097CA9" w:rsidRPr="002D29C9">
              <w:rPr>
                <w:rFonts w:ascii="Times New Roman" w:eastAsia="Times New Roman" w:hAnsi="Times New Roman"/>
                <w:sz w:val="20"/>
                <w:szCs w:val="20"/>
                <w:lang w:eastAsia="lt-LT"/>
              </w:rPr>
              <w:t xml:space="preserve"> ir</w:t>
            </w:r>
            <w:r w:rsidRPr="002D29C9">
              <w:rPr>
                <w:rFonts w:ascii="Times New Roman" w:eastAsia="Times New Roman" w:hAnsi="Times New Roman"/>
                <w:sz w:val="20"/>
                <w:szCs w:val="20"/>
                <w:lang w:eastAsia="lt-LT"/>
              </w:rPr>
              <w:t xml:space="preserve"> anglų</w:t>
            </w:r>
          </w:p>
        </w:tc>
        <w:tc>
          <w:tcPr>
            <w:tcW w:w="2552" w:type="dxa"/>
            <w:tcBorders>
              <w:left w:val="single" w:sz="4" w:space="0" w:color="000000" w:themeColor="text1"/>
              <w:bottom w:val="single" w:sz="4" w:space="0" w:color="000000" w:themeColor="text1"/>
              <w:right w:val="single" w:sz="4" w:space="0" w:color="000000" w:themeColor="text1"/>
            </w:tcBorders>
          </w:tcPr>
          <w:p w14:paraId="6860E43B" w14:textId="776088A8"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C71351" w14:paraId="216F2BF9" w14:textId="77777777" w:rsidTr="00521D7A">
        <w:trPr>
          <w:trHeight w:val="20"/>
        </w:trPr>
        <w:tc>
          <w:tcPr>
            <w:tcW w:w="562" w:type="dxa"/>
            <w:tcBorders>
              <w:left w:val="single" w:sz="4" w:space="0" w:color="000000" w:themeColor="text1"/>
              <w:bottom w:val="single" w:sz="4" w:space="0" w:color="auto"/>
            </w:tcBorders>
          </w:tcPr>
          <w:p w14:paraId="48821C98" w14:textId="77777777" w:rsidR="00766779" w:rsidRPr="00C71351"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0000" w:themeColor="text1"/>
                <w:sz w:val="20"/>
                <w:szCs w:val="20"/>
                <w:lang w:eastAsia="lt-LT"/>
              </w:rPr>
            </w:pPr>
          </w:p>
        </w:tc>
        <w:tc>
          <w:tcPr>
            <w:tcW w:w="3119" w:type="dxa"/>
            <w:tcBorders>
              <w:left w:val="single" w:sz="4" w:space="0" w:color="000000" w:themeColor="text1"/>
              <w:bottom w:val="single" w:sz="4" w:space="0" w:color="auto"/>
            </w:tcBorders>
          </w:tcPr>
          <w:p w14:paraId="428FC9C3" w14:textId="77777777" w:rsidR="00766779" w:rsidRPr="00C71351" w:rsidRDefault="00766779" w:rsidP="00A00AA8">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C71351">
              <w:rPr>
                <w:rFonts w:ascii="Times New Roman" w:eastAsia="Times New Roman" w:hAnsi="Times New Roman"/>
                <w:color w:val="000000" w:themeColor="text1"/>
                <w:sz w:val="20"/>
                <w:szCs w:val="20"/>
                <w:lang w:eastAsia="lt-LT"/>
              </w:rPr>
              <w:t>Valdymas</w:t>
            </w:r>
          </w:p>
        </w:tc>
        <w:tc>
          <w:tcPr>
            <w:tcW w:w="3260" w:type="dxa"/>
            <w:tcBorders>
              <w:left w:val="single" w:sz="4" w:space="0" w:color="000000" w:themeColor="text1"/>
              <w:bottom w:val="single" w:sz="4" w:space="0" w:color="auto"/>
              <w:right w:val="single" w:sz="4" w:space="0" w:color="000000" w:themeColor="text1"/>
            </w:tcBorders>
          </w:tcPr>
          <w:p w14:paraId="213C0FD0" w14:textId="681433BD" w:rsidR="00766779" w:rsidRPr="00C71351" w:rsidRDefault="7E38AA5C" w:rsidP="706A12AA">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C71351">
              <w:rPr>
                <w:rFonts w:ascii="Times New Roman" w:eastAsia="Times New Roman" w:hAnsi="Times New Roman"/>
                <w:color w:val="000000" w:themeColor="text1"/>
                <w:sz w:val="20"/>
                <w:szCs w:val="20"/>
                <w:lang w:eastAsia="lt-LT"/>
              </w:rPr>
              <w:t xml:space="preserve"> </w:t>
            </w:r>
            <w:r w:rsidR="65155BA9" w:rsidRPr="00C71351">
              <w:rPr>
                <w:rFonts w:ascii="Times New Roman" w:eastAsia="Times New Roman" w:hAnsi="Times New Roman"/>
                <w:color w:val="000000" w:themeColor="text1"/>
                <w:sz w:val="20"/>
                <w:szCs w:val="20"/>
                <w:lang w:eastAsia="lt-LT"/>
              </w:rPr>
              <w:t xml:space="preserve">Turi būti pritaikyta valdyti lauko kompiuterio </w:t>
            </w:r>
            <w:r w:rsidR="65155BA9" w:rsidRPr="00C71351">
              <w:rPr>
                <w:rFonts w:ascii="Times New Roman" w:eastAsia="Times New Roman" w:hAnsi="Times New Roman"/>
                <w:noProof/>
                <w:color w:val="000000" w:themeColor="text1"/>
                <w:sz w:val="20"/>
                <w:szCs w:val="20"/>
                <w:lang w:eastAsia="lt-LT"/>
              </w:rPr>
              <w:t>jutikliniu ekranu ir leisti atlikti matavimo, taškų n</w:t>
            </w:r>
            <w:r w:rsidR="6044AAF0" w:rsidRPr="00C71351">
              <w:rPr>
                <w:rFonts w:ascii="Times New Roman" w:eastAsia="Times New Roman" w:hAnsi="Times New Roman"/>
                <w:noProof/>
                <w:color w:val="000000" w:themeColor="text1"/>
                <w:sz w:val="20"/>
                <w:szCs w:val="20"/>
                <w:lang w:eastAsia="lt-LT"/>
              </w:rPr>
              <w:t>umeravimo</w:t>
            </w:r>
            <w:r w:rsidR="6044AAF0" w:rsidRPr="00C71351">
              <w:rPr>
                <w:rFonts w:ascii="Times New Roman" w:eastAsia="Times New Roman" w:hAnsi="Times New Roman"/>
                <w:color w:val="000000" w:themeColor="text1"/>
                <w:sz w:val="20"/>
                <w:szCs w:val="20"/>
                <w:lang w:eastAsia="lt-LT"/>
              </w:rPr>
              <w:t>, kodavimo, žemėlapio peržiūros bei objektų nužymėjimo veiksmus.</w:t>
            </w:r>
          </w:p>
        </w:tc>
        <w:tc>
          <w:tcPr>
            <w:tcW w:w="2552" w:type="dxa"/>
            <w:tcBorders>
              <w:left w:val="single" w:sz="4" w:space="0" w:color="000000" w:themeColor="text1"/>
              <w:bottom w:val="single" w:sz="4" w:space="0" w:color="auto"/>
              <w:right w:val="single" w:sz="4" w:space="0" w:color="000000" w:themeColor="text1"/>
            </w:tcBorders>
          </w:tcPr>
          <w:p w14:paraId="18376D77" w14:textId="2C6A7BF8" w:rsidR="00766779" w:rsidRPr="00C71351" w:rsidRDefault="002D6CC1" w:rsidP="028A4935">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C71351">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0ABEE3C2" w14:textId="77777777" w:rsidTr="00521D7A">
        <w:trPr>
          <w:trHeight w:val="20"/>
        </w:trPr>
        <w:tc>
          <w:tcPr>
            <w:tcW w:w="562" w:type="dxa"/>
            <w:tcBorders>
              <w:top w:val="single" w:sz="4" w:space="0" w:color="auto"/>
              <w:left w:val="single" w:sz="4" w:space="0" w:color="auto"/>
              <w:bottom w:val="single" w:sz="4" w:space="0" w:color="auto"/>
              <w:right w:val="single" w:sz="4" w:space="0" w:color="auto"/>
            </w:tcBorders>
          </w:tcPr>
          <w:p w14:paraId="40F6BCB5"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54B25002"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Duomenų apsikeitimas</w:t>
            </w:r>
          </w:p>
        </w:tc>
        <w:tc>
          <w:tcPr>
            <w:tcW w:w="3260" w:type="dxa"/>
            <w:tcBorders>
              <w:top w:val="single" w:sz="4" w:space="0" w:color="auto"/>
              <w:left w:val="single" w:sz="4" w:space="0" w:color="auto"/>
              <w:bottom w:val="single" w:sz="4" w:space="0" w:color="auto"/>
              <w:right w:val="single" w:sz="4" w:space="0" w:color="auto"/>
            </w:tcBorders>
          </w:tcPr>
          <w:p w14:paraId="0C354A5F" w14:textId="77777777" w:rsidR="00E96080" w:rsidRPr="002D29C9" w:rsidRDefault="702601D8" w:rsidP="526E1256">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Turi būti užtikrintas duomenų apsikeitimas</w:t>
            </w:r>
            <w:r w:rsidR="31C81E26" w:rsidRPr="002D29C9">
              <w:rPr>
                <w:rFonts w:ascii="Times New Roman" w:eastAsia="Times New Roman" w:hAnsi="Times New Roman"/>
                <w:sz w:val="20"/>
                <w:szCs w:val="20"/>
                <w:lang w:eastAsia="lt-LT"/>
              </w:rPr>
              <w:t xml:space="preserve"> elektroniniu paštu</w:t>
            </w:r>
            <w:r w:rsidRPr="002D29C9">
              <w:rPr>
                <w:rFonts w:ascii="Times New Roman" w:eastAsia="Times New Roman" w:hAnsi="Times New Roman"/>
                <w:sz w:val="20"/>
                <w:szCs w:val="20"/>
                <w:lang w:eastAsia="lt-LT"/>
              </w:rPr>
              <w:t xml:space="preserve"> </w:t>
            </w:r>
            <w:r w:rsidR="33E7D112" w:rsidRPr="002D29C9">
              <w:rPr>
                <w:rFonts w:ascii="Times New Roman" w:eastAsia="Times New Roman" w:hAnsi="Times New Roman"/>
                <w:sz w:val="20"/>
                <w:szCs w:val="20"/>
                <w:lang w:eastAsia="lt-LT"/>
              </w:rPr>
              <w:t xml:space="preserve">arba </w:t>
            </w:r>
            <w:r w:rsidRPr="002D29C9">
              <w:rPr>
                <w:rFonts w:ascii="Times New Roman" w:eastAsia="Times New Roman" w:hAnsi="Times New Roman"/>
                <w:sz w:val="20"/>
                <w:szCs w:val="20"/>
                <w:lang w:eastAsia="lt-LT"/>
              </w:rPr>
              <w:t xml:space="preserve">kompiuterinės debesijos pagrindu universaliais  TXT, DXF, CSV, IFC, JPG ir LAS ar analogišku (lygiaverčiu)  „Taškų </w:t>
            </w:r>
            <w:r w:rsidR="5686CB9B" w:rsidRPr="002D29C9">
              <w:rPr>
                <w:rFonts w:ascii="Times New Roman" w:eastAsia="Times New Roman" w:hAnsi="Times New Roman"/>
                <w:sz w:val="20"/>
                <w:szCs w:val="20"/>
                <w:lang w:eastAsia="lt-LT"/>
              </w:rPr>
              <w:t>masyvo</w:t>
            </w:r>
            <w:r w:rsidRPr="002D29C9">
              <w:rPr>
                <w:rFonts w:ascii="Times New Roman" w:eastAsia="Times New Roman" w:hAnsi="Times New Roman"/>
                <w:sz w:val="20"/>
                <w:szCs w:val="20"/>
                <w:lang w:eastAsia="lt-LT"/>
              </w:rPr>
              <w:t>“ apsikeitimo formatais</w:t>
            </w:r>
            <w:r w:rsidR="11920591" w:rsidRPr="002D29C9">
              <w:rPr>
                <w:rFonts w:ascii="Times New Roman" w:eastAsia="Times New Roman" w:hAnsi="Times New Roman"/>
                <w:sz w:val="20"/>
                <w:szCs w:val="20"/>
                <w:lang w:eastAsia="lt-LT"/>
              </w:rPr>
              <w:t xml:space="preserve">. </w:t>
            </w:r>
          </w:p>
          <w:p w14:paraId="57B437EA" w14:textId="7AE3B21F" w:rsidR="00766779" w:rsidRPr="002D29C9" w:rsidRDefault="11920591" w:rsidP="526E1256">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Matavimo duomenų saugojimas ir eksportas į sutartą formatą turi veikti be privalomo jų įkėlimo į tiekėjo debesiją</w:t>
            </w:r>
            <w:r w:rsidR="7794BF0F" w:rsidRPr="002D29C9">
              <w:rPr>
                <w:rFonts w:ascii="Times New Roman" w:eastAsia="Times New Roman" w:hAnsi="Times New Roman"/>
                <w:sz w:val="20"/>
                <w:szCs w:val="20"/>
              </w:rPr>
              <w:t>. Matavimo duomenų automatinis siuntimas į debesiją turi būti išjungiamas</w:t>
            </w:r>
            <w:r w:rsidR="00521D7A" w:rsidRPr="002D29C9">
              <w:rPr>
                <w:rFonts w:ascii="Times New Roman" w:eastAsia="Times New Roman" w:hAnsi="Times New Roman"/>
                <w:sz w:val="20"/>
                <w:szCs w:val="20"/>
              </w:rPr>
              <w:t>.</w:t>
            </w:r>
          </w:p>
        </w:tc>
        <w:tc>
          <w:tcPr>
            <w:tcW w:w="2552" w:type="dxa"/>
            <w:tcBorders>
              <w:top w:val="single" w:sz="4" w:space="0" w:color="auto"/>
              <w:left w:val="single" w:sz="4" w:space="0" w:color="auto"/>
              <w:bottom w:val="single" w:sz="4" w:space="0" w:color="auto"/>
              <w:right w:val="single" w:sz="4" w:space="0" w:color="auto"/>
            </w:tcBorders>
          </w:tcPr>
          <w:p w14:paraId="37D1E805" w14:textId="5F949A85"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71298EEA" w14:textId="77777777" w:rsidTr="00521D7A">
        <w:trPr>
          <w:trHeight w:val="20"/>
        </w:trPr>
        <w:tc>
          <w:tcPr>
            <w:tcW w:w="562" w:type="dxa"/>
            <w:tcBorders>
              <w:top w:val="single" w:sz="4" w:space="0" w:color="auto"/>
              <w:left w:val="single" w:sz="4" w:space="0" w:color="000000" w:themeColor="text1"/>
              <w:bottom w:val="single" w:sz="4" w:space="0" w:color="auto"/>
            </w:tcBorders>
          </w:tcPr>
          <w:p w14:paraId="58343815" w14:textId="77777777" w:rsidR="00766779" w:rsidRPr="00F709BB"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top w:val="single" w:sz="4" w:space="0" w:color="auto"/>
              <w:left w:val="single" w:sz="4" w:space="0" w:color="000000" w:themeColor="text1"/>
              <w:bottom w:val="single" w:sz="4" w:space="0" w:color="auto"/>
            </w:tcBorders>
          </w:tcPr>
          <w:p w14:paraId="665856B7" w14:textId="77777777" w:rsidR="00766779" w:rsidRPr="009549C6" w:rsidRDefault="00766779" w:rsidP="00A00AA8">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9549C6">
              <w:rPr>
                <w:rFonts w:ascii="Times New Roman" w:eastAsia="Times New Roman" w:hAnsi="Times New Roman"/>
                <w:color w:val="000000" w:themeColor="text1"/>
                <w:sz w:val="20"/>
                <w:szCs w:val="20"/>
                <w:lang w:eastAsia="lt-LT"/>
              </w:rPr>
              <w:t>Objektų nužymėjimas</w:t>
            </w:r>
          </w:p>
        </w:tc>
        <w:tc>
          <w:tcPr>
            <w:tcW w:w="3260" w:type="dxa"/>
            <w:tcBorders>
              <w:top w:val="single" w:sz="4" w:space="0" w:color="auto"/>
              <w:left w:val="single" w:sz="4" w:space="0" w:color="000000" w:themeColor="text1"/>
              <w:bottom w:val="single" w:sz="4" w:space="0" w:color="auto"/>
              <w:right w:val="single" w:sz="4" w:space="0" w:color="000000" w:themeColor="text1"/>
            </w:tcBorders>
          </w:tcPr>
          <w:p w14:paraId="6603A98F" w14:textId="4C5AE066" w:rsidR="00766779" w:rsidRPr="009549C6" w:rsidRDefault="522E4921" w:rsidP="04F966E3">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F65943E">
              <w:rPr>
                <w:rFonts w:ascii="Times New Roman" w:eastAsia="Times New Roman" w:hAnsi="Times New Roman"/>
                <w:color w:val="000000" w:themeColor="text1"/>
                <w:sz w:val="20"/>
                <w:szCs w:val="20"/>
                <w:lang w:eastAsia="lt-LT"/>
              </w:rPr>
              <w:t xml:space="preserve">  </w:t>
            </w:r>
            <w:r w:rsidR="72E2CD01" w:rsidRPr="0F65943E">
              <w:rPr>
                <w:rFonts w:ascii="Times New Roman" w:eastAsia="Times New Roman" w:hAnsi="Times New Roman"/>
                <w:color w:val="000000" w:themeColor="text1"/>
                <w:sz w:val="20"/>
                <w:szCs w:val="20"/>
                <w:lang w:eastAsia="lt-LT"/>
              </w:rPr>
              <w:t>Programinė įranga turi būti suderinama su siūl</w:t>
            </w:r>
            <w:r w:rsidR="6630DA46" w:rsidRPr="0F65943E">
              <w:rPr>
                <w:rFonts w:ascii="Times New Roman" w:eastAsia="Times New Roman" w:hAnsi="Times New Roman"/>
                <w:color w:val="000000" w:themeColor="text1"/>
                <w:sz w:val="20"/>
                <w:szCs w:val="20"/>
                <w:lang w:eastAsia="lt-LT"/>
              </w:rPr>
              <w:t>omo GNSS imtuvo posvyrio kompensavimo sistema ir nužymėjimo metu ekrane aiškiai pateikti kryptį bei horizontalų atstumą iki nužymėjimo</w:t>
            </w:r>
            <w:r w:rsidR="4552435A" w:rsidRPr="0F65943E">
              <w:rPr>
                <w:rFonts w:ascii="Times New Roman" w:eastAsia="Times New Roman" w:hAnsi="Times New Roman"/>
                <w:color w:val="000000" w:themeColor="text1"/>
                <w:sz w:val="20"/>
                <w:szCs w:val="20"/>
                <w:lang w:eastAsia="lt-LT"/>
              </w:rPr>
              <w:t xml:space="preserve"> objekto. Nužymėjimo kryptis turi būti nustatoma nepriklausomai nuo lauko kompiuterio laikymo krypties arba kitu lygiaverčiu būdu, užtikrinančiu </w:t>
            </w:r>
            <w:r w:rsidR="218CDDBF" w:rsidRPr="0F65943E">
              <w:rPr>
                <w:rFonts w:ascii="Times New Roman" w:eastAsia="Times New Roman" w:hAnsi="Times New Roman"/>
                <w:color w:val="000000" w:themeColor="text1"/>
                <w:sz w:val="20"/>
                <w:szCs w:val="20"/>
                <w:lang w:eastAsia="lt-LT"/>
              </w:rPr>
              <w:t>naudotojo orientavimą nužymėjimo vietoje.</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14:paraId="358CAF30" w14:textId="3A0E3579" w:rsidR="00766779" w:rsidRPr="009549C6" w:rsidRDefault="002D6CC1" w:rsidP="028A4935">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9549C6">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1B9B7D2D" w14:textId="77777777" w:rsidTr="00521D7A">
        <w:trPr>
          <w:trHeight w:val="20"/>
        </w:trPr>
        <w:tc>
          <w:tcPr>
            <w:tcW w:w="562" w:type="dxa"/>
            <w:tcBorders>
              <w:top w:val="single" w:sz="4" w:space="0" w:color="auto"/>
              <w:left w:val="single" w:sz="4" w:space="0" w:color="auto"/>
              <w:bottom w:val="single" w:sz="4" w:space="0" w:color="auto"/>
              <w:right w:val="single" w:sz="4" w:space="0" w:color="auto"/>
            </w:tcBorders>
          </w:tcPr>
          <w:p w14:paraId="625C95FA" w14:textId="77777777" w:rsidR="00766779" w:rsidRPr="00A74724"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14F2721D" w14:textId="77777777" w:rsidR="00766779" w:rsidRPr="005F1B61" w:rsidRDefault="00097CA9" w:rsidP="00A00AA8">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5F1B61">
              <w:rPr>
                <w:rFonts w:ascii="Times New Roman" w:eastAsia="Times New Roman" w:hAnsi="Times New Roman"/>
                <w:color w:val="000000" w:themeColor="text1"/>
                <w:sz w:val="20"/>
                <w:szCs w:val="20"/>
                <w:lang w:eastAsia="lt-LT"/>
              </w:rPr>
              <w:t xml:space="preserve">Standartiniai </w:t>
            </w:r>
            <w:r w:rsidR="00394AFF" w:rsidRPr="005F1B61">
              <w:rPr>
                <w:rFonts w:ascii="Times New Roman" w:eastAsia="Times New Roman" w:hAnsi="Times New Roman"/>
                <w:color w:val="000000" w:themeColor="text1"/>
                <w:sz w:val="20"/>
                <w:szCs w:val="20"/>
                <w:lang w:eastAsia="lt-LT"/>
              </w:rPr>
              <w:t xml:space="preserve">geodeziniai </w:t>
            </w:r>
            <w:r w:rsidR="00766779" w:rsidRPr="005F1B61">
              <w:rPr>
                <w:rFonts w:ascii="Times New Roman" w:eastAsia="Times New Roman" w:hAnsi="Times New Roman"/>
                <w:color w:val="000000" w:themeColor="text1"/>
                <w:sz w:val="20"/>
                <w:szCs w:val="20"/>
                <w:lang w:eastAsia="lt-LT"/>
              </w:rPr>
              <w:t>uždaviniai</w:t>
            </w:r>
          </w:p>
        </w:tc>
        <w:tc>
          <w:tcPr>
            <w:tcW w:w="3260" w:type="dxa"/>
            <w:tcBorders>
              <w:top w:val="single" w:sz="4" w:space="0" w:color="auto"/>
              <w:left w:val="single" w:sz="4" w:space="0" w:color="auto"/>
              <w:bottom w:val="single" w:sz="4" w:space="0" w:color="auto"/>
              <w:right w:val="single" w:sz="4" w:space="0" w:color="auto"/>
            </w:tcBorders>
            <w:vAlign w:val="center"/>
          </w:tcPr>
          <w:p w14:paraId="6BE20E4C" w14:textId="64A2477B" w:rsidR="00766779" w:rsidRPr="00C24744" w:rsidRDefault="7F0FE03D" w:rsidP="00C24744">
            <w:pPr>
              <w:snapToGrid w:val="0"/>
              <w:spacing w:after="0" w:line="240" w:lineRule="auto"/>
              <w:ind w:left="182"/>
              <w:jc w:val="center"/>
              <w:rPr>
                <w:rFonts w:ascii="Times New Roman" w:eastAsia="Times New Roman" w:hAnsi="Times New Roman"/>
                <w:color w:val="000000" w:themeColor="text1"/>
                <w:sz w:val="20"/>
                <w:szCs w:val="20"/>
                <w:lang w:eastAsia="lt-LT"/>
              </w:rPr>
            </w:pPr>
            <w:r w:rsidRPr="00C24744">
              <w:rPr>
                <w:rFonts w:ascii="Times New Roman" w:eastAsia="Times New Roman" w:hAnsi="Times New Roman"/>
                <w:color w:val="000000" w:themeColor="text1"/>
                <w:sz w:val="20"/>
                <w:szCs w:val="20"/>
              </w:rPr>
              <w:t xml:space="preserve">Programinė įranga turi užtikrinti taškų matavimą, numeravimą, kodavimą ir grafinį atvaizdavimą; taškų ir linijų nužymėjimą; horizontaliųjų ir vertikaliųjų </w:t>
            </w:r>
            <w:r w:rsidRPr="00C24744">
              <w:rPr>
                <w:rFonts w:ascii="Times New Roman" w:eastAsia="Times New Roman" w:hAnsi="Times New Roman"/>
                <w:color w:val="000000" w:themeColor="text1"/>
                <w:sz w:val="20"/>
                <w:szCs w:val="20"/>
              </w:rPr>
              <w:lastRenderedPageBreak/>
              <w:t xml:space="preserve">atstumų, plotų ir tūrių apskaičiavimą; projekciją į liniją; linijų sankirtų, statmenų ir linijų tęsinio nustatymą; taškų koordinačių vidurkio apskaičiavimą; linijos dalijimą; automatinį taškų registravimą pagal nustatytą laiko arba atstumo intervalą; matavimo tikslumo </w:t>
            </w:r>
            <w:r w:rsidRPr="00C24744">
              <w:rPr>
                <w:rFonts w:ascii="Times New Roman" w:eastAsia="Times New Roman" w:hAnsi="Times New Roman"/>
                <w:noProof/>
                <w:color w:val="000000" w:themeColor="text1"/>
                <w:sz w:val="20"/>
                <w:szCs w:val="20"/>
              </w:rPr>
              <w:t>tolerancijų nustatymą</w:t>
            </w:r>
            <w:r w:rsidRPr="00C24744">
              <w:rPr>
                <w:rFonts w:ascii="Times New Roman" w:eastAsia="Times New Roman" w:hAnsi="Times New Roman"/>
                <w:color w:val="000000" w:themeColor="text1"/>
                <w:sz w:val="20"/>
                <w:szCs w:val="20"/>
              </w:rPr>
              <w:t xml:space="preserve"> ir įspėjimų apie jų viršijimą pateikimą.</w:t>
            </w:r>
          </w:p>
        </w:tc>
        <w:tc>
          <w:tcPr>
            <w:tcW w:w="2552" w:type="dxa"/>
            <w:tcBorders>
              <w:top w:val="single" w:sz="4" w:space="0" w:color="auto"/>
              <w:left w:val="single" w:sz="4" w:space="0" w:color="auto"/>
              <w:bottom w:val="single" w:sz="4" w:space="0" w:color="auto"/>
              <w:right w:val="single" w:sz="4" w:space="0" w:color="auto"/>
            </w:tcBorders>
          </w:tcPr>
          <w:p w14:paraId="5A4B7384" w14:textId="2F140A47" w:rsidR="00766779" w:rsidRPr="002D29C9" w:rsidRDefault="002D6CC1" w:rsidP="00A00AA8">
            <w:pPr>
              <w:snapToGrid w:val="0"/>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lastRenderedPageBreak/>
              <w:t>Programinė įrangos tikrinimas, ar atitinka nustatytus reikalavimus bus atliekamas prietaiso priėmimo metu</w:t>
            </w:r>
          </w:p>
        </w:tc>
      </w:tr>
      <w:tr w:rsidR="00253644" w:rsidRPr="002D29C9" w14:paraId="3C2E2625" w14:textId="77777777" w:rsidTr="00521D7A">
        <w:trPr>
          <w:trHeight w:val="20"/>
        </w:trPr>
        <w:tc>
          <w:tcPr>
            <w:tcW w:w="562" w:type="dxa"/>
            <w:tcBorders>
              <w:top w:val="single" w:sz="4" w:space="0" w:color="auto"/>
              <w:left w:val="single" w:sz="4" w:space="0" w:color="000000" w:themeColor="text1"/>
              <w:bottom w:val="single" w:sz="4" w:space="0" w:color="000000" w:themeColor="text1"/>
            </w:tcBorders>
          </w:tcPr>
          <w:p w14:paraId="371DE23E" w14:textId="77777777" w:rsidR="00C34732" w:rsidRPr="002D29C9" w:rsidRDefault="00C34732"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000000" w:themeColor="text1"/>
              <w:bottom w:val="single" w:sz="4" w:space="0" w:color="000000" w:themeColor="text1"/>
            </w:tcBorders>
          </w:tcPr>
          <w:p w14:paraId="107D3586" w14:textId="77777777" w:rsidR="009E3CFF" w:rsidRPr="002D29C9" w:rsidRDefault="009E3CFF" w:rsidP="009E3CFF">
            <w:pPr>
              <w:snapToGrid w:val="0"/>
              <w:spacing w:after="12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Ataskaitos</w:t>
            </w:r>
          </w:p>
          <w:p w14:paraId="2E7B16B8" w14:textId="77777777" w:rsidR="00C34732" w:rsidRPr="002D29C9" w:rsidRDefault="00C34732"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c>
          <w:tcPr>
            <w:tcW w:w="326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3235DCC" w14:textId="746D2C00" w:rsidR="00C34732" w:rsidRPr="002D29C9" w:rsidRDefault="00C34732" w:rsidP="00AF31EE">
            <w:pPr>
              <w:numPr>
                <w:ilvl w:val="0"/>
                <w:numId w:val="7"/>
              </w:numPr>
              <w:snapToGrid w:val="0"/>
              <w:spacing w:after="0" w:line="240" w:lineRule="auto"/>
              <w:ind w:left="182" w:hanging="182"/>
              <w:jc w:val="center"/>
              <w:rPr>
                <w:rFonts w:ascii="Times New Roman" w:eastAsia="Times New Roman" w:hAnsi="Times New Roman"/>
                <w:noProof/>
                <w:sz w:val="20"/>
                <w:szCs w:val="20"/>
                <w:lang w:eastAsia="lt-LT"/>
              </w:rPr>
            </w:pPr>
            <w:r w:rsidRPr="002D29C9">
              <w:rPr>
                <w:rFonts w:ascii="Times New Roman" w:eastAsia="Times New Roman" w:hAnsi="Times New Roman"/>
                <w:sz w:val="20"/>
                <w:szCs w:val="20"/>
                <w:lang w:eastAsia="lt-LT"/>
              </w:rPr>
              <w:t>Automatin</w:t>
            </w:r>
            <w:r w:rsidR="00CE028F" w:rsidRPr="002D29C9">
              <w:rPr>
                <w:rFonts w:ascii="Times New Roman" w:eastAsia="Times New Roman" w:hAnsi="Times New Roman"/>
                <w:sz w:val="20"/>
                <w:szCs w:val="20"/>
                <w:lang w:eastAsia="lt-LT"/>
              </w:rPr>
              <w:t>ės</w:t>
            </w:r>
            <w:r w:rsidRPr="002D29C9">
              <w:rPr>
                <w:rFonts w:ascii="Times New Roman" w:eastAsia="Times New Roman" w:hAnsi="Times New Roman"/>
                <w:sz w:val="20"/>
                <w:szCs w:val="20"/>
                <w:lang w:eastAsia="lt-LT"/>
              </w:rPr>
              <w:t xml:space="preserve"> koordinačių </w:t>
            </w:r>
            <w:r w:rsidRPr="002D29C9">
              <w:rPr>
                <w:rFonts w:ascii="Times New Roman" w:eastAsia="Times New Roman" w:hAnsi="Times New Roman"/>
                <w:noProof/>
                <w:sz w:val="20"/>
                <w:szCs w:val="20"/>
                <w:lang w:eastAsia="lt-LT"/>
              </w:rPr>
              <w:t xml:space="preserve">nuokrypių ir </w:t>
            </w:r>
            <w:r w:rsidR="00CE028F" w:rsidRPr="002D29C9">
              <w:rPr>
                <w:rFonts w:ascii="Times New Roman" w:eastAsia="Times New Roman" w:hAnsi="Times New Roman"/>
                <w:noProof/>
                <w:sz w:val="20"/>
                <w:szCs w:val="20"/>
                <w:lang w:eastAsia="lt-LT"/>
              </w:rPr>
              <w:t xml:space="preserve">matavimo laiko </w:t>
            </w:r>
            <w:r w:rsidRPr="002D29C9">
              <w:rPr>
                <w:rFonts w:ascii="Times New Roman" w:eastAsia="Times New Roman" w:hAnsi="Times New Roman"/>
                <w:noProof/>
                <w:sz w:val="20"/>
                <w:szCs w:val="20"/>
                <w:lang w:eastAsia="lt-LT"/>
              </w:rPr>
              <w:t>ataskait</w:t>
            </w:r>
            <w:r w:rsidR="00CE028F" w:rsidRPr="002D29C9">
              <w:rPr>
                <w:rFonts w:ascii="Times New Roman" w:eastAsia="Times New Roman" w:hAnsi="Times New Roman"/>
                <w:noProof/>
                <w:sz w:val="20"/>
                <w:szCs w:val="20"/>
                <w:lang w:eastAsia="lt-LT"/>
              </w:rPr>
              <w:t xml:space="preserve">os </w:t>
            </w:r>
            <w:r w:rsidRPr="002D29C9">
              <w:rPr>
                <w:rFonts w:ascii="Times New Roman" w:eastAsia="Times New Roman" w:hAnsi="Times New Roman"/>
                <w:noProof/>
                <w:sz w:val="20"/>
                <w:szCs w:val="20"/>
                <w:lang w:eastAsia="lt-LT"/>
              </w:rPr>
              <w:t xml:space="preserve"> </w:t>
            </w:r>
            <w:r w:rsidR="00CE028F" w:rsidRPr="002D29C9">
              <w:rPr>
                <w:rFonts w:ascii="Times New Roman" w:eastAsia="Times New Roman" w:hAnsi="Times New Roman"/>
                <w:noProof/>
                <w:sz w:val="20"/>
                <w:szCs w:val="20"/>
                <w:lang w:eastAsia="lt-LT"/>
              </w:rPr>
              <w:t>sukūrimas</w:t>
            </w:r>
            <w:r w:rsidRPr="002D29C9">
              <w:rPr>
                <w:rFonts w:ascii="Times New Roman" w:eastAsia="Times New Roman" w:hAnsi="Times New Roman"/>
                <w:noProof/>
                <w:sz w:val="20"/>
                <w:szCs w:val="20"/>
                <w:lang w:eastAsia="lt-LT"/>
              </w:rPr>
              <w:t xml:space="preserve"> </w:t>
            </w:r>
            <w:r w:rsidR="05C6E297" w:rsidRPr="002D29C9">
              <w:rPr>
                <w:rFonts w:ascii="Times New Roman" w:eastAsia="Times New Roman" w:hAnsi="Times New Roman"/>
                <w:noProof/>
                <w:sz w:val="20"/>
                <w:szCs w:val="20"/>
                <w:lang w:eastAsia="lt-LT"/>
              </w:rPr>
              <w:t>pdf</w:t>
            </w:r>
            <w:r w:rsidRPr="002D29C9">
              <w:rPr>
                <w:rFonts w:ascii="Times New Roman" w:eastAsia="Times New Roman" w:hAnsi="Times New Roman"/>
                <w:noProof/>
                <w:sz w:val="20"/>
                <w:szCs w:val="20"/>
                <w:lang w:eastAsia="lt-LT"/>
              </w:rPr>
              <w:t>. ar kitu tekstiniu formatu;</w:t>
            </w:r>
          </w:p>
          <w:p w14:paraId="3ED2237E" w14:textId="2A775BB9" w:rsidR="00C34732" w:rsidRPr="002D29C9" w:rsidRDefault="0E9756C4" w:rsidP="00AF31EE">
            <w:pPr>
              <w:numPr>
                <w:ilvl w:val="0"/>
                <w:numId w:val="7"/>
              </w:numP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noProof/>
                <w:sz w:val="20"/>
                <w:szCs w:val="20"/>
                <w:lang w:eastAsia="lt-LT"/>
              </w:rPr>
              <w:t>Nuokrypi</w:t>
            </w:r>
            <w:r w:rsidR="4042E825" w:rsidRPr="002D29C9">
              <w:rPr>
                <w:rFonts w:ascii="Times New Roman" w:eastAsia="Times New Roman" w:hAnsi="Times New Roman"/>
                <w:noProof/>
                <w:sz w:val="20"/>
                <w:szCs w:val="20"/>
                <w:lang w:eastAsia="lt-LT"/>
              </w:rPr>
              <w:t xml:space="preserve">ų virš nustatytos matavimo tolerancijos ataskaitos  sukūrimas </w:t>
            </w:r>
            <w:r w:rsidR="33B36FCB" w:rsidRPr="002D29C9">
              <w:rPr>
                <w:rFonts w:ascii="Times New Roman" w:eastAsia="Times New Roman" w:hAnsi="Times New Roman"/>
                <w:noProof/>
                <w:sz w:val="20"/>
                <w:szCs w:val="20"/>
                <w:lang w:eastAsia="lt-LT"/>
              </w:rPr>
              <w:t>.</w:t>
            </w:r>
            <w:r w:rsidR="054AC10F" w:rsidRPr="002D29C9">
              <w:rPr>
                <w:rFonts w:ascii="Times New Roman" w:eastAsia="Times New Roman" w:hAnsi="Times New Roman"/>
                <w:noProof/>
                <w:sz w:val="20"/>
                <w:szCs w:val="20"/>
                <w:lang w:eastAsia="lt-LT"/>
              </w:rPr>
              <w:t>pdf</w:t>
            </w:r>
            <w:r w:rsidR="4FBBDFD5" w:rsidRPr="002D29C9">
              <w:rPr>
                <w:rFonts w:ascii="Times New Roman" w:eastAsia="Times New Roman" w:hAnsi="Times New Roman"/>
                <w:noProof/>
                <w:sz w:val="20"/>
                <w:szCs w:val="20"/>
                <w:lang w:eastAsia="lt-LT"/>
              </w:rPr>
              <w:t xml:space="preserve"> </w:t>
            </w:r>
            <w:r w:rsidR="4042E825" w:rsidRPr="002D29C9">
              <w:rPr>
                <w:rFonts w:ascii="Times New Roman" w:eastAsia="Times New Roman" w:hAnsi="Times New Roman"/>
                <w:noProof/>
                <w:sz w:val="20"/>
                <w:szCs w:val="20"/>
                <w:lang w:eastAsia="lt-LT"/>
              </w:rPr>
              <w:t>ar kitu tekstiniu formatu</w:t>
            </w:r>
          </w:p>
        </w:tc>
        <w:tc>
          <w:tcPr>
            <w:tcW w:w="2552" w:type="dxa"/>
            <w:tcBorders>
              <w:top w:val="single" w:sz="4" w:space="0" w:color="auto"/>
              <w:left w:val="single" w:sz="4" w:space="0" w:color="000000" w:themeColor="text1"/>
              <w:bottom w:val="single" w:sz="4" w:space="0" w:color="000000" w:themeColor="text1"/>
              <w:right w:val="single" w:sz="4" w:space="0" w:color="000000" w:themeColor="text1"/>
            </w:tcBorders>
          </w:tcPr>
          <w:p w14:paraId="1EA85E16" w14:textId="32264573" w:rsidR="00C34732" w:rsidRPr="002D29C9" w:rsidRDefault="002D6CC1" w:rsidP="00A00AA8">
            <w:pPr>
              <w:snapToGrid w:val="0"/>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360EBC68" w14:textId="77777777" w:rsidTr="00521D7A">
        <w:trPr>
          <w:trHeight w:val="20"/>
        </w:trPr>
        <w:tc>
          <w:tcPr>
            <w:tcW w:w="562" w:type="dxa"/>
            <w:tcBorders>
              <w:left w:val="single" w:sz="4" w:space="0" w:color="000000" w:themeColor="text1"/>
              <w:bottom w:val="single" w:sz="4" w:space="0" w:color="000000" w:themeColor="text1"/>
            </w:tcBorders>
          </w:tcPr>
          <w:p w14:paraId="517A1D1A" w14:textId="77777777" w:rsidR="00766779" w:rsidRPr="00A74724"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left w:val="single" w:sz="4" w:space="0" w:color="000000" w:themeColor="text1"/>
              <w:bottom w:val="single" w:sz="4" w:space="0" w:color="000000" w:themeColor="text1"/>
            </w:tcBorders>
          </w:tcPr>
          <w:p w14:paraId="54BB491C" w14:textId="77777777" w:rsidR="00766779" w:rsidRPr="00FB7702" w:rsidRDefault="00766779" w:rsidP="00A00AA8">
            <w:pPr>
              <w:snapToGrid w:val="0"/>
              <w:spacing w:after="0" w:line="240" w:lineRule="auto"/>
              <w:jc w:val="center"/>
              <w:rPr>
                <w:rFonts w:ascii="Times New Roman" w:eastAsia="Times New Roman" w:hAnsi="Times New Roman"/>
                <w:color w:val="000000" w:themeColor="text1"/>
                <w:sz w:val="20"/>
                <w:szCs w:val="20"/>
                <w:lang w:eastAsia="lt-LT"/>
              </w:rPr>
            </w:pPr>
            <w:r w:rsidRPr="00FB7702">
              <w:rPr>
                <w:rFonts w:ascii="Times New Roman" w:eastAsia="Times New Roman" w:hAnsi="Times New Roman"/>
                <w:color w:val="000000" w:themeColor="text1"/>
                <w:sz w:val="20"/>
                <w:szCs w:val="20"/>
                <w:lang w:eastAsia="lt-LT"/>
              </w:rPr>
              <w:t>Duomenų peržiūra</w:t>
            </w:r>
            <w:r w:rsidR="00E9652C" w:rsidRPr="00FB7702">
              <w:rPr>
                <w:rFonts w:ascii="Times New Roman" w:eastAsia="Times New Roman" w:hAnsi="Times New Roman"/>
                <w:color w:val="000000" w:themeColor="text1"/>
                <w:sz w:val="20"/>
                <w:szCs w:val="20"/>
                <w:lang w:eastAsia="lt-LT"/>
              </w:rPr>
              <w:t xml:space="preserve"> ir atvaizdavimas</w:t>
            </w:r>
          </w:p>
        </w:tc>
        <w:tc>
          <w:tcPr>
            <w:tcW w:w="3260" w:type="dxa"/>
            <w:tcBorders>
              <w:left w:val="single" w:sz="4" w:space="0" w:color="000000" w:themeColor="text1"/>
              <w:bottom w:val="single" w:sz="4" w:space="0" w:color="000000" w:themeColor="text1"/>
              <w:right w:val="single" w:sz="4" w:space="0" w:color="000000" w:themeColor="text1"/>
            </w:tcBorders>
            <w:vAlign w:val="center"/>
          </w:tcPr>
          <w:p w14:paraId="20AF68E4" w14:textId="2B8CF436" w:rsidR="00E9652C" w:rsidRPr="00FB7702" w:rsidRDefault="1C3C9521" w:rsidP="00FB7702">
            <w:pPr>
              <w:spacing w:after="0" w:line="240" w:lineRule="auto"/>
              <w:ind w:left="207"/>
              <w:jc w:val="center"/>
              <w:rPr>
                <w:rFonts w:ascii="Times New Roman" w:eastAsia="Times New Roman" w:hAnsi="Times New Roman"/>
                <w:noProof/>
                <w:color w:val="000000" w:themeColor="text1"/>
                <w:sz w:val="20"/>
                <w:szCs w:val="20"/>
                <w:lang w:eastAsia="lt-LT"/>
              </w:rPr>
            </w:pPr>
            <w:r w:rsidRPr="00FB7702">
              <w:rPr>
                <w:rFonts w:ascii="Times New Roman" w:eastAsia="Times New Roman" w:hAnsi="Times New Roman"/>
                <w:noProof/>
                <w:color w:val="000000" w:themeColor="text1"/>
                <w:sz w:val="20"/>
                <w:szCs w:val="20"/>
              </w:rPr>
              <w:t>Programinė įranga turi užtikrinti brėžinių ir žemėlapių peržiūrą, vaizdo mastelio keitimą, objektų peržiūrą 2D ir, kai naudojami trimačiai duomenys, 3D režimu, taip pat sluoksnių įjungimą, išjungimą ir pasirinkimą.</w:t>
            </w:r>
          </w:p>
        </w:tc>
        <w:tc>
          <w:tcPr>
            <w:tcW w:w="2552" w:type="dxa"/>
            <w:tcBorders>
              <w:left w:val="single" w:sz="4" w:space="0" w:color="000000" w:themeColor="text1"/>
              <w:bottom w:val="single" w:sz="4" w:space="0" w:color="000000" w:themeColor="text1"/>
              <w:right w:val="single" w:sz="4" w:space="0" w:color="000000" w:themeColor="text1"/>
            </w:tcBorders>
          </w:tcPr>
          <w:p w14:paraId="0457C434" w14:textId="37B20333" w:rsidR="00766779" w:rsidRPr="00FB7702" w:rsidRDefault="002D6CC1" w:rsidP="00A00AA8">
            <w:pPr>
              <w:snapToGrid w:val="0"/>
              <w:spacing w:after="0" w:line="240" w:lineRule="auto"/>
              <w:ind w:left="182"/>
              <w:jc w:val="center"/>
              <w:rPr>
                <w:rFonts w:ascii="Times New Roman" w:eastAsia="Times New Roman" w:hAnsi="Times New Roman"/>
                <w:color w:val="000000" w:themeColor="text1"/>
                <w:sz w:val="20"/>
                <w:szCs w:val="20"/>
                <w:lang w:eastAsia="lt-LT"/>
              </w:rPr>
            </w:pPr>
            <w:r w:rsidRPr="00FB7702">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21A58D62" w14:textId="77777777" w:rsidTr="00521D7A">
        <w:trPr>
          <w:trHeight w:val="20"/>
        </w:trPr>
        <w:tc>
          <w:tcPr>
            <w:tcW w:w="562" w:type="dxa"/>
            <w:tcBorders>
              <w:left w:val="single" w:sz="4" w:space="0" w:color="000000" w:themeColor="text1"/>
              <w:bottom w:val="single" w:sz="4" w:space="0" w:color="000000" w:themeColor="text1"/>
            </w:tcBorders>
          </w:tcPr>
          <w:p w14:paraId="6E5EC07D" w14:textId="77777777" w:rsidR="000754E9" w:rsidRPr="00A74724" w:rsidRDefault="000754E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left w:val="single" w:sz="4" w:space="0" w:color="000000" w:themeColor="text1"/>
              <w:bottom w:val="single" w:sz="4" w:space="0" w:color="000000" w:themeColor="text1"/>
            </w:tcBorders>
          </w:tcPr>
          <w:p w14:paraId="440B6C07" w14:textId="4BDCA5A0" w:rsidR="000754E9" w:rsidRPr="006A7697" w:rsidRDefault="7513A29B" w:rsidP="00A00AA8">
            <w:pPr>
              <w:snapToGrid w:val="0"/>
              <w:spacing w:after="0" w:line="240" w:lineRule="auto"/>
              <w:jc w:val="center"/>
              <w:rPr>
                <w:rFonts w:ascii="Times New Roman" w:eastAsia="Times New Roman" w:hAnsi="Times New Roman"/>
                <w:color w:val="000000" w:themeColor="text1"/>
                <w:sz w:val="20"/>
                <w:szCs w:val="20"/>
                <w:lang w:eastAsia="lt-LT"/>
              </w:rPr>
            </w:pPr>
            <w:r w:rsidRPr="006A7697">
              <w:rPr>
                <w:rFonts w:ascii="Times New Roman" w:eastAsia="Times New Roman" w:hAnsi="Times New Roman"/>
                <w:color w:val="000000" w:themeColor="text1"/>
                <w:sz w:val="20"/>
                <w:szCs w:val="20"/>
                <w:lang w:eastAsia="lt-LT"/>
              </w:rPr>
              <w:t>Sparčioji prieiga</w:t>
            </w:r>
          </w:p>
        </w:tc>
        <w:tc>
          <w:tcPr>
            <w:tcW w:w="3260" w:type="dxa"/>
            <w:tcBorders>
              <w:left w:val="single" w:sz="4" w:space="0" w:color="000000" w:themeColor="text1"/>
              <w:bottom w:val="single" w:sz="4" w:space="0" w:color="000000" w:themeColor="text1"/>
              <w:right w:val="single" w:sz="4" w:space="0" w:color="000000" w:themeColor="text1"/>
            </w:tcBorders>
          </w:tcPr>
          <w:p w14:paraId="053C22B0" w14:textId="16048CBE" w:rsidR="000754E9" w:rsidRPr="006A7697" w:rsidRDefault="4A600E40" w:rsidP="00081A3F">
            <w:pPr>
              <w:spacing w:after="0" w:line="240" w:lineRule="auto"/>
              <w:jc w:val="center"/>
              <w:rPr>
                <w:rFonts w:ascii="Times New Roman" w:eastAsia="Times New Roman" w:hAnsi="Times New Roman"/>
                <w:color w:val="000000" w:themeColor="text1"/>
                <w:sz w:val="20"/>
                <w:szCs w:val="20"/>
              </w:rPr>
            </w:pPr>
            <w:r w:rsidRPr="006A7697">
              <w:rPr>
                <w:rFonts w:ascii="Times New Roman" w:eastAsia="Times New Roman" w:hAnsi="Times New Roman"/>
                <w:color w:val="000000" w:themeColor="text1"/>
                <w:sz w:val="20"/>
                <w:szCs w:val="20"/>
              </w:rPr>
              <w:t>Programinė įranga turi suteikti galimybę naudotojui sukurti sparčiąją prieigą prie dažniausiai naudojamų matavimo, skaičiavimo ir nužymėjimo funkcijų</w:t>
            </w:r>
            <w:r w:rsidRPr="006A7697">
              <w:rPr>
                <w:rFonts w:ascii="Times New Roman" w:eastAsia="Times New Roman" w:hAnsi="Times New Roman"/>
                <w:color w:val="000000" w:themeColor="text1"/>
                <w:sz w:val="18"/>
                <w:szCs w:val="18"/>
              </w:rPr>
              <w:t>.</w:t>
            </w:r>
          </w:p>
        </w:tc>
        <w:tc>
          <w:tcPr>
            <w:tcW w:w="2552" w:type="dxa"/>
            <w:tcBorders>
              <w:left w:val="single" w:sz="4" w:space="0" w:color="000000" w:themeColor="text1"/>
              <w:bottom w:val="single" w:sz="4" w:space="0" w:color="000000" w:themeColor="text1"/>
              <w:right w:val="single" w:sz="4" w:space="0" w:color="000000" w:themeColor="text1"/>
            </w:tcBorders>
          </w:tcPr>
          <w:p w14:paraId="6F0B5AC1" w14:textId="6F70A09B" w:rsidR="000754E9" w:rsidRPr="006A7697" w:rsidRDefault="002D6CC1" w:rsidP="00A00AA8">
            <w:pPr>
              <w:snapToGrid w:val="0"/>
              <w:spacing w:after="0" w:line="240" w:lineRule="auto"/>
              <w:ind w:left="182"/>
              <w:jc w:val="center"/>
              <w:rPr>
                <w:rFonts w:ascii="Times New Roman" w:eastAsia="Times New Roman" w:hAnsi="Times New Roman"/>
                <w:color w:val="000000" w:themeColor="text1"/>
                <w:sz w:val="20"/>
                <w:szCs w:val="20"/>
                <w:lang w:eastAsia="lt-LT"/>
              </w:rPr>
            </w:pPr>
            <w:r w:rsidRPr="006A7697">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6C5AC881" w14:textId="77777777" w:rsidTr="00521D7A">
        <w:trPr>
          <w:trHeight w:val="20"/>
        </w:trPr>
        <w:tc>
          <w:tcPr>
            <w:tcW w:w="562" w:type="dxa"/>
            <w:tcBorders>
              <w:left w:val="single" w:sz="4" w:space="0" w:color="000000" w:themeColor="text1"/>
              <w:bottom w:val="single" w:sz="4" w:space="0" w:color="000000" w:themeColor="text1"/>
            </w:tcBorders>
          </w:tcPr>
          <w:p w14:paraId="672DB866"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60080C0D" w14:textId="77777777" w:rsidR="00766779" w:rsidRPr="002D29C9" w:rsidRDefault="00766779" w:rsidP="00A00AA8">
            <w:pPr>
              <w:snapToGrid w:val="0"/>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Elektroninių paslaugų naudojimas</w:t>
            </w:r>
          </w:p>
        </w:tc>
        <w:tc>
          <w:tcPr>
            <w:tcW w:w="3260" w:type="dxa"/>
            <w:tcBorders>
              <w:left w:val="single" w:sz="4" w:space="0" w:color="000000" w:themeColor="text1"/>
              <w:bottom w:val="single" w:sz="4" w:space="0" w:color="000000" w:themeColor="text1"/>
              <w:right w:val="single" w:sz="4" w:space="0" w:color="000000" w:themeColor="text1"/>
            </w:tcBorders>
            <w:vAlign w:val="center"/>
          </w:tcPr>
          <w:p w14:paraId="2FC33740" w14:textId="5995523C" w:rsidR="00766779" w:rsidRPr="002D29C9" w:rsidRDefault="380EF70F" w:rsidP="028A4935">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lang w:eastAsia="lt-LT"/>
              </w:rPr>
              <w:t>Turi būti autentifikuojami ir atvaizduojami (WMS</w:t>
            </w:r>
            <w:r w:rsidR="3EC3B5A4" w:rsidRPr="002D29C9">
              <w:rPr>
                <w:rFonts w:ascii="Times New Roman" w:eastAsia="Times New Roman" w:hAnsi="Times New Roman"/>
                <w:sz w:val="20"/>
                <w:szCs w:val="20"/>
                <w:lang w:eastAsia="lt-LT"/>
              </w:rPr>
              <w:t xml:space="preserve"> ir WFS</w:t>
            </w:r>
            <w:r w:rsidRPr="002D29C9">
              <w:rPr>
                <w:rFonts w:ascii="Times New Roman" w:eastAsia="Times New Roman" w:hAnsi="Times New Roman"/>
                <w:sz w:val="20"/>
                <w:szCs w:val="20"/>
                <w:lang w:eastAsia="lt-LT"/>
              </w:rPr>
              <w:t>) serverių skaitmeniniai žemėlapiai programinės įrangos darbalaukyje</w:t>
            </w:r>
            <w:r w:rsidR="0DB8925F" w:rsidRPr="002D29C9">
              <w:rPr>
                <w:rFonts w:ascii="Times New Roman" w:eastAsia="Times New Roman" w:hAnsi="Times New Roman"/>
                <w:sz w:val="20"/>
                <w:szCs w:val="20"/>
                <w:lang w:eastAsia="lt-LT"/>
              </w:rPr>
              <w:t>,</w:t>
            </w:r>
            <w:r w:rsidR="6F32765D" w:rsidRPr="002D29C9">
              <w:rPr>
                <w:rFonts w:ascii="Times New Roman" w:eastAsia="Times New Roman" w:hAnsi="Times New Roman"/>
                <w:sz w:val="20"/>
                <w:szCs w:val="20"/>
                <w:lang w:eastAsia="lt-LT"/>
              </w:rPr>
              <w:t xml:space="preserve"> žemėlapi</w:t>
            </w:r>
            <w:r w:rsidR="184D5D08" w:rsidRPr="002D29C9">
              <w:rPr>
                <w:rFonts w:ascii="Times New Roman" w:eastAsia="Times New Roman" w:hAnsi="Times New Roman"/>
                <w:sz w:val="20"/>
                <w:szCs w:val="20"/>
                <w:lang w:eastAsia="lt-LT"/>
              </w:rPr>
              <w:t>ų</w:t>
            </w:r>
            <w:r w:rsidR="6F32765D" w:rsidRPr="002D29C9">
              <w:rPr>
                <w:rFonts w:ascii="Times New Roman" w:eastAsia="Times New Roman" w:hAnsi="Times New Roman"/>
                <w:sz w:val="20"/>
                <w:szCs w:val="20"/>
                <w:lang w:eastAsia="lt-LT"/>
              </w:rPr>
              <w:t xml:space="preserve"> permatomumo </w:t>
            </w:r>
            <w:r w:rsidR="184D5D08" w:rsidRPr="002D29C9">
              <w:rPr>
                <w:rFonts w:ascii="Times New Roman" w:eastAsia="Times New Roman" w:hAnsi="Times New Roman"/>
                <w:sz w:val="20"/>
                <w:szCs w:val="20"/>
                <w:lang w:eastAsia="lt-LT"/>
              </w:rPr>
              <w:t>valdymo</w:t>
            </w:r>
            <w:r w:rsidR="6F32765D" w:rsidRPr="002D29C9">
              <w:rPr>
                <w:rFonts w:ascii="Times New Roman" w:eastAsia="Times New Roman" w:hAnsi="Times New Roman"/>
                <w:sz w:val="20"/>
                <w:szCs w:val="20"/>
                <w:lang w:eastAsia="lt-LT"/>
              </w:rPr>
              <w:t xml:space="preserve"> įrankis</w:t>
            </w:r>
            <w:r w:rsidR="036F2AAF" w:rsidRPr="002D29C9">
              <w:rPr>
                <w:rFonts w:ascii="Times New Roman" w:eastAsia="Times New Roman" w:hAnsi="Times New Roman"/>
                <w:sz w:val="20"/>
                <w:szCs w:val="20"/>
                <w:lang w:eastAsia="lt-LT"/>
              </w:rPr>
              <w:t xml:space="preserve">, </w:t>
            </w:r>
            <w:r w:rsidR="036F2AAF" w:rsidRPr="002D29C9">
              <w:rPr>
                <w:rFonts w:ascii="Times New Roman" w:eastAsia="Times New Roman" w:hAnsi="Times New Roman"/>
                <w:sz w:val="20"/>
                <w:szCs w:val="20"/>
              </w:rPr>
              <w:t>ribų ir</w:t>
            </w:r>
            <w:r w:rsidR="036F2AAF" w:rsidRPr="002D29C9">
              <w:rPr>
                <w:rFonts w:ascii="Times New Roman" w:eastAsia="Times New Roman" w:hAnsi="Times New Roman"/>
                <w:noProof/>
                <w:sz w:val="20"/>
                <w:szCs w:val="20"/>
              </w:rPr>
              <w:t xml:space="preserve"> konturženklių</w:t>
            </w:r>
            <w:r w:rsidR="036F2AAF" w:rsidRPr="002D29C9">
              <w:rPr>
                <w:rFonts w:ascii="Times New Roman" w:eastAsia="Times New Roman" w:hAnsi="Times New Roman"/>
                <w:sz w:val="20"/>
                <w:szCs w:val="20"/>
              </w:rPr>
              <w:t xml:space="preserve"> parinkimas. Privalo atvaizduoti VĮ „Registrų centras“ viešai </w:t>
            </w:r>
            <w:r w:rsidR="62697867" w:rsidRPr="002D29C9">
              <w:rPr>
                <w:rFonts w:ascii="Times New Roman" w:eastAsia="Times New Roman" w:hAnsi="Times New Roman"/>
                <w:sz w:val="20"/>
                <w:szCs w:val="20"/>
              </w:rPr>
              <w:t>teikiamų k</w:t>
            </w:r>
            <w:r w:rsidR="036F2AAF" w:rsidRPr="002D29C9">
              <w:rPr>
                <w:rFonts w:ascii="Times New Roman" w:eastAsia="Times New Roman" w:hAnsi="Times New Roman"/>
                <w:sz w:val="20"/>
                <w:szCs w:val="20"/>
              </w:rPr>
              <w:t>adastrinių žemės sklypų ribas ir numerius, ir jų pokytį suformuotą VĮ „Registrų centras“ serveriuose.</w:t>
            </w:r>
          </w:p>
        </w:tc>
        <w:tc>
          <w:tcPr>
            <w:tcW w:w="2552" w:type="dxa"/>
            <w:tcBorders>
              <w:left w:val="single" w:sz="4" w:space="0" w:color="000000" w:themeColor="text1"/>
              <w:bottom w:val="single" w:sz="4" w:space="0" w:color="000000" w:themeColor="text1"/>
              <w:right w:val="single" w:sz="4" w:space="0" w:color="000000" w:themeColor="text1"/>
            </w:tcBorders>
          </w:tcPr>
          <w:p w14:paraId="6F2B54A2" w14:textId="0184F0C1"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4A8A7316" w14:textId="77777777" w:rsidTr="00521D7A">
        <w:trPr>
          <w:trHeight w:val="20"/>
        </w:trPr>
        <w:tc>
          <w:tcPr>
            <w:tcW w:w="562" w:type="dxa"/>
            <w:tcBorders>
              <w:left w:val="single" w:sz="4" w:space="0" w:color="000000" w:themeColor="text1"/>
              <w:bottom w:val="single" w:sz="4" w:space="0" w:color="000000" w:themeColor="text1"/>
            </w:tcBorders>
          </w:tcPr>
          <w:p w14:paraId="71CAEE3A"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11222088" w14:textId="77777777" w:rsidR="00766779" w:rsidRPr="002D29C9" w:rsidRDefault="0076677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Matavimo režimų nustatymas</w:t>
            </w:r>
          </w:p>
        </w:tc>
        <w:tc>
          <w:tcPr>
            <w:tcW w:w="3260" w:type="dxa"/>
            <w:tcBorders>
              <w:left w:val="single" w:sz="4" w:space="0" w:color="000000" w:themeColor="text1"/>
              <w:bottom w:val="single" w:sz="4" w:space="0" w:color="000000" w:themeColor="text1"/>
              <w:right w:val="single" w:sz="4" w:space="0" w:color="000000" w:themeColor="text1"/>
            </w:tcBorders>
          </w:tcPr>
          <w:p w14:paraId="6546C5D0" w14:textId="77777777" w:rsidR="00766779" w:rsidRPr="002D29C9" w:rsidRDefault="00766779" w:rsidP="00AF31EE">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Bazinė stotis.</w:t>
            </w:r>
          </w:p>
          <w:p w14:paraId="671FB68B" w14:textId="77777777" w:rsidR="00766779" w:rsidRPr="002D29C9" w:rsidRDefault="00766779" w:rsidP="00AF31EE">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noProof/>
                <w:sz w:val="20"/>
                <w:szCs w:val="20"/>
                <w:lang w:eastAsia="lt-LT"/>
              </w:rPr>
            </w:pPr>
            <w:r w:rsidRPr="002D29C9">
              <w:rPr>
                <w:rFonts w:ascii="Times New Roman" w:eastAsia="Times New Roman" w:hAnsi="Times New Roman"/>
                <w:sz w:val="20"/>
                <w:szCs w:val="20"/>
                <w:lang w:eastAsia="lt-LT"/>
              </w:rPr>
              <w:t xml:space="preserve">VRS tinklo </w:t>
            </w:r>
            <w:r w:rsidRPr="002D29C9">
              <w:rPr>
                <w:rFonts w:ascii="Times New Roman" w:eastAsia="Times New Roman" w:hAnsi="Times New Roman"/>
                <w:noProof/>
                <w:sz w:val="20"/>
                <w:szCs w:val="20"/>
                <w:lang w:eastAsia="lt-LT"/>
              </w:rPr>
              <w:t>Roveris.</w:t>
            </w:r>
          </w:p>
          <w:p w14:paraId="46AAE79C" w14:textId="77777777" w:rsidR="00766779" w:rsidRPr="002D29C9" w:rsidRDefault="00766779" w:rsidP="00AF31EE">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noProof/>
                <w:sz w:val="20"/>
                <w:szCs w:val="20"/>
                <w:lang w:eastAsia="lt-LT"/>
              </w:rPr>
            </w:pPr>
            <w:r w:rsidRPr="002D29C9">
              <w:rPr>
                <w:rFonts w:ascii="Times New Roman" w:eastAsia="Times New Roman" w:hAnsi="Times New Roman"/>
                <w:noProof/>
                <w:sz w:val="20"/>
                <w:szCs w:val="20"/>
                <w:lang w:eastAsia="lt-LT"/>
              </w:rPr>
              <w:t>DGPS matavimo rėžimo nustatymas.</w:t>
            </w:r>
          </w:p>
          <w:p w14:paraId="48F204B5" w14:textId="70485ECE" w:rsidR="001D45D4" w:rsidRPr="002D29C9" w:rsidRDefault="00766779" w:rsidP="1B2E1C4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noProof/>
                <w:sz w:val="20"/>
                <w:szCs w:val="20"/>
                <w:lang w:eastAsia="lt-LT"/>
              </w:rPr>
              <w:t xml:space="preserve">RTK matavimo režimo nustatymas priimant </w:t>
            </w:r>
            <w:r w:rsidR="001D45D4" w:rsidRPr="002D29C9">
              <w:rPr>
                <w:rFonts w:ascii="Times New Roman" w:eastAsia="Times New Roman" w:hAnsi="Times New Roman"/>
                <w:noProof/>
                <w:sz w:val="20"/>
                <w:szCs w:val="20"/>
                <w:lang w:eastAsia="lt-LT"/>
              </w:rPr>
              <w:t xml:space="preserve">diferencialines </w:t>
            </w:r>
            <w:r w:rsidRPr="002D29C9">
              <w:rPr>
                <w:rFonts w:ascii="Times New Roman" w:eastAsia="Times New Roman" w:hAnsi="Times New Roman"/>
                <w:noProof/>
                <w:sz w:val="20"/>
                <w:szCs w:val="20"/>
                <w:lang w:eastAsia="lt-LT"/>
              </w:rPr>
              <w:t xml:space="preserve">pataisas tik iš </w:t>
            </w:r>
            <w:r w:rsidR="001D45D4" w:rsidRPr="002D29C9">
              <w:rPr>
                <w:rFonts w:ascii="Times New Roman" w:eastAsia="Times New Roman" w:hAnsi="Times New Roman"/>
                <w:noProof/>
                <w:sz w:val="20"/>
                <w:szCs w:val="20"/>
                <w:lang w:eastAsia="lt-LT"/>
              </w:rPr>
              <w:t xml:space="preserve">geostacionarių </w:t>
            </w:r>
            <w:r w:rsidRPr="002D29C9">
              <w:rPr>
                <w:rFonts w:ascii="Times New Roman" w:eastAsia="Times New Roman" w:hAnsi="Times New Roman"/>
                <w:noProof/>
                <w:sz w:val="20"/>
                <w:szCs w:val="20"/>
                <w:lang w:eastAsia="lt-LT"/>
              </w:rPr>
              <w:t>palydovų</w:t>
            </w:r>
            <w:r w:rsidR="0C09BD58" w:rsidRPr="002D29C9">
              <w:rPr>
                <w:rFonts w:ascii="Times New Roman" w:eastAsia="Times New Roman" w:hAnsi="Times New Roman"/>
                <w:sz w:val="20"/>
                <w:szCs w:val="20"/>
                <w:lang w:eastAsia="lt-LT"/>
              </w:rPr>
              <w:t>;</w:t>
            </w:r>
          </w:p>
          <w:p w14:paraId="258421D7" w14:textId="10B3907E" w:rsidR="001D45D4" w:rsidRPr="002D29C9" w:rsidRDefault="0C09BD58" w:rsidP="028A4935">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rPr>
            </w:pPr>
            <w:r w:rsidRPr="002D29C9">
              <w:rPr>
                <w:rFonts w:ascii="Times New Roman" w:eastAsia="Times New Roman" w:hAnsi="Times New Roman"/>
                <w:sz w:val="20"/>
                <w:szCs w:val="20"/>
              </w:rPr>
              <w:t>IBSS  - internetinės bazinės stoties nuostatos</w:t>
            </w:r>
          </w:p>
        </w:tc>
        <w:tc>
          <w:tcPr>
            <w:tcW w:w="2552" w:type="dxa"/>
            <w:tcBorders>
              <w:left w:val="single" w:sz="4" w:space="0" w:color="000000" w:themeColor="text1"/>
              <w:bottom w:val="single" w:sz="4" w:space="0" w:color="000000" w:themeColor="text1"/>
              <w:right w:val="single" w:sz="4" w:space="0" w:color="000000" w:themeColor="text1"/>
            </w:tcBorders>
          </w:tcPr>
          <w:p w14:paraId="59130A99" w14:textId="190978E8" w:rsidR="00FC4EAC"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13DA94EC" w14:textId="77777777" w:rsidTr="00521D7A">
        <w:trPr>
          <w:trHeight w:val="20"/>
        </w:trPr>
        <w:tc>
          <w:tcPr>
            <w:tcW w:w="562" w:type="dxa"/>
            <w:tcBorders>
              <w:left w:val="single" w:sz="4" w:space="0" w:color="000000" w:themeColor="text1"/>
              <w:bottom w:val="single" w:sz="4" w:space="0" w:color="auto"/>
            </w:tcBorders>
          </w:tcPr>
          <w:p w14:paraId="3C6DF539" w14:textId="77777777" w:rsidR="00766779" w:rsidRPr="00A74724"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left w:val="single" w:sz="4" w:space="0" w:color="000000" w:themeColor="text1"/>
              <w:bottom w:val="single" w:sz="4" w:space="0" w:color="auto"/>
            </w:tcBorders>
          </w:tcPr>
          <w:p w14:paraId="61656A91" w14:textId="1B9E47B8" w:rsidR="00766779" w:rsidRPr="00A74724" w:rsidRDefault="0054696D" w:rsidP="00A00AA8">
            <w:pPr>
              <w:pBdr>
                <w:top w:val="nil"/>
                <w:left w:val="nil"/>
                <w:bottom w:val="nil"/>
                <w:right w:val="nil"/>
                <w:between w:val="nil"/>
              </w:pBdr>
              <w:spacing w:after="0" w:line="240" w:lineRule="auto"/>
              <w:jc w:val="center"/>
              <w:rPr>
                <w:rFonts w:ascii="Times New Roman" w:eastAsia="Times New Roman" w:hAnsi="Times New Roman"/>
                <w:sz w:val="20"/>
                <w:szCs w:val="20"/>
              </w:rPr>
            </w:pPr>
            <w:r w:rsidRPr="0068643D">
              <w:rPr>
                <w:rFonts w:ascii="Times New Roman" w:eastAsia="Times New Roman" w:hAnsi="Times New Roman"/>
                <w:color w:val="000000" w:themeColor="text1"/>
                <w:sz w:val="20"/>
                <w:szCs w:val="20"/>
                <w:lang w:eastAsia="lt-LT"/>
              </w:rPr>
              <w:t>N</w:t>
            </w:r>
            <w:r w:rsidR="5C0E5B42" w:rsidRPr="0068643D">
              <w:rPr>
                <w:rFonts w:ascii="Times New Roman" w:eastAsia="Times New Roman" w:hAnsi="Times New Roman"/>
                <w:color w:val="000000" w:themeColor="text1"/>
                <w:sz w:val="20"/>
                <w:szCs w:val="20"/>
              </w:rPr>
              <w:t>ustatymų išsaugojimas</w:t>
            </w:r>
          </w:p>
        </w:tc>
        <w:tc>
          <w:tcPr>
            <w:tcW w:w="3260" w:type="dxa"/>
            <w:tcBorders>
              <w:left w:val="single" w:sz="4" w:space="0" w:color="000000" w:themeColor="text1"/>
              <w:bottom w:val="single" w:sz="4" w:space="0" w:color="auto"/>
              <w:right w:val="single" w:sz="4" w:space="0" w:color="000000" w:themeColor="text1"/>
            </w:tcBorders>
          </w:tcPr>
          <w:p w14:paraId="0AB614DF" w14:textId="227A62FD" w:rsidR="00766779" w:rsidRPr="00A74724" w:rsidRDefault="2A6EB26D" w:rsidP="00A00AA8">
            <w:pPr>
              <w:pBdr>
                <w:top w:val="nil"/>
                <w:left w:val="nil"/>
                <w:bottom w:val="nil"/>
                <w:right w:val="nil"/>
                <w:between w:val="nil"/>
              </w:pBdr>
              <w:spacing w:after="0" w:line="240" w:lineRule="auto"/>
              <w:jc w:val="center"/>
              <w:rPr>
                <w:rFonts w:ascii="Times New Roman" w:eastAsia="Times New Roman" w:hAnsi="Times New Roman"/>
                <w:sz w:val="20"/>
                <w:szCs w:val="20"/>
              </w:rPr>
            </w:pPr>
            <w:r w:rsidRPr="0054696D">
              <w:rPr>
                <w:rFonts w:ascii="Times New Roman" w:eastAsia="Times New Roman" w:hAnsi="Times New Roman"/>
                <w:color w:val="000000" w:themeColor="text1"/>
                <w:sz w:val="20"/>
                <w:szCs w:val="20"/>
              </w:rPr>
              <w:t>Programinė įranga turi išsaugoti anksčiau susieto GNSS imtuvo ryšio nustatymus ir sudaryti galimybę pakartotinai prisijungti prie imtuvo be visų ryšio parametrų įvedimo iš naujo.</w:t>
            </w:r>
          </w:p>
        </w:tc>
        <w:tc>
          <w:tcPr>
            <w:tcW w:w="2552" w:type="dxa"/>
            <w:tcBorders>
              <w:left w:val="single" w:sz="4" w:space="0" w:color="000000" w:themeColor="text1"/>
              <w:bottom w:val="single" w:sz="4" w:space="0" w:color="auto"/>
              <w:right w:val="single" w:sz="4" w:space="0" w:color="000000" w:themeColor="text1"/>
            </w:tcBorders>
          </w:tcPr>
          <w:p w14:paraId="064B5A79" w14:textId="2520D7EA" w:rsidR="00766779" w:rsidRPr="00A74724" w:rsidRDefault="002D6CC1" w:rsidP="028A4935">
            <w:pPr>
              <w:pBdr>
                <w:top w:val="nil"/>
                <w:left w:val="nil"/>
                <w:bottom w:val="nil"/>
                <w:right w:val="nil"/>
                <w:between w:val="nil"/>
              </w:pBdr>
              <w:spacing w:after="0" w:line="240" w:lineRule="auto"/>
              <w:jc w:val="center"/>
              <w:rPr>
                <w:rFonts w:ascii="Times New Roman" w:eastAsia="Times New Roman" w:hAnsi="Times New Roman"/>
                <w:color w:val="0070C0"/>
                <w:sz w:val="20"/>
                <w:szCs w:val="20"/>
                <w:lang w:eastAsia="lt-LT"/>
              </w:rPr>
            </w:pPr>
            <w:r w:rsidRPr="0054696D">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5E79FCED" w14:textId="77777777" w:rsidTr="00521D7A">
        <w:trPr>
          <w:trHeight w:val="20"/>
        </w:trPr>
        <w:tc>
          <w:tcPr>
            <w:tcW w:w="562" w:type="dxa"/>
            <w:tcBorders>
              <w:top w:val="single" w:sz="4" w:space="0" w:color="auto"/>
              <w:left w:val="single" w:sz="4" w:space="0" w:color="auto"/>
              <w:bottom w:val="single" w:sz="4" w:space="0" w:color="auto"/>
              <w:right w:val="single" w:sz="4" w:space="0" w:color="auto"/>
            </w:tcBorders>
          </w:tcPr>
          <w:p w14:paraId="438FE7B8" w14:textId="77777777" w:rsidR="00766779" w:rsidRPr="002D29C9"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02B94A59"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Tikslumo nustatymai</w:t>
            </w:r>
          </w:p>
        </w:tc>
        <w:tc>
          <w:tcPr>
            <w:tcW w:w="3260" w:type="dxa"/>
            <w:tcBorders>
              <w:top w:val="single" w:sz="4" w:space="0" w:color="auto"/>
              <w:left w:val="single" w:sz="4" w:space="0" w:color="auto"/>
              <w:bottom w:val="single" w:sz="4" w:space="0" w:color="auto"/>
              <w:right w:val="single" w:sz="4" w:space="0" w:color="auto"/>
            </w:tcBorders>
          </w:tcPr>
          <w:p w14:paraId="1965FD45" w14:textId="77777777" w:rsidR="00766779" w:rsidRPr="002D29C9" w:rsidRDefault="00766779"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PDOP reikšmės keitimas, </w:t>
            </w:r>
            <w:r w:rsidR="00A23336" w:rsidRPr="002D29C9">
              <w:rPr>
                <w:rFonts w:ascii="Times New Roman" w:eastAsia="Times New Roman" w:hAnsi="Times New Roman"/>
                <w:sz w:val="20"/>
                <w:szCs w:val="20"/>
                <w:lang w:eastAsia="lt-LT"/>
              </w:rPr>
              <w:t>horizontalios</w:t>
            </w:r>
            <w:r w:rsidRPr="002D29C9">
              <w:rPr>
                <w:rFonts w:ascii="Times New Roman" w:eastAsia="Times New Roman" w:hAnsi="Times New Roman"/>
                <w:sz w:val="20"/>
                <w:szCs w:val="20"/>
                <w:lang w:eastAsia="lt-LT"/>
              </w:rPr>
              <w:t xml:space="preserve"> ir </w:t>
            </w:r>
            <w:r w:rsidR="00A23336" w:rsidRPr="002D29C9">
              <w:rPr>
                <w:rFonts w:ascii="Times New Roman" w:eastAsia="Times New Roman" w:hAnsi="Times New Roman"/>
                <w:sz w:val="20"/>
                <w:szCs w:val="20"/>
                <w:lang w:eastAsia="lt-LT"/>
              </w:rPr>
              <w:t>vertikalios</w:t>
            </w:r>
            <w:r w:rsidRPr="002D29C9">
              <w:rPr>
                <w:rFonts w:ascii="Times New Roman" w:eastAsia="Times New Roman" w:hAnsi="Times New Roman"/>
                <w:sz w:val="20"/>
                <w:szCs w:val="20"/>
                <w:lang w:eastAsia="lt-LT"/>
              </w:rPr>
              <w:t xml:space="preserve"> pozicijos tolerancijos keitimas.</w:t>
            </w:r>
          </w:p>
        </w:tc>
        <w:tc>
          <w:tcPr>
            <w:tcW w:w="2552" w:type="dxa"/>
            <w:tcBorders>
              <w:top w:val="single" w:sz="4" w:space="0" w:color="auto"/>
              <w:left w:val="single" w:sz="4" w:space="0" w:color="auto"/>
              <w:bottom w:val="single" w:sz="4" w:space="0" w:color="auto"/>
              <w:right w:val="single" w:sz="4" w:space="0" w:color="auto"/>
            </w:tcBorders>
          </w:tcPr>
          <w:p w14:paraId="78B1F7BD" w14:textId="54979B2E" w:rsidR="00766779"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253644" w:rsidRPr="002D29C9" w14:paraId="1C1BBCFD" w14:textId="77777777" w:rsidTr="00521D7A">
        <w:trPr>
          <w:trHeight w:val="20"/>
        </w:trPr>
        <w:tc>
          <w:tcPr>
            <w:tcW w:w="562" w:type="dxa"/>
            <w:tcBorders>
              <w:top w:val="single" w:sz="4" w:space="0" w:color="auto"/>
              <w:left w:val="single" w:sz="4" w:space="0" w:color="000000" w:themeColor="text1"/>
              <w:bottom w:val="single" w:sz="4" w:space="0" w:color="000000" w:themeColor="text1"/>
            </w:tcBorders>
          </w:tcPr>
          <w:p w14:paraId="08E90643" w14:textId="77777777" w:rsidR="00766779" w:rsidRPr="00A74724"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top w:val="single" w:sz="4" w:space="0" w:color="auto"/>
              <w:left w:val="single" w:sz="4" w:space="0" w:color="000000" w:themeColor="text1"/>
              <w:bottom w:val="single" w:sz="4" w:space="0" w:color="000000" w:themeColor="text1"/>
            </w:tcBorders>
            <w:vAlign w:val="center"/>
          </w:tcPr>
          <w:p w14:paraId="6EA1FCF9" w14:textId="5229D28D" w:rsidR="00766779" w:rsidRPr="001F1477" w:rsidRDefault="00766779" w:rsidP="028A4935">
            <w:pPr>
              <w:spacing w:after="0" w:line="240" w:lineRule="auto"/>
              <w:jc w:val="center"/>
              <w:rPr>
                <w:rFonts w:ascii="Times New Roman" w:eastAsia="Times New Roman" w:hAnsi="Times New Roman"/>
                <w:color w:val="000000" w:themeColor="text1"/>
                <w:sz w:val="20"/>
                <w:szCs w:val="20"/>
                <w:lang w:eastAsia="lt-LT"/>
              </w:rPr>
            </w:pPr>
            <w:r w:rsidRPr="001F1477">
              <w:rPr>
                <w:rFonts w:ascii="Times New Roman" w:eastAsia="Times New Roman" w:hAnsi="Times New Roman"/>
                <w:color w:val="000000" w:themeColor="text1"/>
                <w:sz w:val="20"/>
                <w:szCs w:val="20"/>
                <w:lang w:eastAsia="lt-LT"/>
              </w:rPr>
              <w:t>Vartoto</w:t>
            </w:r>
            <w:r w:rsidR="006C17BE">
              <w:rPr>
                <w:rFonts w:ascii="Times New Roman" w:eastAsia="Times New Roman" w:hAnsi="Times New Roman"/>
                <w:color w:val="000000" w:themeColor="text1"/>
                <w:sz w:val="20"/>
                <w:szCs w:val="20"/>
                <w:lang w:eastAsia="lt-LT"/>
              </w:rPr>
              <w:t>jų profiliai</w:t>
            </w:r>
          </w:p>
        </w:tc>
        <w:tc>
          <w:tcPr>
            <w:tcW w:w="326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5772C4FB" w14:textId="2B5A928C" w:rsidR="00766779" w:rsidRPr="001F1477" w:rsidRDefault="1B97CD7E" w:rsidP="006C17BE">
            <w:pPr>
              <w:pBdr>
                <w:top w:val="nil"/>
                <w:left w:val="nil"/>
                <w:bottom w:val="nil"/>
                <w:right w:val="nil"/>
                <w:between w:val="nil"/>
              </w:pBdr>
              <w:spacing w:after="0" w:line="240" w:lineRule="auto"/>
              <w:jc w:val="center"/>
              <w:rPr>
                <w:rFonts w:ascii="Times New Roman" w:eastAsia="Times New Roman" w:hAnsi="Times New Roman"/>
                <w:sz w:val="20"/>
                <w:szCs w:val="20"/>
              </w:rPr>
            </w:pPr>
            <w:r w:rsidRPr="006C17BE">
              <w:rPr>
                <w:rFonts w:ascii="Times New Roman" w:eastAsia="Times New Roman" w:hAnsi="Times New Roman"/>
                <w:color w:val="000000" w:themeColor="text1"/>
                <w:sz w:val="20"/>
                <w:szCs w:val="20"/>
              </w:rPr>
              <w:t>Programinė įranga turi sudaryti galimybę išsaugoti skirtingus darbo profilius arba šablonus, apimančius naudojamos įrangos, koordinačių sistemos, kodavimo, matavimo tikslumo ir duomenų eksporto nustatymus.</w:t>
            </w:r>
          </w:p>
        </w:tc>
        <w:tc>
          <w:tcPr>
            <w:tcW w:w="2552" w:type="dxa"/>
            <w:tcBorders>
              <w:top w:val="single" w:sz="4" w:space="0" w:color="auto"/>
              <w:left w:val="single" w:sz="4" w:space="0" w:color="000000" w:themeColor="text1"/>
              <w:bottom w:val="single" w:sz="4" w:space="0" w:color="000000" w:themeColor="text1"/>
              <w:right w:val="single" w:sz="4" w:space="0" w:color="000000" w:themeColor="text1"/>
            </w:tcBorders>
          </w:tcPr>
          <w:p w14:paraId="68FBBA02" w14:textId="42560B48" w:rsidR="00766779" w:rsidRPr="001F1477" w:rsidRDefault="002D6CC1" w:rsidP="028A4935">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1F1477">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31AFBAB9" w14:textId="77777777" w:rsidTr="00521D7A">
        <w:trPr>
          <w:trHeight w:val="20"/>
        </w:trPr>
        <w:tc>
          <w:tcPr>
            <w:tcW w:w="562" w:type="dxa"/>
            <w:tcBorders>
              <w:left w:val="single" w:sz="4" w:space="0" w:color="000000" w:themeColor="text1"/>
              <w:bottom w:val="single" w:sz="4" w:space="0" w:color="000000" w:themeColor="text1"/>
            </w:tcBorders>
          </w:tcPr>
          <w:p w14:paraId="6F2DFCB7" w14:textId="77777777" w:rsidR="00766779" w:rsidRPr="00A74724" w:rsidRDefault="00766779" w:rsidP="028A4935">
            <w:pPr>
              <w:numPr>
                <w:ilvl w:val="0"/>
                <w:numId w:val="18"/>
              </w:numPr>
              <w:pBdr>
                <w:top w:val="nil"/>
                <w:left w:val="nil"/>
                <w:bottom w:val="nil"/>
                <w:right w:val="nil"/>
                <w:between w:val="nil"/>
              </w:pBdr>
              <w:spacing w:after="0" w:line="240" w:lineRule="auto"/>
              <w:rPr>
                <w:rFonts w:ascii="Times New Roman" w:eastAsia="Times New Roman" w:hAnsi="Times New Roman"/>
                <w:color w:val="0070C0"/>
                <w:sz w:val="20"/>
                <w:szCs w:val="20"/>
                <w:lang w:eastAsia="lt-LT"/>
              </w:rPr>
            </w:pPr>
          </w:p>
        </w:tc>
        <w:tc>
          <w:tcPr>
            <w:tcW w:w="3119" w:type="dxa"/>
            <w:tcBorders>
              <w:left w:val="single" w:sz="4" w:space="0" w:color="000000" w:themeColor="text1"/>
              <w:bottom w:val="single" w:sz="4" w:space="0" w:color="000000" w:themeColor="text1"/>
            </w:tcBorders>
          </w:tcPr>
          <w:p w14:paraId="5244EB45" w14:textId="77777777" w:rsidR="00766779" w:rsidRPr="009E36D7" w:rsidRDefault="00766779" w:rsidP="00A00AA8">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9E36D7">
              <w:rPr>
                <w:rFonts w:ascii="Times New Roman" w:eastAsia="Times New Roman" w:hAnsi="Times New Roman"/>
                <w:color w:val="000000" w:themeColor="text1"/>
                <w:sz w:val="20"/>
                <w:szCs w:val="20"/>
                <w:lang w:eastAsia="lt-LT"/>
              </w:rPr>
              <w:t>Programinės įrangos atnaujinimas</w:t>
            </w:r>
          </w:p>
        </w:tc>
        <w:tc>
          <w:tcPr>
            <w:tcW w:w="3260" w:type="dxa"/>
            <w:tcBorders>
              <w:left w:val="single" w:sz="4" w:space="0" w:color="000000" w:themeColor="text1"/>
              <w:bottom w:val="single" w:sz="4" w:space="0" w:color="000000" w:themeColor="text1"/>
              <w:right w:val="single" w:sz="4" w:space="0" w:color="000000" w:themeColor="text1"/>
            </w:tcBorders>
          </w:tcPr>
          <w:p w14:paraId="39029A65" w14:textId="5BB0C144" w:rsidR="00766779" w:rsidRPr="009E36D7" w:rsidRDefault="00766779" w:rsidP="00A00AA8">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9E36D7">
              <w:rPr>
                <w:rFonts w:ascii="Times New Roman" w:eastAsia="Times New Roman" w:hAnsi="Times New Roman"/>
                <w:color w:val="000000" w:themeColor="text1"/>
                <w:sz w:val="20"/>
                <w:szCs w:val="20"/>
                <w:lang w:eastAsia="lt-LT"/>
              </w:rPr>
              <w:t>Turi būti vartotojui užtikrintas programinės įrangos naujausios versijos atnaujinimas nekeičiant ar neištrinant esamos GNSS sistemos konfigūravimo nustatymų. Programinės įrangos naujinimai – automatizuoti veikiantys kompiuterinės Debesijos pagrindu</w:t>
            </w:r>
          </w:p>
        </w:tc>
        <w:tc>
          <w:tcPr>
            <w:tcW w:w="2552" w:type="dxa"/>
            <w:tcBorders>
              <w:left w:val="single" w:sz="4" w:space="0" w:color="000000" w:themeColor="text1"/>
              <w:bottom w:val="single" w:sz="4" w:space="0" w:color="000000" w:themeColor="text1"/>
              <w:right w:val="single" w:sz="4" w:space="0" w:color="000000" w:themeColor="text1"/>
            </w:tcBorders>
          </w:tcPr>
          <w:p w14:paraId="33E9F6D9" w14:textId="14F3870E" w:rsidR="00766779" w:rsidRPr="009E36D7" w:rsidRDefault="002D6CC1" w:rsidP="028A4935">
            <w:pPr>
              <w:pBdr>
                <w:top w:val="nil"/>
                <w:left w:val="nil"/>
                <w:bottom w:val="nil"/>
                <w:right w:val="nil"/>
                <w:between w:val="nil"/>
              </w:pBdr>
              <w:spacing w:after="0" w:line="240" w:lineRule="auto"/>
              <w:jc w:val="center"/>
              <w:rPr>
                <w:rFonts w:ascii="Times New Roman" w:eastAsia="Times New Roman" w:hAnsi="Times New Roman"/>
                <w:color w:val="000000" w:themeColor="text1"/>
                <w:sz w:val="20"/>
                <w:szCs w:val="20"/>
                <w:lang w:eastAsia="lt-LT"/>
              </w:rPr>
            </w:pPr>
            <w:r w:rsidRPr="009E36D7">
              <w:rPr>
                <w:rFonts w:ascii="Times New Roman" w:eastAsia="Times New Roman" w:hAnsi="Times New Roman"/>
                <w:color w:val="000000" w:themeColor="text1"/>
                <w:sz w:val="20"/>
                <w:szCs w:val="20"/>
                <w:lang w:eastAsia="lt-LT"/>
              </w:rPr>
              <w:t>Programinė įrangos tikrinimas, ar atitinka nustatytus reikalavimus bus atliekamas prietaiso priėmimo metu</w:t>
            </w:r>
          </w:p>
        </w:tc>
      </w:tr>
      <w:tr w:rsidR="00253644" w:rsidRPr="002D29C9" w14:paraId="5AC19921" w14:textId="77777777" w:rsidTr="00521D7A">
        <w:trPr>
          <w:trHeight w:val="20"/>
        </w:trPr>
        <w:tc>
          <w:tcPr>
            <w:tcW w:w="562" w:type="dxa"/>
            <w:tcBorders>
              <w:left w:val="single" w:sz="4" w:space="0" w:color="000000" w:themeColor="text1"/>
              <w:bottom w:val="single" w:sz="4" w:space="0" w:color="000000" w:themeColor="text1"/>
            </w:tcBorders>
          </w:tcPr>
          <w:p w14:paraId="695C0542" w14:textId="77777777" w:rsidR="00643DAB" w:rsidRPr="002D29C9" w:rsidRDefault="00643DAB"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0A42B09D" w14:textId="77777777" w:rsidR="00643DAB" w:rsidRPr="002D29C9" w:rsidRDefault="00643DAB" w:rsidP="00A00AA8">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Suderinamumas</w:t>
            </w:r>
          </w:p>
        </w:tc>
        <w:tc>
          <w:tcPr>
            <w:tcW w:w="3260" w:type="dxa"/>
            <w:tcBorders>
              <w:left w:val="single" w:sz="4" w:space="0" w:color="000000" w:themeColor="text1"/>
              <w:bottom w:val="single" w:sz="4" w:space="0" w:color="000000" w:themeColor="text1"/>
              <w:right w:val="single" w:sz="4" w:space="0" w:color="000000" w:themeColor="text1"/>
            </w:tcBorders>
          </w:tcPr>
          <w:p w14:paraId="3B7E1F46" w14:textId="42641432" w:rsidR="00643DAB" w:rsidRPr="002D29C9" w:rsidRDefault="00643DAB" w:rsidP="1B2E1C41">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305F55">
              <w:rPr>
                <w:rFonts w:ascii="Times New Roman" w:eastAsia="Times New Roman" w:hAnsi="Times New Roman"/>
                <w:sz w:val="20"/>
                <w:szCs w:val="20"/>
                <w:lang w:eastAsia="lt-LT"/>
              </w:rPr>
              <w:t>Siūloma GNSS sistemos lauko kompiuterio geodezin</w:t>
            </w:r>
            <w:r w:rsidR="2531B85F" w:rsidRPr="00305F55">
              <w:rPr>
                <w:rFonts w:ascii="Times New Roman" w:eastAsia="Times New Roman" w:hAnsi="Times New Roman"/>
                <w:sz w:val="20"/>
                <w:szCs w:val="20"/>
                <w:lang w:eastAsia="lt-LT"/>
              </w:rPr>
              <w:t>ių</w:t>
            </w:r>
            <w:r w:rsidRPr="00305F55">
              <w:rPr>
                <w:rFonts w:ascii="Times New Roman" w:eastAsia="Times New Roman" w:hAnsi="Times New Roman"/>
                <w:sz w:val="20"/>
                <w:szCs w:val="20"/>
                <w:lang w:eastAsia="lt-LT"/>
              </w:rPr>
              <w:t xml:space="preserve"> matavimų programinė įranga privalo būti to pačio gamintojo, užtikrinant</w:t>
            </w:r>
            <w:r w:rsidRPr="002D29C9">
              <w:rPr>
                <w:rFonts w:ascii="Times New Roman" w:eastAsia="Times New Roman" w:hAnsi="Times New Roman"/>
                <w:sz w:val="20"/>
                <w:szCs w:val="20"/>
                <w:lang w:eastAsia="lt-LT"/>
              </w:rPr>
              <w:t xml:space="preserve"> korektišką sistemos </w:t>
            </w:r>
            <w:r w:rsidR="00D47B5A" w:rsidRPr="002D29C9">
              <w:rPr>
                <w:rFonts w:ascii="Times New Roman" w:eastAsia="Times New Roman" w:hAnsi="Times New Roman"/>
                <w:sz w:val="20"/>
                <w:szCs w:val="20"/>
                <w:lang w:eastAsia="lt-LT"/>
              </w:rPr>
              <w:t xml:space="preserve">tarpusavio </w:t>
            </w:r>
            <w:r w:rsidRPr="002D29C9">
              <w:rPr>
                <w:rFonts w:ascii="Times New Roman" w:eastAsia="Times New Roman" w:hAnsi="Times New Roman"/>
                <w:sz w:val="20"/>
                <w:szCs w:val="20"/>
                <w:lang w:eastAsia="lt-LT"/>
              </w:rPr>
              <w:t xml:space="preserve">veikimą, valdymą, </w:t>
            </w:r>
            <w:r w:rsidR="008105B8" w:rsidRPr="002D29C9">
              <w:rPr>
                <w:rFonts w:ascii="Times New Roman" w:eastAsia="Times New Roman" w:hAnsi="Times New Roman"/>
                <w:sz w:val="20"/>
                <w:szCs w:val="20"/>
                <w:lang w:eastAsia="lt-LT"/>
              </w:rPr>
              <w:t xml:space="preserve">vidinių </w:t>
            </w:r>
            <w:r w:rsidR="008105B8" w:rsidRPr="002D29C9">
              <w:rPr>
                <w:rFonts w:ascii="Times New Roman" w:eastAsia="Times New Roman" w:hAnsi="Times New Roman"/>
                <w:noProof/>
                <w:sz w:val="20"/>
                <w:szCs w:val="20"/>
                <w:lang w:eastAsia="lt-LT"/>
              </w:rPr>
              <w:t xml:space="preserve">mikro </w:t>
            </w:r>
            <w:r w:rsidR="008105B8" w:rsidRPr="002D29C9">
              <w:rPr>
                <w:rFonts w:ascii="Times New Roman" w:eastAsia="Times New Roman" w:hAnsi="Times New Roman"/>
                <w:sz w:val="20"/>
                <w:szCs w:val="20"/>
                <w:lang w:eastAsia="lt-LT"/>
              </w:rPr>
              <w:t xml:space="preserve">procesų suderinamumą, </w:t>
            </w:r>
            <w:r w:rsidR="00D47B5A" w:rsidRPr="002D29C9">
              <w:rPr>
                <w:rFonts w:ascii="Times New Roman" w:eastAsia="Times New Roman" w:hAnsi="Times New Roman"/>
                <w:sz w:val="20"/>
                <w:szCs w:val="20"/>
                <w:lang w:eastAsia="lt-LT"/>
              </w:rPr>
              <w:t xml:space="preserve">korektišką </w:t>
            </w:r>
            <w:r w:rsidRPr="002D29C9">
              <w:rPr>
                <w:rFonts w:ascii="Times New Roman" w:eastAsia="Times New Roman" w:hAnsi="Times New Roman"/>
                <w:sz w:val="20"/>
                <w:szCs w:val="20"/>
                <w:lang w:eastAsia="lt-LT"/>
              </w:rPr>
              <w:t xml:space="preserve">koordinačių </w:t>
            </w:r>
            <w:r w:rsidR="00D47B5A" w:rsidRPr="002D29C9">
              <w:rPr>
                <w:rFonts w:ascii="Times New Roman" w:eastAsia="Times New Roman" w:hAnsi="Times New Roman"/>
                <w:sz w:val="20"/>
                <w:szCs w:val="20"/>
                <w:lang w:eastAsia="lt-LT"/>
              </w:rPr>
              <w:t>apskaičiavimą, ženklinimą</w:t>
            </w:r>
          </w:p>
        </w:tc>
        <w:tc>
          <w:tcPr>
            <w:tcW w:w="2552" w:type="dxa"/>
            <w:tcBorders>
              <w:left w:val="single" w:sz="4" w:space="0" w:color="000000" w:themeColor="text1"/>
              <w:bottom w:val="single" w:sz="4" w:space="0" w:color="000000" w:themeColor="text1"/>
              <w:right w:val="single" w:sz="4" w:space="0" w:color="000000" w:themeColor="text1"/>
            </w:tcBorders>
          </w:tcPr>
          <w:p w14:paraId="708288A8" w14:textId="48F4C4F9" w:rsidR="00643DAB" w:rsidRPr="002D29C9" w:rsidRDefault="002D6CC1"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Programinė įrangos tikrinimas, ar atitinka nustatytus reikalavimus bus atliekamas prietaiso priėmimo metu</w:t>
            </w:r>
          </w:p>
        </w:tc>
      </w:tr>
      <w:tr w:rsidR="005C58FE" w:rsidRPr="002D29C9" w14:paraId="5CE25825" w14:textId="77777777" w:rsidTr="526E1256">
        <w:trPr>
          <w:trHeight w:val="20"/>
        </w:trPr>
        <w:tc>
          <w:tcPr>
            <w:tcW w:w="562" w:type="dxa"/>
            <w:tcBorders>
              <w:left w:val="single" w:sz="4" w:space="0" w:color="000000" w:themeColor="text1"/>
              <w:bottom w:val="single" w:sz="4" w:space="0" w:color="000000" w:themeColor="text1"/>
            </w:tcBorders>
          </w:tcPr>
          <w:p w14:paraId="501C69D1" w14:textId="77777777" w:rsidR="005C58FE" w:rsidRPr="002D29C9" w:rsidRDefault="005C58FE"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8931" w:type="dxa"/>
            <w:gridSpan w:val="3"/>
            <w:tcBorders>
              <w:left w:val="single" w:sz="4" w:space="0" w:color="000000" w:themeColor="text1"/>
              <w:bottom w:val="single" w:sz="4" w:space="0" w:color="000000" w:themeColor="text1"/>
              <w:right w:val="single" w:sz="4" w:space="0" w:color="000000" w:themeColor="text1"/>
            </w:tcBorders>
          </w:tcPr>
          <w:p w14:paraId="6D14672A" w14:textId="77777777" w:rsidR="005C58FE" w:rsidRPr="002D29C9" w:rsidRDefault="005C58FE" w:rsidP="028A4935">
            <w:pPr>
              <w:widowControl w:val="0"/>
              <w:tabs>
                <w:tab w:val="left" w:pos="423"/>
              </w:tabs>
              <w:spacing w:after="0" w:line="240" w:lineRule="auto"/>
              <w:jc w:val="center"/>
              <w:rPr>
                <w:rFonts w:ascii="Times New Roman" w:eastAsia="Times New Roman" w:hAnsi="Times New Roman"/>
                <w:b/>
                <w:bCs/>
                <w:sz w:val="20"/>
                <w:szCs w:val="20"/>
                <w:lang w:eastAsia="lt-LT"/>
              </w:rPr>
            </w:pPr>
            <w:r w:rsidRPr="002D29C9">
              <w:rPr>
                <w:rFonts w:ascii="Times New Roman" w:eastAsia="Times New Roman" w:hAnsi="Times New Roman"/>
                <w:b/>
                <w:bCs/>
                <w:sz w:val="20"/>
                <w:szCs w:val="20"/>
                <w:lang w:eastAsia="lt-LT"/>
              </w:rPr>
              <w:t>Mobilaus globalinės padėties nustatymo (GNSS) prietaiso komplektacija</w:t>
            </w:r>
          </w:p>
          <w:p w14:paraId="42C6BA35" w14:textId="77777777" w:rsidR="005C58FE" w:rsidRPr="002D29C9" w:rsidRDefault="005C58FE"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4EFA0132" w14:textId="77777777" w:rsidTr="00521D7A">
        <w:trPr>
          <w:trHeight w:val="20"/>
        </w:trPr>
        <w:tc>
          <w:tcPr>
            <w:tcW w:w="562" w:type="dxa"/>
            <w:tcBorders>
              <w:left w:val="single" w:sz="4" w:space="0" w:color="000000" w:themeColor="text1"/>
              <w:bottom w:val="single" w:sz="4" w:space="0" w:color="000000" w:themeColor="text1"/>
            </w:tcBorders>
          </w:tcPr>
          <w:p w14:paraId="725C7BEC" w14:textId="77777777" w:rsidR="005C58FE" w:rsidRPr="002D29C9" w:rsidRDefault="005C58FE"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610B0FEF" w14:textId="77777777" w:rsidR="005C58FE" w:rsidRPr="002D29C9" w:rsidRDefault="005C58FE"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hAnsi="Times New Roman"/>
                <w:sz w:val="20"/>
                <w:szCs w:val="20"/>
              </w:rPr>
              <w:t>GNSS imtuvas</w:t>
            </w:r>
          </w:p>
        </w:tc>
        <w:tc>
          <w:tcPr>
            <w:tcW w:w="3260" w:type="dxa"/>
            <w:tcBorders>
              <w:left w:val="single" w:sz="4" w:space="0" w:color="000000" w:themeColor="text1"/>
              <w:bottom w:val="single" w:sz="4" w:space="0" w:color="000000" w:themeColor="text1"/>
              <w:right w:val="single" w:sz="4" w:space="0" w:color="000000" w:themeColor="text1"/>
            </w:tcBorders>
          </w:tcPr>
          <w:p w14:paraId="006F1FC4" w14:textId="77777777" w:rsidR="005C58FE" w:rsidRPr="002D29C9" w:rsidRDefault="005C58FE" w:rsidP="001326D1">
            <w:pPr>
              <w:numPr>
                <w:ilvl w:val="0"/>
                <w:numId w:val="7"/>
              </w:numP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pagrindinis įrenginys;</w:t>
            </w:r>
          </w:p>
          <w:p w14:paraId="422250CF" w14:textId="0C7FF42A" w:rsidR="005C58FE" w:rsidRPr="002D29C9" w:rsidRDefault="0F2B58B1" w:rsidP="001326D1">
            <w:pPr>
              <w:numPr>
                <w:ilvl w:val="0"/>
                <w:numId w:val="7"/>
              </w:numP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 xml:space="preserve">teleskopinė kartelė, ne </w:t>
            </w:r>
            <w:r w:rsidR="38418B64" w:rsidRPr="002D29C9">
              <w:rPr>
                <w:rFonts w:ascii="Times New Roman" w:eastAsia="Times New Roman" w:hAnsi="Times New Roman"/>
                <w:sz w:val="20"/>
                <w:szCs w:val="20"/>
                <w:lang w:eastAsia="lt-LT"/>
              </w:rPr>
              <w:t>trumpesnė kaip</w:t>
            </w:r>
            <w:r w:rsidRPr="002D29C9">
              <w:rPr>
                <w:rFonts w:ascii="Times New Roman" w:eastAsia="Times New Roman" w:hAnsi="Times New Roman"/>
                <w:sz w:val="20"/>
                <w:szCs w:val="20"/>
                <w:lang w:eastAsia="lt-LT"/>
              </w:rPr>
              <w:t xml:space="preserve"> 2.5 m. ilgio;</w:t>
            </w:r>
          </w:p>
          <w:p w14:paraId="3982EE4A" w14:textId="63DAD03C" w:rsidR="005C58FE" w:rsidRPr="002D29C9" w:rsidRDefault="6D467EB4" w:rsidP="001326D1">
            <w:pPr>
              <w:numPr>
                <w:ilvl w:val="0"/>
                <w:numId w:val="7"/>
              </w:numP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dėklas, kuriame telpa visa įranga</w:t>
            </w:r>
            <w:r w:rsidR="3E93F77D" w:rsidRPr="002D29C9">
              <w:rPr>
                <w:rFonts w:ascii="Times New Roman" w:eastAsia="Times New Roman" w:hAnsi="Times New Roman"/>
                <w:sz w:val="20"/>
                <w:szCs w:val="20"/>
                <w:lang w:eastAsia="lt-LT"/>
              </w:rPr>
              <w:t xml:space="preserve"> (įskaitant duomenų kaupiklį)</w:t>
            </w:r>
            <w:r w:rsidRPr="002D29C9">
              <w:rPr>
                <w:rFonts w:ascii="Times New Roman" w:eastAsia="Times New Roman" w:hAnsi="Times New Roman"/>
                <w:sz w:val="20"/>
                <w:szCs w:val="20"/>
                <w:lang w:eastAsia="lt-LT"/>
              </w:rPr>
              <w:t xml:space="preserve"> išskyrus kartelę;</w:t>
            </w:r>
          </w:p>
          <w:p w14:paraId="6EFC710F" w14:textId="77777777" w:rsidR="005C58FE" w:rsidRPr="002D29C9" w:rsidRDefault="005C58FE" w:rsidP="001326D1">
            <w:pPr>
              <w:numPr>
                <w:ilvl w:val="0"/>
                <w:numId w:val="7"/>
              </w:numP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dviejų baterijų įkroviklis;</w:t>
            </w:r>
          </w:p>
          <w:p w14:paraId="658A4708" w14:textId="77777777" w:rsidR="005C58FE" w:rsidRPr="002D29C9" w:rsidRDefault="005C58FE"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dvi baterijos.</w:t>
            </w:r>
          </w:p>
        </w:tc>
        <w:tc>
          <w:tcPr>
            <w:tcW w:w="2552" w:type="dxa"/>
            <w:tcBorders>
              <w:left w:val="single" w:sz="4" w:space="0" w:color="000000" w:themeColor="text1"/>
              <w:bottom w:val="single" w:sz="4" w:space="0" w:color="000000" w:themeColor="text1"/>
              <w:right w:val="single" w:sz="4" w:space="0" w:color="000000" w:themeColor="text1"/>
            </w:tcBorders>
          </w:tcPr>
          <w:p w14:paraId="04D3DE0B" w14:textId="77777777" w:rsidR="005C58FE" w:rsidRPr="002D29C9" w:rsidRDefault="005C58FE"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313C2CE0" w14:textId="77777777" w:rsidTr="00521D7A">
        <w:trPr>
          <w:trHeight w:val="20"/>
        </w:trPr>
        <w:tc>
          <w:tcPr>
            <w:tcW w:w="562" w:type="dxa"/>
            <w:tcBorders>
              <w:left w:val="single" w:sz="4" w:space="0" w:color="000000" w:themeColor="text1"/>
              <w:bottom w:val="single" w:sz="4" w:space="0" w:color="000000" w:themeColor="text1"/>
            </w:tcBorders>
          </w:tcPr>
          <w:p w14:paraId="680CB3A7" w14:textId="77777777" w:rsidR="005C58FE" w:rsidRPr="002D29C9" w:rsidRDefault="005C58FE"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4A54FB5D" w14:textId="77777777" w:rsidR="005C58FE" w:rsidRPr="002D29C9" w:rsidRDefault="005C58FE"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hAnsi="Times New Roman"/>
                <w:sz w:val="20"/>
                <w:szCs w:val="20"/>
              </w:rPr>
              <w:t>Duomenų kaupiklis</w:t>
            </w:r>
          </w:p>
        </w:tc>
        <w:tc>
          <w:tcPr>
            <w:tcW w:w="3260" w:type="dxa"/>
            <w:tcBorders>
              <w:left w:val="single" w:sz="4" w:space="0" w:color="000000" w:themeColor="text1"/>
              <w:bottom w:val="single" w:sz="4" w:space="0" w:color="000000" w:themeColor="text1"/>
              <w:right w:val="single" w:sz="4" w:space="0" w:color="000000" w:themeColor="text1"/>
            </w:tcBorders>
          </w:tcPr>
          <w:p w14:paraId="393BF5A1" w14:textId="77777777" w:rsidR="005C58FE" w:rsidRPr="002D29C9" w:rsidRDefault="005C58FE"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pagrindinis įrenginys;</w:t>
            </w:r>
          </w:p>
          <w:p w14:paraId="4C4AE8F8" w14:textId="77777777" w:rsidR="005C58FE" w:rsidRPr="002D29C9" w:rsidRDefault="005C58FE"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laikikliai tvirtinantys duomenų kaupiklį prie kartelės;</w:t>
            </w:r>
          </w:p>
          <w:p w14:paraId="70D856DF" w14:textId="77777777" w:rsidR="005C58FE" w:rsidRPr="002D29C9" w:rsidRDefault="005C58FE" w:rsidP="001326D1">
            <w:pPr>
              <w:numPr>
                <w:ilvl w:val="0"/>
                <w:numId w:val="7"/>
              </w:numPr>
              <w:pBdr>
                <w:top w:val="nil"/>
                <w:left w:val="nil"/>
                <w:bottom w:val="nil"/>
                <w:right w:val="nil"/>
                <w:between w:val="nil"/>
              </w:pBdr>
              <w:snapToGrid w:val="0"/>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baterija;</w:t>
            </w:r>
          </w:p>
          <w:p w14:paraId="36898E9E" w14:textId="2A81528F" w:rsidR="005C58FE" w:rsidRPr="002D29C9" w:rsidRDefault="44AF63F6" w:rsidP="001326D1">
            <w:pPr>
              <w:numPr>
                <w:ilvl w:val="0"/>
                <w:numId w:val="7"/>
              </w:numPr>
              <w:pBdr>
                <w:top w:val="nil"/>
                <w:left w:val="nil"/>
                <w:bottom w:val="nil"/>
                <w:right w:val="nil"/>
                <w:between w:val="nil"/>
              </w:pBdr>
              <w:spacing w:after="0" w:line="240" w:lineRule="auto"/>
              <w:ind w:left="182" w:hanging="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baterijos įkroviklis</w:t>
            </w:r>
            <w:r w:rsidR="7E470757" w:rsidRPr="002D29C9">
              <w:rPr>
                <w:rFonts w:ascii="Times New Roman" w:eastAsia="Times New Roman" w:hAnsi="Times New Roman"/>
                <w:sz w:val="20"/>
                <w:szCs w:val="20"/>
                <w:lang w:eastAsia="lt-LT"/>
              </w:rPr>
              <w:t>.</w:t>
            </w:r>
          </w:p>
        </w:tc>
        <w:tc>
          <w:tcPr>
            <w:tcW w:w="2552" w:type="dxa"/>
            <w:tcBorders>
              <w:left w:val="single" w:sz="4" w:space="0" w:color="000000" w:themeColor="text1"/>
              <w:bottom w:val="single" w:sz="4" w:space="0" w:color="000000" w:themeColor="text1"/>
              <w:right w:val="single" w:sz="4" w:space="0" w:color="000000" w:themeColor="text1"/>
            </w:tcBorders>
          </w:tcPr>
          <w:p w14:paraId="56310290" w14:textId="77777777" w:rsidR="005C58FE" w:rsidRPr="002D29C9" w:rsidRDefault="005C58FE"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22363C38" w14:textId="77777777" w:rsidTr="00521D7A">
        <w:trPr>
          <w:trHeight w:val="20"/>
        </w:trPr>
        <w:tc>
          <w:tcPr>
            <w:tcW w:w="562" w:type="dxa"/>
            <w:tcBorders>
              <w:left w:val="single" w:sz="4" w:space="0" w:color="000000" w:themeColor="text1"/>
              <w:bottom w:val="single" w:sz="4" w:space="0" w:color="000000" w:themeColor="text1"/>
            </w:tcBorders>
          </w:tcPr>
          <w:p w14:paraId="6C9249B1" w14:textId="77777777" w:rsidR="00A00AA8" w:rsidRPr="002D29C9" w:rsidRDefault="00A00AA8"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000000" w:themeColor="text1"/>
            </w:tcBorders>
          </w:tcPr>
          <w:p w14:paraId="4321ED9B" w14:textId="77777777" w:rsidR="00A00AA8" w:rsidRPr="002D29C9" w:rsidRDefault="00A00AA8" w:rsidP="028A4935">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sz w:val="20"/>
                <w:szCs w:val="20"/>
              </w:rPr>
              <w:t>Garantiniai terminai</w:t>
            </w:r>
          </w:p>
        </w:tc>
        <w:tc>
          <w:tcPr>
            <w:tcW w:w="3260" w:type="dxa"/>
            <w:tcBorders>
              <w:left w:val="single" w:sz="4" w:space="0" w:color="000000" w:themeColor="text1"/>
              <w:bottom w:val="single" w:sz="4" w:space="0" w:color="000000" w:themeColor="text1"/>
              <w:right w:val="single" w:sz="4" w:space="0" w:color="000000" w:themeColor="text1"/>
            </w:tcBorders>
          </w:tcPr>
          <w:p w14:paraId="07A53924" w14:textId="77777777" w:rsidR="00A00AA8" w:rsidRPr="002D29C9" w:rsidRDefault="0094682D" w:rsidP="00A00AA8">
            <w:pPr>
              <w:pBdr>
                <w:top w:val="nil"/>
                <w:left w:val="nil"/>
                <w:bottom w:val="nil"/>
                <w:right w:val="nil"/>
                <w:between w:val="nil"/>
              </w:pBdr>
              <w:snapToGrid w:val="0"/>
              <w:spacing w:after="0" w:line="240" w:lineRule="auto"/>
              <w:ind w:left="182"/>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Ne mažiau, nei 24 mėn.</w:t>
            </w:r>
          </w:p>
        </w:tc>
        <w:tc>
          <w:tcPr>
            <w:tcW w:w="2552" w:type="dxa"/>
            <w:tcBorders>
              <w:left w:val="single" w:sz="4" w:space="0" w:color="000000" w:themeColor="text1"/>
              <w:bottom w:val="single" w:sz="4" w:space="0" w:color="000000" w:themeColor="text1"/>
              <w:right w:val="single" w:sz="4" w:space="0" w:color="000000" w:themeColor="text1"/>
            </w:tcBorders>
          </w:tcPr>
          <w:p w14:paraId="688DC7C8" w14:textId="77777777" w:rsidR="00A00AA8" w:rsidRPr="002D29C9" w:rsidRDefault="00A00AA8"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D05ACB" w:rsidRPr="002D29C9" w14:paraId="542C7A37" w14:textId="77777777" w:rsidTr="526E1256">
        <w:trPr>
          <w:trHeight w:val="20"/>
        </w:trPr>
        <w:tc>
          <w:tcPr>
            <w:tcW w:w="562" w:type="dxa"/>
            <w:tcBorders>
              <w:left w:val="single" w:sz="4" w:space="0" w:color="000000" w:themeColor="text1"/>
              <w:bottom w:val="single" w:sz="4" w:space="0" w:color="000000" w:themeColor="text1"/>
            </w:tcBorders>
          </w:tcPr>
          <w:p w14:paraId="15B0EDCA" w14:textId="77777777" w:rsidR="00D05ACB" w:rsidRPr="002D29C9" w:rsidRDefault="00D05ACB"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8931" w:type="dxa"/>
            <w:gridSpan w:val="3"/>
            <w:tcBorders>
              <w:left w:val="single" w:sz="4" w:space="0" w:color="000000" w:themeColor="text1"/>
              <w:bottom w:val="single" w:sz="4" w:space="0" w:color="000000" w:themeColor="text1"/>
              <w:right w:val="single" w:sz="4" w:space="0" w:color="000000" w:themeColor="text1"/>
            </w:tcBorders>
          </w:tcPr>
          <w:p w14:paraId="3F9F0FC3" w14:textId="508BC153" w:rsidR="00D05ACB" w:rsidRPr="002D29C9" w:rsidRDefault="006960BF" w:rsidP="00A00AA8">
            <w:pPr>
              <w:pBdr>
                <w:top w:val="nil"/>
                <w:left w:val="nil"/>
                <w:bottom w:val="nil"/>
                <w:right w:val="nil"/>
                <w:between w:val="nil"/>
              </w:pBdr>
              <w:spacing w:after="0" w:line="240" w:lineRule="auto"/>
              <w:jc w:val="center"/>
              <w:rPr>
                <w:rFonts w:ascii="Times New Roman" w:eastAsia="Times New Roman" w:hAnsi="Times New Roman"/>
                <w:b/>
                <w:sz w:val="20"/>
                <w:szCs w:val="20"/>
                <w:lang w:eastAsia="lt-LT"/>
              </w:rPr>
            </w:pPr>
            <w:r w:rsidRPr="002D29C9">
              <w:rPr>
                <w:rFonts w:ascii="Times New Roman" w:eastAsia="Times New Roman" w:hAnsi="Times New Roman"/>
                <w:b/>
                <w:sz w:val="20"/>
                <w:szCs w:val="20"/>
                <w:lang w:eastAsia="lt-LT"/>
              </w:rPr>
              <w:t>Perkančiosios organizacijos programinės įrangos suderin</w:t>
            </w:r>
            <w:r w:rsidR="00663119" w:rsidRPr="002D29C9">
              <w:rPr>
                <w:rFonts w:ascii="Times New Roman" w:eastAsia="Times New Roman" w:hAnsi="Times New Roman"/>
                <w:b/>
                <w:sz w:val="20"/>
                <w:szCs w:val="20"/>
                <w:lang w:eastAsia="lt-LT"/>
              </w:rPr>
              <w:t>imas</w:t>
            </w:r>
            <w:r w:rsidRPr="002D29C9">
              <w:rPr>
                <w:rFonts w:ascii="Times New Roman" w:eastAsia="Times New Roman" w:hAnsi="Times New Roman"/>
                <w:b/>
                <w:sz w:val="20"/>
                <w:szCs w:val="20"/>
                <w:lang w:eastAsia="lt-LT"/>
              </w:rPr>
              <w:t xml:space="preserve"> su siūloma GNSS sistema</w:t>
            </w:r>
          </w:p>
        </w:tc>
      </w:tr>
      <w:tr w:rsidR="00253644" w:rsidRPr="002D29C9" w14:paraId="41E58268" w14:textId="77777777" w:rsidTr="00521D7A">
        <w:trPr>
          <w:trHeight w:val="20"/>
        </w:trPr>
        <w:tc>
          <w:tcPr>
            <w:tcW w:w="562" w:type="dxa"/>
            <w:tcBorders>
              <w:left w:val="single" w:sz="4" w:space="0" w:color="000000" w:themeColor="text1"/>
              <w:bottom w:val="single" w:sz="4" w:space="0" w:color="auto"/>
            </w:tcBorders>
          </w:tcPr>
          <w:p w14:paraId="495969AB" w14:textId="77777777" w:rsidR="001C4A54" w:rsidRPr="002D29C9" w:rsidRDefault="001C4A54"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auto"/>
            </w:tcBorders>
          </w:tcPr>
          <w:p w14:paraId="0637AF39" w14:textId="77777777" w:rsidR="001C4A54" w:rsidRPr="002D29C9" w:rsidRDefault="0066311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hAnsi="Times New Roman"/>
                <w:sz w:val="20"/>
                <w:szCs w:val="20"/>
              </w:rPr>
              <w:t xml:space="preserve">Siūlomo </w:t>
            </w:r>
            <w:r w:rsidR="001C4A54" w:rsidRPr="002D29C9">
              <w:rPr>
                <w:rFonts w:ascii="Times New Roman" w:hAnsi="Times New Roman"/>
                <w:sz w:val="20"/>
                <w:szCs w:val="20"/>
              </w:rPr>
              <w:t xml:space="preserve">GNSS </w:t>
            </w:r>
            <w:r w:rsidR="008C386F" w:rsidRPr="002D29C9">
              <w:rPr>
                <w:rFonts w:ascii="Times New Roman" w:hAnsi="Times New Roman"/>
                <w:sz w:val="20"/>
                <w:szCs w:val="20"/>
              </w:rPr>
              <w:t xml:space="preserve">imtuvo </w:t>
            </w:r>
            <w:r w:rsidR="001C4A54" w:rsidRPr="002D29C9">
              <w:rPr>
                <w:rFonts w:ascii="Times New Roman" w:hAnsi="Times New Roman"/>
                <w:sz w:val="20"/>
                <w:szCs w:val="20"/>
              </w:rPr>
              <w:t>suderinamumas su trečiųjų šalių Android platformoje veikiančiomis programinėmis įrangomis</w:t>
            </w:r>
          </w:p>
        </w:tc>
        <w:tc>
          <w:tcPr>
            <w:tcW w:w="3260" w:type="dxa"/>
            <w:tcBorders>
              <w:left w:val="single" w:sz="4" w:space="0" w:color="000000" w:themeColor="text1"/>
              <w:bottom w:val="single" w:sz="4" w:space="0" w:color="auto"/>
              <w:right w:val="single" w:sz="4" w:space="0" w:color="000000" w:themeColor="text1"/>
            </w:tcBorders>
          </w:tcPr>
          <w:p w14:paraId="2149D8FA" w14:textId="1467AA64" w:rsidR="001C4A54" w:rsidRPr="002D29C9" w:rsidRDefault="008C386F"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hAnsi="Times New Roman"/>
                <w:sz w:val="20"/>
                <w:szCs w:val="20"/>
              </w:rPr>
              <w:t>Siūlom</w:t>
            </w:r>
            <w:r w:rsidR="00AE7F55" w:rsidRPr="002D29C9">
              <w:rPr>
                <w:rFonts w:ascii="Times New Roman" w:hAnsi="Times New Roman"/>
                <w:sz w:val="20"/>
                <w:szCs w:val="20"/>
              </w:rPr>
              <w:t>os</w:t>
            </w:r>
            <w:r w:rsidRPr="002D29C9">
              <w:rPr>
                <w:rFonts w:ascii="Times New Roman" w:hAnsi="Times New Roman"/>
                <w:sz w:val="20"/>
                <w:szCs w:val="20"/>
              </w:rPr>
              <w:t xml:space="preserve"> GNSS </w:t>
            </w:r>
            <w:r w:rsidR="00AF125E" w:rsidRPr="002D29C9">
              <w:rPr>
                <w:rFonts w:ascii="Times New Roman" w:hAnsi="Times New Roman"/>
                <w:sz w:val="20"/>
                <w:szCs w:val="20"/>
              </w:rPr>
              <w:t xml:space="preserve">imtuvas privalo </w:t>
            </w:r>
            <w:r w:rsidR="00AE7F55" w:rsidRPr="002D29C9">
              <w:rPr>
                <w:rFonts w:ascii="Times New Roman" w:hAnsi="Times New Roman"/>
                <w:sz w:val="20"/>
                <w:szCs w:val="20"/>
              </w:rPr>
              <w:t xml:space="preserve">veikti </w:t>
            </w:r>
            <w:r w:rsidR="00A476A0" w:rsidRPr="002D29C9">
              <w:rPr>
                <w:rFonts w:ascii="Times New Roman" w:hAnsi="Times New Roman"/>
                <w:sz w:val="20"/>
                <w:szCs w:val="20"/>
              </w:rPr>
              <w:t xml:space="preserve">ir </w:t>
            </w:r>
            <w:r w:rsidR="00AE7F55" w:rsidRPr="002D29C9">
              <w:rPr>
                <w:rFonts w:ascii="Times New Roman" w:hAnsi="Times New Roman"/>
                <w:sz w:val="20"/>
                <w:szCs w:val="20"/>
              </w:rPr>
              <w:t>su</w:t>
            </w:r>
            <w:r w:rsidRPr="002D29C9">
              <w:rPr>
                <w:rFonts w:ascii="Times New Roman" w:hAnsi="Times New Roman"/>
                <w:sz w:val="20"/>
                <w:szCs w:val="20"/>
              </w:rPr>
              <w:t xml:space="preserve"> trečiųjų šalių </w:t>
            </w:r>
            <w:r w:rsidR="00663119" w:rsidRPr="002D29C9">
              <w:rPr>
                <w:rFonts w:ascii="Times New Roman" w:hAnsi="Times New Roman"/>
                <w:sz w:val="20"/>
                <w:szCs w:val="20"/>
              </w:rPr>
              <w:t xml:space="preserve"> interaktyviuosius žemėlapius foninius</w:t>
            </w:r>
            <w:r w:rsidR="00A476A0" w:rsidRPr="002D29C9">
              <w:rPr>
                <w:rFonts w:ascii="Times New Roman" w:hAnsi="Times New Roman"/>
                <w:sz w:val="20"/>
                <w:szCs w:val="20"/>
              </w:rPr>
              <w:t xml:space="preserve"> </w:t>
            </w:r>
            <w:r w:rsidRPr="002D29C9">
              <w:rPr>
                <w:rFonts w:ascii="Times New Roman" w:hAnsi="Times New Roman"/>
                <w:sz w:val="20"/>
                <w:szCs w:val="20"/>
              </w:rPr>
              <w:t xml:space="preserve">žemėlapius </w:t>
            </w:r>
            <w:r w:rsidR="00AE7F55" w:rsidRPr="002D29C9">
              <w:rPr>
                <w:rFonts w:ascii="Times New Roman" w:hAnsi="Times New Roman"/>
                <w:sz w:val="20"/>
                <w:szCs w:val="20"/>
              </w:rPr>
              <w:t xml:space="preserve">atvaizduojančia </w:t>
            </w:r>
            <w:r w:rsidRPr="002D29C9">
              <w:rPr>
                <w:rFonts w:ascii="Times New Roman" w:hAnsi="Times New Roman"/>
                <w:sz w:val="20"/>
                <w:szCs w:val="20"/>
              </w:rPr>
              <w:t>programin</w:t>
            </w:r>
            <w:r w:rsidR="00AE7F55" w:rsidRPr="002D29C9">
              <w:rPr>
                <w:rFonts w:ascii="Times New Roman" w:hAnsi="Times New Roman"/>
                <w:sz w:val="20"/>
                <w:szCs w:val="20"/>
              </w:rPr>
              <w:t>e</w:t>
            </w:r>
            <w:r w:rsidR="002F2084" w:rsidRPr="002D29C9">
              <w:rPr>
                <w:rFonts w:ascii="Times New Roman" w:hAnsi="Times New Roman"/>
                <w:sz w:val="20"/>
                <w:szCs w:val="20"/>
              </w:rPr>
              <w:t xml:space="preserve"> įrang</w:t>
            </w:r>
            <w:r w:rsidR="00AF31EE" w:rsidRPr="002D29C9">
              <w:rPr>
                <w:rFonts w:ascii="Times New Roman" w:hAnsi="Times New Roman"/>
                <w:sz w:val="20"/>
                <w:szCs w:val="20"/>
              </w:rPr>
              <w:t>a</w:t>
            </w:r>
            <w:r w:rsidR="002F2084" w:rsidRPr="002D29C9">
              <w:rPr>
                <w:rFonts w:ascii="Times New Roman" w:hAnsi="Times New Roman"/>
                <w:sz w:val="20"/>
                <w:szCs w:val="20"/>
              </w:rPr>
              <w:t>,</w:t>
            </w:r>
            <w:r w:rsidRPr="002D29C9">
              <w:rPr>
                <w:rFonts w:ascii="Times New Roman" w:hAnsi="Times New Roman"/>
                <w:sz w:val="20"/>
                <w:szCs w:val="20"/>
              </w:rPr>
              <w:t xml:space="preserve"> </w:t>
            </w:r>
            <w:r w:rsidR="00A476A0" w:rsidRPr="002D29C9">
              <w:rPr>
                <w:rFonts w:ascii="Times New Roman" w:hAnsi="Times New Roman"/>
                <w:sz w:val="20"/>
                <w:szCs w:val="20"/>
              </w:rPr>
              <w:t>diegiam</w:t>
            </w:r>
            <w:r w:rsidR="00AF31EE" w:rsidRPr="002D29C9">
              <w:rPr>
                <w:rFonts w:ascii="Times New Roman" w:hAnsi="Times New Roman"/>
                <w:sz w:val="20"/>
                <w:szCs w:val="20"/>
              </w:rPr>
              <w:t>a</w:t>
            </w:r>
            <w:r w:rsidR="00A476A0" w:rsidRPr="002D29C9">
              <w:rPr>
                <w:rFonts w:ascii="Times New Roman" w:hAnsi="Times New Roman"/>
                <w:sz w:val="20"/>
                <w:szCs w:val="20"/>
              </w:rPr>
              <w:t xml:space="preserve"> </w:t>
            </w:r>
            <w:r w:rsidR="00AF125E" w:rsidRPr="002D29C9">
              <w:rPr>
                <w:rFonts w:ascii="Times New Roman" w:hAnsi="Times New Roman"/>
                <w:sz w:val="20"/>
                <w:szCs w:val="20"/>
              </w:rPr>
              <w:t>Android</w:t>
            </w:r>
            <w:r w:rsidR="00A476A0" w:rsidRPr="002D29C9">
              <w:rPr>
                <w:rFonts w:ascii="Times New Roman" w:hAnsi="Times New Roman"/>
                <w:sz w:val="20"/>
                <w:szCs w:val="20"/>
              </w:rPr>
              <w:t xml:space="preserve"> O.S.</w:t>
            </w:r>
            <w:r w:rsidR="00AF125E" w:rsidRPr="002D29C9">
              <w:rPr>
                <w:rFonts w:ascii="Times New Roman" w:hAnsi="Times New Roman"/>
                <w:sz w:val="20"/>
                <w:szCs w:val="20"/>
              </w:rPr>
              <w:t xml:space="preserve"> </w:t>
            </w:r>
            <w:r w:rsidR="00A476A0" w:rsidRPr="002D29C9">
              <w:rPr>
                <w:rFonts w:ascii="Times New Roman" w:hAnsi="Times New Roman"/>
                <w:sz w:val="20"/>
                <w:szCs w:val="20"/>
              </w:rPr>
              <w:t>mobiliuose įrenginiuose.</w:t>
            </w:r>
            <w:r w:rsidR="00AE7F55" w:rsidRPr="002D29C9">
              <w:rPr>
                <w:rFonts w:ascii="Times New Roman" w:hAnsi="Times New Roman"/>
                <w:sz w:val="20"/>
                <w:szCs w:val="20"/>
              </w:rPr>
              <w:t xml:space="preserve"> </w:t>
            </w:r>
            <w:r w:rsidR="006960BF" w:rsidRPr="002D29C9">
              <w:rPr>
                <w:rFonts w:ascii="Times New Roman" w:hAnsi="Times New Roman"/>
                <w:sz w:val="20"/>
                <w:szCs w:val="20"/>
              </w:rPr>
              <w:t>GNSS imtuvas p</w:t>
            </w:r>
            <w:r w:rsidR="00AE7F55" w:rsidRPr="002D29C9">
              <w:rPr>
                <w:rFonts w:ascii="Times New Roman" w:hAnsi="Times New Roman"/>
                <w:sz w:val="20"/>
                <w:szCs w:val="20"/>
              </w:rPr>
              <w:t xml:space="preserve">rivalo tikslinti </w:t>
            </w:r>
            <w:r w:rsidR="00A476A0" w:rsidRPr="002D29C9">
              <w:rPr>
                <w:rFonts w:ascii="Times New Roman" w:hAnsi="Times New Roman"/>
                <w:sz w:val="20"/>
                <w:szCs w:val="20"/>
              </w:rPr>
              <w:t xml:space="preserve">šių </w:t>
            </w:r>
            <w:r w:rsidR="00AE7F55" w:rsidRPr="002D29C9">
              <w:rPr>
                <w:rFonts w:ascii="Times New Roman" w:hAnsi="Times New Roman"/>
                <w:sz w:val="20"/>
                <w:szCs w:val="20"/>
              </w:rPr>
              <w:t xml:space="preserve">žemėlapių padėtį </w:t>
            </w:r>
            <w:r w:rsidR="00A476A0" w:rsidRPr="002D29C9">
              <w:rPr>
                <w:rFonts w:ascii="Times New Roman" w:hAnsi="Times New Roman"/>
                <w:sz w:val="20"/>
                <w:szCs w:val="20"/>
              </w:rPr>
              <w:t xml:space="preserve">lauke tikslumu, nurodytu </w:t>
            </w:r>
            <w:r w:rsidR="0FB7DEFE" w:rsidRPr="002D29C9">
              <w:rPr>
                <w:rFonts w:ascii="Times New Roman" w:hAnsi="Times New Roman"/>
                <w:sz w:val="20"/>
                <w:szCs w:val="20"/>
              </w:rPr>
              <w:t>10</w:t>
            </w:r>
            <w:r w:rsidR="00AF31EE" w:rsidRPr="002D29C9">
              <w:rPr>
                <w:rFonts w:ascii="Times New Roman" w:hAnsi="Times New Roman"/>
                <w:sz w:val="20"/>
                <w:szCs w:val="20"/>
              </w:rPr>
              <w:t xml:space="preserve"> </w:t>
            </w:r>
            <w:r w:rsidR="00A476A0" w:rsidRPr="002D29C9">
              <w:rPr>
                <w:rFonts w:ascii="Times New Roman" w:hAnsi="Times New Roman"/>
                <w:sz w:val="20"/>
                <w:szCs w:val="20"/>
              </w:rPr>
              <w:t>punkte</w:t>
            </w:r>
          </w:p>
        </w:tc>
        <w:tc>
          <w:tcPr>
            <w:tcW w:w="2552" w:type="dxa"/>
            <w:tcBorders>
              <w:left w:val="single" w:sz="4" w:space="0" w:color="000000" w:themeColor="text1"/>
              <w:bottom w:val="single" w:sz="4" w:space="0" w:color="auto"/>
              <w:right w:val="single" w:sz="4" w:space="0" w:color="000000" w:themeColor="text1"/>
            </w:tcBorders>
          </w:tcPr>
          <w:p w14:paraId="2915BC4C" w14:textId="6C4B1A49" w:rsidR="001C4A54" w:rsidRPr="002D29C9" w:rsidRDefault="00F14003" w:rsidP="028A4935">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sz w:val="20"/>
                <w:szCs w:val="20"/>
              </w:rPr>
              <w:t>Programinė įrangos tikrinimas, ar atitinka nustatytus reikalavimus bus atliekamas prietaiso priėmimo metu</w:t>
            </w:r>
          </w:p>
        </w:tc>
      </w:tr>
      <w:tr w:rsidR="00253644" w:rsidRPr="002D29C9" w14:paraId="796A1756" w14:textId="77777777" w:rsidTr="00521D7A">
        <w:trPr>
          <w:trHeight w:val="20"/>
        </w:trPr>
        <w:tc>
          <w:tcPr>
            <w:tcW w:w="562" w:type="dxa"/>
            <w:tcBorders>
              <w:top w:val="single" w:sz="4" w:space="0" w:color="auto"/>
              <w:left w:val="single" w:sz="4" w:space="0" w:color="auto"/>
              <w:bottom w:val="single" w:sz="4" w:space="0" w:color="auto"/>
              <w:right w:val="single" w:sz="4" w:space="0" w:color="auto"/>
            </w:tcBorders>
          </w:tcPr>
          <w:p w14:paraId="1CC89E9C" w14:textId="77777777" w:rsidR="00D05ACB" w:rsidRPr="002D29C9" w:rsidRDefault="00D05ACB"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57797D71" w14:textId="77777777" w:rsidR="00D05ACB" w:rsidRPr="002D29C9" w:rsidRDefault="006960BF"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hAnsi="Times New Roman"/>
                <w:sz w:val="20"/>
                <w:szCs w:val="20"/>
              </w:rPr>
              <w:t>Reikalavimai įrangos pateikimui ir programinės įrangos integravimui</w:t>
            </w:r>
          </w:p>
        </w:tc>
        <w:tc>
          <w:tcPr>
            <w:tcW w:w="3260" w:type="dxa"/>
            <w:tcBorders>
              <w:top w:val="single" w:sz="4" w:space="0" w:color="auto"/>
              <w:left w:val="single" w:sz="4" w:space="0" w:color="auto"/>
              <w:bottom w:val="single" w:sz="4" w:space="0" w:color="auto"/>
              <w:right w:val="single" w:sz="4" w:space="0" w:color="auto"/>
            </w:tcBorders>
          </w:tcPr>
          <w:p w14:paraId="6ACE4FC9" w14:textId="76EE38C9" w:rsidR="00D05ACB" w:rsidRPr="002D29C9" w:rsidRDefault="4D2B1A90" w:rsidP="318C0FB9">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noProof/>
                <w:sz w:val="20"/>
                <w:szCs w:val="20"/>
              </w:rPr>
              <w:t xml:space="preserve">Turi būti parengtos (sukonfigūruotos) </w:t>
            </w:r>
            <w:r w:rsidRPr="00AA3ECE">
              <w:rPr>
                <w:rFonts w:ascii="Times New Roman" w:hAnsi="Times New Roman"/>
                <w:noProof/>
                <w:sz w:val="20"/>
                <w:szCs w:val="20"/>
              </w:rPr>
              <w:t>Survey123 </w:t>
            </w:r>
            <w:r w:rsidRPr="00AB0E07">
              <w:rPr>
                <w:rFonts w:ascii="Times New Roman" w:hAnsi="Times New Roman"/>
                <w:noProof/>
                <w:sz w:val="20"/>
                <w:szCs w:val="20"/>
              </w:rPr>
              <w:t>la</w:t>
            </w:r>
            <w:r w:rsidRPr="002D29C9">
              <w:rPr>
                <w:rFonts w:ascii="Times New Roman" w:hAnsi="Times New Roman"/>
                <w:noProof/>
                <w:sz w:val="20"/>
                <w:szCs w:val="20"/>
              </w:rPr>
              <w:t xml:space="preserve">uko duomenų kaupimo priemonės (įskaitant darbui lauke pritaikytą duomenų struktūrą, simbolizaciją, interaktyviuosius žemėlapius, darbą prisijungus / neprisijungus prie interneto) ir integruotos į perkančiosios organizacijos ArcGIS </w:t>
            </w:r>
            <w:r w:rsidR="4CA1FF56" w:rsidRPr="002D29C9">
              <w:rPr>
                <w:rFonts w:ascii="Times New Roman" w:hAnsi="Times New Roman"/>
                <w:noProof/>
                <w:sz w:val="20"/>
                <w:szCs w:val="20"/>
              </w:rPr>
              <w:t>Enterprise</w:t>
            </w:r>
            <w:r w:rsidRPr="002D29C9">
              <w:rPr>
                <w:rFonts w:ascii="Times New Roman" w:hAnsi="Times New Roman"/>
                <w:noProof/>
                <w:sz w:val="20"/>
                <w:szCs w:val="20"/>
              </w:rPr>
              <w:t xml:space="preserve"> pagrindu veikiančią žemės naudojimo valstybės </w:t>
            </w:r>
            <w:r w:rsidR="15B91C29" w:rsidRPr="002D29C9">
              <w:rPr>
                <w:rFonts w:ascii="Times New Roman" w:hAnsi="Times New Roman"/>
                <w:noProof/>
                <w:sz w:val="20"/>
                <w:szCs w:val="20"/>
              </w:rPr>
              <w:t>priežiūros el</w:t>
            </w:r>
            <w:r w:rsidR="15B91C29" w:rsidRPr="002D29C9">
              <w:rPr>
                <w:rFonts w:ascii="Times New Roman" w:hAnsi="Times New Roman"/>
                <w:sz w:val="20"/>
                <w:szCs w:val="20"/>
              </w:rPr>
              <w:t>.</w:t>
            </w:r>
            <w:r w:rsidRPr="002D29C9">
              <w:rPr>
                <w:rFonts w:ascii="Times New Roman" w:hAnsi="Times New Roman"/>
                <w:sz w:val="20"/>
                <w:szCs w:val="20"/>
              </w:rPr>
              <w:t xml:space="preserve"> </w:t>
            </w:r>
            <w:r w:rsidR="15B91C29" w:rsidRPr="002D29C9">
              <w:rPr>
                <w:rFonts w:ascii="Times New Roman" w:hAnsi="Times New Roman"/>
                <w:sz w:val="20"/>
                <w:szCs w:val="20"/>
              </w:rPr>
              <w:t xml:space="preserve">paslaugą. </w:t>
            </w:r>
          </w:p>
        </w:tc>
        <w:tc>
          <w:tcPr>
            <w:tcW w:w="2552" w:type="dxa"/>
            <w:tcBorders>
              <w:top w:val="single" w:sz="4" w:space="0" w:color="auto"/>
              <w:left w:val="single" w:sz="4" w:space="0" w:color="auto"/>
              <w:bottom w:val="single" w:sz="4" w:space="0" w:color="auto"/>
              <w:right w:val="single" w:sz="4" w:space="0" w:color="auto"/>
            </w:tcBorders>
          </w:tcPr>
          <w:p w14:paraId="07D7B5E7" w14:textId="50189721" w:rsidR="00D05ACB" w:rsidRPr="002D29C9" w:rsidRDefault="00F14003" w:rsidP="028A4935">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sz w:val="20"/>
                <w:szCs w:val="20"/>
              </w:rPr>
              <w:t>Programinė įrangos tikrinimas, ar atitinka nustatytus reikalavimus bus atliekamas prietaiso priėmimo metu</w:t>
            </w:r>
          </w:p>
        </w:tc>
      </w:tr>
      <w:tr w:rsidR="00253644" w:rsidRPr="002D29C9" w14:paraId="4372AFD4" w14:textId="77777777" w:rsidTr="00521D7A">
        <w:trPr>
          <w:trHeight w:val="20"/>
        </w:trPr>
        <w:tc>
          <w:tcPr>
            <w:tcW w:w="562" w:type="dxa"/>
            <w:tcBorders>
              <w:left w:val="single" w:sz="4" w:space="0" w:color="000000" w:themeColor="text1"/>
              <w:bottom w:val="single" w:sz="4" w:space="0" w:color="auto"/>
            </w:tcBorders>
          </w:tcPr>
          <w:p w14:paraId="7F8EF59F" w14:textId="77777777" w:rsidR="00663119" w:rsidRPr="002D29C9" w:rsidRDefault="0066311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left w:val="single" w:sz="4" w:space="0" w:color="000000" w:themeColor="text1"/>
              <w:bottom w:val="single" w:sz="4" w:space="0" w:color="auto"/>
            </w:tcBorders>
          </w:tcPr>
          <w:p w14:paraId="2A71E440" w14:textId="77777777" w:rsidR="00663119" w:rsidRPr="002D29C9" w:rsidRDefault="009E3CFF"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Diegimo, perdavimo vieta</w:t>
            </w:r>
          </w:p>
        </w:tc>
        <w:tc>
          <w:tcPr>
            <w:tcW w:w="3260" w:type="dxa"/>
            <w:tcBorders>
              <w:left w:val="single" w:sz="4" w:space="0" w:color="000000" w:themeColor="text1"/>
              <w:bottom w:val="single" w:sz="4" w:space="0" w:color="auto"/>
              <w:right w:val="single" w:sz="4" w:space="0" w:color="000000" w:themeColor="text1"/>
            </w:tcBorders>
            <w:vAlign w:val="center"/>
          </w:tcPr>
          <w:p w14:paraId="6E4E3F18" w14:textId="7C68221A" w:rsidR="00663119" w:rsidRPr="002D29C9" w:rsidRDefault="00663119" w:rsidP="028A4935">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sz w:val="20"/>
                <w:szCs w:val="20"/>
              </w:rPr>
              <w:t>GNSS imtuvai turi būti tiesiogiai perduoti perkančiosios organizacijos patalpose Vilniuje</w:t>
            </w:r>
          </w:p>
        </w:tc>
        <w:tc>
          <w:tcPr>
            <w:tcW w:w="2552" w:type="dxa"/>
            <w:tcBorders>
              <w:left w:val="single" w:sz="4" w:space="0" w:color="000000" w:themeColor="text1"/>
              <w:bottom w:val="single" w:sz="4" w:space="0" w:color="auto"/>
              <w:right w:val="single" w:sz="4" w:space="0" w:color="000000" w:themeColor="text1"/>
            </w:tcBorders>
          </w:tcPr>
          <w:p w14:paraId="4AD75F60" w14:textId="77777777" w:rsidR="00663119" w:rsidRPr="002D29C9" w:rsidRDefault="00663119" w:rsidP="028A4935">
            <w:pPr>
              <w:jc w:val="center"/>
              <w:rPr>
                <w:rFonts w:ascii="Times New Roman" w:hAnsi="Times New Roman"/>
                <w:sz w:val="20"/>
                <w:szCs w:val="20"/>
              </w:rPr>
            </w:pPr>
          </w:p>
        </w:tc>
      </w:tr>
      <w:tr w:rsidR="00253644" w:rsidRPr="002D29C9" w14:paraId="64146D41" w14:textId="77777777" w:rsidTr="00521D7A">
        <w:trPr>
          <w:trHeight w:val="20"/>
        </w:trPr>
        <w:tc>
          <w:tcPr>
            <w:tcW w:w="562" w:type="dxa"/>
            <w:tcBorders>
              <w:top w:val="single" w:sz="4" w:space="0" w:color="auto"/>
              <w:left w:val="single" w:sz="4" w:space="0" w:color="auto"/>
              <w:bottom w:val="single" w:sz="4" w:space="0" w:color="auto"/>
              <w:right w:val="single" w:sz="4" w:space="0" w:color="auto"/>
            </w:tcBorders>
          </w:tcPr>
          <w:p w14:paraId="21D03C92" w14:textId="77777777" w:rsidR="00663119" w:rsidRPr="002D29C9" w:rsidRDefault="0066311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auto"/>
              <w:bottom w:val="single" w:sz="4" w:space="0" w:color="auto"/>
              <w:right w:val="single" w:sz="4" w:space="0" w:color="auto"/>
            </w:tcBorders>
          </w:tcPr>
          <w:p w14:paraId="4CB07DBD" w14:textId="77777777" w:rsidR="00663119" w:rsidRPr="002D29C9" w:rsidRDefault="009E3CFF"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Mokymai</w:t>
            </w:r>
          </w:p>
        </w:tc>
        <w:tc>
          <w:tcPr>
            <w:tcW w:w="3260" w:type="dxa"/>
            <w:tcBorders>
              <w:top w:val="single" w:sz="4" w:space="0" w:color="auto"/>
              <w:left w:val="single" w:sz="4" w:space="0" w:color="auto"/>
              <w:bottom w:val="single" w:sz="4" w:space="0" w:color="auto"/>
              <w:right w:val="single" w:sz="4" w:space="0" w:color="auto"/>
            </w:tcBorders>
            <w:vAlign w:val="center"/>
          </w:tcPr>
          <w:p w14:paraId="29D48731" w14:textId="1981F177" w:rsidR="00663119" w:rsidRPr="002D29C9" w:rsidRDefault="1F64D29B" w:rsidP="6FC30B49">
            <w:pPr>
              <w:pBdr>
                <w:top w:val="nil"/>
                <w:left w:val="nil"/>
                <w:bottom w:val="nil"/>
                <w:right w:val="nil"/>
                <w:between w:val="nil"/>
              </w:pBdr>
              <w:spacing w:after="0" w:line="240" w:lineRule="auto"/>
              <w:jc w:val="center"/>
              <w:rPr>
                <w:rFonts w:ascii="Times New Roman" w:hAnsi="Times New Roman"/>
                <w:sz w:val="20"/>
                <w:szCs w:val="20"/>
              </w:rPr>
            </w:pPr>
            <w:r w:rsidRPr="002D29C9">
              <w:rPr>
                <w:rFonts w:ascii="Times New Roman" w:hAnsi="Times New Roman"/>
                <w:sz w:val="20"/>
                <w:szCs w:val="20"/>
              </w:rPr>
              <w:t>T</w:t>
            </w:r>
            <w:r w:rsidR="0F22F2A9" w:rsidRPr="002D29C9">
              <w:rPr>
                <w:rFonts w:ascii="Times New Roman" w:hAnsi="Times New Roman"/>
                <w:sz w:val="20"/>
                <w:szCs w:val="20"/>
              </w:rPr>
              <w:t>uri būti atliktas įvadinis apmokymas naudotis bendrosiomis G</w:t>
            </w:r>
            <w:r w:rsidR="0DD8666A" w:rsidRPr="002D29C9">
              <w:rPr>
                <w:rFonts w:ascii="Times New Roman" w:hAnsi="Times New Roman"/>
                <w:sz w:val="20"/>
                <w:szCs w:val="20"/>
              </w:rPr>
              <w:t>NS</w:t>
            </w:r>
            <w:r w:rsidR="0F22F2A9" w:rsidRPr="002D29C9">
              <w:rPr>
                <w:rFonts w:ascii="Times New Roman" w:hAnsi="Times New Roman"/>
                <w:sz w:val="20"/>
                <w:szCs w:val="20"/>
              </w:rPr>
              <w:t>S imtuvo funkcijomis, integruotos programinės įrangos naudojimo ir konfigūravimo funkcijomis</w:t>
            </w:r>
            <w:r w:rsidR="1021D1BD" w:rsidRPr="002D29C9">
              <w:rPr>
                <w:rFonts w:ascii="Times New Roman" w:hAnsi="Times New Roman"/>
                <w:sz w:val="20"/>
                <w:szCs w:val="20"/>
              </w:rPr>
              <w:t xml:space="preserve"> (</w:t>
            </w:r>
            <w:r w:rsidR="10FE8167" w:rsidRPr="002D29C9">
              <w:rPr>
                <w:rFonts w:ascii="Times New Roman" w:hAnsi="Times New Roman"/>
                <w:sz w:val="20"/>
                <w:szCs w:val="20"/>
              </w:rPr>
              <w:t>preliminariai</w:t>
            </w:r>
            <w:r w:rsidR="1021D1BD" w:rsidRPr="002D29C9">
              <w:rPr>
                <w:rFonts w:ascii="Times New Roman" w:hAnsi="Times New Roman"/>
                <w:sz w:val="20"/>
                <w:szCs w:val="20"/>
              </w:rPr>
              <w:t xml:space="preserve"> 30 darbuotojų)</w:t>
            </w:r>
            <w:r w:rsidRPr="002D29C9">
              <w:rPr>
                <w:rFonts w:ascii="Times New Roman" w:hAnsi="Times New Roman"/>
                <w:sz w:val="20"/>
                <w:szCs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595319DF" w14:textId="77777777" w:rsidR="00663119" w:rsidRPr="002D29C9" w:rsidRDefault="00663119"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p>
        </w:tc>
      </w:tr>
      <w:tr w:rsidR="00253644" w:rsidRPr="002D29C9" w14:paraId="21D0EC98" w14:textId="77777777" w:rsidTr="00521D7A">
        <w:trPr>
          <w:trHeight w:val="20"/>
        </w:trPr>
        <w:tc>
          <w:tcPr>
            <w:tcW w:w="562" w:type="dxa"/>
            <w:tcBorders>
              <w:top w:val="single" w:sz="4" w:space="0" w:color="auto"/>
              <w:left w:val="single" w:sz="4" w:space="0" w:color="000000" w:themeColor="text1"/>
              <w:bottom w:val="single" w:sz="4" w:space="0" w:color="auto"/>
            </w:tcBorders>
          </w:tcPr>
          <w:p w14:paraId="7EB0505E" w14:textId="77777777" w:rsidR="00663119" w:rsidRPr="002D29C9" w:rsidRDefault="00663119" w:rsidP="028A4935">
            <w:pPr>
              <w:numPr>
                <w:ilvl w:val="0"/>
                <w:numId w:val="18"/>
              </w:numPr>
              <w:pBdr>
                <w:top w:val="nil"/>
                <w:left w:val="nil"/>
                <w:bottom w:val="nil"/>
                <w:right w:val="nil"/>
                <w:between w:val="nil"/>
              </w:pBdr>
              <w:spacing w:after="0" w:line="240" w:lineRule="auto"/>
              <w:rPr>
                <w:rFonts w:ascii="Times New Roman" w:eastAsia="Times New Roman" w:hAnsi="Times New Roman"/>
                <w:sz w:val="20"/>
                <w:szCs w:val="20"/>
                <w:lang w:eastAsia="lt-LT"/>
              </w:rPr>
            </w:pPr>
          </w:p>
        </w:tc>
        <w:tc>
          <w:tcPr>
            <w:tcW w:w="3119" w:type="dxa"/>
            <w:tcBorders>
              <w:top w:val="single" w:sz="4" w:space="0" w:color="auto"/>
              <w:left w:val="single" w:sz="4" w:space="0" w:color="000000" w:themeColor="text1"/>
              <w:bottom w:val="single" w:sz="4" w:space="0" w:color="auto"/>
            </w:tcBorders>
          </w:tcPr>
          <w:p w14:paraId="4D082CB8" w14:textId="77777777" w:rsidR="00663119" w:rsidRPr="002D29C9" w:rsidRDefault="009E3CFF" w:rsidP="028A4935">
            <w:pPr>
              <w:pBdr>
                <w:top w:val="nil"/>
                <w:left w:val="nil"/>
                <w:bottom w:val="nil"/>
                <w:right w:val="nil"/>
                <w:between w:val="nil"/>
              </w:pBdr>
              <w:spacing w:after="0" w:line="240" w:lineRule="auto"/>
              <w:jc w:val="center"/>
              <w:rPr>
                <w:rFonts w:ascii="Times New Roman" w:eastAsia="Times New Roman" w:hAnsi="Times New Roman"/>
                <w:sz w:val="20"/>
                <w:szCs w:val="20"/>
                <w:lang w:eastAsia="lt-LT"/>
              </w:rPr>
            </w:pPr>
            <w:r w:rsidRPr="002D29C9">
              <w:rPr>
                <w:rFonts w:ascii="Times New Roman" w:eastAsia="Times New Roman" w:hAnsi="Times New Roman"/>
                <w:sz w:val="20"/>
                <w:szCs w:val="20"/>
                <w:lang w:eastAsia="lt-LT"/>
              </w:rPr>
              <w:t>Integracijos terminas</w:t>
            </w:r>
          </w:p>
        </w:tc>
        <w:tc>
          <w:tcPr>
            <w:tcW w:w="3260" w:type="dxa"/>
            <w:tcBorders>
              <w:top w:val="single" w:sz="4" w:space="0" w:color="auto"/>
              <w:left w:val="single" w:sz="4" w:space="0" w:color="000000" w:themeColor="text1"/>
              <w:bottom w:val="single" w:sz="4" w:space="0" w:color="auto"/>
              <w:right w:val="single" w:sz="4" w:space="0" w:color="000000" w:themeColor="text1"/>
            </w:tcBorders>
            <w:vAlign w:val="center"/>
          </w:tcPr>
          <w:p w14:paraId="028CD17E" w14:textId="43C68D62" w:rsidR="00663119" w:rsidRPr="002D29C9" w:rsidRDefault="0144535B" w:rsidP="6FC30B49">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G</w:t>
            </w:r>
            <w:r w:rsidR="12FB78F0" w:rsidRPr="002D29C9">
              <w:rPr>
                <w:rFonts w:ascii="Times New Roman" w:eastAsia="Times New Roman" w:hAnsi="Times New Roman"/>
                <w:sz w:val="20"/>
                <w:szCs w:val="20"/>
              </w:rPr>
              <w:t>NS</w:t>
            </w:r>
            <w:r w:rsidRPr="002D29C9">
              <w:rPr>
                <w:rFonts w:ascii="Times New Roman" w:eastAsia="Times New Roman" w:hAnsi="Times New Roman"/>
                <w:sz w:val="20"/>
                <w:szCs w:val="20"/>
              </w:rPr>
              <w:t>S imtuvas turi būti pat</w:t>
            </w:r>
            <w:r w:rsidR="51FFE3F3" w:rsidRPr="002D29C9">
              <w:rPr>
                <w:rFonts w:ascii="Times New Roman" w:eastAsia="Times New Roman" w:hAnsi="Times New Roman"/>
                <w:sz w:val="20"/>
                <w:szCs w:val="20"/>
              </w:rPr>
              <w:t>ei</w:t>
            </w:r>
            <w:r w:rsidRPr="002D29C9">
              <w:rPr>
                <w:rFonts w:ascii="Times New Roman" w:eastAsia="Times New Roman" w:hAnsi="Times New Roman"/>
                <w:sz w:val="20"/>
                <w:szCs w:val="20"/>
              </w:rPr>
              <w:t xml:space="preserve">ktas ir jame veikiančios programinės integracijos paslaugos atliktos ne vėliau kaip </w:t>
            </w:r>
            <w:r w:rsidR="426E43B4" w:rsidRPr="002D29C9">
              <w:rPr>
                <w:rFonts w:ascii="Times New Roman" w:eastAsia="Times New Roman" w:hAnsi="Times New Roman"/>
                <w:sz w:val="20"/>
                <w:szCs w:val="20"/>
                <w:lang w:eastAsia="ar-SA"/>
              </w:rPr>
              <w:t xml:space="preserve"> </w:t>
            </w:r>
            <w:r w:rsidR="549A5512" w:rsidRPr="002D29C9">
              <w:rPr>
                <w:rFonts w:ascii="Times New Roman" w:eastAsia="Times New Roman" w:hAnsi="Times New Roman"/>
                <w:sz w:val="20"/>
                <w:szCs w:val="20"/>
                <w:lang w:eastAsia="ar-SA"/>
              </w:rPr>
              <w:t>iki 3</w:t>
            </w:r>
            <w:r w:rsidR="31B01DAD" w:rsidRPr="002D29C9">
              <w:rPr>
                <w:rFonts w:ascii="Times New Roman" w:eastAsia="Times New Roman" w:hAnsi="Times New Roman"/>
                <w:sz w:val="20"/>
                <w:szCs w:val="20"/>
                <w:lang w:eastAsia="ar-SA"/>
              </w:rPr>
              <w:t xml:space="preserve"> mėn.</w:t>
            </w:r>
            <w:r w:rsidR="2D74AAF8" w:rsidRPr="002D29C9">
              <w:rPr>
                <w:rFonts w:ascii="Times New Roman" w:eastAsia="Times New Roman" w:hAnsi="Times New Roman"/>
                <w:sz w:val="20"/>
                <w:szCs w:val="20"/>
                <w:lang w:eastAsia="ar-SA"/>
              </w:rPr>
              <w:t xml:space="preserve"> </w:t>
            </w:r>
            <w:r w:rsidR="34DA38D5" w:rsidRPr="002D29C9">
              <w:rPr>
                <w:rFonts w:ascii="Times New Roman" w:eastAsia="Times New Roman" w:hAnsi="Times New Roman"/>
                <w:sz w:val="20"/>
                <w:szCs w:val="20"/>
                <w:lang w:eastAsia="ar-SA"/>
              </w:rPr>
              <w:t>n</w:t>
            </w:r>
            <w:r w:rsidR="2D74AAF8" w:rsidRPr="002D29C9">
              <w:rPr>
                <w:rFonts w:ascii="Times New Roman" w:eastAsia="Times New Roman" w:hAnsi="Times New Roman"/>
                <w:sz w:val="20"/>
                <w:szCs w:val="20"/>
                <w:lang w:eastAsia="ar-SA"/>
              </w:rPr>
              <w:t xml:space="preserve">uo </w:t>
            </w:r>
          </w:p>
          <w:p w14:paraId="16349924" w14:textId="77777777" w:rsidR="00E96080" w:rsidRPr="002D29C9" w:rsidRDefault="07DBF076" w:rsidP="526E1256">
            <w:pPr>
              <w:pBdr>
                <w:top w:val="nil"/>
                <w:left w:val="nil"/>
                <w:bottom w:val="nil"/>
                <w:right w:val="nil"/>
                <w:between w:val="nil"/>
              </w:pBdr>
              <w:spacing w:after="0" w:line="240" w:lineRule="auto"/>
              <w:jc w:val="center"/>
              <w:rPr>
                <w:rFonts w:ascii="Times New Roman" w:eastAsia="Times New Roman" w:hAnsi="Times New Roman"/>
                <w:sz w:val="20"/>
                <w:szCs w:val="20"/>
                <w:lang w:eastAsia="ar-SA"/>
              </w:rPr>
            </w:pPr>
            <w:r w:rsidRPr="002D29C9">
              <w:rPr>
                <w:rFonts w:ascii="Times New Roman" w:eastAsia="Times New Roman" w:hAnsi="Times New Roman"/>
                <w:sz w:val="20"/>
                <w:szCs w:val="20"/>
                <w:lang w:eastAsia="ar-SA"/>
              </w:rPr>
              <w:t>u</w:t>
            </w:r>
            <w:r w:rsidR="4881200A" w:rsidRPr="002D29C9">
              <w:rPr>
                <w:rFonts w:ascii="Times New Roman" w:eastAsia="Times New Roman" w:hAnsi="Times New Roman"/>
                <w:sz w:val="20"/>
                <w:szCs w:val="20"/>
                <w:lang w:eastAsia="ar-SA"/>
              </w:rPr>
              <w:t>žsakymo pateikimo</w:t>
            </w:r>
            <w:r w:rsidR="2D74AAF8" w:rsidRPr="002D29C9">
              <w:rPr>
                <w:rFonts w:ascii="Times New Roman" w:eastAsia="Times New Roman" w:hAnsi="Times New Roman"/>
                <w:sz w:val="20"/>
                <w:szCs w:val="20"/>
                <w:lang w:eastAsia="ar-SA"/>
              </w:rPr>
              <w:t xml:space="preserve"> dienos</w:t>
            </w:r>
            <w:r w:rsidR="41297396" w:rsidRPr="002D29C9">
              <w:rPr>
                <w:rFonts w:ascii="Times New Roman" w:eastAsia="Times New Roman" w:hAnsi="Times New Roman"/>
                <w:sz w:val="20"/>
                <w:szCs w:val="20"/>
                <w:lang w:eastAsia="ar-SA"/>
              </w:rPr>
              <w:t xml:space="preserve">. </w:t>
            </w:r>
          </w:p>
          <w:p w14:paraId="4DA87160" w14:textId="4CD4AE6E" w:rsidR="00663119" w:rsidRPr="002D29C9" w:rsidRDefault="41297396" w:rsidP="526E1256">
            <w:pPr>
              <w:pBdr>
                <w:top w:val="nil"/>
                <w:left w:val="nil"/>
                <w:bottom w:val="nil"/>
                <w:right w:val="nil"/>
                <w:between w:val="nil"/>
              </w:pBdr>
              <w:spacing w:after="0" w:line="240" w:lineRule="auto"/>
              <w:jc w:val="center"/>
              <w:rPr>
                <w:rFonts w:ascii="Times New Roman" w:eastAsia="Times New Roman" w:hAnsi="Times New Roman"/>
                <w:sz w:val="20"/>
                <w:szCs w:val="20"/>
              </w:rPr>
            </w:pPr>
            <w:r w:rsidRPr="002D29C9">
              <w:rPr>
                <w:rFonts w:ascii="Times New Roman" w:eastAsia="Times New Roman" w:hAnsi="Times New Roman"/>
                <w:sz w:val="20"/>
                <w:szCs w:val="20"/>
              </w:rPr>
              <w:t>Įranga turi būti perduodama su aktualiais saugumo atnaujinimais</w:t>
            </w:r>
            <w:r w:rsidR="00521D7A" w:rsidRPr="002D29C9">
              <w:rPr>
                <w:rFonts w:ascii="Times New Roman" w:eastAsia="Times New Roman" w:hAnsi="Times New Roman"/>
                <w:sz w:val="20"/>
                <w:szCs w:val="20"/>
              </w:rPr>
              <w:t>.</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14:paraId="5212443E" w14:textId="77777777" w:rsidR="00663119" w:rsidRPr="002D29C9" w:rsidRDefault="00663119" w:rsidP="028A4935">
            <w:pPr>
              <w:pBdr>
                <w:top w:val="nil"/>
                <w:left w:val="nil"/>
                <w:bottom w:val="nil"/>
                <w:right w:val="nil"/>
                <w:between w:val="nil"/>
              </w:pBdr>
              <w:spacing w:after="0" w:line="240" w:lineRule="auto"/>
              <w:jc w:val="center"/>
              <w:rPr>
                <w:rFonts w:ascii="Times New Roman" w:hAnsi="Times New Roman"/>
                <w:sz w:val="20"/>
                <w:szCs w:val="20"/>
              </w:rPr>
            </w:pPr>
          </w:p>
        </w:tc>
      </w:tr>
    </w:tbl>
    <w:p w14:paraId="14E8A755" w14:textId="77777777" w:rsidR="00041A0C" w:rsidRPr="002D29C9" w:rsidRDefault="00041A0C" w:rsidP="028A4935">
      <w:pPr>
        <w:tabs>
          <w:tab w:val="left" w:pos="1134"/>
        </w:tabs>
        <w:spacing w:after="0" w:line="240" w:lineRule="auto"/>
        <w:jc w:val="center"/>
        <w:rPr>
          <w:rFonts w:ascii="Times New Roman" w:eastAsia="Times New Roman" w:hAnsi="Times New Roman"/>
          <w:sz w:val="24"/>
          <w:szCs w:val="24"/>
          <w:lang w:eastAsia="lt-LT"/>
        </w:rPr>
      </w:pPr>
    </w:p>
    <w:p w14:paraId="3C681476" w14:textId="57ED1A76" w:rsidR="00A84096" w:rsidRPr="002D29C9" w:rsidRDefault="00C637BC" w:rsidP="028A4935">
      <w:pPr>
        <w:tabs>
          <w:tab w:val="left" w:pos="1134"/>
        </w:tabs>
        <w:spacing w:after="0" w:line="240" w:lineRule="auto"/>
        <w:jc w:val="center"/>
        <w:rPr>
          <w:rFonts w:ascii="Times New Roman" w:eastAsia="Times New Roman" w:hAnsi="Times New Roman"/>
          <w:sz w:val="24"/>
          <w:szCs w:val="24"/>
          <w:lang w:eastAsia="lt-LT"/>
        </w:rPr>
      </w:pPr>
      <w:r w:rsidRPr="002D29C9">
        <w:rPr>
          <w:rFonts w:ascii="Times New Roman" w:eastAsia="Times New Roman" w:hAnsi="Times New Roman"/>
          <w:sz w:val="24"/>
          <w:szCs w:val="24"/>
          <w:lang w:eastAsia="lt-LT"/>
        </w:rPr>
        <w:t>________________________________________________</w:t>
      </w:r>
    </w:p>
    <w:p w14:paraId="432DFE55" w14:textId="77777777" w:rsidR="000A7823" w:rsidRPr="002D29C9" w:rsidRDefault="000A7823" w:rsidP="028A4935">
      <w:pPr>
        <w:tabs>
          <w:tab w:val="left" w:pos="1134"/>
        </w:tabs>
        <w:spacing w:after="0" w:line="240" w:lineRule="auto"/>
        <w:jc w:val="center"/>
        <w:rPr>
          <w:rFonts w:ascii="Times New Roman" w:eastAsia="Times New Roman" w:hAnsi="Times New Roman"/>
          <w:sz w:val="24"/>
          <w:szCs w:val="24"/>
          <w:lang w:eastAsia="lt-LT"/>
        </w:rPr>
      </w:pPr>
    </w:p>
    <w:sectPr w:rsidR="000A7823" w:rsidRPr="002D29C9" w:rsidSect="00253644">
      <w:footerReference w:type="default" r:id="rId11"/>
      <w:head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ACF0F" w14:textId="77777777" w:rsidR="00B21420" w:rsidRDefault="00B21420" w:rsidP="006F6B15">
      <w:pPr>
        <w:spacing w:after="0" w:line="240" w:lineRule="auto"/>
      </w:pPr>
      <w:r>
        <w:separator/>
      </w:r>
    </w:p>
  </w:endnote>
  <w:endnote w:type="continuationSeparator" w:id="0">
    <w:p w14:paraId="1E6701DC" w14:textId="77777777" w:rsidR="00B21420" w:rsidRDefault="00B21420" w:rsidP="006F6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89808"/>
      <w:docPartObj>
        <w:docPartGallery w:val="Page Numbers (Bottom of Page)"/>
        <w:docPartUnique/>
      </w:docPartObj>
    </w:sdtPr>
    <w:sdtEndPr/>
    <w:sdtContent>
      <w:p w14:paraId="184AA0AE" w14:textId="28274063" w:rsidR="00FE6CF8" w:rsidRDefault="00FE6CF8">
        <w:pPr>
          <w:pStyle w:val="Footer"/>
          <w:jc w:val="right"/>
        </w:pPr>
        <w:r>
          <w:fldChar w:fldCharType="begin"/>
        </w:r>
        <w:r>
          <w:instrText>PAGE   \* MERGEFORMAT</w:instrText>
        </w:r>
        <w:r>
          <w:fldChar w:fldCharType="separate"/>
        </w:r>
        <w:r>
          <w:t>2</w:t>
        </w:r>
        <w:r>
          <w:fldChar w:fldCharType="end"/>
        </w:r>
      </w:p>
    </w:sdtContent>
  </w:sdt>
  <w:p w14:paraId="653C2C21" w14:textId="77777777" w:rsidR="00FE6CF8" w:rsidRDefault="00FE6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4E48" w14:textId="77777777" w:rsidR="00B21420" w:rsidRDefault="00B21420" w:rsidP="006F6B15">
      <w:pPr>
        <w:spacing w:after="0" w:line="240" w:lineRule="auto"/>
      </w:pPr>
      <w:r>
        <w:separator/>
      </w:r>
    </w:p>
  </w:footnote>
  <w:footnote w:type="continuationSeparator" w:id="0">
    <w:p w14:paraId="5E8155E1" w14:textId="77777777" w:rsidR="00B21420" w:rsidRDefault="00B21420" w:rsidP="006F6B15">
      <w:pPr>
        <w:spacing w:after="0" w:line="240" w:lineRule="auto"/>
      </w:pPr>
      <w:r>
        <w:continuationSeparator/>
      </w:r>
    </w:p>
  </w:footnote>
  <w:footnote w:id="1">
    <w:p w14:paraId="30EDB412" w14:textId="77777777" w:rsidR="00AE7A98" w:rsidRPr="00BD48B9" w:rsidRDefault="00AE7A98" w:rsidP="00AE7A98">
      <w:pPr>
        <w:pStyle w:val="FootnoteText"/>
        <w:jc w:val="both"/>
        <w:rPr>
          <w:rFonts w:asciiTheme="majorBidi" w:hAnsiTheme="majorBidi" w:cstheme="majorBidi"/>
          <w:color w:val="000000" w:themeColor="text1"/>
        </w:rPr>
      </w:pPr>
      <w:r w:rsidRPr="00BD48B9">
        <w:rPr>
          <w:rStyle w:val="FootnoteReference"/>
          <w:rFonts w:asciiTheme="majorBidi" w:hAnsiTheme="majorBidi"/>
          <w:color w:val="000000" w:themeColor="text1"/>
        </w:rPr>
        <w:footnoteRef/>
      </w:r>
      <w:r w:rsidRPr="00BD48B9">
        <w:rPr>
          <w:rFonts w:asciiTheme="majorBidi" w:hAnsiTheme="majorBidi" w:cstheme="majorBidi"/>
          <w:color w:val="000000" w:themeColor="text1"/>
        </w:rPr>
        <w:t xml:space="preserve"> Kontroliuojančio asmens sąvoka apibrėžta VPĮ 2 straipsnio 15</w:t>
      </w:r>
      <w:r w:rsidRPr="00BD48B9">
        <w:rPr>
          <w:rFonts w:asciiTheme="majorBidi" w:hAnsiTheme="majorBidi" w:cstheme="majorBidi"/>
          <w:color w:val="000000" w:themeColor="text1"/>
          <w:vertAlign w:val="superscript"/>
        </w:rPr>
        <w:t>1</w:t>
      </w:r>
      <w:r w:rsidRPr="00BD48B9">
        <w:rPr>
          <w:rFonts w:asciiTheme="majorBidi" w:hAnsiTheme="majorBidi" w:cstheme="majorBidi"/>
          <w:color w:val="000000" w:themeColor="text1"/>
        </w:rPr>
        <w:t xml:space="preserve"> dalyje.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footnote>
  <w:footnote w:id="2">
    <w:p w14:paraId="2A21F5B3" w14:textId="77777777" w:rsidR="00AE7A98" w:rsidRPr="00BD48B9" w:rsidRDefault="00AE7A98" w:rsidP="00AE7A98">
      <w:pPr>
        <w:pStyle w:val="FootnoteText"/>
        <w:jc w:val="both"/>
        <w:rPr>
          <w:rFonts w:asciiTheme="majorBidi" w:hAnsiTheme="majorBidi" w:cstheme="majorBidi"/>
          <w:color w:val="000000" w:themeColor="text1"/>
        </w:rPr>
      </w:pPr>
      <w:r w:rsidRPr="00BD48B9">
        <w:rPr>
          <w:rStyle w:val="FootnoteReference"/>
          <w:rFonts w:asciiTheme="majorBidi" w:hAnsiTheme="majorBidi"/>
          <w:color w:val="000000" w:themeColor="text1"/>
        </w:rPr>
        <w:footnoteRef/>
      </w:r>
      <w:r w:rsidRPr="00BD48B9">
        <w:rPr>
          <w:rFonts w:asciiTheme="majorBidi" w:hAnsiTheme="majorBidi" w:cstheme="majorBidi"/>
          <w:color w:val="000000" w:themeColor="text1"/>
        </w:rPr>
        <w:t xml:space="preserve"> </w:t>
      </w:r>
      <w:r w:rsidRPr="00BD48B9">
        <w:rPr>
          <w:rFonts w:asciiTheme="majorBidi" w:hAnsiTheme="majorBidi" w:cstheme="majorBidi"/>
          <w:color w:val="000000" w:themeColor="text1"/>
        </w:rPr>
        <w:t xml:space="preserve">Su valstybių ar teritorijų sąrašu galite susipažinti čia </w:t>
      </w:r>
      <w:hyperlink r:id="rId1" w:history="1">
        <w:r w:rsidRPr="00BD48B9">
          <w:rPr>
            <w:rStyle w:val="Hyperlink"/>
            <w:rFonts w:asciiTheme="majorBidi" w:hAnsiTheme="majorBidi" w:cstheme="majorBidi"/>
            <w:bCs/>
            <w:color w:val="000000" w:themeColor="text1"/>
          </w:rPr>
          <w:t>https://e-seimas.lrs.lt/portal/legalAct/lt/TAD/1a061730b0c711ecaf79c2120caf5094/asr</w:t>
        </w:r>
      </w:hyperlink>
      <w:r w:rsidRPr="00BD48B9">
        <w:rPr>
          <w:rStyle w:val="Hyperlink"/>
          <w:rFonts w:asciiTheme="majorBidi" w:hAnsiTheme="majorBidi" w:cstheme="majorBidi"/>
          <w:bCs/>
          <w:color w:val="000000" w:themeColor="text1"/>
        </w:rPr>
        <w:t xml:space="preserve"> </w:t>
      </w:r>
    </w:p>
  </w:footnote>
  <w:footnote w:id="3">
    <w:p w14:paraId="695EE32C" w14:textId="77777777" w:rsidR="008C0F30" w:rsidRPr="00BD48B9" w:rsidRDefault="008C0F30" w:rsidP="008C0F30">
      <w:pPr>
        <w:pStyle w:val="FootnoteText"/>
        <w:jc w:val="both"/>
        <w:rPr>
          <w:rFonts w:asciiTheme="majorBidi" w:hAnsiTheme="majorBidi" w:cstheme="majorBidi"/>
          <w:color w:val="000000" w:themeColor="text1"/>
        </w:rPr>
      </w:pPr>
      <w:r w:rsidRPr="00BD48B9">
        <w:rPr>
          <w:rStyle w:val="FootnoteReference"/>
          <w:rFonts w:asciiTheme="majorBidi" w:hAnsiTheme="majorBidi"/>
          <w:color w:val="000000" w:themeColor="text1"/>
        </w:rPr>
        <w:footnoteRef/>
      </w:r>
      <w:r w:rsidRPr="00BD48B9">
        <w:rPr>
          <w:rFonts w:asciiTheme="majorBidi" w:hAnsiTheme="majorBidi" w:cstheme="majorBidi"/>
          <w:color w:val="000000" w:themeColor="text1"/>
        </w:rPr>
        <w:t xml:space="preserve"> </w:t>
      </w:r>
      <w:bookmarkStart w:id="6" w:name="_Hlk124763265"/>
      <w:r w:rsidRPr="00BD48B9">
        <w:rPr>
          <w:rFonts w:asciiTheme="majorBidi" w:hAnsiTheme="majorBidi" w:cstheme="majorBidi"/>
          <w:color w:val="000000" w:themeColor="text1"/>
        </w:rPr>
        <w:t>Tiekėjui kartu su pasiūlymu nepridėjus šios deklaracijos – Perkančioji organizacija nustato taisyklę, kad šis dokumentas galės būti tikslinamas.</w:t>
      </w:r>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786F" w14:textId="01A9FB35" w:rsidR="00AA228A" w:rsidRPr="006B1C43" w:rsidRDefault="00AA228A">
    <w:pPr>
      <w:pStyle w:val="Header"/>
      <w:jc w:val="center"/>
      <w:rPr>
        <w:rFonts w:ascii="Times New Roman" w:hAnsi="Times New Roman"/>
      </w:rPr>
    </w:pPr>
  </w:p>
  <w:p w14:paraId="76AF1E80" w14:textId="77777777" w:rsidR="00AA228A" w:rsidRDefault="00AA2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632"/>
    <w:multiLevelType w:val="hybridMultilevel"/>
    <w:tmpl w:val="D42E94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C3896"/>
    <w:multiLevelType w:val="multilevel"/>
    <w:tmpl w:val="02B42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AC36F2"/>
    <w:multiLevelType w:val="hybridMultilevel"/>
    <w:tmpl w:val="64B29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F02E96"/>
    <w:multiLevelType w:val="multilevel"/>
    <w:tmpl w:val="C44400EE"/>
    <w:lvl w:ilvl="0">
      <w:start w:val="5"/>
      <w:numFmt w:val="decimal"/>
      <w:lvlText w:val="%1."/>
      <w:lvlJc w:val="left"/>
      <w:pPr>
        <w:ind w:left="360" w:hanging="360"/>
      </w:pPr>
      <w:rPr>
        <w:rFonts w:hint="default"/>
      </w:rPr>
    </w:lvl>
    <w:lvl w:ilvl="1">
      <w:start w:val="8"/>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F1D4648"/>
    <w:multiLevelType w:val="hybridMultilevel"/>
    <w:tmpl w:val="D42E9480"/>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C3DC6"/>
    <w:multiLevelType w:val="hybridMultilevel"/>
    <w:tmpl w:val="4FA00514"/>
    <w:lvl w:ilvl="0" w:tplc="0CAEDD8C">
      <w:start w:val="1"/>
      <w:numFmt w:val="decimal"/>
      <w:lvlText w:val="%1."/>
      <w:lvlJc w:val="left"/>
      <w:pPr>
        <w:ind w:left="720" w:hanging="360"/>
      </w:pPr>
    </w:lvl>
    <w:lvl w:ilvl="1" w:tplc="E2F2FD9E">
      <w:start w:val="1"/>
      <w:numFmt w:val="lowerLetter"/>
      <w:lvlText w:val="%2."/>
      <w:lvlJc w:val="left"/>
      <w:pPr>
        <w:ind w:left="1440" w:hanging="360"/>
      </w:pPr>
    </w:lvl>
    <w:lvl w:ilvl="2" w:tplc="625263DA">
      <w:start w:val="1"/>
      <w:numFmt w:val="lowerRoman"/>
      <w:lvlText w:val="%3."/>
      <w:lvlJc w:val="right"/>
      <w:pPr>
        <w:ind w:left="2160" w:hanging="180"/>
      </w:pPr>
    </w:lvl>
    <w:lvl w:ilvl="3" w:tplc="27DC9856">
      <w:start w:val="1"/>
      <w:numFmt w:val="decimal"/>
      <w:lvlText w:val="%4."/>
      <w:lvlJc w:val="left"/>
      <w:pPr>
        <w:ind w:left="2880" w:hanging="360"/>
      </w:pPr>
    </w:lvl>
    <w:lvl w:ilvl="4" w:tplc="B35208C0">
      <w:start w:val="1"/>
      <w:numFmt w:val="lowerLetter"/>
      <w:lvlText w:val="%5."/>
      <w:lvlJc w:val="left"/>
      <w:pPr>
        <w:ind w:left="3600" w:hanging="360"/>
      </w:pPr>
    </w:lvl>
    <w:lvl w:ilvl="5" w:tplc="FF6A0838">
      <w:start w:val="1"/>
      <w:numFmt w:val="lowerRoman"/>
      <w:lvlText w:val="%6."/>
      <w:lvlJc w:val="right"/>
      <w:pPr>
        <w:ind w:left="4320" w:hanging="180"/>
      </w:pPr>
    </w:lvl>
    <w:lvl w:ilvl="6" w:tplc="B85E9A64">
      <w:start w:val="1"/>
      <w:numFmt w:val="decimal"/>
      <w:lvlText w:val="%7."/>
      <w:lvlJc w:val="left"/>
      <w:pPr>
        <w:ind w:left="5040" w:hanging="360"/>
      </w:pPr>
    </w:lvl>
    <w:lvl w:ilvl="7" w:tplc="685C110E">
      <w:start w:val="1"/>
      <w:numFmt w:val="lowerLetter"/>
      <w:lvlText w:val="%8."/>
      <w:lvlJc w:val="left"/>
      <w:pPr>
        <w:ind w:left="5760" w:hanging="360"/>
      </w:pPr>
    </w:lvl>
    <w:lvl w:ilvl="8" w:tplc="C37CF3EC">
      <w:start w:val="1"/>
      <w:numFmt w:val="lowerRoman"/>
      <w:lvlText w:val="%9."/>
      <w:lvlJc w:val="right"/>
      <w:pPr>
        <w:ind w:left="6480" w:hanging="180"/>
      </w:pPr>
    </w:lvl>
  </w:abstractNum>
  <w:abstractNum w:abstractNumId="6" w15:restartNumberingAfterBreak="0">
    <w:nsid w:val="28090D28"/>
    <w:multiLevelType w:val="hybridMultilevel"/>
    <w:tmpl w:val="A91E604A"/>
    <w:lvl w:ilvl="0" w:tplc="69F66344">
      <w:start w:val="2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914DBC"/>
    <w:multiLevelType w:val="hybridMultilevel"/>
    <w:tmpl w:val="8294F68C"/>
    <w:lvl w:ilvl="0" w:tplc="E7404692">
      <w:start w:val="1"/>
      <w:numFmt w:val="decimal"/>
      <w:lvlText w:val="%1."/>
      <w:lvlJc w:val="left"/>
      <w:pPr>
        <w:ind w:left="1660" w:hanging="360"/>
      </w:pPr>
      <w:rPr>
        <w:rFonts w:hint="default"/>
        <w:b w:val="0"/>
        <w:color w:val="000000" w:themeColor="text1"/>
      </w:rPr>
    </w:lvl>
    <w:lvl w:ilvl="1" w:tplc="04270019">
      <w:start w:val="1"/>
      <w:numFmt w:val="lowerLetter"/>
      <w:lvlText w:val="%2."/>
      <w:lvlJc w:val="left"/>
      <w:pPr>
        <w:ind w:left="2380" w:hanging="360"/>
      </w:pPr>
    </w:lvl>
    <w:lvl w:ilvl="2" w:tplc="0427001B" w:tentative="1">
      <w:start w:val="1"/>
      <w:numFmt w:val="lowerRoman"/>
      <w:lvlText w:val="%3."/>
      <w:lvlJc w:val="right"/>
      <w:pPr>
        <w:ind w:left="3100" w:hanging="180"/>
      </w:pPr>
    </w:lvl>
    <w:lvl w:ilvl="3" w:tplc="0427000F" w:tentative="1">
      <w:start w:val="1"/>
      <w:numFmt w:val="decimal"/>
      <w:lvlText w:val="%4."/>
      <w:lvlJc w:val="left"/>
      <w:pPr>
        <w:ind w:left="3820" w:hanging="360"/>
      </w:pPr>
    </w:lvl>
    <w:lvl w:ilvl="4" w:tplc="04270019" w:tentative="1">
      <w:start w:val="1"/>
      <w:numFmt w:val="lowerLetter"/>
      <w:lvlText w:val="%5."/>
      <w:lvlJc w:val="left"/>
      <w:pPr>
        <w:ind w:left="4540" w:hanging="360"/>
      </w:pPr>
    </w:lvl>
    <w:lvl w:ilvl="5" w:tplc="0427001B" w:tentative="1">
      <w:start w:val="1"/>
      <w:numFmt w:val="lowerRoman"/>
      <w:lvlText w:val="%6."/>
      <w:lvlJc w:val="right"/>
      <w:pPr>
        <w:ind w:left="5260" w:hanging="180"/>
      </w:pPr>
    </w:lvl>
    <w:lvl w:ilvl="6" w:tplc="0427000F" w:tentative="1">
      <w:start w:val="1"/>
      <w:numFmt w:val="decimal"/>
      <w:lvlText w:val="%7."/>
      <w:lvlJc w:val="left"/>
      <w:pPr>
        <w:ind w:left="5980" w:hanging="360"/>
      </w:pPr>
    </w:lvl>
    <w:lvl w:ilvl="7" w:tplc="04270019" w:tentative="1">
      <w:start w:val="1"/>
      <w:numFmt w:val="lowerLetter"/>
      <w:lvlText w:val="%8."/>
      <w:lvlJc w:val="left"/>
      <w:pPr>
        <w:ind w:left="6700" w:hanging="360"/>
      </w:pPr>
    </w:lvl>
    <w:lvl w:ilvl="8" w:tplc="0427001B" w:tentative="1">
      <w:start w:val="1"/>
      <w:numFmt w:val="lowerRoman"/>
      <w:lvlText w:val="%9."/>
      <w:lvlJc w:val="right"/>
      <w:pPr>
        <w:ind w:left="7420" w:hanging="180"/>
      </w:pPr>
    </w:lvl>
  </w:abstractNum>
  <w:abstractNum w:abstractNumId="8" w15:restartNumberingAfterBreak="0">
    <w:nsid w:val="2A4430F3"/>
    <w:multiLevelType w:val="hybridMultilevel"/>
    <w:tmpl w:val="4BF8D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BABE5"/>
    <w:multiLevelType w:val="hybridMultilevel"/>
    <w:tmpl w:val="389C4B28"/>
    <w:lvl w:ilvl="0" w:tplc="CDD87BF2">
      <w:start w:val="1"/>
      <w:numFmt w:val="decimal"/>
      <w:lvlText w:val="%1."/>
      <w:lvlJc w:val="right"/>
      <w:pPr>
        <w:ind w:left="720" w:hanging="360"/>
      </w:pPr>
    </w:lvl>
    <w:lvl w:ilvl="1" w:tplc="9740E382">
      <w:start w:val="1"/>
      <w:numFmt w:val="lowerLetter"/>
      <w:lvlText w:val="%2."/>
      <w:lvlJc w:val="left"/>
      <w:pPr>
        <w:ind w:left="1440" w:hanging="360"/>
      </w:pPr>
    </w:lvl>
    <w:lvl w:ilvl="2" w:tplc="A4140A00">
      <w:start w:val="1"/>
      <w:numFmt w:val="lowerRoman"/>
      <w:lvlText w:val="%3."/>
      <w:lvlJc w:val="right"/>
      <w:pPr>
        <w:ind w:left="2160" w:hanging="180"/>
      </w:pPr>
    </w:lvl>
    <w:lvl w:ilvl="3" w:tplc="ECAAB7E0">
      <w:start w:val="1"/>
      <w:numFmt w:val="decimal"/>
      <w:lvlText w:val="%4."/>
      <w:lvlJc w:val="left"/>
      <w:pPr>
        <w:ind w:left="2880" w:hanging="360"/>
      </w:pPr>
    </w:lvl>
    <w:lvl w:ilvl="4" w:tplc="C582B3F2">
      <w:start w:val="1"/>
      <w:numFmt w:val="lowerLetter"/>
      <w:lvlText w:val="%5."/>
      <w:lvlJc w:val="left"/>
      <w:pPr>
        <w:ind w:left="3600" w:hanging="360"/>
      </w:pPr>
    </w:lvl>
    <w:lvl w:ilvl="5" w:tplc="C716543C">
      <w:start w:val="1"/>
      <w:numFmt w:val="lowerRoman"/>
      <w:lvlText w:val="%6."/>
      <w:lvlJc w:val="right"/>
      <w:pPr>
        <w:ind w:left="4320" w:hanging="180"/>
      </w:pPr>
    </w:lvl>
    <w:lvl w:ilvl="6" w:tplc="0DE0D002">
      <w:start w:val="1"/>
      <w:numFmt w:val="decimal"/>
      <w:lvlText w:val="%7."/>
      <w:lvlJc w:val="left"/>
      <w:pPr>
        <w:ind w:left="5040" w:hanging="360"/>
      </w:pPr>
    </w:lvl>
    <w:lvl w:ilvl="7" w:tplc="5F2ECEC0">
      <w:start w:val="1"/>
      <w:numFmt w:val="lowerLetter"/>
      <w:lvlText w:val="%8."/>
      <w:lvlJc w:val="left"/>
      <w:pPr>
        <w:ind w:left="5760" w:hanging="360"/>
      </w:pPr>
    </w:lvl>
    <w:lvl w:ilvl="8" w:tplc="13CE2B76">
      <w:start w:val="1"/>
      <w:numFmt w:val="lowerRoman"/>
      <w:lvlText w:val="%9."/>
      <w:lvlJc w:val="right"/>
      <w:pPr>
        <w:ind w:left="6480" w:hanging="180"/>
      </w:pPr>
    </w:lvl>
  </w:abstractNum>
  <w:abstractNum w:abstractNumId="10" w15:restartNumberingAfterBreak="0">
    <w:nsid w:val="3B5C65D0"/>
    <w:multiLevelType w:val="hybridMultilevel"/>
    <w:tmpl w:val="250494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BA743A2"/>
    <w:multiLevelType w:val="hybridMultilevel"/>
    <w:tmpl w:val="CA16436C"/>
    <w:lvl w:ilvl="0" w:tplc="F41C9D22">
      <w:start w:val="1"/>
      <w:numFmt w:val="decimal"/>
      <w:lvlText w:val="%1."/>
      <w:lvlJc w:val="right"/>
      <w:pPr>
        <w:ind w:left="752" w:hanging="360"/>
      </w:pPr>
      <w:rPr>
        <w:rFonts w:hint="default"/>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35BFF"/>
    <w:multiLevelType w:val="hybridMultilevel"/>
    <w:tmpl w:val="F998D9D8"/>
    <w:lvl w:ilvl="0" w:tplc="A6A4571A">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9CD01D4"/>
    <w:multiLevelType w:val="hybridMultilevel"/>
    <w:tmpl w:val="818C6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791D27"/>
    <w:multiLevelType w:val="hybridMultilevel"/>
    <w:tmpl w:val="7A7AF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841BF8"/>
    <w:multiLevelType w:val="hybridMultilevel"/>
    <w:tmpl w:val="118EF894"/>
    <w:lvl w:ilvl="0" w:tplc="037C1326">
      <w:start w:val="1"/>
      <w:numFmt w:val="decimal"/>
      <w:lvlText w:val="%1."/>
      <w:lvlJc w:val="left"/>
      <w:pPr>
        <w:ind w:left="720" w:hanging="360"/>
      </w:pPr>
    </w:lvl>
    <w:lvl w:ilvl="1" w:tplc="0ECC1670">
      <w:start w:val="1"/>
      <w:numFmt w:val="lowerLetter"/>
      <w:lvlText w:val="%2."/>
      <w:lvlJc w:val="left"/>
      <w:pPr>
        <w:ind w:left="1440" w:hanging="360"/>
      </w:pPr>
    </w:lvl>
    <w:lvl w:ilvl="2" w:tplc="3FC4CF40">
      <w:start w:val="1"/>
      <w:numFmt w:val="lowerRoman"/>
      <w:lvlText w:val="%3."/>
      <w:lvlJc w:val="right"/>
      <w:pPr>
        <w:ind w:left="2160" w:hanging="180"/>
      </w:pPr>
    </w:lvl>
    <w:lvl w:ilvl="3" w:tplc="88B03E12">
      <w:start w:val="1"/>
      <w:numFmt w:val="decimal"/>
      <w:lvlText w:val="%4."/>
      <w:lvlJc w:val="left"/>
      <w:pPr>
        <w:ind w:left="2880" w:hanging="360"/>
      </w:pPr>
    </w:lvl>
    <w:lvl w:ilvl="4" w:tplc="9FCCCE4A">
      <w:start w:val="1"/>
      <w:numFmt w:val="lowerLetter"/>
      <w:lvlText w:val="%5."/>
      <w:lvlJc w:val="left"/>
      <w:pPr>
        <w:ind w:left="3600" w:hanging="360"/>
      </w:pPr>
    </w:lvl>
    <w:lvl w:ilvl="5" w:tplc="675CBB5E">
      <w:start w:val="1"/>
      <w:numFmt w:val="lowerRoman"/>
      <w:lvlText w:val="%6."/>
      <w:lvlJc w:val="right"/>
      <w:pPr>
        <w:ind w:left="4320" w:hanging="180"/>
      </w:pPr>
    </w:lvl>
    <w:lvl w:ilvl="6" w:tplc="A55C2A28">
      <w:start w:val="1"/>
      <w:numFmt w:val="decimal"/>
      <w:lvlText w:val="%7."/>
      <w:lvlJc w:val="left"/>
      <w:pPr>
        <w:ind w:left="5040" w:hanging="360"/>
      </w:pPr>
    </w:lvl>
    <w:lvl w:ilvl="7" w:tplc="CADCD708">
      <w:start w:val="1"/>
      <w:numFmt w:val="lowerLetter"/>
      <w:lvlText w:val="%8."/>
      <w:lvlJc w:val="left"/>
      <w:pPr>
        <w:ind w:left="5760" w:hanging="360"/>
      </w:pPr>
    </w:lvl>
    <w:lvl w:ilvl="8" w:tplc="D552211E">
      <w:start w:val="1"/>
      <w:numFmt w:val="lowerRoman"/>
      <w:lvlText w:val="%9."/>
      <w:lvlJc w:val="right"/>
      <w:pPr>
        <w:ind w:left="6480" w:hanging="180"/>
      </w:pPr>
    </w:lvl>
  </w:abstractNum>
  <w:abstractNum w:abstractNumId="16" w15:restartNumberingAfterBreak="0">
    <w:nsid w:val="692915CC"/>
    <w:multiLevelType w:val="hybridMultilevel"/>
    <w:tmpl w:val="8EC8F86A"/>
    <w:lvl w:ilvl="0" w:tplc="4B9C03E4">
      <w:numFmt w:val="bullet"/>
      <w:lvlText w:val="-"/>
      <w:lvlJc w:val="left"/>
      <w:pPr>
        <w:ind w:left="720" w:hanging="360"/>
      </w:pPr>
      <w:rPr>
        <w:rFonts w:ascii="Tahoma" w:eastAsia="Calibr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B142457"/>
    <w:multiLevelType w:val="hybridMultilevel"/>
    <w:tmpl w:val="D29E9B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5CAB88A"/>
    <w:multiLevelType w:val="hybridMultilevel"/>
    <w:tmpl w:val="1A4C5670"/>
    <w:lvl w:ilvl="0" w:tplc="5DB6902A">
      <w:start w:val="1"/>
      <w:numFmt w:val="decimal"/>
      <w:lvlText w:val="%1."/>
      <w:lvlJc w:val="left"/>
      <w:pPr>
        <w:ind w:left="720" w:hanging="360"/>
      </w:pPr>
    </w:lvl>
    <w:lvl w:ilvl="1" w:tplc="412EE7B4">
      <w:start w:val="1"/>
      <w:numFmt w:val="lowerLetter"/>
      <w:lvlText w:val="%2."/>
      <w:lvlJc w:val="left"/>
      <w:pPr>
        <w:ind w:left="1440" w:hanging="360"/>
      </w:pPr>
    </w:lvl>
    <w:lvl w:ilvl="2" w:tplc="6666F130">
      <w:start w:val="1"/>
      <w:numFmt w:val="lowerRoman"/>
      <w:lvlText w:val="%3."/>
      <w:lvlJc w:val="right"/>
      <w:pPr>
        <w:ind w:left="2160" w:hanging="180"/>
      </w:pPr>
    </w:lvl>
    <w:lvl w:ilvl="3" w:tplc="3EBAD908">
      <w:start w:val="1"/>
      <w:numFmt w:val="decimal"/>
      <w:lvlText w:val="%4."/>
      <w:lvlJc w:val="left"/>
      <w:pPr>
        <w:ind w:left="2880" w:hanging="360"/>
      </w:pPr>
    </w:lvl>
    <w:lvl w:ilvl="4" w:tplc="A23C789A">
      <w:start w:val="1"/>
      <w:numFmt w:val="lowerLetter"/>
      <w:lvlText w:val="%5."/>
      <w:lvlJc w:val="left"/>
      <w:pPr>
        <w:ind w:left="3600" w:hanging="360"/>
      </w:pPr>
    </w:lvl>
    <w:lvl w:ilvl="5" w:tplc="32264510">
      <w:start w:val="1"/>
      <w:numFmt w:val="lowerRoman"/>
      <w:lvlText w:val="%6."/>
      <w:lvlJc w:val="right"/>
      <w:pPr>
        <w:ind w:left="4320" w:hanging="180"/>
      </w:pPr>
    </w:lvl>
    <w:lvl w:ilvl="6" w:tplc="F654958E">
      <w:start w:val="1"/>
      <w:numFmt w:val="decimal"/>
      <w:lvlText w:val="%7."/>
      <w:lvlJc w:val="left"/>
      <w:pPr>
        <w:ind w:left="5040" w:hanging="360"/>
      </w:pPr>
    </w:lvl>
    <w:lvl w:ilvl="7" w:tplc="E40C536C">
      <w:start w:val="1"/>
      <w:numFmt w:val="lowerLetter"/>
      <w:lvlText w:val="%8."/>
      <w:lvlJc w:val="left"/>
      <w:pPr>
        <w:ind w:left="5760" w:hanging="360"/>
      </w:pPr>
    </w:lvl>
    <w:lvl w:ilvl="8" w:tplc="D28E09F2">
      <w:start w:val="1"/>
      <w:numFmt w:val="lowerRoman"/>
      <w:lvlText w:val="%9."/>
      <w:lvlJc w:val="right"/>
      <w:pPr>
        <w:ind w:left="6480" w:hanging="180"/>
      </w:pPr>
    </w:lvl>
  </w:abstractNum>
  <w:abstractNum w:abstractNumId="19" w15:restartNumberingAfterBreak="0">
    <w:nsid w:val="796D0B68"/>
    <w:multiLevelType w:val="multilevel"/>
    <w:tmpl w:val="7C1A7048"/>
    <w:lvl w:ilvl="0">
      <w:start w:val="1"/>
      <w:numFmt w:val="decimal"/>
      <w:pStyle w:val="Heading1"/>
      <w:suff w:val="space"/>
      <w:lvlText w:val="%1."/>
      <w:lvlJc w:val="left"/>
      <w:pPr>
        <w:ind w:left="1152" w:hanging="432"/>
      </w:pPr>
      <w:rPr>
        <w:rFonts w:hint="default"/>
      </w:rPr>
    </w:lvl>
    <w:lvl w:ilvl="1">
      <w:start w:val="1"/>
      <w:numFmt w:val="decimal"/>
      <w:pStyle w:val="Heading2"/>
      <w:suff w:val="space"/>
      <w:lvlText w:val="%1.%2."/>
      <w:lvlJc w:val="left"/>
      <w:pPr>
        <w:ind w:left="600" w:firstLine="720"/>
      </w:pPr>
      <w:rPr>
        <w:rFonts w:hint="default"/>
        <w:b w:val="0"/>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1316303808">
    <w:abstractNumId w:val="18"/>
  </w:num>
  <w:num w:numId="2" w16cid:durableId="2034987785">
    <w:abstractNumId w:val="5"/>
  </w:num>
  <w:num w:numId="3" w16cid:durableId="1897662021">
    <w:abstractNumId w:val="15"/>
  </w:num>
  <w:num w:numId="4" w16cid:durableId="1574242866">
    <w:abstractNumId w:val="17"/>
  </w:num>
  <w:num w:numId="5" w16cid:durableId="1675916014">
    <w:abstractNumId w:val="12"/>
  </w:num>
  <w:num w:numId="6" w16cid:durableId="1773166389">
    <w:abstractNumId w:val="1"/>
  </w:num>
  <w:num w:numId="7" w16cid:durableId="1154680942">
    <w:abstractNumId w:val="10"/>
  </w:num>
  <w:num w:numId="8" w16cid:durableId="95103741">
    <w:abstractNumId w:val="6"/>
  </w:num>
  <w:num w:numId="9" w16cid:durableId="1515724326">
    <w:abstractNumId w:val="16"/>
  </w:num>
  <w:num w:numId="10" w16cid:durableId="1405685677">
    <w:abstractNumId w:val="7"/>
  </w:num>
  <w:num w:numId="11" w16cid:durableId="75634419">
    <w:abstractNumId w:val="14"/>
  </w:num>
  <w:num w:numId="12" w16cid:durableId="518666276">
    <w:abstractNumId w:val="2"/>
  </w:num>
  <w:num w:numId="13" w16cid:durableId="164824168">
    <w:abstractNumId w:val="8"/>
  </w:num>
  <w:num w:numId="14" w16cid:durableId="855272629">
    <w:abstractNumId w:val="13"/>
  </w:num>
  <w:num w:numId="15" w16cid:durableId="786313328">
    <w:abstractNumId w:val="4"/>
  </w:num>
  <w:num w:numId="16" w16cid:durableId="1232618240">
    <w:abstractNumId w:val="0"/>
  </w:num>
  <w:num w:numId="17" w16cid:durableId="1700616973">
    <w:abstractNumId w:val="19"/>
  </w:num>
  <w:num w:numId="18" w16cid:durableId="300578121">
    <w:abstractNumId w:val="11"/>
  </w:num>
  <w:num w:numId="19" w16cid:durableId="34936175">
    <w:abstractNumId w:val="9"/>
  </w:num>
  <w:num w:numId="20" w16cid:durableId="225075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5BC"/>
    <w:rsid w:val="00000193"/>
    <w:rsid w:val="0000039F"/>
    <w:rsid w:val="0000254F"/>
    <w:rsid w:val="00003923"/>
    <w:rsid w:val="000042F7"/>
    <w:rsid w:val="00011F3E"/>
    <w:rsid w:val="00015F5E"/>
    <w:rsid w:val="00020D87"/>
    <w:rsid w:val="00021EA5"/>
    <w:rsid w:val="000225CF"/>
    <w:rsid w:val="00024180"/>
    <w:rsid w:val="000266AD"/>
    <w:rsid w:val="000266B4"/>
    <w:rsid w:val="00034F04"/>
    <w:rsid w:val="00041A0C"/>
    <w:rsid w:val="0004330F"/>
    <w:rsid w:val="00050429"/>
    <w:rsid w:val="00054369"/>
    <w:rsid w:val="0006260B"/>
    <w:rsid w:val="000665C2"/>
    <w:rsid w:val="00067507"/>
    <w:rsid w:val="00067FB4"/>
    <w:rsid w:val="000754E9"/>
    <w:rsid w:val="00081708"/>
    <w:rsid w:val="00081A3F"/>
    <w:rsid w:val="00081AEC"/>
    <w:rsid w:val="000842D5"/>
    <w:rsid w:val="00085B5E"/>
    <w:rsid w:val="000947AA"/>
    <w:rsid w:val="0009600A"/>
    <w:rsid w:val="00097CA9"/>
    <w:rsid w:val="000A13EC"/>
    <w:rsid w:val="000A1D49"/>
    <w:rsid w:val="000A4C68"/>
    <w:rsid w:val="000A5308"/>
    <w:rsid w:val="000A5926"/>
    <w:rsid w:val="000A6C5B"/>
    <w:rsid w:val="000A7823"/>
    <w:rsid w:val="000B385C"/>
    <w:rsid w:val="000B4918"/>
    <w:rsid w:val="000B57F0"/>
    <w:rsid w:val="000B5C3F"/>
    <w:rsid w:val="000B7326"/>
    <w:rsid w:val="000C0785"/>
    <w:rsid w:val="000C1DB1"/>
    <w:rsid w:val="000E0049"/>
    <w:rsid w:val="000E1F7D"/>
    <w:rsid w:val="000E251B"/>
    <w:rsid w:val="000F07C5"/>
    <w:rsid w:val="000F2769"/>
    <w:rsid w:val="000F5CB4"/>
    <w:rsid w:val="001017D5"/>
    <w:rsid w:val="00101D99"/>
    <w:rsid w:val="0010287F"/>
    <w:rsid w:val="00107E00"/>
    <w:rsid w:val="00113711"/>
    <w:rsid w:val="00115245"/>
    <w:rsid w:val="00121747"/>
    <w:rsid w:val="001235AF"/>
    <w:rsid w:val="0012378A"/>
    <w:rsid w:val="00123968"/>
    <w:rsid w:val="001303C2"/>
    <w:rsid w:val="00131AA9"/>
    <w:rsid w:val="001326D1"/>
    <w:rsid w:val="00132F20"/>
    <w:rsid w:val="00137487"/>
    <w:rsid w:val="001476BD"/>
    <w:rsid w:val="00152F39"/>
    <w:rsid w:val="00164B75"/>
    <w:rsid w:val="00165E3E"/>
    <w:rsid w:val="0017158D"/>
    <w:rsid w:val="00176137"/>
    <w:rsid w:val="00190233"/>
    <w:rsid w:val="001921A9"/>
    <w:rsid w:val="001969EA"/>
    <w:rsid w:val="00197DE7"/>
    <w:rsid w:val="001A153F"/>
    <w:rsid w:val="001A19E4"/>
    <w:rsid w:val="001B2972"/>
    <w:rsid w:val="001B467B"/>
    <w:rsid w:val="001B5496"/>
    <w:rsid w:val="001B61AD"/>
    <w:rsid w:val="001C3781"/>
    <w:rsid w:val="001C4A54"/>
    <w:rsid w:val="001C65ED"/>
    <w:rsid w:val="001D1F3A"/>
    <w:rsid w:val="001D3EF6"/>
    <w:rsid w:val="001D45D4"/>
    <w:rsid w:val="001E11E5"/>
    <w:rsid w:val="001E168C"/>
    <w:rsid w:val="001F1477"/>
    <w:rsid w:val="002005D5"/>
    <w:rsid w:val="00202E4E"/>
    <w:rsid w:val="002039D7"/>
    <w:rsid w:val="00204AB2"/>
    <w:rsid w:val="00205527"/>
    <w:rsid w:val="002063DC"/>
    <w:rsid w:val="00207354"/>
    <w:rsid w:val="00207783"/>
    <w:rsid w:val="002106E4"/>
    <w:rsid w:val="00211E81"/>
    <w:rsid w:val="002131F9"/>
    <w:rsid w:val="00214498"/>
    <w:rsid w:val="002168BE"/>
    <w:rsid w:val="00217A4F"/>
    <w:rsid w:val="00230A0D"/>
    <w:rsid w:val="002375EC"/>
    <w:rsid w:val="00243A2C"/>
    <w:rsid w:val="00246546"/>
    <w:rsid w:val="00253644"/>
    <w:rsid w:val="00263E2E"/>
    <w:rsid w:val="002648ED"/>
    <w:rsid w:val="00274737"/>
    <w:rsid w:val="00296164"/>
    <w:rsid w:val="002A0167"/>
    <w:rsid w:val="002A055E"/>
    <w:rsid w:val="002A65F7"/>
    <w:rsid w:val="002A680A"/>
    <w:rsid w:val="002B035E"/>
    <w:rsid w:val="002B586A"/>
    <w:rsid w:val="002C1951"/>
    <w:rsid w:val="002C3C44"/>
    <w:rsid w:val="002C5CF9"/>
    <w:rsid w:val="002D27BE"/>
    <w:rsid w:val="002D29C9"/>
    <w:rsid w:val="002D6CC1"/>
    <w:rsid w:val="002E079D"/>
    <w:rsid w:val="002E629E"/>
    <w:rsid w:val="002E78CC"/>
    <w:rsid w:val="002F0DED"/>
    <w:rsid w:val="002F2084"/>
    <w:rsid w:val="002F59E7"/>
    <w:rsid w:val="00304CA1"/>
    <w:rsid w:val="00305F55"/>
    <w:rsid w:val="003070A8"/>
    <w:rsid w:val="0031137B"/>
    <w:rsid w:val="0031153D"/>
    <w:rsid w:val="00313850"/>
    <w:rsid w:val="00331B93"/>
    <w:rsid w:val="00335449"/>
    <w:rsid w:val="003361C8"/>
    <w:rsid w:val="00336683"/>
    <w:rsid w:val="00355B9E"/>
    <w:rsid w:val="00362191"/>
    <w:rsid w:val="00373C9D"/>
    <w:rsid w:val="00375390"/>
    <w:rsid w:val="00387079"/>
    <w:rsid w:val="003913DE"/>
    <w:rsid w:val="0039188D"/>
    <w:rsid w:val="00393D5A"/>
    <w:rsid w:val="00394AFF"/>
    <w:rsid w:val="003959C8"/>
    <w:rsid w:val="0039793B"/>
    <w:rsid w:val="003A4F3F"/>
    <w:rsid w:val="003A5577"/>
    <w:rsid w:val="003A6E49"/>
    <w:rsid w:val="003B0CC5"/>
    <w:rsid w:val="003B1BD9"/>
    <w:rsid w:val="003B2D5F"/>
    <w:rsid w:val="003B686B"/>
    <w:rsid w:val="003B7AB1"/>
    <w:rsid w:val="003C5BF5"/>
    <w:rsid w:val="003C786C"/>
    <w:rsid w:val="003D3C1A"/>
    <w:rsid w:val="003E20CB"/>
    <w:rsid w:val="003E686B"/>
    <w:rsid w:val="003F1736"/>
    <w:rsid w:val="003F3764"/>
    <w:rsid w:val="003F3B48"/>
    <w:rsid w:val="003F6C48"/>
    <w:rsid w:val="00401564"/>
    <w:rsid w:val="004039AD"/>
    <w:rsid w:val="004044CE"/>
    <w:rsid w:val="00406D0A"/>
    <w:rsid w:val="0041391E"/>
    <w:rsid w:val="004176F5"/>
    <w:rsid w:val="00435D74"/>
    <w:rsid w:val="00436558"/>
    <w:rsid w:val="00436E55"/>
    <w:rsid w:val="004377C1"/>
    <w:rsid w:val="004424D4"/>
    <w:rsid w:val="00445CD8"/>
    <w:rsid w:val="0045016E"/>
    <w:rsid w:val="0046465B"/>
    <w:rsid w:val="00466B15"/>
    <w:rsid w:val="00471E5F"/>
    <w:rsid w:val="00473F75"/>
    <w:rsid w:val="004744AC"/>
    <w:rsid w:val="0048701C"/>
    <w:rsid w:val="004927FF"/>
    <w:rsid w:val="00493373"/>
    <w:rsid w:val="0049371B"/>
    <w:rsid w:val="00494F34"/>
    <w:rsid w:val="004957BE"/>
    <w:rsid w:val="004A43EE"/>
    <w:rsid w:val="004A5940"/>
    <w:rsid w:val="004A6FA3"/>
    <w:rsid w:val="004B0461"/>
    <w:rsid w:val="004B56C0"/>
    <w:rsid w:val="004C2ED9"/>
    <w:rsid w:val="004C41F7"/>
    <w:rsid w:val="004C5352"/>
    <w:rsid w:val="004D639B"/>
    <w:rsid w:val="004E4E57"/>
    <w:rsid w:val="004E5AB4"/>
    <w:rsid w:val="004E5CC5"/>
    <w:rsid w:val="004E7B0C"/>
    <w:rsid w:val="004F0025"/>
    <w:rsid w:val="004F4BEA"/>
    <w:rsid w:val="0051045A"/>
    <w:rsid w:val="005118B5"/>
    <w:rsid w:val="005157DD"/>
    <w:rsid w:val="00521D7A"/>
    <w:rsid w:val="0052648C"/>
    <w:rsid w:val="00532D4B"/>
    <w:rsid w:val="0053B147"/>
    <w:rsid w:val="00540C08"/>
    <w:rsid w:val="0054696D"/>
    <w:rsid w:val="005474F5"/>
    <w:rsid w:val="0057092D"/>
    <w:rsid w:val="00580328"/>
    <w:rsid w:val="005818C8"/>
    <w:rsid w:val="0058393B"/>
    <w:rsid w:val="00583ADF"/>
    <w:rsid w:val="00583F75"/>
    <w:rsid w:val="0058488B"/>
    <w:rsid w:val="00590574"/>
    <w:rsid w:val="005A0E47"/>
    <w:rsid w:val="005A3379"/>
    <w:rsid w:val="005B2976"/>
    <w:rsid w:val="005B4F6C"/>
    <w:rsid w:val="005B5D61"/>
    <w:rsid w:val="005B7D07"/>
    <w:rsid w:val="005B7D3E"/>
    <w:rsid w:val="005C0E95"/>
    <w:rsid w:val="005C283D"/>
    <w:rsid w:val="005C5274"/>
    <w:rsid w:val="005C57B7"/>
    <w:rsid w:val="005C58FE"/>
    <w:rsid w:val="005D22DF"/>
    <w:rsid w:val="005D5623"/>
    <w:rsid w:val="005E37F6"/>
    <w:rsid w:val="005E6F22"/>
    <w:rsid w:val="005F0C14"/>
    <w:rsid w:val="005F1B61"/>
    <w:rsid w:val="005F303E"/>
    <w:rsid w:val="0060320D"/>
    <w:rsid w:val="00603C45"/>
    <w:rsid w:val="00605329"/>
    <w:rsid w:val="00610FD6"/>
    <w:rsid w:val="00612B6B"/>
    <w:rsid w:val="00614801"/>
    <w:rsid w:val="00616D0D"/>
    <w:rsid w:val="006182AC"/>
    <w:rsid w:val="00637608"/>
    <w:rsid w:val="0064016A"/>
    <w:rsid w:val="00643DAB"/>
    <w:rsid w:val="00661EE2"/>
    <w:rsid w:val="00663119"/>
    <w:rsid w:val="00665614"/>
    <w:rsid w:val="00666421"/>
    <w:rsid w:val="0067580C"/>
    <w:rsid w:val="00675F13"/>
    <w:rsid w:val="00681694"/>
    <w:rsid w:val="0068423D"/>
    <w:rsid w:val="0068643D"/>
    <w:rsid w:val="00691673"/>
    <w:rsid w:val="00694F0B"/>
    <w:rsid w:val="006960BF"/>
    <w:rsid w:val="006A19D7"/>
    <w:rsid w:val="006A1FA7"/>
    <w:rsid w:val="006A668A"/>
    <w:rsid w:val="006A7697"/>
    <w:rsid w:val="006B1620"/>
    <w:rsid w:val="006B1C43"/>
    <w:rsid w:val="006B514F"/>
    <w:rsid w:val="006B717E"/>
    <w:rsid w:val="006C17BE"/>
    <w:rsid w:val="006D3979"/>
    <w:rsid w:val="006D545B"/>
    <w:rsid w:val="006D5A95"/>
    <w:rsid w:val="006E729D"/>
    <w:rsid w:val="006E77A6"/>
    <w:rsid w:val="006F0D35"/>
    <w:rsid w:val="006F3E85"/>
    <w:rsid w:val="006F6770"/>
    <w:rsid w:val="006F6B15"/>
    <w:rsid w:val="00705AEA"/>
    <w:rsid w:val="00710AA3"/>
    <w:rsid w:val="0071328B"/>
    <w:rsid w:val="00714198"/>
    <w:rsid w:val="00716B29"/>
    <w:rsid w:val="00717CEE"/>
    <w:rsid w:val="0072436A"/>
    <w:rsid w:val="00726E08"/>
    <w:rsid w:val="007324FC"/>
    <w:rsid w:val="00737EBE"/>
    <w:rsid w:val="00742B45"/>
    <w:rsid w:val="007444BC"/>
    <w:rsid w:val="00745A4B"/>
    <w:rsid w:val="007561B6"/>
    <w:rsid w:val="00763187"/>
    <w:rsid w:val="00766779"/>
    <w:rsid w:val="00773083"/>
    <w:rsid w:val="007733E9"/>
    <w:rsid w:val="00773FB4"/>
    <w:rsid w:val="00775EB2"/>
    <w:rsid w:val="00790A27"/>
    <w:rsid w:val="007A2130"/>
    <w:rsid w:val="007A2E11"/>
    <w:rsid w:val="007B0099"/>
    <w:rsid w:val="007B32D1"/>
    <w:rsid w:val="007B5397"/>
    <w:rsid w:val="007BE553"/>
    <w:rsid w:val="007C3C2F"/>
    <w:rsid w:val="007C5BA2"/>
    <w:rsid w:val="007C6728"/>
    <w:rsid w:val="007D03FE"/>
    <w:rsid w:val="007D4CDD"/>
    <w:rsid w:val="007F4845"/>
    <w:rsid w:val="007F4F05"/>
    <w:rsid w:val="007F722A"/>
    <w:rsid w:val="007F7C02"/>
    <w:rsid w:val="00807CEF"/>
    <w:rsid w:val="008105B8"/>
    <w:rsid w:val="00816036"/>
    <w:rsid w:val="008339B0"/>
    <w:rsid w:val="00834E8E"/>
    <w:rsid w:val="00846F70"/>
    <w:rsid w:val="00853A6A"/>
    <w:rsid w:val="00860F64"/>
    <w:rsid w:val="0086480B"/>
    <w:rsid w:val="00864962"/>
    <w:rsid w:val="00867279"/>
    <w:rsid w:val="00873FE6"/>
    <w:rsid w:val="0088179D"/>
    <w:rsid w:val="0088775E"/>
    <w:rsid w:val="00892F0E"/>
    <w:rsid w:val="008958E5"/>
    <w:rsid w:val="008969AB"/>
    <w:rsid w:val="00897279"/>
    <w:rsid w:val="008A2D59"/>
    <w:rsid w:val="008A2FA1"/>
    <w:rsid w:val="008B0854"/>
    <w:rsid w:val="008B56C0"/>
    <w:rsid w:val="008C0F30"/>
    <w:rsid w:val="008C160A"/>
    <w:rsid w:val="008C386F"/>
    <w:rsid w:val="008C6215"/>
    <w:rsid w:val="008C62B5"/>
    <w:rsid w:val="008D05D6"/>
    <w:rsid w:val="008D64CA"/>
    <w:rsid w:val="008D7736"/>
    <w:rsid w:val="008E289E"/>
    <w:rsid w:val="008F0D25"/>
    <w:rsid w:val="00904459"/>
    <w:rsid w:val="009048F6"/>
    <w:rsid w:val="00910A0F"/>
    <w:rsid w:val="00912784"/>
    <w:rsid w:val="00913265"/>
    <w:rsid w:val="009152CC"/>
    <w:rsid w:val="00924A30"/>
    <w:rsid w:val="00925194"/>
    <w:rsid w:val="009267B1"/>
    <w:rsid w:val="00931A4D"/>
    <w:rsid w:val="009368CD"/>
    <w:rsid w:val="00936E62"/>
    <w:rsid w:val="00942051"/>
    <w:rsid w:val="00943B7E"/>
    <w:rsid w:val="0094682D"/>
    <w:rsid w:val="00952A21"/>
    <w:rsid w:val="009549C6"/>
    <w:rsid w:val="00954DEB"/>
    <w:rsid w:val="00961BFD"/>
    <w:rsid w:val="00964EE6"/>
    <w:rsid w:val="00967BE9"/>
    <w:rsid w:val="009723B8"/>
    <w:rsid w:val="009767C6"/>
    <w:rsid w:val="00983B8D"/>
    <w:rsid w:val="00991C58"/>
    <w:rsid w:val="00993915"/>
    <w:rsid w:val="0099398F"/>
    <w:rsid w:val="009967F5"/>
    <w:rsid w:val="009A3DDA"/>
    <w:rsid w:val="009A5145"/>
    <w:rsid w:val="009A5A08"/>
    <w:rsid w:val="009A6934"/>
    <w:rsid w:val="009B4554"/>
    <w:rsid w:val="009B6378"/>
    <w:rsid w:val="009B73B7"/>
    <w:rsid w:val="009C46F2"/>
    <w:rsid w:val="009C5993"/>
    <w:rsid w:val="009C6CF2"/>
    <w:rsid w:val="009E36D7"/>
    <w:rsid w:val="009E3CFF"/>
    <w:rsid w:val="00A00AA8"/>
    <w:rsid w:val="00A06B14"/>
    <w:rsid w:val="00A076A0"/>
    <w:rsid w:val="00A104B4"/>
    <w:rsid w:val="00A104D8"/>
    <w:rsid w:val="00A130F0"/>
    <w:rsid w:val="00A23336"/>
    <w:rsid w:val="00A2641E"/>
    <w:rsid w:val="00A37E40"/>
    <w:rsid w:val="00A408C9"/>
    <w:rsid w:val="00A432DD"/>
    <w:rsid w:val="00A434DE"/>
    <w:rsid w:val="00A44698"/>
    <w:rsid w:val="00A476A0"/>
    <w:rsid w:val="00A47DDB"/>
    <w:rsid w:val="00A50575"/>
    <w:rsid w:val="00A50E68"/>
    <w:rsid w:val="00A52F1C"/>
    <w:rsid w:val="00A5639D"/>
    <w:rsid w:val="00A569B6"/>
    <w:rsid w:val="00A57BF6"/>
    <w:rsid w:val="00A628D9"/>
    <w:rsid w:val="00A6480E"/>
    <w:rsid w:val="00A654AB"/>
    <w:rsid w:val="00A71BDB"/>
    <w:rsid w:val="00A71E23"/>
    <w:rsid w:val="00A74724"/>
    <w:rsid w:val="00A7510C"/>
    <w:rsid w:val="00A84096"/>
    <w:rsid w:val="00A84F55"/>
    <w:rsid w:val="00A93DD1"/>
    <w:rsid w:val="00AA228A"/>
    <w:rsid w:val="00AA3ECE"/>
    <w:rsid w:val="00AA59AF"/>
    <w:rsid w:val="00AA75AA"/>
    <w:rsid w:val="00AB0E07"/>
    <w:rsid w:val="00AB1C22"/>
    <w:rsid w:val="00AC2B47"/>
    <w:rsid w:val="00AC5003"/>
    <w:rsid w:val="00AC5DAA"/>
    <w:rsid w:val="00AD44EB"/>
    <w:rsid w:val="00AD54A8"/>
    <w:rsid w:val="00AD5E29"/>
    <w:rsid w:val="00AE1414"/>
    <w:rsid w:val="00AE7A98"/>
    <w:rsid w:val="00AE7F55"/>
    <w:rsid w:val="00AF125E"/>
    <w:rsid w:val="00AF1725"/>
    <w:rsid w:val="00AF1EA4"/>
    <w:rsid w:val="00AF31EE"/>
    <w:rsid w:val="00AF435D"/>
    <w:rsid w:val="00B00195"/>
    <w:rsid w:val="00B05519"/>
    <w:rsid w:val="00B06FCF"/>
    <w:rsid w:val="00B1017F"/>
    <w:rsid w:val="00B10B20"/>
    <w:rsid w:val="00B11996"/>
    <w:rsid w:val="00B11A13"/>
    <w:rsid w:val="00B21420"/>
    <w:rsid w:val="00B305DD"/>
    <w:rsid w:val="00B30BE9"/>
    <w:rsid w:val="00B31D53"/>
    <w:rsid w:val="00B37C3F"/>
    <w:rsid w:val="00B40E08"/>
    <w:rsid w:val="00B41FF6"/>
    <w:rsid w:val="00B44627"/>
    <w:rsid w:val="00B44E1C"/>
    <w:rsid w:val="00B506E2"/>
    <w:rsid w:val="00B50C4E"/>
    <w:rsid w:val="00B51804"/>
    <w:rsid w:val="00B5199A"/>
    <w:rsid w:val="00B60344"/>
    <w:rsid w:val="00B6259B"/>
    <w:rsid w:val="00B644D3"/>
    <w:rsid w:val="00B70783"/>
    <w:rsid w:val="00B72416"/>
    <w:rsid w:val="00B72887"/>
    <w:rsid w:val="00B739FD"/>
    <w:rsid w:val="00B7742B"/>
    <w:rsid w:val="00B821A8"/>
    <w:rsid w:val="00B84F33"/>
    <w:rsid w:val="00B859BA"/>
    <w:rsid w:val="00B8777E"/>
    <w:rsid w:val="00B90C20"/>
    <w:rsid w:val="00B9493B"/>
    <w:rsid w:val="00BA7958"/>
    <w:rsid w:val="00BA7F10"/>
    <w:rsid w:val="00BB4230"/>
    <w:rsid w:val="00BB7ADC"/>
    <w:rsid w:val="00BD48B9"/>
    <w:rsid w:val="00BE317E"/>
    <w:rsid w:val="00BE57F1"/>
    <w:rsid w:val="00BF16CA"/>
    <w:rsid w:val="00BF48C4"/>
    <w:rsid w:val="00BF6173"/>
    <w:rsid w:val="00C0060F"/>
    <w:rsid w:val="00C01D8F"/>
    <w:rsid w:val="00C04101"/>
    <w:rsid w:val="00C05021"/>
    <w:rsid w:val="00C05A60"/>
    <w:rsid w:val="00C075BC"/>
    <w:rsid w:val="00C1009F"/>
    <w:rsid w:val="00C10AE7"/>
    <w:rsid w:val="00C10FDE"/>
    <w:rsid w:val="00C11B19"/>
    <w:rsid w:val="00C146A9"/>
    <w:rsid w:val="00C14E3E"/>
    <w:rsid w:val="00C16645"/>
    <w:rsid w:val="00C16CDC"/>
    <w:rsid w:val="00C223EA"/>
    <w:rsid w:val="00C24744"/>
    <w:rsid w:val="00C25740"/>
    <w:rsid w:val="00C27D81"/>
    <w:rsid w:val="00C34732"/>
    <w:rsid w:val="00C46437"/>
    <w:rsid w:val="00C4672D"/>
    <w:rsid w:val="00C47C17"/>
    <w:rsid w:val="00C50750"/>
    <w:rsid w:val="00C532EB"/>
    <w:rsid w:val="00C605D6"/>
    <w:rsid w:val="00C637BC"/>
    <w:rsid w:val="00C63B12"/>
    <w:rsid w:val="00C71351"/>
    <w:rsid w:val="00C74245"/>
    <w:rsid w:val="00C84473"/>
    <w:rsid w:val="00C86E5D"/>
    <w:rsid w:val="00C872DC"/>
    <w:rsid w:val="00C956CC"/>
    <w:rsid w:val="00CA117E"/>
    <w:rsid w:val="00CA278D"/>
    <w:rsid w:val="00CA3C05"/>
    <w:rsid w:val="00CB1112"/>
    <w:rsid w:val="00CB232B"/>
    <w:rsid w:val="00CB2AE4"/>
    <w:rsid w:val="00CB3A25"/>
    <w:rsid w:val="00CB66E9"/>
    <w:rsid w:val="00CC0166"/>
    <w:rsid w:val="00CC4D42"/>
    <w:rsid w:val="00CC75EE"/>
    <w:rsid w:val="00CD0C73"/>
    <w:rsid w:val="00CD6CBA"/>
    <w:rsid w:val="00CD7EE0"/>
    <w:rsid w:val="00CE028F"/>
    <w:rsid w:val="00CE1E26"/>
    <w:rsid w:val="00CE2AE9"/>
    <w:rsid w:val="00CE5455"/>
    <w:rsid w:val="00CF0720"/>
    <w:rsid w:val="00CF0784"/>
    <w:rsid w:val="00CF2D6D"/>
    <w:rsid w:val="00CF4C23"/>
    <w:rsid w:val="00CF5273"/>
    <w:rsid w:val="00CF5FCB"/>
    <w:rsid w:val="00D01698"/>
    <w:rsid w:val="00D03FD2"/>
    <w:rsid w:val="00D044E2"/>
    <w:rsid w:val="00D0473B"/>
    <w:rsid w:val="00D05087"/>
    <w:rsid w:val="00D05ACB"/>
    <w:rsid w:val="00D06486"/>
    <w:rsid w:val="00D11984"/>
    <w:rsid w:val="00D215F3"/>
    <w:rsid w:val="00D24714"/>
    <w:rsid w:val="00D26ABC"/>
    <w:rsid w:val="00D27D64"/>
    <w:rsid w:val="00D345D5"/>
    <w:rsid w:val="00D35B85"/>
    <w:rsid w:val="00D40641"/>
    <w:rsid w:val="00D47B5A"/>
    <w:rsid w:val="00D50304"/>
    <w:rsid w:val="00D50937"/>
    <w:rsid w:val="00D5697E"/>
    <w:rsid w:val="00D718DD"/>
    <w:rsid w:val="00D73DAB"/>
    <w:rsid w:val="00D81DEB"/>
    <w:rsid w:val="00D84EC1"/>
    <w:rsid w:val="00D850DF"/>
    <w:rsid w:val="00D85968"/>
    <w:rsid w:val="00D86BF2"/>
    <w:rsid w:val="00D93A0E"/>
    <w:rsid w:val="00D94886"/>
    <w:rsid w:val="00D957A5"/>
    <w:rsid w:val="00D96452"/>
    <w:rsid w:val="00DB2C34"/>
    <w:rsid w:val="00DB5D3F"/>
    <w:rsid w:val="00DC38C8"/>
    <w:rsid w:val="00DC6632"/>
    <w:rsid w:val="00DD0D3A"/>
    <w:rsid w:val="00DD18FF"/>
    <w:rsid w:val="00DD4AB4"/>
    <w:rsid w:val="00DD5817"/>
    <w:rsid w:val="00DE00BE"/>
    <w:rsid w:val="00DE0D9C"/>
    <w:rsid w:val="00DE1833"/>
    <w:rsid w:val="00DE6D72"/>
    <w:rsid w:val="00DF03E4"/>
    <w:rsid w:val="00DF122C"/>
    <w:rsid w:val="00DF3FDF"/>
    <w:rsid w:val="00DF617F"/>
    <w:rsid w:val="00DF6610"/>
    <w:rsid w:val="00E00D18"/>
    <w:rsid w:val="00E05C72"/>
    <w:rsid w:val="00E12511"/>
    <w:rsid w:val="00E23C63"/>
    <w:rsid w:val="00E25CB6"/>
    <w:rsid w:val="00E27651"/>
    <w:rsid w:val="00E308EB"/>
    <w:rsid w:val="00E31645"/>
    <w:rsid w:val="00E40A42"/>
    <w:rsid w:val="00E419D3"/>
    <w:rsid w:val="00E4205B"/>
    <w:rsid w:val="00E4469E"/>
    <w:rsid w:val="00E451C9"/>
    <w:rsid w:val="00E55C05"/>
    <w:rsid w:val="00E600D2"/>
    <w:rsid w:val="00E65560"/>
    <w:rsid w:val="00E808DC"/>
    <w:rsid w:val="00E846EE"/>
    <w:rsid w:val="00E84A36"/>
    <w:rsid w:val="00E86112"/>
    <w:rsid w:val="00E86CD7"/>
    <w:rsid w:val="00E96080"/>
    <w:rsid w:val="00E9652C"/>
    <w:rsid w:val="00E97C46"/>
    <w:rsid w:val="00EA2251"/>
    <w:rsid w:val="00EA451A"/>
    <w:rsid w:val="00EA5DE5"/>
    <w:rsid w:val="00EB04FA"/>
    <w:rsid w:val="00EB0D0C"/>
    <w:rsid w:val="00EB1453"/>
    <w:rsid w:val="00EB2E8B"/>
    <w:rsid w:val="00EB2F82"/>
    <w:rsid w:val="00EC5840"/>
    <w:rsid w:val="00ED12AB"/>
    <w:rsid w:val="00ED3C37"/>
    <w:rsid w:val="00EE7858"/>
    <w:rsid w:val="00EE7E79"/>
    <w:rsid w:val="00EF6566"/>
    <w:rsid w:val="00F05EB1"/>
    <w:rsid w:val="00F06060"/>
    <w:rsid w:val="00F1024A"/>
    <w:rsid w:val="00F11B11"/>
    <w:rsid w:val="00F14003"/>
    <w:rsid w:val="00F149F0"/>
    <w:rsid w:val="00F21551"/>
    <w:rsid w:val="00F24A4D"/>
    <w:rsid w:val="00F2564E"/>
    <w:rsid w:val="00F26C87"/>
    <w:rsid w:val="00F26D0C"/>
    <w:rsid w:val="00F316FA"/>
    <w:rsid w:val="00F3426C"/>
    <w:rsid w:val="00F369DB"/>
    <w:rsid w:val="00F37CE5"/>
    <w:rsid w:val="00F46F5F"/>
    <w:rsid w:val="00F47D04"/>
    <w:rsid w:val="00F5260D"/>
    <w:rsid w:val="00F52CBA"/>
    <w:rsid w:val="00F567A5"/>
    <w:rsid w:val="00F568D2"/>
    <w:rsid w:val="00F62832"/>
    <w:rsid w:val="00F675B9"/>
    <w:rsid w:val="00F68332"/>
    <w:rsid w:val="00F709BB"/>
    <w:rsid w:val="00F71F97"/>
    <w:rsid w:val="00F72D1C"/>
    <w:rsid w:val="00F73C4D"/>
    <w:rsid w:val="00F73E54"/>
    <w:rsid w:val="00F77BB6"/>
    <w:rsid w:val="00F848D4"/>
    <w:rsid w:val="00F87BB1"/>
    <w:rsid w:val="00F92B28"/>
    <w:rsid w:val="00F9575C"/>
    <w:rsid w:val="00FA0D08"/>
    <w:rsid w:val="00FA5956"/>
    <w:rsid w:val="00FA5BC3"/>
    <w:rsid w:val="00FB3AEB"/>
    <w:rsid w:val="00FB4591"/>
    <w:rsid w:val="00FB53D5"/>
    <w:rsid w:val="00FB7507"/>
    <w:rsid w:val="00FB7702"/>
    <w:rsid w:val="00FC0157"/>
    <w:rsid w:val="00FC1583"/>
    <w:rsid w:val="00FC4EAC"/>
    <w:rsid w:val="00FD4182"/>
    <w:rsid w:val="00FD740C"/>
    <w:rsid w:val="00FE1089"/>
    <w:rsid w:val="00FE399A"/>
    <w:rsid w:val="00FE44E5"/>
    <w:rsid w:val="00FE6CF8"/>
    <w:rsid w:val="00FF113C"/>
    <w:rsid w:val="00FF309E"/>
    <w:rsid w:val="00FF371F"/>
    <w:rsid w:val="00FF79F8"/>
    <w:rsid w:val="00FF7F32"/>
    <w:rsid w:val="0124FC56"/>
    <w:rsid w:val="0144535B"/>
    <w:rsid w:val="01B6C0CB"/>
    <w:rsid w:val="01C23148"/>
    <w:rsid w:val="01E17DD1"/>
    <w:rsid w:val="0224BCC2"/>
    <w:rsid w:val="026F7DFB"/>
    <w:rsid w:val="028A4935"/>
    <w:rsid w:val="02B5FE30"/>
    <w:rsid w:val="02BB5ECF"/>
    <w:rsid w:val="02C845B1"/>
    <w:rsid w:val="02C8D3FE"/>
    <w:rsid w:val="02D02E83"/>
    <w:rsid w:val="02F84FAA"/>
    <w:rsid w:val="034D7764"/>
    <w:rsid w:val="036F2AAF"/>
    <w:rsid w:val="037622CA"/>
    <w:rsid w:val="037FFCD9"/>
    <w:rsid w:val="039C3CE0"/>
    <w:rsid w:val="03D4660B"/>
    <w:rsid w:val="03D6D561"/>
    <w:rsid w:val="042BCACE"/>
    <w:rsid w:val="04586CFF"/>
    <w:rsid w:val="04713E94"/>
    <w:rsid w:val="0480BC40"/>
    <w:rsid w:val="0494CD27"/>
    <w:rsid w:val="049C7447"/>
    <w:rsid w:val="04F966E3"/>
    <w:rsid w:val="054AC10F"/>
    <w:rsid w:val="058E7C02"/>
    <w:rsid w:val="059CF21F"/>
    <w:rsid w:val="05A7D61D"/>
    <w:rsid w:val="05C6E297"/>
    <w:rsid w:val="05CECDE2"/>
    <w:rsid w:val="05DD0614"/>
    <w:rsid w:val="06115AE0"/>
    <w:rsid w:val="066A7189"/>
    <w:rsid w:val="0690DD0B"/>
    <w:rsid w:val="06B0FFE1"/>
    <w:rsid w:val="06B4D703"/>
    <w:rsid w:val="06DFE791"/>
    <w:rsid w:val="06E7ED02"/>
    <w:rsid w:val="0712E988"/>
    <w:rsid w:val="07BF8088"/>
    <w:rsid w:val="07DAB6D0"/>
    <w:rsid w:val="07DBF076"/>
    <w:rsid w:val="07E45624"/>
    <w:rsid w:val="07F73906"/>
    <w:rsid w:val="080E2BBF"/>
    <w:rsid w:val="089EBF07"/>
    <w:rsid w:val="08B16F02"/>
    <w:rsid w:val="08CB08C0"/>
    <w:rsid w:val="08D2EFC6"/>
    <w:rsid w:val="0965EEB6"/>
    <w:rsid w:val="09A22F36"/>
    <w:rsid w:val="0A04779B"/>
    <w:rsid w:val="0A2EE831"/>
    <w:rsid w:val="0A4796F7"/>
    <w:rsid w:val="0A547919"/>
    <w:rsid w:val="0A69E094"/>
    <w:rsid w:val="0A93E963"/>
    <w:rsid w:val="0AA46175"/>
    <w:rsid w:val="0AEEEECC"/>
    <w:rsid w:val="0B16AC03"/>
    <w:rsid w:val="0B1EF47B"/>
    <w:rsid w:val="0B358142"/>
    <w:rsid w:val="0B3FC6D8"/>
    <w:rsid w:val="0B9BEC54"/>
    <w:rsid w:val="0BC8FC60"/>
    <w:rsid w:val="0BE1D131"/>
    <w:rsid w:val="0C09BD58"/>
    <w:rsid w:val="0C14B2A7"/>
    <w:rsid w:val="0C473D56"/>
    <w:rsid w:val="0C607827"/>
    <w:rsid w:val="0CA4C60B"/>
    <w:rsid w:val="0CE31EA9"/>
    <w:rsid w:val="0D071D36"/>
    <w:rsid w:val="0D836F5A"/>
    <w:rsid w:val="0D8BC303"/>
    <w:rsid w:val="0DA017BB"/>
    <w:rsid w:val="0DB8925F"/>
    <w:rsid w:val="0DD8666A"/>
    <w:rsid w:val="0DFA03AA"/>
    <w:rsid w:val="0E0577EB"/>
    <w:rsid w:val="0E058BF4"/>
    <w:rsid w:val="0E46709C"/>
    <w:rsid w:val="0E511FEC"/>
    <w:rsid w:val="0E9756C4"/>
    <w:rsid w:val="0EAC9A3C"/>
    <w:rsid w:val="0EAFC682"/>
    <w:rsid w:val="0ECB2271"/>
    <w:rsid w:val="0EF6CACB"/>
    <w:rsid w:val="0EF83627"/>
    <w:rsid w:val="0F0B5BA7"/>
    <w:rsid w:val="0F168884"/>
    <w:rsid w:val="0F22F2A9"/>
    <w:rsid w:val="0F2B58B1"/>
    <w:rsid w:val="0F39046F"/>
    <w:rsid w:val="0F65943E"/>
    <w:rsid w:val="0FB7DEFE"/>
    <w:rsid w:val="0FC9FEC4"/>
    <w:rsid w:val="0FF47141"/>
    <w:rsid w:val="1021D1BD"/>
    <w:rsid w:val="1025BB2C"/>
    <w:rsid w:val="10390333"/>
    <w:rsid w:val="104AC9C3"/>
    <w:rsid w:val="1056D854"/>
    <w:rsid w:val="107C413F"/>
    <w:rsid w:val="1088465D"/>
    <w:rsid w:val="108F9954"/>
    <w:rsid w:val="10DF4C37"/>
    <w:rsid w:val="10E244F1"/>
    <w:rsid w:val="10FE8167"/>
    <w:rsid w:val="1108B5B8"/>
    <w:rsid w:val="110B351F"/>
    <w:rsid w:val="112B4AE6"/>
    <w:rsid w:val="112C8A1E"/>
    <w:rsid w:val="11305458"/>
    <w:rsid w:val="11879058"/>
    <w:rsid w:val="11920591"/>
    <w:rsid w:val="1199974B"/>
    <w:rsid w:val="12026CAC"/>
    <w:rsid w:val="1204F377"/>
    <w:rsid w:val="12197D16"/>
    <w:rsid w:val="1256CA84"/>
    <w:rsid w:val="1272EA68"/>
    <w:rsid w:val="129DFDC0"/>
    <w:rsid w:val="12B36530"/>
    <w:rsid w:val="12B77202"/>
    <w:rsid w:val="12DE7D28"/>
    <w:rsid w:val="12FB78F0"/>
    <w:rsid w:val="130D8D89"/>
    <w:rsid w:val="1315ED1F"/>
    <w:rsid w:val="1352A05F"/>
    <w:rsid w:val="135691C1"/>
    <w:rsid w:val="135F5967"/>
    <w:rsid w:val="136CA670"/>
    <w:rsid w:val="13B386CA"/>
    <w:rsid w:val="13D16897"/>
    <w:rsid w:val="13F0D01D"/>
    <w:rsid w:val="14F04124"/>
    <w:rsid w:val="15058C1E"/>
    <w:rsid w:val="15473235"/>
    <w:rsid w:val="15560D48"/>
    <w:rsid w:val="15665BFD"/>
    <w:rsid w:val="1573D2C2"/>
    <w:rsid w:val="1574FC21"/>
    <w:rsid w:val="15B91C29"/>
    <w:rsid w:val="15F39431"/>
    <w:rsid w:val="164183DE"/>
    <w:rsid w:val="164A3AE7"/>
    <w:rsid w:val="16C2BF3E"/>
    <w:rsid w:val="1722B623"/>
    <w:rsid w:val="173F46B6"/>
    <w:rsid w:val="17514560"/>
    <w:rsid w:val="1783D894"/>
    <w:rsid w:val="17A5E3A1"/>
    <w:rsid w:val="17E65647"/>
    <w:rsid w:val="17F4B658"/>
    <w:rsid w:val="181CF736"/>
    <w:rsid w:val="184D5D08"/>
    <w:rsid w:val="18534732"/>
    <w:rsid w:val="185E22C0"/>
    <w:rsid w:val="189B3BED"/>
    <w:rsid w:val="18AD8CF6"/>
    <w:rsid w:val="18B8D270"/>
    <w:rsid w:val="18DA5FBE"/>
    <w:rsid w:val="18F1EF8C"/>
    <w:rsid w:val="19154042"/>
    <w:rsid w:val="191656DA"/>
    <w:rsid w:val="192714F9"/>
    <w:rsid w:val="19329B28"/>
    <w:rsid w:val="193757BD"/>
    <w:rsid w:val="197A5BF9"/>
    <w:rsid w:val="19EA6D18"/>
    <w:rsid w:val="1A0E43AA"/>
    <w:rsid w:val="1A50DCC0"/>
    <w:rsid w:val="1A7D57F8"/>
    <w:rsid w:val="1A88E89B"/>
    <w:rsid w:val="1AC5F253"/>
    <w:rsid w:val="1AD319ED"/>
    <w:rsid w:val="1AF79986"/>
    <w:rsid w:val="1B291ED7"/>
    <w:rsid w:val="1B2E1C41"/>
    <w:rsid w:val="1B97CD7E"/>
    <w:rsid w:val="1C137FA8"/>
    <w:rsid w:val="1C3C9521"/>
    <w:rsid w:val="1C769B87"/>
    <w:rsid w:val="1C78FDAC"/>
    <w:rsid w:val="1CF8DD3C"/>
    <w:rsid w:val="1D0001A0"/>
    <w:rsid w:val="1D0BD933"/>
    <w:rsid w:val="1D0FD5D2"/>
    <w:rsid w:val="1D1D8EB8"/>
    <w:rsid w:val="1D851282"/>
    <w:rsid w:val="1D8E3EDD"/>
    <w:rsid w:val="1DCAA771"/>
    <w:rsid w:val="1DE315A1"/>
    <w:rsid w:val="1E2170BB"/>
    <w:rsid w:val="1E313332"/>
    <w:rsid w:val="1E928B4B"/>
    <w:rsid w:val="1EA6EC4F"/>
    <w:rsid w:val="1EBEA42B"/>
    <w:rsid w:val="1EDA998C"/>
    <w:rsid w:val="1EDCA6F7"/>
    <w:rsid w:val="1EE73D0B"/>
    <w:rsid w:val="1EF6E18E"/>
    <w:rsid w:val="1F400FBB"/>
    <w:rsid w:val="1F64D29B"/>
    <w:rsid w:val="1F7217EC"/>
    <w:rsid w:val="1F86D5AB"/>
    <w:rsid w:val="1FBEE4ED"/>
    <w:rsid w:val="1FFE07CC"/>
    <w:rsid w:val="200700B1"/>
    <w:rsid w:val="20D4620E"/>
    <w:rsid w:val="20E0A550"/>
    <w:rsid w:val="21176825"/>
    <w:rsid w:val="21285B54"/>
    <w:rsid w:val="21479D9D"/>
    <w:rsid w:val="2170B041"/>
    <w:rsid w:val="218CDDBF"/>
    <w:rsid w:val="21A8F1B3"/>
    <w:rsid w:val="21AC2303"/>
    <w:rsid w:val="21CB3724"/>
    <w:rsid w:val="2253E794"/>
    <w:rsid w:val="2263FD30"/>
    <w:rsid w:val="2280B2B2"/>
    <w:rsid w:val="22BA52AE"/>
    <w:rsid w:val="2301459C"/>
    <w:rsid w:val="23286C57"/>
    <w:rsid w:val="234CAE07"/>
    <w:rsid w:val="234D8DC1"/>
    <w:rsid w:val="236CCB72"/>
    <w:rsid w:val="2370EFDE"/>
    <w:rsid w:val="23802EA5"/>
    <w:rsid w:val="23A5B6C7"/>
    <w:rsid w:val="23C060D1"/>
    <w:rsid w:val="23EB20ED"/>
    <w:rsid w:val="23EF8A79"/>
    <w:rsid w:val="24A2BF25"/>
    <w:rsid w:val="24AD2B1A"/>
    <w:rsid w:val="24C6F7F2"/>
    <w:rsid w:val="24CD73A5"/>
    <w:rsid w:val="24F03971"/>
    <w:rsid w:val="2531B85F"/>
    <w:rsid w:val="254AF8D8"/>
    <w:rsid w:val="2564AF07"/>
    <w:rsid w:val="25FD9CD1"/>
    <w:rsid w:val="26300293"/>
    <w:rsid w:val="266F3130"/>
    <w:rsid w:val="26B6AB9C"/>
    <w:rsid w:val="26C5E4EF"/>
    <w:rsid w:val="26FEF418"/>
    <w:rsid w:val="27899CA3"/>
    <w:rsid w:val="27B2FE89"/>
    <w:rsid w:val="284771CF"/>
    <w:rsid w:val="28B99EAD"/>
    <w:rsid w:val="28F0EA4D"/>
    <w:rsid w:val="28F9612C"/>
    <w:rsid w:val="290220FF"/>
    <w:rsid w:val="290DB272"/>
    <w:rsid w:val="2919BCE8"/>
    <w:rsid w:val="292F6323"/>
    <w:rsid w:val="292FAD03"/>
    <w:rsid w:val="294C1FA6"/>
    <w:rsid w:val="294DB952"/>
    <w:rsid w:val="29659CCB"/>
    <w:rsid w:val="29AEB1F3"/>
    <w:rsid w:val="29DCBFB6"/>
    <w:rsid w:val="29F22501"/>
    <w:rsid w:val="2A1FE475"/>
    <w:rsid w:val="2A3A59C4"/>
    <w:rsid w:val="2A658B4A"/>
    <w:rsid w:val="2A6EB26D"/>
    <w:rsid w:val="2A7FED70"/>
    <w:rsid w:val="2B662078"/>
    <w:rsid w:val="2B92EE78"/>
    <w:rsid w:val="2BDEF3F4"/>
    <w:rsid w:val="2C54D8B1"/>
    <w:rsid w:val="2C56E294"/>
    <w:rsid w:val="2D0F51EA"/>
    <w:rsid w:val="2D1C7D4D"/>
    <w:rsid w:val="2D484404"/>
    <w:rsid w:val="2D74AAF8"/>
    <w:rsid w:val="2D868277"/>
    <w:rsid w:val="2DC32251"/>
    <w:rsid w:val="2DD25E20"/>
    <w:rsid w:val="2E6F1F40"/>
    <w:rsid w:val="2EA82782"/>
    <w:rsid w:val="2EAE4ECB"/>
    <w:rsid w:val="2EB3889E"/>
    <w:rsid w:val="2ECA6665"/>
    <w:rsid w:val="2EF9D4B9"/>
    <w:rsid w:val="2F3F3BEB"/>
    <w:rsid w:val="2F6EB211"/>
    <w:rsid w:val="2F78F535"/>
    <w:rsid w:val="2FA52F87"/>
    <w:rsid w:val="2FD0C30E"/>
    <w:rsid w:val="2FDCB6D6"/>
    <w:rsid w:val="2FDF16AB"/>
    <w:rsid w:val="2FE0E983"/>
    <w:rsid w:val="2FF6D138"/>
    <w:rsid w:val="30532C02"/>
    <w:rsid w:val="307DC18B"/>
    <w:rsid w:val="30ADFC23"/>
    <w:rsid w:val="30B16949"/>
    <w:rsid w:val="30D29EF5"/>
    <w:rsid w:val="31010211"/>
    <w:rsid w:val="31515389"/>
    <w:rsid w:val="318C0FB9"/>
    <w:rsid w:val="3194DDAB"/>
    <w:rsid w:val="31B01DAD"/>
    <w:rsid w:val="31C81E26"/>
    <w:rsid w:val="31EBC13D"/>
    <w:rsid w:val="3256E35F"/>
    <w:rsid w:val="32C129BB"/>
    <w:rsid w:val="33041308"/>
    <w:rsid w:val="3340C20F"/>
    <w:rsid w:val="336269DC"/>
    <w:rsid w:val="337DB547"/>
    <w:rsid w:val="3399A8DC"/>
    <w:rsid w:val="33B36FCB"/>
    <w:rsid w:val="33B9E1EB"/>
    <w:rsid w:val="33C6B7DB"/>
    <w:rsid w:val="33C93870"/>
    <w:rsid w:val="33C95CCA"/>
    <w:rsid w:val="33E7D112"/>
    <w:rsid w:val="33FC2BFB"/>
    <w:rsid w:val="34091F4D"/>
    <w:rsid w:val="34098E3C"/>
    <w:rsid w:val="34327125"/>
    <w:rsid w:val="34A36E5E"/>
    <w:rsid w:val="34A66E77"/>
    <w:rsid w:val="34BA0077"/>
    <w:rsid w:val="34D9A9D0"/>
    <w:rsid w:val="34DA38D5"/>
    <w:rsid w:val="34E80AAC"/>
    <w:rsid w:val="34FCCF6D"/>
    <w:rsid w:val="353CF0E6"/>
    <w:rsid w:val="354F3D5A"/>
    <w:rsid w:val="35503ACE"/>
    <w:rsid w:val="359ECA1D"/>
    <w:rsid w:val="35DA8682"/>
    <w:rsid w:val="360D7FE1"/>
    <w:rsid w:val="36A05F57"/>
    <w:rsid w:val="36DFB7EF"/>
    <w:rsid w:val="3715F0C6"/>
    <w:rsid w:val="3720DAA6"/>
    <w:rsid w:val="375F875D"/>
    <w:rsid w:val="376644B1"/>
    <w:rsid w:val="37B90238"/>
    <w:rsid w:val="37C16B33"/>
    <w:rsid w:val="37C40C47"/>
    <w:rsid w:val="37D8CFC8"/>
    <w:rsid w:val="380EF70F"/>
    <w:rsid w:val="38133087"/>
    <w:rsid w:val="3816E6B3"/>
    <w:rsid w:val="38418B64"/>
    <w:rsid w:val="3922243A"/>
    <w:rsid w:val="394BE5EE"/>
    <w:rsid w:val="396977B9"/>
    <w:rsid w:val="3A878AF5"/>
    <w:rsid w:val="3A8BB735"/>
    <w:rsid w:val="3A8C4192"/>
    <w:rsid w:val="3A90946D"/>
    <w:rsid w:val="3AAED7B1"/>
    <w:rsid w:val="3AE5CBAF"/>
    <w:rsid w:val="3B19ADF7"/>
    <w:rsid w:val="3B204C6A"/>
    <w:rsid w:val="3B274409"/>
    <w:rsid w:val="3B30FE2A"/>
    <w:rsid w:val="3B4DFA8E"/>
    <w:rsid w:val="3B81BCB9"/>
    <w:rsid w:val="3BB3FA79"/>
    <w:rsid w:val="3BD5939B"/>
    <w:rsid w:val="3C2D0EE2"/>
    <w:rsid w:val="3C5418AB"/>
    <w:rsid w:val="3C5518C4"/>
    <w:rsid w:val="3C7C00BF"/>
    <w:rsid w:val="3CBE14C9"/>
    <w:rsid w:val="3CC466C5"/>
    <w:rsid w:val="3CDEBA6E"/>
    <w:rsid w:val="3CE19FAE"/>
    <w:rsid w:val="3CF08DCF"/>
    <w:rsid w:val="3CF41E11"/>
    <w:rsid w:val="3DCFB8C1"/>
    <w:rsid w:val="3DF8FBAC"/>
    <w:rsid w:val="3E4B4C2C"/>
    <w:rsid w:val="3E5D8CF0"/>
    <w:rsid w:val="3E651274"/>
    <w:rsid w:val="3E6B2CC6"/>
    <w:rsid w:val="3E93F77D"/>
    <w:rsid w:val="3EAF3C6C"/>
    <w:rsid w:val="3EC3B5A4"/>
    <w:rsid w:val="3EC3C71D"/>
    <w:rsid w:val="3ED643F6"/>
    <w:rsid w:val="3F1A9727"/>
    <w:rsid w:val="3F7825D6"/>
    <w:rsid w:val="3F907D1B"/>
    <w:rsid w:val="3FB269BB"/>
    <w:rsid w:val="3FD2BDBC"/>
    <w:rsid w:val="3FD7C340"/>
    <w:rsid w:val="402A7A8C"/>
    <w:rsid w:val="4042E825"/>
    <w:rsid w:val="4044A9B1"/>
    <w:rsid w:val="404C64B8"/>
    <w:rsid w:val="40A61765"/>
    <w:rsid w:val="40A8E404"/>
    <w:rsid w:val="4101CBB5"/>
    <w:rsid w:val="41167B75"/>
    <w:rsid w:val="4126322C"/>
    <w:rsid w:val="41297396"/>
    <w:rsid w:val="41534968"/>
    <w:rsid w:val="41535ACA"/>
    <w:rsid w:val="419EF03D"/>
    <w:rsid w:val="41A17A97"/>
    <w:rsid w:val="4214942C"/>
    <w:rsid w:val="4248FBA8"/>
    <w:rsid w:val="42562362"/>
    <w:rsid w:val="426B56D2"/>
    <w:rsid w:val="426E43B4"/>
    <w:rsid w:val="42ADD0DE"/>
    <w:rsid w:val="42C1FA58"/>
    <w:rsid w:val="42DB5725"/>
    <w:rsid w:val="4322754B"/>
    <w:rsid w:val="43238809"/>
    <w:rsid w:val="4334C1BC"/>
    <w:rsid w:val="433B24B9"/>
    <w:rsid w:val="43596BEA"/>
    <w:rsid w:val="4373A66F"/>
    <w:rsid w:val="439BA2D5"/>
    <w:rsid w:val="44214489"/>
    <w:rsid w:val="442FD1E0"/>
    <w:rsid w:val="444A2A5A"/>
    <w:rsid w:val="445FC961"/>
    <w:rsid w:val="44675083"/>
    <w:rsid w:val="4477F64A"/>
    <w:rsid w:val="449D4141"/>
    <w:rsid w:val="44AF63F6"/>
    <w:rsid w:val="44D38682"/>
    <w:rsid w:val="44E9FE18"/>
    <w:rsid w:val="44FD0C4E"/>
    <w:rsid w:val="450828EE"/>
    <w:rsid w:val="45278B1D"/>
    <w:rsid w:val="4552435A"/>
    <w:rsid w:val="4563B786"/>
    <w:rsid w:val="4576CA2E"/>
    <w:rsid w:val="459ABD0D"/>
    <w:rsid w:val="45A1DCDD"/>
    <w:rsid w:val="45B9824C"/>
    <w:rsid w:val="45C1A6C2"/>
    <w:rsid w:val="45C1F295"/>
    <w:rsid w:val="45D7CF5D"/>
    <w:rsid w:val="46F4CF60"/>
    <w:rsid w:val="47033433"/>
    <w:rsid w:val="47039B58"/>
    <w:rsid w:val="476DFBBE"/>
    <w:rsid w:val="4773EDD6"/>
    <w:rsid w:val="47AAD3A0"/>
    <w:rsid w:val="47D95902"/>
    <w:rsid w:val="4845CE69"/>
    <w:rsid w:val="4876FA8D"/>
    <w:rsid w:val="4881200A"/>
    <w:rsid w:val="488870A5"/>
    <w:rsid w:val="488EB984"/>
    <w:rsid w:val="48E78E28"/>
    <w:rsid w:val="49195146"/>
    <w:rsid w:val="4936F33E"/>
    <w:rsid w:val="4966EC4D"/>
    <w:rsid w:val="49B92186"/>
    <w:rsid w:val="4A214920"/>
    <w:rsid w:val="4A4833F6"/>
    <w:rsid w:val="4A600E40"/>
    <w:rsid w:val="4AD5405F"/>
    <w:rsid w:val="4B0474AF"/>
    <w:rsid w:val="4B6CCD79"/>
    <w:rsid w:val="4B93B89E"/>
    <w:rsid w:val="4B9BCD31"/>
    <w:rsid w:val="4BBEA93F"/>
    <w:rsid w:val="4C210806"/>
    <w:rsid w:val="4C34BFF5"/>
    <w:rsid w:val="4C79DC89"/>
    <w:rsid w:val="4C9CE1A2"/>
    <w:rsid w:val="4CA172E0"/>
    <w:rsid w:val="4CA1FF56"/>
    <w:rsid w:val="4CB4B061"/>
    <w:rsid w:val="4D2B1A90"/>
    <w:rsid w:val="4D34BFDD"/>
    <w:rsid w:val="4D51EE4D"/>
    <w:rsid w:val="4D8992FD"/>
    <w:rsid w:val="4DF391C8"/>
    <w:rsid w:val="4E08DD19"/>
    <w:rsid w:val="4E413E5E"/>
    <w:rsid w:val="4E666E57"/>
    <w:rsid w:val="4E98C400"/>
    <w:rsid w:val="4EBA389E"/>
    <w:rsid w:val="4F3AD6C3"/>
    <w:rsid w:val="4F861B13"/>
    <w:rsid w:val="4FB15552"/>
    <w:rsid w:val="4FBBDFD5"/>
    <w:rsid w:val="50112077"/>
    <w:rsid w:val="504AB560"/>
    <w:rsid w:val="506F201B"/>
    <w:rsid w:val="5130740A"/>
    <w:rsid w:val="5152721B"/>
    <w:rsid w:val="51C75E24"/>
    <w:rsid w:val="51F40DB3"/>
    <w:rsid w:val="51FFE3F3"/>
    <w:rsid w:val="522E4921"/>
    <w:rsid w:val="5267807A"/>
    <w:rsid w:val="526D1004"/>
    <w:rsid w:val="526E1256"/>
    <w:rsid w:val="529ADCE6"/>
    <w:rsid w:val="52A2F9A6"/>
    <w:rsid w:val="52D120B2"/>
    <w:rsid w:val="533C25D1"/>
    <w:rsid w:val="53609A7B"/>
    <w:rsid w:val="53AC673F"/>
    <w:rsid w:val="53B9DF2C"/>
    <w:rsid w:val="540466CC"/>
    <w:rsid w:val="542DB2C3"/>
    <w:rsid w:val="543BDD6A"/>
    <w:rsid w:val="548A4F83"/>
    <w:rsid w:val="549A5512"/>
    <w:rsid w:val="54BE96A9"/>
    <w:rsid w:val="54BF6CEB"/>
    <w:rsid w:val="54DC42D7"/>
    <w:rsid w:val="5518FFB2"/>
    <w:rsid w:val="55397946"/>
    <w:rsid w:val="555110E9"/>
    <w:rsid w:val="5581EB37"/>
    <w:rsid w:val="55DDAC4F"/>
    <w:rsid w:val="5623BE34"/>
    <w:rsid w:val="566F0BC0"/>
    <w:rsid w:val="567BAD36"/>
    <w:rsid w:val="5686CB9B"/>
    <w:rsid w:val="56BEBB75"/>
    <w:rsid w:val="56CDCCC1"/>
    <w:rsid w:val="56CF80BD"/>
    <w:rsid w:val="56DDE88F"/>
    <w:rsid w:val="56E78C41"/>
    <w:rsid w:val="5774D12A"/>
    <w:rsid w:val="579D3D53"/>
    <w:rsid w:val="579E087A"/>
    <w:rsid w:val="57A7AD2E"/>
    <w:rsid w:val="57AAC712"/>
    <w:rsid w:val="58000B32"/>
    <w:rsid w:val="581D2C01"/>
    <w:rsid w:val="582B823E"/>
    <w:rsid w:val="582F6CB1"/>
    <w:rsid w:val="58364063"/>
    <w:rsid w:val="58403514"/>
    <w:rsid w:val="586BC300"/>
    <w:rsid w:val="58A6CC40"/>
    <w:rsid w:val="58E99A29"/>
    <w:rsid w:val="59198178"/>
    <w:rsid w:val="5922A646"/>
    <w:rsid w:val="593D3DF5"/>
    <w:rsid w:val="59474FA2"/>
    <w:rsid w:val="5A56AADF"/>
    <w:rsid w:val="5A966509"/>
    <w:rsid w:val="5ABBBA3E"/>
    <w:rsid w:val="5ABF7306"/>
    <w:rsid w:val="5AD2EFC4"/>
    <w:rsid w:val="5AF2C9DA"/>
    <w:rsid w:val="5B06C1AB"/>
    <w:rsid w:val="5B17ACFF"/>
    <w:rsid w:val="5B1D616D"/>
    <w:rsid w:val="5B2B91C7"/>
    <w:rsid w:val="5B727A30"/>
    <w:rsid w:val="5C0E5B42"/>
    <w:rsid w:val="5C1E5F34"/>
    <w:rsid w:val="5C490B9F"/>
    <w:rsid w:val="5C4B739C"/>
    <w:rsid w:val="5C6A865A"/>
    <w:rsid w:val="5CAB3861"/>
    <w:rsid w:val="5CC97BC4"/>
    <w:rsid w:val="5CD57D40"/>
    <w:rsid w:val="5CE064F2"/>
    <w:rsid w:val="5CE0BA08"/>
    <w:rsid w:val="5D15B76F"/>
    <w:rsid w:val="5D20E5D2"/>
    <w:rsid w:val="5D27716C"/>
    <w:rsid w:val="5E5E866F"/>
    <w:rsid w:val="5E69BD43"/>
    <w:rsid w:val="5EBE341C"/>
    <w:rsid w:val="5ECEFAA4"/>
    <w:rsid w:val="5ED72A57"/>
    <w:rsid w:val="5EF9C189"/>
    <w:rsid w:val="5F0D861D"/>
    <w:rsid w:val="5F348837"/>
    <w:rsid w:val="5F5D039C"/>
    <w:rsid w:val="5F6FE590"/>
    <w:rsid w:val="5FDDD3CD"/>
    <w:rsid w:val="5FE1E481"/>
    <w:rsid w:val="5FE4459B"/>
    <w:rsid w:val="60236E3C"/>
    <w:rsid w:val="602BE4F5"/>
    <w:rsid w:val="60381B78"/>
    <w:rsid w:val="6044AAF0"/>
    <w:rsid w:val="60477085"/>
    <w:rsid w:val="6049DE7A"/>
    <w:rsid w:val="605F920D"/>
    <w:rsid w:val="60A9BCC5"/>
    <w:rsid w:val="60E0B9E7"/>
    <w:rsid w:val="611F3B87"/>
    <w:rsid w:val="6123BA47"/>
    <w:rsid w:val="615C33F6"/>
    <w:rsid w:val="61675A09"/>
    <w:rsid w:val="61BDC943"/>
    <w:rsid w:val="61C686FA"/>
    <w:rsid w:val="61D1B5C8"/>
    <w:rsid w:val="61E23F0C"/>
    <w:rsid w:val="61F02476"/>
    <w:rsid w:val="622DDCB5"/>
    <w:rsid w:val="624F14DE"/>
    <w:rsid w:val="62697867"/>
    <w:rsid w:val="626F1312"/>
    <w:rsid w:val="632C07F6"/>
    <w:rsid w:val="639FC609"/>
    <w:rsid w:val="63A58B24"/>
    <w:rsid w:val="63D3CDF5"/>
    <w:rsid w:val="63F63189"/>
    <w:rsid w:val="644C7E0D"/>
    <w:rsid w:val="645E521B"/>
    <w:rsid w:val="648DC785"/>
    <w:rsid w:val="64944BEA"/>
    <w:rsid w:val="64F6F84A"/>
    <w:rsid w:val="64FE04DA"/>
    <w:rsid w:val="65155BA9"/>
    <w:rsid w:val="65163D24"/>
    <w:rsid w:val="6534AC04"/>
    <w:rsid w:val="6556BA96"/>
    <w:rsid w:val="657E6A18"/>
    <w:rsid w:val="65931CD0"/>
    <w:rsid w:val="65A97F5F"/>
    <w:rsid w:val="65B53BBA"/>
    <w:rsid w:val="6630DA46"/>
    <w:rsid w:val="66E11EE6"/>
    <w:rsid w:val="67A5F0AE"/>
    <w:rsid w:val="67B1C4A3"/>
    <w:rsid w:val="67C43743"/>
    <w:rsid w:val="67C685F7"/>
    <w:rsid w:val="67D91588"/>
    <w:rsid w:val="67E737D0"/>
    <w:rsid w:val="681CD660"/>
    <w:rsid w:val="68352D92"/>
    <w:rsid w:val="68CF3E3C"/>
    <w:rsid w:val="68EA9560"/>
    <w:rsid w:val="6991BDD1"/>
    <w:rsid w:val="69BB335C"/>
    <w:rsid w:val="6A2AEC99"/>
    <w:rsid w:val="6A3432B6"/>
    <w:rsid w:val="6A5953EB"/>
    <w:rsid w:val="6A6C3808"/>
    <w:rsid w:val="6AA9462E"/>
    <w:rsid w:val="6AD5D3B8"/>
    <w:rsid w:val="6AE64F18"/>
    <w:rsid w:val="6B4DD385"/>
    <w:rsid w:val="6B4F3AC5"/>
    <w:rsid w:val="6B5A61C9"/>
    <w:rsid w:val="6B9E0DB6"/>
    <w:rsid w:val="6BA67C9A"/>
    <w:rsid w:val="6BB27A6D"/>
    <w:rsid w:val="6BFF3CF3"/>
    <w:rsid w:val="6CBFF76F"/>
    <w:rsid w:val="6D409499"/>
    <w:rsid w:val="6D467EB4"/>
    <w:rsid w:val="6DBEB8BA"/>
    <w:rsid w:val="6E17A3D4"/>
    <w:rsid w:val="6E52B3C4"/>
    <w:rsid w:val="6E8FFF0E"/>
    <w:rsid w:val="6EAAC656"/>
    <w:rsid w:val="6EB7D298"/>
    <w:rsid w:val="6EC67F3F"/>
    <w:rsid w:val="6EE67343"/>
    <w:rsid w:val="6F314D98"/>
    <w:rsid w:val="6F32765D"/>
    <w:rsid w:val="6F7FEA74"/>
    <w:rsid w:val="6F8B93B0"/>
    <w:rsid w:val="6FC30B49"/>
    <w:rsid w:val="6FD7DDB7"/>
    <w:rsid w:val="6FDCA76D"/>
    <w:rsid w:val="7005A389"/>
    <w:rsid w:val="702601D8"/>
    <w:rsid w:val="7029B86E"/>
    <w:rsid w:val="706A12AA"/>
    <w:rsid w:val="7088CBC3"/>
    <w:rsid w:val="7094BC28"/>
    <w:rsid w:val="70B174D1"/>
    <w:rsid w:val="715AD503"/>
    <w:rsid w:val="71A01E90"/>
    <w:rsid w:val="71BF1F3C"/>
    <w:rsid w:val="71E66DB4"/>
    <w:rsid w:val="722986C6"/>
    <w:rsid w:val="7240ACE5"/>
    <w:rsid w:val="725559BD"/>
    <w:rsid w:val="726D33DF"/>
    <w:rsid w:val="72958A13"/>
    <w:rsid w:val="72E2CD01"/>
    <w:rsid w:val="731A566F"/>
    <w:rsid w:val="7358FB1C"/>
    <w:rsid w:val="73EBDAC2"/>
    <w:rsid w:val="73F412BE"/>
    <w:rsid w:val="743FCFBD"/>
    <w:rsid w:val="7473B861"/>
    <w:rsid w:val="7476D4FE"/>
    <w:rsid w:val="747FACFE"/>
    <w:rsid w:val="7483E82A"/>
    <w:rsid w:val="74FDB04B"/>
    <w:rsid w:val="7513A29B"/>
    <w:rsid w:val="754D3E64"/>
    <w:rsid w:val="7583E3C3"/>
    <w:rsid w:val="7626AA7B"/>
    <w:rsid w:val="762A24CA"/>
    <w:rsid w:val="764FAE73"/>
    <w:rsid w:val="768ED116"/>
    <w:rsid w:val="76AC04E1"/>
    <w:rsid w:val="76F3B749"/>
    <w:rsid w:val="77240688"/>
    <w:rsid w:val="7746192D"/>
    <w:rsid w:val="775E045C"/>
    <w:rsid w:val="7775594F"/>
    <w:rsid w:val="7794BF0F"/>
    <w:rsid w:val="77B687BE"/>
    <w:rsid w:val="77BC9289"/>
    <w:rsid w:val="77BFCFD3"/>
    <w:rsid w:val="7833C3FF"/>
    <w:rsid w:val="788F560F"/>
    <w:rsid w:val="78AC53C8"/>
    <w:rsid w:val="78D2B3C3"/>
    <w:rsid w:val="79267308"/>
    <w:rsid w:val="793C2FF2"/>
    <w:rsid w:val="795FB723"/>
    <w:rsid w:val="799C3054"/>
    <w:rsid w:val="79EEE9AB"/>
    <w:rsid w:val="79F0F6AA"/>
    <w:rsid w:val="7A151869"/>
    <w:rsid w:val="7A5B24A2"/>
    <w:rsid w:val="7A5DA3A3"/>
    <w:rsid w:val="7A707332"/>
    <w:rsid w:val="7A7BA4BC"/>
    <w:rsid w:val="7A90ADBD"/>
    <w:rsid w:val="7AE9C00B"/>
    <w:rsid w:val="7B48D4A5"/>
    <w:rsid w:val="7B7CB1D2"/>
    <w:rsid w:val="7B94BEBC"/>
    <w:rsid w:val="7BA091B3"/>
    <w:rsid w:val="7BAF26A2"/>
    <w:rsid w:val="7C15D7D3"/>
    <w:rsid w:val="7C2817D2"/>
    <w:rsid w:val="7C578563"/>
    <w:rsid w:val="7C67D87A"/>
    <w:rsid w:val="7CAA6AEC"/>
    <w:rsid w:val="7CE5E158"/>
    <w:rsid w:val="7CE7ECBD"/>
    <w:rsid w:val="7D1785E9"/>
    <w:rsid w:val="7D34BD5F"/>
    <w:rsid w:val="7DC5D5CB"/>
    <w:rsid w:val="7DDDDF89"/>
    <w:rsid w:val="7E2E0C4E"/>
    <w:rsid w:val="7E388CC1"/>
    <w:rsid w:val="7E38AA5C"/>
    <w:rsid w:val="7E470757"/>
    <w:rsid w:val="7E6104FC"/>
    <w:rsid w:val="7E834994"/>
    <w:rsid w:val="7EAB0482"/>
    <w:rsid w:val="7EEBE1DD"/>
    <w:rsid w:val="7EFDD033"/>
    <w:rsid w:val="7F0FE03D"/>
    <w:rsid w:val="7F175CA9"/>
    <w:rsid w:val="7F2597A1"/>
    <w:rsid w:val="7F8E4088"/>
    <w:rsid w:val="7FAC840A"/>
    <w:rsid w:val="7FF2AB8D"/>
    <w:rsid w:val="7FF40F06"/>
  </w:rsids>
  <m:mathPr>
    <m:mathFont m:val="Cambria Math"/>
    <m:brkBin m:val="before"/>
    <m:brkBinSub m:val="--"/>
    <m:smallFrac/>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4C3E9"/>
  <w15:chartTrackingRefBased/>
  <w15:docId w15:val="{9E6DE8F3-8A2E-41E9-B81B-CADD0702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F64"/>
    <w:pPr>
      <w:spacing w:after="160" w:line="259" w:lineRule="auto"/>
    </w:pPr>
    <w:rPr>
      <w:sz w:val="22"/>
      <w:szCs w:val="22"/>
      <w:lang w:eastAsia="en-US"/>
    </w:rPr>
  </w:style>
  <w:style w:type="paragraph" w:styleId="Heading1">
    <w:name w:val="heading 1"/>
    <w:aliases w:val="Heading 1mano"/>
    <w:basedOn w:val="Normal"/>
    <w:next w:val="Normal"/>
    <w:link w:val="Heading1Char"/>
    <w:uiPriority w:val="99"/>
    <w:qFormat/>
    <w:rsid w:val="00DD4AB4"/>
    <w:pPr>
      <w:keepNext/>
      <w:numPr>
        <w:numId w:val="17"/>
      </w:numPr>
      <w:spacing w:before="360" w:after="360" w:line="276" w:lineRule="auto"/>
      <w:jc w:val="center"/>
      <w:outlineLvl w:val="0"/>
    </w:pPr>
    <w:rPr>
      <w:rFonts w:ascii="Times New Roman" w:hAnsi="Times New Roman"/>
      <w:sz w:val="28"/>
      <w:szCs w:val="20"/>
    </w:rPr>
  </w:style>
  <w:style w:type="paragraph" w:styleId="Heading2">
    <w:name w:val="heading 2"/>
    <w:aliases w:val="Title Header2,Header_mano2"/>
    <w:basedOn w:val="Normal"/>
    <w:next w:val="Normal"/>
    <w:link w:val="Heading2Char"/>
    <w:uiPriority w:val="9"/>
    <w:qFormat/>
    <w:rsid w:val="00DD4AB4"/>
    <w:pPr>
      <w:numPr>
        <w:ilvl w:val="1"/>
        <w:numId w:val="17"/>
      </w:numPr>
      <w:spacing w:after="200" w:line="276" w:lineRule="auto"/>
      <w:jc w:val="both"/>
      <w:outlineLvl w:val="1"/>
    </w:pPr>
    <w:rPr>
      <w:rFonts w:ascii="Times New Roman" w:hAnsi="Times New Roman"/>
      <w:sz w:val="24"/>
      <w:szCs w:val="20"/>
    </w:rPr>
  </w:style>
  <w:style w:type="paragraph" w:styleId="Heading3">
    <w:name w:val="heading 3"/>
    <w:aliases w:val="Section Header3,Sub-Clause Paragraph"/>
    <w:basedOn w:val="Normal"/>
    <w:next w:val="Normal"/>
    <w:link w:val="Heading3Char"/>
    <w:qFormat/>
    <w:rsid w:val="00DD4AB4"/>
    <w:pPr>
      <w:keepNext/>
      <w:numPr>
        <w:ilvl w:val="2"/>
        <w:numId w:val="17"/>
      </w:numPr>
      <w:spacing w:after="200" w:line="276" w:lineRule="auto"/>
      <w:jc w:val="both"/>
      <w:outlineLvl w:val="2"/>
    </w:pPr>
    <w:rPr>
      <w:rFonts w:ascii="Times New Roman" w:hAnsi="Times New Roman"/>
      <w:sz w:val="24"/>
      <w:szCs w:val="20"/>
    </w:rPr>
  </w:style>
  <w:style w:type="paragraph" w:styleId="Heading4">
    <w:name w:val="heading 4"/>
    <w:aliases w:val=" Sub-Clause Sub-paragraph,Sub-Clause Sub-paragraph,Heading 4 Char Char Char Char,hd4"/>
    <w:basedOn w:val="Normal"/>
    <w:next w:val="Normal"/>
    <w:link w:val="Heading4Char"/>
    <w:qFormat/>
    <w:rsid w:val="00DD4AB4"/>
    <w:pPr>
      <w:keepNext/>
      <w:numPr>
        <w:ilvl w:val="3"/>
        <w:numId w:val="17"/>
      </w:numPr>
      <w:spacing w:after="200" w:line="276" w:lineRule="auto"/>
      <w:outlineLvl w:val="3"/>
    </w:pPr>
    <w:rPr>
      <w:rFonts w:ascii="Times New Roman" w:hAnsi="Times New Roman"/>
      <w:b/>
      <w:sz w:val="44"/>
      <w:szCs w:val="20"/>
    </w:rPr>
  </w:style>
  <w:style w:type="paragraph" w:styleId="Heading5">
    <w:name w:val="heading 5"/>
    <w:aliases w:val=" Diagrama"/>
    <w:basedOn w:val="Normal"/>
    <w:next w:val="Normal"/>
    <w:link w:val="Heading5Char"/>
    <w:qFormat/>
    <w:rsid w:val="00DD4AB4"/>
    <w:pPr>
      <w:keepNext/>
      <w:numPr>
        <w:ilvl w:val="4"/>
        <w:numId w:val="17"/>
      </w:numPr>
      <w:spacing w:after="200" w:line="276" w:lineRule="auto"/>
      <w:outlineLvl w:val="4"/>
    </w:pPr>
    <w:rPr>
      <w:rFonts w:ascii="Times New Roman" w:hAnsi="Times New Roman"/>
      <w:b/>
      <w:sz w:val="40"/>
      <w:szCs w:val="20"/>
    </w:rPr>
  </w:style>
  <w:style w:type="paragraph" w:styleId="Heading6">
    <w:name w:val="heading 6"/>
    <w:basedOn w:val="Normal"/>
    <w:next w:val="Normal"/>
    <w:link w:val="Heading6Char"/>
    <w:qFormat/>
    <w:rsid w:val="00DD4AB4"/>
    <w:pPr>
      <w:keepNext/>
      <w:numPr>
        <w:ilvl w:val="5"/>
        <w:numId w:val="17"/>
      </w:numPr>
      <w:spacing w:after="200" w:line="276" w:lineRule="auto"/>
      <w:outlineLvl w:val="5"/>
    </w:pPr>
    <w:rPr>
      <w:rFonts w:ascii="Times New Roman" w:hAnsi="Times New Roman"/>
      <w:b/>
      <w:sz w:val="36"/>
      <w:szCs w:val="20"/>
    </w:rPr>
  </w:style>
  <w:style w:type="paragraph" w:styleId="Heading7">
    <w:name w:val="heading 7"/>
    <w:basedOn w:val="Normal"/>
    <w:next w:val="Normal"/>
    <w:link w:val="Heading7Char"/>
    <w:qFormat/>
    <w:rsid w:val="00DD4AB4"/>
    <w:pPr>
      <w:keepNext/>
      <w:numPr>
        <w:ilvl w:val="6"/>
        <w:numId w:val="17"/>
      </w:numPr>
      <w:spacing w:after="200" w:line="276" w:lineRule="auto"/>
      <w:outlineLvl w:val="6"/>
    </w:pPr>
    <w:rPr>
      <w:rFonts w:ascii="Times New Roman" w:hAnsi="Times New Roman"/>
      <w:sz w:val="48"/>
      <w:szCs w:val="20"/>
    </w:rPr>
  </w:style>
  <w:style w:type="paragraph" w:styleId="Heading8">
    <w:name w:val="heading 8"/>
    <w:basedOn w:val="Normal"/>
    <w:next w:val="Normal"/>
    <w:link w:val="Heading8Char"/>
    <w:qFormat/>
    <w:rsid w:val="00DD4AB4"/>
    <w:pPr>
      <w:keepNext/>
      <w:numPr>
        <w:ilvl w:val="7"/>
        <w:numId w:val="17"/>
      </w:numPr>
      <w:spacing w:after="200" w:line="276" w:lineRule="auto"/>
      <w:outlineLvl w:val="7"/>
    </w:pPr>
    <w:rPr>
      <w:rFonts w:ascii="Times New Roman" w:hAnsi="Times New Roman"/>
      <w:b/>
      <w:sz w:val="18"/>
      <w:szCs w:val="20"/>
    </w:rPr>
  </w:style>
  <w:style w:type="paragraph" w:styleId="Heading9">
    <w:name w:val="heading 9"/>
    <w:basedOn w:val="Normal"/>
    <w:next w:val="Normal"/>
    <w:link w:val="Heading9Char"/>
    <w:qFormat/>
    <w:rsid w:val="00DD4AB4"/>
    <w:pPr>
      <w:keepNext/>
      <w:numPr>
        <w:ilvl w:val="8"/>
        <w:numId w:val="17"/>
      </w:numPr>
      <w:spacing w:after="200" w:line="276" w:lineRule="auto"/>
      <w:outlineLvl w:val="8"/>
    </w:pPr>
    <w:rPr>
      <w:rFonts w:ascii="Times New Roman" w:hAnsi="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tête-1,En-tête-2,hd,Header 2"/>
    <w:basedOn w:val="Normal"/>
    <w:link w:val="HeaderChar"/>
    <w:uiPriority w:val="99"/>
    <w:unhideWhenUsed/>
    <w:rsid w:val="006F6B15"/>
    <w:pPr>
      <w:tabs>
        <w:tab w:val="center" w:pos="4819"/>
        <w:tab w:val="right" w:pos="9638"/>
      </w:tabs>
      <w:spacing w:after="0" w:line="240" w:lineRule="auto"/>
    </w:pPr>
  </w:style>
  <w:style w:type="character" w:customStyle="1" w:styleId="HeaderChar">
    <w:name w:val="Header Char"/>
    <w:aliases w:val="En-tête-1 Char,En-tête-2 Char,hd Char,Header 2 Char"/>
    <w:basedOn w:val="DefaultParagraphFont"/>
    <w:link w:val="Header"/>
    <w:uiPriority w:val="99"/>
    <w:rsid w:val="006F6B15"/>
  </w:style>
  <w:style w:type="paragraph" w:styleId="Footer">
    <w:name w:val="footer"/>
    <w:basedOn w:val="Normal"/>
    <w:link w:val="FooterChar"/>
    <w:uiPriority w:val="99"/>
    <w:unhideWhenUsed/>
    <w:rsid w:val="006F6B15"/>
    <w:pPr>
      <w:tabs>
        <w:tab w:val="center" w:pos="4819"/>
        <w:tab w:val="right" w:pos="9638"/>
      </w:tabs>
      <w:spacing w:after="0" w:line="240" w:lineRule="auto"/>
    </w:pPr>
  </w:style>
  <w:style w:type="character" w:customStyle="1" w:styleId="FooterChar">
    <w:name w:val="Footer Char"/>
    <w:basedOn w:val="DefaultParagraphFont"/>
    <w:link w:val="Footer"/>
    <w:uiPriority w:val="99"/>
    <w:rsid w:val="006F6B15"/>
  </w:style>
  <w:style w:type="paragraph" w:styleId="ListParagraph">
    <w:name w:val="List Paragraph"/>
    <w:aliases w:val="Bullet EY,Buletai,List Paragraph21,List Paragraph2,lp1,Bullet 1,Use Case List Paragraph,Numbering,ERP-List Paragraph,List Paragraph11,List Paragraph111,Paragraph,List Paragraph Red,Table of contents numbered,VARNELES"/>
    <w:basedOn w:val="Normal"/>
    <w:link w:val="ListParagraphChar"/>
    <w:uiPriority w:val="34"/>
    <w:qFormat/>
    <w:rsid w:val="000F07C5"/>
    <w:pPr>
      <w:spacing w:after="200" w:line="276" w:lineRule="auto"/>
      <w:ind w:left="1296"/>
    </w:pPr>
    <w:rPr>
      <w:rFonts w:ascii="Times New Roman" w:hAnsi="Times New Roman"/>
      <w:sz w:val="24"/>
      <w:szCs w:val="20"/>
      <w:lang w:val="x-none" w:eastAsia="x-none"/>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99"/>
    <w:locked/>
    <w:rsid w:val="000F07C5"/>
    <w:rPr>
      <w:rFonts w:ascii="Times New Roman" w:eastAsia="Calibri" w:hAnsi="Times New Roman" w:cs="Times New Roman"/>
      <w:sz w:val="24"/>
    </w:rPr>
  </w:style>
  <w:style w:type="paragraph" w:customStyle="1" w:styleId="ListParagraph1">
    <w:name w:val="List Paragraph1"/>
    <w:basedOn w:val="Normal"/>
    <w:qFormat/>
    <w:rsid w:val="000F07C5"/>
    <w:pPr>
      <w:spacing w:after="0" w:line="240" w:lineRule="auto"/>
      <w:ind w:left="720"/>
      <w:contextualSpacing/>
    </w:pPr>
    <w:rPr>
      <w:rFonts w:ascii="Times New Roman" w:eastAsia="Times New Roman" w:hAnsi="Times New Roman"/>
      <w:sz w:val="24"/>
      <w:szCs w:val="20"/>
      <w:lang w:eastAsia="lt-LT"/>
    </w:rPr>
  </w:style>
  <w:style w:type="paragraph" w:styleId="NormalWeb">
    <w:name w:val="Normal (Web)"/>
    <w:basedOn w:val="Normal"/>
    <w:uiPriority w:val="99"/>
    <w:unhideWhenUsed/>
    <w:rsid w:val="000F07C5"/>
    <w:pPr>
      <w:spacing w:before="100" w:beforeAutospacing="1" w:after="100" w:afterAutospacing="1" w:line="240" w:lineRule="auto"/>
    </w:pPr>
    <w:rPr>
      <w:rFonts w:ascii="Times New Roman" w:eastAsia="Times New Roman" w:hAnsi="Times New Roman"/>
      <w:sz w:val="24"/>
      <w:szCs w:val="24"/>
      <w:lang w:eastAsia="lt-LT"/>
    </w:rPr>
  </w:style>
  <w:style w:type="character" w:styleId="CommentReference">
    <w:name w:val="annotation reference"/>
    <w:uiPriority w:val="99"/>
    <w:semiHidden/>
    <w:unhideWhenUsed/>
    <w:rsid w:val="00A57BF6"/>
    <w:rPr>
      <w:sz w:val="16"/>
      <w:szCs w:val="16"/>
    </w:rPr>
  </w:style>
  <w:style w:type="paragraph" w:styleId="CommentText">
    <w:name w:val="annotation text"/>
    <w:basedOn w:val="Normal"/>
    <w:link w:val="CommentTextChar"/>
    <w:uiPriority w:val="99"/>
    <w:unhideWhenUsed/>
    <w:rsid w:val="00A57BF6"/>
    <w:pPr>
      <w:spacing w:line="240" w:lineRule="auto"/>
    </w:pPr>
    <w:rPr>
      <w:sz w:val="20"/>
      <w:szCs w:val="20"/>
      <w:lang w:val="x-none" w:eastAsia="x-none"/>
    </w:rPr>
  </w:style>
  <w:style w:type="character" w:customStyle="1" w:styleId="CommentTextChar">
    <w:name w:val="Comment Text Char"/>
    <w:link w:val="CommentText"/>
    <w:uiPriority w:val="99"/>
    <w:rsid w:val="00A57BF6"/>
    <w:rPr>
      <w:sz w:val="20"/>
      <w:szCs w:val="20"/>
    </w:rPr>
  </w:style>
  <w:style w:type="paragraph" w:styleId="CommentSubject">
    <w:name w:val="annotation subject"/>
    <w:basedOn w:val="CommentText"/>
    <w:next w:val="CommentText"/>
    <w:link w:val="CommentSubjectChar"/>
    <w:uiPriority w:val="99"/>
    <w:semiHidden/>
    <w:unhideWhenUsed/>
    <w:rsid w:val="00A57BF6"/>
    <w:rPr>
      <w:b/>
      <w:bCs/>
    </w:rPr>
  </w:style>
  <w:style w:type="character" w:customStyle="1" w:styleId="CommentSubjectChar">
    <w:name w:val="Comment Subject Char"/>
    <w:link w:val="CommentSubject"/>
    <w:uiPriority w:val="99"/>
    <w:semiHidden/>
    <w:rsid w:val="00A57BF6"/>
    <w:rPr>
      <w:b/>
      <w:bCs/>
      <w:sz w:val="20"/>
      <w:szCs w:val="20"/>
    </w:rPr>
  </w:style>
  <w:style w:type="paragraph" w:styleId="BalloonText">
    <w:name w:val="Balloon Text"/>
    <w:basedOn w:val="Normal"/>
    <w:link w:val="BalloonTextChar"/>
    <w:uiPriority w:val="99"/>
    <w:semiHidden/>
    <w:unhideWhenUsed/>
    <w:rsid w:val="00A57BF6"/>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A57BF6"/>
    <w:rPr>
      <w:rFonts w:ascii="Segoe UI" w:hAnsi="Segoe UI" w:cs="Segoe UI"/>
      <w:sz w:val="18"/>
      <w:szCs w:val="18"/>
    </w:rPr>
  </w:style>
  <w:style w:type="character" w:styleId="PlaceholderText">
    <w:name w:val="Placeholder Text"/>
    <w:uiPriority w:val="99"/>
    <w:semiHidden/>
    <w:rsid w:val="00A57BF6"/>
    <w:rPr>
      <w:color w:val="808080"/>
    </w:rPr>
  </w:style>
  <w:style w:type="paragraph" w:styleId="Revision">
    <w:name w:val="Revision"/>
    <w:hidden/>
    <w:uiPriority w:val="99"/>
    <w:semiHidden/>
    <w:rsid w:val="00AA228A"/>
    <w:rPr>
      <w:sz w:val="22"/>
      <w:szCs w:val="22"/>
      <w:lang w:eastAsia="en-US"/>
    </w:rPr>
  </w:style>
  <w:style w:type="character" w:styleId="Hyperlink">
    <w:name w:val="Hyperlink"/>
    <w:uiPriority w:val="99"/>
    <w:unhideWhenUsed/>
    <w:rsid w:val="00A408C9"/>
    <w:rPr>
      <w:color w:val="0563C1"/>
      <w:u w:val="single"/>
    </w:rPr>
  </w:style>
  <w:style w:type="character" w:customStyle="1" w:styleId="Heading1Char">
    <w:name w:val="Heading 1 Char"/>
    <w:aliases w:val="Heading 1mano Char"/>
    <w:basedOn w:val="DefaultParagraphFont"/>
    <w:link w:val="Heading1"/>
    <w:uiPriority w:val="99"/>
    <w:rsid w:val="00DD4AB4"/>
    <w:rPr>
      <w:rFonts w:ascii="Times New Roman" w:hAnsi="Times New Roman"/>
      <w:sz w:val="28"/>
      <w:lang w:eastAsia="en-US"/>
    </w:rPr>
  </w:style>
  <w:style w:type="character" w:customStyle="1" w:styleId="Heading2Char">
    <w:name w:val="Heading 2 Char"/>
    <w:aliases w:val="Title Header2 Char,Header_mano2 Char"/>
    <w:basedOn w:val="DefaultParagraphFont"/>
    <w:link w:val="Heading2"/>
    <w:uiPriority w:val="9"/>
    <w:rsid w:val="00DD4AB4"/>
    <w:rPr>
      <w:rFonts w:ascii="Times New Roman" w:hAnsi="Times New Roman"/>
      <w:sz w:val="24"/>
      <w:lang w:eastAsia="en-US"/>
    </w:rPr>
  </w:style>
  <w:style w:type="character" w:customStyle="1" w:styleId="Heading3Char">
    <w:name w:val="Heading 3 Char"/>
    <w:aliases w:val="Section Header3 Char,Sub-Clause Paragraph Char"/>
    <w:basedOn w:val="DefaultParagraphFont"/>
    <w:link w:val="Heading3"/>
    <w:uiPriority w:val="9"/>
    <w:rsid w:val="00DD4AB4"/>
    <w:rPr>
      <w:rFonts w:ascii="Times New Roman" w:hAnsi="Times New Roman"/>
      <w:sz w:val="24"/>
      <w:lang w:eastAsia="en-US"/>
    </w:rPr>
  </w:style>
  <w:style w:type="character" w:customStyle="1" w:styleId="Heading4Char">
    <w:name w:val="Heading 4 Char"/>
    <w:aliases w:val=" Sub-Clause Sub-paragraph Char,Sub-Clause Sub-paragraph Char,Heading 4 Char Char Char Char Char,hd4 Char"/>
    <w:basedOn w:val="DefaultParagraphFont"/>
    <w:link w:val="Heading4"/>
    <w:rsid w:val="00DD4AB4"/>
    <w:rPr>
      <w:rFonts w:ascii="Times New Roman" w:hAnsi="Times New Roman"/>
      <w:b/>
      <w:sz w:val="44"/>
      <w:lang w:eastAsia="en-US"/>
    </w:rPr>
  </w:style>
  <w:style w:type="character" w:customStyle="1" w:styleId="Heading5Char">
    <w:name w:val="Heading 5 Char"/>
    <w:aliases w:val=" Diagrama Char"/>
    <w:basedOn w:val="DefaultParagraphFont"/>
    <w:link w:val="Heading5"/>
    <w:rsid w:val="00DD4AB4"/>
    <w:rPr>
      <w:rFonts w:ascii="Times New Roman" w:hAnsi="Times New Roman"/>
      <w:b/>
      <w:sz w:val="40"/>
      <w:lang w:eastAsia="en-US"/>
    </w:rPr>
  </w:style>
  <w:style w:type="character" w:customStyle="1" w:styleId="Heading6Char">
    <w:name w:val="Heading 6 Char"/>
    <w:basedOn w:val="DefaultParagraphFont"/>
    <w:link w:val="Heading6"/>
    <w:rsid w:val="00DD4AB4"/>
    <w:rPr>
      <w:rFonts w:ascii="Times New Roman" w:hAnsi="Times New Roman"/>
      <w:b/>
      <w:sz w:val="36"/>
      <w:lang w:eastAsia="en-US"/>
    </w:rPr>
  </w:style>
  <w:style w:type="character" w:customStyle="1" w:styleId="Heading7Char">
    <w:name w:val="Heading 7 Char"/>
    <w:basedOn w:val="DefaultParagraphFont"/>
    <w:link w:val="Heading7"/>
    <w:rsid w:val="00DD4AB4"/>
    <w:rPr>
      <w:rFonts w:ascii="Times New Roman" w:hAnsi="Times New Roman"/>
      <w:sz w:val="48"/>
      <w:lang w:eastAsia="en-US"/>
    </w:rPr>
  </w:style>
  <w:style w:type="character" w:customStyle="1" w:styleId="Heading8Char">
    <w:name w:val="Heading 8 Char"/>
    <w:basedOn w:val="DefaultParagraphFont"/>
    <w:link w:val="Heading8"/>
    <w:rsid w:val="00DD4AB4"/>
    <w:rPr>
      <w:rFonts w:ascii="Times New Roman" w:hAnsi="Times New Roman"/>
      <w:b/>
      <w:sz w:val="18"/>
      <w:lang w:eastAsia="en-US"/>
    </w:rPr>
  </w:style>
  <w:style w:type="character" w:customStyle="1" w:styleId="Heading9Char">
    <w:name w:val="Heading 9 Char"/>
    <w:basedOn w:val="DefaultParagraphFont"/>
    <w:link w:val="Heading9"/>
    <w:rsid w:val="00DD4AB4"/>
    <w:rPr>
      <w:rFonts w:ascii="Times New Roman" w:hAnsi="Times New Roman"/>
      <w:sz w:val="40"/>
      <w:lang w:eastAsia="en-US"/>
    </w:rPr>
  </w:style>
  <w:style w:type="paragraph" w:styleId="BodyText">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DD4AB4"/>
    <w:pPr>
      <w:spacing w:after="120" w:line="276" w:lineRule="auto"/>
    </w:pPr>
    <w:rPr>
      <w:rFonts w:ascii="Times New Roman" w:hAnsi="Times New Roman"/>
      <w:sz w:val="20"/>
      <w:szCs w:val="20"/>
    </w:r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basedOn w:val="DefaultParagraphFont"/>
    <w:link w:val="BodyText"/>
    <w:rsid w:val="00DD4AB4"/>
    <w:rPr>
      <w:rFonts w:ascii="Times New Roman" w:hAnsi="Times New Roman"/>
      <w:lang w:eastAsia="en-US"/>
    </w:rPr>
  </w:style>
  <w:style w:type="table" w:customStyle="1" w:styleId="TableGrid2">
    <w:name w:val="Table Grid2"/>
    <w:basedOn w:val="TableNormal"/>
    <w:next w:val="TableGrid"/>
    <w:uiPriority w:val="59"/>
    <w:rsid w:val="00DD4AB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D4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266AD"/>
    <w:rPr>
      <w:color w:val="605E5C"/>
      <w:shd w:val="clear" w:color="auto" w:fill="E1DFDD"/>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AE7A98"/>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AE7A98"/>
    <w:rPr>
      <w:rFonts w:asciiTheme="minorHAnsi" w:eastAsiaTheme="minorHAnsi" w:hAnsiTheme="minorHAnsi" w:cstheme="minorBidi"/>
      <w:kern w:val="2"/>
      <w:lang w:eastAsia="en-US"/>
      <w14:ligatures w14:val="standardContextual"/>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AE7A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ed2805c740ee542a48f043ea2fbe7fc3">
  <xsd:schema xmlns:xsd="http://www.w3.org/2001/XMLSchema" xmlns:xs="http://www.w3.org/2001/XMLSchema" xmlns:p="http://schemas.microsoft.com/office/2006/metadata/properties" xmlns:ns2="8ba2014a-8c9a-489d-b8ca-465fc786d538" targetNamespace="http://schemas.microsoft.com/office/2006/metadata/properties" ma:root="true" ma:fieldsID="f7f0799ec80313d57812aa9280b4c20c"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B89C6-DC2F-4D96-9E9B-4BAB9A210C23}">
  <ds:schemaRefs>
    <ds:schemaRef ds:uri="http://schemas.microsoft.com/office/2006/metadata/properties"/>
    <ds:schemaRef ds:uri="http://schemas.microsoft.com/office/infopath/2007/PartnerControls"/>
    <ds:schemaRef ds:uri="8ba2014a-8c9a-489d-b8ca-465fc786d538"/>
  </ds:schemaRefs>
</ds:datastoreItem>
</file>

<file path=customXml/itemProps2.xml><?xml version="1.0" encoding="utf-8"?>
<ds:datastoreItem xmlns:ds="http://schemas.openxmlformats.org/officeDocument/2006/customXml" ds:itemID="{9C00B4C2-D1AA-49E8-AAB2-FDA303626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58558-B646-420E-9F43-03A76D8CA5C8}">
  <ds:schemaRefs>
    <ds:schemaRef ds:uri="http://schemas.microsoft.com/sharepoint/v3/contenttype/forms"/>
  </ds:schemaRefs>
</ds:datastoreItem>
</file>

<file path=customXml/itemProps4.xml><?xml version="1.0" encoding="utf-8"?>
<ds:datastoreItem xmlns:ds="http://schemas.openxmlformats.org/officeDocument/2006/customXml" ds:itemID="{DF87126E-3079-42B3-B247-3D9BE08B4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13327</Words>
  <Characters>7597</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20883</CharactersWithSpaces>
  <SharedDoc>false</SharedDoc>
  <HLinks>
    <vt:vector size="6" baseType="variant">
      <vt:variant>
        <vt:i4>7340082</vt:i4>
      </vt:variant>
      <vt:variant>
        <vt:i4>0</vt:i4>
      </vt:variant>
      <vt:variant>
        <vt:i4>0</vt:i4>
      </vt:variant>
      <vt:variant>
        <vt:i4>5</vt:i4>
      </vt:variant>
      <vt:variant>
        <vt:lpwstr>https://e-seimas.lrs.lt/portal/legalAct/lt/TAD/1a061730b0c711ecaf79c2120caf5094/asr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Špūraitė</dc:creator>
  <cp:lastModifiedBy>Jolanta Padvariškienė</cp:lastModifiedBy>
  <cp:revision>180</cp:revision>
  <dcterms:created xsi:type="dcterms:W3CDTF">2025-08-27T15:18:00Z</dcterms:created>
  <dcterms:modified xsi:type="dcterms:W3CDTF">2026-10-25T14:55:00Z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