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755E14" w14:textId="77777777" w:rsidR="004439C7" w:rsidRDefault="004439C7" w:rsidP="00815F60">
      <w:pPr>
        <w:tabs>
          <w:tab w:val="left" w:pos="748"/>
          <w:tab w:val="left" w:pos="3402"/>
          <w:tab w:val="left" w:pos="3795"/>
        </w:tabs>
        <w:spacing w:after="0" w:line="240" w:lineRule="auto"/>
        <w:jc w:val="center"/>
        <w:rPr>
          <w:rFonts w:eastAsia="PMingLiU" w:cs="Times New Roman"/>
          <w:szCs w:val="24"/>
        </w:rPr>
      </w:pPr>
    </w:p>
    <w:p w14:paraId="45A6EBFF" w14:textId="77777777" w:rsidR="004439C7" w:rsidRPr="004439C7" w:rsidRDefault="004439C7" w:rsidP="00AB55AC">
      <w:pPr>
        <w:tabs>
          <w:tab w:val="left" w:pos="748"/>
          <w:tab w:val="left" w:pos="3402"/>
          <w:tab w:val="left" w:pos="3795"/>
        </w:tabs>
        <w:spacing w:after="0" w:line="240" w:lineRule="auto"/>
        <w:rPr>
          <w:rFonts w:eastAsia="PMingLiU" w:cs="Times New Roman"/>
          <w:szCs w:val="24"/>
        </w:rPr>
      </w:pPr>
    </w:p>
    <w:p w14:paraId="2FB88176" w14:textId="77777777" w:rsidR="00A859EA" w:rsidRDefault="00A859EA" w:rsidP="007D0B9C">
      <w:pPr>
        <w:autoSpaceDE w:val="0"/>
        <w:autoSpaceDN w:val="0"/>
        <w:adjustRightInd w:val="0"/>
        <w:spacing w:after="0" w:line="240" w:lineRule="auto"/>
        <w:jc w:val="center"/>
        <w:rPr>
          <w:b/>
          <w:sz w:val="22"/>
        </w:rPr>
      </w:pPr>
      <w:r w:rsidRPr="00CB3CB6">
        <w:rPr>
          <w:b/>
          <w:sz w:val="22"/>
        </w:rPr>
        <w:t>LIETUVOS KARIUOME</w:t>
      </w:r>
      <w:r>
        <w:rPr>
          <w:b/>
          <w:sz w:val="22"/>
        </w:rPr>
        <w:t xml:space="preserve">NĖS </w:t>
      </w:r>
    </w:p>
    <w:p w14:paraId="544B4DF4" w14:textId="77777777" w:rsidR="00A859EA" w:rsidRPr="007D0B9C" w:rsidRDefault="00A859EA" w:rsidP="007D0B9C">
      <w:pPr>
        <w:autoSpaceDE w:val="0"/>
        <w:autoSpaceDN w:val="0"/>
        <w:adjustRightInd w:val="0"/>
        <w:jc w:val="center"/>
        <w:rPr>
          <w:b/>
          <w:sz w:val="22"/>
        </w:rPr>
      </w:pPr>
      <w:r>
        <w:rPr>
          <w:b/>
          <w:sz w:val="22"/>
        </w:rPr>
        <w:t>KIBERNETINĖS GYNYBOS VALDYBA</w:t>
      </w:r>
    </w:p>
    <w:tbl>
      <w:tblPr>
        <w:tblpPr w:leftFromText="180" w:rightFromText="180" w:bottomFromText="160" w:vertAnchor="text" w:horzAnchor="margin" w:tblpXSpec="right" w:tblpY="-3"/>
        <w:tblW w:w="0" w:type="auto"/>
        <w:tblLook w:val="04A0" w:firstRow="1" w:lastRow="0" w:firstColumn="1" w:lastColumn="0" w:noHBand="0" w:noVBand="1"/>
      </w:tblPr>
      <w:tblGrid>
        <w:gridCol w:w="3743"/>
      </w:tblGrid>
      <w:tr w:rsidR="00A859EA" w:rsidRPr="007A1ACD" w14:paraId="0CF7E9A6" w14:textId="77777777" w:rsidTr="00527C72">
        <w:trPr>
          <w:trHeight w:val="142"/>
        </w:trPr>
        <w:tc>
          <w:tcPr>
            <w:tcW w:w="3743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7FA6B6C" w14:textId="77777777" w:rsidR="00A859EA" w:rsidRPr="007A1ACD" w:rsidRDefault="00A859EA" w:rsidP="00527C72">
            <w:pPr>
              <w:keepLines/>
              <w:tabs>
                <w:tab w:val="left" w:pos="1304"/>
                <w:tab w:val="left" w:pos="1457"/>
                <w:tab w:val="left" w:pos="1604"/>
                <w:tab w:val="left" w:pos="1757"/>
              </w:tabs>
              <w:autoSpaceDE w:val="0"/>
              <w:autoSpaceDN w:val="0"/>
              <w:adjustRightInd w:val="0"/>
              <w:spacing w:line="256" w:lineRule="auto"/>
              <w:textAlignment w:val="center"/>
            </w:pPr>
            <w:r w:rsidRPr="007A1ACD">
              <w:t>TVIRTINU</w:t>
            </w:r>
          </w:p>
        </w:tc>
      </w:tr>
      <w:tr w:rsidR="00A859EA" w:rsidRPr="007A1ACD" w14:paraId="1BC37A80" w14:textId="77777777" w:rsidTr="00527C72">
        <w:tc>
          <w:tcPr>
            <w:tcW w:w="37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DCB4FDC" w14:textId="77777777" w:rsidR="00A859EA" w:rsidRPr="005432A3" w:rsidRDefault="00A859EA" w:rsidP="00527C72">
            <w:pPr>
              <w:keepLines/>
              <w:tabs>
                <w:tab w:val="left" w:pos="1304"/>
                <w:tab w:val="left" w:pos="1457"/>
                <w:tab w:val="left" w:pos="1604"/>
                <w:tab w:val="left" w:pos="1757"/>
              </w:tabs>
              <w:autoSpaceDE w:val="0"/>
              <w:autoSpaceDN w:val="0"/>
              <w:adjustRightInd w:val="0"/>
              <w:spacing w:line="256" w:lineRule="auto"/>
              <w:textAlignment w:val="center"/>
              <w:rPr>
                <w:i/>
              </w:rPr>
            </w:pPr>
            <w:r>
              <w:rPr>
                <w:i/>
              </w:rPr>
              <w:t>KGV vadas</w:t>
            </w:r>
          </w:p>
        </w:tc>
      </w:tr>
      <w:tr w:rsidR="00A859EA" w:rsidRPr="007A1ACD" w14:paraId="542A15F5" w14:textId="77777777" w:rsidTr="00527C72">
        <w:trPr>
          <w:trHeight w:val="242"/>
        </w:trPr>
        <w:tc>
          <w:tcPr>
            <w:tcW w:w="37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53F303B" w14:textId="0C6351ED" w:rsidR="00A859EA" w:rsidRPr="005432A3" w:rsidRDefault="00A859EA" w:rsidP="00527C72">
            <w:pPr>
              <w:keepLines/>
              <w:tabs>
                <w:tab w:val="left" w:pos="1304"/>
                <w:tab w:val="left" w:pos="1457"/>
                <w:tab w:val="left" w:pos="1604"/>
                <w:tab w:val="left" w:pos="1757"/>
              </w:tabs>
              <w:autoSpaceDE w:val="0"/>
              <w:autoSpaceDN w:val="0"/>
              <w:adjustRightInd w:val="0"/>
              <w:spacing w:line="256" w:lineRule="auto"/>
              <w:textAlignment w:val="center"/>
              <w:rPr>
                <w:i/>
              </w:rPr>
            </w:pPr>
          </w:p>
        </w:tc>
      </w:tr>
      <w:tr w:rsidR="00A859EA" w:rsidRPr="007A1ACD" w14:paraId="2B2AE559" w14:textId="77777777" w:rsidTr="00527C72">
        <w:tc>
          <w:tcPr>
            <w:tcW w:w="37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D993FA1" w14:textId="77777777" w:rsidR="00A859EA" w:rsidRPr="005432A3" w:rsidRDefault="00A859EA" w:rsidP="00527C72">
            <w:pPr>
              <w:keepLines/>
              <w:tabs>
                <w:tab w:val="left" w:pos="1304"/>
                <w:tab w:val="left" w:pos="1457"/>
                <w:tab w:val="left" w:pos="1604"/>
                <w:tab w:val="left" w:pos="1757"/>
              </w:tabs>
              <w:autoSpaceDE w:val="0"/>
              <w:autoSpaceDN w:val="0"/>
              <w:adjustRightInd w:val="0"/>
              <w:spacing w:line="256" w:lineRule="auto"/>
              <w:ind w:left="1457"/>
              <w:textAlignment w:val="center"/>
              <w:rPr>
                <w:i/>
              </w:rPr>
            </w:pPr>
          </w:p>
        </w:tc>
      </w:tr>
    </w:tbl>
    <w:p w14:paraId="27AD4380" w14:textId="77777777" w:rsidR="00FF172C" w:rsidRPr="00526B7E" w:rsidRDefault="00FF172C" w:rsidP="00526B7E">
      <w:pPr>
        <w:tabs>
          <w:tab w:val="left" w:pos="561"/>
          <w:tab w:val="left" w:pos="748"/>
          <w:tab w:val="left" w:pos="3795"/>
        </w:tabs>
        <w:spacing w:after="0" w:line="240" w:lineRule="auto"/>
        <w:ind w:left="540"/>
        <w:jc w:val="center"/>
        <w:rPr>
          <w:rFonts w:eastAsia="PMingLiU" w:cs="Times New Roman"/>
          <w:b/>
          <w:szCs w:val="24"/>
        </w:rPr>
      </w:pPr>
    </w:p>
    <w:p w14:paraId="3D0359DF" w14:textId="77777777" w:rsidR="00A859EA" w:rsidRDefault="00A859EA" w:rsidP="00526B7E">
      <w:pPr>
        <w:tabs>
          <w:tab w:val="left" w:pos="561"/>
          <w:tab w:val="left" w:pos="748"/>
          <w:tab w:val="left" w:pos="3795"/>
        </w:tabs>
        <w:spacing w:after="0" w:line="240" w:lineRule="auto"/>
        <w:ind w:left="540"/>
        <w:jc w:val="center"/>
        <w:rPr>
          <w:rFonts w:eastAsia="PMingLiU" w:cs="Times New Roman"/>
          <w:szCs w:val="24"/>
        </w:rPr>
      </w:pPr>
    </w:p>
    <w:p w14:paraId="449B87B8" w14:textId="77777777" w:rsidR="00A859EA" w:rsidRDefault="00A859EA" w:rsidP="00526B7E">
      <w:pPr>
        <w:tabs>
          <w:tab w:val="left" w:pos="561"/>
          <w:tab w:val="left" w:pos="748"/>
          <w:tab w:val="left" w:pos="3795"/>
        </w:tabs>
        <w:spacing w:after="0" w:line="240" w:lineRule="auto"/>
        <w:ind w:left="540"/>
        <w:jc w:val="center"/>
        <w:rPr>
          <w:rFonts w:eastAsia="PMingLiU" w:cs="Times New Roman"/>
          <w:szCs w:val="24"/>
        </w:rPr>
      </w:pPr>
    </w:p>
    <w:p w14:paraId="1DB2712B" w14:textId="77777777" w:rsidR="00A859EA" w:rsidRDefault="00A859EA" w:rsidP="00526B7E">
      <w:pPr>
        <w:tabs>
          <w:tab w:val="left" w:pos="561"/>
          <w:tab w:val="left" w:pos="748"/>
          <w:tab w:val="left" w:pos="3795"/>
        </w:tabs>
        <w:spacing w:after="0" w:line="240" w:lineRule="auto"/>
        <w:ind w:left="540"/>
        <w:jc w:val="center"/>
        <w:rPr>
          <w:rFonts w:eastAsia="PMingLiU" w:cs="Times New Roman"/>
          <w:szCs w:val="24"/>
        </w:rPr>
      </w:pPr>
    </w:p>
    <w:p w14:paraId="61AC317F" w14:textId="77777777" w:rsidR="00A859EA" w:rsidRDefault="00A859EA" w:rsidP="00526B7E">
      <w:pPr>
        <w:tabs>
          <w:tab w:val="left" w:pos="561"/>
          <w:tab w:val="left" w:pos="748"/>
          <w:tab w:val="left" w:pos="3795"/>
        </w:tabs>
        <w:spacing w:after="0" w:line="240" w:lineRule="auto"/>
        <w:ind w:left="540"/>
        <w:jc w:val="center"/>
        <w:rPr>
          <w:rFonts w:eastAsia="PMingLiU" w:cs="Times New Roman"/>
          <w:szCs w:val="24"/>
        </w:rPr>
      </w:pPr>
    </w:p>
    <w:p w14:paraId="25F3BBCA" w14:textId="77777777" w:rsidR="00A859EA" w:rsidRDefault="00A859EA" w:rsidP="00526B7E">
      <w:pPr>
        <w:tabs>
          <w:tab w:val="left" w:pos="561"/>
          <w:tab w:val="left" w:pos="748"/>
          <w:tab w:val="left" w:pos="3795"/>
        </w:tabs>
        <w:spacing w:after="0" w:line="240" w:lineRule="auto"/>
        <w:ind w:left="540"/>
        <w:jc w:val="center"/>
        <w:rPr>
          <w:rFonts w:eastAsia="PMingLiU" w:cs="Times New Roman"/>
          <w:szCs w:val="24"/>
        </w:rPr>
      </w:pPr>
    </w:p>
    <w:p w14:paraId="12780861" w14:textId="77777777" w:rsidR="00A859EA" w:rsidRDefault="00A859EA" w:rsidP="00526B7E">
      <w:pPr>
        <w:tabs>
          <w:tab w:val="left" w:pos="561"/>
          <w:tab w:val="left" w:pos="748"/>
          <w:tab w:val="left" w:pos="3795"/>
        </w:tabs>
        <w:spacing w:after="0" w:line="240" w:lineRule="auto"/>
        <w:ind w:left="540"/>
        <w:jc w:val="center"/>
        <w:rPr>
          <w:rFonts w:eastAsia="PMingLiU" w:cs="Times New Roman"/>
          <w:szCs w:val="24"/>
        </w:rPr>
      </w:pPr>
    </w:p>
    <w:p w14:paraId="21E63C78" w14:textId="77777777" w:rsidR="00A859EA" w:rsidRDefault="00A859EA" w:rsidP="00526B7E">
      <w:pPr>
        <w:tabs>
          <w:tab w:val="left" w:pos="561"/>
          <w:tab w:val="left" w:pos="748"/>
          <w:tab w:val="left" w:pos="3795"/>
        </w:tabs>
        <w:spacing w:after="0" w:line="240" w:lineRule="auto"/>
        <w:ind w:left="540"/>
        <w:jc w:val="center"/>
        <w:rPr>
          <w:rFonts w:eastAsia="PMingLiU" w:cs="Times New Roman"/>
          <w:szCs w:val="24"/>
        </w:rPr>
      </w:pPr>
    </w:p>
    <w:p w14:paraId="18AA8929" w14:textId="77777777" w:rsidR="00D74F16" w:rsidRDefault="00D74F16" w:rsidP="00B540CC">
      <w:pPr>
        <w:tabs>
          <w:tab w:val="left" w:pos="561"/>
          <w:tab w:val="left" w:pos="748"/>
          <w:tab w:val="left" w:pos="3795"/>
        </w:tabs>
        <w:spacing w:after="0" w:line="240" w:lineRule="auto"/>
        <w:rPr>
          <w:rFonts w:eastAsia="PMingLiU" w:cs="Times New Roman"/>
          <w:szCs w:val="24"/>
        </w:rPr>
      </w:pPr>
    </w:p>
    <w:p w14:paraId="7C23782A" w14:textId="179FEBD9" w:rsidR="004B4FC7" w:rsidRDefault="00B1595D" w:rsidP="00053798">
      <w:pPr>
        <w:spacing w:after="0" w:line="240" w:lineRule="auto"/>
        <w:jc w:val="center"/>
        <w:rPr>
          <w:b/>
          <w:szCs w:val="24"/>
        </w:rPr>
      </w:pPr>
      <w:r>
        <w:rPr>
          <w:rFonts w:eastAsia="Times New Roman"/>
          <w:b/>
          <w:bCs/>
          <w:caps/>
          <w:szCs w:val="24"/>
          <w:lang w:eastAsia="lt-LT"/>
        </w:rPr>
        <w:t xml:space="preserve">FORTRA </w:t>
      </w:r>
      <w:r w:rsidR="0052379A">
        <w:rPr>
          <w:rFonts w:eastAsia="Times New Roman"/>
          <w:b/>
          <w:bCs/>
          <w:caps/>
          <w:szCs w:val="24"/>
          <w:lang w:eastAsia="lt-LT"/>
        </w:rPr>
        <w:t>DATA</w:t>
      </w:r>
      <w:r w:rsidR="00053798" w:rsidRPr="003D5EFE">
        <w:rPr>
          <w:rFonts w:eastAsia="Times New Roman"/>
          <w:b/>
          <w:bCs/>
          <w:caps/>
          <w:szCs w:val="24"/>
          <w:lang w:eastAsia="lt-LT"/>
        </w:rPr>
        <w:t xml:space="preserve"> Classification Suite</w:t>
      </w:r>
      <w:r w:rsidR="00053798">
        <w:rPr>
          <w:b/>
          <w:szCs w:val="24"/>
        </w:rPr>
        <w:t xml:space="preserve"> </w:t>
      </w:r>
    </w:p>
    <w:p w14:paraId="6B2400E3" w14:textId="25104493" w:rsidR="00053798" w:rsidRPr="000E7B53" w:rsidRDefault="00053798" w:rsidP="00053798">
      <w:pPr>
        <w:spacing w:after="0" w:line="240" w:lineRule="auto"/>
        <w:jc w:val="center"/>
        <w:rPr>
          <w:b/>
          <w:szCs w:val="24"/>
        </w:rPr>
      </w:pPr>
      <w:r>
        <w:rPr>
          <w:b/>
          <w:szCs w:val="24"/>
        </w:rPr>
        <w:t>PROGRAMINĖS ĮRANGOS  LICENCIJOS ATNAUJINIMO</w:t>
      </w:r>
      <w:r w:rsidRPr="000E7B53">
        <w:rPr>
          <w:b/>
          <w:szCs w:val="24"/>
        </w:rPr>
        <w:br/>
        <w:t>TECHNINĖ SPECIFIKACIJA</w:t>
      </w:r>
    </w:p>
    <w:p w14:paraId="5F42E652" w14:textId="77777777" w:rsidR="00053798" w:rsidRPr="000E7B53" w:rsidRDefault="00053798" w:rsidP="00053798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szCs w:val="24"/>
          <w:lang w:eastAsia="ar-SA"/>
        </w:rPr>
      </w:pPr>
    </w:p>
    <w:p w14:paraId="248ABA52" w14:textId="77777777" w:rsidR="00053798" w:rsidRPr="000E7B53" w:rsidRDefault="00053798" w:rsidP="00053798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szCs w:val="24"/>
          <w:lang w:eastAsia="ar-SA"/>
        </w:rPr>
      </w:pPr>
      <w:r w:rsidRPr="000E7B53">
        <w:rPr>
          <w:rFonts w:eastAsia="Times New Roman"/>
          <w:szCs w:val="24"/>
          <w:lang w:eastAsia="ar-SA"/>
        </w:rPr>
        <w:t xml:space="preserve">Nr.  </w:t>
      </w:r>
    </w:p>
    <w:p w14:paraId="791AB028" w14:textId="77777777" w:rsidR="00053798" w:rsidRDefault="00053798" w:rsidP="00053798">
      <w:pPr>
        <w:tabs>
          <w:tab w:val="left" w:pos="567"/>
        </w:tabs>
        <w:suppressAutoHyphens/>
        <w:spacing w:after="0" w:line="240" w:lineRule="auto"/>
        <w:jc w:val="center"/>
        <w:rPr>
          <w:rFonts w:eastAsia="Times New Roman"/>
          <w:szCs w:val="24"/>
          <w:lang w:eastAsia="ar-SA"/>
        </w:rPr>
      </w:pPr>
      <w:r w:rsidRPr="000E7B53">
        <w:rPr>
          <w:rFonts w:eastAsia="Times New Roman"/>
          <w:szCs w:val="24"/>
          <w:lang w:eastAsia="ar-SA"/>
        </w:rPr>
        <w:t>Vilnius</w:t>
      </w:r>
    </w:p>
    <w:p w14:paraId="0FE4DC9B" w14:textId="77777777" w:rsidR="00053798" w:rsidRPr="000E7B53" w:rsidRDefault="00053798" w:rsidP="00053798">
      <w:pPr>
        <w:tabs>
          <w:tab w:val="left" w:pos="709"/>
        </w:tabs>
        <w:suppressAutoHyphens/>
        <w:spacing w:after="0" w:line="240" w:lineRule="auto"/>
        <w:ind w:firstLine="426"/>
        <w:jc w:val="center"/>
        <w:rPr>
          <w:rFonts w:eastAsia="Times New Roman"/>
          <w:szCs w:val="24"/>
          <w:lang w:eastAsia="ar-SA"/>
        </w:rPr>
      </w:pPr>
    </w:p>
    <w:p w14:paraId="59EFD357" w14:textId="2D153DC7" w:rsidR="00053798" w:rsidRPr="00F553EE" w:rsidRDefault="00053798" w:rsidP="00FF7C5F">
      <w:pPr>
        <w:pStyle w:val="ListParagraph"/>
        <w:numPr>
          <w:ilvl w:val="0"/>
          <w:numId w:val="12"/>
        </w:numPr>
        <w:tabs>
          <w:tab w:val="left" w:pos="993"/>
        </w:tabs>
        <w:spacing w:after="0" w:line="240" w:lineRule="auto"/>
        <w:ind w:left="0" w:firstLine="426"/>
        <w:jc w:val="both"/>
        <w:rPr>
          <w:rFonts w:cs="Times New Roman"/>
          <w:b/>
          <w:szCs w:val="24"/>
        </w:rPr>
      </w:pPr>
      <w:r w:rsidRPr="00F553EE">
        <w:rPr>
          <w:rFonts w:cs="Times New Roman"/>
          <w:b/>
          <w:szCs w:val="24"/>
        </w:rPr>
        <w:t xml:space="preserve">Pirkimo objekto paskirtis: </w:t>
      </w:r>
      <w:proofErr w:type="spellStart"/>
      <w:r w:rsidR="00B1595D">
        <w:rPr>
          <w:rFonts w:cs="Times New Roman"/>
          <w:szCs w:val="24"/>
        </w:rPr>
        <w:t>Fortra</w:t>
      </w:r>
      <w:proofErr w:type="spellEnd"/>
      <w:r w:rsidR="00B1595D">
        <w:rPr>
          <w:rFonts w:cs="Times New Roman"/>
          <w:szCs w:val="24"/>
        </w:rPr>
        <w:t xml:space="preserve"> </w:t>
      </w:r>
      <w:r w:rsidR="00FF7C5F">
        <w:rPr>
          <w:rFonts w:cs="Times New Roman"/>
          <w:szCs w:val="24"/>
        </w:rPr>
        <w:t>Data</w:t>
      </w:r>
      <w:r w:rsidRPr="00F553EE">
        <w:rPr>
          <w:rFonts w:cs="Times New Roman"/>
          <w:szCs w:val="24"/>
        </w:rPr>
        <w:t xml:space="preserve"> </w:t>
      </w:r>
      <w:proofErr w:type="spellStart"/>
      <w:r w:rsidRPr="00F553EE">
        <w:rPr>
          <w:rFonts w:cs="Times New Roman"/>
          <w:szCs w:val="24"/>
        </w:rPr>
        <w:t>Clas</w:t>
      </w:r>
      <w:r w:rsidR="00FF7C5F">
        <w:rPr>
          <w:rFonts w:cs="Times New Roman"/>
          <w:szCs w:val="24"/>
        </w:rPr>
        <w:t>s</w:t>
      </w:r>
      <w:r w:rsidRPr="00F553EE">
        <w:rPr>
          <w:rFonts w:cs="Times New Roman"/>
          <w:szCs w:val="24"/>
        </w:rPr>
        <w:t>ification</w:t>
      </w:r>
      <w:proofErr w:type="spellEnd"/>
      <w:r w:rsidRPr="00F553EE">
        <w:rPr>
          <w:rFonts w:cs="Times New Roman"/>
          <w:szCs w:val="24"/>
        </w:rPr>
        <w:t xml:space="preserve"> </w:t>
      </w:r>
      <w:proofErr w:type="spellStart"/>
      <w:r w:rsidRPr="00F553EE">
        <w:rPr>
          <w:rFonts w:cs="Times New Roman"/>
          <w:szCs w:val="24"/>
        </w:rPr>
        <w:t>Suite</w:t>
      </w:r>
      <w:proofErr w:type="spellEnd"/>
      <w:r w:rsidR="00FF7C5F">
        <w:rPr>
          <w:rFonts w:cs="Times New Roman"/>
          <w:szCs w:val="24"/>
        </w:rPr>
        <w:t xml:space="preserve"> (DCS)</w:t>
      </w:r>
      <w:r w:rsidR="004C6A32">
        <w:rPr>
          <w:rFonts w:cs="Times New Roman"/>
          <w:szCs w:val="24"/>
        </w:rPr>
        <w:t xml:space="preserve"> arba lygiavertės</w:t>
      </w:r>
      <w:r w:rsidRPr="00F553EE">
        <w:rPr>
          <w:rFonts w:cs="Times New Roman"/>
          <w:szCs w:val="24"/>
        </w:rPr>
        <w:t xml:space="preserve"> programinės </w:t>
      </w:r>
      <w:r w:rsidR="00FF7C5F">
        <w:rPr>
          <w:rFonts w:cs="Times New Roman"/>
          <w:szCs w:val="24"/>
        </w:rPr>
        <w:t xml:space="preserve">įrangos </w:t>
      </w:r>
      <w:r w:rsidRPr="00F553EE">
        <w:rPr>
          <w:rFonts w:cs="Times New Roman"/>
          <w:szCs w:val="24"/>
        </w:rPr>
        <w:t>licencijos atnaujinimas.</w:t>
      </w:r>
    </w:p>
    <w:p w14:paraId="608B90D0" w14:textId="77777777" w:rsidR="00053798" w:rsidRPr="00F553EE" w:rsidRDefault="00053798" w:rsidP="00FF7C5F">
      <w:pPr>
        <w:pStyle w:val="ListParagraph"/>
        <w:numPr>
          <w:ilvl w:val="0"/>
          <w:numId w:val="12"/>
        </w:numPr>
        <w:tabs>
          <w:tab w:val="left" w:pos="993"/>
        </w:tabs>
        <w:spacing w:after="0" w:line="240" w:lineRule="auto"/>
        <w:ind w:left="0" w:firstLine="426"/>
        <w:jc w:val="both"/>
        <w:rPr>
          <w:rFonts w:cs="Times New Roman"/>
          <w:b/>
          <w:szCs w:val="24"/>
        </w:rPr>
      </w:pPr>
      <w:r w:rsidRPr="00F553EE">
        <w:rPr>
          <w:rFonts w:cs="Times New Roman"/>
          <w:b/>
          <w:szCs w:val="24"/>
        </w:rPr>
        <w:t>Bendrieji reikalavimai:</w:t>
      </w:r>
    </w:p>
    <w:tbl>
      <w:tblPr>
        <w:tblStyle w:val="TableGrid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72"/>
      </w:tblGrid>
      <w:tr w:rsidR="00053798" w:rsidRPr="00F553EE" w14:paraId="26EACC06" w14:textId="77777777" w:rsidTr="00053798">
        <w:trPr>
          <w:trHeight w:val="315"/>
        </w:trPr>
        <w:tc>
          <w:tcPr>
            <w:tcW w:w="9072" w:type="dxa"/>
          </w:tcPr>
          <w:p w14:paraId="653F5E17" w14:textId="64D965CB" w:rsidR="00053798" w:rsidRPr="00F553EE" w:rsidRDefault="00053798" w:rsidP="00FF7C5F">
            <w:pPr>
              <w:pStyle w:val="ListParagraph"/>
              <w:numPr>
                <w:ilvl w:val="1"/>
                <w:numId w:val="12"/>
              </w:numPr>
              <w:tabs>
                <w:tab w:val="left" w:pos="746"/>
                <w:tab w:val="left" w:pos="993"/>
              </w:tabs>
              <w:ind w:left="0" w:firstLine="426"/>
              <w:jc w:val="both"/>
              <w:rPr>
                <w:rFonts w:cs="Times New Roman"/>
                <w:color w:val="FF0000"/>
                <w:szCs w:val="24"/>
              </w:rPr>
            </w:pPr>
            <w:r w:rsidRPr="00F553EE">
              <w:rPr>
                <w:rFonts w:cs="Times New Roman"/>
                <w:szCs w:val="24"/>
              </w:rPr>
              <w:t>Tiekėjas turi užtikrinti, kad gamintojas nėra paskelbęs žinios</w:t>
            </w:r>
            <w:r w:rsidRPr="00F553EE">
              <w:rPr>
                <w:rFonts w:cs="Times New Roman"/>
                <w:color w:val="CC00FF"/>
                <w:szCs w:val="24"/>
              </w:rPr>
              <w:t xml:space="preserve"> </w:t>
            </w:r>
            <w:r w:rsidRPr="00F553EE">
              <w:rPr>
                <w:rFonts w:cs="Times New Roman"/>
                <w:szCs w:val="24"/>
              </w:rPr>
              <w:t xml:space="preserve">apie siūlomos programinės įrangos </w:t>
            </w:r>
            <w:r w:rsidR="00CD582B">
              <w:rPr>
                <w:rFonts w:cs="Times New Roman"/>
                <w:szCs w:val="24"/>
              </w:rPr>
              <w:t xml:space="preserve">palaikymo </w:t>
            </w:r>
            <w:r w:rsidRPr="00F553EE">
              <w:rPr>
                <w:rFonts w:cs="Times New Roman"/>
                <w:szCs w:val="24"/>
              </w:rPr>
              <w:t xml:space="preserve">nutraukimą (pvz., angl. </w:t>
            </w:r>
            <w:proofErr w:type="spellStart"/>
            <w:r w:rsidRPr="00F553EE">
              <w:rPr>
                <w:rFonts w:cs="Times New Roman"/>
                <w:i/>
                <w:szCs w:val="24"/>
              </w:rPr>
              <w:t>end</w:t>
            </w:r>
            <w:proofErr w:type="spellEnd"/>
            <w:r w:rsidRPr="00F553EE">
              <w:rPr>
                <w:rFonts w:cs="Times New Roman"/>
                <w:i/>
                <w:szCs w:val="24"/>
              </w:rPr>
              <w:t xml:space="preserve"> </w:t>
            </w:r>
            <w:proofErr w:type="spellStart"/>
            <w:r w:rsidRPr="00F553EE">
              <w:rPr>
                <w:rFonts w:cs="Times New Roman"/>
                <w:i/>
                <w:szCs w:val="24"/>
              </w:rPr>
              <w:t>of</w:t>
            </w:r>
            <w:proofErr w:type="spellEnd"/>
            <w:r w:rsidRPr="00F553EE">
              <w:rPr>
                <w:rFonts w:cs="Times New Roman"/>
                <w:i/>
                <w:szCs w:val="24"/>
              </w:rPr>
              <w:t xml:space="preserve"> </w:t>
            </w:r>
            <w:proofErr w:type="spellStart"/>
            <w:r w:rsidRPr="00F553EE">
              <w:rPr>
                <w:rFonts w:cs="Times New Roman"/>
                <w:i/>
                <w:szCs w:val="24"/>
              </w:rPr>
              <w:t>life</w:t>
            </w:r>
            <w:proofErr w:type="spellEnd"/>
            <w:r w:rsidRPr="00F553EE">
              <w:rPr>
                <w:rFonts w:cs="Times New Roman"/>
                <w:i/>
                <w:szCs w:val="24"/>
              </w:rPr>
              <w:t xml:space="preserve"> </w:t>
            </w:r>
            <w:proofErr w:type="spellStart"/>
            <w:r w:rsidRPr="00F553EE">
              <w:rPr>
                <w:rFonts w:cs="Times New Roman"/>
                <w:i/>
                <w:szCs w:val="24"/>
              </w:rPr>
              <w:t>time</w:t>
            </w:r>
            <w:proofErr w:type="spellEnd"/>
            <w:r w:rsidRPr="00F553EE">
              <w:rPr>
                <w:rFonts w:cs="Times New Roman"/>
                <w:szCs w:val="24"/>
              </w:rPr>
              <w:t xml:space="preserve"> ar </w:t>
            </w:r>
            <w:proofErr w:type="spellStart"/>
            <w:r w:rsidRPr="00F553EE">
              <w:rPr>
                <w:rFonts w:cs="Times New Roman"/>
                <w:i/>
                <w:szCs w:val="24"/>
              </w:rPr>
              <w:t>Discontinued</w:t>
            </w:r>
            <w:proofErr w:type="spellEnd"/>
            <w:r w:rsidRPr="00F553EE">
              <w:rPr>
                <w:rFonts w:cs="Times New Roman"/>
                <w:szCs w:val="24"/>
              </w:rPr>
              <w:t>).</w:t>
            </w:r>
          </w:p>
          <w:p w14:paraId="495CA110" w14:textId="7BB8004D" w:rsidR="00053798" w:rsidRPr="00CD582B" w:rsidRDefault="00CD582B" w:rsidP="00FF7C5F">
            <w:pPr>
              <w:pStyle w:val="NoSpacing"/>
              <w:numPr>
                <w:ilvl w:val="1"/>
                <w:numId w:val="12"/>
              </w:numPr>
              <w:tabs>
                <w:tab w:val="left" w:pos="746"/>
                <w:tab w:val="left" w:pos="993"/>
              </w:tabs>
              <w:ind w:left="0" w:firstLine="42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B324D">
              <w:rPr>
                <w:rFonts w:ascii="Times New Roman" w:hAnsi="Times New Roman"/>
                <w:sz w:val="24"/>
                <w:szCs w:val="24"/>
              </w:rPr>
              <w:t>Programinė įrang</w:t>
            </w:r>
            <w:r>
              <w:rPr>
                <w:rFonts w:ascii="Times New Roman" w:hAnsi="Times New Roman"/>
                <w:sz w:val="24"/>
                <w:szCs w:val="24"/>
              </w:rPr>
              <w:t>a</w:t>
            </w:r>
            <w:r w:rsidRPr="006B324D">
              <w:rPr>
                <w:rFonts w:ascii="Times New Roman" w:hAnsi="Times New Roman"/>
                <w:sz w:val="24"/>
                <w:szCs w:val="24"/>
              </w:rPr>
              <w:t xml:space="preserve"> turi būti pateikta oficialiu gamintojo patvirtintu </w:t>
            </w:r>
            <w:r w:rsidR="00DA5A11">
              <w:rPr>
                <w:rFonts w:ascii="Times New Roman" w:hAnsi="Times New Roman"/>
                <w:sz w:val="24"/>
                <w:szCs w:val="24"/>
              </w:rPr>
              <w:t>būdu</w:t>
            </w:r>
            <w:r w:rsidRPr="006B324D">
              <w:rPr>
                <w:rFonts w:ascii="Times New Roman" w:hAnsi="Times New Roman"/>
                <w:sz w:val="24"/>
                <w:szCs w:val="24"/>
              </w:rPr>
              <w:t>.</w:t>
            </w:r>
            <w:r w:rsidR="00DA5A1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A5A11" w:rsidRPr="00DA5A11">
              <w:rPr>
                <w:rFonts w:ascii="Times New Roman" w:hAnsi="Times New Roman"/>
                <w:sz w:val="24"/>
                <w:szCs w:val="24"/>
              </w:rPr>
              <w:t>Tiekėjas, perkančiajai organizacijai pareikalavus, turi pateikti dokumentus, patvirtinančius teisėtą programinės įrangos licencijų įsigijimo ir tiekimo teisę.</w:t>
            </w:r>
          </w:p>
          <w:p w14:paraId="019BB623" w14:textId="77777777" w:rsidR="00053798" w:rsidRPr="00F553EE" w:rsidRDefault="00053798" w:rsidP="00FF7C5F">
            <w:pPr>
              <w:pStyle w:val="ListParagraph"/>
              <w:numPr>
                <w:ilvl w:val="1"/>
                <w:numId w:val="12"/>
              </w:numPr>
              <w:tabs>
                <w:tab w:val="left" w:pos="746"/>
                <w:tab w:val="left" w:pos="993"/>
              </w:tabs>
              <w:ind w:left="0" w:firstLine="426"/>
              <w:jc w:val="both"/>
              <w:rPr>
                <w:rFonts w:cs="Times New Roman"/>
                <w:color w:val="FF0000"/>
                <w:szCs w:val="24"/>
              </w:rPr>
            </w:pPr>
            <w:r w:rsidRPr="00F553EE">
              <w:rPr>
                <w:rFonts w:cs="Times New Roman"/>
                <w:bCs/>
                <w:szCs w:val="24"/>
              </w:rPr>
              <w:t>Nustačius, kad įsigytoje programinėje įrangoje yra įdiegtas įtartinas, šnipinėjantis ar kokia kita kenkėjiška veikla užsiimantis programinis kodas, tai būtų traktuojama kaip reikalavimų neatitikimas ir sutarties sąlygų nesilaikymas:</w:t>
            </w:r>
          </w:p>
          <w:p w14:paraId="4FDC3BF2" w14:textId="4EDAB74C" w:rsidR="00F553EE" w:rsidRPr="00F553EE" w:rsidRDefault="00053798" w:rsidP="00FF7C5F">
            <w:pPr>
              <w:tabs>
                <w:tab w:val="left" w:pos="746"/>
                <w:tab w:val="left" w:pos="993"/>
              </w:tabs>
              <w:ind w:firstLine="426"/>
              <w:jc w:val="both"/>
              <w:rPr>
                <w:rFonts w:cs="Times New Roman"/>
                <w:bCs/>
                <w:szCs w:val="24"/>
              </w:rPr>
            </w:pPr>
            <w:r w:rsidRPr="00F553EE">
              <w:rPr>
                <w:rFonts w:cs="Times New Roman"/>
                <w:bCs/>
                <w:szCs w:val="24"/>
              </w:rPr>
              <w:t>2.</w:t>
            </w:r>
            <w:r w:rsidR="00F553EE" w:rsidRPr="00F553EE">
              <w:rPr>
                <w:rFonts w:cs="Times New Roman"/>
                <w:bCs/>
                <w:szCs w:val="24"/>
              </w:rPr>
              <w:t>3</w:t>
            </w:r>
            <w:r w:rsidRPr="00F553EE">
              <w:rPr>
                <w:rFonts w:cs="Times New Roman"/>
                <w:bCs/>
                <w:szCs w:val="24"/>
              </w:rPr>
              <w:t>.1. įranga gražinama tiekėjui, arba keičiama nauja adekvačia ar geresne, tačiau saugumo reikalavimus atitinkančia įranga;</w:t>
            </w:r>
          </w:p>
          <w:p w14:paraId="1D0DFA83" w14:textId="6F306919" w:rsidR="00053798" w:rsidRDefault="00053798" w:rsidP="00FF7C5F">
            <w:pPr>
              <w:tabs>
                <w:tab w:val="left" w:pos="746"/>
                <w:tab w:val="left" w:pos="993"/>
              </w:tabs>
              <w:ind w:firstLine="426"/>
              <w:jc w:val="both"/>
              <w:rPr>
                <w:rFonts w:cs="Times New Roman"/>
                <w:bCs/>
                <w:szCs w:val="24"/>
              </w:rPr>
            </w:pPr>
            <w:r w:rsidRPr="00F553EE">
              <w:rPr>
                <w:rFonts w:cs="Times New Roman"/>
                <w:bCs/>
                <w:szCs w:val="24"/>
              </w:rPr>
              <w:t>2.</w:t>
            </w:r>
            <w:r w:rsidR="00F553EE" w:rsidRPr="00F553EE">
              <w:rPr>
                <w:rFonts w:cs="Times New Roman"/>
                <w:bCs/>
                <w:szCs w:val="24"/>
              </w:rPr>
              <w:t>3</w:t>
            </w:r>
            <w:r w:rsidRPr="00F553EE">
              <w:rPr>
                <w:rFonts w:cs="Times New Roman"/>
                <w:bCs/>
                <w:szCs w:val="24"/>
              </w:rPr>
              <w:t>.2.</w:t>
            </w:r>
            <w:r w:rsidR="00F553EE" w:rsidRPr="00F553EE">
              <w:rPr>
                <w:rFonts w:cs="Times New Roman"/>
                <w:bCs/>
                <w:szCs w:val="24"/>
              </w:rPr>
              <w:t xml:space="preserve"> </w:t>
            </w:r>
            <w:r w:rsidR="0052379A">
              <w:rPr>
                <w:rFonts w:cs="Times New Roman"/>
                <w:bCs/>
                <w:szCs w:val="24"/>
              </w:rPr>
              <w:t xml:space="preserve"> </w:t>
            </w:r>
            <w:r w:rsidRPr="00F553EE">
              <w:rPr>
                <w:rFonts w:cs="Times New Roman"/>
                <w:bCs/>
                <w:szCs w:val="24"/>
              </w:rPr>
              <w:t>tiekėjas padengia pirkimo proceso metu pirkėjo patirtą materialinę žalą.</w:t>
            </w:r>
          </w:p>
          <w:p w14:paraId="05D6D0B3" w14:textId="2DA0D341" w:rsidR="00CD582B" w:rsidRDefault="00CD582B" w:rsidP="00FF7C5F">
            <w:pPr>
              <w:pStyle w:val="NoSpacing"/>
              <w:numPr>
                <w:ilvl w:val="1"/>
                <w:numId w:val="12"/>
              </w:numPr>
              <w:tabs>
                <w:tab w:val="left" w:pos="746"/>
                <w:tab w:val="left" w:pos="993"/>
              </w:tabs>
              <w:ind w:left="0" w:firstLine="42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B324D">
              <w:rPr>
                <w:rFonts w:ascii="Times New Roman" w:hAnsi="Times New Roman"/>
                <w:sz w:val="24"/>
                <w:szCs w:val="24"/>
              </w:rPr>
              <w:t>Programinės įrangos palaikymas:</w:t>
            </w:r>
          </w:p>
          <w:p w14:paraId="542415C6" w14:textId="61448745" w:rsidR="0052379A" w:rsidRPr="0052379A" w:rsidRDefault="0052379A" w:rsidP="00FF7C5F">
            <w:pPr>
              <w:pStyle w:val="NoSpacing"/>
              <w:numPr>
                <w:ilvl w:val="2"/>
                <w:numId w:val="12"/>
              </w:numPr>
              <w:tabs>
                <w:tab w:val="left" w:pos="746"/>
                <w:tab w:val="left" w:pos="993"/>
              </w:tabs>
              <w:ind w:left="0" w:firstLine="42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B324D">
              <w:rPr>
                <w:rFonts w:ascii="Times New Roman" w:hAnsi="Times New Roman"/>
                <w:sz w:val="24"/>
                <w:szCs w:val="24"/>
              </w:rPr>
              <w:t xml:space="preserve">programinės įrangos gamintojo palaikymą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turi būti vykdomas </w:t>
            </w:r>
            <w:r w:rsidRPr="006B324D">
              <w:rPr>
                <w:rFonts w:ascii="Times New Roman" w:hAnsi="Times New Roman"/>
                <w:sz w:val="24"/>
                <w:szCs w:val="24"/>
              </w:rPr>
              <w:t>vis</w:t>
            </w:r>
            <w:r>
              <w:rPr>
                <w:rFonts w:ascii="Times New Roman" w:hAnsi="Times New Roman"/>
                <w:sz w:val="24"/>
                <w:szCs w:val="24"/>
              </w:rPr>
              <w:t>ą</w:t>
            </w:r>
            <w:r w:rsidRPr="006B324D">
              <w:rPr>
                <w:rFonts w:ascii="Times New Roman" w:hAnsi="Times New Roman"/>
                <w:sz w:val="24"/>
                <w:szCs w:val="24"/>
              </w:rPr>
              <w:t xml:space="preserve"> licencijos galiojimo laikotarp</w:t>
            </w:r>
            <w:r>
              <w:rPr>
                <w:rFonts w:ascii="Times New Roman" w:hAnsi="Times New Roman"/>
                <w:sz w:val="24"/>
                <w:szCs w:val="24"/>
              </w:rPr>
              <w:t>į</w:t>
            </w:r>
            <w:r w:rsidRPr="006B324D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1D1106B3" w14:textId="02BCD289" w:rsidR="00CD582B" w:rsidRPr="003356D1" w:rsidRDefault="0052379A" w:rsidP="00FF7C5F">
            <w:pPr>
              <w:pStyle w:val="NoSpacing"/>
              <w:numPr>
                <w:ilvl w:val="2"/>
                <w:numId w:val="12"/>
              </w:numPr>
              <w:tabs>
                <w:tab w:val="left" w:pos="746"/>
                <w:tab w:val="left" w:pos="993"/>
              </w:tabs>
              <w:ind w:left="0" w:firstLine="42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</w:t>
            </w:r>
            <w:r w:rsidR="00CD582B">
              <w:rPr>
                <w:rFonts w:ascii="Times New Roman" w:hAnsi="Times New Roman"/>
                <w:sz w:val="24"/>
                <w:szCs w:val="24"/>
              </w:rPr>
              <w:t>rograminės įrangos atnaujinimai turi būti teikiami ne rečiau, kaip kas 3 kalendorinius mėnesius;</w:t>
            </w:r>
          </w:p>
          <w:p w14:paraId="313AB6D1" w14:textId="59C2A257" w:rsidR="00CD582B" w:rsidRDefault="0052379A" w:rsidP="00FF7C5F">
            <w:pPr>
              <w:pStyle w:val="NoSpacing"/>
              <w:numPr>
                <w:ilvl w:val="2"/>
                <w:numId w:val="12"/>
              </w:numPr>
              <w:tabs>
                <w:tab w:val="left" w:pos="746"/>
                <w:tab w:val="left" w:pos="993"/>
              </w:tabs>
              <w:ind w:left="0" w:firstLine="42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</w:t>
            </w:r>
            <w:r w:rsidR="00CD582B" w:rsidRPr="006B324D">
              <w:rPr>
                <w:rFonts w:ascii="Times New Roman" w:hAnsi="Times New Roman"/>
                <w:sz w:val="24"/>
                <w:szCs w:val="24"/>
              </w:rPr>
              <w:t>iekiamai programinei įrangai palaikymas turi būti teikiamas telefonu arba elektroniniu paštu;</w:t>
            </w:r>
          </w:p>
          <w:p w14:paraId="02294F60" w14:textId="1084B8A5" w:rsidR="00CD582B" w:rsidRPr="0052379A" w:rsidRDefault="0052379A" w:rsidP="00FF7C5F">
            <w:pPr>
              <w:pStyle w:val="NoSpacing"/>
              <w:numPr>
                <w:ilvl w:val="1"/>
                <w:numId w:val="12"/>
              </w:numPr>
              <w:tabs>
                <w:tab w:val="left" w:pos="746"/>
                <w:tab w:val="left" w:pos="993"/>
              </w:tabs>
              <w:ind w:left="0" w:firstLine="42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</w:t>
            </w:r>
            <w:r w:rsidRPr="006B324D">
              <w:rPr>
                <w:rFonts w:ascii="Times New Roman" w:hAnsi="Times New Roman"/>
                <w:sz w:val="24"/>
                <w:szCs w:val="24"/>
              </w:rPr>
              <w:t>icencijos sąlygos turi leisti parsisiųsti ir naudoti paskutinę programinės įrangos versiją bei atnaujinimus licencijos galiojimo laikotarpiu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3E476088" w14:textId="77777777" w:rsidR="00DA5A11" w:rsidRDefault="00053798" w:rsidP="00FF7C5F">
            <w:pPr>
              <w:tabs>
                <w:tab w:val="left" w:pos="746"/>
                <w:tab w:val="left" w:pos="993"/>
                <w:tab w:val="left" w:pos="1023"/>
              </w:tabs>
              <w:ind w:firstLine="426"/>
              <w:jc w:val="both"/>
              <w:rPr>
                <w:rFonts w:cs="Times New Roman"/>
                <w:bCs/>
                <w:szCs w:val="24"/>
              </w:rPr>
            </w:pPr>
            <w:r w:rsidRPr="00F553EE">
              <w:rPr>
                <w:rFonts w:cs="Times New Roman"/>
                <w:bCs/>
                <w:szCs w:val="24"/>
              </w:rPr>
              <w:t>2.</w:t>
            </w:r>
            <w:r w:rsidR="0052379A">
              <w:rPr>
                <w:rFonts w:cs="Times New Roman"/>
                <w:bCs/>
                <w:szCs w:val="24"/>
              </w:rPr>
              <w:t>6</w:t>
            </w:r>
            <w:r w:rsidRPr="00F553EE">
              <w:rPr>
                <w:rFonts w:cs="Times New Roman"/>
                <w:bCs/>
                <w:szCs w:val="24"/>
              </w:rPr>
              <w:t xml:space="preserve">. </w:t>
            </w:r>
            <w:r w:rsidR="00CD582B" w:rsidRPr="00CD582B">
              <w:rPr>
                <w:rFonts w:cs="Times New Roman"/>
                <w:bCs/>
                <w:szCs w:val="24"/>
              </w:rPr>
              <w:t>Pirkimo objektas, vadovaujantis Lietuvos Respublikos viešųjų pirkimų įstatymo 37 straipsnio 8 dalimi, turi nekelti grėsmės nacionaliniam saugumui</w:t>
            </w:r>
            <w:r w:rsidR="00625D5E">
              <w:rPr>
                <w:rFonts w:cs="Times New Roman"/>
                <w:bCs/>
                <w:szCs w:val="24"/>
              </w:rPr>
              <w:t>.</w:t>
            </w:r>
            <w:r w:rsidR="00DA5A11">
              <w:t xml:space="preserve"> </w:t>
            </w:r>
            <w:r w:rsidR="00DA5A11" w:rsidRPr="00DA5A11">
              <w:rPr>
                <w:rFonts w:cs="Times New Roman"/>
                <w:bCs/>
                <w:szCs w:val="24"/>
              </w:rPr>
              <w:t>Jeigu pirkimo objektui taikomos Lietuvos Respublikos viešųjų pirkimų įstatymo 37 straipsnio 9 dalies ir 47 straipsnio 9 dalies nuostatos, pasiūlymas, neatitinkantis šiose nuostatose nustatytų reikalavimų, atmetamas Lietuvos Respublikos viešųjų pirkimų įstatymo nustatyta tvarka.</w:t>
            </w:r>
            <w:r w:rsidR="00DA5A11">
              <w:rPr>
                <w:rFonts w:cs="Times New Roman"/>
                <w:bCs/>
                <w:szCs w:val="24"/>
              </w:rPr>
              <w:t xml:space="preserve"> </w:t>
            </w:r>
          </w:p>
          <w:p w14:paraId="3C502CB0" w14:textId="1CF05D5B" w:rsidR="00053798" w:rsidRPr="00F553EE" w:rsidRDefault="00DA5A11" w:rsidP="00FF7C5F">
            <w:pPr>
              <w:tabs>
                <w:tab w:val="left" w:pos="746"/>
                <w:tab w:val="left" w:pos="993"/>
                <w:tab w:val="left" w:pos="1023"/>
              </w:tabs>
              <w:ind w:firstLine="426"/>
              <w:jc w:val="both"/>
              <w:rPr>
                <w:rFonts w:cs="Times New Roman"/>
                <w:bCs/>
                <w:szCs w:val="24"/>
              </w:rPr>
            </w:pPr>
            <w:r>
              <w:rPr>
                <w:rFonts w:cs="Times New Roman"/>
                <w:bCs/>
                <w:szCs w:val="24"/>
              </w:rPr>
              <w:t xml:space="preserve">2.7. </w:t>
            </w:r>
            <w:r w:rsidRPr="00DA5A11">
              <w:rPr>
                <w:rFonts w:cs="Times New Roman"/>
                <w:bCs/>
                <w:szCs w:val="24"/>
              </w:rPr>
              <w:t>Tiekėjas, perkančiajai organizacijai pareikalavus, privalo pateikti dokumentus ir informaciją, reikalingus jo, jo subtiekėjų</w:t>
            </w:r>
            <w:r w:rsidR="00D7462E">
              <w:rPr>
                <w:rFonts w:cs="Times New Roman"/>
                <w:bCs/>
                <w:szCs w:val="24"/>
              </w:rPr>
              <w:t xml:space="preserve"> ir kitų</w:t>
            </w:r>
            <w:r w:rsidRPr="00DA5A11">
              <w:rPr>
                <w:rFonts w:cs="Times New Roman"/>
                <w:bCs/>
                <w:szCs w:val="24"/>
              </w:rPr>
              <w:t xml:space="preserve"> ūkio subjektų, kurių pajėgumais remiamasi, gamintojo ir kitų susijusių subjektų atitikties Lietuvos Respublikos viešųjų pirkimų įstatymo 37 straipsnio 9 dalies ir 47 straipsnio 9 dalies reikalavimams įvertinti.</w:t>
            </w:r>
            <w:r>
              <w:rPr>
                <w:rFonts w:cs="Times New Roman"/>
                <w:bCs/>
                <w:szCs w:val="24"/>
              </w:rPr>
              <w:t xml:space="preserve"> </w:t>
            </w:r>
          </w:p>
          <w:p w14:paraId="6ACF1F25" w14:textId="594A9887" w:rsidR="0052379A" w:rsidRPr="0052379A" w:rsidRDefault="0052379A" w:rsidP="00FF7C5F">
            <w:pPr>
              <w:tabs>
                <w:tab w:val="left" w:pos="746"/>
                <w:tab w:val="left" w:pos="993"/>
                <w:tab w:val="left" w:pos="1023"/>
              </w:tabs>
              <w:ind w:firstLine="426"/>
              <w:jc w:val="both"/>
              <w:rPr>
                <w:rFonts w:cs="Times New Roman"/>
                <w:b/>
                <w:bCs/>
                <w:color w:val="FF0000"/>
                <w:szCs w:val="24"/>
              </w:rPr>
            </w:pPr>
            <w:r w:rsidRPr="0052379A">
              <w:rPr>
                <w:rFonts w:eastAsia="Times New Roman"/>
                <w:b/>
                <w:bCs/>
                <w:szCs w:val="24"/>
                <w:lang w:eastAsia="lt-LT"/>
              </w:rPr>
              <w:lastRenderedPageBreak/>
              <w:t>3. Techniniai reikalavimai</w:t>
            </w:r>
          </w:p>
        </w:tc>
      </w:tr>
      <w:tr w:rsidR="0052379A" w:rsidRPr="00F553EE" w14:paraId="4C413E9A" w14:textId="77777777" w:rsidTr="00053798">
        <w:trPr>
          <w:trHeight w:val="315"/>
        </w:trPr>
        <w:tc>
          <w:tcPr>
            <w:tcW w:w="9072" w:type="dxa"/>
          </w:tcPr>
          <w:p w14:paraId="03BB8746" w14:textId="10C0DFCB" w:rsidR="0052379A" w:rsidRPr="0052379A" w:rsidRDefault="0052379A" w:rsidP="00FF7C5F">
            <w:pPr>
              <w:pStyle w:val="ListParagraph"/>
              <w:numPr>
                <w:ilvl w:val="1"/>
                <w:numId w:val="13"/>
              </w:numPr>
              <w:tabs>
                <w:tab w:val="left" w:pos="881"/>
              </w:tabs>
              <w:ind w:left="0" w:firstLine="426"/>
              <w:jc w:val="both"/>
              <w:rPr>
                <w:szCs w:val="24"/>
              </w:rPr>
            </w:pPr>
            <w:r w:rsidRPr="0052379A">
              <w:rPr>
                <w:szCs w:val="24"/>
              </w:rPr>
              <w:lastRenderedPageBreak/>
              <w:t>Programinės įrangos savybės: programinė įranga skirta duomenų klasifikavimui ir žymėjimui pagal jautrumo lygį, jautrios informacijos apsaugai bei duomenų praradimo prevencijos ir kitų saugumo sprendimų valdymui centralizuota administravimo konsole;</w:t>
            </w:r>
          </w:p>
        </w:tc>
      </w:tr>
      <w:tr w:rsidR="0052379A" w:rsidRPr="00F553EE" w14:paraId="709DC320" w14:textId="77777777" w:rsidTr="00053798">
        <w:trPr>
          <w:trHeight w:val="315"/>
        </w:trPr>
        <w:tc>
          <w:tcPr>
            <w:tcW w:w="9072" w:type="dxa"/>
          </w:tcPr>
          <w:p w14:paraId="2847A48A" w14:textId="718C53E9" w:rsidR="0052379A" w:rsidRPr="00C65DD5" w:rsidRDefault="0052379A" w:rsidP="00FF7C5F">
            <w:pPr>
              <w:pStyle w:val="NoSpacing"/>
              <w:numPr>
                <w:ilvl w:val="1"/>
                <w:numId w:val="13"/>
              </w:numPr>
              <w:tabs>
                <w:tab w:val="left" w:pos="881"/>
              </w:tabs>
              <w:ind w:left="0" w:firstLine="42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65DD5">
              <w:rPr>
                <w:rFonts w:ascii="Times New Roman" w:hAnsi="Times New Roman"/>
                <w:sz w:val="24"/>
                <w:szCs w:val="24"/>
              </w:rPr>
              <w:t>Programinės įrangos funkcionaluma</w:t>
            </w:r>
            <w:r>
              <w:rPr>
                <w:rFonts w:ascii="Times New Roman" w:hAnsi="Times New Roman"/>
                <w:sz w:val="24"/>
                <w:szCs w:val="24"/>
              </w:rPr>
              <w:t>i</w:t>
            </w:r>
            <w:r w:rsidRPr="00C65DD5">
              <w:rPr>
                <w:rFonts w:ascii="Times New Roman" w:hAnsi="Times New Roman"/>
                <w:sz w:val="24"/>
                <w:szCs w:val="24"/>
              </w:rPr>
              <w:t>:</w:t>
            </w:r>
          </w:p>
          <w:p w14:paraId="5F8009FD" w14:textId="471CB089" w:rsidR="0052379A" w:rsidRPr="00C65DD5" w:rsidRDefault="0052379A" w:rsidP="00FF7C5F">
            <w:pPr>
              <w:pStyle w:val="NoSpacing"/>
              <w:numPr>
                <w:ilvl w:val="2"/>
                <w:numId w:val="13"/>
              </w:numPr>
              <w:tabs>
                <w:tab w:val="left" w:pos="851"/>
                <w:tab w:val="left" w:pos="881"/>
                <w:tab w:val="left" w:pos="1134"/>
              </w:tabs>
              <w:ind w:left="0" w:firstLine="42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t</w:t>
            </w:r>
            <w:r w:rsidRPr="00C65DD5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uri gebėti klasifikuoti ir žymėti el. laiškus, dokumentus ir failus pagal informacijos jautrumo lygį;</w:t>
            </w:r>
          </w:p>
          <w:p w14:paraId="4E0C102B" w14:textId="40E69F67" w:rsidR="0052379A" w:rsidRPr="00C65DD5" w:rsidRDefault="0052379A" w:rsidP="00FF7C5F">
            <w:pPr>
              <w:pStyle w:val="NoSpacing"/>
              <w:numPr>
                <w:ilvl w:val="2"/>
                <w:numId w:val="13"/>
              </w:numPr>
              <w:tabs>
                <w:tab w:val="left" w:pos="851"/>
                <w:tab w:val="left" w:pos="881"/>
                <w:tab w:val="left" w:pos="1134"/>
              </w:tabs>
              <w:ind w:left="0" w:firstLine="426"/>
              <w:jc w:val="both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t</w:t>
            </w:r>
            <w:r w:rsidRPr="00C65DD5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uri palaikyti duomenų klasifikavimą Microsoft Outlook, Microsoft Office ir Windows Explorer aplinkose;</w:t>
            </w:r>
          </w:p>
          <w:p w14:paraId="3FD5129E" w14:textId="7D8715BA" w:rsidR="0052379A" w:rsidRPr="00C65DD5" w:rsidRDefault="0052379A" w:rsidP="00FF7C5F">
            <w:pPr>
              <w:pStyle w:val="NoSpacing"/>
              <w:numPr>
                <w:ilvl w:val="2"/>
                <w:numId w:val="13"/>
              </w:numPr>
              <w:tabs>
                <w:tab w:val="left" w:pos="851"/>
                <w:tab w:val="left" w:pos="881"/>
                <w:tab w:val="left" w:pos="1134"/>
              </w:tabs>
              <w:ind w:left="0" w:firstLine="426"/>
              <w:jc w:val="both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t</w:t>
            </w:r>
            <w:r w:rsidRPr="00C65DD5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uri suteikti galimybę taikyti vizualius žymėjimus (dokumentų antraštes, poraštes, vandens ženklus, el. laiško temos ir teksto žymas) atsižvelgiant į duomenų jautrumą;</w:t>
            </w:r>
          </w:p>
          <w:p w14:paraId="6C381ECC" w14:textId="4AC899CB" w:rsidR="0052379A" w:rsidRPr="00C65DD5" w:rsidRDefault="0052379A" w:rsidP="00FF7C5F">
            <w:pPr>
              <w:pStyle w:val="NoSpacing"/>
              <w:numPr>
                <w:ilvl w:val="2"/>
                <w:numId w:val="13"/>
              </w:numPr>
              <w:tabs>
                <w:tab w:val="left" w:pos="851"/>
                <w:tab w:val="left" w:pos="881"/>
                <w:tab w:val="left" w:pos="1134"/>
              </w:tabs>
              <w:ind w:left="0" w:firstLine="426"/>
              <w:jc w:val="both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k</w:t>
            </w:r>
            <w:r w:rsidRPr="00C65DD5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 xml:space="preserve">lasifikavimo pasirinkimai turi būti saugomi kaip išliekantys (angl. </w:t>
            </w:r>
            <w:proofErr w:type="spellStart"/>
            <w:r w:rsidRPr="00C65DD5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persistent</w:t>
            </w:r>
            <w:proofErr w:type="spellEnd"/>
            <w:r w:rsidRPr="00C65DD5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) metaduomenys, išliekantys faile jį perduodant;</w:t>
            </w:r>
          </w:p>
          <w:p w14:paraId="40026B6D" w14:textId="1103AF25" w:rsidR="0052379A" w:rsidRPr="00C65DD5" w:rsidRDefault="0052379A" w:rsidP="00FF7C5F">
            <w:pPr>
              <w:pStyle w:val="NoSpacing"/>
              <w:numPr>
                <w:ilvl w:val="2"/>
                <w:numId w:val="13"/>
              </w:numPr>
              <w:tabs>
                <w:tab w:val="left" w:pos="851"/>
                <w:tab w:val="left" w:pos="881"/>
                <w:tab w:val="left" w:pos="1134"/>
              </w:tabs>
              <w:ind w:left="0" w:firstLine="426"/>
              <w:jc w:val="both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t</w:t>
            </w:r>
            <w:r w:rsidRPr="00C65DD5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 xml:space="preserve">uri palaikyti klasifikavimą vienu paspaudimu (angl. </w:t>
            </w:r>
            <w:proofErr w:type="spellStart"/>
            <w:r w:rsidRPr="00C65DD5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one-click</w:t>
            </w:r>
            <w:proofErr w:type="spellEnd"/>
            <w:r w:rsidRPr="00C65DD5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), pagal raginimus, sistemos siūlomą bei automatinį klasifikavimą pagal turinį, gavėją ir dokumento savybes;</w:t>
            </w:r>
          </w:p>
          <w:p w14:paraId="37DFFD0E" w14:textId="5E26D74F" w:rsidR="0052379A" w:rsidRPr="00C65DD5" w:rsidRDefault="0052379A" w:rsidP="00FF7C5F">
            <w:pPr>
              <w:pStyle w:val="NoSpacing"/>
              <w:numPr>
                <w:ilvl w:val="2"/>
                <w:numId w:val="13"/>
              </w:numPr>
              <w:tabs>
                <w:tab w:val="left" w:pos="851"/>
                <w:tab w:val="left" w:pos="881"/>
                <w:tab w:val="left" w:pos="1134"/>
              </w:tabs>
              <w:ind w:left="0" w:firstLine="426"/>
              <w:jc w:val="both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t</w:t>
            </w:r>
            <w:r w:rsidRPr="00C65DD5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 xml:space="preserve">uri turėti centralizuotą internetu (angl. </w:t>
            </w:r>
            <w:proofErr w:type="spellStart"/>
            <w:r w:rsidRPr="00C65DD5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web-based</w:t>
            </w:r>
            <w:proofErr w:type="spellEnd"/>
            <w:r w:rsidRPr="00C65DD5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) pasiekiamą administravimo konsolę klasifikavimo konfigūracijai ir politikų valdymui;</w:t>
            </w:r>
          </w:p>
          <w:p w14:paraId="26FBCE5D" w14:textId="21254B47" w:rsidR="0052379A" w:rsidRPr="00C65DD5" w:rsidRDefault="0052379A" w:rsidP="00FF7C5F">
            <w:pPr>
              <w:pStyle w:val="NoSpacing"/>
              <w:numPr>
                <w:ilvl w:val="2"/>
                <w:numId w:val="13"/>
              </w:numPr>
              <w:tabs>
                <w:tab w:val="left" w:pos="851"/>
                <w:tab w:val="left" w:pos="881"/>
                <w:tab w:val="left" w:pos="1134"/>
              </w:tabs>
              <w:ind w:left="0" w:firstLine="426"/>
              <w:jc w:val="both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t</w:t>
            </w:r>
            <w:r w:rsidRPr="00C65DD5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uri tikrinti pranešimus dėl klasifikavimo politikų pažeidimų prieš juos išsiunčiant;</w:t>
            </w:r>
          </w:p>
          <w:p w14:paraId="25289C2E" w14:textId="447532C9" w:rsidR="0052379A" w:rsidRPr="00C65DD5" w:rsidRDefault="0052379A" w:rsidP="00FF7C5F">
            <w:pPr>
              <w:pStyle w:val="NoSpacing"/>
              <w:numPr>
                <w:ilvl w:val="2"/>
                <w:numId w:val="13"/>
              </w:numPr>
              <w:tabs>
                <w:tab w:val="left" w:pos="851"/>
                <w:tab w:val="left" w:pos="881"/>
                <w:tab w:val="left" w:pos="1134"/>
              </w:tabs>
              <w:ind w:left="0" w:firstLine="426"/>
              <w:jc w:val="both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t</w:t>
            </w:r>
            <w:r w:rsidRPr="00C65DD5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uri teikti klasifikuotų duomenų metaduomenis duomenų praradimo prevencijos (angl. DLP) ir kitiems saugumo sprendimams;</w:t>
            </w:r>
          </w:p>
          <w:p w14:paraId="21FC54BF" w14:textId="6E1248E5" w:rsidR="0052379A" w:rsidRPr="00C65DD5" w:rsidRDefault="0052379A" w:rsidP="00FF7C5F">
            <w:pPr>
              <w:pStyle w:val="NoSpacing"/>
              <w:numPr>
                <w:ilvl w:val="2"/>
                <w:numId w:val="13"/>
              </w:numPr>
              <w:tabs>
                <w:tab w:val="left" w:pos="851"/>
                <w:tab w:val="left" w:pos="881"/>
                <w:tab w:val="left" w:pos="1134"/>
              </w:tabs>
              <w:ind w:left="0" w:firstLine="426"/>
              <w:jc w:val="both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t</w:t>
            </w:r>
            <w:r w:rsidRPr="00C65DD5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uri registruoti naudotojų veiksmus ir teikti ataskaitas apie duomenų klasifikavimo naudojimą bei jautrios informacijos saugojimo ir siuntimo vietas;</w:t>
            </w:r>
          </w:p>
          <w:p w14:paraId="684BFA87" w14:textId="777A02B7" w:rsidR="0052379A" w:rsidRDefault="0052379A" w:rsidP="00FF7C5F">
            <w:pPr>
              <w:pStyle w:val="NoSpacing"/>
              <w:numPr>
                <w:ilvl w:val="2"/>
                <w:numId w:val="13"/>
              </w:numPr>
              <w:tabs>
                <w:tab w:val="left" w:pos="881"/>
                <w:tab w:val="left" w:pos="1134"/>
                <w:tab w:val="left" w:pos="1276"/>
              </w:tabs>
              <w:ind w:left="0" w:firstLine="426"/>
              <w:jc w:val="both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t</w:t>
            </w:r>
            <w:r w:rsidRPr="00C65DD5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 xml:space="preserve">uri atitikti NATO STANAG 4774 (konfidencialumo metaduomenų žymų sintaksės, angl. </w:t>
            </w:r>
            <w:proofErr w:type="spellStart"/>
            <w:r w:rsidRPr="00C65DD5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Confidentiality</w:t>
            </w:r>
            <w:proofErr w:type="spellEnd"/>
            <w:r w:rsidRPr="00C65DD5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 xml:space="preserve"> </w:t>
            </w:r>
            <w:proofErr w:type="spellStart"/>
            <w:r w:rsidRPr="00C65DD5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Metadata</w:t>
            </w:r>
            <w:proofErr w:type="spellEnd"/>
            <w:r w:rsidRPr="00C65DD5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 xml:space="preserve"> </w:t>
            </w:r>
            <w:proofErr w:type="spellStart"/>
            <w:r w:rsidRPr="00C65DD5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Label</w:t>
            </w:r>
            <w:proofErr w:type="spellEnd"/>
            <w:r w:rsidRPr="00C65DD5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 xml:space="preserve"> </w:t>
            </w:r>
            <w:proofErr w:type="spellStart"/>
            <w:r w:rsidRPr="00C65DD5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Syntax</w:t>
            </w:r>
            <w:proofErr w:type="spellEnd"/>
            <w:r w:rsidRPr="00C65DD5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)</w:t>
            </w:r>
            <w:r w:rsidR="00D7462E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 xml:space="preserve"> arba lygiavertį</w:t>
            </w:r>
            <w:r w:rsidRPr="00C65DD5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 xml:space="preserve"> standartą;</w:t>
            </w:r>
          </w:p>
          <w:p w14:paraId="45D6F066" w14:textId="1E970021" w:rsidR="0052379A" w:rsidRDefault="0052379A" w:rsidP="00FF7C5F">
            <w:pPr>
              <w:pStyle w:val="NoSpacing"/>
              <w:numPr>
                <w:ilvl w:val="2"/>
                <w:numId w:val="13"/>
              </w:numPr>
              <w:tabs>
                <w:tab w:val="left" w:pos="881"/>
                <w:tab w:val="left" w:pos="1134"/>
                <w:tab w:val="left" w:pos="1276"/>
              </w:tabs>
              <w:ind w:left="0" w:firstLine="426"/>
              <w:jc w:val="both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t</w:t>
            </w:r>
            <w:r w:rsidRPr="00C65DD5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 xml:space="preserve">uri atitikti NATO STANAG 4778 (metaduomenų susiejimo su duomenų objektu mechanizmo, angl. </w:t>
            </w:r>
            <w:proofErr w:type="spellStart"/>
            <w:r w:rsidRPr="00C65DD5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Metadata</w:t>
            </w:r>
            <w:proofErr w:type="spellEnd"/>
            <w:r w:rsidRPr="00C65DD5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 xml:space="preserve"> </w:t>
            </w:r>
            <w:proofErr w:type="spellStart"/>
            <w:r w:rsidRPr="00C65DD5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Binding</w:t>
            </w:r>
            <w:proofErr w:type="spellEnd"/>
            <w:r w:rsidRPr="00C65DD5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 xml:space="preserve"> </w:t>
            </w:r>
            <w:proofErr w:type="spellStart"/>
            <w:r w:rsidRPr="00C65DD5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Mechanism</w:t>
            </w:r>
            <w:proofErr w:type="spellEnd"/>
            <w:r w:rsidRPr="00C65DD5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)</w:t>
            </w:r>
            <w:r w:rsidR="00D7462E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 xml:space="preserve"> arba lygiavertį</w:t>
            </w:r>
            <w:r w:rsidRPr="00C65DD5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 xml:space="preserve"> standartą;</w:t>
            </w:r>
          </w:p>
          <w:p w14:paraId="61D14D59" w14:textId="0F1BB1D4" w:rsidR="0052379A" w:rsidRDefault="0052379A" w:rsidP="00FF7C5F">
            <w:pPr>
              <w:pStyle w:val="NoSpacing"/>
              <w:numPr>
                <w:ilvl w:val="2"/>
                <w:numId w:val="13"/>
              </w:numPr>
              <w:tabs>
                <w:tab w:val="left" w:pos="881"/>
                <w:tab w:val="left" w:pos="1134"/>
                <w:tab w:val="left" w:pos="1276"/>
              </w:tabs>
              <w:ind w:left="0" w:firstLine="426"/>
              <w:jc w:val="both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t</w:t>
            </w:r>
            <w:r w:rsidRPr="00C65DD5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 xml:space="preserve">uri palaikyti konfidencialumo žymos (angl. </w:t>
            </w:r>
            <w:proofErr w:type="spellStart"/>
            <w:r w:rsidRPr="00C65DD5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Confidentiality</w:t>
            </w:r>
            <w:proofErr w:type="spellEnd"/>
            <w:r w:rsidRPr="00C65DD5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 xml:space="preserve"> </w:t>
            </w:r>
            <w:proofErr w:type="spellStart"/>
            <w:r w:rsidRPr="00C65DD5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Label</w:t>
            </w:r>
            <w:proofErr w:type="spellEnd"/>
            <w:r w:rsidRPr="00C65DD5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) elementus: kilmės</w:t>
            </w:r>
            <w:r w:rsidR="00D7462E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 xml:space="preserve"> </w:t>
            </w:r>
            <w:r w:rsidRPr="00C65DD5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 xml:space="preserve">(angl. </w:t>
            </w:r>
            <w:proofErr w:type="spellStart"/>
            <w:r w:rsidRPr="00C65DD5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originatorConfidentialityLabel</w:t>
            </w:r>
            <w:proofErr w:type="spellEnd"/>
            <w:r w:rsidRPr="00C65DD5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 xml:space="preserve">), alternatyviąją (angl. </w:t>
            </w:r>
            <w:proofErr w:type="spellStart"/>
            <w:r w:rsidRPr="00C65DD5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alternativeConfidentialityLabel</w:t>
            </w:r>
            <w:proofErr w:type="spellEnd"/>
            <w:r w:rsidRPr="00C65DD5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 xml:space="preserve">) ir tęstinę (angl. </w:t>
            </w:r>
            <w:proofErr w:type="spellStart"/>
            <w:r w:rsidRPr="00C65DD5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successorConfidentialityLabel</w:t>
            </w:r>
            <w:proofErr w:type="spellEnd"/>
            <w:r w:rsidRPr="00C65DD5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) žymą;</w:t>
            </w:r>
          </w:p>
          <w:p w14:paraId="3591366F" w14:textId="0C23CCF8" w:rsidR="0052379A" w:rsidRDefault="00FF7C5F" w:rsidP="00FF7C5F">
            <w:pPr>
              <w:pStyle w:val="NoSpacing"/>
              <w:numPr>
                <w:ilvl w:val="2"/>
                <w:numId w:val="13"/>
              </w:numPr>
              <w:tabs>
                <w:tab w:val="left" w:pos="881"/>
                <w:tab w:val="left" w:pos="1134"/>
                <w:tab w:val="left" w:pos="1276"/>
              </w:tabs>
              <w:ind w:left="0" w:firstLine="426"/>
              <w:jc w:val="both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t</w:t>
            </w:r>
            <w:r w:rsidR="0052379A" w:rsidRPr="00C65DD5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 xml:space="preserve">uri palaikyti šiuos konfidencialumo žymos duomenų elementus: saugumo politiką (angl. </w:t>
            </w:r>
            <w:proofErr w:type="spellStart"/>
            <w:r w:rsidR="0052379A" w:rsidRPr="00C65DD5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Security</w:t>
            </w:r>
            <w:proofErr w:type="spellEnd"/>
            <w:r w:rsidR="0052379A" w:rsidRPr="00C65DD5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 xml:space="preserve"> </w:t>
            </w:r>
            <w:proofErr w:type="spellStart"/>
            <w:r w:rsidR="0052379A" w:rsidRPr="00C65DD5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Policy</w:t>
            </w:r>
            <w:proofErr w:type="spellEnd"/>
            <w:r w:rsidR="0052379A" w:rsidRPr="00C65DD5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 xml:space="preserve">), klasifikaciją (angl. </w:t>
            </w:r>
            <w:proofErr w:type="spellStart"/>
            <w:r w:rsidR="0052379A" w:rsidRPr="00C65DD5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Classification</w:t>
            </w:r>
            <w:proofErr w:type="spellEnd"/>
            <w:r w:rsidR="0052379A" w:rsidRPr="00C65DD5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 xml:space="preserve">), privatumo žymą (angl. </w:t>
            </w:r>
            <w:proofErr w:type="spellStart"/>
            <w:r w:rsidR="0052379A" w:rsidRPr="00C65DD5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Privacy</w:t>
            </w:r>
            <w:proofErr w:type="spellEnd"/>
            <w:r w:rsidR="0052379A" w:rsidRPr="00C65DD5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 xml:space="preserve"> Mark), konteksto kategoriją (angl. </w:t>
            </w:r>
            <w:proofErr w:type="spellStart"/>
            <w:r w:rsidR="0052379A" w:rsidRPr="00C65DD5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Context</w:t>
            </w:r>
            <w:proofErr w:type="spellEnd"/>
            <w:r w:rsidR="0052379A" w:rsidRPr="00C65DD5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 xml:space="preserve"> </w:t>
            </w:r>
            <w:proofErr w:type="spellStart"/>
            <w:r w:rsidR="0052379A" w:rsidRPr="00C65DD5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Category</w:t>
            </w:r>
            <w:proofErr w:type="spellEnd"/>
            <w:r w:rsidR="0052379A" w:rsidRPr="00C65DD5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), „</w:t>
            </w:r>
            <w:proofErr w:type="spellStart"/>
            <w:r w:rsidR="0052379A" w:rsidRPr="00C65DD5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Releaseable</w:t>
            </w:r>
            <w:proofErr w:type="spellEnd"/>
            <w:r w:rsidR="0052379A" w:rsidRPr="00C65DD5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 xml:space="preserve"> To“ ir „</w:t>
            </w:r>
            <w:proofErr w:type="spellStart"/>
            <w:r w:rsidR="0052379A" w:rsidRPr="00C65DD5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Only</w:t>
            </w:r>
            <w:proofErr w:type="spellEnd"/>
            <w:r w:rsidR="0052379A" w:rsidRPr="00C65DD5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“ kategorijas bei papildomas jautrumo kategorijas;</w:t>
            </w:r>
          </w:p>
          <w:p w14:paraId="1EE217C5" w14:textId="0D63409A" w:rsidR="0052379A" w:rsidRDefault="00FF7C5F" w:rsidP="00FF7C5F">
            <w:pPr>
              <w:pStyle w:val="NoSpacing"/>
              <w:numPr>
                <w:ilvl w:val="2"/>
                <w:numId w:val="13"/>
              </w:numPr>
              <w:tabs>
                <w:tab w:val="left" w:pos="881"/>
                <w:tab w:val="left" w:pos="1134"/>
                <w:tab w:val="left" w:pos="1276"/>
              </w:tabs>
              <w:ind w:left="0" w:firstLine="426"/>
              <w:jc w:val="both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t</w:t>
            </w:r>
            <w:r w:rsidR="0052379A" w:rsidRPr="00C65DD5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uri palaikyti konfidencialumo žymų susiejimą su SMTP el. pašto žinutėmis naudojant „</w:t>
            </w:r>
            <w:proofErr w:type="spellStart"/>
            <w:r w:rsidR="0052379A" w:rsidRPr="00C65DD5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Detached</w:t>
            </w:r>
            <w:proofErr w:type="spellEnd"/>
            <w:r w:rsidR="0052379A" w:rsidRPr="00C65DD5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“ susiejimo metodą ir „</w:t>
            </w:r>
            <w:proofErr w:type="spellStart"/>
            <w:r w:rsidR="0052379A" w:rsidRPr="00C65DD5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Binding</w:t>
            </w:r>
            <w:proofErr w:type="spellEnd"/>
            <w:r w:rsidR="0052379A" w:rsidRPr="00C65DD5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-Data“ antraštės lauką;</w:t>
            </w:r>
          </w:p>
          <w:p w14:paraId="62B69311" w14:textId="5049669A" w:rsidR="0052379A" w:rsidRDefault="00FF7C5F" w:rsidP="00FF7C5F">
            <w:pPr>
              <w:pStyle w:val="NoSpacing"/>
              <w:numPr>
                <w:ilvl w:val="2"/>
                <w:numId w:val="13"/>
              </w:numPr>
              <w:tabs>
                <w:tab w:val="left" w:pos="881"/>
                <w:tab w:val="left" w:pos="1134"/>
                <w:tab w:val="left" w:pos="1276"/>
              </w:tabs>
              <w:ind w:left="0" w:firstLine="426"/>
              <w:jc w:val="both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t</w:t>
            </w:r>
            <w:r w:rsidR="0052379A" w:rsidRPr="00C65DD5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 xml:space="preserve">uri palaikyti konfidencialumo žymų susiejimą su Microsoft Office (angl. Office </w:t>
            </w:r>
            <w:proofErr w:type="spellStart"/>
            <w:r w:rsidR="0052379A" w:rsidRPr="00C65DD5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Open</w:t>
            </w:r>
            <w:proofErr w:type="spellEnd"/>
            <w:r w:rsidR="0052379A" w:rsidRPr="00C65DD5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 xml:space="preserve"> XML) dokumentais;</w:t>
            </w:r>
          </w:p>
          <w:p w14:paraId="1134DD5A" w14:textId="23B09906" w:rsidR="0052379A" w:rsidRDefault="00FF7C5F" w:rsidP="00FF7C5F">
            <w:pPr>
              <w:pStyle w:val="NoSpacing"/>
              <w:numPr>
                <w:ilvl w:val="2"/>
                <w:numId w:val="13"/>
              </w:numPr>
              <w:tabs>
                <w:tab w:val="left" w:pos="881"/>
                <w:tab w:val="left" w:pos="1134"/>
                <w:tab w:val="left" w:pos="1276"/>
              </w:tabs>
              <w:ind w:left="0" w:firstLine="426"/>
              <w:jc w:val="both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t</w:t>
            </w:r>
            <w:r w:rsidR="0052379A" w:rsidRPr="00C65DD5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 xml:space="preserve">uri palaikyti </w:t>
            </w:r>
            <w:proofErr w:type="spellStart"/>
            <w:r w:rsidR="0052379A" w:rsidRPr="00C65DD5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XMLSpif</w:t>
            </w:r>
            <w:proofErr w:type="spellEnd"/>
            <w:r w:rsidR="0052379A" w:rsidRPr="00C65DD5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 xml:space="preserve"> politikos failą, įskaitant saugumo politiką, klasifikaciją, privatumo žymą bei žymėjimo kodus (angl. </w:t>
            </w:r>
            <w:proofErr w:type="spellStart"/>
            <w:r w:rsidR="0052379A" w:rsidRPr="00C65DD5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marking</w:t>
            </w:r>
            <w:proofErr w:type="spellEnd"/>
            <w:r w:rsidR="0052379A" w:rsidRPr="00C65DD5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 xml:space="preserve"> </w:t>
            </w:r>
            <w:proofErr w:type="spellStart"/>
            <w:r w:rsidR="0052379A" w:rsidRPr="00C65DD5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codes</w:t>
            </w:r>
            <w:proofErr w:type="spellEnd"/>
            <w:r w:rsidR="0052379A" w:rsidRPr="00C65DD5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);</w:t>
            </w:r>
          </w:p>
          <w:p w14:paraId="341C87EF" w14:textId="0668DB28" w:rsidR="0052379A" w:rsidRDefault="00FF7C5F" w:rsidP="00FF7C5F">
            <w:pPr>
              <w:pStyle w:val="NoSpacing"/>
              <w:numPr>
                <w:ilvl w:val="2"/>
                <w:numId w:val="13"/>
              </w:numPr>
              <w:tabs>
                <w:tab w:val="left" w:pos="881"/>
                <w:tab w:val="left" w:pos="1134"/>
                <w:tab w:val="left" w:pos="1276"/>
              </w:tabs>
              <w:ind w:left="0" w:firstLine="426"/>
              <w:jc w:val="both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p</w:t>
            </w:r>
            <w:r w:rsidR="0052379A" w:rsidRPr="00C65DD5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ersiunčiant ar atsakant į el. laišką turi būti išlaikoma gauto laiško konfidencialumo žyma.</w:t>
            </w:r>
          </w:p>
          <w:p w14:paraId="4597A52E" w14:textId="3802BFDF" w:rsidR="0052379A" w:rsidRPr="00C65DD5" w:rsidRDefault="00FF7C5F" w:rsidP="00FF7C5F">
            <w:pPr>
              <w:pStyle w:val="NoSpacing"/>
              <w:numPr>
                <w:ilvl w:val="1"/>
                <w:numId w:val="13"/>
              </w:numPr>
              <w:tabs>
                <w:tab w:val="left" w:pos="881"/>
              </w:tabs>
              <w:ind w:left="0" w:firstLine="42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Programinės įrangos s</w:t>
            </w:r>
            <w:r w:rsidR="0052379A" w:rsidRPr="00C65DD5">
              <w:rPr>
                <w:rFonts w:ascii="Times New Roman" w:hAnsi="Times New Roman"/>
                <w:sz w:val="24"/>
                <w:szCs w:val="24"/>
              </w:rPr>
              <w:t>uderinamumas:</w:t>
            </w:r>
          </w:p>
          <w:p w14:paraId="65A8A8E1" w14:textId="293EB457" w:rsidR="0052379A" w:rsidRDefault="00FF7C5F" w:rsidP="00FF7C5F">
            <w:pPr>
              <w:pStyle w:val="NoSpacing"/>
              <w:numPr>
                <w:ilvl w:val="2"/>
                <w:numId w:val="13"/>
              </w:numPr>
              <w:tabs>
                <w:tab w:val="left" w:pos="881"/>
                <w:tab w:val="left" w:pos="1134"/>
                <w:tab w:val="left" w:pos="1276"/>
              </w:tabs>
              <w:ind w:left="0" w:firstLine="426"/>
              <w:jc w:val="both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t</w:t>
            </w:r>
            <w:r w:rsidR="0052379A" w:rsidRPr="00C65DD5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uri veikti Microsoft Windows 11 operacinėje sistemoje;</w:t>
            </w:r>
          </w:p>
          <w:p w14:paraId="1263B168" w14:textId="40C04B68" w:rsidR="0052379A" w:rsidRDefault="00FF7C5F" w:rsidP="00FF7C5F">
            <w:pPr>
              <w:pStyle w:val="NoSpacing"/>
              <w:numPr>
                <w:ilvl w:val="2"/>
                <w:numId w:val="13"/>
              </w:numPr>
              <w:tabs>
                <w:tab w:val="left" w:pos="881"/>
                <w:tab w:val="left" w:pos="1134"/>
                <w:tab w:val="left" w:pos="1276"/>
              </w:tabs>
              <w:ind w:left="0" w:firstLine="426"/>
              <w:jc w:val="both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t</w:t>
            </w:r>
            <w:r w:rsidR="0052379A" w:rsidRPr="00C65DD5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uri palaikyti Microsoft Office 2024</w:t>
            </w:r>
            <w:r w:rsidR="0052379A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 xml:space="preserve"> ir</w:t>
            </w:r>
            <w:r w:rsidR="0052379A" w:rsidRPr="00C65DD5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 xml:space="preserve"> Microsoft Office 2021</w:t>
            </w:r>
            <w:r w:rsidR="0052379A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 xml:space="preserve"> </w:t>
            </w:r>
            <w:r w:rsidR="0052379A" w:rsidRPr="00C65DD5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versijas;</w:t>
            </w:r>
          </w:p>
          <w:p w14:paraId="1A169D50" w14:textId="6F3607FA" w:rsidR="0052379A" w:rsidRPr="00FF7C5F" w:rsidRDefault="00FF7C5F" w:rsidP="00FF7C5F">
            <w:pPr>
              <w:pStyle w:val="NoSpacing"/>
              <w:numPr>
                <w:ilvl w:val="2"/>
                <w:numId w:val="13"/>
              </w:numPr>
              <w:tabs>
                <w:tab w:val="left" w:pos="881"/>
                <w:tab w:val="left" w:pos="1134"/>
                <w:tab w:val="left" w:pos="1276"/>
              </w:tabs>
              <w:ind w:left="0" w:firstLine="426"/>
              <w:jc w:val="both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t</w:t>
            </w:r>
            <w:r w:rsidR="0052379A" w:rsidRPr="00C65DD5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 xml:space="preserve">uri palaikyti Microsoft Exchange Server 2019 ir Microsoft Exchange Server </w:t>
            </w:r>
            <w:proofErr w:type="spellStart"/>
            <w:r w:rsidR="0052379A" w:rsidRPr="00C65DD5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Subscription</w:t>
            </w:r>
            <w:proofErr w:type="spellEnd"/>
            <w:r w:rsidR="0052379A" w:rsidRPr="00C65DD5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 xml:space="preserve"> Edition.</w:t>
            </w:r>
          </w:p>
        </w:tc>
      </w:tr>
      <w:tr w:rsidR="0052379A" w:rsidRPr="00F553EE" w14:paraId="24ED1BE7" w14:textId="77777777" w:rsidTr="00053798">
        <w:trPr>
          <w:trHeight w:val="315"/>
        </w:trPr>
        <w:tc>
          <w:tcPr>
            <w:tcW w:w="9072" w:type="dxa"/>
          </w:tcPr>
          <w:p w14:paraId="733A76D1" w14:textId="0ECC9AD1" w:rsidR="0052379A" w:rsidRPr="00F553EE" w:rsidRDefault="0052379A" w:rsidP="0052379A">
            <w:pPr>
              <w:pStyle w:val="NoSpacing"/>
              <w:tabs>
                <w:tab w:val="left" w:pos="882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2695B8E6" w14:textId="1813EFA8" w:rsidR="00A859EA" w:rsidRPr="00F553EE" w:rsidRDefault="00715527" w:rsidP="0052379A">
      <w:pPr>
        <w:pStyle w:val="ListParagraph"/>
        <w:numPr>
          <w:ilvl w:val="0"/>
          <w:numId w:val="13"/>
        </w:numPr>
        <w:tabs>
          <w:tab w:val="left" w:pos="709"/>
          <w:tab w:val="left" w:pos="993"/>
        </w:tabs>
        <w:spacing w:after="0" w:line="240" w:lineRule="auto"/>
        <w:ind w:left="0" w:firstLine="426"/>
        <w:jc w:val="both"/>
        <w:rPr>
          <w:rFonts w:eastAsia="PMingLiU" w:cs="Times New Roman"/>
          <w:szCs w:val="24"/>
        </w:rPr>
      </w:pPr>
      <w:r w:rsidRPr="00F553EE">
        <w:rPr>
          <w:rFonts w:eastAsia="PMingLiU" w:cs="Times New Roman"/>
          <w:b/>
          <w:szCs w:val="24"/>
        </w:rPr>
        <w:t xml:space="preserve">Papildoma informacija: </w:t>
      </w:r>
    </w:p>
    <w:p w14:paraId="58E31DB4" w14:textId="77777777" w:rsidR="00FB51C7" w:rsidRPr="00F553EE" w:rsidRDefault="00FD62CE" w:rsidP="00F553EE">
      <w:pPr>
        <w:tabs>
          <w:tab w:val="left" w:pos="709"/>
        </w:tabs>
        <w:spacing w:after="0" w:line="240" w:lineRule="auto"/>
        <w:ind w:firstLine="426"/>
        <w:jc w:val="both"/>
        <w:rPr>
          <w:rFonts w:eastAsia="PMingLiU" w:cs="Times New Roman"/>
          <w:szCs w:val="24"/>
        </w:rPr>
      </w:pPr>
      <w:r w:rsidRPr="00F553EE">
        <w:rPr>
          <w:rFonts w:eastAsia="PMingLiU" w:cs="Times New Roman"/>
          <w:szCs w:val="24"/>
        </w:rPr>
        <w:t>P</w:t>
      </w:r>
      <w:r w:rsidR="00715527" w:rsidRPr="00F553EE">
        <w:rPr>
          <w:rFonts w:eastAsia="PMingLiU" w:cs="Times New Roman"/>
          <w:szCs w:val="24"/>
        </w:rPr>
        <w:t xml:space="preserve">rograminės įrangos dokumentai turi būti lietuvių arba anglų kalba. Gamintojo interneto svetainėje tvarkyklių ir dokumentų paieška atliekama anglų arba lietuvių kalba. Tiekėjas į savo </w:t>
      </w:r>
      <w:r w:rsidR="00715527" w:rsidRPr="00F553EE">
        <w:rPr>
          <w:rFonts w:eastAsia="PMingLiU" w:cs="Times New Roman"/>
          <w:szCs w:val="24"/>
        </w:rPr>
        <w:lastRenderedPageBreak/>
        <w:t xml:space="preserve">pasiūlymą turi įtraukti visą </w:t>
      </w:r>
      <w:r w:rsidRPr="00F553EE">
        <w:rPr>
          <w:rFonts w:eastAsia="PMingLiU" w:cs="Times New Roman"/>
          <w:szCs w:val="24"/>
        </w:rPr>
        <w:t>programinę įrangą, reikalingą</w:t>
      </w:r>
      <w:r w:rsidR="00715527" w:rsidRPr="00F553EE">
        <w:rPr>
          <w:rFonts w:eastAsia="PMingLiU" w:cs="Times New Roman"/>
          <w:szCs w:val="24"/>
        </w:rPr>
        <w:t xml:space="preserve"> šioje specifikacijoje nurodytiems reikalavimams įvykdyti.</w:t>
      </w:r>
    </w:p>
    <w:p w14:paraId="6BC3E8D3" w14:textId="77777777" w:rsidR="00267DCE" w:rsidRPr="00526B7E" w:rsidRDefault="00267DCE" w:rsidP="00715527">
      <w:pPr>
        <w:spacing w:after="0" w:line="240" w:lineRule="auto"/>
        <w:rPr>
          <w:rFonts w:eastAsia="PMingLiU" w:cs="Times New Roman"/>
          <w:szCs w:val="24"/>
        </w:rPr>
      </w:pPr>
    </w:p>
    <w:sectPr w:rsidR="00267DCE" w:rsidRPr="00526B7E" w:rsidSect="005C543D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701D7B" w14:textId="77777777" w:rsidR="00A84512" w:rsidRDefault="00A84512" w:rsidP="00E124E5">
      <w:pPr>
        <w:spacing w:after="0" w:line="240" w:lineRule="auto"/>
      </w:pPr>
      <w:r>
        <w:separator/>
      </w:r>
    </w:p>
  </w:endnote>
  <w:endnote w:type="continuationSeparator" w:id="0">
    <w:p w14:paraId="4D44B75C" w14:textId="77777777" w:rsidR="00A84512" w:rsidRDefault="00A84512" w:rsidP="00E124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65DBB4" w14:textId="77777777" w:rsidR="00A84512" w:rsidRDefault="00A84512" w:rsidP="00E124E5">
      <w:pPr>
        <w:spacing w:after="0" w:line="240" w:lineRule="auto"/>
      </w:pPr>
      <w:r>
        <w:separator/>
      </w:r>
    </w:p>
  </w:footnote>
  <w:footnote w:type="continuationSeparator" w:id="0">
    <w:p w14:paraId="0CCCC289" w14:textId="77777777" w:rsidR="00A84512" w:rsidRDefault="00A84512" w:rsidP="00E124E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3E6D93"/>
    <w:multiLevelType w:val="hybridMultilevel"/>
    <w:tmpl w:val="63949690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BD1D3E"/>
    <w:multiLevelType w:val="multilevel"/>
    <w:tmpl w:val="FBC8C24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22037817"/>
    <w:multiLevelType w:val="multilevel"/>
    <w:tmpl w:val="A1D60B24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2FE77B5A"/>
    <w:multiLevelType w:val="multilevel"/>
    <w:tmpl w:val="1A2C49A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3A6202F7"/>
    <w:multiLevelType w:val="multilevel"/>
    <w:tmpl w:val="97C4DE22"/>
    <w:lvl w:ilvl="0">
      <w:start w:val="1"/>
      <w:numFmt w:val="decimal"/>
      <w:lvlText w:val="%1."/>
      <w:lvlJc w:val="left"/>
      <w:pPr>
        <w:ind w:left="643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49407028"/>
    <w:multiLevelType w:val="multilevel"/>
    <w:tmpl w:val="4CB04B9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color w:val="auto"/>
      </w:rPr>
    </w:lvl>
  </w:abstractNum>
  <w:abstractNum w:abstractNumId="6" w15:restartNumberingAfterBreak="0">
    <w:nsid w:val="5064460E"/>
    <w:multiLevelType w:val="multilevel"/>
    <w:tmpl w:val="70E45D1A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eastAsia="Times New Roman" w:hint="default"/>
      </w:rPr>
    </w:lvl>
  </w:abstractNum>
  <w:abstractNum w:abstractNumId="7" w15:restartNumberingAfterBreak="0">
    <w:nsid w:val="54701618"/>
    <w:multiLevelType w:val="multilevel"/>
    <w:tmpl w:val="B730534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61496798"/>
    <w:multiLevelType w:val="multilevel"/>
    <w:tmpl w:val="9976E6F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 w:val="0"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ind w:left="1980" w:hanging="720"/>
      </w:pPr>
      <w:rPr>
        <w:rFonts w:ascii="Times New Roman" w:hAnsi="Times New Roman" w:cs="Times New Roman" w:hint="default"/>
        <w:b w:val="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6840308B"/>
    <w:multiLevelType w:val="multilevel"/>
    <w:tmpl w:val="91B0AEC2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256228C"/>
    <w:multiLevelType w:val="multilevel"/>
    <w:tmpl w:val="1188F81E"/>
    <w:lvl w:ilvl="0">
      <w:start w:val="3"/>
      <w:numFmt w:val="decimal"/>
      <w:lvlText w:val="%1."/>
      <w:lvlJc w:val="left"/>
      <w:pPr>
        <w:ind w:left="966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66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11" w15:restartNumberingAfterBreak="0">
    <w:nsid w:val="75F2057A"/>
    <w:multiLevelType w:val="multilevel"/>
    <w:tmpl w:val="A4E8F050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eastAsia="Times New Roman" w:hint="default"/>
      </w:rPr>
    </w:lvl>
  </w:abstractNum>
  <w:abstractNum w:abstractNumId="12" w15:restartNumberingAfterBreak="0">
    <w:nsid w:val="796D0B68"/>
    <w:multiLevelType w:val="multilevel"/>
    <w:tmpl w:val="54861CA8"/>
    <w:lvl w:ilvl="0">
      <w:start w:val="1"/>
      <w:numFmt w:val="decimal"/>
      <w:pStyle w:val="Heading1"/>
      <w:suff w:val="space"/>
      <w:lvlText w:val="%1."/>
      <w:lvlJc w:val="left"/>
      <w:pPr>
        <w:ind w:left="2952" w:hanging="432"/>
      </w:pPr>
      <w:rPr>
        <w:rFonts w:hint="default"/>
      </w:rPr>
    </w:lvl>
    <w:lvl w:ilvl="1">
      <w:start w:val="13"/>
      <w:numFmt w:val="decimal"/>
      <w:pStyle w:val="Heading2"/>
      <w:suff w:val="space"/>
      <w:lvlText w:val="%1.%2."/>
      <w:lvlJc w:val="left"/>
      <w:pPr>
        <w:ind w:left="-10" w:firstLine="720"/>
      </w:pPr>
      <w:rPr>
        <w:rFonts w:hint="default"/>
        <w:b w:val="0"/>
        <w:i w:val="0"/>
      </w:rPr>
    </w:lvl>
    <w:lvl w:ilvl="2">
      <w:start w:val="1"/>
      <w:numFmt w:val="decimal"/>
      <w:pStyle w:val="Heading3"/>
      <w:suff w:val="space"/>
      <w:lvlText w:val="%1.%2.%3."/>
      <w:lvlJc w:val="left"/>
      <w:pPr>
        <w:ind w:left="1124" w:firstLine="720"/>
      </w:pPr>
      <w:rPr>
        <w:rFonts w:hint="default"/>
        <w:b w:val="0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1224"/>
        </w:tabs>
        <w:ind w:left="122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368"/>
        </w:tabs>
        <w:ind w:left="136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512"/>
        </w:tabs>
        <w:ind w:left="151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656"/>
        </w:tabs>
        <w:ind w:left="165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944"/>
        </w:tabs>
        <w:ind w:left="1944" w:hanging="1584"/>
      </w:pPr>
      <w:rPr>
        <w:rFonts w:hint="default"/>
      </w:rPr>
    </w:lvl>
  </w:abstractNum>
  <w:num w:numId="1" w16cid:durableId="46034832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09325099">
    <w:abstractNumId w:val="0"/>
  </w:num>
  <w:num w:numId="3" w16cid:durableId="26224182">
    <w:abstractNumId w:val="8"/>
  </w:num>
  <w:num w:numId="4" w16cid:durableId="103698995">
    <w:abstractNumId w:val="3"/>
  </w:num>
  <w:num w:numId="5" w16cid:durableId="1208296947">
    <w:abstractNumId w:val="11"/>
  </w:num>
  <w:num w:numId="6" w16cid:durableId="740369469">
    <w:abstractNumId w:val="6"/>
  </w:num>
  <w:num w:numId="7" w16cid:durableId="1217745697">
    <w:abstractNumId w:val="1"/>
  </w:num>
  <w:num w:numId="8" w16cid:durableId="2016228445">
    <w:abstractNumId w:val="2"/>
  </w:num>
  <w:num w:numId="9" w16cid:durableId="1545171358">
    <w:abstractNumId w:val="10"/>
  </w:num>
  <w:num w:numId="10" w16cid:durableId="1676180627">
    <w:abstractNumId w:val="12"/>
  </w:num>
  <w:num w:numId="11" w16cid:durableId="487475410">
    <w:abstractNumId w:val="9"/>
  </w:num>
  <w:num w:numId="12" w16cid:durableId="61568380">
    <w:abstractNumId w:val="5"/>
  </w:num>
  <w:num w:numId="13" w16cid:durableId="103384396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0CFE"/>
    <w:rsid w:val="00001ABD"/>
    <w:rsid w:val="000051C1"/>
    <w:rsid w:val="00005C5C"/>
    <w:rsid w:val="00016190"/>
    <w:rsid w:val="00021588"/>
    <w:rsid w:val="00022198"/>
    <w:rsid w:val="000223BB"/>
    <w:rsid w:val="00032513"/>
    <w:rsid w:val="00034E3F"/>
    <w:rsid w:val="00044704"/>
    <w:rsid w:val="000470FC"/>
    <w:rsid w:val="00053798"/>
    <w:rsid w:val="00055C67"/>
    <w:rsid w:val="00060BF9"/>
    <w:rsid w:val="0006162A"/>
    <w:rsid w:val="00067535"/>
    <w:rsid w:val="0009125F"/>
    <w:rsid w:val="000B2E65"/>
    <w:rsid w:val="000B3398"/>
    <w:rsid w:val="000B5705"/>
    <w:rsid w:val="000C6765"/>
    <w:rsid w:val="000C6990"/>
    <w:rsid w:val="000E20B3"/>
    <w:rsid w:val="000E453A"/>
    <w:rsid w:val="000F132F"/>
    <w:rsid w:val="000F548C"/>
    <w:rsid w:val="00100CC4"/>
    <w:rsid w:val="001247A5"/>
    <w:rsid w:val="00143728"/>
    <w:rsid w:val="00147171"/>
    <w:rsid w:val="001514E2"/>
    <w:rsid w:val="00155D97"/>
    <w:rsid w:val="00165648"/>
    <w:rsid w:val="001673C5"/>
    <w:rsid w:val="001675B7"/>
    <w:rsid w:val="00173D39"/>
    <w:rsid w:val="00175BE0"/>
    <w:rsid w:val="001770C8"/>
    <w:rsid w:val="00182640"/>
    <w:rsid w:val="00192147"/>
    <w:rsid w:val="0019794E"/>
    <w:rsid w:val="001A3F7E"/>
    <w:rsid w:val="001B2EB1"/>
    <w:rsid w:val="001B3AA9"/>
    <w:rsid w:val="001B507F"/>
    <w:rsid w:val="001B7B11"/>
    <w:rsid w:val="001C0602"/>
    <w:rsid w:val="001C379F"/>
    <w:rsid w:val="001C4BDE"/>
    <w:rsid w:val="001C730A"/>
    <w:rsid w:val="001C7A82"/>
    <w:rsid w:val="001D377C"/>
    <w:rsid w:val="00201B38"/>
    <w:rsid w:val="00206786"/>
    <w:rsid w:val="0021257D"/>
    <w:rsid w:val="00220458"/>
    <w:rsid w:val="0023670F"/>
    <w:rsid w:val="002426F5"/>
    <w:rsid w:val="0024357C"/>
    <w:rsid w:val="00243F59"/>
    <w:rsid w:val="00252C90"/>
    <w:rsid w:val="002547F4"/>
    <w:rsid w:val="00267DCE"/>
    <w:rsid w:val="002732DB"/>
    <w:rsid w:val="00276965"/>
    <w:rsid w:val="00285C3C"/>
    <w:rsid w:val="002920BF"/>
    <w:rsid w:val="00297998"/>
    <w:rsid w:val="002A56F5"/>
    <w:rsid w:val="002D519C"/>
    <w:rsid w:val="00307A89"/>
    <w:rsid w:val="00320B9B"/>
    <w:rsid w:val="00326362"/>
    <w:rsid w:val="0033224B"/>
    <w:rsid w:val="003364CF"/>
    <w:rsid w:val="003433E8"/>
    <w:rsid w:val="003446A1"/>
    <w:rsid w:val="003522EB"/>
    <w:rsid w:val="00354415"/>
    <w:rsid w:val="00354CA6"/>
    <w:rsid w:val="003558BD"/>
    <w:rsid w:val="00355DAD"/>
    <w:rsid w:val="0036120D"/>
    <w:rsid w:val="00361EAE"/>
    <w:rsid w:val="00362EEE"/>
    <w:rsid w:val="00397EEF"/>
    <w:rsid w:val="003C5CC9"/>
    <w:rsid w:val="003D3140"/>
    <w:rsid w:val="003D4668"/>
    <w:rsid w:val="003E4AA3"/>
    <w:rsid w:val="003F0C12"/>
    <w:rsid w:val="00400906"/>
    <w:rsid w:val="00403181"/>
    <w:rsid w:val="0040436E"/>
    <w:rsid w:val="00405924"/>
    <w:rsid w:val="00412560"/>
    <w:rsid w:val="00421F84"/>
    <w:rsid w:val="00426D8D"/>
    <w:rsid w:val="0043282C"/>
    <w:rsid w:val="0043788E"/>
    <w:rsid w:val="004439C7"/>
    <w:rsid w:val="00452078"/>
    <w:rsid w:val="00460CE8"/>
    <w:rsid w:val="00461B3F"/>
    <w:rsid w:val="004670DD"/>
    <w:rsid w:val="00471573"/>
    <w:rsid w:val="004716BC"/>
    <w:rsid w:val="00482D9E"/>
    <w:rsid w:val="00490142"/>
    <w:rsid w:val="00494F0E"/>
    <w:rsid w:val="00495186"/>
    <w:rsid w:val="004977F0"/>
    <w:rsid w:val="004A0BB6"/>
    <w:rsid w:val="004A20A1"/>
    <w:rsid w:val="004A2D17"/>
    <w:rsid w:val="004A7C31"/>
    <w:rsid w:val="004B4FC7"/>
    <w:rsid w:val="004B7908"/>
    <w:rsid w:val="004C035F"/>
    <w:rsid w:val="004C2418"/>
    <w:rsid w:val="004C6A32"/>
    <w:rsid w:val="004E5950"/>
    <w:rsid w:val="004F00DD"/>
    <w:rsid w:val="00502A75"/>
    <w:rsid w:val="00517ED8"/>
    <w:rsid w:val="00521CA3"/>
    <w:rsid w:val="0052379A"/>
    <w:rsid w:val="00526B7E"/>
    <w:rsid w:val="005436C4"/>
    <w:rsid w:val="00552077"/>
    <w:rsid w:val="00556AFF"/>
    <w:rsid w:val="00557AFA"/>
    <w:rsid w:val="00561E86"/>
    <w:rsid w:val="0056678E"/>
    <w:rsid w:val="005754E1"/>
    <w:rsid w:val="005834A8"/>
    <w:rsid w:val="005913A7"/>
    <w:rsid w:val="005A1083"/>
    <w:rsid w:val="005A4BCA"/>
    <w:rsid w:val="005A66F4"/>
    <w:rsid w:val="005A67B1"/>
    <w:rsid w:val="005B4415"/>
    <w:rsid w:val="005C543D"/>
    <w:rsid w:val="005D35D6"/>
    <w:rsid w:val="005D59EE"/>
    <w:rsid w:val="005F03AD"/>
    <w:rsid w:val="005F425E"/>
    <w:rsid w:val="00605FAB"/>
    <w:rsid w:val="00617B02"/>
    <w:rsid w:val="00624A8F"/>
    <w:rsid w:val="00625D5E"/>
    <w:rsid w:val="00627D24"/>
    <w:rsid w:val="00645E10"/>
    <w:rsid w:val="006511BB"/>
    <w:rsid w:val="0066041C"/>
    <w:rsid w:val="0066424B"/>
    <w:rsid w:val="00682F33"/>
    <w:rsid w:val="0069084E"/>
    <w:rsid w:val="00691D73"/>
    <w:rsid w:val="006960CB"/>
    <w:rsid w:val="006B324D"/>
    <w:rsid w:val="006C04E1"/>
    <w:rsid w:val="006C401A"/>
    <w:rsid w:val="006D0FEB"/>
    <w:rsid w:val="006D40E8"/>
    <w:rsid w:val="006D4F50"/>
    <w:rsid w:val="0070518A"/>
    <w:rsid w:val="00715527"/>
    <w:rsid w:val="007162C3"/>
    <w:rsid w:val="00735552"/>
    <w:rsid w:val="00740054"/>
    <w:rsid w:val="00757E94"/>
    <w:rsid w:val="007860EA"/>
    <w:rsid w:val="00786C6D"/>
    <w:rsid w:val="00787B6E"/>
    <w:rsid w:val="00792110"/>
    <w:rsid w:val="00795424"/>
    <w:rsid w:val="007A51C6"/>
    <w:rsid w:val="007C062E"/>
    <w:rsid w:val="007C0AD1"/>
    <w:rsid w:val="007C1AF4"/>
    <w:rsid w:val="007C6F19"/>
    <w:rsid w:val="007C6FB4"/>
    <w:rsid w:val="007D0B9C"/>
    <w:rsid w:val="007D1A6E"/>
    <w:rsid w:val="007D4BFE"/>
    <w:rsid w:val="007E0DD1"/>
    <w:rsid w:val="007E154E"/>
    <w:rsid w:val="007F4336"/>
    <w:rsid w:val="00800CFE"/>
    <w:rsid w:val="008022B4"/>
    <w:rsid w:val="008068D3"/>
    <w:rsid w:val="0081387B"/>
    <w:rsid w:val="00815F60"/>
    <w:rsid w:val="008173A2"/>
    <w:rsid w:val="0081776A"/>
    <w:rsid w:val="00823063"/>
    <w:rsid w:val="00851033"/>
    <w:rsid w:val="0085146D"/>
    <w:rsid w:val="00862AAC"/>
    <w:rsid w:val="00862BBB"/>
    <w:rsid w:val="00874C90"/>
    <w:rsid w:val="0088005E"/>
    <w:rsid w:val="008804B2"/>
    <w:rsid w:val="008826E3"/>
    <w:rsid w:val="0089132E"/>
    <w:rsid w:val="00891777"/>
    <w:rsid w:val="00896A61"/>
    <w:rsid w:val="008B6A45"/>
    <w:rsid w:val="008D0116"/>
    <w:rsid w:val="008D7F50"/>
    <w:rsid w:val="008E3292"/>
    <w:rsid w:val="008E662E"/>
    <w:rsid w:val="008F36D0"/>
    <w:rsid w:val="0090516F"/>
    <w:rsid w:val="009153BA"/>
    <w:rsid w:val="00925C14"/>
    <w:rsid w:val="00926FF2"/>
    <w:rsid w:val="009437AE"/>
    <w:rsid w:val="00967821"/>
    <w:rsid w:val="00970A6F"/>
    <w:rsid w:val="00981387"/>
    <w:rsid w:val="0099278B"/>
    <w:rsid w:val="009B358A"/>
    <w:rsid w:val="009B49A9"/>
    <w:rsid w:val="009C1159"/>
    <w:rsid w:val="009C5616"/>
    <w:rsid w:val="00A071E9"/>
    <w:rsid w:val="00A1501E"/>
    <w:rsid w:val="00A1629B"/>
    <w:rsid w:val="00A16F20"/>
    <w:rsid w:val="00A20B48"/>
    <w:rsid w:val="00A21CA5"/>
    <w:rsid w:val="00A2564D"/>
    <w:rsid w:val="00A35DD9"/>
    <w:rsid w:val="00A52692"/>
    <w:rsid w:val="00A56082"/>
    <w:rsid w:val="00A64791"/>
    <w:rsid w:val="00A64AC1"/>
    <w:rsid w:val="00A83D90"/>
    <w:rsid w:val="00A84512"/>
    <w:rsid w:val="00A859EA"/>
    <w:rsid w:val="00AA6389"/>
    <w:rsid w:val="00AB2682"/>
    <w:rsid w:val="00AB55AC"/>
    <w:rsid w:val="00AD14AB"/>
    <w:rsid w:val="00AE73B6"/>
    <w:rsid w:val="00AF2250"/>
    <w:rsid w:val="00B0336E"/>
    <w:rsid w:val="00B1595D"/>
    <w:rsid w:val="00B20299"/>
    <w:rsid w:val="00B32903"/>
    <w:rsid w:val="00B40064"/>
    <w:rsid w:val="00B45AD9"/>
    <w:rsid w:val="00B50C5E"/>
    <w:rsid w:val="00B540CC"/>
    <w:rsid w:val="00B576EE"/>
    <w:rsid w:val="00B8780C"/>
    <w:rsid w:val="00B92744"/>
    <w:rsid w:val="00B96B19"/>
    <w:rsid w:val="00BA4B62"/>
    <w:rsid w:val="00BB7417"/>
    <w:rsid w:val="00BD2033"/>
    <w:rsid w:val="00BF6B3D"/>
    <w:rsid w:val="00C04393"/>
    <w:rsid w:val="00C070E9"/>
    <w:rsid w:val="00C1139F"/>
    <w:rsid w:val="00C16389"/>
    <w:rsid w:val="00C36C87"/>
    <w:rsid w:val="00C41821"/>
    <w:rsid w:val="00C44AA5"/>
    <w:rsid w:val="00C45AA5"/>
    <w:rsid w:val="00C47271"/>
    <w:rsid w:val="00C53E09"/>
    <w:rsid w:val="00C6039D"/>
    <w:rsid w:val="00C71AC7"/>
    <w:rsid w:val="00C72247"/>
    <w:rsid w:val="00C745B2"/>
    <w:rsid w:val="00C866A2"/>
    <w:rsid w:val="00CA5591"/>
    <w:rsid w:val="00CA6305"/>
    <w:rsid w:val="00CB13DC"/>
    <w:rsid w:val="00CB36D0"/>
    <w:rsid w:val="00CC737D"/>
    <w:rsid w:val="00CC7B1D"/>
    <w:rsid w:val="00CD1E31"/>
    <w:rsid w:val="00CD582B"/>
    <w:rsid w:val="00CE19AE"/>
    <w:rsid w:val="00CF2D29"/>
    <w:rsid w:val="00CF5DA3"/>
    <w:rsid w:val="00D00789"/>
    <w:rsid w:val="00D02D5A"/>
    <w:rsid w:val="00D055A9"/>
    <w:rsid w:val="00D210DF"/>
    <w:rsid w:val="00D26950"/>
    <w:rsid w:val="00D33DEF"/>
    <w:rsid w:val="00D436D7"/>
    <w:rsid w:val="00D53BA0"/>
    <w:rsid w:val="00D55554"/>
    <w:rsid w:val="00D62093"/>
    <w:rsid w:val="00D67856"/>
    <w:rsid w:val="00D722FB"/>
    <w:rsid w:val="00D7462E"/>
    <w:rsid w:val="00D74CB1"/>
    <w:rsid w:val="00D74F16"/>
    <w:rsid w:val="00D87991"/>
    <w:rsid w:val="00D91FFD"/>
    <w:rsid w:val="00D93F3C"/>
    <w:rsid w:val="00D9586A"/>
    <w:rsid w:val="00D975BA"/>
    <w:rsid w:val="00DA5A11"/>
    <w:rsid w:val="00DC66FE"/>
    <w:rsid w:val="00DD1934"/>
    <w:rsid w:val="00DE4EA7"/>
    <w:rsid w:val="00DF3E79"/>
    <w:rsid w:val="00E00D08"/>
    <w:rsid w:val="00E124E5"/>
    <w:rsid w:val="00E14906"/>
    <w:rsid w:val="00E2721C"/>
    <w:rsid w:val="00E31681"/>
    <w:rsid w:val="00E32326"/>
    <w:rsid w:val="00E361E3"/>
    <w:rsid w:val="00E62E6D"/>
    <w:rsid w:val="00E974BF"/>
    <w:rsid w:val="00EC3C2F"/>
    <w:rsid w:val="00EE206C"/>
    <w:rsid w:val="00EE35DF"/>
    <w:rsid w:val="00EE64E7"/>
    <w:rsid w:val="00EF0DA6"/>
    <w:rsid w:val="00EF4FAA"/>
    <w:rsid w:val="00F0262B"/>
    <w:rsid w:val="00F141B0"/>
    <w:rsid w:val="00F30263"/>
    <w:rsid w:val="00F324D6"/>
    <w:rsid w:val="00F401A7"/>
    <w:rsid w:val="00F553EE"/>
    <w:rsid w:val="00F617F7"/>
    <w:rsid w:val="00F62180"/>
    <w:rsid w:val="00F75EF8"/>
    <w:rsid w:val="00F96D6E"/>
    <w:rsid w:val="00FB51C7"/>
    <w:rsid w:val="00FC1A60"/>
    <w:rsid w:val="00FC4D75"/>
    <w:rsid w:val="00FD62CE"/>
    <w:rsid w:val="00FF172C"/>
    <w:rsid w:val="00FF7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BE82E9"/>
  <w15:docId w15:val="{9E733813-309F-4974-BBEB-635DB1075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324D"/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qFormat/>
    <w:rsid w:val="00715527"/>
    <w:pPr>
      <w:keepNext/>
      <w:numPr>
        <w:numId w:val="10"/>
      </w:numPr>
      <w:spacing w:before="360" w:after="360" w:line="240" w:lineRule="auto"/>
      <w:jc w:val="center"/>
      <w:outlineLvl w:val="0"/>
    </w:pPr>
    <w:rPr>
      <w:rFonts w:eastAsia="Times New Roman" w:cs="Times New Roman"/>
      <w:sz w:val="28"/>
      <w:szCs w:val="20"/>
    </w:rPr>
  </w:style>
  <w:style w:type="paragraph" w:styleId="Heading2">
    <w:name w:val="heading 2"/>
    <w:basedOn w:val="Normal"/>
    <w:next w:val="Normal"/>
    <w:link w:val="Heading2Char"/>
    <w:qFormat/>
    <w:rsid w:val="00715527"/>
    <w:pPr>
      <w:numPr>
        <w:ilvl w:val="1"/>
        <w:numId w:val="10"/>
      </w:numPr>
      <w:spacing w:after="0" w:line="240" w:lineRule="auto"/>
      <w:jc w:val="both"/>
      <w:outlineLvl w:val="1"/>
    </w:pPr>
    <w:rPr>
      <w:rFonts w:eastAsia="Times New Roman" w:cs="Times New Roman"/>
      <w:szCs w:val="20"/>
    </w:rPr>
  </w:style>
  <w:style w:type="paragraph" w:styleId="Heading3">
    <w:name w:val="heading 3"/>
    <w:basedOn w:val="Normal"/>
    <w:next w:val="Normal"/>
    <w:link w:val="Heading3Char"/>
    <w:qFormat/>
    <w:rsid w:val="00715527"/>
    <w:pPr>
      <w:keepNext/>
      <w:numPr>
        <w:ilvl w:val="2"/>
        <w:numId w:val="10"/>
      </w:numPr>
      <w:spacing w:after="0" w:line="240" w:lineRule="auto"/>
      <w:jc w:val="both"/>
      <w:outlineLvl w:val="2"/>
    </w:pPr>
    <w:rPr>
      <w:rFonts w:eastAsia="Times New Roman" w:cs="Times New Roman"/>
      <w:szCs w:val="20"/>
    </w:rPr>
  </w:style>
  <w:style w:type="paragraph" w:styleId="Heading4">
    <w:name w:val="heading 4"/>
    <w:basedOn w:val="Normal"/>
    <w:next w:val="Normal"/>
    <w:link w:val="Heading4Char"/>
    <w:qFormat/>
    <w:rsid w:val="00715527"/>
    <w:pPr>
      <w:keepNext/>
      <w:numPr>
        <w:ilvl w:val="3"/>
        <w:numId w:val="10"/>
      </w:numPr>
      <w:spacing w:after="0" w:line="240" w:lineRule="auto"/>
      <w:outlineLvl w:val="3"/>
    </w:pPr>
    <w:rPr>
      <w:rFonts w:eastAsia="Times New Roman" w:cs="Times New Roman"/>
      <w:b/>
      <w:sz w:val="44"/>
      <w:szCs w:val="20"/>
    </w:rPr>
  </w:style>
  <w:style w:type="paragraph" w:styleId="Heading5">
    <w:name w:val="heading 5"/>
    <w:basedOn w:val="Normal"/>
    <w:next w:val="Normal"/>
    <w:link w:val="Heading5Char"/>
    <w:qFormat/>
    <w:rsid w:val="00715527"/>
    <w:pPr>
      <w:keepNext/>
      <w:numPr>
        <w:ilvl w:val="4"/>
        <w:numId w:val="10"/>
      </w:numPr>
      <w:spacing w:after="0" w:line="240" w:lineRule="auto"/>
      <w:outlineLvl w:val="4"/>
    </w:pPr>
    <w:rPr>
      <w:rFonts w:eastAsia="Times New Roman" w:cs="Times New Roman"/>
      <w:b/>
      <w:sz w:val="40"/>
      <w:szCs w:val="20"/>
    </w:rPr>
  </w:style>
  <w:style w:type="paragraph" w:styleId="Heading6">
    <w:name w:val="heading 6"/>
    <w:basedOn w:val="Normal"/>
    <w:next w:val="Normal"/>
    <w:link w:val="Heading6Char"/>
    <w:qFormat/>
    <w:rsid w:val="00715527"/>
    <w:pPr>
      <w:keepNext/>
      <w:numPr>
        <w:ilvl w:val="5"/>
        <w:numId w:val="10"/>
      </w:numPr>
      <w:spacing w:after="0" w:line="240" w:lineRule="auto"/>
      <w:outlineLvl w:val="5"/>
    </w:pPr>
    <w:rPr>
      <w:rFonts w:eastAsia="Times New Roman" w:cs="Times New Roman"/>
      <w:b/>
      <w:sz w:val="36"/>
      <w:szCs w:val="20"/>
    </w:rPr>
  </w:style>
  <w:style w:type="paragraph" w:styleId="Heading7">
    <w:name w:val="heading 7"/>
    <w:basedOn w:val="Normal"/>
    <w:next w:val="Normal"/>
    <w:link w:val="Heading7Char"/>
    <w:qFormat/>
    <w:rsid w:val="00715527"/>
    <w:pPr>
      <w:keepNext/>
      <w:numPr>
        <w:ilvl w:val="6"/>
        <w:numId w:val="10"/>
      </w:numPr>
      <w:spacing w:after="0" w:line="240" w:lineRule="auto"/>
      <w:outlineLvl w:val="6"/>
    </w:pPr>
    <w:rPr>
      <w:rFonts w:eastAsia="Times New Roman" w:cs="Times New Roman"/>
      <w:sz w:val="48"/>
      <w:szCs w:val="20"/>
    </w:rPr>
  </w:style>
  <w:style w:type="paragraph" w:styleId="Heading8">
    <w:name w:val="heading 8"/>
    <w:basedOn w:val="Normal"/>
    <w:next w:val="Normal"/>
    <w:link w:val="Heading8Char"/>
    <w:qFormat/>
    <w:rsid w:val="00715527"/>
    <w:pPr>
      <w:keepNext/>
      <w:numPr>
        <w:ilvl w:val="7"/>
        <w:numId w:val="10"/>
      </w:numPr>
      <w:spacing w:after="0" w:line="240" w:lineRule="auto"/>
      <w:outlineLvl w:val="7"/>
    </w:pPr>
    <w:rPr>
      <w:rFonts w:eastAsia="Times New Roman" w:cs="Times New Roman"/>
      <w:b/>
      <w:sz w:val="18"/>
      <w:szCs w:val="20"/>
    </w:rPr>
  </w:style>
  <w:style w:type="paragraph" w:styleId="Heading9">
    <w:name w:val="heading 9"/>
    <w:basedOn w:val="Normal"/>
    <w:next w:val="Normal"/>
    <w:link w:val="Heading9Char"/>
    <w:qFormat/>
    <w:rsid w:val="00715527"/>
    <w:pPr>
      <w:keepNext/>
      <w:numPr>
        <w:ilvl w:val="8"/>
        <w:numId w:val="10"/>
      </w:numPr>
      <w:spacing w:after="0" w:line="240" w:lineRule="auto"/>
      <w:outlineLvl w:val="8"/>
    </w:pPr>
    <w:rPr>
      <w:rFonts w:eastAsia="Times New Roman" w:cs="Times New Roman"/>
      <w:sz w:val="4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Buletai,Bullet EY,List Paragraph21,List Paragraph1,List Paragraph2,lp1,Bullet 1,Use Case List Paragraph,Numbering,ERP-List Paragraph,List Paragraph11,List Paragraph111,Paragraph,List Paragraph Red,List not in Table,Lentele,punktai"/>
    <w:basedOn w:val="Normal"/>
    <w:link w:val="ListParagraphChar"/>
    <w:uiPriority w:val="34"/>
    <w:qFormat/>
    <w:rsid w:val="00AE73B6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F75EF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75EF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75EF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75EF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75EF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75E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5EF8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D210DF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124E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24E5"/>
  </w:style>
  <w:style w:type="paragraph" w:styleId="Footer">
    <w:name w:val="footer"/>
    <w:basedOn w:val="Normal"/>
    <w:link w:val="FooterChar"/>
    <w:uiPriority w:val="99"/>
    <w:unhideWhenUsed/>
    <w:rsid w:val="00E124E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124E5"/>
  </w:style>
  <w:style w:type="paragraph" w:styleId="NoSpacing">
    <w:name w:val="No Spacing"/>
    <w:uiPriority w:val="1"/>
    <w:qFormat/>
    <w:rsid w:val="00FF172C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</w:rPr>
  </w:style>
  <w:style w:type="character" w:customStyle="1" w:styleId="ListParagraphChar">
    <w:name w:val="List Paragraph Char"/>
    <w:aliases w:val="Buletai Char,Bullet EY Char,List Paragraph21 Char,List Paragraph1 Char,List Paragraph2 Char,lp1 Char,Bullet 1 Char,Use Case List Paragraph Char,Numbering Char,ERP-List Paragraph Char,List Paragraph11 Char,List Paragraph111 Char"/>
    <w:basedOn w:val="DefaultParagraphFont"/>
    <w:link w:val="ListParagraph"/>
    <w:uiPriority w:val="34"/>
    <w:qFormat/>
    <w:rsid w:val="00862BBB"/>
  </w:style>
  <w:style w:type="character" w:styleId="Hyperlink">
    <w:name w:val="Hyperlink"/>
    <w:basedOn w:val="DefaultParagraphFont"/>
    <w:unhideWhenUsed/>
    <w:rsid w:val="008826E3"/>
    <w:rPr>
      <w:color w:val="0000FF" w:themeColor="hyperlink"/>
      <w:u w:val="single"/>
    </w:rPr>
  </w:style>
  <w:style w:type="table" w:styleId="TableGrid">
    <w:name w:val="Table Grid"/>
    <w:basedOn w:val="TableNormal"/>
    <w:uiPriority w:val="39"/>
    <w:rsid w:val="007155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rsid w:val="00715527"/>
    <w:rPr>
      <w:rFonts w:ascii="Times New Roman" w:eastAsia="Times New Roman" w:hAnsi="Times New Roman" w:cs="Times New Roman"/>
      <w:sz w:val="28"/>
      <w:szCs w:val="20"/>
    </w:rPr>
  </w:style>
  <w:style w:type="character" w:customStyle="1" w:styleId="Heading2Char">
    <w:name w:val="Heading 2 Char"/>
    <w:basedOn w:val="DefaultParagraphFont"/>
    <w:link w:val="Heading2"/>
    <w:rsid w:val="00715527"/>
    <w:rPr>
      <w:rFonts w:ascii="Times New Roman" w:eastAsia="Times New Roman" w:hAnsi="Times New Roman" w:cs="Times New Roman"/>
      <w:sz w:val="24"/>
      <w:szCs w:val="20"/>
    </w:rPr>
  </w:style>
  <w:style w:type="character" w:customStyle="1" w:styleId="Heading3Char">
    <w:name w:val="Heading 3 Char"/>
    <w:basedOn w:val="DefaultParagraphFont"/>
    <w:link w:val="Heading3"/>
    <w:rsid w:val="00715527"/>
    <w:rPr>
      <w:rFonts w:ascii="Times New Roman" w:eastAsia="Times New Roman" w:hAnsi="Times New Roman" w:cs="Times New Roman"/>
      <w:sz w:val="24"/>
      <w:szCs w:val="20"/>
    </w:rPr>
  </w:style>
  <w:style w:type="character" w:customStyle="1" w:styleId="Heading4Char">
    <w:name w:val="Heading 4 Char"/>
    <w:basedOn w:val="DefaultParagraphFont"/>
    <w:link w:val="Heading4"/>
    <w:rsid w:val="00715527"/>
    <w:rPr>
      <w:rFonts w:ascii="Times New Roman" w:eastAsia="Times New Roman" w:hAnsi="Times New Roman" w:cs="Times New Roman"/>
      <w:b/>
      <w:sz w:val="44"/>
      <w:szCs w:val="20"/>
    </w:rPr>
  </w:style>
  <w:style w:type="character" w:customStyle="1" w:styleId="Heading5Char">
    <w:name w:val="Heading 5 Char"/>
    <w:basedOn w:val="DefaultParagraphFont"/>
    <w:link w:val="Heading5"/>
    <w:rsid w:val="00715527"/>
    <w:rPr>
      <w:rFonts w:ascii="Times New Roman" w:eastAsia="Times New Roman" w:hAnsi="Times New Roman" w:cs="Times New Roman"/>
      <w:b/>
      <w:sz w:val="40"/>
      <w:szCs w:val="20"/>
    </w:rPr>
  </w:style>
  <w:style w:type="character" w:customStyle="1" w:styleId="Heading6Char">
    <w:name w:val="Heading 6 Char"/>
    <w:basedOn w:val="DefaultParagraphFont"/>
    <w:link w:val="Heading6"/>
    <w:rsid w:val="00715527"/>
    <w:rPr>
      <w:rFonts w:ascii="Times New Roman" w:eastAsia="Times New Roman" w:hAnsi="Times New Roman" w:cs="Times New Roman"/>
      <w:b/>
      <w:sz w:val="36"/>
      <w:szCs w:val="20"/>
    </w:rPr>
  </w:style>
  <w:style w:type="character" w:customStyle="1" w:styleId="Heading7Char">
    <w:name w:val="Heading 7 Char"/>
    <w:basedOn w:val="DefaultParagraphFont"/>
    <w:link w:val="Heading7"/>
    <w:rsid w:val="00715527"/>
    <w:rPr>
      <w:rFonts w:ascii="Times New Roman" w:eastAsia="Times New Roman" w:hAnsi="Times New Roman" w:cs="Times New Roman"/>
      <w:sz w:val="48"/>
      <w:szCs w:val="20"/>
    </w:rPr>
  </w:style>
  <w:style w:type="character" w:customStyle="1" w:styleId="Heading8Char">
    <w:name w:val="Heading 8 Char"/>
    <w:basedOn w:val="DefaultParagraphFont"/>
    <w:link w:val="Heading8"/>
    <w:rsid w:val="00715527"/>
    <w:rPr>
      <w:rFonts w:ascii="Times New Roman" w:eastAsia="Times New Roman" w:hAnsi="Times New Roman" w:cs="Times New Roman"/>
      <w:b/>
      <w:sz w:val="18"/>
      <w:szCs w:val="20"/>
    </w:rPr>
  </w:style>
  <w:style w:type="character" w:customStyle="1" w:styleId="Heading9Char">
    <w:name w:val="Heading 9 Char"/>
    <w:basedOn w:val="DefaultParagraphFont"/>
    <w:link w:val="Heading9"/>
    <w:rsid w:val="00715527"/>
    <w:rPr>
      <w:rFonts w:ascii="Times New Roman" w:eastAsia="Times New Roman" w:hAnsi="Times New Roman" w:cs="Times New Roman"/>
      <w:sz w:val="40"/>
      <w:szCs w:val="20"/>
    </w:rPr>
  </w:style>
  <w:style w:type="character" w:customStyle="1" w:styleId="citation-928">
    <w:name w:val="citation-928"/>
    <w:basedOn w:val="DefaultParagraphFont"/>
    <w:rsid w:val="0070518A"/>
  </w:style>
  <w:style w:type="character" w:customStyle="1" w:styleId="citation-925">
    <w:name w:val="citation-925"/>
    <w:basedOn w:val="DefaultParagraphFont"/>
    <w:rsid w:val="0070518A"/>
  </w:style>
  <w:style w:type="character" w:customStyle="1" w:styleId="citation-906">
    <w:name w:val="citation-906"/>
    <w:basedOn w:val="DefaultParagraphFont"/>
    <w:rsid w:val="0070518A"/>
  </w:style>
  <w:style w:type="character" w:customStyle="1" w:styleId="citation-905">
    <w:name w:val="citation-905"/>
    <w:basedOn w:val="DefaultParagraphFont"/>
    <w:rsid w:val="0070518A"/>
  </w:style>
  <w:style w:type="character" w:customStyle="1" w:styleId="citation-893">
    <w:name w:val="citation-893"/>
    <w:basedOn w:val="DefaultParagraphFont"/>
    <w:rsid w:val="007051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478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1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9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8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10C02A640CBAE46A6615D7DC8111752" ma:contentTypeVersion="0" ma:contentTypeDescription="Create a new document." ma:contentTypeScope="" ma:versionID="2f1251d2e65bbe77d4962091273dac8f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b05d82d297216baf5b26c55225140d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D1B2312-23AB-4600-8C24-4F1215C26D1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C224A19-9C8D-4D26-92D5-E1B2C07B9B2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6355BE9-EC02-4B57-9150-32F593BFF52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5079BB0-350B-4EC6-B3FD-3ACE0DA7E0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3712</Words>
  <Characters>2117</Characters>
  <Application>Microsoft Office Word</Application>
  <DocSecurity>0</DocSecurity>
  <Lines>17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>KAM</Company>
  <LinksUpToDate>false</LinksUpToDate>
  <CharactersWithSpaces>5818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RIST</dc:creator>
  <cp:lastModifiedBy>Vaidotas Šimkonis</cp:lastModifiedBy>
  <cp:revision>3</cp:revision>
  <cp:lastPrinted>2019-08-07T08:18:00Z</cp:lastPrinted>
  <dcterms:created xsi:type="dcterms:W3CDTF">2026-10-19T10:42:00Z</dcterms:created>
  <dcterms:modified xsi:type="dcterms:W3CDTF">2026-10-20T10:25:00Z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0x010100310C02A640CBAE46A6615D7DC8111752</vt:lpwstr>
  </property>
</Properties>
</file>