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CE7BD" w14:textId="0ABD5B1A" w:rsidR="003A6F3E" w:rsidRPr="004E7F58" w:rsidRDefault="003A6F3E" w:rsidP="003A6F3E">
      <w:pPr>
        <w:ind w:firstLine="709"/>
        <w:jc w:val="both"/>
        <w:rPr>
          <w:rFonts w:ascii="Times New Roman" w:hAnsi="Times New Roman" w:cs="Times New Roman"/>
          <w:b/>
          <w:bCs/>
          <w:sz w:val="24"/>
          <w:szCs w:val="24"/>
        </w:rPr>
      </w:pPr>
      <w:bookmarkStart w:id="0" w:name="_Toc251317984"/>
      <w:bookmarkStart w:id="1" w:name="_Toc258929294"/>
    </w:p>
    <w:p w14:paraId="05A30A51" w14:textId="77777777" w:rsidR="003A6F3E" w:rsidRPr="004E7F58" w:rsidRDefault="003A6F3E" w:rsidP="003A6F3E">
      <w:pPr>
        <w:spacing w:after="0" w:line="240" w:lineRule="auto"/>
        <w:ind w:firstLine="6379"/>
        <w:jc w:val="both"/>
        <w:rPr>
          <w:rFonts w:ascii="Times New Roman" w:hAnsi="Times New Roman" w:cs="Times New Roman"/>
          <w:sz w:val="24"/>
          <w:szCs w:val="24"/>
        </w:rPr>
      </w:pPr>
      <w:r w:rsidRPr="004E7F58">
        <w:rPr>
          <w:rFonts w:ascii="Times New Roman" w:hAnsi="Times New Roman" w:cs="Times New Roman"/>
          <w:sz w:val="24"/>
          <w:szCs w:val="24"/>
        </w:rPr>
        <w:t>TVIRTINU</w:t>
      </w:r>
    </w:p>
    <w:p w14:paraId="5ACF71EF" w14:textId="77777777" w:rsidR="003A6F3E" w:rsidRPr="004E7F58" w:rsidRDefault="003A6F3E" w:rsidP="003A6F3E">
      <w:pPr>
        <w:spacing w:after="0" w:line="240" w:lineRule="auto"/>
        <w:ind w:firstLine="6379"/>
        <w:jc w:val="both"/>
        <w:rPr>
          <w:rFonts w:ascii="Times New Roman" w:hAnsi="Times New Roman" w:cs="Times New Roman"/>
          <w:sz w:val="24"/>
          <w:szCs w:val="24"/>
        </w:rPr>
      </w:pPr>
      <w:r w:rsidRPr="004E7F58">
        <w:rPr>
          <w:rFonts w:ascii="Times New Roman" w:hAnsi="Times New Roman" w:cs="Times New Roman"/>
          <w:sz w:val="24"/>
          <w:szCs w:val="24"/>
        </w:rPr>
        <w:t>Muitinės departamento prie</w:t>
      </w:r>
    </w:p>
    <w:p w14:paraId="6352B39E" w14:textId="77777777" w:rsidR="003A6F3E" w:rsidRPr="004E7F58" w:rsidRDefault="003A6F3E" w:rsidP="003A6F3E">
      <w:pPr>
        <w:spacing w:after="0" w:line="240" w:lineRule="auto"/>
        <w:ind w:firstLine="6379"/>
        <w:jc w:val="both"/>
        <w:rPr>
          <w:rFonts w:ascii="Times New Roman" w:hAnsi="Times New Roman" w:cs="Times New Roman"/>
          <w:sz w:val="24"/>
          <w:szCs w:val="24"/>
        </w:rPr>
      </w:pPr>
      <w:r w:rsidRPr="004E7F58">
        <w:rPr>
          <w:rFonts w:ascii="Times New Roman" w:hAnsi="Times New Roman" w:cs="Times New Roman"/>
          <w:sz w:val="24"/>
          <w:szCs w:val="24"/>
        </w:rPr>
        <w:t>Lietuvos Respublikos finansų ministerijos</w:t>
      </w:r>
    </w:p>
    <w:p w14:paraId="76C18D69" w14:textId="77777777" w:rsidR="003A6F3E" w:rsidRDefault="003A6F3E" w:rsidP="003A6F3E">
      <w:pPr>
        <w:spacing w:after="0" w:line="240" w:lineRule="auto"/>
        <w:ind w:firstLine="6379"/>
        <w:jc w:val="both"/>
        <w:rPr>
          <w:rFonts w:ascii="Times New Roman" w:hAnsi="Times New Roman" w:cs="Times New Roman"/>
          <w:sz w:val="24"/>
          <w:szCs w:val="24"/>
        </w:rPr>
      </w:pPr>
      <w:r w:rsidRPr="004E7F58">
        <w:rPr>
          <w:rFonts w:ascii="Times New Roman" w:hAnsi="Times New Roman" w:cs="Times New Roman"/>
          <w:sz w:val="24"/>
          <w:szCs w:val="24"/>
        </w:rPr>
        <w:t>generalinio direktoriaus pavaduotoja</w:t>
      </w:r>
    </w:p>
    <w:p w14:paraId="16CC5699" w14:textId="77777777" w:rsidR="00520AFC" w:rsidRDefault="00520AFC" w:rsidP="003A6F3E">
      <w:pPr>
        <w:spacing w:after="0" w:line="240" w:lineRule="auto"/>
        <w:ind w:firstLine="6379"/>
        <w:jc w:val="both"/>
        <w:rPr>
          <w:rFonts w:ascii="Times New Roman" w:hAnsi="Times New Roman" w:cs="Times New Roman"/>
          <w:sz w:val="24"/>
          <w:szCs w:val="24"/>
        </w:rPr>
      </w:pPr>
    </w:p>
    <w:p w14:paraId="13B62CF2" w14:textId="77777777" w:rsidR="00D92199" w:rsidRDefault="00D92199" w:rsidP="003A6F3E">
      <w:pPr>
        <w:spacing w:after="0" w:line="240" w:lineRule="auto"/>
        <w:ind w:firstLine="6379"/>
        <w:jc w:val="both"/>
        <w:rPr>
          <w:rFonts w:ascii="Times New Roman" w:hAnsi="Times New Roman" w:cs="Times New Roman"/>
          <w:sz w:val="24"/>
          <w:szCs w:val="24"/>
        </w:rPr>
      </w:pPr>
    </w:p>
    <w:p w14:paraId="083E2668" w14:textId="673CE601" w:rsidR="00E976B9" w:rsidRPr="004E7F58" w:rsidRDefault="00CC08C5" w:rsidP="003A6F3E">
      <w:pPr>
        <w:spacing w:after="0" w:line="240" w:lineRule="auto"/>
        <w:ind w:firstLine="6379"/>
        <w:jc w:val="both"/>
        <w:rPr>
          <w:rFonts w:ascii="Times New Roman" w:hAnsi="Times New Roman" w:cs="Times New Roman"/>
          <w:sz w:val="24"/>
          <w:szCs w:val="24"/>
        </w:rPr>
      </w:pPr>
      <w:r>
        <w:rPr>
          <w:rFonts w:ascii="Times New Roman" w:hAnsi="Times New Roman" w:cs="Times New Roman"/>
          <w:sz w:val="24"/>
          <w:szCs w:val="24"/>
        </w:rPr>
        <w:t>2</w:t>
      </w:r>
      <w:r w:rsidRPr="00CC08C5">
        <w:rPr>
          <w:rFonts w:ascii="Times New Roman" w:hAnsi="Times New Roman" w:cs="Times New Roman"/>
          <w:sz w:val="24"/>
          <w:szCs w:val="24"/>
        </w:rPr>
        <w:t>02</w:t>
      </w:r>
      <w:r w:rsidR="00D92199">
        <w:rPr>
          <w:rFonts w:ascii="Times New Roman" w:hAnsi="Times New Roman" w:cs="Times New Roman"/>
          <w:sz w:val="24"/>
          <w:szCs w:val="24"/>
        </w:rPr>
        <w:t xml:space="preserve">6             </w:t>
      </w:r>
      <w:r w:rsidRPr="00CC08C5">
        <w:rPr>
          <w:rFonts w:ascii="Times New Roman" w:hAnsi="Times New Roman" w:cs="Times New Roman"/>
          <w:sz w:val="24"/>
          <w:szCs w:val="24"/>
        </w:rPr>
        <w:t xml:space="preserve"> Nr. 7BE</w:t>
      </w:r>
    </w:p>
    <w:p w14:paraId="38140234" w14:textId="77777777" w:rsidR="003A6F3E" w:rsidRPr="003358F5" w:rsidRDefault="003A6F3E" w:rsidP="003A6F3E">
      <w:pPr>
        <w:ind w:firstLine="6379"/>
        <w:jc w:val="both"/>
        <w:rPr>
          <w:rFonts w:ascii="Times New Roman" w:hAnsi="Times New Roman" w:cs="Times New Roman"/>
          <w:b/>
          <w:bCs/>
          <w:sz w:val="24"/>
          <w:szCs w:val="24"/>
        </w:rPr>
      </w:pPr>
    </w:p>
    <w:p w14:paraId="71BA2086" w14:textId="18C64012" w:rsidR="00A452A0" w:rsidRDefault="00D92199" w:rsidP="00A452A0">
      <w:pPr>
        <w:pStyle w:val="Pagrindinistekstas10"/>
        <w:shd w:val="clear" w:color="auto" w:fill="auto"/>
        <w:spacing w:line="240" w:lineRule="auto"/>
        <w:ind w:firstLine="142"/>
        <w:jc w:val="center"/>
        <w:rPr>
          <w:rFonts w:ascii="Times New Roman" w:hAnsi="Times New Roman" w:cs="Times New Roman"/>
          <w:b/>
          <w:caps/>
          <w:sz w:val="24"/>
          <w:szCs w:val="24"/>
        </w:rPr>
      </w:pPr>
      <w:bookmarkStart w:id="2" w:name="_Hlk90460481"/>
      <w:bookmarkStart w:id="3" w:name="_Hlk101338130"/>
      <w:r w:rsidRPr="00353C96">
        <w:rPr>
          <w:rFonts w:ascii="Times New Roman" w:hAnsi="Times New Roman" w:cs="Times New Roman"/>
          <w:b/>
          <w:i/>
          <w:iCs/>
          <w:sz w:val="24"/>
          <w:szCs w:val="24"/>
        </w:rPr>
        <w:t>CLEARPASS</w:t>
      </w:r>
      <w:r w:rsidR="00353C96">
        <w:rPr>
          <w:rFonts w:ascii="Times New Roman" w:hAnsi="Times New Roman" w:cs="Times New Roman"/>
          <w:b/>
          <w:sz w:val="24"/>
          <w:szCs w:val="24"/>
        </w:rPr>
        <w:t xml:space="preserve"> </w:t>
      </w:r>
      <w:r w:rsidRPr="00FC6EB8">
        <w:rPr>
          <w:rFonts w:ascii="Times New Roman" w:hAnsi="Times New Roman" w:cs="Times New Roman"/>
          <w:b/>
          <w:sz w:val="24"/>
          <w:szCs w:val="24"/>
        </w:rPr>
        <w:t xml:space="preserve">LICENCIJŲ PALAIKYMO </w:t>
      </w:r>
      <w:r w:rsidR="00D62FC0" w:rsidRPr="007F4B09">
        <w:rPr>
          <w:rFonts w:ascii="Times New Roman" w:eastAsiaTheme="majorEastAsia" w:hAnsi="Times New Roman" w:cs="Times New Roman"/>
          <w:b/>
          <w:bCs/>
          <w:spacing w:val="-10"/>
          <w:kern w:val="28"/>
          <w:sz w:val="24"/>
          <w:szCs w:val="24"/>
        </w:rPr>
        <w:t xml:space="preserve">PASLAUGŲ </w:t>
      </w:r>
      <w:r w:rsidR="00FE0AEE">
        <w:rPr>
          <w:rFonts w:ascii="Times New Roman" w:eastAsiaTheme="majorEastAsia" w:hAnsi="Times New Roman" w:cs="Times New Roman"/>
          <w:b/>
          <w:bCs/>
          <w:spacing w:val="-10"/>
          <w:kern w:val="28"/>
          <w:sz w:val="24"/>
          <w:szCs w:val="24"/>
        </w:rPr>
        <w:t>V</w:t>
      </w:r>
      <w:r w:rsidR="00C225EA">
        <w:rPr>
          <w:rFonts w:ascii="Times New Roman" w:eastAsiaTheme="majorEastAsia" w:hAnsi="Times New Roman" w:cs="Times New Roman"/>
          <w:b/>
          <w:bCs/>
          <w:spacing w:val="-10"/>
          <w:kern w:val="28"/>
          <w:sz w:val="24"/>
          <w:szCs w:val="24"/>
        </w:rPr>
        <w:t xml:space="preserve">IEŠOJO </w:t>
      </w:r>
      <w:r w:rsidR="002E19C9" w:rsidRPr="004E7F58">
        <w:rPr>
          <w:rFonts w:ascii="Times New Roman" w:hAnsi="Times New Roman" w:cs="Times New Roman"/>
          <w:b/>
          <w:caps/>
          <w:sz w:val="24"/>
          <w:szCs w:val="24"/>
        </w:rPr>
        <w:t xml:space="preserve">PIRKIMo </w:t>
      </w:r>
      <w:bookmarkEnd w:id="2"/>
    </w:p>
    <w:p w14:paraId="72A54999" w14:textId="6EB35B15" w:rsidR="003A6F3E" w:rsidRPr="004E7F58" w:rsidRDefault="00933CBC" w:rsidP="00D92199">
      <w:pPr>
        <w:pStyle w:val="Pagrindinistekstas10"/>
        <w:shd w:val="clear" w:color="auto" w:fill="auto"/>
        <w:spacing w:line="240" w:lineRule="auto"/>
        <w:ind w:firstLine="0"/>
        <w:jc w:val="center"/>
        <w:rPr>
          <w:rFonts w:ascii="Times New Roman" w:hAnsi="Times New Roman" w:cs="Times New Roman"/>
          <w:b/>
          <w:sz w:val="24"/>
          <w:szCs w:val="24"/>
        </w:rPr>
      </w:pPr>
      <w:r>
        <w:rPr>
          <w:rFonts w:ascii="Times New Roman" w:hAnsi="Times New Roman" w:cs="Times New Roman"/>
          <w:b/>
          <w:caps/>
          <w:sz w:val="24"/>
          <w:szCs w:val="24"/>
        </w:rPr>
        <w:t xml:space="preserve">SUPAPRASTINTO </w:t>
      </w:r>
      <w:r w:rsidR="003A6F3E" w:rsidRPr="004E7F58">
        <w:rPr>
          <w:rFonts w:ascii="Times New Roman" w:hAnsi="Times New Roman" w:cs="Times New Roman"/>
          <w:b/>
          <w:sz w:val="24"/>
          <w:szCs w:val="24"/>
        </w:rPr>
        <w:t>ATVIRO KONKURSO SĄLYGOS</w:t>
      </w:r>
    </w:p>
    <w:p w14:paraId="4A056213" w14:textId="77777777" w:rsidR="003A6F3E" w:rsidRPr="004E7F58" w:rsidRDefault="003A6F3E" w:rsidP="003A6F3E">
      <w:pPr>
        <w:spacing w:after="0" w:line="240" w:lineRule="auto"/>
        <w:jc w:val="center"/>
        <w:rPr>
          <w:rFonts w:ascii="Times New Roman" w:hAnsi="Times New Roman" w:cs="Times New Roman"/>
          <w:sz w:val="24"/>
          <w:szCs w:val="24"/>
        </w:rPr>
      </w:pPr>
    </w:p>
    <w:p w14:paraId="4B905788" w14:textId="77777777" w:rsidR="003A6F3E" w:rsidRPr="004E7F58" w:rsidRDefault="003A6F3E" w:rsidP="003A6F3E">
      <w:pPr>
        <w:spacing w:after="0" w:line="240" w:lineRule="auto"/>
        <w:jc w:val="center"/>
        <w:rPr>
          <w:rFonts w:ascii="Times New Roman" w:hAnsi="Times New Roman" w:cs="Times New Roman"/>
          <w:sz w:val="24"/>
          <w:szCs w:val="24"/>
        </w:rPr>
      </w:pPr>
    </w:p>
    <w:p w14:paraId="7B7AD412" w14:textId="77777777" w:rsidR="003A6F3E" w:rsidRPr="004E7F58" w:rsidRDefault="003A6F3E" w:rsidP="003A6F3E">
      <w:pPr>
        <w:spacing w:after="0" w:line="240" w:lineRule="auto"/>
        <w:jc w:val="center"/>
        <w:rPr>
          <w:rFonts w:ascii="Times New Roman" w:hAnsi="Times New Roman" w:cs="Times New Roman"/>
          <w:sz w:val="24"/>
          <w:szCs w:val="24"/>
        </w:rPr>
      </w:pPr>
    </w:p>
    <w:bookmarkEnd w:id="3"/>
    <w:p w14:paraId="3226A44F" w14:textId="77777777" w:rsidR="003A6F3E" w:rsidRPr="004E7F58" w:rsidRDefault="003A6F3E" w:rsidP="003A6F3E">
      <w:pPr>
        <w:spacing w:after="0" w:line="240" w:lineRule="auto"/>
        <w:jc w:val="center"/>
        <w:rPr>
          <w:rFonts w:ascii="Times New Roman" w:hAnsi="Times New Roman" w:cs="Times New Roman"/>
          <w:b/>
          <w:sz w:val="24"/>
          <w:szCs w:val="24"/>
        </w:rPr>
      </w:pPr>
      <w:r w:rsidRPr="004E7F58">
        <w:rPr>
          <w:rFonts w:ascii="Times New Roman" w:hAnsi="Times New Roman" w:cs="Times New Roman"/>
          <w:b/>
          <w:sz w:val="24"/>
          <w:szCs w:val="24"/>
        </w:rPr>
        <w:t>TURINYS</w:t>
      </w:r>
    </w:p>
    <w:p w14:paraId="0F7A4896" w14:textId="77777777" w:rsidR="003A6F3E" w:rsidRPr="004E7F58" w:rsidRDefault="003A6F3E" w:rsidP="003A6F3E">
      <w:pPr>
        <w:spacing w:after="0" w:line="240" w:lineRule="auto"/>
        <w:jc w:val="both"/>
        <w:rPr>
          <w:rFonts w:ascii="Times New Roman" w:hAnsi="Times New Roman" w:cs="Times New Roman"/>
          <w:b/>
          <w:sz w:val="24"/>
          <w:szCs w:val="24"/>
        </w:rPr>
      </w:pPr>
    </w:p>
    <w:p w14:paraId="613F6CD2"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I.</w:t>
      </w:r>
      <w:r w:rsidRPr="004E7F58">
        <w:rPr>
          <w:rFonts w:ascii="Times New Roman" w:hAnsi="Times New Roman" w:cs="Times New Roman"/>
          <w:sz w:val="24"/>
          <w:szCs w:val="24"/>
        </w:rPr>
        <w:tab/>
        <w:t>BENDROSIOS NUOSTATOS</w:t>
      </w:r>
    </w:p>
    <w:p w14:paraId="593E9552"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II.</w:t>
      </w:r>
      <w:r w:rsidRPr="004E7F58">
        <w:rPr>
          <w:rFonts w:ascii="Times New Roman" w:hAnsi="Times New Roman" w:cs="Times New Roman"/>
          <w:sz w:val="24"/>
          <w:szCs w:val="24"/>
        </w:rPr>
        <w:tab/>
        <w:t>PIRKIMO OBJEKTAS</w:t>
      </w:r>
    </w:p>
    <w:p w14:paraId="50F34D3E" w14:textId="70593860"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III.</w:t>
      </w:r>
      <w:r w:rsidRPr="004E7F58">
        <w:rPr>
          <w:rFonts w:ascii="Times New Roman" w:hAnsi="Times New Roman" w:cs="Times New Roman"/>
          <w:sz w:val="24"/>
          <w:szCs w:val="24"/>
        </w:rPr>
        <w:tab/>
        <w:t>T</w:t>
      </w:r>
      <w:r w:rsidR="00D309E0">
        <w:rPr>
          <w:rFonts w:ascii="Times New Roman" w:hAnsi="Times New Roman" w:cs="Times New Roman"/>
          <w:sz w:val="24"/>
          <w:szCs w:val="24"/>
        </w:rPr>
        <w:t>EI</w:t>
      </w:r>
      <w:r w:rsidRPr="004E7F58">
        <w:rPr>
          <w:rFonts w:ascii="Times New Roman" w:hAnsi="Times New Roman" w:cs="Times New Roman"/>
          <w:sz w:val="24"/>
          <w:szCs w:val="24"/>
        </w:rPr>
        <w:t>KĖJŲ PAŠALINIMO PAGRINDAI IR KVALIFIKACIJOS REIKALAVIMAI</w:t>
      </w:r>
    </w:p>
    <w:p w14:paraId="20E7374A" w14:textId="6D56ADA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IV.</w:t>
      </w:r>
      <w:r w:rsidRPr="004E7F58">
        <w:rPr>
          <w:rFonts w:ascii="Times New Roman" w:hAnsi="Times New Roman" w:cs="Times New Roman"/>
          <w:sz w:val="24"/>
          <w:szCs w:val="24"/>
        </w:rPr>
        <w:tab/>
      </w:r>
      <w:r w:rsidRPr="004E7F58">
        <w:rPr>
          <w:rFonts w:ascii="Times New Roman" w:hAnsi="Times New Roman" w:cs="Times New Roman"/>
          <w:bCs/>
          <w:sz w:val="24"/>
          <w:szCs w:val="24"/>
        </w:rPr>
        <w:t>RĖMIMASIS KITŲ ŪKIO SUBJEKTŲ PAJĖGUMAIS IR SUBT</w:t>
      </w:r>
      <w:r w:rsidR="00D309E0">
        <w:rPr>
          <w:rFonts w:ascii="Times New Roman" w:hAnsi="Times New Roman" w:cs="Times New Roman"/>
          <w:bCs/>
          <w:sz w:val="24"/>
          <w:szCs w:val="24"/>
        </w:rPr>
        <w:t>EI</w:t>
      </w:r>
      <w:r w:rsidRPr="004E7F58">
        <w:rPr>
          <w:rFonts w:ascii="Times New Roman" w:hAnsi="Times New Roman" w:cs="Times New Roman"/>
          <w:bCs/>
          <w:sz w:val="24"/>
          <w:szCs w:val="24"/>
        </w:rPr>
        <w:t>KĖJŲ PASITELKIMAS</w:t>
      </w:r>
    </w:p>
    <w:p w14:paraId="6140DDB5"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V.</w:t>
      </w:r>
      <w:r w:rsidRPr="004E7F58">
        <w:rPr>
          <w:rFonts w:ascii="Times New Roman" w:hAnsi="Times New Roman" w:cs="Times New Roman"/>
          <w:sz w:val="24"/>
          <w:szCs w:val="24"/>
        </w:rPr>
        <w:tab/>
        <w:t>ŪKIO SUBJEKTŲ GRUPĖS DALYVAVIMAS PIRKIMO PROCEDŪROSE</w:t>
      </w:r>
    </w:p>
    <w:p w14:paraId="10866211"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VI.</w:t>
      </w:r>
      <w:r w:rsidRPr="004E7F58">
        <w:rPr>
          <w:rFonts w:ascii="Times New Roman" w:hAnsi="Times New Roman" w:cs="Times New Roman"/>
          <w:sz w:val="24"/>
          <w:szCs w:val="24"/>
        </w:rPr>
        <w:tab/>
        <w:t>PASIŪLYMŲ RENGIMAS, PATEIKIMAS, KEITIMAS</w:t>
      </w:r>
    </w:p>
    <w:p w14:paraId="0E6CDC94"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VII.</w:t>
      </w:r>
      <w:r w:rsidRPr="004E7F58">
        <w:rPr>
          <w:rFonts w:ascii="Times New Roman" w:hAnsi="Times New Roman" w:cs="Times New Roman"/>
          <w:sz w:val="24"/>
          <w:szCs w:val="24"/>
        </w:rPr>
        <w:tab/>
        <w:t>PASIŪLYMŲ GALIOJIMO UŽTIKRINIMAS</w:t>
      </w:r>
    </w:p>
    <w:p w14:paraId="0156C84D"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VIII.</w:t>
      </w:r>
      <w:r w:rsidRPr="004E7F58">
        <w:rPr>
          <w:rFonts w:ascii="Times New Roman" w:hAnsi="Times New Roman" w:cs="Times New Roman"/>
          <w:sz w:val="24"/>
          <w:szCs w:val="24"/>
        </w:rPr>
        <w:tab/>
        <w:t>KONKURSO SĄLYGŲ PAAIŠKINIMAS IR PATIKSLINIMAS</w:t>
      </w:r>
    </w:p>
    <w:p w14:paraId="794EDDBA"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IX.</w:t>
      </w:r>
      <w:r w:rsidRPr="004E7F58">
        <w:rPr>
          <w:rFonts w:ascii="Times New Roman" w:hAnsi="Times New Roman" w:cs="Times New Roman"/>
          <w:sz w:val="24"/>
          <w:szCs w:val="24"/>
        </w:rPr>
        <w:tab/>
        <w:t>SUSIPAŽINIMO SU CVP IS PRIEMONĖMIS GAUTAIS PASIŪLYMAIS PROCEDŪROS</w:t>
      </w:r>
    </w:p>
    <w:p w14:paraId="619D2BC5"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X.</w:t>
      </w:r>
      <w:r w:rsidRPr="004E7F58">
        <w:rPr>
          <w:rFonts w:ascii="Times New Roman" w:hAnsi="Times New Roman" w:cs="Times New Roman"/>
          <w:sz w:val="24"/>
          <w:szCs w:val="24"/>
        </w:rPr>
        <w:tab/>
        <w:t>PASIŪLYMŲ NAGRINĖJIMAS IR PASIŪLYMŲ ATMETIMO PRIEŽASTYS</w:t>
      </w:r>
    </w:p>
    <w:p w14:paraId="65A50C0A"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XI.</w:t>
      </w:r>
      <w:r w:rsidRPr="004E7F58">
        <w:rPr>
          <w:rFonts w:ascii="Times New Roman" w:hAnsi="Times New Roman" w:cs="Times New Roman"/>
          <w:sz w:val="24"/>
          <w:szCs w:val="24"/>
        </w:rPr>
        <w:tab/>
        <w:t>PASIŪLYMŲ VERTINIMAS</w:t>
      </w:r>
    </w:p>
    <w:p w14:paraId="07CBD5EB"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XII.</w:t>
      </w:r>
      <w:r w:rsidRPr="004E7F58">
        <w:rPr>
          <w:rFonts w:ascii="Times New Roman" w:hAnsi="Times New Roman" w:cs="Times New Roman"/>
          <w:sz w:val="24"/>
          <w:szCs w:val="24"/>
        </w:rPr>
        <w:tab/>
        <w:t>PASIŪLYMŲ EILĖS IR</w:t>
      </w:r>
      <w:r w:rsidRPr="004E7F58">
        <w:rPr>
          <w:rFonts w:ascii="Times New Roman" w:hAnsi="Times New Roman" w:cs="Times New Roman"/>
          <w:bCs/>
          <w:sz w:val="24"/>
          <w:szCs w:val="24"/>
        </w:rPr>
        <w:t xml:space="preserve"> LAIMĖJUSIO PASIŪLYMO NUSTATYMAS</w:t>
      </w:r>
    </w:p>
    <w:p w14:paraId="31DA5CA2"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XIII.</w:t>
      </w:r>
      <w:r w:rsidRPr="004E7F58">
        <w:rPr>
          <w:rFonts w:ascii="Times New Roman" w:hAnsi="Times New Roman" w:cs="Times New Roman"/>
          <w:sz w:val="24"/>
          <w:szCs w:val="24"/>
        </w:rPr>
        <w:tab/>
        <w:t>GINČŲ NAGRINĖJIMO TVARKA</w:t>
      </w:r>
    </w:p>
    <w:p w14:paraId="21207889" w14:textId="77777777" w:rsidR="003A6F3E" w:rsidRPr="004E7F58" w:rsidRDefault="003A6F3E" w:rsidP="003A6F3E">
      <w:pPr>
        <w:tabs>
          <w:tab w:val="left" w:pos="851"/>
        </w:tabs>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XIV.</w:t>
      </w:r>
      <w:r w:rsidRPr="004E7F58">
        <w:rPr>
          <w:rFonts w:ascii="Times New Roman" w:hAnsi="Times New Roman" w:cs="Times New Roman"/>
          <w:sz w:val="24"/>
          <w:szCs w:val="24"/>
        </w:rPr>
        <w:tab/>
        <w:t>PIRKIMO SUTARTIES SĄLYGOS</w:t>
      </w:r>
    </w:p>
    <w:p w14:paraId="75BCF6C2" w14:textId="77777777" w:rsidR="003A6F3E" w:rsidRPr="004E7F58" w:rsidRDefault="003A6F3E" w:rsidP="003A6F3E">
      <w:pPr>
        <w:spacing w:after="0" w:line="240" w:lineRule="auto"/>
        <w:jc w:val="both"/>
        <w:rPr>
          <w:rFonts w:ascii="Times New Roman" w:hAnsi="Times New Roman" w:cs="Times New Roman"/>
          <w:sz w:val="24"/>
          <w:szCs w:val="24"/>
        </w:rPr>
      </w:pPr>
    </w:p>
    <w:p w14:paraId="6D536C41" w14:textId="77777777" w:rsidR="003A6F3E" w:rsidRPr="004E7F58" w:rsidRDefault="003A6F3E" w:rsidP="003A6F3E">
      <w:pPr>
        <w:spacing w:after="0" w:line="240" w:lineRule="auto"/>
        <w:rPr>
          <w:rFonts w:ascii="Times New Roman" w:hAnsi="Times New Roman" w:cs="Times New Roman"/>
          <w:sz w:val="24"/>
          <w:szCs w:val="24"/>
        </w:rPr>
      </w:pPr>
      <w:r w:rsidRPr="004E7F58">
        <w:rPr>
          <w:rFonts w:ascii="Times New Roman" w:hAnsi="Times New Roman" w:cs="Times New Roman"/>
          <w:sz w:val="24"/>
          <w:szCs w:val="24"/>
        </w:rPr>
        <w:t xml:space="preserve">PRIEDAI: </w:t>
      </w:r>
    </w:p>
    <w:p w14:paraId="346CFC84" w14:textId="77777777" w:rsidR="003A6F3E" w:rsidRPr="004E7F58" w:rsidRDefault="003A6F3E" w:rsidP="003A6F3E">
      <w:pPr>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1 priedas. Techninė specifikacija.</w:t>
      </w:r>
    </w:p>
    <w:p w14:paraId="54201404" w14:textId="5B7A7CCA" w:rsidR="003A6F3E" w:rsidRPr="004E7F58" w:rsidRDefault="003A6F3E" w:rsidP="003A6F3E">
      <w:pPr>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2 priedas. Pasiūlymo forma.</w:t>
      </w:r>
    </w:p>
    <w:p w14:paraId="6DACC2E7" w14:textId="3C7DEB79" w:rsidR="003A6F3E" w:rsidRPr="004E7F58" w:rsidRDefault="003A6F3E" w:rsidP="003A6F3E">
      <w:pPr>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3 priedas. T</w:t>
      </w:r>
      <w:r w:rsidR="00886898">
        <w:rPr>
          <w:rFonts w:ascii="Times New Roman" w:hAnsi="Times New Roman" w:cs="Times New Roman"/>
          <w:sz w:val="24"/>
          <w:szCs w:val="24"/>
        </w:rPr>
        <w:t>ei</w:t>
      </w:r>
      <w:r w:rsidRPr="004E7F58">
        <w:rPr>
          <w:rFonts w:ascii="Times New Roman" w:hAnsi="Times New Roman" w:cs="Times New Roman"/>
          <w:sz w:val="24"/>
          <w:szCs w:val="24"/>
        </w:rPr>
        <w:t>kėjų pašalinimo pagrindai.</w:t>
      </w:r>
    </w:p>
    <w:p w14:paraId="17BE15E0" w14:textId="77777777" w:rsidR="003A6F3E" w:rsidRPr="004E7F58" w:rsidRDefault="003A6F3E" w:rsidP="003A6F3E">
      <w:pPr>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rPr>
        <w:t xml:space="preserve">4 priedas. Nacionalinio saugumo reikalavimų atitikties deklaracija. </w:t>
      </w:r>
    </w:p>
    <w:p w14:paraId="360D8C37" w14:textId="597304FB" w:rsidR="003A6F3E" w:rsidRPr="004E7F58" w:rsidRDefault="00BD66F8" w:rsidP="003A6F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3A6F3E" w:rsidRPr="004E7F58">
        <w:rPr>
          <w:rFonts w:ascii="Times New Roman" w:hAnsi="Times New Roman" w:cs="Times New Roman"/>
          <w:sz w:val="24"/>
          <w:szCs w:val="24"/>
        </w:rPr>
        <w:t xml:space="preserve"> priedas. P</w:t>
      </w:r>
      <w:r w:rsidR="003A6F3E" w:rsidRPr="004E7F58">
        <w:rPr>
          <w:rFonts w:ascii="Times New Roman" w:hAnsi="Times New Roman" w:cs="Times New Roman"/>
          <w:bCs/>
          <w:sz w:val="24"/>
          <w:szCs w:val="24"/>
        </w:rPr>
        <w:t>irkimo – pardavimo sutarties projektas</w:t>
      </w:r>
      <w:r w:rsidR="003A6F3E" w:rsidRPr="004E7F58">
        <w:rPr>
          <w:rFonts w:ascii="Times New Roman" w:hAnsi="Times New Roman" w:cs="Times New Roman"/>
          <w:sz w:val="24"/>
          <w:szCs w:val="24"/>
        </w:rPr>
        <w:t>.</w:t>
      </w:r>
    </w:p>
    <w:p w14:paraId="40C8EDC0" w14:textId="1DD2F9E3" w:rsidR="003A6F3E" w:rsidRPr="004E7F58" w:rsidRDefault="00BD66F8" w:rsidP="003A6F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3A6F3E" w:rsidRPr="004E7F58">
        <w:rPr>
          <w:rFonts w:ascii="Times New Roman" w:hAnsi="Times New Roman" w:cs="Times New Roman"/>
          <w:sz w:val="24"/>
          <w:szCs w:val="24"/>
        </w:rPr>
        <w:t xml:space="preserve"> priedas. Europos bendrojo viešųjų pirkimų dokumento forma (atskiras priedas xml formatu).</w:t>
      </w:r>
    </w:p>
    <w:p w14:paraId="7755BB6F" w14:textId="77777777" w:rsidR="003A6F3E" w:rsidRPr="004E7F58" w:rsidRDefault="003A6F3E" w:rsidP="003A6F3E">
      <w:pPr>
        <w:spacing w:after="0" w:line="240" w:lineRule="auto"/>
        <w:jc w:val="both"/>
        <w:rPr>
          <w:rFonts w:ascii="Times New Roman" w:hAnsi="Times New Roman" w:cs="Times New Roman"/>
          <w:sz w:val="24"/>
          <w:szCs w:val="24"/>
        </w:rPr>
      </w:pPr>
    </w:p>
    <w:p w14:paraId="2F04859D" w14:textId="77777777" w:rsidR="003A6F3E" w:rsidRPr="004E7F58" w:rsidRDefault="003A6F3E" w:rsidP="003A6F3E">
      <w:pPr>
        <w:rPr>
          <w:rFonts w:ascii="Times New Roman" w:hAnsi="Times New Roman" w:cs="Times New Roman"/>
          <w:sz w:val="24"/>
          <w:szCs w:val="24"/>
        </w:rPr>
        <w:sectPr w:rsidR="003A6F3E" w:rsidRPr="004E7F58" w:rsidSect="003A6F3E">
          <w:headerReference w:type="even" r:id="rId8"/>
          <w:headerReference w:type="default" r:id="rId9"/>
          <w:headerReference w:type="first" r:id="rId10"/>
          <w:pgSz w:w="11906" w:h="16838"/>
          <w:pgMar w:top="720" w:right="720" w:bottom="720" w:left="709" w:header="567" w:footer="567" w:gutter="0"/>
          <w:cols w:space="1296"/>
          <w:docGrid w:linePitch="326"/>
        </w:sectPr>
      </w:pPr>
    </w:p>
    <w:p w14:paraId="5C13D07E" w14:textId="77777777" w:rsidR="00D824C0" w:rsidRPr="004E7F58" w:rsidRDefault="003A6F3E" w:rsidP="00903C42">
      <w:pPr>
        <w:spacing w:after="0" w:line="240" w:lineRule="auto"/>
        <w:ind w:firstLine="709"/>
        <w:jc w:val="center"/>
        <w:rPr>
          <w:rFonts w:ascii="Times New Roman" w:hAnsi="Times New Roman" w:cs="Times New Roman"/>
          <w:b/>
          <w:sz w:val="24"/>
          <w:szCs w:val="24"/>
        </w:rPr>
      </w:pPr>
      <w:bookmarkStart w:id="4" w:name="_Toc258929288"/>
      <w:bookmarkStart w:id="5" w:name="_Toc251317979"/>
      <w:bookmarkEnd w:id="0"/>
      <w:bookmarkEnd w:id="1"/>
      <w:r w:rsidRPr="004E7F58">
        <w:rPr>
          <w:rFonts w:ascii="Times New Roman" w:hAnsi="Times New Roman" w:cs="Times New Roman"/>
          <w:b/>
          <w:sz w:val="24"/>
          <w:szCs w:val="24"/>
        </w:rPr>
        <w:lastRenderedPageBreak/>
        <w:t>I. BENDROSIOS NUOSTATOS</w:t>
      </w:r>
      <w:bookmarkEnd w:id="4"/>
    </w:p>
    <w:p w14:paraId="58D8B641" w14:textId="6AC6A1E7" w:rsidR="003A6F3E" w:rsidRPr="00A40F57" w:rsidRDefault="003A6F3E" w:rsidP="00A61604">
      <w:pPr>
        <w:autoSpaceDE w:val="0"/>
        <w:autoSpaceDN w:val="0"/>
        <w:adjustRightInd w:val="0"/>
        <w:spacing w:after="0"/>
        <w:ind w:firstLine="709"/>
        <w:jc w:val="both"/>
        <w:rPr>
          <w:rFonts w:ascii="Times New Roman" w:hAnsi="Times New Roman" w:cs="Times New Roman"/>
          <w:sz w:val="24"/>
          <w:szCs w:val="24"/>
        </w:rPr>
      </w:pPr>
      <w:r w:rsidRPr="004E7F58">
        <w:rPr>
          <w:rFonts w:ascii="Times New Roman" w:hAnsi="Times New Roman" w:cs="Times New Roman"/>
          <w:sz w:val="24"/>
          <w:szCs w:val="24"/>
        </w:rPr>
        <w:t>1.1. Muitinės departamentas prie Lietuvos Respublikos finansų ministerijos (toliau – Muitinės departamentas, perkančioji organizacija)</w:t>
      </w:r>
      <w:bookmarkStart w:id="6" w:name="_Hlk10647241"/>
      <w:r w:rsidRPr="004E7F58">
        <w:rPr>
          <w:rFonts w:ascii="Times New Roman" w:hAnsi="Times New Roman" w:cs="Times New Roman"/>
          <w:sz w:val="24"/>
          <w:szCs w:val="24"/>
        </w:rPr>
        <w:t xml:space="preserve"> numato </w:t>
      </w:r>
      <w:bookmarkStart w:id="7" w:name="_Hlk94102053"/>
      <w:bookmarkStart w:id="8" w:name="_Hlk101513490"/>
      <w:r w:rsidRPr="00A40F57">
        <w:rPr>
          <w:rFonts w:ascii="Times New Roman" w:hAnsi="Times New Roman" w:cs="Times New Roman"/>
          <w:sz w:val="24"/>
          <w:szCs w:val="24"/>
        </w:rPr>
        <w:t>pirkti</w:t>
      </w:r>
      <w:r w:rsidR="00704649" w:rsidRPr="00704649">
        <w:rPr>
          <w:rFonts w:ascii="Times New Roman" w:eastAsiaTheme="minorHAnsi" w:hAnsi="Times New Roman" w:cs="Times New Roman"/>
          <w:b/>
          <w:bCs/>
          <w:sz w:val="24"/>
          <w:szCs w:val="24"/>
        </w:rPr>
        <w:t xml:space="preserve"> </w:t>
      </w:r>
      <w:r w:rsidR="005E0DF4" w:rsidRPr="005E0DF4">
        <w:rPr>
          <w:rFonts w:ascii="Times New Roman" w:eastAsiaTheme="minorHAnsi" w:hAnsi="Times New Roman" w:cs="Times New Roman"/>
          <w:i/>
          <w:iCs/>
          <w:sz w:val="24"/>
          <w:szCs w:val="24"/>
        </w:rPr>
        <w:t>,,</w:t>
      </w:r>
      <w:r w:rsidR="00353C96" w:rsidRPr="005E0DF4">
        <w:rPr>
          <w:rFonts w:ascii="Times New Roman" w:hAnsi="Times New Roman" w:cs="Times New Roman"/>
          <w:i/>
          <w:iCs/>
          <w:sz w:val="24"/>
          <w:szCs w:val="24"/>
        </w:rPr>
        <w:t>C</w:t>
      </w:r>
      <w:r w:rsidR="005E0DF4" w:rsidRPr="005E0DF4">
        <w:rPr>
          <w:rFonts w:ascii="Times New Roman" w:hAnsi="Times New Roman" w:cs="Times New Roman"/>
          <w:i/>
          <w:iCs/>
          <w:sz w:val="24"/>
          <w:szCs w:val="24"/>
        </w:rPr>
        <w:t>lear</w:t>
      </w:r>
      <w:r w:rsidR="00353C96" w:rsidRPr="005E0DF4">
        <w:rPr>
          <w:rFonts w:ascii="Times New Roman" w:hAnsi="Times New Roman" w:cs="Times New Roman"/>
          <w:i/>
          <w:iCs/>
          <w:sz w:val="24"/>
          <w:szCs w:val="24"/>
        </w:rPr>
        <w:t>P</w:t>
      </w:r>
      <w:r w:rsidR="005E0DF4" w:rsidRPr="005E0DF4">
        <w:rPr>
          <w:rFonts w:ascii="Times New Roman" w:hAnsi="Times New Roman" w:cs="Times New Roman"/>
          <w:i/>
          <w:iCs/>
          <w:sz w:val="24"/>
          <w:szCs w:val="24"/>
        </w:rPr>
        <w:t>ass“</w:t>
      </w:r>
      <w:r w:rsidR="00353C96">
        <w:rPr>
          <w:rFonts w:ascii="Times New Roman" w:hAnsi="Times New Roman" w:cs="Times New Roman"/>
          <w:b/>
          <w:sz w:val="24"/>
          <w:szCs w:val="24"/>
        </w:rPr>
        <w:t xml:space="preserve"> </w:t>
      </w:r>
      <w:r w:rsidR="00353C96" w:rsidRPr="00353C96">
        <w:rPr>
          <w:rFonts w:ascii="Times New Roman" w:hAnsi="Times New Roman" w:cs="Times New Roman"/>
          <w:bCs/>
          <w:sz w:val="24"/>
          <w:szCs w:val="24"/>
        </w:rPr>
        <w:t>licencijų</w:t>
      </w:r>
      <w:r w:rsidR="00353C96">
        <w:rPr>
          <w:rFonts w:ascii="Times New Roman" w:hAnsi="Times New Roman" w:cs="Times New Roman"/>
          <w:b/>
          <w:sz w:val="24"/>
          <w:szCs w:val="24"/>
        </w:rPr>
        <w:t xml:space="preserve"> </w:t>
      </w:r>
      <w:r w:rsidR="00F90D42" w:rsidRPr="00F90D42">
        <w:rPr>
          <w:rFonts w:ascii="Times New Roman" w:hAnsi="Times New Roman" w:cs="Times New Roman"/>
          <w:bCs/>
          <w:sz w:val="24"/>
          <w:szCs w:val="24"/>
        </w:rPr>
        <w:t>palaikymo</w:t>
      </w:r>
      <w:r w:rsidR="00F90D42" w:rsidRPr="00A452A0">
        <w:rPr>
          <w:rFonts w:ascii="Times New Roman" w:hAnsi="Times New Roman" w:cs="Times New Roman"/>
          <w:b/>
          <w:sz w:val="24"/>
          <w:szCs w:val="24"/>
        </w:rPr>
        <w:t xml:space="preserve"> </w:t>
      </w:r>
      <w:r w:rsidR="00A40F57" w:rsidRPr="00A40F57">
        <w:rPr>
          <w:rFonts w:ascii="Times New Roman" w:hAnsi="Times New Roman" w:cs="Times New Roman"/>
          <w:bCs/>
          <w:sz w:val="24"/>
          <w:szCs w:val="24"/>
        </w:rPr>
        <w:t>paslaugas</w:t>
      </w:r>
      <w:r w:rsidR="00A40F57" w:rsidRPr="00A40F57">
        <w:rPr>
          <w:rFonts w:ascii="Times New Roman" w:hAnsi="Times New Roman" w:cs="Times New Roman"/>
          <w:b/>
          <w:sz w:val="24"/>
          <w:szCs w:val="24"/>
        </w:rPr>
        <w:t xml:space="preserve"> </w:t>
      </w:r>
      <w:bookmarkEnd w:id="7"/>
      <w:bookmarkEnd w:id="8"/>
      <w:r w:rsidR="00A40F57" w:rsidRPr="00A40F57">
        <w:rPr>
          <w:rFonts w:ascii="Times New Roman" w:eastAsia="Times New Roman" w:hAnsi="Times New Roman" w:cs="Times New Roman"/>
          <w:kern w:val="0"/>
          <w:sz w:val="24"/>
          <w:szCs w:val="24"/>
          <w:lang w:eastAsia="lt-LT"/>
        </w:rPr>
        <w:t xml:space="preserve">supaprastinto </w:t>
      </w:r>
      <w:r w:rsidR="002E19C9" w:rsidRPr="00A40F57">
        <w:rPr>
          <w:rFonts w:ascii="Times New Roman" w:hAnsi="Times New Roman" w:cs="Times New Roman"/>
          <w:bCs/>
          <w:sz w:val="24"/>
          <w:szCs w:val="24"/>
        </w:rPr>
        <w:t xml:space="preserve"> </w:t>
      </w:r>
      <w:r w:rsidRPr="00A40F57">
        <w:rPr>
          <w:rFonts w:ascii="Times New Roman" w:hAnsi="Times New Roman" w:cs="Times New Roman"/>
          <w:sz w:val="24"/>
          <w:szCs w:val="24"/>
        </w:rPr>
        <w:t xml:space="preserve">atviro  konkurso (toliau – </w:t>
      </w:r>
      <w:r w:rsidRPr="00A40F57">
        <w:rPr>
          <w:rFonts w:ascii="Times New Roman" w:hAnsi="Times New Roman" w:cs="Times New Roman"/>
          <w:b/>
          <w:bCs/>
          <w:sz w:val="24"/>
          <w:szCs w:val="24"/>
        </w:rPr>
        <w:t>konkursas</w:t>
      </w:r>
      <w:r w:rsidRPr="00A40F57">
        <w:rPr>
          <w:rFonts w:ascii="Times New Roman" w:hAnsi="Times New Roman" w:cs="Times New Roman"/>
          <w:sz w:val="24"/>
          <w:szCs w:val="24"/>
        </w:rPr>
        <w:t>) būdu.</w:t>
      </w:r>
      <w:bookmarkStart w:id="9" w:name="_Toc251317978"/>
      <w:bookmarkStart w:id="10" w:name="_Toc258929289"/>
      <w:bookmarkEnd w:id="6"/>
    </w:p>
    <w:p w14:paraId="0CD4BB00"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1.2. Pirkimas bus atliekamas elektroninėmis priemonėmis Centrinėje viešųjų pirkimų informacinėje sistemoje (toliau – CVP IS).</w:t>
      </w:r>
    </w:p>
    <w:p w14:paraId="5816AB3E" w14:textId="3AC7315B"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1.3. Pirkimas vykdomas vadovaujantis Lietuvos Respublikos viešųjų pirkimų įstatymu (toliau – Viešųjų pirkimų įstatymas, VPĮ), Lietuvos Respublikos civiliniu kodeksu (toliau – Civilinis kodeksas), kitais viešuosius pirkimus reglamentuojančiais teisės aktais bei šiomis</w:t>
      </w:r>
      <w:r w:rsidR="00704649">
        <w:rPr>
          <w:rFonts w:ascii="Times New Roman" w:hAnsi="Times New Roman" w:cs="Times New Roman"/>
          <w:sz w:val="24"/>
          <w:szCs w:val="24"/>
        </w:rPr>
        <w:t xml:space="preserve"> </w:t>
      </w:r>
      <w:r w:rsidR="005E0DF4" w:rsidRPr="005E0DF4">
        <w:rPr>
          <w:rFonts w:ascii="Times New Roman" w:eastAsiaTheme="minorHAnsi" w:hAnsi="Times New Roman" w:cs="Times New Roman"/>
          <w:i/>
          <w:iCs/>
          <w:sz w:val="24"/>
          <w:szCs w:val="24"/>
        </w:rPr>
        <w:t>,,</w:t>
      </w:r>
      <w:r w:rsidR="005E0DF4" w:rsidRPr="005E0DF4">
        <w:rPr>
          <w:rFonts w:ascii="Times New Roman" w:hAnsi="Times New Roman" w:cs="Times New Roman"/>
          <w:i/>
          <w:iCs/>
          <w:sz w:val="24"/>
          <w:szCs w:val="24"/>
        </w:rPr>
        <w:t>ClearPass“</w:t>
      </w:r>
      <w:r w:rsidR="005E0DF4">
        <w:rPr>
          <w:rFonts w:ascii="Times New Roman" w:hAnsi="Times New Roman" w:cs="Times New Roman"/>
          <w:b/>
          <w:sz w:val="24"/>
          <w:szCs w:val="24"/>
        </w:rPr>
        <w:t xml:space="preserve"> </w:t>
      </w:r>
      <w:r w:rsidR="00353C96" w:rsidRPr="00353C96">
        <w:rPr>
          <w:rFonts w:ascii="Times New Roman" w:hAnsi="Times New Roman" w:cs="Times New Roman"/>
          <w:bCs/>
          <w:sz w:val="24"/>
          <w:szCs w:val="24"/>
        </w:rPr>
        <w:t>licencijų</w:t>
      </w:r>
      <w:r w:rsidR="00353C96">
        <w:rPr>
          <w:rFonts w:ascii="Times New Roman" w:hAnsi="Times New Roman" w:cs="Times New Roman"/>
          <w:b/>
          <w:sz w:val="24"/>
          <w:szCs w:val="24"/>
        </w:rPr>
        <w:t xml:space="preserve"> </w:t>
      </w:r>
      <w:r w:rsidR="00353C96" w:rsidRPr="00F90D42">
        <w:rPr>
          <w:rFonts w:ascii="Times New Roman" w:hAnsi="Times New Roman" w:cs="Times New Roman"/>
          <w:bCs/>
          <w:sz w:val="24"/>
          <w:szCs w:val="24"/>
        </w:rPr>
        <w:t>palaikymo</w:t>
      </w:r>
      <w:r w:rsidR="00353C96" w:rsidRPr="00A452A0">
        <w:rPr>
          <w:rFonts w:ascii="Times New Roman" w:hAnsi="Times New Roman" w:cs="Times New Roman"/>
          <w:b/>
          <w:sz w:val="24"/>
          <w:szCs w:val="24"/>
        </w:rPr>
        <w:t xml:space="preserve"> </w:t>
      </w:r>
      <w:r w:rsidR="00EB2C3C" w:rsidRPr="004E7F58">
        <w:rPr>
          <w:rFonts w:ascii="Times New Roman" w:hAnsi="Times New Roman" w:cs="Times New Roman"/>
          <w:bCs/>
          <w:sz w:val="24"/>
          <w:szCs w:val="24"/>
        </w:rPr>
        <w:t>paslaug</w:t>
      </w:r>
      <w:r w:rsidR="000D41A1">
        <w:rPr>
          <w:rFonts w:ascii="Times New Roman" w:hAnsi="Times New Roman" w:cs="Times New Roman"/>
          <w:bCs/>
          <w:sz w:val="24"/>
          <w:szCs w:val="24"/>
        </w:rPr>
        <w:t>ų</w:t>
      </w:r>
      <w:r w:rsidR="00A527DB" w:rsidRPr="004E7F58">
        <w:rPr>
          <w:rFonts w:ascii="Times New Roman" w:hAnsi="Times New Roman" w:cs="Times New Roman"/>
          <w:bCs/>
          <w:sz w:val="24"/>
          <w:szCs w:val="24"/>
        </w:rPr>
        <w:t xml:space="preserve"> pirkimo</w:t>
      </w:r>
      <w:r w:rsidR="00EB2C3C" w:rsidRPr="004E7F58">
        <w:rPr>
          <w:rFonts w:ascii="Times New Roman" w:hAnsi="Times New Roman" w:cs="Times New Roman"/>
          <w:bCs/>
          <w:sz w:val="24"/>
          <w:szCs w:val="24"/>
        </w:rPr>
        <w:t xml:space="preserve"> </w:t>
      </w:r>
      <w:r w:rsidR="00161308">
        <w:rPr>
          <w:rFonts w:ascii="Times New Roman" w:hAnsi="Times New Roman" w:cs="Times New Roman"/>
          <w:bCs/>
          <w:sz w:val="24"/>
          <w:szCs w:val="24"/>
        </w:rPr>
        <w:t>supaprastinto a</w:t>
      </w:r>
      <w:r w:rsidR="00EB2C3C" w:rsidRPr="004E7F58">
        <w:rPr>
          <w:rFonts w:ascii="Times New Roman" w:hAnsi="Times New Roman" w:cs="Times New Roman"/>
          <w:sz w:val="24"/>
          <w:szCs w:val="24"/>
        </w:rPr>
        <w:t>tviro konkurso</w:t>
      </w:r>
      <w:r w:rsidRPr="004E7F58">
        <w:rPr>
          <w:rFonts w:ascii="Times New Roman" w:hAnsi="Times New Roman" w:cs="Times New Roman"/>
          <w:sz w:val="24"/>
          <w:szCs w:val="24"/>
        </w:rPr>
        <w:t xml:space="preserve"> sąlygomis (toliau </w:t>
      </w:r>
      <w:r w:rsidRPr="004E7F58">
        <w:rPr>
          <w:rFonts w:ascii="Times New Roman" w:hAnsi="Times New Roman" w:cs="Times New Roman"/>
          <w:b/>
          <w:bCs/>
          <w:sz w:val="24"/>
          <w:szCs w:val="24"/>
        </w:rPr>
        <w:t>– konkurso sąlygos</w:t>
      </w:r>
      <w:r w:rsidRPr="004E7F58">
        <w:rPr>
          <w:rFonts w:ascii="Times New Roman" w:hAnsi="Times New Roman" w:cs="Times New Roman"/>
          <w:sz w:val="24"/>
          <w:szCs w:val="24"/>
        </w:rPr>
        <w:t>). Pirkimo dokumentuose nenumatytiems klausimams tiesiogiai taikomos Viešųjų pirkimų įstatymo nuostatos.</w:t>
      </w:r>
    </w:p>
    <w:p w14:paraId="78B444DC"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1.4. Vartojamos pagrindinės sąvokos, apibrėžtos Viešųjų pirkimų įstatyme.</w:t>
      </w:r>
      <w:r w:rsidRPr="004E7F58" w:rsidDel="00B055DF">
        <w:rPr>
          <w:rFonts w:ascii="Times New Roman" w:hAnsi="Times New Roman" w:cs="Times New Roman"/>
          <w:sz w:val="24"/>
          <w:szCs w:val="24"/>
        </w:rPr>
        <w:t xml:space="preserve"> </w:t>
      </w:r>
    </w:p>
    <w:p w14:paraId="7213C8A6" w14:textId="3E3F7C10" w:rsidR="001351E1" w:rsidRPr="001351E1" w:rsidRDefault="003A6F3E" w:rsidP="001351E1">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1.5. </w:t>
      </w:r>
      <w:r w:rsidR="001351E1" w:rsidRPr="001351E1">
        <w:rPr>
          <w:rFonts w:ascii="Times New Roman" w:hAnsi="Times New Roman" w:cs="Times New Roman"/>
          <w:sz w:val="24"/>
          <w:szCs w:val="24"/>
        </w:rPr>
        <w:t>Išankstinis skelbimas apie pirkimą nebuvo paskelbtas. Skelbimas apie pirkimą paskelbtas CVP IS adresu (</w:t>
      </w:r>
      <w:hyperlink r:id="rId11" w:history="1">
        <w:r w:rsidR="001351E1" w:rsidRPr="001351E1">
          <w:rPr>
            <w:rStyle w:val="Hipersaitas"/>
            <w:rFonts w:ascii="Times New Roman" w:hAnsi="Times New Roman" w:cs="Times New Roman"/>
            <w:sz w:val="24"/>
            <w:szCs w:val="24"/>
          </w:rPr>
          <w:t>https://viesiejipirkimai.lt</w:t>
        </w:r>
      </w:hyperlink>
      <w:r w:rsidR="001351E1" w:rsidRPr="001351E1">
        <w:rPr>
          <w:rFonts w:ascii="Times New Roman" w:hAnsi="Times New Roman" w:cs="Times New Roman"/>
          <w:sz w:val="24"/>
          <w:szCs w:val="24"/>
        </w:rPr>
        <w:t>). Pirkimo dokumentai, jų paaiškinimai, patikslinimai skelbiami CVP IS (</w:t>
      </w:r>
      <w:hyperlink r:id="rId12" w:history="1">
        <w:r w:rsidR="001351E1" w:rsidRPr="001351E1">
          <w:rPr>
            <w:rStyle w:val="Hipersaitas"/>
            <w:rFonts w:ascii="Times New Roman" w:hAnsi="Times New Roman" w:cs="Times New Roman"/>
            <w:sz w:val="24"/>
            <w:szCs w:val="24"/>
          </w:rPr>
          <w:t>https://viesiejipirkimai.lt</w:t>
        </w:r>
      </w:hyperlink>
      <w:r w:rsidR="001351E1" w:rsidRPr="001351E1">
        <w:rPr>
          <w:rFonts w:ascii="Times New Roman" w:hAnsi="Times New Roman" w:cs="Times New Roman"/>
          <w:sz w:val="24"/>
          <w:szCs w:val="24"/>
        </w:rPr>
        <w:t>). Perkančioji organizacija nenumato skelbti savanoriško</w:t>
      </w:r>
      <w:r w:rsidR="001351E1" w:rsidRPr="001351E1">
        <w:rPr>
          <w:rFonts w:ascii="Times New Roman" w:hAnsi="Times New Roman" w:cs="Times New Roman"/>
          <w:i/>
          <w:sz w:val="24"/>
          <w:szCs w:val="24"/>
        </w:rPr>
        <w:t xml:space="preserve"> ex ante</w:t>
      </w:r>
      <w:r w:rsidR="001351E1" w:rsidRPr="001351E1">
        <w:rPr>
          <w:rFonts w:ascii="Times New Roman" w:hAnsi="Times New Roman" w:cs="Times New Roman"/>
          <w:sz w:val="24"/>
          <w:szCs w:val="24"/>
        </w:rPr>
        <w:t xml:space="preserve"> skaidrumo skelbimo.</w:t>
      </w:r>
    </w:p>
    <w:p w14:paraId="61FC5FDB"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 1.6. Pirkimas atliekamas laikantis lygiateisiškumo, nediskriminavimo, abipusio pripažinimo, proporcingumo ir skaidrumo principų ir konfidencialumo bei nešališkumo reikalavimų. Priimant sprendimus dėl konkurso sąlygų, vadovaujamasi racionalumo principu.</w:t>
      </w:r>
    </w:p>
    <w:p w14:paraId="29F63837" w14:textId="017A1BA3"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1.7. Pirkimą organizuoja ir vykdo perkančiosios organizacijos generalinio direktoriaus </w:t>
      </w:r>
      <w:r w:rsidRPr="004E7F58">
        <w:rPr>
          <w:rFonts w:ascii="Times New Roman" w:hAnsi="Times New Roman" w:cs="Times New Roman"/>
          <w:sz w:val="24"/>
          <w:szCs w:val="24"/>
        </w:rPr>
        <w:br/>
        <w:t>202</w:t>
      </w:r>
      <w:r w:rsidR="00353C96">
        <w:rPr>
          <w:rFonts w:ascii="Times New Roman" w:hAnsi="Times New Roman" w:cs="Times New Roman"/>
          <w:sz w:val="24"/>
          <w:szCs w:val="24"/>
        </w:rPr>
        <w:t>6</w:t>
      </w:r>
      <w:r w:rsidRPr="004E7F58">
        <w:rPr>
          <w:rFonts w:ascii="Times New Roman" w:hAnsi="Times New Roman" w:cs="Times New Roman"/>
          <w:sz w:val="24"/>
          <w:szCs w:val="24"/>
        </w:rPr>
        <w:t xml:space="preserve"> m.</w:t>
      </w:r>
      <w:r w:rsidR="00007CD0">
        <w:rPr>
          <w:rFonts w:ascii="Times New Roman" w:hAnsi="Times New Roman" w:cs="Times New Roman"/>
          <w:sz w:val="24"/>
          <w:szCs w:val="24"/>
        </w:rPr>
        <w:t xml:space="preserve"> </w:t>
      </w:r>
      <w:r w:rsidR="000666C1">
        <w:rPr>
          <w:rFonts w:ascii="Times New Roman" w:hAnsi="Times New Roman" w:cs="Times New Roman"/>
          <w:sz w:val="24"/>
          <w:szCs w:val="24"/>
        </w:rPr>
        <w:t>spalio 6</w:t>
      </w:r>
      <w:r w:rsidR="004B7441">
        <w:rPr>
          <w:rFonts w:ascii="Times New Roman" w:hAnsi="Times New Roman" w:cs="Times New Roman"/>
          <w:sz w:val="24"/>
          <w:szCs w:val="24"/>
        </w:rPr>
        <w:t xml:space="preserve"> </w:t>
      </w:r>
      <w:r w:rsidRPr="004E7F58">
        <w:rPr>
          <w:rFonts w:ascii="Times New Roman" w:hAnsi="Times New Roman" w:cs="Times New Roman"/>
          <w:sz w:val="24"/>
          <w:szCs w:val="24"/>
        </w:rPr>
        <w:t>d. įsakymu Nr. 1B-</w:t>
      </w:r>
      <w:r w:rsidR="00894D92">
        <w:rPr>
          <w:rFonts w:ascii="Times New Roman" w:hAnsi="Times New Roman" w:cs="Times New Roman"/>
          <w:sz w:val="24"/>
          <w:szCs w:val="24"/>
        </w:rPr>
        <w:t>612</w:t>
      </w:r>
      <w:r w:rsidRPr="004E7F58">
        <w:rPr>
          <w:rFonts w:ascii="Times New Roman" w:hAnsi="Times New Roman" w:cs="Times New Roman"/>
          <w:sz w:val="24"/>
          <w:szCs w:val="24"/>
        </w:rPr>
        <w:t xml:space="preserve"> sudaryta Viešojo pirkimo komisija (toliau – </w:t>
      </w:r>
      <w:r w:rsidRPr="004E7F58">
        <w:rPr>
          <w:rFonts w:ascii="Times New Roman" w:hAnsi="Times New Roman" w:cs="Times New Roman"/>
          <w:b/>
          <w:sz w:val="24"/>
          <w:szCs w:val="24"/>
        </w:rPr>
        <w:t>komisija</w:t>
      </w:r>
      <w:r w:rsidRPr="004E7F58">
        <w:rPr>
          <w:rFonts w:ascii="Times New Roman" w:hAnsi="Times New Roman" w:cs="Times New Roman"/>
          <w:sz w:val="24"/>
          <w:szCs w:val="24"/>
        </w:rPr>
        <w:t>).</w:t>
      </w:r>
      <w:r w:rsidR="00923825" w:rsidRPr="00923825">
        <w:rPr>
          <w:rFonts w:ascii="TimesNewRomanPSMT" w:eastAsiaTheme="minorHAnsi" w:hAnsi="TimesNewRomanPSMT" w:cs="TimesNewRomanPSMT"/>
          <w:kern w:val="0"/>
          <w:sz w:val="20"/>
          <w:szCs w:val="20"/>
        </w:rPr>
        <w:t xml:space="preserve"> </w:t>
      </w:r>
    </w:p>
    <w:p w14:paraId="65D75FC8" w14:textId="2CB31FB9"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1.8. Konkurse gali dalyvauti visi juridiniai ir fiziniai asmenys, bendrai veiklai susivienijusių asmenų grupės (toliau – </w:t>
      </w:r>
      <w:r w:rsidRPr="004E7F58">
        <w:rPr>
          <w:rFonts w:ascii="Times New Roman" w:hAnsi="Times New Roman" w:cs="Times New Roman"/>
          <w:b/>
          <w:sz w:val="24"/>
          <w:szCs w:val="24"/>
        </w:rPr>
        <w:t>t</w:t>
      </w:r>
      <w:r w:rsidR="00E74A85" w:rsidRPr="004E7F58">
        <w:rPr>
          <w:rFonts w:ascii="Times New Roman" w:hAnsi="Times New Roman" w:cs="Times New Roman"/>
          <w:b/>
          <w:sz w:val="24"/>
          <w:szCs w:val="24"/>
        </w:rPr>
        <w:t>ei</w:t>
      </w:r>
      <w:r w:rsidRPr="004E7F58">
        <w:rPr>
          <w:rFonts w:ascii="Times New Roman" w:hAnsi="Times New Roman" w:cs="Times New Roman"/>
          <w:b/>
          <w:sz w:val="24"/>
          <w:szCs w:val="24"/>
        </w:rPr>
        <w:t>kėjas</w:t>
      </w:r>
      <w:r w:rsidRPr="004E7F58">
        <w:rPr>
          <w:rFonts w:ascii="Times New Roman" w:hAnsi="Times New Roman" w:cs="Times New Roman"/>
          <w:bCs/>
          <w:sz w:val="24"/>
          <w:szCs w:val="24"/>
        </w:rPr>
        <w:t>).</w:t>
      </w:r>
    </w:p>
    <w:p w14:paraId="128278A4" w14:textId="003C160B"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T</w:t>
      </w:r>
      <w:r w:rsidR="00E74A85" w:rsidRPr="004E7F58">
        <w:rPr>
          <w:rFonts w:ascii="Times New Roman" w:hAnsi="Times New Roman" w:cs="Times New Roman"/>
          <w:sz w:val="24"/>
          <w:szCs w:val="24"/>
        </w:rPr>
        <w:t>ei</w:t>
      </w:r>
      <w:r w:rsidRPr="004E7F58">
        <w:rPr>
          <w:rFonts w:ascii="Times New Roman" w:hAnsi="Times New Roman" w:cs="Times New Roman"/>
          <w:sz w:val="24"/>
          <w:szCs w:val="24"/>
        </w:rPr>
        <w:t>kėjas pats padengia visas pasiūlymo rengimo ir pateikimo išlaidas. Perkančioji organizacija nėra atsakinga ar įpareigota šias išlaidas atlyginti, įskaitant išlaidas, patiriamas dėl to, kad vadovaujantis Viešųjų pirkimų įstatymo nuostatomis perkančioji organizacija privalėjo nutraukti ar Viešųjų pirkimų tarnybos buvo įpareigota nutraukti pirkimo procedūras.</w:t>
      </w:r>
    </w:p>
    <w:p w14:paraId="325ADE28" w14:textId="5E3BFC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1.9. Perkančiosios organizacijos ir t</w:t>
      </w:r>
      <w:r w:rsidR="00E74A85" w:rsidRPr="004E7F58">
        <w:rPr>
          <w:rFonts w:ascii="Times New Roman" w:hAnsi="Times New Roman" w:cs="Times New Roman"/>
          <w:sz w:val="24"/>
          <w:szCs w:val="24"/>
        </w:rPr>
        <w:t>ei</w:t>
      </w:r>
      <w:r w:rsidRPr="004E7F58">
        <w:rPr>
          <w:rFonts w:ascii="Times New Roman" w:hAnsi="Times New Roman" w:cs="Times New Roman"/>
          <w:sz w:val="24"/>
          <w:szCs w:val="24"/>
        </w:rPr>
        <w:t xml:space="preserve">kėjo pranešimai vienas kitam, atliekant </w:t>
      </w:r>
      <w:bookmarkStart w:id="11" w:name="_Hlk102048141"/>
      <w:r w:rsidRPr="004E7F58">
        <w:rPr>
          <w:rFonts w:ascii="Times New Roman" w:hAnsi="Times New Roman" w:cs="Times New Roman"/>
          <w:sz w:val="24"/>
          <w:szCs w:val="24"/>
        </w:rPr>
        <w:t xml:space="preserve">Viešųjų pirkimų įstatymo </w:t>
      </w:r>
      <w:bookmarkEnd w:id="11"/>
      <w:r w:rsidRPr="004E7F58">
        <w:rPr>
          <w:rFonts w:ascii="Times New Roman" w:hAnsi="Times New Roman" w:cs="Times New Roman"/>
          <w:sz w:val="24"/>
          <w:szCs w:val="24"/>
        </w:rPr>
        <w:t>reglamentuotas pirkimo procedūras, teikiami lietuvių kalba.</w:t>
      </w:r>
    </w:p>
    <w:p w14:paraId="63096F4F"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1.10. Visos pirkimo sąlygos nustatytos pirkimo dokumentuose, kuriuos sudaro:</w:t>
      </w:r>
    </w:p>
    <w:p w14:paraId="7C000E2D"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1.10.1. Skelbimas apie pirkimą;</w:t>
      </w:r>
    </w:p>
    <w:p w14:paraId="292CC471" w14:textId="2C377901"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1.10.2. </w:t>
      </w:r>
      <w:r w:rsidR="00D309E0">
        <w:rPr>
          <w:rFonts w:ascii="Times New Roman" w:hAnsi="Times New Roman" w:cs="Times New Roman"/>
          <w:sz w:val="24"/>
          <w:szCs w:val="24"/>
        </w:rPr>
        <w:t>k</w:t>
      </w:r>
      <w:r w:rsidRPr="004E7F58">
        <w:rPr>
          <w:rFonts w:ascii="Times New Roman" w:hAnsi="Times New Roman" w:cs="Times New Roman"/>
          <w:sz w:val="24"/>
          <w:szCs w:val="24"/>
        </w:rPr>
        <w:t>onkurso sąlygos (kartu su priedais);</w:t>
      </w:r>
    </w:p>
    <w:p w14:paraId="3578F2B3" w14:textId="4EE7669D"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1.10.3. </w:t>
      </w:r>
      <w:r w:rsidR="00D309E0">
        <w:rPr>
          <w:rFonts w:ascii="Times New Roman" w:hAnsi="Times New Roman" w:cs="Times New Roman"/>
          <w:sz w:val="24"/>
          <w:szCs w:val="24"/>
        </w:rPr>
        <w:t>k</w:t>
      </w:r>
      <w:r w:rsidRPr="004E7F58">
        <w:rPr>
          <w:rFonts w:ascii="Times New Roman" w:hAnsi="Times New Roman" w:cs="Times New Roman"/>
          <w:sz w:val="24"/>
          <w:szCs w:val="24"/>
        </w:rPr>
        <w:t>onkurso sąlygų paaiškinimai (patikslinimai), taip pat atsakymai į t</w:t>
      </w:r>
      <w:r w:rsidR="00D309E0">
        <w:rPr>
          <w:rFonts w:ascii="Times New Roman" w:hAnsi="Times New Roman" w:cs="Times New Roman"/>
          <w:sz w:val="24"/>
          <w:szCs w:val="24"/>
        </w:rPr>
        <w:t>ei</w:t>
      </w:r>
      <w:r w:rsidRPr="004E7F58">
        <w:rPr>
          <w:rFonts w:ascii="Times New Roman" w:hAnsi="Times New Roman" w:cs="Times New Roman"/>
          <w:sz w:val="24"/>
          <w:szCs w:val="24"/>
        </w:rPr>
        <w:t>kėjų klausimus, jeigu bus;</w:t>
      </w:r>
    </w:p>
    <w:p w14:paraId="7C039A16"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1.10.4. kita CVP IS priemonėmis pateikta informacija.</w:t>
      </w:r>
    </w:p>
    <w:p w14:paraId="313B2EC3" w14:textId="277A65CC"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1.11. Perkančioji organizacija </w:t>
      </w:r>
      <w:r w:rsidR="00E74A85" w:rsidRPr="004E7F58">
        <w:rPr>
          <w:rFonts w:ascii="Times New Roman" w:hAnsi="Times New Roman" w:cs="Times New Roman"/>
          <w:sz w:val="24"/>
          <w:szCs w:val="24"/>
        </w:rPr>
        <w:t>yra</w:t>
      </w:r>
      <w:r w:rsidRPr="004E7F58">
        <w:rPr>
          <w:rFonts w:ascii="Times New Roman" w:hAnsi="Times New Roman" w:cs="Times New Roman"/>
          <w:sz w:val="24"/>
          <w:szCs w:val="24"/>
        </w:rPr>
        <w:t xml:space="preserve"> pridėtinės vertės mokesčio (toliau – PVM) mokėtoja.</w:t>
      </w:r>
    </w:p>
    <w:p w14:paraId="2BAE7B61" w14:textId="0E531B19" w:rsidR="00604395" w:rsidRPr="002F00CE" w:rsidRDefault="003A6F3E" w:rsidP="00604395">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1.12.</w:t>
      </w:r>
      <w:r w:rsidR="00604395">
        <w:rPr>
          <w:rFonts w:ascii="Times New Roman" w:hAnsi="Times New Roman" w:cs="Times New Roman"/>
          <w:sz w:val="24"/>
          <w:szCs w:val="24"/>
        </w:rPr>
        <w:t xml:space="preserve"> </w:t>
      </w:r>
      <w:r w:rsidR="00604395" w:rsidRPr="002F00CE">
        <w:rPr>
          <w:rFonts w:ascii="Times New Roman" w:hAnsi="Times New Roman" w:cs="Times New Roman"/>
          <w:sz w:val="24"/>
          <w:szCs w:val="24"/>
        </w:rPr>
        <w:t>Pirkimo dokumentų paaiškinimai ir patikslinimai bus</w:t>
      </w:r>
      <w:r w:rsidR="00604395" w:rsidRPr="002F00CE">
        <w:rPr>
          <w:rFonts w:ascii="Times New Roman" w:hAnsi="Times New Roman" w:cs="Times New Roman"/>
          <w:b/>
          <w:bCs/>
          <w:sz w:val="24"/>
          <w:szCs w:val="24"/>
        </w:rPr>
        <w:t xml:space="preserve"> </w:t>
      </w:r>
      <w:r w:rsidR="00604395" w:rsidRPr="002F00CE">
        <w:rPr>
          <w:rFonts w:ascii="Times New Roman" w:hAnsi="Times New Roman" w:cs="Times New Roman"/>
          <w:sz w:val="24"/>
          <w:szCs w:val="24"/>
        </w:rPr>
        <w:t>skelbiami CVP IS priemonėmis ir siunčiami prašymą pateikusiam bei visiems prie pirkimo prisijungusiems teikėjams, neatskleidžiant prašymą pateikusio teikėjo tapatybės. Perkančiosios organizacijos ir teikėjo susirašinėjimas vykdomas tik CVP IS susirašinėjimo priemonėmis išskyrus:</w:t>
      </w:r>
    </w:p>
    <w:p w14:paraId="5FC01419" w14:textId="77777777" w:rsidR="00604395" w:rsidRPr="002F00CE" w:rsidRDefault="00604395" w:rsidP="00604395">
      <w:pPr>
        <w:spacing w:after="0" w:line="240" w:lineRule="auto"/>
        <w:ind w:firstLine="709"/>
        <w:jc w:val="both"/>
        <w:rPr>
          <w:rFonts w:ascii="Times New Roman" w:hAnsi="Times New Roman" w:cs="Times New Roman"/>
          <w:sz w:val="24"/>
          <w:szCs w:val="24"/>
        </w:rPr>
      </w:pPr>
      <w:r w:rsidRPr="002F00CE">
        <w:rPr>
          <w:rFonts w:ascii="Times New Roman" w:hAnsi="Times New Roman" w:cs="Times New Roman"/>
          <w:sz w:val="24"/>
          <w:szCs w:val="24"/>
        </w:rPr>
        <w:t>1.12.1. bendravimą pasirašant ar nutraukiant sutartį, vykdant ir keičiant pirkimo sutartį;</w:t>
      </w:r>
    </w:p>
    <w:p w14:paraId="66CFF772" w14:textId="77777777" w:rsidR="00604395" w:rsidRPr="002F00CE" w:rsidRDefault="00604395" w:rsidP="00604395">
      <w:pPr>
        <w:spacing w:after="0" w:line="240" w:lineRule="auto"/>
        <w:ind w:firstLine="709"/>
        <w:jc w:val="both"/>
        <w:rPr>
          <w:rFonts w:ascii="Times New Roman" w:hAnsi="Times New Roman" w:cs="Times New Roman"/>
          <w:sz w:val="24"/>
          <w:szCs w:val="24"/>
        </w:rPr>
      </w:pPr>
      <w:r w:rsidRPr="002F00CE">
        <w:rPr>
          <w:rFonts w:ascii="Times New Roman" w:hAnsi="Times New Roman" w:cs="Times New Roman"/>
          <w:sz w:val="24"/>
          <w:szCs w:val="24"/>
        </w:rPr>
        <w:t>1.12.2. pretenzijų pateikimą (pretenzijos turi būti teikiamos  elektroninėmis priemonėmis);</w:t>
      </w:r>
    </w:p>
    <w:p w14:paraId="5354ADA0" w14:textId="77777777" w:rsidR="00604395" w:rsidRPr="002F00CE" w:rsidRDefault="00604395" w:rsidP="00604395">
      <w:pPr>
        <w:spacing w:after="0" w:line="240" w:lineRule="auto"/>
        <w:ind w:firstLine="709"/>
        <w:jc w:val="both"/>
        <w:rPr>
          <w:rFonts w:ascii="Times New Roman" w:hAnsi="Times New Roman" w:cs="Times New Roman"/>
          <w:sz w:val="24"/>
          <w:szCs w:val="24"/>
        </w:rPr>
      </w:pPr>
      <w:r w:rsidRPr="002F00CE">
        <w:rPr>
          <w:rFonts w:ascii="Times New Roman" w:hAnsi="Times New Roman" w:cs="Times New Roman"/>
          <w:sz w:val="24"/>
          <w:szCs w:val="24"/>
        </w:rPr>
        <w:t xml:space="preserve">1.12.3. kitais VPĮ 22 straipsnyje imperatyviai nustatytais atvejais. </w:t>
      </w:r>
    </w:p>
    <w:p w14:paraId="7295AB76" w14:textId="4346BE38" w:rsidR="00604395" w:rsidRPr="002F00CE" w:rsidRDefault="00604395" w:rsidP="00604395">
      <w:pPr>
        <w:spacing w:after="0" w:line="240" w:lineRule="auto"/>
        <w:ind w:firstLine="709"/>
        <w:jc w:val="both"/>
        <w:rPr>
          <w:rFonts w:ascii="Times New Roman" w:hAnsi="Times New Roman" w:cs="Times New Roman"/>
          <w:sz w:val="24"/>
          <w:szCs w:val="24"/>
        </w:rPr>
      </w:pPr>
      <w:r w:rsidRPr="002F00CE">
        <w:rPr>
          <w:rFonts w:ascii="Times New Roman" w:hAnsi="Times New Roman" w:cs="Times New Roman"/>
          <w:sz w:val="24"/>
          <w:szCs w:val="24"/>
        </w:rPr>
        <w:t xml:space="preserve">1.13. Perkančiosios organizacijos kontaktinis asmuo – Laima Snieganaitė, Muitinės departamento Viešųjų pirkimų skyriaus </w:t>
      </w:r>
      <w:r w:rsidR="00894D92">
        <w:rPr>
          <w:rFonts w:ascii="Times New Roman" w:hAnsi="Times New Roman" w:cs="Times New Roman"/>
          <w:sz w:val="24"/>
          <w:szCs w:val="24"/>
        </w:rPr>
        <w:t>vyr. specialistė</w:t>
      </w:r>
      <w:r w:rsidRPr="002F00CE">
        <w:rPr>
          <w:rFonts w:ascii="Times New Roman" w:hAnsi="Times New Roman" w:cs="Times New Roman"/>
          <w:sz w:val="24"/>
          <w:szCs w:val="24"/>
        </w:rPr>
        <w:t xml:space="preserve">, el. p. </w:t>
      </w:r>
      <w:hyperlink r:id="rId13" w:history="1">
        <w:r w:rsidRPr="002F00CE">
          <w:rPr>
            <w:rFonts w:ascii="Times New Roman" w:hAnsi="Times New Roman" w:cs="Times New Roman"/>
            <w:color w:val="0000FF"/>
            <w:sz w:val="24"/>
            <w:szCs w:val="24"/>
            <w:u w:val="single"/>
          </w:rPr>
          <w:t>laima.snieganaite@lrmuitine.lt</w:t>
        </w:r>
      </w:hyperlink>
      <w:r w:rsidRPr="002F00CE">
        <w:rPr>
          <w:rFonts w:ascii="Times New Roman" w:hAnsi="Times New Roman" w:cs="Times New Roman"/>
          <w:sz w:val="24"/>
          <w:szCs w:val="24"/>
        </w:rPr>
        <w:t>.</w:t>
      </w:r>
    </w:p>
    <w:p w14:paraId="02D81DF6" w14:textId="1A1BF4FE"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1.14. T</w:t>
      </w:r>
      <w:r w:rsidR="00E22B3C" w:rsidRPr="004E7F58">
        <w:rPr>
          <w:rFonts w:ascii="Times New Roman" w:hAnsi="Times New Roman" w:cs="Times New Roman"/>
          <w:sz w:val="24"/>
          <w:szCs w:val="24"/>
        </w:rPr>
        <w:t>e</w:t>
      </w:r>
      <w:r w:rsidRPr="004E7F58">
        <w:rPr>
          <w:rFonts w:ascii="Times New Roman" w:hAnsi="Times New Roman" w:cs="Times New Roman"/>
          <w:sz w:val="24"/>
          <w:szCs w:val="24"/>
        </w:rPr>
        <w:t>ikėjas privalo atidžiai perskaityti visas konkurso sąlygas (reikalavimus, formas, techninę specifikaciją, sutarties sąlygas) jomis vadovautis ir jų laikytis.</w:t>
      </w:r>
    </w:p>
    <w:p w14:paraId="38022349"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1.15. Stebėtojai dalyvauti komisijos posėdžiuose nėra kviečiami.</w:t>
      </w:r>
    </w:p>
    <w:p w14:paraId="451074D9"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1.16. Pirkimo procedūrų ir pirkimo sutarties vykdymo metu asmens duomenys bus tvarkomi vadovaujantis 2016 m. balandžio 27 d. Europos Parlamento ir Tarybos reglamento (ES) 2016/679 dėl fizinių asmenų apsaugos tvarkant asmens duomenis ir dėl laisvo tokių duomenų judėjimo ir kuriuo panaikinama Direktyva 95/46/EB (Bendrasis duomenų apsaugos reglamentas) nuostatomis.</w:t>
      </w:r>
    </w:p>
    <w:p w14:paraId="235F84B2"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1.17. Perkančioji organizacija:</w:t>
      </w:r>
    </w:p>
    <w:p w14:paraId="22726EAB"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1.17.1 privalo nutraukti pradėtas pirkimo procedūras, jeigu buvo pažeisti Viešųjų pirkimų įstatymo 17 straipsnio 1 dalyje nustatyti principai ir atitinkamos padėties negalima ištaisyti;</w:t>
      </w:r>
    </w:p>
    <w:p w14:paraId="1B0C4CF9"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lastRenderedPageBreak/>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41F19E6F" w14:textId="7B7021B3"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1.18. Jeigu perkančioji organizacija patikslina pirkimo dokumentus, naujesni pakeitimai turi pirmenybę prieš senesnius pakeitimus. T</w:t>
      </w:r>
      <w:r w:rsidR="00166D3A">
        <w:rPr>
          <w:rFonts w:ascii="Times New Roman" w:hAnsi="Times New Roman" w:cs="Times New Roman"/>
          <w:sz w:val="24"/>
          <w:szCs w:val="24"/>
        </w:rPr>
        <w:t>ei</w:t>
      </w:r>
      <w:r w:rsidRPr="004E7F58">
        <w:rPr>
          <w:rFonts w:ascii="Times New Roman" w:hAnsi="Times New Roman" w:cs="Times New Roman"/>
          <w:sz w:val="24"/>
          <w:szCs w:val="24"/>
        </w:rPr>
        <w:t>kėjai turi vadovautis naujausia paskelbta pirkimo dokumentų versija.</w:t>
      </w:r>
    </w:p>
    <w:p w14:paraId="6D57E815"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1.19. Perkančioji organizacija neatlieka paslaugų pirkimo iš Centrinės perkančiosios organizacijos (toliau – CPO), nes CPO katalogas tokių paslaugų pirkimo nesiūlo. </w:t>
      </w:r>
    </w:p>
    <w:p w14:paraId="606F4CB6"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1.20. Pirkimas laikomas žaliuoju, nes siūlomos paslaugos tenkina Lietuvos Respublikos aplinkos ministro 2011 m. birželio 28 d. įsakymu Nr. D1-508 „Dėl Aplinkos apsaugos kriterijų taikymo, vykdant žaliuosius pirkimus, tvarkos aprašo patvirtinimo“ (2022 m. gruodžio 13 d. įsakymo Nr. D1-401 red.) patvirtinto Aplinkos apsaugos kriterijų taikymo, vykdant žaliuosius pirkimus, tvarkos aprašo  (toliau – Tvarkos aprašas) 4.4.3 papunkčio reikalavimus – perkama tik nematerialaus pobūdžio ar kitokia paslauga, nesusijusi su materialaus objekto sukūrimu, kurios teikimo metu nėra numatomas reikšmingas neigiamas poveikis aplinkai, nesukuriamas taršos šaltinis ir negeneruojamos atliekos.</w:t>
      </w:r>
    </w:p>
    <w:p w14:paraId="48AEEDE4" w14:textId="77777777" w:rsidR="00BB08F2" w:rsidRPr="004E7F58" w:rsidRDefault="00BB08F2" w:rsidP="00903C42">
      <w:pPr>
        <w:spacing w:after="0" w:line="240" w:lineRule="auto"/>
        <w:ind w:firstLine="709"/>
        <w:jc w:val="center"/>
        <w:rPr>
          <w:rFonts w:ascii="Times New Roman" w:hAnsi="Times New Roman" w:cs="Times New Roman"/>
          <w:b/>
          <w:bCs/>
          <w:sz w:val="24"/>
          <w:szCs w:val="24"/>
        </w:rPr>
      </w:pPr>
      <w:bookmarkStart w:id="12" w:name="_Toc61251132"/>
    </w:p>
    <w:p w14:paraId="053BB908" w14:textId="6544BF0D" w:rsidR="003A6F3E" w:rsidRPr="004E7F58" w:rsidRDefault="003A6F3E" w:rsidP="00903C42">
      <w:pPr>
        <w:spacing w:after="0" w:line="240" w:lineRule="auto"/>
        <w:ind w:firstLine="709"/>
        <w:jc w:val="center"/>
        <w:rPr>
          <w:rFonts w:ascii="Times New Roman" w:hAnsi="Times New Roman" w:cs="Times New Roman"/>
          <w:b/>
          <w:bCs/>
          <w:sz w:val="24"/>
          <w:szCs w:val="24"/>
        </w:rPr>
      </w:pPr>
      <w:r w:rsidRPr="004E7F58">
        <w:rPr>
          <w:rFonts w:ascii="Times New Roman" w:hAnsi="Times New Roman" w:cs="Times New Roman"/>
          <w:b/>
          <w:bCs/>
          <w:sz w:val="24"/>
          <w:szCs w:val="24"/>
        </w:rPr>
        <w:t>II. PIRKIMO OBJEKTAS</w:t>
      </w:r>
      <w:bookmarkEnd w:id="9"/>
      <w:bookmarkEnd w:id="10"/>
      <w:bookmarkEnd w:id="12"/>
    </w:p>
    <w:p w14:paraId="7C35830C" w14:textId="14D016D8" w:rsidR="003A699E" w:rsidRPr="00363657" w:rsidRDefault="003A6F3E">
      <w:pPr>
        <w:pStyle w:val="Pagrindinistekstas10"/>
        <w:numPr>
          <w:ilvl w:val="1"/>
          <w:numId w:val="173"/>
        </w:numPr>
        <w:shd w:val="clear" w:color="auto" w:fill="auto"/>
        <w:spacing w:after="0" w:line="240" w:lineRule="auto"/>
        <w:ind w:left="0" w:firstLine="720"/>
        <w:jc w:val="both"/>
        <w:rPr>
          <w:rFonts w:ascii="Times New Roman" w:hAnsi="Times New Roman" w:cs="Times New Roman"/>
          <w:sz w:val="24"/>
          <w:szCs w:val="24"/>
        </w:rPr>
      </w:pPr>
      <w:r w:rsidRPr="00635A65">
        <w:rPr>
          <w:rFonts w:ascii="Times New Roman" w:hAnsi="Times New Roman" w:cs="Times New Roman"/>
          <w:sz w:val="24"/>
          <w:szCs w:val="24"/>
        </w:rPr>
        <w:t xml:space="preserve">2.1. Pirkimo objektas </w:t>
      </w:r>
      <w:r w:rsidRPr="00363657">
        <w:rPr>
          <w:rFonts w:ascii="Times New Roman" w:hAnsi="Times New Roman" w:cs="Times New Roman"/>
          <w:sz w:val="24"/>
          <w:szCs w:val="24"/>
        </w:rPr>
        <w:t>–</w:t>
      </w:r>
      <w:bookmarkStart w:id="13" w:name="_Hlk5199647"/>
      <w:r w:rsidR="003A699E" w:rsidRPr="00363657">
        <w:rPr>
          <w:rFonts w:ascii="Times New Roman" w:hAnsi="Times New Roman" w:cs="Times New Roman"/>
          <w:sz w:val="24"/>
          <w:szCs w:val="24"/>
        </w:rPr>
        <w:t xml:space="preserve"> </w:t>
      </w:r>
      <w:r w:rsidR="00363657">
        <w:rPr>
          <w:rFonts w:ascii="Times New Roman" w:hAnsi="Times New Roman" w:cs="Times New Roman"/>
          <w:sz w:val="24"/>
          <w:szCs w:val="24"/>
        </w:rPr>
        <w:t>p</w:t>
      </w:r>
      <w:r w:rsidR="003A699E" w:rsidRPr="00363657">
        <w:rPr>
          <w:rFonts w:ascii="Times New Roman" w:hAnsi="Times New Roman" w:cs="Times New Roman"/>
          <w:sz w:val="24"/>
          <w:szCs w:val="24"/>
        </w:rPr>
        <w:t xml:space="preserve">erkančiosios organizacijos turimų produktų </w:t>
      </w:r>
      <w:r w:rsidR="003A699E" w:rsidRPr="00363657">
        <w:rPr>
          <w:rFonts w:ascii="Times New Roman" w:hAnsi="Times New Roman" w:cs="Times New Roman"/>
          <w:i/>
          <w:iCs/>
          <w:sz w:val="24"/>
          <w:szCs w:val="24"/>
        </w:rPr>
        <w:t>HPE Aruba Networking ClearPass</w:t>
      </w:r>
      <w:r w:rsidR="003A699E" w:rsidRPr="00363657">
        <w:rPr>
          <w:rFonts w:ascii="Times New Roman" w:hAnsi="Times New Roman" w:cs="Times New Roman"/>
          <w:sz w:val="24"/>
          <w:szCs w:val="24"/>
        </w:rPr>
        <w:t xml:space="preserve"> ir </w:t>
      </w:r>
      <w:r w:rsidR="003A699E" w:rsidRPr="00363657">
        <w:rPr>
          <w:rFonts w:ascii="Times New Roman" w:hAnsi="Times New Roman" w:cs="Times New Roman"/>
          <w:i/>
          <w:iCs/>
          <w:sz w:val="24"/>
          <w:szCs w:val="24"/>
        </w:rPr>
        <w:t>Aruba AirWave</w:t>
      </w:r>
      <w:r w:rsidR="003A699E" w:rsidRPr="00363657">
        <w:rPr>
          <w:rFonts w:ascii="Times New Roman" w:hAnsi="Times New Roman" w:cs="Times New Roman"/>
          <w:sz w:val="24"/>
          <w:szCs w:val="24"/>
        </w:rPr>
        <w:t xml:space="preserve"> licencijų techninio palaikymo paslaugos</w:t>
      </w:r>
      <w:r w:rsidR="00363657">
        <w:rPr>
          <w:rFonts w:ascii="Times New Roman" w:hAnsi="Times New Roman" w:cs="Times New Roman"/>
          <w:sz w:val="24"/>
          <w:szCs w:val="24"/>
        </w:rPr>
        <w:t>.</w:t>
      </w:r>
      <w:r w:rsidR="003A699E" w:rsidRPr="00363657">
        <w:rPr>
          <w:rFonts w:ascii="Times New Roman" w:hAnsi="Times New Roman" w:cs="Times New Roman"/>
          <w:sz w:val="24"/>
          <w:szCs w:val="24"/>
        </w:rPr>
        <w:t xml:space="preserve"> </w:t>
      </w:r>
    </w:p>
    <w:p w14:paraId="0E779363" w14:textId="25617E65" w:rsidR="006E3107" w:rsidRPr="00635A65" w:rsidRDefault="00D82E61" w:rsidP="00E67699">
      <w:pPr>
        <w:pStyle w:val="Pagrindinistekstas10"/>
        <w:shd w:val="clear" w:color="auto" w:fill="auto"/>
        <w:spacing w:line="240" w:lineRule="auto"/>
        <w:ind w:left="80" w:firstLine="629"/>
        <w:jc w:val="both"/>
        <w:rPr>
          <w:rFonts w:ascii="Times New Roman" w:hAnsi="Times New Roman" w:cs="Times New Roman"/>
          <w:sz w:val="24"/>
          <w:szCs w:val="24"/>
        </w:rPr>
      </w:pPr>
      <w:r w:rsidRPr="008E09CA">
        <w:rPr>
          <w:rFonts w:ascii="Times New Roman" w:hAnsi="Times New Roman" w:cs="Times New Roman"/>
          <w:bCs/>
          <w:sz w:val="24"/>
          <w:szCs w:val="24"/>
        </w:rPr>
        <w:t xml:space="preserve">Reikalavimai paslaugoms pateikti </w:t>
      </w:r>
      <w:r w:rsidR="005E0DF4" w:rsidRPr="005E0DF4">
        <w:rPr>
          <w:rFonts w:ascii="Times New Roman" w:eastAsiaTheme="minorHAnsi" w:hAnsi="Times New Roman" w:cs="Times New Roman"/>
          <w:i/>
          <w:iCs/>
          <w:sz w:val="24"/>
          <w:szCs w:val="24"/>
        </w:rPr>
        <w:t>,,</w:t>
      </w:r>
      <w:r w:rsidR="005E0DF4" w:rsidRPr="005E0DF4">
        <w:rPr>
          <w:rFonts w:ascii="Times New Roman" w:hAnsi="Times New Roman" w:cs="Times New Roman"/>
          <w:i/>
          <w:iCs/>
          <w:sz w:val="24"/>
          <w:szCs w:val="24"/>
        </w:rPr>
        <w:t>ClearPass“</w:t>
      </w:r>
      <w:r w:rsidR="005E0DF4">
        <w:rPr>
          <w:rFonts w:ascii="Times New Roman" w:hAnsi="Times New Roman" w:cs="Times New Roman"/>
          <w:b/>
          <w:sz w:val="24"/>
          <w:szCs w:val="24"/>
        </w:rPr>
        <w:t xml:space="preserve"> </w:t>
      </w:r>
      <w:r w:rsidR="00363657" w:rsidRPr="00353C96">
        <w:rPr>
          <w:rFonts w:ascii="Times New Roman" w:hAnsi="Times New Roman" w:cs="Times New Roman"/>
          <w:bCs/>
          <w:sz w:val="24"/>
          <w:szCs w:val="24"/>
        </w:rPr>
        <w:t>licencijų</w:t>
      </w:r>
      <w:r w:rsidR="00363657">
        <w:rPr>
          <w:rFonts w:ascii="Times New Roman" w:hAnsi="Times New Roman" w:cs="Times New Roman"/>
          <w:b/>
          <w:sz w:val="24"/>
          <w:szCs w:val="24"/>
        </w:rPr>
        <w:t xml:space="preserve"> </w:t>
      </w:r>
      <w:r w:rsidR="00363657" w:rsidRPr="00F90D42">
        <w:rPr>
          <w:rFonts w:ascii="Times New Roman" w:hAnsi="Times New Roman" w:cs="Times New Roman"/>
          <w:bCs/>
          <w:sz w:val="24"/>
          <w:szCs w:val="24"/>
        </w:rPr>
        <w:t>palaikymo</w:t>
      </w:r>
      <w:r w:rsidR="00363657" w:rsidRPr="00A452A0">
        <w:rPr>
          <w:rFonts w:ascii="Times New Roman" w:hAnsi="Times New Roman" w:cs="Times New Roman"/>
          <w:b/>
          <w:sz w:val="24"/>
          <w:szCs w:val="24"/>
        </w:rPr>
        <w:t xml:space="preserve"> </w:t>
      </w:r>
      <w:r w:rsidR="00363657" w:rsidRPr="004E7F58">
        <w:rPr>
          <w:rFonts w:ascii="Times New Roman" w:hAnsi="Times New Roman" w:cs="Times New Roman"/>
          <w:bCs/>
          <w:sz w:val="24"/>
          <w:szCs w:val="24"/>
        </w:rPr>
        <w:t>paslaug</w:t>
      </w:r>
      <w:r w:rsidR="00363657">
        <w:rPr>
          <w:rFonts w:ascii="Times New Roman" w:hAnsi="Times New Roman" w:cs="Times New Roman"/>
          <w:bCs/>
          <w:sz w:val="24"/>
          <w:szCs w:val="24"/>
        </w:rPr>
        <w:t>ų</w:t>
      </w:r>
      <w:r w:rsidR="00363657" w:rsidRPr="004E7F58">
        <w:rPr>
          <w:rFonts w:ascii="Times New Roman" w:hAnsi="Times New Roman" w:cs="Times New Roman"/>
          <w:bCs/>
          <w:sz w:val="24"/>
          <w:szCs w:val="24"/>
        </w:rPr>
        <w:t xml:space="preserve"> </w:t>
      </w:r>
      <w:r w:rsidR="002B3CA5" w:rsidRPr="008E09CA">
        <w:rPr>
          <w:rFonts w:ascii="Times New Roman" w:hAnsi="Times New Roman" w:cs="Times New Roman"/>
          <w:sz w:val="24"/>
          <w:szCs w:val="24"/>
        </w:rPr>
        <w:t>techninėje specifikacijoje</w:t>
      </w:r>
      <w:r w:rsidR="006E3107" w:rsidRPr="008E09CA">
        <w:rPr>
          <w:rFonts w:ascii="Times New Roman" w:hAnsi="Times New Roman" w:cs="Times New Roman"/>
          <w:sz w:val="24"/>
          <w:szCs w:val="24"/>
        </w:rPr>
        <w:t xml:space="preserve"> </w:t>
      </w:r>
      <w:bookmarkStart w:id="14" w:name="_Hlk101950452"/>
      <w:r w:rsidR="006E3107" w:rsidRPr="008E09CA">
        <w:rPr>
          <w:rFonts w:ascii="Times New Roman" w:hAnsi="Times New Roman" w:cs="Times New Roman"/>
          <w:sz w:val="24"/>
          <w:szCs w:val="24"/>
        </w:rPr>
        <w:t>(konkurso sąlygų 1 priedas</w:t>
      </w:r>
      <w:bookmarkEnd w:id="14"/>
      <w:r w:rsidR="006E3107" w:rsidRPr="008E09CA">
        <w:rPr>
          <w:rFonts w:ascii="Times New Roman" w:hAnsi="Times New Roman" w:cs="Times New Roman"/>
          <w:sz w:val="24"/>
          <w:szCs w:val="24"/>
        </w:rPr>
        <w:t xml:space="preserve">, toliau </w:t>
      </w:r>
      <w:r w:rsidR="006E3107" w:rsidRPr="008E09CA">
        <w:rPr>
          <w:rFonts w:ascii="Times New Roman" w:hAnsi="Times New Roman" w:cs="Times New Roman"/>
          <w:b/>
          <w:bCs/>
          <w:sz w:val="24"/>
          <w:szCs w:val="24"/>
        </w:rPr>
        <w:t>– techninė specifikacija</w:t>
      </w:r>
      <w:r w:rsidR="006E3107" w:rsidRPr="008E09CA">
        <w:rPr>
          <w:rFonts w:ascii="Times New Roman" w:hAnsi="Times New Roman" w:cs="Times New Roman"/>
          <w:sz w:val="24"/>
          <w:szCs w:val="24"/>
        </w:rPr>
        <w:t>).</w:t>
      </w:r>
      <w:bookmarkEnd w:id="13"/>
    </w:p>
    <w:p w14:paraId="4E8D0775" w14:textId="1E97B249" w:rsidR="00B8577D" w:rsidRPr="00C20AFA" w:rsidRDefault="003A6F3E" w:rsidP="00903C42">
      <w:pPr>
        <w:tabs>
          <w:tab w:val="left" w:pos="1134"/>
          <w:tab w:val="left" w:pos="9630"/>
          <w:tab w:val="left" w:pos="9720"/>
        </w:tabs>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2.2.</w:t>
      </w:r>
      <w:r w:rsidR="00676405" w:rsidRPr="00676405">
        <w:rPr>
          <w:rFonts w:ascii="Times New Roman" w:hAnsi="Times New Roman" w:cs="Times New Roman"/>
          <w:sz w:val="24"/>
          <w:szCs w:val="24"/>
        </w:rPr>
        <w:t xml:space="preserve"> </w:t>
      </w:r>
      <w:r w:rsidR="00676405" w:rsidRPr="00B754FF">
        <w:rPr>
          <w:rFonts w:ascii="Times New Roman" w:hAnsi="Times New Roman" w:cs="Times New Roman"/>
          <w:sz w:val="24"/>
          <w:szCs w:val="24"/>
        </w:rPr>
        <w:t>Paslaugų teikimo laikotarpis</w:t>
      </w:r>
      <w:r w:rsidR="00676405">
        <w:rPr>
          <w:rFonts w:ascii="Times New Roman" w:hAnsi="Times New Roman" w:cs="Times New Roman"/>
          <w:sz w:val="24"/>
          <w:szCs w:val="24"/>
        </w:rPr>
        <w:t xml:space="preserve"> –</w:t>
      </w:r>
      <w:r w:rsidR="00676405" w:rsidRPr="00B754FF">
        <w:rPr>
          <w:rFonts w:ascii="Times New Roman" w:hAnsi="Times New Roman" w:cs="Times New Roman"/>
          <w:sz w:val="24"/>
          <w:szCs w:val="24"/>
        </w:rPr>
        <w:t xml:space="preserve"> </w:t>
      </w:r>
      <w:r w:rsidR="00363657">
        <w:rPr>
          <w:rFonts w:ascii="Times New Roman" w:hAnsi="Times New Roman" w:cs="Times New Roman"/>
          <w:sz w:val="24"/>
          <w:szCs w:val="24"/>
        </w:rPr>
        <w:t>36</w:t>
      </w:r>
      <w:r w:rsidR="00676405" w:rsidRPr="0014563A">
        <w:rPr>
          <w:rFonts w:ascii="Times New Roman" w:eastAsiaTheme="minorHAnsi" w:hAnsi="Times New Roman" w:cs="Times New Roman"/>
          <w:kern w:val="0"/>
          <w:sz w:val="24"/>
          <w:szCs w:val="24"/>
        </w:rPr>
        <w:t xml:space="preserve"> </w:t>
      </w:r>
      <w:r w:rsidR="001D1340">
        <w:rPr>
          <w:rFonts w:ascii="Times New Roman" w:eastAsiaTheme="minorHAnsi" w:hAnsi="Times New Roman" w:cs="Times New Roman"/>
          <w:kern w:val="0"/>
          <w:sz w:val="24"/>
          <w:szCs w:val="24"/>
        </w:rPr>
        <w:t xml:space="preserve">(trisdešimt šeši) </w:t>
      </w:r>
      <w:r w:rsidR="00676405" w:rsidRPr="0014563A">
        <w:rPr>
          <w:rFonts w:ascii="Times New Roman" w:eastAsiaTheme="minorHAnsi" w:hAnsi="Times New Roman" w:cs="Times New Roman"/>
          <w:kern w:val="0"/>
          <w:sz w:val="24"/>
          <w:szCs w:val="24"/>
        </w:rPr>
        <w:t>mėnes</w:t>
      </w:r>
      <w:r w:rsidR="001D1340">
        <w:rPr>
          <w:rFonts w:ascii="Times New Roman" w:eastAsiaTheme="minorHAnsi" w:hAnsi="Times New Roman" w:cs="Times New Roman"/>
          <w:kern w:val="0"/>
          <w:sz w:val="24"/>
          <w:szCs w:val="24"/>
        </w:rPr>
        <w:t>iai</w:t>
      </w:r>
      <w:r w:rsidR="006F34B2">
        <w:rPr>
          <w:rFonts w:ascii="Times New Roman" w:eastAsiaTheme="minorHAnsi" w:hAnsi="Times New Roman" w:cs="Times New Roman"/>
          <w:kern w:val="0"/>
          <w:sz w:val="24"/>
          <w:szCs w:val="24"/>
        </w:rPr>
        <w:t xml:space="preserve"> nuo sutarties </w:t>
      </w:r>
      <w:r w:rsidR="001D1340">
        <w:rPr>
          <w:rFonts w:ascii="Times New Roman" w:eastAsiaTheme="minorHAnsi" w:hAnsi="Times New Roman" w:cs="Times New Roman"/>
          <w:kern w:val="0"/>
          <w:sz w:val="24"/>
          <w:szCs w:val="24"/>
        </w:rPr>
        <w:t>į</w:t>
      </w:r>
      <w:r w:rsidR="006F34B2">
        <w:rPr>
          <w:rFonts w:ascii="Times New Roman" w:eastAsiaTheme="minorHAnsi" w:hAnsi="Times New Roman" w:cs="Times New Roman"/>
          <w:kern w:val="0"/>
          <w:sz w:val="24"/>
          <w:szCs w:val="24"/>
        </w:rPr>
        <w:t>sigaliojimo dienos.</w:t>
      </w:r>
      <w:r w:rsidR="00056375">
        <w:rPr>
          <w:sz w:val="23"/>
          <w:szCs w:val="23"/>
        </w:rPr>
        <w:t xml:space="preserve"> </w:t>
      </w:r>
      <w:r w:rsidR="001D1340" w:rsidRPr="00C20AFA">
        <w:rPr>
          <w:rFonts w:ascii="Times New Roman" w:hAnsi="Times New Roman" w:cs="Times New Roman"/>
          <w:sz w:val="24"/>
          <w:szCs w:val="24"/>
        </w:rPr>
        <w:t>Sutartis įsigalioja nuo pasira</w:t>
      </w:r>
      <w:r w:rsidR="00C20AFA" w:rsidRPr="00C20AFA">
        <w:rPr>
          <w:rFonts w:ascii="Times New Roman" w:hAnsi="Times New Roman" w:cs="Times New Roman"/>
          <w:sz w:val="24"/>
          <w:szCs w:val="24"/>
        </w:rPr>
        <w:t>šymo dienos.</w:t>
      </w:r>
    </w:p>
    <w:p w14:paraId="0385F4A8" w14:textId="29B68BDA" w:rsidR="00891A6E" w:rsidRDefault="003A6F3E" w:rsidP="00903C42">
      <w:pPr>
        <w:spacing w:after="0" w:line="240" w:lineRule="auto"/>
        <w:ind w:firstLine="709"/>
        <w:jc w:val="both"/>
        <w:rPr>
          <w:rFonts w:ascii="Times New Roman" w:hAnsi="Times New Roman" w:cs="Times New Roman"/>
          <w:sz w:val="24"/>
          <w:szCs w:val="24"/>
        </w:rPr>
      </w:pPr>
      <w:r w:rsidRPr="00891A6E">
        <w:rPr>
          <w:rFonts w:ascii="Times New Roman" w:hAnsi="Times New Roman" w:cs="Times New Roman"/>
          <w:sz w:val="24"/>
          <w:szCs w:val="24"/>
        </w:rPr>
        <w:t>2.3</w:t>
      </w:r>
      <w:r w:rsidRPr="00E87AC7">
        <w:rPr>
          <w:rFonts w:ascii="Times New Roman" w:hAnsi="Times New Roman" w:cs="Times New Roman"/>
          <w:sz w:val="24"/>
          <w:szCs w:val="24"/>
        </w:rPr>
        <w:t>. Šis pirkimas į dalis neskaidomas</w:t>
      </w:r>
      <w:r w:rsidR="00C37874">
        <w:rPr>
          <w:rFonts w:ascii="Times New Roman" w:eastAsia="Calibri" w:hAnsi="Times New Roman" w:cs="Times New Roman"/>
          <w:sz w:val="24"/>
          <w:szCs w:val="24"/>
        </w:rPr>
        <w:t>. K</w:t>
      </w:r>
      <w:r w:rsidR="00C37874" w:rsidRPr="00C37874">
        <w:rPr>
          <w:rFonts w:ascii="Times New Roman" w:eastAsia="Calibri" w:hAnsi="Times New Roman" w:cs="Times New Roman"/>
          <w:sz w:val="24"/>
          <w:szCs w:val="24"/>
        </w:rPr>
        <w:t xml:space="preserve">adangi pirkimo objektas yra vientisas sprendimas, nedalomas į sudėtines dalis, todėl pasiūlymai turi būti teikiami visai nurodytai paslaugų apimčiai. </w:t>
      </w:r>
      <w:r w:rsidR="00891A6E" w:rsidRPr="00891A6E">
        <w:rPr>
          <w:rFonts w:ascii="Times New Roman" w:hAnsi="Times New Roman" w:cs="Times New Roman"/>
          <w:sz w:val="24"/>
          <w:szCs w:val="24"/>
          <w:shd w:val="clear" w:color="auto" w:fill="FFFFFF"/>
        </w:rPr>
        <w:t>Tiekėjų konkurencija nebus ribojama.</w:t>
      </w:r>
      <w:r w:rsidR="00891A6E" w:rsidRPr="00891A6E">
        <w:rPr>
          <w:rFonts w:ascii="Times New Roman" w:hAnsi="Times New Roman" w:cs="Times New Roman"/>
          <w:sz w:val="24"/>
          <w:szCs w:val="24"/>
        </w:rPr>
        <w:t xml:space="preserve"> </w:t>
      </w:r>
    </w:p>
    <w:p w14:paraId="690E94B8" w14:textId="294A91A1" w:rsidR="008E09CA" w:rsidRPr="00AD77D7" w:rsidRDefault="008E09CA" w:rsidP="008E09CA">
      <w:pPr>
        <w:pStyle w:val="Sraopastraipa"/>
        <w:ind w:left="0" w:firstLine="709"/>
      </w:pPr>
      <w:r w:rsidRPr="004E7F58">
        <w:rPr>
          <w:bCs/>
          <w:szCs w:val="24"/>
        </w:rPr>
        <w:t>2.4.</w:t>
      </w:r>
      <w:r w:rsidR="005C2437" w:rsidRPr="005C2437">
        <w:rPr>
          <w:rFonts w:eastAsiaTheme="minorHAnsi"/>
          <w:szCs w:val="24"/>
        </w:rPr>
        <w:t xml:space="preserve"> </w:t>
      </w:r>
      <w:r w:rsidR="005E0DF4" w:rsidRPr="005E0DF4">
        <w:rPr>
          <w:rFonts w:eastAsiaTheme="minorHAnsi"/>
          <w:i/>
          <w:iCs/>
          <w:szCs w:val="24"/>
        </w:rPr>
        <w:t>,,</w:t>
      </w:r>
      <w:r w:rsidR="005E0DF4" w:rsidRPr="005E0DF4">
        <w:rPr>
          <w:i/>
          <w:iCs/>
          <w:szCs w:val="24"/>
        </w:rPr>
        <w:t xml:space="preserve">ClearPass“ </w:t>
      </w:r>
      <w:r w:rsidR="007B5CFC" w:rsidRPr="00353C96">
        <w:rPr>
          <w:bCs/>
          <w:szCs w:val="24"/>
        </w:rPr>
        <w:t>licencijų</w:t>
      </w:r>
      <w:r w:rsidR="007B5CFC">
        <w:rPr>
          <w:b/>
          <w:szCs w:val="24"/>
        </w:rPr>
        <w:t xml:space="preserve"> </w:t>
      </w:r>
      <w:r w:rsidR="007B5CFC" w:rsidRPr="00F90D42">
        <w:rPr>
          <w:bCs/>
          <w:szCs w:val="24"/>
        </w:rPr>
        <w:t>palaikymo</w:t>
      </w:r>
      <w:r w:rsidR="007B5CFC" w:rsidRPr="00A452A0">
        <w:rPr>
          <w:b/>
          <w:szCs w:val="24"/>
        </w:rPr>
        <w:t xml:space="preserve"> </w:t>
      </w:r>
      <w:r w:rsidR="00AD77D7" w:rsidRPr="00C37874">
        <w:rPr>
          <w:rFonts w:eastAsia="Times New Roman"/>
          <w:bCs/>
          <w:szCs w:val="24"/>
        </w:rPr>
        <w:t>paslaugos</w:t>
      </w:r>
      <w:r w:rsidR="00AD77D7" w:rsidRPr="00C37874">
        <w:rPr>
          <w:rFonts w:eastAsiaTheme="minorHAnsi"/>
          <w:szCs w:val="24"/>
        </w:rPr>
        <w:t xml:space="preserve"> </w:t>
      </w:r>
      <w:r w:rsidRPr="00C37874">
        <w:rPr>
          <w:bCs/>
          <w:szCs w:val="24"/>
        </w:rPr>
        <w:t xml:space="preserve">bus </w:t>
      </w:r>
      <w:r w:rsidRPr="00C37874">
        <w:rPr>
          <w:szCs w:val="24"/>
        </w:rPr>
        <w:t>teikiamos</w:t>
      </w:r>
      <w:r w:rsidRPr="00CD48DC">
        <w:t xml:space="preserve"> Muitinės informacinių sistemų centre, Vytenio g.7, LT – 03113, Vilnius, Lietuva</w:t>
      </w:r>
      <w:r w:rsidRPr="00CD48DC">
        <w:rPr>
          <w:szCs w:val="24"/>
        </w:rPr>
        <w:t>.</w:t>
      </w:r>
    </w:p>
    <w:p w14:paraId="4A9FA4E9" w14:textId="77777777"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2.5. Pirkimui skirta lėšų suma: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3260"/>
      </w:tblGrid>
      <w:tr w:rsidR="003A6F3E" w:rsidRPr="004E7F58" w14:paraId="3ED4F0BB" w14:textId="77777777" w:rsidTr="005C3EFB">
        <w:tc>
          <w:tcPr>
            <w:tcW w:w="7230" w:type="dxa"/>
          </w:tcPr>
          <w:p w14:paraId="6986509D" w14:textId="0983A817" w:rsidR="003A6F3E" w:rsidRPr="004E7F58" w:rsidRDefault="00A15873" w:rsidP="00D037AE">
            <w:pPr>
              <w:spacing w:after="0" w:line="240" w:lineRule="auto"/>
              <w:ind w:firstLine="709"/>
              <w:jc w:val="both"/>
              <w:rPr>
                <w:rFonts w:ascii="Times New Roman" w:hAnsi="Times New Roman" w:cs="Times New Roman"/>
                <w:b/>
                <w:bCs/>
                <w:sz w:val="24"/>
                <w:szCs w:val="24"/>
              </w:rPr>
            </w:pPr>
            <w:r w:rsidRPr="00A15873">
              <w:rPr>
                <w:rFonts w:ascii="Times New Roman" w:hAnsi="Times New Roman" w:cs="Times New Roman"/>
                <w:bCs/>
                <w:sz w:val="24"/>
                <w:szCs w:val="24"/>
              </w:rPr>
              <w:t>28</w:t>
            </w:r>
            <w:r>
              <w:rPr>
                <w:rFonts w:ascii="Times New Roman" w:hAnsi="Times New Roman" w:cs="Times New Roman"/>
                <w:bCs/>
                <w:sz w:val="24"/>
                <w:szCs w:val="24"/>
              </w:rPr>
              <w:t> </w:t>
            </w:r>
            <w:r w:rsidRPr="00A15873">
              <w:rPr>
                <w:rFonts w:ascii="Times New Roman" w:hAnsi="Times New Roman" w:cs="Times New Roman"/>
                <w:bCs/>
                <w:sz w:val="24"/>
                <w:szCs w:val="24"/>
              </w:rPr>
              <w:t>925</w:t>
            </w:r>
            <w:r>
              <w:rPr>
                <w:rFonts w:ascii="Times New Roman" w:hAnsi="Times New Roman" w:cs="Times New Roman"/>
                <w:bCs/>
                <w:sz w:val="24"/>
                <w:szCs w:val="24"/>
              </w:rPr>
              <w:t>,</w:t>
            </w:r>
            <w:r w:rsidRPr="00A15873">
              <w:rPr>
                <w:rFonts w:ascii="Times New Roman" w:hAnsi="Times New Roman" w:cs="Times New Roman"/>
                <w:bCs/>
                <w:sz w:val="24"/>
                <w:szCs w:val="24"/>
              </w:rPr>
              <w:t xml:space="preserve">62 </w:t>
            </w:r>
            <w:r w:rsidR="00034F8F" w:rsidRPr="00700867">
              <w:rPr>
                <w:rFonts w:ascii="Times New Roman" w:hAnsi="Times New Roman" w:cs="Times New Roman"/>
                <w:bCs/>
                <w:sz w:val="24"/>
                <w:szCs w:val="24"/>
              </w:rPr>
              <w:t xml:space="preserve">Eur </w:t>
            </w:r>
            <w:r w:rsidR="003A6F3E" w:rsidRPr="004E7F58">
              <w:rPr>
                <w:rFonts w:ascii="Times New Roman" w:hAnsi="Times New Roman" w:cs="Times New Roman"/>
                <w:sz w:val="24"/>
                <w:szCs w:val="24"/>
              </w:rPr>
              <w:t>(</w:t>
            </w:r>
            <w:r>
              <w:rPr>
                <w:rFonts w:ascii="Times New Roman" w:hAnsi="Times New Roman" w:cs="Times New Roman"/>
                <w:sz w:val="24"/>
                <w:szCs w:val="24"/>
              </w:rPr>
              <w:t>dvide</w:t>
            </w:r>
            <w:r w:rsidR="002B046F">
              <w:rPr>
                <w:rFonts w:ascii="Times New Roman" w:hAnsi="Times New Roman" w:cs="Times New Roman"/>
                <w:sz w:val="24"/>
                <w:szCs w:val="24"/>
              </w:rPr>
              <w:t>š</w:t>
            </w:r>
            <w:r>
              <w:rPr>
                <w:rFonts w:ascii="Times New Roman" w:hAnsi="Times New Roman" w:cs="Times New Roman"/>
                <w:sz w:val="24"/>
                <w:szCs w:val="24"/>
              </w:rPr>
              <w:t>imt</w:t>
            </w:r>
            <w:r w:rsidR="002B046F">
              <w:rPr>
                <w:rFonts w:ascii="Times New Roman" w:hAnsi="Times New Roman" w:cs="Times New Roman"/>
                <w:sz w:val="24"/>
                <w:szCs w:val="24"/>
              </w:rPr>
              <w:t xml:space="preserve"> aštuoni tūkstančiai devyni šimtai dvidešimt penki </w:t>
            </w:r>
            <w:r w:rsidR="00124FFC">
              <w:rPr>
                <w:rFonts w:ascii="Times New Roman" w:hAnsi="Times New Roman" w:cs="Times New Roman"/>
                <w:sz w:val="24"/>
                <w:szCs w:val="24"/>
              </w:rPr>
              <w:t xml:space="preserve"> </w:t>
            </w:r>
            <w:r w:rsidR="00B52242" w:rsidRPr="004E7F58">
              <w:rPr>
                <w:rFonts w:ascii="Times New Roman" w:hAnsi="Times New Roman" w:cs="Times New Roman"/>
                <w:sz w:val="24"/>
                <w:szCs w:val="24"/>
              </w:rPr>
              <w:t>e</w:t>
            </w:r>
            <w:r w:rsidR="003A6F3E" w:rsidRPr="004E7F58">
              <w:rPr>
                <w:rFonts w:ascii="Times New Roman" w:hAnsi="Times New Roman" w:cs="Times New Roman"/>
                <w:sz w:val="24"/>
                <w:szCs w:val="24"/>
              </w:rPr>
              <w:t>ur</w:t>
            </w:r>
            <w:r w:rsidR="00F23D26">
              <w:rPr>
                <w:rFonts w:ascii="Times New Roman" w:hAnsi="Times New Roman" w:cs="Times New Roman"/>
                <w:sz w:val="24"/>
                <w:szCs w:val="24"/>
              </w:rPr>
              <w:t>ai</w:t>
            </w:r>
            <w:r w:rsidR="003A6F3E" w:rsidRPr="004E7F58">
              <w:rPr>
                <w:rFonts w:ascii="Times New Roman" w:hAnsi="Times New Roman" w:cs="Times New Roman"/>
                <w:sz w:val="24"/>
                <w:szCs w:val="24"/>
              </w:rPr>
              <w:t>,</w:t>
            </w:r>
            <w:r w:rsidR="00B52242" w:rsidRPr="004E7F58">
              <w:rPr>
                <w:rFonts w:ascii="Times New Roman" w:hAnsi="Times New Roman" w:cs="Times New Roman"/>
                <w:sz w:val="24"/>
                <w:szCs w:val="24"/>
              </w:rPr>
              <w:t xml:space="preserve"> </w:t>
            </w:r>
            <w:r w:rsidR="00F3146C">
              <w:rPr>
                <w:rFonts w:ascii="Times New Roman" w:hAnsi="Times New Roman" w:cs="Times New Roman"/>
                <w:sz w:val="24"/>
                <w:szCs w:val="24"/>
              </w:rPr>
              <w:t>62</w:t>
            </w:r>
            <w:r w:rsidR="003A6F3E" w:rsidRPr="004E7F58">
              <w:rPr>
                <w:rFonts w:ascii="Times New Roman" w:hAnsi="Times New Roman" w:cs="Times New Roman"/>
                <w:sz w:val="24"/>
                <w:szCs w:val="24"/>
              </w:rPr>
              <w:t xml:space="preserve"> ct)</w:t>
            </w:r>
          </w:p>
        </w:tc>
        <w:tc>
          <w:tcPr>
            <w:tcW w:w="3260" w:type="dxa"/>
          </w:tcPr>
          <w:p w14:paraId="154623B7" w14:textId="77777777" w:rsidR="003A6F3E" w:rsidRPr="004E7F58" w:rsidRDefault="003A6F3E" w:rsidP="00903C42">
            <w:pPr>
              <w:spacing w:after="0" w:line="240" w:lineRule="auto"/>
              <w:ind w:firstLine="709"/>
              <w:rPr>
                <w:rFonts w:ascii="Times New Roman" w:hAnsi="Times New Roman" w:cs="Times New Roman"/>
                <w:sz w:val="24"/>
                <w:szCs w:val="24"/>
              </w:rPr>
            </w:pPr>
            <w:r w:rsidRPr="004E7F58">
              <w:rPr>
                <w:rFonts w:ascii="Times New Roman" w:hAnsi="Times New Roman" w:cs="Times New Roman"/>
                <w:sz w:val="24"/>
                <w:szCs w:val="24"/>
              </w:rPr>
              <w:t>be PVM</w:t>
            </w:r>
          </w:p>
        </w:tc>
      </w:tr>
      <w:tr w:rsidR="003A6F3E" w:rsidRPr="004E7F58" w14:paraId="6EBF9C22" w14:textId="77777777" w:rsidTr="005C3EFB">
        <w:tc>
          <w:tcPr>
            <w:tcW w:w="7230" w:type="dxa"/>
          </w:tcPr>
          <w:p w14:paraId="0A241A31" w14:textId="30583C02" w:rsidR="003A6F3E" w:rsidRPr="004E7F58" w:rsidRDefault="001B5826" w:rsidP="00903C42">
            <w:pPr>
              <w:spacing w:after="0" w:line="240" w:lineRule="auto"/>
              <w:ind w:firstLine="709"/>
              <w:jc w:val="both"/>
              <w:rPr>
                <w:rFonts w:ascii="Times New Roman" w:hAnsi="Times New Roman" w:cs="Times New Roman"/>
                <w:b/>
                <w:bCs/>
                <w:sz w:val="24"/>
                <w:szCs w:val="24"/>
              </w:rPr>
            </w:pPr>
            <w:r>
              <w:rPr>
                <w:rFonts w:ascii="Times New Roman" w:hAnsi="Times New Roman" w:cs="Times New Roman"/>
                <w:sz w:val="24"/>
                <w:szCs w:val="24"/>
              </w:rPr>
              <w:t>3</w:t>
            </w:r>
            <w:r w:rsidR="00700867" w:rsidRPr="00700867">
              <w:rPr>
                <w:rFonts w:ascii="Times New Roman" w:hAnsi="Times New Roman" w:cs="Times New Roman"/>
                <w:sz w:val="24"/>
                <w:szCs w:val="24"/>
              </w:rPr>
              <w:t>5 000,00 Eur (</w:t>
            </w:r>
            <w:r>
              <w:rPr>
                <w:rFonts w:ascii="Times New Roman" w:hAnsi="Times New Roman" w:cs="Times New Roman"/>
                <w:sz w:val="24"/>
                <w:szCs w:val="24"/>
              </w:rPr>
              <w:t>trisde</w:t>
            </w:r>
            <w:r w:rsidR="002B046F">
              <w:rPr>
                <w:rFonts w:ascii="Times New Roman" w:hAnsi="Times New Roman" w:cs="Times New Roman"/>
                <w:sz w:val="24"/>
                <w:szCs w:val="24"/>
              </w:rPr>
              <w:t>š</w:t>
            </w:r>
            <w:r>
              <w:rPr>
                <w:rFonts w:ascii="Times New Roman" w:hAnsi="Times New Roman" w:cs="Times New Roman"/>
                <w:sz w:val="24"/>
                <w:szCs w:val="24"/>
              </w:rPr>
              <w:t>imt</w:t>
            </w:r>
            <w:r w:rsidR="00E46CA9">
              <w:rPr>
                <w:rFonts w:ascii="Times New Roman" w:hAnsi="Times New Roman" w:cs="Times New Roman"/>
                <w:sz w:val="24"/>
                <w:szCs w:val="24"/>
              </w:rPr>
              <w:t xml:space="preserve"> </w:t>
            </w:r>
            <w:r w:rsidR="00D037AE">
              <w:rPr>
                <w:rFonts w:ascii="Times New Roman" w:hAnsi="Times New Roman" w:cs="Times New Roman"/>
                <w:sz w:val="24"/>
                <w:szCs w:val="24"/>
              </w:rPr>
              <w:t>penki</w:t>
            </w:r>
            <w:r w:rsidR="00DF5BA9">
              <w:rPr>
                <w:rFonts w:ascii="Times New Roman" w:hAnsi="Times New Roman" w:cs="Times New Roman"/>
                <w:sz w:val="24"/>
                <w:szCs w:val="24"/>
              </w:rPr>
              <w:t xml:space="preserve"> </w:t>
            </w:r>
            <w:r w:rsidR="00811F45">
              <w:rPr>
                <w:rFonts w:ascii="Times New Roman" w:hAnsi="Times New Roman" w:cs="Times New Roman"/>
                <w:sz w:val="24"/>
                <w:szCs w:val="24"/>
              </w:rPr>
              <w:t>tūkstanči</w:t>
            </w:r>
            <w:r w:rsidR="007806ED">
              <w:rPr>
                <w:rFonts w:ascii="Times New Roman" w:hAnsi="Times New Roman" w:cs="Times New Roman"/>
                <w:sz w:val="24"/>
                <w:szCs w:val="24"/>
              </w:rPr>
              <w:t>ai</w:t>
            </w:r>
            <w:r w:rsidR="003A6F3E" w:rsidRPr="004E7F58">
              <w:rPr>
                <w:rFonts w:ascii="Times New Roman" w:hAnsi="Times New Roman" w:cs="Times New Roman"/>
                <w:sz w:val="24"/>
                <w:szCs w:val="24"/>
              </w:rPr>
              <w:t xml:space="preserve"> eur</w:t>
            </w:r>
            <w:r w:rsidR="00BC16BA" w:rsidRPr="004E7F58">
              <w:rPr>
                <w:rFonts w:ascii="Times New Roman" w:hAnsi="Times New Roman" w:cs="Times New Roman"/>
                <w:sz w:val="24"/>
                <w:szCs w:val="24"/>
              </w:rPr>
              <w:t>ų</w:t>
            </w:r>
            <w:r w:rsidR="003A6F3E" w:rsidRPr="004E7F58">
              <w:rPr>
                <w:rFonts w:ascii="Times New Roman" w:hAnsi="Times New Roman" w:cs="Times New Roman"/>
                <w:sz w:val="24"/>
                <w:szCs w:val="24"/>
              </w:rPr>
              <w:t>, 00 ct)</w:t>
            </w:r>
          </w:p>
        </w:tc>
        <w:tc>
          <w:tcPr>
            <w:tcW w:w="3260" w:type="dxa"/>
          </w:tcPr>
          <w:p w14:paraId="260D7EA1" w14:textId="77777777" w:rsidR="003A6F3E" w:rsidRPr="004E7F58" w:rsidRDefault="003A6F3E" w:rsidP="00903C42">
            <w:pPr>
              <w:spacing w:after="0" w:line="240" w:lineRule="auto"/>
              <w:ind w:firstLine="709"/>
              <w:rPr>
                <w:rFonts w:ascii="Times New Roman" w:hAnsi="Times New Roman" w:cs="Times New Roman"/>
                <w:sz w:val="24"/>
                <w:szCs w:val="24"/>
              </w:rPr>
            </w:pPr>
            <w:r w:rsidRPr="004E7F58">
              <w:rPr>
                <w:rFonts w:ascii="Times New Roman" w:hAnsi="Times New Roman" w:cs="Times New Roman"/>
                <w:sz w:val="24"/>
                <w:szCs w:val="24"/>
              </w:rPr>
              <w:t>Su 21 proc. PVM</w:t>
            </w:r>
          </w:p>
        </w:tc>
      </w:tr>
    </w:tbl>
    <w:p w14:paraId="47D5C6A7" w14:textId="4013B989"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 xml:space="preserve">2.6. </w:t>
      </w:r>
      <w:bookmarkStart w:id="15" w:name="_Hlk103688285"/>
      <w:r w:rsidRPr="004E7F58">
        <w:rPr>
          <w:rFonts w:ascii="Times New Roman" w:hAnsi="Times New Roman" w:cs="Times New Roman"/>
          <w:bCs/>
          <w:sz w:val="24"/>
          <w:szCs w:val="24"/>
        </w:rPr>
        <w:t xml:space="preserve">Alternatyvių pasiūlymų teikti negalima. </w:t>
      </w:r>
      <w:r w:rsidRPr="004E7F58">
        <w:rPr>
          <w:rFonts w:ascii="Times New Roman" w:hAnsi="Times New Roman" w:cs="Times New Roman"/>
          <w:sz w:val="24"/>
          <w:szCs w:val="24"/>
        </w:rPr>
        <w:t>T</w:t>
      </w:r>
      <w:r w:rsidR="0077700C">
        <w:rPr>
          <w:rFonts w:ascii="Times New Roman" w:hAnsi="Times New Roman" w:cs="Times New Roman"/>
          <w:sz w:val="24"/>
          <w:szCs w:val="24"/>
        </w:rPr>
        <w:t>ei</w:t>
      </w:r>
      <w:r w:rsidRPr="004E7F58">
        <w:rPr>
          <w:rFonts w:ascii="Times New Roman" w:hAnsi="Times New Roman" w:cs="Times New Roman"/>
          <w:sz w:val="24"/>
          <w:szCs w:val="24"/>
        </w:rPr>
        <w:t>kėjui pateikus alternatyvų pasiūlymą (alternatyvius pasiūlymus), jo pasiūlymas ir alternatyvūs pasiūlymai bus atmesti.</w:t>
      </w:r>
    </w:p>
    <w:p w14:paraId="6F32C9B6" w14:textId="6D836495" w:rsidR="003A6F3E" w:rsidRPr="004E7F58" w:rsidRDefault="003A6F3E" w:rsidP="00903C42">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2.</w:t>
      </w:r>
      <w:r w:rsidR="00903C42">
        <w:rPr>
          <w:rFonts w:ascii="Times New Roman" w:hAnsi="Times New Roman" w:cs="Times New Roman"/>
          <w:sz w:val="24"/>
          <w:szCs w:val="24"/>
        </w:rPr>
        <w:t>7</w:t>
      </w:r>
      <w:r w:rsidRPr="004E7F58">
        <w:rPr>
          <w:rFonts w:ascii="Times New Roman" w:hAnsi="Times New Roman" w:cs="Times New Roman"/>
          <w:sz w:val="24"/>
          <w:szCs w:val="24"/>
        </w:rPr>
        <w:t>. Pirkimo metu nebus deramasi.</w:t>
      </w:r>
    </w:p>
    <w:p w14:paraId="0A712B2E" w14:textId="4BC9B4A1" w:rsidR="003A6F3E" w:rsidRDefault="003A6F3E" w:rsidP="00903C42">
      <w:pPr>
        <w:tabs>
          <w:tab w:val="left" w:pos="0"/>
        </w:tabs>
        <w:spacing w:after="0" w:line="240" w:lineRule="auto"/>
        <w:ind w:firstLine="709"/>
        <w:jc w:val="both"/>
        <w:rPr>
          <w:rFonts w:ascii="Times New Roman" w:eastAsia="Calibri" w:hAnsi="Times New Roman" w:cs="Times New Roman"/>
          <w:sz w:val="24"/>
          <w:szCs w:val="24"/>
        </w:rPr>
      </w:pPr>
      <w:r w:rsidRPr="004E7F58">
        <w:rPr>
          <w:rFonts w:ascii="Times New Roman" w:hAnsi="Times New Roman" w:cs="Times New Roman"/>
          <w:sz w:val="24"/>
          <w:szCs w:val="24"/>
        </w:rPr>
        <w:t>2.</w:t>
      </w:r>
      <w:r w:rsidR="00903C42">
        <w:rPr>
          <w:rFonts w:ascii="Times New Roman" w:hAnsi="Times New Roman" w:cs="Times New Roman"/>
          <w:sz w:val="24"/>
          <w:szCs w:val="24"/>
        </w:rPr>
        <w:t>8</w:t>
      </w:r>
      <w:r w:rsidRPr="004E7F58">
        <w:rPr>
          <w:rFonts w:ascii="Times New Roman" w:hAnsi="Times New Roman" w:cs="Times New Roman"/>
          <w:sz w:val="24"/>
          <w:szCs w:val="24"/>
        </w:rPr>
        <w:t>.</w:t>
      </w:r>
      <w:r w:rsidRPr="004E7F58">
        <w:rPr>
          <w:rFonts w:ascii="Times New Roman" w:hAnsi="Times New Roman" w:cs="Times New Roman"/>
          <w:b/>
          <w:sz w:val="24"/>
          <w:szCs w:val="24"/>
          <w:u w:val="single"/>
        </w:rPr>
        <w:t xml:space="preserve"> T</w:t>
      </w:r>
      <w:r w:rsidR="0077700C">
        <w:rPr>
          <w:rFonts w:ascii="Times New Roman" w:hAnsi="Times New Roman" w:cs="Times New Roman"/>
          <w:b/>
          <w:sz w:val="24"/>
          <w:szCs w:val="24"/>
          <w:u w:val="single"/>
        </w:rPr>
        <w:t>ei</w:t>
      </w:r>
      <w:r w:rsidRPr="004E7F58">
        <w:rPr>
          <w:rFonts w:ascii="Times New Roman" w:hAnsi="Times New Roman" w:cs="Times New Roman"/>
          <w:b/>
          <w:sz w:val="24"/>
          <w:szCs w:val="24"/>
          <w:u w:val="single"/>
        </w:rPr>
        <w:t>kėjo siūlomos paslaugos</w:t>
      </w:r>
      <w:r w:rsidRPr="004E7F58">
        <w:rPr>
          <w:rFonts w:ascii="Times New Roman" w:hAnsi="Times New Roman" w:cs="Times New Roman"/>
          <w:sz w:val="24"/>
          <w:szCs w:val="24"/>
          <w:u w:val="single"/>
        </w:rPr>
        <w:t xml:space="preserve"> </w:t>
      </w:r>
      <w:r w:rsidRPr="004E7F58">
        <w:rPr>
          <w:rFonts w:ascii="Times New Roman" w:hAnsi="Times New Roman" w:cs="Times New Roman"/>
          <w:b/>
          <w:sz w:val="24"/>
          <w:szCs w:val="24"/>
          <w:u w:val="single"/>
        </w:rPr>
        <w:t>neturi kelti grėsmės nacionaliniam saugumui</w:t>
      </w:r>
      <w:r w:rsidRPr="004E7F58">
        <w:rPr>
          <w:rFonts w:ascii="Times New Roman" w:hAnsi="Times New Roman" w:cs="Times New Roman"/>
          <w:sz w:val="24"/>
          <w:szCs w:val="24"/>
          <w:u w:val="single"/>
        </w:rPr>
        <w:t>.</w:t>
      </w:r>
      <w:r w:rsidRPr="004E7F58">
        <w:rPr>
          <w:rFonts w:ascii="Times New Roman" w:eastAsia="Calibri" w:hAnsi="Times New Roman" w:cs="Times New Roman"/>
          <w:sz w:val="24"/>
          <w:szCs w:val="24"/>
        </w:rPr>
        <w:t xml:space="preserve"> Nacionalinio saugumo reikalavimai taikomi visam pirkimo objektui visa apimtimi. </w:t>
      </w:r>
    </w:p>
    <w:p w14:paraId="0B11D5CC" w14:textId="2C6DA81C" w:rsidR="001305BF" w:rsidRPr="00250F9A" w:rsidRDefault="001305BF" w:rsidP="00903C42">
      <w:pPr>
        <w:tabs>
          <w:tab w:val="left" w:pos="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03C42">
        <w:rPr>
          <w:rFonts w:ascii="Times New Roman" w:hAnsi="Times New Roman" w:cs="Times New Roman"/>
          <w:sz w:val="24"/>
          <w:szCs w:val="24"/>
        </w:rPr>
        <w:t>9</w:t>
      </w:r>
      <w:r>
        <w:rPr>
          <w:rFonts w:ascii="Times New Roman" w:hAnsi="Times New Roman" w:cs="Times New Roman"/>
          <w:sz w:val="24"/>
          <w:szCs w:val="24"/>
        </w:rPr>
        <w:t>.</w:t>
      </w:r>
      <w:r w:rsidRPr="00250F9A">
        <w:rPr>
          <w:rFonts w:ascii="Times New Roman" w:hAnsi="Times New Roman" w:cs="Times New Roman"/>
          <w:sz w:val="24"/>
          <w:szCs w:val="24"/>
        </w:rPr>
        <w:t xml:space="preserve"> Perkančioji organizacija laiko, kad pirkimo objektas kelia grėsmę nacionaliniam saugumui, jei jis atitinka VPĮ 37 straipsnio 9 dalies 1 ir (ar) 2 punkte numatytas sąlygas. T</w:t>
      </w:r>
      <w:r w:rsidR="0077700C">
        <w:rPr>
          <w:rFonts w:ascii="Times New Roman" w:hAnsi="Times New Roman" w:cs="Times New Roman"/>
          <w:sz w:val="24"/>
          <w:szCs w:val="24"/>
        </w:rPr>
        <w:t>ei</w:t>
      </w:r>
      <w:r w:rsidRPr="00250F9A">
        <w:rPr>
          <w:rFonts w:ascii="Times New Roman" w:hAnsi="Times New Roman" w:cs="Times New Roman"/>
          <w:sz w:val="24"/>
          <w:szCs w:val="24"/>
        </w:rPr>
        <w:t>kėjai kartu su pasiūlymu turi pateikti Viešųjų pirkimų tarnybos nustatytos formos atitikties deklaraciją</w:t>
      </w:r>
      <w:r>
        <w:rPr>
          <w:rFonts w:ascii="Times New Roman" w:hAnsi="Times New Roman" w:cs="Times New Roman"/>
          <w:sz w:val="24"/>
          <w:szCs w:val="24"/>
        </w:rPr>
        <w:t xml:space="preserve"> (konkurso sąlygų 4 priedas)</w:t>
      </w:r>
      <w:r w:rsidRPr="00250F9A">
        <w:rPr>
          <w:rFonts w:ascii="Times New Roman" w:hAnsi="Times New Roman" w:cs="Times New Roman"/>
          <w:sz w:val="24"/>
          <w:szCs w:val="24"/>
        </w:rPr>
        <w:t>. Perkančioji organizacija iš ekonomiškai naudingiausią pasiūlymą pateikusio t</w:t>
      </w:r>
      <w:r w:rsidR="0077700C">
        <w:rPr>
          <w:rFonts w:ascii="Times New Roman" w:hAnsi="Times New Roman" w:cs="Times New Roman"/>
          <w:sz w:val="24"/>
          <w:szCs w:val="24"/>
        </w:rPr>
        <w:t>ei</w:t>
      </w:r>
      <w:r w:rsidRPr="00250F9A">
        <w:rPr>
          <w:rFonts w:ascii="Times New Roman" w:hAnsi="Times New Roman" w:cs="Times New Roman"/>
          <w:sz w:val="24"/>
          <w:szCs w:val="24"/>
        </w:rPr>
        <w:t>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4643B74B" w14:textId="77777777" w:rsidR="001305BF" w:rsidRPr="00250F9A" w:rsidRDefault="001305BF" w:rsidP="00903C42">
      <w:pPr>
        <w:tabs>
          <w:tab w:val="left" w:pos="0"/>
        </w:tabs>
        <w:spacing w:after="0" w:line="240" w:lineRule="auto"/>
        <w:ind w:firstLine="709"/>
        <w:jc w:val="both"/>
        <w:rPr>
          <w:rFonts w:ascii="Times New Roman" w:hAnsi="Times New Roman" w:cs="Times New Roman"/>
          <w:i/>
          <w:iCs/>
          <w:sz w:val="24"/>
          <w:szCs w:val="24"/>
        </w:rPr>
      </w:pPr>
      <w:r w:rsidRPr="00250F9A">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2CBAAC29" w14:textId="582FA79E" w:rsidR="001F0D6E" w:rsidRPr="00250F9A" w:rsidRDefault="001305BF" w:rsidP="00903C42">
      <w:pPr>
        <w:tabs>
          <w:tab w:val="left" w:pos="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903C42">
        <w:rPr>
          <w:rFonts w:ascii="Times New Roman" w:hAnsi="Times New Roman" w:cs="Times New Roman"/>
          <w:sz w:val="24"/>
          <w:szCs w:val="24"/>
        </w:rPr>
        <w:t>10</w:t>
      </w:r>
      <w:r>
        <w:rPr>
          <w:rFonts w:ascii="Times New Roman" w:hAnsi="Times New Roman" w:cs="Times New Roman"/>
          <w:sz w:val="24"/>
          <w:szCs w:val="24"/>
        </w:rPr>
        <w:t xml:space="preserve">. </w:t>
      </w:r>
      <w:r w:rsidR="001F0D6E" w:rsidRPr="00250F9A">
        <w:rPr>
          <w:rFonts w:ascii="Times New Roman" w:hAnsi="Times New Roman" w:cs="Times New Roman"/>
          <w:sz w:val="24"/>
          <w:szCs w:val="24"/>
        </w:rPr>
        <w:t>Perkančioji organizacija laiko, kad t</w:t>
      </w:r>
      <w:r w:rsidR="001F0D6E">
        <w:rPr>
          <w:rFonts w:ascii="Times New Roman" w:hAnsi="Times New Roman" w:cs="Times New Roman"/>
          <w:sz w:val="24"/>
          <w:szCs w:val="24"/>
        </w:rPr>
        <w:t>ei</w:t>
      </w:r>
      <w:r w:rsidR="001F0D6E" w:rsidRPr="00250F9A">
        <w:rPr>
          <w:rFonts w:ascii="Times New Roman" w:hAnsi="Times New Roman" w:cs="Times New Roman"/>
          <w:sz w:val="24"/>
          <w:szCs w:val="24"/>
        </w:rPr>
        <w:t>kėjas turi interesų, galinčių kelti grėsmę nacionaliniam saugumui, jei jis, jo subt</w:t>
      </w:r>
      <w:r w:rsidR="001F0D6E">
        <w:rPr>
          <w:rFonts w:ascii="Times New Roman" w:hAnsi="Times New Roman" w:cs="Times New Roman"/>
          <w:sz w:val="24"/>
          <w:szCs w:val="24"/>
        </w:rPr>
        <w:t>ei</w:t>
      </w:r>
      <w:r w:rsidR="001F0D6E" w:rsidRPr="00250F9A">
        <w:rPr>
          <w:rFonts w:ascii="Times New Roman" w:hAnsi="Times New Roman" w:cs="Times New Roman"/>
          <w:sz w:val="24"/>
          <w:szCs w:val="24"/>
        </w:rPr>
        <w:t>kėjas (-ai) ar ūkio subjektas (-ai), kurių pajėgumais remiamasi, kurie patys ar juos kontroliuojantys asmenys atitinka VPĮ 47 straipsnio 9 dalyje nustatytas sąlygas. T</w:t>
      </w:r>
      <w:r w:rsidR="001F0D6E">
        <w:rPr>
          <w:rFonts w:ascii="Times New Roman" w:hAnsi="Times New Roman" w:cs="Times New Roman"/>
          <w:sz w:val="24"/>
          <w:szCs w:val="24"/>
        </w:rPr>
        <w:t>ei</w:t>
      </w:r>
      <w:r w:rsidR="001F0D6E" w:rsidRPr="00250F9A">
        <w:rPr>
          <w:rFonts w:ascii="Times New Roman" w:hAnsi="Times New Roman" w:cs="Times New Roman"/>
          <w:sz w:val="24"/>
          <w:szCs w:val="24"/>
        </w:rPr>
        <w:t>kėjas su pasiūlymu turi pateikti Viešųjų pirkimų tarnybos nustatytos formos atitikties deklaraciją</w:t>
      </w:r>
      <w:r w:rsidR="001F0D6E">
        <w:rPr>
          <w:rFonts w:ascii="Times New Roman" w:hAnsi="Times New Roman" w:cs="Times New Roman"/>
          <w:sz w:val="24"/>
          <w:szCs w:val="24"/>
        </w:rPr>
        <w:t xml:space="preserve"> (konkurso sąlygų 4 priedas)</w:t>
      </w:r>
      <w:r w:rsidR="001F0D6E" w:rsidRPr="00250F9A">
        <w:rPr>
          <w:rFonts w:ascii="Times New Roman" w:hAnsi="Times New Roman" w:cs="Times New Roman"/>
          <w:sz w:val="24"/>
          <w:szCs w:val="24"/>
        </w:rPr>
        <w:t>. Perkančioji organizacija iš ekonomiškai naudingiausią pasiūlymą pateikusio t</w:t>
      </w:r>
      <w:r w:rsidR="001F0D6E">
        <w:rPr>
          <w:rFonts w:ascii="Times New Roman" w:hAnsi="Times New Roman" w:cs="Times New Roman"/>
          <w:sz w:val="24"/>
          <w:szCs w:val="24"/>
        </w:rPr>
        <w:t>ei</w:t>
      </w:r>
      <w:r w:rsidR="001F0D6E" w:rsidRPr="00250F9A">
        <w:rPr>
          <w:rFonts w:ascii="Times New Roman" w:hAnsi="Times New Roman" w:cs="Times New Roman"/>
          <w:sz w:val="24"/>
          <w:szCs w:val="24"/>
        </w:rPr>
        <w:t xml:space="preserve">kėjo reikalaus pateikti vieną (esant poreikiui – kelis) VPĮ 51 straipsnio 12 dalyje numatytą dokumentą. </w:t>
      </w:r>
    </w:p>
    <w:p w14:paraId="3A2F5444" w14:textId="4276A3CB" w:rsidR="001305BF" w:rsidRDefault="001305BF" w:rsidP="00903C42">
      <w:pPr>
        <w:tabs>
          <w:tab w:val="left" w:pos="0"/>
        </w:tabs>
        <w:spacing w:after="0" w:line="240" w:lineRule="auto"/>
        <w:ind w:firstLine="709"/>
        <w:jc w:val="both"/>
        <w:rPr>
          <w:rFonts w:ascii="Times New Roman" w:hAnsi="Times New Roman" w:cs="Times New Roman"/>
          <w:sz w:val="24"/>
          <w:szCs w:val="24"/>
        </w:rPr>
      </w:pPr>
      <w:r w:rsidRPr="00250F9A">
        <w:rPr>
          <w:rFonts w:ascii="Times New Roman" w:hAnsi="Times New Roman" w:cs="Times New Roman"/>
          <w:i/>
          <w:iCs/>
          <w:sz w:val="24"/>
          <w:szCs w:val="24"/>
        </w:rPr>
        <w:lastRenderedPageBreak/>
        <w:t xml:space="preserve">Jeigu </w:t>
      </w:r>
      <w:r w:rsidR="0077700C">
        <w:rPr>
          <w:rFonts w:ascii="Times New Roman" w:hAnsi="Times New Roman" w:cs="Times New Roman"/>
          <w:i/>
          <w:iCs/>
          <w:sz w:val="24"/>
          <w:szCs w:val="24"/>
        </w:rPr>
        <w:t>tei</w:t>
      </w:r>
      <w:r w:rsidRPr="00250F9A">
        <w:rPr>
          <w:rFonts w:ascii="Times New Roman" w:hAnsi="Times New Roman" w:cs="Times New Roman"/>
          <w:i/>
          <w:iCs/>
          <w:sz w:val="24"/>
          <w:szCs w:val="24"/>
        </w:rPr>
        <w:t>kėjas, jo subt</w:t>
      </w:r>
      <w:r w:rsidR="00BE149E">
        <w:rPr>
          <w:rFonts w:ascii="Times New Roman" w:hAnsi="Times New Roman" w:cs="Times New Roman"/>
          <w:i/>
          <w:iCs/>
          <w:sz w:val="24"/>
          <w:szCs w:val="24"/>
        </w:rPr>
        <w:t>ei</w:t>
      </w:r>
      <w:r w:rsidRPr="00250F9A">
        <w:rPr>
          <w:rFonts w:ascii="Times New Roman" w:hAnsi="Times New Roman" w:cs="Times New Roman"/>
          <w:i/>
          <w:iCs/>
          <w:sz w:val="24"/>
          <w:szCs w:val="24"/>
        </w:rPr>
        <w:t>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250F9A">
        <w:rPr>
          <w:rFonts w:ascii="Times New Roman" w:hAnsi="Times New Roman" w:cs="Times New Roman"/>
          <w:sz w:val="24"/>
          <w:szCs w:val="24"/>
        </w:rPr>
        <w:t xml:space="preserve">. </w:t>
      </w:r>
    </w:p>
    <w:p w14:paraId="6C152851" w14:textId="6AC0A22A" w:rsidR="00ED30A3" w:rsidRDefault="00ED30A3" w:rsidP="00903C42">
      <w:pPr>
        <w:tabs>
          <w:tab w:val="left" w:pos="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w:t>
      </w:r>
      <w:r w:rsidR="00903C42">
        <w:rPr>
          <w:rFonts w:ascii="Times New Roman" w:hAnsi="Times New Roman" w:cs="Times New Roman"/>
          <w:sz w:val="24"/>
          <w:szCs w:val="24"/>
        </w:rPr>
        <w:t>1</w:t>
      </w:r>
      <w:r>
        <w:rPr>
          <w:rFonts w:ascii="Times New Roman" w:hAnsi="Times New Roman" w:cs="Times New Roman"/>
          <w:sz w:val="24"/>
          <w:szCs w:val="24"/>
        </w:rPr>
        <w:t xml:space="preserve">. Perkančioji organizacija reikalauja, </w:t>
      </w:r>
      <w:r w:rsidRPr="0046287C">
        <w:rPr>
          <w:rFonts w:ascii="Times New Roman" w:hAnsi="Times New Roman" w:cs="Times New Roman"/>
          <w:sz w:val="24"/>
          <w:szCs w:val="24"/>
        </w:rPr>
        <w:t>kad T</w:t>
      </w:r>
      <w:r>
        <w:rPr>
          <w:rFonts w:ascii="Times New Roman" w:hAnsi="Times New Roman" w:cs="Times New Roman"/>
          <w:sz w:val="24"/>
          <w:szCs w:val="24"/>
        </w:rPr>
        <w:t>ei</w:t>
      </w:r>
      <w:r w:rsidRPr="0046287C">
        <w:rPr>
          <w:rFonts w:ascii="Times New Roman" w:hAnsi="Times New Roman" w:cs="Times New Roman"/>
          <w:sz w:val="24"/>
          <w:szCs w:val="24"/>
        </w:rPr>
        <w:t xml:space="preserve">kėjas, teikdamas pasiūlymą, pateiktų užpildytą Nacionalinio saugumo reikalavimų atitikties deklaraciją (Konkurso sąlygų 4 priedas), o patvirtinantys dokumentai reikalaujami tik iš ekonomiškai naudingiausią pasiūlymą pateikusio </w:t>
      </w:r>
      <w:r>
        <w:rPr>
          <w:rFonts w:ascii="Times New Roman" w:hAnsi="Times New Roman" w:cs="Times New Roman"/>
          <w:sz w:val="24"/>
          <w:szCs w:val="24"/>
        </w:rPr>
        <w:t>Tei</w:t>
      </w:r>
      <w:r w:rsidRPr="0046287C">
        <w:rPr>
          <w:rFonts w:ascii="Times New Roman" w:hAnsi="Times New Roman" w:cs="Times New Roman"/>
          <w:sz w:val="24"/>
          <w:szCs w:val="24"/>
        </w:rPr>
        <w:t>kėjo prieš nustatant laimėjusį pasiūlymą.</w:t>
      </w:r>
    </w:p>
    <w:p w14:paraId="52F0EF9C" w14:textId="0607D280" w:rsidR="00786FA8" w:rsidRPr="00786FA8" w:rsidRDefault="00786FA8" w:rsidP="00786FA8">
      <w:pPr>
        <w:tabs>
          <w:tab w:val="left" w:pos="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2.12. </w:t>
      </w:r>
      <w:r w:rsidRPr="00786FA8">
        <w:rPr>
          <w:rFonts w:ascii="Times New Roman" w:hAnsi="Times New Roman" w:cs="Times New Roman"/>
          <w:sz w:val="24"/>
          <w:szCs w:val="24"/>
        </w:rPr>
        <w:t>Perkančioji organizacija, įvertinusi visus galinčius kelti grėsmę nacionalinio saugumo interesams rizikos veiksnius numato, kad šiame pirkime negali dalyvauti teikėjai, jų subteikėjai ir ūkio subjektai, kurių pajėgumais remiamasi, kurie nėra registruoti (jeigu teikėjas, jų subteikėjas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378D9EF" w14:textId="5F415FAD" w:rsidR="001305BF" w:rsidRPr="0013661E" w:rsidRDefault="001305BF" w:rsidP="00903C42">
      <w:pPr>
        <w:spacing w:after="0" w:line="240" w:lineRule="auto"/>
        <w:ind w:firstLine="709"/>
        <w:jc w:val="both"/>
        <w:rPr>
          <w:rFonts w:ascii="Times New Roman" w:hAnsi="Times New Roman" w:cs="Times New Roman"/>
          <w:i/>
          <w:iCs/>
          <w:sz w:val="24"/>
          <w:szCs w:val="24"/>
        </w:rPr>
      </w:pPr>
      <w:r w:rsidRPr="00CD48DC">
        <w:rPr>
          <w:rFonts w:ascii="Times New Roman" w:hAnsi="Times New Roman" w:cs="Times New Roman"/>
          <w:sz w:val="24"/>
          <w:szCs w:val="24"/>
        </w:rPr>
        <w:t>2.1</w:t>
      </w:r>
      <w:r w:rsidR="00786FA8" w:rsidRPr="00CD48DC">
        <w:rPr>
          <w:rFonts w:ascii="Times New Roman" w:hAnsi="Times New Roman" w:cs="Times New Roman"/>
          <w:sz w:val="24"/>
          <w:szCs w:val="24"/>
        </w:rPr>
        <w:t>3</w:t>
      </w:r>
      <w:r w:rsidRPr="00CD48DC">
        <w:rPr>
          <w:rFonts w:ascii="Times New Roman" w:hAnsi="Times New Roman" w:cs="Times New Roman"/>
          <w:sz w:val="24"/>
          <w:szCs w:val="24"/>
        </w:rPr>
        <w:t xml:space="preserve">. </w:t>
      </w:r>
      <w:r w:rsidRPr="00CD48DC">
        <w:rPr>
          <w:rFonts w:ascii="Times New Roman" w:eastAsia="Calibri" w:hAnsi="Times New Roman" w:cs="Times New Roman"/>
          <w:sz w:val="24"/>
          <w:szCs w:val="24"/>
        </w:rPr>
        <w:t>A</w:t>
      </w:r>
      <w:r w:rsidRPr="00CD48DC">
        <w:rPr>
          <w:rFonts w:ascii="Times New Roman" w:hAnsi="Times New Roman" w:cs="Times New Roman"/>
          <w:sz w:val="24"/>
          <w:szCs w:val="24"/>
        </w:rPr>
        <w:t>pibūdinant pirkimo objektą, techninėje specifikacijoje</w:t>
      </w:r>
      <w:r w:rsidRPr="0013661E">
        <w:rPr>
          <w:rFonts w:ascii="Times New Roman" w:hAnsi="Times New Roman" w:cs="Times New Roman"/>
          <w:sz w:val="24"/>
          <w:szCs w:val="24"/>
        </w:rPr>
        <w:t xml:space="preserve"> ar kitose pirkimo dokumentuose galimai nurodytas konkretus modelis ar tiekimo šaltinis, konkretus procesas, būdingas konkretaus t</w:t>
      </w:r>
      <w:r w:rsidR="00493BAA">
        <w:rPr>
          <w:rFonts w:ascii="Times New Roman" w:hAnsi="Times New Roman" w:cs="Times New Roman"/>
          <w:sz w:val="24"/>
          <w:szCs w:val="24"/>
        </w:rPr>
        <w:t>ei</w:t>
      </w:r>
      <w:r w:rsidRPr="0013661E">
        <w:rPr>
          <w:rFonts w:ascii="Times New Roman" w:hAnsi="Times New Roman" w:cs="Times New Roman"/>
          <w:sz w:val="24"/>
          <w:szCs w:val="24"/>
        </w:rPr>
        <w:t>kėjo tiekiamoms prekėms ar teikiamoms paslaugoms, ar prekių ženklas, patentas, tipai, konkreti kilmė ar gamyba, sertifikatai, standartai</w:t>
      </w:r>
      <w:r>
        <w:rPr>
          <w:rFonts w:ascii="Times New Roman" w:hAnsi="Times New Roman" w:cs="Times New Roman"/>
          <w:sz w:val="24"/>
          <w:szCs w:val="24"/>
        </w:rPr>
        <w:t xml:space="preserve">, protokolai </w:t>
      </w:r>
      <w:r w:rsidRPr="0013661E">
        <w:rPr>
          <w:rFonts w:ascii="Times New Roman" w:hAnsi="Times New Roman" w:cs="Times New Roman"/>
          <w:sz w:val="24"/>
          <w:szCs w:val="24"/>
        </w:rPr>
        <w:t>turi būti suprantami su žodžiais „arba lygiavertis“.</w:t>
      </w:r>
    </w:p>
    <w:bookmarkEnd w:id="15"/>
    <w:p w14:paraId="7DDE2E80" w14:textId="77777777" w:rsidR="00834A44" w:rsidRPr="004E7F58" w:rsidRDefault="00834A44" w:rsidP="003A6F3E">
      <w:pPr>
        <w:spacing w:after="0" w:line="240" w:lineRule="auto"/>
        <w:ind w:firstLine="851"/>
        <w:jc w:val="both"/>
        <w:rPr>
          <w:rFonts w:ascii="Times New Roman" w:hAnsi="Times New Roman" w:cs="Times New Roman"/>
          <w:sz w:val="24"/>
          <w:szCs w:val="24"/>
        </w:rPr>
      </w:pPr>
    </w:p>
    <w:p w14:paraId="260CF0AD" w14:textId="5AD59649" w:rsidR="00834A44" w:rsidRPr="004E7F58" w:rsidRDefault="00834A44" w:rsidP="00834A44">
      <w:pPr>
        <w:spacing w:after="0" w:line="240" w:lineRule="auto"/>
        <w:jc w:val="center"/>
        <w:rPr>
          <w:rFonts w:ascii="Times New Roman" w:eastAsia="Calibri" w:hAnsi="Times New Roman" w:cs="Times New Roman"/>
          <w:b/>
          <w:bCs/>
          <w:sz w:val="24"/>
          <w:szCs w:val="24"/>
        </w:rPr>
      </w:pPr>
      <w:r w:rsidRPr="004E7F58">
        <w:rPr>
          <w:rFonts w:ascii="Times New Roman" w:eastAsia="Calibri" w:hAnsi="Times New Roman" w:cs="Times New Roman"/>
          <w:b/>
          <w:bCs/>
          <w:sz w:val="24"/>
          <w:szCs w:val="24"/>
        </w:rPr>
        <w:t>III. </w:t>
      </w:r>
      <w:r w:rsidRPr="004E7F58">
        <w:rPr>
          <w:rFonts w:ascii="Times New Roman" w:eastAsia="Calibri" w:hAnsi="Times New Roman" w:cs="Times New Roman"/>
          <w:b/>
          <w:sz w:val="24"/>
          <w:szCs w:val="24"/>
        </w:rPr>
        <w:t xml:space="preserve">TEIKĖJŲ PAŠALINIMO PAGRINDAI </w:t>
      </w:r>
      <w:r w:rsidR="00A81547">
        <w:rPr>
          <w:rFonts w:ascii="Times New Roman" w:eastAsia="Calibri" w:hAnsi="Times New Roman" w:cs="Times New Roman"/>
          <w:b/>
          <w:sz w:val="24"/>
          <w:szCs w:val="24"/>
        </w:rPr>
        <w:t>IR KVALIFIKACIJOS REIKALAVIMAI</w:t>
      </w:r>
    </w:p>
    <w:p w14:paraId="5979D87D" w14:textId="2DBC73BF" w:rsidR="00834A44" w:rsidRPr="004E7F58" w:rsidRDefault="00834A44" w:rsidP="00834A44">
      <w:pPr>
        <w:spacing w:after="0" w:line="240" w:lineRule="auto"/>
        <w:ind w:firstLine="709"/>
        <w:jc w:val="both"/>
        <w:rPr>
          <w:rFonts w:ascii="Times New Roman" w:eastAsiaTheme="minorHAnsi" w:hAnsi="Times New Roman" w:cs="Times New Roman"/>
          <w:sz w:val="24"/>
          <w:szCs w:val="24"/>
        </w:rPr>
      </w:pPr>
      <w:r w:rsidRPr="004E7F58">
        <w:rPr>
          <w:rFonts w:ascii="Times New Roman" w:eastAsia="Calibri" w:hAnsi="Times New Roman" w:cs="Times New Roman"/>
          <w:sz w:val="24"/>
          <w:szCs w:val="24"/>
        </w:rPr>
        <w:t xml:space="preserve">3.1. Perkančioji organizacija reikalauja, kad </w:t>
      </w:r>
      <w:r w:rsidR="00897AAA">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eikėjas, teikdamas pasiūlymą, pateiktų užpildytą aktualų Europos bendrąjį viešųjų pirkimų dokumentą (toliau – EBVPD, </w:t>
      </w:r>
      <w:r w:rsidR="0043288B">
        <w:rPr>
          <w:rFonts w:ascii="Times New Roman" w:eastAsia="Calibri" w:hAnsi="Times New Roman" w:cs="Times New Roman"/>
          <w:sz w:val="24"/>
          <w:szCs w:val="24"/>
        </w:rPr>
        <w:t>ko</w:t>
      </w:r>
      <w:r w:rsidRPr="004E7F58">
        <w:rPr>
          <w:rFonts w:ascii="Times New Roman" w:eastAsia="Calibri" w:hAnsi="Times New Roman" w:cs="Times New Roman"/>
          <w:sz w:val="24"/>
          <w:szCs w:val="24"/>
        </w:rPr>
        <w:t xml:space="preserve">nkurso sąlygų </w:t>
      </w:r>
      <w:r w:rsidR="00903C42">
        <w:rPr>
          <w:rFonts w:ascii="Times New Roman" w:eastAsia="Calibri" w:hAnsi="Times New Roman" w:cs="Times New Roman"/>
          <w:sz w:val="24"/>
          <w:szCs w:val="24"/>
        </w:rPr>
        <w:t>6</w:t>
      </w:r>
      <w:r w:rsidRPr="004E7F58">
        <w:rPr>
          <w:rFonts w:ascii="Times New Roman" w:eastAsia="Calibri" w:hAnsi="Times New Roman" w:cs="Times New Roman"/>
          <w:sz w:val="24"/>
          <w:szCs w:val="24"/>
        </w:rPr>
        <w:t xml:space="preserve"> priedas). Ši paslauga prieinama </w:t>
      </w:r>
      <w:r w:rsidR="00276BF4" w:rsidRPr="002F00CE">
        <w:rPr>
          <w:rFonts w:ascii="Times New Roman" w:hAnsi="Times New Roman" w:cs="Times New Roman"/>
          <w:sz w:val="24"/>
          <w:szCs w:val="24"/>
        </w:rPr>
        <w:t xml:space="preserve">adresu </w:t>
      </w:r>
      <w:hyperlink r:id="rId14" w:history="1">
        <w:r w:rsidR="00276BF4" w:rsidRPr="002F00CE">
          <w:rPr>
            <w:rFonts w:ascii="Times New Roman" w:hAnsi="Times New Roman" w:cs="Times New Roman"/>
            <w:i/>
            <w:iCs/>
            <w:color w:val="0000FF"/>
            <w:sz w:val="24"/>
            <w:szCs w:val="24"/>
            <w:u w:val="single"/>
          </w:rPr>
          <w:t>http://ebvpd.eviesiejipirkimai.lt/espd-web/</w:t>
        </w:r>
      </w:hyperlink>
      <w:r w:rsidR="00276BF4" w:rsidRPr="002F00CE">
        <w:rPr>
          <w:rFonts w:ascii="Times New Roman" w:hAnsi="Times New Roman" w:cs="Times New Roman"/>
          <w:i/>
          <w:iCs/>
          <w:sz w:val="24"/>
          <w:szCs w:val="24"/>
        </w:rPr>
        <w:t xml:space="preserve"> </w:t>
      </w:r>
      <w:r w:rsidR="00276BF4" w:rsidRPr="002F00CE">
        <w:rPr>
          <w:rFonts w:ascii="Times New Roman" w:hAnsi="Times New Roman" w:cs="Times New Roman"/>
          <w:sz w:val="24"/>
          <w:szCs w:val="24"/>
        </w:rPr>
        <w:t xml:space="preserve">ir </w:t>
      </w:r>
      <w:r w:rsidRPr="004E7F58">
        <w:rPr>
          <w:rFonts w:ascii="Times New Roman" w:eastAsia="Calibri" w:hAnsi="Times New Roman" w:cs="Times New Roman"/>
          <w:sz w:val="24"/>
          <w:szCs w:val="24"/>
        </w:rPr>
        <w:t xml:space="preserve">užpildžius atsisiuntus pateikiamas su pasiūlymu. </w:t>
      </w:r>
      <w:r w:rsidRPr="004E7F58">
        <w:rPr>
          <w:rFonts w:ascii="Times New Roman" w:hAnsi="Times New Roman" w:cs="Times New Roman"/>
          <w:sz w:val="24"/>
          <w:szCs w:val="24"/>
        </w:rPr>
        <w:t>Atskirą EBVPD pildo:</w:t>
      </w:r>
    </w:p>
    <w:p w14:paraId="327323BB" w14:textId="2EB6C6C3" w:rsidR="00834A44" w:rsidRPr="004E7F58" w:rsidRDefault="00834A44" w:rsidP="00F62930">
      <w:pPr>
        <w:pStyle w:val="Sraopastraipa"/>
        <w:spacing w:line="20" w:lineRule="atLeast"/>
        <w:ind w:left="851" w:hanging="142"/>
        <w:rPr>
          <w:bCs/>
          <w:iCs/>
          <w:szCs w:val="24"/>
        </w:rPr>
      </w:pPr>
      <w:r w:rsidRPr="004E7F58">
        <w:rPr>
          <w:szCs w:val="24"/>
        </w:rPr>
        <w:t xml:space="preserve">- </w:t>
      </w:r>
      <w:r w:rsidR="009C2211">
        <w:rPr>
          <w:bCs/>
          <w:iCs/>
          <w:szCs w:val="24"/>
        </w:rPr>
        <w:t>t</w:t>
      </w:r>
      <w:r w:rsidRPr="004E7F58">
        <w:rPr>
          <w:bCs/>
          <w:iCs/>
          <w:szCs w:val="24"/>
        </w:rPr>
        <w:t>eikėjas;</w:t>
      </w:r>
    </w:p>
    <w:p w14:paraId="062E7B21" w14:textId="6619CF9C" w:rsidR="00834A44" w:rsidRPr="004E7F58" w:rsidRDefault="00834A44" w:rsidP="00F62930">
      <w:pPr>
        <w:pStyle w:val="Sraopastraipa"/>
        <w:spacing w:line="20" w:lineRule="atLeast"/>
        <w:ind w:left="851" w:hanging="142"/>
        <w:rPr>
          <w:bCs/>
          <w:iCs/>
          <w:szCs w:val="24"/>
        </w:rPr>
      </w:pPr>
      <w:r w:rsidRPr="004E7F58">
        <w:rPr>
          <w:bCs/>
          <w:iCs/>
          <w:szCs w:val="24"/>
        </w:rPr>
        <w:t>- kiekvienas t</w:t>
      </w:r>
      <w:r w:rsidR="00493BAA">
        <w:rPr>
          <w:bCs/>
          <w:iCs/>
          <w:szCs w:val="24"/>
        </w:rPr>
        <w:t>ei</w:t>
      </w:r>
      <w:r w:rsidRPr="004E7F58">
        <w:rPr>
          <w:bCs/>
          <w:iCs/>
          <w:szCs w:val="24"/>
        </w:rPr>
        <w:t>kėjų grupės narys (jeigu pasiūlymą teikia t</w:t>
      </w:r>
      <w:r w:rsidR="00493BAA">
        <w:rPr>
          <w:bCs/>
          <w:iCs/>
          <w:szCs w:val="24"/>
        </w:rPr>
        <w:t>ei</w:t>
      </w:r>
      <w:r w:rsidRPr="004E7F58">
        <w:rPr>
          <w:bCs/>
          <w:iCs/>
          <w:szCs w:val="24"/>
        </w:rPr>
        <w:t>kėjų grupė);</w:t>
      </w:r>
    </w:p>
    <w:p w14:paraId="40364B53" w14:textId="37DF476B" w:rsidR="00834A44" w:rsidRPr="004E7F58" w:rsidRDefault="00834A44" w:rsidP="00F62930">
      <w:pPr>
        <w:pStyle w:val="Sraopastraipa"/>
        <w:spacing w:line="20" w:lineRule="atLeast"/>
        <w:ind w:left="851" w:hanging="142"/>
        <w:rPr>
          <w:szCs w:val="24"/>
        </w:rPr>
      </w:pPr>
      <w:r w:rsidRPr="004E7F58">
        <w:rPr>
          <w:bCs/>
          <w:iCs/>
          <w:szCs w:val="24"/>
        </w:rPr>
        <w:t>- kiekvienas ūkio subjektas, jeigu t</w:t>
      </w:r>
      <w:r w:rsidR="00493BAA">
        <w:rPr>
          <w:bCs/>
          <w:iCs/>
          <w:szCs w:val="24"/>
        </w:rPr>
        <w:t>ei</w:t>
      </w:r>
      <w:r w:rsidRPr="004E7F58">
        <w:rPr>
          <w:bCs/>
          <w:iCs/>
          <w:szCs w:val="24"/>
        </w:rPr>
        <w:t>kėjas remiasi jo pajėgumais pagal VPĮ 49 straipsnį.</w:t>
      </w:r>
    </w:p>
    <w:p w14:paraId="67B5D9AF" w14:textId="43ADB6D3" w:rsidR="00F62930" w:rsidRPr="002F00CE" w:rsidRDefault="00834A44" w:rsidP="00F62930">
      <w:pPr>
        <w:spacing w:after="0" w:line="240" w:lineRule="auto"/>
        <w:ind w:firstLine="709"/>
        <w:jc w:val="both"/>
        <w:rPr>
          <w:rFonts w:ascii="Times New Roman" w:hAnsi="Times New Roman" w:cs="Times New Roman"/>
          <w:sz w:val="24"/>
          <w:szCs w:val="24"/>
        </w:rPr>
      </w:pPr>
      <w:r w:rsidRPr="004E7F58">
        <w:rPr>
          <w:rFonts w:ascii="Times New Roman" w:eastAsia="Calibri" w:hAnsi="Times New Roman" w:cs="Times New Roman"/>
          <w:sz w:val="24"/>
          <w:szCs w:val="24"/>
        </w:rPr>
        <w:t>3.2.</w:t>
      </w:r>
      <w:r w:rsidR="00F62930" w:rsidRPr="00F62930">
        <w:rPr>
          <w:rFonts w:ascii="Times New Roman" w:hAnsi="Times New Roman" w:cs="Times New Roman"/>
          <w:sz w:val="24"/>
          <w:szCs w:val="24"/>
        </w:rPr>
        <w:t xml:space="preserve"> </w:t>
      </w:r>
      <w:r w:rsidR="00F62930" w:rsidRPr="002F00CE">
        <w:rPr>
          <w:rFonts w:ascii="Times New Roman" w:hAnsi="Times New Roman" w:cs="Times New Roman"/>
          <w:b/>
          <w:bCs/>
          <w:i/>
          <w:iCs/>
          <w:sz w:val="24"/>
          <w:szCs w:val="24"/>
        </w:rPr>
        <w:t>Perkančioji organizacija su pasiūlymu nereikalauja pateikti konkurso sąlygų 3 priedo lentelėje nurodytų pašalinimo pagrindų nebuvimą įrodančių dokumentų. Šių dokumentų  bus prašoma tik</w:t>
      </w:r>
      <w:r w:rsidR="002F27E1" w:rsidRPr="002F27E1">
        <w:rPr>
          <w:rFonts w:ascii="Times New Roman" w:hAnsi="Times New Roman" w:cs="Times New Roman"/>
          <w:b/>
          <w:bCs/>
          <w:i/>
          <w:iCs/>
          <w:sz w:val="24"/>
          <w:szCs w:val="24"/>
        </w:rPr>
        <w:t xml:space="preserve"> </w:t>
      </w:r>
      <w:r w:rsidR="002F27E1">
        <w:rPr>
          <w:rFonts w:ascii="Times New Roman" w:hAnsi="Times New Roman" w:cs="Times New Roman"/>
          <w:b/>
          <w:bCs/>
          <w:i/>
          <w:iCs/>
          <w:sz w:val="24"/>
          <w:szCs w:val="24"/>
        </w:rPr>
        <w:t>turint pagrįstų abejonių dėl tiekėjo patikimumo ir tik</w:t>
      </w:r>
      <w:r w:rsidR="00F62930" w:rsidRPr="002F00CE">
        <w:rPr>
          <w:rFonts w:ascii="Times New Roman" w:hAnsi="Times New Roman" w:cs="Times New Roman"/>
          <w:b/>
          <w:bCs/>
          <w:i/>
          <w:iCs/>
          <w:sz w:val="24"/>
          <w:szCs w:val="24"/>
        </w:rPr>
        <w:t xml:space="preserve"> iš ekonomiškai naudingiausią pasiūlymą pateikusio teikėjo prieš nustatant laimėjusį pasiūlymą.</w:t>
      </w:r>
      <w:r w:rsidR="00F62930" w:rsidRPr="002F00CE">
        <w:rPr>
          <w:rFonts w:ascii="Times New Roman" w:hAnsi="Times New Roman" w:cs="Times New Roman"/>
          <w:sz w:val="24"/>
          <w:szCs w:val="24"/>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66CF3F4" w14:textId="77777777" w:rsidR="00F62930" w:rsidRPr="002F00CE" w:rsidRDefault="00F62930" w:rsidP="00F62930">
      <w:pPr>
        <w:spacing w:after="0" w:line="240" w:lineRule="auto"/>
        <w:ind w:firstLine="709"/>
        <w:jc w:val="both"/>
        <w:rPr>
          <w:rFonts w:ascii="Times New Roman" w:hAnsi="Times New Roman" w:cs="Times New Roman"/>
          <w:sz w:val="24"/>
          <w:szCs w:val="24"/>
        </w:rPr>
      </w:pPr>
      <w:r w:rsidRPr="002F00CE">
        <w:rPr>
          <w:rFonts w:ascii="Times New Roman" w:hAnsi="Times New Roman" w:cs="Times New Roman"/>
          <w:sz w:val="24"/>
          <w:szCs w:val="24"/>
        </w:rPr>
        <w:t>3.3. Pašalinimo pagrindai taikomi teikėjui (kai pasiūlymą teikia ūkio subjektų grupė – visiems tos grupės nariams) ir ūkio subjektams, kurių pajėgumais teikėjas remiasi (pagal Viešųjų pirkimų įstatymo 49 straipsnį). Perkančioji organizacija netikrina fizinių asmenų (specialistų), kurių pajėgumais teikėjas remiasi pagal Viešųjų pirkimų įstatymo 49 straipsnį ir kuriuos, pirkimo laimėjimo atveju, teikėjas ketina įdarbinti, (kvazisubteikėjų) pašalinimo pagrindų.</w:t>
      </w:r>
    </w:p>
    <w:p w14:paraId="5CD7A843" w14:textId="77777777" w:rsidR="00F62930" w:rsidRPr="002F00CE" w:rsidRDefault="00F62930" w:rsidP="00F62930">
      <w:pPr>
        <w:spacing w:after="0" w:line="240" w:lineRule="auto"/>
        <w:ind w:firstLine="709"/>
        <w:jc w:val="both"/>
        <w:rPr>
          <w:rFonts w:ascii="Times New Roman" w:hAnsi="Times New Roman" w:cs="Times New Roman"/>
          <w:sz w:val="24"/>
          <w:szCs w:val="24"/>
        </w:rPr>
      </w:pPr>
      <w:r w:rsidRPr="002F00CE">
        <w:rPr>
          <w:rFonts w:ascii="Times New Roman" w:hAnsi="Times New Roman" w:cs="Times New Roman"/>
          <w:sz w:val="24"/>
          <w:szCs w:val="24"/>
        </w:rPr>
        <w:t>3.4. Perkančioji organizacija teikėją pašalina iš pirkimo procedūros bet kuriame pirkimo procedūros etape, jeigu paaiškėja, kad dėl savo veiksmų ar neveikimo prieš pirkimo procedūrą ar jos metu jis atitinka bent vieną iš pirkimo dokumentuose nustatytų teikėjo pašalinimo pagrindų, išskyrus Viešųjų pirkimų įstatymo 46 straipsnio 10 dalyje nustatytus atvejus (tačiau atsižvelgiant į Viešųjų pirkimų įstatymo 46 straipsnio 11 ir 12 dalių nuostatas).</w:t>
      </w:r>
    </w:p>
    <w:p w14:paraId="326761B4" w14:textId="5646E412"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3.5. Perkančioji organizacija, priimdama sprendimus dėl </w:t>
      </w:r>
      <w:r w:rsidR="009C2211">
        <w:rPr>
          <w:rFonts w:ascii="Times New Roman" w:hAnsi="Times New Roman" w:cs="Times New Roman"/>
          <w:sz w:val="24"/>
          <w:szCs w:val="24"/>
        </w:rPr>
        <w:t>t</w:t>
      </w:r>
      <w:r w:rsidRPr="004E7F58">
        <w:rPr>
          <w:rFonts w:ascii="Times New Roman" w:hAnsi="Times New Roman" w:cs="Times New Roman"/>
          <w:sz w:val="24"/>
          <w:szCs w:val="24"/>
        </w:rPr>
        <w:t>eikėj</w:t>
      </w:r>
      <w:r w:rsidRPr="004E7F58">
        <w:rPr>
          <w:rFonts w:ascii="Times New Roman" w:eastAsia="Calibri" w:hAnsi="Times New Roman" w:cs="Times New Roman"/>
          <w:sz w:val="24"/>
          <w:szCs w:val="24"/>
        </w:rPr>
        <w:t xml:space="preserve">o pašalinimo iš pirkimo procedūros </w:t>
      </w:r>
      <w:r w:rsidRPr="004E7F58">
        <w:rPr>
          <w:rFonts w:ascii="Times New Roman" w:hAnsi="Times New Roman" w:cs="Times New Roman"/>
          <w:sz w:val="24"/>
          <w:szCs w:val="24"/>
        </w:rPr>
        <w:t>Viešųjų pirkimų įstatymo</w:t>
      </w:r>
      <w:r w:rsidRPr="004E7F58">
        <w:rPr>
          <w:rFonts w:ascii="Times New Roman" w:eastAsia="Calibri" w:hAnsi="Times New Roman" w:cs="Times New Roman"/>
          <w:sz w:val="24"/>
          <w:szCs w:val="24"/>
        </w:rPr>
        <w:t xml:space="preserve"> 46  straipsnio 4 ir 6 dalyse nurodytais pašalinimo pagrindais, atsižvelgia į tai, ar vertinant </w:t>
      </w:r>
      <w:r w:rsidR="009C2211">
        <w:rPr>
          <w:rFonts w:ascii="Times New Roman" w:hAnsi="Times New Roman" w:cs="Times New Roman"/>
          <w:sz w:val="24"/>
          <w:szCs w:val="24"/>
        </w:rPr>
        <w:t>t</w:t>
      </w:r>
      <w:r w:rsidRPr="004E7F58">
        <w:rPr>
          <w:rFonts w:ascii="Times New Roman" w:hAnsi="Times New Roman" w:cs="Times New Roman"/>
          <w:sz w:val="24"/>
          <w:szCs w:val="24"/>
        </w:rPr>
        <w:t>eikėj</w:t>
      </w:r>
      <w:r w:rsidRPr="004E7F58">
        <w:rPr>
          <w:rFonts w:ascii="Times New Roman" w:eastAsia="Calibri" w:hAnsi="Times New Roman" w:cs="Times New Roman"/>
          <w:sz w:val="24"/>
          <w:szCs w:val="24"/>
        </w:rPr>
        <w:t xml:space="preserve">o patikimumą teikėjo pašalinimas iš pirkimo procedūros proporcingas vertinamam </w:t>
      </w:r>
      <w:r w:rsidR="009C2211">
        <w:rPr>
          <w:rFonts w:ascii="Times New Roman" w:hAnsi="Times New Roman" w:cs="Times New Roman"/>
          <w:sz w:val="24"/>
          <w:szCs w:val="24"/>
        </w:rPr>
        <w:t>t</w:t>
      </w:r>
      <w:r w:rsidRPr="004E7F58">
        <w:rPr>
          <w:rFonts w:ascii="Times New Roman" w:hAnsi="Times New Roman" w:cs="Times New Roman"/>
          <w:sz w:val="24"/>
          <w:szCs w:val="24"/>
        </w:rPr>
        <w:t>eikėj</w:t>
      </w:r>
      <w:r w:rsidRPr="004E7F58">
        <w:rPr>
          <w:rFonts w:ascii="Times New Roman" w:eastAsia="Calibri" w:hAnsi="Times New Roman" w:cs="Times New Roman"/>
          <w:sz w:val="24"/>
          <w:szCs w:val="24"/>
        </w:rPr>
        <w:t xml:space="preserve">o elgesiui, </w:t>
      </w:r>
      <w:r w:rsidRPr="004E7F58">
        <w:rPr>
          <w:rFonts w:ascii="Times New Roman" w:hAnsi="Times New Roman" w:cs="Times New Roman"/>
          <w:sz w:val="24"/>
          <w:szCs w:val="24"/>
        </w:rPr>
        <w:t>Viešųjų pirkimų įstatymo</w:t>
      </w:r>
      <w:r w:rsidRPr="004E7F58">
        <w:rPr>
          <w:rFonts w:ascii="Times New Roman" w:eastAsia="Calibri" w:hAnsi="Times New Roman" w:cs="Times New Roman"/>
          <w:sz w:val="24"/>
          <w:szCs w:val="24"/>
        </w:rPr>
        <w:t xml:space="preserve"> 46 straipsnio 4 dalies 7 punkto c papunkčio atveju – ar taikant šį </w:t>
      </w:r>
      <w:r w:rsidR="009C2211">
        <w:rPr>
          <w:rFonts w:ascii="Times New Roman" w:hAnsi="Times New Roman" w:cs="Times New Roman"/>
          <w:sz w:val="24"/>
          <w:szCs w:val="24"/>
        </w:rPr>
        <w:t>t</w:t>
      </w:r>
      <w:r w:rsidRPr="004E7F58">
        <w:rPr>
          <w:rFonts w:ascii="Times New Roman" w:hAnsi="Times New Roman" w:cs="Times New Roman"/>
          <w:sz w:val="24"/>
          <w:szCs w:val="24"/>
        </w:rPr>
        <w:t>eikė</w:t>
      </w:r>
      <w:r w:rsidRPr="004E7F58">
        <w:rPr>
          <w:rFonts w:ascii="Times New Roman" w:eastAsia="Calibri" w:hAnsi="Times New Roman" w:cs="Times New Roman"/>
          <w:sz w:val="24"/>
          <w:szCs w:val="24"/>
        </w:rPr>
        <w:t xml:space="preserve">jo pašalinimo iš pirkimo procedūros pagrindą nebūtų reikšmingai apribota konkurencija. Priimant sprendimus dėl </w:t>
      </w:r>
      <w:r w:rsidR="009C2211">
        <w:rPr>
          <w:rFonts w:ascii="Times New Roman" w:hAnsi="Times New Roman" w:cs="Times New Roman"/>
          <w:sz w:val="24"/>
          <w:szCs w:val="24"/>
        </w:rPr>
        <w:t>t</w:t>
      </w:r>
      <w:r w:rsidRPr="004E7F58">
        <w:rPr>
          <w:rFonts w:ascii="Times New Roman" w:hAnsi="Times New Roman" w:cs="Times New Roman"/>
          <w:sz w:val="24"/>
          <w:szCs w:val="24"/>
        </w:rPr>
        <w:t>eikėjo</w:t>
      </w:r>
      <w:r w:rsidRPr="004E7F58">
        <w:rPr>
          <w:rFonts w:ascii="Times New Roman" w:eastAsia="Calibri" w:hAnsi="Times New Roman" w:cs="Times New Roman"/>
          <w:sz w:val="24"/>
          <w:szCs w:val="24"/>
        </w:rPr>
        <w:t xml:space="preserve"> pašalinimo iš pirkimo procedūros </w:t>
      </w:r>
      <w:r w:rsidRPr="004E7F58">
        <w:rPr>
          <w:rFonts w:ascii="Times New Roman" w:hAnsi="Times New Roman" w:cs="Times New Roman"/>
          <w:sz w:val="24"/>
          <w:szCs w:val="24"/>
        </w:rPr>
        <w:t>Viešųjų pirkimų įstatymo</w:t>
      </w:r>
      <w:r w:rsidRPr="004E7F58">
        <w:rPr>
          <w:rFonts w:ascii="Times New Roman" w:eastAsia="Calibri" w:hAnsi="Times New Roman" w:cs="Times New Roman"/>
          <w:sz w:val="24"/>
          <w:szCs w:val="24"/>
        </w:rPr>
        <w:t xml:space="preserve"> 46 straipsnio 4 dalies 4 ir 6 punktuose nurodytais pašalinimo pagrindais, gali būti atsižvelgiama į pagal </w:t>
      </w:r>
      <w:r w:rsidRPr="004E7F58">
        <w:rPr>
          <w:rFonts w:ascii="Times New Roman" w:hAnsi="Times New Roman" w:cs="Times New Roman"/>
          <w:sz w:val="24"/>
          <w:szCs w:val="24"/>
        </w:rPr>
        <w:t>Viešųjų pirkimų įstatymo</w:t>
      </w:r>
      <w:r w:rsidRPr="004E7F58">
        <w:rPr>
          <w:rFonts w:ascii="Times New Roman" w:eastAsia="Calibri" w:hAnsi="Times New Roman" w:cs="Times New Roman"/>
          <w:sz w:val="24"/>
          <w:szCs w:val="24"/>
        </w:rPr>
        <w:t xml:space="preserve"> 52 ir 91 straipsnius skelbiamą informaciją.</w:t>
      </w:r>
    </w:p>
    <w:p w14:paraId="431C127A" w14:textId="73B4F645"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3.6. Perkančioji organizacija visų pirma reikalauja tokios rūšies pažymų ir tokių dokumentinių įrodymų formų, apie kuriuos pateikta informacija Europos Komisijos informacinėje dokumentų saugykloje „e-Certis“. </w:t>
      </w:r>
      <w:r w:rsidR="00ED2836">
        <w:rPr>
          <w:rFonts w:ascii="Times New Roman" w:eastAsia="Calibri" w:hAnsi="Times New Roman" w:cs="Times New Roman"/>
          <w:sz w:val="24"/>
          <w:szCs w:val="24"/>
        </w:rPr>
        <w:lastRenderedPageBreak/>
        <w:t>k</w:t>
      </w:r>
      <w:r w:rsidRPr="004E7F58">
        <w:rPr>
          <w:rFonts w:ascii="Times New Roman" w:eastAsia="Calibri" w:hAnsi="Times New Roman" w:cs="Times New Roman"/>
          <w:sz w:val="24"/>
          <w:szCs w:val="24"/>
        </w:rPr>
        <w:t xml:space="preserve">onkurso sąlygų 3 priedo lentelės ketvirtame stulpelyje nurodomi dokumentai, kuriuos turi pateikti Lietuvos Respublikoje registruoti </w:t>
      </w:r>
      <w:r w:rsidR="009C2211">
        <w:rPr>
          <w:rFonts w:ascii="Times New Roman" w:hAnsi="Times New Roman" w:cs="Times New Roman"/>
          <w:sz w:val="24"/>
          <w:szCs w:val="24"/>
        </w:rPr>
        <w:t>t</w:t>
      </w:r>
      <w:r w:rsidRPr="004E7F58">
        <w:rPr>
          <w:rFonts w:ascii="Times New Roman" w:hAnsi="Times New Roman" w:cs="Times New Roman"/>
          <w:sz w:val="24"/>
          <w:szCs w:val="24"/>
        </w:rPr>
        <w:t>eikėja</w:t>
      </w:r>
      <w:r w:rsidRPr="004E7F58">
        <w:rPr>
          <w:rFonts w:ascii="Times New Roman" w:eastAsia="Calibri" w:hAnsi="Times New Roman" w:cs="Times New Roman"/>
          <w:sz w:val="24"/>
          <w:szCs w:val="24"/>
        </w:rPr>
        <w:t xml:space="preserve">i. Dėl dokumentų, kuriuos turi pateikti užsienio šalių teikėjai, informaciją Perkančioji organizacija pasitikrina „e-Certis“, adresu </w:t>
      </w:r>
      <w:hyperlink r:id="rId15" w:history="1">
        <w:r w:rsidRPr="004E7F58">
          <w:rPr>
            <w:rStyle w:val="Hipersaitas"/>
            <w:rFonts w:ascii="Times New Roman" w:eastAsia="Calibri" w:hAnsi="Times New Roman" w:cs="Times New Roman"/>
            <w:sz w:val="24"/>
            <w:szCs w:val="24"/>
          </w:rPr>
          <w:t>https://ec.europa.eu/tools/ecertis/</w:t>
        </w:r>
      </w:hyperlink>
      <w:r w:rsidRPr="004E7F58">
        <w:rPr>
          <w:rFonts w:ascii="Times New Roman" w:eastAsia="Calibri" w:hAnsi="Times New Roman" w:cs="Times New Roman"/>
          <w:sz w:val="24"/>
          <w:szCs w:val="24"/>
        </w:rPr>
        <w:t>.</w:t>
      </w:r>
    </w:p>
    <w:p w14:paraId="26FDB53A" w14:textId="39D0DC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3.7. Perkančioji organizacija nereikalauja iš </w:t>
      </w:r>
      <w:r w:rsidR="009C2211">
        <w:rPr>
          <w:rFonts w:ascii="Times New Roman" w:hAnsi="Times New Roman" w:cs="Times New Roman"/>
          <w:sz w:val="24"/>
          <w:szCs w:val="24"/>
        </w:rPr>
        <w:t>t</w:t>
      </w:r>
      <w:r w:rsidRPr="004E7F58">
        <w:rPr>
          <w:rFonts w:ascii="Times New Roman" w:hAnsi="Times New Roman" w:cs="Times New Roman"/>
          <w:sz w:val="24"/>
          <w:szCs w:val="24"/>
        </w:rPr>
        <w:t>eikėj</w:t>
      </w:r>
      <w:r w:rsidRPr="004E7F58">
        <w:rPr>
          <w:rFonts w:ascii="Times New Roman" w:eastAsia="Calibri" w:hAnsi="Times New Roman" w:cs="Times New Roman"/>
          <w:sz w:val="24"/>
          <w:szCs w:val="24"/>
        </w:rPr>
        <w:t>o pateikti dokumentų, patvirtinančių jo pašalinimo pagrindų nebuvimą, jeigu ji:</w:t>
      </w:r>
    </w:p>
    <w:p w14:paraId="6E1E42EA" w14:textId="777777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9FA0AD7" w14:textId="777777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3.7.2. šiuos dokumentus jau turi iš ankstesnių pirkimo procedūrų, jeigu šiuose dokumentuose nurodyta informacija vis dar yra aktuali (dokumentas išduotas prieš ne daugiau dienų, negu nurodyta atitinkamoje žemiau esančios lentelės eilutėje).</w:t>
      </w:r>
    </w:p>
    <w:p w14:paraId="287E8916" w14:textId="777777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3.8. Jeigu teikėjas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5DE690" w14:textId="777777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3.8.1. priesaikos deklaracija;</w:t>
      </w:r>
    </w:p>
    <w:p w14:paraId="4262E66C" w14:textId="777777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3.8.2. oficialia teikėjo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p w14:paraId="0EF4FFDA" w14:textId="77777777" w:rsidR="000A2779" w:rsidRDefault="00834A44" w:rsidP="00834A44">
      <w:pPr>
        <w:spacing w:after="0" w:line="240" w:lineRule="auto"/>
        <w:ind w:firstLine="709"/>
        <w:jc w:val="both"/>
        <w:rPr>
          <w:rFonts w:ascii="Times New Roman" w:hAnsi="Times New Roman" w:cs="Times New Roman"/>
          <w:b/>
          <w:bCs/>
          <w:i/>
          <w:iCs/>
          <w:sz w:val="24"/>
          <w:szCs w:val="24"/>
        </w:rPr>
      </w:pPr>
      <w:r w:rsidRPr="004E7F58">
        <w:rPr>
          <w:rFonts w:ascii="Times New Roman" w:eastAsia="Calibri" w:hAnsi="Times New Roman" w:cs="Times New Roman"/>
          <w:sz w:val="24"/>
          <w:szCs w:val="24"/>
        </w:rPr>
        <w:t xml:space="preserve">3.9. </w:t>
      </w:r>
      <w:r w:rsidR="00A055BB" w:rsidRPr="002F42CD">
        <w:rPr>
          <w:rFonts w:ascii="Times New Roman" w:hAnsi="Times New Roman" w:cs="Times New Roman"/>
          <w:b/>
          <w:bCs/>
          <w:i/>
          <w:iCs/>
          <w:sz w:val="24"/>
          <w:szCs w:val="24"/>
        </w:rPr>
        <w:t>Kvalifikacijos reikalavimai tiekėjui nekeliami.</w:t>
      </w:r>
      <w:r w:rsidR="00A055BB" w:rsidRPr="00903C42">
        <w:rPr>
          <w:rFonts w:ascii="Times New Roman" w:hAnsi="Times New Roman" w:cs="Times New Roman"/>
          <w:b/>
          <w:bCs/>
          <w:i/>
          <w:iCs/>
          <w:sz w:val="24"/>
          <w:szCs w:val="24"/>
        </w:rPr>
        <w:t xml:space="preserve"> </w:t>
      </w:r>
      <w:r w:rsidR="000A2779" w:rsidRPr="000A2779">
        <w:rPr>
          <w:rFonts w:ascii="Times New Roman" w:hAnsi="Times New Roman" w:cs="Times New Roman"/>
          <w:sz w:val="24"/>
          <w:szCs w:val="24"/>
        </w:rPr>
        <w:t>Tiekėjas, teikdamas pasiūlymą, įsipareigoja, kad sutartį vykdys tik teisę verstis atitinkama veikla turintys asmenys.</w:t>
      </w:r>
    </w:p>
    <w:p w14:paraId="64C3E288" w14:textId="0C9A1A70"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3.1</w:t>
      </w:r>
      <w:r w:rsidR="00A055BB">
        <w:rPr>
          <w:rFonts w:ascii="Times New Roman" w:eastAsia="Calibri" w:hAnsi="Times New Roman" w:cs="Times New Roman"/>
          <w:sz w:val="24"/>
          <w:szCs w:val="24"/>
        </w:rPr>
        <w:t>0</w:t>
      </w:r>
      <w:r w:rsidRPr="004E7F58">
        <w:rPr>
          <w:rFonts w:ascii="Times New Roman" w:eastAsia="Calibri" w:hAnsi="Times New Roman" w:cs="Times New Roman"/>
          <w:sz w:val="24"/>
          <w:szCs w:val="24"/>
        </w:rPr>
        <w:t xml:space="preserve">. Perkančioji organizacija </w:t>
      </w:r>
      <w:r w:rsidRPr="007A4565">
        <w:rPr>
          <w:rFonts w:ascii="Times New Roman" w:eastAsia="Calibri" w:hAnsi="Times New Roman" w:cs="Times New Roman"/>
          <w:i/>
          <w:iCs/>
          <w:sz w:val="24"/>
          <w:szCs w:val="24"/>
        </w:rPr>
        <w:t>turi teisę reikalauti</w:t>
      </w:r>
      <w:r w:rsidRPr="004E7F58">
        <w:rPr>
          <w:rFonts w:ascii="Times New Roman" w:eastAsia="Calibri" w:hAnsi="Times New Roman" w:cs="Times New Roman"/>
          <w:sz w:val="24"/>
          <w:szCs w:val="24"/>
        </w:rPr>
        <w:t xml:space="preserve">, kad užsienio valstybės </w:t>
      </w:r>
      <w:r w:rsidR="009C2211">
        <w:rPr>
          <w:rFonts w:ascii="Times New Roman" w:hAnsi="Times New Roman" w:cs="Times New Roman"/>
          <w:sz w:val="24"/>
          <w:szCs w:val="24"/>
        </w:rPr>
        <w:t>t</w:t>
      </w:r>
      <w:r w:rsidRPr="004E7F58">
        <w:rPr>
          <w:rFonts w:ascii="Times New Roman" w:hAnsi="Times New Roman" w:cs="Times New Roman"/>
          <w:sz w:val="24"/>
          <w:szCs w:val="24"/>
        </w:rPr>
        <w:t>eikė</w:t>
      </w:r>
      <w:r w:rsidRPr="004E7F58">
        <w:rPr>
          <w:rFonts w:ascii="Times New Roman" w:eastAsia="Calibri" w:hAnsi="Times New Roman" w:cs="Times New Roman"/>
          <w:sz w:val="24"/>
          <w:szCs w:val="24"/>
        </w:rPr>
        <w:t>jo valstybėje išduoti šio skyriaus 3.2 punkte nurodyti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70E31DD4" w14:textId="4726AF5B"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3.1</w:t>
      </w:r>
      <w:r w:rsidR="00A055BB">
        <w:rPr>
          <w:rFonts w:ascii="Times New Roman" w:eastAsia="Calibri" w:hAnsi="Times New Roman" w:cs="Times New Roman"/>
          <w:sz w:val="24"/>
          <w:szCs w:val="24"/>
        </w:rPr>
        <w:t>1</w:t>
      </w:r>
      <w:r w:rsidRPr="004E7F58">
        <w:rPr>
          <w:rFonts w:ascii="Times New Roman" w:eastAsia="Calibri" w:hAnsi="Times New Roman" w:cs="Times New Roman"/>
          <w:sz w:val="24"/>
          <w:szCs w:val="24"/>
        </w:rPr>
        <w:t>. Teikėjo pasiūlymas atmetamas, jeigu apie nustatytų reikalavimų atitikimą jis pateikė melagingą informaciją, kurią perkančioji organizacija gali įrodyti bet kokiomis teisėtomis priemonėmis.</w:t>
      </w:r>
    </w:p>
    <w:p w14:paraId="53FC4021" w14:textId="77777777" w:rsidR="00834A44" w:rsidRPr="004E7F58" w:rsidRDefault="00834A44" w:rsidP="00834A44">
      <w:pPr>
        <w:autoSpaceDE w:val="0"/>
        <w:autoSpaceDN w:val="0"/>
        <w:adjustRightInd w:val="0"/>
        <w:spacing w:after="0" w:line="240" w:lineRule="auto"/>
        <w:ind w:firstLine="567"/>
        <w:jc w:val="both"/>
        <w:rPr>
          <w:rFonts w:ascii="Times New Roman" w:eastAsia="Calibri" w:hAnsi="Times New Roman" w:cs="Times New Roman"/>
          <w:color w:val="000000"/>
          <w:sz w:val="24"/>
          <w:szCs w:val="24"/>
          <w:lang w:eastAsia="lt-LT"/>
        </w:rPr>
      </w:pPr>
    </w:p>
    <w:p w14:paraId="0F352468" w14:textId="39079428" w:rsidR="00834A44" w:rsidRPr="004E7F58" w:rsidRDefault="00834A44" w:rsidP="00834A44">
      <w:pPr>
        <w:keepNext/>
        <w:spacing w:after="0" w:line="240" w:lineRule="auto"/>
        <w:jc w:val="center"/>
        <w:outlineLvl w:val="0"/>
        <w:rPr>
          <w:rFonts w:ascii="Times New Roman" w:eastAsia="Calibri" w:hAnsi="Times New Roman" w:cs="Times New Roman"/>
          <w:sz w:val="24"/>
          <w:szCs w:val="24"/>
          <w:lang w:eastAsia="lt-LT"/>
        </w:rPr>
      </w:pPr>
      <w:r w:rsidRPr="004E7F58">
        <w:rPr>
          <w:rFonts w:ascii="Times New Roman" w:eastAsia="Calibri" w:hAnsi="Times New Roman" w:cs="Times New Roman"/>
          <w:b/>
          <w:bCs/>
          <w:sz w:val="24"/>
          <w:szCs w:val="24"/>
          <w:lang w:eastAsia="lt-LT"/>
        </w:rPr>
        <w:t>IV. RĖMIMASIS KITŲ ŪKIO SUBJEKTŲ PAJĖGUMAIS IR SUBT</w:t>
      </w:r>
      <w:r w:rsidR="00493BAA">
        <w:rPr>
          <w:rFonts w:ascii="Times New Roman" w:eastAsia="Calibri" w:hAnsi="Times New Roman" w:cs="Times New Roman"/>
          <w:b/>
          <w:bCs/>
          <w:sz w:val="24"/>
          <w:szCs w:val="24"/>
          <w:lang w:eastAsia="lt-LT"/>
        </w:rPr>
        <w:t>EI</w:t>
      </w:r>
      <w:r w:rsidRPr="004E7F58">
        <w:rPr>
          <w:rFonts w:ascii="Times New Roman" w:eastAsia="Calibri" w:hAnsi="Times New Roman" w:cs="Times New Roman"/>
          <w:b/>
          <w:bCs/>
          <w:sz w:val="24"/>
          <w:szCs w:val="24"/>
          <w:lang w:eastAsia="lt-LT"/>
        </w:rPr>
        <w:t>KĖJŲ PASITELKIMAS</w:t>
      </w:r>
    </w:p>
    <w:p w14:paraId="04C26B46" w14:textId="33DF1E01" w:rsidR="00834A44" w:rsidRPr="004E7F58" w:rsidRDefault="00834A44" w:rsidP="00834A44">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color w:val="000000"/>
          <w:sz w:val="24"/>
          <w:szCs w:val="24"/>
          <w:lang w:eastAsia="lt-LT"/>
        </w:rPr>
        <w:t xml:space="preserve">4.1. Teikėjas gali remtis kitų ūkio subjektų pajėgumais pagal Viešųjų pirkimų įstatymo 49 straipsnį, kad atitiktų </w:t>
      </w:r>
      <w:r w:rsidRPr="004E7F58">
        <w:rPr>
          <w:rFonts w:ascii="Times New Roman" w:hAnsi="Times New Roman" w:cs="Times New Roman"/>
          <w:sz w:val="24"/>
          <w:szCs w:val="24"/>
          <w:lang w:eastAsia="lt-LT"/>
        </w:rPr>
        <w:t>finansinio, ekonominio, techninio ir (arba) profesinio pajėgumo</w:t>
      </w:r>
      <w:r w:rsidRPr="004E7F58">
        <w:rPr>
          <w:rFonts w:ascii="Times New Roman" w:eastAsia="Arial Unicode MS" w:hAnsi="Times New Roman" w:cs="Times New Roman"/>
          <w:color w:val="000000"/>
          <w:sz w:val="24"/>
          <w:szCs w:val="24"/>
          <w:lang w:eastAsia="lt-LT"/>
        </w:rPr>
        <w:t xml:space="preserve"> reikalavimus (jeigu tokius reikalavimus perkančioji organizacija kelia), neatsižvelgiant į ryšio su tais ūkio subjektais teisinį pobūdį. </w:t>
      </w:r>
      <w:r w:rsidRPr="004E7F58">
        <w:rPr>
          <w:rFonts w:ascii="Times New Roman" w:eastAsia="Arial Unicode MS" w:hAnsi="Times New Roman" w:cs="Times New Roman"/>
          <w:color w:val="000000"/>
          <w:sz w:val="24"/>
          <w:szCs w:val="24"/>
        </w:rPr>
        <w:t xml:space="preserve">Šiais ūkio subjektais laikomi ir fiziniai asmenys, kuriuos pirkimo laimėjimo ir sutarties sudarymo atveju </w:t>
      </w:r>
      <w:r w:rsidR="0035558B">
        <w:rPr>
          <w:rFonts w:ascii="Times New Roman" w:eastAsia="Arial Unicode MS" w:hAnsi="Times New Roman" w:cs="Times New Roman"/>
          <w:color w:val="000000"/>
          <w:sz w:val="24"/>
          <w:szCs w:val="24"/>
        </w:rPr>
        <w:t>t</w:t>
      </w:r>
      <w:r w:rsidRPr="004E7F58">
        <w:rPr>
          <w:rFonts w:ascii="Times New Roman" w:eastAsia="Arial Unicode MS" w:hAnsi="Times New Roman" w:cs="Times New Roman"/>
          <w:color w:val="000000"/>
          <w:sz w:val="24"/>
          <w:szCs w:val="24"/>
        </w:rPr>
        <w:t xml:space="preserve">eikėjas ar jo pasitelkiamas ūkio subjektas įdarbins. </w:t>
      </w:r>
    </w:p>
    <w:p w14:paraId="319A0677" w14:textId="4F962F71" w:rsidR="00834A44" w:rsidRPr="004E7F58" w:rsidRDefault="00834A44" w:rsidP="00834A44">
      <w:pPr>
        <w:suppressAutoHyphens/>
        <w:spacing w:after="0" w:line="240" w:lineRule="auto"/>
        <w:ind w:firstLine="720"/>
        <w:jc w:val="both"/>
        <w:rPr>
          <w:rFonts w:ascii="Times New Roman" w:eastAsia="Arial Unicode MS" w:hAnsi="Times New Roman" w:cs="Times New Roman"/>
          <w:i/>
          <w:iCs/>
          <w:color w:val="000000"/>
          <w:sz w:val="24"/>
          <w:szCs w:val="24"/>
        </w:rPr>
      </w:pPr>
      <w:r w:rsidRPr="004E7F58">
        <w:rPr>
          <w:rFonts w:ascii="Times New Roman" w:eastAsia="Arial Unicode MS" w:hAnsi="Times New Roman" w:cs="Times New Roman"/>
          <w:color w:val="000000"/>
          <w:sz w:val="24"/>
          <w:szCs w:val="24"/>
        </w:rPr>
        <w:t xml:space="preserve">4.2. Teikėjas, pageidaujantis remtis kitų ūkio subjektų pajėgumais, privalo juos nurodyti </w:t>
      </w:r>
      <w:r w:rsidRPr="004E7F58">
        <w:rPr>
          <w:rFonts w:ascii="Times New Roman" w:eastAsia="Arial Unicode MS" w:hAnsi="Times New Roman" w:cs="Times New Roman"/>
          <w:i/>
          <w:iCs/>
          <w:color w:val="000000"/>
          <w:sz w:val="24"/>
          <w:szCs w:val="24"/>
        </w:rPr>
        <w:t xml:space="preserve">pasiūlyme ir pateikti dokumentus, įrodančius, kad per visą sutarties vykdymo laikotarpį ūkio subjekto, kurio pajėgumais jis remiasi, ištekliai </w:t>
      </w:r>
      <w:r w:rsidR="0035558B">
        <w:rPr>
          <w:rFonts w:ascii="Times New Roman" w:eastAsia="Arial Unicode MS" w:hAnsi="Times New Roman" w:cs="Times New Roman"/>
          <w:i/>
          <w:iCs/>
          <w:color w:val="000000"/>
          <w:sz w:val="24"/>
          <w:szCs w:val="24"/>
        </w:rPr>
        <w:t>t</w:t>
      </w:r>
      <w:r w:rsidRPr="004E7F58">
        <w:rPr>
          <w:rFonts w:ascii="Times New Roman" w:eastAsia="Arial Unicode MS" w:hAnsi="Times New Roman" w:cs="Times New Roman"/>
          <w:i/>
          <w:iCs/>
          <w:color w:val="000000"/>
          <w:sz w:val="24"/>
          <w:szCs w:val="24"/>
        </w:rPr>
        <w:t>eikėjui bus prieinami sutarties vykdymo metu.</w:t>
      </w:r>
      <w:r w:rsidRPr="004E7F58">
        <w:rPr>
          <w:rFonts w:ascii="Times New Roman" w:eastAsia="Arial Unicode MS" w:hAnsi="Times New Roman" w:cs="Times New Roman"/>
          <w:color w:val="000000"/>
          <w:sz w:val="24"/>
          <w:szCs w:val="24"/>
        </w:rPr>
        <w:t xml:space="preserve"> Tikrindama, ar </w:t>
      </w:r>
      <w:r w:rsidR="0035558B">
        <w:rPr>
          <w:rFonts w:ascii="Times New Roman" w:eastAsia="Arial Unicode MS" w:hAnsi="Times New Roman" w:cs="Times New Roman"/>
          <w:color w:val="000000"/>
          <w:sz w:val="24"/>
          <w:szCs w:val="24"/>
        </w:rPr>
        <w:t>t</w:t>
      </w:r>
      <w:r w:rsidRPr="004E7F58">
        <w:rPr>
          <w:rFonts w:ascii="Times New Roman" w:eastAsia="Arial Unicode MS" w:hAnsi="Times New Roman" w:cs="Times New Roman"/>
          <w:color w:val="000000"/>
          <w:sz w:val="24"/>
          <w:szCs w:val="24"/>
        </w:rPr>
        <w:t xml:space="preserve">eikėjui bus prieinami kitų ūkio subjektų, kurių pajėgumais jis remiasi, turimi ištekliai, perkančioji organizacija iš jo priima bet kokias tai patvirtinančias priemones. </w:t>
      </w:r>
      <w:r w:rsidRPr="004E7F58">
        <w:rPr>
          <w:rFonts w:ascii="Times New Roman" w:eastAsia="Arial Unicode MS" w:hAnsi="Times New Roman" w:cs="Times New Roman"/>
          <w:i/>
          <w:iCs/>
          <w:color w:val="000000"/>
          <w:sz w:val="24"/>
          <w:szCs w:val="24"/>
        </w:rPr>
        <w:t xml:space="preserve">Prie pasiūlymo turi būti pateiktas ūkio subjekto sutikimas būti įtrauktam į </w:t>
      </w:r>
      <w:r w:rsidR="0035558B">
        <w:rPr>
          <w:rFonts w:ascii="Times New Roman" w:eastAsia="Arial Unicode MS" w:hAnsi="Times New Roman" w:cs="Times New Roman"/>
          <w:i/>
          <w:iCs/>
          <w:color w:val="000000"/>
          <w:sz w:val="24"/>
          <w:szCs w:val="24"/>
        </w:rPr>
        <w:t>t</w:t>
      </w:r>
      <w:r w:rsidRPr="004E7F58">
        <w:rPr>
          <w:rFonts w:ascii="Times New Roman" w:eastAsia="Arial Unicode MS" w:hAnsi="Times New Roman" w:cs="Times New Roman"/>
          <w:i/>
          <w:iCs/>
          <w:color w:val="000000"/>
          <w:sz w:val="24"/>
          <w:szCs w:val="24"/>
        </w:rPr>
        <w:t>eikėjo pasiūlymą.</w:t>
      </w:r>
    </w:p>
    <w:p w14:paraId="299E7574" w14:textId="6533CC71" w:rsidR="00CE7F95" w:rsidRPr="00CE7F95" w:rsidRDefault="00834A44" w:rsidP="00CE7F95">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bCs/>
          <w:color w:val="000000"/>
          <w:sz w:val="24"/>
          <w:szCs w:val="24"/>
        </w:rPr>
        <w:t xml:space="preserve">4.3. </w:t>
      </w:r>
      <w:r w:rsidRPr="004E7F58">
        <w:rPr>
          <w:rFonts w:ascii="Times New Roman" w:eastAsia="Arial Unicode MS" w:hAnsi="Times New Roman" w:cs="Times New Roman"/>
          <w:color w:val="000000"/>
          <w:sz w:val="24"/>
          <w:szCs w:val="24"/>
        </w:rPr>
        <w:t>Teikėjų grupė gali remtis grupės dalyvių arba kitų ūkio subjektų pajėgumais, laikantis šiame konkurso sąlygų skyriuje nustatytų sąlygų.</w:t>
      </w:r>
      <w:r w:rsidR="00CE7F95" w:rsidRPr="00CE7F95">
        <w:rPr>
          <w:rFonts w:ascii="Times New Roman" w:hAnsi="Times New Roman" w:cs="Times New Roman"/>
          <w:sz w:val="24"/>
          <w:szCs w:val="24"/>
        </w:rPr>
        <w:t xml:space="preserve"> </w:t>
      </w:r>
      <w:r w:rsidR="00CE7F95" w:rsidRPr="00CE7F95">
        <w:rPr>
          <w:rFonts w:ascii="Times New Roman" w:eastAsia="Arial Unicode MS" w:hAnsi="Times New Roman" w:cs="Times New Roman"/>
          <w:color w:val="000000"/>
          <w:sz w:val="24"/>
          <w:szCs w:val="24"/>
        </w:rPr>
        <w:t>Skirtingi teikėjai gali remtis tų pačių ūkio subjektų pajėgumais, tačiau tai negali sąlygoti draudžiamų susitarimų.</w:t>
      </w:r>
    </w:p>
    <w:p w14:paraId="24F933CF" w14:textId="027B160D" w:rsidR="00834A44" w:rsidRPr="004E7F58" w:rsidRDefault="00834A44" w:rsidP="00834A44">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color w:val="000000"/>
          <w:sz w:val="24"/>
          <w:szCs w:val="24"/>
        </w:rPr>
        <w:t xml:space="preserve">4.4. Perkančioji organizacija patikrina, ar ūkio subjektai, kurių pajėgumais ketina remtis </w:t>
      </w:r>
      <w:r w:rsidR="0035558B">
        <w:rPr>
          <w:rFonts w:ascii="Times New Roman" w:eastAsia="Arial Unicode MS" w:hAnsi="Times New Roman" w:cs="Times New Roman"/>
          <w:color w:val="000000"/>
          <w:sz w:val="24"/>
          <w:szCs w:val="24"/>
        </w:rPr>
        <w:t>t</w:t>
      </w:r>
      <w:r w:rsidRPr="004E7F58">
        <w:rPr>
          <w:rFonts w:ascii="Times New Roman" w:eastAsia="Arial Unicode MS" w:hAnsi="Times New Roman" w:cs="Times New Roman"/>
          <w:color w:val="000000"/>
          <w:sz w:val="24"/>
          <w:szCs w:val="24"/>
        </w:rPr>
        <w:t>eikėjas, ar nėra tokio ūkio subjekto pašalinimo pagrindų. Jeigu ūkio subjekt</w:t>
      </w:r>
      <w:r w:rsidR="00E36B99">
        <w:rPr>
          <w:rFonts w:ascii="Times New Roman" w:eastAsia="Arial Unicode MS" w:hAnsi="Times New Roman" w:cs="Times New Roman"/>
          <w:color w:val="000000"/>
          <w:sz w:val="24"/>
          <w:szCs w:val="24"/>
        </w:rPr>
        <w:t>o</w:t>
      </w:r>
      <w:r w:rsidRPr="004E7F58">
        <w:rPr>
          <w:rFonts w:ascii="Times New Roman" w:eastAsia="Arial Unicode MS" w:hAnsi="Times New Roman" w:cs="Times New Roman"/>
          <w:color w:val="000000"/>
          <w:sz w:val="24"/>
          <w:szCs w:val="24"/>
        </w:rPr>
        <w:t xml:space="preserve">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074551A9" w14:textId="5805B9B0" w:rsidR="00834A44" w:rsidRPr="004E7F58" w:rsidRDefault="00834A44" w:rsidP="00834A44">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color w:val="000000"/>
          <w:sz w:val="24"/>
          <w:szCs w:val="24"/>
        </w:rPr>
        <w:t xml:space="preserve">4.5. Kai </w:t>
      </w:r>
      <w:r w:rsidR="0035558B">
        <w:rPr>
          <w:rFonts w:ascii="Times New Roman" w:eastAsia="Arial Unicode MS" w:hAnsi="Times New Roman" w:cs="Times New Roman"/>
          <w:color w:val="000000"/>
          <w:sz w:val="24"/>
          <w:szCs w:val="24"/>
        </w:rPr>
        <w:t>t</w:t>
      </w:r>
      <w:r w:rsidRPr="004E7F58">
        <w:rPr>
          <w:rFonts w:ascii="Times New Roman" w:eastAsia="Arial Unicode MS" w:hAnsi="Times New Roman" w:cs="Times New Roman"/>
          <w:color w:val="000000"/>
          <w:sz w:val="24"/>
          <w:szCs w:val="24"/>
        </w:rPr>
        <w:t xml:space="preserve">eikėjas remiasi kitų ūkio subjektų pajėgumais, kad atitiktų nustatytus ekonominio ir finansinio pajėgumo reikalavimus, jie privalo prisiimti solidarią atsakomybę už sutarties įvykdymą. </w:t>
      </w:r>
    </w:p>
    <w:p w14:paraId="095A827C" w14:textId="1C68C564" w:rsidR="00834A44" w:rsidRPr="004E7F58" w:rsidRDefault="00834A44" w:rsidP="00834A44">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color w:val="000000"/>
          <w:sz w:val="24"/>
          <w:szCs w:val="24"/>
        </w:rPr>
        <w:lastRenderedPageBreak/>
        <w:t>4.6. Teikėjas savo pasiūlyme privalo nurodyti kokiai sutarties daliai ir kokius subt</w:t>
      </w:r>
      <w:r w:rsidR="00493BAA">
        <w:rPr>
          <w:rFonts w:ascii="Times New Roman" w:eastAsia="Arial Unicode MS" w:hAnsi="Times New Roman" w:cs="Times New Roman"/>
          <w:color w:val="000000"/>
          <w:sz w:val="24"/>
          <w:szCs w:val="24"/>
        </w:rPr>
        <w:t>ei</w:t>
      </w:r>
      <w:r w:rsidRPr="004E7F58">
        <w:rPr>
          <w:rFonts w:ascii="Times New Roman" w:eastAsia="Arial Unicode MS" w:hAnsi="Times New Roman" w:cs="Times New Roman"/>
          <w:color w:val="000000"/>
          <w:sz w:val="24"/>
          <w:szCs w:val="24"/>
        </w:rPr>
        <w:t xml:space="preserve">kėjus, jeigu jie yra žinomi, </w:t>
      </w:r>
      <w:r w:rsidR="0035558B">
        <w:rPr>
          <w:rFonts w:ascii="Times New Roman" w:eastAsia="Arial Unicode MS" w:hAnsi="Times New Roman" w:cs="Times New Roman"/>
          <w:color w:val="000000"/>
          <w:sz w:val="24"/>
          <w:szCs w:val="24"/>
        </w:rPr>
        <w:t>t</w:t>
      </w:r>
      <w:r w:rsidRPr="004E7F58">
        <w:rPr>
          <w:rFonts w:ascii="Times New Roman" w:eastAsia="Arial Unicode MS" w:hAnsi="Times New Roman" w:cs="Times New Roman"/>
          <w:color w:val="000000"/>
          <w:sz w:val="24"/>
          <w:szCs w:val="24"/>
        </w:rPr>
        <w:t xml:space="preserve">eikėjas ketina pasitelkti.  </w:t>
      </w:r>
      <w:r w:rsidRPr="004E7F58">
        <w:rPr>
          <w:rFonts w:ascii="Times New Roman" w:eastAsia="Arial Unicode MS" w:hAnsi="Times New Roman" w:cs="Times New Roman"/>
          <w:i/>
          <w:iCs/>
          <w:color w:val="000000"/>
          <w:sz w:val="24"/>
          <w:szCs w:val="24"/>
        </w:rPr>
        <w:t>Prie pasiūlymo turi būti pateiktas subt</w:t>
      </w:r>
      <w:r w:rsidR="00493BAA">
        <w:rPr>
          <w:rFonts w:ascii="Times New Roman" w:eastAsia="Arial Unicode MS" w:hAnsi="Times New Roman" w:cs="Times New Roman"/>
          <w:i/>
          <w:iCs/>
          <w:color w:val="000000"/>
          <w:sz w:val="24"/>
          <w:szCs w:val="24"/>
        </w:rPr>
        <w:t>ei</w:t>
      </w:r>
      <w:r w:rsidRPr="004E7F58">
        <w:rPr>
          <w:rFonts w:ascii="Times New Roman" w:eastAsia="Arial Unicode MS" w:hAnsi="Times New Roman" w:cs="Times New Roman"/>
          <w:i/>
          <w:iCs/>
          <w:color w:val="000000"/>
          <w:sz w:val="24"/>
          <w:szCs w:val="24"/>
        </w:rPr>
        <w:t xml:space="preserve">kėjo sutikimas būti įtrauktam į </w:t>
      </w:r>
      <w:r w:rsidR="0035558B">
        <w:rPr>
          <w:rFonts w:ascii="Times New Roman" w:eastAsia="Arial Unicode MS" w:hAnsi="Times New Roman" w:cs="Times New Roman"/>
          <w:i/>
          <w:iCs/>
          <w:color w:val="000000"/>
          <w:sz w:val="24"/>
          <w:szCs w:val="24"/>
        </w:rPr>
        <w:t>t</w:t>
      </w:r>
      <w:r w:rsidRPr="004E7F58">
        <w:rPr>
          <w:rFonts w:ascii="Times New Roman" w:eastAsia="Arial Unicode MS" w:hAnsi="Times New Roman" w:cs="Times New Roman"/>
          <w:i/>
          <w:iCs/>
          <w:color w:val="000000"/>
          <w:sz w:val="24"/>
          <w:szCs w:val="24"/>
        </w:rPr>
        <w:t>eikėjo pasiūlymą.</w:t>
      </w:r>
    </w:p>
    <w:p w14:paraId="704C8A76" w14:textId="2A7A5CDE" w:rsidR="00834A44" w:rsidRPr="004E7F58" w:rsidRDefault="00834A44" w:rsidP="00834A44">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color w:val="000000"/>
          <w:sz w:val="24"/>
          <w:szCs w:val="24"/>
        </w:rPr>
        <w:t xml:space="preserve">4.7. </w:t>
      </w:r>
      <w:r w:rsidRPr="004E7F58">
        <w:rPr>
          <w:rFonts w:ascii="Times New Roman" w:eastAsia="Arial Unicode MS" w:hAnsi="Times New Roman" w:cs="Times New Roman"/>
          <w:bCs/>
          <w:color w:val="000000"/>
          <w:sz w:val="24"/>
          <w:szCs w:val="24"/>
        </w:rPr>
        <w:t xml:space="preserve">Skirtingi </w:t>
      </w:r>
      <w:r w:rsidR="0035558B">
        <w:rPr>
          <w:rFonts w:ascii="Times New Roman" w:eastAsia="Arial Unicode MS" w:hAnsi="Times New Roman" w:cs="Times New Roman"/>
          <w:bCs/>
          <w:color w:val="000000"/>
          <w:sz w:val="24"/>
          <w:szCs w:val="24"/>
        </w:rPr>
        <w:t>t</w:t>
      </w:r>
      <w:r w:rsidRPr="004E7F58">
        <w:rPr>
          <w:rFonts w:ascii="Times New Roman" w:eastAsia="Arial Unicode MS" w:hAnsi="Times New Roman" w:cs="Times New Roman"/>
          <w:bCs/>
          <w:color w:val="000000"/>
          <w:sz w:val="24"/>
          <w:szCs w:val="24"/>
        </w:rPr>
        <w:t>eikėjai gali pasitelkti tuos pačius subt</w:t>
      </w:r>
      <w:r w:rsidR="00493BAA">
        <w:rPr>
          <w:rFonts w:ascii="Times New Roman" w:eastAsia="Arial Unicode MS" w:hAnsi="Times New Roman" w:cs="Times New Roman"/>
          <w:bCs/>
          <w:color w:val="000000"/>
          <w:sz w:val="24"/>
          <w:szCs w:val="24"/>
        </w:rPr>
        <w:t>ei</w:t>
      </w:r>
      <w:r w:rsidRPr="004E7F58">
        <w:rPr>
          <w:rFonts w:ascii="Times New Roman" w:eastAsia="Arial Unicode MS" w:hAnsi="Times New Roman" w:cs="Times New Roman"/>
          <w:bCs/>
          <w:color w:val="000000"/>
          <w:sz w:val="24"/>
          <w:szCs w:val="24"/>
        </w:rPr>
        <w:t>kėjus, tačiau tai negali sąlygoti draudžiamų susitarimų</w:t>
      </w:r>
      <w:r w:rsidRPr="004E7F58">
        <w:rPr>
          <w:rFonts w:ascii="Times New Roman" w:eastAsia="Arial Unicode MS" w:hAnsi="Times New Roman" w:cs="Times New Roman"/>
          <w:color w:val="000000"/>
          <w:sz w:val="24"/>
          <w:szCs w:val="24"/>
        </w:rPr>
        <w:t>.</w:t>
      </w:r>
    </w:p>
    <w:p w14:paraId="4368D2A5" w14:textId="77D7B4C2" w:rsidR="00834A44" w:rsidRPr="004E7F58" w:rsidRDefault="00834A44" w:rsidP="00834A44">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color w:val="000000"/>
          <w:sz w:val="24"/>
          <w:szCs w:val="24"/>
        </w:rPr>
        <w:t xml:space="preserve">4.8. Sudarius sutartį, tačiau ne vėliau negu sutartis pradedama vykdyti, </w:t>
      </w:r>
      <w:r w:rsidR="00493BAA">
        <w:rPr>
          <w:rFonts w:ascii="Times New Roman" w:eastAsia="Arial Unicode MS" w:hAnsi="Times New Roman" w:cs="Times New Roman"/>
          <w:color w:val="000000"/>
          <w:sz w:val="24"/>
          <w:szCs w:val="24"/>
        </w:rPr>
        <w:t>t</w:t>
      </w:r>
      <w:r w:rsidRPr="004E7F58">
        <w:rPr>
          <w:rFonts w:ascii="Times New Roman" w:eastAsia="Arial Unicode MS" w:hAnsi="Times New Roman" w:cs="Times New Roman"/>
          <w:color w:val="000000"/>
          <w:sz w:val="24"/>
          <w:szCs w:val="24"/>
        </w:rPr>
        <w:t>eikėjas, kuris bus pripažintas laimėjusiu, įsipareigoja perkančiajai organizacijai pranešti tuo metu žinomų subt</w:t>
      </w:r>
      <w:r w:rsidR="00493BAA">
        <w:rPr>
          <w:rFonts w:ascii="Times New Roman" w:eastAsia="Arial Unicode MS" w:hAnsi="Times New Roman" w:cs="Times New Roman"/>
          <w:color w:val="000000"/>
          <w:sz w:val="24"/>
          <w:szCs w:val="24"/>
        </w:rPr>
        <w:t>ei</w:t>
      </w:r>
      <w:r w:rsidRPr="004E7F58">
        <w:rPr>
          <w:rFonts w:ascii="Times New Roman" w:eastAsia="Arial Unicode MS" w:hAnsi="Times New Roman" w:cs="Times New Roman"/>
          <w:color w:val="000000"/>
          <w:sz w:val="24"/>
          <w:szCs w:val="24"/>
        </w:rPr>
        <w:t xml:space="preserve">kėjų pavadinimus, kontaktinius duomenis ir jų atstovus. Perkančioji organizacija taip pat reikalauja, kad </w:t>
      </w:r>
      <w:r w:rsidR="00493BAA">
        <w:rPr>
          <w:rFonts w:ascii="Times New Roman" w:eastAsia="Arial Unicode MS" w:hAnsi="Times New Roman" w:cs="Times New Roman"/>
          <w:color w:val="000000"/>
          <w:sz w:val="24"/>
          <w:szCs w:val="24"/>
        </w:rPr>
        <w:t>t</w:t>
      </w:r>
      <w:r w:rsidRPr="004E7F58">
        <w:rPr>
          <w:rFonts w:ascii="Times New Roman" w:eastAsia="Arial Unicode MS" w:hAnsi="Times New Roman" w:cs="Times New Roman"/>
          <w:color w:val="000000"/>
          <w:sz w:val="24"/>
          <w:szCs w:val="24"/>
        </w:rPr>
        <w:t>eikėjas informuotų apie minėtos informacijos pasikeitimus visu sutarties vykdymo metu, taip pat apie naujus subt</w:t>
      </w:r>
      <w:r w:rsidR="00493BAA">
        <w:rPr>
          <w:rFonts w:ascii="Times New Roman" w:eastAsia="Arial Unicode MS" w:hAnsi="Times New Roman" w:cs="Times New Roman"/>
          <w:color w:val="000000"/>
          <w:sz w:val="24"/>
          <w:szCs w:val="24"/>
        </w:rPr>
        <w:t>ei</w:t>
      </w:r>
      <w:r w:rsidRPr="004E7F58">
        <w:rPr>
          <w:rFonts w:ascii="Times New Roman" w:eastAsia="Arial Unicode MS" w:hAnsi="Times New Roman" w:cs="Times New Roman"/>
          <w:color w:val="000000"/>
          <w:sz w:val="24"/>
          <w:szCs w:val="24"/>
        </w:rPr>
        <w:t xml:space="preserve">kėjus, kuriuos jis ketina pasitelkti vėliau. </w:t>
      </w:r>
    </w:p>
    <w:p w14:paraId="79A7F535" w14:textId="1A1D7161" w:rsidR="00834A44" w:rsidRPr="004E7F58" w:rsidRDefault="00834A44" w:rsidP="00834A44">
      <w:pPr>
        <w:suppressAutoHyphens/>
        <w:spacing w:after="0" w:line="240" w:lineRule="auto"/>
        <w:ind w:firstLine="720"/>
        <w:jc w:val="both"/>
        <w:rPr>
          <w:rFonts w:ascii="Times New Roman" w:eastAsia="Arial Unicode MS" w:hAnsi="Times New Roman" w:cs="Times New Roman"/>
          <w:color w:val="000000"/>
          <w:sz w:val="24"/>
          <w:szCs w:val="24"/>
        </w:rPr>
      </w:pPr>
      <w:r w:rsidRPr="004E7F58">
        <w:rPr>
          <w:rFonts w:ascii="Times New Roman" w:eastAsia="Arial Unicode MS" w:hAnsi="Times New Roman" w:cs="Times New Roman"/>
          <w:color w:val="000000"/>
          <w:sz w:val="24"/>
          <w:szCs w:val="24"/>
        </w:rPr>
        <w:t>4.</w:t>
      </w:r>
      <w:r w:rsidR="00C5734E">
        <w:rPr>
          <w:rFonts w:ascii="Times New Roman" w:eastAsia="Arial Unicode MS" w:hAnsi="Times New Roman" w:cs="Times New Roman"/>
          <w:color w:val="000000"/>
          <w:sz w:val="24"/>
          <w:szCs w:val="24"/>
        </w:rPr>
        <w:t>9</w:t>
      </w:r>
      <w:r w:rsidRPr="004E7F58">
        <w:rPr>
          <w:rFonts w:ascii="Times New Roman" w:eastAsia="Arial Unicode MS" w:hAnsi="Times New Roman" w:cs="Times New Roman"/>
          <w:color w:val="000000"/>
          <w:sz w:val="24"/>
          <w:szCs w:val="24"/>
        </w:rPr>
        <w:t>. Perkančioji organizacija nustato tiesioginio atsiskaitymo su subt</w:t>
      </w:r>
      <w:r w:rsidR="00493BAA">
        <w:rPr>
          <w:rFonts w:ascii="Times New Roman" w:eastAsia="Arial Unicode MS" w:hAnsi="Times New Roman" w:cs="Times New Roman"/>
          <w:color w:val="000000"/>
          <w:sz w:val="24"/>
          <w:szCs w:val="24"/>
        </w:rPr>
        <w:t>ei</w:t>
      </w:r>
      <w:r w:rsidRPr="004E7F58">
        <w:rPr>
          <w:rFonts w:ascii="Times New Roman" w:eastAsia="Arial Unicode MS" w:hAnsi="Times New Roman" w:cs="Times New Roman"/>
          <w:color w:val="000000"/>
          <w:sz w:val="24"/>
          <w:szCs w:val="24"/>
        </w:rPr>
        <w:t>kėjais galimybę.</w:t>
      </w:r>
    </w:p>
    <w:p w14:paraId="3B76E725" w14:textId="77777777" w:rsidR="00834A44" w:rsidRPr="00903C42" w:rsidRDefault="00834A44" w:rsidP="00834A44">
      <w:pPr>
        <w:suppressAutoHyphens/>
        <w:spacing w:after="0" w:line="240" w:lineRule="auto"/>
        <w:ind w:firstLine="720"/>
        <w:jc w:val="both"/>
        <w:rPr>
          <w:rFonts w:ascii="Times New Roman" w:eastAsia="Arial Unicode MS" w:hAnsi="Times New Roman" w:cs="Times New Roman"/>
          <w:color w:val="FF0000"/>
          <w:sz w:val="24"/>
          <w:szCs w:val="24"/>
        </w:rPr>
      </w:pPr>
    </w:p>
    <w:p w14:paraId="5B8E37B4" w14:textId="77777777" w:rsidR="00834A44" w:rsidRPr="00DB4BF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DB4BF8">
        <w:rPr>
          <w:rFonts w:ascii="Times New Roman" w:eastAsia="Times New Roman" w:hAnsi="Times New Roman" w:cs="Times New Roman"/>
          <w:b/>
          <w:bCs/>
          <w:caps/>
          <w:sz w:val="24"/>
          <w:szCs w:val="24"/>
        </w:rPr>
        <w:t>V. ŪKIO SUBJEKTŲ GRUPĖS DALYVAVIMAS PIRKIMO PROCEDŪROSE</w:t>
      </w:r>
    </w:p>
    <w:p w14:paraId="79FBD63E" w14:textId="777777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5.1. Jei pirkimo procedūrose dalyvauja ūkio subjektų grupė, ji pasiūlyme pateikia jungtinės veiklos sutarties skaitmeninę kopiją</w:t>
      </w:r>
      <w:r w:rsidRPr="004E7F58">
        <w:rPr>
          <w:rFonts w:ascii="Times New Roman" w:eastAsia="Calibri" w:hAnsi="Times New Roman" w:cs="Times New Roman"/>
          <w:iCs/>
          <w:sz w:val="24"/>
          <w:szCs w:val="24"/>
        </w:rPr>
        <w:t xml:space="preserve">. </w:t>
      </w:r>
      <w:r w:rsidRPr="004E7F58">
        <w:rPr>
          <w:rFonts w:ascii="Times New Roman" w:eastAsia="Calibri" w:hAnsi="Times New Roman" w:cs="Times New Roman"/>
          <w:sz w:val="24"/>
          <w:szCs w:val="24"/>
        </w:rPr>
        <w:t>Jungtinės veiklos sutartyje turi būti nurodyta:</w:t>
      </w:r>
    </w:p>
    <w:p w14:paraId="4D571144" w14:textId="77777777" w:rsidR="00834A44" w:rsidRPr="004E7F58" w:rsidRDefault="00834A44" w:rsidP="00834A44">
      <w:pPr>
        <w:spacing w:after="0" w:line="240" w:lineRule="auto"/>
        <w:ind w:firstLine="709"/>
        <w:jc w:val="both"/>
        <w:rPr>
          <w:rFonts w:ascii="Times New Roman" w:eastAsia="Calibri" w:hAnsi="Times New Roman" w:cs="Times New Roman"/>
          <w:color w:val="0070C0"/>
          <w:sz w:val="24"/>
          <w:szCs w:val="24"/>
        </w:rPr>
      </w:pPr>
      <w:r w:rsidRPr="004E7F58">
        <w:rPr>
          <w:rFonts w:ascii="Times New Roman" w:eastAsia="Calibri" w:hAnsi="Times New Roman" w:cs="Times New Roman"/>
          <w:sz w:val="24"/>
          <w:szCs w:val="24"/>
        </w:rPr>
        <w:t xml:space="preserve">5.1.1. ūkio subjektų grupės sudėtis ir kiekvienos šios sutarties šalies įsipareigojimai vykdant numatomą su perkančiąja organizacija sudaryti pirkimo sutartį, šių įsipareigojimų vertės dalis, išreikšta procentiniu dydžiu pagal bendrą pirkimo sutarties vertę. </w:t>
      </w:r>
    </w:p>
    <w:p w14:paraId="203E4A94" w14:textId="335AEB56"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5.1.2. solidari, kiekvieno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eikėjų grupės dalyvio atskirai ir visų kartu, atsakomybė už įsipareigojimų ir prievolių perkančiajai organizacijai nevykdymą (nepriklausomai nuo jų įnašo pagal jungtinės veiklos sutartį). </w:t>
      </w:r>
    </w:p>
    <w:p w14:paraId="10BFC053" w14:textId="77777777" w:rsidR="00834A44" w:rsidRPr="004E7F58" w:rsidRDefault="00834A44" w:rsidP="00834A44">
      <w:pPr>
        <w:spacing w:line="20" w:lineRule="atLeast"/>
        <w:ind w:firstLine="709"/>
        <w:contextualSpacing/>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5.1.3. </w:t>
      </w:r>
      <w:r w:rsidRPr="004E7F58">
        <w:rPr>
          <w:rFonts w:ascii="Times New Roman" w:eastAsia="Calibri" w:hAnsi="Times New Roman" w:cs="Times New Roman"/>
          <w:bCs/>
          <w:sz w:val="24"/>
          <w:szCs w:val="24"/>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4E7F58">
        <w:rPr>
          <w:rFonts w:ascii="Times New Roman" w:eastAsia="Calibri" w:hAnsi="Times New Roman" w:cs="Times New Roman"/>
          <w:sz w:val="24"/>
          <w:szCs w:val="24"/>
        </w:rPr>
        <w:t>.</w:t>
      </w:r>
    </w:p>
    <w:p w14:paraId="2741D83E" w14:textId="77777777" w:rsidR="00834A44" w:rsidRPr="004E7F58" w:rsidRDefault="00834A44" w:rsidP="00834A44">
      <w:pPr>
        <w:spacing w:after="0" w:line="240" w:lineRule="auto"/>
        <w:ind w:firstLine="709"/>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5.2. Perkančioji organizacija nereikalaus, kad ūkio subjektų grupės pateiktą pasiūlymą pripažinus geriausiu ir perkančiajai organizacijai pasiūlius sudaryti pirkimo sutartį, ši ūkio subjektų grupė įgautų tam tikrą teisinę formą.</w:t>
      </w:r>
    </w:p>
    <w:p w14:paraId="309528C8" w14:textId="77777777" w:rsidR="00362D9A" w:rsidRPr="00362D9A" w:rsidRDefault="00362D9A" w:rsidP="00362D9A">
      <w:pPr>
        <w:spacing w:after="0" w:line="240" w:lineRule="auto"/>
        <w:ind w:firstLine="567"/>
        <w:jc w:val="both"/>
        <w:rPr>
          <w:rFonts w:ascii="Times New Roman" w:eastAsia="Calibri" w:hAnsi="Times New Roman" w:cs="Times New Roman"/>
          <w:sz w:val="24"/>
          <w:szCs w:val="24"/>
        </w:rPr>
      </w:pPr>
      <w:r w:rsidRPr="00362D9A">
        <w:rPr>
          <w:rFonts w:ascii="Times New Roman" w:eastAsia="Calibri" w:hAnsi="Times New Roman" w:cs="Times New Roman"/>
          <w:sz w:val="24"/>
          <w:szCs w:val="24"/>
        </w:rPr>
        <w:t>5.3. Teikėjui, teikiančiam pasiūlymą savarankiškai ar kaip teikėjų grupės nariui, nedraudžiama būti kito teikėjo subteikėju ar ūkio subjektu, kurio pajėgumais remiamasi kitas teikėjas, tame pačiame pirkime.</w:t>
      </w:r>
    </w:p>
    <w:p w14:paraId="24117CD2" w14:textId="77777777" w:rsidR="00834A44" w:rsidRPr="004E7F58" w:rsidRDefault="00834A44" w:rsidP="00834A44">
      <w:pPr>
        <w:spacing w:after="0" w:line="240" w:lineRule="auto"/>
        <w:ind w:firstLine="567"/>
        <w:jc w:val="both"/>
        <w:rPr>
          <w:rFonts w:ascii="Times New Roman" w:eastAsia="Calibri" w:hAnsi="Times New Roman" w:cs="Times New Roman"/>
          <w:sz w:val="24"/>
          <w:szCs w:val="24"/>
        </w:rPr>
      </w:pPr>
    </w:p>
    <w:p w14:paraId="4DEE43E7"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z w:val="24"/>
          <w:szCs w:val="24"/>
        </w:rPr>
        <w:t>VI. PASIŪLYMŲ RENGIMAS, PATEIKIMAS, KEITIMAS</w:t>
      </w:r>
    </w:p>
    <w:p w14:paraId="48AFD6ED" w14:textId="0A98B77B"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lang w:eastAsia="lt-LT"/>
        </w:rPr>
        <w:t xml:space="preserve">6.1. Pateikdamas pasiūlymą, </w:t>
      </w:r>
      <w:r w:rsidR="0035558B">
        <w:rPr>
          <w:rFonts w:ascii="Times New Roman" w:eastAsia="Calibri" w:hAnsi="Times New Roman" w:cs="Times New Roman"/>
          <w:sz w:val="24"/>
          <w:szCs w:val="24"/>
          <w:lang w:eastAsia="lt-LT"/>
        </w:rPr>
        <w:t>t</w:t>
      </w:r>
      <w:r w:rsidRPr="004E7F58">
        <w:rPr>
          <w:rFonts w:ascii="Times New Roman" w:eastAsia="Calibri" w:hAnsi="Times New Roman" w:cs="Times New Roman"/>
          <w:sz w:val="24"/>
          <w:szCs w:val="24"/>
          <w:lang w:eastAsia="lt-LT"/>
        </w:rPr>
        <w:t xml:space="preserve">eikėjas sutinka su </w:t>
      </w:r>
      <w:r w:rsidR="00ED2836">
        <w:rPr>
          <w:rFonts w:ascii="Times New Roman" w:eastAsia="Calibri" w:hAnsi="Times New Roman" w:cs="Times New Roman"/>
          <w:sz w:val="24"/>
          <w:szCs w:val="24"/>
          <w:lang w:eastAsia="lt-LT"/>
        </w:rPr>
        <w:t>k</w:t>
      </w:r>
      <w:r w:rsidRPr="004E7F58">
        <w:rPr>
          <w:rFonts w:ascii="Times New Roman" w:eastAsia="Calibri" w:hAnsi="Times New Roman" w:cs="Times New Roman"/>
          <w:sz w:val="24"/>
          <w:szCs w:val="24"/>
          <w:lang w:eastAsia="lt-LT"/>
        </w:rPr>
        <w:t>onkurso sąlygomis ir patvirtina, kad jo pasiūlyme pateikta informacija yra teisinga ir apima viską, ko reikia tinkamam pirkimo sutarties vykdymui</w:t>
      </w:r>
      <w:r w:rsidRPr="004E7F58">
        <w:rPr>
          <w:rFonts w:ascii="Times New Roman" w:eastAsia="Calibri" w:hAnsi="Times New Roman" w:cs="Times New Roman"/>
          <w:sz w:val="24"/>
          <w:szCs w:val="24"/>
        </w:rPr>
        <w:t>.</w:t>
      </w:r>
      <w:r w:rsidRPr="004E7F58">
        <w:rPr>
          <w:rFonts w:ascii="Times New Roman" w:eastAsia="Calibri" w:hAnsi="Times New Roman" w:cs="Times New Roman"/>
          <w:color w:val="000000"/>
          <w:sz w:val="24"/>
          <w:szCs w:val="24"/>
        </w:rPr>
        <w:t xml:space="preserve"> </w:t>
      </w:r>
      <w:r w:rsidRPr="004E7F58">
        <w:rPr>
          <w:rFonts w:ascii="Times New Roman" w:eastAsia="Calibri" w:hAnsi="Times New Roman" w:cs="Times New Roman"/>
          <w:sz w:val="24"/>
          <w:szCs w:val="24"/>
        </w:rPr>
        <w:t>Teikėjas, pateikdamas pasiūlymą, turi siūlyti visą nurodytą  paslaugų apimtį.</w:t>
      </w:r>
    </w:p>
    <w:p w14:paraId="1CD50C0E" w14:textId="77777777" w:rsidR="00834A44" w:rsidRPr="004E7F58" w:rsidRDefault="00834A44" w:rsidP="00834A44">
      <w:pPr>
        <w:spacing w:after="0" w:line="240" w:lineRule="auto"/>
        <w:ind w:firstLine="567"/>
        <w:jc w:val="both"/>
        <w:rPr>
          <w:rFonts w:ascii="Times New Roman" w:eastAsiaTheme="minorHAnsi" w:hAnsi="Times New Roman" w:cs="Times New Roman"/>
          <w:sz w:val="24"/>
          <w:szCs w:val="24"/>
        </w:rPr>
      </w:pPr>
      <w:r w:rsidRPr="004E7F58">
        <w:rPr>
          <w:rFonts w:ascii="Times New Roman" w:hAnsi="Times New Roman" w:cs="Times New Roman"/>
          <w:sz w:val="24"/>
          <w:szCs w:val="24"/>
        </w:rPr>
        <w:t xml:space="preserve">6.2. Teikėjas gali pateikti tik vieną pasiūlymą, nepriklausomai nuo to, ar jis pirkime dalyvauja individualiai ar kaip ūkio subjektų grupės narys. Jei teikėjas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343C3347" w14:textId="77777777" w:rsidR="00834A44" w:rsidRPr="00D32D6A" w:rsidRDefault="00834A44" w:rsidP="00834A44">
      <w:pPr>
        <w:spacing w:after="0" w:line="240" w:lineRule="auto"/>
        <w:ind w:firstLine="567"/>
        <w:jc w:val="both"/>
        <w:rPr>
          <w:rFonts w:ascii="Times New Roman" w:hAnsi="Times New Roman" w:cs="Times New Roman"/>
          <w:i/>
          <w:iCs/>
          <w:color w:val="00B050"/>
          <w:sz w:val="24"/>
          <w:szCs w:val="24"/>
        </w:rPr>
      </w:pPr>
      <w:r w:rsidRPr="004E7F58">
        <w:rPr>
          <w:rStyle w:val="cf01"/>
          <w:rFonts w:ascii="Times New Roman" w:hAnsi="Times New Roman" w:cs="Times New Roman"/>
          <w:sz w:val="24"/>
          <w:szCs w:val="24"/>
        </w:rPr>
        <w:t>6.3</w:t>
      </w:r>
      <w:r w:rsidRPr="004E7F58">
        <w:rPr>
          <w:rStyle w:val="cf01"/>
          <w:rFonts w:ascii="Times New Roman" w:hAnsi="Times New Roman" w:cs="Times New Roman"/>
          <w:i/>
          <w:iCs/>
          <w:sz w:val="24"/>
          <w:szCs w:val="24"/>
        </w:rPr>
        <w:t xml:space="preserve">. </w:t>
      </w:r>
      <w:r w:rsidRPr="00D32D6A">
        <w:rPr>
          <w:rStyle w:val="cf11"/>
          <w:rFonts w:ascii="Times New Roman" w:hAnsi="Times New Roman" w:cs="Times New Roman"/>
          <w:i w:val="0"/>
          <w:iCs w:val="0"/>
          <w:sz w:val="24"/>
          <w:szCs w:val="24"/>
        </w:rPr>
        <w:t>Tas pats ūkio subjektas gali būti nurodytas skirtingų teikėjų pasiūlymuose kaip subteikėjas. Taip pat teikėjas, pateikęs pasiūlymą savarankiškai, ar pirkime dalyvaujantis jungtinės veiklos pagrindu, gali būti kitos įmonės, pateikusios pasiūlymą tame pačiame pirkime, subteikėju, išskyrus tuos atvejus, kai turima pagrįstų įrodymų, kad toks ūkio subjektų elgesys turėtų būti kvalifikuojamas kaip draudžiamas susitarimas</w:t>
      </w:r>
      <w:r w:rsidRPr="00D32D6A">
        <w:rPr>
          <w:rStyle w:val="cf01"/>
          <w:rFonts w:ascii="Times New Roman" w:hAnsi="Times New Roman" w:cs="Times New Roman"/>
          <w:i/>
          <w:iCs/>
          <w:color w:val="00B050"/>
          <w:sz w:val="24"/>
          <w:szCs w:val="24"/>
        </w:rPr>
        <w:t xml:space="preserve">. </w:t>
      </w:r>
    </w:p>
    <w:p w14:paraId="4E824127" w14:textId="5891A7D1" w:rsidR="002B6628" w:rsidRPr="002F00CE" w:rsidRDefault="003F5C9F" w:rsidP="00307380">
      <w:pPr>
        <w:spacing w:after="0" w:line="240" w:lineRule="auto"/>
        <w:ind w:firstLine="567"/>
        <w:jc w:val="both"/>
        <w:rPr>
          <w:rFonts w:ascii="Times New Roman" w:hAnsi="Times New Roman" w:cs="Times New Roman"/>
          <w:iCs/>
          <w:sz w:val="24"/>
          <w:szCs w:val="24"/>
        </w:rPr>
      </w:pPr>
      <w:r>
        <w:rPr>
          <w:rFonts w:ascii="Times New Roman" w:hAnsi="Times New Roman" w:cs="Times New Roman"/>
          <w:sz w:val="24"/>
          <w:szCs w:val="24"/>
        </w:rPr>
        <w:t>6.</w:t>
      </w:r>
      <w:r w:rsidR="00307380">
        <w:rPr>
          <w:rFonts w:ascii="Times New Roman" w:hAnsi="Times New Roman" w:cs="Times New Roman"/>
          <w:sz w:val="24"/>
          <w:szCs w:val="24"/>
        </w:rPr>
        <w:t>4</w:t>
      </w:r>
      <w:r>
        <w:rPr>
          <w:rFonts w:ascii="Times New Roman" w:hAnsi="Times New Roman" w:cs="Times New Roman"/>
          <w:sz w:val="24"/>
          <w:szCs w:val="24"/>
        </w:rPr>
        <w:t>.</w:t>
      </w:r>
      <w:r w:rsidR="002B6628" w:rsidRPr="002B6628">
        <w:rPr>
          <w:rFonts w:ascii="Times New Roman" w:eastAsia="Times New Roman" w:hAnsi="Times New Roman" w:cs="Times New Roman"/>
          <w:color w:val="000000"/>
          <w:sz w:val="24"/>
          <w:szCs w:val="24"/>
        </w:rPr>
        <w:t xml:space="preserve"> </w:t>
      </w:r>
      <w:r w:rsidR="002B6628" w:rsidRPr="002F00CE">
        <w:rPr>
          <w:rFonts w:ascii="Times New Roman" w:eastAsia="Times New Roman" w:hAnsi="Times New Roman" w:cs="Times New Roman"/>
          <w:color w:val="000000"/>
          <w:sz w:val="24"/>
          <w:szCs w:val="24"/>
        </w:rPr>
        <w:t>Pasiūlymas turi būti pateikiamas tik elektroninėmis priemonėmis, naudojant CVP IS, pasiekiamoje adresu (</w:t>
      </w:r>
      <w:hyperlink r:id="rId16" w:history="1">
        <w:r w:rsidR="002B6628" w:rsidRPr="002F00CE">
          <w:rPr>
            <w:rFonts w:ascii="Times New Roman" w:eastAsia="Times New Roman" w:hAnsi="Times New Roman" w:cs="Times New Roman"/>
            <w:color w:val="0000FF"/>
            <w:sz w:val="24"/>
            <w:szCs w:val="24"/>
            <w:u w:val="single"/>
          </w:rPr>
          <w:t>https://viesiejipirkimai.lt</w:t>
        </w:r>
      </w:hyperlink>
      <w:r w:rsidR="002B6628" w:rsidRPr="002F00CE">
        <w:rPr>
          <w:rFonts w:ascii="Times New Roman" w:eastAsia="Times New Roman" w:hAnsi="Times New Roman" w:cs="Times New Roman"/>
          <w:color w:val="000000"/>
          <w:sz w:val="24"/>
          <w:szCs w:val="24"/>
        </w:rPr>
        <w:t>). Pasiūlymai, pateikti popierinėje formoje arba ne perkančiosios organizacijos nurodytomis elektroninėmis priemonėmis, bus atmesti kaip neatitinkantys konkurso sąlygų reikalavimų. Pasiūlymus gali teikti tik CVP IS registruoti teikėjai (nemokama registracija adresu (</w:t>
      </w:r>
      <w:hyperlink r:id="rId17" w:history="1">
        <w:r w:rsidR="002B6628" w:rsidRPr="002F00CE">
          <w:rPr>
            <w:rFonts w:ascii="Times New Roman" w:eastAsia="Times New Roman" w:hAnsi="Times New Roman" w:cs="Times New Roman"/>
            <w:color w:val="0000FF"/>
            <w:sz w:val="24"/>
            <w:szCs w:val="24"/>
            <w:u w:val="single"/>
          </w:rPr>
          <w:t>https://viesiejipirkimai.lt</w:t>
        </w:r>
      </w:hyperlink>
      <w:r w:rsidR="002B6628" w:rsidRPr="002F00CE">
        <w:rPr>
          <w:rFonts w:ascii="Times New Roman" w:eastAsia="Times New Roman" w:hAnsi="Times New Roman" w:cs="Times New Roman"/>
          <w:color w:val="000000"/>
          <w:sz w:val="24"/>
          <w:szCs w:val="24"/>
        </w:rPr>
        <w:t>).</w:t>
      </w:r>
      <w:hyperlink w:history="1"/>
      <w:r w:rsidR="002B6628" w:rsidRPr="002F00CE">
        <w:rPr>
          <w:rFonts w:ascii="Times New Roman" w:hAnsi="Times New Roman" w:cs="Times New Roman"/>
          <w:iCs/>
          <w:sz w:val="24"/>
          <w:szCs w:val="24"/>
        </w:rPr>
        <w:t xml:space="preserve"> </w:t>
      </w:r>
    </w:p>
    <w:p w14:paraId="7D2A0219" w14:textId="48BEAE52" w:rsidR="003F5C9F" w:rsidRPr="00FE6A7B" w:rsidRDefault="003F5C9F" w:rsidP="00307380">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6.</w:t>
      </w:r>
      <w:r w:rsidR="00307380">
        <w:rPr>
          <w:rFonts w:ascii="Times New Roman" w:hAnsi="Times New Roman" w:cs="Times New Roman"/>
          <w:sz w:val="24"/>
          <w:szCs w:val="24"/>
        </w:rPr>
        <w:t>5</w:t>
      </w:r>
      <w:r w:rsidRPr="00FE6A7B">
        <w:rPr>
          <w:rFonts w:ascii="Times New Roman" w:hAnsi="Times New Roman" w:cs="Times New Roman"/>
          <w:sz w:val="24"/>
          <w:szCs w:val="24"/>
        </w:rPr>
        <w:t>. T</w:t>
      </w:r>
      <w:r w:rsidR="00886898">
        <w:rPr>
          <w:rFonts w:ascii="Times New Roman" w:hAnsi="Times New Roman" w:cs="Times New Roman"/>
          <w:sz w:val="24"/>
          <w:szCs w:val="24"/>
        </w:rPr>
        <w:t>ei</w:t>
      </w:r>
      <w:r w:rsidRPr="00FE6A7B">
        <w:rPr>
          <w:rFonts w:ascii="Times New Roman" w:hAnsi="Times New Roman" w:cs="Times New Roman"/>
          <w:sz w:val="24"/>
          <w:szCs w:val="24"/>
        </w:rPr>
        <w:t>kėjo teikiamas pasiūlymas gali būti užšifruojamas. T</w:t>
      </w:r>
      <w:r w:rsidR="00493BAA">
        <w:rPr>
          <w:rFonts w:ascii="Times New Roman" w:hAnsi="Times New Roman" w:cs="Times New Roman"/>
          <w:sz w:val="24"/>
          <w:szCs w:val="24"/>
        </w:rPr>
        <w:t>ei</w:t>
      </w:r>
      <w:r w:rsidRPr="00FE6A7B">
        <w:rPr>
          <w:rFonts w:ascii="Times New Roman" w:hAnsi="Times New Roman" w:cs="Times New Roman"/>
          <w:sz w:val="24"/>
          <w:szCs w:val="24"/>
        </w:rPr>
        <w:t>kėjas, nusprendęs pateikti užšifruotą pasiūlymą, turi:</w:t>
      </w:r>
    </w:p>
    <w:p w14:paraId="7B7D96F0" w14:textId="56325AC0" w:rsidR="00FF3C02" w:rsidRPr="00452068" w:rsidRDefault="00834A44" w:rsidP="00307380">
      <w:pPr>
        <w:spacing w:after="0" w:line="240" w:lineRule="auto"/>
        <w:ind w:firstLine="567"/>
        <w:jc w:val="both"/>
        <w:rPr>
          <w:rFonts w:ascii="Times New Roman" w:eastAsia="Calibri" w:hAnsi="Times New Roman" w:cs="Times New Roman"/>
          <w:sz w:val="24"/>
          <w:szCs w:val="24"/>
        </w:rPr>
      </w:pPr>
      <w:r w:rsidRPr="004E7F58">
        <w:rPr>
          <w:rFonts w:ascii="Times New Roman" w:hAnsi="Times New Roman" w:cs="Times New Roman"/>
          <w:color w:val="000000"/>
          <w:sz w:val="24"/>
          <w:szCs w:val="24"/>
        </w:rPr>
        <w:t>6.</w:t>
      </w:r>
      <w:r w:rsidR="00307380">
        <w:rPr>
          <w:rFonts w:ascii="Times New Roman" w:hAnsi="Times New Roman" w:cs="Times New Roman"/>
          <w:color w:val="000000"/>
          <w:sz w:val="24"/>
          <w:szCs w:val="24"/>
        </w:rPr>
        <w:t>5</w:t>
      </w:r>
      <w:r w:rsidRPr="004E7F58">
        <w:rPr>
          <w:rFonts w:ascii="Times New Roman" w:hAnsi="Times New Roman" w:cs="Times New Roman"/>
          <w:color w:val="000000"/>
          <w:sz w:val="24"/>
          <w:szCs w:val="24"/>
        </w:rPr>
        <w:t xml:space="preserve">.1. iki pasiūlymų pateikimo termino pabaigos, naudodamasis CVP IS priemonėmis </w:t>
      </w:r>
      <w:r w:rsidRPr="004E7F58">
        <w:rPr>
          <w:rFonts w:ascii="Times New Roman" w:hAnsi="Times New Roman" w:cs="Times New Roman"/>
          <w:iCs/>
          <w:color w:val="000000"/>
          <w:sz w:val="24"/>
          <w:szCs w:val="24"/>
        </w:rPr>
        <w:t xml:space="preserve">pateikti užšifruotą pasiūlymą (užšifruojamas </w:t>
      </w:r>
      <w:r w:rsidRPr="004E7F58">
        <w:rPr>
          <w:rFonts w:ascii="Times New Roman" w:hAnsi="Times New Roman" w:cs="Times New Roman"/>
          <w:sz w:val="24"/>
          <w:szCs w:val="24"/>
        </w:rPr>
        <w:t xml:space="preserve">visas pasiūlymas arba pasiūlymo dokumentas, kuriame nurodyta pasiūlymo kaina). </w:t>
      </w:r>
      <w:r w:rsidRPr="004E7F58">
        <w:rPr>
          <w:rFonts w:ascii="Times New Roman" w:eastAsia="Calibri" w:hAnsi="Times New Roman" w:cs="Times New Roman"/>
          <w:sz w:val="24"/>
          <w:szCs w:val="24"/>
        </w:rPr>
        <w:t xml:space="preserve">Instrukcija, kaip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eikėjui užšifruoti pasiūlymą </w:t>
      </w:r>
      <w:r w:rsidRPr="00D21DC0">
        <w:rPr>
          <w:rFonts w:ascii="Times New Roman" w:eastAsia="Calibri" w:hAnsi="Times New Roman" w:cs="Times New Roman"/>
          <w:sz w:val="24"/>
          <w:szCs w:val="24"/>
        </w:rPr>
        <w:t>galima</w:t>
      </w:r>
      <w:r w:rsidR="00FF3C02" w:rsidRPr="00D21DC0">
        <w:rPr>
          <w:rFonts w:ascii="Times New Roman" w:eastAsia="Calibri" w:hAnsi="Times New Roman" w:cs="Times New Roman"/>
          <w:sz w:val="24"/>
          <w:szCs w:val="24"/>
        </w:rPr>
        <w:t xml:space="preserve"> rasti </w:t>
      </w:r>
      <w:hyperlink r:id="rId18" w:history="1">
        <w:r w:rsidR="00FF3C02" w:rsidRPr="00D21DC0">
          <w:rPr>
            <w:rStyle w:val="Hipersaitas"/>
            <w:rFonts w:ascii="Times New Roman" w:eastAsia="Calibri" w:hAnsi="Times New Roman" w:cs="Times New Roman"/>
            <w:sz w:val="24"/>
            <w:szCs w:val="24"/>
          </w:rPr>
          <w:t>interneto svetainėje</w:t>
        </w:r>
      </w:hyperlink>
      <w:r w:rsidR="00FF3C02">
        <w:rPr>
          <w:rFonts w:ascii="Times New Roman" w:eastAsia="Calibri" w:hAnsi="Times New Roman" w:cs="Times New Roman"/>
          <w:sz w:val="24"/>
          <w:szCs w:val="24"/>
        </w:rPr>
        <w:t>;</w:t>
      </w:r>
      <w:r w:rsidR="00FF3C02" w:rsidRPr="00452068">
        <w:rPr>
          <w:rFonts w:ascii="Times New Roman" w:eastAsia="Calibri" w:hAnsi="Times New Roman" w:cs="Times New Roman"/>
          <w:sz w:val="24"/>
          <w:szCs w:val="24"/>
        </w:rPr>
        <w:t xml:space="preserve"> </w:t>
      </w:r>
    </w:p>
    <w:p w14:paraId="79D981CE" w14:textId="6C03065C" w:rsidR="00834A44" w:rsidRPr="004E7F58" w:rsidRDefault="00834A44" w:rsidP="00834A44">
      <w:pPr>
        <w:tabs>
          <w:tab w:val="left" w:pos="720"/>
        </w:tabs>
        <w:spacing w:after="0" w:line="20" w:lineRule="atLeast"/>
        <w:ind w:firstLine="567"/>
        <w:jc w:val="both"/>
        <w:rPr>
          <w:rFonts w:ascii="Times New Roman" w:eastAsiaTheme="minorHAnsi" w:hAnsi="Times New Roman" w:cs="Times New Roman"/>
          <w:color w:val="000000"/>
          <w:sz w:val="24"/>
          <w:szCs w:val="24"/>
        </w:rPr>
      </w:pPr>
      <w:r w:rsidRPr="004E7F58">
        <w:rPr>
          <w:rFonts w:ascii="Times New Roman" w:hAnsi="Times New Roman" w:cs="Times New Roman"/>
          <w:sz w:val="24"/>
          <w:szCs w:val="24"/>
        </w:rPr>
        <w:lastRenderedPageBreak/>
        <w:t>6.</w:t>
      </w:r>
      <w:r w:rsidR="00307380">
        <w:rPr>
          <w:rFonts w:ascii="Times New Roman" w:hAnsi="Times New Roman" w:cs="Times New Roman"/>
          <w:sz w:val="24"/>
          <w:szCs w:val="24"/>
        </w:rPr>
        <w:t>5</w:t>
      </w:r>
      <w:r w:rsidRPr="004E7F58">
        <w:rPr>
          <w:rFonts w:ascii="Times New Roman" w:hAnsi="Times New Roman" w:cs="Times New Roman"/>
          <w:sz w:val="24"/>
          <w:szCs w:val="24"/>
        </w:rPr>
        <w:t xml:space="preserve">.2. iki susipažinimo su CVP IS priemonėmis pateiktais pasiūlymais vokų atplėšimo procedūros (posėdžio) pradžios </w:t>
      </w:r>
      <w:r w:rsidRPr="004E7F58">
        <w:rPr>
          <w:rFonts w:ascii="Times New Roman" w:hAnsi="Times New Roman" w:cs="Times New Roman"/>
          <w:color w:val="000000"/>
          <w:sz w:val="24"/>
          <w:szCs w:val="24"/>
        </w:rPr>
        <w:t xml:space="preserve">CVP IS susirašinėjimo priemonėmis pateikti slaptažodį, su kuriuo perkančioji organizacija galės iššifruoti pateiktą pasiūlymą. </w:t>
      </w:r>
    </w:p>
    <w:p w14:paraId="2855BE4A" w14:textId="6CA9BEBD" w:rsidR="00834A44" w:rsidRPr="004E7F58" w:rsidRDefault="00834A44" w:rsidP="00834A44">
      <w:pPr>
        <w:tabs>
          <w:tab w:val="left" w:pos="720"/>
        </w:tabs>
        <w:spacing w:after="0" w:line="20" w:lineRule="atLeast"/>
        <w:ind w:firstLine="567"/>
        <w:jc w:val="both"/>
        <w:rPr>
          <w:rFonts w:ascii="Times New Roman" w:hAnsi="Times New Roman" w:cs="Times New Roman"/>
          <w:sz w:val="24"/>
          <w:szCs w:val="24"/>
        </w:rPr>
      </w:pPr>
      <w:r w:rsidRPr="004E7F58">
        <w:rPr>
          <w:rFonts w:ascii="Times New Roman" w:hAnsi="Times New Roman" w:cs="Times New Roman"/>
          <w:sz w:val="24"/>
          <w:szCs w:val="24"/>
        </w:rPr>
        <w:t>6.</w:t>
      </w:r>
      <w:r w:rsidR="00307380">
        <w:rPr>
          <w:rFonts w:ascii="Times New Roman" w:hAnsi="Times New Roman" w:cs="Times New Roman"/>
          <w:sz w:val="24"/>
          <w:szCs w:val="24"/>
        </w:rPr>
        <w:t>6</w:t>
      </w:r>
      <w:r w:rsidRPr="004E7F58">
        <w:rPr>
          <w:rFonts w:ascii="Times New Roman" w:hAnsi="Times New Roman" w:cs="Times New Roman"/>
          <w:sz w:val="24"/>
          <w:szCs w:val="24"/>
        </w:rPr>
        <w:t xml:space="preserve">. Iškilus CVP IS techninėms problemoms, kai </w:t>
      </w:r>
      <w:r w:rsidR="0035558B">
        <w:rPr>
          <w:rFonts w:ascii="Times New Roman" w:hAnsi="Times New Roman" w:cs="Times New Roman"/>
          <w:sz w:val="24"/>
          <w:szCs w:val="24"/>
        </w:rPr>
        <w:t>t</w:t>
      </w:r>
      <w:r w:rsidRPr="004E7F58">
        <w:rPr>
          <w:rFonts w:ascii="Times New Roman" w:hAnsi="Times New Roman" w:cs="Times New Roman"/>
          <w:sz w:val="24"/>
          <w:szCs w:val="24"/>
        </w:rPr>
        <w:t xml:space="preserve">eikėjas neturi galimybės pateikti slaptažodžio per CVP IS susirašinėjimo priemonę, </w:t>
      </w:r>
      <w:r w:rsidR="0035558B">
        <w:rPr>
          <w:rFonts w:ascii="Times New Roman" w:hAnsi="Times New Roman" w:cs="Times New Roman"/>
          <w:sz w:val="24"/>
          <w:szCs w:val="24"/>
        </w:rPr>
        <w:t>t</w:t>
      </w:r>
      <w:r w:rsidRPr="004E7F58">
        <w:rPr>
          <w:rFonts w:ascii="Times New Roman" w:hAnsi="Times New Roman" w:cs="Times New Roman"/>
          <w:sz w:val="24"/>
          <w:szCs w:val="24"/>
        </w:rPr>
        <w:t xml:space="preserve">eikėjas turi teisę slaptažodį pateikti kitomis priemonėmis: perkančiosios organizacijos elektroniniu paštu </w:t>
      </w:r>
      <w:hyperlink r:id="rId19" w:history="1">
        <w:r w:rsidR="00345A85" w:rsidRPr="004E7F58">
          <w:rPr>
            <w:rStyle w:val="Hipersaitas"/>
            <w:rFonts w:ascii="Times New Roman" w:hAnsi="Times New Roman" w:cs="Times New Roman"/>
            <w:sz w:val="24"/>
            <w:szCs w:val="24"/>
          </w:rPr>
          <w:t>laima.snieganaite@lrmuitine.lt</w:t>
        </w:r>
      </w:hyperlink>
      <w:r w:rsidRPr="004E7F58">
        <w:rPr>
          <w:rFonts w:ascii="Times New Roman" w:hAnsi="Times New Roman" w:cs="Times New Roman"/>
          <w:sz w:val="24"/>
          <w:szCs w:val="24"/>
        </w:rPr>
        <w:t xml:space="preserve"> . </w:t>
      </w:r>
      <w:r w:rsidRPr="004E7F58">
        <w:rPr>
          <w:rFonts w:ascii="Times New Roman" w:hAnsi="Times New Roman" w:cs="Times New Roman"/>
          <w:sz w:val="24"/>
          <w:szCs w:val="24"/>
          <w:lang w:eastAsia="lt-LT"/>
        </w:rPr>
        <w:t xml:space="preserve">Tokiu atveju </w:t>
      </w:r>
      <w:r w:rsidR="0035558B">
        <w:rPr>
          <w:rFonts w:ascii="Times New Roman" w:hAnsi="Times New Roman" w:cs="Times New Roman"/>
          <w:sz w:val="24"/>
          <w:szCs w:val="24"/>
          <w:lang w:eastAsia="lt-LT"/>
        </w:rPr>
        <w:t>t</w:t>
      </w:r>
      <w:r w:rsidRPr="004E7F58">
        <w:rPr>
          <w:rFonts w:ascii="Times New Roman" w:hAnsi="Times New Roman" w:cs="Times New Roman"/>
          <w:sz w:val="24"/>
          <w:szCs w:val="24"/>
          <w:lang w:eastAsia="lt-LT"/>
        </w:rPr>
        <w:t xml:space="preserve">eikėjas turėtų būti aktyvus ir įsitikinti, kad pateiktas slaptažodis laiku pasiekė adresatą (pavyzdžiui, susisiekęs su perkančiąja organizacija oficialiu jos telefonu ir (arba) kitais būdais). </w:t>
      </w:r>
    </w:p>
    <w:p w14:paraId="7C71D97F" w14:textId="7D79242B" w:rsidR="00834A44" w:rsidRPr="004E7F58" w:rsidRDefault="00834A44" w:rsidP="00834A44">
      <w:pPr>
        <w:tabs>
          <w:tab w:val="left" w:pos="720"/>
        </w:tabs>
        <w:spacing w:after="0" w:line="20" w:lineRule="atLeast"/>
        <w:ind w:firstLine="567"/>
        <w:jc w:val="both"/>
        <w:rPr>
          <w:rFonts w:ascii="Times New Roman" w:hAnsi="Times New Roman" w:cs="Times New Roman"/>
          <w:b/>
          <w:sz w:val="24"/>
          <w:szCs w:val="24"/>
        </w:rPr>
      </w:pPr>
      <w:r w:rsidRPr="004E7F58">
        <w:rPr>
          <w:rFonts w:ascii="Times New Roman" w:hAnsi="Times New Roman" w:cs="Times New Roman"/>
          <w:sz w:val="24"/>
          <w:szCs w:val="24"/>
        </w:rPr>
        <w:t>6.</w:t>
      </w:r>
      <w:r w:rsidR="00307380">
        <w:rPr>
          <w:rFonts w:ascii="Times New Roman" w:hAnsi="Times New Roman" w:cs="Times New Roman"/>
          <w:sz w:val="24"/>
          <w:szCs w:val="24"/>
        </w:rPr>
        <w:t>7</w:t>
      </w:r>
      <w:r w:rsidRPr="004E7F58">
        <w:rPr>
          <w:rFonts w:ascii="Times New Roman" w:hAnsi="Times New Roman" w:cs="Times New Roman"/>
          <w:sz w:val="24"/>
          <w:szCs w:val="24"/>
        </w:rPr>
        <w:t xml:space="preserve">. Teikėjui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35558B">
        <w:rPr>
          <w:rFonts w:ascii="Times New Roman" w:hAnsi="Times New Roman" w:cs="Times New Roman"/>
          <w:sz w:val="24"/>
          <w:szCs w:val="24"/>
        </w:rPr>
        <w:t>t</w:t>
      </w:r>
      <w:r w:rsidRPr="004E7F58">
        <w:rPr>
          <w:rFonts w:ascii="Times New Roman" w:hAnsi="Times New Roman" w:cs="Times New Roman"/>
          <w:sz w:val="24"/>
          <w:szCs w:val="24"/>
        </w:rPr>
        <w:t xml:space="preserve">eikėjas užšifravo tik pasiūlymo dokumentą, kuriame nurodyta pasiūlymo kaina, o kitus pasiūlymo dokumentus pateikė neužšifruotus – perkančioji organizacija </w:t>
      </w:r>
      <w:r w:rsidR="0035558B">
        <w:rPr>
          <w:rFonts w:ascii="Times New Roman" w:hAnsi="Times New Roman" w:cs="Times New Roman"/>
          <w:sz w:val="24"/>
          <w:szCs w:val="24"/>
        </w:rPr>
        <w:t>t</w:t>
      </w:r>
      <w:r w:rsidRPr="004E7F58">
        <w:rPr>
          <w:rFonts w:ascii="Times New Roman" w:hAnsi="Times New Roman" w:cs="Times New Roman"/>
          <w:sz w:val="24"/>
          <w:szCs w:val="24"/>
        </w:rPr>
        <w:t>eikėjo pasiūlymą atmeta kaip neatitinkantį pirkimo dokumentuose nustatytų reikalavimų (</w:t>
      </w:r>
      <w:r w:rsidR="0035558B">
        <w:rPr>
          <w:rFonts w:ascii="Times New Roman" w:hAnsi="Times New Roman" w:cs="Times New Roman"/>
          <w:sz w:val="24"/>
          <w:szCs w:val="24"/>
        </w:rPr>
        <w:t>t</w:t>
      </w:r>
      <w:r w:rsidRPr="004E7F58">
        <w:rPr>
          <w:rFonts w:ascii="Times New Roman" w:hAnsi="Times New Roman" w:cs="Times New Roman"/>
          <w:sz w:val="24"/>
          <w:szCs w:val="24"/>
        </w:rPr>
        <w:t>eikėjas nepateikė pasiūlymo kainos).</w:t>
      </w:r>
    </w:p>
    <w:p w14:paraId="36B1DB51" w14:textId="21C277D9" w:rsidR="00834A44" w:rsidRPr="004E7F58" w:rsidRDefault="00834A44" w:rsidP="00834A44">
      <w:pPr>
        <w:tabs>
          <w:tab w:val="left" w:pos="720"/>
          <w:tab w:val="left" w:pos="1134"/>
        </w:tabs>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6.</w:t>
      </w:r>
      <w:r w:rsidR="00307380">
        <w:rPr>
          <w:rFonts w:ascii="Times New Roman" w:eastAsia="Calibri" w:hAnsi="Times New Roman" w:cs="Times New Roman"/>
          <w:sz w:val="24"/>
          <w:szCs w:val="24"/>
        </w:rPr>
        <w:t>8</w:t>
      </w:r>
      <w:r w:rsidRPr="004E7F58">
        <w:rPr>
          <w:rFonts w:ascii="Times New Roman" w:eastAsia="Calibri" w:hAnsi="Times New Roman" w:cs="Times New Roman"/>
          <w:sz w:val="24"/>
          <w:szCs w:val="24"/>
        </w:rPr>
        <w:t xml:space="preserve">. </w:t>
      </w:r>
      <w:r w:rsidRPr="004E7F58">
        <w:rPr>
          <w:rFonts w:ascii="Times New Roman" w:eastAsia="Calibri" w:hAnsi="Times New Roman" w:cs="Times New Roman"/>
          <w:b/>
          <w:bCs/>
          <w:i/>
          <w:iCs/>
          <w:sz w:val="24"/>
          <w:szCs w:val="24"/>
        </w:rPr>
        <w:t>Pasiūlymą reikia pateikti</w:t>
      </w:r>
      <w:r w:rsidR="00544E82">
        <w:rPr>
          <w:rFonts w:ascii="Times New Roman" w:eastAsia="Calibri" w:hAnsi="Times New Roman" w:cs="Times New Roman"/>
          <w:b/>
          <w:bCs/>
          <w:i/>
          <w:iCs/>
          <w:sz w:val="24"/>
          <w:szCs w:val="24"/>
        </w:rPr>
        <w:t xml:space="preserve"> </w:t>
      </w:r>
      <w:r w:rsidR="006C4D7C">
        <w:rPr>
          <w:rFonts w:ascii="Times New Roman" w:eastAsia="Calibri" w:hAnsi="Times New Roman" w:cs="Times New Roman"/>
          <w:b/>
          <w:bCs/>
          <w:i/>
          <w:iCs/>
          <w:sz w:val="24"/>
          <w:szCs w:val="24"/>
        </w:rPr>
        <w:t>iki</w:t>
      </w:r>
      <w:r w:rsidRPr="004E7F58">
        <w:rPr>
          <w:rFonts w:ascii="Times New Roman" w:eastAsia="Calibri" w:hAnsi="Times New Roman" w:cs="Times New Roman"/>
          <w:b/>
          <w:bCs/>
          <w:i/>
          <w:iCs/>
          <w:sz w:val="24"/>
          <w:szCs w:val="24"/>
        </w:rPr>
        <w:t xml:space="preserve"> Skelbime nurodyt</w:t>
      </w:r>
      <w:r w:rsidR="00544E82">
        <w:rPr>
          <w:rFonts w:ascii="Times New Roman" w:eastAsia="Calibri" w:hAnsi="Times New Roman" w:cs="Times New Roman"/>
          <w:b/>
          <w:bCs/>
          <w:i/>
          <w:iCs/>
          <w:sz w:val="24"/>
          <w:szCs w:val="24"/>
        </w:rPr>
        <w:t>o</w:t>
      </w:r>
      <w:r w:rsidRPr="004E7F58">
        <w:rPr>
          <w:rFonts w:ascii="Times New Roman" w:eastAsia="Calibri" w:hAnsi="Times New Roman" w:cs="Times New Roman"/>
          <w:b/>
          <w:bCs/>
          <w:i/>
          <w:iCs/>
          <w:sz w:val="24"/>
          <w:szCs w:val="24"/>
        </w:rPr>
        <w:t xml:space="preserve"> termin</w:t>
      </w:r>
      <w:r w:rsidR="00544E82">
        <w:rPr>
          <w:rFonts w:ascii="Times New Roman" w:eastAsia="Calibri" w:hAnsi="Times New Roman" w:cs="Times New Roman"/>
          <w:b/>
          <w:bCs/>
          <w:i/>
          <w:iCs/>
          <w:sz w:val="24"/>
          <w:szCs w:val="24"/>
        </w:rPr>
        <w:t>o</w:t>
      </w:r>
      <w:r w:rsidRPr="004E7F58">
        <w:rPr>
          <w:rFonts w:ascii="Times New Roman" w:eastAsia="Calibri" w:hAnsi="Times New Roman" w:cs="Times New Roman"/>
          <w:b/>
          <w:bCs/>
          <w:i/>
          <w:iCs/>
          <w:sz w:val="24"/>
          <w:szCs w:val="24"/>
        </w:rPr>
        <w:t xml:space="preserve"> tik elektroninėmis priemonėmis</w:t>
      </w:r>
      <w:r w:rsidRPr="004E7F58">
        <w:rPr>
          <w:rFonts w:ascii="Times New Roman" w:eastAsia="Calibri" w:hAnsi="Times New Roman" w:cs="Times New Roman"/>
          <w:sz w:val="24"/>
          <w:szCs w:val="24"/>
        </w:rPr>
        <w:t xml:space="preserve">, naudojant CVP IS. Teikėjui CVP IS susirašinėjimo priemonėmis paprašius, perkančioji organizacija CVP IS susirašinėjimo priemonėmis patvirtina, kad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eikėjo pasiūlymas yra gautas ir nurodo gavimo dieną, valandą ir minutę.</w:t>
      </w:r>
    </w:p>
    <w:p w14:paraId="603787C4" w14:textId="707311C7" w:rsidR="00834A44" w:rsidRPr="004E7F58" w:rsidRDefault="00834A44" w:rsidP="00834A44">
      <w:pPr>
        <w:tabs>
          <w:tab w:val="left" w:pos="567"/>
          <w:tab w:val="left" w:pos="709"/>
          <w:tab w:val="left" w:pos="851"/>
        </w:tabs>
        <w:spacing w:after="0" w:line="240" w:lineRule="auto"/>
        <w:ind w:firstLine="567"/>
        <w:jc w:val="both"/>
        <w:rPr>
          <w:rFonts w:ascii="Times New Roman" w:eastAsia="Calibri" w:hAnsi="Times New Roman" w:cs="Times New Roman"/>
          <w:color w:val="FF0000"/>
          <w:sz w:val="24"/>
          <w:szCs w:val="24"/>
        </w:rPr>
      </w:pPr>
      <w:r w:rsidRPr="004E7F58">
        <w:rPr>
          <w:rFonts w:ascii="Times New Roman" w:eastAsia="Calibri" w:hAnsi="Times New Roman" w:cs="Times New Roman"/>
          <w:color w:val="000000"/>
          <w:sz w:val="24"/>
          <w:szCs w:val="24"/>
        </w:rPr>
        <w:t>6.</w:t>
      </w:r>
      <w:r w:rsidR="0052088F">
        <w:rPr>
          <w:rFonts w:ascii="Times New Roman" w:eastAsia="Calibri" w:hAnsi="Times New Roman" w:cs="Times New Roman"/>
          <w:color w:val="000000"/>
          <w:sz w:val="24"/>
          <w:szCs w:val="24"/>
        </w:rPr>
        <w:t>9</w:t>
      </w:r>
      <w:r w:rsidRPr="004E7F58">
        <w:rPr>
          <w:rFonts w:ascii="Times New Roman" w:eastAsia="Calibri" w:hAnsi="Times New Roman" w:cs="Times New Roman"/>
          <w:color w:val="000000"/>
          <w:sz w:val="24"/>
          <w:szCs w:val="24"/>
        </w:rPr>
        <w:t xml:space="preserve">. </w:t>
      </w:r>
      <w:r w:rsidRPr="004E7F58">
        <w:rPr>
          <w:rFonts w:ascii="Times New Roman" w:eastAsia="Calibri" w:hAnsi="Times New Roman" w:cs="Times New Roman"/>
          <w:b/>
          <w:bCs/>
          <w:i/>
          <w:iCs/>
          <w:color w:val="000000"/>
          <w:sz w:val="24"/>
          <w:szCs w:val="24"/>
        </w:rPr>
        <w:t xml:space="preserve">Pasiūlymas privalo būti pasirašytas </w:t>
      </w:r>
      <w:r w:rsidR="0035558B">
        <w:rPr>
          <w:rFonts w:ascii="Times New Roman" w:eastAsia="Calibri" w:hAnsi="Times New Roman" w:cs="Times New Roman"/>
          <w:b/>
          <w:bCs/>
          <w:i/>
          <w:iCs/>
          <w:color w:val="000000"/>
          <w:sz w:val="24"/>
          <w:szCs w:val="24"/>
        </w:rPr>
        <w:t>t</w:t>
      </w:r>
      <w:r w:rsidRPr="004E7F58">
        <w:rPr>
          <w:rFonts w:ascii="Times New Roman" w:eastAsia="Calibri" w:hAnsi="Times New Roman" w:cs="Times New Roman"/>
          <w:b/>
          <w:bCs/>
          <w:i/>
          <w:iCs/>
          <w:color w:val="000000"/>
          <w:sz w:val="24"/>
          <w:szCs w:val="24"/>
        </w:rPr>
        <w:t>ei</w:t>
      </w:r>
      <w:r w:rsidRPr="004E7F58">
        <w:rPr>
          <w:rFonts w:ascii="Times New Roman" w:eastAsia="Calibri" w:hAnsi="Times New Roman" w:cs="Times New Roman"/>
          <w:b/>
          <w:bCs/>
          <w:i/>
          <w:iCs/>
          <w:sz w:val="24"/>
          <w:szCs w:val="24"/>
        </w:rPr>
        <w:t>kėjo vadovo arba jo įgalioto asmens.</w:t>
      </w:r>
      <w:r w:rsidRPr="004E7F58">
        <w:rPr>
          <w:rFonts w:ascii="Times New Roman" w:eastAsia="Calibri" w:hAnsi="Times New Roman" w:cs="Times New Roman"/>
          <w:sz w:val="24"/>
          <w:szCs w:val="24"/>
        </w:rPr>
        <w:t xml:space="preserve"> Perkančioji organizacija nereikalauja, kad pasiūlymas būtų pasirašytas kvalifikuotu elektroniniu parašu. </w:t>
      </w:r>
      <w:r w:rsidRPr="004E7F58">
        <w:rPr>
          <w:rFonts w:ascii="Times New Roman" w:eastAsia="Calibri" w:hAnsi="Times New Roman" w:cs="Times New Roman"/>
          <w:color w:val="000000"/>
          <w:sz w:val="24"/>
          <w:szCs w:val="24"/>
        </w:rPr>
        <w:t>Visi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pdf, jpg, doc ir kt.).</w:t>
      </w:r>
      <w:r w:rsidRPr="004E7F58">
        <w:rPr>
          <w:rFonts w:ascii="Times New Roman" w:eastAsia="Calibri" w:hAnsi="Times New Roman" w:cs="Times New Roman"/>
          <w:sz w:val="24"/>
          <w:szCs w:val="24"/>
        </w:rPr>
        <w:t xml:space="preserve"> Perkančioji organizacija, </w:t>
      </w:r>
      <w:r w:rsidRPr="004E7F58">
        <w:rPr>
          <w:rFonts w:ascii="Times New Roman" w:eastAsia="Calibri" w:hAnsi="Times New Roman" w:cs="Times New Roman"/>
          <w:bCs/>
          <w:color w:val="000000"/>
          <w:sz w:val="24"/>
          <w:szCs w:val="24"/>
        </w:rPr>
        <w:t>kilus abejonių</w:t>
      </w:r>
      <w:r w:rsidRPr="004E7F58">
        <w:rPr>
          <w:rFonts w:ascii="Times New Roman" w:eastAsia="Calibri" w:hAnsi="Times New Roman" w:cs="Times New Roman"/>
          <w:b/>
          <w:color w:val="000000"/>
          <w:sz w:val="24"/>
          <w:szCs w:val="24"/>
        </w:rPr>
        <w:t xml:space="preserve"> </w:t>
      </w:r>
      <w:r w:rsidRPr="004E7F58">
        <w:rPr>
          <w:rFonts w:ascii="Times New Roman" w:eastAsia="Calibri" w:hAnsi="Times New Roman" w:cs="Times New Roman"/>
          <w:color w:val="000000"/>
          <w:sz w:val="24"/>
          <w:szCs w:val="24"/>
        </w:rPr>
        <w:t>dėl patvirtintos kopijos atitikties originalui,</w:t>
      </w:r>
      <w:r w:rsidRPr="004E7F58">
        <w:rPr>
          <w:rFonts w:ascii="Times New Roman" w:eastAsia="Calibri" w:hAnsi="Times New Roman" w:cs="Times New Roman"/>
          <w:sz w:val="24"/>
          <w:szCs w:val="24"/>
        </w:rPr>
        <w:t xml:space="preserve"> turi teisę reikalauti pateikti dokumentų originalus.</w:t>
      </w:r>
    </w:p>
    <w:p w14:paraId="4D606622" w14:textId="3F7AE28C" w:rsidR="00834A44" w:rsidRPr="004E7F58" w:rsidRDefault="00834A44" w:rsidP="00834A44">
      <w:pPr>
        <w:spacing w:after="0" w:line="240" w:lineRule="auto"/>
        <w:ind w:firstLine="567"/>
        <w:jc w:val="both"/>
        <w:rPr>
          <w:rFonts w:ascii="Times New Roman" w:eastAsia="MS Mincho" w:hAnsi="Times New Roman" w:cs="Times New Roman"/>
          <w:color w:val="000000"/>
          <w:sz w:val="24"/>
          <w:szCs w:val="24"/>
        </w:rPr>
      </w:pPr>
      <w:r w:rsidRPr="004E7F58">
        <w:rPr>
          <w:rFonts w:ascii="Times New Roman" w:eastAsia="Calibri" w:hAnsi="Times New Roman" w:cs="Times New Roman"/>
          <w:bCs/>
          <w:sz w:val="24"/>
          <w:szCs w:val="24"/>
        </w:rPr>
        <w:t>6.1</w:t>
      </w:r>
      <w:r w:rsidR="0052088F">
        <w:rPr>
          <w:rFonts w:ascii="Times New Roman" w:eastAsia="Calibri" w:hAnsi="Times New Roman" w:cs="Times New Roman"/>
          <w:bCs/>
          <w:sz w:val="24"/>
          <w:szCs w:val="24"/>
        </w:rPr>
        <w:t>0</w:t>
      </w:r>
      <w:r w:rsidRPr="004E7F58">
        <w:rPr>
          <w:rFonts w:ascii="Times New Roman" w:eastAsia="Calibri" w:hAnsi="Times New Roman" w:cs="Times New Roman"/>
          <w:bCs/>
          <w:sz w:val="24"/>
          <w:szCs w:val="24"/>
        </w:rPr>
        <w:t xml:space="preserve">. Teikėjo pasiūlymas bei kita korespondencija pateikiama lietuvių kalba. </w:t>
      </w:r>
      <w:r w:rsidRPr="004E7F58">
        <w:rPr>
          <w:rFonts w:ascii="Times New Roman" w:eastAsia="Lucida Sans Unicode" w:hAnsi="Times New Roman" w:cs="Times New Roman"/>
          <w:color w:val="000000"/>
          <w:spacing w:val="-4"/>
          <w:sz w:val="24"/>
          <w:szCs w:val="24"/>
        </w:rPr>
        <w:t xml:space="preserve">Jei atitinkami dokumentai yra išduoti kita, </w:t>
      </w:r>
      <w:r w:rsidRPr="004E7F58">
        <w:rPr>
          <w:rFonts w:ascii="Times New Roman" w:eastAsia="Lucida Sans Unicode" w:hAnsi="Times New Roman" w:cs="Times New Roman"/>
          <w:spacing w:val="-4"/>
          <w:sz w:val="24"/>
          <w:szCs w:val="24"/>
        </w:rPr>
        <w:t>nei reikalaujama kalba, turi būti pateiktos tinkamai patvirtinto vertimo į lietuvių kalbą</w:t>
      </w:r>
      <w:r w:rsidRPr="004E7F58">
        <w:rPr>
          <w:rFonts w:ascii="Times New Roman" w:eastAsia="Calibri" w:hAnsi="Times New Roman" w:cs="Times New Roman"/>
          <w:bCs/>
          <w:sz w:val="24"/>
          <w:szCs w:val="24"/>
        </w:rPr>
        <w:t xml:space="preserve"> skaitmeninės kopijos</w:t>
      </w:r>
      <w:r w:rsidRPr="004E7F58">
        <w:rPr>
          <w:rFonts w:ascii="Times New Roman" w:eastAsia="Lucida Sans Unicode" w:hAnsi="Times New Roman" w:cs="Times New Roman"/>
          <w:spacing w:val="-4"/>
          <w:sz w:val="24"/>
          <w:szCs w:val="24"/>
        </w:rPr>
        <w:t>.</w:t>
      </w:r>
      <w:r w:rsidRPr="004E7F58">
        <w:rPr>
          <w:rFonts w:ascii="Times New Roman" w:eastAsia="Calibri" w:hAnsi="Times New Roman" w:cs="Times New Roman"/>
          <w:sz w:val="24"/>
          <w:szCs w:val="24"/>
        </w:rPr>
        <w:t xml:space="preserve"> Tinkamu laikomas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eikėjo ar jo įgalioto asmens parašu, nurodant pasirašiusiojo asmens pareigų pavadinimą, vardą (vardo raidę), pavardę, datą ir antspaudą (jei turi), patvirtintas vertimas</w:t>
      </w:r>
      <w:r w:rsidRPr="004E7F58">
        <w:rPr>
          <w:rFonts w:ascii="Times New Roman" w:eastAsia="Calibri" w:hAnsi="Times New Roman" w:cs="Times New Roman"/>
          <w:bCs/>
          <w:sz w:val="24"/>
          <w:szCs w:val="24"/>
        </w:rPr>
        <w:t xml:space="preserve"> </w:t>
      </w:r>
      <w:r w:rsidRPr="004E7F58">
        <w:rPr>
          <w:rFonts w:ascii="Times New Roman" w:eastAsia="Calibri" w:hAnsi="Times New Roman" w:cs="Times New Roman"/>
          <w:iCs/>
          <w:sz w:val="24"/>
          <w:szCs w:val="24"/>
        </w:rPr>
        <w:t>arba</w:t>
      </w:r>
      <w:r w:rsidRPr="004E7F58">
        <w:rPr>
          <w:rFonts w:ascii="Times New Roman" w:eastAsia="Calibri" w:hAnsi="Times New Roman" w:cs="Times New Roman"/>
          <w:i/>
          <w:sz w:val="24"/>
          <w:szCs w:val="24"/>
        </w:rPr>
        <w:t xml:space="preserve"> </w:t>
      </w:r>
      <w:r w:rsidRPr="004E7F58">
        <w:rPr>
          <w:rFonts w:ascii="Times New Roman" w:eastAsia="Calibri" w:hAnsi="Times New Roman" w:cs="Times New Roman"/>
          <w:iCs/>
          <w:sz w:val="24"/>
          <w:szCs w:val="24"/>
        </w:rPr>
        <w:t>vertimas, patvirtintas vertėjo parašu ir vertimo biuro antspaudu (jei turi)</w:t>
      </w:r>
      <w:r w:rsidRPr="004E7F58">
        <w:rPr>
          <w:rFonts w:ascii="Times New Roman" w:eastAsia="Calibri" w:hAnsi="Times New Roman" w:cs="Times New Roman"/>
          <w:sz w:val="24"/>
          <w:szCs w:val="24"/>
        </w:rPr>
        <w:t xml:space="preserve">. </w:t>
      </w:r>
    </w:p>
    <w:p w14:paraId="063B10D4" w14:textId="2956452D"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6.1</w:t>
      </w:r>
      <w:r w:rsidR="0052088F">
        <w:rPr>
          <w:rFonts w:ascii="Times New Roman" w:eastAsia="Calibri" w:hAnsi="Times New Roman" w:cs="Times New Roman"/>
          <w:sz w:val="24"/>
          <w:szCs w:val="24"/>
        </w:rPr>
        <w:t>1</w:t>
      </w:r>
      <w:r w:rsidRPr="004E7F58">
        <w:rPr>
          <w:rFonts w:ascii="Times New Roman" w:eastAsia="Calibri" w:hAnsi="Times New Roman" w:cs="Times New Roman"/>
          <w:sz w:val="24"/>
          <w:szCs w:val="24"/>
        </w:rPr>
        <w:t xml:space="preserve">. Teikėjai pasiūlyme turi </w:t>
      </w:r>
      <w:r w:rsidRPr="004E7F58">
        <w:rPr>
          <w:rFonts w:ascii="Times New Roman" w:eastAsia="Calibri" w:hAnsi="Times New Roman" w:cs="Times New Roman"/>
          <w:b/>
          <w:bCs/>
          <w:i/>
          <w:iCs/>
          <w:sz w:val="24"/>
          <w:szCs w:val="24"/>
        </w:rPr>
        <w:t>nurodyti,</w:t>
      </w:r>
      <w:r w:rsidRPr="004E7F58">
        <w:rPr>
          <w:rFonts w:ascii="Times New Roman" w:eastAsia="Calibri" w:hAnsi="Times New Roman" w:cs="Times New Roman"/>
          <w:sz w:val="24"/>
          <w:szCs w:val="24"/>
        </w:rPr>
        <w:t xml:space="preserve"> </w:t>
      </w:r>
      <w:r w:rsidRPr="004E7F58">
        <w:rPr>
          <w:rFonts w:ascii="Times New Roman" w:eastAsia="Calibri" w:hAnsi="Times New Roman" w:cs="Times New Roman"/>
          <w:b/>
          <w:bCs/>
          <w:i/>
          <w:iCs/>
          <w:sz w:val="24"/>
          <w:szCs w:val="24"/>
        </w:rPr>
        <w:t>kokia pasiūlyme pateikta informacija yra konfidenciali</w:t>
      </w:r>
      <w:r w:rsidRPr="004E7F58">
        <w:rPr>
          <w:rFonts w:ascii="Times New Roman" w:eastAsia="Calibri" w:hAnsi="Times New Roman" w:cs="Times New Roman"/>
          <w:sz w:val="24"/>
          <w:szCs w:val="24"/>
        </w:rPr>
        <w:t xml:space="preserve"> (kurios negalima atskleisti tretiesiems asmenims), jei tokia yra</w:t>
      </w:r>
      <w:r w:rsidRPr="004E7F58">
        <w:rPr>
          <w:rFonts w:ascii="Times New Roman" w:eastAsia="Calibri" w:hAnsi="Times New Roman" w:cs="Times New Roman"/>
          <w:b/>
          <w:bCs/>
          <w:i/>
          <w:iCs/>
          <w:sz w:val="24"/>
          <w:szCs w:val="24"/>
        </w:rPr>
        <w:t>, ir pateikti ją atskirais failais ar bylomis</w:t>
      </w:r>
      <w:r w:rsidRPr="004E7F58">
        <w:rPr>
          <w:rFonts w:ascii="Times New Roman" w:eastAsia="Calibri" w:hAnsi="Times New Roman" w:cs="Times New Roman"/>
          <w:sz w:val="24"/>
          <w:szCs w:val="24"/>
        </w:rPr>
        <w:t xml:space="preserve">. Perkančioji organizacija, viešojo pirkimo komisija, jos nariai ir ekspertai bei kiti asmenys negali tretiesiems asmenims atskleisti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eikėjo pateiktos informacijos, kurią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eikėjas nurodė kaip konfidencialią. </w:t>
      </w:r>
    </w:p>
    <w:p w14:paraId="23014CC4" w14:textId="7665B685"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Informacija, kurią viešai skelbti įpareigoja Lietuvos Respublikos įstatymai, negali būti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eikėjo nurodoma kaip konfidenciali, todėl,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eikėjui nurodžius tokią informaciją kaip konfidencialią, perkančioji organizacija turi teisę ją skelbti. Perkančioji organizacija neatsako už konfidencialios informacijos paviešinimą, kuri</w:t>
      </w:r>
      <w:r w:rsidR="00194EDF">
        <w:rPr>
          <w:rFonts w:ascii="Times New Roman" w:eastAsia="Calibri" w:hAnsi="Times New Roman" w:cs="Times New Roman"/>
          <w:sz w:val="24"/>
          <w:szCs w:val="24"/>
        </w:rPr>
        <w:t xml:space="preserve"> t</w:t>
      </w:r>
      <w:r w:rsidRPr="004E7F58">
        <w:rPr>
          <w:rFonts w:ascii="Times New Roman" w:eastAsia="Calibri" w:hAnsi="Times New Roman" w:cs="Times New Roman"/>
          <w:sz w:val="24"/>
          <w:szCs w:val="24"/>
        </w:rPr>
        <w:t>eikėjo nebuvo nurodyta kaip konfidenciali.</w:t>
      </w:r>
    </w:p>
    <w:p w14:paraId="03EAB414" w14:textId="209D7D13" w:rsidR="00834A44" w:rsidRPr="004E7F58" w:rsidRDefault="00834A44" w:rsidP="00834A44">
      <w:pPr>
        <w:spacing w:after="0" w:line="240" w:lineRule="auto"/>
        <w:ind w:firstLine="567"/>
        <w:jc w:val="both"/>
        <w:rPr>
          <w:rFonts w:ascii="Times New Roman" w:eastAsia="Calibri" w:hAnsi="Times New Roman" w:cs="Times New Roman"/>
          <w:color w:val="000000"/>
          <w:sz w:val="24"/>
          <w:szCs w:val="24"/>
        </w:rPr>
      </w:pPr>
      <w:r w:rsidRPr="004E7F58">
        <w:rPr>
          <w:rFonts w:ascii="Times New Roman" w:eastAsia="Calibri" w:hAnsi="Times New Roman" w:cs="Times New Roman"/>
          <w:sz w:val="24"/>
          <w:szCs w:val="24"/>
        </w:rPr>
        <w:t xml:space="preserve">Visas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eikėjo pasiūlymas ir paraiška negali būti laikomi konfidencialia informacija, tačiau </w:t>
      </w:r>
      <w:r w:rsidR="0035558B">
        <w:rPr>
          <w:rFonts w:ascii="Times New Roman" w:eastAsia="Calibri" w:hAnsi="Times New Roman" w:cs="Times New Roman"/>
          <w:sz w:val="24"/>
          <w:szCs w:val="24"/>
        </w:rPr>
        <w:t>t</w:t>
      </w:r>
      <w:r w:rsidRPr="004E7F58">
        <w:rPr>
          <w:rFonts w:ascii="Times New Roman" w:eastAsia="Calibri" w:hAnsi="Times New Roman" w:cs="Times New Roman"/>
          <w:sz w:val="24"/>
          <w:szCs w:val="24"/>
        </w:rPr>
        <w:t>eikėjas gali nurodyti, kad tam tikra jo pasiūlyme pateikta informacija yra konfidenciali. Konfidencialia informacija gali būti, įskaitant, bet ja neapsiribojant, komercinė (gamybinė) paslaptis ir konfidencialieji pasiūlymų aspektai</w:t>
      </w:r>
      <w:r w:rsidRPr="004E7F58">
        <w:rPr>
          <w:rFonts w:ascii="Times New Roman" w:eastAsia="Calibri" w:hAnsi="Times New Roman" w:cs="Times New Roman"/>
          <w:color w:val="000000"/>
          <w:sz w:val="24"/>
          <w:szCs w:val="24"/>
          <w:lang w:eastAsia="lt-LT"/>
        </w:rPr>
        <w:t>. Konfidencialia negalima laikyti informacijos, išvardintos Viešųjų pirkimų įstatymo 20 straipsnio 2 dalyje.</w:t>
      </w:r>
    </w:p>
    <w:p w14:paraId="5E0B1192" w14:textId="543BCF65" w:rsidR="00834A44" w:rsidRPr="004E7F58" w:rsidRDefault="00834A44" w:rsidP="00834A44">
      <w:pPr>
        <w:shd w:val="clear" w:color="auto" w:fill="FFFFFF"/>
        <w:spacing w:after="0" w:line="240" w:lineRule="auto"/>
        <w:ind w:firstLine="567"/>
        <w:jc w:val="both"/>
        <w:rPr>
          <w:rFonts w:ascii="Times New Roman" w:eastAsia="Times New Roman" w:hAnsi="Times New Roman" w:cs="Times New Roman"/>
          <w:sz w:val="24"/>
          <w:szCs w:val="24"/>
        </w:rPr>
      </w:pPr>
      <w:r w:rsidRPr="004E7F58">
        <w:rPr>
          <w:rFonts w:ascii="Times New Roman" w:eastAsia="Times New Roman" w:hAnsi="Times New Roman" w:cs="Times New Roman"/>
          <w:sz w:val="24"/>
          <w:szCs w:val="24"/>
        </w:rPr>
        <w:t xml:space="preserve">Jeigu perkančiajai organizacijai kils abejonių dėl </w:t>
      </w:r>
      <w:r w:rsidR="0035558B">
        <w:rPr>
          <w:rFonts w:ascii="Times New Roman" w:eastAsia="Times New Roman" w:hAnsi="Times New Roman" w:cs="Times New Roman"/>
          <w:sz w:val="24"/>
          <w:szCs w:val="24"/>
        </w:rPr>
        <w:t>t</w:t>
      </w:r>
      <w:r w:rsidRPr="004E7F58">
        <w:rPr>
          <w:rFonts w:ascii="Times New Roman" w:eastAsia="Times New Roman" w:hAnsi="Times New Roman" w:cs="Times New Roman"/>
          <w:sz w:val="24"/>
          <w:szCs w:val="24"/>
        </w:rPr>
        <w:t xml:space="preserve">eikėjo pasiūlyme nurodytos informacijos konfidencialumo, ji prašys </w:t>
      </w:r>
      <w:r w:rsidR="0035558B">
        <w:rPr>
          <w:rFonts w:ascii="Times New Roman" w:eastAsia="Times New Roman" w:hAnsi="Times New Roman" w:cs="Times New Roman"/>
          <w:sz w:val="24"/>
          <w:szCs w:val="24"/>
        </w:rPr>
        <w:t>t</w:t>
      </w:r>
      <w:r w:rsidRPr="004E7F58">
        <w:rPr>
          <w:rFonts w:ascii="Times New Roman" w:eastAsia="Times New Roman" w:hAnsi="Times New Roman" w:cs="Times New Roman"/>
          <w:sz w:val="24"/>
          <w:szCs w:val="24"/>
        </w:rPr>
        <w:t xml:space="preserve">eikėjo įrodyti, kad nurodyta informacija yra konfidenciali. Jeigu </w:t>
      </w:r>
      <w:r w:rsidR="0035558B">
        <w:rPr>
          <w:rFonts w:ascii="Times New Roman" w:eastAsia="Times New Roman" w:hAnsi="Times New Roman" w:cs="Times New Roman"/>
          <w:sz w:val="24"/>
          <w:szCs w:val="24"/>
        </w:rPr>
        <w:t>t</w:t>
      </w:r>
      <w:r w:rsidRPr="004E7F58">
        <w:rPr>
          <w:rFonts w:ascii="Times New Roman" w:eastAsia="Times New Roman" w:hAnsi="Times New Roman" w:cs="Times New Roman"/>
          <w:sz w:val="24"/>
          <w:szCs w:val="24"/>
        </w:rPr>
        <w:t>eikėjas per perkančiosios organizacijos nurodytą terminą, kuris negali būti trumpesnis kaip 3 (trys) darbo dienos, nepateiks tokių įrodymų arba pateiks netinkamus įrodymus, perkančioji organizacija laikys, kad tokia informacija yra nekonfidenciali.</w:t>
      </w:r>
    </w:p>
    <w:p w14:paraId="69ADF19E" w14:textId="34A60785" w:rsidR="00834A44" w:rsidRPr="004E7F58" w:rsidRDefault="00834A44" w:rsidP="00834A44">
      <w:pPr>
        <w:widowControl w:val="0"/>
        <w:tabs>
          <w:tab w:val="left" w:pos="567"/>
        </w:tabs>
        <w:spacing w:after="0" w:line="240" w:lineRule="auto"/>
        <w:ind w:firstLine="567"/>
        <w:jc w:val="both"/>
        <w:rPr>
          <w:rFonts w:ascii="Times New Roman" w:eastAsia="Calibri" w:hAnsi="Times New Roman" w:cs="Times New Roman"/>
          <w:color w:val="000000"/>
          <w:sz w:val="24"/>
          <w:szCs w:val="24"/>
        </w:rPr>
      </w:pPr>
      <w:r w:rsidRPr="004E7F58">
        <w:rPr>
          <w:rFonts w:ascii="Times New Roman" w:eastAsia="Calibri" w:hAnsi="Times New Roman" w:cs="Times New Roman"/>
          <w:sz w:val="24"/>
          <w:szCs w:val="24"/>
        </w:rPr>
        <w:t>6.1</w:t>
      </w:r>
      <w:r w:rsidR="00A72654">
        <w:rPr>
          <w:rFonts w:ascii="Times New Roman" w:eastAsia="Calibri" w:hAnsi="Times New Roman" w:cs="Times New Roman"/>
          <w:sz w:val="24"/>
          <w:szCs w:val="24"/>
        </w:rPr>
        <w:t>2</w:t>
      </w:r>
      <w:r w:rsidRPr="004E7F58">
        <w:rPr>
          <w:rFonts w:ascii="Times New Roman" w:eastAsia="Calibri" w:hAnsi="Times New Roman" w:cs="Times New Roman"/>
          <w:sz w:val="24"/>
          <w:szCs w:val="24"/>
        </w:rPr>
        <w:t>. Pasiūlyme</w:t>
      </w:r>
      <w:r w:rsidRPr="004E7F58">
        <w:rPr>
          <w:rFonts w:ascii="Times New Roman" w:eastAsia="Calibri" w:hAnsi="Times New Roman" w:cs="Times New Roman"/>
          <w:color w:val="000000"/>
          <w:sz w:val="24"/>
          <w:szCs w:val="24"/>
        </w:rPr>
        <w:t xml:space="preserve"> turi būti nurodytas jo galiojimo terminas. </w:t>
      </w:r>
      <w:r w:rsidRPr="004E7F58">
        <w:rPr>
          <w:rFonts w:ascii="Times New Roman" w:eastAsia="Calibri" w:hAnsi="Times New Roman" w:cs="Times New Roman"/>
          <w:b/>
          <w:bCs/>
          <w:i/>
          <w:iCs/>
          <w:color w:val="000000"/>
          <w:sz w:val="24"/>
          <w:szCs w:val="24"/>
        </w:rPr>
        <w:t xml:space="preserve">Pasiūlymas turi galioti ne trumpiau kaip 120 (vienas šimtas dvidešimt) dienų nuo pasiūlymų pateikimo termino pabaigos </w:t>
      </w:r>
      <w:r w:rsidRPr="004E7F58">
        <w:rPr>
          <w:rFonts w:ascii="Times New Roman" w:eastAsia="Calibri" w:hAnsi="Times New Roman" w:cs="Times New Roman"/>
          <w:color w:val="000000"/>
          <w:sz w:val="24"/>
          <w:szCs w:val="24"/>
        </w:rPr>
        <w:t xml:space="preserve">(pasiūlymo pateikimo diena į terminą nėra įskaičiuojama). Jeigu pasiūlyme nenurodytas jo galiojimo laikas, laikoma, kad pasiūlymas galioja tiek, kiek numatyta pirkimo dokumentuose. </w:t>
      </w:r>
      <w:r w:rsidRPr="004E7F58">
        <w:rPr>
          <w:rFonts w:ascii="Times New Roman" w:eastAsia="Lucida Sans Unicode" w:hAnsi="Times New Roman" w:cs="Times New Roman"/>
          <w:color w:val="000000"/>
          <w:sz w:val="24"/>
          <w:szCs w:val="24"/>
        </w:rPr>
        <w:t xml:space="preserve">Jei pasiūlyme nurodytas pasiūlymo galiojimo laikas yra trumpesnis nei nurodyta šiame papunktyje, laikoma, kad pasiūlymas neatitinka </w:t>
      </w:r>
      <w:r w:rsidR="002B1551">
        <w:rPr>
          <w:rFonts w:ascii="Times New Roman" w:eastAsia="Lucida Sans Unicode" w:hAnsi="Times New Roman" w:cs="Times New Roman"/>
          <w:color w:val="000000"/>
          <w:sz w:val="24"/>
          <w:szCs w:val="24"/>
        </w:rPr>
        <w:t>k</w:t>
      </w:r>
      <w:r w:rsidRPr="004E7F58">
        <w:rPr>
          <w:rFonts w:ascii="Times New Roman" w:eastAsia="Lucida Sans Unicode" w:hAnsi="Times New Roman" w:cs="Times New Roman"/>
          <w:color w:val="000000"/>
          <w:sz w:val="24"/>
          <w:szCs w:val="24"/>
        </w:rPr>
        <w:t>onkurso sąlygose nustatytų reikalavimų.</w:t>
      </w:r>
    </w:p>
    <w:p w14:paraId="511B2399" w14:textId="75298319" w:rsidR="00834A44" w:rsidRPr="004E7F58" w:rsidRDefault="00834A44" w:rsidP="00834A44">
      <w:pPr>
        <w:widowControl w:val="0"/>
        <w:tabs>
          <w:tab w:val="left" w:pos="567"/>
        </w:tabs>
        <w:spacing w:after="0" w:line="240" w:lineRule="auto"/>
        <w:ind w:firstLine="567"/>
        <w:jc w:val="both"/>
        <w:rPr>
          <w:rFonts w:ascii="Times New Roman" w:eastAsia="Calibri" w:hAnsi="Times New Roman" w:cs="Times New Roman"/>
          <w:color w:val="000000"/>
          <w:sz w:val="24"/>
          <w:szCs w:val="24"/>
        </w:rPr>
      </w:pPr>
      <w:r w:rsidRPr="004E7F58">
        <w:rPr>
          <w:rFonts w:ascii="Times New Roman" w:eastAsia="Calibri" w:hAnsi="Times New Roman" w:cs="Times New Roman"/>
          <w:sz w:val="24"/>
          <w:szCs w:val="24"/>
        </w:rPr>
        <w:t>6.1</w:t>
      </w:r>
      <w:r w:rsidR="00A72654">
        <w:rPr>
          <w:rFonts w:ascii="Times New Roman" w:eastAsia="Calibri" w:hAnsi="Times New Roman" w:cs="Times New Roman"/>
          <w:sz w:val="24"/>
          <w:szCs w:val="24"/>
        </w:rPr>
        <w:t>3</w:t>
      </w:r>
      <w:r w:rsidRPr="004E7F58">
        <w:rPr>
          <w:rFonts w:ascii="Times New Roman" w:eastAsia="Calibri" w:hAnsi="Times New Roman" w:cs="Times New Roman"/>
          <w:sz w:val="24"/>
          <w:szCs w:val="24"/>
        </w:rPr>
        <w:t>. Kol nesibaigė</w:t>
      </w:r>
      <w:r w:rsidRPr="004E7F58">
        <w:rPr>
          <w:rFonts w:ascii="Times New Roman" w:eastAsia="Calibri" w:hAnsi="Times New Roman" w:cs="Times New Roman"/>
          <w:color w:val="000000"/>
          <w:sz w:val="24"/>
          <w:szCs w:val="24"/>
        </w:rPr>
        <w:t xml:space="preserve"> pasiūlymų galiojimo laikas, perkančioji organizacija turi teisę CVP IS priemonėmis </w:t>
      </w:r>
      <w:r w:rsidRPr="004E7F58">
        <w:rPr>
          <w:rFonts w:ascii="Times New Roman" w:eastAsia="Calibri" w:hAnsi="Times New Roman" w:cs="Times New Roman"/>
          <w:color w:val="000000"/>
          <w:sz w:val="24"/>
          <w:szCs w:val="24"/>
        </w:rPr>
        <w:lastRenderedPageBreak/>
        <w:t xml:space="preserve">prašyti, kad </w:t>
      </w:r>
      <w:r w:rsidR="00194EDF">
        <w:rPr>
          <w:rFonts w:ascii="Times New Roman" w:eastAsia="Calibri" w:hAnsi="Times New Roman" w:cs="Times New Roman"/>
          <w:color w:val="000000"/>
          <w:sz w:val="24"/>
          <w:szCs w:val="24"/>
        </w:rPr>
        <w:t>t</w:t>
      </w:r>
      <w:r w:rsidRPr="004E7F58">
        <w:rPr>
          <w:rFonts w:ascii="Times New Roman" w:eastAsia="Calibri" w:hAnsi="Times New Roman" w:cs="Times New Roman"/>
          <w:color w:val="000000"/>
          <w:sz w:val="24"/>
          <w:szCs w:val="24"/>
        </w:rPr>
        <w:t>eikėjai pratęstų jų galiojimą iki konkrečiai nurodyto laiko. Teikėjas CVP IS priemonėmis gali atmesti tokį prašymą. Teikėjo, nesutikusio pratęsti pasiūlymo galiojimą, pasiūlymas bus atmestas.</w:t>
      </w:r>
    </w:p>
    <w:p w14:paraId="01299105" w14:textId="4C1848CD" w:rsidR="007509F0" w:rsidRPr="00FE6A7B" w:rsidRDefault="00834A44" w:rsidP="00E60310">
      <w:pPr>
        <w:spacing w:after="0" w:line="240" w:lineRule="auto"/>
        <w:ind w:firstLine="567"/>
        <w:jc w:val="both"/>
        <w:rPr>
          <w:rFonts w:ascii="Times New Roman" w:hAnsi="Times New Roman" w:cs="Times New Roman"/>
          <w:sz w:val="24"/>
          <w:szCs w:val="24"/>
        </w:rPr>
      </w:pPr>
      <w:r w:rsidRPr="004E7F58">
        <w:rPr>
          <w:rFonts w:ascii="Times New Roman" w:eastAsia="Calibri" w:hAnsi="Times New Roman" w:cs="Times New Roman"/>
          <w:color w:val="000000"/>
          <w:sz w:val="24"/>
          <w:szCs w:val="24"/>
        </w:rPr>
        <w:t>6.1</w:t>
      </w:r>
      <w:r w:rsidR="00A72654">
        <w:rPr>
          <w:rFonts w:ascii="Times New Roman" w:eastAsia="Calibri" w:hAnsi="Times New Roman" w:cs="Times New Roman"/>
          <w:color w:val="000000"/>
          <w:sz w:val="24"/>
          <w:szCs w:val="24"/>
        </w:rPr>
        <w:t>4</w:t>
      </w:r>
      <w:r w:rsidRPr="004E7F58">
        <w:rPr>
          <w:rFonts w:ascii="Times New Roman" w:eastAsia="Calibri" w:hAnsi="Times New Roman" w:cs="Times New Roman"/>
          <w:color w:val="000000"/>
          <w:sz w:val="24"/>
          <w:szCs w:val="24"/>
        </w:rPr>
        <w:t xml:space="preserve">. </w:t>
      </w:r>
      <w:r w:rsidR="007509F0" w:rsidRPr="00FE6A7B">
        <w:rPr>
          <w:rFonts w:ascii="Times New Roman" w:hAnsi="Times New Roman" w:cs="Times New Roman"/>
          <w:sz w:val="24"/>
          <w:szCs w:val="24"/>
        </w:rPr>
        <w:t>Perkančioji organizacija turi teisę pratęsti pasiūlymo pateikimo terminą. Apie naują pasiūlymų pateikimo terminą perkančioji organizacija praneša patikslindama Skelbimą</w:t>
      </w:r>
      <w:r w:rsidR="007509F0">
        <w:rPr>
          <w:rFonts w:ascii="Times New Roman" w:hAnsi="Times New Roman" w:cs="Times New Roman"/>
          <w:sz w:val="24"/>
          <w:szCs w:val="24"/>
        </w:rPr>
        <w:t>, paskelbdama</w:t>
      </w:r>
      <w:r w:rsidR="007509F0" w:rsidRPr="00FE6A7B">
        <w:rPr>
          <w:rFonts w:ascii="Times New Roman" w:hAnsi="Times New Roman" w:cs="Times New Roman"/>
          <w:sz w:val="24"/>
          <w:szCs w:val="24"/>
        </w:rPr>
        <w:t xml:space="preserve"> CVP IS</w:t>
      </w:r>
      <w:r w:rsidR="007509F0">
        <w:rPr>
          <w:rFonts w:ascii="Times New Roman" w:hAnsi="Times New Roman" w:cs="Times New Roman"/>
          <w:sz w:val="24"/>
          <w:szCs w:val="24"/>
        </w:rPr>
        <w:t xml:space="preserve"> ir </w:t>
      </w:r>
      <w:r w:rsidR="007509F0" w:rsidRPr="000E6D5E">
        <w:rPr>
          <w:rFonts w:ascii="Times New Roman" w:hAnsi="Times New Roman" w:cs="Times New Roman"/>
          <w:sz w:val="24"/>
          <w:szCs w:val="24"/>
        </w:rPr>
        <w:t>išsi</w:t>
      </w:r>
      <w:r w:rsidR="007509F0">
        <w:rPr>
          <w:rFonts w:ascii="Times New Roman" w:hAnsi="Times New Roman" w:cs="Times New Roman"/>
          <w:sz w:val="24"/>
          <w:szCs w:val="24"/>
        </w:rPr>
        <w:t xml:space="preserve">ųsdama pranešimus </w:t>
      </w:r>
      <w:r w:rsidR="007509F0" w:rsidRPr="000E6D5E">
        <w:rPr>
          <w:rFonts w:ascii="Times New Roman" w:hAnsi="Times New Roman" w:cs="Times New Roman"/>
          <w:sz w:val="24"/>
          <w:szCs w:val="24"/>
        </w:rPr>
        <w:t>prie pirkimo prisijungusiems t</w:t>
      </w:r>
      <w:r w:rsidR="00493BAA">
        <w:rPr>
          <w:rFonts w:ascii="Times New Roman" w:hAnsi="Times New Roman" w:cs="Times New Roman"/>
          <w:sz w:val="24"/>
          <w:szCs w:val="24"/>
        </w:rPr>
        <w:t>ei</w:t>
      </w:r>
      <w:r w:rsidR="007509F0" w:rsidRPr="000E6D5E">
        <w:rPr>
          <w:rFonts w:ascii="Times New Roman" w:hAnsi="Times New Roman" w:cs="Times New Roman"/>
          <w:sz w:val="24"/>
          <w:szCs w:val="24"/>
        </w:rPr>
        <w:t>kėjam</w:t>
      </w:r>
      <w:r w:rsidR="007509F0">
        <w:rPr>
          <w:rFonts w:ascii="Times New Roman" w:hAnsi="Times New Roman" w:cs="Times New Roman"/>
          <w:sz w:val="24"/>
          <w:szCs w:val="24"/>
        </w:rPr>
        <w:t>s</w:t>
      </w:r>
      <w:r w:rsidR="007509F0" w:rsidRPr="00FE6A7B">
        <w:rPr>
          <w:rFonts w:ascii="Times New Roman" w:hAnsi="Times New Roman" w:cs="Times New Roman"/>
          <w:sz w:val="24"/>
          <w:szCs w:val="24"/>
        </w:rPr>
        <w:t>.</w:t>
      </w:r>
    </w:p>
    <w:p w14:paraId="1AEE455B" w14:textId="574FAF88" w:rsidR="00834A44" w:rsidRPr="004E7F58" w:rsidRDefault="00834A44" w:rsidP="00834A44">
      <w:pPr>
        <w:spacing w:after="0" w:line="240" w:lineRule="auto"/>
        <w:ind w:firstLine="567"/>
        <w:jc w:val="both"/>
        <w:rPr>
          <w:rFonts w:ascii="Times New Roman" w:eastAsia="Times New Roman" w:hAnsi="Times New Roman" w:cs="Times New Roman"/>
          <w:sz w:val="24"/>
          <w:szCs w:val="24"/>
          <w:lang w:eastAsia="lt-LT"/>
        </w:rPr>
      </w:pPr>
      <w:r w:rsidRPr="004E7F58">
        <w:rPr>
          <w:rFonts w:ascii="Times New Roman" w:eastAsia="Times New Roman" w:hAnsi="Times New Roman" w:cs="Times New Roman"/>
          <w:sz w:val="24"/>
          <w:szCs w:val="24"/>
          <w:lang w:eastAsia="lt-LT"/>
        </w:rPr>
        <w:t>6.1</w:t>
      </w:r>
      <w:r w:rsidR="00A72654">
        <w:rPr>
          <w:rFonts w:ascii="Times New Roman" w:eastAsia="Times New Roman" w:hAnsi="Times New Roman" w:cs="Times New Roman"/>
          <w:sz w:val="24"/>
          <w:szCs w:val="24"/>
          <w:lang w:eastAsia="lt-LT"/>
        </w:rPr>
        <w:t>5</w:t>
      </w:r>
      <w:r w:rsidRPr="004E7F58">
        <w:rPr>
          <w:rFonts w:ascii="Times New Roman" w:eastAsia="Times New Roman" w:hAnsi="Times New Roman" w:cs="Times New Roman"/>
          <w:sz w:val="24"/>
          <w:szCs w:val="24"/>
          <w:lang w:eastAsia="lt-LT"/>
        </w:rPr>
        <w:t xml:space="preserve">. Perkančioji organizacija privalo pratęsti pasiūlymų pateikimo terminą, kad visi pirkime norintys dalyvauti </w:t>
      </w:r>
      <w:r w:rsidR="00194EDF">
        <w:rPr>
          <w:rFonts w:ascii="Times New Roman" w:eastAsia="Times New Roman" w:hAnsi="Times New Roman" w:cs="Times New Roman"/>
          <w:sz w:val="24"/>
          <w:szCs w:val="24"/>
          <w:lang w:eastAsia="lt-LT"/>
        </w:rPr>
        <w:t>t</w:t>
      </w:r>
      <w:r w:rsidRPr="004E7F58">
        <w:rPr>
          <w:rFonts w:ascii="Times New Roman" w:eastAsia="Times New Roman" w:hAnsi="Times New Roman" w:cs="Times New Roman"/>
          <w:sz w:val="24"/>
          <w:szCs w:val="24"/>
          <w:lang w:eastAsia="lt-LT"/>
        </w:rPr>
        <w:t>eikėjai turėtų galimybę susipažinti su visa pasiūlymui parengti reikalinga informacija, šiais atvejais:</w:t>
      </w:r>
    </w:p>
    <w:p w14:paraId="41E7825C" w14:textId="16DD1D9D" w:rsidR="00834A44" w:rsidRPr="004E7F58" w:rsidRDefault="00834A44" w:rsidP="00834A44">
      <w:pPr>
        <w:spacing w:after="0" w:line="240" w:lineRule="auto"/>
        <w:ind w:firstLine="567"/>
        <w:jc w:val="both"/>
        <w:rPr>
          <w:rFonts w:ascii="Times New Roman" w:eastAsia="Times New Roman" w:hAnsi="Times New Roman" w:cs="Times New Roman"/>
          <w:sz w:val="24"/>
          <w:szCs w:val="24"/>
          <w:lang w:eastAsia="lt-LT"/>
        </w:rPr>
      </w:pPr>
      <w:r w:rsidRPr="004E7F58">
        <w:rPr>
          <w:rFonts w:ascii="Times New Roman" w:eastAsia="Times New Roman" w:hAnsi="Times New Roman" w:cs="Times New Roman"/>
          <w:sz w:val="24"/>
          <w:szCs w:val="24"/>
          <w:lang w:eastAsia="lt-LT"/>
        </w:rPr>
        <w:t>6.1</w:t>
      </w:r>
      <w:r w:rsidR="00A72654">
        <w:rPr>
          <w:rFonts w:ascii="Times New Roman" w:eastAsia="Times New Roman" w:hAnsi="Times New Roman" w:cs="Times New Roman"/>
          <w:sz w:val="24"/>
          <w:szCs w:val="24"/>
          <w:lang w:eastAsia="lt-LT"/>
        </w:rPr>
        <w:t>5</w:t>
      </w:r>
      <w:r w:rsidRPr="004E7F58">
        <w:rPr>
          <w:rFonts w:ascii="Times New Roman" w:eastAsia="Times New Roman" w:hAnsi="Times New Roman" w:cs="Times New Roman"/>
          <w:sz w:val="24"/>
          <w:szCs w:val="24"/>
          <w:lang w:eastAsia="lt-LT"/>
        </w:rPr>
        <w:t>.1. jeigu dėl kokių nors priežasčių papildoma su pirkimo dokumentais susijusi informacija būtų pateikiama likus mažiau dienų iki pasiūlymų pateikimo termino pabaigos, nei Viešųjų pirkimų įstatymo 40 str. 4 d. 1</w:t>
      </w:r>
      <w:r w:rsidR="00A72654">
        <w:rPr>
          <w:rFonts w:ascii="Times New Roman" w:eastAsia="Times New Roman" w:hAnsi="Times New Roman" w:cs="Times New Roman"/>
          <w:sz w:val="24"/>
          <w:szCs w:val="24"/>
          <w:lang w:eastAsia="lt-LT"/>
        </w:rPr>
        <w:t xml:space="preserve"> </w:t>
      </w:r>
      <w:r w:rsidRPr="004E7F58">
        <w:rPr>
          <w:rFonts w:ascii="Times New Roman" w:eastAsia="Times New Roman" w:hAnsi="Times New Roman" w:cs="Times New Roman"/>
          <w:sz w:val="24"/>
          <w:szCs w:val="24"/>
          <w:lang w:eastAsia="lt-LT"/>
        </w:rPr>
        <w:t>p. nustatyti terminai, nors šios informacijos buvo paprašyta laiku;</w:t>
      </w:r>
    </w:p>
    <w:p w14:paraId="6980D624" w14:textId="7484F39F" w:rsidR="00834A44" w:rsidRPr="004E7F58" w:rsidRDefault="00834A44" w:rsidP="00834A44">
      <w:pPr>
        <w:spacing w:after="0" w:line="240" w:lineRule="auto"/>
        <w:ind w:firstLine="284"/>
        <w:jc w:val="both"/>
        <w:rPr>
          <w:rFonts w:ascii="Times New Roman" w:eastAsia="Times New Roman" w:hAnsi="Times New Roman" w:cs="Times New Roman"/>
          <w:sz w:val="24"/>
          <w:szCs w:val="24"/>
          <w:lang w:eastAsia="lt-LT"/>
        </w:rPr>
      </w:pPr>
      <w:r w:rsidRPr="004E7F58">
        <w:rPr>
          <w:rFonts w:ascii="Times New Roman" w:eastAsia="Times New Roman" w:hAnsi="Times New Roman" w:cs="Times New Roman"/>
          <w:sz w:val="24"/>
          <w:szCs w:val="24"/>
          <w:lang w:eastAsia="lt-LT"/>
        </w:rPr>
        <w:t xml:space="preserve">     6.1</w:t>
      </w:r>
      <w:r w:rsidR="00A72654">
        <w:rPr>
          <w:rFonts w:ascii="Times New Roman" w:eastAsia="Times New Roman" w:hAnsi="Times New Roman" w:cs="Times New Roman"/>
          <w:sz w:val="24"/>
          <w:szCs w:val="24"/>
          <w:lang w:eastAsia="lt-LT"/>
        </w:rPr>
        <w:t>5</w:t>
      </w:r>
      <w:r w:rsidRPr="004E7F58">
        <w:rPr>
          <w:rFonts w:ascii="Times New Roman" w:eastAsia="Times New Roman" w:hAnsi="Times New Roman" w:cs="Times New Roman"/>
          <w:sz w:val="24"/>
          <w:szCs w:val="24"/>
          <w:lang w:eastAsia="lt-LT"/>
        </w:rPr>
        <w:t>.2. jeigu buvo padaryta reikšmingų pirkimo dokumentų pakeitimų.</w:t>
      </w:r>
    </w:p>
    <w:p w14:paraId="0EA4114D" w14:textId="5DD6DCAF" w:rsidR="00834A44" w:rsidRPr="004E7F58" w:rsidRDefault="00834A44" w:rsidP="00834A44">
      <w:pPr>
        <w:widowControl w:val="0"/>
        <w:shd w:val="clear" w:color="auto" w:fill="E7E6E6" w:themeFill="background2"/>
        <w:tabs>
          <w:tab w:val="left" w:pos="567"/>
        </w:tabs>
        <w:spacing w:after="0" w:line="240" w:lineRule="auto"/>
        <w:ind w:firstLine="284"/>
        <w:jc w:val="both"/>
        <w:rPr>
          <w:rFonts w:ascii="Times New Roman" w:eastAsia="Calibri" w:hAnsi="Times New Roman" w:cs="Times New Roman"/>
          <w:iCs/>
          <w:color w:val="000000"/>
          <w:sz w:val="24"/>
          <w:szCs w:val="24"/>
        </w:rPr>
      </w:pPr>
      <w:r w:rsidRPr="004E7F58">
        <w:rPr>
          <w:rFonts w:ascii="Times New Roman" w:eastAsia="Calibri" w:hAnsi="Times New Roman" w:cs="Times New Roman"/>
          <w:color w:val="000000"/>
          <w:sz w:val="24"/>
          <w:szCs w:val="24"/>
        </w:rPr>
        <w:tab/>
      </w:r>
      <w:r w:rsidRPr="007C4A53">
        <w:rPr>
          <w:rFonts w:ascii="Times New Roman" w:eastAsia="Calibri" w:hAnsi="Times New Roman" w:cs="Times New Roman"/>
          <w:color w:val="000000"/>
          <w:sz w:val="24"/>
          <w:szCs w:val="24"/>
        </w:rPr>
        <w:t>6.1</w:t>
      </w:r>
      <w:r w:rsidR="00A72654">
        <w:rPr>
          <w:rFonts w:ascii="Times New Roman" w:eastAsia="Calibri" w:hAnsi="Times New Roman" w:cs="Times New Roman"/>
          <w:color w:val="000000"/>
          <w:sz w:val="24"/>
          <w:szCs w:val="24"/>
        </w:rPr>
        <w:t>6</w:t>
      </w:r>
      <w:r w:rsidRPr="007C4A53">
        <w:rPr>
          <w:rFonts w:ascii="Times New Roman" w:eastAsia="Calibri" w:hAnsi="Times New Roman" w:cs="Times New Roman"/>
          <w:color w:val="000000"/>
          <w:sz w:val="24"/>
          <w:szCs w:val="24"/>
        </w:rPr>
        <w:t xml:space="preserve">. </w:t>
      </w:r>
      <w:r w:rsidRPr="007C4A53">
        <w:rPr>
          <w:rFonts w:ascii="Times New Roman" w:hAnsi="Times New Roman" w:cs="Times New Roman"/>
          <w:b/>
          <w:bCs/>
          <w:color w:val="FF0000"/>
          <w:sz w:val="24"/>
          <w:szCs w:val="24"/>
        </w:rPr>
        <w:t xml:space="preserve">!!! </w:t>
      </w:r>
      <w:r w:rsidRPr="007C4A53">
        <w:rPr>
          <w:rFonts w:ascii="Times New Roman" w:eastAsia="Calibri" w:hAnsi="Times New Roman" w:cs="Times New Roman"/>
          <w:b/>
          <w:bCs/>
          <w:i/>
          <w:sz w:val="24"/>
          <w:szCs w:val="24"/>
        </w:rPr>
        <w:t>Pasiūlymą sudaro</w:t>
      </w:r>
      <w:r w:rsidRPr="007C4A53">
        <w:rPr>
          <w:rFonts w:ascii="Times New Roman" w:eastAsia="Calibri" w:hAnsi="Times New Roman" w:cs="Times New Roman"/>
          <w:iCs/>
          <w:color w:val="000000"/>
          <w:sz w:val="24"/>
          <w:szCs w:val="24"/>
        </w:rPr>
        <w:t xml:space="preserve"> </w:t>
      </w:r>
      <w:r w:rsidR="00387E90" w:rsidRPr="007C4A53">
        <w:rPr>
          <w:rFonts w:ascii="Times New Roman" w:eastAsia="Calibri" w:hAnsi="Times New Roman" w:cs="Times New Roman"/>
          <w:iCs/>
          <w:color w:val="000000"/>
          <w:sz w:val="24"/>
          <w:szCs w:val="24"/>
        </w:rPr>
        <w:t>t</w:t>
      </w:r>
      <w:r w:rsidRPr="007C4A53">
        <w:rPr>
          <w:rFonts w:ascii="Times New Roman" w:eastAsia="Calibri" w:hAnsi="Times New Roman" w:cs="Times New Roman"/>
          <w:iCs/>
          <w:color w:val="000000"/>
          <w:sz w:val="24"/>
          <w:szCs w:val="24"/>
        </w:rPr>
        <w:t>eikėjo pateiktų duomenų, dokumentų elektroninėje formoje ir atsakymų CVP IS priemonėmis visuma (perkančioji organizacija pasilieka</w:t>
      </w:r>
      <w:r w:rsidRPr="004E7F58">
        <w:rPr>
          <w:rFonts w:ascii="Times New Roman" w:eastAsia="Calibri" w:hAnsi="Times New Roman" w:cs="Times New Roman"/>
          <w:iCs/>
          <w:color w:val="000000"/>
          <w:sz w:val="24"/>
          <w:szCs w:val="24"/>
        </w:rPr>
        <w:t xml:space="preserve"> sau teisę pareikalauti dokumentų originalų), susidedanti iš:</w:t>
      </w:r>
    </w:p>
    <w:p w14:paraId="473871DE" w14:textId="2A5FF0FB" w:rsidR="00834A44" w:rsidRPr="004E7F58" w:rsidRDefault="00834A44" w:rsidP="00834A44">
      <w:pPr>
        <w:widowControl w:val="0"/>
        <w:shd w:val="clear" w:color="auto" w:fill="E7E6E6" w:themeFill="background2"/>
        <w:tabs>
          <w:tab w:val="left" w:pos="567"/>
        </w:tabs>
        <w:spacing w:after="0" w:line="240" w:lineRule="auto"/>
        <w:ind w:firstLine="142"/>
        <w:jc w:val="both"/>
        <w:rPr>
          <w:rFonts w:ascii="Times New Roman" w:eastAsia="Calibri" w:hAnsi="Times New Roman" w:cs="Times New Roman"/>
          <w:iCs/>
          <w:color w:val="000000"/>
          <w:sz w:val="24"/>
          <w:szCs w:val="24"/>
        </w:rPr>
      </w:pPr>
      <w:r w:rsidRPr="004E7F58">
        <w:rPr>
          <w:rFonts w:ascii="Times New Roman" w:eastAsia="Calibri" w:hAnsi="Times New Roman" w:cs="Times New Roman"/>
          <w:iCs/>
          <w:color w:val="000000"/>
          <w:sz w:val="24"/>
          <w:szCs w:val="24"/>
        </w:rPr>
        <w:t xml:space="preserve">       6.1</w:t>
      </w:r>
      <w:r w:rsidR="003103A2">
        <w:rPr>
          <w:rFonts w:ascii="Times New Roman" w:eastAsia="Calibri" w:hAnsi="Times New Roman" w:cs="Times New Roman"/>
          <w:iCs/>
          <w:color w:val="000000"/>
          <w:sz w:val="24"/>
          <w:szCs w:val="24"/>
        </w:rPr>
        <w:t>6</w:t>
      </w:r>
      <w:r w:rsidRPr="004E7F58">
        <w:rPr>
          <w:rFonts w:ascii="Times New Roman" w:eastAsia="Calibri" w:hAnsi="Times New Roman" w:cs="Times New Roman"/>
          <w:iCs/>
          <w:color w:val="000000"/>
          <w:sz w:val="24"/>
          <w:szCs w:val="24"/>
        </w:rPr>
        <w:t>.1. pasirašytos užpildytos pasiūlymo formos (</w:t>
      </w:r>
      <w:r w:rsidR="00ED2836">
        <w:rPr>
          <w:rFonts w:ascii="Times New Roman" w:eastAsia="Calibri" w:hAnsi="Times New Roman" w:cs="Times New Roman"/>
          <w:iCs/>
          <w:color w:val="000000"/>
          <w:sz w:val="24"/>
          <w:szCs w:val="24"/>
        </w:rPr>
        <w:t>k</w:t>
      </w:r>
      <w:r w:rsidRPr="004E7F58">
        <w:rPr>
          <w:rFonts w:ascii="Times New Roman" w:eastAsia="Calibri" w:hAnsi="Times New Roman" w:cs="Times New Roman"/>
          <w:iCs/>
          <w:color w:val="000000"/>
          <w:sz w:val="24"/>
          <w:szCs w:val="24"/>
        </w:rPr>
        <w:t xml:space="preserve">onkurso sąlygų 2 priedas); </w:t>
      </w:r>
    </w:p>
    <w:p w14:paraId="5B7522A5" w14:textId="202F29C8" w:rsidR="00834A44" w:rsidRPr="004E7F58" w:rsidRDefault="00834A44" w:rsidP="00834A44">
      <w:pPr>
        <w:shd w:val="clear" w:color="auto" w:fill="E7E6E6" w:themeFill="background2"/>
        <w:tabs>
          <w:tab w:val="left" w:pos="709"/>
          <w:tab w:val="left" w:pos="993"/>
        </w:tabs>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iCs/>
          <w:color w:val="000000"/>
          <w:sz w:val="24"/>
          <w:szCs w:val="24"/>
        </w:rPr>
        <w:t>6.1</w:t>
      </w:r>
      <w:r w:rsidR="003103A2">
        <w:rPr>
          <w:rFonts w:ascii="Times New Roman" w:eastAsia="Calibri" w:hAnsi="Times New Roman" w:cs="Times New Roman"/>
          <w:iCs/>
          <w:color w:val="000000"/>
          <w:sz w:val="24"/>
          <w:szCs w:val="24"/>
        </w:rPr>
        <w:t>6</w:t>
      </w:r>
      <w:r w:rsidRPr="004E7F58">
        <w:rPr>
          <w:rFonts w:ascii="Times New Roman" w:eastAsia="Calibri" w:hAnsi="Times New Roman" w:cs="Times New Roman"/>
          <w:iCs/>
          <w:color w:val="000000"/>
          <w:sz w:val="24"/>
          <w:szCs w:val="24"/>
        </w:rPr>
        <w:t xml:space="preserve">.2. </w:t>
      </w:r>
      <w:r w:rsidRPr="004E7F58">
        <w:rPr>
          <w:rFonts w:ascii="Times New Roman" w:eastAsia="Calibri" w:hAnsi="Times New Roman" w:cs="Times New Roman"/>
          <w:color w:val="000000"/>
          <w:sz w:val="24"/>
          <w:szCs w:val="24"/>
        </w:rPr>
        <w:t>įgaliojimo pasirašyti pasiūlymą ir (ar) atskirus jo dokumentus (</w:t>
      </w:r>
      <w:r w:rsidRPr="004E7F58">
        <w:rPr>
          <w:rFonts w:ascii="Times New Roman" w:eastAsia="Calibri" w:hAnsi="Times New Roman" w:cs="Times New Roman"/>
          <w:i/>
          <w:color w:val="000000"/>
          <w:sz w:val="24"/>
          <w:szCs w:val="24"/>
        </w:rPr>
        <w:t>jei pasiūlymą teikia jungtinės veiklos sutarties pagrindu veikianti ūkio subjektų grupė, įgaliojimas turi būti jungtinės veiklos sutartyje</w:t>
      </w:r>
      <w:r w:rsidRPr="004E7F58">
        <w:rPr>
          <w:rFonts w:ascii="Times New Roman" w:eastAsia="Calibri" w:hAnsi="Times New Roman" w:cs="Times New Roman"/>
          <w:color w:val="000000"/>
          <w:sz w:val="24"/>
          <w:szCs w:val="24"/>
        </w:rPr>
        <w:t xml:space="preserve">), </w:t>
      </w:r>
      <w:r w:rsidRPr="004E7F58">
        <w:rPr>
          <w:rFonts w:ascii="Times New Roman" w:eastAsia="Calibri" w:hAnsi="Times New Roman" w:cs="Times New Roman"/>
          <w:bCs/>
          <w:sz w:val="24"/>
          <w:szCs w:val="24"/>
        </w:rPr>
        <w:t>taikoma, jei pasiūlymą pasirašo ir (ar) pateikia ne vadovas</w:t>
      </w:r>
      <w:r w:rsidRPr="004E7F58">
        <w:rPr>
          <w:rFonts w:ascii="Times New Roman" w:eastAsia="Calibri" w:hAnsi="Times New Roman" w:cs="Times New Roman"/>
          <w:sz w:val="24"/>
          <w:szCs w:val="24"/>
        </w:rPr>
        <w:t>;</w:t>
      </w:r>
    </w:p>
    <w:p w14:paraId="37BEFB58" w14:textId="7E40E1AE" w:rsidR="00834A44" w:rsidRPr="00E60310" w:rsidRDefault="00834A44" w:rsidP="00834A44">
      <w:pPr>
        <w:shd w:val="clear" w:color="auto" w:fill="E7E6E6" w:themeFill="background2"/>
        <w:tabs>
          <w:tab w:val="left" w:pos="709"/>
          <w:tab w:val="left" w:pos="993"/>
        </w:tabs>
        <w:spacing w:after="0" w:line="240" w:lineRule="auto"/>
        <w:ind w:firstLine="567"/>
        <w:jc w:val="both"/>
        <w:rPr>
          <w:rFonts w:ascii="Times New Roman" w:eastAsia="Calibri" w:hAnsi="Times New Roman" w:cs="Times New Roman"/>
          <w:iCs/>
          <w:sz w:val="24"/>
          <w:szCs w:val="24"/>
        </w:rPr>
      </w:pPr>
      <w:r w:rsidRPr="004E7F58">
        <w:rPr>
          <w:rFonts w:ascii="Times New Roman" w:eastAsia="Calibri" w:hAnsi="Times New Roman" w:cs="Times New Roman"/>
          <w:sz w:val="24"/>
          <w:szCs w:val="24"/>
        </w:rPr>
        <w:t>6.1</w:t>
      </w:r>
      <w:r w:rsidR="003103A2">
        <w:rPr>
          <w:rFonts w:ascii="Times New Roman" w:eastAsia="Calibri" w:hAnsi="Times New Roman" w:cs="Times New Roman"/>
          <w:sz w:val="24"/>
          <w:szCs w:val="24"/>
        </w:rPr>
        <w:t>6</w:t>
      </w:r>
      <w:r w:rsidRPr="004E7F58">
        <w:rPr>
          <w:rFonts w:ascii="Times New Roman" w:eastAsia="Calibri" w:hAnsi="Times New Roman" w:cs="Times New Roman"/>
          <w:sz w:val="24"/>
          <w:szCs w:val="24"/>
        </w:rPr>
        <w:t xml:space="preserve">.3. </w:t>
      </w:r>
      <w:r w:rsidRPr="004E7F58">
        <w:rPr>
          <w:rFonts w:ascii="Times New Roman" w:eastAsia="Calibri" w:hAnsi="Times New Roman" w:cs="Times New Roman"/>
          <w:b/>
          <w:bCs/>
          <w:i/>
          <w:sz w:val="24"/>
          <w:szCs w:val="24"/>
        </w:rPr>
        <w:t>pasirašyto/-ų EBVPD</w:t>
      </w:r>
      <w:r w:rsidRPr="004E7F58">
        <w:rPr>
          <w:rFonts w:ascii="Times New Roman" w:eastAsia="Calibri" w:hAnsi="Times New Roman" w:cs="Times New Roman"/>
          <w:iCs/>
          <w:sz w:val="24"/>
          <w:szCs w:val="24"/>
        </w:rPr>
        <w:t xml:space="preserve"> </w:t>
      </w:r>
      <w:r w:rsidRPr="00E60310">
        <w:rPr>
          <w:rFonts w:ascii="Times New Roman" w:eastAsia="Calibri" w:hAnsi="Times New Roman" w:cs="Times New Roman"/>
          <w:iCs/>
          <w:sz w:val="24"/>
          <w:szCs w:val="24"/>
        </w:rPr>
        <w:t>(</w:t>
      </w:r>
      <w:r w:rsidR="00ED2836">
        <w:rPr>
          <w:rFonts w:ascii="Times New Roman" w:eastAsia="Calibri" w:hAnsi="Times New Roman" w:cs="Times New Roman"/>
          <w:iCs/>
          <w:sz w:val="24"/>
          <w:szCs w:val="24"/>
        </w:rPr>
        <w:t>k</w:t>
      </w:r>
      <w:r w:rsidRPr="00E60310">
        <w:rPr>
          <w:rFonts w:ascii="Times New Roman" w:eastAsia="Calibri" w:hAnsi="Times New Roman" w:cs="Times New Roman"/>
          <w:iCs/>
          <w:sz w:val="24"/>
          <w:szCs w:val="24"/>
        </w:rPr>
        <w:t xml:space="preserve">onkurso sąlygų </w:t>
      </w:r>
      <w:r w:rsidR="00275CA3">
        <w:rPr>
          <w:rFonts w:ascii="Times New Roman" w:eastAsia="Calibri" w:hAnsi="Times New Roman" w:cs="Times New Roman"/>
          <w:iCs/>
          <w:sz w:val="24"/>
          <w:szCs w:val="24"/>
        </w:rPr>
        <w:t>6</w:t>
      </w:r>
      <w:r w:rsidRPr="00E60310">
        <w:rPr>
          <w:rFonts w:ascii="Times New Roman" w:eastAsia="Calibri" w:hAnsi="Times New Roman" w:cs="Times New Roman"/>
          <w:iCs/>
          <w:sz w:val="24"/>
          <w:szCs w:val="24"/>
        </w:rPr>
        <w:t xml:space="preserve"> priedas);</w:t>
      </w:r>
    </w:p>
    <w:p w14:paraId="34BD2BEC" w14:textId="2CB252DF" w:rsidR="00834A44" w:rsidRPr="004E7F58" w:rsidRDefault="00834A44" w:rsidP="00834A44">
      <w:pPr>
        <w:shd w:val="clear" w:color="auto" w:fill="E7E6E6" w:themeFill="background2"/>
        <w:tabs>
          <w:tab w:val="left" w:pos="709"/>
          <w:tab w:val="left" w:pos="993"/>
        </w:tabs>
        <w:spacing w:after="0" w:line="240" w:lineRule="auto"/>
        <w:ind w:firstLine="567"/>
        <w:jc w:val="both"/>
        <w:rPr>
          <w:rFonts w:ascii="Times New Roman" w:eastAsia="Calibri" w:hAnsi="Times New Roman" w:cs="Times New Roman"/>
          <w:iCs/>
          <w:sz w:val="24"/>
          <w:szCs w:val="24"/>
          <w:lang w:eastAsia="lt-LT"/>
        </w:rPr>
      </w:pPr>
      <w:r w:rsidRPr="004E7F58">
        <w:rPr>
          <w:rFonts w:ascii="Times New Roman" w:eastAsia="Calibri" w:hAnsi="Times New Roman" w:cs="Times New Roman"/>
          <w:iCs/>
          <w:sz w:val="24"/>
          <w:szCs w:val="24"/>
        </w:rPr>
        <w:t>6.1</w:t>
      </w:r>
      <w:r w:rsidR="003103A2">
        <w:rPr>
          <w:rFonts w:ascii="Times New Roman" w:eastAsia="Calibri" w:hAnsi="Times New Roman" w:cs="Times New Roman"/>
          <w:iCs/>
          <w:sz w:val="24"/>
          <w:szCs w:val="24"/>
        </w:rPr>
        <w:t>6</w:t>
      </w:r>
      <w:r w:rsidRPr="004E7F58">
        <w:rPr>
          <w:rFonts w:ascii="Times New Roman" w:eastAsia="Calibri" w:hAnsi="Times New Roman" w:cs="Times New Roman"/>
          <w:iCs/>
          <w:sz w:val="24"/>
          <w:szCs w:val="24"/>
        </w:rPr>
        <w:t xml:space="preserve">.4. </w:t>
      </w:r>
      <w:r w:rsidRPr="004E7F58">
        <w:rPr>
          <w:rFonts w:ascii="Times New Roman" w:eastAsia="Calibri" w:hAnsi="Times New Roman" w:cs="Times New Roman"/>
          <w:iCs/>
          <w:color w:val="000000"/>
          <w:sz w:val="24"/>
          <w:szCs w:val="24"/>
        </w:rPr>
        <w:t>pasirašytos jungtinės veiklos sutarties skaitmeninės kopijos (</w:t>
      </w:r>
      <w:r w:rsidRPr="004E7F58">
        <w:rPr>
          <w:rFonts w:ascii="Times New Roman" w:eastAsia="Calibri" w:hAnsi="Times New Roman" w:cs="Times New Roman"/>
          <w:i/>
          <w:iCs/>
          <w:color w:val="000000"/>
          <w:sz w:val="24"/>
          <w:szCs w:val="24"/>
        </w:rPr>
        <w:t>j</w:t>
      </w:r>
      <w:r w:rsidRPr="004E7F58">
        <w:rPr>
          <w:rFonts w:ascii="Times New Roman" w:eastAsia="Calibri" w:hAnsi="Times New Roman" w:cs="Times New Roman"/>
          <w:i/>
          <w:color w:val="000000"/>
          <w:sz w:val="24"/>
          <w:szCs w:val="24"/>
        </w:rPr>
        <w:t>ei pirkimo procedūrose dalyvauja ūkio subjektų grupė</w:t>
      </w:r>
      <w:r w:rsidRPr="004E7F58">
        <w:rPr>
          <w:rFonts w:ascii="Times New Roman" w:eastAsia="Calibri" w:hAnsi="Times New Roman" w:cs="Times New Roman"/>
          <w:color w:val="000000"/>
          <w:sz w:val="24"/>
          <w:szCs w:val="24"/>
        </w:rPr>
        <w:t>)</w:t>
      </w:r>
      <w:r w:rsidRPr="004E7F58">
        <w:rPr>
          <w:rFonts w:ascii="Times New Roman" w:eastAsia="Calibri" w:hAnsi="Times New Roman" w:cs="Times New Roman"/>
          <w:iCs/>
          <w:color w:val="000000"/>
          <w:sz w:val="24"/>
          <w:szCs w:val="24"/>
        </w:rPr>
        <w:t xml:space="preserve">; </w:t>
      </w:r>
    </w:p>
    <w:p w14:paraId="584AC51D" w14:textId="44C33CD3" w:rsidR="00834A44" w:rsidRPr="004E7F58" w:rsidRDefault="00834A44" w:rsidP="00834A44">
      <w:pPr>
        <w:shd w:val="clear" w:color="auto" w:fill="E7E6E6" w:themeFill="background2"/>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bCs/>
          <w:iCs/>
          <w:sz w:val="24"/>
          <w:szCs w:val="24"/>
          <w:lang w:eastAsia="lt-LT"/>
        </w:rPr>
        <w:t>6.1</w:t>
      </w:r>
      <w:r w:rsidR="003103A2">
        <w:rPr>
          <w:rFonts w:ascii="Times New Roman" w:eastAsia="Calibri" w:hAnsi="Times New Roman" w:cs="Times New Roman"/>
          <w:bCs/>
          <w:iCs/>
          <w:sz w:val="24"/>
          <w:szCs w:val="24"/>
          <w:lang w:eastAsia="lt-LT"/>
        </w:rPr>
        <w:t>6</w:t>
      </w:r>
      <w:r w:rsidRPr="004E7F58">
        <w:rPr>
          <w:rFonts w:ascii="Times New Roman" w:eastAsia="Calibri" w:hAnsi="Times New Roman" w:cs="Times New Roman"/>
          <w:bCs/>
          <w:iCs/>
          <w:sz w:val="24"/>
          <w:szCs w:val="24"/>
          <w:lang w:eastAsia="lt-LT"/>
        </w:rPr>
        <w:t xml:space="preserve">.5. jei </w:t>
      </w:r>
      <w:r w:rsidR="00ED2836">
        <w:rPr>
          <w:rFonts w:ascii="Times New Roman" w:eastAsia="Calibri" w:hAnsi="Times New Roman" w:cs="Times New Roman"/>
          <w:bCs/>
          <w:iCs/>
          <w:sz w:val="24"/>
          <w:szCs w:val="24"/>
          <w:lang w:eastAsia="lt-LT"/>
        </w:rPr>
        <w:t>t</w:t>
      </w:r>
      <w:r w:rsidRPr="004E7F58">
        <w:rPr>
          <w:rFonts w:ascii="Times New Roman" w:eastAsia="Calibri" w:hAnsi="Times New Roman" w:cs="Times New Roman"/>
          <w:bCs/>
          <w:iCs/>
          <w:sz w:val="24"/>
          <w:szCs w:val="24"/>
          <w:lang w:eastAsia="lt-LT"/>
        </w:rPr>
        <w:t xml:space="preserve">eikėjas pasitelkia ūkio subjektus, kurių pajėgumais remiasi – </w:t>
      </w:r>
      <w:r w:rsidRPr="004E7F58">
        <w:rPr>
          <w:rFonts w:ascii="Times New Roman" w:eastAsia="Calibri" w:hAnsi="Times New Roman" w:cs="Times New Roman"/>
          <w:bCs/>
          <w:sz w:val="24"/>
          <w:szCs w:val="24"/>
        </w:rPr>
        <w:t>įrodymų, kad šie ištekliai bus prieinami per visą sutartinių įsipareigojimų vykdymo laikotarpį, ir</w:t>
      </w:r>
      <w:r w:rsidRPr="004E7F58">
        <w:rPr>
          <w:rFonts w:ascii="Times New Roman" w:eastAsia="Calibri" w:hAnsi="Times New Roman" w:cs="Times New Roman"/>
          <w:sz w:val="24"/>
          <w:szCs w:val="24"/>
        </w:rPr>
        <w:t xml:space="preserve"> </w:t>
      </w:r>
      <w:r w:rsidRPr="004E7F58">
        <w:rPr>
          <w:rFonts w:ascii="Times New Roman" w:eastAsia="Calibri" w:hAnsi="Times New Roman" w:cs="Times New Roman"/>
          <w:bCs/>
          <w:sz w:val="24"/>
          <w:szCs w:val="24"/>
        </w:rPr>
        <w:t xml:space="preserve">ūkio subjekto sutikimo būti įtrauktam į </w:t>
      </w:r>
      <w:r w:rsidR="00194EDF">
        <w:rPr>
          <w:rFonts w:ascii="Times New Roman" w:eastAsia="Calibri" w:hAnsi="Times New Roman" w:cs="Times New Roman"/>
          <w:bCs/>
          <w:sz w:val="24"/>
          <w:szCs w:val="24"/>
        </w:rPr>
        <w:t>t</w:t>
      </w:r>
      <w:r w:rsidRPr="004E7F58">
        <w:rPr>
          <w:rFonts w:ascii="Times New Roman" w:eastAsia="Calibri" w:hAnsi="Times New Roman" w:cs="Times New Roman"/>
          <w:bCs/>
          <w:sz w:val="24"/>
          <w:szCs w:val="24"/>
        </w:rPr>
        <w:t>eikėjo pasiūlymą;</w:t>
      </w:r>
      <w:r w:rsidRPr="004E7F58">
        <w:rPr>
          <w:rFonts w:ascii="Times New Roman" w:eastAsia="Calibri" w:hAnsi="Times New Roman" w:cs="Times New Roman"/>
          <w:sz w:val="24"/>
          <w:szCs w:val="24"/>
        </w:rPr>
        <w:t xml:space="preserve"> </w:t>
      </w:r>
    </w:p>
    <w:p w14:paraId="4778D535" w14:textId="7A2BB63E" w:rsidR="00834A44" w:rsidRDefault="00834A44" w:rsidP="00834A44">
      <w:pPr>
        <w:shd w:val="clear" w:color="auto" w:fill="E7E6E6" w:themeFill="background2"/>
        <w:spacing w:after="0" w:line="240" w:lineRule="auto"/>
        <w:ind w:firstLine="567"/>
        <w:jc w:val="both"/>
        <w:rPr>
          <w:rFonts w:ascii="Times New Roman" w:hAnsi="Times New Roman" w:cs="Times New Roman"/>
          <w:sz w:val="24"/>
          <w:szCs w:val="24"/>
        </w:rPr>
      </w:pPr>
      <w:r w:rsidRPr="004E7F58">
        <w:rPr>
          <w:rFonts w:ascii="Times New Roman" w:hAnsi="Times New Roman" w:cs="Times New Roman"/>
          <w:sz w:val="24"/>
          <w:szCs w:val="24"/>
        </w:rPr>
        <w:t>6.1</w:t>
      </w:r>
      <w:r w:rsidR="003103A2">
        <w:rPr>
          <w:rFonts w:ascii="Times New Roman" w:hAnsi="Times New Roman" w:cs="Times New Roman"/>
          <w:sz w:val="24"/>
          <w:szCs w:val="24"/>
        </w:rPr>
        <w:t>6</w:t>
      </w:r>
      <w:r w:rsidRPr="004E7F58">
        <w:rPr>
          <w:rFonts w:ascii="Times New Roman" w:hAnsi="Times New Roman" w:cs="Times New Roman"/>
          <w:sz w:val="24"/>
          <w:szCs w:val="24"/>
        </w:rPr>
        <w:t>.6. jei t</w:t>
      </w:r>
      <w:r w:rsidR="00ED2836">
        <w:rPr>
          <w:rFonts w:ascii="Times New Roman" w:hAnsi="Times New Roman" w:cs="Times New Roman"/>
          <w:sz w:val="24"/>
          <w:szCs w:val="24"/>
        </w:rPr>
        <w:t>ei</w:t>
      </w:r>
      <w:r w:rsidRPr="004E7F58">
        <w:rPr>
          <w:rFonts w:ascii="Times New Roman" w:hAnsi="Times New Roman" w:cs="Times New Roman"/>
          <w:sz w:val="24"/>
          <w:szCs w:val="24"/>
        </w:rPr>
        <w:t>kėjas pasitelkia subt</w:t>
      </w:r>
      <w:r w:rsidR="00ED2836">
        <w:rPr>
          <w:rFonts w:ascii="Times New Roman" w:hAnsi="Times New Roman" w:cs="Times New Roman"/>
          <w:sz w:val="24"/>
          <w:szCs w:val="24"/>
        </w:rPr>
        <w:t>ei</w:t>
      </w:r>
      <w:r w:rsidRPr="004E7F58">
        <w:rPr>
          <w:rFonts w:ascii="Times New Roman" w:hAnsi="Times New Roman" w:cs="Times New Roman"/>
          <w:sz w:val="24"/>
          <w:szCs w:val="24"/>
        </w:rPr>
        <w:t>kėjus, subt</w:t>
      </w:r>
      <w:r w:rsidR="00ED2836">
        <w:rPr>
          <w:rFonts w:ascii="Times New Roman" w:hAnsi="Times New Roman" w:cs="Times New Roman"/>
          <w:sz w:val="24"/>
          <w:szCs w:val="24"/>
        </w:rPr>
        <w:t>ei</w:t>
      </w:r>
      <w:r w:rsidRPr="004E7F58">
        <w:rPr>
          <w:rFonts w:ascii="Times New Roman" w:hAnsi="Times New Roman" w:cs="Times New Roman"/>
          <w:sz w:val="24"/>
          <w:szCs w:val="24"/>
        </w:rPr>
        <w:t>kėjo deklaracijos ar kito dokumento, patvirtinančio jo sutikimą būti subt</w:t>
      </w:r>
      <w:r w:rsidR="00ED2836">
        <w:rPr>
          <w:rFonts w:ascii="Times New Roman" w:hAnsi="Times New Roman" w:cs="Times New Roman"/>
          <w:sz w:val="24"/>
          <w:szCs w:val="24"/>
        </w:rPr>
        <w:t>ei</w:t>
      </w:r>
      <w:r w:rsidRPr="004E7F58">
        <w:rPr>
          <w:rFonts w:ascii="Times New Roman" w:hAnsi="Times New Roman" w:cs="Times New Roman"/>
          <w:sz w:val="24"/>
          <w:szCs w:val="24"/>
        </w:rPr>
        <w:t>kėju pirkime;</w:t>
      </w:r>
    </w:p>
    <w:p w14:paraId="6C047D40" w14:textId="77777777" w:rsidR="000D55A2" w:rsidRDefault="003A3FF7" w:rsidP="00702331">
      <w:pPr>
        <w:shd w:val="clear" w:color="auto" w:fill="E7E6E6" w:themeFill="background2"/>
        <w:spacing w:after="0" w:line="240" w:lineRule="auto"/>
        <w:ind w:firstLine="567"/>
        <w:jc w:val="both"/>
        <w:rPr>
          <w:rFonts w:ascii="Times New Roman" w:hAnsi="Times New Roman" w:cs="Times New Roman"/>
          <w:bCs/>
          <w:sz w:val="24"/>
          <w:szCs w:val="24"/>
        </w:rPr>
      </w:pPr>
      <w:r w:rsidRPr="00FE6A7B">
        <w:rPr>
          <w:rFonts w:ascii="Times New Roman" w:hAnsi="Times New Roman" w:cs="Times New Roman"/>
          <w:bCs/>
          <w:sz w:val="24"/>
          <w:szCs w:val="24"/>
        </w:rPr>
        <w:t>6.</w:t>
      </w:r>
      <w:r w:rsidR="00015785">
        <w:rPr>
          <w:rFonts w:ascii="Times New Roman" w:hAnsi="Times New Roman" w:cs="Times New Roman"/>
          <w:bCs/>
          <w:sz w:val="24"/>
          <w:szCs w:val="24"/>
        </w:rPr>
        <w:t>1</w:t>
      </w:r>
      <w:r w:rsidR="003103A2">
        <w:rPr>
          <w:rFonts w:ascii="Times New Roman" w:hAnsi="Times New Roman" w:cs="Times New Roman"/>
          <w:bCs/>
          <w:sz w:val="24"/>
          <w:szCs w:val="24"/>
        </w:rPr>
        <w:t>6</w:t>
      </w:r>
      <w:r w:rsidRPr="00FE6A7B">
        <w:rPr>
          <w:rFonts w:ascii="Times New Roman" w:hAnsi="Times New Roman" w:cs="Times New Roman"/>
          <w:bCs/>
          <w:sz w:val="24"/>
          <w:szCs w:val="24"/>
        </w:rPr>
        <w:t>.</w:t>
      </w:r>
      <w:r w:rsidR="00CD48DC">
        <w:rPr>
          <w:rFonts w:ascii="Times New Roman" w:hAnsi="Times New Roman" w:cs="Times New Roman"/>
          <w:bCs/>
          <w:sz w:val="24"/>
          <w:szCs w:val="24"/>
        </w:rPr>
        <w:t>7.</w:t>
      </w:r>
      <w:r w:rsidRPr="00FE6A7B">
        <w:rPr>
          <w:rFonts w:ascii="Times New Roman" w:hAnsi="Times New Roman" w:cs="Times New Roman"/>
          <w:bCs/>
          <w:sz w:val="24"/>
          <w:szCs w:val="24"/>
        </w:rPr>
        <w:t xml:space="preserve"> užpildytos Nacionalinio saugumo reikalavimų atitikties deklaracijos (</w:t>
      </w:r>
      <w:r w:rsidRPr="00234700">
        <w:rPr>
          <w:rFonts w:ascii="Times New Roman" w:hAnsi="Times New Roman" w:cs="Times New Roman"/>
          <w:bCs/>
          <w:sz w:val="24"/>
          <w:szCs w:val="24"/>
        </w:rPr>
        <w:t>konkurso sąlygų 4 priedas)</w:t>
      </w:r>
      <w:r w:rsidR="000D55A2">
        <w:rPr>
          <w:rFonts w:ascii="Times New Roman" w:hAnsi="Times New Roman" w:cs="Times New Roman"/>
          <w:bCs/>
          <w:sz w:val="24"/>
          <w:szCs w:val="24"/>
        </w:rPr>
        <w:t>;</w:t>
      </w:r>
    </w:p>
    <w:p w14:paraId="65D825D9" w14:textId="66AE820D" w:rsidR="00EE390C" w:rsidRPr="00C93864" w:rsidRDefault="00C93864" w:rsidP="00702331">
      <w:pPr>
        <w:shd w:val="clear" w:color="auto" w:fill="E7E6E6" w:themeFill="background2"/>
        <w:spacing w:after="0" w:line="240" w:lineRule="auto"/>
        <w:ind w:firstLine="567"/>
        <w:jc w:val="both"/>
        <w:rPr>
          <w:rFonts w:ascii="Times New Roman" w:hAnsi="Times New Roman" w:cs="Times New Roman"/>
          <w:bCs/>
          <w:sz w:val="24"/>
          <w:szCs w:val="24"/>
        </w:rPr>
      </w:pPr>
      <w:r w:rsidRPr="00AB4CA0">
        <w:rPr>
          <w:rFonts w:ascii="Times New Roman" w:hAnsi="Times New Roman" w:cs="Times New Roman"/>
          <w:sz w:val="24"/>
          <w:szCs w:val="24"/>
        </w:rPr>
        <w:t>6.16.8.</w:t>
      </w:r>
      <w:r w:rsidRPr="00AB4CA0">
        <w:rPr>
          <w:rFonts w:ascii="Times New Roman" w:hAnsi="Times New Roman" w:cs="Times New Roman"/>
          <w:b/>
          <w:bCs/>
          <w:i/>
          <w:iCs/>
          <w:sz w:val="24"/>
          <w:szCs w:val="24"/>
        </w:rPr>
        <w:t xml:space="preserve"> </w:t>
      </w:r>
      <w:r w:rsidR="000D55A2" w:rsidRPr="00AB4CA0">
        <w:rPr>
          <w:rFonts w:ascii="Times New Roman" w:hAnsi="Times New Roman" w:cs="Times New Roman"/>
          <w:b/>
          <w:bCs/>
          <w:i/>
          <w:iCs/>
          <w:sz w:val="24"/>
          <w:szCs w:val="24"/>
        </w:rPr>
        <w:t>dokumento, patvirtinančio, kad tiekėjas yra programinės įrangos gamintojas arba įgaliotas gamintojo atstovas arba yra sudaręs atitinkamą sutartį su kitu ūkio subjektu, turinčiu teisę prižiūrėti/palaikyti programinę įrangą</w:t>
      </w:r>
      <w:r w:rsidR="000D55A2" w:rsidRPr="00AB4CA0">
        <w:rPr>
          <w:rFonts w:ascii="Times New Roman" w:hAnsi="Times New Roman" w:cs="Times New Roman"/>
          <w:sz w:val="24"/>
          <w:szCs w:val="24"/>
        </w:rPr>
        <w:t>.</w:t>
      </w:r>
    </w:p>
    <w:p w14:paraId="1A2FDEFD" w14:textId="0F295BDD" w:rsidR="002041B7" w:rsidRPr="00FE6A7B" w:rsidRDefault="00834A44" w:rsidP="002041B7">
      <w:pPr>
        <w:widowControl w:val="0"/>
        <w:tabs>
          <w:tab w:val="left" w:pos="567"/>
        </w:tabs>
        <w:spacing w:after="0" w:line="240" w:lineRule="auto"/>
        <w:jc w:val="both"/>
        <w:rPr>
          <w:rFonts w:ascii="Times New Roman" w:hAnsi="Times New Roman" w:cs="Times New Roman"/>
          <w:sz w:val="24"/>
          <w:szCs w:val="24"/>
        </w:rPr>
      </w:pPr>
      <w:r w:rsidRPr="004E7F58">
        <w:rPr>
          <w:rFonts w:ascii="Times New Roman" w:eastAsia="Calibri" w:hAnsi="Times New Roman" w:cs="Times New Roman"/>
          <w:color w:val="000000"/>
          <w:sz w:val="24"/>
          <w:szCs w:val="24"/>
        </w:rPr>
        <w:tab/>
      </w:r>
      <w:r w:rsidRPr="004E7F58">
        <w:rPr>
          <w:rFonts w:ascii="Times New Roman" w:eastAsia="Calibri" w:hAnsi="Times New Roman" w:cs="Times New Roman"/>
          <w:sz w:val="24"/>
          <w:szCs w:val="24"/>
        </w:rPr>
        <w:t>6.1</w:t>
      </w:r>
      <w:r w:rsidR="003103A2">
        <w:rPr>
          <w:rFonts w:ascii="Times New Roman" w:eastAsia="Calibri" w:hAnsi="Times New Roman" w:cs="Times New Roman"/>
          <w:sz w:val="24"/>
          <w:szCs w:val="24"/>
        </w:rPr>
        <w:t>7</w:t>
      </w:r>
      <w:r w:rsidRPr="004E7F58">
        <w:rPr>
          <w:rFonts w:ascii="Times New Roman" w:eastAsia="Calibri" w:hAnsi="Times New Roman" w:cs="Times New Roman"/>
          <w:sz w:val="24"/>
          <w:szCs w:val="24"/>
        </w:rPr>
        <w:t xml:space="preserve">. Teikėjo pasiūlymas turi atitikti visus </w:t>
      </w:r>
      <w:r w:rsidR="00387E90">
        <w:rPr>
          <w:rFonts w:ascii="Times New Roman" w:eastAsia="Calibri" w:hAnsi="Times New Roman" w:cs="Times New Roman"/>
          <w:sz w:val="24"/>
          <w:szCs w:val="24"/>
        </w:rPr>
        <w:t>k</w:t>
      </w:r>
      <w:r w:rsidRPr="004E7F58">
        <w:rPr>
          <w:rFonts w:ascii="Times New Roman" w:eastAsia="Calibri" w:hAnsi="Times New Roman" w:cs="Times New Roman"/>
          <w:sz w:val="24"/>
          <w:szCs w:val="24"/>
        </w:rPr>
        <w:t xml:space="preserve">onkurso sąlygose ir jų prieduose nurodytus reikalavimus bei pasiūlymų rengimo metu perkančiosios organizacijos pateiktus raštiškus </w:t>
      </w:r>
      <w:r w:rsidR="00387E90">
        <w:rPr>
          <w:rFonts w:ascii="Times New Roman" w:eastAsia="Calibri" w:hAnsi="Times New Roman" w:cs="Times New Roman"/>
          <w:sz w:val="24"/>
          <w:szCs w:val="24"/>
        </w:rPr>
        <w:t>k</w:t>
      </w:r>
      <w:r w:rsidRPr="004E7F58">
        <w:rPr>
          <w:rFonts w:ascii="Times New Roman" w:eastAsia="Calibri" w:hAnsi="Times New Roman" w:cs="Times New Roman"/>
          <w:sz w:val="24"/>
          <w:szCs w:val="24"/>
        </w:rPr>
        <w:t xml:space="preserve">onkurso sąlygų paaiškinimus bei patikslinimus (jeigu tokių bus). </w:t>
      </w:r>
      <w:r w:rsidR="002041B7">
        <w:rPr>
          <w:rFonts w:ascii="Times New Roman" w:eastAsia="Calibri" w:hAnsi="Times New Roman" w:cs="Times New Roman"/>
          <w:sz w:val="24"/>
          <w:szCs w:val="24"/>
        </w:rPr>
        <w:t>N</w:t>
      </w:r>
      <w:r w:rsidR="002041B7" w:rsidRPr="00B71B8F">
        <w:rPr>
          <w:rFonts w:ascii="Times New Roman" w:hAnsi="Times New Roman" w:cs="Times New Roman"/>
          <w:sz w:val="24"/>
          <w:szCs w:val="24"/>
        </w:rPr>
        <w:t>egali būti daromi tokie esminiai pirkimo sąlygų pakeitimai, dėl kurių</w:t>
      </w:r>
      <w:r w:rsidR="002041B7" w:rsidRPr="00B71B8F">
        <w:rPr>
          <w:rFonts w:ascii="Times New Roman" w:hAnsi="Times New Roman" w:cs="Times New Roman"/>
          <w:bCs/>
          <w:sz w:val="24"/>
          <w:szCs w:val="24"/>
        </w:rPr>
        <w:t xml:space="preserve"> </w:t>
      </w:r>
      <w:r w:rsidR="002041B7" w:rsidRPr="00B71B8F">
        <w:rPr>
          <w:rFonts w:ascii="Times New Roman" w:hAnsi="Times New Roman" w:cs="Times New Roman"/>
          <w:sz w:val="24"/>
          <w:szCs w:val="24"/>
        </w:rPr>
        <w:t>būtų buvę galima leisti dalyvauti kitiems kandidatams, negu iš pradžių atrinktiesiems, arba pirkimo procedūra būtų pritraukusi da</w:t>
      </w:r>
      <w:r w:rsidR="002041B7">
        <w:rPr>
          <w:rFonts w:ascii="Times New Roman" w:hAnsi="Times New Roman" w:cs="Times New Roman"/>
          <w:sz w:val="24"/>
          <w:szCs w:val="24"/>
        </w:rPr>
        <w:t xml:space="preserve">ugiau dalyvių. </w:t>
      </w:r>
      <w:r w:rsidR="002041B7" w:rsidRPr="00FE6A7B">
        <w:rPr>
          <w:rFonts w:ascii="Times New Roman" w:hAnsi="Times New Roman" w:cs="Times New Roman"/>
          <w:sz w:val="24"/>
          <w:szCs w:val="24"/>
        </w:rPr>
        <w:t xml:space="preserve">Bet kuris </w:t>
      </w:r>
      <w:r w:rsidR="00387E90">
        <w:rPr>
          <w:rFonts w:ascii="Times New Roman" w:hAnsi="Times New Roman" w:cs="Times New Roman"/>
          <w:sz w:val="24"/>
          <w:szCs w:val="24"/>
        </w:rPr>
        <w:t>k</w:t>
      </w:r>
      <w:r w:rsidR="002041B7" w:rsidRPr="00FE6A7B">
        <w:rPr>
          <w:rFonts w:ascii="Times New Roman" w:hAnsi="Times New Roman" w:cs="Times New Roman"/>
          <w:sz w:val="24"/>
          <w:szCs w:val="24"/>
        </w:rPr>
        <w:t xml:space="preserve">onkurso sąlygų raštiškas paaiškinimas (patikslinimas) yra laikomas neatskiriama </w:t>
      </w:r>
      <w:r w:rsidR="00391A1B">
        <w:rPr>
          <w:rFonts w:ascii="Times New Roman" w:hAnsi="Times New Roman" w:cs="Times New Roman"/>
          <w:sz w:val="24"/>
          <w:szCs w:val="24"/>
        </w:rPr>
        <w:t>k</w:t>
      </w:r>
      <w:r w:rsidR="002041B7" w:rsidRPr="00FE6A7B">
        <w:rPr>
          <w:rFonts w:ascii="Times New Roman" w:hAnsi="Times New Roman" w:cs="Times New Roman"/>
          <w:sz w:val="24"/>
          <w:szCs w:val="24"/>
        </w:rPr>
        <w:t>onkurso sąlygų dalimi.</w:t>
      </w:r>
    </w:p>
    <w:p w14:paraId="2D3E9CBC" w14:textId="1FE08375" w:rsidR="00834A44" w:rsidRPr="004E7F58" w:rsidRDefault="00834A44" w:rsidP="00834A44">
      <w:pPr>
        <w:tabs>
          <w:tab w:val="left" w:pos="680"/>
        </w:tabs>
        <w:suppressAutoHyphens/>
        <w:spacing w:after="0" w:line="100" w:lineRule="atLeast"/>
        <w:ind w:firstLine="567"/>
        <w:jc w:val="both"/>
        <w:rPr>
          <w:rFonts w:ascii="Times New Roman" w:eastAsia="Times New Roman" w:hAnsi="Times New Roman" w:cs="Times New Roman"/>
          <w:sz w:val="24"/>
          <w:szCs w:val="24"/>
          <w:lang w:eastAsia="ar-SA"/>
        </w:rPr>
      </w:pPr>
      <w:r w:rsidRPr="004E7F58">
        <w:rPr>
          <w:rFonts w:ascii="Times New Roman" w:eastAsia="Times New Roman" w:hAnsi="Times New Roman" w:cs="Times New Roman"/>
          <w:bCs/>
          <w:sz w:val="24"/>
          <w:szCs w:val="24"/>
          <w:lang w:eastAsia="ar-SA"/>
        </w:rPr>
        <w:t>6.1</w:t>
      </w:r>
      <w:r w:rsidR="003103A2">
        <w:rPr>
          <w:rFonts w:ascii="Times New Roman" w:eastAsia="Times New Roman" w:hAnsi="Times New Roman" w:cs="Times New Roman"/>
          <w:bCs/>
          <w:sz w:val="24"/>
          <w:szCs w:val="24"/>
          <w:lang w:eastAsia="ar-SA"/>
        </w:rPr>
        <w:t>8</w:t>
      </w:r>
      <w:r w:rsidRPr="004E7F58">
        <w:rPr>
          <w:rFonts w:ascii="Times New Roman" w:eastAsia="Times New Roman" w:hAnsi="Times New Roman" w:cs="Times New Roman"/>
          <w:bCs/>
          <w:sz w:val="24"/>
          <w:szCs w:val="24"/>
          <w:lang w:eastAsia="ar-SA"/>
        </w:rPr>
        <w:t xml:space="preserve">. </w:t>
      </w:r>
      <w:r w:rsidRPr="004E7F58">
        <w:rPr>
          <w:rFonts w:ascii="Times New Roman" w:eastAsia="Times New Roman" w:hAnsi="Times New Roman" w:cs="Times New Roman"/>
          <w:sz w:val="24"/>
          <w:szCs w:val="24"/>
          <w:lang w:eastAsia="ar-SA"/>
        </w:rPr>
        <w:t>Perkančioji organizacija neatsako už CVP IS sutrikimus ar kitus nenumatytus atvejus, dėl kurių pasiūlymai nebuvo gauti ar gauti pavėluotai.</w:t>
      </w:r>
    </w:p>
    <w:p w14:paraId="560FB55B" w14:textId="5EFFC1B7" w:rsidR="00834A44" w:rsidRPr="004E7F58" w:rsidRDefault="00834A44" w:rsidP="00834A44">
      <w:pPr>
        <w:tabs>
          <w:tab w:val="left" w:pos="567"/>
        </w:tabs>
        <w:spacing w:after="0" w:line="240" w:lineRule="auto"/>
        <w:ind w:firstLine="567"/>
        <w:jc w:val="both"/>
        <w:rPr>
          <w:rFonts w:ascii="Times New Roman" w:eastAsia="Calibri" w:hAnsi="Times New Roman" w:cs="Times New Roman"/>
          <w:kern w:val="0"/>
          <w:sz w:val="24"/>
          <w:szCs w:val="24"/>
        </w:rPr>
      </w:pPr>
      <w:r w:rsidRPr="004E7F58">
        <w:rPr>
          <w:rFonts w:ascii="Times New Roman" w:eastAsia="Calibri" w:hAnsi="Times New Roman" w:cs="Times New Roman"/>
          <w:sz w:val="24"/>
          <w:szCs w:val="24"/>
        </w:rPr>
        <w:t>6.</w:t>
      </w:r>
      <w:r w:rsidR="003103A2">
        <w:rPr>
          <w:rFonts w:ascii="Times New Roman" w:eastAsia="Calibri" w:hAnsi="Times New Roman" w:cs="Times New Roman"/>
          <w:sz w:val="24"/>
          <w:szCs w:val="24"/>
        </w:rPr>
        <w:t>19</w:t>
      </w:r>
      <w:r w:rsidRPr="004E7F58">
        <w:rPr>
          <w:rFonts w:ascii="Times New Roman" w:eastAsia="Calibri" w:hAnsi="Times New Roman" w:cs="Times New Roman"/>
          <w:sz w:val="24"/>
          <w:szCs w:val="24"/>
        </w:rPr>
        <w:t>. Pasiūlymuose nurodoma kaina pateikiama eurais. Apskaičiuojant kainą turi būti atsižvelgta į techninėse specifikacijose (</w:t>
      </w:r>
      <w:r w:rsidR="00387E90">
        <w:rPr>
          <w:rFonts w:ascii="Times New Roman" w:eastAsia="Calibri" w:hAnsi="Times New Roman" w:cs="Times New Roman"/>
          <w:sz w:val="24"/>
          <w:szCs w:val="24"/>
        </w:rPr>
        <w:t>k</w:t>
      </w:r>
      <w:r w:rsidRPr="004E7F58">
        <w:rPr>
          <w:rFonts w:ascii="Times New Roman" w:eastAsia="Calibri" w:hAnsi="Times New Roman" w:cs="Times New Roman"/>
          <w:sz w:val="24"/>
          <w:szCs w:val="24"/>
        </w:rPr>
        <w:t xml:space="preserve">onkurso sąlygų 1 priedas) nurodytą informaciją, į pirkimo objekto aprašymą ir pan. Į kainą turi būti įskaityti visi mokesčiai ir visos </w:t>
      </w:r>
      <w:r w:rsidR="00194EDF">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eikėjo išlaidos, susijusios su tinkamu pirkimo sutarties įvykdymu, įskaitant ir išlaidas, patiriamas už sąskaitų pateikimą per </w:t>
      </w:r>
      <w:r w:rsidR="00861DB3">
        <w:rPr>
          <w:rFonts w:ascii="Times New Roman" w:eastAsia="Calibri" w:hAnsi="Times New Roman" w:cs="Times New Roman"/>
          <w:sz w:val="24"/>
          <w:szCs w:val="24"/>
        </w:rPr>
        <w:t>informacinę sistemą ,,Sabis“</w:t>
      </w:r>
      <w:r w:rsidRPr="004E7F58">
        <w:rPr>
          <w:rFonts w:ascii="Times New Roman" w:eastAsia="Calibri" w:hAnsi="Times New Roman" w:cs="Times New Roman"/>
          <w:sz w:val="24"/>
          <w:szCs w:val="24"/>
        </w:rPr>
        <w:t xml:space="preserve">. </w:t>
      </w:r>
    </w:p>
    <w:p w14:paraId="33AD54D4" w14:textId="77777777" w:rsidR="00834A44" w:rsidRPr="004E7F58" w:rsidRDefault="00834A44" w:rsidP="00834A44">
      <w:pPr>
        <w:tabs>
          <w:tab w:val="left" w:pos="567"/>
        </w:tabs>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Kaina pateikiama nurodant 2 skaitmenis po kablelio (jeigu trečias skaitmuo yra 5 arba didesnis negu 5, prie antrojo skaitmens yra pridedamas vienetas, jeigu yra mažesnis negu 5, antras skaitmuo lieka nepakitęs). </w:t>
      </w:r>
    </w:p>
    <w:p w14:paraId="1B9C0AA8" w14:textId="77777777" w:rsidR="00834A44" w:rsidRPr="004E7F58" w:rsidRDefault="00834A44" w:rsidP="00834A44">
      <w:pPr>
        <w:tabs>
          <w:tab w:val="left" w:pos="567"/>
          <w:tab w:val="left" w:pos="2592"/>
          <w:tab w:val="left" w:pos="3888"/>
          <w:tab w:val="left" w:pos="5185"/>
          <w:tab w:val="left" w:pos="6481"/>
          <w:tab w:val="left" w:pos="7777"/>
          <w:tab w:val="left" w:pos="9072"/>
          <w:tab w:val="left" w:pos="10335"/>
        </w:tabs>
        <w:spacing w:after="0" w:line="240" w:lineRule="auto"/>
        <w:jc w:val="both"/>
        <w:rPr>
          <w:rFonts w:ascii="Times New Roman" w:eastAsia="Calibri" w:hAnsi="Times New Roman" w:cs="Times New Roman"/>
          <w:bCs/>
          <w:iCs/>
          <w:sz w:val="24"/>
          <w:szCs w:val="24"/>
        </w:rPr>
      </w:pPr>
      <w:r w:rsidRPr="004E7F58">
        <w:rPr>
          <w:rFonts w:ascii="Times New Roman" w:eastAsia="Calibri" w:hAnsi="Times New Roman" w:cs="Times New Roman"/>
          <w:sz w:val="24"/>
          <w:szCs w:val="24"/>
        </w:rPr>
        <w:tab/>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C518701" w14:textId="5BE58163" w:rsidR="00834A44" w:rsidRPr="004E7F58" w:rsidRDefault="00834A44" w:rsidP="00834A44">
      <w:pPr>
        <w:tabs>
          <w:tab w:val="left" w:pos="0"/>
          <w:tab w:val="left" w:pos="567"/>
          <w:tab w:val="left" w:pos="851"/>
          <w:tab w:val="left" w:pos="2977"/>
        </w:tabs>
        <w:spacing w:after="0" w:line="240" w:lineRule="auto"/>
        <w:ind w:firstLine="567"/>
        <w:jc w:val="both"/>
        <w:rPr>
          <w:rFonts w:ascii="Times New Roman" w:eastAsia="Calibri" w:hAnsi="Times New Roman" w:cs="Times New Roman"/>
          <w:bCs/>
          <w:sz w:val="24"/>
          <w:szCs w:val="24"/>
        </w:rPr>
      </w:pPr>
      <w:r w:rsidRPr="004E7F58">
        <w:rPr>
          <w:rFonts w:ascii="Times New Roman" w:eastAsia="Calibri" w:hAnsi="Times New Roman" w:cs="Times New Roman"/>
          <w:sz w:val="24"/>
          <w:szCs w:val="24"/>
        </w:rPr>
        <w:t>6.2</w:t>
      </w:r>
      <w:r w:rsidR="00861DB3">
        <w:rPr>
          <w:rFonts w:ascii="Times New Roman" w:eastAsia="Calibri" w:hAnsi="Times New Roman" w:cs="Times New Roman"/>
          <w:sz w:val="24"/>
          <w:szCs w:val="24"/>
        </w:rPr>
        <w:t>0</w:t>
      </w:r>
      <w:r w:rsidRPr="004E7F58">
        <w:rPr>
          <w:rFonts w:ascii="Times New Roman" w:eastAsia="Calibri" w:hAnsi="Times New Roman" w:cs="Times New Roman"/>
          <w:sz w:val="24"/>
          <w:szCs w:val="24"/>
        </w:rPr>
        <w:t xml:space="preserve">.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4E7F58">
        <w:rPr>
          <w:rFonts w:ascii="Times New Roman" w:eastAsia="Calibri" w:hAnsi="Times New Roman" w:cs="Times New Roman"/>
          <w:iCs/>
          <w:sz w:val="24"/>
          <w:szCs w:val="24"/>
        </w:rPr>
        <w:t xml:space="preserve">kainą (jeigu </w:t>
      </w:r>
      <w:r w:rsidR="0057435A">
        <w:rPr>
          <w:rFonts w:ascii="Times New Roman" w:eastAsia="Calibri" w:hAnsi="Times New Roman" w:cs="Times New Roman"/>
          <w:iCs/>
          <w:sz w:val="24"/>
          <w:szCs w:val="24"/>
        </w:rPr>
        <w:t>t</w:t>
      </w:r>
      <w:r w:rsidRPr="004E7F58">
        <w:rPr>
          <w:rFonts w:ascii="Times New Roman" w:eastAsia="Calibri" w:hAnsi="Times New Roman" w:cs="Times New Roman"/>
          <w:iCs/>
          <w:sz w:val="24"/>
          <w:szCs w:val="24"/>
        </w:rPr>
        <w:t>eikėjas jo neįskaičiavo pateikiant pasiūlymą, palyginimo tikslais įskaičiuos pati perkančioji organizacija)</w:t>
      </w:r>
      <w:r w:rsidRPr="004E7F58">
        <w:rPr>
          <w:rFonts w:ascii="Times New Roman" w:eastAsia="Calibri" w:hAnsi="Times New Roman" w:cs="Times New Roman"/>
          <w:sz w:val="24"/>
          <w:szCs w:val="24"/>
        </w:rPr>
        <w:t>.</w:t>
      </w:r>
    </w:p>
    <w:p w14:paraId="51616EAE" w14:textId="07DA8B6F" w:rsidR="002D7A62" w:rsidRPr="002F00CE" w:rsidRDefault="00834A44" w:rsidP="002D7A62">
      <w:pPr>
        <w:spacing w:after="0" w:line="240" w:lineRule="auto"/>
        <w:ind w:firstLine="851"/>
        <w:jc w:val="both"/>
        <w:rPr>
          <w:rFonts w:ascii="Times New Roman" w:hAnsi="Times New Roman" w:cs="Times New Roman"/>
          <w:sz w:val="24"/>
          <w:szCs w:val="24"/>
        </w:rPr>
      </w:pPr>
      <w:r w:rsidRPr="004E7F58">
        <w:rPr>
          <w:rFonts w:ascii="Times New Roman" w:eastAsia="Calibri" w:hAnsi="Times New Roman" w:cs="Times New Roman"/>
          <w:bCs/>
          <w:color w:val="000000"/>
          <w:sz w:val="24"/>
          <w:szCs w:val="24"/>
        </w:rPr>
        <w:lastRenderedPageBreak/>
        <w:t>6.2</w:t>
      </w:r>
      <w:r w:rsidR="002E4280">
        <w:rPr>
          <w:rFonts w:ascii="Times New Roman" w:eastAsia="Calibri" w:hAnsi="Times New Roman" w:cs="Times New Roman"/>
          <w:bCs/>
          <w:color w:val="000000"/>
          <w:sz w:val="24"/>
          <w:szCs w:val="24"/>
        </w:rPr>
        <w:t>1</w:t>
      </w:r>
      <w:r w:rsidRPr="004E7F58">
        <w:rPr>
          <w:rFonts w:ascii="Times New Roman" w:eastAsia="Calibri" w:hAnsi="Times New Roman" w:cs="Times New Roman"/>
          <w:bCs/>
          <w:color w:val="000000"/>
          <w:sz w:val="24"/>
          <w:szCs w:val="24"/>
        </w:rPr>
        <w:t>. </w:t>
      </w:r>
      <w:r w:rsidR="002D7A62" w:rsidRPr="002F00CE">
        <w:rPr>
          <w:rFonts w:ascii="Times New Roman" w:hAnsi="Times New Roman" w:cs="Times New Roman"/>
          <w:sz w:val="24"/>
          <w:szCs w:val="24"/>
        </w:rPr>
        <w:t>Suinteresuoti kandidatai ar dalyviai turi teisę susipažinti su ekonomiškai naudingiausiu pripažinto teikėjo pasiūlymu, tačiau negali būti atskleidžiama informacija, kurią dalyvis pasiūlyme nurodė kaip konfidencialią, nepažeidžiant konkurso sąlygų 6.11 papunkčio nuostatų.</w:t>
      </w:r>
    </w:p>
    <w:p w14:paraId="30ACD063" w14:textId="35331D59" w:rsidR="00834A44" w:rsidRPr="002D7A62" w:rsidRDefault="00834A44" w:rsidP="002D7A62">
      <w:pPr>
        <w:spacing w:after="0" w:line="240" w:lineRule="auto"/>
        <w:ind w:firstLine="851"/>
        <w:jc w:val="both"/>
        <w:rPr>
          <w:rFonts w:ascii="Times New Roman" w:hAnsi="Times New Roman" w:cs="Times New Roman"/>
          <w:sz w:val="24"/>
          <w:szCs w:val="24"/>
        </w:rPr>
      </w:pPr>
      <w:r w:rsidRPr="004E7F58">
        <w:rPr>
          <w:rFonts w:ascii="Times New Roman" w:eastAsia="Calibri" w:hAnsi="Times New Roman" w:cs="Times New Roman"/>
          <w:color w:val="000000"/>
          <w:sz w:val="24"/>
          <w:szCs w:val="24"/>
        </w:rPr>
        <w:t>6.2</w:t>
      </w:r>
      <w:r w:rsidR="002D7A62">
        <w:rPr>
          <w:rFonts w:ascii="Times New Roman" w:eastAsia="Calibri" w:hAnsi="Times New Roman" w:cs="Times New Roman"/>
          <w:color w:val="000000"/>
          <w:sz w:val="24"/>
          <w:szCs w:val="24"/>
        </w:rPr>
        <w:t>2.</w:t>
      </w:r>
      <w:r w:rsidRPr="004E7F58">
        <w:rPr>
          <w:rFonts w:ascii="Times New Roman" w:eastAsia="Calibri" w:hAnsi="Times New Roman" w:cs="Times New Roman"/>
          <w:color w:val="000000"/>
          <w:sz w:val="24"/>
          <w:szCs w:val="24"/>
        </w:rPr>
        <w:t xml:space="preserve"> Teikėjas</w:t>
      </w:r>
      <w:r w:rsidR="00841E4F">
        <w:rPr>
          <w:rFonts w:ascii="Times New Roman" w:eastAsia="Calibri" w:hAnsi="Times New Roman" w:cs="Times New Roman"/>
          <w:color w:val="000000"/>
          <w:sz w:val="24"/>
          <w:szCs w:val="24"/>
        </w:rPr>
        <w:t>,</w:t>
      </w:r>
      <w:r w:rsidR="00841E4F" w:rsidRPr="00841E4F">
        <w:rPr>
          <w:rFonts w:ascii="Times New Roman" w:hAnsi="Times New Roman" w:cs="Times New Roman"/>
          <w:sz w:val="24"/>
          <w:szCs w:val="24"/>
        </w:rPr>
        <w:t xml:space="preserve"> </w:t>
      </w:r>
      <w:r w:rsidR="00841E4F" w:rsidRPr="002F00CE">
        <w:rPr>
          <w:rFonts w:ascii="Times New Roman" w:hAnsi="Times New Roman" w:cs="Times New Roman"/>
          <w:sz w:val="24"/>
          <w:szCs w:val="24"/>
        </w:rPr>
        <w:t>kol nesuėjo pasiūlymų pateikimo terminas, gali pakeisti arba atšaukti savo pasiūlymą neprarasdamas teisės į savo pasiūlymo galiojimo užtikrinimą, jeigu jo buvo reikalaujama. Toks pakeitimas arba pranešimas, kad pasiūlymas atšaukiamas, pripažįstamas galiojančiu, jeigu perkančioji organizacija jį gavo CVP IS priemonėmis iki pasiūlymų pateikimo termino pabaigos.</w:t>
      </w:r>
    </w:p>
    <w:p w14:paraId="70C32461"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p>
    <w:p w14:paraId="095782D8"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z w:val="24"/>
          <w:szCs w:val="24"/>
        </w:rPr>
        <w:t>VII. PASIŪLYMŲ GALIOJIMO UŽTIKRINIMAS</w:t>
      </w:r>
    </w:p>
    <w:p w14:paraId="7D4357A1" w14:textId="77777777" w:rsidR="00834A44" w:rsidRPr="004E7F58" w:rsidRDefault="00834A44" w:rsidP="00834A44">
      <w:pPr>
        <w:tabs>
          <w:tab w:val="left" w:pos="0"/>
          <w:tab w:val="left" w:pos="567"/>
          <w:tab w:val="left" w:pos="851"/>
        </w:tabs>
        <w:spacing w:after="0" w:line="240" w:lineRule="auto"/>
        <w:ind w:firstLine="709"/>
        <w:jc w:val="both"/>
        <w:rPr>
          <w:rFonts w:ascii="Times New Roman" w:eastAsia="Calibri" w:hAnsi="Times New Roman" w:cs="Times New Roman"/>
          <w:iCs/>
          <w:sz w:val="24"/>
          <w:szCs w:val="24"/>
        </w:rPr>
      </w:pPr>
      <w:r w:rsidRPr="004E7F58">
        <w:rPr>
          <w:rFonts w:ascii="Times New Roman" w:eastAsia="Calibri" w:hAnsi="Times New Roman" w:cs="Times New Roman"/>
          <w:sz w:val="24"/>
          <w:szCs w:val="24"/>
        </w:rPr>
        <w:t>7.1. Teikėjas neprivalo užtikrinti savo pateikto pasiūlymo galiojimo, perkančioji organizacija nereikalauja pasiūlymo galiojimo užtikrinimą patvirtinančio dokumento.</w:t>
      </w:r>
    </w:p>
    <w:p w14:paraId="1B85C06A" w14:textId="77777777" w:rsidR="00834A44" w:rsidRPr="004E7F58" w:rsidRDefault="00834A44" w:rsidP="00834A44">
      <w:pPr>
        <w:spacing w:after="0" w:line="240" w:lineRule="auto"/>
        <w:ind w:firstLine="567"/>
        <w:jc w:val="both"/>
        <w:rPr>
          <w:rFonts w:ascii="Times New Roman" w:eastAsia="Calibri" w:hAnsi="Times New Roman" w:cs="Times New Roman"/>
          <w:sz w:val="24"/>
          <w:szCs w:val="24"/>
        </w:rPr>
      </w:pPr>
    </w:p>
    <w:p w14:paraId="75335EF9"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z w:val="24"/>
          <w:szCs w:val="24"/>
        </w:rPr>
        <w:t>VIII. KONKURSO SĄLYGŲ PAAIŠKINIMAS IR PATIKSLINIMAS</w:t>
      </w:r>
    </w:p>
    <w:p w14:paraId="4ECF66B3" w14:textId="119FC710" w:rsidR="00834A44" w:rsidRPr="004E7F58" w:rsidRDefault="00834A44" w:rsidP="00834A44">
      <w:pPr>
        <w:tabs>
          <w:tab w:val="left" w:pos="1200"/>
        </w:tabs>
        <w:spacing w:after="0" w:line="240" w:lineRule="auto"/>
        <w:ind w:firstLine="567"/>
        <w:jc w:val="both"/>
        <w:rPr>
          <w:rFonts w:ascii="Times New Roman" w:eastAsia="Calibri" w:hAnsi="Times New Roman" w:cs="Times New Roman"/>
          <w:iCs/>
          <w:sz w:val="24"/>
          <w:szCs w:val="24"/>
        </w:rPr>
      </w:pPr>
      <w:r w:rsidRPr="004E7F58">
        <w:rPr>
          <w:rFonts w:ascii="Times New Roman" w:eastAsia="Calibri" w:hAnsi="Times New Roman" w:cs="Times New Roman"/>
          <w:iCs/>
          <w:sz w:val="24"/>
          <w:szCs w:val="24"/>
        </w:rPr>
        <w:t xml:space="preserve">8.1. Konkurso sąlygos gali būti paaiškinamos, patikslinamos </w:t>
      </w:r>
      <w:r w:rsidRPr="004E7F58">
        <w:rPr>
          <w:rFonts w:ascii="Times New Roman" w:eastAsia="Calibri" w:hAnsi="Times New Roman" w:cs="Times New Roman"/>
          <w:sz w:val="24"/>
          <w:szCs w:val="24"/>
          <w:lang w:eastAsia="lt-LT"/>
        </w:rPr>
        <w:t>Viešųjų pirkimų įstatymo 36 straipsnyje nustatyta tvarka</w:t>
      </w:r>
      <w:r w:rsidRPr="004E7F58">
        <w:rPr>
          <w:rFonts w:ascii="Times New Roman" w:eastAsia="Calibri" w:hAnsi="Times New Roman" w:cs="Times New Roman"/>
          <w:iCs/>
          <w:sz w:val="24"/>
          <w:szCs w:val="24"/>
        </w:rPr>
        <w:t xml:space="preserve"> </w:t>
      </w:r>
      <w:r w:rsidR="0057435A">
        <w:rPr>
          <w:rFonts w:ascii="Times New Roman" w:eastAsia="Calibri" w:hAnsi="Times New Roman" w:cs="Times New Roman"/>
          <w:iCs/>
          <w:sz w:val="24"/>
          <w:szCs w:val="24"/>
        </w:rPr>
        <w:t>t</w:t>
      </w:r>
      <w:r w:rsidRPr="004E7F58">
        <w:rPr>
          <w:rFonts w:ascii="Times New Roman" w:eastAsia="Calibri" w:hAnsi="Times New Roman" w:cs="Times New Roman"/>
          <w:iCs/>
          <w:sz w:val="24"/>
          <w:szCs w:val="24"/>
        </w:rPr>
        <w:t>eikėjų iniciatyva</w:t>
      </w:r>
      <w:r w:rsidRPr="004E7F58">
        <w:rPr>
          <w:rFonts w:ascii="Times New Roman" w:eastAsia="Calibri" w:hAnsi="Times New Roman" w:cs="Times New Roman"/>
          <w:b/>
          <w:iCs/>
          <w:sz w:val="24"/>
          <w:szCs w:val="24"/>
        </w:rPr>
        <w:t xml:space="preserve"> </w:t>
      </w:r>
      <w:r w:rsidRPr="004E7F58">
        <w:rPr>
          <w:rFonts w:ascii="Times New Roman" w:eastAsia="Calibri" w:hAnsi="Times New Roman" w:cs="Times New Roman"/>
          <w:iCs/>
          <w:sz w:val="24"/>
          <w:szCs w:val="24"/>
        </w:rPr>
        <w:t>kreipiantis į perkančiąją organizaciją</w:t>
      </w:r>
      <w:r w:rsidRPr="004E7F58">
        <w:rPr>
          <w:rFonts w:ascii="Times New Roman" w:eastAsia="Calibri" w:hAnsi="Times New Roman" w:cs="Times New Roman"/>
          <w:b/>
          <w:iCs/>
          <w:sz w:val="24"/>
          <w:szCs w:val="24"/>
        </w:rPr>
        <w:t xml:space="preserve"> </w:t>
      </w:r>
      <w:r w:rsidRPr="004E7F58">
        <w:rPr>
          <w:rFonts w:ascii="Times New Roman" w:eastAsia="Calibri" w:hAnsi="Times New Roman" w:cs="Times New Roman"/>
          <w:iCs/>
          <w:sz w:val="24"/>
          <w:szCs w:val="24"/>
        </w:rPr>
        <w:t xml:space="preserve">tik CVP IS susirašinėjimo priemonėmis. Teikėjai turėtų būti aktyvūs ir pateikti klausimus ar paprašyti paaiškinti </w:t>
      </w:r>
      <w:r w:rsidR="00391A1B">
        <w:rPr>
          <w:rFonts w:ascii="Times New Roman" w:eastAsia="Calibri" w:hAnsi="Times New Roman" w:cs="Times New Roman"/>
          <w:iCs/>
          <w:sz w:val="24"/>
          <w:szCs w:val="24"/>
        </w:rPr>
        <w:t>k</w:t>
      </w:r>
      <w:r w:rsidRPr="004E7F58">
        <w:rPr>
          <w:rFonts w:ascii="Times New Roman" w:eastAsia="Calibri" w:hAnsi="Times New Roman" w:cs="Times New Roman"/>
          <w:iCs/>
          <w:sz w:val="24"/>
          <w:szCs w:val="24"/>
        </w:rPr>
        <w:t xml:space="preserve">onkurso sąlygas iš karto jas išanalizavę, atsižvelgdami į tai, kad, pasibaigus pasiūlymų pateikimo terminui, pasiūlymo turinio keisti nebus galima. </w:t>
      </w:r>
    </w:p>
    <w:p w14:paraId="05A3BEC4" w14:textId="73C2E7D8" w:rsidR="00834A44" w:rsidRPr="004E7F58" w:rsidRDefault="00834A44" w:rsidP="00834A44">
      <w:pPr>
        <w:tabs>
          <w:tab w:val="left" w:pos="1200"/>
        </w:tabs>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iCs/>
          <w:sz w:val="24"/>
          <w:szCs w:val="24"/>
        </w:rPr>
        <w:t xml:space="preserve">8.2. </w:t>
      </w:r>
      <w:r w:rsidRPr="004E7F58">
        <w:rPr>
          <w:rFonts w:ascii="Times New Roman" w:eastAsia="Calibri" w:hAnsi="Times New Roman" w:cs="Times New Roman"/>
          <w:sz w:val="24"/>
          <w:szCs w:val="24"/>
        </w:rPr>
        <w:t xml:space="preserve">Kai </w:t>
      </w:r>
      <w:r w:rsidR="00391A1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eikėjai kreipiasi dėl </w:t>
      </w:r>
      <w:r w:rsidR="00391A1B">
        <w:rPr>
          <w:rFonts w:ascii="Times New Roman" w:eastAsia="Calibri" w:hAnsi="Times New Roman" w:cs="Times New Roman"/>
          <w:sz w:val="24"/>
          <w:szCs w:val="24"/>
        </w:rPr>
        <w:t>k</w:t>
      </w:r>
      <w:r w:rsidRPr="004E7F58">
        <w:rPr>
          <w:rFonts w:ascii="Times New Roman" w:eastAsia="Calibri" w:hAnsi="Times New Roman" w:cs="Times New Roman"/>
          <w:sz w:val="24"/>
          <w:szCs w:val="24"/>
        </w:rPr>
        <w:t>onkurso sąlygų paaiškinimo ar patikslinimo:</w:t>
      </w:r>
    </w:p>
    <w:p w14:paraId="75DA2198" w14:textId="40DE7E75"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8.2.1.  prašymas paaiškinti ar patikslinti pirkimo dokumentus perkančiajai organizacijai turi būti pateiktas ne vėliau nei likus </w:t>
      </w:r>
      <w:r w:rsidR="00DD22D4" w:rsidRPr="000A68FC">
        <w:rPr>
          <w:rFonts w:ascii="Times New Roman" w:eastAsia="Calibri" w:hAnsi="Times New Roman" w:cs="Times New Roman"/>
          <w:b/>
          <w:bCs/>
          <w:sz w:val="24"/>
          <w:szCs w:val="24"/>
        </w:rPr>
        <w:t>6</w:t>
      </w:r>
      <w:r w:rsidRPr="004E7F58">
        <w:rPr>
          <w:rFonts w:ascii="Times New Roman" w:eastAsia="Calibri" w:hAnsi="Times New Roman" w:cs="Times New Roman"/>
          <w:b/>
          <w:bCs/>
          <w:sz w:val="24"/>
          <w:szCs w:val="24"/>
        </w:rPr>
        <w:t xml:space="preserve"> (</w:t>
      </w:r>
      <w:r w:rsidR="00DD22D4">
        <w:rPr>
          <w:rFonts w:ascii="Times New Roman" w:eastAsia="Calibri" w:hAnsi="Times New Roman" w:cs="Times New Roman"/>
          <w:b/>
          <w:bCs/>
          <w:sz w:val="24"/>
          <w:szCs w:val="24"/>
        </w:rPr>
        <w:t>šešioms</w:t>
      </w:r>
      <w:r w:rsidRPr="004E7F58">
        <w:rPr>
          <w:rFonts w:ascii="Times New Roman" w:eastAsia="Calibri" w:hAnsi="Times New Roman" w:cs="Times New Roman"/>
          <w:b/>
          <w:bCs/>
          <w:sz w:val="24"/>
          <w:szCs w:val="24"/>
        </w:rPr>
        <w:t>)</w:t>
      </w:r>
      <w:r w:rsidRPr="004E7F58">
        <w:rPr>
          <w:rFonts w:ascii="Times New Roman" w:eastAsia="Calibri" w:hAnsi="Times New Roman" w:cs="Times New Roman"/>
          <w:sz w:val="24"/>
          <w:szCs w:val="24"/>
        </w:rPr>
        <w:t xml:space="preserve"> </w:t>
      </w:r>
      <w:r w:rsidRPr="004E7F58">
        <w:rPr>
          <w:rFonts w:ascii="Times New Roman" w:eastAsia="Calibri" w:hAnsi="Times New Roman" w:cs="Times New Roman"/>
          <w:b/>
          <w:sz w:val="24"/>
          <w:szCs w:val="24"/>
        </w:rPr>
        <w:t xml:space="preserve">dienoms </w:t>
      </w:r>
      <w:r w:rsidRPr="004E7F58">
        <w:rPr>
          <w:rFonts w:ascii="Times New Roman" w:eastAsia="Calibri" w:hAnsi="Times New Roman" w:cs="Times New Roman"/>
          <w:sz w:val="24"/>
          <w:szCs w:val="24"/>
        </w:rPr>
        <w:t>iki pasiūlymų pateikimo termino pabaigos</w:t>
      </w:r>
      <w:r w:rsidRPr="004E7F58">
        <w:rPr>
          <w:rFonts w:ascii="Times New Roman" w:eastAsia="Calibri" w:hAnsi="Times New Roman" w:cs="Times New Roman"/>
          <w:color w:val="000000"/>
          <w:sz w:val="24"/>
          <w:szCs w:val="24"/>
        </w:rPr>
        <w:t>;</w:t>
      </w:r>
    </w:p>
    <w:p w14:paraId="4C47AD7E" w14:textId="23D343D1"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8.2.2. pirkimo dokumentų paaiškinimas ar patikslinimas pateikiamas visiems </w:t>
      </w:r>
      <w:r w:rsidR="00391A1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eikėjams ne vėliau kaip likus </w:t>
      </w:r>
      <w:r w:rsidR="004C500B" w:rsidRPr="002B6FFE">
        <w:rPr>
          <w:rFonts w:ascii="Times New Roman" w:eastAsia="Calibri" w:hAnsi="Times New Roman" w:cs="Times New Roman"/>
          <w:b/>
          <w:bCs/>
          <w:sz w:val="24"/>
          <w:szCs w:val="24"/>
        </w:rPr>
        <w:t>4</w:t>
      </w:r>
      <w:r w:rsidRPr="004E7F58">
        <w:rPr>
          <w:rFonts w:ascii="Times New Roman" w:eastAsia="Calibri" w:hAnsi="Times New Roman" w:cs="Times New Roman"/>
          <w:b/>
          <w:bCs/>
          <w:sz w:val="24"/>
          <w:szCs w:val="24"/>
        </w:rPr>
        <w:t xml:space="preserve"> (</w:t>
      </w:r>
      <w:r w:rsidR="004C500B">
        <w:rPr>
          <w:rFonts w:ascii="Times New Roman" w:eastAsia="Calibri" w:hAnsi="Times New Roman" w:cs="Times New Roman"/>
          <w:b/>
          <w:bCs/>
          <w:sz w:val="24"/>
          <w:szCs w:val="24"/>
        </w:rPr>
        <w:t>keturioms</w:t>
      </w:r>
      <w:r w:rsidRPr="004E7F58">
        <w:rPr>
          <w:rFonts w:ascii="Times New Roman" w:eastAsia="Calibri" w:hAnsi="Times New Roman" w:cs="Times New Roman"/>
          <w:b/>
          <w:bCs/>
          <w:sz w:val="24"/>
          <w:szCs w:val="24"/>
        </w:rPr>
        <w:t>)</w:t>
      </w:r>
      <w:r w:rsidRPr="004E7F58">
        <w:rPr>
          <w:rFonts w:ascii="Times New Roman" w:eastAsia="Calibri" w:hAnsi="Times New Roman" w:cs="Times New Roman"/>
          <w:sz w:val="24"/>
          <w:szCs w:val="24"/>
        </w:rPr>
        <w:t xml:space="preserve"> </w:t>
      </w:r>
      <w:r w:rsidRPr="004E7F58">
        <w:rPr>
          <w:rFonts w:ascii="Times New Roman" w:eastAsia="Calibri" w:hAnsi="Times New Roman" w:cs="Times New Roman"/>
          <w:b/>
          <w:sz w:val="24"/>
          <w:szCs w:val="24"/>
        </w:rPr>
        <w:t>dienoms</w:t>
      </w:r>
      <w:r w:rsidRPr="004E7F58">
        <w:rPr>
          <w:rFonts w:ascii="Times New Roman" w:eastAsia="Calibri" w:hAnsi="Times New Roman" w:cs="Times New Roman"/>
          <w:sz w:val="24"/>
          <w:szCs w:val="24"/>
        </w:rPr>
        <w:t xml:space="preserve"> iki pasiūlymų pateikimo termino pabaigos.</w:t>
      </w:r>
    </w:p>
    <w:p w14:paraId="74D79C8D" w14:textId="12FEA17C"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8.3.</w:t>
      </w:r>
      <w:r w:rsidR="00DA0C48" w:rsidRPr="00DA0C48">
        <w:rPr>
          <w:rFonts w:ascii="Times New Roman" w:hAnsi="Times New Roman" w:cs="Times New Roman"/>
          <w:iCs/>
          <w:sz w:val="24"/>
          <w:szCs w:val="24"/>
        </w:rPr>
        <w:t xml:space="preserve"> </w:t>
      </w:r>
      <w:r w:rsidR="00DA0C48" w:rsidRPr="00FE6A7B">
        <w:rPr>
          <w:rFonts w:ascii="Times New Roman" w:hAnsi="Times New Roman" w:cs="Times New Roman"/>
          <w:iCs/>
          <w:sz w:val="24"/>
          <w:szCs w:val="24"/>
        </w:rPr>
        <w:t>Nesibaigus pasiūlymų pateikimo terminui perkančioji organizacija turi teisę savo iniciatyva paaiškinti, patikslinti konkurso sąlygas.</w:t>
      </w:r>
      <w:r w:rsidR="00DA0C48">
        <w:rPr>
          <w:rFonts w:ascii="Times New Roman" w:hAnsi="Times New Roman" w:cs="Times New Roman"/>
          <w:iCs/>
          <w:sz w:val="24"/>
          <w:szCs w:val="24"/>
        </w:rPr>
        <w:t xml:space="preserve"> </w:t>
      </w:r>
      <w:r w:rsidR="00DA0C48" w:rsidRPr="00DC461E">
        <w:rPr>
          <w:rFonts w:ascii="Times New Roman" w:hAnsi="Times New Roman" w:cs="Times New Roman"/>
          <w:iCs/>
          <w:sz w:val="24"/>
          <w:szCs w:val="24"/>
        </w:rPr>
        <w:t xml:space="preserve">Kai tikslinama </w:t>
      </w:r>
      <w:r w:rsidR="00DA0C48">
        <w:rPr>
          <w:rFonts w:ascii="Times New Roman" w:hAnsi="Times New Roman" w:cs="Times New Roman"/>
          <w:iCs/>
          <w:sz w:val="24"/>
          <w:szCs w:val="24"/>
        </w:rPr>
        <w:t>S</w:t>
      </w:r>
      <w:r w:rsidR="00DA0C48" w:rsidRPr="00DC461E">
        <w:rPr>
          <w:rFonts w:ascii="Times New Roman" w:hAnsi="Times New Roman" w:cs="Times New Roman"/>
          <w:iCs/>
          <w:sz w:val="24"/>
          <w:szCs w:val="24"/>
        </w:rPr>
        <w:t>kelbime paskelbta informacija, perkančioji organizacija patikslin</w:t>
      </w:r>
      <w:r w:rsidR="00DA0C48">
        <w:rPr>
          <w:rFonts w:ascii="Times New Roman" w:hAnsi="Times New Roman" w:cs="Times New Roman"/>
          <w:iCs/>
          <w:sz w:val="24"/>
          <w:szCs w:val="24"/>
        </w:rPr>
        <w:t>a</w:t>
      </w:r>
      <w:r w:rsidR="00DA0C48" w:rsidRPr="00DC461E">
        <w:rPr>
          <w:rFonts w:ascii="Times New Roman" w:hAnsi="Times New Roman" w:cs="Times New Roman"/>
          <w:iCs/>
          <w:sz w:val="24"/>
          <w:szCs w:val="24"/>
        </w:rPr>
        <w:t xml:space="preserve"> </w:t>
      </w:r>
      <w:r w:rsidR="00DA0C48">
        <w:rPr>
          <w:rFonts w:ascii="Times New Roman" w:hAnsi="Times New Roman" w:cs="Times New Roman"/>
          <w:iCs/>
          <w:sz w:val="24"/>
          <w:szCs w:val="24"/>
        </w:rPr>
        <w:t>S</w:t>
      </w:r>
      <w:r w:rsidR="00DA0C48" w:rsidRPr="00DC461E">
        <w:rPr>
          <w:rFonts w:ascii="Times New Roman" w:hAnsi="Times New Roman" w:cs="Times New Roman"/>
          <w:iCs/>
          <w:sz w:val="24"/>
          <w:szCs w:val="24"/>
        </w:rPr>
        <w:t xml:space="preserve">kelbimą ir </w:t>
      </w:r>
      <w:r w:rsidR="00DA0C48">
        <w:rPr>
          <w:rFonts w:ascii="Times New Roman" w:hAnsi="Times New Roman" w:cs="Times New Roman"/>
          <w:iCs/>
          <w:sz w:val="24"/>
          <w:szCs w:val="24"/>
        </w:rPr>
        <w:t xml:space="preserve">prireikus </w:t>
      </w:r>
      <w:r w:rsidR="00DA0C48" w:rsidRPr="00DC461E">
        <w:rPr>
          <w:rFonts w:ascii="Times New Roman" w:hAnsi="Times New Roman" w:cs="Times New Roman"/>
          <w:iCs/>
          <w:sz w:val="24"/>
          <w:szCs w:val="24"/>
        </w:rPr>
        <w:t>pratęs</w:t>
      </w:r>
      <w:r w:rsidR="00DA0C48">
        <w:rPr>
          <w:rFonts w:ascii="Times New Roman" w:hAnsi="Times New Roman" w:cs="Times New Roman"/>
          <w:iCs/>
          <w:sz w:val="24"/>
          <w:szCs w:val="24"/>
        </w:rPr>
        <w:t xml:space="preserve">ia </w:t>
      </w:r>
      <w:r w:rsidR="00DA0C48" w:rsidRPr="00DC461E">
        <w:rPr>
          <w:rFonts w:ascii="Times New Roman" w:hAnsi="Times New Roman" w:cs="Times New Roman"/>
          <w:iCs/>
          <w:sz w:val="24"/>
          <w:szCs w:val="24"/>
        </w:rPr>
        <w:t>pasiūlymų pateikimo terminą protingumo kriterijų atitinkančiam laikotarpiui, per kurį t</w:t>
      </w:r>
      <w:r w:rsidR="00493BAA">
        <w:rPr>
          <w:rFonts w:ascii="Times New Roman" w:hAnsi="Times New Roman" w:cs="Times New Roman"/>
          <w:iCs/>
          <w:sz w:val="24"/>
          <w:szCs w:val="24"/>
        </w:rPr>
        <w:t>ei</w:t>
      </w:r>
      <w:r w:rsidR="00DA0C48" w:rsidRPr="00DC461E">
        <w:rPr>
          <w:rFonts w:ascii="Times New Roman" w:hAnsi="Times New Roman" w:cs="Times New Roman"/>
          <w:iCs/>
          <w:sz w:val="24"/>
          <w:szCs w:val="24"/>
        </w:rPr>
        <w:t>kėjai, rengdami pasiūlymus, galėtų atsižvelgti į patikslinimus</w:t>
      </w:r>
      <w:r w:rsidR="00DA0C48">
        <w:rPr>
          <w:rFonts w:ascii="Times New Roman" w:hAnsi="Times New Roman" w:cs="Times New Roman"/>
          <w:iCs/>
          <w:sz w:val="24"/>
          <w:szCs w:val="24"/>
        </w:rPr>
        <w:t>.</w:t>
      </w:r>
    </w:p>
    <w:p w14:paraId="0E9DCF00" w14:textId="66AC28EB"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iCs/>
          <w:sz w:val="24"/>
          <w:szCs w:val="24"/>
        </w:rPr>
        <w:t xml:space="preserve">8.4. Atsakydama į kiekvieną </w:t>
      </w:r>
      <w:r w:rsidR="00391A1B">
        <w:rPr>
          <w:rFonts w:ascii="Times New Roman" w:eastAsia="Calibri" w:hAnsi="Times New Roman" w:cs="Times New Roman"/>
          <w:iCs/>
          <w:sz w:val="24"/>
          <w:szCs w:val="24"/>
        </w:rPr>
        <w:t>t</w:t>
      </w:r>
      <w:r w:rsidRPr="004E7F58">
        <w:rPr>
          <w:rFonts w:ascii="Times New Roman" w:eastAsia="Calibri" w:hAnsi="Times New Roman" w:cs="Times New Roman"/>
          <w:iCs/>
          <w:sz w:val="24"/>
          <w:szCs w:val="24"/>
        </w:rPr>
        <w:t xml:space="preserve">eikėjo CVP IS susirašinėjimo priemonėmis pateiktą prašymą paaiškinti </w:t>
      </w:r>
      <w:r w:rsidR="00391A1B">
        <w:rPr>
          <w:rFonts w:ascii="Times New Roman" w:eastAsia="Calibri" w:hAnsi="Times New Roman" w:cs="Times New Roman"/>
          <w:iCs/>
          <w:sz w:val="24"/>
          <w:szCs w:val="24"/>
        </w:rPr>
        <w:t>k</w:t>
      </w:r>
      <w:r w:rsidRPr="004E7F58">
        <w:rPr>
          <w:rFonts w:ascii="Times New Roman" w:eastAsia="Calibri" w:hAnsi="Times New Roman" w:cs="Times New Roman"/>
          <w:iCs/>
          <w:sz w:val="24"/>
          <w:szCs w:val="24"/>
        </w:rPr>
        <w:t xml:space="preserve">onkurso sąlygas, jeigu jis buvo pateiktas nepasibaigus šių </w:t>
      </w:r>
      <w:r w:rsidR="00391A1B">
        <w:rPr>
          <w:rFonts w:ascii="Times New Roman" w:eastAsia="Calibri" w:hAnsi="Times New Roman" w:cs="Times New Roman"/>
          <w:iCs/>
          <w:sz w:val="24"/>
          <w:szCs w:val="24"/>
        </w:rPr>
        <w:t>k</w:t>
      </w:r>
      <w:r w:rsidRPr="004E7F58">
        <w:rPr>
          <w:rFonts w:ascii="Times New Roman" w:eastAsia="Calibri" w:hAnsi="Times New Roman" w:cs="Times New Roman"/>
          <w:iCs/>
          <w:sz w:val="24"/>
          <w:szCs w:val="24"/>
        </w:rPr>
        <w:t xml:space="preserve">onkurso sąlygų 8.2.1. papunktyje nurodytam terminui, arba aiškindama, tikslindama </w:t>
      </w:r>
      <w:r w:rsidR="00391A1B">
        <w:rPr>
          <w:rFonts w:ascii="Times New Roman" w:eastAsia="Calibri" w:hAnsi="Times New Roman" w:cs="Times New Roman"/>
          <w:iCs/>
          <w:sz w:val="24"/>
          <w:szCs w:val="24"/>
        </w:rPr>
        <w:t>k</w:t>
      </w:r>
      <w:r w:rsidRPr="004E7F58">
        <w:rPr>
          <w:rFonts w:ascii="Times New Roman" w:eastAsia="Calibri" w:hAnsi="Times New Roman" w:cs="Times New Roman"/>
          <w:iCs/>
          <w:sz w:val="24"/>
          <w:szCs w:val="24"/>
        </w:rPr>
        <w:t xml:space="preserve">onkurso sąlygas savo iniciatyva, perkančioji organizacija turi paaiškinimus, patikslinimus paskelbti CVP IS bei išsiųsti visiems </w:t>
      </w:r>
      <w:r w:rsidR="00391A1B">
        <w:rPr>
          <w:rFonts w:ascii="Times New Roman" w:eastAsia="Calibri" w:hAnsi="Times New Roman" w:cs="Times New Roman"/>
          <w:iCs/>
          <w:sz w:val="24"/>
          <w:szCs w:val="24"/>
        </w:rPr>
        <w:t>t</w:t>
      </w:r>
      <w:r w:rsidRPr="004E7F58">
        <w:rPr>
          <w:rFonts w:ascii="Times New Roman" w:eastAsia="Calibri" w:hAnsi="Times New Roman" w:cs="Times New Roman"/>
          <w:iCs/>
          <w:sz w:val="24"/>
          <w:szCs w:val="24"/>
        </w:rPr>
        <w:t xml:space="preserve">eikėjams, kurie prisijungė prie pirkimo, nenurodydama, kuris </w:t>
      </w:r>
      <w:r w:rsidR="00391A1B">
        <w:rPr>
          <w:rFonts w:ascii="Times New Roman" w:eastAsia="Calibri" w:hAnsi="Times New Roman" w:cs="Times New Roman"/>
          <w:iCs/>
          <w:sz w:val="24"/>
          <w:szCs w:val="24"/>
        </w:rPr>
        <w:t>t</w:t>
      </w:r>
      <w:r w:rsidRPr="004E7F58">
        <w:rPr>
          <w:rFonts w:ascii="Times New Roman" w:eastAsia="Calibri" w:hAnsi="Times New Roman" w:cs="Times New Roman"/>
          <w:iCs/>
          <w:sz w:val="24"/>
          <w:szCs w:val="24"/>
        </w:rPr>
        <w:t xml:space="preserve">eikėjas pateikė prašymą paaiškinti </w:t>
      </w:r>
      <w:r w:rsidR="00391A1B">
        <w:rPr>
          <w:rFonts w:ascii="Times New Roman" w:eastAsia="Calibri" w:hAnsi="Times New Roman" w:cs="Times New Roman"/>
          <w:iCs/>
          <w:sz w:val="24"/>
          <w:szCs w:val="24"/>
        </w:rPr>
        <w:t>k</w:t>
      </w:r>
      <w:r w:rsidRPr="004E7F58">
        <w:rPr>
          <w:rFonts w:ascii="Times New Roman" w:eastAsia="Calibri" w:hAnsi="Times New Roman" w:cs="Times New Roman"/>
          <w:iCs/>
          <w:sz w:val="24"/>
          <w:szCs w:val="24"/>
        </w:rPr>
        <w:t>onkurso sąlygas</w:t>
      </w:r>
      <w:r w:rsidRPr="004E7F58">
        <w:rPr>
          <w:rFonts w:ascii="Times New Roman" w:eastAsia="Calibri" w:hAnsi="Times New Roman" w:cs="Times New Roman"/>
          <w:sz w:val="24"/>
          <w:szCs w:val="24"/>
        </w:rPr>
        <w:t xml:space="preserve">. </w:t>
      </w:r>
      <w:r w:rsidRPr="004E7F58">
        <w:rPr>
          <w:rFonts w:ascii="Times New Roman" w:eastAsia="Calibri" w:hAnsi="Times New Roman" w:cs="Times New Roman"/>
          <w:iCs/>
          <w:sz w:val="24"/>
          <w:szCs w:val="24"/>
        </w:rPr>
        <w:t>P</w:t>
      </w:r>
      <w:r w:rsidRPr="004E7F58">
        <w:rPr>
          <w:rFonts w:ascii="Times New Roman" w:eastAsia="Calibri" w:hAnsi="Times New Roman" w:cs="Times New Roman"/>
          <w:sz w:val="24"/>
          <w:szCs w:val="24"/>
        </w:rPr>
        <w:t xml:space="preserve">erkančioji organizacija, paaiškindama ar patikslindama </w:t>
      </w:r>
      <w:r w:rsidR="00391A1B">
        <w:rPr>
          <w:rFonts w:ascii="Times New Roman" w:eastAsia="Calibri" w:hAnsi="Times New Roman" w:cs="Times New Roman"/>
          <w:sz w:val="24"/>
          <w:szCs w:val="24"/>
        </w:rPr>
        <w:t>k</w:t>
      </w:r>
      <w:r w:rsidRPr="004E7F58">
        <w:rPr>
          <w:rFonts w:ascii="Times New Roman" w:eastAsia="Calibri" w:hAnsi="Times New Roman" w:cs="Times New Roman"/>
          <w:sz w:val="24"/>
          <w:szCs w:val="24"/>
        </w:rPr>
        <w:t xml:space="preserve">onkurso sąlygas, privalo užtikrinti </w:t>
      </w:r>
      <w:r w:rsidR="00391A1B">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eikėjų anonimiškumą (neatskleisti kitų </w:t>
      </w:r>
      <w:r w:rsidR="00197618">
        <w:rPr>
          <w:rFonts w:ascii="Times New Roman" w:eastAsia="Calibri" w:hAnsi="Times New Roman" w:cs="Times New Roman"/>
          <w:sz w:val="24"/>
          <w:szCs w:val="24"/>
        </w:rPr>
        <w:t>t</w:t>
      </w:r>
      <w:r w:rsidRPr="004E7F58">
        <w:rPr>
          <w:rFonts w:ascii="Times New Roman" w:eastAsia="Calibri" w:hAnsi="Times New Roman" w:cs="Times New Roman"/>
          <w:sz w:val="24"/>
          <w:szCs w:val="24"/>
        </w:rPr>
        <w:t>eikėjų, dalyvaujančių pirkimo procedūrose, pavadinimų ir kitų rekvizitų).</w:t>
      </w:r>
    </w:p>
    <w:p w14:paraId="571AFD8D" w14:textId="605228AF" w:rsidR="00834A44"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8.5. B</w:t>
      </w:r>
      <w:r w:rsidRPr="004E7F58">
        <w:rPr>
          <w:rFonts w:ascii="Times New Roman" w:eastAsia="Calibri" w:hAnsi="Times New Roman" w:cs="Times New Roman"/>
          <w:iCs/>
          <w:sz w:val="24"/>
          <w:szCs w:val="24"/>
        </w:rPr>
        <w:t xml:space="preserve">et kokia informacija, </w:t>
      </w:r>
      <w:r w:rsidR="00391A1B">
        <w:rPr>
          <w:rFonts w:ascii="Times New Roman" w:eastAsia="Calibri" w:hAnsi="Times New Roman" w:cs="Times New Roman"/>
          <w:iCs/>
          <w:sz w:val="24"/>
          <w:szCs w:val="24"/>
        </w:rPr>
        <w:t>k</w:t>
      </w:r>
      <w:r w:rsidRPr="004E7F58">
        <w:rPr>
          <w:rFonts w:ascii="Times New Roman" w:eastAsia="Calibri" w:hAnsi="Times New Roman" w:cs="Times New Roman"/>
          <w:iCs/>
          <w:sz w:val="24"/>
          <w:szCs w:val="24"/>
        </w:rPr>
        <w:t xml:space="preserve">onkurso sąlygų paaiškinimai, pranešimai ar kitas perkančiosios organizacijos ir </w:t>
      </w:r>
      <w:r w:rsidR="00391A1B">
        <w:rPr>
          <w:rFonts w:ascii="Times New Roman" w:eastAsia="Calibri" w:hAnsi="Times New Roman" w:cs="Times New Roman"/>
          <w:iCs/>
          <w:sz w:val="24"/>
          <w:szCs w:val="24"/>
        </w:rPr>
        <w:t>t</w:t>
      </w:r>
      <w:r w:rsidRPr="004E7F58">
        <w:rPr>
          <w:rFonts w:ascii="Times New Roman" w:eastAsia="Calibri" w:hAnsi="Times New Roman" w:cs="Times New Roman"/>
          <w:iCs/>
          <w:sz w:val="24"/>
          <w:szCs w:val="24"/>
        </w:rPr>
        <w:t xml:space="preserve">eikėjo susirašinėjimas yra vykdomas tik CVP IS susirašinėjimo priemonėmis. </w:t>
      </w:r>
    </w:p>
    <w:p w14:paraId="08CBC295" w14:textId="5171C724" w:rsidR="002B6FBF" w:rsidRPr="0084669A" w:rsidRDefault="002B6FBF" w:rsidP="002B6FBF">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8.6.</w:t>
      </w:r>
      <w:r w:rsidR="00A446CD">
        <w:rPr>
          <w:rFonts w:ascii="Times New Roman" w:hAnsi="Times New Roman" w:cs="Times New Roman"/>
          <w:sz w:val="24"/>
          <w:szCs w:val="24"/>
        </w:rPr>
        <w:t xml:space="preserve"> </w:t>
      </w:r>
      <w:r>
        <w:rPr>
          <w:rFonts w:ascii="Times New Roman" w:hAnsi="Times New Roman" w:cs="Times New Roman"/>
          <w:sz w:val="24"/>
          <w:szCs w:val="24"/>
        </w:rPr>
        <w:t>P</w:t>
      </w:r>
      <w:r w:rsidRPr="00FE6A7B">
        <w:rPr>
          <w:rFonts w:ascii="Times New Roman" w:hAnsi="Times New Roman" w:cs="Times New Roman"/>
          <w:sz w:val="24"/>
          <w:szCs w:val="24"/>
        </w:rPr>
        <w:t xml:space="preserve">erkančioji organizacija </w:t>
      </w:r>
      <w:r w:rsidRPr="002C17B7">
        <w:rPr>
          <w:rFonts w:ascii="Times New Roman" w:hAnsi="Times New Roman" w:cs="Times New Roman"/>
          <w:sz w:val="24"/>
          <w:szCs w:val="24"/>
        </w:rPr>
        <w:t>pratęsia pasiūlymų pateikimo terminus,</w:t>
      </w:r>
      <w:r w:rsidRPr="0084669A">
        <w:rPr>
          <w:rFonts w:ascii="Times New Roman" w:hAnsi="Times New Roman" w:cs="Times New Roman"/>
          <w:sz w:val="24"/>
          <w:szCs w:val="24"/>
        </w:rPr>
        <w:t xml:space="preserve"> kad visi pirkime norintys dalyvauti t</w:t>
      </w:r>
      <w:r w:rsidR="00A446CD">
        <w:rPr>
          <w:rFonts w:ascii="Times New Roman" w:hAnsi="Times New Roman" w:cs="Times New Roman"/>
          <w:sz w:val="24"/>
          <w:szCs w:val="24"/>
        </w:rPr>
        <w:t>ei</w:t>
      </w:r>
      <w:r w:rsidRPr="0084669A">
        <w:rPr>
          <w:rFonts w:ascii="Times New Roman" w:hAnsi="Times New Roman" w:cs="Times New Roman"/>
          <w:sz w:val="24"/>
          <w:szCs w:val="24"/>
        </w:rPr>
        <w:t>kėjai turėtų galimybę susipažinti su visa pasiūlymui parengti reikalinga informacija:</w:t>
      </w:r>
    </w:p>
    <w:p w14:paraId="0BF486DA" w14:textId="468C43D1" w:rsidR="002B6FBF" w:rsidRPr="00F04BB4" w:rsidRDefault="002B6FBF" w:rsidP="002B6FB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8.6.</w:t>
      </w:r>
      <w:r w:rsidRPr="0084669A">
        <w:rPr>
          <w:rFonts w:ascii="Times New Roman" w:hAnsi="Times New Roman" w:cs="Times New Roman"/>
          <w:sz w:val="24"/>
          <w:szCs w:val="24"/>
        </w:rPr>
        <w:t>1</w:t>
      </w:r>
      <w:r>
        <w:rPr>
          <w:rFonts w:ascii="Times New Roman" w:hAnsi="Times New Roman" w:cs="Times New Roman"/>
          <w:sz w:val="24"/>
          <w:szCs w:val="24"/>
        </w:rPr>
        <w:t>.</w:t>
      </w:r>
      <w:r w:rsidRPr="0084669A">
        <w:rPr>
          <w:rFonts w:ascii="Times New Roman" w:hAnsi="Times New Roman" w:cs="Times New Roman"/>
          <w:sz w:val="24"/>
          <w:szCs w:val="24"/>
        </w:rPr>
        <w:t xml:space="preserve"> jeigu dėl kokių nors priežasčių papildoma su pirkimo dokumentais susijusi </w:t>
      </w:r>
      <w:r w:rsidRPr="004E5C12">
        <w:rPr>
          <w:rFonts w:ascii="Times New Roman" w:hAnsi="Times New Roman" w:cs="Times New Roman"/>
          <w:sz w:val="24"/>
          <w:szCs w:val="24"/>
        </w:rPr>
        <w:t xml:space="preserve">informacija būtų pateikiama likus mažiau kaip </w:t>
      </w:r>
      <w:r w:rsidR="00B41A23">
        <w:rPr>
          <w:rFonts w:ascii="Times New Roman" w:hAnsi="Times New Roman" w:cs="Times New Roman"/>
          <w:sz w:val="24"/>
          <w:szCs w:val="24"/>
        </w:rPr>
        <w:t>4</w:t>
      </w:r>
      <w:r w:rsidRPr="004E5C12">
        <w:rPr>
          <w:rFonts w:ascii="Times New Roman" w:hAnsi="Times New Roman" w:cs="Times New Roman"/>
          <w:sz w:val="24"/>
          <w:szCs w:val="24"/>
        </w:rPr>
        <w:t xml:space="preserve"> </w:t>
      </w:r>
      <w:r>
        <w:rPr>
          <w:rFonts w:ascii="Times New Roman" w:hAnsi="Times New Roman" w:cs="Times New Roman"/>
          <w:sz w:val="24"/>
          <w:szCs w:val="24"/>
        </w:rPr>
        <w:t>(</w:t>
      </w:r>
      <w:r w:rsidR="00B41A23">
        <w:rPr>
          <w:rFonts w:ascii="Times New Roman" w:hAnsi="Times New Roman" w:cs="Times New Roman"/>
          <w:sz w:val="24"/>
          <w:szCs w:val="24"/>
        </w:rPr>
        <w:t>keturioms</w:t>
      </w:r>
      <w:r>
        <w:rPr>
          <w:rFonts w:ascii="Times New Roman" w:hAnsi="Times New Roman" w:cs="Times New Roman"/>
          <w:sz w:val="24"/>
          <w:szCs w:val="24"/>
        </w:rPr>
        <w:t xml:space="preserve">) </w:t>
      </w:r>
      <w:r w:rsidRPr="004E5C12">
        <w:rPr>
          <w:rFonts w:ascii="Times New Roman" w:hAnsi="Times New Roman" w:cs="Times New Roman"/>
          <w:sz w:val="24"/>
          <w:szCs w:val="24"/>
        </w:rPr>
        <w:t>dienoms iki pasiūlymų pateikimo termino pabaigos</w:t>
      </w:r>
      <w:r w:rsidRPr="00F04BB4">
        <w:rPr>
          <w:rFonts w:ascii="Times New Roman" w:hAnsi="Times New Roman" w:cs="Times New Roman"/>
          <w:sz w:val="24"/>
          <w:szCs w:val="24"/>
        </w:rPr>
        <w:t>, nors šios informacijos buvo paprašyta laiku.  </w:t>
      </w:r>
    </w:p>
    <w:p w14:paraId="3EE61FEE" w14:textId="77777777" w:rsidR="002B6FBF" w:rsidRPr="00F04BB4" w:rsidRDefault="002B6FBF" w:rsidP="002B6FBF">
      <w:pPr>
        <w:spacing w:after="0" w:line="240" w:lineRule="auto"/>
        <w:ind w:firstLine="567"/>
        <w:jc w:val="both"/>
        <w:rPr>
          <w:rFonts w:ascii="Times New Roman" w:hAnsi="Times New Roman" w:cs="Times New Roman"/>
          <w:sz w:val="24"/>
          <w:szCs w:val="24"/>
        </w:rPr>
      </w:pPr>
      <w:r w:rsidRPr="00F04BB4">
        <w:rPr>
          <w:rFonts w:ascii="Times New Roman" w:hAnsi="Times New Roman" w:cs="Times New Roman"/>
          <w:sz w:val="24"/>
          <w:szCs w:val="24"/>
        </w:rPr>
        <w:t>8.6.2.</w:t>
      </w:r>
      <w:r w:rsidRPr="004E5C12">
        <w:rPr>
          <w:rFonts w:ascii="Times New Roman" w:hAnsi="Times New Roman" w:cs="Times New Roman"/>
          <w:sz w:val="24"/>
          <w:szCs w:val="24"/>
        </w:rPr>
        <w:t xml:space="preserve"> jeigu buvo padaryta reikšmingų pirkimo dokumentų pakeitimų.</w:t>
      </w:r>
    </w:p>
    <w:p w14:paraId="1D63B2EC" w14:textId="5B66D8A3" w:rsidR="002B6FBF" w:rsidRPr="00FE6A7B" w:rsidRDefault="002B6FBF" w:rsidP="002B6FBF">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 xml:space="preserve">Apie pasiūlymų pateikimo termino pratęsimą pranešama patikslinant </w:t>
      </w:r>
      <w:r>
        <w:rPr>
          <w:rFonts w:ascii="Times New Roman" w:hAnsi="Times New Roman" w:cs="Times New Roman"/>
          <w:sz w:val="24"/>
          <w:szCs w:val="24"/>
        </w:rPr>
        <w:t>S</w:t>
      </w:r>
      <w:r w:rsidRPr="00FE6A7B">
        <w:rPr>
          <w:rFonts w:ascii="Times New Roman" w:hAnsi="Times New Roman" w:cs="Times New Roman"/>
          <w:sz w:val="24"/>
          <w:szCs w:val="24"/>
        </w:rPr>
        <w:t>kelbimą. Pranešimai apie pasiūlymų pateikimo termino nukėlimą taip pat paskelbiami CVP IS ir išsiunčiami t</w:t>
      </w:r>
      <w:r w:rsidR="00A446CD">
        <w:rPr>
          <w:rFonts w:ascii="Times New Roman" w:hAnsi="Times New Roman" w:cs="Times New Roman"/>
          <w:sz w:val="24"/>
          <w:szCs w:val="24"/>
        </w:rPr>
        <w:t>ei</w:t>
      </w:r>
      <w:r w:rsidRPr="00FE6A7B">
        <w:rPr>
          <w:rFonts w:ascii="Times New Roman" w:hAnsi="Times New Roman" w:cs="Times New Roman"/>
          <w:sz w:val="24"/>
          <w:szCs w:val="24"/>
        </w:rPr>
        <w:t>kėjams.</w:t>
      </w:r>
    </w:p>
    <w:p w14:paraId="34218A70" w14:textId="4CB80ABD" w:rsidR="00834A44" w:rsidRPr="004E7F58" w:rsidRDefault="00834A44" w:rsidP="00834A44">
      <w:pPr>
        <w:tabs>
          <w:tab w:val="left" w:pos="567"/>
        </w:tabs>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8.7. Perkančioji organizacija nerengs susitikimų su </w:t>
      </w:r>
      <w:r w:rsidR="006C15FE">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eikėjais dėl </w:t>
      </w:r>
      <w:r w:rsidR="006C15FE">
        <w:rPr>
          <w:rFonts w:ascii="Times New Roman" w:eastAsia="Calibri" w:hAnsi="Times New Roman" w:cs="Times New Roman"/>
          <w:sz w:val="24"/>
          <w:szCs w:val="24"/>
        </w:rPr>
        <w:t>k</w:t>
      </w:r>
      <w:r w:rsidRPr="004E7F58">
        <w:rPr>
          <w:rFonts w:ascii="Times New Roman" w:eastAsia="Calibri" w:hAnsi="Times New Roman" w:cs="Times New Roman"/>
          <w:sz w:val="24"/>
          <w:szCs w:val="24"/>
        </w:rPr>
        <w:t>onkurso sąlygų paaiškinimų.</w:t>
      </w:r>
    </w:p>
    <w:p w14:paraId="05C8ABF4" w14:textId="77777777" w:rsidR="00834A44" w:rsidRPr="004E7F58" w:rsidRDefault="00834A44" w:rsidP="00834A44">
      <w:pPr>
        <w:spacing w:after="0" w:line="240" w:lineRule="auto"/>
        <w:ind w:firstLine="567"/>
        <w:jc w:val="both"/>
        <w:rPr>
          <w:rFonts w:ascii="Times New Roman" w:eastAsia="Calibri" w:hAnsi="Times New Roman" w:cs="Times New Roman"/>
          <w:bCs/>
          <w:sz w:val="24"/>
          <w:szCs w:val="24"/>
        </w:rPr>
      </w:pPr>
    </w:p>
    <w:p w14:paraId="7E796B21"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z w:val="24"/>
          <w:szCs w:val="24"/>
        </w:rPr>
        <w:t>IX. PIRMINĖ SUSIPAŽINIMO SU CVP IS PRIEMONĖMIS GAUTAIS PASIŪLYMAIS PROCEDŪRA</w:t>
      </w:r>
    </w:p>
    <w:p w14:paraId="130FD9BC" w14:textId="77777777" w:rsidR="00834A44" w:rsidRPr="004E7F58" w:rsidRDefault="00834A44" w:rsidP="00834A44">
      <w:pPr>
        <w:spacing w:after="0" w:line="20" w:lineRule="atLeast"/>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9.1. Susipažinimas su CPV IS priemonėmis gautais pasiūlymais, prilyginamas vokų atplėšimui,  vyks </w:t>
      </w:r>
      <w:r w:rsidRPr="004E7F58">
        <w:rPr>
          <w:rFonts w:ascii="Times New Roman" w:eastAsia="Calibri" w:hAnsi="Times New Roman" w:cs="Times New Roman"/>
          <w:b/>
          <w:bCs/>
          <w:i/>
          <w:iCs/>
          <w:sz w:val="24"/>
          <w:szCs w:val="24"/>
        </w:rPr>
        <w:t>Skelbime numatytą dieną, suėjus pasiūlymų pateikimo laikui</w:t>
      </w:r>
      <w:r w:rsidRPr="004E7F58">
        <w:rPr>
          <w:rFonts w:ascii="Times New Roman" w:eastAsia="Calibri" w:hAnsi="Times New Roman" w:cs="Times New Roman"/>
          <w:i/>
          <w:iCs/>
          <w:sz w:val="24"/>
          <w:szCs w:val="24"/>
        </w:rPr>
        <w:t xml:space="preserve">. </w:t>
      </w:r>
      <w:r w:rsidRPr="004E7F58">
        <w:rPr>
          <w:rFonts w:ascii="Times New Roman" w:eastAsia="Calibri" w:hAnsi="Times New Roman" w:cs="Times New Roman"/>
          <w:sz w:val="24"/>
          <w:szCs w:val="24"/>
        </w:rPr>
        <w:t xml:space="preserve"> </w:t>
      </w:r>
    </w:p>
    <w:p w14:paraId="6220C7CD" w14:textId="11D04B48" w:rsidR="00834A44" w:rsidRPr="004E7F58" w:rsidRDefault="00834A44" w:rsidP="00834A44">
      <w:pPr>
        <w:spacing w:after="0" w:line="20" w:lineRule="atLeast"/>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9.2</w:t>
      </w:r>
      <w:r w:rsidRPr="004E7F58">
        <w:rPr>
          <w:rFonts w:ascii="Times New Roman" w:eastAsia="Calibri" w:hAnsi="Times New Roman" w:cs="Times New Roman"/>
          <w:bCs/>
          <w:sz w:val="24"/>
          <w:szCs w:val="24"/>
        </w:rPr>
        <w:t>.</w:t>
      </w:r>
      <w:r w:rsidRPr="004E7F58">
        <w:rPr>
          <w:rFonts w:ascii="Times New Roman" w:eastAsia="Calibri" w:hAnsi="Times New Roman" w:cs="Times New Roman"/>
          <w:sz w:val="24"/>
          <w:szCs w:val="24"/>
        </w:rPr>
        <w:t xml:space="preserve"> Teikėjai </w:t>
      </w:r>
      <w:r w:rsidR="00CE55C4" w:rsidRPr="00CE55C4">
        <w:rPr>
          <w:rFonts w:ascii="Times New Roman" w:eastAsia="Calibri" w:hAnsi="Times New Roman" w:cs="Times New Roman"/>
          <w:sz w:val="24"/>
          <w:szCs w:val="24"/>
        </w:rPr>
        <w:t xml:space="preserve">ir (ar) jų įgaliotieji atstovai </w:t>
      </w:r>
      <w:r w:rsidRPr="004E7F58">
        <w:rPr>
          <w:rFonts w:ascii="Times New Roman" w:eastAsia="Calibri" w:hAnsi="Times New Roman" w:cs="Times New Roman"/>
          <w:sz w:val="24"/>
          <w:szCs w:val="24"/>
        </w:rPr>
        <w:t xml:space="preserve">nedalyvauja susipažįstant su elektroninėmis priemonėmis pateiktais pasiūlymais. Perkančioji organizacija neteikia informacijos </w:t>
      </w:r>
      <w:r w:rsidR="00823BE1">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eikėjams apie pasiūlymus pateikusius </w:t>
      </w:r>
      <w:r w:rsidR="00823BE1">
        <w:rPr>
          <w:rFonts w:ascii="Times New Roman" w:eastAsia="Calibri" w:hAnsi="Times New Roman" w:cs="Times New Roman"/>
          <w:sz w:val="24"/>
          <w:szCs w:val="24"/>
        </w:rPr>
        <w:t>t</w:t>
      </w:r>
      <w:r w:rsidRPr="004E7F58">
        <w:rPr>
          <w:rFonts w:ascii="Times New Roman" w:eastAsia="Calibri" w:hAnsi="Times New Roman" w:cs="Times New Roman"/>
          <w:sz w:val="24"/>
          <w:szCs w:val="24"/>
        </w:rPr>
        <w:t>eikėjus, pasiūlytas kainas, iki kol bus įvertinti pasiūlymai ir nustatyta pasiūlymų eilė.</w:t>
      </w:r>
    </w:p>
    <w:p w14:paraId="5AF506F8" w14:textId="58B69CB2"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pacing w:val="-8"/>
          <w:sz w:val="24"/>
          <w:szCs w:val="24"/>
        </w:rPr>
        <w:lastRenderedPageBreak/>
        <w:t xml:space="preserve">X. PASIŪLYMŲ </w:t>
      </w:r>
      <w:r w:rsidRPr="004E7F58">
        <w:rPr>
          <w:rFonts w:ascii="Times New Roman" w:eastAsia="Times New Roman" w:hAnsi="Times New Roman" w:cs="Times New Roman"/>
          <w:b/>
          <w:bCs/>
          <w:caps/>
          <w:sz w:val="24"/>
          <w:szCs w:val="24"/>
        </w:rPr>
        <w:t>NAGRINĖJIMAS IR PASIŪLYMŲ ATMETIMO PRIEŽASTYS</w:t>
      </w:r>
    </w:p>
    <w:p w14:paraId="05193E13" w14:textId="593DB7BD" w:rsidR="00834A44" w:rsidRPr="004E7F58" w:rsidRDefault="00834A44" w:rsidP="00834A44">
      <w:pPr>
        <w:spacing w:after="0" w:line="240" w:lineRule="auto"/>
        <w:ind w:firstLine="567"/>
        <w:jc w:val="both"/>
        <w:rPr>
          <w:rFonts w:ascii="Times New Roman" w:eastAsia="Times New Roman" w:hAnsi="Times New Roman" w:cs="Times New Roman"/>
          <w:color w:val="000000"/>
          <w:sz w:val="24"/>
          <w:szCs w:val="24"/>
        </w:rPr>
      </w:pPr>
      <w:r w:rsidRPr="004E7F58">
        <w:rPr>
          <w:rFonts w:ascii="Times New Roman" w:hAnsi="Times New Roman" w:cs="Times New Roman"/>
          <w:sz w:val="24"/>
          <w:szCs w:val="24"/>
          <w:lang w:eastAsia="lt-LT"/>
        </w:rPr>
        <w:t xml:space="preserve">10.1. </w:t>
      </w:r>
      <w:r w:rsidRPr="004E7F58">
        <w:rPr>
          <w:rFonts w:ascii="Times New Roman" w:eastAsia="Times New Roman" w:hAnsi="Times New Roman" w:cs="Times New Roman"/>
          <w:color w:val="000000"/>
          <w:sz w:val="24"/>
          <w:szCs w:val="24"/>
        </w:rPr>
        <w:t xml:space="preserve">Konkursui pateiktus pasiūlymus nagrinėja ir vertina komisija. Pasiūlymai nagrinėjami,  vertinami ir palyginami konfidencialiai. Teikėjai </w:t>
      </w:r>
      <w:r w:rsidR="00F30A98" w:rsidRPr="00F30A98">
        <w:rPr>
          <w:rFonts w:ascii="Times New Roman" w:eastAsia="Times New Roman" w:hAnsi="Times New Roman" w:cs="Times New Roman"/>
          <w:color w:val="000000"/>
          <w:sz w:val="24"/>
          <w:szCs w:val="24"/>
        </w:rPr>
        <w:t xml:space="preserve">ir (ar) jų įgaliotieji atstovai </w:t>
      </w:r>
      <w:r w:rsidRPr="004E7F58">
        <w:rPr>
          <w:rFonts w:ascii="Times New Roman" w:eastAsia="Times New Roman" w:hAnsi="Times New Roman" w:cs="Times New Roman"/>
          <w:color w:val="000000"/>
          <w:sz w:val="24"/>
          <w:szCs w:val="24"/>
        </w:rPr>
        <w:t>negali dalyvauti pasiūlymų nagrinėjimo, vertinimo ir palyginimo procedūrose.</w:t>
      </w:r>
    </w:p>
    <w:p w14:paraId="346F1A8C" w14:textId="291FA36C" w:rsidR="00834A44" w:rsidRPr="004E7F58" w:rsidRDefault="00834A44" w:rsidP="00834A44">
      <w:pPr>
        <w:tabs>
          <w:tab w:val="left" w:pos="993"/>
        </w:tabs>
        <w:spacing w:after="0" w:line="240" w:lineRule="auto"/>
        <w:ind w:firstLine="567"/>
        <w:jc w:val="both"/>
        <w:rPr>
          <w:rFonts w:ascii="Times New Roman" w:eastAsia="Times New Roman" w:hAnsi="Times New Roman" w:cs="Times New Roman"/>
          <w:sz w:val="24"/>
          <w:szCs w:val="24"/>
          <w:lang w:eastAsia="lt-LT"/>
        </w:rPr>
      </w:pPr>
      <w:r w:rsidRPr="004E7F58">
        <w:rPr>
          <w:rFonts w:ascii="Times New Roman" w:hAnsi="Times New Roman" w:cs="Times New Roman"/>
          <w:sz w:val="24"/>
          <w:szCs w:val="24"/>
          <w:lang w:eastAsia="lt-LT"/>
        </w:rPr>
        <w:t xml:space="preserve">10.2. </w:t>
      </w:r>
      <w:r w:rsidRPr="004E7F58">
        <w:rPr>
          <w:rFonts w:ascii="Times New Roman" w:eastAsia="Times New Roman" w:hAnsi="Times New Roman" w:cs="Times New Roman"/>
          <w:sz w:val="24"/>
          <w:szCs w:val="24"/>
          <w:lang w:eastAsia="lt-LT"/>
        </w:rPr>
        <w:t xml:space="preserve">Komisija pirmiausia patikrina, ar nėra </w:t>
      </w:r>
      <w:r w:rsidR="006C15FE">
        <w:rPr>
          <w:rFonts w:ascii="Times New Roman" w:eastAsia="Times New Roman" w:hAnsi="Times New Roman" w:cs="Times New Roman"/>
          <w:sz w:val="24"/>
          <w:szCs w:val="24"/>
          <w:lang w:eastAsia="lt-LT"/>
        </w:rPr>
        <w:t>k</w:t>
      </w:r>
      <w:r w:rsidRPr="004E7F58">
        <w:rPr>
          <w:rFonts w:ascii="Times New Roman" w:eastAsia="Times New Roman" w:hAnsi="Times New Roman" w:cs="Times New Roman"/>
          <w:sz w:val="24"/>
          <w:szCs w:val="24"/>
          <w:lang w:eastAsia="lt-LT"/>
        </w:rPr>
        <w:t xml:space="preserve">onkurso sąlygose nustatytų teikėjų pašalinimo pagrindų (pagal teikėjų pateiktus EBVPD). </w:t>
      </w:r>
    </w:p>
    <w:p w14:paraId="255A36D1" w14:textId="77777777" w:rsidR="00834A44" w:rsidRPr="004E7F58" w:rsidRDefault="00834A44" w:rsidP="00834A44">
      <w:pPr>
        <w:tabs>
          <w:tab w:val="left" w:pos="993"/>
        </w:tabs>
        <w:spacing w:after="0" w:line="240" w:lineRule="auto"/>
        <w:ind w:firstLine="567"/>
        <w:jc w:val="both"/>
        <w:rPr>
          <w:rFonts w:ascii="Times New Roman" w:eastAsia="Times New Roman" w:hAnsi="Times New Roman" w:cs="Times New Roman"/>
          <w:sz w:val="24"/>
          <w:szCs w:val="24"/>
          <w:lang w:eastAsia="lt-LT"/>
        </w:rPr>
      </w:pPr>
      <w:r w:rsidRPr="004E7F58">
        <w:rPr>
          <w:rFonts w:ascii="Times New Roman" w:eastAsia="Times New Roman" w:hAnsi="Times New Roman" w:cs="Times New Roman"/>
          <w:sz w:val="24"/>
          <w:szCs w:val="24"/>
          <w:lang w:eastAsia="lt-LT"/>
        </w:rPr>
        <w:t xml:space="preserve">Komisija, įvertinusi EBVPD pateiktą informaciją, priima sprendimą dėl kiekvieno teikėjo atitikties reikalavimams ir kiekvienam iš jų ne vėliau kaip per </w:t>
      </w:r>
      <w:r w:rsidRPr="004E7F58">
        <w:rPr>
          <w:rFonts w:ascii="Times New Roman" w:eastAsia="Times New Roman" w:hAnsi="Times New Roman" w:cs="Times New Roman"/>
          <w:bCs/>
          <w:sz w:val="24"/>
          <w:szCs w:val="24"/>
          <w:lang w:eastAsia="lt-LT"/>
        </w:rPr>
        <w:t>3 (tris) darbo dienas</w:t>
      </w:r>
      <w:r w:rsidRPr="004E7F58">
        <w:rPr>
          <w:rFonts w:ascii="Times New Roman" w:eastAsia="Times New Roman" w:hAnsi="Times New Roman" w:cs="Times New Roman"/>
          <w:sz w:val="24"/>
          <w:szCs w:val="24"/>
          <w:lang w:eastAsia="lt-LT"/>
        </w:rPr>
        <w:t xml:space="preserve"> raštu praneša apie šio patikrinimo rezultatus. Teisę dalyvauti tolesnėse pirkimo procedūrose turi tik tie teikėjai, kurie atitinka perkančiosios organizacijos keliamus reikalavimus.</w:t>
      </w:r>
      <w:r w:rsidRPr="004E7F58">
        <w:rPr>
          <w:rFonts w:ascii="Times New Roman" w:hAnsi="Times New Roman" w:cs="Times New Roman"/>
          <w:sz w:val="24"/>
          <w:szCs w:val="24"/>
          <w:lang w:eastAsia="lt-LT"/>
        </w:rPr>
        <w:t xml:space="preserve"> </w:t>
      </w:r>
    </w:p>
    <w:p w14:paraId="10F5AE1F" w14:textId="77777777" w:rsidR="00834A44" w:rsidRPr="004E7F58" w:rsidRDefault="00834A44" w:rsidP="00834A44">
      <w:pPr>
        <w:tabs>
          <w:tab w:val="left" w:pos="993"/>
        </w:tabs>
        <w:spacing w:after="0" w:line="240" w:lineRule="auto"/>
        <w:ind w:firstLine="567"/>
        <w:jc w:val="both"/>
        <w:rPr>
          <w:rFonts w:ascii="Times New Roman" w:eastAsiaTheme="minorHAnsi" w:hAnsi="Times New Roman" w:cs="Times New Roman"/>
          <w:sz w:val="24"/>
          <w:szCs w:val="24"/>
          <w:lang w:eastAsia="lt-LT"/>
        </w:rPr>
      </w:pPr>
      <w:r w:rsidRPr="004E7F58">
        <w:rPr>
          <w:rFonts w:ascii="Times New Roman" w:eastAsia="Times New Roman" w:hAnsi="Times New Roman" w:cs="Times New Roman"/>
          <w:sz w:val="24"/>
          <w:szCs w:val="24"/>
          <w:lang w:eastAsia="lt-LT"/>
        </w:rPr>
        <w:t xml:space="preserve">10.3. </w:t>
      </w:r>
      <w:r w:rsidRPr="004E7F58">
        <w:rPr>
          <w:rFonts w:ascii="Times New Roman" w:hAnsi="Times New Roman" w:cs="Times New Roman"/>
          <w:sz w:val="24"/>
          <w:szCs w:val="24"/>
          <w:lang w:eastAsia="lt-LT"/>
        </w:rPr>
        <w:t>Teikėjų, kurių EBVPD patvirtina atitiktį keliamiems reikalavimams (</w:t>
      </w:r>
      <w:r w:rsidRPr="004E7F58">
        <w:rPr>
          <w:rFonts w:ascii="Times New Roman" w:hAnsi="Times New Roman" w:cs="Times New Roman"/>
          <w:i/>
          <w:iCs/>
          <w:sz w:val="24"/>
          <w:szCs w:val="24"/>
          <w:lang w:eastAsia="lt-LT"/>
        </w:rPr>
        <w:t>t. y. patvirtina</w:t>
      </w:r>
      <w:r w:rsidRPr="004E7F58">
        <w:rPr>
          <w:rFonts w:ascii="Times New Roman" w:hAnsi="Times New Roman" w:cs="Times New Roman"/>
          <w:sz w:val="24"/>
          <w:szCs w:val="24"/>
          <w:lang w:eastAsia="lt-LT"/>
        </w:rPr>
        <w:t xml:space="preserve">  </w:t>
      </w:r>
      <w:r w:rsidRPr="004E7F58">
        <w:rPr>
          <w:rFonts w:ascii="Times New Roman" w:hAnsi="Times New Roman" w:cs="Times New Roman"/>
          <w:i/>
          <w:iCs/>
          <w:sz w:val="24"/>
          <w:szCs w:val="24"/>
          <w:lang w:eastAsia="lt-LT"/>
        </w:rPr>
        <w:t>pašalinimo pagrindų nebuvimą</w:t>
      </w:r>
      <w:r w:rsidRPr="004E7F58">
        <w:rPr>
          <w:rFonts w:ascii="Times New Roman" w:hAnsi="Times New Roman" w:cs="Times New Roman"/>
          <w:sz w:val="24"/>
          <w:szCs w:val="24"/>
          <w:lang w:eastAsia="lt-LT"/>
        </w:rPr>
        <w:t>), pasiūlymus komisija vertina toliau, t. y.:</w:t>
      </w:r>
    </w:p>
    <w:p w14:paraId="677A8D63" w14:textId="3C361DDB" w:rsidR="004E5118" w:rsidRDefault="00834A44" w:rsidP="004E5118">
      <w:pPr>
        <w:tabs>
          <w:tab w:val="left" w:pos="993"/>
        </w:tabs>
        <w:spacing w:after="0" w:line="240" w:lineRule="auto"/>
        <w:ind w:firstLine="567"/>
        <w:jc w:val="both"/>
        <w:rPr>
          <w:rFonts w:ascii="Times New Roman" w:eastAsia="Times New Roman" w:hAnsi="Times New Roman" w:cs="Times New Roman"/>
          <w:sz w:val="24"/>
          <w:szCs w:val="24"/>
          <w:lang w:eastAsia="lt-LT"/>
        </w:rPr>
      </w:pPr>
      <w:r w:rsidRPr="004E7F58">
        <w:rPr>
          <w:rFonts w:ascii="Times New Roman" w:eastAsia="Times New Roman" w:hAnsi="Times New Roman" w:cs="Times New Roman"/>
          <w:sz w:val="24"/>
          <w:szCs w:val="24"/>
          <w:lang w:eastAsia="lt-LT"/>
        </w:rPr>
        <w:t>10.3.1.</w:t>
      </w:r>
      <w:r w:rsidR="004E5118" w:rsidRPr="004E5118">
        <w:rPr>
          <w:rFonts w:ascii="Times New Roman" w:eastAsia="Times New Roman" w:hAnsi="Times New Roman" w:cs="Times New Roman"/>
          <w:sz w:val="24"/>
          <w:szCs w:val="24"/>
          <w:lang w:eastAsia="lt-LT"/>
        </w:rPr>
        <w:t xml:space="preserve"> </w:t>
      </w:r>
      <w:r w:rsidR="004E5118">
        <w:rPr>
          <w:rFonts w:ascii="Times New Roman" w:hAnsi="Times New Roman" w:cs="Times New Roman"/>
          <w:sz w:val="24"/>
          <w:szCs w:val="24"/>
        </w:rPr>
        <w:t xml:space="preserve">įvertina, ar </w:t>
      </w:r>
      <w:r w:rsidR="004E5118" w:rsidRPr="00FE6A7B">
        <w:rPr>
          <w:rFonts w:ascii="Times New Roman" w:hAnsi="Times New Roman" w:cs="Times New Roman"/>
          <w:sz w:val="24"/>
          <w:szCs w:val="24"/>
        </w:rPr>
        <w:t>Nacionalinio saugumo reikalavimų atitikties deklaracij</w:t>
      </w:r>
      <w:r w:rsidR="004E5118">
        <w:rPr>
          <w:rFonts w:ascii="Times New Roman" w:hAnsi="Times New Roman" w:cs="Times New Roman"/>
          <w:sz w:val="24"/>
          <w:szCs w:val="24"/>
        </w:rPr>
        <w:t>oje pateikta informacija atitinka nustatytus reikalavimus;</w:t>
      </w:r>
    </w:p>
    <w:p w14:paraId="7CB6D64E" w14:textId="6E3695F9" w:rsidR="004E5118" w:rsidRPr="004E7F58" w:rsidRDefault="004E5118" w:rsidP="004E5118">
      <w:pPr>
        <w:tabs>
          <w:tab w:val="left" w:pos="993"/>
        </w:tabs>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10.3.2. </w:t>
      </w:r>
      <w:r w:rsidRPr="004E7F58">
        <w:rPr>
          <w:rFonts w:ascii="Times New Roman" w:eastAsia="Times New Roman" w:hAnsi="Times New Roman" w:cs="Times New Roman"/>
          <w:sz w:val="24"/>
          <w:szCs w:val="24"/>
          <w:lang w:eastAsia="lt-LT"/>
        </w:rPr>
        <w:t xml:space="preserve">įvertina pasiūlymus pagal nustatytus </w:t>
      </w:r>
      <w:r w:rsidRPr="004E7F58">
        <w:rPr>
          <w:rFonts w:ascii="Times New Roman" w:eastAsia="Times New Roman" w:hAnsi="Times New Roman" w:cs="Times New Roman"/>
          <w:bCs/>
          <w:sz w:val="24"/>
          <w:szCs w:val="24"/>
          <w:lang w:eastAsia="lt-LT"/>
        </w:rPr>
        <w:t>vertinimo kriterijus</w:t>
      </w:r>
      <w:r w:rsidRPr="004E7F58">
        <w:rPr>
          <w:rFonts w:ascii="Times New Roman" w:eastAsia="Times New Roman" w:hAnsi="Times New Roman" w:cs="Times New Roman"/>
          <w:sz w:val="24"/>
          <w:szCs w:val="24"/>
          <w:lang w:eastAsia="lt-LT"/>
        </w:rPr>
        <w:t>;</w:t>
      </w:r>
    </w:p>
    <w:p w14:paraId="0D4874C3" w14:textId="74994D2B" w:rsidR="004E5118" w:rsidRPr="004E7F58" w:rsidRDefault="004E5118" w:rsidP="004E5118">
      <w:pPr>
        <w:spacing w:after="0" w:line="240" w:lineRule="auto"/>
        <w:ind w:firstLine="567"/>
        <w:jc w:val="both"/>
        <w:rPr>
          <w:rFonts w:ascii="Times New Roman" w:eastAsia="Times New Roman" w:hAnsi="Times New Roman" w:cs="Times New Roman"/>
          <w:color w:val="000000"/>
          <w:sz w:val="24"/>
          <w:szCs w:val="24"/>
        </w:rPr>
      </w:pPr>
      <w:r w:rsidRPr="004E7F58">
        <w:rPr>
          <w:rFonts w:ascii="Times New Roman" w:eastAsia="Times New Roman" w:hAnsi="Times New Roman" w:cs="Times New Roman"/>
          <w:bCs/>
          <w:color w:val="000000"/>
          <w:sz w:val="24"/>
          <w:szCs w:val="24"/>
        </w:rPr>
        <w:t>10.3.</w:t>
      </w:r>
      <w:r w:rsidR="006260DB">
        <w:rPr>
          <w:rFonts w:ascii="Times New Roman" w:eastAsia="Times New Roman" w:hAnsi="Times New Roman" w:cs="Times New Roman"/>
          <w:bCs/>
          <w:color w:val="000000"/>
          <w:sz w:val="24"/>
          <w:szCs w:val="24"/>
        </w:rPr>
        <w:t>3</w:t>
      </w:r>
      <w:r w:rsidRPr="004E7F58">
        <w:rPr>
          <w:rFonts w:ascii="Times New Roman" w:eastAsia="Times New Roman" w:hAnsi="Times New Roman" w:cs="Times New Roman"/>
          <w:bCs/>
          <w:color w:val="000000"/>
          <w:sz w:val="24"/>
          <w:szCs w:val="24"/>
        </w:rPr>
        <w:t>. vertina, ar pasiūlytos kainos nėra per didelės ir perkančiajai organizacijai priimtinos;</w:t>
      </w:r>
    </w:p>
    <w:p w14:paraId="2FB40B39" w14:textId="59E4AEFC" w:rsidR="004E5118" w:rsidRPr="004E7F58" w:rsidRDefault="004E5118" w:rsidP="004E5118">
      <w:pPr>
        <w:tabs>
          <w:tab w:val="left" w:pos="993"/>
        </w:tabs>
        <w:spacing w:after="0" w:line="240" w:lineRule="auto"/>
        <w:ind w:firstLine="567"/>
        <w:jc w:val="both"/>
        <w:rPr>
          <w:rFonts w:ascii="Times New Roman" w:eastAsia="Times New Roman" w:hAnsi="Times New Roman" w:cs="Times New Roman"/>
          <w:bCs/>
          <w:sz w:val="24"/>
          <w:szCs w:val="24"/>
          <w:lang w:eastAsia="lt-LT"/>
        </w:rPr>
      </w:pPr>
      <w:r w:rsidRPr="004E7F58">
        <w:rPr>
          <w:rFonts w:ascii="Times New Roman" w:eastAsia="Times New Roman" w:hAnsi="Times New Roman" w:cs="Times New Roman"/>
          <w:sz w:val="24"/>
          <w:szCs w:val="24"/>
          <w:lang w:eastAsia="lt-LT"/>
        </w:rPr>
        <w:t>10.3.</w:t>
      </w:r>
      <w:r w:rsidR="00E237B0">
        <w:rPr>
          <w:rFonts w:ascii="Times New Roman" w:eastAsia="Times New Roman" w:hAnsi="Times New Roman" w:cs="Times New Roman"/>
          <w:sz w:val="24"/>
          <w:szCs w:val="24"/>
          <w:lang w:eastAsia="lt-LT"/>
        </w:rPr>
        <w:t>4</w:t>
      </w:r>
      <w:r w:rsidRPr="004E7F58">
        <w:rPr>
          <w:rFonts w:ascii="Times New Roman" w:eastAsia="Times New Roman" w:hAnsi="Times New Roman" w:cs="Times New Roman"/>
          <w:sz w:val="24"/>
          <w:szCs w:val="24"/>
          <w:lang w:eastAsia="lt-LT"/>
        </w:rPr>
        <w:t xml:space="preserve">. vertina, ar </w:t>
      </w:r>
      <w:r w:rsidRPr="004E7F58">
        <w:rPr>
          <w:rFonts w:ascii="Times New Roman" w:eastAsia="Times New Roman" w:hAnsi="Times New Roman" w:cs="Times New Roman"/>
          <w:bCs/>
          <w:sz w:val="24"/>
          <w:szCs w:val="24"/>
          <w:lang w:eastAsia="lt-LT"/>
        </w:rPr>
        <w:t>nėra pasiūlyta neįprastai mažų kainų;</w:t>
      </w:r>
    </w:p>
    <w:p w14:paraId="291F4DE5" w14:textId="3A81B221" w:rsidR="004E5118" w:rsidRPr="004E7F58" w:rsidRDefault="004E5118" w:rsidP="004E5118">
      <w:pPr>
        <w:spacing w:after="0" w:line="240" w:lineRule="auto"/>
        <w:ind w:firstLine="567"/>
        <w:jc w:val="both"/>
        <w:rPr>
          <w:rFonts w:ascii="Times New Roman" w:eastAsia="Times New Roman" w:hAnsi="Times New Roman" w:cs="Times New Roman"/>
          <w:sz w:val="24"/>
          <w:szCs w:val="24"/>
          <w:lang w:eastAsia="lt-LT"/>
        </w:rPr>
      </w:pPr>
      <w:r w:rsidRPr="004E7F58">
        <w:rPr>
          <w:rFonts w:ascii="Times New Roman" w:eastAsia="Times New Roman" w:hAnsi="Times New Roman" w:cs="Times New Roman"/>
          <w:bCs/>
          <w:sz w:val="24"/>
          <w:szCs w:val="24"/>
          <w:lang w:eastAsia="lt-LT"/>
        </w:rPr>
        <w:t>10.3.</w:t>
      </w:r>
      <w:r w:rsidR="00E237B0">
        <w:rPr>
          <w:rFonts w:ascii="Times New Roman" w:eastAsia="Times New Roman" w:hAnsi="Times New Roman" w:cs="Times New Roman"/>
          <w:bCs/>
          <w:sz w:val="24"/>
          <w:szCs w:val="24"/>
          <w:lang w:eastAsia="lt-LT"/>
        </w:rPr>
        <w:t>5</w:t>
      </w:r>
      <w:r w:rsidRPr="004E7F58">
        <w:rPr>
          <w:rFonts w:ascii="Times New Roman" w:eastAsia="Times New Roman" w:hAnsi="Times New Roman" w:cs="Times New Roman"/>
          <w:bCs/>
          <w:sz w:val="24"/>
          <w:szCs w:val="24"/>
          <w:lang w:eastAsia="lt-LT"/>
        </w:rPr>
        <w:t xml:space="preserve">. vertina ekonomiškai naudingiausią pasiūlymą pateikusio teikėjo dokumentus, patvirtinančius </w:t>
      </w:r>
      <w:r w:rsidRPr="004E7F58">
        <w:rPr>
          <w:rFonts w:ascii="Times New Roman" w:eastAsia="Times New Roman" w:hAnsi="Times New Roman" w:cs="Times New Roman"/>
          <w:sz w:val="24"/>
          <w:szCs w:val="24"/>
          <w:lang w:eastAsia="lt-LT"/>
        </w:rPr>
        <w:t xml:space="preserve">jo </w:t>
      </w:r>
      <w:r w:rsidRPr="00FE6A7B">
        <w:rPr>
          <w:rFonts w:ascii="Times New Roman" w:hAnsi="Times New Roman" w:cs="Times New Roman"/>
          <w:sz w:val="24"/>
          <w:szCs w:val="24"/>
        </w:rPr>
        <w:t xml:space="preserve">pašalinimo pagrindų nebuvimą </w:t>
      </w:r>
      <w:r w:rsidRPr="00A43450">
        <w:rPr>
          <w:rFonts w:ascii="Times New Roman" w:hAnsi="Times New Roman" w:cs="Times New Roman"/>
          <w:sz w:val="24"/>
          <w:szCs w:val="24"/>
          <w:lang w:eastAsia="lt-LT"/>
        </w:rPr>
        <w:t xml:space="preserve">bei </w:t>
      </w:r>
      <w:r>
        <w:rPr>
          <w:rFonts w:ascii="Times New Roman" w:hAnsi="Times New Roman" w:cs="Times New Roman"/>
          <w:sz w:val="24"/>
          <w:szCs w:val="24"/>
          <w:lang w:eastAsia="lt-LT"/>
        </w:rPr>
        <w:t xml:space="preserve">atitikimą </w:t>
      </w:r>
      <w:r w:rsidRPr="00A43450">
        <w:rPr>
          <w:rFonts w:ascii="Times New Roman" w:hAnsi="Times New Roman" w:cs="Times New Roman"/>
          <w:sz w:val="24"/>
          <w:szCs w:val="24"/>
          <w:lang w:eastAsia="lt-LT"/>
        </w:rPr>
        <w:t>nacionalinio saugumo</w:t>
      </w:r>
      <w:r>
        <w:rPr>
          <w:szCs w:val="24"/>
          <w:lang w:eastAsia="lt-LT"/>
        </w:rPr>
        <w:t xml:space="preserve"> </w:t>
      </w:r>
      <w:r w:rsidRPr="00FE6A7B">
        <w:rPr>
          <w:rFonts w:ascii="Times New Roman" w:hAnsi="Times New Roman" w:cs="Times New Roman"/>
          <w:sz w:val="24"/>
          <w:szCs w:val="24"/>
        </w:rPr>
        <w:t>reikalavimams</w:t>
      </w:r>
      <w:r w:rsidRPr="004E7F58">
        <w:rPr>
          <w:rFonts w:ascii="Times New Roman" w:eastAsia="Times New Roman" w:hAnsi="Times New Roman" w:cs="Times New Roman"/>
          <w:sz w:val="24"/>
          <w:szCs w:val="24"/>
          <w:lang w:eastAsia="lt-LT"/>
        </w:rPr>
        <w:t>;</w:t>
      </w:r>
    </w:p>
    <w:p w14:paraId="0851C9A5" w14:textId="74FEE52A" w:rsidR="00834A44" w:rsidRPr="004E7F58" w:rsidRDefault="00834A44" w:rsidP="00834A44">
      <w:pPr>
        <w:tabs>
          <w:tab w:val="left" w:pos="993"/>
        </w:tabs>
        <w:spacing w:after="0" w:line="240" w:lineRule="auto"/>
        <w:ind w:firstLine="567"/>
        <w:jc w:val="both"/>
        <w:rPr>
          <w:rFonts w:ascii="Times New Roman" w:eastAsiaTheme="minorHAnsi" w:hAnsi="Times New Roman" w:cs="Times New Roman"/>
          <w:sz w:val="24"/>
          <w:szCs w:val="24"/>
          <w:lang w:eastAsia="lt-LT"/>
        </w:rPr>
      </w:pPr>
      <w:r w:rsidRPr="004E7F58">
        <w:rPr>
          <w:rFonts w:ascii="Times New Roman" w:hAnsi="Times New Roman" w:cs="Times New Roman"/>
          <w:sz w:val="24"/>
          <w:szCs w:val="24"/>
          <w:lang w:eastAsia="lt-LT"/>
        </w:rPr>
        <w:t xml:space="preserve">10.4. Kai kartu su pasiūlymu </w:t>
      </w:r>
      <w:r w:rsidR="00197618">
        <w:rPr>
          <w:rFonts w:ascii="Times New Roman" w:hAnsi="Times New Roman" w:cs="Times New Roman"/>
          <w:sz w:val="24"/>
          <w:szCs w:val="24"/>
          <w:lang w:eastAsia="lt-LT"/>
        </w:rPr>
        <w:t>t</w:t>
      </w:r>
      <w:r w:rsidRPr="004E7F58">
        <w:rPr>
          <w:rFonts w:ascii="Times New Roman" w:hAnsi="Times New Roman" w:cs="Times New Roman"/>
          <w:sz w:val="24"/>
          <w:szCs w:val="24"/>
          <w:lang w:eastAsia="lt-LT"/>
        </w:rPr>
        <w:t xml:space="preserve">eikėjas pateikia ir pašalinimo pagrindų nebuvimą patvirtinančius, komisija jų nevertina, išskyrus, kai toks </w:t>
      </w:r>
      <w:r w:rsidR="00197618">
        <w:rPr>
          <w:rFonts w:ascii="Times New Roman" w:hAnsi="Times New Roman" w:cs="Times New Roman"/>
          <w:sz w:val="24"/>
          <w:szCs w:val="24"/>
          <w:lang w:eastAsia="lt-LT"/>
        </w:rPr>
        <w:t>t</w:t>
      </w:r>
      <w:r w:rsidRPr="004E7F58">
        <w:rPr>
          <w:rFonts w:ascii="Times New Roman" w:hAnsi="Times New Roman" w:cs="Times New Roman"/>
          <w:sz w:val="24"/>
          <w:szCs w:val="24"/>
          <w:lang w:eastAsia="lt-LT"/>
        </w:rPr>
        <w:t xml:space="preserve">eikėjas pagal </w:t>
      </w:r>
      <w:bookmarkStart w:id="16" w:name="31z"/>
      <w:bookmarkEnd w:id="16"/>
      <w:r w:rsidRPr="004E7F58">
        <w:rPr>
          <w:rFonts w:ascii="Times New Roman" w:hAnsi="Times New Roman" w:cs="Times New Roman"/>
          <w:sz w:val="24"/>
          <w:szCs w:val="24"/>
          <w:lang w:eastAsia="lt-LT"/>
        </w:rPr>
        <w:t xml:space="preserve">vertinimo rezultatus gali būti pripažintas laimėjusiu. Tokiu atveju pateikti dokumentai gali būti vertinami tik po to, kai įvertintas gautas pasiūlymas ir pagal </w:t>
      </w:r>
      <w:bookmarkStart w:id="17" w:name="32z"/>
      <w:bookmarkEnd w:id="17"/>
      <w:r w:rsidRPr="004E7F58">
        <w:rPr>
          <w:rFonts w:ascii="Times New Roman" w:hAnsi="Times New Roman" w:cs="Times New Roman"/>
          <w:sz w:val="24"/>
          <w:szCs w:val="24"/>
          <w:lang w:eastAsia="lt-LT"/>
        </w:rPr>
        <w:t>vertinimo rezultatus jis gali būti pripažintas laimėjusiu.</w:t>
      </w:r>
    </w:p>
    <w:p w14:paraId="636D290F" w14:textId="2FDA7E61" w:rsidR="0022275D" w:rsidRPr="00FE6A7B" w:rsidRDefault="00834A44" w:rsidP="00FC4520">
      <w:pPr>
        <w:tabs>
          <w:tab w:val="left" w:pos="567"/>
        </w:tabs>
        <w:spacing w:after="0" w:line="240" w:lineRule="auto"/>
        <w:ind w:firstLine="567"/>
        <w:jc w:val="both"/>
        <w:rPr>
          <w:rFonts w:ascii="Times New Roman" w:hAnsi="Times New Roman" w:cs="Times New Roman"/>
          <w:sz w:val="24"/>
          <w:szCs w:val="24"/>
        </w:rPr>
      </w:pPr>
      <w:r w:rsidRPr="004E7F58">
        <w:rPr>
          <w:rFonts w:ascii="Times New Roman" w:eastAsia="Times New Roman" w:hAnsi="Times New Roman" w:cs="Times New Roman"/>
          <w:sz w:val="24"/>
          <w:szCs w:val="24"/>
          <w:lang w:eastAsia="lt-LT"/>
        </w:rPr>
        <w:t xml:space="preserve">10.5. </w:t>
      </w:r>
      <w:r w:rsidR="0022275D" w:rsidRPr="00FE6A7B">
        <w:rPr>
          <w:rFonts w:ascii="Times New Roman" w:hAnsi="Times New Roman" w:cs="Times New Roman"/>
          <w:sz w:val="24"/>
          <w:szCs w:val="24"/>
        </w:rPr>
        <w:t>Jeigu t</w:t>
      </w:r>
      <w:r w:rsidR="00A446CD">
        <w:rPr>
          <w:rFonts w:ascii="Times New Roman" w:hAnsi="Times New Roman" w:cs="Times New Roman"/>
          <w:sz w:val="24"/>
          <w:szCs w:val="24"/>
        </w:rPr>
        <w:t>ei</w:t>
      </w:r>
      <w:r w:rsidR="0022275D" w:rsidRPr="00FE6A7B">
        <w:rPr>
          <w:rFonts w:ascii="Times New Roman" w:hAnsi="Times New Roman" w:cs="Times New Roman"/>
          <w:sz w:val="24"/>
          <w:szCs w:val="24"/>
        </w:rPr>
        <w:t>kėjas pateikė netikslius, neišsamius ar klaidingus dokumentus ar duomenis apie atitiktį konkurso sąlygų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Pasiūlymų patikslinimo, papildymo ar paaiškinimo taisyklėmis (patvirtintos Viešųjų pirkimų tarnybos direktoriaus 2022 m. gruodžio 30 d. įsakymu Nr. 1S-240).</w:t>
      </w:r>
    </w:p>
    <w:p w14:paraId="65CA2CB0" w14:textId="0A22285D" w:rsidR="00834A44" w:rsidRPr="004E7F58" w:rsidRDefault="00834A44" w:rsidP="00834A44">
      <w:pPr>
        <w:spacing w:after="0" w:line="240" w:lineRule="auto"/>
        <w:ind w:firstLine="567"/>
        <w:jc w:val="both"/>
        <w:rPr>
          <w:rFonts w:ascii="Times New Roman" w:eastAsia="Times New Roman" w:hAnsi="Times New Roman" w:cs="Times New Roman"/>
          <w:bCs/>
          <w:color w:val="000000"/>
          <w:sz w:val="24"/>
          <w:szCs w:val="24"/>
          <w:lang w:eastAsia="lt-LT"/>
        </w:rPr>
      </w:pPr>
      <w:r w:rsidRPr="004E7F58">
        <w:rPr>
          <w:rFonts w:ascii="Times New Roman" w:eastAsia="Times New Roman" w:hAnsi="Times New Roman" w:cs="Times New Roman"/>
          <w:bCs/>
          <w:color w:val="000000"/>
          <w:sz w:val="24"/>
          <w:szCs w:val="24"/>
          <w:lang w:eastAsia="lt-LT"/>
        </w:rPr>
        <w:t>10.6. Komisija</w:t>
      </w:r>
      <w:r w:rsidRPr="004E7F58">
        <w:rPr>
          <w:rFonts w:ascii="Times New Roman" w:eastAsia="Times New Roman" w:hAnsi="Times New Roman" w:cs="Times New Roman"/>
          <w:bCs/>
          <w:sz w:val="24"/>
          <w:szCs w:val="24"/>
          <w:lang w:eastAsia="lt-LT"/>
        </w:rPr>
        <w:t xml:space="preserve"> gali nevertinti</w:t>
      </w:r>
      <w:r w:rsidRPr="004E7F58">
        <w:rPr>
          <w:rFonts w:ascii="Times New Roman" w:eastAsia="Times New Roman" w:hAnsi="Times New Roman" w:cs="Times New Roman"/>
          <w:bCs/>
          <w:color w:val="FF0000"/>
          <w:sz w:val="24"/>
          <w:szCs w:val="24"/>
          <w:lang w:eastAsia="lt-LT"/>
        </w:rPr>
        <w:t xml:space="preserve"> </w:t>
      </w:r>
      <w:r w:rsidRPr="004E7F58">
        <w:rPr>
          <w:rFonts w:ascii="Times New Roman" w:eastAsia="Times New Roman" w:hAnsi="Times New Roman" w:cs="Times New Roman"/>
          <w:bCs/>
          <w:sz w:val="24"/>
          <w:szCs w:val="24"/>
          <w:lang w:eastAsia="lt-LT"/>
        </w:rPr>
        <w:t>viso</w:t>
      </w:r>
      <w:r w:rsidRPr="004E7F58">
        <w:rPr>
          <w:rFonts w:ascii="Times New Roman" w:eastAsia="Times New Roman" w:hAnsi="Times New Roman" w:cs="Times New Roman"/>
          <w:bCs/>
          <w:color w:val="000000"/>
          <w:sz w:val="24"/>
          <w:szCs w:val="24"/>
          <w:lang w:eastAsia="lt-LT"/>
        </w:rPr>
        <w:t xml:space="preserve"> </w:t>
      </w:r>
      <w:r w:rsidR="006C15FE">
        <w:rPr>
          <w:rFonts w:ascii="Times New Roman" w:eastAsia="Times New Roman" w:hAnsi="Times New Roman" w:cs="Times New Roman"/>
          <w:bCs/>
          <w:color w:val="000000"/>
          <w:sz w:val="24"/>
          <w:szCs w:val="24"/>
          <w:lang w:eastAsia="lt-LT"/>
        </w:rPr>
        <w:t>t</w:t>
      </w:r>
      <w:r w:rsidRPr="004E7F58">
        <w:rPr>
          <w:rFonts w:ascii="Times New Roman" w:eastAsia="Times New Roman" w:hAnsi="Times New Roman" w:cs="Times New Roman"/>
          <w:bCs/>
          <w:color w:val="000000"/>
          <w:sz w:val="24"/>
          <w:szCs w:val="24"/>
          <w:lang w:eastAsia="lt-LT"/>
        </w:rPr>
        <w:t>eikėjo pasiūlymo, jeigu patikrinusi jo dalį nustato, kad, vadovaujantis Viešųjų pirkimų įstatymo reikalavimais, pasiūlymas turi būti atmestas.</w:t>
      </w:r>
    </w:p>
    <w:p w14:paraId="182152C7" w14:textId="52E9947E" w:rsidR="00834A44" w:rsidRPr="004E7F58" w:rsidRDefault="00834A44" w:rsidP="00834A44">
      <w:pPr>
        <w:tabs>
          <w:tab w:val="left" w:pos="993"/>
        </w:tabs>
        <w:spacing w:after="0" w:line="240" w:lineRule="auto"/>
        <w:ind w:firstLine="567"/>
        <w:jc w:val="both"/>
        <w:rPr>
          <w:rFonts w:ascii="Times New Roman" w:eastAsia="Times New Roman" w:hAnsi="Times New Roman" w:cs="Times New Roman"/>
          <w:sz w:val="24"/>
          <w:szCs w:val="24"/>
          <w:lang w:eastAsia="lt-LT"/>
        </w:rPr>
      </w:pPr>
      <w:r w:rsidRPr="004E7F58">
        <w:rPr>
          <w:rFonts w:ascii="Times New Roman" w:eastAsia="Times New Roman" w:hAnsi="Times New Roman" w:cs="Times New Roman"/>
          <w:bCs/>
          <w:color w:val="000000"/>
          <w:sz w:val="24"/>
          <w:szCs w:val="24"/>
          <w:lang w:eastAsia="lt-LT"/>
        </w:rPr>
        <w:t xml:space="preserve">10.7. </w:t>
      </w:r>
      <w:r w:rsidRPr="004E7F58">
        <w:rPr>
          <w:rFonts w:ascii="Times New Roman" w:eastAsia="Times New Roman" w:hAnsi="Times New Roman" w:cs="Times New Roman"/>
          <w:sz w:val="24"/>
          <w:szCs w:val="24"/>
          <w:lang w:eastAsia="lt-LT"/>
        </w:rPr>
        <w:t xml:space="preserve">Įvertinusi pateiktų pasiūlymų atitiktį </w:t>
      </w:r>
      <w:r w:rsidR="006C15FE">
        <w:rPr>
          <w:rFonts w:ascii="Times New Roman" w:eastAsia="Times New Roman" w:hAnsi="Times New Roman" w:cs="Times New Roman"/>
          <w:sz w:val="24"/>
          <w:szCs w:val="24"/>
          <w:lang w:eastAsia="lt-LT"/>
        </w:rPr>
        <w:t>k</w:t>
      </w:r>
      <w:r w:rsidRPr="004E7F58">
        <w:rPr>
          <w:rFonts w:ascii="Times New Roman" w:eastAsia="Times New Roman" w:hAnsi="Times New Roman" w:cs="Times New Roman"/>
          <w:sz w:val="24"/>
          <w:szCs w:val="24"/>
          <w:lang w:eastAsia="lt-LT"/>
        </w:rPr>
        <w:t xml:space="preserve">onkurso sąlygose nustatytiems reikalavimams, </w:t>
      </w:r>
      <w:r w:rsidR="00A11CC1">
        <w:rPr>
          <w:rFonts w:ascii="Times New Roman" w:eastAsia="Times New Roman" w:hAnsi="Times New Roman" w:cs="Times New Roman"/>
          <w:sz w:val="24"/>
          <w:szCs w:val="24"/>
          <w:lang w:eastAsia="lt-LT"/>
        </w:rPr>
        <w:t>k</w:t>
      </w:r>
      <w:r w:rsidRPr="004E7F58">
        <w:rPr>
          <w:rFonts w:ascii="Times New Roman" w:eastAsia="Times New Roman" w:hAnsi="Times New Roman" w:cs="Times New Roman"/>
          <w:sz w:val="24"/>
          <w:szCs w:val="24"/>
          <w:lang w:eastAsia="lt-LT"/>
        </w:rPr>
        <w:t xml:space="preserve">omisija raštu per nustatytą protingą terminą reikalauja, kad </w:t>
      </w:r>
      <w:r w:rsidR="006C15FE">
        <w:rPr>
          <w:rFonts w:ascii="Times New Roman" w:eastAsia="Times New Roman" w:hAnsi="Times New Roman" w:cs="Times New Roman"/>
          <w:sz w:val="24"/>
          <w:szCs w:val="24"/>
          <w:lang w:eastAsia="lt-LT"/>
        </w:rPr>
        <w:t>t</w:t>
      </w:r>
      <w:r w:rsidRPr="004E7F58">
        <w:rPr>
          <w:rFonts w:ascii="Times New Roman" w:eastAsia="Times New Roman" w:hAnsi="Times New Roman" w:cs="Times New Roman"/>
          <w:sz w:val="24"/>
          <w:szCs w:val="24"/>
          <w:lang w:eastAsia="lt-LT"/>
        </w:rPr>
        <w:t xml:space="preserve">eikėjai pagrįstų pasiūlyme nurodyto pirkimo objekto kainą, jeigu ji yra neįprastai maža. Pasiūlyme nurodyta pirkimo objekto kaina laikoma neįprastai maža, jeigu ji yra 30 (trisdešimt) ir daugiau procentų mažesnė už visų </w:t>
      </w:r>
      <w:r w:rsidR="00A446CD">
        <w:rPr>
          <w:rFonts w:ascii="Times New Roman" w:eastAsia="Times New Roman" w:hAnsi="Times New Roman" w:cs="Times New Roman"/>
          <w:sz w:val="24"/>
          <w:szCs w:val="24"/>
          <w:lang w:eastAsia="lt-LT"/>
        </w:rPr>
        <w:t>t</w:t>
      </w:r>
      <w:r w:rsidRPr="004E7F58">
        <w:rPr>
          <w:rFonts w:ascii="Times New Roman" w:eastAsia="Times New Roman" w:hAnsi="Times New Roman" w:cs="Times New Roman"/>
          <w:sz w:val="24"/>
          <w:szCs w:val="24"/>
          <w:lang w:eastAsia="lt-LT"/>
        </w:rPr>
        <w:t xml:space="preserve">eikėjų, kurių pasiūlymai neatmesti dėl kitų priežasčių ir kurių pasiūlyta kaina neviršija </w:t>
      </w:r>
      <w:r w:rsidR="006C15FE">
        <w:rPr>
          <w:rFonts w:ascii="Times New Roman" w:eastAsia="Times New Roman" w:hAnsi="Times New Roman" w:cs="Times New Roman"/>
          <w:sz w:val="24"/>
          <w:szCs w:val="24"/>
          <w:lang w:eastAsia="lt-LT"/>
        </w:rPr>
        <w:t>k</w:t>
      </w:r>
      <w:r w:rsidRPr="004E7F58">
        <w:rPr>
          <w:rFonts w:ascii="Times New Roman" w:eastAsia="Times New Roman" w:hAnsi="Times New Roman" w:cs="Times New Roman"/>
          <w:sz w:val="24"/>
          <w:szCs w:val="24"/>
          <w:lang w:eastAsia="lt-LT"/>
        </w:rPr>
        <w:t>onkursui skirtų lėšų, nustatytų ir užfiksuotų perkančiosios organizacijos rengiamuose dokumentuose prieš pradedant pirkimo procedūrą, pasiūlytų kainų aritmetinį vidurkį.</w:t>
      </w:r>
    </w:p>
    <w:p w14:paraId="517152EA" w14:textId="70371F1F" w:rsidR="00834A44" w:rsidRPr="004E7F58" w:rsidRDefault="00834A44" w:rsidP="00834A44">
      <w:pPr>
        <w:spacing w:after="0" w:line="240" w:lineRule="auto"/>
        <w:ind w:firstLine="567"/>
        <w:jc w:val="both"/>
        <w:rPr>
          <w:rFonts w:ascii="Times New Roman" w:eastAsia="Times New Roman" w:hAnsi="Times New Roman" w:cs="Times New Roman"/>
          <w:bCs/>
          <w:color w:val="000000"/>
          <w:sz w:val="24"/>
          <w:szCs w:val="24"/>
          <w:lang w:eastAsia="lt-LT"/>
        </w:rPr>
      </w:pPr>
      <w:r w:rsidRPr="004E7F58">
        <w:rPr>
          <w:rFonts w:ascii="Times New Roman" w:eastAsia="Times New Roman" w:hAnsi="Times New Roman" w:cs="Times New Roman"/>
          <w:bCs/>
          <w:color w:val="000000"/>
          <w:sz w:val="24"/>
          <w:szCs w:val="24"/>
          <w:lang w:eastAsia="lt-LT"/>
        </w:rPr>
        <w:t>10.8.</w:t>
      </w:r>
      <w:r w:rsidR="00924099" w:rsidRPr="00924099">
        <w:rPr>
          <w:rFonts w:ascii="Times New Roman" w:hAnsi="Times New Roman" w:cs="Times New Roman"/>
          <w:bCs/>
          <w:sz w:val="24"/>
          <w:szCs w:val="24"/>
        </w:rPr>
        <w:t xml:space="preserve"> </w:t>
      </w:r>
      <w:r w:rsidR="00924099" w:rsidRPr="00FE6A7B">
        <w:rPr>
          <w:rFonts w:ascii="Times New Roman" w:hAnsi="Times New Roman" w:cs="Times New Roman"/>
          <w:bCs/>
          <w:sz w:val="24"/>
          <w:szCs w:val="24"/>
        </w:rPr>
        <w:t>Perkančioji organizacija, prieš nustatydama laimėjusį pasiūlymą, reikalauja, kad ekonomiškai naudingiausią pasiūlymą pateikęs t</w:t>
      </w:r>
      <w:r w:rsidR="006C15FE">
        <w:rPr>
          <w:rFonts w:ascii="Times New Roman" w:hAnsi="Times New Roman" w:cs="Times New Roman"/>
          <w:bCs/>
          <w:sz w:val="24"/>
          <w:szCs w:val="24"/>
        </w:rPr>
        <w:t>ei</w:t>
      </w:r>
      <w:r w:rsidR="00924099" w:rsidRPr="00FE6A7B">
        <w:rPr>
          <w:rFonts w:ascii="Times New Roman" w:hAnsi="Times New Roman" w:cs="Times New Roman"/>
          <w:bCs/>
          <w:sz w:val="24"/>
          <w:szCs w:val="24"/>
        </w:rPr>
        <w:t xml:space="preserve">kėjas, pateiktų aktualius dokumentus, patvirtinančius </w:t>
      </w:r>
      <w:r w:rsidR="00924099" w:rsidRPr="00FE6A7B">
        <w:rPr>
          <w:rFonts w:ascii="Times New Roman" w:hAnsi="Times New Roman" w:cs="Times New Roman"/>
          <w:sz w:val="24"/>
          <w:szCs w:val="24"/>
        </w:rPr>
        <w:t xml:space="preserve">jo pašalinimo pagrindų nebuvimą. Tuo atveju, jei galimas laimėtojas iki komisijos nustatyto termino CVP IS susirašinėjimo priemonėmis nepateikia reikalaujamų dokumentų arba jo pateikti dokumentai neįrodo atitikties keltiems reikalavimams, </w:t>
      </w:r>
      <w:r w:rsidR="00A11CC1">
        <w:rPr>
          <w:rFonts w:ascii="Times New Roman" w:hAnsi="Times New Roman" w:cs="Times New Roman"/>
          <w:sz w:val="24"/>
          <w:szCs w:val="24"/>
        </w:rPr>
        <w:t>k</w:t>
      </w:r>
      <w:r w:rsidR="00924099" w:rsidRPr="00FE6A7B">
        <w:rPr>
          <w:rFonts w:ascii="Times New Roman" w:hAnsi="Times New Roman" w:cs="Times New Roman"/>
          <w:sz w:val="24"/>
          <w:szCs w:val="24"/>
        </w:rPr>
        <w:t>omisija šio t</w:t>
      </w:r>
      <w:r w:rsidR="00A446CD">
        <w:rPr>
          <w:rFonts w:ascii="Times New Roman" w:hAnsi="Times New Roman" w:cs="Times New Roman"/>
          <w:sz w:val="24"/>
          <w:szCs w:val="24"/>
        </w:rPr>
        <w:t>ei</w:t>
      </w:r>
      <w:r w:rsidR="00924099" w:rsidRPr="00FE6A7B">
        <w:rPr>
          <w:rFonts w:ascii="Times New Roman" w:hAnsi="Times New Roman" w:cs="Times New Roman"/>
          <w:sz w:val="24"/>
          <w:szCs w:val="24"/>
        </w:rPr>
        <w:t>kėjo pasiūlymą atmeta ir prašo atitinkamus dokumentus pateikti kitą t</w:t>
      </w:r>
      <w:r w:rsidR="00A446CD">
        <w:rPr>
          <w:rFonts w:ascii="Times New Roman" w:hAnsi="Times New Roman" w:cs="Times New Roman"/>
          <w:sz w:val="24"/>
          <w:szCs w:val="24"/>
        </w:rPr>
        <w:t>ei</w:t>
      </w:r>
      <w:r w:rsidR="00924099" w:rsidRPr="00FE6A7B">
        <w:rPr>
          <w:rFonts w:ascii="Times New Roman" w:hAnsi="Times New Roman" w:cs="Times New Roman"/>
          <w:sz w:val="24"/>
          <w:szCs w:val="24"/>
        </w:rPr>
        <w:t>kėją, kurio pasiūlymas pagal patikslintą pasiūlymų eilę gali būti nustatytas laimėjusiu.</w:t>
      </w:r>
    </w:p>
    <w:p w14:paraId="0386C4D0" w14:textId="77777777" w:rsidR="00834A44" w:rsidRPr="00BE66EF" w:rsidRDefault="00834A44" w:rsidP="00834A44">
      <w:pPr>
        <w:spacing w:after="0" w:line="240" w:lineRule="auto"/>
        <w:ind w:firstLine="567"/>
        <w:jc w:val="both"/>
        <w:rPr>
          <w:rFonts w:ascii="Times New Roman" w:eastAsiaTheme="minorHAnsi" w:hAnsi="Times New Roman" w:cs="Times New Roman"/>
          <w:b/>
          <w:sz w:val="24"/>
          <w:szCs w:val="24"/>
          <w:lang w:eastAsia="lt-LT"/>
        </w:rPr>
      </w:pPr>
      <w:r w:rsidRPr="00BE66EF">
        <w:rPr>
          <w:rFonts w:ascii="Times New Roman" w:hAnsi="Times New Roman" w:cs="Times New Roman"/>
          <w:b/>
          <w:sz w:val="24"/>
          <w:szCs w:val="24"/>
          <w:lang w:eastAsia="lt-LT"/>
        </w:rPr>
        <w:t xml:space="preserve">10.9. Komisija atmeta pasiūlymą, jeigu yra bent viena iš šių sąlygų: </w:t>
      </w:r>
    </w:p>
    <w:p w14:paraId="2DDA1F85" w14:textId="042249E4" w:rsidR="00035573" w:rsidRPr="00FE6A7B" w:rsidRDefault="00035573" w:rsidP="00E84DAD">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 xml:space="preserve">10.9.1. </w:t>
      </w:r>
      <w:r w:rsidR="00D201F5">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kėjas kartu su pasiūlymu nepateikė, o komisijai paprašius, nepateikė arba nepatikslino EBVPD arba, patikslinęs EBVPD, nurodė, kad yra pašalinimo pagrindai, ir nenurodė, kad taiko apsivalymo priemones;</w:t>
      </w:r>
    </w:p>
    <w:p w14:paraId="23F7FBB9" w14:textId="77872620" w:rsidR="00035573" w:rsidRPr="00FE6A7B" w:rsidRDefault="00035573" w:rsidP="00E84DAD">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 xml:space="preserve">10.9.2. </w:t>
      </w:r>
      <w:r w:rsidR="00D201F5">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kėjas nesilaiko sąlygų dėl alternatyvių pasiūlymų teikimo;</w:t>
      </w:r>
    </w:p>
    <w:p w14:paraId="7B80A9D7" w14:textId="6AD6205E" w:rsidR="00035573" w:rsidRPr="00FE6A7B" w:rsidRDefault="00035573" w:rsidP="00E84DAD">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 xml:space="preserve">10.9.3.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kėjas nepratęsia pasiūlymo galiojimo;</w:t>
      </w:r>
      <w:r w:rsidRPr="00FE6A7B">
        <w:rPr>
          <w:rFonts w:ascii="Times New Roman" w:hAnsi="Times New Roman" w:cs="Times New Roman"/>
          <w:sz w:val="24"/>
          <w:szCs w:val="24"/>
        </w:rPr>
        <w:tab/>
      </w:r>
    </w:p>
    <w:p w14:paraId="1200A1CE" w14:textId="00743460" w:rsidR="00035573" w:rsidRPr="00FE6A7B" w:rsidRDefault="00035573" w:rsidP="00E84DAD">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10.9.</w:t>
      </w:r>
      <w:r>
        <w:rPr>
          <w:rFonts w:ascii="Times New Roman" w:hAnsi="Times New Roman" w:cs="Times New Roman"/>
          <w:sz w:val="24"/>
          <w:szCs w:val="24"/>
        </w:rPr>
        <w:t>4</w:t>
      </w:r>
      <w:r w:rsidRPr="00FE6A7B">
        <w:rPr>
          <w:rFonts w:ascii="Times New Roman" w:hAnsi="Times New Roman" w:cs="Times New Roman"/>
          <w:sz w:val="24"/>
          <w:szCs w:val="24"/>
        </w:rPr>
        <w:t xml:space="preserve">.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kėjas užšifravo dokumentą, kuriame nurodyta pasiūlymo kaina ir iki susipažinimo su pasiūlymu procedūros (posėdžio) pradžios nepateikė (dėl jo paties kaltės) slaptažodžio arba pateikė neteisingą slaptažodį, kuriuo naudodamasi perkančioji organizacija negalėjo iššifruoti pasiūlymo;</w:t>
      </w:r>
    </w:p>
    <w:p w14:paraId="3D4C29B0" w14:textId="35B6A5D2" w:rsidR="00035573" w:rsidRPr="00FE6A7B" w:rsidRDefault="00035573" w:rsidP="00E84DAD">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lastRenderedPageBreak/>
        <w:t>10.9.</w:t>
      </w:r>
      <w:r>
        <w:rPr>
          <w:rFonts w:ascii="Times New Roman" w:hAnsi="Times New Roman" w:cs="Times New Roman"/>
          <w:sz w:val="24"/>
          <w:szCs w:val="24"/>
        </w:rPr>
        <w:t>5</w:t>
      </w:r>
      <w:r w:rsidRPr="00FE6A7B">
        <w:rPr>
          <w:rFonts w:ascii="Times New Roman" w:hAnsi="Times New Roman" w:cs="Times New Roman"/>
          <w:sz w:val="24"/>
          <w:szCs w:val="24"/>
        </w:rPr>
        <w:t xml:space="preserve">.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 xml:space="preserve">kėjas pasiūlyme pateikė netikslius ar neišsamius duomenis apie pašalinimo pagrindų nebuvimą ar atitikimą </w:t>
      </w:r>
      <w:r w:rsidRPr="00850AC7">
        <w:rPr>
          <w:rFonts w:ascii="Times New Roman" w:eastAsia="Calibri" w:hAnsi="Times New Roman" w:cs="Times New Roman"/>
          <w:sz w:val="24"/>
          <w:szCs w:val="24"/>
        </w:rPr>
        <w:t>nacionalinio saugumo</w:t>
      </w:r>
      <w:r>
        <w:rPr>
          <w:rFonts w:ascii="Times New Roman" w:eastAsia="Calibri" w:hAnsi="Times New Roman" w:cs="Times New Roman"/>
          <w:sz w:val="24"/>
          <w:szCs w:val="24"/>
        </w:rPr>
        <w:t xml:space="preserve"> </w:t>
      </w:r>
      <w:r w:rsidR="00332C04">
        <w:rPr>
          <w:rFonts w:ascii="Times New Roman" w:eastAsia="Calibri" w:hAnsi="Times New Roman" w:cs="Times New Roman"/>
          <w:sz w:val="24"/>
          <w:szCs w:val="24"/>
        </w:rPr>
        <w:t xml:space="preserve">reikalavimams </w:t>
      </w:r>
      <w:r w:rsidRPr="00FE6A7B">
        <w:rPr>
          <w:rFonts w:ascii="Times New Roman" w:hAnsi="Times New Roman" w:cs="Times New Roman"/>
          <w:sz w:val="24"/>
          <w:szCs w:val="24"/>
        </w:rPr>
        <w:t>ir, perkančiajai organizacijai prašant, nepateikė arba nepatikslino jų;</w:t>
      </w:r>
    </w:p>
    <w:p w14:paraId="2DE81437" w14:textId="07CF641F" w:rsidR="00035573" w:rsidRDefault="00035573" w:rsidP="00E84DA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10.9.6. </w:t>
      </w:r>
      <w:r w:rsidRPr="00FE6A7B">
        <w:rPr>
          <w:rFonts w:ascii="Times New Roman" w:hAnsi="Times New Roman" w:cs="Times New Roman"/>
          <w:sz w:val="24"/>
          <w:szCs w:val="24"/>
        </w:rPr>
        <w:t xml:space="preserve">pasiūlymas neatitiko </w:t>
      </w:r>
      <w:r w:rsidR="006C15FE">
        <w:rPr>
          <w:rFonts w:ascii="Times New Roman" w:hAnsi="Times New Roman" w:cs="Times New Roman"/>
          <w:sz w:val="24"/>
          <w:szCs w:val="24"/>
        </w:rPr>
        <w:t>k</w:t>
      </w:r>
      <w:r w:rsidRPr="00FE6A7B">
        <w:rPr>
          <w:rFonts w:ascii="Times New Roman" w:hAnsi="Times New Roman" w:cs="Times New Roman"/>
          <w:sz w:val="24"/>
          <w:szCs w:val="24"/>
        </w:rPr>
        <w:t xml:space="preserve">onkurso sąlygose nustatytų reikalavimų </w:t>
      </w:r>
      <w:r w:rsidRPr="001143EC">
        <w:rPr>
          <w:rFonts w:ascii="Times New Roman" w:hAnsi="Times New Roman" w:cs="Times New Roman"/>
          <w:sz w:val="24"/>
          <w:szCs w:val="24"/>
        </w:rPr>
        <w:t xml:space="preserve">ir jo trūkumai negali būti ištaisyti vadovaujantis </w:t>
      </w:r>
      <w:r w:rsidRPr="001143EC">
        <w:rPr>
          <w:rFonts w:ascii="Times New Roman" w:hAnsi="Times New Roman" w:cs="Times New Roman"/>
          <w:color w:val="000000"/>
          <w:sz w:val="24"/>
          <w:szCs w:val="24"/>
        </w:rPr>
        <w:t>Viešųjų pirkimų tarnybos nustatytomis</w:t>
      </w:r>
      <w:r w:rsidRPr="001143EC">
        <w:rPr>
          <w:rFonts w:ascii="Times New Roman" w:hAnsi="Times New Roman" w:cs="Times New Roman"/>
          <w:sz w:val="24"/>
          <w:szCs w:val="24"/>
          <w:lang w:eastAsia="lt-LT"/>
        </w:rPr>
        <w:t xml:space="preserve"> Pasiūlymų patikslinimo, papildymo ar paaiškinimo taisyklėmis (patvirtintos Viešųjų pirkimų tarnybos direktoriaus 2022 m. gruodžio 30 d. įsakymu Nr. 1S-240</w:t>
      </w:r>
      <w:r w:rsidRPr="005711F5">
        <w:rPr>
          <w:szCs w:val="24"/>
          <w:lang w:eastAsia="lt-LT"/>
        </w:rPr>
        <w:t>)</w:t>
      </w:r>
      <w:r w:rsidRPr="00FE6A7B">
        <w:rPr>
          <w:rFonts w:ascii="Times New Roman" w:hAnsi="Times New Roman" w:cs="Times New Roman"/>
          <w:sz w:val="24"/>
          <w:szCs w:val="24"/>
        </w:rPr>
        <w:t>;</w:t>
      </w:r>
    </w:p>
    <w:p w14:paraId="3B5C3C33" w14:textId="2B44874C" w:rsidR="00035573" w:rsidRDefault="00035573" w:rsidP="00E84DAD">
      <w:pPr>
        <w:spacing w:after="0" w:line="240" w:lineRule="auto"/>
        <w:ind w:firstLine="567"/>
        <w:jc w:val="both"/>
        <w:rPr>
          <w:rFonts w:ascii="Times New Roman" w:hAnsi="Times New Roman" w:cs="Times New Roman"/>
          <w:sz w:val="24"/>
          <w:szCs w:val="24"/>
        </w:rPr>
      </w:pPr>
      <w:r w:rsidRPr="002D3173">
        <w:rPr>
          <w:rFonts w:ascii="Times New Roman" w:hAnsi="Times New Roman" w:cs="Times New Roman"/>
          <w:sz w:val="24"/>
          <w:szCs w:val="24"/>
        </w:rPr>
        <w:t>10.</w:t>
      </w:r>
      <w:r>
        <w:rPr>
          <w:rFonts w:ascii="Times New Roman" w:hAnsi="Times New Roman" w:cs="Times New Roman"/>
          <w:sz w:val="24"/>
          <w:szCs w:val="24"/>
        </w:rPr>
        <w:t>9</w:t>
      </w:r>
      <w:r w:rsidRPr="002D3173">
        <w:rPr>
          <w:rFonts w:ascii="Times New Roman" w:hAnsi="Times New Roman" w:cs="Times New Roman"/>
          <w:sz w:val="24"/>
          <w:szCs w:val="24"/>
        </w:rPr>
        <w:t>.</w:t>
      </w:r>
      <w:r>
        <w:rPr>
          <w:rFonts w:ascii="Times New Roman" w:hAnsi="Times New Roman" w:cs="Times New Roman"/>
          <w:sz w:val="24"/>
          <w:szCs w:val="24"/>
        </w:rPr>
        <w:t>7</w:t>
      </w:r>
      <w:r w:rsidRPr="002D3173">
        <w:rPr>
          <w:rFonts w:ascii="Times New Roman" w:hAnsi="Times New Roman" w:cs="Times New Roman"/>
          <w:sz w:val="24"/>
          <w:szCs w:val="24"/>
        </w:rPr>
        <w:t xml:space="preserve">.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Pr="002D3173">
        <w:rPr>
          <w:rFonts w:ascii="Times New Roman" w:hAnsi="Times New Roman" w:cs="Times New Roman"/>
          <w:sz w:val="24"/>
          <w:szCs w:val="24"/>
        </w:rPr>
        <w:t xml:space="preserve">kėjas per perkančiosios organizacijos nustatytą terminą nepatikslino, nepapildė ar nepateikė pirkimo dokumentuose nurodytų kartu su pasiūlymu teikiamų dokumentų: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Pr="002D3173">
        <w:rPr>
          <w:rFonts w:ascii="Times New Roman" w:hAnsi="Times New Roman" w:cs="Times New Roman"/>
          <w:sz w:val="24"/>
          <w:szCs w:val="24"/>
        </w:rPr>
        <w:t>kėjo įgaliojimo asmeniui pateikti pasiūlymą, jungtinės veiklos sutarties (</w:t>
      </w:r>
      <w:r w:rsidRPr="002D3173">
        <w:rPr>
          <w:rFonts w:ascii="Times New Roman" w:hAnsi="Times New Roman" w:cs="Times New Roman"/>
          <w:i/>
          <w:iCs/>
          <w:sz w:val="24"/>
          <w:szCs w:val="24"/>
        </w:rPr>
        <w:t>jei pasiūlymą teikia ūkio subjektų grupė</w:t>
      </w:r>
      <w:r w:rsidRPr="002D3173">
        <w:rPr>
          <w:rFonts w:ascii="Times New Roman" w:hAnsi="Times New Roman" w:cs="Times New Roman"/>
          <w:sz w:val="24"/>
          <w:szCs w:val="24"/>
        </w:rPr>
        <w:t>), pasiūlymo galiojimo užtikrinimą patvirtinančio dokumento (</w:t>
      </w:r>
      <w:r w:rsidRPr="002D3173">
        <w:rPr>
          <w:rFonts w:ascii="Times New Roman" w:hAnsi="Times New Roman" w:cs="Times New Roman"/>
          <w:i/>
          <w:sz w:val="24"/>
          <w:szCs w:val="24"/>
        </w:rPr>
        <w:t>jei pasiūlymo galiojimo užtikrinimo reikalaujama</w:t>
      </w:r>
      <w:r w:rsidRPr="002D3173">
        <w:rPr>
          <w:rFonts w:ascii="Times New Roman" w:hAnsi="Times New Roman" w:cs="Times New Roman"/>
          <w:sz w:val="24"/>
          <w:szCs w:val="24"/>
        </w:rPr>
        <w:t>) ir dokumentų nesusijusių su pirkimo objektu, jo techninėmis charakteristikomis, sutarties vykdymo sąlygomis ar pasiūlymo kaina</w:t>
      </w:r>
      <w:r>
        <w:rPr>
          <w:rFonts w:ascii="Times New Roman" w:hAnsi="Times New Roman" w:cs="Times New Roman"/>
          <w:sz w:val="24"/>
          <w:szCs w:val="24"/>
        </w:rPr>
        <w:t>;</w:t>
      </w:r>
    </w:p>
    <w:p w14:paraId="5C7E4F89" w14:textId="3B515DB3" w:rsidR="00035573" w:rsidRPr="00FE6A7B" w:rsidRDefault="00924357" w:rsidP="00E84DA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10.9.8.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00035573" w:rsidRPr="00FE6A7B">
        <w:rPr>
          <w:rFonts w:ascii="Times New Roman" w:hAnsi="Times New Roman" w:cs="Times New Roman"/>
          <w:sz w:val="24"/>
          <w:szCs w:val="24"/>
        </w:rPr>
        <w:t>kėjas per perkančiosios organizacijos nurodytą terminą nepatikslino, nepapildė ar nepaaiškino pasiūlymo;</w:t>
      </w:r>
    </w:p>
    <w:p w14:paraId="74BE20E5" w14:textId="6D6E58F4" w:rsidR="00035573" w:rsidRPr="00FE6A7B" w:rsidRDefault="00035573" w:rsidP="00BE66EF">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10.9.</w:t>
      </w:r>
      <w:r w:rsidR="00CF4B45">
        <w:rPr>
          <w:rFonts w:ascii="Times New Roman" w:hAnsi="Times New Roman" w:cs="Times New Roman"/>
          <w:sz w:val="24"/>
          <w:szCs w:val="24"/>
        </w:rPr>
        <w:t>9</w:t>
      </w:r>
      <w:r w:rsidRPr="00FE6A7B">
        <w:rPr>
          <w:rFonts w:ascii="Times New Roman" w:hAnsi="Times New Roman" w:cs="Times New Roman"/>
          <w:sz w:val="24"/>
          <w:szCs w:val="24"/>
        </w:rPr>
        <w:t xml:space="preserve">.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 xml:space="preserve">kėjo pasiūlyta kaina yra per didelė ir nepriimtina. </w:t>
      </w:r>
      <w:r w:rsidR="00F13A3E">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 xml:space="preserve">kėjo pasiūlyta kaina yra per didelė ir nepriimtina, jeigu viršija </w:t>
      </w:r>
      <w:r w:rsidR="006C15FE">
        <w:rPr>
          <w:rFonts w:ascii="Times New Roman" w:hAnsi="Times New Roman" w:cs="Times New Roman"/>
          <w:sz w:val="24"/>
          <w:szCs w:val="24"/>
        </w:rPr>
        <w:t>k</w:t>
      </w:r>
      <w:r w:rsidRPr="00FE6A7B">
        <w:rPr>
          <w:rFonts w:ascii="Times New Roman" w:hAnsi="Times New Roman" w:cs="Times New Roman"/>
          <w:sz w:val="24"/>
          <w:szCs w:val="24"/>
        </w:rPr>
        <w:t>onkurso sąlygų 2.5 papunktyje nurodytą sumą;</w:t>
      </w:r>
    </w:p>
    <w:p w14:paraId="3D00E123" w14:textId="38A3453A" w:rsidR="00035573" w:rsidRPr="00FE6A7B" w:rsidRDefault="00035573" w:rsidP="00BE66EF">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10.9.1</w:t>
      </w:r>
      <w:r w:rsidR="00927DB0">
        <w:rPr>
          <w:rFonts w:ascii="Times New Roman" w:hAnsi="Times New Roman" w:cs="Times New Roman"/>
          <w:sz w:val="24"/>
          <w:szCs w:val="24"/>
        </w:rPr>
        <w:t>0</w:t>
      </w:r>
      <w:r w:rsidRPr="00FE6A7B">
        <w:rPr>
          <w:rFonts w:ascii="Times New Roman" w:hAnsi="Times New Roman" w:cs="Times New Roman"/>
          <w:sz w:val="24"/>
          <w:szCs w:val="24"/>
        </w:rPr>
        <w:t xml:space="preserve">. pasiūlyme nurodyta neįprastai maža kaina ir </w:t>
      </w:r>
      <w:r w:rsidR="006C15FE">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kėjas nepateikia tinkamų pasiūlytos mažiausios kainos pagrįstumo įrodymų;</w:t>
      </w:r>
    </w:p>
    <w:p w14:paraId="65C9BD93" w14:textId="1FDDBF9F" w:rsidR="00035573" w:rsidRPr="00FE6A7B" w:rsidRDefault="00035573" w:rsidP="00BE66EF">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10.9.1</w:t>
      </w:r>
      <w:r w:rsidR="00927DB0">
        <w:rPr>
          <w:rFonts w:ascii="Times New Roman" w:hAnsi="Times New Roman" w:cs="Times New Roman"/>
          <w:sz w:val="24"/>
          <w:szCs w:val="24"/>
        </w:rPr>
        <w:t>1</w:t>
      </w:r>
      <w:r w:rsidRPr="00FE6A7B">
        <w:rPr>
          <w:rFonts w:ascii="Times New Roman" w:hAnsi="Times New Roman" w:cs="Times New Roman"/>
          <w:sz w:val="24"/>
          <w:szCs w:val="24"/>
        </w:rPr>
        <w:t>. pasiūlymas buvo pateiktas ne perkančiosios organizacijos nurodytomis elektroninėmis priemonėmis;</w:t>
      </w:r>
    </w:p>
    <w:p w14:paraId="077AA3A5" w14:textId="246B1F52" w:rsidR="00035573" w:rsidRDefault="00035573" w:rsidP="00BE66EF">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10.9.1</w:t>
      </w:r>
      <w:r w:rsidR="00927DB0">
        <w:rPr>
          <w:rFonts w:ascii="Times New Roman" w:hAnsi="Times New Roman" w:cs="Times New Roman"/>
          <w:sz w:val="24"/>
          <w:szCs w:val="24"/>
        </w:rPr>
        <w:t>2</w:t>
      </w:r>
      <w:r w:rsidRPr="00FE6A7B">
        <w:rPr>
          <w:rFonts w:ascii="Times New Roman" w:hAnsi="Times New Roman" w:cs="Times New Roman"/>
          <w:bCs/>
          <w:sz w:val="24"/>
          <w:szCs w:val="24"/>
        </w:rPr>
        <w:t>.</w:t>
      </w:r>
      <w:r w:rsidRPr="00FE6A7B">
        <w:rPr>
          <w:rFonts w:ascii="Times New Roman" w:hAnsi="Times New Roman" w:cs="Times New Roman"/>
          <w:sz w:val="24"/>
          <w:szCs w:val="24"/>
        </w:rPr>
        <w:t xml:space="preserve"> </w:t>
      </w:r>
      <w:r w:rsidR="00056467">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 xml:space="preserve">kėjas pateikia daugiau kaip vieną pasiūlymą arba </w:t>
      </w:r>
      <w:r w:rsidR="00D201F5">
        <w:rPr>
          <w:rFonts w:ascii="Times New Roman" w:hAnsi="Times New Roman" w:cs="Times New Roman"/>
          <w:sz w:val="24"/>
          <w:szCs w:val="24"/>
        </w:rPr>
        <w:t>t</w:t>
      </w:r>
      <w:r w:rsidR="00B13A44">
        <w:rPr>
          <w:rFonts w:ascii="Times New Roman" w:hAnsi="Times New Roman" w:cs="Times New Roman"/>
          <w:sz w:val="24"/>
          <w:szCs w:val="24"/>
        </w:rPr>
        <w:t>ei</w:t>
      </w:r>
      <w:r w:rsidRPr="00FE6A7B">
        <w:rPr>
          <w:rFonts w:ascii="Times New Roman" w:hAnsi="Times New Roman" w:cs="Times New Roman"/>
          <w:sz w:val="24"/>
          <w:szCs w:val="24"/>
        </w:rPr>
        <w:t xml:space="preserve">kėjų grupės narys dalyvauja teikiant kelis pasiūlymus; </w:t>
      </w:r>
    </w:p>
    <w:p w14:paraId="06E4B25C" w14:textId="77F95F66" w:rsidR="00035573" w:rsidRPr="001143EC" w:rsidRDefault="00035573" w:rsidP="00BE66EF">
      <w:pPr>
        <w:spacing w:after="0" w:line="240" w:lineRule="auto"/>
        <w:ind w:firstLine="567"/>
        <w:jc w:val="both"/>
        <w:rPr>
          <w:rFonts w:ascii="Times New Roman" w:hAnsi="Times New Roman" w:cs="Times New Roman"/>
          <w:iCs/>
          <w:sz w:val="24"/>
          <w:szCs w:val="24"/>
        </w:rPr>
      </w:pPr>
      <w:r w:rsidRPr="00FE6A7B">
        <w:rPr>
          <w:rFonts w:ascii="Times New Roman" w:hAnsi="Times New Roman" w:cs="Times New Roman"/>
          <w:sz w:val="24"/>
          <w:szCs w:val="24"/>
        </w:rPr>
        <w:t>10.9.1</w:t>
      </w:r>
      <w:r w:rsidR="00927DB0">
        <w:rPr>
          <w:rFonts w:ascii="Times New Roman" w:hAnsi="Times New Roman" w:cs="Times New Roman"/>
          <w:sz w:val="24"/>
          <w:szCs w:val="24"/>
        </w:rPr>
        <w:t>3</w:t>
      </w:r>
      <w:r w:rsidRPr="00FE6A7B">
        <w:rPr>
          <w:rFonts w:ascii="Times New Roman" w:hAnsi="Times New Roman" w:cs="Times New Roman"/>
          <w:sz w:val="24"/>
          <w:szCs w:val="24"/>
        </w:rPr>
        <w:t xml:space="preserve">. </w:t>
      </w:r>
      <w:r w:rsidRPr="001143EC">
        <w:rPr>
          <w:rFonts w:ascii="Times New Roman" w:eastAsia="Calibri" w:hAnsi="Times New Roman" w:cs="Times New Roman"/>
          <w:sz w:val="24"/>
          <w:szCs w:val="24"/>
        </w:rPr>
        <w:t xml:space="preserve">netenkinami </w:t>
      </w:r>
      <w:r w:rsidR="006C15FE">
        <w:rPr>
          <w:rFonts w:ascii="Times New Roman" w:eastAsia="Calibri" w:hAnsi="Times New Roman" w:cs="Times New Roman"/>
          <w:sz w:val="24"/>
          <w:szCs w:val="24"/>
        </w:rPr>
        <w:t>k</w:t>
      </w:r>
      <w:r w:rsidRPr="001143EC">
        <w:rPr>
          <w:rFonts w:ascii="Times New Roman" w:eastAsia="Calibri" w:hAnsi="Times New Roman" w:cs="Times New Roman"/>
          <w:sz w:val="24"/>
          <w:szCs w:val="24"/>
        </w:rPr>
        <w:t>onkurso sąlygose nustatyti reikalavimai, susiję su nacionaliniu saugumu</w:t>
      </w:r>
      <w:r w:rsidRPr="001143EC">
        <w:rPr>
          <w:rFonts w:ascii="Times New Roman" w:hAnsi="Times New Roman" w:cs="Times New Roman"/>
          <w:iCs/>
          <w:sz w:val="24"/>
          <w:szCs w:val="24"/>
        </w:rPr>
        <w:t>;</w:t>
      </w:r>
    </w:p>
    <w:p w14:paraId="6EBA938C" w14:textId="535BD197" w:rsidR="00035573" w:rsidRPr="00FE6A7B" w:rsidRDefault="00035573" w:rsidP="00BE66EF">
      <w:pPr>
        <w:spacing w:after="0" w:line="240" w:lineRule="auto"/>
        <w:ind w:firstLine="567"/>
        <w:jc w:val="both"/>
        <w:rPr>
          <w:rFonts w:ascii="Times New Roman" w:hAnsi="Times New Roman" w:cs="Times New Roman"/>
          <w:sz w:val="24"/>
          <w:szCs w:val="24"/>
        </w:rPr>
      </w:pPr>
      <w:r w:rsidRPr="001143EC">
        <w:rPr>
          <w:rFonts w:ascii="Times New Roman" w:hAnsi="Times New Roman" w:cs="Times New Roman"/>
          <w:sz w:val="24"/>
          <w:szCs w:val="24"/>
        </w:rPr>
        <w:t>10.</w:t>
      </w:r>
      <w:r>
        <w:rPr>
          <w:rFonts w:ascii="Times New Roman" w:hAnsi="Times New Roman" w:cs="Times New Roman"/>
          <w:sz w:val="24"/>
          <w:szCs w:val="24"/>
        </w:rPr>
        <w:t>9</w:t>
      </w:r>
      <w:r w:rsidRPr="001143EC">
        <w:rPr>
          <w:rFonts w:ascii="Times New Roman" w:hAnsi="Times New Roman" w:cs="Times New Roman"/>
          <w:sz w:val="24"/>
          <w:szCs w:val="24"/>
        </w:rPr>
        <w:t>.1</w:t>
      </w:r>
      <w:r w:rsidR="00927DB0">
        <w:rPr>
          <w:rFonts w:ascii="Times New Roman" w:hAnsi="Times New Roman" w:cs="Times New Roman"/>
          <w:sz w:val="24"/>
          <w:szCs w:val="24"/>
        </w:rPr>
        <w:t>4</w:t>
      </w:r>
      <w:r w:rsidRPr="001143EC">
        <w:rPr>
          <w:rFonts w:ascii="Times New Roman" w:hAnsi="Times New Roman" w:cs="Times New Roman"/>
          <w:sz w:val="24"/>
          <w:szCs w:val="24"/>
        </w:rPr>
        <w:t>.</w:t>
      </w:r>
      <w:r w:rsidRPr="00D201F5">
        <w:rPr>
          <w:rFonts w:ascii="Times New Roman" w:hAnsi="Times New Roman" w:cs="Times New Roman"/>
          <w:sz w:val="24"/>
          <w:szCs w:val="24"/>
        </w:rPr>
        <w:t xml:space="preserve"> kai Lietuvos Respublikos Vyriausybė yra priėmusi sprendimą, patvirtinantį, kad ketinamas sudaryti sandoris neatitinka nacionalinio saugumo interesų vadovaujantis Nacionaliniam saugumui užtikrinti svarbių objektų apsaugos įstatymu.</w:t>
      </w:r>
    </w:p>
    <w:p w14:paraId="08326C4B" w14:textId="77777777" w:rsidR="00834A44" w:rsidRPr="004E7F58" w:rsidRDefault="00834A44" w:rsidP="00834A44">
      <w:pPr>
        <w:tabs>
          <w:tab w:val="left" w:pos="0"/>
          <w:tab w:val="left" w:pos="709"/>
        </w:tabs>
        <w:spacing w:after="0" w:line="20" w:lineRule="atLeast"/>
        <w:jc w:val="both"/>
        <w:rPr>
          <w:rFonts w:ascii="Times New Roman" w:hAnsi="Times New Roman" w:cs="Times New Roman"/>
          <w:sz w:val="24"/>
          <w:szCs w:val="24"/>
        </w:rPr>
      </w:pPr>
    </w:p>
    <w:p w14:paraId="117133D8"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z w:val="24"/>
          <w:szCs w:val="24"/>
        </w:rPr>
        <w:t>XI. PASIŪLYMŲ VERTINIMAS</w:t>
      </w:r>
    </w:p>
    <w:p w14:paraId="3EDE9A98" w14:textId="77777777"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11.1. Pasiūlymuose nurodytos kainos vertinamos eurais. Jeigu pasiūlyme kaina nurodyta užsienio valiuta, jos bus perskaičiuojamos eurais pagal Europos Centrinio Banko skelbiamą orientacinį euro ir užsienio valiutos santykį, o tais atvejais, kai orientacinio euro ir užsienio valiutų santykio Europos Centrinis Bankas neskelbia, pagal Lietuvos banko nustatomą ir skelbiamą orientacinį euro ir užsienio valiutų santykį paskutinę pasiūlymų pateikimo termino dieną.   </w:t>
      </w:r>
    </w:p>
    <w:p w14:paraId="7CDD8ABD" w14:textId="77777777" w:rsidR="00834A44" w:rsidRPr="004E7F58" w:rsidRDefault="00834A44" w:rsidP="00834A44">
      <w:pPr>
        <w:widowControl w:val="0"/>
        <w:autoSpaceDE w:val="0"/>
        <w:autoSpaceDN w:val="0"/>
        <w:adjustRightInd w:val="0"/>
        <w:spacing w:after="0" w:line="20" w:lineRule="atLeast"/>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rPr>
        <w:t xml:space="preserve">11.2. Perkančioji organizacija iš neatmestų pasiūlymų išrenka ekonomiškai naudingiausią pasiūlymą. </w:t>
      </w:r>
      <w:r w:rsidRPr="0092787B">
        <w:rPr>
          <w:rFonts w:ascii="Times New Roman" w:eastAsia="Calibri" w:hAnsi="Times New Roman" w:cs="Times New Roman"/>
          <w:b/>
          <w:i/>
          <w:iCs/>
          <w:sz w:val="24"/>
          <w:szCs w:val="24"/>
        </w:rPr>
        <w:t>Ekonomiškai naudingiausias pasiūlymas išrenkamas pagal kainą</w:t>
      </w:r>
      <w:r w:rsidRPr="0092787B">
        <w:rPr>
          <w:rFonts w:ascii="Times New Roman" w:eastAsia="Calibri" w:hAnsi="Times New Roman" w:cs="Times New Roman"/>
          <w:i/>
          <w:iCs/>
          <w:sz w:val="24"/>
          <w:szCs w:val="24"/>
        </w:rPr>
        <w:t>.</w:t>
      </w:r>
      <w:r w:rsidRPr="004E7F58">
        <w:rPr>
          <w:rFonts w:ascii="Times New Roman" w:eastAsia="Calibri" w:hAnsi="Times New Roman" w:cs="Times New Roman"/>
          <w:sz w:val="24"/>
          <w:szCs w:val="24"/>
        </w:rPr>
        <w:t xml:space="preserve"> </w:t>
      </w:r>
      <w:r w:rsidRPr="004E7F58">
        <w:rPr>
          <w:rFonts w:ascii="Times New Roman" w:eastAsia="Calibri" w:hAnsi="Times New Roman" w:cs="Times New Roman"/>
          <w:sz w:val="24"/>
          <w:szCs w:val="24"/>
          <w:lang w:eastAsia="lt-LT"/>
        </w:rPr>
        <w:t>Pasiūlymai pagal kainą bus vertinami lyginant pasiūlymo kainą eurais su PVM.</w:t>
      </w:r>
    </w:p>
    <w:p w14:paraId="5A20667A" w14:textId="31A8778C" w:rsidR="00834A44" w:rsidRPr="004E7F58" w:rsidRDefault="00834A44" w:rsidP="00834A44">
      <w:pPr>
        <w:spacing w:after="0" w:line="20" w:lineRule="atLeast"/>
        <w:ind w:firstLine="567"/>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11.3. Jei </w:t>
      </w:r>
      <w:r w:rsidR="00D201F5">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eikėjas neįskaičiuoja į savo pasiūlymo kainą PVM, nes pagal galiojančius teisės aktus prievolė apskaičiuoti ir apmokėti PVM tenka perkančiajai organizacijai, </w:t>
      </w:r>
      <w:r w:rsidR="00A11CC1">
        <w:rPr>
          <w:rFonts w:ascii="Times New Roman" w:eastAsia="Calibri" w:hAnsi="Times New Roman" w:cs="Times New Roman"/>
          <w:sz w:val="24"/>
          <w:szCs w:val="24"/>
        </w:rPr>
        <w:t>k</w:t>
      </w:r>
      <w:r w:rsidRPr="004E7F58">
        <w:rPr>
          <w:rFonts w:ascii="Times New Roman" w:eastAsia="Calibri" w:hAnsi="Times New Roman" w:cs="Times New Roman"/>
          <w:sz w:val="24"/>
          <w:szCs w:val="24"/>
        </w:rPr>
        <w:t xml:space="preserve">omisija, siekdama užtikrinti viešųjų pirkimų principų laikymąsi, vien tik pasiūlymo palyginimo tikslais prie </w:t>
      </w:r>
      <w:r w:rsidR="00D201F5">
        <w:rPr>
          <w:rFonts w:ascii="Times New Roman" w:eastAsia="Calibri" w:hAnsi="Times New Roman" w:cs="Times New Roman"/>
          <w:sz w:val="24"/>
          <w:szCs w:val="24"/>
        </w:rPr>
        <w:t>t</w:t>
      </w:r>
      <w:r w:rsidRPr="004E7F58">
        <w:rPr>
          <w:rFonts w:ascii="Times New Roman" w:eastAsia="Calibri" w:hAnsi="Times New Roman" w:cs="Times New Roman"/>
          <w:sz w:val="24"/>
          <w:szCs w:val="24"/>
        </w:rPr>
        <w:t xml:space="preserve">eikėjo pasiūlytos bendros kainos be PVM prideda sumą, kurią sudarytų perkančiosios organizacijos išlaidos apmokant PVM, taikant toms paslaugoms LR pridėtinės vertės mokesčio įstatyme nustatytą PVM tarifą. Tokiu atveju su kitų </w:t>
      </w:r>
      <w:r w:rsidR="00D201F5">
        <w:rPr>
          <w:rFonts w:ascii="Times New Roman" w:eastAsia="Calibri" w:hAnsi="Times New Roman" w:cs="Times New Roman"/>
          <w:sz w:val="24"/>
          <w:szCs w:val="24"/>
        </w:rPr>
        <w:t>t</w:t>
      </w:r>
      <w:r w:rsidRPr="004E7F58">
        <w:rPr>
          <w:rFonts w:ascii="Times New Roman" w:eastAsia="Calibri" w:hAnsi="Times New Roman" w:cs="Times New Roman"/>
          <w:sz w:val="24"/>
          <w:szCs w:val="24"/>
        </w:rPr>
        <w:t>eikėjų pasiūlytomis bendromis kainomis yra lyginama ir vertinama komisijos apskaičiuota kaina.</w:t>
      </w:r>
    </w:p>
    <w:p w14:paraId="28082CDD" w14:textId="77777777" w:rsidR="00834A44" w:rsidRPr="004E7F58" w:rsidRDefault="00834A44" w:rsidP="00834A44">
      <w:pPr>
        <w:spacing w:after="0" w:line="240" w:lineRule="auto"/>
        <w:ind w:firstLine="567"/>
        <w:jc w:val="both"/>
        <w:rPr>
          <w:rFonts w:ascii="Times New Roman" w:eastAsia="Calibri" w:hAnsi="Times New Roman" w:cs="Times New Roman"/>
          <w:sz w:val="24"/>
          <w:szCs w:val="24"/>
        </w:rPr>
      </w:pPr>
    </w:p>
    <w:p w14:paraId="5CADEC41"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Cs/>
          <w:caps/>
          <w:sz w:val="24"/>
          <w:szCs w:val="24"/>
        </w:rPr>
      </w:pPr>
      <w:r w:rsidRPr="004E7F58">
        <w:rPr>
          <w:rFonts w:ascii="Times New Roman" w:eastAsia="Times New Roman" w:hAnsi="Times New Roman" w:cs="Times New Roman"/>
          <w:b/>
          <w:bCs/>
          <w:caps/>
          <w:sz w:val="24"/>
          <w:szCs w:val="24"/>
        </w:rPr>
        <w:t xml:space="preserve">XII. PASIŪLYMŲ EILĖ IR </w:t>
      </w:r>
      <w:r w:rsidRPr="004E7F58">
        <w:rPr>
          <w:rFonts w:ascii="Times New Roman" w:eastAsia="Times New Roman" w:hAnsi="Times New Roman" w:cs="Times New Roman"/>
          <w:b/>
          <w:bCs/>
          <w:caps/>
          <w:color w:val="000000"/>
          <w:sz w:val="24"/>
          <w:szCs w:val="24"/>
        </w:rPr>
        <w:t>LAIMĖJUSIO PASIŪLYMO NUSTATYMAS</w:t>
      </w:r>
    </w:p>
    <w:p w14:paraId="174D6EE1" w14:textId="2A21F88E" w:rsidR="00834A44" w:rsidRPr="004E7F58" w:rsidRDefault="00834A44" w:rsidP="00834A44">
      <w:pPr>
        <w:tabs>
          <w:tab w:val="left" w:pos="993"/>
          <w:tab w:val="left" w:pos="1134"/>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12.1.</w:t>
      </w:r>
      <w:r w:rsidRPr="004E7F58">
        <w:rPr>
          <w:rFonts w:ascii="Times New Roman" w:eastAsia="Calibri" w:hAnsi="Times New Roman" w:cs="Times New Roman"/>
          <w:sz w:val="24"/>
          <w:szCs w:val="24"/>
          <w:lang w:eastAsia="lt-LT"/>
        </w:rPr>
        <w:tab/>
        <w:t xml:space="preserve">Perkančioji organizacija norėdama priimti sprendimą dėl laimėjusio pasiūlymo, pagal </w:t>
      </w:r>
      <w:r w:rsidR="00056467">
        <w:rPr>
          <w:rFonts w:ascii="Times New Roman" w:eastAsia="Calibri" w:hAnsi="Times New Roman" w:cs="Times New Roman"/>
          <w:sz w:val="24"/>
          <w:szCs w:val="24"/>
          <w:lang w:eastAsia="lt-LT"/>
        </w:rPr>
        <w:t>k</w:t>
      </w:r>
      <w:r w:rsidRPr="004E7F58">
        <w:rPr>
          <w:rFonts w:ascii="Times New Roman" w:eastAsia="Calibri" w:hAnsi="Times New Roman" w:cs="Times New Roman"/>
          <w:sz w:val="24"/>
          <w:szCs w:val="24"/>
          <w:lang w:eastAsia="lt-LT"/>
        </w:rPr>
        <w:t xml:space="preserve">onkurso sąlygose nustatytus kriterijus ir tvarką nedelsdama įvertina pateiktus pasiūlymus ir nustato pasiūlymų eilę (išskyrus atvejus, kai pasiūlymą pateikia  arba įvertinus pasiūlymus liko tik vienas </w:t>
      </w:r>
      <w:r w:rsidR="00D201F5">
        <w:rPr>
          <w:rFonts w:ascii="Times New Roman" w:eastAsia="Calibri" w:hAnsi="Times New Roman" w:cs="Times New Roman"/>
          <w:sz w:val="24"/>
          <w:szCs w:val="24"/>
          <w:lang w:eastAsia="lt-LT"/>
        </w:rPr>
        <w:t>t</w:t>
      </w:r>
      <w:r w:rsidRPr="004E7F58">
        <w:rPr>
          <w:rFonts w:ascii="Times New Roman" w:eastAsia="Calibri" w:hAnsi="Times New Roman" w:cs="Times New Roman"/>
          <w:sz w:val="24"/>
          <w:szCs w:val="24"/>
          <w:lang w:eastAsia="lt-LT"/>
        </w:rPr>
        <w:t xml:space="preserve">eikėjas). Pasiūlymų eilė nustatoma ekonominio naudingumo mažėjimo tvarka. Tais atvejais, kai kelių </w:t>
      </w:r>
      <w:r w:rsidR="00D201F5">
        <w:rPr>
          <w:rFonts w:ascii="Times New Roman" w:eastAsia="Calibri" w:hAnsi="Times New Roman" w:cs="Times New Roman"/>
          <w:sz w:val="24"/>
          <w:szCs w:val="24"/>
          <w:lang w:eastAsia="lt-LT"/>
        </w:rPr>
        <w:t>t</w:t>
      </w:r>
      <w:r w:rsidRPr="004E7F58">
        <w:rPr>
          <w:rFonts w:ascii="Times New Roman" w:eastAsia="Calibri" w:hAnsi="Times New Roman" w:cs="Times New Roman"/>
          <w:sz w:val="24"/>
          <w:szCs w:val="24"/>
          <w:lang w:eastAsia="lt-LT"/>
        </w:rPr>
        <w:t xml:space="preserve">eikėjų pasiūlymų ekonominis naudingumas yra vienodas, sudarant pasiūlymų eilę pirmesnis į šią eilę įrašomas </w:t>
      </w:r>
      <w:r w:rsidR="00D201F5">
        <w:rPr>
          <w:rFonts w:ascii="Times New Roman" w:eastAsia="Calibri" w:hAnsi="Times New Roman" w:cs="Times New Roman"/>
          <w:sz w:val="24"/>
          <w:szCs w:val="24"/>
          <w:lang w:eastAsia="lt-LT"/>
        </w:rPr>
        <w:t>t</w:t>
      </w:r>
      <w:r w:rsidRPr="004E7F58">
        <w:rPr>
          <w:rFonts w:ascii="Times New Roman" w:eastAsia="Calibri" w:hAnsi="Times New Roman" w:cs="Times New Roman"/>
          <w:sz w:val="24"/>
          <w:szCs w:val="24"/>
          <w:lang w:eastAsia="lt-LT"/>
        </w:rPr>
        <w:t xml:space="preserve">eikėjas, kurio pasiūlymas CVP IS priemonėmis pateiktas anksčiausiai. Laimėjusiu pasiūlymu pripažįstamas pasiūlymas, esantis pasiūlymų eilės pirmoje vietoje. </w:t>
      </w:r>
    </w:p>
    <w:p w14:paraId="10A36B7B" w14:textId="7777777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 xml:space="preserve">12.2. Komisija dalyviams, ne vėliau kaip per </w:t>
      </w:r>
      <w:r w:rsidRPr="004E7F58">
        <w:rPr>
          <w:rFonts w:ascii="Times New Roman" w:eastAsia="Calibri" w:hAnsi="Times New Roman" w:cs="Times New Roman"/>
          <w:b/>
          <w:sz w:val="24"/>
          <w:szCs w:val="24"/>
          <w:lang w:eastAsia="lt-LT"/>
        </w:rPr>
        <w:t>3</w:t>
      </w:r>
      <w:r w:rsidRPr="004E7F58">
        <w:rPr>
          <w:rFonts w:ascii="Times New Roman" w:eastAsia="Calibri" w:hAnsi="Times New Roman" w:cs="Times New Roman"/>
          <w:sz w:val="24"/>
          <w:szCs w:val="24"/>
          <w:lang w:eastAsia="lt-LT"/>
        </w:rPr>
        <w:t xml:space="preserve"> (tris) </w:t>
      </w:r>
      <w:r w:rsidRPr="004E7F58">
        <w:rPr>
          <w:rFonts w:ascii="Times New Roman" w:eastAsia="Calibri" w:hAnsi="Times New Roman" w:cs="Times New Roman"/>
          <w:b/>
          <w:sz w:val="24"/>
          <w:szCs w:val="24"/>
          <w:lang w:eastAsia="lt-LT"/>
        </w:rPr>
        <w:t>darbo dienas</w:t>
      </w:r>
      <w:r w:rsidRPr="004E7F58">
        <w:rPr>
          <w:rFonts w:ascii="Times New Roman" w:eastAsia="Calibri" w:hAnsi="Times New Roman" w:cs="Times New Roman"/>
          <w:sz w:val="24"/>
          <w:szCs w:val="24"/>
          <w:lang w:eastAsia="lt-LT"/>
        </w:rPr>
        <w:t xml:space="preserve"> raštu praneša apie priimtą sprendimą nustatyti laimėjusį pasiūlymą, dėl kurio bus sudaroma sutartis ir pateikia:</w:t>
      </w:r>
    </w:p>
    <w:p w14:paraId="685F1AEF" w14:textId="370CF65A"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lastRenderedPageBreak/>
        <w:t>12.2.1.</w:t>
      </w:r>
      <w:r w:rsidRPr="004E7F58">
        <w:rPr>
          <w:rFonts w:ascii="Times New Roman" w:eastAsia="Calibri" w:hAnsi="Times New Roman" w:cs="Times New Roman"/>
          <w:sz w:val="24"/>
          <w:szCs w:val="24"/>
          <w:lang w:eastAsia="lt-LT"/>
        </w:rPr>
        <w:tab/>
      </w:r>
      <w:r w:rsidR="00056467">
        <w:rPr>
          <w:rFonts w:ascii="Times New Roman" w:eastAsia="Calibri" w:hAnsi="Times New Roman" w:cs="Times New Roman"/>
          <w:sz w:val="24"/>
          <w:szCs w:val="24"/>
          <w:lang w:eastAsia="lt-LT"/>
        </w:rPr>
        <w:t>k</w:t>
      </w:r>
      <w:r w:rsidRPr="004E7F58">
        <w:rPr>
          <w:rFonts w:ascii="Times New Roman" w:eastAsia="Calibri" w:hAnsi="Times New Roman" w:cs="Times New Roman"/>
          <w:sz w:val="24"/>
          <w:szCs w:val="24"/>
          <w:lang w:eastAsia="lt-LT"/>
        </w:rPr>
        <w:t>onkurso sąlygų 12.3 papunktyje nurodytos atitinkamos informacijos, kuri dar nebuvo pateikta konkurso metu, santrauką;</w:t>
      </w:r>
    </w:p>
    <w:p w14:paraId="23992715" w14:textId="7777777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12.2.2.</w:t>
      </w:r>
      <w:r w:rsidRPr="004E7F58">
        <w:rPr>
          <w:rFonts w:ascii="Times New Roman" w:eastAsia="Calibri" w:hAnsi="Times New Roman" w:cs="Times New Roman"/>
          <w:sz w:val="24"/>
          <w:szCs w:val="24"/>
          <w:lang w:eastAsia="lt-LT"/>
        </w:rPr>
        <w:tab/>
        <w:t>nustatytą pasiūlymų eilę;</w:t>
      </w:r>
    </w:p>
    <w:p w14:paraId="457D0574" w14:textId="7777777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12.2.3.</w:t>
      </w:r>
      <w:r w:rsidRPr="004E7F58">
        <w:rPr>
          <w:rFonts w:ascii="Times New Roman" w:eastAsia="Calibri" w:hAnsi="Times New Roman" w:cs="Times New Roman"/>
          <w:sz w:val="24"/>
          <w:szCs w:val="24"/>
          <w:lang w:eastAsia="lt-LT"/>
        </w:rPr>
        <w:tab/>
        <w:t>laimėjusį pasiūlymą;</w:t>
      </w:r>
    </w:p>
    <w:p w14:paraId="68470F27" w14:textId="7777777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12.2.4.</w:t>
      </w:r>
      <w:r w:rsidRPr="004E7F58">
        <w:rPr>
          <w:rFonts w:ascii="Times New Roman" w:eastAsia="Calibri" w:hAnsi="Times New Roman" w:cs="Times New Roman"/>
          <w:sz w:val="24"/>
          <w:szCs w:val="24"/>
          <w:lang w:eastAsia="lt-LT"/>
        </w:rPr>
        <w:tab/>
        <w:t>tikslų atidėjimo terminą;</w:t>
      </w:r>
    </w:p>
    <w:p w14:paraId="091D271C" w14:textId="5C65975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 xml:space="preserve">12.2.5. nurodo priežastis, dėl kurių buvo priimtas sprendimas nesudaryti sutarties arba pradėti pirkimą iš naujo. </w:t>
      </w:r>
    </w:p>
    <w:p w14:paraId="3E720BC7" w14:textId="7777777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12.3.</w:t>
      </w:r>
      <w:r w:rsidRPr="004E7F58">
        <w:rPr>
          <w:rFonts w:ascii="Times New Roman" w:eastAsia="Calibri" w:hAnsi="Times New Roman" w:cs="Times New Roman"/>
          <w:sz w:val="24"/>
          <w:szCs w:val="24"/>
          <w:lang w:eastAsia="lt-LT"/>
        </w:rPr>
        <w:tab/>
        <w:t xml:space="preserve">Komisija, gavusi dalyvio raštu pateiktą prašymą, ne vėliau kaip per </w:t>
      </w:r>
      <w:r w:rsidRPr="004E7F58">
        <w:rPr>
          <w:rFonts w:ascii="Times New Roman" w:eastAsia="Calibri" w:hAnsi="Times New Roman" w:cs="Times New Roman"/>
          <w:b/>
          <w:sz w:val="24"/>
          <w:szCs w:val="24"/>
          <w:lang w:eastAsia="lt-LT"/>
        </w:rPr>
        <w:t>15</w:t>
      </w:r>
      <w:r w:rsidRPr="004E7F58">
        <w:rPr>
          <w:rFonts w:ascii="Times New Roman" w:eastAsia="Calibri" w:hAnsi="Times New Roman" w:cs="Times New Roman"/>
          <w:sz w:val="24"/>
          <w:szCs w:val="24"/>
          <w:lang w:eastAsia="lt-LT"/>
        </w:rPr>
        <w:t xml:space="preserve"> (penkiolika) </w:t>
      </w:r>
      <w:r w:rsidRPr="004E7F58">
        <w:rPr>
          <w:rFonts w:ascii="Times New Roman" w:eastAsia="Calibri" w:hAnsi="Times New Roman" w:cs="Times New Roman"/>
          <w:b/>
          <w:sz w:val="24"/>
          <w:szCs w:val="24"/>
          <w:lang w:eastAsia="lt-LT"/>
        </w:rPr>
        <w:t>dienų</w:t>
      </w:r>
      <w:r w:rsidRPr="004E7F58">
        <w:rPr>
          <w:rFonts w:ascii="Times New Roman" w:eastAsia="Calibri" w:hAnsi="Times New Roman" w:cs="Times New Roman"/>
          <w:sz w:val="24"/>
          <w:szCs w:val="24"/>
          <w:lang w:eastAsia="lt-LT"/>
        </w:rPr>
        <w:t xml:space="preserve"> nuo jo gavimo dienos išsamiai pateikia šią informaciją:</w:t>
      </w:r>
    </w:p>
    <w:p w14:paraId="383AAA62" w14:textId="7777777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12.3.1.</w:t>
      </w:r>
      <w:r w:rsidRPr="004E7F58">
        <w:rPr>
          <w:rFonts w:ascii="Times New Roman" w:eastAsia="Calibri" w:hAnsi="Times New Roman" w:cs="Times New Roman"/>
          <w:sz w:val="24"/>
          <w:szCs w:val="24"/>
          <w:lang w:eastAsia="lt-LT"/>
        </w:rPr>
        <w:tab/>
        <w:t xml:space="preserve">dalyviui, kurio pasiūlymas nebuvo atmestas – laimėjusio pasiūlymo charakteristikas ir santykinius pranašumus, įskaitant kainą, dėl kurių šis pasiūlymas buvo pripažintas geriausiu, taip pat šį pasiūlymą pateikusio dalyvio pavadinimą; </w:t>
      </w:r>
    </w:p>
    <w:p w14:paraId="3DA74A51" w14:textId="77777777"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12.3.2.</w:t>
      </w:r>
      <w:r w:rsidRPr="004E7F58">
        <w:rPr>
          <w:rFonts w:ascii="Times New Roman" w:eastAsia="Calibri" w:hAnsi="Times New Roman" w:cs="Times New Roman"/>
          <w:sz w:val="24"/>
          <w:szCs w:val="24"/>
          <w:lang w:eastAsia="lt-LT"/>
        </w:rPr>
        <w:tab/>
        <w:t>dalyviui, kurio pasiūlymas buvo atmestas, – pasiūlymo atmetimo priežastis.</w:t>
      </w:r>
    </w:p>
    <w:p w14:paraId="55DAE1A9" w14:textId="6845ED1F"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12.4.</w:t>
      </w:r>
      <w:r w:rsidRPr="004E7F58">
        <w:rPr>
          <w:rFonts w:ascii="Times New Roman" w:eastAsia="Calibri" w:hAnsi="Times New Roman" w:cs="Times New Roman"/>
          <w:sz w:val="24"/>
          <w:szCs w:val="24"/>
          <w:lang w:eastAsia="lt-LT"/>
        </w:rPr>
        <w:tab/>
        <w:t xml:space="preserve">Konkurso sąlygų 12.2 ir 12.3 papunkčiuose nurodytais atvejais informacija neteikiama, jeigu jos atskleidimas prieštarauja informacijos ir duomenų apsaugą reguliuojantiems teisės aktams arba visuomenės interesams, pažeidžia teisėtus konkretaus </w:t>
      </w:r>
      <w:r w:rsidR="00D201F5">
        <w:rPr>
          <w:rFonts w:ascii="Times New Roman" w:eastAsia="Calibri" w:hAnsi="Times New Roman" w:cs="Times New Roman"/>
          <w:sz w:val="24"/>
          <w:szCs w:val="24"/>
          <w:lang w:eastAsia="lt-LT"/>
        </w:rPr>
        <w:t>t</w:t>
      </w:r>
      <w:r w:rsidRPr="004E7F58">
        <w:rPr>
          <w:rFonts w:ascii="Times New Roman" w:eastAsia="Calibri" w:hAnsi="Times New Roman" w:cs="Times New Roman"/>
          <w:sz w:val="24"/>
          <w:szCs w:val="24"/>
          <w:lang w:eastAsia="lt-LT"/>
        </w:rPr>
        <w:t xml:space="preserve">eikėjo komercinius interesus arba turi neigiamą poveikį </w:t>
      </w:r>
      <w:r w:rsidR="00D201F5">
        <w:rPr>
          <w:rFonts w:ascii="Times New Roman" w:eastAsia="Calibri" w:hAnsi="Times New Roman" w:cs="Times New Roman"/>
          <w:sz w:val="24"/>
          <w:szCs w:val="24"/>
          <w:lang w:eastAsia="lt-LT"/>
        </w:rPr>
        <w:t>t</w:t>
      </w:r>
      <w:r w:rsidRPr="004E7F58">
        <w:rPr>
          <w:rFonts w:ascii="Times New Roman" w:eastAsia="Calibri" w:hAnsi="Times New Roman" w:cs="Times New Roman"/>
          <w:sz w:val="24"/>
          <w:szCs w:val="24"/>
          <w:lang w:eastAsia="lt-LT"/>
        </w:rPr>
        <w:t>eikėjų konkurencijai.</w:t>
      </w:r>
    </w:p>
    <w:p w14:paraId="4910013C" w14:textId="0F54B8DE" w:rsidR="00834A44" w:rsidRPr="004E7F58" w:rsidRDefault="00834A44" w:rsidP="00834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 xml:space="preserve">12.5. </w:t>
      </w:r>
      <w:r w:rsidRPr="004E7F58">
        <w:rPr>
          <w:rFonts w:ascii="Times New Roman" w:eastAsia="Lucida Sans Unicode" w:hAnsi="Times New Roman" w:cs="Times New Roman"/>
          <w:color w:val="000000"/>
          <w:sz w:val="24"/>
          <w:szCs w:val="24"/>
          <w:lang w:eastAsia="lt-LT"/>
        </w:rPr>
        <w:t xml:space="preserve">Perkančioji organizacija sudaryti pirkimo sutartį siūlo tam </w:t>
      </w:r>
      <w:r w:rsidR="0081281F">
        <w:rPr>
          <w:rFonts w:ascii="Times New Roman" w:eastAsia="Lucida Sans Unicode" w:hAnsi="Times New Roman" w:cs="Times New Roman"/>
          <w:color w:val="000000"/>
          <w:sz w:val="24"/>
          <w:szCs w:val="24"/>
          <w:lang w:eastAsia="lt-LT"/>
        </w:rPr>
        <w:t>t</w:t>
      </w:r>
      <w:r w:rsidRPr="004E7F58">
        <w:rPr>
          <w:rFonts w:ascii="Times New Roman" w:eastAsia="Lucida Sans Unicode" w:hAnsi="Times New Roman" w:cs="Times New Roman"/>
          <w:color w:val="000000"/>
          <w:sz w:val="24"/>
          <w:szCs w:val="24"/>
          <w:lang w:eastAsia="lt-LT"/>
        </w:rPr>
        <w:t>eikėjui, kurio pasiūlymas pripažintas laimėjusiu.</w:t>
      </w:r>
      <w:r w:rsidRPr="004E7F58">
        <w:rPr>
          <w:rFonts w:ascii="Times New Roman" w:eastAsia="Calibri" w:hAnsi="Times New Roman" w:cs="Times New Roman"/>
          <w:sz w:val="24"/>
          <w:szCs w:val="24"/>
          <w:lang w:eastAsia="lt-LT"/>
        </w:rPr>
        <w:t xml:space="preserve"> </w:t>
      </w:r>
      <w:r w:rsidRPr="004E7F58">
        <w:rPr>
          <w:rFonts w:ascii="Times New Roman" w:eastAsia="Calibri" w:hAnsi="Times New Roman" w:cs="Times New Roman"/>
          <w:b/>
          <w:bCs/>
          <w:i/>
          <w:iCs/>
          <w:sz w:val="24"/>
          <w:szCs w:val="24"/>
          <w:lang w:eastAsia="lt-LT"/>
        </w:rPr>
        <w:t>Pirkimo</w:t>
      </w:r>
      <w:r w:rsidRPr="004E7F58">
        <w:rPr>
          <w:rFonts w:ascii="Times New Roman" w:eastAsia="Calibri" w:hAnsi="Times New Roman" w:cs="Times New Roman"/>
          <w:sz w:val="24"/>
          <w:szCs w:val="24"/>
          <w:lang w:eastAsia="lt-LT"/>
        </w:rPr>
        <w:t xml:space="preserve"> </w:t>
      </w:r>
      <w:r w:rsidRPr="004E7F58">
        <w:rPr>
          <w:rFonts w:ascii="Times New Roman" w:eastAsia="Calibri" w:hAnsi="Times New Roman" w:cs="Times New Roman"/>
          <w:b/>
          <w:bCs/>
          <w:i/>
          <w:iCs/>
          <w:sz w:val="24"/>
          <w:szCs w:val="24"/>
          <w:lang w:eastAsia="lt-LT"/>
        </w:rPr>
        <w:t xml:space="preserve">sutartis sudaroma nedelsiant, bet ne anksčiau </w:t>
      </w:r>
      <w:r w:rsidRPr="00D20B64">
        <w:rPr>
          <w:rFonts w:ascii="Times New Roman" w:eastAsia="Calibri" w:hAnsi="Times New Roman" w:cs="Times New Roman"/>
          <w:b/>
          <w:bCs/>
          <w:i/>
          <w:iCs/>
          <w:sz w:val="24"/>
          <w:szCs w:val="24"/>
          <w:lang w:eastAsia="lt-LT"/>
        </w:rPr>
        <w:t xml:space="preserve">negu pasibaigė </w:t>
      </w:r>
      <w:r w:rsidR="00D20B64" w:rsidRPr="00D20B64">
        <w:rPr>
          <w:rFonts w:ascii="Times New Roman" w:eastAsia="Calibri" w:hAnsi="Times New Roman" w:cs="Times New Roman"/>
          <w:b/>
          <w:bCs/>
          <w:i/>
          <w:iCs/>
          <w:sz w:val="24"/>
          <w:szCs w:val="24"/>
          <w:lang w:eastAsia="lt-LT"/>
        </w:rPr>
        <w:t>5</w:t>
      </w:r>
      <w:r w:rsidRPr="00D20B64">
        <w:rPr>
          <w:rFonts w:ascii="Times New Roman" w:eastAsia="Calibri" w:hAnsi="Times New Roman" w:cs="Times New Roman"/>
          <w:b/>
          <w:bCs/>
          <w:i/>
          <w:iCs/>
          <w:sz w:val="24"/>
          <w:szCs w:val="24"/>
          <w:lang w:eastAsia="lt-LT"/>
        </w:rPr>
        <w:t xml:space="preserve"> (</w:t>
      </w:r>
      <w:r w:rsidR="00D20B64" w:rsidRPr="00D20B64">
        <w:rPr>
          <w:rFonts w:ascii="Times New Roman" w:eastAsia="Calibri" w:hAnsi="Times New Roman" w:cs="Times New Roman"/>
          <w:b/>
          <w:bCs/>
          <w:i/>
          <w:iCs/>
          <w:sz w:val="24"/>
          <w:szCs w:val="24"/>
          <w:lang w:eastAsia="lt-LT"/>
        </w:rPr>
        <w:t>penkių</w:t>
      </w:r>
      <w:r w:rsidRPr="00D20B64">
        <w:rPr>
          <w:rFonts w:ascii="Times New Roman" w:eastAsia="Calibri" w:hAnsi="Times New Roman" w:cs="Times New Roman"/>
          <w:b/>
          <w:bCs/>
          <w:i/>
          <w:iCs/>
          <w:sz w:val="24"/>
          <w:szCs w:val="24"/>
          <w:lang w:eastAsia="lt-LT"/>
        </w:rPr>
        <w:t>)</w:t>
      </w:r>
      <w:r w:rsidR="00D20B64" w:rsidRPr="00D20B64">
        <w:rPr>
          <w:rFonts w:ascii="Times New Roman" w:eastAsia="Calibri" w:hAnsi="Times New Roman" w:cs="Times New Roman"/>
          <w:b/>
          <w:bCs/>
          <w:i/>
          <w:iCs/>
          <w:sz w:val="24"/>
          <w:szCs w:val="24"/>
          <w:lang w:eastAsia="lt-LT"/>
        </w:rPr>
        <w:t xml:space="preserve"> darbo</w:t>
      </w:r>
      <w:r w:rsidRPr="00D20B64">
        <w:rPr>
          <w:rFonts w:ascii="Times New Roman" w:eastAsia="Calibri" w:hAnsi="Times New Roman" w:cs="Times New Roman"/>
          <w:b/>
          <w:bCs/>
          <w:i/>
          <w:iCs/>
          <w:sz w:val="24"/>
          <w:szCs w:val="24"/>
          <w:lang w:eastAsia="lt-LT"/>
        </w:rPr>
        <w:t xml:space="preserve"> dienų</w:t>
      </w:r>
      <w:r w:rsidRPr="00890C06">
        <w:rPr>
          <w:rFonts w:ascii="Times New Roman" w:eastAsia="Calibri" w:hAnsi="Times New Roman" w:cs="Times New Roman"/>
          <w:b/>
          <w:bCs/>
          <w:i/>
          <w:iCs/>
          <w:sz w:val="24"/>
          <w:szCs w:val="24"/>
          <w:lang w:eastAsia="lt-LT"/>
        </w:rPr>
        <w:t xml:space="preserve"> </w:t>
      </w:r>
      <w:r w:rsidRPr="004E7F58">
        <w:rPr>
          <w:rFonts w:ascii="Times New Roman" w:eastAsia="Calibri" w:hAnsi="Times New Roman" w:cs="Times New Roman"/>
          <w:b/>
          <w:bCs/>
          <w:i/>
          <w:iCs/>
          <w:sz w:val="24"/>
          <w:szCs w:val="24"/>
          <w:lang w:eastAsia="lt-LT"/>
        </w:rPr>
        <w:t>atidėjimo terminas.</w:t>
      </w:r>
      <w:r w:rsidRPr="004E7F58">
        <w:rPr>
          <w:rFonts w:ascii="Times New Roman" w:eastAsia="Calibri" w:hAnsi="Times New Roman" w:cs="Times New Roman"/>
          <w:sz w:val="24"/>
          <w:szCs w:val="24"/>
          <w:lang w:eastAsia="lt-LT"/>
        </w:rPr>
        <w:t xml:space="preserve"> Atidėjimo terminas gali būti netaikomas, kai vienintelis suinteresuotas dalyvis yra tas, su kuriuo sudaroma sutartis. </w:t>
      </w:r>
    </w:p>
    <w:p w14:paraId="060C49C5" w14:textId="77777777" w:rsidR="00834A44" w:rsidRPr="004E7F58" w:rsidRDefault="00834A44" w:rsidP="00B13A44">
      <w:pPr>
        <w:tabs>
          <w:tab w:val="left" w:pos="993"/>
        </w:tabs>
        <w:spacing w:after="0" w:line="240" w:lineRule="auto"/>
        <w:ind w:firstLine="567"/>
        <w:jc w:val="both"/>
        <w:rPr>
          <w:rFonts w:ascii="Times New Roman" w:eastAsia="Calibri" w:hAnsi="Times New Roman" w:cs="Times New Roman"/>
          <w:sz w:val="24"/>
          <w:szCs w:val="24"/>
          <w:lang w:eastAsia="lt-LT"/>
        </w:rPr>
      </w:pPr>
      <w:r w:rsidRPr="004E7F58">
        <w:rPr>
          <w:rFonts w:ascii="Times New Roman" w:eastAsia="Calibri" w:hAnsi="Times New Roman" w:cs="Times New Roman"/>
          <w:sz w:val="24"/>
          <w:szCs w:val="24"/>
          <w:lang w:eastAsia="lt-LT"/>
        </w:rPr>
        <w:t>12.6.</w:t>
      </w:r>
      <w:r w:rsidRPr="004E7F58">
        <w:rPr>
          <w:rFonts w:ascii="Times New Roman" w:eastAsia="Calibri" w:hAnsi="Times New Roman" w:cs="Times New Roman"/>
          <w:sz w:val="24"/>
          <w:szCs w:val="24"/>
          <w:lang w:eastAsia="lt-LT"/>
        </w:rPr>
        <w:tab/>
        <w:t>Teikėjas, kurio pasiūlymas nustatytas laimėjusiu, pasirašyti pirkimo sutartį kviečiamas raštu ir jam nurodomas laikas, kada jis turi ją pasirašyti.</w:t>
      </w:r>
    </w:p>
    <w:p w14:paraId="45E20FD3" w14:textId="70B65760" w:rsidR="00EE6214" w:rsidRPr="002F00CE" w:rsidRDefault="00834A44" w:rsidP="00D54EF9">
      <w:pPr>
        <w:spacing w:after="0" w:line="240" w:lineRule="auto"/>
        <w:ind w:firstLine="567"/>
        <w:jc w:val="both"/>
        <w:rPr>
          <w:rFonts w:ascii="Times New Roman" w:hAnsi="Times New Roman" w:cs="Times New Roman"/>
          <w:sz w:val="24"/>
          <w:szCs w:val="24"/>
        </w:rPr>
      </w:pPr>
      <w:r w:rsidRPr="004E7F58">
        <w:rPr>
          <w:rFonts w:ascii="Times New Roman" w:eastAsia="Calibri" w:hAnsi="Times New Roman" w:cs="Times New Roman"/>
          <w:sz w:val="24"/>
          <w:szCs w:val="24"/>
          <w:lang w:eastAsia="lt-LT"/>
        </w:rPr>
        <w:t>12.7.</w:t>
      </w:r>
      <w:r w:rsidR="00C33D9E" w:rsidRPr="00C33D9E">
        <w:rPr>
          <w:rFonts w:ascii="Times New Roman" w:eastAsia="Calibri" w:hAnsi="Times New Roman" w:cs="Times New Roman"/>
          <w:sz w:val="24"/>
          <w:szCs w:val="24"/>
          <w:lang w:eastAsia="lt-LT"/>
        </w:rPr>
        <w:t xml:space="preserve"> </w:t>
      </w:r>
      <w:r w:rsidR="00EE6214" w:rsidRPr="002F00CE">
        <w:rPr>
          <w:rFonts w:ascii="Times New Roman" w:hAnsi="Times New Roman" w:cs="Times New Roman"/>
          <w:sz w:val="24"/>
          <w:szCs w:val="24"/>
        </w:rPr>
        <w:t xml:space="preserve">Jeigu teikėjas, kuriam buvo pasiūlyta sudaryti pirkimo sutartį, raštu atsisako ją sudaryti arba iki perkančiosios organizacijos nurodyto laiko nepasirašo pirkimo sutarties arba atsisako sudaryti  pirkimo sutartį Viešųjų pirkimų įstatyme ir konkurso sąlygose nustatytomis sąlygomis, laikoma, kad jis atsisakė sudaryti pirkimo sutartį. Tuo atveju </w:t>
      </w:r>
      <w:r w:rsidR="00EE6214" w:rsidRPr="005007F2">
        <w:rPr>
          <w:rFonts w:ascii="Times New Roman" w:hAnsi="Times New Roman" w:cs="Times New Roman"/>
          <w:sz w:val="24"/>
          <w:szCs w:val="24"/>
        </w:rPr>
        <w:t xml:space="preserve">arba jeigu teikėjas iki perkančiosios organizacijos nurodyto termino nepateikia pirkimo dokumentuose nustatyto pirkimo sutarties įvykdymo užtikrinimą patvirtinančio dokumento </w:t>
      </w:r>
      <w:r w:rsidR="00D54EF9" w:rsidRPr="005007F2">
        <w:rPr>
          <w:rFonts w:ascii="Times New Roman" w:hAnsi="Times New Roman" w:cs="Times New Roman"/>
          <w:sz w:val="24"/>
          <w:szCs w:val="24"/>
        </w:rPr>
        <w:t xml:space="preserve">(jei reikalaujama) </w:t>
      </w:r>
      <w:r w:rsidR="00EE6214" w:rsidRPr="005007F2">
        <w:rPr>
          <w:rFonts w:ascii="Times New Roman" w:hAnsi="Times New Roman" w:cs="Times New Roman"/>
          <w:sz w:val="24"/>
          <w:szCs w:val="24"/>
        </w:rPr>
        <w:t>arba neįvykdo kitų pirkimo sutartyje nustatytų jos įsigaliojimo sąlygų,</w:t>
      </w:r>
      <w:r w:rsidR="00EE6214" w:rsidRPr="002F00CE">
        <w:rPr>
          <w:rFonts w:ascii="Times New Roman" w:hAnsi="Times New Roman" w:cs="Times New Roman"/>
          <w:sz w:val="24"/>
          <w:szCs w:val="24"/>
          <w:u w:val="single"/>
        </w:rPr>
        <w:t xml:space="preserve"> </w:t>
      </w:r>
      <w:r w:rsidR="00EE6214" w:rsidRPr="002F00CE">
        <w:rPr>
          <w:rFonts w:ascii="Times New Roman" w:hAnsi="Times New Roman" w:cs="Times New Roman"/>
          <w:sz w:val="24"/>
          <w:szCs w:val="24"/>
        </w:rPr>
        <w:t>perkančioji organizacija siūlo sudaryti pirkimo sutartį teikėjui, kurio pasiūlymas pagal nustatytą pasiūlymų eilę yra pirmas po teikėjo, atsisakiusio sudaryti pirkimo sutartį arba nepateikusio pirkimo sutarties įvykdymo užtikrinimo ar neįvykdžiusio kitų pirkimo sutarties įsigaliojimo sąlygų, jeigu tenkinamos Viešųjų pirkimų įstatymo 45 straipsnio 1 dalyje išdėstytos sąlygos.</w:t>
      </w:r>
    </w:p>
    <w:p w14:paraId="3F1155F2" w14:textId="3B86D8E8" w:rsidR="00DC3B91" w:rsidRDefault="00DC3B91" w:rsidP="00DC3B91">
      <w:pPr>
        <w:spacing w:after="0" w:line="240" w:lineRule="auto"/>
        <w:ind w:firstLine="567"/>
        <w:jc w:val="both"/>
        <w:rPr>
          <w:rFonts w:ascii="Times New Roman" w:hAnsi="Times New Roman" w:cs="Times New Roman"/>
          <w:sz w:val="24"/>
          <w:szCs w:val="24"/>
        </w:rPr>
      </w:pPr>
      <w:r w:rsidRPr="00FE6A7B">
        <w:rPr>
          <w:rFonts w:ascii="Times New Roman" w:hAnsi="Times New Roman" w:cs="Times New Roman"/>
          <w:sz w:val="24"/>
          <w:szCs w:val="24"/>
        </w:rPr>
        <w:t xml:space="preserve">12.8. Sudarant pirkimo sutartį negali būti keičiama laimėjusio </w:t>
      </w:r>
      <w:r w:rsidR="00A11CC1">
        <w:rPr>
          <w:rFonts w:ascii="Times New Roman" w:hAnsi="Times New Roman" w:cs="Times New Roman"/>
          <w:sz w:val="24"/>
          <w:szCs w:val="24"/>
        </w:rPr>
        <w:t>t</w:t>
      </w:r>
      <w:r w:rsidR="00890C06">
        <w:rPr>
          <w:rFonts w:ascii="Times New Roman" w:hAnsi="Times New Roman" w:cs="Times New Roman"/>
          <w:sz w:val="24"/>
          <w:szCs w:val="24"/>
        </w:rPr>
        <w:t>ei</w:t>
      </w:r>
      <w:r w:rsidRPr="00FE6A7B">
        <w:rPr>
          <w:rFonts w:ascii="Times New Roman" w:hAnsi="Times New Roman" w:cs="Times New Roman"/>
          <w:sz w:val="24"/>
          <w:szCs w:val="24"/>
        </w:rPr>
        <w:t xml:space="preserve">kėjo pasiūlymo kaina ir </w:t>
      </w:r>
      <w:r w:rsidR="00056467">
        <w:rPr>
          <w:rFonts w:ascii="Times New Roman" w:hAnsi="Times New Roman" w:cs="Times New Roman"/>
          <w:sz w:val="24"/>
          <w:szCs w:val="24"/>
        </w:rPr>
        <w:t>k</w:t>
      </w:r>
      <w:r w:rsidRPr="00FE6A7B">
        <w:rPr>
          <w:rFonts w:ascii="Times New Roman" w:hAnsi="Times New Roman" w:cs="Times New Roman"/>
          <w:sz w:val="24"/>
          <w:szCs w:val="24"/>
        </w:rPr>
        <w:t>onkurso sąlygose nustatytos pirkimo sąlygos.</w:t>
      </w:r>
    </w:p>
    <w:p w14:paraId="171AFA2F" w14:textId="7E65FDB9" w:rsidR="00DC3B91" w:rsidRPr="00AD0B62" w:rsidRDefault="00DC3B91" w:rsidP="00DC3B9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12.9. P</w:t>
      </w:r>
      <w:r w:rsidRPr="00AD0B62">
        <w:rPr>
          <w:rFonts w:ascii="Times New Roman" w:hAnsi="Times New Roman" w:cs="Times New Roman"/>
          <w:sz w:val="24"/>
          <w:szCs w:val="24"/>
        </w:rPr>
        <w:t xml:space="preserve">erkančioji organizacija gali nuspręsti nesudaryti pirkimo sutarties su ekonomiškai naudingiausią pasiūlymą pateikusiu </w:t>
      </w:r>
      <w:r w:rsidR="00A11CC1">
        <w:rPr>
          <w:rFonts w:ascii="Times New Roman" w:hAnsi="Times New Roman" w:cs="Times New Roman"/>
          <w:sz w:val="24"/>
          <w:szCs w:val="24"/>
        </w:rPr>
        <w:t>t</w:t>
      </w:r>
      <w:r w:rsidR="00B13A44">
        <w:rPr>
          <w:rFonts w:ascii="Times New Roman" w:hAnsi="Times New Roman" w:cs="Times New Roman"/>
          <w:sz w:val="24"/>
          <w:szCs w:val="24"/>
        </w:rPr>
        <w:t>ei</w:t>
      </w:r>
      <w:r w:rsidRPr="00AD0B62">
        <w:rPr>
          <w:rFonts w:ascii="Times New Roman" w:hAnsi="Times New Roman" w:cs="Times New Roman"/>
          <w:sz w:val="24"/>
          <w:szCs w:val="24"/>
        </w:rPr>
        <w:t xml:space="preserve">kėju, jeigu paaiškėja, kad pasiūlymas neatitinka </w:t>
      </w:r>
      <w:r>
        <w:rPr>
          <w:rFonts w:ascii="Times New Roman" w:hAnsi="Times New Roman" w:cs="Times New Roman"/>
          <w:sz w:val="24"/>
          <w:szCs w:val="24"/>
        </w:rPr>
        <w:t>VPĮ</w:t>
      </w:r>
      <w:r w:rsidRPr="00AD0B62">
        <w:rPr>
          <w:rFonts w:ascii="Times New Roman" w:hAnsi="Times New Roman" w:cs="Times New Roman"/>
          <w:sz w:val="24"/>
          <w:szCs w:val="24"/>
        </w:rPr>
        <w:t> 17 straipsnio 2 dalies 2 punkte nurodytų aplinkos apsaugos, socialinės ir darbo teisės įpareigojimų.</w:t>
      </w:r>
    </w:p>
    <w:p w14:paraId="25F2F3F7" w14:textId="77777777" w:rsidR="00834A44" w:rsidRPr="004E7F58" w:rsidRDefault="00834A44" w:rsidP="00834A44">
      <w:pPr>
        <w:keepNext/>
        <w:keepLines/>
        <w:spacing w:after="0" w:line="240" w:lineRule="auto"/>
        <w:jc w:val="both"/>
        <w:outlineLvl w:val="0"/>
        <w:rPr>
          <w:rFonts w:ascii="Times New Roman" w:eastAsia="Times New Roman" w:hAnsi="Times New Roman" w:cs="Times New Roman"/>
          <w:bCs/>
          <w:caps/>
          <w:sz w:val="24"/>
          <w:szCs w:val="24"/>
        </w:rPr>
      </w:pPr>
    </w:p>
    <w:p w14:paraId="74861AD3"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z w:val="24"/>
          <w:szCs w:val="24"/>
        </w:rPr>
        <w:t>XIII. GINČŲ NAGRINĖJIMO TVARKA</w:t>
      </w:r>
    </w:p>
    <w:p w14:paraId="57C01786" w14:textId="77777777" w:rsidR="00834A44" w:rsidRPr="004E7F58" w:rsidRDefault="00834A44" w:rsidP="00834A44">
      <w:pPr>
        <w:spacing w:after="0" w:line="240" w:lineRule="auto"/>
        <w:ind w:firstLine="567"/>
        <w:jc w:val="both"/>
        <w:rPr>
          <w:rFonts w:ascii="Times New Roman" w:eastAsiaTheme="minorHAnsi" w:hAnsi="Times New Roman" w:cs="Times New Roman"/>
          <w:sz w:val="24"/>
          <w:szCs w:val="24"/>
        </w:rPr>
      </w:pPr>
      <w:r w:rsidRPr="004E7F58">
        <w:rPr>
          <w:rFonts w:ascii="Times New Roman" w:eastAsia="Calibri" w:hAnsi="Times New Roman" w:cs="Times New Roman"/>
          <w:sz w:val="24"/>
          <w:szCs w:val="24"/>
        </w:rPr>
        <w:t xml:space="preserve">13.1. </w:t>
      </w:r>
      <w:r w:rsidRPr="004E7F58">
        <w:rPr>
          <w:rFonts w:ascii="Times New Roman" w:hAnsi="Times New Roman" w:cs="Times New Roman"/>
          <w:sz w:val="24"/>
          <w:szCs w:val="24"/>
        </w:rPr>
        <w:t xml:space="preserve">Teikėjas,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 </w:t>
      </w:r>
    </w:p>
    <w:p w14:paraId="7F5347B8" w14:textId="5516EE42" w:rsidR="00834A44" w:rsidRPr="004E7F58" w:rsidRDefault="00834A44" w:rsidP="00834A44">
      <w:pPr>
        <w:spacing w:after="0" w:line="240" w:lineRule="auto"/>
        <w:ind w:firstLine="567"/>
        <w:jc w:val="both"/>
        <w:rPr>
          <w:rFonts w:ascii="Times New Roman" w:hAnsi="Times New Roman" w:cs="Times New Roman"/>
          <w:sz w:val="24"/>
          <w:szCs w:val="24"/>
        </w:rPr>
      </w:pPr>
      <w:r w:rsidRPr="004E7F58">
        <w:rPr>
          <w:rFonts w:ascii="Times New Roman" w:hAnsi="Times New Roman" w:cs="Times New Roman"/>
          <w:sz w:val="24"/>
          <w:szCs w:val="24"/>
        </w:rPr>
        <w:t xml:space="preserve">13.2. Perkančioji organizacija nagrinėja tik tas </w:t>
      </w:r>
      <w:r w:rsidR="00D309E0">
        <w:rPr>
          <w:rFonts w:ascii="Times New Roman" w:hAnsi="Times New Roman" w:cs="Times New Roman"/>
          <w:sz w:val="24"/>
          <w:szCs w:val="24"/>
        </w:rPr>
        <w:t>t</w:t>
      </w:r>
      <w:r w:rsidRPr="004E7F58">
        <w:rPr>
          <w:rFonts w:ascii="Times New Roman" w:hAnsi="Times New Roman" w:cs="Times New Roman"/>
          <w:sz w:val="24"/>
          <w:szCs w:val="24"/>
        </w:rPr>
        <w:t>eikėjų pretenzijas, kurios gautos iki pirkimo sutarties sudarymo dienos</w:t>
      </w:r>
      <w:r w:rsidRPr="004E7F58">
        <w:rPr>
          <w:rFonts w:ascii="Times New Roman" w:hAnsi="Times New Roman" w:cs="Times New Roman"/>
          <w:color w:val="000000"/>
          <w:sz w:val="24"/>
          <w:szCs w:val="24"/>
        </w:rPr>
        <w:t xml:space="preserve"> ir pateiktos laikantis Viešųjų pirkimų įstatymo VII skyriuje nustatytų terminų</w:t>
      </w:r>
      <w:r w:rsidRPr="004E7F58">
        <w:rPr>
          <w:rFonts w:ascii="Times New Roman" w:hAnsi="Times New Roman" w:cs="Times New Roman"/>
          <w:sz w:val="24"/>
          <w:szCs w:val="24"/>
        </w:rPr>
        <w:t xml:space="preserve">. </w:t>
      </w:r>
    </w:p>
    <w:p w14:paraId="38F34818" w14:textId="77777777" w:rsidR="00834A44" w:rsidRPr="004E7F58" w:rsidRDefault="00834A44" w:rsidP="00834A44">
      <w:pPr>
        <w:spacing w:after="0" w:line="240" w:lineRule="auto"/>
        <w:ind w:firstLine="567"/>
        <w:jc w:val="both"/>
        <w:rPr>
          <w:rFonts w:ascii="Times New Roman" w:eastAsia="Calibri" w:hAnsi="Times New Roman" w:cs="Times New Roman"/>
          <w:sz w:val="24"/>
          <w:szCs w:val="24"/>
        </w:rPr>
      </w:pPr>
      <w:r w:rsidRPr="004E7F58">
        <w:rPr>
          <w:rFonts w:ascii="Times New Roman" w:eastAsia="Calibri" w:hAnsi="Times New Roman" w:cs="Times New Roman"/>
          <w:bCs/>
          <w:sz w:val="24"/>
          <w:szCs w:val="24"/>
        </w:rPr>
        <w:t>13.3. P</w:t>
      </w:r>
      <w:r w:rsidRPr="004E7F58">
        <w:rPr>
          <w:rFonts w:ascii="Times New Roman" w:eastAsia="Calibri" w:hAnsi="Times New Roman" w:cs="Times New Roman"/>
          <w:sz w:val="24"/>
          <w:szCs w:val="24"/>
        </w:rPr>
        <w:t>erkančioji organizacija gali nenagrinėti pretenzijų, teikiamų pakartotinai dėl to paties perkančiosios organizacijos priimto sprendimo arba atlikto veiksmo;</w:t>
      </w:r>
    </w:p>
    <w:p w14:paraId="68218A12" w14:textId="77777777" w:rsidR="00834A44" w:rsidRPr="004E7F58" w:rsidRDefault="00834A44" w:rsidP="00834A44">
      <w:pPr>
        <w:spacing w:after="0" w:line="240" w:lineRule="auto"/>
        <w:ind w:firstLine="567"/>
        <w:jc w:val="both"/>
        <w:rPr>
          <w:rFonts w:ascii="Times New Roman" w:eastAsia="Calibri" w:hAnsi="Times New Roman" w:cs="Times New Roman"/>
          <w:sz w:val="24"/>
          <w:szCs w:val="24"/>
        </w:rPr>
      </w:pPr>
    </w:p>
    <w:p w14:paraId="69BACE12" w14:textId="77777777" w:rsidR="00834A44" w:rsidRPr="004E7F58" w:rsidRDefault="00834A44" w:rsidP="00834A44">
      <w:pPr>
        <w:keepNext/>
        <w:keepLines/>
        <w:spacing w:after="0" w:line="240" w:lineRule="auto"/>
        <w:jc w:val="center"/>
        <w:outlineLvl w:val="0"/>
        <w:rPr>
          <w:rFonts w:ascii="Times New Roman" w:eastAsia="Times New Roman" w:hAnsi="Times New Roman" w:cs="Times New Roman"/>
          <w:b/>
          <w:bCs/>
          <w:caps/>
          <w:sz w:val="24"/>
          <w:szCs w:val="24"/>
        </w:rPr>
      </w:pPr>
      <w:r w:rsidRPr="004E7F58">
        <w:rPr>
          <w:rFonts w:ascii="Times New Roman" w:eastAsia="Times New Roman" w:hAnsi="Times New Roman" w:cs="Times New Roman"/>
          <w:b/>
          <w:bCs/>
          <w:caps/>
          <w:spacing w:val="-8"/>
          <w:sz w:val="24"/>
          <w:szCs w:val="24"/>
        </w:rPr>
        <w:t>XIV. PIRKIMO SUTARTIES SĄLYGOS</w:t>
      </w:r>
    </w:p>
    <w:p w14:paraId="3F03F89E" w14:textId="0F750595" w:rsidR="00834A44" w:rsidRPr="004E7F58" w:rsidRDefault="00834A44" w:rsidP="00D54EF9">
      <w:pPr>
        <w:shd w:val="clear" w:color="auto" w:fill="FFFFFF"/>
        <w:spacing w:after="0" w:line="240" w:lineRule="auto"/>
        <w:ind w:firstLine="567"/>
        <w:jc w:val="both"/>
        <w:rPr>
          <w:rFonts w:ascii="Times New Roman" w:hAnsi="Times New Roman" w:cs="Times New Roman"/>
          <w:sz w:val="24"/>
          <w:szCs w:val="24"/>
        </w:rPr>
      </w:pPr>
      <w:r w:rsidRPr="004E7F58">
        <w:rPr>
          <w:rFonts w:ascii="Times New Roman" w:hAnsi="Times New Roman" w:cs="Times New Roman"/>
          <w:sz w:val="24"/>
          <w:szCs w:val="24"/>
        </w:rPr>
        <w:t>14.1. </w:t>
      </w:r>
      <w:r w:rsidRPr="004E7F58">
        <w:rPr>
          <w:rFonts w:ascii="Times New Roman" w:eastAsia="Calibri" w:hAnsi="Times New Roman" w:cs="Times New Roman"/>
          <w:color w:val="000000"/>
          <w:sz w:val="24"/>
          <w:szCs w:val="24"/>
        </w:rPr>
        <w:t xml:space="preserve"> Pirkimo sutarties projektas pateikiamas </w:t>
      </w:r>
      <w:r w:rsidR="00056467" w:rsidRPr="00C100E9">
        <w:rPr>
          <w:rFonts w:ascii="Times New Roman" w:eastAsia="Calibri" w:hAnsi="Times New Roman" w:cs="Times New Roman"/>
          <w:color w:val="000000"/>
          <w:sz w:val="24"/>
          <w:szCs w:val="24"/>
        </w:rPr>
        <w:t>k</w:t>
      </w:r>
      <w:r w:rsidRPr="00C100E9">
        <w:rPr>
          <w:rFonts w:ascii="Times New Roman" w:eastAsia="Calibri" w:hAnsi="Times New Roman" w:cs="Times New Roman"/>
          <w:color w:val="000000"/>
          <w:sz w:val="24"/>
          <w:szCs w:val="24"/>
        </w:rPr>
        <w:t xml:space="preserve">onkurso sąlygų </w:t>
      </w:r>
      <w:r w:rsidR="00653335">
        <w:rPr>
          <w:rFonts w:ascii="Times New Roman" w:eastAsia="Calibri" w:hAnsi="Times New Roman" w:cs="Times New Roman"/>
          <w:color w:val="000000"/>
          <w:sz w:val="24"/>
          <w:szCs w:val="24"/>
        </w:rPr>
        <w:t>5</w:t>
      </w:r>
      <w:r w:rsidRPr="00C100E9">
        <w:rPr>
          <w:rFonts w:ascii="Times New Roman" w:eastAsia="Calibri" w:hAnsi="Times New Roman" w:cs="Times New Roman"/>
          <w:color w:val="000000"/>
          <w:sz w:val="24"/>
          <w:szCs w:val="24"/>
        </w:rPr>
        <w:t xml:space="preserve"> priede.</w:t>
      </w:r>
      <w:r w:rsidRPr="004E7F58">
        <w:rPr>
          <w:rFonts w:ascii="Times New Roman" w:eastAsia="Calibri" w:hAnsi="Times New Roman" w:cs="Times New Roman"/>
          <w:color w:val="000000"/>
          <w:sz w:val="24"/>
          <w:szCs w:val="24"/>
        </w:rPr>
        <w:t xml:space="preserve"> Pasirašant pirkimo sutartį, projekte pateiktos sąlygos negali būti keičiamos ar koreguojamos. </w:t>
      </w:r>
      <w:r w:rsidRPr="004E7F58">
        <w:rPr>
          <w:rFonts w:ascii="Times New Roman" w:hAnsi="Times New Roman" w:cs="Times New Roman"/>
          <w:sz w:val="24"/>
          <w:szCs w:val="24"/>
        </w:rPr>
        <w:br w:type="page"/>
      </w:r>
    </w:p>
    <w:p w14:paraId="69AA43FF" w14:textId="77777777" w:rsidR="00834A44" w:rsidRPr="004E7F58" w:rsidRDefault="00834A44" w:rsidP="003A6F3E">
      <w:pPr>
        <w:spacing w:after="0" w:line="240" w:lineRule="auto"/>
        <w:ind w:firstLine="851"/>
        <w:jc w:val="both"/>
        <w:rPr>
          <w:rFonts w:ascii="Times New Roman" w:hAnsi="Times New Roman" w:cs="Times New Roman"/>
          <w:sz w:val="24"/>
          <w:szCs w:val="24"/>
        </w:rPr>
      </w:pPr>
    </w:p>
    <w:bookmarkEnd w:id="5"/>
    <w:p w14:paraId="7341F88E" w14:textId="0D4FB5F8" w:rsidR="007A1A8C" w:rsidRPr="004E7F58" w:rsidRDefault="00FB55B1" w:rsidP="007A1A8C">
      <w:pPr>
        <w:spacing w:after="0" w:line="240" w:lineRule="auto"/>
        <w:ind w:firstLine="8222"/>
        <w:rPr>
          <w:rFonts w:ascii="Times New Roman" w:hAnsi="Times New Roman" w:cs="Times New Roman"/>
          <w:sz w:val="24"/>
          <w:szCs w:val="24"/>
        </w:rPr>
      </w:pPr>
      <w:r>
        <w:rPr>
          <w:rFonts w:ascii="Times New Roman" w:hAnsi="Times New Roman" w:cs="Times New Roman"/>
          <w:sz w:val="24"/>
          <w:szCs w:val="24"/>
        </w:rPr>
        <w:t>K</w:t>
      </w:r>
      <w:r w:rsidR="007A1A8C" w:rsidRPr="004E7F58">
        <w:rPr>
          <w:rFonts w:ascii="Times New Roman" w:hAnsi="Times New Roman" w:cs="Times New Roman"/>
          <w:sz w:val="24"/>
          <w:szCs w:val="24"/>
        </w:rPr>
        <w:t xml:space="preserve">onkurso sąlygų </w:t>
      </w:r>
    </w:p>
    <w:p w14:paraId="44E945DD" w14:textId="42E29586" w:rsidR="007A1A8C" w:rsidRDefault="007A1A8C" w:rsidP="00747091">
      <w:pPr>
        <w:spacing w:after="0" w:line="240" w:lineRule="auto"/>
        <w:ind w:left="8222" w:hanging="8222"/>
        <w:rPr>
          <w:rFonts w:ascii="Times New Roman" w:hAnsi="Times New Roman" w:cs="Times New Roman"/>
          <w:sz w:val="24"/>
          <w:szCs w:val="24"/>
        </w:rPr>
      </w:pPr>
      <w:r w:rsidRPr="004E7F58">
        <w:rPr>
          <w:rFonts w:ascii="Times New Roman" w:hAnsi="Times New Roman" w:cs="Times New Roman"/>
          <w:sz w:val="24"/>
          <w:szCs w:val="24"/>
        </w:rPr>
        <w:t xml:space="preserve">  </w:t>
      </w:r>
      <w:r w:rsidRPr="004E7F58">
        <w:rPr>
          <w:rFonts w:ascii="Times New Roman" w:hAnsi="Times New Roman" w:cs="Times New Roman"/>
          <w:sz w:val="24"/>
          <w:szCs w:val="24"/>
        </w:rPr>
        <w:tab/>
        <w:t>1 priedas</w:t>
      </w:r>
    </w:p>
    <w:p w14:paraId="0EDDE4DB" w14:textId="77777777" w:rsidR="00F516CB" w:rsidRDefault="00F516CB" w:rsidP="00747091">
      <w:pPr>
        <w:spacing w:after="0" w:line="240" w:lineRule="auto"/>
        <w:ind w:left="8222" w:hanging="8222"/>
        <w:rPr>
          <w:rFonts w:ascii="Times New Roman" w:hAnsi="Times New Roman" w:cs="Times New Roman"/>
          <w:sz w:val="24"/>
          <w:szCs w:val="24"/>
        </w:rPr>
      </w:pPr>
    </w:p>
    <w:p w14:paraId="08F6D0EB" w14:textId="77777777" w:rsidR="00746CA8" w:rsidRPr="00746CA8" w:rsidRDefault="00746CA8" w:rsidP="00746CA8">
      <w:pPr>
        <w:spacing w:after="0"/>
        <w:jc w:val="center"/>
        <w:rPr>
          <w:rFonts w:ascii="Times New Roman" w:hAnsi="Times New Roman" w:cs="Times New Roman"/>
          <w:b/>
          <w:sz w:val="24"/>
          <w:szCs w:val="24"/>
        </w:rPr>
      </w:pPr>
      <w:r w:rsidRPr="00746CA8">
        <w:rPr>
          <w:rFonts w:ascii="Times New Roman" w:hAnsi="Times New Roman" w:cs="Times New Roman"/>
          <w:b/>
          <w:sz w:val="24"/>
          <w:szCs w:val="24"/>
        </w:rPr>
        <w:t xml:space="preserve">„CLEARPASS“ LICENCIJŲ PALAIKYMO PASLAUGŲ </w:t>
      </w:r>
    </w:p>
    <w:p w14:paraId="7FB98CD3" w14:textId="77777777" w:rsidR="00746CA8" w:rsidRPr="00746CA8" w:rsidRDefault="00746CA8" w:rsidP="00746CA8">
      <w:pPr>
        <w:spacing w:after="0"/>
        <w:jc w:val="center"/>
        <w:rPr>
          <w:rFonts w:ascii="Times New Roman" w:hAnsi="Times New Roman" w:cs="Times New Roman"/>
          <w:b/>
          <w:sz w:val="24"/>
          <w:szCs w:val="24"/>
        </w:rPr>
      </w:pPr>
      <w:r w:rsidRPr="00746CA8">
        <w:rPr>
          <w:rFonts w:ascii="Times New Roman" w:hAnsi="Times New Roman" w:cs="Times New Roman"/>
          <w:b/>
          <w:sz w:val="24"/>
          <w:szCs w:val="24"/>
        </w:rPr>
        <w:t>TECHNINĖ SPECIFIKACIJA</w:t>
      </w:r>
    </w:p>
    <w:p w14:paraId="0C5C8978" w14:textId="77777777" w:rsidR="00746CA8" w:rsidRPr="00746CA8" w:rsidRDefault="00746CA8" w:rsidP="00746CA8">
      <w:pPr>
        <w:spacing w:after="0"/>
        <w:jc w:val="center"/>
        <w:rPr>
          <w:rFonts w:ascii="Times New Roman" w:hAnsi="Times New Roman" w:cs="Times New Roman"/>
          <w:b/>
          <w:sz w:val="24"/>
          <w:szCs w:val="24"/>
        </w:rPr>
      </w:pPr>
    </w:p>
    <w:p w14:paraId="55127C29" w14:textId="77777777" w:rsidR="00746CA8" w:rsidRPr="00746CA8" w:rsidRDefault="00746CA8">
      <w:pPr>
        <w:pStyle w:val="Pagrindinistekstas10"/>
        <w:numPr>
          <w:ilvl w:val="0"/>
          <w:numId w:val="174"/>
        </w:numPr>
        <w:shd w:val="clear" w:color="auto" w:fill="auto"/>
        <w:spacing w:after="0" w:line="240" w:lineRule="auto"/>
        <w:jc w:val="center"/>
        <w:rPr>
          <w:rFonts w:ascii="Times New Roman" w:hAnsi="Times New Roman" w:cs="Times New Roman"/>
          <w:b/>
          <w:bCs/>
          <w:sz w:val="24"/>
          <w:szCs w:val="24"/>
        </w:rPr>
      </w:pPr>
      <w:r w:rsidRPr="00746CA8">
        <w:rPr>
          <w:rFonts w:ascii="Times New Roman" w:hAnsi="Times New Roman" w:cs="Times New Roman"/>
          <w:b/>
          <w:bCs/>
          <w:sz w:val="24"/>
          <w:szCs w:val="24"/>
        </w:rPr>
        <w:t>ĮVADINĖ INFORMACIJA</w:t>
      </w:r>
    </w:p>
    <w:p w14:paraId="41321A3E" w14:textId="77777777" w:rsidR="00746CA8" w:rsidRPr="00746CA8" w:rsidRDefault="00746CA8" w:rsidP="00746CA8">
      <w:pPr>
        <w:pStyle w:val="Pagrindinistekstas10"/>
        <w:shd w:val="clear" w:color="auto" w:fill="auto"/>
        <w:spacing w:line="240" w:lineRule="auto"/>
        <w:ind w:left="1080"/>
        <w:rPr>
          <w:rFonts w:ascii="Times New Roman" w:hAnsi="Times New Roman" w:cs="Times New Roman"/>
          <w:sz w:val="24"/>
          <w:szCs w:val="24"/>
        </w:rPr>
      </w:pPr>
    </w:p>
    <w:p w14:paraId="3A25A533"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 xml:space="preserve">Perkančioji organizacija yra </w:t>
      </w:r>
      <w:r w:rsidRPr="00746CA8">
        <w:rPr>
          <w:rFonts w:ascii="Times New Roman" w:hAnsi="Times New Roman" w:cs="Times New Roman"/>
          <w:bCs/>
          <w:sz w:val="24"/>
          <w:szCs w:val="24"/>
        </w:rPr>
        <w:t xml:space="preserve">Muitinės departamentas prie Lietuvos Respublikos finansų ministerijos (toliau – Perkančioji organizacija). </w:t>
      </w:r>
      <w:r w:rsidRPr="00746CA8">
        <w:rPr>
          <w:rFonts w:ascii="Times New Roman" w:hAnsi="Times New Roman" w:cs="Times New Roman"/>
          <w:sz w:val="24"/>
          <w:szCs w:val="24"/>
        </w:rPr>
        <w:t>Paslaugų teikimo vieta – Muitinės informacinių sistemų centras, Vytenio g. 7, Vilnius.</w:t>
      </w:r>
    </w:p>
    <w:p w14:paraId="513F65DA"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 xml:space="preserve">Pirkimo objektas yra Perkančiosios organizacijos turimų produktų </w:t>
      </w:r>
      <w:r w:rsidRPr="00FC5133">
        <w:rPr>
          <w:rFonts w:ascii="Times New Roman" w:hAnsi="Times New Roman" w:cs="Times New Roman"/>
          <w:i/>
          <w:iCs/>
          <w:sz w:val="24"/>
          <w:szCs w:val="24"/>
        </w:rPr>
        <w:t>HPE Aruba Networking ClearPass</w:t>
      </w:r>
      <w:r w:rsidRPr="00746CA8">
        <w:rPr>
          <w:rFonts w:ascii="Times New Roman" w:hAnsi="Times New Roman" w:cs="Times New Roman"/>
          <w:sz w:val="24"/>
          <w:szCs w:val="24"/>
        </w:rPr>
        <w:t xml:space="preserve"> (lentelė Nr. 1) ir </w:t>
      </w:r>
      <w:r w:rsidRPr="00FC5133">
        <w:rPr>
          <w:rFonts w:ascii="Times New Roman" w:hAnsi="Times New Roman" w:cs="Times New Roman"/>
          <w:i/>
          <w:iCs/>
          <w:sz w:val="24"/>
          <w:szCs w:val="24"/>
        </w:rPr>
        <w:t>Aruba AirWave</w:t>
      </w:r>
      <w:r w:rsidRPr="00746CA8">
        <w:rPr>
          <w:rFonts w:ascii="Times New Roman" w:hAnsi="Times New Roman" w:cs="Times New Roman"/>
          <w:sz w:val="24"/>
          <w:szCs w:val="24"/>
        </w:rPr>
        <w:t xml:space="preserve"> (lentelė Nr. 2) licencijų techninio palaikymo paslaugos 36 mėnesių laikotarpiui. </w:t>
      </w:r>
    </w:p>
    <w:p w14:paraId="08332B40"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Tiekėjas privalės užtikrinti Perkančiajai organizacijai prieigą prie Pirkimo objekto naujinimų atsisiuntimo ir konsultacines paslaugas dėl Pirkimo objekto licencijų diegimo ir programinės įrangos konfigūravimo visą teikimo laikotarpį.</w:t>
      </w:r>
    </w:p>
    <w:p w14:paraId="2E0EDB91" w14:textId="77777777" w:rsidR="00746CA8" w:rsidRPr="00746CA8" w:rsidRDefault="00746CA8" w:rsidP="00746CA8">
      <w:pPr>
        <w:pStyle w:val="Pagrindinistekstas10"/>
        <w:shd w:val="clear" w:color="auto" w:fill="auto"/>
        <w:spacing w:line="240" w:lineRule="auto"/>
        <w:ind w:left="720"/>
        <w:jc w:val="both"/>
        <w:rPr>
          <w:rFonts w:ascii="Times New Roman" w:hAnsi="Times New Roman" w:cs="Times New Roman"/>
          <w:sz w:val="24"/>
          <w:szCs w:val="24"/>
        </w:rPr>
      </w:pPr>
    </w:p>
    <w:p w14:paraId="0B0A0EB0" w14:textId="77777777" w:rsidR="00746CA8" w:rsidRPr="00746CA8" w:rsidRDefault="00746CA8">
      <w:pPr>
        <w:pStyle w:val="Pagrindinistekstas10"/>
        <w:numPr>
          <w:ilvl w:val="0"/>
          <w:numId w:val="174"/>
        </w:numPr>
        <w:shd w:val="clear" w:color="auto" w:fill="auto"/>
        <w:spacing w:after="0" w:line="240" w:lineRule="auto"/>
        <w:jc w:val="center"/>
        <w:rPr>
          <w:rFonts w:ascii="Times New Roman" w:hAnsi="Times New Roman" w:cs="Times New Roman"/>
          <w:sz w:val="24"/>
          <w:szCs w:val="24"/>
        </w:rPr>
      </w:pPr>
      <w:r w:rsidRPr="00746CA8">
        <w:rPr>
          <w:rFonts w:ascii="Times New Roman" w:hAnsi="Times New Roman" w:cs="Times New Roman"/>
          <w:b/>
          <w:bCs/>
          <w:sz w:val="24"/>
          <w:szCs w:val="24"/>
        </w:rPr>
        <w:t>PASLAUGŲ APIMTIS IR REIKALAVIMAI</w:t>
      </w:r>
    </w:p>
    <w:p w14:paraId="1BE23495" w14:textId="77777777" w:rsidR="00746CA8" w:rsidRPr="00746CA8" w:rsidRDefault="00746CA8" w:rsidP="00746CA8">
      <w:pPr>
        <w:pStyle w:val="Pagrindinistekstas10"/>
        <w:shd w:val="clear" w:color="auto" w:fill="auto"/>
        <w:spacing w:line="240" w:lineRule="auto"/>
        <w:ind w:left="1080"/>
        <w:rPr>
          <w:rFonts w:ascii="Times New Roman" w:hAnsi="Times New Roman" w:cs="Times New Roman"/>
          <w:sz w:val="24"/>
          <w:szCs w:val="24"/>
        </w:rPr>
      </w:pPr>
    </w:p>
    <w:p w14:paraId="5007E5E9" w14:textId="77777777" w:rsidR="00746CA8" w:rsidRPr="00746CA8" w:rsidRDefault="00746CA8" w:rsidP="00746CA8">
      <w:pPr>
        <w:ind w:firstLine="720"/>
        <w:rPr>
          <w:rStyle w:val="Bodytext785pt"/>
          <w:rFonts w:eastAsiaTheme="minorHAnsi"/>
          <w:sz w:val="24"/>
          <w:szCs w:val="24"/>
        </w:rPr>
      </w:pPr>
      <w:r w:rsidRPr="00746CA8">
        <w:rPr>
          <w:rFonts w:ascii="Times New Roman" w:hAnsi="Times New Roman" w:cs="Times New Roman"/>
          <w:sz w:val="24"/>
          <w:szCs w:val="24"/>
        </w:rPr>
        <w:t xml:space="preserve">Lentelė Nr. 1  </w:t>
      </w:r>
      <w:r w:rsidRPr="00746CA8">
        <w:rPr>
          <w:rStyle w:val="Bodytext785pt"/>
          <w:rFonts w:eastAsiaTheme="minorHAnsi"/>
          <w:sz w:val="24"/>
          <w:szCs w:val="24"/>
        </w:rPr>
        <w:t xml:space="preserve">Aruba </w:t>
      </w:r>
      <w:r w:rsidRPr="00FC5133">
        <w:rPr>
          <w:rFonts w:ascii="Times New Roman" w:hAnsi="Times New Roman" w:cs="Times New Roman"/>
          <w:i/>
          <w:iCs/>
          <w:sz w:val="24"/>
          <w:szCs w:val="24"/>
        </w:rPr>
        <w:t>Networking</w:t>
      </w:r>
      <w:r w:rsidRPr="00746CA8">
        <w:rPr>
          <w:rStyle w:val="Bodytext785pt"/>
          <w:rFonts w:eastAsiaTheme="minorHAnsi"/>
          <w:sz w:val="24"/>
          <w:szCs w:val="24"/>
        </w:rPr>
        <w:t xml:space="preserve"> ClearPass</w:t>
      </w:r>
    </w:p>
    <w:tbl>
      <w:tblPr>
        <w:tblStyle w:val="Lentelstinklelis"/>
        <w:tblW w:w="10065" w:type="dxa"/>
        <w:tblInd w:w="562" w:type="dxa"/>
        <w:tblLook w:val="04A0" w:firstRow="1" w:lastRow="0" w:firstColumn="1" w:lastColumn="0" w:noHBand="0" w:noVBand="1"/>
      </w:tblPr>
      <w:tblGrid>
        <w:gridCol w:w="2043"/>
        <w:gridCol w:w="4417"/>
        <w:gridCol w:w="3605"/>
      </w:tblGrid>
      <w:tr w:rsidR="00746CA8" w:rsidRPr="00746CA8" w14:paraId="77B71532" w14:textId="77777777" w:rsidTr="00746CA8">
        <w:tc>
          <w:tcPr>
            <w:tcW w:w="2043" w:type="dxa"/>
            <w:shd w:val="clear" w:color="auto" w:fill="F2F2F2" w:themeFill="background1" w:themeFillShade="F2"/>
          </w:tcPr>
          <w:p w14:paraId="5A0BF4CF"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Turimo produkto kodas</w:t>
            </w:r>
          </w:p>
        </w:tc>
        <w:tc>
          <w:tcPr>
            <w:tcW w:w="4417" w:type="dxa"/>
            <w:shd w:val="clear" w:color="auto" w:fill="F2F2F2" w:themeFill="background1" w:themeFillShade="F2"/>
          </w:tcPr>
          <w:p w14:paraId="17BB88E3"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Aprašymas</w:t>
            </w:r>
          </w:p>
        </w:tc>
        <w:tc>
          <w:tcPr>
            <w:tcW w:w="3605" w:type="dxa"/>
            <w:shd w:val="clear" w:color="auto" w:fill="F2F2F2" w:themeFill="background1" w:themeFillShade="F2"/>
          </w:tcPr>
          <w:p w14:paraId="107F1E38"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Pastabos</w:t>
            </w:r>
          </w:p>
        </w:tc>
      </w:tr>
      <w:tr w:rsidR="00746CA8" w:rsidRPr="00746CA8" w14:paraId="2E2153A3" w14:textId="77777777" w:rsidTr="00746CA8">
        <w:tc>
          <w:tcPr>
            <w:tcW w:w="2043" w:type="dxa"/>
          </w:tcPr>
          <w:p w14:paraId="45B50A9C"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JZ436AAE</w:t>
            </w:r>
          </w:p>
        </w:tc>
        <w:tc>
          <w:tcPr>
            <w:tcW w:w="4417" w:type="dxa"/>
          </w:tcPr>
          <w:p w14:paraId="4D64EECB"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 xml:space="preserve">Aruba ClearPass NL OB 100 USR E-LTU </w:t>
            </w:r>
          </w:p>
          <w:p w14:paraId="3429BFB5"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(Perkančiosios organizacijos jau turima licencija; perkama paslauga – šios licencijos gamintojo techninio palaikymo teisių atkūrimas ir pratęsimas 36 mėnesių laikotarpiui)</w:t>
            </w:r>
          </w:p>
        </w:tc>
        <w:tc>
          <w:tcPr>
            <w:tcW w:w="3605" w:type="dxa"/>
          </w:tcPr>
          <w:p w14:paraId="40AC540D"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1 vienetas, S/N: C0RTEWODK2QJEWOEJB</w:t>
            </w:r>
          </w:p>
        </w:tc>
      </w:tr>
      <w:tr w:rsidR="00746CA8" w:rsidRPr="00746CA8" w14:paraId="739E017A" w14:textId="77777777" w:rsidTr="00746CA8">
        <w:tc>
          <w:tcPr>
            <w:tcW w:w="2043" w:type="dxa"/>
          </w:tcPr>
          <w:p w14:paraId="4F9250AE"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JZ403AAE</w:t>
            </w:r>
          </w:p>
        </w:tc>
        <w:tc>
          <w:tcPr>
            <w:tcW w:w="4417" w:type="dxa"/>
          </w:tcPr>
          <w:p w14:paraId="3B2E1374"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 xml:space="preserve">Aruba ClearPass NL AC 2500 CE E-LTU </w:t>
            </w:r>
          </w:p>
          <w:p w14:paraId="71AD26B9"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(Perkančiosios organizacijos jau turima licencija; perkama paslauga – šios licencijos gamintojo techninio palaikymo teisių atkūrimas ir pratęsimas 36 mėnesių laikotarpiui)</w:t>
            </w:r>
          </w:p>
        </w:tc>
        <w:tc>
          <w:tcPr>
            <w:tcW w:w="3605" w:type="dxa"/>
          </w:tcPr>
          <w:p w14:paraId="1AB38264"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1 vienetas, S/N: C0N0YXOTI1NKYWRTE5</w:t>
            </w:r>
          </w:p>
        </w:tc>
      </w:tr>
      <w:tr w:rsidR="00746CA8" w:rsidRPr="00746CA8" w14:paraId="7B17E78E" w14:textId="77777777" w:rsidTr="00746CA8">
        <w:tc>
          <w:tcPr>
            <w:tcW w:w="2043" w:type="dxa"/>
          </w:tcPr>
          <w:p w14:paraId="0FABACA5"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JZ399AAE</w:t>
            </w:r>
          </w:p>
        </w:tc>
        <w:tc>
          <w:tcPr>
            <w:tcW w:w="4417" w:type="dxa"/>
          </w:tcPr>
          <w:p w14:paraId="480AEB37"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 xml:space="preserve">Aruba ClearPass Cx000V VM Appl E-LTU </w:t>
            </w:r>
          </w:p>
          <w:p w14:paraId="65EE7C70"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(Perkančiosios organizacijos jau turima licencija; perkama paslauga – šios licencijos gamintojo techninio palaikymo teisių atkūrimas ir pratęsimas 36 mėnesių laikotarpiui)</w:t>
            </w:r>
          </w:p>
        </w:tc>
        <w:tc>
          <w:tcPr>
            <w:tcW w:w="3605" w:type="dxa"/>
          </w:tcPr>
          <w:p w14:paraId="0928BE44"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1 vienetas, S/N: C0MTNGOENCNDVBODMZ</w:t>
            </w:r>
          </w:p>
        </w:tc>
      </w:tr>
      <w:tr w:rsidR="00746CA8" w:rsidRPr="00746CA8" w14:paraId="590EB411" w14:textId="77777777" w:rsidTr="00746CA8">
        <w:tc>
          <w:tcPr>
            <w:tcW w:w="2043" w:type="dxa"/>
          </w:tcPr>
          <w:p w14:paraId="5F1B1CE8"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JZ399AAE</w:t>
            </w:r>
          </w:p>
        </w:tc>
        <w:tc>
          <w:tcPr>
            <w:tcW w:w="4417" w:type="dxa"/>
          </w:tcPr>
          <w:p w14:paraId="2E30E6E5"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 xml:space="preserve">Aruba ClearPass Cx000V VM Appl E-LTU </w:t>
            </w:r>
          </w:p>
          <w:p w14:paraId="2516A746"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 xml:space="preserve">(Perkančiosios organizacijos jau turima licencija; perkama paslauga – šios licencijos gamintojo techninio palaikymo </w:t>
            </w:r>
            <w:r w:rsidRPr="00746CA8">
              <w:rPr>
                <w:rFonts w:ascii="Times New Roman" w:hAnsi="Times New Roman"/>
                <w:sz w:val="24"/>
                <w:szCs w:val="24"/>
              </w:rPr>
              <w:lastRenderedPageBreak/>
              <w:t>teisių atkūrimas ir pratęsimas 36 mėnesių laikotarpiui)</w:t>
            </w:r>
          </w:p>
        </w:tc>
        <w:tc>
          <w:tcPr>
            <w:tcW w:w="3605" w:type="dxa"/>
          </w:tcPr>
          <w:p w14:paraId="711BF83A"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lastRenderedPageBreak/>
              <w:t>1 vienetas, S/N: C0OEY3MEJEQKYZOUUW</w:t>
            </w:r>
          </w:p>
        </w:tc>
      </w:tr>
      <w:tr w:rsidR="00746CA8" w:rsidRPr="00746CA8" w14:paraId="3663BC4A" w14:textId="77777777" w:rsidTr="00746CA8">
        <w:tc>
          <w:tcPr>
            <w:tcW w:w="2043" w:type="dxa"/>
          </w:tcPr>
          <w:p w14:paraId="241ED8B4"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JZ472AAE</w:t>
            </w:r>
          </w:p>
        </w:tc>
        <w:tc>
          <w:tcPr>
            <w:tcW w:w="4417" w:type="dxa"/>
          </w:tcPr>
          <w:p w14:paraId="4E6C33C7"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 xml:space="preserve">Aruba ClearPass NL OG 100 EP E-LTU </w:t>
            </w:r>
          </w:p>
          <w:p w14:paraId="280B3096"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(Perkančiosios organizacijos jau turima licencija; perkama paslauga – šios licencijos gamintojo techninio palaikymo teisių atkūrimas ir pratęsimas 36 mėnesių laikotarpiui)</w:t>
            </w:r>
          </w:p>
        </w:tc>
        <w:tc>
          <w:tcPr>
            <w:tcW w:w="3605" w:type="dxa"/>
          </w:tcPr>
          <w:p w14:paraId="5053B56B"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1 vienetas, S/N: C0N0MZNDM2MDA2N0ZF</w:t>
            </w:r>
          </w:p>
        </w:tc>
      </w:tr>
      <w:tr w:rsidR="00746CA8" w:rsidRPr="00746CA8" w14:paraId="7E5F2150" w14:textId="77777777" w:rsidTr="00746CA8">
        <w:tc>
          <w:tcPr>
            <w:tcW w:w="2043" w:type="dxa"/>
            <w:shd w:val="clear" w:color="auto" w:fill="F2F2F2" w:themeFill="background1" w:themeFillShade="F2"/>
          </w:tcPr>
          <w:p w14:paraId="2B3B245F" w14:textId="77777777" w:rsidR="00746CA8" w:rsidRPr="00746CA8" w:rsidRDefault="00746CA8" w:rsidP="0071082A">
            <w:pPr>
              <w:rPr>
                <w:rFonts w:ascii="Times New Roman" w:hAnsi="Times New Roman"/>
                <w:b/>
                <w:sz w:val="24"/>
                <w:szCs w:val="24"/>
              </w:rPr>
            </w:pPr>
          </w:p>
        </w:tc>
        <w:tc>
          <w:tcPr>
            <w:tcW w:w="4417" w:type="dxa"/>
            <w:shd w:val="clear" w:color="auto" w:fill="F2F2F2" w:themeFill="background1" w:themeFillShade="F2"/>
          </w:tcPr>
          <w:p w14:paraId="16EF20EA" w14:textId="77777777" w:rsidR="00746CA8" w:rsidRPr="00746CA8" w:rsidRDefault="00746CA8" w:rsidP="0071082A">
            <w:pPr>
              <w:rPr>
                <w:rFonts w:ascii="Times New Roman" w:hAnsi="Times New Roman"/>
                <w:sz w:val="24"/>
                <w:szCs w:val="24"/>
              </w:rPr>
            </w:pPr>
          </w:p>
        </w:tc>
        <w:tc>
          <w:tcPr>
            <w:tcW w:w="3605" w:type="dxa"/>
            <w:shd w:val="clear" w:color="auto" w:fill="F2F2F2" w:themeFill="background1" w:themeFillShade="F2"/>
          </w:tcPr>
          <w:p w14:paraId="6ECE60A9" w14:textId="77777777" w:rsidR="00746CA8" w:rsidRPr="00746CA8" w:rsidRDefault="00746CA8" w:rsidP="0071082A">
            <w:pPr>
              <w:rPr>
                <w:rFonts w:ascii="Times New Roman" w:hAnsi="Times New Roman"/>
                <w:sz w:val="24"/>
                <w:szCs w:val="24"/>
              </w:rPr>
            </w:pPr>
          </w:p>
        </w:tc>
      </w:tr>
      <w:tr w:rsidR="00746CA8" w:rsidRPr="00746CA8" w14:paraId="51B571AA" w14:textId="77777777" w:rsidTr="00746CA8">
        <w:tc>
          <w:tcPr>
            <w:tcW w:w="2043" w:type="dxa"/>
            <w:shd w:val="clear" w:color="auto" w:fill="F2F2F2" w:themeFill="background1" w:themeFillShade="F2"/>
          </w:tcPr>
          <w:p w14:paraId="228DE5E3" w14:textId="77777777" w:rsidR="00746CA8" w:rsidRPr="00746CA8" w:rsidRDefault="00746CA8" w:rsidP="0071082A">
            <w:pPr>
              <w:rPr>
                <w:rFonts w:ascii="Times New Roman" w:hAnsi="Times New Roman"/>
                <w:b/>
                <w:sz w:val="24"/>
                <w:szCs w:val="24"/>
              </w:rPr>
            </w:pPr>
          </w:p>
        </w:tc>
        <w:tc>
          <w:tcPr>
            <w:tcW w:w="4417" w:type="dxa"/>
          </w:tcPr>
          <w:p w14:paraId="38B8F7A1"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Turimų HPE/Aruba programinės įrangos licencijų gamintojo techninio palaikymo ir programinės įrangos atnaujinimų teisės atkūrimas (Return to Support).</w:t>
            </w:r>
          </w:p>
        </w:tc>
        <w:tc>
          <w:tcPr>
            <w:tcW w:w="3605" w:type="dxa"/>
          </w:tcPr>
          <w:p w14:paraId="2B009DE0" w14:textId="77777777" w:rsidR="00746CA8" w:rsidRPr="00746CA8" w:rsidRDefault="00746CA8" w:rsidP="0071082A">
            <w:pPr>
              <w:rPr>
                <w:rFonts w:ascii="Times New Roman" w:hAnsi="Times New Roman"/>
                <w:sz w:val="24"/>
                <w:szCs w:val="24"/>
                <w:lang w:val="en-US"/>
              </w:rPr>
            </w:pPr>
            <w:r w:rsidRPr="00746CA8">
              <w:rPr>
                <w:rFonts w:ascii="Times New Roman" w:hAnsi="Times New Roman"/>
                <w:sz w:val="24"/>
                <w:szCs w:val="24"/>
              </w:rPr>
              <w:t>Gamintojo techninio palaikymo paslaugos galiojo iki 2025 m. rugsėjo 21 d.</w:t>
            </w:r>
          </w:p>
        </w:tc>
      </w:tr>
      <w:tr w:rsidR="00746CA8" w:rsidRPr="00746CA8" w14:paraId="16C856C7" w14:textId="77777777" w:rsidTr="00746CA8">
        <w:tc>
          <w:tcPr>
            <w:tcW w:w="10065" w:type="dxa"/>
            <w:gridSpan w:val="3"/>
            <w:shd w:val="clear" w:color="auto" w:fill="F2F2F2" w:themeFill="background1" w:themeFillShade="F2"/>
          </w:tcPr>
          <w:p w14:paraId="38D6780D" w14:textId="77777777" w:rsidR="00746CA8" w:rsidRPr="00746CA8" w:rsidRDefault="00746CA8" w:rsidP="0071082A">
            <w:pPr>
              <w:rPr>
                <w:rFonts w:ascii="Times New Roman" w:hAnsi="Times New Roman"/>
                <w:sz w:val="24"/>
                <w:szCs w:val="24"/>
              </w:rPr>
            </w:pPr>
          </w:p>
        </w:tc>
      </w:tr>
      <w:tr w:rsidR="00746CA8" w:rsidRPr="00746CA8" w14:paraId="70C98C5D" w14:textId="77777777" w:rsidTr="00746CA8">
        <w:tc>
          <w:tcPr>
            <w:tcW w:w="2043" w:type="dxa"/>
            <w:shd w:val="clear" w:color="auto" w:fill="F2F2F2" w:themeFill="background1" w:themeFillShade="F2"/>
          </w:tcPr>
          <w:p w14:paraId="1EB5D1C8" w14:textId="77777777" w:rsidR="00746CA8" w:rsidRPr="00746CA8" w:rsidRDefault="00746CA8" w:rsidP="0071082A">
            <w:pPr>
              <w:jc w:val="right"/>
              <w:rPr>
                <w:rFonts w:ascii="Times New Roman" w:hAnsi="Times New Roman"/>
                <w:b/>
                <w:sz w:val="24"/>
                <w:szCs w:val="24"/>
              </w:rPr>
            </w:pPr>
            <w:r w:rsidRPr="00746CA8">
              <w:rPr>
                <w:rFonts w:ascii="Times New Roman" w:hAnsi="Times New Roman"/>
                <w:b/>
                <w:sz w:val="24"/>
                <w:szCs w:val="24"/>
              </w:rPr>
              <w:t>Iš viso:</w:t>
            </w:r>
          </w:p>
        </w:tc>
        <w:tc>
          <w:tcPr>
            <w:tcW w:w="4417" w:type="dxa"/>
          </w:tcPr>
          <w:p w14:paraId="403DB60E" w14:textId="77777777" w:rsidR="00746CA8" w:rsidRPr="00746CA8" w:rsidRDefault="00746CA8" w:rsidP="0071082A">
            <w:pPr>
              <w:rPr>
                <w:rFonts w:ascii="Times New Roman" w:hAnsi="Times New Roman"/>
                <w:i/>
                <w:iCs/>
                <w:sz w:val="24"/>
                <w:szCs w:val="24"/>
              </w:rPr>
            </w:pPr>
            <w:r w:rsidRPr="00746CA8">
              <w:rPr>
                <w:rStyle w:val="Bodytext785pt"/>
                <w:rFonts w:eastAsiaTheme="minorHAnsi"/>
                <w:b/>
                <w:i w:val="0"/>
                <w:iCs w:val="0"/>
                <w:sz w:val="24"/>
                <w:szCs w:val="24"/>
              </w:rPr>
              <w:t xml:space="preserve">Aruba </w:t>
            </w:r>
            <w:r w:rsidRPr="00746CA8">
              <w:rPr>
                <w:rFonts w:ascii="Times New Roman" w:hAnsi="Times New Roman"/>
                <w:b/>
                <w:sz w:val="24"/>
                <w:szCs w:val="24"/>
              </w:rPr>
              <w:t>Networking</w:t>
            </w:r>
            <w:r w:rsidRPr="00746CA8">
              <w:rPr>
                <w:rStyle w:val="Bodytext785pt"/>
                <w:rFonts w:eastAsiaTheme="minorHAnsi"/>
                <w:b/>
                <w:i w:val="0"/>
                <w:iCs w:val="0"/>
                <w:sz w:val="24"/>
                <w:szCs w:val="24"/>
              </w:rPr>
              <w:t xml:space="preserve"> ClearPass </w:t>
            </w:r>
          </w:p>
        </w:tc>
        <w:tc>
          <w:tcPr>
            <w:tcW w:w="3605" w:type="dxa"/>
          </w:tcPr>
          <w:p w14:paraId="1A7E0D1B"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vienas komplektas</w:t>
            </w:r>
          </w:p>
        </w:tc>
      </w:tr>
    </w:tbl>
    <w:p w14:paraId="7F1AB787" w14:textId="77777777" w:rsidR="00746CA8" w:rsidRPr="00746CA8" w:rsidRDefault="00746CA8" w:rsidP="00746CA8">
      <w:pPr>
        <w:rPr>
          <w:rFonts w:ascii="Times New Roman" w:hAnsi="Times New Roman" w:cs="Times New Roman"/>
          <w:sz w:val="24"/>
          <w:szCs w:val="24"/>
        </w:rPr>
      </w:pPr>
    </w:p>
    <w:p w14:paraId="3EFFBE0A" w14:textId="77777777" w:rsidR="00746CA8" w:rsidRPr="00746CA8" w:rsidRDefault="00746CA8" w:rsidP="00746CA8">
      <w:pPr>
        <w:ind w:firstLine="1296"/>
        <w:rPr>
          <w:rFonts w:ascii="Times New Roman" w:hAnsi="Times New Roman" w:cs="Times New Roman"/>
          <w:b/>
          <w:sz w:val="24"/>
          <w:szCs w:val="24"/>
        </w:rPr>
      </w:pPr>
      <w:r w:rsidRPr="00746CA8">
        <w:rPr>
          <w:rFonts w:ascii="Times New Roman" w:hAnsi="Times New Roman" w:cs="Times New Roman"/>
          <w:bCs/>
          <w:sz w:val="24"/>
          <w:szCs w:val="24"/>
        </w:rPr>
        <w:t>Lentelė Nr. 2</w:t>
      </w:r>
      <w:r w:rsidRPr="00746CA8">
        <w:rPr>
          <w:rFonts w:ascii="Times New Roman" w:hAnsi="Times New Roman" w:cs="Times New Roman"/>
          <w:sz w:val="24"/>
          <w:szCs w:val="24"/>
        </w:rPr>
        <w:t xml:space="preserve"> </w:t>
      </w:r>
      <w:r w:rsidRPr="00FC5133">
        <w:rPr>
          <w:rFonts w:ascii="Times New Roman" w:hAnsi="Times New Roman" w:cs="Times New Roman"/>
          <w:bCs/>
          <w:i/>
          <w:iCs/>
          <w:sz w:val="24"/>
          <w:szCs w:val="24"/>
        </w:rPr>
        <w:t>Aruba AirWave</w:t>
      </w:r>
    </w:p>
    <w:tbl>
      <w:tblPr>
        <w:tblStyle w:val="Lentelstinklelis"/>
        <w:tblW w:w="0" w:type="auto"/>
        <w:tblInd w:w="562" w:type="dxa"/>
        <w:tblLook w:val="04A0" w:firstRow="1" w:lastRow="0" w:firstColumn="1" w:lastColumn="0" w:noHBand="0" w:noVBand="1"/>
      </w:tblPr>
      <w:tblGrid>
        <w:gridCol w:w="2110"/>
        <w:gridCol w:w="4720"/>
        <w:gridCol w:w="3230"/>
      </w:tblGrid>
      <w:tr w:rsidR="00746CA8" w:rsidRPr="00746CA8" w14:paraId="7574FF73" w14:textId="77777777" w:rsidTr="0071082A">
        <w:tc>
          <w:tcPr>
            <w:tcW w:w="1701" w:type="dxa"/>
            <w:shd w:val="clear" w:color="auto" w:fill="F2F2F2" w:themeFill="background1" w:themeFillShade="F2"/>
          </w:tcPr>
          <w:p w14:paraId="742A532E"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Turimo produkto kodas</w:t>
            </w:r>
          </w:p>
        </w:tc>
        <w:tc>
          <w:tcPr>
            <w:tcW w:w="4962" w:type="dxa"/>
            <w:shd w:val="clear" w:color="auto" w:fill="F2F2F2" w:themeFill="background1" w:themeFillShade="F2"/>
          </w:tcPr>
          <w:p w14:paraId="16C60BD7"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Aprašymas</w:t>
            </w:r>
          </w:p>
        </w:tc>
        <w:tc>
          <w:tcPr>
            <w:tcW w:w="3260" w:type="dxa"/>
            <w:shd w:val="clear" w:color="auto" w:fill="F2F2F2" w:themeFill="background1" w:themeFillShade="F2"/>
          </w:tcPr>
          <w:p w14:paraId="46C101F5"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Pastabos</w:t>
            </w:r>
          </w:p>
        </w:tc>
      </w:tr>
      <w:tr w:rsidR="00746CA8" w:rsidRPr="00746CA8" w14:paraId="73428130" w14:textId="77777777" w:rsidTr="0071082A">
        <w:tc>
          <w:tcPr>
            <w:tcW w:w="1701" w:type="dxa"/>
          </w:tcPr>
          <w:p w14:paraId="2478CAC0" w14:textId="77777777" w:rsidR="00746CA8" w:rsidRPr="00746CA8" w:rsidRDefault="00746CA8" w:rsidP="0071082A">
            <w:pPr>
              <w:rPr>
                <w:rFonts w:ascii="Times New Roman" w:hAnsi="Times New Roman"/>
                <w:b/>
                <w:sz w:val="24"/>
                <w:szCs w:val="24"/>
              </w:rPr>
            </w:pPr>
            <w:r w:rsidRPr="00746CA8">
              <w:rPr>
                <w:rStyle w:val="Bodytext785pt"/>
                <w:rFonts w:eastAsiaTheme="minorHAnsi"/>
                <w:b/>
                <w:sz w:val="24"/>
                <w:szCs w:val="24"/>
              </w:rPr>
              <w:t>JW546AAE</w:t>
            </w:r>
          </w:p>
        </w:tc>
        <w:tc>
          <w:tcPr>
            <w:tcW w:w="4962" w:type="dxa"/>
          </w:tcPr>
          <w:p w14:paraId="4906F7D9" w14:textId="77777777" w:rsidR="00746CA8" w:rsidRPr="00746CA8" w:rsidRDefault="00746CA8" w:rsidP="0071082A">
            <w:pPr>
              <w:rPr>
                <w:rFonts w:ascii="Times New Roman" w:hAnsi="Times New Roman"/>
                <w:b/>
                <w:sz w:val="24"/>
                <w:szCs w:val="24"/>
              </w:rPr>
            </w:pPr>
            <w:r w:rsidRPr="00746CA8">
              <w:rPr>
                <w:rFonts w:ascii="Times New Roman" w:hAnsi="Times New Roman"/>
                <w:b/>
                <w:sz w:val="24"/>
                <w:szCs w:val="24"/>
              </w:rPr>
              <w:t xml:space="preserve">Aruba AirWave 1 Devices Lic E-LTU </w:t>
            </w:r>
          </w:p>
          <w:p w14:paraId="2B5F2057"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(Perkančiosios organizacijos jau turima licencija; perkama paslauga – šios licencijos gamintojo techninio palaikymo teisių atkūrimas ir pratęsimas 36 mėnesių laikotarpiui)</w:t>
            </w:r>
          </w:p>
        </w:tc>
        <w:tc>
          <w:tcPr>
            <w:tcW w:w="3260" w:type="dxa"/>
          </w:tcPr>
          <w:p w14:paraId="7B6881A5"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170 įrenginių, S/N: W0QJIWNEU0REYYM0I5</w:t>
            </w:r>
          </w:p>
        </w:tc>
      </w:tr>
      <w:tr w:rsidR="00746CA8" w:rsidRPr="00746CA8" w14:paraId="526A2216" w14:textId="77777777" w:rsidTr="0071082A">
        <w:tc>
          <w:tcPr>
            <w:tcW w:w="1701" w:type="dxa"/>
            <w:shd w:val="clear" w:color="auto" w:fill="F2F2F2" w:themeFill="background1" w:themeFillShade="F2"/>
          </w:tcPr>
          <w:p w14:paraId="5962FE28" w14:textId="77777777" w:rsidR="00746CA8" w:rsidRPr="00746CA8" w:rsidRDefault="00746CA8" w:rsidP="0071082A">
            <w:pPr>
              <w:rPr>
                <w:rStyle w:val="Bodytext785pt"/>
                <w:rFonts w:eastAsiaTheme="minorHAnsi"/>
                <w:b/>
                <w:sz w:val="24"/>
                <w:szCs w:val="24"/>
              </w:rPr>
            </w:pPr>
          </w:p>
        </w:tc>
        <w:tc>
          <w:tcPr>
            <w:tcW w:w="4962" w:type="dxa"/>
            <w:shd w:val="clear" w:color="auto" w:fill="F2F2F2" w:themeFill="background1" w:themeFillShade="F2"/>
          </w:tcPr>
          <w:p w14:paraId="45BD17C7" w14:textId="77777777" w:rsidR="00746CA8" w:rsidRPr="00746CA8" w:rsidRDefault="00746CA8" w:rsidP="0071082A">
            <w:pPr>
              <w:rPr>
                <w:rFonts w:ascii="Times New Roman" w:hAnsi="Times New Roman"/>
                <w:sz w:val="24"/>
                <w:szCs w:val="24"/>
              </w:rPr>
            </w:pPr>
          </w:p>
        </w:tc>
        <w:tc>
          <w:tcPr>
            <w:tcW w:w="3260" w:type="dxa"/>
            <w:shd w:val="clear" w:color="auto" w:fill="F2F2F2" w:themeFill="background1" w:themeFillShade="F2"/>
          </w:tcPr>
          <w:p w14:paraId="0245FF91" w14:textId="77777777" w:rsidR="00746CA8" w:rsidRPr="00746CA8" w:rsidRDefault="00746CA8" w:rsidP="0071082A">
            <w:pPr>
              <w:rPr>
                <w:rFonts w:ascii="Times New Roman" w:hAnsi="Times New Roman"/>
                <w:sz w:val="24"/>
                <w:szCs w:val="24"/>
              </w:rPr>
            </w:pPr>
          </w:p>
        </w:tc>
      </w:tr>
      <w:tr w:rsidR="00746CA8" w:rsidRPr="00746CA8" w14:paraId="0EA21E5E" w14:textId="77777777" w:rsidTr="0071082A">
        <w:tc>
          <w:tcPr>
            <w:tcW w:w="1701" w:type="dxa"/>
            <w:shd w:val="clear" w:color="auto" w:fill="F2F2F2" w:themeFill="background1" w:themeFillShade="F2"/>
          </w:tcPr>
          <w:p w14:paraId="4CAA799D" w14:textId="77777777" w:rsidR="00746CA8" w:rsidRPr="00746CA8" w:rsidRDefault="00746CA8" w:rsidP="0071082A">
            <w:pPr>
              <w:rPr>
                <w:rStyle w:val="Bodytext785pt"/>
                <w:rFonts w:eastAsiaTheme="minorHAnsi"/>
                <w:b/>
                <w:sz w:val="24"/>
                <w:szCs w:val="24"/>
              </w:rPr>
            </w:pPr>
          </w:p>
        </w:tc>
        <w:tc>
          <w:tcPr>
            <w:tcW w:w="4962" w:type="dxa"/>
          </w:tcPr>
          <w:p w14:paraId="430861CA" w14:textId="77777777" w:rsidR="00746CA8" w:rsidRPr="00746CA8" w:rsidRDefault="00746CA8" w:rsidP="0071082A">
            <w:pPr>
              <w:rPr>
                <w:rFonts w:ascii="Times New Roman" w:hAnsi="Times New Roman"/>
                <w:sz w:val="24"/>
                <w:szCs w:val="24"/>
                <w:lang w:val="en-US"/>
              </w:rPr>
            </w:pPr>
            <w:r w:rsidRPr="00746CA8">
              <w:rPr>
                <w:rFonts w:ascii="Times New Roman" w:hAnsi="Times New Roman"/>
                <w:sz w:val="24"/>
                <w:szCs w:val="24"/>
              </w:rPr>
              <w:t>Turimų HPE/Aruba programinės įrangos licencijų gamintojo techninio palaikymo ir programinės įrangos atnaujinimų teisės atkūrimas (Return to Support).</w:t>
            </w:r>
          </w:p>
        </w:tc>
        <w:tc>
          <w:tcPr>
            <w:tcW w:w="3260" w:type="dxa"/>
          </w:tcPr>
          <w:p w14:paraId="339C4F7C"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Gamintojo techninio palaikymo paslaugos galiojo iki 2025 m. rugsėjo 21 d.</w:t>
            </w:r>
          </w:p>
        </w:tc>
      </w:tr>
      <w:tr w:rsidR="00746CA8" w:rsidRPr="00746CA8" w14:paraId="7E954E3D" w14:textId="77777777" w:rsidTr="0071082A">
        <w:tc>
          <w:tcPr>
            <w:tcW w:w="9923" w:type="dxa"/>
            <w:gridSpan w:val="3"/>
            <w:shd w:val="clear" w:color="auto" w:fill="F2F2F2" w:themeFill="background1" w:themeFillShade="F2"/>
          </w:tcPr>
          <w:p w14:paraId="7C73B936" w14:textId="77777777" w:rsidR="00746CA8" w:rsidRPr="00746CA8" w:rsidRDefault="00746CA8" w:rsidP="0071082A">
            <w:pPr>
              <w:rPr>
                <w:rFonts w:ascii="Times New Roman" w:hAnsi="Times New Roman"/>
                <w:sz w:val="24"/>
                <w:szCs w:val="24"/>
              </w:rPr>
            </w:pPr>
          </w:p>
        </w:tc>
      </w:tr>
      <w:tr w:rsidR="00746CA8" w:rsidRPr="00746CA8" w14:paraId="302F8A74" w14:textId="77777777" w:rsidTr="0071082A">
        <w:tc>
          <w:tcPr>
            <w:tcW w:w="1701" w:type="dxa"/>
            <w:shd w:val="clear" w:color="auto" w:fill="F2F2F2" w:themeFill="background1" w:themeFillShade="F2"/>
          </w:tcPr>
          <w:p w14:paraId="40E783A7" w14:textId="77777777" w:rsidR="00746CA8" w:rsidRPr="00746CA8" w:rsidRDefault="00746CA8" w:rsidP="0071082A">
            <w:pPr>
              <w:jc w:val="right"/>
              <w:rPr>
                <w:rFonts w:ascii="Times New Roman" w:hAnsi="Times New Roman"/>
                <w:b/>
                <w:sz w:val="24"/>
                <w:szCs w:val="24"/>
              </w:rPr>
            </w:pPr>
            <w:r w:rsidRPr="00746CA8">
              <w:rPr>
                <w:rFonts w:ascii="Times New Roman" w:hAnsi="Times New Roman"/>
                <w:b/>
                <w:sz w:val="24"/>
                <w:szCs w:val="24"/>
              </w:rPr>
              <w:t>Iš viso:</w:t>
            </w:r>
          </w:p>
        </w:tc>
        <w:tc>
          <w:tcPr>
            <w:tcW w:w="4962" w:type="dxa"/>
          </w:tcPr>
          <w:p w14:paraId="0CB28380" w14:textId="77777777" w:rsidR="00746CA8" w:rsidRPr="00746CA8" w:rsidRDefault="00746CA8" w:rsidP="0071082A">
            <w:pPr>
              <w:rPr>
                <w:rFonts w:ascii="Times New Roman" w:hAnsi="Times New Roman"/>
                <w:sz w:val="24"/>
                <w:szCs w:val="24"/>
              </w:rPr>
            </w:pPr>
            <w:r w:rsidRPr="00746CA8">
              <w:rPr>
                <w:rFonts w:ascii="Times New Roman" w:hAnsi="Times New Roman"/>
                <w:b/>
                <w:sz w:val="24"/>
                <w:szCs w:val="24"/>
              </w:rPr>
              <w:t>Aruba AirWave</w:t>
            </w:r>
          </w:p>
        </w:tc>
        <w:tc>
          <w:tcPr>
            <w:tcW w:w="3260" w:type="dxa"/>
          </w:tcPr>
          <w:p w14:paraId="376B7335" w14:textId="77777777" w:rsidR="00746CA8" w:rsidRPr="00746CA8" w:rsidRDefault="00746CA8" w:rsidP="0071082A">
            <w:pPr>
              <w:rPr>
                <w:rFonts w:ascii="Times New Roman" w:hAnsi="Times New Roman"/>
                <w:sz w:val="24"/>
                <w:szCs w:val="24"/>
              </w:rPr>
            </w:pPr>
            <w:r w:rsidRPr="00746CA8">
              <w:rPr>
                <w:rFonts w:ascii="Times New Roman" w:hAnsi="Times New Roman"/>
                <w:sz w:val="24"/>
                <w:szCs w:val="24"/>
              </w:rPr>
              <w:t>vienas komplektas</w:t>
            </w:r>
          </w:p>
        </w:tc>
      </w:tr>
    </w:tbl>
    <w:p w14:paraId="2ADF4195" w14:textId="77777777" w:rsidR="00746CA8" w:rsidRPr="00746CA8" w:rsidRDefault="00746CA8" w:rsidP="00746CA8">
      <w:pPr>
        <w:rPr>
          <w:rFonts w:ascii="Times New Roman" w:hAnsi="Times New Roman" w:cs="Times New Roman"/>
          <w:sz w:val="24"/>
          <w:szCs w:val="24"/>
        </w:rPr>
      </w:pPr>
    </w:p>
    <w:p w14:paraId="51E3C8DF" w14:textId="77777777" w:rsidR="00746CA8" w:rsidRPr="00746CA8" w:rsidRDefault="00746CA8" w:rsidP="00746CA8">
      <w:pPr>
        <w:ind w:firstLine="1296"/>
        <w:rPr>
          <w:rFonts w:ascii="Times New Roman" w:hAnsi="Times New Roman" w:cs="Times New Roman"/>
          <w:sz w:val="24"/>
          <w:szCs w:val="24"/>
        </w:rPr>
      </w:pPr>
      <w:r w:rsidRPr="00746CA8">
        <w:rPr>
          <w:rFonts w:ascii="Times New Roman" w:hAnsi="Times New Roman" w:cs="Times New Roman"/>
          <w:sz w:val="24"/>
          <w:szCs w:val="24"/>
        </w:rPr>
        <w:t>Lentelė Nr. 3. Šiuo pirkimu numatomi įsigyti kiekiai.</w:t>
      </w:r>
    </w:p>
    <w:tbl>
      <w:tblPr>
        <w:tblStyle w:val="Lentelstinklelis"/>
        <w:tblW w:w="10065" w:type="dxa"/>
        <w:tblInd w:w="562" w:type="dxa"/>
        <w:tblLook w:val="04A0" w:firstRow="1" w:lastRow="0" w:firstColumn="1" w:lastColumn="0" w:noHBand="0" w:noVBand="1"/>
      </w:tblPr>
      <w:tblGrid>
        <w:gridCol w:w="6521"/>
        <w:gridCol w:w="3544"/>
      </w:tblGrid>
      <w:tr w:rsidR="00746CA8" w:rsidRPr="00746CA8" w14:paraId="74412CC3" w14:textId="77777777" w:rsidTr="00746CA8">
        <w:trPr>
          <w:trHeight w:val="534"/>
        </w:trPr>
        <w:tc>
          <w:tcPr>
            <w:tcW w:w="6521" w:type="dxa"/>
            <w:shd w:val="clear" w:color="auto" w:fill="F2F2F2" w:themeFill="background1" w:themeFillShade="F2"/>
          </w:tcPr>
          <w:p w14:paraId="2A9DE163"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Įsigyjama</w:t>
            </w:r>
          </w:p>
        </w:tc>
        <w:tc>
          <w:tcPr>
            <w:tcW w:w="3544" w:type="dxa"/>
            <w:shd w:val="clear" w:color="auto" w:fill="F2F2F2" w:themeFill="background1" w:themeFillShade="F2"/>
          </w:tcPr>
          <w:p w14:paraId="05DC6CA8" w14:textId="77777777" w:rsidR="00746CA8" w:rsidRPr="00746CA8" w:rsidRDefault="00746CA8" w:rsidP="0071082A">
            <w:pPr>
              <w:jc w:val="center"/>
              <w:rPr>
                <w:rFonts w:ascii="Times New Roman" w:hAnsi="Times New Roman"/>
                <w:b/>
                <w:sz w:val="24"/>
                <w:szCs w:val="24"/>
              </w:rPr>
            </w:pPr>
            <w:r w:rsidRPr="00746CA8">
              <w:rPr>
                <w:rFonts w:ascii="Times New Roman" w:hAnsi="Times New Roman"/>
                <w:b/>
                <w:sz w:val="24"/>
                <w:szCs w:val="24"/>
              </w:rPr>
              <w:t>Kiekis</w:t>
            </w:r>
          </w:p>
        </w:tc>
      </w:tr>
      <w:tr w:rsidR="00746CA8" w:rsidRPr="00746CA8" w14:paraId="5C913602" w14:textId="77777777" w:rsidTr="00746CA8">
        <w:tc>
          <w:tcPr>
            <w:tcW w:w="6521" w:type="dxa"/>
          </w:tcPr>
          <w:p w14:paraId="035F3CD7" w14:textId="77777777" w:rsidR="00746CA8" w:rsidRPr="00746CA8" w:rsidRDefault="00746CA8" w:rsidP="0071082A">
            <w:pPr>
              <w:rPr>
                <w:rFonts w:ascii="Times New Roman" w:hAnsi="Times New Roman"/>
                <w:bCs/>
                <w:sz w:val="24"/>
                <w:szCs w:val="24"/>
              </w:rPr>
            </w:pPr>
            <w:r w:rsidRPr="00746CA8">
              <w:rPr>
                <w:rStyle w:val="Bodytext785pt"/>
                <w:rFonts w:eastAsiaTheme="minorHAnsi"/>
                <w:bCs/>
                <w:sz w:val="24"/>
                <w:szCs w:val="24"/>
              </w:rPr>
              <w:t xml:space="preserve">Aruba </w:t>
            </w:r>
            <w:r w:rsidRPr="00746CA8">
              <w:rPr>
                <w:rFonts w:ascii="Times New Roman" w:hAnsi="Times New Roman"/>
                <w:bCs/>
                <w:sz w:val="24"/>
                <w:szCs w:val="24"/>
              </w:rPr>
              <w:t>Networking</w:t>
            </w:r>
            <w:r w:rsidRPr="00746CA8">
              <w:rPr>
                <w:rStyle w:val="Bodytext785pt"/>
                <w:rFonts w:eastAsiaTheme="minorHAnsi"/>
                <w:bCs/>
                <w:sz w:val="24"/>
                <w:szCs w:val="24"/>
              </w:rPr>
              <w:t xml:space="preserve"> ClearPass</w:t>
            </w:r>
          </w:p>
        </w:tc>
        <w:tc>
          <w:tcPr>
            <w:tcW w:w="3544" w:type="dxa"/>
          </w:tcPr>
          <w:p w14:paraId="77ADAB4A" w14:textId="77777777" w:rsidR="00746CA8" w:rsidRPr="00746CA8" w:rsidRDefault="00746CA8" w:rsidP="0071082A">
            <w:pPr>
              <w:rPr>
                <w:rFonts w:ascii="Times New Roman" w:hAnsi="Times New Roman"/>
                <w:bCs/>
                <w:sz w:val="24"/>
                <w:szCs w:val="24"/>
              </w:rPr>
            </w:pPr>
            <w:r w:rsidRPr="00746CA8">
              <w:rPr>
                <w:rFonts w:ascii="Times New Roman" w:hAnsi="Times New Roman"/>
                <w:bCs/>
                <w:sz w:val="24"/>
                <w:szCs w:val="24"/>
              </w:rPr>
              <w:t>1</w:t>
            </w:r>
          </w:p>
        </w:tc>
      </w:tr>
      <w:tr w:rsidR="00746CA8" w:rsidRPr="00746CA8" w14:paraId="0CA6FD9D" w14:textId="77777777" w:rsidTr="00746CA8">
        <w:tc>
          <w:tcPr>
            <w:tcW w:w="6521" w:type="dxa"/>
          </w:tcPr>
          <w:p w14:paraId="49D1DBF1" w14:textId="77777777" w:rsidR="00746CA8" w:rsidRPr="00746CA8" w:rsidRDefault="00746CA8" w:rsidP="0071082A">
            <w:pPr>
              <w:rPr>
                <w:rStyle w:val="Bodytext785pt"/>
                <w:rFonts w:eastAsiaTheme="minorHAnsi"/>
                <w:bCs/>
                <w:sz w:val="24"/>
                <w:szCs w:val="24"/>
              </w:rPr>
            </w:pPr>
            <w:r w:rsidRPr="00746CA8">
              <w:rPr>
                <w:rFonts w:ascii="Times New Roman" w:hAnsi="Times New Roman"/>
                <w:bCs/>
                <w:sz w:val="24"/>
                <w:szCs w:val="24"/>
              </w:rPr>
              <w:t>Aruba AirWave</w:t>
            </w:r>
          </w:p>
        </w:tc>
        <w:tc>
          <w:tcPr>
            <w:tcW w:w="3544" w:type="dxa"/>
          </w:tcPr>
          <w:p w14:paraId="12EF9800" w14:textId="77777777" w:rsidR="00746CA8" w:rsidRPr="00746CA8" w:rsidRDefault="00746CA8" w:rsidP="0071082A">
            <w:pPr>
              <w:rPr>
                <w:rFonts w:ascii="Times New Roman" w:hAnsi="Times New Roman"/>
                <w:bCs/>
                <w:sz w:val="24"/>
                <w:szCs w:val="24"/>
                <w:lang w:val="en-US"/>
              </w:rPr>
            </w:pPr>
            <w:r w:rsidRPr="00746CA8">
              <w:rPr>
                <w:rFonts w:ascii="Times New Roman" w:hAnsi="Times New Roman"/>
                <w:bCs/>
                <w:sz w:val="24"/>
                <w:szCs w:val="24"/>
                <w:lang w:val="en-US"/>
              </w:rPr>
              <w:t>1</w:t>
            </w:r>
          </w:p>
        </w:tc>
      </w:tr>
      <w:tr w:rsidR="00746CA8" w:rsidRPr="00746CA8" w14:paraId="6918F620" w14:textId="77777777" w:rsidTr="00746CA8">
        <w:tc>
          <w:tcPr>
            <w:tcW w:w="6521" w:type="dxa"/>
          </w:tcPr>
          <w:p w14:paraId="7D5C19B1" w14:textId="77777777" w:rsidR="00746CA8" w:rsidRPr="00746CA8" w:rsidRDefault="00746CA8" w:rsidP="0071082A">
            <w:pPr>
              <w:rPr>
                <w:rFonts w:ascii="Times New Roman" w:hAnsi="Times New Roman"/>
                <w:bCs/>
                <w:sz w:val="24"/>
                <w:szCs w:val="24"/>
              </w:rPr>
            </w:pPr>
            <w:r w:rsidRPr="00746CA8">
              <w:rPr>
                <w:rFonts w:ascii="Times New Roman" w:hAnsi="Times New Roman"/>
                <w:bCs/>
                <w:sz w:val="24"/>
                <w:szCs w:val="24"/>
              </w:rPr>
              <w:t>Programinės įrangos licencijų perkėlimo ir programinės įrangos konfigūravimo nuotolinės konsultacinės paslaugos</w:t>
            </w:r>
          </w:p>
        </w:tc>
        <w:tc>
          <w:tcPr>
            <w:tcW w:w="3544" w:type="dxa"/>
          </w:tcPr>
          <w:p w14:paraId="51529B34" w14:textId="77777777" w:rsidR="00746CA8" w:rsidRPr="00746CA8" w:rsidRDefault="00746CA8" w:rsidP="0071082A">
            <w:pPr>
              <w:ind w:left="-47"/>
              <w:rPr>
                <w:rFonts w:ascii="Times New Roman" w:hAnsi="Times New Roman"/>
                <w:bCs/>
                <w:sz w:val="24"/>
                <w:szCs w:val="24"/>
              </w:rPr>
            </w:pPr>
            <w:r w:rsidRPr="00746CA8">
              <w:rPr>
                <w:rFonts w:ascii="Times New Roman" w:hAnsi="Times New Roman"/>
                <w:bCs/>
                <w:sz w:val="24"/>
                <w:szCs w:val="24"/>
              </w:rPr>
              <w:t>10 val.</w:t>
            </w:r>
          </w:p>
        </w:tc>
      </w:tr>
    </w:tbl>
    <w:p w14:paraId="7DA71A77" w14:textId="77777777" w:rsidR="00746CA8" w:rsidRPr="00746CA8" w:rsidRDefault="00746CA8" w:rsidP="00746CA8">
      <w:pPr>
        <w:rPr>
          <w:rFonts w:ascii="Times New Roman" w:hAnsi="Times New Roman" w:cs="Times New Roman"/>
          <w:b/>
          <w:bCs/>
          <w:sz w:val="24"/>
          <w:szCs w:val="24"/>
        </w:rPr>
      </w:pPr>
    </w:p>
    <w:p w14:paraId="0EAF3634"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Tiekėjas privalo būti Perkančiosios organizacijos turimos programinės įrangos gamintojas arba oficialus programinės įrangos gamintojo atstovas, turintis teisę teikti licencijų techninio palaikymo paslaugas.</w:t>
      </w:r>
    </w:p>
    <w:p w14:paraId="72BF1CD0"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Techninė pagalba teikiama 7 dienas per savaitę, 24 valandas per parą, taikant gamintojo nustatytą reakcijos laiką į užregistruotą užklausą (pagal gamintojo „Foundation Care 24x7“ ar lygiavertį paslaugų lygį).</w:t>
      </w:r>
    </w:p>
    <w:p w14:paraId="28C1530C"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lastRenderedPageBreak/>
        <w:t>Palaikymo paslaugos apima klaidų pataisymų ir naujesnių programinės įrangos versijų gavimą, prieigą prie gamintojo techninių resursų (įskaitant programinės įrangos biblioteką), taip pat galimybę savarankiškai registruoti ir stebėti užklausų būseną gamintojo techninio aptarnavimo interneto svetainėje.</w:t>
      </w:r>
    </w:p>
    <w:p w14:paraId="1B9BB406"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Tiekėjas privalo atkurti licencijų techninio palaikymo statusą (Return to Support) ne vėliau kaip per 10 darbo dienų nuo Sutarties įsigaliojimo ir raštu (el. paštu) pateikti Perkančiajai organizacijai tai patvirtinantį dokumentą (naują palaikymo sutarties/Service Agreement numerį kiekvienai Lentelėse Nr. 1–2 nurodytai licencijai).</w:t>
      </w:r>
    </w:p>
    <w:p w14:paraId="3F561AA7"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Programinės įrangos licencijų perkėlimo ir konfigūravimo konsultacinės paslaugos (10 val.) galioja visą 36 mėnesių palaikymo laikotarpį. Paslaugos užsakomos raštu (el. paštu) ir suteikiamos ne vėliau kaip per 3 darbo dienas nuo užsakymo pateikimo.</w:t>
      </w:r>
    </w:p>
    <w:p w14:paraId="654955A7" w14:textId="77777777" w:rsidR="00746CA8" w:rsidRPr="00746CA8" w:rsidRDefault="00746CA8">
      <w:pPr>
        <w:pStyle w:val="Pagrindinistekstas10"/>
        <w:numPr>
          <w:ilvl w:val="1"/>
          <w:numId w:val="174"/>
        </w:numPr>
        <w:shd w:val="clear" w:color="auto" w:fill="auto"/>
        <w:spacing w:after="0" w:line="240" w:lineRule="auto"/>
        <w:ind w:left="0" w:firstLine="720"/>
        <w:jc w:val="both"/>
        <w:rPr>
          <w:rFonts w:ascii="Times New Roman" w:hAnsi="Times New Roman" w:cs="Times New Roman"/>
          <w:sz w:val="24"/>
          <w:szCs w:val="24"/>
        </w:rPr>
      </w:pPr>
      <w:r w:rsidRPr="00746CA8">
        <w:rPr>
          <w:rFonts w:ascii="Times New Roman" w:hAnsi="Times New Roman" w:cs="Times New Roman"/>
          <w:sz w:val="24"/>
          <w:szCs w:val="24"/>
        </w:rPr>
        <w:t>Jeigu atkuriant licencijų techninio palaikymo statusą paaiškėja trūkumų (pavyzdžiui, neveikiantis aktyvavimo raktas ar palaikymo statusas, priskirtas ne tam licencijos serijiniam numeriui), Tiekėjas privalo juos ištaisyti savo sąskaita ne vėliau kaip per 5 darbo dienas nuo Perkančiosios organizacijos pranešimo apie trūkumus gavimo dienos.</w:t>
      </w:r>
    </w:p>
    <w:p w14:paraId="4967D177" w14:textId="77777777" w:rsidR="00746CA8" w:rsidRPr="00746CA8" w:rsidRDefault="00746CA8" w:rsidP="00746CA8">
      <w:pPr>
        <w:tabs>
          <w:tab w:val="left" w:pos="1276"/>
        </w:tabs>
        <w:spacing w:beforeLines="200" w:before="480" w:after="0" w:line="240" w:lineRule="auto"/>
        <w:jc w:val="center"/>
        <w:rPr>
          <w:rFonts w:ascii="Times New Roman" w:eastAsia="Times New Roman" w:hAnsi="Times New Roman" w:cs="Times New Roman"/>
          <w:b/>
          <w:sz w:val="24"/>
          <w:szCs w:val="24"/>
        </w:rPr>
      </w:pPr>
      <w:r w:rsidRPr="00746CA8">
        <w:rPr>
          <w:rFonts w:ascii="Times New Roman" w:eastAsia="Times New Roman" w:hAnsi="Times New Roman" w:cs="Times New Roman"/>
          <w:b/>
          <w:sz w:val="24"/>
          <w:szCs w:val="24"/>
        </w:rPr>
        <w:t>III. SPECIFINIAI REIKALAVIMAI</w:t>
      </w:r>
    </w:p>
    <w:p w14:paraId="2EDBAE5A" w14:textId="77777777" w:rsidR="00746CA8" w:rsidRPr="00746CA8" w:rsidRDefault="00746CA8" w:rsidP="00746CA8">
      <w:pPr>
        <w:tabs>
          <w:tab w:val="left" w:pos="1276"/>
        </w:tabs>
        <w:spacing w:after="0" w:line="240" w:lineRule="auto"/>
        <w:ind w:left="720"/>
        <w:jc w:val="both"/>
        <w:rPr>
          <w:rFonts w:ascii="Times New Roman" w:eastAsia="Times New Roman" w:hAnsi="Times New Roman" w:cs="Times New Roman"/>
          <w:b/>
          <w:sz w:val="24"/>
          <w:szCs w:val="24"/>
        </w:rPr>
      </w:pPr>
    </w:p>
    <w:p w14:paraId="3CBC90A8" w14:textId="77777777" w:rsidR="00746CA8" w:rsidRPr="00746CA8" w:rsidRDefault="00746CA8" w:rsidP="00746CA8">
      <w:pPr>
        <w:tabs>
          <w:tab w:val="num" w:pos="553"/>
          <w:tab w:val="left" w:pos="1276"/>
        </w:tabs>
        <w:spacing w:after="0" w:line="240" w:lineRule="auto"/>
        <w:jc w:val="both"/>
        <w:rPr>
          <w:rFonts w:ascii="Times New Roman" w:eastAsia="Times New Roman" w:hAnsi="Times New Roman" w:cs="Times New Roman"/>
          <w:sz w:val="24"/>
          <w:szCs w:val="24"/>
        </w:rPr>
      </w:pPr>
      <w:r w:rsidRPr="00746CA8">
        <w:rPr>
          <w:rFonts w:ascii="Times New Roman" w:eastAsia="Times New Roman" w:hAnsi="Times New Roman" w:cs="Times New Roman"/>
          <w:sz w:val="24"/>
          <w:szCs w:val="24"/>
        </w:rPr>
        <w:tab/>
        <w:t xml:space="preserve">  3.1. Tiekėjas įsipareigoja užtikrinti atitiktį organizaciniams ir techniniams kibernetinio saugumo reikalavimams, kaip tai nurodyta Kibernetinio saugumo reikalavimų apraše, patvirtintame Lietuvos Respublikos Vyriausybės 2018 m. rugpjūčio 13 d. nutarimo Nr. 818 „Dėl Lietuvos Respublikos kibernetinio saugumo įstatymo įgyvendinimo“ 1.3 papunkčiu (toliau – Aprašas), tokia apimtimi, kiek tai susiję su pirkimo objektu. Perkančioji organizacija pasilieka sau teisę patikrinti, kaip Tiekėjas laikosi kibernetinio saugumo reikalavimų kaip tai numatyta Apraše.</w:t>
      </w:r>
    </w:p>
    <w:p w14:paraId="29064E55" w14:textId="77777777" w:rsidR="00746CA8" w:rsidRPr="00746CA8" w:rsidRDefault="00746CA8" w:rsidP="00746CA8">
      <w:pPr>
        <w:tabs>
          <w:tab w:val="num" w:pos="553"/>
          <w:tab w:val="left" w:pos="1276"/>
        </w:tabs>
        <w:spacing w:after="0" w:line="240" w:lineRule="auto"/>
        <w:jc w:val="both"/>
        <w:rPr>
          <w:rFonts w:ascii="Times New Roman" w:eastAsia="Times New Roman" w:hAnsi="Times New Roman" w:cs="Times New Roman"/>
          <w:sz w:val="24"/>
          <w:szCs w:val="24"/>
        </w:rPr>
      </w:pPr>
      <w:r w:rsidRPr="00746CA8">
        <w:rPr>
          <w:rFonts w:ascii="Times New Roman" w:eastAsia="Times New Roman" w:hAnsi="Times New Roman" w:cs="Times New Roman"/>
          <w:sz w:val="24"/>
          <w:szCs w:val="24"/>
        </w:rPr>
        <w:tab/>
        <w:t xml:space="preserve">  3.2. Tiekėjas įsipareigoja laikytis Perkančiosios organizacijos reikalavimų dėl saugaus darbo su muitinės informacinėmis sistemomis, kaip tai nurodyta Muitinės departamento generalinio direktoriaus 2015 m. spalio 15 d. įsakyme Nr. 1B-791 „Dėl muitinės informacinių sistemų duomenų saugos nuostatų patvirtinimo“.</w:t>
      </w:r>
    </w:p>
    <w:p w14:paraId="71F7C96D" w14:textId="77777777" w:rsidR="00746CA8" w:rsidRPr="00746CA8" w:rsidRDefault="00746CA8" w:rsidP="00746CA8">
      <w:pPr>
        <w:tabs>
          <w:tab w:val="num" w:pos="553"/>
          <w:tab w:val="left" w:pos="1276"/>
        </w:tabs>
        <w:spacing w:after="0" w:line="240" w:lineRule="auto"/>
        <w:jc w:val="both"/>
        <w:rPr>
          <w:rFonts w:ascii="Times New Roman" w:eastAsia="Times New Roman" w:hAnsi="Times New Roman" w:cs="Times New Roman"/>
          <w:sz w:val="24"/>
          <w:szCs w:val="24"/>
        </w:rPr>
      </w:pPr>
      <w:r w:rsidRPr="00746CA8">
        <w:rPr>
          <w:rFonts w:ascii="Times New Roman" w:eastAsia="Times New Roman" w:hAnsi="Times New Roman" w:cs="Times New Roman"/>
          <w:sz w:val="24"/>
          <w:szCs w:val="24"/>
        </w:rPr>
        <w:tab/>
        <w:t xml:space="preserve">  3.3. Tiekėjas įsipareigoja užtikrinti atitiktį asmens duomenų saugos reikalavimams, kaip tai nurodyta 2016 m. balandžio 27 d. Europos Parlamento ir Tarybos reglamente (ES) Nr. 2016/679 dėl fizinių asmenų apsaugos tvarkant asmens duomenis ir dėl laisvo tokių duomenų judėjimo ir kuriuo panaikinama Direktyva 95/46/EB (Bendrasis duomenų apsaugos reglamentas).</w:t>
      </w:r>
    </w:p>
    <w:p w14:paraId="49F73D6E" w14:textId="77777777" w:rsidR="00746CA8" w:rsidRPr="00746CA8" w:rsidRDefault="00746CA8" w:rsidP="00746CA8">
      <w:pPr>
        <w:tabs>
          <w:tab w:val="num" w:pos="553"/>
          <w:tab w:val="left" w:pos="1276"/>
        </w:tabs>
        <w:spacing w:after="0" w:line="240" w:lineRule="auto"/>
        <w:jc w:val="both"/>
        <w:rPr>
          <w:rFonts w:ascii="Times New Roman" w:eastAsia="Times New Roman" w:hAnsi="Times New Roman" w:cs="Times New Roman"/>
          <w:sz w:val="24"/>
          <w:szCs w:val="24"/>
        </w:rPr>
      </w:pPr>
      <w:r w:rsidRPr="00746CA8">
        <w:rPr>
          <w:rFonts w:ascii="Times New Roman" w:eastAsia="Times New Roman" w:hAnsi="Times New Roman" w:cs="Times New Roman"/>
          <w:sz w:val="24"/>
          <w:szCs w:val="24"/>
        </w:rPr>
        <w:tab/>
        <w:t xml:space="preserve">  3.4. Tiekėjas įsipareigoja be raštiško išankstinio Perkančiosios organizacijos sutikimo neatskleisti jokiam kitam asmeniui (išskyrus nurodytus šios techninės specifikacijos 3.5 papunktyje) iš Perkančiosios organizacijos vykdant sudarytą Sutartį gautos informacijos, duomenų, gautų dokumentų turinio nepriklausomai nuo to, kokiu būdu ir forma (žodine, rašytine, elektronine, kita) tokia informacija, duomenys, dokumentai Tiekėjui buvo pateikti ar jis juos sužinojo vykdydamas Sutartį. Ši nuostata galioja net ir nutraukus sudarytą Sutartį ar jai pasibaigus.</w:t>
      </w:r>
    </w:p>
    <w:p w14:paraId="2CFC6EEB" w14:textId="77777777" w:rsidR="00746CA8" w:rsidRPr="00746CA8" w:rsidRDefault="00746CA8" w:rsidP="00746CA8">
      <w:pPr>
        <w:tabs>
          <w:tab w:val="num" w:pos="553"/>
          <w:tab w:val="left" w:pos="1276"/>
        </w:tabs>
        <w:spacing w:after="0" w:line="240" w:lineRule="auto"/>
        <w:jc w:val="both"/>
        <w:rPr>
          <w:rFonts w:ascii="Times New Roman" w:eastAsia="Times New Roman" w:hAnsi="Times New Roman" w:cs="Times New Roman"/>
          <w:sz w:val="24"/>
          <w:szCs w:val="24"/>
        </w:rPr>
      </w:pPr>
      <w:r w:rsidRPr="00746CA8">
        <w:rPr>
          <w:rFonts w:ascii="Times New Roman" w:eastAsia="Times New Roman" w:hAnsi="Times New Roman" w:cs="Times New Roman"/>
          <w:sz w:val="24"/>
          <w:szCs w:val="24"/>
        </w:rPr>
        <w:tab/>
        <w:t xml:space="preserve">  3.5. Tiekėjas turi teisę teikti informaciją, duomenis, dokumentus tik asmenims, kurie pagal sudarytą su Perkančiąja organizacija Sutartį, teisės aktų reikalavimus (pagal darbo sutartį, įgaliojimą, subrangos sutartį ar kitu teisėtu pagrindu) Tiekėjo ir Perkančiosios organizacijos paskirti vykdyti Sutartį. Sutarties turinys tokiems asmenims atskleidžiamas tik tiek, informacijos ir duomenų suteikiama tokia apimtimi, kiek tai būtina Sutarties vykdymo tikslais.</w:t>
      </w:r>
    </w:p>
    <w:p w14:paraId="6B37EB8F" w14:textId="77777777" w:rsidR="00746CA8" w:rsidRPr="00746CA8" w:rsidRDefault="00746CA8" w:rsidP="00746CA8">
      <w:pPr>
        <w:tabs>
          <w:tab w:val="num" w:pos="553"/>
          <w:tab w:val="left" w:pos="1276"/>
        </w:tabs>
        <w:spacing w:after="0" w:line="240" w:lineRule="auto"/>
        <w:jc w:val="both"/>
        <w:rPr>
          <w:rFonts w:ascii="Times New Roman" w:eastAsia="Times New Roman" w:hAnsi="Times New Roman" w:cs="Times New Roman"/>
          <w:sz w:val="24"/>
          <w:szCs w:val="24"/>
        </w:rPr>
      </w:pPr>
      <w:r w:rsidRPr="00746CA8">
        <w:rPr>
          <w:rFonts w:ascii="Times New Roman" w:eastAsia="Times New Roman" w:hAnsi="Times New Roman" w:cs="Times New Roman"/>
          <w:sz w:val="24"/>
          <w:szCs w:val="24"/>
        </w:rPr>
        <w:tab/>
        <w:t xml:space="preserve">  3.6. Nutraukus Sutartį ar jai pasibaigus, Tiekėjas privalo ne vėliau kaip per 30 dienų sunaikinti visą iš Perkančiosios organizacijos gautą ar Sutarties vykdymo metu sužinotą informaciją, duomenis, dokumentus (nepriklausomai nuo jų formos ir turinio), išskyrus, jeigu LR įstatymai reikalauja, kad tokia informacija, duomenys, dokumentai būtų išsaugoti.</w:t>
      </w:r>
    </w:p>
    <w:p w14:paraId="5B54C402" w14:textId="77777777" w:rsidR="00746CA8" w:rsidRPr="00746CA8" w:rsidRDefault="00746CA8" w:rsidP="00746CA8">
      <w:pPr>
        <w:tabs>
          <w:tab w:val="num" w:pos="553"/>
          <w:tab w:val="left" w:pos="1276"/>
        </w:tabs>
        <w:spacing w:after="0" w:line="240" w:lineRule="auto"/>
        <w:jc w:val="both"/>
        <w:rPr>
          <w:rFonts w:ascii="Times New Roman" w:eastAsia="Times New Roman" w:hAnsi="Times New Roman" w:cs="Times New Roman"/>
          <w:sz w:val="24"/>
          <w:szCs w:val="24"/>
        </w:rPr>
      </w:pPr>
      <w:r w:rsidRPr="00746CA8">
        <w:rPr>
          <w:rFonts w:ascii="Times New Roman" w:eastAsia="Times New Roman" w:hAnsi="Times New Roman" w:cs="Times New Roman"/>
          <w:sz w:val="24"/>
          <w:szCs w:val="24"/>
        </w:rPr>
        <w:tab/>
        <w:t xml:space="preserve">  3.7. Tiekėjas ir jo paskirti vykdyti Sutartį asmenys privalo pasirašyti Perkančiosios organizacijos pateikto turinio konfidencialumo pasižadėjimus. </w:t>
      </w:r>
    </w:p>
    <w:p w14:paraId="7AFC10D2" w14:textId="26D7B1E1" w:rsidR="00597672" w:rsidRPr="00F516CB" w:rsidRDefault="00597672" w:rsidP="00597672">
      <w:pPr>
        <w:pStyle w:val="Pagrindinistekstas10"/>
        <w:shd w:val="clear" w:color="auto" w:fill="auto"/>
        <w:spacing w:line="240" w:lineRule="auto"/>
        <w:jc w:val="center"/>
        <w:rPr>
          <w:rFonts w:ascii="Times New Roman" w:hAnsi="Times New Roman" w:cs="Times New Roman"/>
          <w:b/>
          <w:sz w:val="24"/>
          <w:szCs w:val="24"/>
        </w:rPr>
      </w:pPr>
      <w:r w:rsidRPr="00746CA8">
        <w:rPr>
          <w:rFonts w:ascii="Times New Roman" w:hAnsi="Times New Roman" w:cs="Times New Roman"/>
          <w:b/>
          <w:sz w:val="24"/>
          <w:szCs w:val="24"/>
        </w:rPr>
        <w:t xml:space="preserve"> </w:t>
      </w:r>
    </w:p>
    <w:p w14:paraId="23CBA121" w14:textId="77777777" w:rsidR="00962AE2" w:rsidRDefault="00962AE2" w:rsidP="00962AE2">
      <w:pPr>
        <w:jc w:val="center"/>
      </w:pPr>
      <w:r>
        <w:t>___________</w:t>
      </w:r>
    </w:p>
    <w:p w14:paraId="73CC8D90" w14:textId="77777777" w:rsidR="00962AE2" w:rsidRDefault="00962AE2" w:rsidP="00BD73EF">
      <w:pPr>
        <w:jc w:val="center"/>
        <w:rPr>
          <w:rFonts w:ascii="Times New Roman" w:hAnsi="Times New Roman" w:cs="Times New Roman"/>
          <w:b/>
          <w:bCs/>
          <w:sz w:val="24"/>
          <w:szCs w:val="24"/>
        </w:rPr>
      </w:pPr>
    </w:p>
    <w:p w14:paraId="30638DB8" w14:textId="77777777" w:rsidR="00962AE2" w:rsidRDefault="00962AE2" w:rsidP="00BD73EF">
      <w:pPr>
        <w:jc w:val="center"/>
        <w:rPr>
          <w:rFonts w:ascii="Times New Roman" w:hAnsi="Times New Roman" w:cs="Times New Roman"/>
          <w:b/>
          <w:bCs/>
          <w:sz w:val="24"/>
          <w:szCs w:val="24"/>
        </w:rPr>
      </w:pPr>
    </w:p>
    <w:p w14:paraId="25CC7FEA" w14:textId="00A22AB8" w:rsidR="003A6F3E" w:rsidRPr="004E7F58" w:rsidRDefault="00747091" w:rsidP="001D10D9">
      <w:pPr>
        <w:spacing w:after="0" w:line="240" w:lineRule="auto"/>
        <w:ind w:left="7776"/>
        <w:jc w:val="center"/>
        <w:rPr>
          <w:rFonts w:ascii="Times New Roman" w:hAnsi="Times New Roman" w:cs="Times New Roman"/>
          <w:sz w:val="24"/>
          <w:szCs w:val="24"/>
        </w:rPr>
      </w:pPr>
      <w:r>
        <w:rPr>
          <w:rFonts w:ascii="Times New Roman" w:hAnsi="Times New Roman" w:cs="Times New Roman"/>
          <w:sz w:val="24"/>
          <w:szCs w:val="24"/>
        </w:rPr>
        <w:lastRenderedPageBreak/>
        <w:t>K</w:t>
      </w:r>
      <w:r w:rsidR="003A6F3E" w:rsidRPr="004E7F58">
        <w:rPr>
          <w:rFonts w:ascii="Times New Roman" w:hAnsi="Times New Roman" w:cs="Times New Roman"/>
          <w:sz w:val="24"/>
          <w:szCs w:val="24"/>
        </w:rPr>
        <w:t xml:space="preserve">onkurso sąlygų </w:t>
      </w:r>
    </w:p>
    <w:p w14:paraId="3153F2E0" w14:textId="416343B6" w:rsidR="003A6F3E" w:rsidRPr="004E7F58" w:rsidRDefault="001D10D9" w:rsidP="001D10D9">
      <w:pPr>
        <w:spacing w:after="0" w:line="240" w:lineRule="auto"/>
        <w:ind w:left="5184" w:firstLine="1296"/>
        <w:jc w:val="center"/>
        <w:rPr>
          <w:rFonts w:ascii="Times New Roman" w:hAnsi="Times New Roman" w:cs="Times New Roman"/>
          <w:sz w:val="24"/>
          <w:szCs w:val="24"/>
        </w:rPr>
      </w:pPr>
      <w:r>
        <w:rPr>
          <w:rFonts w:ascii="Times New Roman" w:hAnsi="Times New Roman" w:cs="Times New Roman"/>
          <w:sz w:val="24"/>
          <w:szCs w:val="24"/>
        </w:rPr>
        <w:t xml:space="preserve">         </w:t>
      </w:r>
      <w:r w:rsidR="007A1A8C" w:rsidRPr="004E7F58">
        <w:rPr>
          <w:rFonts w:ascii="Times New Roman" w:hAnsi="Times New Roman" w:cs="Times New Roman"/>
          <w:sz w:val="24"/>
          <w:szCs w:val="24"/>
        </w:rPr>
        <w:t>2</w:t>
      </w:r>
      <w:r w:rsidR="003A6F3E" w:rsidRPr="004E7F58">
        <w:rPr>
          <w:rFonts w:ascii="Times New Roman" w:hAnsi="Times New Roman" w:cs="Times New Roman"/>
          <w:sz w:val="24"/>
          <w:szCs w:val="24"/>
        </w:rPr>
        <w:t xml:space="preserve"> priedas</w:t>
      </w:r>
    </w:p>
    <w:p w14:paraId="2949717C" w14:textId="77777777" w:rsidR="003A6F3E" w:rsidRPr="004E7F58" w:rsidRDefault="003A6F3E" w:rsidP="001D10D9">
      <w:pPr>
        <w:spacing w:after="0" w:line="240" w:lineRule="auto"/>
        <w:jc w:val="center"/>
        <w:rPr>
          <w:rFonts w:ascii="Times New Roman" w:eastAsia="Calibri" w:hAnsi="Times New Roman" w:cs="Times New Roman"/>
          <w:sz w:val="24"/>
          <w:szCs w:val="24"/>
        </w:rPr>
      </w:pPr>
      <w:bookmarkStart w:id="18" w:name="_Hlk58941470"/>
      <w:bookmarkStart w:id="19" w:name="_Hlk58853444"/>
    </w:p>
    <w:bookmarkEnd w:id="18"/>
    <w:bookmarkEnd w:id="19"/>
    <w:p w14:paraId="554A3BF4" w14:textId="77777777" w:rsidR="005B759B" w:rsidRPr="00F40AE3" w:rsidRDefault="005B759B" w:rsidP="001D10D9">
      <w:pPr>
        <w:spacing w:after="0" w:line="240" w:lineRule="auto"/>
        <w:jc w:val="center"/>
        <w:rPr>
          <w:rFonts w:ascii="Times New Roman" w:hAnsi="Times New Roman" w:cs="Times New Roman"/>
          <w:sz w:val="24"/>
          <w:szCs w:val="24"/>
        </w:rPr>
      </w:pPr>
      <w:r w:rsidRPr="00F40AE3">
        <w:rPr>
          <w:rFonts w:ascii="Times New Roman" w:hAnsi="Times New Roman" w:cs="Times New Roman"/>
          <w:sz w:val="24"/>
          <w:szCs w:val="24"/>
        </w:rPr>
        <w:t>Herbas arba prekių ženklas</w:t>
      </w:r>
    </w:p>
    <w:p w14:paraId="1BEAEC97" w14:textId="77777777" w:rsidR="005B759B" w:rsidRPr="00F40AE3" w:rsidRDefault="005B759B" w:rsidP="001D10D9">
      <w:pPr>
        <w:spacing w:after="0" w:line="240" w:lineRule="auto"/>
        <w:jc w:val="right"/>
        <w:rPr>
          <w:rFonts w:ascii="Times New Roman" w:hAnsi="Times New Roman" w:cs="Times New Roman"/>
          <w:sz w:val="24"/>
          <w:szCs w:val="24"/>
        </w:rPr>
      </w:pPr>
    </w:p>
    <w:p w14:paraId="1E831461" w14:textId="77777777" w:rsidR="005B759B" w:rsidRPr="00F40AE3" w:rsidRDefault="005B759B" w:rsidP="001D10D9">
      <w:pPr>
        <w:spacing w:after="0" w:line="240" w:lineRule="auto"/>
        <w:jc w:val="center"/>
        <w:rPr>
          <w:rFonts w:ascii="Times New Roman" w:hAnsi="Times New Roman" w:cs="Times New Roman"/>
          <w:sz w:val="24"/>
          <w:szCs w:val="24"/>
        </w:rPr>
      </w:pPr>
      <w:r w:rsidRPr="00F40AE3">
        <w:rPr>
          <w:rFonts w:ascii="Times New Roman" w:hAnsi="Times New Roman" w:cs="Times New Roman"/>
          <w:sz w:val="24"/>
          <w:szCs w:val="24"/>
        </w:rPr>
        <w:t>(Teikėjo pavadinimas)</w:t>
      </w:r>
    </w:p>
    <w:p w14:paraId="25B19792" w14:textId="77777777" w:rsidR="005B759B" w:rsidRPr="00F40AE3" w:rsidRDefault="005B759B" w:rsidP="001D10D9">
      <w:pPr>
        <w:spacing w:after="0" w:line="240" w:lineRule="auto"/>
        <w:jc w:val="center"/>
        <w:rPr>
          <w:rFonts w:ascii="Times New Roman" w:hAnsi="Times New Roman" w:cs="Times New Roman"/>
          <w:sz w:val="24"/>
          <w:szCs w:val="24"/>
        </w:rPr>
      </w:pPr>
    </w:p>
    <w:p w14:paraId="291076B6" w14:textId="77777777" w:rsidR="005B759B" w:rsidRPr="00F40AE3" w:rsidRDefault="005B759B" w:rsidP="005B759B">
      <w:pPr>
        <w:spacing w:after="0" w:line="240" w:lineRule="auto"/>
        <w:jc w:val="center"/>
        <w:rPr>
          <w:rFonts w:ascii="Times New Roman" w:hAnsi="Times New Roman" w:cs="Times New Roman"/>
          <w:sz w:val="24"/>
          <w:szCs w:val="24"/>
        </w:rPr>
      </w:pPr>
      <w:r w:rsidRPr="00F40AE3">
        <w:rPr>
          <w:rFonts w:ascii="Times New Roman" w:hAnsi="Times New Roman" w:cs="Times New Roman"/>
          <w:sz w:val="24"/>
          <w:szCs w:val="24"/>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77A6E035" w14:textId="77777777" w:rsidR="005B759B" w:rsidRPr="00F40AE3" w:rsidRDefault="005B759B" w:rsidP="001D10D9">
      <w:pPr>
        <w:spacing w:after="0" w:line="240" w:lineRule="auto"/>
        <w:jc w:val="center"/>
        <w:rPr>
          <w:rFonts w:ascii="Times New Roman" w:hAnsi="Times New Roman" w:cs="Times New Roman"/>
          <w:b/>
          <w:bCs/>
          <w:sz w:val="24"/>
          <w:szCs w:val="24"/>
        </w:rPr>
      </w:pPr>
    </w:p>
    <w:p w14:paraId="1A654952" w14:textId="7ECE14CD" w:rsidR="00796E97" w:rsidRDefault="005B759B" w:rsidP="001D10D9">
      <w:pPr>
        <w:spacing w:after="0" w:line="240" w:lineRule="auto"/>
        <w:jc w:val="center"/>
        <w:rPr>
          <w:rFonts w:ascii="Times New Roman" w:hAnsi="Times New Roman" w:cs="Times New Roman"/>
          <w:sz w:val="24"/>
          <w:szCs w:val="24"/>
        </w:rPr>
      </w:pPr>
      <w:r w:rsidRPr="00F40AE3">
        <w:rPr>
          <w:rFonts w:ascii="Times New Roman" w:hAnsi="Times New Roman" w:cs="Times New Roman"/>
          <w:sz w:val="24"/>
          <w:szCs w:val="24"/>
        </w:rPr>
        <w:t>Muitinės departamentui prie</w:t>
      </w:r>
      <w:r>
        <w:rPr>
          <w:rFonts w:ascii="Times New Roman" w:hAnsi="Times New Roman" w:cs="Times New Roman"/>
          <w:sz w:val="24"/>
          <w:szCs w:val="24"/>
        </w:rPr>
        <w:t xml:space="preserve"> </w:t>
      </w:r>
      <w:r w:rsidRPr="00F40AE3">
        <w:rPr>
          <w:rFonts w:ascii="Times New Roman" w:hAnsi="Times New Roman" w:cs="Times New Roman"/>
          <w:sz w:val="24"/>
          <w:szCs w:val="24"/>
        </w:rPr>
        <w:t>Lietuvos Respublikos finansų ministerijos</w:t>
      </w:r>
    </w:p>
    <w:p w14:paraId="5A16AD5F" w14:textId="77777777" w:rsidR="005B759B" w:rsidRDefault="005B759B" w:rsidP="001D10D9">
      <w:pPr>
        <w:spacing w:after="0" w:line="240" w:lineRule="auto"/>
        <w:jc w:val="center"/>
        <w:rPr>
          <w:rFonts w:ascii="Times New Roman" w:hAnsi="Times New Roman" w:cs="Times New Roman"/>
          <w:sz w:val="24"/>
          <w:szCs w:val="24"/>
        </w:rPr>
      </w:pPr>
    </w:p>
    <w:p w14:paraId="07B04ADE" w14:textId="4697A874" w:rsidR="005B759B" w:rsidRPr="005B759B" w:rsidRDefault="005B759B" w:rsidP="001D10D9">
      <w:pPr>
        <w:spacing w:after="0" w:line="240" w:lineRule="auto"/>
        <w:jc w:val="center"/>
        <w:rPr>
          <w:rFonts w:ascii="Times New Roman" w:hAnsi="Times New Roman" w:cs="Times New Roman"/>
          <w:b/>
          <w:bCs/>
          <w:sz w:val="24"/>
          <w:szCs w:val="24"/>
        </w:rPr>
      </w:pPr>
      <w:r w:rsidRPr="005B759B">
        <w:rPr>
          <w:rFonts w:ascii="Times New Roman" w:hAnsi="Times New Roman" w:cs="Times New Roman"/>
          <w:b/>
          <w:bCs/>
          <w:sz w:val="24"/>
          <w:szCs w:val="24"/>
        </w:rPr>
        <w:t>PASIŪLYMAS</w:t>
      </w:r>
    </w:p>
    <w:p w14:paraId="18ECFEF5" w14:textId="494BF6B0" w:rsidR="005B759B" w:rsidRPr="004E7F58" w:rsidRDefault="00E704F9" w:rsidP="001D10D9">
      <w:pPr>
        <w:spacing w:after="0" w:line="240" w:lineRule="auto"/>
        <w:jc w:val="center"/>
        <w:rPr>
          <w:rFonts w:ascii="Times New Roman" w:eastAsia="Calibri" w:hAnsi="Times New Roman" w:cs="Times New Roman"/>
          <w:b/>
          <w:sz w:val="24"/>
          <w:szCs w:val="24"/>
        </w:rPr>
      </w:pPr>
      <w:r w:rsidRPr="00746CA8">
        <w:rPr>
          <w:rFonts w:ascii="Times New Roman" w:hAnsi="Times New Roman" w:cs="Times New Roman"/>
          <w:b/>
          <w:sz w:val="24"/>
          <w:szCs w:val="24"/>
        </w:rPr>
        <w:t>„CLEARPASS“ LICENCIJŲ PALAIKYMO</w:t>
      </w:r>
    </w:p>
    <w:p w14:paraId="497A26DF" w14:textId="72C865B8" w:rsidR="00C6301B" w:rsidRDefault="008A6FD4" w:rsidP="001D10D9">
      <w:pPr>
        <w:spacing w:after="0" w:line="240" w:lineRule="auto"/>
        <w:jc w:val="center"/>
        <w:rPr>
          <w:rFonts w:ascii="Times New Roman" w:eastAsiaTheme="minorHAnsi" w:hAnsi="Times New Roman" w:cs="Times New Roman"/>
          <w:b/>
          <w:bCs/>
          <w:kern w:val="0"/>
          <w:sz w:val="24"/>
          <w:szCs w:val="24"/>
        </w:rPr>
      </w:pPr>
      <w:bookmarkStart w:id="20" w:name="_Hlk133243151"/>
      <w:bookmarkStart w:id="21" w:name="_Hlk115259163"/>
      <w:r w:rsidRPr="007F4B09">
        <w:rPr>
          <w:rFonts w:ascii="Times New Roman" w:eastAsiaTheme="majorEastAsia" w:hAnsi="Times New Roman" w:cs="Times New Roman"/>
          <w:b/>
          <w:bCs/>
          <w:spacing w:val="-10"/>
          <w:kern w:val="28"/>
          <w:sz w:val="24"/>
          <w:szCs w:val="24"/>
        </w:rPr>
        <w:t xml:space="preserve">PASLAUGŲ </w:t>
      </w:r>
      <w:r w:rsidR="003946C3">
        <w:rPr>
          <w:rFonts w:ascii="Times New Roman" w:eastAsiaTheme="majorEastAsia" w:hAnsi="Times New Roman" w:cs="Times New Roman"/>
          <w:b/>
          <w:bCs/>
          <w:spacing w:val="-10"/>
          <w:kern w:val="28"/>
          <w:sz w:val="24"/>
          <w:szCs w:val="24"/>
        </w:rPr>
        <w:t xml:space="preserve">VIEŠAJAM </w:t>
      </w:r>
      <w:r w:rsidR="005B759B">
        <w:rPr>
          <w:rFonts w:ascii="Times New Roman" w:eastAsiaTheme="minorHAnsi" w:hAnsi="Times New Roman" w:cs="Times New Roman"/>
          <w:b/>
          <w:bCs/>
          <w:kern w:val="0"/>
          <w:sz w:val="24"/>
          <w:szCs w:val="24"/>
        </w:rPr>
        <w:t>PIRKIMUI</w:t>
      </w:r>
    </w:p>
    <w:p w14:paraId="1012FD81" w14:textId="77777777" w:rsidR="00C6301B" w:rsidRDefault="00C6301B" w:rsidP="001D10D9">
      <w:pPr>
        <w:spacing w:after="0" w:line="240" w:lineRule="auto"/>
        <w:jc w:val="center"/>
        <w:rPr>
          <w:rFonts w:ascii="Times New Roman" w:eastAsiaTheme="minorHAnsi" w:hAnsi="Times New Roman" w:cs="Times New Roman"/>
          <w:b/>
          <w:bCs/>
          <w:kern w:val="0"/>
          <w:sz w:val="24"/>
          <w:szCs w:val="24"/>
        </w:rPr>
      </w:pPr>
    </w:p>
    <w:p w14:paraId="7FC6F5A3" w14:textId="527BB7AB" w:rsidR="00796E97" w:rsidRPr="004E7F58" w:rsidRDefault="00D250C0" w:rsidP="001D10D9">
      <w:pPr>
        <w:spacing w:after="0" w:line="240" w:lineRule="auto"/>
        <w:jc w:val="center"/>
        <w:rPr>
          <w:rFonts w:ascii="Times New Roman" w:eastAsia="Calibri" w:hAnsi="Times New Roman" w:cs="Times New Roman"/>
          <w:bCs/>
          <w:sz w:val="24"/>
          <w:szCs w:val="24"/>
        </w:rPr>
      </w:pPr>
      <w:r w:rsidRPr="004E7F58">
        <w:rPr>
          <w:rFonts w:ascii="Times New Roman" w:eastAsia="Calibri" w:hAnsi="Times New Roman" w:cs="Times New Roman"/>
          <w:b/>
          <w:sz w:val="24"/>
          <w:szCs w:val="24"/>
        </w:rPr>
        <w:t xml:space="preserve"> </w:t>
      </w:r>
      <w:bookmarkEnd w:id="20"/>
      <w:bookmarkEnd w:id="21"/>
      <w:r w:rsidR="00796E97" w:rsidRPr="004E7F58">
        <w:rPr>
          <w:rFonts w:ascii="Times New Roman" w:eastAsia="Calibri" w:hAnsi="Times New Roman" w:cs="Times New Roman"/>
          <w:bCs/>
          <w:sz w:val="24"/>
          <w:szCs w:val="24"/>
        </w:rPr>
        <w:t xml:space="preserve">(Pildydamas šią formą </w:t>
      </w:r>
      <w:r w:rsidR="004A4C14">
        <w:rPr>
          <w:rFonts w:ascii="Times New Roman" w:eastAsia="Calibri" w:hAnsi="Times New Roman" w:cs="Times New Roman"/>
          <w:bCs/>
          <w:sz w:val="24"/>
          <w:szCs w:val="24"/>
        </w:rPr>
        <w:t>tei</w:t>
      </w:r>
      <w:r w:rsidR="00796E97" w:rsidRPr="004E7F58">
        <w:rPr>
          <w:rFonts w:ascii="Times New Roman" w:eastAsia="Calibri" w:hAnsi="Times New Roman" w:cs="Times New Roman"/>
          <w:bCs/>
          <w:sz w:val="24"/>
          <w:szCs w:val="24"/>
        </w:rPr>
        <w:t>kėjas turi pateikti visą žemiau prašomą informaciją.</w:t>
      </w:r>
    </w:p>
    <w:p w14:paraId="0ECA6BCC" w14:textId="15F35855" w:rsidR="00796E97" w:rsidRPr="004E7F58" w:rsidRDefault="00796E97" w:rsidP="001D10D9">
      <w:pPr>
        <w:spacing w:after="0" w:line="240" w:lineRule="auto"/>
        <w:jc w:val="center"/>
        <w:rPr>
          <w:rFonts w:ascii="Times New Roman" w:eastAsia="Calibri" w:hAnsi="Times New Roman" w:cs="Times New Roman"/>
          <w:sz w:val="24"/>
          <w:szCs w:val="24"/>
        </w:rPr>
      </w:pPr>
      <w:r w:rsidRPr="004E7F58">
        <w:rPr>
          <w:rFonts w:ascii="Times New Roman" w:eastAsia="Calibri" w:hAnsi="Times New Roman" w:cs="Times New Roman"/>
          <w:bCs/>
          <w:sz w:val="24"/>
          <w:szCs w:val="24"/>
        </w:rPr>
        <w:t>T</w:t>
      </w:r>
      <w:r w:rsidR="004A4C14">
        <w:rPr>
          <w:rFonts w:ascii="Times New Roman" w:eastAsia="Calibri" w:hAnsi="Times New Roman" w:cs="Times New Roman"/>
          <w:bCs/>
          <w:sz w:val="24"/>
          <w:szCs w:val="24"/>
        </w:rPr>
        <w:t>ei</w:t>
      </w:r>
      <w:r w:rsidRPr="004E7F58">
        <w:rPr>
          <w:rFonts w:ascii="Times New Roman" w:eastAsia="Calibri" w:hAnsi="Times New Roman" w:cs="Times New Roman"/>
          <w:bCs/>
          <w:sz w:val="24"/>
          <w:szCs w:val="24"/>
        </w:rPr>
        <w:t>kėjui išbraukus formoje esančias nuostatas, jo pasiūlymas bus atmestas)</w:t>
      </w:r>
    </w:p>
    <w:p w14:paraId="06963513" w14:textId="77777777" w:rsidR="00796E97" w:rsidRPr="004E7F58" w:rsidRDefault="00796E97" w:rsidP="001D10D9">
      <w:pPr>
        <w:spacing w:after="0" w:line="240" w:lineRule="auto"/>
        <w:ind w:firstLine="7371"/>
        <w:jc w:val="both"/>
        <w:rPr>
          <w:rFonts w:ascii="Times New Roman" w:eastAsia="Calibri" w:hAnsi="Times New Roman" w:cs="Times New Roman"/>
          <w:sz w:val="24"/>
          <w:szCs w:val="24"/>
        </w:rPr>
      </w:pPr>
    </w:p>
    <w:p w14:paraId="4B7EC3B6" w14:textId="07412DB7" w:rsidR="00796E97" w:rsidRPr="004E7F58" w:rsidRDefault="00796E97" w:rsidP="001D10D9">
      <w:pPr>
        <w:spacing w:after="0" w:line="240" w:lineRule="auto"/>
        <w:jc w:val="center"/>
        <w:rPr>
          <w:rFonts w:ascii="Times New Roman" w:eastAsia="Calibri" w:hAnsi="Times New Roman" w:cs="Times New Roman"/>
          <w:b/>
          <w:bCs/>
          <w:sz w:val="24"/>
          <w:szCs w:val="24"/>
        </w:rPr>
      </w:pPr>
      <w:r w:rsidRPr="004E7F58">
        <w:rPr>
          <w:rFonts w:ascii="Times New Roman" w:eastAsia="Calibri" w:hAnsi="Times New Roman" w:cs="Times New Roman"/>
          <w:sz w:val="24"/>
          <w:szCs w:val="24"/>
        </w:rPr>
        <w:t>____________</w:t>
      </w:r>
    </w:p>
    <w:p w14:paraId="59270498" w14:textId="77777777" w:rsidR="00796E97" w:rsidRPr="004E7F58" w:rsidRDefault="00796E97" w:rsidP="001D10D9">
      <w:pPr>
        <w:spacing w:after="0" w:line="240" w:lineRule="auto"/>
        <w:jc w:val="center"/>
        <w:rPr>
          <w:rFonts w:ascii="Times New Roman" w:eastAsia="Calibri" w:hAnsi="Times New Roman" w:cs="Times New Roman"/>
          <w:bCs/>
          <w:sz w:val="24"/>
          <w:szCs w:val="24"/>
        </w:rPr>
      </w:pPr>
      <w:r w:rsidRPr="004E7F58">
        <w:rPr>
          <w:rFonts w:ascii="Times New Roman" w:eastAsia="Calibri" w:hAnsi="Times New Roman" w:cs="Times New Roman"/>
          <w:bCs/>
          <w:sz w:val="24"/>
          <w:szCs w:val="24"/>
        </w:rPr>
        <w:t>(Data)</w:t>
      </w:r>
    </w:p>
    <w:p w14:paraId="48E80F23" w14:textId="77777777" w:rsidR="00796E97" w:rsidRPr="004E7F58" w:rsidRDefault="00796E97" w:rsidP="001D10D9">
      <w:pPr>
        <w:spacing w:after="0" w:line="240" w:lineRule="auto"/>
        <w:jc w:val="center"/>
        <w:rPr>
          <w:rFonts w:ascii="Times New Roman" w:eastAsia="Calibri" w:hAnsi="Times New Roman" w:cs="Times New Roman"/>
          <w:bCs/>
          <w:sz w:val="24"/>
          <w:szCs w:val="24"/>
        </w:rPr>
      </w:pPr>
      <w:r w:rsidRPr="004E7F58">
        <w:rPr>
          <w:rFonts w:ascii="Times New Roman" w:eastAsia="Calibri" w:hAnsi="Times New Roman" w:cs="Times New Roman"/>
          <w:bCs/>
          <w:sz w:val="24"/>
          <w:szCs w:val="24"/>
        </w:rPr>
        <w:t>_____________</w:t>
      </w:r>
    </w:p>
    <w:p w14:paraId="09999C57" w14:textId="77777777" w:rsidR="00796E97" w:rsidRPr="004E7F58" w:rsidRDefault="00796E97" w:rsidP="001D10D9">
      <w:pPr>
        <w:spacing w:after="0" w:line="240" w:lineRule="auto"/>
        <w:jc w:val="center"/>
        <w:rPr>
          <w:rFonts w:ascii="Times New Roman" w:eastAsia="Calibri" w:hAnsi="Times New Roman" w:cs="Times New Roman"/>
          <w:bCs/>
          <w:sz w:val="24"/>
          <w:szCs w:val="24"/>
        </w:rPr>
      </w:pPr>
      <w:r w:rsidRPr="004E7F58">
        <w:rPr>
          <w:rFonts w:ascii="Times New Roman" w:eastAsia="Calibri" w:hAnsi="Times New Roman" w:cs="Times New Roman"/>
          <w:bCs/>
          <w:sz w:val="24"/>
          <w:szCs w:val="24"/>
        </w:rPr>
        <w:t>(Sudarymo vieta)</w:t>
      </w:r>
    </w:p>
    <w:p w14:paraId="650F7B49" w14:textId="77777777" w:rsidR="00796E97" w:rsidRDefault="00796E97" w:rsidP="001D10D9">
      <w:pPr>
        <w:spacing w:after="0" w:line="240" w:lineRule="auto"/>
        <w:jc w:val="center"/>
        <w:rPr>
          <w:rFonts w:ascii="Times New Roman" w:eastAsia="Calibri" w:hAnsi="Times New Roman" w:cs="Times New Roman"/>
          <w:sz w:val="24"/>
          <w:szCs w:val="24"/>
        </w:rPr>
      </w:pPr>
    </w:p>
    <w:p w14:paraId="68AA71E8" w14:textId="77777777" w:rsidR="00DA7A0B" w:rsidRDefault="00DA7A0B" w:rsidP="001D10D9">
      <w:pPr>
        <w:keepNext/>
        <w:numPr>
          <w:ilvl w:val="0"/>
          <w:numId w:val="163"/>
        </w:numPr>
        <w:tabs>
          <w:tab w:val="left" w:pos="284"/>
        </w:tabs>
        <w:spacing w:after="0" w:line="240" w:lineRule="auto"/>
        <w:ind w:left="0"/>
        <w:jc w:val="center"/>
        <w:outlineLvl w:val="0"/>
        <w:rPr>
          <w:rFonts w:ascii="Times New Roman" w:eastAsia="Calibri" w:hAnsi="Times New Roman" w:cs="Times New Roman"/>
          <w:b/>
          <w:bCs/>
          <w:sz w:val="24"/>
        </w:rPr>
      </w:pPr>
      <w:r w:rsidRPr="00452068">
        <w:rPr>
          <w:rFonts w:ascii="Times New Roman" w:eastAsia="Calibri" w:hAnsi="Times New Roman" w:cs="Times New Roman"/>
          <w:b/>
          <w:bCs/>
          <w:sz w:val="24"/>
        </w:rPr>
        <w:t>INFORMACIJA APIE TIEKĖJĄ</w:t>
      </w:r>
    </w:p>
    <w:p w14:paraId="6DE0BA54" w14:textId="77777777" w:rsidR="00DA7A0B" w:rsidRDefault="00DA7A0B" w:rsidP="00DA7A0B">
      <w:pPr>
        <w:keepNext/>
        <w:tabs>
          <w:tab w:val="left" w:pos="284"/>
        </w:tabs>
        <w:spacing w:after="0" w:line="240" w:lineRule="auto"/>
        <w:jc w:val="both"/>
        <w:outlineLvl w:val="0"/>
        <w:rPr>
          <w:rFonts w:ascii="Times New Roman" w:eastAsia="Calibri" w:hAnsi="Times New Roman" w:cs="Times New Roman"/>
          <w:b/>
          <w:bCs/>
          <w:sz w:val="24"/>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3"/>
        <w:gridCol w:w="3544"/>
      </w:tblGrid>
      <w:tr w:rsidR="00DA7A0B" w:rsidRPr="00D524EE" w14:paraId="1D54443E" w14:textId="77777777" w:rsidTr="001D10D9">
        <w:tc>
          <w:tcPr>
            <w:tcW w:w="6833" w:type="dxa"/>
            <w:tcBorders>
              <w:top w:val="single" w:sz="4" w:space="0" w:color="auto"/>
              <w:left w:val="single" w:sz="4" w:space="0" w:color="auto"/>
              <w:bottom w:val="single" w:sz="4" w:space="0" w:color="auto"/>
              <w:right w:val="single" w:sz="4" w:space="0" w:color="auto"/>
            </w:tcBorders>
            <w:hideMark/>
          </w:tcPr>
          <w:p w14:paraId="61591BAE" w14:textId="77777777" w:rsidR="00DA7A0B" w:rsidRPr="004E5C12" w:rsidRDefault="00DA7A0B" w:rsidP="00931967">
            <w:pPr>
              <w:spacing w:after="0" w:line="240" w:lineRule="auto"/>
              <w:jc w:val="both"/>
              <w:rPr>
                <w:rFonts w:ascii="Times New Roman" w:hAnsi="Times New Roman" w:cs="Times New Roman"/>
                <w:sz w:val="24"/>
                <w:szCs w:val="24"/>
              </w:rPr>
            </w:pPr>
            <w:r w:rsidRPr="004E5C12">
              <w:rPr>
                <w:rFonts w:ascii="Times New Roman" w:hAnsi="Times New Roman" w:cs="Times New Roman"/>
                <w:sz w:val="24"/>
                <w:szCs w:val="24"/>
              </w:rPr>
              <w:t>1.1. Tiekėjo arba tiekėjų grupės narių pavadinimas (-ai)</w:t>
            </w:r>
          </w:p>
        </w:tc>
        <w:tc>
          <w:tcPr>
            <w:tcW w:w="3544" w:type="dxa"/>
            <w:tcBorders>
              <w:top w:val="single" w:sz="4" w:space="0" w:color="auto"/>
              <w:left w:val="single" w:sz="4" w:space="0" w:color="auto"/>
              <w:bottom w:val="single" w:sz="4" w:space="0" w:color="auto"/>
              <w:right w:val="single" w:sz="4" w:space="0" w:color="auto"/>
            </w:tcBorders>
          </w:tcPr>
          <w:p w14:paraId="3287C318" w14:textId="77777777" w:rsidR="00DA7A0B" w:rsidRPr="004E5C12" w:rsidRDefault="00DA7A0B" w:rsidP="00931967">
            <w:pPr>
              <w:spacing w:after="0" w:line="240" w:lineRule="auto"/>
              <w:jc w:val="both"/>
              <w:rPr>
                <w:rFonts w:ascii="Times New Roman" w:hAnsi="Times New Roman" w:cs="Times New Roman"/>
                <w:sz w:val="24"/>
                <w:szCs w:val="24"/>
              </w:rPr>
            </w:pPr>
          </w:p>
        </w:tc>
      </w:tr>
      <w:tr w:rsidR="00DA7A0B" w:rsidRPr="00D524EE" w14:paraId="2CFD2500" w14:textId="77777777" w:rsidTr="001D10D9">
        <w:tc>
          <w:tcPr>
            <w:tcW w:w="6833" w:type="dxa"/>
            <w:tcBorders>
              <w:top w:val="single" w:sz="4" w:space="0" w:color="auto"/>
              <w:left w:val="single" w:sz="4" w:space="0" w:color="auto"/>
              <w:bottom w:val="single" w:sz="4" w:space="0" w:color="auto"/>
              <w:right w:val="single" w:sz="4" w:space="0" w:color="auto"/>
            </w:tcBorders>
          </w:tcPr>
          <w:p w14:paraId="44CAADCE" w14:textId="77777777" w:rsidR="00DA7A0B" w:rsidRPr="004E5C12" w:rsidRDefault="00DA7A0B" w:rsidP="00931967">
            <w:pPr>
              <w:spacing w:after="0" w:line="240" w:lineRule="auto"/>
              <w:jc w:val="both"/>
              <w:rPr>
                <w:rFonts w:ascii="Times New Roman" w:hAnsi="Times New Roman" w:cs="Times New Roman"/>
                <w:sz w:val="24"/>
                <w:szCs w:val="24"/>
              </w:rPr>
            </w:pPr>
            <w:r w:rsidRPr="004E5C12">
              <w:rPr>
                <w:rFonts w:ascii="Times New Roman" w:hAnsi="Times New Roman" w:cs="Times New Roman"/>
                <w:sz w:val="24"/>
                <w:szCs w:val="24"/>
              </w:rPr>
              <w:t xml:space="preserve">1.2. Tiekėjo arba tiekėjo grupės narių juridinio asmens kodas (-ai) </w:t>
            </w:r>
            <w:r w:rsidRPr="004E5C12">
              <w:rPr>
                <w:rFonts w:ascii="Times New Roman" w:hAnsi="Times New Roman" w:cs="Times New Roman"/>
                <w:i/>
                <w:sz w:val="24"/>
                <w:szCs w:val="24"/>
              </w:rPr>
              <w:t>(tuo atveju, jei pasiūlymą teikia fizinis asmuo – verslo liudijimo Nr. ar pan.)</w:t>
            </w:r>
          </w:p>
        </w:tc>
        <w:tc>
          <w:tcPr>
            <w:tcW w:w="3544" w:type="dxa"/>
            <w:tcBorders>
              <w:top w:val="single" w:sz="4" w:space="0" w:color="auto"/>
              <w:left w:val="single" w:sz="4" w:space="0" w:color="auto"/>
              <w:bottom w:val="single" w:sz="4" w:space="0" w:color="auto"/>
              <w:right w:val="single" w:sz="4" w:space="0" w:color="auto"/>
            </w:tcBorders>
          </w:tcPr>
          <w:p w14:paraId="2E7A82EA" w14:textId="77777777" w:rsidR="00DA7A0B" w:rsidRPr="004E5C12" w:rsidRDefault="00DA7A0B" w:rsidP="00931967">
            <w:pPr>
              <w:spacing w:after="0" w:line="240" w:lineRule="auto"/>
              <w:jc w:val="both"/>
              <w:rPr>
                <w:rFonts w:ascii="Times New Roman" w:hAnsi="Times New Roman" w:cs="Times New Roman"/>
                <w:sz w:val="24"/>
                <w:szCs w:val="24"/>
              </w:rPr>
            </w:pPr>
          </w:p>
        </w:tc>
      </w:tr>
      <w:tr w:rsidR="00DA7A0B" w:rsidRPr="00D524EE" w14:paraId="21B46199" w14:textId="77777777" w:rsidTr="001D10D9">
        <w:tc>
          <w:tcPr>
            <w:tcW w:w="6833" w:type="dxa"/>
            <w:tcBorders>
              <w:top w:val="single" w:sz="4" w:space="0" w:color="auto"/>
              <w:left w:val="single" w:sz="4" w:space="0" w:color="auto"/>
              <w:bottom w:val="single" w:sz="4" w:space="0" w:color="auto"/>
              <w:right w:val="single" w:sz="4" w:space="0" w:color="auto"/>
            </w:tcBorders>
          </w:tcPr>
          <w:p w14:paraId="06812A40" w14:textId="77777777" w:rsidR="00DA7A0B" w:rsidRPr="004E5C12" w:rsidRDefault="00DA7A0B" w:rsidP="00931967">
            <w:pPr>
              <w:spacing w:after="0" w:line="240" w:lineRule="auto"/>
              <w:jc w:val="both"/>
              <w:rPr>
                <w:rFonts w:ascii="Times New Roman" w:hAnsi="Times New Roman" w:cs="Times New Roman"/>
                <w:i/>
                <w:sz w:val="24"/>
                <w:szCs w:val="24"/>
              </w:rPr>
            </w:pPr>
            <w:r w:rsidRPr="004E5C12">
              <w:rPr>
                <w:rFonts w:ascii="Times New Roman" w:eastAsia="Calibri" w:hAnsi="Times New Roman" w:cs="Times New Roman"/>
                <w:sz w:val="24"/>
                <w:szCs w:val="24"/>
              </w:rPr>
              <w:t xml:space="preserve">1.3. Tiekėjų grupės narys, atstovaujantis arba vadovaujantis tiekėjų grupei </w:t>
            </w:r>
            <w:r w:rsidRPr="004E5C12">
              <w:rPr>
                <w:rFonts w:ascii="Times New Roman" w:hAnsi="Times New Roman" w:cs="Times New Roman"/>
                <w:i/>
                <w:sz w:val="24"/>
                <w:szCs w:val="24"/>
              </w:rPr>
              <w:t>(pildoma, jei pasiūlymą teikia tiekėjų grupė)</w:t>
            </w:r>
          </w:p>
          <w:p w14:paraId="243E8409" w14:textId="77777777" w:rsidR="00DA7A0B" w:rsidRPr="004E5C12" w:rsidRDefault="00DA7A0B" w:rsidP="00931967">
            <w:pPr>
              <w:spacing w:after="0" w:line="240" w:lineRule="auto"/>
              <w:jc w:val="both"/>
              <w:rPr>
                <w:rFonts w:ascii="Times New Roman" w:hAnsi="Times New Roman" w:cs="Times New Roman"/>
                <w:sz w:val="24"/>
                <w:szCs w:val="24"/>
              </w:rPr>
            </w:pPr>
            <w:r w:rsidRPr="004E5C12">
              <w:rPr>
                <w:rFonts w:ascii="Times New Roman" w:eastAsia="Calibri" w:hAnsi="Times New Roman" w:cs="Times New Roman"/>
                <w:i/>
                <w:sz w:val="24"/>
                <w:szCs w:val="24"/>
              </w:rPr>
              <w:t>* Jeigu priimant sprendimą dėl pirkimo sutarties sudarymo turi būti gautas tiekėjo valdymo ar priežiūros organo nario ar kito asmens sutikimas, nurodomi ir šie asmenys.</w:t>
            </w:r>
          </w:p>
        </w:tc>
        <w:tc>
          <w:tcPr>
            <w:tcW w:w="3544" w:type="dxa"/>
            <w:tcBorders>
              <w:top w:val="single" w:sz="4" w:space="0" w:color="auto"/>
              <w:left w:val="single" w:sz="4" w:space="0" w:color="auto"/>
              <w:bottom w:val="single" w:sz="4" w:space="0" w:color="auto"/>
              <w:right w:val="single" w:sz="4" w:space="0" w:color="auto"/>
            </w:tcBorders>
          </w:tcPr>
          <w:p w14:paraId="0D5C1C3F" w14:textId="77777777" w:rsidR="00DA7A0B" w:rsidRPr="004E5C12" w:rsidRDefault="00DA7A0B" w:rsidP="00931967">
            <w:pPr>
              <w:spacing w:after="0" w:line="240" w:lineRule="auto"/>
              <w:jc w:val="both"/>
              <w:rPr>
                <w:rFonts w:ascii="Times New Roman" w:hAnsi="Times New Roman" w:cs="Times New Roman"/>
                <w:sz w:val="24"/>
                <w:szCs w:val="24"/>
              </w:rPr>
            </w:pPr>
          </w:p>
        </w:tc>
      </w:tr>
      <w:tr w:rsidR="00DA7A0B" w:rsidRPr="00D524EE" w14:paraId="5BF13E02" w14:textId="77777777" w:rsidTr="001D10D9">
        <w:tc>
          <w:tcPr>
            <w:tcW w:w="6833" w:type="dxa"/>
            <w:tcBorders>
              <w:top w:val="single" w:sz="4" w:space="0" w:color="auto"/>
              <w:left w:val="single" w:sz="4" w:space="0" w:color="auto"/>
              <w:bottom w:val="single" w:sz="4" w:space="0" w:color="auto"/>
              <w:right w:val="single" w:sz="4" w:space="0" w:color="auto"/>
            </w:tcBorders>
          </w:tcPr>
          <w:p w14:paraId="2010F3B7" w14:textId="77777777" w:rsidR="00DA7A0B" w:rsidRPr="004E5C12" w:rsidRDefault="00DA7A0B" w:rsidP="00931967">
            <w:pPr>
              <w:spacing w:after="0" w:line="240" w:lineRule="auto"/>
              <w:rPr>
                <w:rFonts w:ascii="Times New Roman" w:eastAsia="Calibri" w:hAnsi="Times New Roman" w:cs="Times New Roman"/>
                <w:sz w:val="24"/>
                <w:szCs w:val="24"/>
              </w:rPr>
            </w:pPr>
            <w:r w:rsidRPr="004E5C12">
              <w:rPr>
                <w:rFonts w:ascii="Times New Roman" w:eastAsia="Calibri" w:hAnsi="Times New Roman" w:cs="Times New Roman"/>
                <w:sz w:val="24"/>
                <w:szCs w:val="24"/>
              </w:rPr>
              <w:t xml:space="preserve">1.4. Asmuo (Asmenys) </w:t>
            </w:r>
            <w:r w:rsidRPr="004E5C12">
              <w:rPr>
                <w:rFonts w:ascii="Times New Roman" w:eastAsia="Calibri" w:hAnsi="Times New Roman" w:cs="Times New Roman"/>
                <w:i/>
                <w:sz w:val="24"/>
                <w:szCs w:val="24"/>
              </w:rPr>
              <w:t>(vardas, pavardė)</w:t>
            </w:r>
            <w:r w:rsidRPr="004E5C12">
              <w:rPr>
                <w:rFonts w:ascii="Times New Roman" w:eastAsia="Calibri" w:hAnsi="Times New Roman" w:cs="Times New Roman"/>
                <w:sz w:val="24"/>
                <w:szCs w:val="24"/>
              </w:rPr>
              <w:t>*:</w:t>
            </w:r>
          </w:p>
          <w:p w14:paraId="254A00D6" w14:textId="77777777" w:rsidR="00561BDB" w:rsidRPr="00F40AE3" w:rsidRDefault="00561BDB">
            <w:pPr>
              <w:numPr>
                <w:ilvl w:val="0"/>
                <w:numId w:val="172"/>
              </w:numPr>
              <w:spacing w:after="0" w:line="240" w:lineRule="auto"/>
              <w:ind w:left="0"/>
              <w:jc w:val="both"/>
              <w:rPr>
                <w:rFonts w:ascii="Times New Roman" w:hAnsi="Times New Roman" w:cs="Times New Roman"/>
                <w:sz w:val="24"/>
                <w:szCs w:val="24"/>
              </w:rPr>
            </w:pPr>
            <w:r w:rsidRPr="00F40AE3">
              <w:rPr>
                <w:rFonts w:ascii="Times New Roman" w:hAnsi="Times New Roman" w:cs="Times New Roman"/>
                <w:sz w:val="24"/>
                <w:szCs w:val="24"/>
              </w:rPr>
              <w:t>tiekėjo, kuris yra juridinis asmuo, vadovas;</w:t>
            </w:r>
          </w:p>
          <w:p w14:paraId="230ED40E" w14:textId="77777777" w:rsidR="00561BDB" w:rsidRPr="00F40AE3" w:rsidRDefault="00561BDB">
            <w:pPr>
              <w:numPr>
                <w:ilvl w:val="0"/>
                <w:numId w:val="172"/>
              </w:numPr>
              <w:spacing w:after="0" w:line="240" w:lineRule="auto"/>
              <w:ind w:left="0"/>
              <w:jc w:val="both"/>
              <w:rPr>
                <w:rFonts w:ascii="Times New Roman" w:hAnsi="Times New Roman" w:cs="Times New Roman"/>
                <w:sz w:val="24"/>
                <w:szCs w:val="24"/>
              </w:rPr>
            </w:pPr>
            <w:r w:rsidRPr="00F40AE3">
              <w:rPr>
                <w:rFonts w:ascii="Times New Roman" w:hAnsi="Times New Roman" w:cs="Times New Roman"/>
                <w:sz w:val="24"/>
                <w:szCs w:val="24"/>
              </w:rPr>
              <w:t>tiekėjo, kuris yra juridinis asmuo, kito valdymo ar priežiūros organo nariai ar kiti asmenys, turintys teisę atstovauti tiekėjui ar jį kontroliuoti, jo vardu priimti sprendimą, sudaryti sandorį;</w:t>
            </w:r>
          </w:p>
          <w:p w14:paraId="0AE9ED6A" w14:textId="77777777" w:rsidR="00561BDB" w:rsidRPr="00F40AE3" w:rsidRDefault="00561BDB">
            <w:pPr>
              <w:numPr>
                <w:ilvl w:val="0"/>
                <w:numId w:val="172"/>
              </w:numPr>
              <w:spacing w:after="0" w:line="240" w:lineRule="auto"/>
              <w:ind w:left="0"/>
              <w:jc w:val="both"/>
              <w:rPr>
                <w:rFonts w:ascii="Times New Roman" w:hAnsi="Times New Roman" w:cs="Times New Roman"/>
                <w:sz w:val="24"/>
                <w:szCs w:val="24"/>
              </w:rPr>
            </w:pPr>
            <w:r w:rsidRPr="00F40AE3">
              <w:rPr>
                <w:rFonts w:ascii="Times New Roman" w:hAnsi="Times New Roman" w:cs="Times New Roman"/>
                <w:sz w:val="24"/>
                <w:szCs w:val="24"/>
              </w:rPr>
              <w:t>tiekėjo, kuris yra juridinis asmuo, asmuo (asmenys), turintis (turintys) teisę surašyti ir pasirašyti tiekėjo finansinės apskaitos dokumentus.</w:t>
            </w:r>
          </w:p>
          <w:p w14:paraId="4464C3A9" w14:textId="77777777" w:rsidR="00DA7A0B" w:rsidRPr="004E5C12" w:rsidRDefault="00DA7A0B" w:rsidP="00931967">
            <w:pPr>
              <w:spacing w:after="0" w:line="240" w:lineRule="auto"/>
              <w:contextualSpacing/>
              <w:jc w:val="both"/>
              <w:rPr>
                <w:rFonts w:ascii="Times New Roman" w:eastAsia="Calibri" w:hAnsi="Times New Roman" w:cs="Times New Roman"/>
                <w:sz w:val="24"/>
                <w:szCs w:val="24"/>
              </w:rPr>
            </w:pPr>
            <w:r w:rsidRPr="004E5C12">
              <w:rPr>
                <w:rFonts w:ascii="Times New Roman" w:eastAsia="Calibri" w:hAnsi="Times New Roman" w:cs="Times New Roman"/>
                <w:sz w:val="24"/>
                <w:szCs w:val="24"/>
              </w:rPr>
              <w:t>*</w:t>
            </w:r>
            <w:r w:rsidRPr="004E5C12">
              <w:rPr>
                <w:rFonts w:ascii="Times New Roman" w:eastAsia="Calibri" w:hAnsi="Times New Roman" w:cs="Times New Roman"/>
                <w:i/>
                <w:sz w:val="24"/>
                <w:szCs w:val="24"/>
              </w:rPr>
              <w:t>Jeigu pasiūlymą teikia tiekėjų grupė ar tiekėjas remiasi ūkio subjektų pajėgumais, turi būti pateikti visų atitinkamų tiekėjų grupės narių ar kitų ūkio subjektų, kurių pajėgumais remiasi tiekėjas, duomenys</w:t>
            </w:r>
          </w:p>
        </w:tc>
        <w:tc>
          <w:tcPr>
            <w:tcW w:w="3544" w:type="dxa"/>
            <w:tcBorders>
              <w:top w:val="single" w:sz="4" w:space="0" w:color="auto"/>
              <w:left w:val="single" w:sz="4" w:space="0" w:color="auto"/>
              <w:bottom w:val="single" w:sz="4" w:space="0" w:color="auto"/>
              <w:right w:val="single" w:sz="4" w:space="0" w:color="auto"/>
            </w:tcBorders>
          </w:tcPr>
          <w:p w14:paraId="68B2F4B9" w14:textId="77777777" w:rsidR="00DA7A0B" w:rsidRPr="004E5C12" w:rsidRDefault="00DA7A0B" w:rsidP="00931967">
            <w:pPr>
              <w:spacing w:after="0" w:line="240" w:lineRule="auto"/>
              <w:jc w:val="both"/>
              <w:rPr>
                <w:rFonts w:ascii="Times New Roman" w:hAnsi="Times New Roman" w:cs="Times New Roman"/>
                <w:i/>
                <w:iCs/>
                <w:sz w:val="24"/>
                <w:szCs w:val="24"/>
              </w:rPr>
            </w:pPr>
            <w:r w:rsidRPr="004E5C12">
              <w:rPr>
                <w:rFonts w:ascii="Times New Roman" w:hAnsi="Times New Roman" w:cs="Times New Roman"/>
                <w:i/>
                <w:iCs/>
                <w:sz w:val="24"/>
                <w:szCs w:val="24"/>
              </w:rPr>
              <w:t>Būtina nurodyti:</w:t>
            </w:r>
          </w:p>
          <w:p w14:paraId="34633E3D" w14:textId="77777777" w:rsidR="00DA7A0B" w:rsidRPr="004E5C12" w:rsidRDefault="00DA7A0B" w:rsidP="00561BDB">
            <w:pPr>
              <w:spacing w:after="0" w:line="240" w:lineRule="auto"/>
              <w:contextualSpacing/>
              <w:jc w:val="both"/>
              <w:rPr>
                <w:rFonts w:ascii="Times New Roman" w:hAnsi="Times New Roman" w:cs="Times New Roman"/>
                <w:i/>
                <w:iCs/>
                <w:sz w:val="24"/>
                <w:szCs w:val="24"/>
              </w:rPr>
            </w:pPr>
            <w:r w:rsidRPr="004E5C12">
              <w:rPr>
                <w:rFonts w:ascii="Times New Roman" w:hAnsi="Times New Roman" w:cs="Times New Roman"/>
                <w:i/>
                <w:iCs/>
                <w:sz w:val="24"/>
                <w:szCs w:val="24"/>
              </w:rPr>
              <w:t>Vardas Pavardė;</w:t>
            </w:r>
          </w:p>
          <w:p w14:paraId="5E578C9D" w14:textId="77777777" w:rsidR="00DA7A0B" w:rsidRPr="004E5C12" w:rsidRDefault="00DA7A0B" w:rsidP="00561BDB">
            <w:pPr>
              <w:spacing w:after="0" w:line="240" w:lineRule="auto"/>
              <w:contextualSpacing/>
              <w:jc w:val="both"/>
              <w:rPr>
                <w:rFonts w:ascii="Times New Roman" w:hAnsi="Times New Roman" w:cs="Times New Roman"/>
                <w:sz w:val="24"/>
                <w:szCs w:val="24"/>
              </w:rPr>
            </w:pPr>
            <w:r w:rsidRPr="004E5C12">
              <w:rPr>
                <w:rFonts w:ascii="Times New Roman" w:hAnsi="Times New Roman" w:cs="Times New Roman"/>
                <w:i/>
                <w:iCs/>
                <w:sz w:val="24"/>
                <w:szCs w:val="24"/>
              </w:rPr>
              <w:t>Vardas Pavardė;</w:t>
            </w:r>
          </w:p>
          <w:p w14:paraId="5FBA56CC" w14:textId="77777777" w:rsidR="00DA7A0B" w:rsidRPr="004E5C12" w:rsidRDefault="00DA7A0B" w:rsidP="00931967">
            <w:pPr>
              <w:spacing w:after="0" w:line="240" w:lineRule="auto"/>
              <w:contextualSpacing/>
              <w:jc w:val="both"/>
              <w:rPr>
                <w:rFonts w:ascii="Times New Roman" w:hAnsi="Times New Roman" w:cs="Times New Roman"/>
                <w:i/>
                <w:iCs/>
                <w:sz w:val="24"/>
                <w:szCs w:val="24"/>
              </w:rPr>
            </w:pPr>
          </w:p>
          <w:p w14:paraId="0AA0C24E" w14:textId="77777777" w:rsidR="00DA7A0B" w:rsidRPr="004E5C12" w:rsidRDefault="00DA7A0B" w:rsidP="00931967">
            <w:pPr>
              <w:spacing w:after="0" w:line="240" w:lineRule="auto"/>
              <w:contextualSpacing/>
              <w:jc w:val="both"/>
              <w:rPr>
                <w:rFonts w:ascii="Times New Roman" w:hAnsi="Times New Roman" w:cs="Times New Roman"/>
                <w:i/>
                <w:iCs/>
                <w:sz w:val="24"/>
                <w:szCs w:val="24"/>
              </w:rPr>
            </w:pPr>
          </w:p>
          <w:p w14:paraId="544AD6EB" w14:textId="77777777" w:rsidR="00DA7A0B" w:rsidRPr="004E5C12" w:rsidRDefault="00DA7A0B" w:rsidP="00931967">
            <w:pPr>
              <w:spacing w:after="0" w:line="240" w:lineRule="auto"/>
              <w:contextualSpacing/>
              <w:jc w:val="both"/>
              <w:rPr>
                <w:rFonts w:ascii="Times New Roman" w:hAnsi="Times New Roman" w:cs="Times New Roman"/>
                <w:i/>
                <w:iCs/>
                <w:sz w:val="24"/>
                <w:szCs w:val="24"/>
              </w:rPr>
            </w:pPr>
          </w:p>
          <w:p w14:paraId="5623D222" w14:textId="77777777" w:rsidR="00DA7A0B" w:rsidRPr="004E5C12" w:rsidRDefault="00DA7A0B" w:rsidP="00931967">
            <w:pPr>
              <w:spacing w:after="0" w:line="240" w:lineRule="auto"/>
              <w:contextualSpacing/>
              <w:jc w:val="both"/>
              <w:rPr>
                <w:rFonts w:ascii="Times New Roman" w:hAnsi="Times New Roman" w:cs="Times New Roman"/>
                <w:sz w:val="24"/>
                <w:szCs w:val="24"/>
              </w:rPr>
            </w:pPr>
          </w:p>
          <w:p w14:paraId="3741373F" w14:textId="77777777" w:rsidR="00DA7A0B" w:rsidRPr="004E5C12" w:rsidRDefault="00DA7A0B" w:rsidP="00561BDB">
            <w:pPr>
              <w:spacing w:after="0" w:line="240" w:lineRule="auto"/>
              <w:contextualSpacing/>
              <w:jc w:val="both"/>
              <w:rPr>
                <w:rFonts w:ascii="Times New Roman" w:hAnsi="Times New Roman" w:cs="Times New Roman"/>
                <w:color w:val="FF0000"/>
                <w:sz w:val="24"/>
                <w:szCs w:val="24"/>
              </w:rPr>
            </w:pPr>
            <w:r w:rsidRPr="004E5C12">
              <w:rPr>
                <w:rFonts w:ascii="Times New Roman" w:hAnsi="Times New Roman" w:cs="Times New Roman"/>
                <w:i/>
                <w:iCs/>
                <w:sz w:val="24"/>
                <w:szCs w:val="24"/>
              </w:rPr>
              <w:t>Vardas Pavardė.</w:t>
            </w:r>
          </w:p>
        </w:tc>
      </w:tr>
      <w:tr w:rsidR="00DA7A0B" w:rsidRPr="00D524EE" w14:paraId="7CF6A358" w14:textId="77777777" w:rsidTr="001D10D9">
        <w:tc>
          <w:tcPr>
            <w:tcW w:w="6833" w:type="dxa"/>
            <w:tcBorders>
              <w:top w:val="single" w:sz="4" w:space="0" w:color="auto"/>
              <w:left w:val="single" w:sz="4" w:space="0" w:color="auto"/>
              <w:bottom w:val="single" w:sz="4" w:space="0" w:color="auto"/>
              <w:right w:val="single" w:sz="4" w:space="0" w:color="auto"/>
            </w:tcBorders>
          </w:tcPr>
          <w:p w14:paraId="50E4AF90" w14:textId="77777777" w:rsidR="00DA7A0B" w:rsidRPr="004E5C12" w:rsidRDefault="00DA7A0B" w:rsidP="00931967">
            <w:pPr>
              <w:spacing w:after="0" w:line="240" w:lineRule="auto"/>
              <w:jc w:val="both"/>
              <w:rPr>
                <w:rFonts w:ascii="Times New Roman" w:hAnsi="Times New Roman" w:cs="Times New Roman"/>
                <w:sz w:val="24"/>
                <w:szCs w:val="24"/>
              </w:rPr>
            </w:pPr>
            <w:r w:rsidRPr="004E5C12">
              <w:rPr>
                <w:rFonts w:ascii="Times New Roman" w:hAnsi="Times New Roman" w:cs="Times New Roman"/>
                <w:sz w:val="24"/>
                <w:szCs w:val="24"/>
              </w:rPr>
              <w:t>1.5. Asmens, įgalioto bendrauti su perkančiąja organizacija, pareigos, vardas, pavardė ir kontaktinė informacija (tel., el. p. adresas)</w:t>
            </w:r>
          </w:p>
        </w:tc>
        <w:tc>
          <w:tcPr>
            <w:tcW w:w="3544" w:type="dxa"/>
            <w:tcBorders>
              <w:top w:val="single" w:sz="4" w:space="0" w:color="auto"/>
              <w:left w:val="single" w:sz="4" w:space="0" w:color="auto"/>
              <w:bottom w:val="single" w:sz="4" w:space="0" w:color="auto"/>
              <w:right w:val="single" w:sz="4" w:space="0" w:color="auto"/>
            </w:tcBorders>
          </w:tcPr>
          <w:p w14:paraId="7030032C" w14:textId="77777777" w:rsidR="00DA7A0B" w:rsidRPr="004E5C12" w:rsidRDefault="00DA7A0B" w:rsidP="00931967">
            <w:pPr>
              <w:spacing w:after="0" w:line="240" w:lineRule="auto"/>
              <w:jc w:val="both"/>
              <w:rPr>
                <w:rFonts w:ascii="Times New Roman" w:hAnsi="Times New Roman" w:cs="Times New Roman"/>
                <w:sz w:val="24"/>
                <w:szCs w:val="24"/>
              </w:rPr>
            </w:pPr>
          </w:p>
        </w:tc>
      </w:tr>
    </w:tbl>
    <w:p w14:paraId="017344E5" w14:textId="77777777" w:rsidR="00FF1EF2" w:rsidRDefault="00FF1EF2" w:rsidP="00DA7A0B">
      <w:pPr>
        <w:spacing w:after="0" w:line="240" w:lineRule="auto"/>
        <w:jc w:val="center"/>
        <w:rPr>
          <w:rFonts w:ascii="Times New Roman" w:hAnsi="Times New Roman" w:cs="Times New Roman"/>
          <w:b/>
          <w:bCs/>
          <w:sz w:val="24"/>
          <w:szCs w:val="24"/>
        </w:rPr>
      </w:pPr>
    </w:p>
    <w:p w14:paraId="099BF144" w14:textId="28668E71" w:rsidR="00DA7A0B" w:rsidRPr="004E5C12" w:rsidRDefault="00DA7A0B" w:rsidP="00DA7A0B">
      <w:pPr>
        <w:spacing w:after="0" w:line="240" w:lineRule="auto"/>
        <w:jc w:val="center"/>
        <w:rPr>
          <w:rFonts w:ascii="Times New Roman" w:hAnsi="Times New Roman" w:cs="Times New Roman"/>
          <w:b/>
          <w:bCs/>
          <w:sz w:val="24"/>
          <w:szCs w:val="24"/>
        </w:rPr>
      </w:pPr>
      <w:r w:rsidRPr="004E5C12">
        <w:rPr>
          <w:rFonts w:ascii="Times New Roman" w:hAnsi="Times New Roman" w:cs="Times New Roman"/>
          <w:b/>
          <w:bCs/>
          <w:sz w:val="24"/>
          <w:szCs w:val="24"/>
        </w:rPr>
        <w:t>2. INFORMACIJA APIE ŪKIOS SUBJEKTUS, SUBTIEKĖJUS IR KVAZISUBTIEKĖJUS</w:t>
      </w:r>
    </w:p>
    <w:p w14:paraId="6A69A5CD" w14:textId="074D2825" w:rsidR="00DA7A0B" w:rsidRPr="004E5C12" w:rsidRDefault="00DA7A0B" w:rsidP="00E976B9">
      <w:pPr>
        <w:spacing w:after="0" w:line="240" w:lineRule="auto"/>
        <w:ind w:firstLine="567"/>
        <w:jc w:val="both"/>
        <w:rPr>
          <w:rFonts w:ascii="Times New Roman" w:eastAsia="Calibri" w:hAnsi="Times New Roman" w:cs="Times New Roman"/>
          <w:sz w:val="24"/>
          <w:szCs w:val="24"/>
        </w:rPr>
      </w:pPr>
      <w:r w:rsidRPr="004E5C12">
        <w:rPr>
          <w:rFonts w:ascii="Times New Roman" w:hAnsi="Times New Roman" w:cs="Times New Roman"/>
          <w:sz w:val="24"/>
          <w:szCs w:val="24"/>
        </w:rPr>
        <w:t xml:space="preserve">2.1. </w:t>
      </w:r>
      <w:r w:rsidRPr="004E5C12">
        <w:rPr>
          <w:rFonts w:ascii="Times New Roman" w:eastAsia="Calibri" w:hAnsi="Times New Roman" w:cs="Times New Roman"/>
          <w:sz w:val="24"/>
          <w:szCs w:val="24"/>
        </w:rPr>
        <w:t xml:space="preserve">Ūkio subjektai, </w:t>
      </w:r>
      <w:r w:rsidRPr="004E5C12">
        <w:rPr>
          <w:rFonts w:ascii="Times New Roman" w:eastAsia="Calibri" w:hAnsi="Times New Roman" w:cs="Times New Roman"/>
          <w:b/>
          <w:sz w:val="24"/>
          <w:szCs w:val="24"/>
          <w:u w:val="single"/>
        </w:rPr>
        <w:t>kurių pajėgumais tiekėjas remiasi</w:t>
      </w:r>
      <w:r w:rsidRPr="004E5C12">
        <w:rPr>
          <w:rFonts w:ascii="Times New Roman" w:eastAsia="Calibri" w:hAnsi="Times New Roman" w:cs="Times New Roman"/>
          <w:sz w:val="24"/>
          <w:szCs w:val="24"/>
        </w:rPr>
        <w:t>, kad atitiktų techninio ir (arba) profesinio pajėgumo reikalavimus:</w:t>
      </w: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DA7A0B" w:rsidRPr="00D524EE" w14:paraId="4B259488" w14:textId="77777777" w:rsidTr="00AF71F1">
        <w:tc>
          <w:tcPr>
            <w:tcW w:w="560" w:type="dxa"/>
            <w:shd w:val="clear" w:color="auto" w:fill="DEEAF6" w:themeFill="accent5" w:themeFillTint="33"/>
          </w:tcPr>
          <w:p w14:paraId="720AA58D" w14:textId="77777777" w:rsidR="00DA7A0B" w:rsidRPr="004E5C12" w:rsidRDefault="00DA7A0B" w:rsidP="00931967">
            <w:pPr>
              <w:jc w:val="center"/>
              <w:rPr>
                <w:sz w:val="24"/>
                <w:szCs w:val="24"/>
              </w:rPr>
            </w:pPr>
            <w:r w:rsidRPr="004E5C12">
              <w:rPr>
                <w:sz w:val="24"/>
                <w:szCs w:val="24"/>
              </w:rPr>
              <w:lastRenderedPageBreak/>
              <w:t>Eil. Nr.</w:t>
            </w:r>
          </w:p>
        </w:tc>
        <w:tc>
          <w:tcPr>
            <w:tcW w:w="4543" w:type="dxa"/>
            <w:shd w:val="clear" w:color="auto" w:fill="DEEAF6" w:themeFill="accent5" w:themeFillTint="33"/>
          </w:tcPr>
          <w:p w14:paraId="1D7E0AA3" w14:textId="77777777" w:rsidR="00DA7A0B" w:rsidRPr="004E5C12" w:rsidRDefault="00DA7A0B" w:rsidP="00931967">
            <w:pPr>
              <w:jc w:val="center"/>
              <w:rPr>
                <w:sz w:val="24"/>
                <w:szCs w:val="24"/>
              </w:rPr>
            </w:pPr>
            <w:r w:rsidRPr="004E5C12">
              <w:rPr>
                <w:sz w:val="24"/>
                <w:szCs w:val="24"/>
              </w:rPr>
              <w:t>Ūkio subjekto vardas, pavardė arba pavadinimas</w:t>
            </w:r>
          </w:p>
          <w:p w14:paraId="076ABECC" w14:textId="77777777" w:rsidR="00DA7A0B" w:rsidRPr="004E5C12" w:rsidRDefault="00DA7A0B" w:rsidP="00931967">
            <w:pPr>
              <w:jc w:val="right"/>
              <w:rPr>
                <w:sz w:val="24"/>
                <w:szCs w:val="24"/>
              </w:rPr>
            </w:pPr>
          </w:p>
        </w:tc>
        <w:tc>
          <w:tcPr>
            <w:tcW w:w="5240" w:type="dxa"/>
            <w:shd w:val="clear" w:color="auto" w:fill="DEEAF6" w:themeFill="accent5" w:themeFillTint="33"/>
          </w:tcPr>
          <w:p w14:paraId="252658B3" w14:textId="77777777" w:rsidR="00DA7A0B" w:rsidRPr="004E5C12" w:rsidRDefault="00DA7A0B" w:rsidP="00931967">
            <w:pPr>
              <w:jc w:val="center"/>
              <w:rPr>
                <w:sz w:val="24"/>
                <w:szCs w:val="24"/>
              </w:rPr>
            </w:pPr>
            <w:r w:rsidRPr="004E5C12">
              <w:rPr>
                <w:sz w:val="24"/>
                <w:szCs w:val="24"/>
              </w:rPr>
              <w:t>Pirkimo sutarties objekto dalies, perduodamos vykdyti ūkio subjektui, aprašymas ir perduodamų įsipareigojimų dalis (procentais) nuo pasiūlymo kainos su PVM</w:t>
            </w:r>
          </w:p>
        </w:tc>
      </w:tr>
      <w:tr w:rsidR="00DA7A0B" w:rsidRPr="00D524EE" w14:paraId="5530B35E" w14:textId="77777777" w:rsidTr="00AF71F1">
        <w:tc>
          <w:tcPr>
            <w:tcW w:w="560" w:type="dxa"/>
          </w:tcPr>
          <w:p w14:paraId="7BC00683" w14:textId="77777777" w:rsidR="00DA7A0B" w:rsidRPr="004E5C12" w:rsidRDefault="00DA7A0B" w:rsidP="00931967">
            <w:pPr>
              <w:jc w:val="center"/>
              <w:rPr>
                <w:i/>
                <w:sz w:val="24"/>
                <w:szCs w:val="24"/>
              </w:rPr>
            </w:pPr>
            <w:r w:rsidRPr="004E5C12">
              <w:rPr>
                <w:i/>
                <w:sz w:val="24"/>
                <w:szCs w:val="24"/>
              </w:rPr>
              <w:t>1</w:t>
            </w:r>
          </w:p>
        </w:tc>
        <w:tc>
          <w:tcPr>
            <w:tcW w:w="4543" w:type="dxa"/>
          </w:tcPr>
          <w:p w14:paraId="10C6B904" w14:textId="77777777" w:rsidR="00DA7A0B" w:rsidRPr="004E5C12" w:rsidRDefault="00DA7A0B" w:rsidP="00931967">
            <w:pPr>
              <w:jc w:val="center"/>
              <w:rPr>
                <w:i/>
                <w:sz w:val="24"/>
                <w:szCs w:val="24"/>
              </w:rPr>
            </w:pPr>
            <w:r w:rsidRPr="004E5C12">
              <w:rPr>
                <w:i/>
                <w:sz w:val="24"/>
                <w:szCs w:val="24"/>
              </w:rPr>
              <w:t>2</w:t>
            </w:r>
          </w:p>
        </w:tc>
        <w:tc>
          <w:tcPr>
            <w:tcW w:w="5240" w:type="dxa"/>
          </w:tcPr>
          <w:p w14:paraId="32B497CF" w14:textId="77777777" w:rsidR="00DA7A0B" w:rsidRPr="004E5C12" w:rsidRDefault="00DA7A0B" w:rsidP="00931967">
            <w:pPr>
              <w:jc w:val="center"/>
              <w:rPr>
                <w:i/>
                <w:sz w:val="24"/>
                <w:szCs w:val="24"/>
              </w:rPr>
            </w:pPr>
            <w:r w:rsidRPr="004E5C12">
              <w:rPr>
                <w:i/>
                <w:sz w:val="24"/>
                <w:szCs w:val="24"/>
              </w:rPr>
              <w:t>3</w:t>
            </w:r>
          </w:p>
        </w:tc>
      </w:tr>
      <w:tr w:rsidR="00DA7A0B" w:rsidRPr="00D524EE" w14:paraId="304B5706" w14:textId="77777777" w:rsidTr="00AF71F1">
        <w:tc>
          <w:tcPr>
            <w:tcW w:w="560" w:type="dxa"/>
          </w:tcPr>
          <w:p w14:paraId="485E0ED1" w14:textId="77777777" w:rsidR="00DA7A0B" w:rsidRPr="004E5C12" w:rsidRDefault="00DA7A0B" w:rsidP="00931967">
            <w:pPr>
              <w:jc w:val="center"/>
              <w:rPr>
                <w:sz w:val="24"/>
                <w:szCs w:val="24"/>
              </w:rPr>
            </w:pPr>
            <w:r w:rsidRPr="004E5C12">
              <w:rPr>
                <w:sz w:val="24"/>
                <w:szCs w:val="24"/>
              </w:rPr>
              <w:t>1.</w:t>
            </w:r>
          </w:p>
        </w:tc>
        <w:tc>
          <w:tcPr>
            <w:tcW w:w="4543" w:type="dxa"/>
          </w:tcPr>
          <w:p w14:paraId="5B6B3074" w14:textId="77777777" w:rsidR="00DA7A0B" w:rsidRPr="004E5C12" w:rsidRDefault="00DA7A0B" w:rsidP="00931967">
            <w:pPr>
              <w:jc w:val="both"/>
              <w:rPr>
                <w:sz w:val="24"/>
                <w:szCs w:val="24"/>
              </w:rPr>
            </w:pPr>
          </w:p>
        </w:tc>
        <w:tc>
          <w:tcPr>
            <w:tcW w:w="5240" w:type="dxa"/>
          </w:tcPr>
          <w:p w14:paraId="3A2ECBC0" w14:textId="77777777" w:rsidR="00DA7A0B" w:rsidRPr="004E5C12" w:rsidRDefault="00DA7A0B" w:rsidP="00931967">
            <w:pPr>
              <w:jc w:val="both"/>
              <w:rPr>
                <w:sz w:val="24"/>
                <w:szCs w:val="24"/>
              </w:rPr>
            </w:pPr>
          </w:p>
        </w:tc>
      </w:tr>
      <w:tr w:rsidR="00172BEE" w:rsidRPr="00D524EE" w14:paraId="4AD45155" w14:textId="77777777" w:rsidTr="00AF71F1">
        <w:tc>
          <w:tcPr>
            <w:tcW w:w="560" w:type="dxa"/>
          </w:tcPr>
          <w:p w14:paraId="3DA861A8" w14:textId="77777777" w:rsidR="00172BEE" w:rsidRPr="004E5C12" w:rsidRDefault="00172BEE" w:rsidP="00931967">
            <w:pPr>
              <w:jc w:val="center"/>
              <w:rPr>
                <w:sz w:val="24"/>
                <w:szCs w:val="24"/>
              </w:rPr>
            </w:pPr>
          </w:p>
        </w:tc>
        <w:tc>
          <w:tcPr>
            <w:tcW w:w="4543" w:type="dxa"/>
          </w:tcPr>
          <w:p w14:paraId="7FB73D7F" w14:textId="77777777" w:rsidR="00172BEE" w:rsidRPr="004E5C12" w:rsidRDefault="00172BEE" w:rsidP="00931967">
            <w:pPr>
              <w:jc w:val="both"/>
              <w:rPr>
                <w:sz w:val="24"/>
                <w:szCs w:val="24"/>
              </w:rPr>
            </w:pPr>
          </w:p>
        </w:tc>
        <w:tc>
          <w:tcPr>
            <w:tcW w:w="5240" w:type="dxa"/>
          </w:tcPr>
          <w:p w14:paraId="33BF3EAD" w14:textId="77777777" w:rsidR="00172BEE" w:rsidRPr="004E5C12" w:rsidRDefault="00172BEE" w:rsidP="00931967">
            <w:pPr>
              <w:jc w:val="both"/>
              <w:rPr>
                <w:sz w:val="24"/>
                <w:szCs w:val="24"/>
              </w:rPr>
            </w:pPr>
          </w:p>
        </w:tc>
      </w:tr>
    </w:tbl>
    <w:p w14:paraId="7E1A8089" w14:textId="254675F5" w:rsidR="00DA7A0B" w:rsidRPr="004E5C12" w:rsidRDefault="00DA7A0B" w:rsidP="00E976B9">
      <w:pPr>
        <w:spacing w:after="0" w:line="240" w:lineRule="auto"/>
        <w:ind w:firstLine="567"/>
        <w:jc w:val="both"/>
        <w:rPr>
          <w:rFonts w:ascii="Times New Roman" w:hAnsi="Times New Roman" w:cs="Times New Roman"/>
          <w:sz w:val="24"/>
          <w:szCs w:val="24"/>
        </w:rPr>
      </w:pPr>
      <w:r w:rsidRPr="004E5C12">
        <w:rPr>
          <w:rFonts w:ascii="Times New Roman" w:hAnsi="Times New Roman" w:cs="Times New Roman"/>
          <w:sz w:val="24"/>
          <w:szCs w:val="24"/>
        </w:rPr>
        <w:t xml:space="preserve">2.2. </w:t>
      </w:r>
      <w:r w:rsidRPr="004E5C12">
        <w:rPr>
          <w:rFonts w:ascii="Times New Roman" w:hAnsi="Times New Roman" w:cs="Times New Roman"/>
          <w:bCs/>
          <w:sz w:val="24"/>
          <w:szCs w:val="24"/>
        </w:rPr>
        <w:t xml:space="preserve">Kvazisubtiekėjai – </w:t>
      </w:r>
      <w:r w:rsidRPr="004E5C12">
        <w:rPr>
          <w:rFonts w:ascii="Times New Roman" w:eastAsia="Calibri" w:hAnsi="Times New Roman" w:cs="Times New Roman"/>
          <w:sz w:val="24"/>
          <w:szCs w:val="24"/>
        </w:rPr>
        <w:t xml:space="preserve">subtiekėjai, </w:t>
      </w:r>
      <w:r w:rsidRPr="004E5C12">
        <w:rPr>
          <w:rFonts w:ascii="Times New Roman" w:eastAsia="Calibri" w:hAnsi="Times New Roman" w:cs="Times New Roman"/>
          <w:b/>
          <w:bCs/>
          <w:sz w:val="24"/>
          <w:szCs w:val="24"/>
          <w:u w:val="single"/>
        </w:rPr>
        <w:t>kurių kvalifikacija tiekėjas remiasi</w:t>
      </w:r>
      <w:r w:rsidRPr="004E5C12">
        <w:rPr>
          <w:rFonts w:ascii="Times New Roman" w:eastAsia="Calibri" w:hAnsi="Times New Roman" w:cs="Times New Roman"/>
          <w:sz w:val="24"/>
          <w:szCs w:val="24"/>
        </w:rPr>
        <w:t xml:space="preserve">, </w:t>
      </w:r>
      <w:r w:rsidRPr="004E5C12">
        <w:rPr>
          <w:rFonts w:ascii="Times New Roman" w:hAnsi="Times New Roman" w:cs="Times New Roman"/>
          <w:sz w:val="24"/>
          <w:szCs w:val="24"/>
        </w:rPr>
        <w:t>ir kurie pasiūlymo teikimo metu dar nėra tiekėjo, ūkio subjekto, kurio pajėgumais tiekėjas remiasi, ar subtiekėjo darbuotojai, tačiau juos ketinama įdarbinti, jei pasiūlymas bus pripažintas laimėjusiu:</w:t>
      </w: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DA7A0B" w:rsidRPr="00D524EE" w14:paraId="618C6593" w14:textId="77777777" w:rsidTr="00AF71F1">
        <w:tc>
          <w:tcPr>
            <w:tcW w:w="560" w:type="dxa"/>
            <w:shd w:val="clear" w:color="auto" w:fill="DEEAF6" w:themeFill="accent5" w:themeFillTint="33"/>
          </w:tcPr>
          <w:p w14:paraId="59C20DF7" w14:textId="77777777" w:rsidR="00DA7A0B" w:rsidRPr="004E5C12" w:rsidRDefault="00DA7A0B" w:rsidP="00931967">
            <w:pPr>
              <w:jc w:val="center"/>
              <w:rPr>
                <w:sz w:val="24"/>
                <w:szCs w:val="24"/>
              </w:rPr>
            </w:pPr>
            <w:r w:rsidRPr="004E5C12">
              <w:rPr>
                <w:sz w:val="24"/>
                <w:szCs w:val="24"/>
              </w:rPr>
              <w:t>Eil. Nr.</w:t>
            </w:r>
          </w:p>
        </w:tc>
        <w:tc>
          <w:tcPr>
            <w:tcW w:w="4543" w:type="dxa"/>
            <w:shd w:val="clear" w:color="auto" w:fill="DEEAF6" w:themeFill="accent5" w:themeFillTint="33"/>
          </w:tcPr>
          <w:p w14:paraId="049EA2DD" w14:textId="77777777" w:rsidR="00DA7A0B" w:rsidRPr="004E5C12" w:rsidRDefault="00DA7A0B" w:rsidP="00931967">
            <w:pPr>
              <w:jc w:val="center"/>
              <w:rPr>
                <w:sz w:val="24"/>
                <w:szCs w:val="24"/>
              </w:rPr>
            </w:pPr>
            <w:r w:rsidRPr="004E5C12">
              <w:rPr>
                <w:sz w:val="24"/>
                <w:szCs w:val="24"/>
              </w:rPr>
              <w:t>Kvazisubtiekėjo vardas ir pavardė arba pavadinimas</w:t>
            </w:r>
          </w:p>
        </w:tc>
        <w:tc>
          <w:tcPr>
            <w:tcW w:w="5240" w:type="dxa"/>
            <w:shd w:val="clear" w:color="auto" w:fill="DEEAF6" w:themeFill="accent5" w:themeFillTint="33"/>
          </w:tcPr>
          <w:p w14:paraId="54DA9B80" w14:textId="77777777" w:rsidR="00DA7A0B" w:rsidRPr="004E5C12" w:rsidRDefault="00DA7A0B" w:rsidP="00931967">
            <w:pPr>
              <w:jc w:val="center"/>
              <w:rPr>
                <w:sz w:val="24"/>
                <w:szCs w:val="24"/>
              </w:rPr>
            </w:pPr>
            <w:r w:rsidRPr="004E5C12">
              <w:rPr>
                <w:sz w:val="24"/>
                <w:szCs w:val="24"/>
              </w:rPr>
              <w:t>Pirkimo sutarties objekto dalies, perduodamos vykdyti kvazisubtiekėjui, aprašymas ir perduodamų įsipareigojimų dalis (procentais)  nuo pasiūlymo kainos su PVM</w:t>
            </w:r>
          </w:p>
        </w:tc>
      </w:tr>
      <w:tr w:rsidR="00DA7A0B" w:rsidRPr="00D524EE" w14:paraId="64CB75D5" w14:textId="77777777" w:rsidTr="00AF71F1">
        <w:tc>
          <w:tcPr>
            <w:tcW w:w="560" w:type="dxa"/>
          </w:tcPr>
          <w:p w14:paraId="62219DB4" w14:textId="77777777" w:rsidR="00DA7A0B" w:rsidRPr="004E5C12" w:rsidRDefault="00DA7A0B" w:rsidP="00931967">
            <w:pPr>
              <w:jc w:val="center"/>
              <w:rPr>
                <w:i/>
                <w:sz w:val="24"/>
                <w:szCs w:val="24"/>
              </w:rPr>
            </w:pPr>
            <w:r w:rsidRPr="004E5C12">
              <w:rPr>
                <w:i/>
                <w:sz w:val="24"/>
                <w:szCs w:val="24"/>
              </w:rPr>
              <w:t>1</w:t>
            </w:r>
          </w:p>
        </w:tc>
        <w:tc>
          <w:tcPr>
            <w:tcW w:w="4543" w:type="dxa"/>
          </w:tcPr>
          <w:p w14:paraId="3EABF269" w14:textId="77777777" w:rsidR="00DA7A0B" w:rsidRPr="004E5C12" w:rsidRDefault="00DA7A0B" w:rsidP="00931967">
            <w:pPr>
              <w:jc w:val="center"/>
              <w:rPr>
                <w:i/>
                <w:sz w:val="24"/>
                <w:szCs w:val="24"/>
              </w:rPr>
            </w:pPr>
            <w:r w:rsidRPr="004E5C12">
              <w:rPr>
                <w:i/>
                <w:sz w:val="24"/>
                <w:szCs w:val="24"/>
              </w:rPr>
              <w:t>2</w:t>
            </w:r>
          </w:p>
        </w:tc>
        <w:tc>
          <w:tcPr>
            <w:tcW w:w="5240" w:type="dxa"/>
          </w:tcPr>
          <w:p w14:paraId="657F6ED3" w14:textId="77777777" w:rsidR="00DA7A0B" w:rsidRPr="004E5C12" w:rsidRDefault="00DA7A0B" w:rsidP="00931967">
            <w:pPr>
              <w:jc w:val="center"/>
              <w:rPr>
                <w:i/>
                <w:sz w:val="24"/>
                <w:szCs w:val="24"/>
              </w:rPr>
            </w:pPr>
            <w:r w:rsidRPr="004E5C12">
              <w:rPr>
                <w:i/>
                <w:sz w:val="24"/>
                <w:szCs w:val="24"/>
              </w:rPr>
              <w:t>3</w:t>
            </w:r>
          </w:p>
        </w:tc>
      </w:tr>
      <w:tr w:rsidR="00DA7A0B" w:rsidRPr="00D524EE" w14:paraId="2C338799" w14:textId="77777777" w:rsidTr="00AF71F1">
        <w:tc>
          <w:tcPr>
            <w:tcW w:w="560" w:type="dxa"/>
          </w:tcPr>
          <w:p w14:paraId="6C745CC5" w14:textId="77777777" w:rsidR="00DA7A0B" w:rsidRPr="004E5C12" w:rsidRDefault="00DA7A0B" w:rsidP="00931967">
            <w:pPr>
              <w:jc w:val="center"/>
              <w:rPr>
                <w:sz w:val="24"/>
                <w:szCs w:val="24"/>
              </w:rPr>
            </w:pPr>
            <w:r w:rsidRPr="004E5C12">
              <w:rPr>
                <w:sz w:val="24"/>
                <w:szCs w:val="24"/>
              </w:rPr>
              <w:t>1.</w:t>
            </w:r>
          </w:p>
        </w:tc>
        <w:tc>
          <w:tcPr>
            <w:tcW w:w="4543" w:type="dxa"/>
          </w:tcPr>
          <w:p w14:paraId="4717DD17" w14:textId="77777777" w:rsidR="00DA7A0B" w:rsidRPr="004E5C12" w:rsidRDefault="00DA7A0B" w:rsidP="00931967">
            <w:pPr>
              <w:jc w:val="both"/>
              <w:rPr>
                <w:sz w:val="24"/>
                <w:szCs w:val="24"/>
              </w:rPr>
            </w:pPr>
          </w:p>
        </w:tc>
        <w:tc>
          <w:tcPr>
            <w:tcW w:w="5240" w:type="dxa"/>
          </w:tcPr>
          <w:p w14:paraId="79898801" w14:textId="77777777" w:rsidR="00DA7A0B" w:rsidRPr="004E5C12" w:rsidRDefault="00DA7A0B" w:rsidP="00931967">
            <w:pPr>
              <w:jc w:val="both"/>
              <w:rPr>
                <w:sz w:val="24"/>
                <w:szCs w:val="24"/>
              </w:rPr>
            </w:pPr>
          </w:p>
        </w:tc>
      </w:tr>
      <w:tr w:rsidR="00172BEE" w:rsidRPr="00D524EE" w14:paraId="493AAADE" w14:textId="77777777" w:rsidTr="00AF71F1">
        <w:tc>
          <w:tcPr>
            <w:tcW w:w="560" w:type="dxa"/>
          </w:tcPr>
          <w:p w14:paraId="439F7C42" w14:textId="77777777" w:rsidR="00172BEE" w:rsidRPr="004E5C12" w:rsidRDefault="00172BEE" w:rsidP="00931967">
            <w:pPr>
              <w:jc w:val="center"/>
              <w:rPr>
                <w:sz w:val="24"/>
                <w:szCs w:val="24"/>
              </w:rPr>
            </w:pPr>
          </w:p>
        </w:tc>
        <w:tc>
          <w:tcPr>
            <w:tcW w:w="4543" w:type="dxa"/>
          </w:tcPr>
          <w:p w14:paraId="586ED37B" w14:textId="77777777" w:rsidR="00172BEE" w:rsidRPr="004E5C12" w:rsidRDefault="00172BEE" w:rsidP="00931967">
            <w:pPr>
              <w:jc w:val="both"/>
              <w:rPr>
                <w:sz w:val="24"/>
                <w:szCs w:val="24"/>
              </w:rPr>
            </w:pPr>
          </w:p>
        </w:tc>
        <w:tc>
          <w:tcPr>
            <w:tcW w:w="5240" w:type="dxa"/>
          </w:tcPr>
          <w:p w14:paraId="2EB3F7EA" w14:textId="77777777" w:rsidR="00172BEE" w:rsidRPr="004E5C12" w:rsidRDefault="00172BEE" w:rsidP="00931967">
            <w:pPr>
              <w:jc w:val="both"/>
              <w:rPr>
                <w:sz w:val="24"/>
                <w:szCs w:val="24"/>
              </w:rPr>
            </w:pPr>
          </w:p>
        </w:tc>
      </w:tr>
    </w:tbl>
    <w:p w14:paraId="168AA444" w14:textId="77777777" w:rsidR="00DA7A0B" w:rsidRPr="004E5C12" w:rsidRDefault="00DA7A0B" w:rsidP="006F6565">
      <w:pPr>
        <w:spacing w:after="0" w:line="240" w:lineRule="auto"/>
        <w:ind w:firstLine="426"/>
        <w:jc w:val="both"/>
        <w:rPr>
          <w:rFonts w:ascii="Times New Roman" w:hAnsi="Times New Roman" w:cs="Times New Roman"/>
          <w:sz w:val="24"/>
          <w:szCs w:val="24"/>
        </w:rPr>
      </w:pPr>
      <w:r w:rsidRPr="004E5C12">
        <w:rPr>
          <w:rFonts w:ascii="Times New Roman" w:eastAsia="Calibri" w:hAnsi="Times New Roman" w:cs="Times New Roman"/>
          <w:sz w:val="24"/>
          <w:szCs w:val="24"/>
        </w:rPr>
        <w:t xml:space="preserve">2.3. Subtiekėjai, </w:t>
      </w:r>
      <w:r w:rsidRPr="004E5C12">
        <w:rPr>
          <w:rFonts w:ascii="Times New Roman" w:eastAsia="Calibri" w:hAnsi="Times New Roman" w:cs="Times New Roman"/>
          <w:b/>
          <w:sz w:val="24"/>
          <w:szCs w:val="24"/>
          <w:u w:val="single"/>
        </w:rPr>
        <w:t>kurių pajėgumais tiekėjas nesiremia</w:t>
      </w:r>
      <w:r w:rsidRPr="004E5C12">
        <w:rPr>
          <w:rFonts w:ascii="Times New Roman" w:eastAsia="Calibri" w:hAnsi="Times New Roman" w:cs="Times New Roman"/>
          <w:sz w:val="24"/>
          <w:szCs w:val="24"/>
        </w:rPr>
        <w:t>, jeigu jie yra žinomi. Subtiekėjai nėra laikomi ūkio subjektais, jeigu šie tik vykdo sutartines tiekėjo prievoles, tačiau tiekėjas nesiremia jų pajėgumais, kad atitiktų techninio ir (arba) profesinio pajėgumo reikalavimus:</w:t>
      </w: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DA7A0B" w:rsidRPr="00D524EE" w14:paraId="373FFC77" w14:textId="77777777" w:rsidTr="00AF71F1">
        <w:tc>
          <w:tcPr>
            <w:tcW w:w="560" w:type="dxa"/>
            <w:shd w:val="clear" w:color="auto" w:fill="DEEAF6" w:themeFill="accent5" w:themeFillTint="33"/>
          </w:tcPr>
          <w:p w14:paraId="5FCC8CDC" w14:textId="77777777" w:rsidR="00DA7A0B" w:rsidRPr="004E5C12" w:rsidRDefault="00DA7A0B" w:rsidP="00931967">
            <w:pPr>
              <w:jc w:val="center"/>
              <w:rPr>
                <w:sz w:val="24"/>
                <w:szCs w:val="24"/>
              </w:rPr>
            </w:pPr>
            <w:r w:rsidRPr="004E5C12">
              <w:rPr>
                <w:sz w:val="24"/>
                <w:szCs w:val="24"/>
              </w:rPr>
              <w:t>Eil. Nr.</w:t>
            </w:r>
          </w:p>
        </w:tc>
        <w:tc>
          <w:tcPr>
            <w:tcW w:w="4543" w:type="dxa"/>
            <w:shd w:val="clear" w:color="auto" w:fill="DEEAF6" w:themeFill="accent5" w:themeFillTint="33"/>
          </w:tcPr>
          <w:p w14:paraId="4544AAB0" w14:textId="77777777" w:rsidR="00DA7A0B" w:rsidRPr="004E5C12" w:rsidRDefault="00DA7A0B" w:rsidP="00931967">
            <w:pPr>
              <w:jc w:val="center"/>
              <w:rPr>
                <w:sz w:val="24"/>
                <w:szCs w:val="24"/>
              </w:rPr>
            </w:pPr>
            <w:r w:rsidRPr="004E5C12">
              <w:rPr>
                <w:sz w:val="24"/>
                <w:szCs w:val="24"/>
              </w:rPr>
              <w:t>Subtiekėjo vardas, pavardė arba pavadinimas</w:t>
            </w:r>
          </w:p>
        </w:tc>
        <w:tc>
          <w:tcPr>
            <w:tcW w:w="5240" w:type="dxa"/>
            <w:shd w:val="clear" w:color="auto" w:fill="DEEAF6" w:themeFill="accent5" w:themeFillTint="33"/>
          </w:tcPr>
          <w:p w14:paraId="765508D0" w14:textId="77777777" w:rsidR="00DA7A0B" w:rsidRPr="004E5C12" w:rsidRDefault="00DA7A0B" w:rsidP="00931967">
            <w:pPr>
              <w:jc w:val="center"/>
              <w:rPr>
                <w:sz w:val="24"/>
                <w:szCs w:val="24"/>
              </w:rPr>
            </w:pPr>
            <w:r w:rsidRPr="004E5C12">
              <w:rPr>
                <w:sz w:val="24"/>
                <w:szCs w:val="24"/>
              </w:rPr>
              <w:t>Pirkimo sutarties objekto dalies, perduodamos vykdyti subtiekėjui, aprašymas ir perduodamų įsipareigojimų dalis (procentais)  nuo pasiūlymo kainos su PVM</w:t>
            </w:r>
          </w:p>
        </w:tc>
      </w:tr>
      <w:tr w:rsidR="00DA7A0B" w:rsidRPr="00D524EE" w14:paraId="30B2A9F5" w14:textId="77777777" w:rsidTr="00AF71F1">
        <w:tc>
          <w:tcPr>
            <w:tcW w:w="560" w:type="dxa"/>
          </w:tcPr>
          <w:p w14:paraId="2CC52019" w14:textId="77777777" w:rsidR="00DA7A0B" w:rsidRPr="004E5C12" w:rsidRDefault="00DA7A0B" w:rsidP="00931967">
            <w:pPr>
              <w:jc w:val="center"/>
              <w:rPr>
                <w:i/>
                <w:sz w:val="24"/>
                <w:szCs w:val="24"/>
              </w:rPr>
            </w:pPr>
            <w:r w:rsidRPr="004E5C12">
              <w:rPr>
                <w:i/>
                <w:sz w:val="24"/>
                <w:szCs w:val="24"/>
              </w:rPr>
              <w:t>1</w:t>
            </w:r>
          </w:p>
        </w:tc>
        <w:tc>
          <w:tcPr>
            <w:tcW w:w="4543" w:type="dxa"/>
          </w:tcPr>
          <w:p w14:paraId="216D21C5" w14:textId="77777777" w:rsidR="00DA7A0B" w:rsidRPr="004E5C12" w:rsidRDefault="00DA7A0B" w:rsidP="00931967">
            <w:pPr>
              <w:jc w:val="center"/>
              <w:rPr>
                <w:i/>
                <w:sz w:val="24"/>
                <w:szCs w:val="24"/>
              </w:rPr>
            </w:pPr>
            <w:r w:rsidRPr="004E5C12">
              <w:rPr>
                <w:i/>
                <w:sz w:val="24"/>
                <w:szCs w:val="24"/>
              </w:rPr>
              <w:t>2</w:t>
            </w:r>
          </w:p>
        </w:tc>
        <w:tc>
          <w:tcPr>
            <w:tcW w:w="5240" w:type="dxa"/>
          </w:tcPr>
          <w:p w14:paraId="72B54F5D" w14:textId="77777777" w:rsidR="00DA7A0B" w:rsidRPr="004E5C12" w:rsidRDefault="00DA7A0B" w:rsidP="00931967">
            <w:pPr>
              <w:jc w:val="center"/>
              <w:rPr>
                <w:i/>
                <w:sz w:val="24"/>
                <w:szCs w:val="24"/>
              </w:rPr>
            </w:pPr>
            <w:r w:rsidRPr="004E5C12">
              <w:rPr>
                <w:i/>
                <w:sz w:val="24"/>
                <w:szCs w:val="24"/>
              </w:rPr>
              <w:t>3</w:t>
            </w:r>
          </w:p>
        </w:tc>
      </w:tr>
      <w:tr w:rsidR="00DA7A0B" w:rsidRPr="00D524EE" w14:paraId="404D6791" w14:textId="77777777" w:rsidTr="00AF71F1">
        <w:tc>
          <w:tcPr>
            <w:tcW w:w="560" w:type="dxa"/>
          </w:tcPr>
          <w:p w14:paraId="512EE98E" w14:textId="77777777" w:rsidR="00DA7A0B" w:rsidRPr="004E5C12" w:rsidRDefault="00DA7A0B" w:rsidP="00931967">
            <w:pPr>
              <w:jc w:val="center"/>
              <w:rPr>
                <w:sz w:val="24"/>
                <w:szCs w:val="24"/>
              </w:rPr>
            </w:pPr>
            <w:r w:rsidRPr="004E5C12">
              <w:rPr>
                <w:sz w:val="24"/>
                <w:szCs w:val="24"/>
              </w:rPr>
              <w:t>1.</w:t>
            </w:r>
          </w:p>
        </w:tc>
        <w:tc>
          <w:tcPr>
            <w:tcW w:w="4543" w:type="dxa"/>
          </w:tcPr>
          <w:p w14:paraId="0FC2C65A" w14:textId="77777777" w:rsidR="00DA7A0B" w:rsidRPr="004E5C12" w:rsidRDefault="00DA7A0B" w:rsidP="00931967">
            <w:pPr>
              <w:jc w:val="both"/>
              <w:rPr>
                <w:sz w:val="24"/>
                <w:szCs w:val="24"/>
              </w:rPr>
            </w:pPr>
          </w:p>
        </w:tc>
        <w:tc>
          <w:tcPr>
            <w:tcW w:w="5240" w:type="dxa"/>
          </w:tcPr>
          <w:p w14:paraId="3E403566" w14:textId="77777777" w:rsidR="00DA7A0B" w:rsidRPr="004E5C12" w:rsidRDefault="00DA7A0B" w:rsidP="00931967">
            <w:pPr>
              <w:jc w:val="both"/>
              <w:rPr>
                <w:sz w:val="24"/>
                <w:szCs w:val="24"/>
              </w:rPr>
            </w:pPr>
          </w:p>
        </w:tc>
      </w:tr>
      <w:tr w:rsidR="00172BEE" w:rsidRPr="00D524EE" w14:paraId="381A002A" w14:textId="77777777" w:rsidTr="00AF71F1">
        <w:tc>
          <w:tcPr>
            <w:tcW w:w="560" w:type="dxa"/>
          </w:tcPr>
          <w:p w14:paraId="67EF96B5" w14:textId="77777777" w:rsidR="00172BEE" w:rsidRPr="004E5C12" w:rsidRDefault="00172BEE" w:rsidP="00931967">
            <w:pPr>
              <w:jc w:val="center"/>
              <w:rPr>
                <w:sz w:val="24"/>
                <w:szCs w:val="24"/>
              </w:rPr>
            </w:pPr>
          </w:p>
        </w:tc>
        <w:tc>
          <w:tcPr>
            <w:tcW w:w="4543" w:type="dxa"/>
          </w:tcPr>
          <w:p w14:paraId="6D758E4B" w14:textId="77777777" w:rsidR="00172BEE" w:rsidRPr="004E5C12" w:rsidRDefault="00172BEE" w:rsidP="00931967">
            <w:pPr>
              <w:jc w:val="both"/>
              <w:rPr>
                <w:sz w:val="24"/>
                <w:szCs w:val="24"/>
              </w:rPr>
            </w:pPr>
          </w:p>
        </w:tc>
        <w:tc>
          <w:tcPr>
            <w:tcW w:w="5240" w:type="dxa"/>
          </w:tcPr>
          <w:p w14:paraId="51E0CCB4" w14:textId="77777777" w:rsidR="00172BEE" w:rsidRPr="004E5C12" w:rsidRDefault="00172BEE" w:rsidP="00931967">
            <w:pPr>
              <w:jc w:val="both"/>
              <w:rPr>
                <w:sz w:val="24"/>
                <w:szCs w:val="24"/>
              </w:rPr>
            </w:pPr>
          </w:p>
        </w:tc>
      </w:tr>
    </w:tbl>
    <w:p w14:paraId="6EA2F879" w14:textId="32C5E0C7" w:rsidR="00DA7A0B" w:rsidRPr="004E5C12" w:rsidRDefault="006F6565" w:rsidP="00E976B9">
      <w:pPr>
        <w:tabs>
          <w:tab w:val="left" w:pos="567"/>
        </w:tabs>
        <w:autoSpaceDE w:val="0"/>
        <w:autoSpaceDN w:val="0"/>
        <w:adjustRightInd w:val="0"/>
        <w:spacing w:after="0" w:line="240" w:lineRule="auto"/>
        <w:jc w:val="both"/>
        <w:rPr>
          <w:rFonts w:ascii="Times New Roman" w:eastAsia="Calibri" w:hAnsi="Times New Roman" w:cs="Times New Roman"/>
          <w:color w:val="000000"/>
          <w:sz w:val="24"/>
          <w:szCs w:val="24"/>
          <w:u w:val="single"/>
        </w:rPr>
      </w:pPr>
      <w:r>
        <w:rPr>
          <w:rFonts w:ascii="Times New Roman" w:hAnsi="Times New Roman" w:cs="Times New Roman"/>
          <w:sz w:val="24"/>
          <w:szCs w:val="24"/>
        </w:rPr>
        <w:tab/>
      </w:r>
      <w:r w:rsidR="00DA7A0B" w:rsidRPr="004E5C12">
        <w:rPr>
          <w:rFonts w:ascii="Times New Roman" w:hAnsi="Times New Roman" w:cs="Times New Roman"/>
          <w:sz w:val="24"/>
          <w:szCs w:val="24"/>
        </w:rPr>
        <w:t>2.4.</w:t>
      </w:r>
      <w:r w:rsidR="00DA7A0B" w:rsidRPr="004E5C12">
        <w:rPr>
          <w:rFonts w:ascii="Times New Roman" w:hAnsi="Times New Roman" w:cs="Times New Roman"/>
          <w:b/>
          <w:bCs/>
          <w:sz w:val="24"/>
          <w:szCs w:val="24"/>
        </w:rPr>
        <w:t xml:space="preserve"> Tretieji asmenys,</w:t>
      </w:r>
      <w:r w:rsidR="00DA7A0B" w:rsidRPr="004E5C12">
        <w:rPr>
          <w:rFonts w:ascii="Times New Roman" w:eastAsia="Calibri" w:hAnsi="Times New Roman" w:cs="Times New Roman"/>
          <w:color w:val="000000"/>
          <w:sz w:val="24"/>
          <w:szCs w:val="24"/>
        </w:rPr>
        <w:t xml:space="preserve"> kurie tiesiogiai </w:t>
      </w:r>
      <w:r w:rsidR="00DA7A0B" w:rsidRPr="004E5C12">
        <w:rPr>
          <w:rFonts w:ascii="Times New Roman" w:hAnsi="Times New Roman" w:cs="Times New Roman"/>
          <w:sz w:val="24"/>
          <w:szCs w:val="24"/>
        </w:rPr>
        <w:t>aktyviai, savo veiksmais neprisidės prie pirkimo vykdytojo poreikio įsigyti pirkimo objektą tenkinimo (tiesiogiai neteiks dalies paslaugų, neprisiims solidarios atsakomybės už sutarties vykdymą ar kitaip tiesiogiai nedalyvaus vykdant pirkimo sutartį)</w:t>
      </w:r>
      <w:r w:rsidR="00DA7A0B" w:rsidRPr="004E5C12">
        <w:rPr>
          <w:rFonts w:ascii="Times New Roman" w:eastAsia="Calibri" w:hAnsi="Times New Roman" w:cs="Times New Roman"/>
          <w:color w:val="000000"/>
          <w:sz w:val="24"/>
          <w:szCs w:val="24"/>
        </w:rPr>
        <w:t xml:space="preserve"> (</w:t>
      </w:r>
      <w:r w:rsidR="00DA7A0B" w:rsidRPr="004E5C12">
        <w:rPr>
          <w:rFonts w:ascii="Times New Roman" w:eastAsia="Calibri" w:hAnsi="Times New Roman" w:cs="Times New Roman"/>
          <w:i/>
          <w:iCs/>
          <w:color w:val="000000"/>
          <w:sz w:val="24"/>
          <w:szCs w:val="24"/>
        </w:rPr>
        <w:t>pildoma tais atvejais, kai tiekėjas naudojasi (naudosis) trečiųjų asmenų priemonėmis</w:t>
      </w:r>
      <w:r w:rsidR="00DA7A0B" w:rsidRPr="004E5C12">
        <w:rPr>
          <w:rFonts w:ascii="Times New Roman" w:eastAsia="Calibri" w:hAnsi="Times New Roman" w:cs="Times New Roman"/>
          <w:color w:val="000000"/>
          <w:sz w:val="24"/>
          <w:szCs w:val="24"/>
        </w:rPr>
        <w:t>):</w:t>
      </w: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76"/>
        <w:gridCol w:w="3399"/>
        <w:gridCol w:w="6368"/>
      </w:tblGrid>
      <w:tr w:rsidR="00DA7A0B" w:rsidRPr="00D524EE" w14:paraId="497A9B1D" w14:textId="77777777" w:rsidTr="00F65145">
        <w:tc>
          <w:tcPr>
            <w:tcW w:w="576" w:type="dxa"/>
            <w:shd w:val="clear" w:color="auto" w:fill="DEEAF6" w:themeFill="accent5" w:themeFillTint="33"/>
          </w:tcPr>
          <w:p w14:paraId="7D233E34" w14:textId="77777777" w:rsidR="00DA7A0B" w:rsidRPr="004E5C12" w:rsidRDefault="00DA7A0B" w:rsidP="00931967">
            <w:pPr>
              <w:jc w:val="center"/>
              <w:rPr>
                <w:sz w:val="24"/>
                <w:szCs w:val="24"/>
              </w:rPr>
            </w:pPr>
            <w:r w:rsidRPr="004E5C12">
              <w:rPr>
                <w:sz w:val="24"/>
                <w:szCs w:val="24"/>
              </w:rPr>
              <w:t>Eil. Nr.</w:t>
            </w:r>
          </w:p>
        </w:tc>
        <w:tc>
          <w:tcPr>
            <w:tcW w:w="3399" w:type="dxa"/>
            <w:shd w:val="clear" w:color="auto" w:fill="DEEAF6" w:themeFill="accent5" w:themeFillTint="33"/>
          </w:tcPr>
          <w:p w14:paraId="4C1641A8" w14:textId="77777777" w:rsidR="00DA7A0B" w:rsidRPr="004E5C12" w:rsidRDefault="00DA7A0B" w:rsidP="00931967">
            <w:pPr>
              <w:jc w:val="center"/>
              <w:rPr>
                <w:sz w:val="24"/>
                <w:szCs w:val="24"/>
              </w:rPr>
            </w:pPr>
            <w:r w:rsidRPr="004E5C12">
              <w:rPr>
                <w:sz w:val="24"/>
                <w:szCs w:val="24"/>
              </w:rPr>
              <w:t>Trečiojo asmens vardas, pavardė arba pavadinimas</w:t>
            </w:r>
          </w:p>
        </w:tc>
        <w:tc>
          <w:tcPr>
            <w:tcW w:w="6368" w:type="dxa"/>
            <w:shd w:val="clear" w:color="auto" w:fill="DEEAF6" w:themeFill="accent5" w:themeFillTint="33"/>
          </w:tcPr>
          <w:p w14:paraId="0CE1B21C" w14:textId="77777777" w:rsidR="00DA7A0B" w:rsidRPr="004E5C12" w:rsidRDefault="00DA7A0B" w:rsidP="00931967">
            <w:pPr>
              <w:jc w:val="center"/>
              <w:rPr>
                <w:sz w:val="24"/>
                <w:szCs w:val="24"/>
              </w:rPr>
            </w:pPr>
            <w:r w:rsidRPr="004E5C12">
              <w:rPr>
                <w:sz w:val="24"/>
                <w:szCs w:val="24"/>
              </w:rPr>
              <w:t>Priemonės, kuriomis naudojasi tiekėjas ir informacija apie su trečiuoju asmeniu pasirašytą sutartį, ketinimo protokolą ar pan.</w:t>
            </w:r>
          </w:p>
        </w:tc>
      </w:tr>
      <w:tr w:rsidR="00DA7A0B" w:rsidRPr="00D524EE" w14:paraId="3B15D66B" w14:textId="77777777" w:rsidTr="00F65145">
        <w:tc>
          <w:tcPr>
            <w:tcW w:w="576" w:type="dxa"/>
          </w:tcPr>
          <w:p w14:paraId="7F9D7130" w14:textId="77777777" w:rsidR="00DA7A0B" w:rsidRPr="004E5C12" w:rsidRDefault="00DA7A0B" w:rsidP="00931967">
            <w:pPr>
              <w:jc w:val="center"/>
              <w:rPr>
                <w:i/>
                <w:sz w:val="24"/>
                <w:szCs w:val="24"/>
              </w:rPr>
            </w:pPr>
            <w:r w:rsidRPr="004E5C12">
              <w:rPr>
                <w:i/>
                <w:sz w:val="24"/>
                <w:szCs w:val="24"/>
              </w:rPr>
              <w:t>1</w:t>
            </w:r>
          </w:p>
        </w:tc>
        <w:tc>
          <w:tcPr>
            <w:tcW w:w="3399" w:type="dxa"/>
          </w:tcPr>
          <w:p w14:paraId="560C2D7B" w14:textId="77777777" w:rsidR="00DA7A0B" w:rsidRPr="004E5C12" w:rsidRDefault="00DA7A0B" w:rsidP="00931967">
            <w:pPr>
              <w:jc w:val="center"/>
              <w:rPr>
                <w:i/>
                <w:sz w:val="24"/>
                <w:szCs w:val="24"/>
              </w:rPr>
            </w:pPr>
            <w:r w:rsidRPr="004E5C12">
              <w:rPr>
                <w:i/>
                <w:sz w:val="24"/>
                <w:szCs w:val="24"/>
              </w:rPr>
              <w:t>2</w:t>
            </w:r>
          </w:p>
        </w:tc>
        <w:tc>
          <w:tcPr>
            <w:tcW w:w="6368" w:type="dxa"/>
          </w:tcPr>
          <w:p w14:paraId="2C39A904" w14:textId="77777777" w:rsidR="00DA7A0B" w:rsidRPr="004E5C12" w:rsidRDefault="00DA7A0B" w:rsidP="00931967">
            <w:pPr>
              <w:jc w:val="center"/>
              <w:rPr>
                <w:i/>
                <w:sz w:val="24"/>
                <w:szCs w:val="24"/>
              </w:rPr>
            </w:pPr>
            <w:r w:rsidRPr="004E5C12">
              <w:rPr>
                <w:i/>
                <w:sz w:val="24"/>
                <w:szCs w:val="24"/>
              </w:rPr>
              <w:t>3</w:t>
            </w:r>
          </w:p>
        </w:tc>
      </w:tr>
      <w:tr w:rsidR="00DA7A0B" w:rsidRPr="00D524EE" w14:paraId="385B08C7" w14:textId="77777777" w:rsidTr="00F65145">
        <w:tc>
          <w:tcPr>
            <w:tcW w:w="576" w:type="dxa"/>
          </w:tcPr>
          <w:p w14:paraId="4FCFAA27" w14:textId="14A5AC5E" w:rsidR="00DA7A0B" w:rsidRPr="004E5C12" w:rsidRDefault="00F65145" w:rsidP="00931967">
            <w:pPr>
              <w:jc w:val="center"/>
              <w:rPr>
                <w:sz w:val="24"/>
                <w:szCs w:val="24"/>
              </w:rPr>
            </w:pPr>
            <w:r>
              <w:rPr>
                <w:sz w:val="24"/>
                <w:szCs w:val="24"/>
              </w:rPr>
              <w:t>1.1</w:t>
            </w:r>
            <w:r w:rsidR="00DA7A0B" w:rsidRPr="004E5C12">
              <w:rPr>
                <w:sz w:val="24"/>
                <w:szCs w:val="24"/>
              </w:rPr>
              <w:t>.</w:t>
            </w:r>
          </w:p>
        </w:tc>
        <w:tc>
          <w:tcPr>
            <w:tcW w:w="3399" w:type="dxa"/>
          </w:tcPr>
          <w:p w14:paraId="6CBF677E" w14:textId="77777777" w:rsidR="00DA7A0B" w:rsidRPr="004E5C12" w:rsidRDefault="00DA7A0B" w:rsidP="00931967">
            <w:pPr>
              <w:jc w:val="both"/>
              <w:rPr>
                <w:sz w:val="24"/>
                <w:szCs w:val="24"/>
              </w:rPr>
            </w:pPr>
          </w:p>
        </w:tc>
        <w:tc>
          <w:tcPr>
            <w:tcW w:w="6368" w:type="dxa"/>
          </w:tcPr>
          <w:p w14:paraId="05F23800" w14:textId="77777777" w:rsidR="00DA7A0B" w:rsidRPr="004E5C12" w:rsidRDefault="00DA7A0B" w:rsidP="00931967">
            <w:pPr>
              <w:jc w:val="both"/>
              <w:rPr>
                <w:sz w:val="24"/>
                <w:szCs w:val="24"/>
              </w:rPr>
            </w:pPr>
          </w:p>
        </w:tc>
      </w:tr>
      <w:tr w:rsidR="00172BEE" w:rsidRPr="00D524EE" w14:paraId="057E93C5" w14:textId="77777777" w:rsidTr="00F65145">
        <w:tc>
          <w:tcPr>
            <w:tcW w:w="576" w:type="dxa"/>
          </w:tcPr>
          <w:p w14:paraId="19A825E0" w14:textId="77777777" w:rsidR="00172BEE" w:rsidRDefault="00172BEE" w:rsidP="00931967">
            <w:pPr>
              <w:jc w:val="center"/>
              <w:rPr>
                <w:sz w:val="24"/>
                <w:szCs w:val="24"/>
              </w:rPr>
            </w:pPr>
          </w:p>
        </w:tc>
        <w:tc>
          <w:tcPr>
            <w:tcW w:w="3399" w:type="dxa"/>
          </w:tcPr>
          <w:p w14:paraId="62C1CB47" w14:textId="77777777" w:rsidR="00172BEE" w:rsidRPr="004E5C12" w:rsidRDefault="00172BEE" w:rsidP="00931967">
            <w:pPr>
              <w:jc w:val="both"/>
              <w:rPr>
                <w:sz w:val="24"/>
                <w:szCs w:val="24"/>
              </w:rPr>
            </w:pPr>
          </w:p>
        </w:tc>
        <w:tc>
          <w:tcPr>
            <w:tcW w:w="6368" w:type="dxa"/>
          </w:tcPr>
          <w:p w14:paraId="3FA058E1" w14:textId="77777777" w:rsidR="00172BEE" w:rsidRPr="004E5C12" w:rsidRDefault="00172BEE" w:rsidP="00931967">
            <w:pPr>
              <w:jc w:val="both"/>
              <w:rPr>
                <w:sz w:val="24"/>
                <w:szCs w:val="24"/>
              </w:rPr>
            </w:pPr>
          </w:p>
        </w:tc>
      </w:tr>
    </w:tbl>
    <w:p w14:paraId="64BFC04B" w14:textId="77777777" w:rsidR="00F65145" w:rsidRDefault="00F65145" w:rsidP="00690595">
      <w:pPr>
        <w:pStyle w:val="Sraopastraipa"/>
        <w:spacing w:line="20" w:lineRule="atLeast"/>
        <w:rPr>
          <w:b/>
          <w:bCs/>
          <w:szCs w:val="24"/>
        </w:rPr>
      </w:pPr>
    </w:p>
    <w:p w14:paraId="4D7A10BA" w14:textId="428E3623" w:rsidR="008329B3" w:rsidRPr="008704DF" w:rsidRDefault="00690595" w:rsidP="00690595">
      <w:pPr>
        <w:pStyle w:val="Sraopastraipa"/>
        <w:spacing w:line="20" w:lineRule="atLeast"/>
        <w:rPr>
          <w:b/>
          <w:bCs/>
          <w:szCs w:val="24"/>
        </w:rPr>
      </w:pPr>
      <w:r>
        <w:rPr>
          <w:b/>
          <w:bCs/>
          <w:szCs w:val="24"/>
        </w:rPr>
        <w:t xml:space="preserve">3. </w:t>
      </w:r>
      <w:r w:rsidR="00FF1EF2" w:rsidRPr="008704DF">
        <w:rPr>
          <w:b/>
          <w:bCs/>
          <w:szCs w:val="24"/>
        </w:rPr>
        <w:t>MES ĮSIPAREIGOJAME SUTEIKTI KONKURSO SĄLYGŲ 1 PRIEDO (TECHNINĖS SPECIFIKACIJOS) REIKALAVIMUS ATITINKANČIAS PASLAUGAS, TOKIA KAINA:</w:t>
      </w:r>
    </w:p>
    <w:p w14:paraId="1213A89D" w14:textId="77777777" w:rsidR="00172BEE" w:rsidRDefault="006C408B" w:rsidP="00806834">
      <w:pPr>
        <w:spacing w:after="0" w:line="24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059217BB" w14:textId="697D96EB" w:rsidR="005010AF" w:rsidRPr="00806834" w:rsidRDefault="006C408B" w:rsidP="00172BEE">
      <w:pPr>
        <w:spacing w:after="0" w:line="240" w:lineRule="auto"/>
        <w:ind w:left="6480" w:firstLine="1296"/>
        <w:jc w:val="both"/>
        <w:rPr>
          <w:rFonts w:ascii="Times New Roman" w:hAnsi="Times New Roman" w:cs="Times New Roman"/>
          <w:sz w:val="24"/>
          <w:szCs w:val="24"/>
        </w:rPr>
      </w:pPr>
      <w:r w:rsidRPr="00806834">
        <w:rPr>
          <w:rFonts w:ascii="Times New Roman" w:hAnsi="Times New Roman" w:cs="Times New Roman"/>
          <w:sz w:val="24"/>
          <w:szCs w:val="24"/>
        </w:rPr>
        <w:t>1 lentelė</w:t>
      </w:r>
    </w:p>
    <w:tbl>
      <w:tblPr>
        <w:tblW w:w="10483" w:type="dxa"/>
        <w:tblInd w:w="-3" w:type="dxa"/>
        <w:tblLayout w:type="fixed"/>
        <w:tblCellMar>
          <w:left w:w="0" w:type="dxa"/>
          <w:right w:w="0" w:type="dxa"/>
        </w:tblCellMar>
        <w:tblLook w:val="04A0" w:firstRow="1" w:lastRow="0" w:firstColumn="1" w:lastColumn="0" w:noHBand="0" w:noVBand="1"/>
      </w:tblPr>
      <w:tblGrid>
        <w:gridCol w:w="986"/>
        <w:gridCol w:w="3543"/>
        <w:gridCol w:w="851"/>
        <w:gridCol w:w="1701"/>
        <w:gridCol w:w="1984"/>
        <w:gridCol w:w="1418"/>
      </w:tblGrid>
      <w:tr w:rsidR="00E976B9" w:rsidRPr="005010AF" w14:paraId="772935F5" w14:textId="77777777" w:rsidTr="00F65145">
        <w:trPr>
          <w:trHeight w:val="978"/>
        </w:trPr>
        <w:tc>
          <w:tcPr>
            <w:tcW w:w="986" w:type="dxa"/>
            <w:tcBorders>
              <w:top w:val="single" w:sz="8" w:space="0" w:color="auto"/>
              <w:left w:val="single" w:sz="8" w:space="0" w:color="auto"/>
              <w:bottom w:val="single" w:sz="8" w:space="0" w:color="auto"/>
              <w:right w:val="single" w:sz="8" w:space="0" w:color="auto"/>
            </w:tcBorders>
            <w:shd w:val="clear" w:color="auto" w:fill="DEEAF6" w:themeFill="accent5" w:themeFillTint="33"/>
            <w:tcMar>
              <w:top w:w="0" w:type="dxa"/>
              <w:left w:w="108" w:type="dxa"/>
              <w:bottom w:w="0" w:type="dxa"/>
              <w:right w:w="108" w:type="dxa"/>
            </w:tcMar>
            <w:hideMark/>
          </w:tcPr>
          <w:p w14:paraId="50A504C0" w14:textId="3C2C4A4C" w:rsidR="005010AF" w:rsidRPr="005010AF" w:rsidRDefault="00B355FD" w:rsidP="005010AF">
            <w:pPr>
              <w:spacing w:line="20" w:lineRule="atLeast"/>
              <w:jc w:val="both"/>
              <w:rPr>
                <w:rFonts w:ascii="Times New Roman" w:hAnsi="Times New Roman" w:cs="Times New Roman"/>
                <w:sz w:val="24"/>
                <w:szCs w:val="24"/>
              </w:rPr>
            </w:pPr>
            <w:r>
              <w:rPr>
                <w:rFonts w:ascii="Times New Roman" w:hAnsi="Times New Roman" w:cs="Times New Roman"/>
                <w:sz w:val="24"/>
                <w:szCs w:val="24"/>
              </w:rPr>
              <w:t>Eil. Nr.</w:t>
            </w:r>
          </w:p>
        </w:tc>
        <w:tc>
          <w:tcPr>
            <w:tcW w:w="3543" w:type="dxa"/>
            <w:tcBorders>
              <w:top w:val="single" w:sz="8" w:space="0" w:color="auto"/>
              <w:left w:val="nil"/>
              <w:bottom w:val="single" w:sz="8" w:space="0" w:color="auto"/>
              <w:right w:val="single" w:sz="8" w:space="0" w:color="auto"/>
            </w:tcBorders>
            <w:shd w:val="clear" w:color="auto" w:fill="DEEAF6" w:themeFill="accent5" w:themeFillTint="33"/>
            <w:tcMar>
              <w:top w:w="0" w:type="dxa"/>
              <w:left w:w="108" w:type="dxa"/>
              <w:bottom w:w="0" w:type="dxa"/>
              <w:right w:w="108" w:type="dxa"/>
            </w:tcMar>
            <w:hideMark/>
          </w:tcPr>
          <w:p w14:paraId="65B40CD8" w14:textId="77777777" w:rsidR="005010AF" w:rsidRPr="005010AF" w:rsidRDefault="005010AF" w:rsidP="00E976B9">
            <w:pPr>
              <w:spacing w:line="20" w:lineRule="atLeast"/>
              <w:ind w:firstLine="170"/>
              <w:jc w:val="both"/>
              <w:rPr>
                <w:rFonts w:ascii="Times New Roman" w:hAnsi="Times New Roman" w:cs="Times New Roman"/>
                <w:sz w:val="24"/>
                <w:szCs w:val="24"/>
              </w:rPr>
            </w:pPr>
            <w:r w:rsidRPr="005010AF">
              <w:rPr>
                <w:rFonts w:ascii="Times New Roman" w:hAnsi="Times New Roman" w:cs="Times New Roman"/>
                <w:sz w:val="24"/>
                <w:szCs w:val="24"/>
              </w:rPr>
              <w:t>Paslaugų pavadinimas</w:t>
            </w:r>
          </w:p>
        </w:tc>
        <w:tc>
          <w:tcPr>
            <w:tcW w:w="851" w:type="dxa"/>
            <w:tcBorders>
              <w:top w:val="single" w:sz="8" w:space="0" w:color="auto"/>
              <w:left w:val="nil"/>
              <w:bottom w:val="single" w:sz="8" w:space="0" w:color="auto"/>
              <w:right w:val="single" w:sz="8" w:space="0" w:color="auto"/>
            </w:tcBorders>
            <w:shd w:val="clear" w:color="auto" w:fill="DEEAF6" w:themeFill="accent5" w:themeFillTint="33"/>
            <w:tcMar>
              <w:top w:w="0" w:type="dxa"/>
              <w:left w:w="108" w:type="dxa"/>
              <w:bottom w:w="0" w:type="dxa"/>
              <w:right w:w="108" w:type="dxa"/>
            </w:tcMar>
            <w:hideMark/>
          </w:tcPr>
          <w:p w14:paraId="475DA52B" w14:textId="4CF3BC82" w:rsidR="005010AF" w:rsidRPr="005010AF" w:rsidRDefault="002B6404" w:rsidP="008704DF">
            <w:pPr>
              <w:spacing w:line="20" w:lineRule="atLeast"/>
              <w:jc w:val="both"/>
              <w:rPr>
                <w:rFonts w:ascii="Times New Roman" w:hAnsi="Times New Roman" w:cs="Times New Roman"/>
                <w:sz w:val="24"/>
                <w:szCs w:val="24"/>
              </w:rPr>
            </w:pPr>
            <w:r>
              <w:rPr>
                <w:rFonts w:ascii="Times New Roman" w:hAnsi="Times New Roman" w:cs="Times New Roman"/>
                <w:sz w:val="24"/>
                <w:szCs w:val="24"/>
              </w:rPr>
              <w:t>Mato</w:t>
            </w:r>
            <w:r w:rsidR="005010AF" w:rsidRPr="005010AF">
              <w:rPr>
                <w:rFonts w:ascii="Times New Roman" w:hAnsi="Times New Roman" w:cs="Times New Roman"/>
                <w:sz w:val="24"/>
                <w:szCs w:val="24"/>
              </w:rPr>
              <w:t xml:space="preserve"> vnt.</w:t>
            </w:r>
          </w:p>
        </w:tc>
        <w:tc>
          <w:tcPr>
            <w:tcW w:w="1701" w:type="dxa"/>
            <w:tcBorders>
              <w:top w:val="single" w:sz="8" w:space="0" w:color="auto"/>
              <w:left w:val="nil"/>
              <w:bottom w:val="single" w:sz="8" w:space="0" w:color="auto"/>
              <w:right w:val="single" w:sz="8" w:space="0" w:color="auto"/>
            </w:tcBorders>
            <w:shd w:val="clear" w:color="auto" w:fill="DEEAF6" w:themeFill="accent5" w:themeFillTint="33"/>
            <w:tcMar>
              <w:top w:w="0" w:type="dxa"/>
              <w:left w:w="108" w:type="dxa"/>
              <w:bottom w:w="0" w:type="dxa"/>
              <w:right w:w="108" w:type="dxa"/>
            </w:tcMar>
            <w:hideMark/>
          </w:tcPr>
          <w:p w14:paraId="6E962F45" w14:textId="6B5B6330" w:rsidR="005010AF" w:rsidRPr="005010AF" w:rsidRDefault="00405DB0" w:rsidP="00405DB0">
            <w:pPr>
              <w:spacing w:line="20" w:lineRule="atLeast"/>
              <w:ind w:firstLine="31"/>
              <w:jc w:val="center"/>
              <w:rPr>
                <w:rFonts w:ascii="Times New Roman" w:hAnsi="Times New Roman" w:cs="Times New Roman"/>
                <w:sz w:val="24"/>
                <w:szCs w:val="24"/>
              </w:rPr>
            </w:pPr>
            <w:r>
              <w:rPr>
                <w:rFonts w:ascii="Times New Roman" w:hAnsi="Times New Roman" w:cs="Times New Roman"/>
                <w:sz w:val="24"/>
                <w:szCs w:val="24"/>
              </w:rPr>
              <w:t>Kiekis</w:t>
            </w:r>
          </w:p>
        </w:tc>
        <w:tc>
          <w:tcPr>
            <w:tcW w:w="1984" w:type="dxa"/>
            <w:tcBorders>
              <w:top w:val="single" w:sz="8" w:space="0" w:color="auto"/>
              <w:left w:val="nil"/>
              <w:bottom w:val="single" w:sz="8" w:space="0" w:color="auto"/>
              <w:right w:val="single" w:sz="8" w:space="0" w:color="auto"/>
            </w:tcBorders>
            <w:shd w:val="clear" w:color="auto" w:fill="DEEAF6" w:themeFill="accent5" w:themeFillTint="33"/>
            <w:tcMar>
              <w:top w:w="0" w:type="dxa"/>
              <w:left w:w="108" w:type="dxa"/>
              <w:bottom w:w="0" w:type="dxa"/>
              <w:right w:w="108" w:type="dxa"/>
            </w:tcMar>
            <w:hideMark/>
          </w:tcPr>
          <w:p w14:paraId="12A0634E" w14:textId="7C054B22" w:rsidR="005010AF" w:rsidRPr="005010AF" w:rsidRDefault="005010AF" w:rsidP="005010AF">
            <w:pPr>
              <w:spacing w:line="20" w:lineRule="atLeast"/>
              <w:ind w:firstLine="89"/>
              <w:jc w:val="both"/>
              <w:rPr>
                <w:rFonts w:ascii="Times New Roman" w:hAnsi="Times New Roman" w:cs="Times New Roman"/>
                <w:sz w:val="24"/>
                <w:szCs w:val="24"/>
              </w:rPr>
            </w:pPr>
            <w:r w:rsidRPr="005010AF">
              <w:rPr>
                <w:rFonts w:ascii="Times New Roman" w:hAnsi="Times New Roman" w:cs="Times New Roman"/>
                <w:sz w:val="24"/>
                <w:szCs w:val="24"/>
              </w:rPr>
              <w:t xml:space="preserve">Vieno mėnesio </w:t>
            </w:r>
            <w:r w:rsidR="00405DB0">
              <w:rPr>
                <w:rFonts w:ascii="Times New Roman" w:hAnsi="Times New Roman" w:cs="Times New Roman"/>
                <w:sz w:val="24"/>
                <w:szCs w:val="24"/>
              </w:rPr>
              <w:t>įkainis</w:t>
            </w:r>
            <w:r w:rsidRPr="005010AF">
              <w:rPr>
                <w:rFonts w:ascii="Times New Roman" w:hAnsi="Times New Roman" w:cs="Times New Roman"/>
                <w:sz w:val="24"/>
                <w:szCs w:val="24"/>
              </w:rPr>
              <w:t>, Eur be PVM</w:t>
            </w:r>
          </w:p>
        </w:tc>
        <w:tc>
          <w:tcPr>
            <w:tcW w:w="1418" w:type="dxa"/>
            <w:tcBorders>
              <w:top w:val="single" w:sz="8" w:space="0" w:color="auto"/>
              <w:left w:val="nil"/>
              <w:bottom w:val="single" w:sz="8" w:space="0" w:color="auto"/>
              <w:right w:val="single" w:sz="8" w:space="0" w:color="auto"/>
            </w:tcBorders>
            <w:shd w:val="clear" w:color="auto" w:fill="DEEAF6" w:themeFill="accent5" w:themeFillTint="33"/>
            <w:tcMar>
              <w:top w:w="0" w:type="dxa"/>
              <w:left w:w="108" w:type="dxa"/>
              <w:bottom w:w="0" w:type="dxa"/>
              <w:right w:w="108" w:type="dxa"/>
            </w:tcMar>
            <w:hideMark/>
          </w:tcPr>
          <w:p w14:paraId="2E0E56EB" w14:textId="06A9C26E" w:rsidR="005010AF" w:rsidRPr="005010AF" w:rsidRDefault="00405DB0" w:rsidP="005010AF">
            <w:pPr>
              <w:spacing w:line="20" w:lineRule="atLeast"/>
              <w:jc w:val="both"/>
              <w:rPr>
                <w:rFonts w:ascii="Times New Roman" w:hAnsi="Times New Roman" w:cs="Times New Roman"/>
                <w:sz w:val="24"/>
                <w:szCs w:val="24"/>
              </w:rPr>
            </w:pPr>
            <w:r>
              <w:rPr>
                <w:rFonts w:ascii="Times New Roman" w:hAnsi="Times New Roman" w:cs="Times New Roman"/>
                <w:sz w:val="24"/>
                <w:szCs w:val="24"/>
              </w:rPr>
              <w:t>Iš viso</w:t>
            </w:r>
            <w:r w:rsidR="005010AF" w:rsidRPr="005010AF">
              <w:rPr>
                <w:rFonts w:ascii="Times New Roman" w:hAnsi="Times New Roman" w:cs="Times New Roman"/>
                <w:sz w:val="24"/>
                <w:szCs w:val="24"/>
              </w:rPr>
              <w:t>, Eur be PVM</w:t>
            </w:r>
          </w:p>
        </w:tc>
      </w:tr>
      <w:tr w:rsidR="00E976B9" w:rsidRPr="005010AF" w14:paraId="0E0D24E9" w14:textId="77777777" w:rsidTr="00F65145">
        <w:tc>
          <w:tcPr>
            <w:tcW w:w="9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07E7E0" w14:textId="77777777" w:rsidR="005010AF" w:rsidRPr="005010AF" w:rsidRDefault="005010AF" w:rsidP="00E976B9">
            <w:pPr>
              <w:spacing w:line="20" w:lineRule="atLeast"/>
              <w:ind w:firstLine="596"/>
              <w:rPr>
                <w:rFonts w:ascii="Times New Roman" w:hAnsi="Times New Roman" w:cs="Times New Roman"/>
                <w:i/>
                <w:iCs/>
                <w:sz w:val="24"/>
                <w:szCs w:val="24"/>
              </w:rPr>
            </w:pPr>
            <w:r w:rsidRPr="005010AF">
              <w:rPr>
                <w:rFonts w:ascii="Times New Roman" w:hAnsi="Times New Roman" w:cs="Times New Roman"/>
                <w:i/>
                <w:iCs/>
                <w:sz w:val="24"/>
                <w:szCs w:val="24"/>
              </w:rPr>
              <w:t>1</w:t>
            </w:r>
          </w:p>
        </w:tc>
        <w:tc>
          <w:tcPr>
            <w:tcW w:w="3543" w:type="dxa"/>
            <w:tcBorders>
              <w:top w:val="nil"/>
              <w:left w:val="nil"/>
              <w:bottom w:val="single" w:sz="8" w:space="0" w:color="auto"/>
              <w:right w:val="single" w:sz="8" w:space="0" w:color="auto"/>
            </w:tcBorders>
            <w:tcMar>
              <w:top w:w="0" w:type="dxa"/>
              <w:left w:w="108" w:type="dxa"/>
              <w:bottom w:w="0" w:type="dxa"/>
              <w:right w:w="108" w:type="dxa"/>
            </w:tcMar>
            <w:hideMark/>
          </w:tcPr>
          <w:p w14:paraId="61573731" w14:textId="77777777" w:rsidR="005010AF" w:rsidRPr="005010AF" w:rsidRDefault="005010AF" w:rsidP="00E976B9">
            <w:pPr>
              <w:spacing w:line="20" w:lineRule="atLeast"/>
              <w:ind w:firstLine="720"/>
              <w:rPr>
                <w:rFonts w:ascii="Times New Roman" w:hAnsi="Times New Roman" w:cs="Times New Roman"/>
                <w:i/>
                <w:iCs/>
                <w:sz w:val="24"/>
                <w:szCs w:val="24"/>
              </w:rPr>
            </w:pPr>
            <w:r w:rsidRPr="005010AF">
              <w:rPr>
                <w:rFonts w:ascii="Times New Roman" w:hAnsi="Times New Roman" w:cs="Times New Roman"/>
                <w:i/>
                <w:iCs/>
                <w:sz w:val="24"/>
                <w:szCs w:val="24"/>
              </w:rPr>
              <w:t>2</w:t>
            </w: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69ED4331" w14:textId="77777777" w:rsidR="005010AF" w:rsidRPr="005010AF" w:rsidRDefault="005010AF" w:rsidP="00E976B9">
            <w:pPr>
              <w:spacing w:line="20" w:lineRule="atLeast"/>
              <w:ind w:firstLine="234"/>
              <w:jc w:val="center"/>
              <w:rPr>
                <w:rFonts w:ascii="Times New Roman" w:hAnsi="Times New Roman" w:cs="Times New Roman"/>
                <w:i/>
                <w:iCs/>
                <w:sz w:val="24"/>
                <w:szCs w:val="24"/>
              </w:rPr>
            </w:pPr>
            <w:r w:rsidRPr="005010AF">
              <w:rPr>
                <w:rFonts w:ascii="Times New Roman" w:hAnsi="Times New Roman" w:cs="Times New Roman"/>
                <w:i/>
                <w:iCs/>
                <w:sz w:val="24"/>
                <w:szCs w:val="24"/>
              </w:rPr>
              <w:t>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E37B153" w14:textId="77777777" w:rsidR="005010AF" w:rsidRPr="005010AF" w:rsidRDefault="005010AF" w:rsidP="00E976B9">
            <w:pPr>
              <w:spacing w:line="20" w:lineRule="atLeast"/>
              <w:ind w:firstLine="324"/>
              <w:jc w:val="center"/>
              <w:rPr>
                <w:rFonts w:ascii="Times New Roman" w:hAnsi="Times New Roman" w:cs="Times New Roman"/>
                <w:i/>
                <w:iCs/>
                <w:sz w:val="24"/>
                <w:szCs w:val="24"/>
              </w:rPr>
            </w:pPr>
            <w:r w:rsidRPr="005010AF">
              <w:rPr>
                <w:rFonts w:ascii="Times New Roman" w:hAnsi="Times New Roman" w:cs="Times New Roman"/>
                <w:i/>
                <w:iCs/>
                <w:sz w:val="24"/>
                <w:szCs w:val="24"/>
              </w:rPr>
              <w:t>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99AA707" w14:textId="77777777" w:rsidR="005010AF" w:rsidRPr="005010AF" w:rsidRDefault="005010AF" w:rsidP="00E976B9">
            <w:pPr>
              <w:spacing w:line="20" w:lineRule="atLeast"/>
              <w:ind w:firstLine="429"/>
              <w:jc w:val="center"/>
              <w:rPr>
                <w:rFonts w:ascii="Times New Roman" w:hAnsi="Times New Roman" w:cs="Times New Roman"/>
                <w:i/>
                <w:iCs/>
                <w:sz w:val="24"/>
                <w:szCs w:val="24"/>
              </w:rPr>
            </w:pPr>
            <w:r w:rsidRPr="005010AF">
              <w:rPr>
                <w:rFonts w:ascii="Times New Roman" w:hAnsi="Times New Roman" w:cs="Times New Roman"/>
                <w:i/>
                <w:iCs/>
                <w:sz w:val="24"/>
                <w:szCs w:val="24"/>
              </w:rPr>
              <w:t>5</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D068445" w14:textId="5FD8D643" w:rsidR="005010AF" w:rsidRPr="005010AF" w:rsidRDefault="005010AF" w:rsidP="00E976B9">
            <w:pPr>
              <w:spacing w:line="20" w:lineRule="atLeast"/>
              <w:ind w:firstLine="157"/>
              <w:jc w:val="center"/>
              <w:rPr>
                <w:rFonts w:ascii="Times New Roman" w:hAnsi="Times New Roman" w:cs="Times New Roman"/>
                <w:i/>
                <w:iCs/>
                <w:sz w:val="24"/>
                <w:szCs w:val="24"/>
              </w:rPr>
            </w:pPr>
            <w:r w:rsidRPr="005010AF">
              <w:rPr>
                <w:rFonts w:ascii="Times New Roman" w:hAnsi="Times New Roman" w:cs="Times New Roman"/>
                <w:i/>
                <w:iCs/>
                <w:sz w:val="24"/>
                <w:szCs w:val="24"/>
              </w:rPr>
              <w:t>6=</w:t>
            </w:r>
            <w:r w:rsidR="0039548C">
              <w:rPr>
                <w:rFonts w:ascii="Times New Roman" w:hAnsi="Times New Roman" w:cs="Times New Roman"/>
                <w:i/>
                <w:iCs/>
                <w:sz w:val="24"/>
                <w:szCs w:val="24"/>
              </w:rPr>
              <w:t>4</w:t>
            </w:r>
            <w:r w:rsidRPr="005010AF">
              <w:rPr>
                <w:rFonts w:ascii="Times New Roman" w:hAnsi="Times New Roman" w:cs="Times New Roman"/>
                <w:i/>
                <w:iCs/>
                <w:sz w:val="24"/>
                <w:szCs w:val="24"/>
              </w:rPr>
              <w:t>x</w:t>
            </w:r>
            <w:r w:rsidR="0039548C">
              <w:rPr>
                <w:rFonts w:ascii="Times New Roman" w:hAnsi="Times New Roman" w:cs="Times New Roman"/>
                <w:i/>
                <w:iCs/>
                <w:sz w:val="24"/>
                <w:szCs w:val="24"/>
              </w:rPr>
              <w:t>5</w:t>
            </w:r>
          </w:p>
        </w:tc>
      </w:tr>
      <w:tr w:rsidR="00BA1EE3" w:rsidRPr="005010AF" w14:paraId="481ABA55" w14:textId="77777777" w:rsidTr="00F65145">
        <w:tc>
          <w:tcPr>
            <w:tcW w:w="9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4DA9F4" w14:textId="77777777" w:rsidR="00BA1EE3" w:rsidRPr="005010AF" w:rsidRDefault="00BA1EE3" w:rsidP="00BA1EE3">
            <w:pPr>
              <w:spacing w:line="20" w:lineRule="atLeast"/>
              <w:ind w:firstLine="171"/>
              <w:jc w:val="both"/>
              <w:rPr>
                <w:rFonts w:ascii="Times New Roman" w:hAnsi="Times New Roman" w:cs="Times New Roman"/>
                <w:sz w:val="24"/>
                <w:szCs w:val="24"/>
              </w:rPr>
            </w:pPr>
            <w:r w:rsidRPr="005010AF">
              <w:rPr>
                <w:rFonts w:ascii="Times New Roman" w:hAnsi="Times New Roman" w:cs="Times New Roman"/>
                <w:sz w:val="24"/>
                <w:szCs w:val="24"/>
              </w:rPr>
              <w:t>1.</w:t>
            </w:r>
          </w:p>
        </w:tc>
        <w:tc>
          <w:tcPr>
            <w:tcW w:w="3543" w:type="dxa"/>
            <w:tcBorders>
              <w:top w:val="nil"/>
              <w:left w:val="nil"/>
              <w:bottom w:val="single" w:sz="8" w:space="0" w:color="auto"/>
              <w:right w:val="single" w:sz="8" w:space="0" w:color="auto"/>
            </w:tcBorders>
            <w:tcMar>
              <w:top w:w="0" w:type="dxa"/>
              <w:left w:w="108" w:type="dxa"/>
              <w:bottom w:w="0" w:type="dxa"/>
              <w:right w:w="108" w:type="dxa"/>
            </w:tcMar>
            <w:hideMark/>
          </w:tcPr>
          <w:p w14:paraId="7FD221F8" w14:textId="43DEC6D4" w:rsidR="007E3872" w:rsidRDefault="00BA1EE3" w:rsidP="00BA1EE3">
            <w:pPr>
              <w:spacing w:line="20" w:lineRule="atLeast"/>
              <w:ind w:firstLine="32"/>
              <w:jc w:val="both"/>
              <w:rPr>
                <w:rFonts w:ascii="Times New Roman" w:hAnsi="Times New Roman" w:cs="Times New Roman"/>
                <w:bCs/>
                <w:sz w:val="24"/>
                <w:szCs w:val="24"/>
              </w:rPr>
            </w:pPr>
            <w:r w:rsidRPr="00BA1EE3">
              <w:rPr>
                <w:rFonts w:ascii="Times New Roman" w:hAnsi="Times New Roman" w:cs="Times New Roman"/>
                <w:bCs/>
                <w:i/>
                <w:iCs/>
                <w:sz w:val="24"/>
                <w:szCs w:val="24"/>
              </w:rPr>
              <w:t>Aruba Networking ClearPass</w:t>
            </w:r>
            <w:r w:rsidRPr="00BA1EE3">
              <w:rPr>
                <w:rFonts w:ascii="Times New Roman" w:hAnsi="Times New Roman" w:cs="Times New Roman"/>
                <w:bCs/>
                <w:sz w:val="24"/>
                <w:szCs w:val="24"/>
              </w:rPr>
              <w:t xml:space="preserve"> programinės įrangos komplekto palaikymo paslaugos</w:t>
            </w:r>
          </w:p>
          <w:p w14:paraId="2C7C3422" w14:textId="66A806E6" w:rsidR="007E3872" w:rsidRPr="00BA1EE3" w:rsidRDefault="007E3872" w:rsidP="00BA1EE3">
            <w:pPr>
              <w:spacing w:line="20" w:lineRule="atLeast"/>
              <w:ind w:firstLine="32"/>
              <w:jc w:val="both"/>
              <w:rPr>
                <w:rFonts w:ascii="Times New Roman" w:hAnsi="Times New Roman" w:cs="Times New Roman"/>
                <w:sz w:val="24"/>
                <w:szCs w:val="24"/>
              </w:rPr>
            </w:pPr>
          </w:p>
        </w:tc>
        <w:tc>
          <w:tcPr>
            <w:tcW w:w="851" w:type="dxa"/>
            <w:tcBorders>
              <w:top w:val="nil"/>
              <w:left w:val="nil"/>
              <w:bottom w:val="single" w:sz="8" w:space="0" w:color="auto"/>
              <w:right w:val="single" w:sz="8" w:space="0" w:color="auto"/>
            </w:tcBorders>
            <w:tcMar>
              <w:top w:w="0" w:type="dxa"/>
              <w:left w:w="108" w:type="dxa"/>
              <w:bottom w:w="0" w:type="dxa"/>
              <w:right w:w="108" w:type="dxa"/>
            </w:tcMar>
            <w:hideMark/>
          </w:tcPr>
          <w:p w14:paraId="33E8C81B" w14:textId="507EE1E0" w:rsidR="00BA1EE3" w:rsidRPr="005010AF" w:rsidRDefault="00BA1EE3" w:rsidP="00BA1EE3">
            <w:pPr>
              <w:spacing w:line="20" w:lineRule="atLeast"/>
              <w:ind w:firstLine="37"/>
              <w:jc w:val="both"/>
              <w:rPr>
                <w:rFonts w:ascii="Times New Roman" w:hAnsi="Times New Roman" w:cs="Times New Roman"/>
                <w:sz w:val="24"/>
                <w:szCs w:val="24"/>
              </w:rPr>
            </w:pPr>
            <w:r>
              <w:rPr>
                <w:rFonts w:ascii="Times New Roman" w:hAnsi="Times New Roman" w:cs="Times New Roman"/>
                <w:sz w:val="24"/>
                <w:szCs w:val="24"/>
              </w:rPr>
              <w:t xml:space="preserve">mėn. </w:t>
            </w:r>
          </w:p>
        </w:tc>
        <w:tc>
          <w:tcPr>
            <w:tcW w:w="1701" w:type="dxa"/>
            <w:tcBorders>
              <w:top w:val="nil"/>
              <w:left w:val="nil"/>
              <w:bottom w:val="single" w:sz="8" w:space="0" w:color="auto"/>
              <w:right w:val="single" w:sz="4" w:space="0" w:color="auto"/>
            </w:tcBorders>
            <w:tcMar>
              <w:top w:w="0" w:type="dxa"/>
              <w:left w:w="108" w:type="dxa"/>
              <w:bottom w:w="0" w:type="dxa"/>
              <w:right w:w="108" w:type="dxa"/>
            </w:tcMar>
            <w:hideMark/>
          </w:tcPr>
          <w:p w14:paraId="04517FCA" w14:textId="320DD4D2" w:rsidR="00BA1EE3" w:rsidRPr="005010AF" w:rsidRDefault="00BA1EE3" w:rsidP="00BA1EE3">
            <w:pPr>
              <w:spacing w:line="20" w:lineRule="atLeast"/>
              <w:ind w:firstLine="315"/>
              <w:jc w:val="both"/>
              <w:rPr>
                <w:rFonts w:ascii="Times New Roman" w:hAnsi="Times New Roman" w:cs="Times New Roman"/>
                <w:sz w:val="24"/>
                <w:szCs w:val="24"/>
              </w:rPr>
            </w:pPr>
            <w:r>
              <w:rPr>
                <w:rFonts w:ascii="Times New Roman" w:hAnsi="Times New Roman" w:cs="Times New Roman"/>
                <w:sz w:val="24"/>
                <w:szCs w:val="24"/>
              </w:rPr>
              <w:t>36</w:t>
            </w:r>
          </w:p>
        </w:tc>
        <w:tc>
          <w:tcPr>
            <w:tcW w:w="1984"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45A022E7" w14:textId="66F16249" w:rsidR="00BA1EE3" w:rsidRPr="005010AF" w:rsidRDefault="00BA1EE3" w:rsidP="00BA1EE3">
            <w:pPr>
              <w:spacing w:line="20" w:lineRule="atLeast"/>
              <w:ind w:firstLine="720"/>
              <w:jc w:val="both"/>
              <w:rPr>
                <w:rFonts w:ascii="Times New Roman" w:hAnsi="Times New Roman" w:cs="Times New Roman"/>
                <w:sz w:val="24"/>
                <w:szCs w:val="24"/>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B67CC70" w14:textId="77777777" w:rsidR="00BA1EE3" w:rsidRPr="005010AF" w:rsidRDefault="00BA1EE3" w:rsidP="00BA1EE3">
            <w:pPr>
              <w:spacing w:line="20" w:lineRule="atLeast"/>
              <w:ind w:firstLine="720"/>
              <w:jc w:val="both"/>
              <w:rPr>
                <w:rFonts w:ascii="Times New Roman" w:hAnsi="Times New Roman" w:cs="Times New Roman"/>
                <w:sz w:val="24"/>
                <w:szCs w:val="24"/>
              </w:rPr>
            </w:pPr>
          </w:p>
        </w:tc>
      </w:tr>
      <w:tr w:rsidR="00BA1EE3" w:rsidRPr="005010AF" w14:paraId="097AE493" w14:textId="77777777" w:rsidTr="00F65145">
        <w:tc>
          <w:tcPr>
            <w:tcW w:w="98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A105A0" w14:textId="640B787F" w:rsidR="00BA1EE3" w:rsidRPr="005010AF" w:rsidRDefault="00BA1EE3" w:rsidP="00BA1EE3">
            <w:pPr>
              <w:spacing w:line="20" w:lineRule="atLeast"/>
              <w:ind w:firstLine="171"/>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3543" w:type="dxa"/>
            <w:tcBorders>
              <w:top w:val="nil"/>
              <w:left w:val="nil"/>
              <w:bottom w:val="single" w:sz="8" w:space="0" w:color="auto"/>
              <w:right w:val="single" w:sz="8" w:space="0" w:color="auto"/>
            </w:tcBorders>
            <w:tcMar>
              <w:top w:w="0" w:type="dxa"/>
              <w:left w:w="108" w:type="dxa"/>
              <w:bottom w:w="0" w:type="dxa"/>
              <w:right w:w="108" w:type="dxa"/>
            </w:tcMar>
          </w:tcPr>
          <w:p w14:paraId="3B617C34" w14:textId="571D8F34" w:rsidR="00BA1EE3" w:rsidRPr="00BA1EE3" w:rsidRDefault="00BA1EE3" w:rsidP="00BA1EE3">
            <w:pPr>
              <w:spacing w:line="20" w:lineRule="atLeast"/>
              <w:ind w:firstLine="32"/>
              <w:jc w:val="both"/>
              <w:rPr>
                <w:rFonts w:ascii="Times New Roman" w:hAnsi="Times New Roman" w:cs="Times New Roman"/>
                <w:bCs/>
                <w:sz w:val="24"/>
                <w:szCs w:val="24"/>
              </w:rPr>
            </w:pPr>
            <w:r w:rsidRPr="00BA1EE3">
              <w:rPr>
                <w:rFonts w:ascii="Times New Roman" w:hAnsi="Times New Roman" w:cs="Times New Roman"/>
                <w:bCs/>
                <w:i/>
                <w:iCs/>
                <w:sz w:val="24"/>
                <w:szCs w:val="24"/>
              </w:rPr>
              <w:t>Aruba AirWare</w:t>
            </w:r>
            <w:r w:rsidRPr="00BA1EE3">
              <w:rPr>
                <w:rFonts w:ascii="Times New Roman" w:hAnsi="Times New Roman" w:cs="Times New Roman"/>
                <w:bCs/>
                <w:sz w:val="24"/>
                <w:szCs w:val="24"/>
              </w:rPr>
              <w:t xml:space="preserve"> programinės įrangos komplekto palaikymo paslaugos</w:t>
            </w:r>
          </w:p>
        </w:tc>
        <w:tc>
          <w:tcPr>
            <w:tcW w:w="851" w:type="dxa"/>
            <w:tcBorders>
              <w:top w:val="nil"/>
              <w:left w:val="nil"/>
              <w:bottom w:val="single" w:sz="8" w:space="0" w:color="auto"/>
              <w:right w:val="single" w:sz="8" w:space="0" w:color="auto"/>
            </w:tcBorders>
            <w:tcMar>
              <w:top w:w="0" w:type="dxa"/>
              <w:left w:w="108" w:type="dxa"/>
              <w:bottom w:w="0" w:type="dxa"/>
              <w:right w:w="108" w:type="dxa"/>
            </w:tcMar>
          </w:tcPr>
          <w:p w14:paraId="25E6AFC2" w14:textId="5542BB01" w:rsidR="00BA1EE3" w:rsidRDefault="00172BEE" w:rsidP="00BA1EE3">
            <w:pPr>
              <w:spacing w:line="20" w:lineRule="atLeast"/>
              <w:ind w:firstLine="37"/>
              <w:jc w:val="both"/>
              <w:rPr>
                <w:rFonts w:ascii="Times New Roman" w:hAnsi="Times New Roman" w:cs="Times New Roman"/>
                <w:sz w:val="24"/>
                <w:szCs w:val="24"/>
              </w:rPr>
            </w:pPr>
            <w:r>
              <w:rPr>
                <w:rFonts w:ascii="Times New Roman" w:hAnsi="Times New Roman" w:cs="Times New Roman"/>
                <w:sz w:val="24"/>
                <w:szCs w:val="24"/>
              </w:rPr>
              <w:t>m</w:t>
            </w:r>
            <w:r w:rsidR="00BA1EE3">
              <w:rPr>
                <w:rFonts w:ascii="Times New Roman" w:hAnsi="Times New Roman" w:cs="Times New Roman"/>
                <w:sz w:val="24"/>
                <w:szCs w:val="24"/>
              </w:rPr>
              <w:t>ėn.</w:t>
            </w:r>
          </w:p>
        </w:tc>
        <w:tc>
          <w:tcPr>
            <w:tcW w:w="1701" w:type="dxa"/>
            <w:tcBorders>
              <w:top w:val="nil"/>
              <w:left w:val="nil"/>
              <w:bottom w:val="single" w:sz="8" w:space="0" w:color="auto"/>
              <w:right w:val="single" w:sz="4" w:space="0" w:color="auto"/>
            </w:tcBorders>
            <w:tcMar>
              <w:top w:w="0" w:type="dxa"/>
              <w:left w:w="108" w:type="dxa"/>
              <w:bottom w:w="0" w:type="dxa"/>
              <w:right w:w="108" w:type="dxa"/>
            </w:tcMar>
          </w:tcPr>
          <w:p w14:paraId="1DF1694A" w14:textId="1918DA5B" w:rsidR="00BA1EE3" w:rsidRDefault="00172BEE" w:rsidP="00BA1EE3">
            <w:pPr>
              <w:spacing w:line="20" w:lineRule="atLeast"/>
              <w:ind w:firstLine="315"/>
              <w:jc w:val="both"/>
              <w:rPr>
                <w:rFonts w:ascii="Times New Roman" w:hAnsi="Times New Roman" w:cs="Times New Roman"/>
                <w:sz w:val="24"/>
                <w:szCs w:val="24"/>
              </w:rPr>
            </w:pPr>
            <w:r>
              <w:rPr>
                <w:rFonts w:ascii="Times New Roman" w:hAnsi="Times New Roman" w:cs="Times New Roman"/>
                <w:sz w:val="24"/>
                <w:szCs w:val="24"/>
              </w:rPr>
              <w:t>36</w:t>
            </w:r>
          </w:p>
        </w:tc>
        <w:tc>
          <w:tcPr>
            <w:tcW w:w="1984" w:type="dxa"/>
            <w:tcBorders>
              <w:top w:val="nil"/>
              <w:left w:val="single" w:sz="4" w:space="0" w:color="auto"/>
              <w:bottom w:val="single" w:sz="8" w:space="0" w:color="auto"/>
              <w:right w:val="single" w:sz="8" w:space="0" w:color="auto"/>
            </w:tcBorders>
            <w:tcMar>
              <w:top w:w="0" w:type="dxa"/>
              <w:left w:w="108" w:type="dxa"/>
              <w:bottom w:w="0" w:type="dxa"/>
              <w:right w:w="108" w:type="dxa"/>
            </w:tcMar>
          </w:tcPr>
          <w:p w14:paraId="5160FE1E" w14:textId="77777777" w:rsidR="00BA1EE3" w:rsidRPr="005010AF" w:rsidRDefault="00BA1EE3" w:rsidP="00BA1EE3">
            <w:pPr>
              <w:spacing w:line="20" w:lineRule="atLeast"/>
              <w:ind w:firstLine="720"/>
              <w:jc w:val="both"/>
              <w:rPr>
                <w:rFonts w:ascii="Times New Roman" w:hAnsi="Times New Roman" w:cs="Times New Roman"/>
                <w:sz w:val="24"/>
                <w:szCs w:val="24"/>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101B49F" w14:textId="77777777" w:rsidR="00BA1EE3" w:rsidRPr="005010AF" w:rsidRDefault="00BA1EE3" w:rsidP="00BA1EE3">
            <w:pPr>
              <w:spacing w:line="20" w:lineRule="atLeast"/>
              <w:ind w:firstLine="720"/>
              <w:jc w:val="both"/>
              <w:rPr>
                <w:rFonts w:ascii="Times New Roman" w:hAnsi="Times New Roman" w:cs="Times New Roman"/>
                <w:sz w:val="24"/>
                <w:szCs w:val="24"/>
              </w:rPr>
            </w:pPr>
          </w:p>
        </w:tc>
      </w:tr>
      <w:tr w:rsidR="005010AF" w:rsidRPr="005010AF" w14:paraId="1D4091FD" w14:textId="77777777" w:rsidTr="008704DF">
        <w:tc>
          <w:tcPr>
            <w:tcW w:w="906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45CA0D" w14:textId="3E838496" w:rsidR="005010AF" w:rsidRPr="005010AF" w:rsidRDefault="002E03EF" w:rsidP="005010AF">
            <w:pPr>
              <w:spacing w:line="20" w:lineRule="atLeast"/>
              <w:ind w:firstLine="720"/>
              <w:jc w:val="both"/>
              <w:rPr>
                <w:rFonts w:ascii="Times New Roman" w:hAnsi="Times New Roman" w:cs="Times New Roman"/>
                <w:sz w:val="24"/>
                <w:szCs w:val="24"/>
              </w:rPr>
            </w:pPr>
            <w:r>
              <w:rPr>
                <w:rFonts w:ascii="Times New Roman" w:hAnsi="Times New Roman" w:cs="Times New Roman"/>
                <w:sz w:val="24"/>
                <w:szCs w:val="24"/>
              </w:rPr>
              <w:t>Bendra suma</w:t>
            </w:r>
            <w:r w:rsidR="005010AF" w:rsidRPr="005010AF">
              <w:rPr>
                <w:rFonts w:ascii="Times New Roman" w:hAnsi="Times New Roman" w:cs="Times New Roman"/>
                <w:sz w:val="24"/>
                <w:szCs w:val="24"/>
              </w:rPr>
              <w:t>, Eur be PVM</w:t>
            </w:r>
            <w:r>
              <w:rPr>
                <w:rFonts w:ascii="Times New Roman" w:hAnsi="Times New Roman" w:cs="Times New Roman"/>
                <w:sz w:val="24"/>
                <w:szCs w:val="24"/>
              </w:rPr>
              <w:t>*</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6064FCBC" w14:textId="77777777" w:rsidR="005010AF" w:rsidRPr="005010AF" w:rsidRDefault="005010AF" w:rsidP="005010AF">
            <w:pPr>
              <w:spacing w:line="20" w:lineRule="atLeast"/>
              <w:ind w:firstLine="720"/>
              <w:jc w:val="both"/>
              <w:rPr>
                <w:rFonts w:ascii="Times New Roman" w:hAnsi="Times New Roman" w:cs="Times New Roman"/>
                <w:sz w:val="24"/>
                <w:szCs w:val="24"/>
              </w:rPr>
            </w:pPr>
          </w:p>
        </w:tc>
      </w:tr>
      <w:tr w:rsidR="005010AF" w:rsidRPr="005010AF" w14:paraId="6ADBCDE0" w14:textId="77777777" w:rsidTr="008704DF">
        <w:tc>
          <w:tcPr>
            <w:tcW w:w="906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2D5AA5" w14:textId="20864DF3" w:rsidR="005010AF" w:rsidRPr="005010AF" w:rsidRDefault="005010AF" w:rsidP="005010AF">
            <w:pPr>
              <w:spacing w:line="20" w:lineRule="atLeast"/>
              <w:ind w:firstLine="720"/>
              <w:jc w:val="both"/>
              <w:rPr>
                <w:rFonts w:ascii="Times New Roman" w:hAnsi="Times New Roman" w:cs="Times New Roman"/>
                <w:sz w:val="24"/>
                <w:szCs w:val="24"/>
              </w:rPr>
            </w:pPr>
            <w:r w:rsidRPr="005010AF">
              <w:rPr>
                <w:rFonts w:ascii="Times New Roman" w:hAnsi="Times New Roman" w:cs="Times New Roman"/>
                <w:sz w:val="24"/>
                <w:szCs w:val="24"/>
              </w:rPr>
              <w:t>PVM tarifas, proc</w:t>
            </w:r>
            <w:r w:rsidR="00E976B9">
              <w:rPr>
                <w:rFonts w:ascii="Times New Roman" w:hAnsi="Times New Roman" w:cs="Times New Roman"/>
                <w:sz w:val="24"/>
                <w:szCs w:val="24"/>
              </w:rPr>
              <w:t>.</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53FB4D92" w14:textId="77777777" w:rsidR="005010AF" w:rsidRPr="005010AF" w:rsidRDefault="005010AF" w:rsidP="005010AF">
            <w:pPr>
              <w:spacing w:line="20" w:lineRule="atLeast"/>
              <w:ind w:firstLine="720"/>
              <w:jc w:val="both"/>
              <w:rPr>
                <w:rFonts w:ascii="Times New Roman" w:hAnsi="Times New Roman" w:cs="Times New Roman"/>
                <w:sz w:val="24"/>
                <w:szCs w:val="24"/>
              </w:rPr>
            </w:pPr>
          </w:p>
        </w:tc>
      </w:tr>
      <w:tr w:rsidR="005010AF" w:rsidRPr="005010AF" w14:paraId="57E61D39" w14:textId="77777777" w:rsidTr="008704DF">
        <w:tc>
          <w:tcPr>
            <w:tcW w:w="906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76038A" w14:textId="77777777" w:rsidR="005010AF" w:rsidRPr="005010AF" w:rsidRDefault="005010AF" w:rsidP="005010AF">
            <w:pPr>
              <w:spacing w:line="20" w:lineRule="atLeast"/>
              <w:ind w:firstLine="720"/>
              <w:jc w:val="both"/>
              <w:rPr>
                <w:rFonts w:ascii="Times New Roman" w:hAnsi="Times New Roman" w:cs="Times New Roman"/>
                <w:sz w:val="24"/>
                <w:szCs w:val="24"/>
              </w:rPr>
            </w:pPr>
            <w:r w:rsidRPr="005010AF">
              <w:rPr>
                <w:rFonts w:ascii="Times New Roman" w:hAnsi="Times New Roman" w:cs="Times New Roman"/>
                <w:sz w:val="24"/>
                <w:szCs w:val="24"/>
              </w:rPr>
              <w:t>PVM suma, Eur</w:t>
            </w: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03726DAC" w14:textId="77777777" w:rsidR="005010AF" w:rsidRPr="005010AF" w:rsidRDefault="005010AF" w:rsidP="005010AF">
            <w:pPr>
              <w:spacing w:line="20" w:lineRule="atLeast"/>
              <w:ind w:firstLine="720"/>
              <w:jc w:val="both"/>
              <w:rPr>
                <w:rFonts w:ascii="Times New Roman" w:hAnsi="Times New Roman" w:cs="Times New Roman"/>
                <w:sz w:val="24"/>
                <w:szCs w:val="24"/>
              </w:rPr>
            </w:pPr>
          </w:p>
        </w:tc>
      </w:tr>
      <w:tr w:rsidR="005010AF" w:rsidRPr="005010AF" w14:paraId="3914B62F" w14:textId="77777777" w:rsidTr="008767AE">
        <w:tc>
          <w:tcPr>
            <w:tcW w:w="9065" w:type="dxa"/>
            <w:gridSpan w:val="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FC0753" w14:textId="2B9268D6" w:rsidR="005010AF" w:rsidRPr="005010AF" w:rsidRDefault="002E03EF" w:rsidP="005010AF">
            <w:pPr>
              <w:spacing w:line="20" w:lineRule="atLeast"/>
              <w:ind w:firstLine="720"/>
              <w:jc w:val="both"/>
              <w:rPr>
                <w:rFonts w:ascii="Times New Roman" w:hAnsi="Times New Roman" w:cs="Times New Roman"/>
                <w:sz w:val="24"/>
                <w:szCs w:val="24"/>
              </w:rPr>
            </w:pPr>
            <w:r>
              <w:rPr>
                <w:rFonts w:ascii="Times New Roman" w:hAnsi="Times New Roman" w:cs="Times New Roman"/>
                <w:sz w:val="24"/>
                <w:szCs w:val="24"/>
              </w:rPr>
              <w:t>Bendra suma</w:t>
            </w:r>
            <w:r w:rsidR="005010AF" w:rsidRPr="005010AF">
              <w:rPr>
                <w:rFonts w:ascii="Times New Roman" w:hAnsi="Times New Roman" w:cs="Times New Roman"/>
                <w:sz w:val="24"/>
                <w:szCs w:val="24"/>
              </w:rPr>
              <w:t>, Eur su PVM</w:t>
            </w:r>
          </w:p>
        </w:tc>
        <w:tc>
          <w:tcPr>
            <w:tcW w:w="1418" w:type="dxa"/>
            <w:tcBorders>
              <w:top w:val="nil"/>
              <w:left w:val="nil"/>
              <w:bottom w:val="single" w:sz="8" w:space="0" w:color="auto"/>
              <w:right w:val="single" w:sz="8" w:space="0" w:color="auto"/>
            </w:tcBorders>
            <w:shd w:val="clear" w:color="auto" w:fill="DEEAF6" w:themeFill="accent5" w:themeFillTint="33"/>
            <w:tcMar>
              <w:top w:w="0" w:type="dxa"/>
              <w:left w:w="108" w:type="dxa"/>
              <w:bottom w:w="0" w:type="dxa"/>
              <w:right w:w="108" w:type="dxa"/>
            </w:tcMar>
          </w:tcPr>
          <w:p w14:paraId="2CB1B90B" w14:textId="77777777" w:rsidR="005010AF" w:rsidRPr="005010AF" w:rsidRDefault="005010AF" w:rsidP="005010AF">
            <w:pPr>
              <w:spacing w:line="20" w:lineRule="atLeast"/>
              <w:ind w:firstLine="720"/>
              <w:jc w:val="both"/>
              <w:rPr>
                <w:rFonts w:ascii="Times New Roman" w:hAnsi="Times New Roman" w:cs="Times New Roman"/>
                <w:sz w:val="24"/>
                <w:szCs w:val="24"/>
              </w:rPr>
            </w:pPr>
          </w:p>
        </w:tc>
      </w:tr>
    </w:tbl>
    <w:p w14:paraId="7A13000D" w14:textId="77777777" w:rsidR="00326CD1" w:rsidRPr="00FE0D87" w:rsidRDefault="00326CD1" w:rsidP="00326CD1">
      <w:pPr>
        <w:spacing w:line="20" w:lineRule="atLeast"/>
        <w:ind w:firstLine="567"/>
        <w:jc w:val="both"/>
        <w:rPr>
          <w:rFonts w:ascii="Times New Roman" w:hAnsi="Times New Roman" w:cs="Times New Roman"/>
          <w:sz w:val="24"/>
          <w:szCs w:val="24"/>
        </w:rPr>
      </w:pPr>
      <w:r w:rsidRPr="00FE0D87">
        <w:rPr>
          <w:rFonts w:ascii="Times New Roman" w:hAnsi="Times New Roman" w:cs="Times New Roman"/>
          <w:iCs/>
          <w:sz w:val="24"/>
          <w:szCs w:val="24"/>
        </w:rPr>
        <w:t xml:space="preserve">* 36 mėnesių </w:t>
      </w:r>
      <w:r>
        <w:rPr>
          <w:rFonts w:ascii="Times New Roman" w:hAnsi="Times New Roman" w:cs="Times New Roman"/>
          <w:iCs/>
          <w:sz w:val="24"/>
          <w:szCs w:val="24"/>
        </w:rPr>
        <w:t xml:space="preserve">programinės įrangos palaikymo paslaugų bendra suma negali viršyti </w:t>
      </w:r>
      <w:r w:rsidRPr="00191D3A">
        <w:rPr>
          <w:rFonts w:ascii="Times New Roman" w:hAnsi="Times New Roman" w:cs="Times New Roman"/>
          <w:iCs/>
          <w:sz w:val="24"/>
          <w:szCs w:val="24"/>
        </w:rPr>
        <w:t>28</w:t>
      </w:r>
      <w:r>
        <w:rPr>
          <w:rFonts w:ascii="Times New Roman" w:hAnsi="Times New Roman" w:cs="Times New Roman"/>
          <w:iCs/>
          <w:sz w:val="24"/>
          <w:szCs w:val="24"/>
        </w:rPr>
        <w:t xml:space="preserve"> </w:t>
      </w:r>
      <w:r w:rsidRPr="00191D3A">
        <w:rPr>
          <w:rFonts w:ascii="Times New Roman" w:hAnsi="Times New Roman" w:cs="Times New Roman"/>
          <w:iCs/>
          <w:sz w:val="24"/>
          <w:szCs w:val="24"/>
        </w:rPr>
        <w:t>099,17</w:t>
      </w:r>
      <w:r>
        <w:rPr>
          <w:rFonts w:ascii="Times New Roman" w:hAnsi="Times New Roman" w:cs="Times New Roman"/>
          <w:iCs/>
          <w:sz w:val="24"/>
          <w:szCs w:val="24"/>
        </w:rPr>
        <w:t xml:space="preserve"> Eur (dvidešimt aštuoni tūkstančiai devyniasdešimt devyni eurai 17 ct) be PVM.</w:t>
      </w:r>
    </w:p>
    <w:p w14:paraId="59C6BD93" w14:textId="77777777" w:rsidR="00806834" w:rsidRDefault="006C408B" w:rsidP="005010AF">
      <w:pPr>
        <w:spacing w:line="20" w:lineRule="atLeast"/>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C6FA168" w14:textId="5B4AA5C8" w:rsidR="006C408B" w:rsidRDefault="006C408B" w:rsidP="00806834">
      <w:pPr>
        <w:spacing w:line="20" w:lineRule="atLeast"/>
        <w:ind w:firstLine="7797"/>
        <w:jc w:val="both"/>
        <w:rPr>
          <w:rFonts w:ascii="Times New Roman" w:hAnsi="Times New Roman" w:cs="Times New Roman"/>
          <w:sz w:val="24"/>
          <w:szCs w:val="24"/>
        </w:rPr>
      </w:pPr>
      <w:r>
        <w:rPr>
          <w:rFonts w:ascii="Times New Roman" w:hAnsi="Times New Roman" w:cs="Times New Roman"/>
          <w:sz w:val="24"/>
          <w:szCs w:val="24"/>
        </w:rPr>
        <w:t>2 lentelė</w:t>
      </w:r>
    </w:p>
    <w:tbl>
      <w:tblPr>
        <w:tblStyle w:val="Lentelstinklelis"/>
        <w:tblW w:w="0" w:type="auto"/>
        <w:tblLook w:val="04A0" w:firstRow="1" w:lastRow="0" w:firstColumn="1" w:lastColumn="0" w:noHBand="0" w:noVBand="1"/>
      </w:tblPr>
      <w:tblGrid>
        <w:gridCol w:w="844"/>
        <w:gridCol w:w="3963"/>
        <w:gridCol w:w="1091"/>
        <w:gridCol w:w="1401"/>
        <w:gridCol w:w="1627"/>
        <w:gridCol w:w="1696"/>
      </w:tblGrid>
      <w:tr w:rsidR="002237AE" w14:paraId="6BC18046" w14:textId="596833BF" w:rsidTr="002237AE">
        <w:tc>
          <w:tcPr>
            <w:tcW w:w="844" w:type="dxa"/>
            <w:shd w:val="clear" w:color="auto" w:fill="D9E2F3" w:themeFill="accent1" w:themeFillTint="33"/>
          </w:tcPr>
          <w:p w14:paraId="2095EAB8" w14:textId="71442237" w:rsidR="002237AE" w:rsidRDefault="002237AE" w:rsidP="00DE4520">
            <w:pPr>
              <w:spacing w:line="20" w:lineRule="atLeast"/>
              <w:ind w:firstLine="0"/>
              <w:rPr>
                <w:rFonts w:ascii="Times New Roman" w:hAnsi="Times New Roman"/>
                <w:sz w:val="24"/>
                <w:szCs w:val="24"/>
              </w:rPr>
            </w:pPr>
            <w:r>
              <w:rPr>
                <w:rFonts w:ascii="Times New Roman" w:hAnsi="Times New Roman"/>
                <w:sz w:val="24"/>
                <w:szCs w:val="24"/>
              </w:rPr>
              <w:t>Eil. Nr.</w:t>
            </w:r>
          </w:p>
        </w:tc>
        <w:tc>
          <w:tcPr>
            <w:tcW w:w="3963" w:type="dxa"/>
            <w:shd w:val="clear" w:color="auto" w:fill="D9E2F3" w:themeFill="accent1" w:themeFillTint="33"/>
          </w:tcPr>
          <w:p w14:paraId="325A483F" w14:textId="5AEB902A" w:rsidR="002237AE" w:rsidRDefault="002237AE" w:rsidP="005010AF">
            <w:pPr>
              <w:spacing w:line="20" w:lineRule="atLeast"/>
              <w:rPr>
                <w:rFonts w:ascii="Times New Roman" w:hAnsi="Times New Roman"/>
                <w:sz w:val="24"/>
                <w:szCs w:val="24"/>
              </w:rPr>
            </w:pPr>
            <w:r>
              <w:rPr>
                <w:rFonts w:ascii="Times New Roman" w:hAnsi="Times New Roman"/>
                <w:sz w:val="24"/>
                <w:szCs w:val="24"/>
              </w:rPr>
              <w:t>Paslaugų pavadinimas</w:t>
            </w:r>
          </w:p>
        </w:tc>
        <w:tc>
          <w:tcPr>
            <w:tcW w:w="1091" w:type="dxa"/>
            <w:shd w:val="clear" w:color="auto" w:fill="D9E2F3" w:themeFill="accent1" w:themeFillTint="33"/>
          </w:tcPr>
          <w:p w14:paraId="4C926397" w14:textId="635B9A4D" w:rsidR="002237AE" w:rsidRDefault="002237AE" w:rsidP="00B4397F">
            <w:pPr>
              <w:spacing w:line="20" w:lineRule="atLeast"/>
              <w:ind w:firstLine="0"/>
              <w:rPr>
                <w:rFonts w:ascii="Times New Roman" w:hAnsi="Times New Roman"/>
                <w:sz w:val="24"/>
                <w:szCs w:val="24"/>
              </w:rPr>
            </w:pPr>
            <w:r>
              <w:rPr>
                <w:rFonts w:ascii="Times New Roman" w:hAnsi="Times New Roman"/>
                <w:sz w:val="24"/>
                <w:szCs w:val="24"/>
              </w:rPr>
              <w:t>Mato vnt.</w:t>
            </w:r>
          </w:p>
        </w:tc>
        <w:tc>
          <w:tcPr>
            <w:tcW w:w="1401" w:type="dxa"/>
            <w:shd w:val="clear" w:color="auto" w:fill="D9E2F3" w:themeFill="accent1" w:themeFillTint="33"/>
          </w:tcPr>
          <w:p w14:paraId="2703755E" w14:textId="006BD71B" w:rsidR="002237AE" w:rsidRDefault="002237AE" w:rsidP="00B4397F">
            <w:pPr>
              <w:spacing w:line="20" w:lineRule="atLeast"/>
              <w:ind w:left="11" w:firstLine="0"/>
              <w:rPr>
                <w:rFonts w:ascii="Times New Roman" w:hAnsi="Times New Roman"/>
                <w:sz w:val="24"/>
                <w:szCs w:val="24"/>
              </w:rPr>
            </w:pPr>
            <w:r>
              <w:rPr>
                <w:rFonts w:ascii="Times New Roman" w:hAnsi="Times New Roman"/>
                <w:sz w:val="24"/>
                <w:szCs w:val="24"/>
              </w:rPr>
              <w:t>Maksimalus kiekis**</w:t>
            </w:r>
          </w:p>
        </w:tc>
        <w:tc>
          <w:tcPr>
            <w:tcW w:w="1627" w:type="dxa"/>
            <w:shd w:val="clear" w:color="auto" w:fill="D9E2F3" w:themeFill="accent1" w:themeFillTint="33"/>
          </w:tcPr>
          <w:p w14:paraId="37EB77C7" w14:textId="35B98BE5" w:rsidR="002237AE" w:rsidRDefault="002237AE" w:rsidP="006364F5">
            <w:pPr>
              <w:spacing w:line="20" w:lineRule="atLeast"/>
              <w:ind w:firstLine="0"/>
              <w:jc w:val="center"/>
              <w:rPr>
                <w:rFonts w:ascii="Times New Roman" w:hAnsi="Times New Roman"/>
                <w:sz w:val="24"/>
                <w:szCs w:val="24"/>
              </w:rPr>
            </w:pPr>
            <w:r>
              <w:rPr>
                <w:rFonts w:ascii="Times New Roman" w:hAnsi="Times New Roman"/>
                <w:sz w:val="24"/>
                <w:szCs w:val="24"/>
              </w:rPr>
              <w:t>Vienos valandos įkainis, Eur  be PVM</w:t>
            </w:r>
          </w:p>
        </w:tc>
        <w:tc>
          <w:tcPr>
            <w:tcW w:w="1696" w:type="dxa"/>
            <w:shd w:val="clear" w:color="auto" w:fill="D9E2F3" w:themeFill="accent1" w:themeFillTint="33"/>
          </w:tcPr>
          <w:p w14:paraId="0D961044" w14:textId="08536AB5" w:rsidR="002237AE" w:rsidRDefault="002237AE" w:rsidP="006364F5">
            <w:pPr>
              <w:spacing w:line="20" w:lineRule="atLeast"/>
              <w:ind w:firstLine="178"/>
              <w:jc w:val="center"/>
              <w:rPr>
                <w:rFonts w:ascii="Times New Roman" w:hAnsi="Times New Roman"/>
                <w:sz w:val="24"/>
                <w:szCs w:val="24"/>
              </w:rPr>
            </w:pPr>
            <w:r>
              <w:rPr>
                <w:rFonts w:ascii="Times New Roman" w:hAnsi="Times New Roman"/>
                <w:sz w:val="24"/>
                <w:szCs w:val="24"/>
              </w:rPr>
              <w:t>Iš viso, Eur be PVM</w:t>
            </w:r>
          </w:p>
        </w:tc>
      </w:tr>
      <w:tr w:rsidR="002237AE" w14:paraId="27BA9909" w14:textId="73E1981F" w:rsidTr="002237AE">
        <w:tc>
          <w:tcPr>
            <w:tcW w:w="844" w:type="dxa"/>
          </w:tcPr>
          <w:p w14:paraId="7962DE02" w14:textId="5DE18320" w:rsidR="002237AE" w:rsidRPr="00EE6627" w:rsidRDefault="002237AE" w:rsidP="00483C76">
            <w:pPr>
              <w:spacing w:line="20" w:lineRule="atLeast"/>
              <w:ind w:firstLine="169"/>
              <w:jc w:val="center"/>
              <w:rPr>
                <w:rFonts w:ascii="Times New Roman" w:hAnsi="Times New Roman"/>
                <w:i/>
                <w:iCs/>
                <w:sz w:val="24"/>
                <w:szCs w:val="24"/>
              </w:rPr>
            </w:pPr>
            <w:r w:rsidRPr="00EE6627">
              <w:rPr>
                <w:rFonts w:ascii="Times New Roman" w:hAnsi="Times New Roman"/>
                <w:i/>
                <w:iCs/>
                <w:sz w:val="24"/>
                <w:szCs w:val="24"/>
              </w:rPr>
              <w:t>1</w:t>
            </w:r>
          </w:p>
        </w:tc>
        <w:tc>
          <w:tcPr>
            <w:tcW w:w="3963" w:type="dxa"/>
          </w:tcPr>
          <w:p w14:paraId="60EBF82C" w14:textId="4C3B58A9" w:rsidR="002237AE" w:rsidRPr="00EE6627" w:rsidRDefault="002237AE" w:rsidP="00483C76">
            <w:pPr>
              <w:spacing w:line="20" w:lineRule="atLeast"/>
              <w:jc w:val="center"/>
              <w:rPr>
                <w:rFonts w:ascii="Times New Roman" w:hAnsi="Times New Roman"/>
                <w:i/>
                <w:iCs/>
                <w:sz w:val="24"/>
                <w:szCs w:val="24"/>
              </w:rPr>
            </w:pPr>
            <w:r w:rsidRPr="00EE6627">
              <w:rPr>
                <w:rFonts w:ascii="Times New Roman" w:hAnsi="Times New Roman"/>
                <w:i/>
                <w:iCs/>
                <w:sz w:val="24"/>
                <w:szCs w:val="24"/>
              </w:rPr>
              <w:t>2</w:t>
            </w:r>
          </w:p>
        </w:tc>
        <w:tc>
          <w:tcPr>
            <w:tcW w:w="1091" w:type="dxa"/>
          </w:tcPr>
          <w:p w14:paraId="579C9D27" w14:textId="1BC51953" w:rsidR="002237AE" w:rsidRPr="00EE6627" w:rsidRDefault="002237AE" w:rsidP="00B4397F">
            <w:pPr>
              <w:spacing w:line="20" w:lineRule="atLeast"/>
              <w:ind w:firstLine="77"/>
              <w:jc w:val="center"/>
              <w:rPr>
                <w:rFonts w:ascii="Times New Roman" w:hAnsi="Times New Roman"/>
                <w:i/>
                <w:iCs/>
                <w:sz w:val="24"/>
                <w:szCs w:val="24"/>
              </w:rPr>
            </w:pPr>
            <w:r w:rsidRPr="00EE6627">
              <w:rPr>
                <w:rFonts w:ascii="Times New Roman" w:hAnsi="Times New Roman"/>
                <w:i/>
                <w:iCs/>
                <w:sz w:val="24"/>
                <w:szCs w:val="24"/>
              </w:rPr>
              <w:t>3</w:t>
            </w:r>
          </w:p>
        </w:tc>
        <w:tc>
          <w:tcPr>
            <w:tcW w:w="1401" w:type="dxa"/>
          </w:tcPr>
          <w:p w14:paraId="2E45D3F6" w14:textId="3DC73253" w:rsidR="002237AE" w:rsidRPr="00EE6627" w:rsidRDefault="002237AE" w:rsidP="00483C76">
            <w:pPr>
              <w:spacing w:line="20" w:lineRule="atLeast"/>
              <w:jc w:val="center"/>
              <w:rPr>
                <w:rFonts w:ascii="Times New Roman" w:hAnsi="Times New Roman"/>
                <w:i/>
                <w:iCs/>
                <w:sz w:val="24"/>
                <w:szCs w:val="24"/>
              </w:rPr>
            </w:pPr>
            <w:r w:rsidRPr="00EE6627">
              <w:rPr>
                <w:rFonts w:ascii="Times New Roman" w:hAnsi="Times New Roman"/>
                <w:i/>
                <w:iCs/>
                <w:sz w:val="24"/>
                <w:szCs w:val="24"/>
              </w:rPr>
              <w:t>4</w:t>
            </w:r>
          </w:p>
        </w:tc>
        <w:tc>
          <w:tcPr>
            <w:tcW w:w="1627" w:type="dxa"/>
          </w:tcPr>
          <w:p w14:paraId="49DBDA6E" w14:textId="1DE281B5" w:rsidR="002237AE" w:rsidRPr="00EE6627" w:rsidRDefault="002237AE" w:rsidP="00483C76">
            <w:pPr>
              <w:spacing w:line="20" w:lineRule="atLeast"/>
              <w:jc w:val="center"/>
              <w:rPr>
                <w:rFonts w:ascii="Times New Roman" w:hAnsi="Times New Roman"/>
                <w:i/>
                <w:iCs/>
                <w:sz w:val="24"/>
                <w:szCs w:val="24"/>
              </w:rPr>
            </w:pPr>
            <w:r w:rsidRPr="00EE6627">
              <w:rPr>
                <w:rFonts w:ascii="Times New Roman" w:hAnsi="Times New Roman"/>
                <w:i/>
                <w:iCs/>
                <w:sz w:val="24"/>
                <w:szCs w:val="24"/>
              </w:rPr>
              <w:t>5</w:t>
            </w:r>
          </w:p>
        </w:tc>
        <w:tc>
          <w:tcPr>
            <w:tcW w:w="1696" w:type="dxa"/>
          </w:tcPr>
          <w:p w14:paraId="3095DD04" w14:textId="768C1C36" w:rsidR="002237AE" w:rsidRPr="00EE6627" w:rsidRDefault="006364F5" w:rsidP="006364F5">
            <w:pPr>
              <w:spacing w:line="20" w:lineRule="atLeast"/>
              <w:ind w:firstLine="320"/>
              <w:jc w:val="left"/>
              <w:rPr>
                <w:rFonts w:ascii="Times New Roman" w:hAnsi="Times New Roman"/>
                <w:i/>
                <w:iCs/>
                <w:sz w:val="24"/>
                <w:szCs w:val="24"/>
              </w:rPr>
            </w:pPr>
            <w:r>
              <w:rPr>
                <w:rFonts w:ascii="Times New Roman" w:hAnsi="Times New Roman"/>
                <w:i/>
                <w:iCs/>
                <w:sz w:val="24"/>
                <w:szCs w:val="24"/>
              </w:rPr>
              <w:t>6</w:t>
            </w:r>
            <w:r>
              <w:rPr>
                <w:rFonts w:ascii="Times New Roman" w:hAnsi="Times New Roman"/>
                <w:i/>
                <w:iCs/>
                <w:sz w:val="24"/>
                <w:szCs w:val="24"/>
                <w:lang w:val="en-US"/>
              </w:rPr>
              <w:t>=4 x 5</w:t>
            </w:r>
          </w:p>
        </w:tc>
      </w:tr>
      <w:tr w:rsidR="002237AE" w14:paraId="5037FB5C" w14:textId="55B10F99" w:rsidTr="002237AE">
        <w:tc>
          <w:tcPr>
            <w:tcW w:w="844" w:type="dxa"/>
          </w:tcPr>
          <w:p w14:paraId="269DA347" w14:textId="77777777" w:rsidR="002237AE" w:rsidRDefault="002237AE" w:rsidP="005010AF">
            <w:pPr>
              <w:spacing w:line="20" w:lineRule="atLeast"/>
              <w:ind w:firstLine="452"/>
              <w:rPr>
                <w:rFonts w:ascii="Times New Roman" w:hAnsi="Times New Roman"/>
                <w:sz w:val="24"/>
                <w:szCs w:val="24"/>
              </w:rPr>
            </w:pPr>
          </w:p>
          <w:p w14:paraId="3C8DC629" w14:textId="5A2DB5A0" w:rsidR="002237AE" w:rsidRDefault="002237AE" w:rsidP="00EE6627">
            <w:pPr>
              <w:spacing w:line="20" w:lineRule="atLeast"/>
              <w:ind w:firstLine="311"/>
              <w:rPr>
                <w:rFonts w:ascii="Times New Roman" w:hAnsi="Times New Roman"/>
                <w:sz w:val="24"/>
                <w:szCs w:val="24"/>
              </w:rPr>
            </w:pPr>
            <w:r>
              <w:rPr>
                <w:rFonts w:ascii="Times New Roman" w:hAnsi="Times New Roman"/>
                <w:sz w:val="24"/>
                <w:szCs w:val="24"/>
              </w:rPr>
              <w:t>1</w:t>
            </w:r>
          </w:p>
        </w:tc>
        <w:tc>
          <w:tcPr>
            <w:tcW w:w="3963" w:type="dxa"/>
          </w:tcPr>
          <w:p w14:paraId="25F7EF35" w14:textId="7AB5A5CA" w:rsidR="002237AE" w:rsidRDefault="002237AE" w:rsidP="005010AF">
            <w:pPr>
              <w:spacing w:line="20" w:lineRule="atLeast"/>
              <w:rPr>
                <w:rFonts w:ascii="Times New Roman" w:hAnsi="Times New Roman"/>
                <w:sz w:val="24"/>
                <w:szCs w:val="24"/>
              </w:rPr>
            </w:pPr>
            <w:r w:rsidRPr="00DE4520">
              <w:rPr>
                <w:rFonts w:ascii="Times New Roman" w:hAnsi="Times New Roman"/>
                <w:bCs/>
                <w:sz w:val="24"/>
                <w:szCs w:val="24"/>
              </w:rPr>
              <w:t>Programinės įrangos licencijų perkėlimo ir programinės įrangos konfigūravimo nuotolinės konsultacinės paslaugos</w:t>
            </w:r>
          </w:p>
        </w:tc>
        <w:tc>
          <w:tcPr>
            <w:tcW w:w="1091" w:type="dxa"/>
          </w:tcPr>
          <w:p w14:paraId="33A095B4" w14:textId="04CED863" w:rsidR="002237AE" w:rsidRDefault="002237AE" w:rsidP="005010AF">
            <w:pPr>
              <w:spacing w:line="20" w:lineRule="atLeast"/>
              <w:ind w:firstLine="183"/>
              <w:rPr>
                <w:rFonts w:ascii="Times New Roman" w:hAnsi="Times New Roman"/>
                <w:sz w:val="24"/>
                <w:szCs w:val="24"/>
              </w:rPr>
            </w:pPr>
            <w:r>
              <w:rPr>
                <w:rFonts w:ascii="Times New Roman" w:hAnsi="Times New Roman"/>
                <w:sz w:val="24"/>
                <w:szCs w:val="24"/>
              </w:rPr>
              <w:t xml:space="preserve">  val.</w:t>
            </w:r>
          </w:p>
        </w:tc>
        <w:tc>
          <w:tcPr>
            <w:tcW w:w="1401" w:type="dxa"/>
          </w:tcPr>
          <w:p w14:paraId="329BDEE0" w14:textId="4427CD79" w:rsidR="002237AE" w:rsidRDefault="002237AE" w:rsidP="00EE6627">
            <w:pPr>
              <w:spacing w:line="20" w:lineRule="atLeast"/>
              <w:ind w:firstLine="282"/>
              <w:rPr>
                <w:rFonts w:ascii="Times New Roman" w:hAnsi="Times New Roman"/>
                <w:sz w:val="24"/>
                <w:szCs w:val="24"/>
              </w:rPr>
            </w:pPr>
            <w:r>
              <w:rPr>
                <w:rFonts w:ascii="Times New Roman" w:hAnsi="Times New Roman"/>
                <w:sz w:val="24"/>
                <w:szCs w:val="24"/>
              </w:rPr>
              <w:t>10</w:t>
            </w:r>
          </w:p>
        </w:tc>
        <w:tc>
          <w:tcPr>
            <w:tcW w:w="1627" w:type="dxa"/>
          </w:tcPr>
          <w:p w14:paraId="653234D2" w14:textId="77777777" w:rsidR="002237AE" w:rsidRDefault="002237AE" w:rsidP="005010AF">
            <w:pPr>
              <w:spacing w:line="20" w:lineRule="atLeast"/>
              <w:rPr>
                <w:rFonts w:ascii="Times New Roman" w:hAnsi="Times New Roman"/>
                <w:sz w:val="24"/>
                <w:szCs w:val="24"/>
              </w:rPr>
            </w:pPr>
          </w:p>
        </w:tc>
        <w:tc>
          <w:tcPr>
            <w:tcW w:w="1696" w:type="dxa"/>
          </w:tcPr>
          <w:p w14:paraId="04B05036" w14:textId="77777777" w:rsidR="002237AE" w:rsidRDefault="002237AE" w:rsidP="005010AF">
            <w:pPr>
              <w:spacing w:line="20" w:lineRule="atLeast"/>
              <w:rPr>
                <w:rFonts w:ascii="Times New Roman" w:hAnsi="Times New Roman"/>
                <w:sz w:val="24"/>
                <w:szCs w:val="24"/>
              </w:rPr>
            </w:pPr>
          </w:p>
        </w:tc>
      </w:tr>
      <w:tr w:rsidR="002237AE" w14:paraId="348EBB0A" w14:textId="0CC47137" w:rsidTr="002237AE">
        <w:tc>
          <w:tcPr>
            <w:tcW w:w="7299" w:type="dxa"/>
            <w:gridSpan w:val="4"/>
          </w:tcPr>
          <w:p w14:paraId="64FDAC78" w14:textId="40066BD0" w:rsidR="002237AE" w:rsidRDefault="000D7130" w:rsidP="00712676">
            <w:pPr>
              <w:spacing w:line="20" w:lineRule="atLeast"/>
              <w:ind w:firstLine="4135"/>
              <w:rPr>
                <w:rFonts w:ascii="Times New Roman" w:hAnsi="Times New Roman"/>
                <w:sz w:val="24"/>
                <w:szCs w:val="24"/>
              </w:rPr>
            </w:pPr>
            <w:r>
              <w:rPr>
                <w:rFonts w:ascii="Times New Roman" w:hAnsi="Times New Roman"/>
                <w:sz w:val="24"/>
                <w:szCs w:val="24"/>
              </w:rPr>
              <w:t>Bendra suma</w:t>
            </w:r>
            <w:r w:rsidR="002237AE" w:rsidRPr="005010AF">
              <w:rPr>
                <w:rFonts w:ascii="Times New Roman" w:hAnsi="Times New Roman"/>
                <w:sz w:val="24"/>
                <w:szCs w:val="24"/>
              </w:rPr>
              <w:t>, Eur be PVM</w:t>
            </w:r>
            <w:r>
              <w:rPr>
                <w:rFonts w:ascii="Times New Roman" w:hAnsi="Times New Roman"/>
                <w:sz w:val="24"/>
                <w:szCs w:val="24"/>
              </w:rPr>
              <w:t>***</w:t>
            </w:r>
          </w:p>
        </w:tc>
        <w:tc>
          <w:tcPr>
            <w:tcW w:w="1627" w:type="dxa"/>
          </w:tcPr>
          <w:p w14:paraId="3FFB3BA6" w14:textId="77777777" w:rsidR="002237AE" w:rsidRDefault="002237AE" w:rsidP="00D90352">
            <w:pPr>
              <w:spacing w:line="20" w:lineRule="atLeast"/>
              <w:ind w:firstLine="0"/>
              <w:rPr>
                <w:rFonts w:ascii="Times New Roman" w:hAnsi="Times New Roman"/>
                <w:sz w:val="24"/>
                <w:szCs w:val="24"/>
              </w:rPr>
            </w:pPr>
          </w:p>
        </w:tc>
        <w:tc>
          <w:tcPr>
            <w:tcW w:w="1696" w:type="dxa"/>
          </w:tcPr>
          <w:p w14:paraId="67380353" w14:textId="77777777" w:rsidR="002237AE" w:rsidRDefault="002237AE" w:rsidP="00D90352">
            <w:pPr>
              <w:spacing w:line="20" w:lineRule="atLeast"/>
              <w:rPr>
                <w:rFonts w:ascii="Times New Roman" w:hAnsi="Times New Roman"/>
                <w:sz w:val="24"/>
                <w:szCs w:val="24"/>
              </w:rPr>
            </w:pPr>
          </w:p>
        </w:tc>
      </w:tr>
      <w:tr w:rsidR="002237AE" w14:paraId="4DFCF980" w14:textId="25DFF938" w:rsidTr="002237AE">
        <w:tc>
          <w:tcPr>
            <w:tcW w:w="7299" w:type="dxa"/>
            <w:gridSpan w:val="4"/>
          </w:tcPr>
          <w:p w14:paraId="258BCBD7" w14:textId="41990EBC" w:rsidR="002237AE" w:rsidRDefault="002237AE" w:rsidP="00712676">
            <w:pPr>
              <w:spacing w:line="20" w:lineRule="atLeast"/>
              <w:ind w:firstLine="4135"/>
              <w:rPr>
                <w:rFonts w:ascii="Times New Roman" w:hAnsi="Times New Roman"/>
                <w:sz w:val="24"/>
                <w:szCs w:val="24"/>
              </w:rPr>
            </w:pPr>
            <w:r w:rsidRPr="005010AF">
              <w:rPr>
                <w:rFonts w:ascii="Times New Roman" w:hAnsi="Times New Roman"/>
                <w:sz w:val="24"/>
                <w:szCs w:val="24"/>
              </w:rPr>
              <w:t>PVM tarifas, proc</w:t>
            </w:r>
            <w:r>
              <w:rPr>
                <w:rFonts w:ascii="Times New Roman" w:hAnsi="Times New Roman"/>
                <w:sz w:val="24"/>
                <w:szCs w:val="24"/>
              </w:rPr>
              <w:t>.</w:t>
            </w:r>
          </w:p>
        </w:tc>
        <w:tc>
          <w:tcPr>
            <w:tcW w:w="1627" w:type="dxa"/>
          </w:tcPr>
          <w:p w14:paraId="69282643" w14:textId="77777777" w:rsidR="002237AE" w:rsidRDefault="002237AE" w:rsidP="00D90352">
            <w:pPr>
              <w:spacing w:line="20" w:lineRule="atLeast"/>
              <w:ind w:firstLine="0"/>
              <w:rPr>
                <w:rFonts w:ascii="Times New Roman" w:hAnsi="Times New Roman"/>
                <w:sz w:val="24"/>
                <w:szCs w:val="24"/>
              </w:rPr>
            </w:pPr>
          </w:p>
        </w:tc>
        <w:tc>
          <w:tcPr>
            <w:tcW w:w="1696" w:type="dxa"/>
          </w:tcPr>
          <w:p w14:paraId="1C688DF2" w14:textId="77777777" w:rsidR="002237AE" w:rsidRDefault="002237AE" w:rsidP="00D90352">
            <w:pPr>
              <w:spacing w:line="20" w:lineRule="atLeast"/>
              <w:rPr>
                <w:rFonts w:ascii="Times New Roman" w:hAnsi="Times New Roman"/>
                <w:sz w:val="24"/>
                <w:szCs w:val="24"/>
              </w:rPr>
            </w:pPr>
          </w:p>
        </w:tc>
      </w:tr>
      <w:tr w:rsidR="002237AE" w14:paraId="267B073B" w14:textId="2CCABEBF" w:rsidTr="002237AE">
        <w:tc>
          <w:tcPr>
            <w:tcW w:w="7299" w:type="dxa"/>
            <w:gridSpan w:val="4"/>
          </w:tcPr>
          <w:p w14:paraId="03D68484" w14:textId="716ED940" w:rsidR="002237AE" w:rsidRDefault="002237AE" w:rsidP="00712676">
            <w:pPr>
              <w:spacing w:line="20" w:lineRule="atLeast"/>
              <w:ind w:firstLine="4135"/>
              <w:rPr>
                <w:rFonts w:ascii="Times New Roman" w:hAnsi="Times New Roman"/>
                <w:sz w:val="24"/>
                <w:szCs w:val="24"/>
              </w:rPr>
            </w:pPr>
            <w:r w:rsidRPr="005010AF">
              <w:rPr>
                <w:rFonts w:ascii="Times New Roman" w:hAnsi="Times New Roman"/>
                <w:sz w:val="24"/>
                <w:szCs w:val="24"/>
              </w:rPr>
              <w:t>PVM suma, Eur</w:t>
            </w:r>
          </w:p>
        </w:tc>
        <w:tc>
          <w:tcPr>
            <w:tcW w:w="1627" w:type="dxa"/>
          </w:tcPr>
          <w:p w14:paraId="25926448" w14:textId="77777777" w:rsidR="002237AE" w:rsidRDefault="002237AE" w:rsidP="00D90352">
            <w:pPr>
              <w:spacing w:line="20" w:lineRule="atLeast"/>
              <w:ind w:firstLine="0"/>
              <w:rPr>
                <w:rFonts w:ascii="Times New Roman" w:hAnsi="Times New Roman"/>
                <w:sz w:val="24"/>
                <w:szCs w:val="24"/>
              </w:rPr>
            </w:pPr>
          </w:p>
        </w:tc>
        <w:tc>
          <w:tcPr>
            <w:tcW w:w="1696" w:type="dxa"/>
          </w:tcPr>
          <w:p w14:paraId="790462C0" w14:textId="77777777" w:rsidR="002237AE" w:rsidRDefault="002237AE" w:rsidP="00D90352">
            <w:pPr>
              <w:spacing w:line="20" w:lineRule="atLeast"/>
              <w:rPr>
                <w:rFonts w:ascii="Times New Roman" w:hAnsi="Times New Roman"/>
                <w:sz w:val="24"/>
                <w:szCs w:val="24"/>
              </w:rPr>
            </w:pPr>
          </w:p>
        </w:tc>
      </w:tr>
      <w:tr w:rsidR="002237AE" w14:paraId="503F2BFB" w14:textId="6635BA6C" w:rsidTr="002237AE">
        <w:tc>
          <w:tcPr>
            <w:tcW w:w="7299" w:type="dxa"/>
            <w:gridSpan w:val="4"/>
          </w:tcPr>
          <w:p w14:paraId="5F50033B" w14:textId="12539546" w:rsidR="002237AE" w:rsidRDefault="000D7130" w:rsidP="00712676">
            <w:pPr>
              <w:spacing w:line="20" w:lineRule="atLeast"/>
              <w:ind w:firstLine="4135"/>
              <w:rPr>
                <w:rFonts w:ascii="Times New Roman" w:hAnsi="Times New Roman"/>
                <w:sz w:val="24"/>
                <w:szCs w:val="24"/>
              </w:rPr>
            </w:pPr>
            <w:r>
              <w:rPr>
                <w:rFonts w:ascii="Times New Roman" w:hAnsi="Times New Roman"/>
                <w:sz w:val="24"/>
                <w:szCs w:val="24"/>
              </w:rPr>
              <w:t>Bendra suma</w:t>
            </w:r>
            <w:r w:rsidR="002237AE" w:rsidRPr="005010AF">
              <w:rPr>
                <w:rFonts w:ascii="Times New Roman" w:hAnsi="Times New Roman"/>
                <w:sz w:val="24"/>
                <w:szCs w:val="24"/>
              </w:rPr>
              <w:t>, Eur su PVM</w:t>
            </w:r>
          </w:p>
        </w:tc>
        <w:tc>
          <w:tcPr>
            <w:tcW w:w="1627" w:type="dxa"/>
          </w:tcPr>
          <w:p w14:paraId="27ACEE79" w14:textId="77777777" w:rsidR="002237AE" w:rsidRDefault="002237AE" w:rsidP="00D90352">
            <w:pPr>
              <w:spacing w:line="20" w:lineRule="atLeast"/>
              <w:ind w:firstLine="0"/>
              <w:rPr>
                <w:rFonts w:ascii="Times New Roman" w:hAnsi="Times New Roman"/>
                <w:sz w:val="24"/>
                <w:szCs w:val="24"/>
              </w:rPr>
            </w:pPr>
          </w:p>
        </w:tc>
        <w:tc>
          <w:tcPr>
            <w:tcW w:w="1696" w:type="dxa"/>
          </w:tcPr>
          <w:p w14:paraId="363DA69D" w14:textId="77777777" w:rsidR="002237AE" w:rsidRDefault="002237AE" w:rsidP="00D90352">
            <w:pPr>
              <w:spacing w:line="20" w:lineRule="atLeast"/>
              <w:rPr>
                <w:rFonts w:ascii="Times New Roman" w:hAnsi="Times New Roman"/>
                <w:sz w:val="24"/>
                <w:szCs w:val="24"/>
              </w:rPr>
            </w:pPr>
          </w:p>
        </w:tc>
      </w:tr>
    </w:tbl>
    <w:p w14:paraId="5BF4194E" w14:textId="26529EA4" w:rsidR="008A2179" w:rsidRPr="00273BB2" w:rsidRDefault="008A2179" w:rsidP="008A2179">
      <w:pPr>
        <w:pStyle w:val="Sraopastraipa"/>
        <w:widowControl w:val="0"/>
        <w:spacing w:line="20" w:lineRule="atLeast"/>
        <w:ind w:left="0" w:firstLine="502"/>
        <w:rPr>
          <w:iCs/>
          <w:szCs w:val="24"/>
        </w:rPr>
      </w:pPr>
      <w:r>
        <w:rPr>
          <w:iCs/>
          <w:szCs w:val="24"/>
        </w:rPr>
        <w:t>*</w:t>
      </w:r>
      <w:r w:rsidRPr="00273BB2">
        <w:rPr>
          <w:iCs/>
          <w:szCs w:val="24"/>
        </w:rPr>
        <w:t xml:space="preserve">*Tikslus perkamų paslaugų valandų kiekis priklauso nuo Pirkėjo poreikio. </w:t>
      </w:r>
    </w:p>
    <w:p w14:paraId="3E7BB61A" w14:textId="58814D03" w:rsidR="008A2179" w:rsidRPr="008A2179" w:rsidRDefault="000D7130" w:rsidP="008A2179">
      <w:pPr>
        <w:widowControl w:val="0"/>
        <w:spacing w:line="20" w:lineRule="atLeast"/>
        <w:ind w:firstLine="502"/>
        <w:jc w:val="both"/>
        <w:rPr>
          <w:rFonts w:ascii="Times New Roman" w:hAnsi="Times New Roman" w:cs="Times New Roman"/>
          <w:iCs/>
          <w:sz w:val="24"/>
          <w:szCs w:val="24"/>
        </w:rPr>
      </w:pPr>
      <w:r>
        <w:rPr>
          <w:rFonts w:ascii="Times New Roman" w:hAnsi="Times New Roman" w:cs="Times New Roman"/>
          <w:sz w:val="24"/>
          <w:szCs w:val="24"/>
        </w:rPr>
        <w:t>***</w:t>
      </w:r>
      <w:r w:rsidR="008A2179" w:rsidRPr="008A2179">
        <w:rPr>
          <w:rFonts w:ascii="Times New Roman" w:hAnsi="Times New Roman" w:cs="Times New Roman"/>
          <w:sz w:val="24"/>
          <w:szCs w:val="24"/>
        </w:rPr>
        <w:t xml:space="preserve">Programinės įrangos licencijų perkėlimo ir programinės įrangos konfigūravimo nuotolinės konsultacinės paslaugų </w:t>
      </w:r>
      <w:r w:rsidR="00712676">
        <w:rPr>
          <w:rFonts w:ascii="Times New Roman" w:hAnsi="Times New Roman" w:cs="Times New Roman"/>
          <w:sz w:val="24"/>
          <w:szCs w:val="24"/>
        </w:rPr>
        <w:t>bendra</w:t>
      </w:r>
      <w:r w:rsidR="008A2179" w:rsidRPr="008A2179">
        <w:rPr>
          <w:rFonts w:ascii="Times New Roman" w:eastAsiaTheme="minorHAnsi" w:hAnsi="Times New Roman" w:cs="Times New Roman"/>
          <w:iCs/>
          <w:sz w:val="24"/>
          <w:szCs w:val="24"/>
        </w:rPr>
        <w:t xml:space="preserve"> suma </w:t>
      </w:r>
      <w:r w:rsidR="008A2179" w:rsidRPr="008A2179">
        <w:rPr>
          <w:rFonts w:ascii="Times New Roman" w:hAnsi="Times New Roman" w:cs="Times New Roman"/>
          <w:sz w:val="24"/>
          <w:szCs w:val="24"/>
        </w:rPr>
        <w:t>negali viršyti</w:t>
      </w:r>
      <w:r w:rsidR="008A2179" w:rsidRPr="008A2179">
        <w:rPr>
          <w:rFonts w:ascii="Times New Roman" w:eastAsiaTheme="minorHAnsi" w:hAnsi="Times New Roman" w:cs="Times New Roman"/>
          <w:iCs/>
          <w:sz w:val="24"/>
          <w:szCs w:val="24"/>
        </w:rPr>
        <w:t xml:space="preserve"> 826,45 Eur</w:t>
      </w:r>
      <w:r w:rsidR="008A2179" w:rsidRPr="008A2179">
        <w:rPr>
          <w:rFonts w:ascii="Times New Roman" w:hAnsi="Times New Roman" w:cs="Times New Roman"/>
          <w:sz w:val="24"/>
          <w:szCs w:val="24"/>
        </w:rPr>
        <w:t xml:space="preserve"> (aštuoni šimtai dvidešimt šeši eurai 45ct) be PVM.</w:t>
      </w:r>
    </w:p>
    <w:p w14:paraId="2B05EB73" w14:textId="77777777" w:rsidR="008A2179" w:rsidRPr="008A2179" w:rsidRDefault="008A2179" w:rsidP="008A2179">
      <w:pPr>
        <w:widowControl w:val="0"/>
        <w:spacing w:line="20" w:lineRule="atLeast"/>
        <w:ind w:firstLine="502"/>
        <w:jc w:val="both"/>
        <w:rPr>
          <w:rFonts w:ascii="Times New Roman" w:hAnsi="Times New Roman" w:cs="Times New Roman"/>
          <w:iCs/>
          <w:sz w:val="24"/>
          <w:szCs w:val="24"/>
        </w:rPr>
      </w:pPr>
      <w:r w:rsidRPr="008A2179">
        <w:rPr>
          <w:rFonts w:ascii="Times New Roman" w:hAnsi="Times New Roman" w:cs="Times New Roman"/>
          <w:iCs/>
          <w:sz w:val="24"/>
          <w:szCs w:val="24"/>
        </w:rPr>
        <w:t xml:space="preserve">Pirkėjas neįsipareigoja išpirkti </w:t>
      </w:r>
      <w:r w:rsidRPr="008A2179">
        <w:rPr>
          <w:rFonts w:ascii="Times New Roman" w:hAnsi="Times New Roman" w:cs="Times New Roman"/>
          <w:sz w:val="24"/>
          <w:szCs w:val="24"/>
        </w:rPr>
        <w:t xml:space="preserve">konsultacijų </w:t>
      </w:r>
      <w:r w:rsidRPr="008A2179">
        <w:rPr>
          <w:rFonts w:ascii="Times New Roman" w:eastAsiaTheme="minorHAnsi" w:hAnsi="Times New Roman" w:cs="Times New Roman"/>
          <w:iCs/>
          <w:sz w:val="24"/>
          <w:szCs w:val="24"/>
        </w:rPr>
        <w:t>paslaugų</w:t>
      </w:r>
      <w:r w:rsidRPr="008A2179">
        <w:rPr>
          <w:rFonts w:ascii="Times New Roman" w:eastAsia="MS Mincho" w:hAnsi="Times New Roman" w:cs="Times New Roman"/>
          <w:iCs/>
          <w:sz w:val="24"/>
          <w:szCs w:val="24"/>
        </w:rPr>
        <w:t xml:space="preserve">, </w:t>
      </w:r>
      <w:r w:rsidRPr="008A2179">
        <w:rPr>
          <w:rFonts w:ascii="Times New Roman" w:hAnsi="Times New Roman" w:cs="Times New Roman"/>
          <w:iCs/>
          <w:sz w:val="24"/>
          <w:szCs w:val="24"/>
        </w:rPr>
        <w:t>ar bet kokios jų dalies.</w:t>
      </w:r>
      <w:r w:rsidRPr="008A2179">
        <w:rPr>
          <w:rFonts w:ascii="Times New Roman" w:hAnsi="Times New Roman" w:cs="Times New Roman"/>
          <w:iCs/>
          <w:caps/>
          <w:sz w:val="24"/>
          <w:szCs w:val="24"/>
        </w:rPr>
        <w:t xml:space="preserve"> </w:t>
      </w:r>
    </w:p>
    <w:p w14:paraId="4C667F8D" w14:textId="77777777" w:rsidR="006C408B" w:rsidRDefault="006C408B" w:rsidP="00806834">
      <w:pPr>
        <w:spacing w:after="0" w:line="240" w:lineRule="auto"/>
        <w:ind w:firstLine="720"/>
        <w:jc w:val="both"/>
        <w:rPr>
          <w:rFonts w:ascii="Times New Roman" w:hAnsi="Times New Roman" w:cs="Times New Roman"/>
          <w:sz w:val="24"/>
          <w:szCs w:val="24"/>
        </w:rPr>
      </w:pPr>
    </w:p>
    <w:p w14:paraId="6278D5DF" w14:textId="7EA7D162" w:rsidR="00761224" w:rsidRPr="00472031" w:rsidRDefault="00DE4520" w:rsidP="00761224">
      <w:pPr>
        <w:spacing w:line="20" w:lineRule="atLeast"/>
        <w:ind w:left="6480" w:firstLine="1296"/>
        <w:jc w:val="both"/>
        <w:rPr>
          <w:rFonts w:ascii="Times New Roman" w:hAnsi="Times New Roman" w:cs="Times New Roman"/>
          <w:b/>
          <w:bCs/>
          <w:sz w:val="24"/>
          <w:szCs w:val="24"/>
        </w:rPr>
      </w:pPr>
      <w:r>
        <w:rPr>
          <w:rFonts w:ascii="Times New Roman" w:hAnsi="Times New Roman" w:cs="Times New Roman"/>
          <w:sz w:val="24"/>
          <w:szCs w:val="24"/>
        </w:rPr>
        <w:t>3 lentelė</w:t>
      </w:r>
    </w:p>
    <w:tbl>
      <w:tblPr>
        <w:tblW w:w="103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7879"/>
        <w:gridCol w:w="17"/>
        <w:gridCol w:w="7"/>
        <w:gridCol w:w="7"/>
        <w:gridCol w:w="1852"/>
        <w:gridCol w:w="12"/>
        <w:gridCol w:w="7"/>
        <w:gridCol w:w="6"/>
      </w:tblGrid>
      <w:tr w:rsidR="00806834" w:rsidRPr="002F00CE" w14:paraId="05BAAEE7" w14:textId="77777777" w:rsidTr="00806834">
        <w:trPr>
          <w:gridAfter w:val="3"/>
          <w:wAfter w:w="25" w:type="dxa"/>
          <w:trHeight w:val="236"/>
        </w:trPr>
        <w:tc>
          <w:tcPr>
            <w:tcW w:w="59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DE2F62" w14:textId="73146825" w:rsidR="00806834" w:rsidRPr="00806834" w:rsidRDefault="00806834" w:rsidP="0071082A">
            <w:pPr>
              <w:tabs>
                <w:tab w:val="left" w:pos="200"/>
              </w:tabs>
              <w:spacing w:after="0" w:line="20" w:lineRule="atLeast"/>
              <w:jc w:val="both"/>
              <w:rPr>
                <w:rFonts w:ascii="Times New Roman" w:hAnsi="Times New Roman" w:cs="Times New Roman"/>
                <w:sz w:val="24"/>
                <w:szCs w:val="24"/>
              </w:rPr>
            </w:pPr>
            <w:r w:rsidRPr="00806834">
              <w:rPr>
                <w:rFonts w:ascii="Times New Roman" w:hAnsi="Times New Roman" w:cs="Times New Roman"/>
                <w:sz w:val="24"/>
                <w:szCs w:val="24"/>
              </w:rPr>
              <w:t>Eil. Nr.</w:t>
            </w:r>
          </w:p>
        </w:tc>
        <w:tc>
          <w:tcPr>
            <w:tcW w:w="78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6B7B803" w14:textId="69C9AAEF" w:rsidR="00806834" w:rsidRPr="00806834" w:rsidRDefault="00806834" w:rsidP="00806834">
            <w:pPr>
              <w:tabs>
                <w:tab w:val="left" w:pos="200"/>
              </w:tabs>
              <w:spacing w:after="0" w:line="20" w:lineRule="atLeast"/>
              <w:jc w:val="center"/>
              <w:rPr>
                <w:rFonts w:ascii="Times New Roman" w:hAnsi="Times New Roman" w:cs="Times New Roman"/>
                <w:sz w:val="24"/>
                <w:szCs w:val="24"/>
              </w:rPr>
            </w:pPr>
            <w:r w:rsidRPr="00806834">
              <w:rPr>
                <w:rFonts w:ascii="Times New Roman" w:hAnsi="Times New Roman" w:cs="Times New Roman"/>
                <w:sz w:val="24"/>
                <w:szCs w:val="24"/>
              </w:rPr>
              <w:t>Lentelės pavadinimas</w:t>
            </w:r>
          </w:p>
        </w:tc>
        <w:tc>
          <w:tcPr>
            <w:tcW w:w="1883"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039011" w14:textId="260AF52A" w:rsidR="00806834" w:rsidRPr="00806834" w:rsidRDefault="00806834" w:rsidP="0071082A">
            <w:pPr>
              <w:tabs>
                <w:tab w:val="left" w:pos="200"/>
              </w:tabs>
              <w:spacing w:after="0" w:line="20" w:lineRule="atLeast"/>
              <w:jc w:val="both"/>
              <w:rPr>
                <w:rFonts w:ascii="Times New Roman" w:hAnsi="Times New Roman" w:cs="Times New Roman"/>
                <w:sz w:val="24"/>
                <w:szCs w:val="24"/>
              </w:rPr>
            </w:pPr>
            <w:r w:rsidRPr="00806834">
              <w:rPr>
                <w:rFonts w:ascii="Times New Roman" w:hAnsi="Times New Roman" w:cs="Times New Roman"/>
                <w:sz w:val="24"/>
                <w:szCs w:val="24"/>
              </w:rPr>
              <w:t>Kaina</w:t>
            </w:r>
            <w:r>
              <w:rPr>
                <w:rFonts w:ascii="Times New Roman" w:hAnsi="Times New Roman" w:cs="Times New Roman"/>
                <w:sz w:val="24"/>
                <w:szCs w:val="24"/>
              </w:rPr>
              <w:t>,</w:t>
            </w:r>
            <w:r w:rsidRPr="00806834">
              <w:rPr>
                <w:rFonts w:ascii="Times New Roman" w:hAnsi="Times New Roman" w:cs="Times New Roman"/>
                <w:sz w:val="24"/>
                <w:szCs w:val="24"/>
              </w:rPr>
              <w:t xml:space="preserve"> Eur su  PVM</w:t>
            </w:r>
          </w:p>
        </w:tc>
      </w:tr>
      <w:tr w:rsidR="00806834" w:rsidRPr="002F00CE" w14:paraId="13A8A3BE" w14:textId="77777777" w:rsidTr="00806834">
        <w:trPr>
          <w:gridAfter w:val="2"/>
          <w:wAfter w:w="13" w:type="dxa"/>
          <w:trHeight w:val="236"/>
        </w:trPr>
        <w:tc>
          <w:tcPr>
            <w:tcW w:w="596" w:type="dxa"/>
            <w:tcBorders>
              <w:top w:val="single" w:sz="4" w:space="0" w:color="auto"/>
              <w:left w:val="single" w:sz="4" w:space="0" w:color="auto"/>
              <w:bottom w:val="single" w:sz="4" w:space="0" w:color="auto"/>
              <w:right w:val="single" w:sz="4" w:space="0" w:color="auto"/>
            </w:tcBorders>
          </w:tcPr>
          <w:p w14:paraId="315D413F" w14:textId="762B7DD8" w:rsidR="00806834" w:rsidRPr="00806834" w:rsidRDefault="00806834" w:rsidP="0071082A">
            <w:pPr>
              <w:tabs>
                <w:tab w:val="left" w:pos="200"/>
              </w:tabs>
              <w:spacing w:after="0" w:line="20" w:lineRule="atLeast"/>
              <w:jc w:val="both"/>
              <w:rPr>
                <w:rFonts w:ascii="Times New Roman" w:hAnsi="Times New Roman" w:cs="Times New Roman"/>
                <w:sz w:val="24"/>
                <w:szCs w:val="24"/>
              </w:rPr>
            </w:pPr>
            <w:r w:rsidRPr="00806834">
              <w:rPr>
                <w:rFonts w:ascii="Times New Roman" w:hAnsi="Times New Roman" w:cs="Times New Roman"/>
                <w:sz w:val="24"/>
                <w:szCs w:val="24"/>
              </w:rPr>
              <w:t>1</w:t>
            </w:r>
          </w:p>
        </w:tc>
        <w:tc>
          <w:tcPr>
            <w:tcW w:w="7896" w:type="dxa"/>
            <w:gridSpan w:val="2"/>
            <w:tcBorders>
              <w:top w:val="single" w:sz="4" w:space="0" w:color="auto"/>
              <w:left w:val="single" w:sz="4" w:space="0" w:color="auto"/>
              <w:bottom w:val="single" w:sz="4" w:space="0" w:color="auto"/>
              <w:right w:val="single" w:sz="4" w:space="0" w:color="auto"/>
            </w:tcBorders>
          </w:tcPr>
          <w:p w14:paraId="341330FF" w14:textId="7D87C69F" w:rsidR="00806834" w:rsidRPr="00806834" w:rsidRDefault="00806834" w:rsidP="00806834">
            <w:pPr>
              <w:tabs>
                <w:tab w:val="left" w:pos="200"/>
              </w:tabs>
              <w:spacing w:after="0" w:line="20" w:lineRule="atLeast"/>
              <w:jc w:val="center"/>
              <w:rPr>
                <w:rFonts w:ascii="Times New Roman" w:hAnsi="Times New Roman" w:cs="Times New Roman"/>
                <w:sz w:val="24"/>
                <w:szCs w:val="24"/>
              </w:rPr>
            </w:pPr>
            <w:r w:rsidRPr="00806834">
              <w:rPr>
                <w:rFonts w:ascii="Times New Roman" w:hAnsi="Times New Roman" w:cs="Times New Roman"/>
                <w:sz w:val="24"/>
                <w:szCs w:val="24"/>
              </w:rPr>
              <w:t>2</w:t>
            </w:r>
          </w:p>
        </w:tc>
        <w:tc>
          <w:tcPr>
            <w:tcW w:w="1878" w:type="dxa"/>
            <w:gridSpan w:val="4"/>
            <w:tcBorders>
              <w:top w:val="single" w:sz="4" w:space="0" w:color="auto"/>
              <w:left w:val="single" w:sz="4" w:space="0" w:color="auto"/>
              <w:bottom w:val="single" w:sz="4" w:space="0" w:color="auto"/>
              <w:right w:val="single" w:sz="4" w:space="0" w:color="auto"/>
            </w:tcBorders>
          </w:tcPr>
          <w:p w14:paraId="72286B48" w14:textId="5CDBB36D" w:rsidR="00806834" w:rsidRPr="002F00CE" w:rsidRDefault="00806834" w:rsidP="00806834">
            <w:pPr>
              <w:tabs>
                <w:tab w:val="left" w:pos="200"/>
              </w:tabs>
              <w:spacing w:after="0" w:line="20" w:lineRule="atLeast"/>
              <w:jc w:val="center"/>
              <w:rPr>
                <w:rFonts w:ascii="Times New Roman" w:hAnsi="Times New Roman" w:cs="Times New Roman"/>
                <w:sz w:val="24"/>
                <w:szCs w:val="24"/>
              </w:rPr>
            </w:pPr>
            <w:r>
              <w:rPr>
                <w:rFonts w:ascii="Times New Roman" w:hAnsi="Times New Roman" w:cs="Times New Roman"/>
                <w:sz w:val="24"/>
                <w:szCs w:val="24"/>
              </w:rPr>
              <w:t>3</w:t>
            </w:r>
          </w:p>
        </w:tc>
      </w:tr>
      <w:tr w:rsidR="00806834" w:rsidRPr="002F00CE" w14:paraId="4D00266A" w14:textId="77777777" w:rsidTr="00806834">
        <w:trPr>
          <w:gridAfter w:val="2"/>
          <w:wAfter w:w="13" w:type="dxa"/>
          <w:trHeight w:val="372"/>
        </w:trPr>
        <w:tc>
          <w:tcPr>
            <w:tcW w:w="596" w:type="dxa"/>
            <w:tcBorders>
              <w:top w:val="single" w:sz="4" w:space="0" w:color="auto"/>
              <w:left w:val="single" w:sz="4" w:space="0" w:color="auto"/>
              <w:bottom w:val="single" w:sz="4" w:space="0" w:color="auto"/>
              <w:right w:val="single" w:sz="4" w:space="0" w:color="auto"/>
            </w:tcBorders>
          </w:tcPr>
          <w:p w14:paraId="30F2CF97" w14:textId="70EC50A5" w:rsidR="00806834" w:rsidRPr="002F00CE" w:rsidRDefault="00806834" w:rsidP="0071082A">
            <w:pPr>
              <w:tabs>
                <w:tab w:val="left" w:pos="2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1</w:t>
            </w:r>
          </w:p>
        </w:tc>
        <w:tc>
          <w:tcPr>
            <w:tcW w:w="7896" w:type="dxa"/>
            <w:gridSpan w:val="2"/>
            <w:tcBorders>
              <w:top w:val="single" w:sz="4" w:space="0" w:color="auto"/>
              <w:left w:val="single" w:sz="4" w:space="0" w:color="auto"/>
              <w:bottom w:val="single" w:sz="4" w:space="0" w:color="auto"/>
              <w:right w:val="single" w:sz="4" w:space="0" w:color="auto"/>
            </w:tcBorders>
          </w:tcPr>
          <w:p w14:paraId="151FEB25" w14:textId="62650B63" w:rsidR="00806834" w:rsidRPr="002F00CE" w:rsidRDefault="00806834" w:rsidP="0071082A">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1 lentelė</w:t>
            </w:r>
          </w:p>
        </w:tc>
        <w:tc>
          <w:tcPr>
            <w:tcW w:w="1878" w:type="dxa"/>
            <w:gridSpan w:val="4"/>
            <w:tcBorders>
              <w:top w:val="single" w:sz="4" w:space="0" w:color="auto"/>
              <w:left w:val="single" w:sz="4" w:space="0" w:color="auto"/>
              <w:bottom w:val="single" w:sz="4" w:space="0" w:color="auto"/>
              <w:right w:val="single" w:sz="4" w:space="0" w:color="auto"/>
            </w:tcBorders>
          </w:tcPr>
          <w:p w14:paraId="22A91E67" w14:textId="10868EC6" w:rsidR="00806834" w:rsidRPr="002F00CE" w:rsidRDefault="00806834" w:rsidP="0071082A">
            <w:pPr>
              <w:tabs>
                <w:tab w:val="left" w:pos="200"/>
              </w:tabs>
              <w:spacing w:after="0" w:line="20" w:lineRule="atLeast"/>
              <w:ind w:firstLine="567"/>
              <w:jc w:val="both"/>
              <w:rPr>
                <w:rFonts w:ascii="Times New Roman" w:hAnsi="Times New Roman" w:cs="Times New Roman"/>
                <w:sz w:val="24"/>
                <w:szCs w:val="24"/>
              </w:rPr>
            </w:pPr>
          </w:p>
        </w:tc>
      </w:tr>
      <w:tr w:rsidR="00806834" w:rsidRPr="002F00CE" w14:paraId="0252BFF8" w14:textId="77777777" w:rsidTr="00806834">
        <w:trPr>
          <w:gridAfter w:val="1"/>
          <w:wAfter w:w="6" w:type="dxa"/>
          <w:trHeight w:val="317"/>
        </w:trPr>
        <w:tc>
          <w:tcPr>
            <w:tcW w:w="596" w:type="dxa"/>
            <w:tcBorders>
              <w:top w:val="single" w:sz="4" w:space="0" w:color="auto"/>
              <w:left w:val="single" w:sz="4" w:space="0" w:color="auto"/>
              <w:bottom w:val="single" w:sz="4" w:space="0" w:color="auto"/>
              <w:right w:val="single" w:sz="4" w:space="0" w:color="auto"/>
            </w:tcBorders>
          </w:tcPr>
          <w:p w14:paraId="332B1518" w14:textId="34DEB7DD" w:rsidR="00806834" w:rsidRPr="002F00CE" w:rsidRDefault="00806834" w:rsidP="0071082A">
            <w:pPr>
              <w:tabs>
                <w:tab w:val="left" w:pos="200"/>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2</w:t>
            </w:r>
          </w:p>
        </w:tc>
        <w:tc>
          <w:tcPr>
            <w:tcW w:w="7903" w:type="dxa"/>
            <w:gridSpan w:val="3"/>
            <w:tcBorders>
              <w:top w:val="single" w:sz="4" w:space="0" w:color="auto"/>
              <w:left w:val="single" w:sz="4" w:space="0" w:color="auto"/>
              <w:bottom w:val="single" w:sz="4" w:space="0" w:color="auto"/>
              <w:right w:val="single" w:sz="4" w:space="0" w:color="auto"/>
            </w:tcBorders>
          </w:tcPr>
          <w:p w14:paraId="3BAE87B4" w14:textId="70F8C412" w:rsidR="00806834" w:rsidRPr="002F00CE" w:rsidRDefault="00806834" w:rsidP="0071082A">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2 lentelė</w:t>
            </w:r>
          </w:p>
        </w:tc>
        <w:tc>
          <w:tcPr>
            <w:tcW w:w="1878" w:type="dxa"/>
            <w:gridSpan w:val="4"/>
            <w:tcBorders>
              <w:top w:val="single" w:sz="4" w:space="0" w:color="auto"/>
              <w:left w:val="single" w:sz="4" w:space="0" w:color="auto"/>
              <w:bottom w:val="single" w:sz="4" w:space="0" w:color="auto"/>
              <w:right w:val="single" w:sz="4" w:space="0" w:color="auto"/>
            </w:tcBorders>
          </w:tcPr>
          <w:p w14:paraId="25A69299" w14:textId="005AEFCF" w:rsidR="00806834" w:rsidRPr="002F00CE" w:rsidRDefault="00806834" w:rsidP="0071082A">
            <w:pPr>
              <w:tabs>
                <w:tab w:val="left" w:pos="200"/>
              </w:tabs>
              <w:spacing w:after="0" w:line="20" w:lineRule="atLeast"/>
              <w:ind w:firstLine="567"/>
              <w:jc w:val="both"/>
              <w:rPr>
                <w:rFonts w:ascii="Times New Roman" w:hAnsi="Times New Roman" w:cs="Times New Roman"/>
                <w:sz w:val="24"/>
                <w:szCs w:val="24"/>
              </w:rPr>
            </w:pPr>
          </w:p>
        </w:tc>
      </w:tr>
      <w:tr w:rsidR="00806834" w:rsidRPr="002F00CE" w14:paraId="7EA954D1" w14:textId="77777777" w:rsidTr="00806834">
        <w:trPr>
          <w:trHeight w:val="280"/>
        </w:trPr>
        <w:tc>
          <w:tcPr>
            <w:tcW w:w="8506" w:type="dxa"/>
            <w:gridSpan w:val="5"/>
            <w:tcBorders>
              <w:top w:val="single" w:sz="4" w:space="0" w:color="auto"/>
              <w:left w:val="single" w:sz="4" w:space="0" w:color="auto"/>
              <w:bottom w:val="single" w:sz="4" w:space="0" w:color="auto"/>
              <w:right w:val="single" w:sz="4" w:space="0" w:color="auto"/>
            </w:tcBorders>
          </w:tcPr>
          <w:p w14:paraId="7249DA97" w14:textId="48B5934C" w:rsidR="00806834" w:rsidRPr="007A38B2" w:rsidRDefault="00806834" w:rsidP="0071082A">
            <w:pPr>
              <w:tabs>
                <w:tab w:val="left" w:pos="200"/>
                <w:tab w:val="left" w:pos="2042"/>
                <w:tab w:val="left" w:pos="2609"/>
                <w:tab w:val="left" w:pos="4594"/>
              </w:tabs>
              <w:spacing w:after="0" w:line="20" w:lineRule="atLeast"/>
              <w:jc w:val="both"/>
              <w:rPr>
                <w:rFonts w:ascii="Times New Roman" w:hAnsi="Times New Roman" w:cs="Times New Roman"/>
                <w:b/>
                <w:bCs/>
                <w:sz w:val="24"/>
                <w:szCs w:val="24"/>
              </w:rPr>
            </w:pPr>
            <w:r w:rsidRPr="007A38B2">
              <w:rPr>
                <w:rFonts w:ascii="Times New Roman" w:hAnsi="Times New Roman" w:cs="Times New Roman"/>
                <w:b/>
                <w:bCs/>
                <w:sz w:val="24"/>
                <w:szCs w:val="24"/>
              </w:rPr>
              <w:t>Bendra pasiūlymo kaina</w:t>
            </w:r>
            <w:r>
              <w:rPr>
                <w:rFonts w:ascii="Times New Roman" w:hAnsi="Times New Roman" w:cs="Times New Roman"/>
                <w:b/>
                <w:bCs/>
                <w:sz w:val="24"/>
                <w:szCs w:val="24"/>
              </w:rPr>
              <w:t>, Eur su PVM</w:t>
            </w:r>
            <w:r w:rsidRPr="007A38B2">
              <w:rPr>
                <w:rFonts w:ascii="Times New Roman" w:hAnsi="Times New Roman" w:cs="Times New Roman"/>
                <w:b/>
                <w:bCs/>
                <w:sz w:val="24"/>
                <w:szCs w:val="24"/>
              </w:rPr>
              <w:t>*</w:t>
            </w:r>
            <w:r w:rsidR="00885405">
              <w:rPr>
                <w:rFonts w:ascii="Times New Roman" w:hAnsi="Times New Roman" w:cs="Times New Roman"/>
                <w:b/>
                <w:bCs/>
                <w:sz w:val="24"/>
                <w:szCs w:val="24"/>
              </w:rPr>
              <w:t>**</w:t>
            </w:r>
            <w:r w:rsidRPr="007A38B2">
              <w:rPr>
                <w:rFonts w:ascii="Times New Roman" w:hAnsi="Times New Roman" w:cs="Times New Roman"/>
                <w:b/>
                <w:bCs/>
                <w:sz w:val="24"/>
                <w:szCs w:val="24"/>
              </w:rPr>
              <w:t xml:space="preserve"> </w:t>
            </w:r>
          </w:p>
        </w:tc>
        <w:tc>
          <w:tcPr>
            <w:tcW w:w="1877"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D778EAD" w14:textId="544B92C1" w:rsidR="00806834" w:rsidRPr="002F00CE" w:rsidRDefault="00806834" w:rsidP="0071082A">
            <w:pPr>
              <w:tabs>
                <w:tab w:val="left" w:pos="200"/>
              </w:tabs>
              <w:spacing w:after="0" w:line="20" w:lineRule="atLeast"/>
              <w:ind w:firstLine="567"/>
              <w:jc w:val="both"/>
              <w:rPr>
                <w:rFonts w:ascii="Times New Roman" w:hAnsi="Times New Roman" w:cs="Times New Roman"/>
                <w:sz w:val="24"/>
                <w:szCs w:val="24"/>
              </w:rPr>
            </w:pPr>
          </w:p>
        </w:tc>
      </w:tr>
    </w:tbl>
    <w:p w14:paraId="18FD2BB3" w14:textId="77777777" w:rsidR="00C73DD2" w:rsidRDefault="00C73DD2" w:rsidP="000467F3">
      <w:pPr>
        <w:tabs>
          <w:tab w:val="left" w:pos="200"/>
        </w:tabs>
        <w:spacing w:after="0" w:line="20" w:lineRule="atLeast"/>
        <w:ind w:firstLine="567"/>
        <w:jc w:val="both"/>
        <w:rPr>
          <w:rFonts w:ascii="Times New Roman" w:hAnsi="Times New Roman" w:cs="Times New Roman"/>
          <w:sz w:val="24"/>
          <w:szCs w:val="24"/>
        </w:rPr>
      </w:pPr>
    </w:p>
    <w:p w14:paraId="4DDA7D75" w14:textId="631E35A7" w:rsidR="000467F3" w:rsidRDefault="007E3872" w:rsidP="000467F3">
      <w:pPr>
        <w:tabs>
          <w:tab w:val="left" w:pos="200"/>
        </w:tabs>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w:t>
      </w:r>
      <w:r w:rsidR="000467F3">
        <w:rPr>
          <w:rFonts w:ascii="Times New Roman" w:hAnsi="Times New Roman" w:cs="Times New Roman"/>
          <w:i/>
          <w:iCs/>
          <w:sz w:val="24"/>
          <w:szCs w:val="24"/>
        </w:rPr>
        <w:t>*</w:t>
      </w:r>
      <w:r w:rsidR="000467F3" w:rsidRPr="002F00CE">
        <w:rPr>
          <w:rFonts w:ascii="Times New Roman" w:hAnsi="Times New Roman" w:cs="Times New Roman"/>
          <w:i/>
          <w:iCs/>
          <w:sz w:val="24"/>
          <w:szCs w:val="24"/>
        </w:rPr>
        <w:t>*</w:t>
      </w:r>
      <w:r w:rsidR="000467F3" w:rsidRPr="00885405">
        <w:rPr>
          <w:rFonts w:ascii="Times New Roman" w:hAnsi="Times New Roman" w:cs="Times New Roman"/>
          <w:sz w:val="24"/>
          <w:szCs w:val="24"/>
        </w:rPr>
        <w:t xml:space="preserve">Bendra pasiūlymo kaina bus naudojama </w:t>
      </w:r>
      <w:r w:rsidR="000467F3" w:rsidRPr="00885405">
        <w:rPr>
          <w:rFonts w:ascii="Times New Roman" w:hAnsi="Times New Roman" w:cs="Times New Roman"/>
          <w:b/>
          <w:bCs/>
          <w:sz w:val="24"/>
          <w:szCs w:val="24"/>
        </w:rPr>
        <w:t>tik pasiūlymų vertinimo tikslais</w:t>
      </w:r>
      <w:r w:rsidR="000467F3" w:rsidRPr="00885405">
        <w:rPr>
          <w:rFonts w:ascii="Times New Roman" w:hAnsi="Times New Roman" w:cs="Times New Roman"/>
          <w:sz w:val="24"/>
          <w:szCs w:val="24"/>
        </w:rPr>
        <w:t>.</w:t>
      </w:r>
    </w:p>
    <w:p w14:paraId="08055E6B" w14:textId="520BDF7F" w:rsidR="001D10D9" w:rsidRDefault="001D10D9" w:rsidP="00806834">
      <w:pPr>
        <w:spacing w:after="0" w:line="240" w:lineRule="auto"/>
        <w:ind w:firstLine="720"/>
        <w:jc w:val="both"/>
        <w:rPr>
          <w:rFonts w:ascii="Times New Roman" w:hAnsi="Times New Roman" w:cs="Times New Roman"/>
          <w:sz w:val="24"/>
          <w:szCs w:val="24"/>
        </w:rPr>
      </w:pPr>
    </w:p>
    <w:p w14:paraId="1E4E53A7" w14:textId="77777777" w:rsidR="001D10D9" w:rsidRDefault="001D10D9" w:rsidP="00806834">
      <w:pPr>
        <w:spacing w:after="0" w:line="240" w:lineRule="auto"/>
        <w:ind w:firstLine="720"/>
        <w:jc w:val="both"/>
        <w:rPr>
          <w:rFonts w:ascii="Times New Roman" w:hAnsi="Times New Roman" w:cs="Times New Roman"/>
          <w:sz w:val="24"/>
          <w:szCs w:val="24"/>
        </w:rPr>
      </w:pPr>
    </w:p>
    <w:p w14:paraId="10D13B10" w14:textId="77777777" w:rsidR="008A6FD4" w:rsidRPr="005010AF" w:rsidRDefault="008A6FD4" w:rsidP="00806834">
      <w:pPr>
        <w:spacing w:after="0" w:line="240" w:lineRule="auto"/>
        <w:ind w:firstLine="720"/>
        <w:jc w:val="both"/>
        <w:rPr>
          <w:rFonts w:ascii="Times New Roman" w:hAnsi="Times New Roman" w:cs="Times New Roman"/>
          <w:vanish/>
          <w:sz w:val="24"/>
          <w:szCs w:val="24"/>
        </w:rPr>
      </w:pPr>
    </w:p>
    <w:p w14:paraId="23C539D6" w14:textId="0C8F8ECA" w:rsidR="00B045DB" w:rsidRPr="004E7F58" w:rsidRDefault="00B045DB" w:rsidP="00806834">
      <w:pPr>
        <w:tabs>
          <w:tab w:val="left" w:pos="200"/>
        </w:tabs>
        <w:spacing w:after="0" w:line="240" w:lineRule="auto"/>
        <w:ind w:firstLine="284"/>
        <w:jc w:val="both"/>
        <w:rPr>
          <w:rFonts w:ascii="Times New Roman" w:hAnsi="Times New Roman" w:cs="Times New Roman"/>
          <w:sz w:val="24"/>
          <w:szCs w:val="24"/>
        </w:rPr>
      </w:pPr>
      <w:r w:rsidRPr="004E7F58">
        <w:rPr>
          <w:rFonts w:ascii="Times New Roman" w:hAnsi="Times New Roman" w:cs="Times New Roman"/>
          <w:sz w:val="24"/>
          <w:szCs w:val="24"/>
        </w:rPr>
        <w:t>Bendra pasiūlymo kain</w:t>
      </w:r>
      <w:r w:rsidR="00806834">
        <w:rPr>
          <w:rFonts w:ascii="Times New Roman" w:hAnsi="Times New Roman" w:cs="Times New Roman"/>
          <w:sz w:val="24"/>
          <w:szCs w:val="24"/>
        </w:rPr>
        <w:t xml:space="preserve">a , Eur </w:t>
      </w:r>
      <w:r w:rsidRPr="004E7F58">
        <w:rPr>
          <w:rFonts w:ascii="Times New Roman" w:hAnsi="Times New Roman" w:cs="Times New Roman"/>
          <w:sz w:val="24"/>
          <w:szCs w:val="24"/>
        </w:rPr>
        <w:t xml:space="preserve"> su PVM yra ________________________________________ Eur.</w:t>
      </w:r>
    </w:p>
    <w:p w14:paraId="6048938B" w14:textId="30AAB13C" w:rsidR="00B045DB" w:rsidRDefault="005010AF" w:rsidP="00806834">
      <w:pPr>
        <w:tabs>
          <w:tab w:val="left" w:pos="4962"/>
        </w:tabs>
        <w:spacing w:after="0" w:line="240" w:lineRule="auto"/>
        <w:ind w:firstLine="284"/>
        <w:rPr>
          <w:rFonts w:ascii="Times New Roman" w:hAnsi="Times New Roman" w:cs="Times New Roman"/>
          <w:sz w:val="24"/>
          <w:szCs w:val="24"/>
        </w:rPr>
      </w:pPr>
      <w:r>
        <w:rPr>
          <w:rFonts w:ascii="Times New Roman" w:hAnsi="Times New Roman" w:cs="Times New Roman"/>
          <w:sz w:val="24"/>
          <w:szCs w:val="24"/>
        </w:rPr>
        <w:tab/>
      </w:r>
      <w:r w:rsidR="00B045DB" w:rsidRPr="004E7F58">
        <w:rPr>
          <w:rFonts w:ascii="Times New Roman" w:hAnsi="Times New Roman" w:cs="Times New Roman"/>
          <w:sz w:val="24"/>
          <w:szCs w:val="24"/>
        </w:rPr>
        <w:t>(sumas skaičiais ir žodžiais)</w:t>
      </w:r>
    </w:p>
    <w:p w14:paraId="6222ADE5" w14:textId="77777777" w:rsidR="008A6FD4" w:rsidRPr="004E7F58" w:rsidRDefault="008A6FD4" w:rsidP="00806834">
      <w:pPr>
        <w:tabs>
          <w:tab w:val="left" w:pos="4962"/>
        </w:tabs>
        <w:spacing w:after="0" w:line="240" w:lineRule="auto"/>
        <w:ind w:firstLine="284"/>
        <w:rPr>
          <w:rFonts w:ascii="Times New Roman" w:hAnsi="Times New Roman" w:cs="Times New Roman"/>
          <w:sz w:val="24"/>
          <w:szCs w:val="24"/>
        </w:rPr>
      </w:pPr>
    </w:p>
    <w:p w14:paraId="5B511C4D" w14:textId="6BBFC315" w:rsidR="00B045DB" w:rsidRPr="004E7F58" w:rsidRDefault="00CB1831" w:rsidP="00806834">
      <w:pPr>
        <w:spacing w:after="0" w:line="240" w:lineRule="auto"/>
        <w:ind w:firstLine="284"/>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B045DB" w:rsidRPr="004E7F58">
        <w:rPr>
          <w:rFonts w:ascii="Times New Roman" w:eastAsia="Calibri" w:hAnsi="Times New Roman" w:cs="Times New Roman"/>
          <w:sz w:val="24"/>
          <w:szCs w:val="24"/>
        </w:rPr>
        <w:t>Tais atvejais, kai pagal galiojančius teisės aktus Teikėjui nereikia mokėti PVM, Teikėjas nurodo priežastis, dėl kurių PVM nemoka, vadovaudamasis 2006 m. lapkričio 28 d. Tarybos direktyvos 2006/112/EB dėl pridėtinės vertės mokesčio bendros sistemos (pvz. 138 straipsnio 1 dalis)</w:t>
      </w:r>
    </w:p>
    <w:p w14:paraId="0B37DF84" w14:textId="77777777" w:rsidR="00806834" w:rsidRDefault="00806834" w:rsidP="00690595">
      <w:pPr>
        <w:ind w:firstLine="284"/>
        <w:jc w:val="both"/>
        <w:rPr>
          <w:rFonts w:ascii="Times New Roman" w:hAnsi="Times New Roman" w:cs="Times New Roman"/>
          <w:b/>
          <w:bCs/>
          <w:sz w:val="24"/>
          <w:szCs w:val="24"/>
        </w:rPr>
      </w:pPr>
    </w:p>
    <w:p w14:paraId="75B71712" w14:textId="77777777" w:rsidR="00C73DD2" w:rsidRDefault="00C73DD2" w:rsidP="00690595">
      <w:pPr>
        <w:ind w:firstLine="284"/>
        <w:jc w:val="both"/>
        <w:rPr>
          <w:rFonts w:ascii="Times New Roman" w:hAnsi="Times New Roman" w:cs="Times New Roman"/>
          <w:b/>
          <w:bCs/>
          <w:sz w:val="24"/>
          <w:szCs w:val="24"/>
        </w:rPr>
      </w:pPr>
    </w:p>
    <w:p w14:paraId="19CD89A0" w14:textId="01D95FAB" w:rsidR="00690595" w:rsidRPr="00767970" w:rsidRDefault="00690595" w:rsidP="00690595">
      <w:pPr>
        <w:ind w:firstLine="284"/>
        <w:jc w:val="both"/>
        <w:rPr>
          <w:rFonts w:ascii="Times New Roman" w:hAnsi="Times New Roman" w:cs="Times New Roman"/>
          <w:b/>
          <w:bCs/>
          <w:sz w:val="24"/>
          <w:szCs w:val="24"/>
        </w:rPr>
      </w:pPr>
      <w:r w:rsidRPr="00767970">
        <w:rPr>
          <w:rFonts w:ascii="Times New Roman" w:hAnsi="Times New Roman" w:cs="Times New Roman"/>
          <w:b/>
          <w:bCs/>
          <w:sz w:val="24"/>
          <w:szCs w:val="24"/>
        </w:rPr>
        <w:t>4. PRIDEDAMI DOKUMENTAI IR INFORMACIJA APIE KONFIDENCIALUMĄ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3478"/>
        <w:gridCol w:w="1030"/>
        <w:gridCol w:w="2827"/>
        <w:gridCol w:w="2711"/>
      </w:tblGrid>
      <w:tr w:rsidR="00690595" w:rsidRPr="00767970" w14:paraId="70D834BB" w14:textId="77777777" w:rsidTr="004D2B9D">
        <w:tc>
          <w:tcPr>
            <w:tcW w:w="0" w:type="auto"/>
            <w:shd w:val="clear" w:color="auto" w:fill="DEEAF6"/>
            <w:vAlign w:val="center"/>
          </w:tcPr>
          <w:p w14:paraId="7D256D0D" w14:textId="77777777" w:rsidR="00690595" w:rsidRPr="00767970" w:rsidRDefault="00690595" w:rsidP="004D2B9D">
            <w:pPr>
              <w:jc w:val="center"/>
              <w:rPr>
                <w:rFonts w:ascii="Times New Roman" w:hAnsi="Times New Roman" w:cs="Times New Roman"/>
                <w:b/>
                <w:bCs/>
                <w:sz w:val="24"/>
                <w:szCs w:val="24"/>
              </w:rPr>
            </w:pPr>
            <w:r w:rsidRPr="00767970">
              <w:rPr>
                <w:rFonts w:ascii="Times New Roman" w:hAnsi="Times New Roman" w:cs="Times New Roman"/>
                <w:b/>
                <w:bCs/>
                <w:sz w:val="24"/>
                <w:szCs w:val="24"/>
              </w:rPr>
              <w:t>Eil.</w:t>
            </w:r>
          </w:p>
          <w:p w14:paraId="1FD59931" w14:textId="77777777" w:rsidR="00690595" w:rsidRPr="00767970" w:rsidRDefault="00690595" w:rsidP="004D2B9D">
            <w:pPr>
              <w:jc w:val="center"/>
              <w:rPr>
                <w:rFonts w:ascii="Times New Roman" w:hAnsi="Times New Roman" w:cs="Times New Roman"/>
                <w:b/>
                <w:bCs/>
                <w:sz w:val="24"/>
                <w:szCs w:val="24"/>
              </w:rPr>
            </w:pPr>
            <w:r w:rsidRPr="00767970">
              <w:rPr>
                <w:rFonts w:ascii="Times New Roman" w:hAnsi="Times New Roman" w:cs="Times New Roman"/>
                <w:b/>
                <w:bCs/>
                <w:sz w:val="24"/>
                <w:szCs w:val="24"/>
              </w:rPr>
              <w:t>Nr.</w:t>
            </w:r>
          </w:p>
        </w:tc>
        <w:tc>
          <w:tcPr>
            <w:tcW w:w="3478" w:type="dxa"/>
            <w:shd w:val="clear" w:color="auto" w:fill="DEEAF6"/>
            <w:vAlign w:val="center"/>
          </w:tcPr>
          <w:p w14:paraId="60629DE1" w14:textId="77777777" w:rsidR="00690595" w:rsidRPr="00767970" w:rsidRDefault="00690595" w:rsidP="004D2B9D">
            <w:pPr>
              <w:jc w:val="center"/>
              <w:rPr>
                <w:rFonts w:ascii="Times New Roman" w:hAnsi="Times New Roman" w:cs="Times New Roman"/>
                <w:b/>
                <w:bCs/>
                <w:sz w:val="24"/>
                <w:szCs w:val="24"/>
              </w:rPr>
            </w:pPr>
            <w:r w:rsidRPr="00767970">
              <w:rPr>
                <w:rFonts w:ascii="Times New Roman" w:hAnsi="Times New Roman" w:cs="Times New Roman"/>
                <w:b/>
                <w:bCs/>
                <w:sz w:val="24"/>
                <w:szCs w:val="24"/>
              </w:rPr>
              <w:t>Dokumentas</w:t>
            </w:r>
          </w:p>
        </w:tc>
        <w:tc>
          <w:tcPr>
            <w:tcW w:w="1030" w:type="dxa"/>
            <w:shd w:val="clear" w:color="auto" w:fill="DEEAF6"/>
            <w:vAlign w:val="center"/>
          </w:tcPr>
          <w:p w14:paraId="424F999A" w14:textId="77777777" w:rsidR="00690595" w:rsidRPr="00767970" w:rsidRDefault="00690595" w:rsidP="004D2B9D">
            <w:pPr>
              <w:jc w:val="center"/>
              <w:rPr>
                <w:rFonts w:ascii="Times New Roman" w:hAnsi="Times New Roman" w:cs="Times New Roman"/>
                <w:b/>
                <w:bCs/>
                <w:sz w:val="24"/>
                <w:szCs w:val="24"/>
              </w:rPr>
            </w:pPr>
            <w:r w:rsidRPr="00767970">
              <w:rPr>
                <w:rFonts w:ascii="Times New Roman" w:hAnsi="Times New Roman" w:cs="Times New Roman"/>
                <w:b/>
                <w:bCs/>
                <w:sz w:val="24"/>
                <w:szCs w:val="24"/>
              </w:rPr>
              <w:t>Lapų skaičius</w:t>
            </w:r>
          </w:p>
        </w:tc>
        <w:tc>
          <w:tcPr>
            <w:tcW w:w="0" w:type="auto"/>
            <w:shd w:val="clear" w:color="auto" w:fill="DEEAF6"/>
            <w:vAlign w:val="center"/>
          </w:tcPr>
          <w:p w14:paraId="4A4CCE7F" w14:textId="4172991F" w:rsidR="00690595" w:rsidRPr="00767970" w:rsidRDefault="00690595" w:rsidP="0088555B">
            <w:pPr>
              <w:jc w:val="center"/>
              <w:rPr>
                <w:rFonts w:ascii="Times New Roman" w:hAnsi="Times New Roman" w:cs="Times New Roman"/>
                <w:b/>
                <w:bCs/>
                <w:sz w:val="24"/>
                <w:szCs w:val="24"/>
              </w:rPr>
            </w:pPr>
            <w:r w:rsidRPr="00767970">
              <w:rPr>
                <w:rFonts w:ascii="Times New Roman" w:hAnsi="Times New Roman" w:cs="Times New Roman"/>
                <w:b/>
                <w:bCs/>
                <w:sz w:val="24"/>
                <w:szCs w:val="24"/>
              </w:rPr>
              <w:t>Ar dokumente yra konfidencialios informacijos?(Taip / Ne)</w:t>
            </w:r>
          </w:p>
        </w:tc>
        <w:tc>
          <w:tcPr>
            <w:tcW w:w="0" w:type="auto"/>
            <w:shd w:val="clear" w:color="auto" w:fill="DEEAF6"/>
            <w:vAlign w:val="center"/>
          </w:tcPr>
          <w:p w14:paraId="7F9ACDDB" w14:textId="77777777" w:rsidR="00690595" w:rsidRPr="00767970" w:rsidRDefault="00690595" w:rsidP="004D2B9D">
            <w:pPr>
              <w:jc w:val="center"/>
              <w:rPr>
                <w:rFonts w:ascii="Times New Roman" w:hAnsi="Times New Roman" w:cs="Times New Roman"/>
                <w:b/>
                <w:bCs/>
                <w:sz w:val="24"/>
                <w:szCs w:val="24"/>
              </w:rPr>
            </w:pPr>
            <w:r w:rsidRPr="00767970">
              <w:rPr>
                <w:rFonts w:ascii="Times New Roman" w:hAnsi="Times New Roman" w:cs="Times New Roman"/>
                <w:b/>
                <w:bCs/>
                <w:sz w:val="24"/>
                <w:szCs w:val="24"/>
              </w:rPr>
              <w:t>Paaiškinimas, kokia konkreti informacija dokumente yra konfidenciali ir kodėl</w:t>
            </w:r>
          </w:p>
        </w:tc>
      </w:tr>
      <w:tr w:rsidR="00690595" w:rsidRPr="00767970" w14:paraId="1E351207" w14:textId="77777777" w:rsidTr="004D2B9D">
        <w:tc>
          <w:tcPr>
            <w:tcW w:w="0" w:type="auto"/>
            <w:vAlign w:val="center"/>
          </w:tcPr>
          <w:p w14:paraId="316BD29C" w14:textId="77777777" w:rsidR="00690595" w:rsidRPr="00767970" w:rsidRDefault="00690595" w:rsidP="004D2B9D">
            <w:pPr>
              <w:jc w:val="center"/>
              <w:rPr>
                <w:rFonts w:ascii="Times New Roman" w:hAnsi="Times New Roman" w:cs="Times New Roman"/>
                <w:bCs/>
                <w:sz w:val="24"/>
                <w:szCs w:val="24"/>
              </w:rPr>
            </w:pPr>
            <w:r w:rsidRPr="00767970">
              <w:rPr>
                <w:rFonts w:ascii="Times New Roman" w:hAnsi="Times New Roman" w:cs="Times New Roman"/>
                <w:i/>
                <w:sz w:val="24"/>
                <w:szCs w:val="24"/>
              </w:rPr>
              <w:t>1</w:t>
            </w:r>
          </w:p>
        </w:tc>
        <w:tc>
          <w:tcPr>
            <w:tcW w:w="3478" w:type="dxa"/>
            <w:vAlign w:val="center"/>
          </w:tcPr>
          <w:p w14:paraId="107B7B13" w14:textId="77777777" w:rsidR="00690595" w:rsidRPr="00767970" w:rsidRDefault="00690595" w:rsidP="004D2B9D">
            <w:pPr>
              <w:jc w:val="center"/>
              <w:rPr>
                <w:rFonts w:ascii="Times New Roman" w:hAnsi="Times New Roman" w:cs="Times New Roman"/>
                <w:bCs/>
                <w:sz w:val="24"/>
                <w:szCs w:val="24"/>
              </w:rPr>
            </w:pPr>
            <w:r w:rsidRPr="00767970">
              <w:rPr>
                <w:rFonts w:ascii="Times New Roman" w:hAnsi="Times New Roman" w:cs="Times New Roman"/>
                <w:i/>
                <w:iCs/>
                <w:sz w:val="24"/>
                <w:szCs w:val="24"/>
              </w:rPr>
              <w:t>2</w:t>
            </w:r>
          </w:p>
        </w:tc>
        <w:tc>
          <w:tcPr>
            <w:tcW w:w="1030" w:type="dxa"/>
          </w:tcPr>
          <w:p w14:paraId="6C2D378E" w14:textId="77777777" w:rsidR="00690595" w:rsidRPr="00767970" w:rsidRDefault="00690595" w:rsidP="004D2B9D">
            <w:pPr>
              <w:jc w:val="center"/>
              <w:rPr>
                <w:rFonts w:ascii="Times New Roman" w:hAnsi="Times New Roman" w:cs="Times New Roman"/>
                <w:i/>
                <w:sz w:val="24"/>
                <w:szCs w:val="24"/>
              </w:rPr>
            </w:pPr>
            <w:r w:rsidRPr="00767970">
              <w:rPr>
                <w:rFonts w:ascii="Times New Roman" w:hAnsi="Times New Roman" w:cs="Times New Roman"/>
                <w:i/>
                <w:sz w:val="24"/>
                <w:szCs w:val="24"/>
              </w:rPr>
              <w:t>3</w:t>
            </w:r>
          </w:p>
        </w:tc>
        <w:tc>
          <w:tcPr>
            <w:tcW w:w="0" w:type="auto"/>
            <w:vAlign w:val="center"/>
          </w:tcPr>
          <w:p w14:paraId="1DB93082" w14:textId="77777777" w:rsidR="00690595" w:rsidRPr="00767970" w:rsidRDefault="00690595" w:rsidP="004D2B9D">
            <w:pPr>
              <w:jc w:val="center"/>
              <w:rPr>
                <w:rFonts w:ascii="Times New Roman" w:hAnsi="Times New Roman" w:cs="Times New Roman"/>
                <w:bCs/>
                <w:i/>
                <w:iCs/>
                <w:sz w:val="24"/>
                <w:szCs w:val="24"/>
              </w:rPr>
            </w:pPr>
            <w:r w:rsidRPr="00767970">
              <w:rPr>
                <w:rFonts w:ascii="Times New Roman" w:hAnsi="Times New Roman" w:cs="Times New Roman"/>
                <w:bCs/>
                <w:i/>
                <w:iCs/>
                <w:sz w:val="24"/>
                <w:szCs w:val="24"/>
              </w:rPr>
              <w:t>4</w:t>
            </w:r>
          </w:p>
        </w:tc>
        <w:tc>
          <w:tcPr>
            <w:tcW w:w="0" w:type="auto"/>
            <w:vAlign w:val="center"/>
          </w:tcPr>
          <w:p w14:paraId="6486B0AF" w14:textId="77777777" w:rsidR="00690595" w:rsidRPr="00767970" w:rsidRDefault="00690595" w:rsidP="004D2B9D">
            <w:pPr>
              <w:jc w:val="center"/>
              <w:rPr>
                <w:rFonts w:ascii="Times New Roman" w:hAnsi="Times New Roman" w:cs="Times New Roman"/>
                <w:bCs/>
                <w:sz w:val="24"/>
                <w:szCs w:val="24"/>
              </w:rPr>
            </w:pPr>
            <w:r w:rsidRPr="00767970">
              <w:rPr>
                <w:rFonts w:ascii="Times New Roman" w:hAnsi="Times New Roman" w:cs="Times New Roman"/>
                <w:i/>
                <w:sz w:val="24"/>
                <w:szCs w:val="24"/>
              </w:rPr>
              <w:t>5</w:t>
            </w:r>
          </w:p>
        </w:tc>
      </w:tr>
      <w:tr w:rsidR="00690595" w:rsidRPr="00767970" w14:paraId="30A6DBB8" w14:textId="77777777" w:rsidTr="004D2B9D">
        <w:tc>
          <w:tcPr>
            <w:tcW w:w="0" w:type="auto"/>
          </w:tcPr>
          <w:p w14:paraId="750151F5" w14:textId="77777777" w:rsidR="00690595" w:rsidRPr="00767970" w:rsidRDefault="00690595" w:rsidP="004D2B9D">
            <w:pPr>
              <w:rPr>
                <w:rFonts w:ascii="Times New Roman" w:hAnsi="Times New Roman" w:cs="Times New Roman"/>
                <w:sz w:val="24"/>
                <w:szCs w:val="24"/>
              </w:rPr>
            </w:pPr>
            <w:r w:rsidRPr="00767970">
              <w:rPr>
                <w:rFonts w:ascii="Times New Roman" w:hAnsi="Times New Roman" w:cs="Times New Roman"/>
                <w:sz w:val="24"/>
                <w:szCs w:val="24"/>
              </w:rPr>
              <w:t>1.1.</w:t>
            </w:r>
          </w:p>
        </w:tc>
        <w:tc>
          <w:tcPr>
            <w:tcW w:w="3478" w:type="dxa"/>
          </w:tcPr>
          <w:p w14:paraId="4EB225C7" w14:textId="77777777" w:rsidR="00690595" w:rsidRPr="00767970" w:rsidRDefault="00690595" w:rsidP="004D2B9D">
            <w:pPr>
              <w:rPr>
                <w:rFonts w:ascii="Times New Roman" w:hAnsi="Times New Roman" w:cs="Times New Roman"/>
                <w:sz w:val="24"/>
                <w:szCs w:val="24"/>
              </w:rPr>
            </w:pPr>
          </w:p>
        </w:tc>
        <w:tc>
          <w:tcPr>
            <w:tcW w:w="1030" w:type="dxa"/>
          </w:tcPr>
          <w:p w14:paraId="23603436" w14:textId="77777777" w:rsidR="00690595" w:rsidRPr="00767970" w:rsidRDefault="00690595" w:rsidP="004D2B9D">
            <w:pPr>
              <w:rPr>
                <w:rFonts w:ascii="Times New Roman" w:hAnsi="Times New Roman" w:cs="Times New Roman"/>
                <w:sz w:val="24"/>
                <w:szCs w:val="24"/>
              </w:rPr>
            </w:pPr>
          </w:p>
        </w:tc>
        <w:tc>
          <w:tcPr>
            <w:tcW w:w="0" w:type="auto"/>
            <w:vAlign w:val="center"/>
          </w:tcPr>
          <w:p w14:paraId="3CBFCB31" w14:textId="77777777" w:rsidR="00690595" w:rsidRPr="00767970" w:rsidRDefault="00690595" w:rsidP="004D2B9D">
            <w:pPr>
              <w:rPr>
                <w:rFonts w:ascii="Times New Roman" w:hAnsi="Times New Roman" w:cs="Times New Roman"/>
                <w:sz w:val="24"/>
                <w:szCs w:val="24"/>
              </w:rPr>
            </w:pPr>
          </w:p>
        </w:tc>
        <w:tc>
          <w:tcPr>
            <w:tcW w:w="0" w:type="auto"/>
            <w:vAlign w:val="center"/>
          </w:tcPr>
          <w:p w14:paraId="24E2ECE5" w14:textId="77777777" w:rsidR="00690595" w:rsidRPr="00767970" w:rsidRDefault="00690595" w:rsidP="004D2B9D">
            <w:pPr>
              <w:rPr>
                <w:rFonts w:ascii="Times New Roman" w:hAnsi="Times New Roman" w:cs="Times New Roman"/>
                <w:sz w:val="24"/>
                <w:szCs w:val="24"/>
              </w:rPr>
            </w:pPr>
          </w:p>
        </w:tc>
      </w:tr>
      <w:tr w:rsidR="00690595" w:rsidRPr="00767970" w14:paraId="55C0C0B4" w14:textId="77777777" w:rsidTr="004D2B9D">
        <w:tc>
          <w:tcPr>
            <w:tcW w:w="0" w:type="auto"/>
          </w:tcPr>
          <w:p w14:paraId="0C47E31C" w14:textId="77777777" w:rsidR="00690595" w:rsidRPr="00767970" w:rsidRDefault="00690595" w:rsidP="004D2B9D">
            <w:pPr>
              <w:rPr>
                <w:rFonts w:ascii="Times New Roman" w:hAnsi="Times New Roman" w:cs="Times New Roman"/>
                <w:sz w:val="24"/>
                <w:szCs w:val="24"/>
              </w:rPr>
            </w:pPr>
            <w:r w:rsidRPr="00767970">
              <w:rPr>
                <w:rFonts w:ascii="Times New Roman" w:hAnsi="Times New Roman" w:cs="Times New Roman"/>
                <w:sz w:val="24"/>
                <w:szCs w:val="24"/>
              </w:rPr>
              <w:t>1.2.</w:t>
            </w:r>
          </w:p>
        </w:tc>
        <w:tc>
          <w:tcPr>
            <w:tcW w:w="3478" w:type="dxa"/>
          </w:tcPr>
          <w:p w14:paraId="3CE064AA" w14:textId="77777777" w:rsidR="00690595" w:rsidRPr="00767970" w:rsidRDefault="00690595" w:rsidP="004D2B9D">
            <w:pPr>
              <w:rPr>
                <w:rFonts w:ascii="Times New Roman" w:hAnsi="Times New Roman" w:cs="Times New Roman"/>
                <w:sz w:val="24"/>
                <w:szCs w:val="24"/>
              </w:rPr>
            </w:pPr>
          </w:p>
        </w:tc>
        <w:tc>
          <w:tcPr>
            <w:tcW w:w="1030" w:type="dxa"/>
          </w:tcPr>
          <w:p w14:paraId="0782B024" w14:textId="77777777" w:rsidR="00690595" w:rsidRPr="00767970" w:rsidRDefault="00690595" w:rsidP="004D2B9D">
            <w:pPr>
              <w:rPr>
                <w:rFonts w:ascii="Times New Roman" w:hAnsi="Times New Roman" w:cs="Times New Roman"/>
                <w:sz w:val="24"/>
                <w:szCs w:val="24"/>
              </w:rPr>
            </w:pPr>
          </w:p>
        </w:tc>
        <w:tc>
          <w:tcPr>
            <w:tcW w:w="0" w:type="auto"/>
          </w:tcPr>
          <w:p w14:paraId="3BAC1B83" w14:textId="77777777" w:rsidR="00690595" w:rsidRPr="00767970" w:rsidRDefault="00690595" w:rsidP="004D2B9D">
            <w:pPr>
              <w:rPr>
                <w:rFonts w:ascii="Times New Roman" w:hAnsi="Times New Roman" w:cs="Times New Roman"/>
                <w:sz w:val="24"/>
                <w:szCs w:val="24"/>
              </w:rPr>
            </w:pPr>
          </w:p>
        </w:tc>
        <w:tc>
          <w:tcPr>
            <w:tcW w:w="0" w:type="auto"/>
          </w:tcPr>
          <w:p w14:paraId="54A8408A" w14:textId="77777777" w:rsidR="00690595" w:rsidRPr="00767970" w:rsidRDefault="00690595" w:rsidP="004D2B9D">
            <w:pPr>
              <w:rPr>
                <w:rFonts w:ascii="Times New Roman" w:hAnsi="Times New Roman" w:cs="Times New Roman"/>
                <w:sz w:val="24"/>
                <w:szCs w:val="24"/>
              </w:rPr>
            </w:pPr>
          </w:p>
        </w:tc>
      </w:tr>
    </w:tbl>
    <w:p w14:paraId="5EAD99AC" w14:textId="77777777" w:rsidR="00690595" w:rsidRDefault="00690595" w:rsidP="00690595">
      <w:pPr>
        <w:spacing w:after="0" w:line="20" w:lineRule="atLeast"/>
        <w:jc w:val="both"/>
        <w:rPr>
          <w:rFonts w:ascii="Times New Roman" w:eastAsia="Calibri" w:hAnsi="Times New Roman" w:cs="Times New Roman"/>
          <w:sz w:val="24"/>
          <w:szCs w:val="24"/>
        </w:rPr>
      </w:pPr>
    </w:p>
    <w:p w14:paraId="3EC269C1" w14:textId="77777777" w:rsidR="00B045DB" w:rsidRPr="004E7F58" w:rsidRDefault="00B045DB" w:rsidP="00B045DB">
      <w:pPr>
        <w:spacing w:after="0" w:line="20" w:lineRule="atLeast"/>
        <w:jc w:val="both"/>
        <w:rPr>
          <w:rFonts w:ascii="Times New Roman" w:eastAsia="Calibri" w:hAnsi="Times New Roman" w:cs="Times New Roman"/>
          <w:b/>
          <w:bCs/>
          <w:sz w:val="24"/>
          <w:szCs w:val="24"/>
        </w:rPr>
      </w:pPr>
      <w:r w:rsidRPr="004E7F58">
        <w:rPr>
          <w:rFonts w:ascii="Times New Roman" w:eastAsia="Calibri" w:hAnsi="Times New Roman" w:cs="Times New Roman"/>
          <w:b/>
          <w:bCs/>
          <w:sz w:val="24"/>
          <w:szCs w:val="24"/>
        </w:rPr>
        <w:t>Pasirašydamas šį pasiūlymą, tvirtintu, kad:</w:t>
      </w:r>
    </w:p>
    <w:p w14:paraId="435FD513" w14:textId="77777777" w:rsidR="00B045DB" w:rsidRPr="004E7F58" w:rsidRDefault="00B045DB" w:rsidP="00B045DB">
      <w:pPr>
        <w:numPr>
          <w:ilvl w:val="0"/>
          <w:numId w:val="164"/>
        </w:numPr>
        <w:spacing w:after="0" w:line="20" w:lineRule="atLeast"/>
        <w:ind w:left="0" w:firstLine="567"/>
        <w:contextualSpacing/>
        <w:jc w:val="both"/>
        <w:rPr>
          <w:rFonts w:ascii="Times New Roman" w:eastAsia="Calibri" w:hAnsi="Times New Roman" w:cs="Times New Roman"/>
          <w:b/>
          <w:bCs/>
          <w:smallCaps/>
          <w:sz w:val="24"/>
          <w:szCs w:val="24"/>
        </w:rPr>
      </w:pPr>
      <w:r w:rsidRPr="004E7F58">
        <w:rPr>
          <w:rFonts w:ascii="Times New Roman" w:eastAsia="Calibri" w:hAnsi="Times New Roman" w:cs="Times New Roman"/>
          <w:sz w:val="24"/>
          <w:szCs w:val="24"/>
        </w:rPr>
        <w:t>esu susipažinęs su visais pirkimo dokumentais, taip pat su galiojančiais Lietuvos Respublikos įstatymais, poįstatyminiais teisės aktais, kurie reguliuoja viešųjų pirkimų atlikimo tvarką bei gali turėti įtakos bet kokiems tarp perkančiosios organizacijos ir Teikėjo susiklostantiems santykiams, kylantiems iš šio pirkimo ir (ar) susijusiems su šiuo pirkimu;</w:t>
      </w:r>
    </w:p>
    <w:p w14:paraId="4E7E0A13" w14:textId="77777777" w:rsidR="00B045DB" w:rsidRPr="004E7F58" w:rsidRDefault="00B045DB" w:rsidP="00B045DB">
      <w:pPr>
        <w:numPr>
          <w:ilvl w:val="0"/>
          <w:numId w:val="164"/>
        </w:numPr>
        <w:spacing w:after="0" w:line="20" w:lineRule="atLeast"/>
        <w:ind w:left="0" w:firstLine="567"/>
        <w:contextualSpacing/>
        <w:jc w:val="both"/>
        <w:rPr>
          <w:rFonts w:ascii="Times New Roman" w:eastAsia="Calibri" w:hAnsi="Times New Roman" w:cs="Times New Roman"/>
          <w:b/>
          <w:bCs/>
          <w:smallCaps/>
          <w:sz w:val="24"/>
          <w:szCs w:val="24"/>
        </w:rPr>
      </w:pPr>
      <w:r w:rsidRPr="004E7F58">
        <w:rPr>
          <w:rFonts w:ascii="Times New Roman" w:eastAsia="Calibri" w:hAnsi="Times New Roman" w:cs="Times New Roman"/>
          <w:sz w:val="24"/>
          <w:szCs w:val="24"/>
        </w:rPr>
        <w:t>sutinku su Konkurso sąlygose nustatytomis sąlygomis ir procedūromis,</w:t>
      </w:r>
    </w:p>
    <w:p w14:paraId="54556261" w14:textId="77777777" w:rsidR="00B045DB" w:rsidRPr="004E7F58" w:rsidRDefault="00B045DB" w:rsidP="00B045DB">
      <w:pPr>
        <w:numPr>
          <w:ilvl w:val="0"/>
          <w:numId w:val="164"/>
        </w:numPr>
        <w:spacing w:after="0" w:line="20" w:lineRule="atLeast"/>
        <w:ind w:left="0" w:firstLine="567"/>
        <w:contextualSpacing/>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Konkurso sąlygose pateikti duomenys ir informacija yra teisinga ir apima viską, ko reikia tinkamam sutarties įvykdymui;</w:t>
      </w:r>
    </w:p>
    <w:p w14:paraId="6AABF728" w14:textId="46F7E4BA" w:rsidR="00B045DB" w:rsidRPr="004E7F58" w:rsidRDefault="00B045DB" w:rsidP="00B045DB">
      <w:pPr>
        <w:numPr>
          <w:ilvl w:val="0"/>
          <w:numId w:val="164"/>
        </w:numPr>
        <w:spacing w:after="0" w:line="20" w:lineRule="atLeast"/>
        <w:ind w:left="0" w:firstLine="567"/>
        <w:contextualSpacing/>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pasiūlymas galioja Konkurso sąlygų </w:t>
      </w:r>
      <w:r w:rsidRPr="006F6565">
        <w:rPr>
          <w:rFonts w:ascii="Times New Roman" w:eastAsia="Calibri" w:hAnsi="Times New Roman" w:cs="Times New Roman"/>
          <w:sz w:val="24"/>
          <w:szCs w:val="24"/>
        </w:rPr>
        <w:t>VI skyriuje 6.1</w:t>
      </w:r>
      <w:r w:rsidR="008767AE">
        <w:rPr>
          <w:rFonts w:ascii="Times New Roman" w:eastAsia="Calibri" w:hAnsi="Times New Roman" w:cs="Times New Roman"/>
          <w:sz w:val="24"/>
          <w:szCs w:val="24"/>
        </w:rPr>
        <w:t>2</w:t>
      </w:r>
      <w:r w:rsidRPr="006F6565">
        <w:rPr>
          <w:rFonts w:ascii="Times New Roman" w:eastAsia="Calibri" w:hAnsi="Times New Roman" w:cs="Times New Roman"/>
          <w:sz w:val="24"/>
          <w:szCs w:val="24"/>
        </w:rPr>
        <w:t xml:space="preserve"> punkte nurodytą</w:t>
      </w:r>
      <w:r w:rsidRPr="004E7F58">
        <w:rPr>
          <w:rFonts w:ascii="Times New Roman" w:eastAsia="Calibri" w:hAnsi="Times New Roman" w:cs="Times New Roman"/>
          <w:sz w:val="24"/>
          <w:szCs w:val="24"/>
        </w:rPr>
        <w:t xml:space="preserve"> terminą.</w:t>
      </w:r>
    </w:p>
    <w:p w14:paraId="6235A427" w14:textId="77777777" w:rsidR="00B045DB" w:rsidRPr="004E7F58" w:rsidRDefault="00B045DB" w:rsidP="00B045DB">
      <w:pPr>
        <w:spacing w:after="0" w:line="20" w:lineRule="atLeast"/>
        <w:jc w:val="both"/>
        <w:rPr>
          <w:rFonts w:ascii="Times New Roman" w:eastAsia="Calibri" w:hAnsi="Times New Roman" w:cs="Times New Roman"/>
          <w:sz w:val="24"/>
          <w:szCs w:val="24"/>
        </w:rPr>
      </w:pPr>
    </w:p>
    <w:p w14:paraId="3EE75837" w14:textId="77777777" w:rsidR="00B045DB" w:rsidRDefault="00B045DB" w:rsidP="00B045DB">
      <w:pPr>
        <w:spacing w:after="0" w:line="20" w:lineRule="atLeast"/>
        <w:jc w:val="both"/>
        <w:rPr>
          <w:rFonts w:ascii="Times New Roman" w:eastAsia="Calibri" w:hAnsi="Times New Roman" w:cs="Times New Roman"/>
          <w:sz w:val="24"/>
          <w:szCs w:val="24"/>
        </w:rPr>
      </w:pPr>
    </w:p>
    <w:p w14:paraId="2BB3F7F5" w14:textId="77777777" w:rsidR="0088555B" w:rsidRDefault="0088555B" w:rsidP="00B045DB">
      <w:pPr>
        <w:spacing w:after="0" w:line="20" w:lineRule="atLeast"/>
        <w:jc w:val="both"/>
        <w:rPr>
          <w:rFonts w:ascii="Times New Roman" w:eastAsia="Calibri" w:hAnsi="Times New Roman" w:cs="Times New Roman"/>
          <w:sz w:val="24"/>
          <w:szCs w:val="24"/>
        </w:rPr>
      </w:pPr>
    </w:p>
    <w:p w14:paraId="2FFE60F1" w14:textId="77777777" w:rsidR="0088555B" w:rsidRDefault="0088555B" w:rsidP="00B045DB">
      <w:pPr>
        <w:spacing w:after="0" w:line="20" w:lineRule="atLeast"/>
        <w:jc w:val="both"/>
        <w:rPr>
          <w:rFonts w:ascii="Times New Roman" w:eastAsia="Calibri" w:hAnsi="Times New Roman" w:cs="Times New Roman"/>
          <w:sz w:val="24"/>
          <w:szCs w:val="24"/>
        </w:rPr>
      </w:pPr>
    </w:p>
    <w:p w14:paraId="581B37AF" w14:textId="77777777" w:rsidR="0088555B" w:rsidRPr="004E7F58" w:rsidRDefault="0088555B" w:rsidP="00B045DB">
      <w:pPr>
        <w:spacing w:after="0" w:line="20" w:lineRule="atLeast"/>
        <w:jc w:val="both"/>
        <w:rPr>
          <w:rFonts w:ascii="Times New Roman" w:eastAsia="Calibri" w:hAnsi="Times New Roman" w:cs="Times New Roman"/>
          <w:sz w:val="24"/>
          <w:szCs w:val="24"/>
        </w:rPr>
      </w:pPr>
    </w:p>
    <w:p w14:paraId="4C300CF9" w14:textId="77777777" w:rsidR="00B045DB" w:rsidRPr="004E7F58" w:rsidRDefault="00B045DB" w:rsidP="00B045DB">
      <w:pPr>
        <w:spacing w:after="0" w:line="20" w:lineRule="atLeast"/>
        <w:jc w:val="both"/>
        <w:rPr>
          <w:rFonts w:ascii="Times New Roman" w:eastAsia="Calibri"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045DB" w:rsidRPr="004E7F58" w14:paraId="7464ADE2" w14:textId="77777777" w:rsidTr="00FE7782">
        <w:trPr>
          <w:trHeight w:val="186"/>
        </w:trPr>
        <w:tc>
          <w:tcPr>
            <w:tcW w:w="3870" w:type="dxa"/>
            <w:tcBorders>
              <w:top w:val="single" w:sz="4" w:space="0" w:color="auto"/>
              <w:left w:val="nil"/>
              <w:bottom w:val="nil"/>
              <w:right w:val="nil"/>
            </w:tcBorders>
          </w:tcPr>
          <w:p w14:paraId="6A6E81DF" w14:textId="77777777" w:rsidR="00B045DB" w:rsidRPr="004E7F58" w:rsidRDefault="00B045DB" w:rsidP="00FE7782">
            <w:pPr>
              <w:spacing w:after="0" w:line="20" w:lineRule="atLeast"/>
              <w:jc w:val="both"/>
              <w:rPr>
                <w:rFonts w:ascii="Times New Roman" w:eastAsia="Calibri" w:hAnsi="Times New Roman" w:cs="Times New Roman"/>
                <w:color w:val="808080"/>
                <w:sz w:val="24"/>
                <w:szCs w:val="24"/>
                <w:vertAlign w:val="superscript"/>
              </w:rPr>
            </w:pPr>
            <w:r w:rsidRPr="004E7F58">
              <w:rPr>
                <w:rFonts w:ascii="Times New Roman" w:eastAsia="Calibri" w:hAnsi="Times New Roman" w:cs="Times New Roman"/>
                <w:i/>
                <w:color w:val="808080"/>
                <w:sz w:val="24"/>
                <w:szCs w:val="24"/>
                <w:vertAlign w:val="superscript"/>
              </w:rPr>
              <w:t>Teikėjo arba jo įgalioto asmens pareigų pavadinimas)</w:t>
            </w:r>
          </w:p>
        </w:tc>
        <w:tc>
          <w:tcPr>
            <w:tcW w:w="604" w:type="dxa"/>
            <w:tcBorders>
              <w:top w:val="nil"/>
              <w:left w:val="nil"/>
              <w:bottom w:val="nil"/>
              <w:right w:val="nil"/>
            </w:tcBorders>
          </w:tcPr>
          <w:p w14:paraId="2C794AEA" w14:textId="77777777" w:rsidR="00B045DB" w:rsidRPr="004E7F58" w:rsidRDefault="00B045DB" w:rsidP="00FE7782">
            <w:pPr>
              <w:spacing w:after="0" w:line="20" w:lineRule="atLeast"/>
              <w:jc w:val="both"/>
              <w:rPr>
                <w:rFonts w:ascii="Times New Roman" w:eastAsia="Calibri" w:hAnsi="Times New Roman" w:cs="Times New Roman"/>
                <w:color w:val="808080"/>
                <w:sz w:val="24"/>
                <w:szCs w:val="24"/>
                <w:vertAlign w:val="superscript"/>
              </w:rPr>
            </w:pPr>
          </w:p>
        </w:tc>
        <w:tc>
          <w:tcPr>
            <w:tcW w:w="1980" w:type="dxa"/>
            <w:tcBorders>
              <w:top w:val="single" w:sz="4" w:space="0" w:color="auto"/>
              <w:left w:val="nil"/>
              <w:bottom w:val="nil"/>
              <w:right w:val="nil"/>
            </w:tcBorders>
            <w:hideMark/>
          </w:tcPr>
          <w:p w14:paraId="443BB2FF" w14:textId="77777777" w:rsidR="00B045DB" w:rsidRPr="004E7F58" w:rsidRDefault="00B045DB" w:rsidP="00FE7782">
            <w:pPr>
              <w:spacing w:after="0" w:line="20" w:lineRule="atLeast"/>
              <w:jc w:val="center"/>
              <w:rPr>
                <w:rFonts w:ascii="Times New Roman" w:eastAsia="Calibri" w:hAnsi="Times New Roman" w:cs="Times New Roman"/>
                <w:color w:val="808080"/>
                <w:sz w:val="24"/>
                <w:szCs w:val="24"/>
                <w:vertAlign w:val="superscript"/>
              </w:rPr>
            </w:pPr>
            <w:r w:rsidRPr="004E7F58">
              <w:rPr>
                <w:rFonts w:ascii="Times New Roman" w:eastAsia="Calibri" w:hAnsi="Times New Roman" w:cs="Times New Roman"/>
                <w:i/>
                <w:color w:val="808080"/>
                <w:sz w:val="24"/>
                <w:szCs w:val="24"/>
                <w:vertAlign w:val="superscript"/>
              </w:rPr>
              <w:t>(Parašas)</w:t>
            </w:r>
          </w:p>
        </w:tc>
        <w:tc>
          <w:tcPr>
            <w:tcW w:w="701" w:type="dxa"/>
            <w:tcBorders>
              <w:top w:val="nil"/>
              <w:left w:val="nil"/>
              <w:bottom w:val="nil"/>
              <w:right w:val="nil"/>
            </w:tcBorders>
          </w:tcPr>
          <w:p w14:paraId="414EBF1F" w14:textId="77777777" w:rsidR="00B045DB" w:rsidRPr="004E7F58" w:rsidRDefault="00B045DB" w:rsidP="00FE7782">
            <w:pPr>
              <w:spacing w:after="0" w:line="20" w:lineRule="atLeast"/>
              <w:jc w:val="both"/>
              <w:rPr>
                <w:rFonts w:ascii="Times New Roman" w:eastAsia="Calibri" w:hAnsi="Times New Roman" w:cs="Times New Roman"/>
                <w:color w:val="808080"/>
                <w:sz w:val="24"/>
                <w:szCs w:val="24"/>
                <w:vertAlign w:val="superscript"/>
              </w:rPr>
            </w:pPr>
          </w:p>
        </w:tc>
        <w:tc>
          <w:tcPr>
            <w:tcW w:w="2655" w:type="dxa"/>
            <w:tcBorders>
              <w:top w:val="single" w:sz="4" w:space="0" w:color="auto"/>
              <w:left w:val="nil"/>
              <w:bottom w:val="nil"/>
              <w:right w:val="nil"/>
            </w:tcBorders>
            <w:hideMark/>
          </w:tcPr>
          <w:p w14:paraId="0506E3FA" w14:textId="77777777" w:rsidR="00B045DB" w:rsidRPr="004E7F58" w:rsidRDefault="00B045DB" w:rsidP="00FE7782">
            <w:pPr>
              <w:spacing w:after="0" w:line="20" w:lineRule="atLeast"/>
              <w:jc w:val="right"/>
              <w:rPr>
                <w:rFonts w:ascii="Times New Roman" w:eastAsia="Calibri" w:hAnsi="Times New Roman" w:cs="Times New Roman"/>
                <w:color w:val="808080"/>
                <w:sz w:val="24"/>
                <w:szCs w:val="24"/>
                <w:vertAlign w:val="superscript"/>
              </w:rPr>
            </w:pPr>
            <w:r w:rsidRPr="004E7F58">
              <w:rPr>
                <w:rFonts w:ascii="Times New Roman" w:eastAsia="Calibri" w:hAnsi="Times New Roman" w:cs="Times New Roman"/>
                <w:i/>
                <w:color w:val="808080"/>
                <w:sz w:val="24"/>
                <w:szCs w:val="24"/>
                <w:vertAlign w:val="superscript"/>
              </w:rPr>
              <w:t>(Vardas, pavardė)</w:t>
            </w:r>
          </w:p>
        </w:tc>
      </w:tr>
    </w:tbl>
    <w:p w14:paraId="556F9C8E" w14:textId="77777777" w:rsidR="00B045DB" w:rsidRPr="004E7F58" w:rsidRDefault="00B045DB" w:rsidP="00B045DB">
      <w:pPr>
        <w:spacing w:after="0" w:line="20" w:lineRule="atLeast"/>
        <w:ind w:firstLine="851"/>
        <w:jc w:val="both"/>
        <w:rPr>
          <w:rFonts w:ascii="Times New Roman" w:eastAsia="Calibri" w:hAnsi="Times New Roman" w:cs="Times New Roman"/>
          <w:sz w:val="24"/>
          <w:szCs w:val="24"/>
        </w:rPr>
      </w:pPr>
    </w:p>
    <w:p w14:paraId="35D5CB54" w14:textId="77777777" w:rsidR="00B045DB" w:rsidRPr="004E7F58" w:rsidRDefault="00B045DB" w:rsidP="00B045DB">
      <w:pPr>
        <w:spacing w:after="0" w:line="20" w:lineRule="atLeast"/>
        <w:rPr>
          <w:rFonts w:ascii="Times New Roman" w:eastAsia="Calibri" w:hAnsi="Times New Roman" w:cs="Times New Roman"/>
          <w:sz w:val="24"/>
          <w:szCs w:val="24"/>
        </w:rPr>
      </w:pPr>
      <w:r w:rsidRPr="004E7F58">
        <w:rPr>
          <w:rFonts w:ascii="Times New Roman" w:eastAsia="Calibri" w:hAnsi="Times New Roman" w:cs="Times New Roman"/>
          <w:sz w:val="24"/>
          <w:szCs w:val="24"/>
        </w:rPr>
        <w:br w:type="page"/>
      </w:r>
    </w:p>
    <w:p w14:paraId="7506B382" w14:textId="77777777" w:rsidR="00B045DB" w:rsidRPr="004E7F58" w:rsidRDefault="00B045DB" w:rsidP="001012E6">
      <w:pPr>
        <w:spacing w:after="0" w:line="240" w:lineRule="auto"/>
        <w:ind w:right="-178"/>
        <w:jc w:val="center"/>
        <w:rPr>
          <w:rFonts w:ascii="Times New Roman" w:eastAsia="Calibri" w:hAnsi="Times New Roman" w:cs="Times New Roman"/>
          <w:b/>
          <w:bCs/>
          <w:sz w:val="24"/>
          <w:szCs w:val="24"/>
        </w:rPr>
      </w:pPr>
    </w:p>
    <w:p w14:paraId="5737C495" w14:textId="7156B72B" w:rsidR="003A6F3E" w:rsidRPr="004E7F58" w:rsidRDefault="00FB55B1" w:rsidP="003A6F3E">
      <w:pPr>
        <w:spacing w:after="0" w:line="240" w:lineRule="auto"/>
        <w:jc w:val="right"/>
        <w:rPr>
          <w:rFonts w:ascii="Times New Roman" w:eastAsia="Calibri" w:hAnsi="Times New Roman" w:cs="Times New Roman"/>
          <w:bCs/>
          <w:sz w:val="24"/>
          <w:szCs w:val="24"/>
        </w:rPr>
      </w:pPr>
      <w:r>
        <w:rPr>
          <w:rFonts w:ascii="Times New Roman" w:eastAsia="Calibri" w:hAnsi="Times New Roman" w:cs="Times New Roman"/>
          <w:bCs/>
          <w:sz w:val="24"/>
          <w:szCs w:val="24"/>
        </w:rPr>
        <w:t>K</w:t>
      </w:r>
      <w:r w:rsidR="003A6F3E" w:rsidRPr="004E7F58">
        <w:rPr>
          <w:rFonts w:ascii="Times New Roman" w:eastAsia="Calibri" w:hAnsi="Times New Roman" w:cs="Times New Roman"/>
          <w:bCs/>
          <w:sz w:val="24"/>
          <w:szCs w:val="24"/>
        </w:rPr>
        <w:t>onkurso sąlygų</w:t>
      </w:r>
    </w:p>
    <w:p w14:paraId="117D7035" w14:textId="77777777" w:rsidR="003A6F3E" w:rsidRPr="004E7F58" w:rsidRDefault="003A6F3E" w:rsidP="003A6F3E">
      <w:pPr>
        <w:spacing w:after="0" w:line="240" w:lineRule="auto"/>
        <w:jc w:val="right"/>
        <w:rPr>
          <w:rFonts w:ascii="Times New Roman" w:eastAsia="Calibri" w:hAnsi="Times New Roman" w:cs="Times New Roman"/>
          <w:bCs/>
          <w:sz w:val="24"/>
          <w:szCs w:val="24"/>
        </w:rPr>
      </w:pPr>
      <w:r w:rsidRPr="004E7F58">
        <w:rPr>
          <w:rFonts w:ascii="Times New Roman" w:eastAsia="Calibri" w:hAnsi="Times New Roman" w:cs="Times New Roman"/>
          <w:bCs/>
          <w:sz w:val="24"/>
          <w:szCs w:val="24"/>
        </w:rPr>
        <w:t>3 priedas</w:t>
      </w:r>
    </w:p>
    <w:p w14:paraId="14466032" w14:textId="77777777" w:rsidR="003A6F3E" w:rsidRPr="004E7F58" w:rsidRDefault="003A6F3E" w:rsidP="003A6F3E">
      <w:pPr>
        <w:spacing w:after="0" w:line="240" w:lineRule="auto"/>
        <w:jc w:val="center"/>
        <w:rPr>
          <w:rFonts w:ascii="Times New Roman" w:eastAsia="Calibri" w:hAnsi="Times New Roman" w:cs="Times New Roman"/>
          <w:bCs/>
          <w:sz w:val="24"/>
          <w:szCs w:val="24"/>
        </w:rPr>
      </w:pPr>
    </w:p>
    <w:p w14:paraId="74356BF7" w14:textId="24A18A58" w:rsidR="003A6F3E" w:rsidRPr="004E7F58" w:rsidRDefault="003A6F3E" w:rsidP="003A6F3E">
      <w:pPr>
        <w:spacing w:after="0" w:line="240" w:lineRule="auto"/>
        <w:jc w:val="center"/>
        <w:rPr>
          <w:rFonts w:ascii="Times New Roman" w:eastAsia="Calibri" w:hAnsi="Times New Roman" w:cs="Times New Roman"/>
          <w:sz w:val="24"/>
          <w:szCs w:val="24"/>
        </w:rPr>
      </w:pPr>
      <w:r w:rsidRPr="004E7F58">
        <w:rPr>
          <w:rFonts w:ascii="Times New Roman" w:eastAsia="Calibri" w:hAnsi="Times New Roman" w:cs="Times New Roman"/>
          <w:b/>
          <w:sz w:val="24"/>
          <w:szCs w:val="24"/>
        </w:rPr>
        <w:t>T</w:t>
      </w:r>
      <w:r w:rsidR="004A4C14">
        <w:rPr>
          <w:rFonts w:ascii="Times New Roman" w:eastAsia="Calibri" w:hAnsi="Times New Roman" w:cs="Times New Roman"/>
          <w:b/>
          <w:sz w:val="24"/>
          <w:szCs w:val="24"/>
        </w:rPr>
        <w:t>EI</w:t>
      </w:r>
      <w:r w:rsidRPr="004E7F58">
        <w:rPr>
          <w:rFonts w:ascii="Times New Roman" w:eastAsia="Calibri" w:hAnsi="Times New Roman" w:cs="Times New Roman"/>
          <w:b/>
          <w:sz w:val="24"/>
          <w:szCs w:val="24"/>
        </w:rPr>
        <w:t xml:space="preserve">KĖJŲ PAŠALINIMO PAGRINDAI </w:t>
      </w:r>
    </w:p>
    <w:p w14:paraId="6CDD2FA3" w14:textId="5EE90E71" w:rsidR="003A6F3E" w:rsidRPr="004E7F58" w:rsidRDefault="003A6F3E" w:rsidP="003A6F3E">
      <w:pPr>
        <w:ind w:left="2592" w:firstLine="1296"/>
        <w:jc w:val="right"/>
        <w:rPr>
          <w:rFonts w:ascii="Times New Roman" w:eastAsia="Calibri" w:hAnsi="Times New Roman" w:cs="Times New Roman"/>
          <w:sz w:val="24"/>
          <w:szCs w:val="24"/>
        </w:rPr>
      </w:pPr>
      <w:r w:rsidRPr="004E7F58">
        <w:rPr>
          <w:rFonts w:ascii="Times New Roman" w:eastAsia="Calibri" w:hAnsi="Times New Roman" w:cs="Times New Roman"/>
          <w:sz w:val="24"/>
          <w:szCs w:val="24"/>
        </w:rPr>
        <w:t>T</w:t>
      </w:r>
      <w:r w:rsidR="00886898">
        <w:rPr>
          <w:rFonts w:ascii="Times New Roman" w:eastAsia="Calibri" w:hAnsi="Times New Roman" w:cs="Times New Roman"/>
          <w:sz w:val="24"/>
          <w:szCs w:val="24"/>
        </w:rPr>
        <w:t>ei</w:t>
      </w:r>
      <w:r w:rsidRPr="004E7F58">
        <w:rPr>
          <w:rFonts w:ascii="Times New Roman" w:eastAsia="Calibri" w:hAnsi="Times New Roman" w:cs="Times New Roman"/>
          <w:sz w:val="24"/>
          <w:szCs w:val="24"/>
        </w:rPr>
        <w:t>kėjų pašalinimo pagrindai</w:t>
      </w:r>
    </w:p>
    <w:tbl>
      <w:tblPr>
        <w:tblW w:w="10916" w:type="dxa"/>
        <w:tblInd w:w="-289" w:type="dxa"/>
        <w:tblLayout w:type="fixed"/>
        <w:tblCellMar>
          <w:left w:w="10" w:type="dxa"/>
          <w:right w:w="10" w:type="dxa"/>
        </w:tblCellMar>
        <w:tblLook w:val="04A0" w:firstRow="1" w:lastRow="0" w:firstColumn="1" w:lastColumn="0" w:noHBand="0" w:noVBand="1"/>
      </w:tblPr>
      <w:tblGrid>
        <w:gridCol w:w="851"/>
        <w:gridCol w:w="3686"/>
        <w:gridCol w:w="2126"/>
        <w:gridCol w:w="4253"/>
      </w:tblGrid>
      <w:tr w:rsidR="00C83846" w:rsidRPr="00C83846" w14:paraId="76532479"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5BBD50"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bookmarkStart w:id="22" w:name="_Hlk519685886"/>
            <w:r w:rsidRPr="00C83846">
              <w:rPr>
                <w:rFonts w:ascii="Times New Roman" w:eastAsia="Calibri" w:hAnsi="Times New Roman" w:cs="Times New Roman"/>
                <w:b/>
                <w:bCs/>
                <w:sz w:val="24"/>
                <w:szCs w:val="24"/>
              </w:rPr>
              <w:t>Eil. Nr.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7A6EAA"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Teikėjo pašalinimo pagrindai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F47057"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 xml:space="preserve">VPĮ straipsnis,  dalis, punktas bei EBVPD formos dalis pildymui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66165" w14:textId="77777777" w:rsidR="00C83846" w:rsidRPr="00C83846" w:rsidRDefault="00C83846" w:rsidP="00C83846">
            <w:pPr>
              <w:spacing w:before="60" w:after="60" w:line="240" w:lineRule="auto"/>
              <w:jc w:val="both"/>
              <w:rPr>
                <w:rFonts w:ascii="Times New Roman" w:eastAsia="Calibri" w:hAnsi="Times New Roman" w:cs="Times New Roman"/>
                <w:b/>
                <w:bCs/>
                <w:iCs/>
                <w:sz w:val="24"/>
                <w:szCs w:val="24"/>
              </w:rPr>
            </w:pPr>
            <w:r w:rsidRPr="00C83846">
              <w:rPr>
                <w:rFonts w:ascii="Times New Roman" w:eastAsia="Calibri" w:hAnsi="Times New Roman" w:cs="Times New Roman"/>
                <w:b/>
                <w:bCs/>
                <w:sz w:val="24"/>
                <w:szCs w:val="24"/>
              </w:rPr>
              <w:t>Pašalinimo pagrindų nebuvimą įrodantys dokumentai</w:t>
            </w:r>
          </w:p>
        </w:tc>
      </w:tr>
      <w:tr w:rsidR="00C83846" w:rsidRPr="00C83846" w14:paraId="171FD9A3"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B2C6B"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3E57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Teikėjas arba jo atsakingas asmuo, nurodytas VPĮ 46 straipsnio 2 dalies 2 punkte, nuteistas už šią nusikalstamą veiką:</w:t>
            </w:r>
          </w:p>
          <w:p w14:paraId="5716723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 dalyvavimą nusikalstamame susivienijime, jo organizavimą ar vadovavimą jam;</w:t>
            </w:r>
          </w:p>
          <w:p w14:paraId="1328E1C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2) kyšininkavimą, prekybą poveikiu, papirkimą;</w:t>
            </w:r>
          </w:p>
          <w:p w14:paraId="226B614C"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C8062B3"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4) nusikalstamą bankrotą;</w:t>
            </w:r>
          </w:p>
          <w:p w14:paraId="3457287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5) teroristinį ir su teroristine veikla susijusį nusikaltimą;</w:t>
            </w:r>
          </w:p>
          <w:p w14:paraId="0EB778D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6) nusikalstamu būdu gauto turto legalizavimą;</w:t>
            </w:r>
          </w:p>
          <w:p w14:paraId="2FA3279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7) prekybą žmonėmis, vaiko pirkimą arba pardavimą;</w:t>
            </w:r>
          </w:p>
          <w:p w14:paraId="2131DB9D"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8) kitos valstybės teikėjo atliktą nusikaltimą, apibrėžtą Direktyvos 2014/24/ES 57 straipsnio 1 dalyje išvardytus Europos Sąjungos teisės aktus įgyvendinančiuose kitų valstybių teisės aktuose.</w:t>
            </w:r>
          </w:p>
          <w:p w14:paraId="10C2EC2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20E97C8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Laikoma, kad teikėjas arba jo atsakingas asmuo nuteistas už aukščiau nurodytą nusikalstamą veiką, kai dėl:</w:t>
            </w:r>
          </w:p>
          <w:p w14:paraId="385A953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 teikėjo, kuris yra fizinis asmuo, per pastaruosius 5 metus buvo priimtas ir įsiteisėjęs apkaltinamasis teismo nuosprendis ir šis asmuo turi neišnykusį ar nepanaikintą teistumą;</w:t>
            </w:r>
          </w:p>
          <w:p w14:paraId="061B40D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2) teikėjo, kuris yra juridinis asmuo, kita organizacija ar jos struktūrinis padalinys, vadovo, kito valdymo ar priežiūros organo nario ar kito asmens, turinčio (turinčių) teisę atstovauti teikėjui ar jį kontroliuoti, jo vardu priimti sprendimą, sudaryti sandorį, asmens (asmenų), turinčio (turinčių) teisę surašyti ir pasirašyti teikėjo finansinės apskaitos dokumentus, per pastaruosius 5 metus buvo priimtas ir įsiteisėjęs apkaltinamasis teismo nuosprendis ir šis asmuo turi neišnykusį ar nepanaikintą teistumą;</w:t>
            </w:r>
          </w:p>
          <w:p w14:paraId="5E93341F"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3) </w:t>
            </w:r>
            <w:r w:rsidRPr="00C83846">
              <w:rPr>
                <w:rFonts w:ascii="Times New Roman" w:eastAsia="Calibri" w:hAnsi="Times New Roman" w:cs="Times New Roman"/>
                <w:bCs/>
                <w:sz w:val="24"/>
                <w:szCs w:val="24"/>
              </w:rPr>
              <w:t xml:space="preserve">teikėjo,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teikėjo šalies teisės aktų reikalavimus.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760F"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lastRenderedPageBreak/>
              <w:t>VPĮ 46 straipsnio 1 dalis</w:t>
            </w:r>
          </w:p>
          <w:p w14:paraId="4714ED66"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08E434A1"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A1-A6 punktai</w:t>
            </w:r>
          </w:p>
          <w:p w14:paraId="35C3BE6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316C854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D1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1EB6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reikalaujama:</w:t>
            </w:r>
          </w:p>
          <w:p w14:paraId="1AF0BCDD" w14:textId="77777777" w:rsidR="00C83846" w:rsidRPr="00C83846" w:rsidRDefault="00C83846" w:rsidP="00C83846">
            <w:pPr>
              <w:numPr>
                <w:ilvl w:val="0"/>
                <w:numId w:val="165"/>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išrašo iš teismo sprendimo arba</w:t>
            </w:r>
          </w:p>
          <w:p w14:paraId="208A3A16" w14:textId="77777777" w:rsidR="00C83846" w:rsidRPr="00C83846" w:rsidRDefault="00C83846" w:rsidP="00C83846">
            <w:pPr>
              <w:numPr>
                <w:ilvl w:val="0"/>
                <w:numId w:val="165"/>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Informatikos ir ryšių departamento prie Vidaus reikalų ministerijos pažymos, arba</w:t>
            </w:r>
          </w:p>
          <w:p w14:paraId="71E322A0" w14:textId="77777777" w:rsidR="00C83846" w:rsidRPr="00C83846" w:rsidRDefault="00C83846" w:rsidP="00C83846">
            <w:pPr>
              <w:numPr>
                <w:ilvl w:val="0"/>
                <w:numId w:val="165"/>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valstybės įmonės Registrų centro Lietuvos Respublikos Vyriausybės nustatyta tvarka išduoto dokumento, patvirtinančio jungtinius kompetentingų institucijų tvarkomus duomenis.</w:t>
            </w:r>
          </w:p>
          <w:p w14:paraId="31B43CA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6A879521"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ne Lietuvoje įsteigtų subjektų reikalaujama:</w:t>
            </w:r>
          </w:p>
          <w:p w14:paraId="6E70F13F" w14:textId="77777777" w:rsidR="00C83846" w:rsidRPr="00C83846" w:rsidRDefault="00C83846" w:rsidP="00C83846">
            <w:pPr>
              <w:numPr>
                <w:ilvl w:val="0"/>
                <w:numId w:val="165"/>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atitinkamos užsienio šalies institucijos dokumento</w:t>
            </w:r>
            <w:r w:rsidRPr="00C83846">
              <w:rPr>
                <w:rFonts w:ascii="Times New Roman" w:eastAsia="Calibri" w:hAnsi="Times New Roman" w:cs="Times New Roman"/>
                <w:sz w:val="24"/>
                <w:szCs w:val="24"/>
                <w:vertAlign w:val="superscript"/>
              </w:rPr>
              <w:footnoteReference w:id="1"/>
            </w:r>
            <w:r w:rsidRPr="00C83846">
              <w:rPr>
                <w:rFonts w:ascii="Times New Roman" w:eastAsia="Calibri" w:hAnsi="Times New Roman" w:cs="Times New Roman"/>
                <w:sz w:val="24"/>
                <w:szCs w:val="24"/>
              </w:rPr>
              <w:t>.</w:t>
            </w:r>
          </w:p>
          <w:p w14:paraId="7DE3EB0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2BBD6AF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Nurodyti dokumentai turi būti išduoti ne anksčiau kaip </w:t>
            </w:r>
            <w:r w:rsidRPr="00C83846">
              <w:rPr>
                <w:rFonts w:ascii="Times New Roman" w:eastAsia="Calibri" w:hAnsi="Times New Roman" w:cs="Times New Roman"/>
                <w:b/>
                <w:bCs/>
                <w:sz w:val="24"/>
                <w:szCs w:val="24"/>
              </w:rPr>
              <w:t>180 dienų</w:t>
            </w:r>
            <w:r w:rsidRPr="00C83846">
              <w:rPr>
                <w:rFonts w:ascii="Times New Roman" w:eastAsia="Calibri" w:hAnsi="Times New Roman" w:cs="Times New Roman"/>
                <w:sz w:val="24"/>
                <w:szCs w:val="24"/>
              </w:rPr>
              <w:t xml:space="preserve"> iki </w:t>
            </w:r>
            <w:r w:rsidRPr="00C83846">
              <w:rPr>
                <w:rFonts w:ascii="Times New Roman" w:eastAsia="Calibri" w:hAnsi="Times New Roman" w:cs="Times New Roman"/>
                <w:i/>
                <w:iCs/>
                <w:sz w:val="24"/>
                <w:szCs w:val="24"/>
              </w:rPr>
              <w:t>tos dienos, kai teikėjas perkančiosios organizacijos prašymu turės pateikti pašalinimo pagrindų nebuvimą patvirtinančius dok</w:t>
            </w:r>
            <w:r w:rsidRPr="00C83846">
              <w:rPr>
                <w:rFonts w:ascii="Times New Roman" w:eastAsia="Calibri" w:hAnsi="Times New Roman" w:cs="Times New Roman"/>
                <w:sz w:val="24"/>
                <w:szCs w:val="24"/>
              </w:rPr>
              <w:t xml:space="preserve">umentus. </w:t>
            </w:r>
            <w:r w:rsidRPr="00C83846">
              <w:rPr>
                <w:rFonts w:ascii="Times New Roman" w:eastAsia="Calibri" w:hAnsi="Times New Roman" w:cs="Times New Roman"/>
                <w:b/>
                <w:bCs/>
                <w:i/>
                <w:iCs/>
                <w:sz w:val="24"/>
                <w:szCs w:val="24"/>
              </w:rPr>
              <w:t>Pavyzdys:</w:t>
            </w:r>
            <w:r w:rsidRPr="00C83846">
              <w:rPr>
                <w:rFonts w:ascii="Times New Roman" w:eastAsia="Calibri" w:hAnsi="Times New Roman" w:cs="Times New Roman"/>
                <w:i/>
                <w:iCs/>
                <w:sz w:val="24"/>
                <w:szCs w:val="24"/>
              </w:rPr>
              <w:t xml:space="preserve"> Jeigu perkančioji organizacija 2022-10-10 kreipėsi į teikėją prašydama iki 2022-10-14 pateikti įrodančius dokumentus, jis turi būti išduotas ne anksčiau kaip 180 dienų, jas skaičiuojant atgal nuo 2022-10-14. </w:t>
            </w:r>
          </w:p>
          <w:p w14:paraId="1CBCD7A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13A9E05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Jei dokumentas išduotas anksčiau, tačiau jame nurodytas galiojimo terminas ilgesnis nei pašalinimo pagrindų nebuvimą patvirtinančių dokumentų pagal </w:t>
            </w:r>
            <w:r w:rsidRPr="00C83846">
              <w:rPr>
                <w:rFonts w:ascii="Times New Roman" w:eastAsia="Calibri" w:hAnsi="Times New Roman" w:cs="Times New Roman"/>
                <w:sz w:val="24"/>
                <w:szCs w:val="24"/>
              </w:rPr>
              <w:lastRenderedPageBreak/>
              <w:t>EBVPD galutinis pateikimo terminas, toks dokumentas jo galiojimo laikotarpiu yra priimtinas.</w:t>
            </w:r>
          </w:p>
          <w:p w14:paraId="770F0AD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r>
      <w:tr w:rsidR="00C83846" w:rsidRPr="00C83846" w14:paraId="350AC2C2"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CFBAF"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2.</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04EA1"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Teikėjas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5391A"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2¹ dalis</w:t>
            </w:r>
          </w:p>
          <w:p w14:paraId="767C6047"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sz w:val="24"/>
                <w:szCs w:val="24"/>
              </w:rPr>
              <w:t>EBVPD III dalies D2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668B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6B6C4E7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r>
      <w:tr w:rsidR="00C83846" w:rsidRPr="00C83846" w14:paraId="6EF1C65C"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E67D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3.</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1808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Teikėjas yra nuteistas už įsipareigojimų, susijusių su mokesčių, įskaitant socialinio draudimo įmokas, mokėjimu, nevykdymą pagal šalies, kurioje </w:t>
            </w:r>
            <w:r w:rsidRPr="00C83846">
              <w:rPr>
                <w:rFonts w:ascii="Times New Roman" w:eastAsia="Calibri" w:hAnsi="Times New Roman" w:cs="Times New Roman"/>
                <w:sz w:val="24"/>
                <w:szCs w:val="24"/>
              </w:rPr>
              <w:lastRenderedPageBreak/>
              <w:t xml:space="preserve">registruotas teikėjas, ar šalies, kurioje yra perkančioji organizacija, reikalavimus, kaip tai apibrėžta VPĮ 46 straipsnio 2 dalies 1 ir 3 punktuose, arba perkančioji organizacija turi kitų įrodymų apie šių įsipareigojimų nevykdymą. </w:t>
            </w:r>
          </w:p>
          <w:p w14:paraId="76EBF56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553386FA"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Laikoma, kad teikėjas nuteistas už aukščiau nurodytą nusikalstamą veiką, kai dėl:</w:t>
            </w:r>
          </w:p>
          <w:p w14:paraId="34CE152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 teikėjo, kuris yra fizinis asmuo, per pastaruosius 5 metus buvo priimtas ir įsiteisėjęs apkaltinamasis teismo nuosprendis ir šis asmuo turi neišnykusį ar nepanaikintą teistumą;</w:t>
            </w:r>
          </w:p>
          <w:p w14:paraId="610DC44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2) teikėjo,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teikėjo šalies teisės aktų reikalavimus.</w:t>
            </w:r>
          </w:p>
          <w:p w14:paraId="682F5BC3"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7BE039BA"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Tačiau ši nuostata netaikoma, jeigu:</w:t>
            </w:r>
          </w:p>
          <w:p w14:paraId="6413985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 teikėjas yra įsipareigojęs sumokėti mokesčius, įskaitant socialinio draudimo įmokas ir dėl to laikomas jau įvykdžiusiu šioje dalyje nurodytus įsipareigojimus;</w:t>
            </w:r>
          </w:p>
          <w:p w14:paraId="5EC93B7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2) įsiskolinimo suma neviršija 50 Eur (penkiasdešimt eurų);</w:t>
            </w:r>
          </w:p>
          <w:p w14:paraId="68FB44F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3) teikėjas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w:t>
            </w:r>
            <w:r w:rsidRPr="00C83846">
              <w:rPr>
                <w:rFonts w:ascii="Times New Roman" w:eastAsia="Calibri" w:hAnsi="Times New Roman" w:cs="Times New Roman"/>
                <w:sz w:val="24"/>
                <w:szCs w:val="24"/>
              </w:rPr>
              <w:lastRenderedPageBreak/>
              <w:t>punkto nuostatas. Teikėjas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14718"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lastRenderedPageBreak/>
              <w:t>VPĮ 46 straipsnio 3 dalis</w:t>
            </w:r>
          </w:p>
          <w:p w14:paraId="0261204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631F7B3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B1 ir B2 punktai</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5B9E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 Dėl įsipareigojimų, susijusių su mokesčių mokėjimu, įvykdymo iš Lietuvoje įsteigtų subjektų prašoma:</w:t>
            </w:r>
          </w:p>
          <w:p w14:paraId="4179BF1D"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76A5A076" w14:textId="77777777" w:rsidR="00C83846" w:rsidRPr="00C83846" w:rsidRDefault="00C83846" w:rsidP="00C83846">
            <w:pPr>
              <w:numPr>
                <w:ilvl w:val="0"/>
                <w:numId w:val="166"/>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 xml:space="preserve">išrašo iš teismo sprendimo (jei toks yra) </w:t>
            </w:r>
          </w:p>
          <w:p w14:paraId="4B09C268" w14:textId="77777777" w:rsidR="00C83846" w:rsidRPr="00C83846" w:rsidRDefault="00C83846" w:rsidP="00C83846">
            <w:pPr>
              <w:numPr>
                <w:ilvl w:val="0"/>
                <w:numId w:val="166"/>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arba Valstybinės mokesčių inspekcijos prie Lietuvos Respublikos finansų ministerijos išduoto dokumento,</w:t>
            </w:r>
          </w:p>
          <w:p w14:paraId="5073ED37" w14:textId="77777777" w:rsidR="00C83846" w:rsidRPr="00C83846" w:rsidRDefault="00C83846" w:rsidP="00C83846">
            <w:pPr>
              <w:numPr>
                <w:ilvl w:val="0"/>
                <w:numId w:val="167"/>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A60443B"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2A26387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ne Lietuvoje įsteigtų subjektų reikalaujama:</w:t>
            </w:r>
          </w:p>
          <w:p w14:paraId="17510D71" w14:textId="77777777" w:rsidR="00C83846" w:rsidRPr="00C83846" w:rsidRDefault="00C83846" w:rsidP="00C83846">
            <w:pPr>
              <w:numPr>
                <w:ilvl w:val="0"/>
                <w:numId w:val="165"/>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atitinkamos užsienio šalies institucijos dokumento</w:t>
            </w:r>
            <w:r w:rsidRPr="00C83846">
              <w:rPr>
                <w:rFonts w:ascii="Times New Roman" w:eastAsia="Calibri" w:hAnsi="Times New Roman" w:cs="Times New Roman"/>
                <w:sz w:val="24"/>
                <w:szCs w:val="24"/>
                <w:vertAlign w:val="superscript"/>
              </w:rPr>
              <w:footnoteReference w:id="2"/>
            </w:r>
            <w:r w:rsidRPr="00C83846">
              <w:rPr>
                <w:rFonts w:ascii="Times New Roman" w:eastAsia="Calibri" w:hAnsi="Times New Roman" w:cs="Times New Roman"/>
                <w:sz w:val="24"/>
                <w:szCs w:val="24"/>
              </w:rPr>
              <w:t>.</w:t>
            </w:r>
          </w:p>
          <w:p w14:paraId="1B7D643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347A8CB7" w14:textId="77777777" w:rsidR="00C83846" w:rsidRPr="00C83846" w:rsidRDefault="00C83846" w:rsidP="00C83846">
            <w:pPr>
              <w:spacing w:before="60" w:after="60" w:line="240" w:lineRule="auto"/>
              <w:jc w:val="both"/>
              <w:rPr>
                <w:rFonts w:ascii="Times New Roman" w:eastAsia="Calibri" w:hAnsi="Times New Roman" w:cs="Times New Roman"/>
                <w:i/>
                <w:iCs/>
                <w:sz w:val="24"/>
                <w:szCs w:val="24"/>
              </w:rPr>
            </w:pPr>
            <w:r w:rsidRPr="00C83846">
              <w:rPr>
                <w:rFonts w:ascii="Times New Roman" w:eastAsia="Calibri" w:hAnsi="Times New Roman" w:cs="Times New Roman"/>
                <w:sz w:val="24"/>
                <w:szCs w:val="24"/>
              </w:rPr>
              <w:t xml:space="preserve">Nurodyti dokumentai turi būti  išduoti ne anksčiau kaip </w:t>
            </w:r>
            <w:r w:rsidRPr="00C83846">
              <w:rPr>
                <w:rFonts w:ascii="Times New Roman" w:eastAsia="Calibri" w:hAnsi="Times New Roman" w:cs="Times New Roman"/>
                <w:b/>
                <w:bCs/>
                <w:sz w:val="24"/>
                <w:szCs w:val="24"/>
              </w:rPr>
              <w:t>120 dienų</w:t>
            </w:r>
            <w:r w:rsidRPr="00C83846">
              <w:rPr>
                <w:rFonts w:ascii="Times New Roman" w:eastAsia="Calibri" w:hAnsi="Times New Roman" w:cs="Times New Roman"/>
                <w:sz w:val="24"/>
                <w:szCs w:val="24"/>
              </w:rPr>
              <w:t xml:space="preserve"> iki </w:t>
            </w:r>
            <w:r w:rsidRPr="00C83846">
              <w:rPr>
                <w:rFonts w:ascii="Times New Roman" w:eastAsia="Calibri" w:hAnsi="Times New Roman" w:cs="Times New Roman"/>
                <w:i/>
                <w:iCs/>
                <w:sz w:val="24"/>
                <w:szCs w:val="24"/>
              </w:rPr>
              <w:t>tos dienos, kai teikėjas perkančiosios organizacijos prašymu turės pateikti pašalinimo pagrindų nebuvimą patvirtinančius dok</w:t>
            </w:r>
            <w:r w:rsidRPr="00C83846">
              <w:rPr>
                <w:rFonts w:ascii="Times New Roman" w:eastAsia="Calibri" w:hAnsi="Times New Roman" w:cs="Times New Roman"/>
                <w:sz w:val="24"/>
                <w:szCs w:val="24"/>
              </w:rPr>
              <w:t xml:space="preserve">umentus. </w:t>
            </w:r>
            <w:r w:rsidRPr="00C83846">
              <w:rPr>
                <w:rFonts w:ascii="Times New Roman" w:eastAsia="Calibri" w:hAnsi="Times New Roman" w:cs="Times New Roman"/>
                <w:b/>
                <w:bCs/>
                <w:i/>
                <w:iCs/>
                <w:sz w:val="24"/>
                <w:szCs w:val="24"/>
              </w:rPr>
              <w:t>Pavyzdys:</w:t>
            </w:r>
            <w:r w:rsidRPr="00C83846">
              <w:rPr>
                <w:rFonts w:ascii="Times New Roman" w:eastAsia="Calibri" w:hAnsi="Times New Roman" w:cs="Times New Roman"/>
                <w:i/>
                <w:iCs/>
                <w:sz w:val="24"/>
                <w:szCs w:val="24"/>
              </w:rPr>
              <w:t xml:space="preserve"> Jeigu perkančioji organizacija 2022-10-10 kreipėsi į teikėją prašydama iki 2022-10-14 pateikti įrodančius dokumentus, jis turi būti išduotas ne anksčiau kaip 120 dienų, jas skaičiuojant atgal nuo 2022-10-14. </w:t>
            </w:r>
          </w:p>
          <w:p w14:paraId="5C75102F" w14:textId="77777777" w:rsidR="00C83846" w:rsidRPr="00C83846" w:rsidRDefault="00C83846" w:rsidP="00C83846">
            <w:pPr>
              <w:spacing w:before="60" w:after="60" w:line="240" w:lineRule="auto"/>
              <w:jc w:val="both"/>
              <w:rPr>
                <w:rFonts w:ascii="Times New Roman" w:eastAsia="Calibri" w:hAnsi="Times New Roman" w:cs="Times New Roman"/>
                <w:i/>
                <w:iCs/>
                <w:sz w:val="24"/>
                <w:szCs w:val="24"/>
              </w:rPr>
            </w:pPr>
          </w:p>
          <w:p w14:paraId="11FAD4C3"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C0EFB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2AB9262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2) Dėl įsipareigojimų, susijusių su socialinio draudimo įmokų mokėjimu, įvykdymo iš Lietuvoje įsteigtų subjektų prašoma:</w:t>
            </w:r>
          </w:p>
          <w:p w14:paraId="1BF8BA5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2.1) Jeigu teikėjas yra juridinis asmuo, registruotas Lietuvos Respublikoje, iš jo nereikalaujama pateikti jokių šį </w:t>
            </w:r>
            <w:r w:rsidRPr="00C83846">
              <w:rPr>
                <w:rFonts w:ascii="Times New Roman" w:eastAsia="Calibri" w:hAnsi="Times New Roman" w:cs="Times New Roman"/>
                <w:sz w:val="24"/>
                <w:szCs w:val="24"/>
              </w:rPr>
              <w:lastRenderedPageBreak/>
              <w:t xml:space="preserve">reikalavimą įrodančių dokumentų. Perkančioji organizacija savarankiškai patikrina duomenis nacionalinėje duomenų bazėje,  adresu </w:t>
            </w:r>
            <w:hyperlink r:id="rId20" w:history="1">
              <w:r w:rsidRPr="00C83846">
                <w:rPr>
                  <w:rStyle w:val="Hipersaitas"/>
                  <w:rFonts w:ascii="Times New Roman" w:eastAsia="Calibri" w:hAnsi="Times New Roman" w:cs="Times New Roman"/>
                  <w:sz w:val="24"/>
                  <w:szCs w:val="24"/>
                </w:rPr>
                <w:t>http://draudejai.sodra.lt/draudeju_viesi_duomenys/</w:t>
              </w:r>
            </w:hyperlink>
            <w:r w:rsidRPr="00C83846">
              <w:rPr>
                <w:rFonts w:ascii="Times New Roman" w:eastAsia="Calibri" w:hAnsi="Times New Roman" w:cs="Times New Roman"/>
                <w:sz w:val="24"/>
                <w:szCs w:val="24"/>
              </w:rPr>
              <w:t>.</w:t>
            </w:r>
          </w:p>
          <w:p w14:paraId="3011B39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teikėją (juridinį asmenį), jis turės teisę prašyti teikėjo (juridinio asmens) pateikti išrašą iš teismo sprendimo (jei toks yra) arba „Sodros“ nustatyta tvarka išduotą dokumentą, patvirtinantį atitiktį šiam reikalavimui. Teikėjas taip pat gali pateikti valstybės įmonės Registrų centro Lietuvos Respublikos Vyriausybės nustatyta tvarka išduotą dokumentą, patvirtinantį jungtinius kompetentingų institucijų tvarkomus duomenis.</w:t>
            </w:r>
          </w:p>
          <w:p w14:paraId="32225CE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2.2) Jeigu teikėjas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51D4BD"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3D5B4EEC"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ne Lietuvoje įsteigtų subjektų reikalaujama:</w:t>
            </w:r>
          </w:p>
          <w:p w14:paraId="72EF7BBD" w14:textId="77777777" w:rsidR="00C83846" w:rsidRPr="00C83846" w:rsidRDefault="00C83846" w:rsidP="00C83846">
            <w:pPr>
              <w:numPr>
                <w:ilvl w:val="0"/>
                <w:numId w:val="165"/>
              </w:num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atitinkamos užsienio šalies kompetentingos institucijos dokumento</w:t>
            </w:r>
            <w:r w:rsidRPr="00C83846">
              <w:rPr>
                <w:rFonts w:ascii="Times New Roman" w:eastAsia="Calibri" w:hAnsi="Times New Roman" w:cs="Times New Roman"/>
                <w:sz w:val="24"/>
                <w:szCs w:val="24"/>
                <w:vertAlign w:val="superscript"/>
              </w:rPr>
              <w:footnoteReference w:id="3"/>
            </w:r>
            <w:r w:rsidRPr="00C83846">
              <w:rPr>
                <w:rFonts w:ascii="Times New Roman" w:eastAsia="Calibri" w:hAnsi="Times New Roman" w:cs="Times New Roman"/>
                <w:sz w:val="24"/>
                <w:szCs w:val="24"/>
              </w:rPr>
              <w:t>.</w:t>
            </w:r>
          </w:p>
          <w:p w14:paraId="686AF0DA"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69A6CA50" w14:textId="77777777" w:rsidR="00C83846" w:rsidRPr="00C83846" w:rsidRDefault="00C83846" w:rsidP="00C83846">
            <w:pPr>
              <w:spacing w:before="60" w:after="60" w:line="240" w:lineRule="auto"/>
              <w:jc w:val="both"/>
              <w:rPr>
                <w:rFonts w:ascii="Times New Roman" w:eastAsia="Calibri" w:hAnsi="Times New Roman" w:cs="Times New Roman"/>
                <w:i/>
                <w:iCs/>
                <w:sz w:val="24"/>
                <w:szCs w:val="24"/>
              </w:rPr>
            </w:pPr>
            <w:r w:rsidRPr="00C83846">
              <w:rPr>
                <w:rFonts w:ascii="Times New Roman" w:eastAsia="Calibri" w:hAnsi="Times New Roman" w:cs="Times New Roman"/>
                <w:sz w:val="24"/>
                <w:szCs w:val="24"/>
              </w:rPr>
              <w:t xml:space="preserve">Nurodyti dokumentai turi būti  išduoti ne anksčiau kaip </w:t>
            </w:r>
            <w:r w:rsidRPr="00C83846">
              <w:rPr>
                <w:rFonts w:ascii="Times New Roman" w:eastAsia="Calibri" w:hAnsi="Times New Roman" w:cs="Times New Roman"/>
                <w:b/>
                <w:bCs/>
                <w:sz w:val="24"/>
                <w:szCs w:val="24"/>
              </w:rPr>
              <w:t>120 dienų</w:t>
            </w:r>
            <w:r w:rsidRPr="00C83846">
              <w:rPr>
                <w:rFonts w:ascii="Times New Roman" w:eastAsia="Calibri" w:hAnsi="Times New Roman" w:cs="Times New Roman"/>
                <w:sz w:val="24"/>
                <w:szCs w:val="24"/>
              </w:rPr>
              <w:t xml:space="preserve"> iki </w:t>
            </w:r>
            <w:r w:rsidRPr="00C83846">
              <w:rPr>
                <w:rFonts w:ascii="Times New Roman" w:eastAsia="Calibri" w:hAnsi="Times New Roman" w:cs="Times New Roman"/>
                <w:i/>
                <w:iCs/>
                <w:sz w:val="24"/>
                <w:szCs w:val="24"/>
              </w:rPr>
              <w:t>tos dienos, kai teikėjas perkančiosios organizacijos prašymu turės pateikti pašalinimo pagrindų nebuvimą patvirtinančius dok</w:t>
            </w:r>
            <w:r w:rsidRPr="00C83846">
              <w:rPr>
                <w:rFonts w:ascii="Times New Roman" w:eastAsia="Calibri" w:hAnsi="Times New Roman" w:cs="Times New Roman"/>
                <w:sz w:val="24"/>
                <w:szCs w:val="24"/>
              </w:rPr>
              <w:t xml:space="preserve">umentus. </w:t>
            </w:r>
            <w:r w:rsidRPr="00C83846">
              <w:rPr>
                <w:rFonts w:ascii="Times New Roman" w:eastAsia="Calibri" w:hAnsi="Times New Roman" w:cs="Times New Roman"/>
                <w:b/>
                <w:bCs/>
                <w:i/>
                <w:iCs/>
                <w:sz w:val="24"/>
                <w:szCs w:val="24"/>
              </w:rPr>
              <w:t>Pavyzdys:</w:t>
            </w:r>
            <w:r w:rsidRPr="00C83846">
              <w:rPr>
                <w:rFonts w:ascii="Times New Roman" w:eastAsia="Calibri" w:hAnsi="Times New Roman" w:cs="Times New Roman"/>
                <w:i/>
                <w:iCs/>
                <w:sz w:val="24"/>
                <w:szCs w:val="24"/>
              </w:rPr>
              <w:t xml:space="preserve"> Jeigu perkančioji </w:t>
            </w:r>
            <w:r w:rsidRPr="00C83846">
              <w:rPr>
                <w:rFonts w:ascii="Times New Roman" w:eastAsia="Calibri" w:hAnsi="Times New Roman" w:cs="Times New Roman"/>
                <w:i/>
                <w:iCs/>
                <w:sz w:val="24"/>
                <w:szCs w:val="24"/>
              </w:rPr>
              <w:lastRenderedPageBreak/>
              <w:t>organizacija 2022-10-10 kreipėsi į teikėją prašydama iki 2022-10-14 pateikti įrodančius dokumentus, jis turi būti išduotas ne anksčiau kaip 120 dienų, jas skaičiuojant atgal nuo 2022-10-14.</w:t>
            </w:r>
          </w:p>
          <w:p w14:paraId="3EAC473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7234CEE3"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C83846" w:rsidRPr="00C83846" w14:paraId="4206DA42"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3A6D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4.</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463D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Teikėjas su kitais teikėjais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711DD"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4 dalies 1 punktas</w:t>
            </w:r>
          </w:p>
          <w:p w14:paraId="1967D547" w14:textId="77777777" w:rsidR="00D65EBA" w:rsidRDefault="00D65EBA" w:rsidP="00C83846">
            <w:pPr>
              <w:spacing w:before="60" w:after="60" w:line="240" w:lineRule="auto"/>
              <w:jc w:val="both"/>
              <w:rPr>
                <w:rFonts w:ascii="Times New Roman" w:eastAsia="Calibri" w:hAnsi="Times New Roman" w:cs="Times New Roman"/>
                <w:sz w:val="24"/>
                <w:szCs w:val="24"/>
              </w:rPr>
            </w:pPr>
          </w:p>
          <w:p w14:paraId="1A1E75E0" w14:textId="1FB2620A"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C10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CC07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2190172E"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p w14:paraId="2FD60EE9"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tc>
      </w:tr>
      <w:tr w:rsidR="00C83846" w:rsidRPr="00C83846" w14:paraId="5ADC90C0"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FF91C"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r w:rsidRPr="00C83846">
              <w:rPr>
                <w:rFonts w:ascii="Times New Roman" w:eastAsia="Calibri" w:hAnsi="Times New Roman" w:cs="Times New Roman"/>
                <w:iCs/>
                <w:sz w:val="24"/>
                <w:szCs w:val="24"/>
              </w:rPr>
              <w:t>5.</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4668F"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Teikėjas pirkimo metu pateko į interesų konflikto situaciją, kaip apibrėžta VPĮ 21 straipsnyje, ir atitinkamos padėties negalima ištaisyti. </w:t>
            </w:r>
          </w:p>
          <w:p w14:paraId="554F6F6A"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20BD3"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4 dalies 2 punktas</w:t>
            </w:r>
          </w:p>
          <w:p w14:paraId="293C811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1130DDE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C12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D56D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6CB81B03"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p w14:paraId="6DF13DCB"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tc>
      </w:tr>
      <w:tr w:rsidR="00C83846" w:rsidRPr="00C83846" w14:paraId="4AF04B62"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A0744"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r w:rsidRPr="00C83846">
              <w:rPr>
                <w:rFonts w:ascii="Times New Roman" w:eastAsia="Calibri" w:hAnsi="Times New Roman" w:cs="Times New Roman"/>
                <w:iCs/>
                <w:sz w:val="24"/>
                <w:szCs w:val="24"/>
              </w:rPr>
              <w:t>6.</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59CA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7DAE2"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4 dalies 3 punktas</w:t>
            </w:r>
          </w:p>
          <w:p w14:paraId="7E54E19F"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1960829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C13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E3E4F"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54292EAB"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tc>
      </w:tr>
      <w:tr w:rsidR="00C83846" w:rsidRPr="00C83846" w14:paraId="23C76C49"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8D2B4"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r w:rsidRPr="00C83846">
              <w:rPr>
                <w:rFonts w:ascii="Times New Roman" w:eastAsia="Calibri" w:hAnsi="Times New Roman" w:cs="Times New Roman"/>
                <w:iCs/>
                <w:sz w:val="24"/>
                <w:szCs w:val="24"/>
              </w:rPr>
              <w:t>7.</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B89598" w14:textId="77777777" w:rsidR="00D65EBA"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Teikėjas pirkimo procedūrų metu nuslėpė informaciją ar pateikė melagingą informaciją apie atitiktį VPĮ 46 ir 47 straipsniuose nustatytiems reikalavimams, ir perkančioji organizacija gali tai įrodyti bet kokiomis teisėtomis priemonėmis, arba teikėjas dėl pateiktos melagingos informacijos negali pateikti patvirtinančių dokumentų, reikalaujamų pagal VPĮ 50 straipsnį. </w:t>
            </w:r>
          </w:p>
          <w:p w14:paraId="393305B1" w14:textId="33450AB5"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 xml:space="preserve">Šiuo pagrindu teikėjas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teikėjas dėl pateiktos melagingos informacijos negalėjo pateikti patvirtinančių dokumentų, reikalaujamų pagal VPĮ 50 straipsnį, dėl ko per pastaruosius vienus metus buvo pašalintas iš pirkimo ar koncesijos suteikimo procedūrų. </w:t>
            </w:r>
          </w:p>
          <w:p w14:paraId="756E397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Šiuo pagrindu teikėjas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F1566"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lastRenderedPageBreak/>
              <w:t>VPĮ 46 straipsnio 4 dalies 4 punktas</w:t>
            </w:r>
          </w:p>
          <w:p w14:paraId="1204A01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567DF7A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C15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3B4F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72913626"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p w14:paraId="27568EC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Priimant sprendimus dėl teikėjo pašalinimo iš pirkimo procedūros šiame punkte nurodytu pašalinimo pagrindu, be kita ko, gali būti atsižvelgiama į pagal VPĮ 52 straipsnį skelbiamą informaciją: </w:t>
            </w:r>
          </w:p>
          <w:p w14:paraId="3EB14FA6"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hyperlink r:id="rId21" w:history="1">
              <w:r w:rsidRPr="00C83846">
                <w:rPr>
                  <w:rStyle w:val="Hipersaitas"/>
                  <w:rFonts w:ascii="Times New Roman" w:eastAsia="Calibri" w:hAnsi="Times New Roman" w:cs="Times New Roman"/>
                  <w:sz w:val="24"/>
                  <w:szCs w:val="24"/>
                </w:rPr>
                <w:t>Melagingą informaciją pateikusių tiekėjų sąrašas - Viešųjų pirkimų tarnyba (lrv.lt)</w:t>
              </w:r>
            </w:hyperlink>
          </w:p>
          <w:p w14:paraId="334972D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r>
      <w:tr w:rsidR="00C83846" w:rsidRPr="00C83846" w14:paraId="672696B3"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1FF9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8.</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814BB"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Teikėjas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teikėjų pašalinimo, jų kvalifikacijos vertinimo, laimėtojo nustatymo, ir perkančioji organizacija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03CF3"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4 dalies 5 punktas</w:t>
            </w:r>
          </w:p>
          <w:p w14:paraId="56FF0926"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110ECC9A"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C15 punktas</w:t>
            </w:r>
          </w:p>
          <w:p w14:paraId="7FCBE29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4BC0D95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E4BF3"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7C947A59"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tc>
      </w:tr>
      <w:tr w:rsidR="00C83846" w:rsidRPr="00C83846" w14:paraId="3415BA50"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0404C"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r w:rsidRPr="00C83846">
              <w:rPr>
                <w:rFonts w:ascii="Times New Roman" w:eastAsia="Calibri" w:hAnsi="Times New Roman" w:cs="Times New Roman"/>
                <w:iCs/>
                <w:sz w:val="24"/>
                <w:szCs w:val="24"/>
              </w:rPr>
              <w:t>9.</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5F735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Teikėjas yra neįvykdęs sutarties, sudarytos vadovaujantis VPĮ, Viešųjų pirkimų, atliekamų gynybos ir saugumo srityje, įstatymu ar </w:t>
            </w:r>
            <w:r w:rsidRPr="00C83846">
              <w:rPr>
                <w:rFonts w:ascii="Times New Roman" w:eastAsia="Calibri" w:hAnsi="Times New Roman" w:cs="Times New Roman"/>
                <w:sz w:val="24"/>
                <w:szCs w:val="24"/>
              </w:rPr>
              <w:lastRenderedPageBreak/>
              <w:t xml:space="preserve">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teikėjas sutartyje nustatytą esminę sutarties sąlygą vykdė su dideliais arba nuolatiniais trūkumais, ar per pastaruosius 3 metus buvo priimtas perkančiosios organizacijos sprendimas, kad teikėjas sutartyje nustatytą esminę sutarties sąlygą vykdė su dideliais arba nuolatiniais trūkumais ir dėl to buvo pritaikyta sutartyje nustatyta sankcija. </w:t>
            </w:r>
          </w:p>
          <w:p w14:paraId="3FD867E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Šiuo pagrindu teikėjas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71BED"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lastRenderedPageBreak/>
              <w:t>VPĮ 46 straipsnio 4 dalies 6 punktas</w:t>
            </w:r>
          </w:p>
          <w:p w14:paraId="4D973B7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3DD16BD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EBVPD III dalies C14 punktas</w:t>
            </w:r>
          </w:p>
          <w:p w14:paraId="262323F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2D27CD8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4146C"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Iš Lietuvoje įsteigtų subjektų įrodančių dokumentų nereikalaujama. Užtenka pateikto EBVPD.</w:t>
            </w:r>
          </w:p>
          <w:p w14:paraId="16905A6A"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p w14:paraId="3AE94CA1"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Priimant sprendimus dėl teikėjo pašalinimo iš pirkimo procedūros šiame punkte nurodytu pašalinimo pagrindu, gali būti atsižvelgiama į pagal VPĮ 91 straipsnį skelbiamą informaciją: </w:t>
            </w:r>
          </w:p>
          <w:p w14:paraId="232D983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hyperlink r:id="rId22" w:history="1">
              <w:r w:rsidRPr="00C83846">
                <w:rPr>
                  <w:rStyle w:val="Hipersaitas"/>
                  <w:rFonts w:ascii="Times New Roman" w:eastAsia="Calibri" w:hAnsi="Times New Roman" w:cs="Times New Roman"/>
                  <w:sz w:val="24"/>
                  <w:szCs w:val="24"/>
                </w:rPr>
                <w:t>Nepatikimi tiekėjai - Viešųjų pirkimų tarnyba (lrv.lt)</w:t>
              </w:r>
            </w:hyperlink>
          </w:p>
          <w:p w14:paraId="2734C2F5"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hyperlink r:id="rId23" w:history="1">
              <w:r w:rsidRPr="00C83846">
                <w:rPr>
                  <w:rStyle w:val="Hipersaitas"/>
                  <w:rFonts w:ascii="Times New Roman" w:eastAsia="Calibri" w:hAnsi="Times New Roman" w:cs="Times New Roman"/>
                  <w:sz w:val="24"/>
                  <w:szCs w:val="24"/>
                </w:rPr>
                <w:t>Nepatikimų koncesininkų sąrašas - Viešųjų pirkimų tarnyba (lrv.lt)</w:t>
              </w:r>
            </w:hyperlink>
          </w:p>
          <w:p w14:paraId="2E27F01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4D32A04F"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2A3CDD81"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7C0A596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r>
      <w:tr w:rsidR="00C83846" w:rsidRPr="00C83846" w14:paraId="5CBD00A4"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95186"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lastRenderedPageBreak/>
              <w:t>10.</w:t>
            </w:r>
          </w:p>
          <w:p w14:paraId="54D95FF0"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2675C"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Teikėjas yra padaręs rimtą profesinį pažeidimą, dėl kurio perkančioji organizacija abejoja teikėjo sąžiningumu, kai jis yra padaręs finansinės atskaitomybės ir audito teisės aktų pažeidimą ir nuo jo padarymo dienos praėjo mažiau kaip vieni metai.</w:t>
            </w:r>
          </w:p>
          <w:p w14:paraId="388400D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16929"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lastRenderedPageBreak/>
              <w:t>VPĮ 46 straipsnio 4 dalies 7 punkto a papunktis</w:t>
            </w:r>
          </w:p>
          <w:p w14:paraId="0BCC2C0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32C2C69D"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A515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Iš Lietuvoje įsteigtų subjektų įrodančių dokumentų nereikalaujama. Užtenka pateikto EBVPD. Priimant sprendimus dėl teikėjo pašalinimo iš pirkimo procedūros šiame punkte nurodytu pašalinimo pagrindu, be kita ko, atsižvelgiama į nacionalinėje duomenų bazėje adresu: </w:t>
            </w:r>
            <w:hyperlink r:id="rId24" w:history="1">
              <w:r w:rsidRPr="00C83846">
                <w:rPr>
                  <w:rStyle w:val="Hipersaitas"/>
                  <w:rFonts w:ascii="Times New Roman" w:eastAsia="Calibri" w:hAnsi="Times New Roman" w:cs="Times New Roman"/>
                  <w:sz w:val="24"/>
                  <w:szCs w:val="24"/>
                </w:rPr>
                <w:t>https://www.registrucentras.lt/jar/p/index.php</w:t>
              </w:r>
            </w:hyperlink>
            <w:r w:rsidRPr="00C83846">
              <w:rPr>
                <w:rFonts w:ascii="Times New Roman" w:eastAsia="Calibri" w:hAnsi="Times New Roman" w:cs="Times New Roman"/>
                <w:sz w:val="24"/>
                <w:szCs w:val="24"/>
                <w:u w:val="single"/>
              </w:rPr>
              <w:t xml:space="preserve">  </w:t>
            </w:r>
          </w:p>
          <w:p w14:paraId="3F1F94C8"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paskelbtą informaciją, taip pat į šiame informaciniame pranešime pateiktą informaciją:</w:t>
            </w:r>
          </w:p>
          <w:p w14:paraId="1DB8FC8A" w14:textId="30579E76" w:rsidR="00C83846" w:rsidRPr="00C83846" w:rsidRDefault="00C83846" w:rsidP="00475279">
            <w:pPr>
              <w:spacing w:before="60" w:after="60" w:line="240" w:lineRule="auto"/>
              <w:jc w:val="both"/>
              <w:rPr>
                <w:rFonts w:ascii="Times New Roman" w:eastAsia="Calibri" w:hAnsi="Times New Roman" w:cs="Times New Roman"/>
                <w:iCs/>
                <w:sz w:val="24"/>
                <w:szCs w:val="24"/>
              </w:rPr>
            </w:pPr>
            <w:hyperlink r:id="rId25" w:history="1">
              <w:r w:rsidRPr="00C83846">
                <w:rPr>
                  <w:rStyle w:val="Hipersaitas"/>
                  <w:rFonts w:ascii="Times New Roman" w:eastAsia="Calibri" w:hAnsi="Times New Roman" w:cs="Times New Roman"/>
                  <w:sz w:val="24"/>
                  <w:szCs w:val="24"/>
                </w:rPr>
                <w:t>Finansinių ataskaitų nepateikimas gali tapti kliūtimi dalyvauti viešuosiuose pirkimuose - Viešųjų pirkimų tarnyba (lrv.lt)</w:t>
              </w:r>
            </w:hyperlink>
          </w:p>
        </w:tc>
      </w:tr>
      <w:tr w:rsidR="00C83846" w:rsidRPr="00C83846" w14:paraId="5E3BDA9A"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E6A7E"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r w:rsidRPr="00C83846">
              <w:rPr>
                <w:rFonts w:ascii="Times New Roman" w:eastAsia="Calibri" w:hAnsi="Times New Roman" w:cs="Times New Roman"/>
                <w:iCs/>
                <w:sz w:val="24"/>
                <w:szCs w:val="24"/>
              </w:rPr>
              <w:lastRenderedPageBreak/>
              <w:t>11.</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D85896"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Teikėjas yra padaręs rimtą profesinį pažeidimą, dėl kurio perkančioji organizacija abejoja teikėjo sąžiningumu,  kai jis (teikėjas) neatitinka minimalių patikimo mokesčių mokėtojo kriterijų, nustatytų Lietuvos Respublikos mokesčių administravimo įstatymo 40</w:t>
            </w:r>
            <w:r w:rsidRPr="00C83846">
              <w:rPr>
                <w:rFonts w:ascii="Times New Roman" w:eastAsia="Calibri" w:hAnsi="Times New Roman" w:cs="Times New Roman"/>
                <w:sz w:val="24"/>
                <w:szCs w:val="24"/>
                <w:vertAlign w:val="superscript"/>
              </w:rPr>
              <w:t>1</w:t>
            </w:r>
            <w:r w:rsidRPr="00C83846">
              <w:rPr>
                <w:rFonts w:ascii="Times New Roman" w:eastAsia="Calibri" w:hAnsi="Times New Roman" w:cs="Times New Roman"/>
                <w:sz w:val="24"/>
                <w:szCs w:val="24"/>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B5327"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4 dalies 7 punkto b papunktis</w:t>
            </w:r>
          </w:p>
          <w:p w14:paraId="0F41BEC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6840E0A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7A3B7"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065061AD"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p w14:paraId="54BFD42E"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Priimant sprendimus dėl teikėjo pašalinimo iš pirkimo procedūros šiame punkte nurodytu pašalinimo pagrindu, be kita ko, atsižvelgiama į nacionalinėje duomenų bazėje adresu </w:t>
            </w:r>
            <w:hyperlink r:id="rId26" w:history="1">
              <w:r w:rsidRPr="00C83846">
                <w:rPr>
                  <w:rStyle w:val="Hipersaitas"/>
                  <w:rFonts w:ascii="Times New Roman" w:eastAsia="Calibri" w:hAnsi="Times New Roman" w:cs="Times New Roman"/>
                  <w:sz w:val="24"/>
                  <w:szCs w:val="24"/>
                </w:rPr>
                <w:t>https://www.vmi.lt/evmi/mokesciu-moketoju-informacija</w:t>
              </w:r>
            </w:hyperlink>
            <w:r w:rsidRPr="00C83846">
              <w:rPr>
                <w:rFonts w:ascii="Times New Roman" w:eastAsia="Calibri" w:hAnsi="Times New Roman" w:cs="Times New Roman"/>
                <w:sz w:val="24"/>
                <w:szCs w:val="24"/>
              </w:rPr>
              <w:t xml:space="preserve"> skelbiamą informaciją.</w:t>
            </w:r>
          </w:p>
        </w:tc>
      </w:tr>
      <w:tr w:rsidR="00C83846" w:rsidRPr="00C83846" w14:paraId="32EC9647"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E236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12.</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E02D7C"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Teikėjas yra padaręs rimtą profesinį pažeidimą, dėl kurio perkančioji organizacija abejoja teikėjo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DC170"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4 dalies 7 punkto c papunktis</w:t>
            </w:r>
          </w:p>
          <w:p w14:paraId="3A32EC4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p w14:paraId="4E9E828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1899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p w14:paraId="00087A4B"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p>
          <w:p w14:paraId="60483C34"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 xml:space="preserve">Priimant sprendimus dėl teikėjo pašalinimo iš pirkimo procedūros šiame punkte nurodytu pašalinimo pagrindu, be kita ko, atsižvelgiama į nacionalinėje duomenų bazėje adresu: </w:t>
            </w:r>
          </w:p>
          <w:p w14:paraId="4E3A7022" w14:textId="77777777" w:rsidR="00C83846" w:rsidRPr="00C83846" w:rsidRDefault="00C83846" w:rsidP="00C83846">
            <w:pPr>
              <w:spacing w:before="60" w:after="60" w:line="240" w:lineRule="auto"/>
              <w:jc w:val="both"/>
              <w:rPr>
                <w:rFonts w:ascii="Times New Roman" w:eastAsia="Calibri" w:hAnsi="Times New Roman" w:cs="Times New Roman"/>
                <w:iCs/>
                <w:sz w:val="24"/>
                <w:szCs w:val="24"/>
              </w:rPr>
            </w:pPr>
            <w:hyperlink r:id="rId27" w:history="1">
              <w:r w:rsidRPr="00C83846">
                <w:rPr>
                  <w:rStyle w:val="Hipersaitas"/>
                  <w:rFonts w:ascii="Times New Roman" w:eastAsia="Calibri" w:hAnsi="Times New Roman" w:cs="Times New Roman"/>
                  <w:sz w:val="24"/>
                  <w:szCs w:val="24"/>
                </w:rPr>
                <w:t>https://kt.gov.lt/lt/atviri-duomenys/diskvalifikavimas-is-viesuju-pirkimu</w:t>
              </w:r>
            </w:hyperlink>
            <w:r w:rsidRPr="00C83846">
              <w:rPr>
                <w:rFonts w:ascii="Times New Roman" w:eastAsia="Calibri" w:hAnsi="Times New Roman" w:cs="Times New Roman"/>
                <w:sz w:val="24"/>
                <w:szCs w:val="24"/>
              </w:rPr>
              <w:t xml:space="preserve"> skelbiamą informaciją. </w:t>
            </w:r>
          </w:p>
        </w:tc>
      </w:tr>
      <w:tr w:rsidR="00C83846" w:rsidRPr="00C83846" w14:paraId="54AD4924" w14:textId="77777777" w:rsidTr="00D65EBA">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DF809"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13.</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14DBA"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bCs/>
                <w:sz w:val="24"/>
                <w:szCs w:val="24"/>
              </w:rPr>
              <w:t>Tiekėjas yra įsteigtas arba dalyvauja pirkime vietoj kito asmens, siekiant išvengti VPĮ 46 straipsnio 4 ir 6 dalyse nurodytų pašalinimo pagrindų taikymo.</w:t>
            </w:r>
          </w:p>
          <w:p w14:paraId="217FDE52"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0AC1B"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b/>
                <w:bCs/>
                <w:sz w:val="24"/>
                <w:szCs w:val="24"/>
              </w:rPr>
              <w:t>VPĮ 46 straipsnio 7 dalis</w:t>
            </w:r>
          </w:p>
          <w:p w14:paraId="00576A1E" w14:textId="77777777" w:rsidR="00C83846" w:rsidRPr="00C83846" w:rsidRDefault="00C83846" w:rsidP="00C83846">
            <w:pPr>
              <w:spacing w:before="60" w:after="60" w:line="240" w:lineRule="auto"/>
              <w:jc w:val="both"/>
              <w:rPr>
                <w:rFonts w:ascii="Times New Roman" w:eastAsia="Calibri" w:hAnsi="Times New Roman" w:cs="Times New Roman"/>
                <w:sz w:val="24"/>
                <w:szCs w:val="24"/>
                <w:lang w:val="en-US"/>
              </w:rPr>
            </w:pPr>
          </w:p>
          <w:p w14:paraId="348EC05D" w14:textId="77777777" w:rsidR="00C83846" w:rsidRPr="00C83846" w:rsidRDefault="00C83846" w:rsidP="00C83846">
            <w:pPr>
              <w:spacing w:before="60" w:after="60" w:line="240" w:lineRule="auto"/>
              <w:jc w:val="both"/>
              <w:rPr>
                <w:rFonts w:ascii="Times New Roman" w:eastAsia="Calibri" w:hAnsi="Times New Roman" w:cs="Times New Roman"/>
                <w:b/>
                <w:bCs/>
                <w:sz w:val="24"/>
                <w:szCs w:val="24"/>
              </w:rPr>
            </w:pPr>
            <w:r w:rsidRPr="00C83846">
              <w:rPr>
                <w:rFonts w:ascii="Times New Roman" w:eastAsia="Calibri" w:hAnsi="Times New Roman" w:cs="Times New Roman"/>
                <w:sz w:val="24"/>
                <w:szCs w:val="24"/>
              </w:rPr>
              <w:t>EBVPD III dalies D3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683DB" w14:textId="77777777" w:rsidR="00C83846" w:rsidRPr="00C83846" w:rsidRDefault="00C83846" w:rsidP="00C83846">
            <w:pPr>
              <w:spacing w:before="60" w:after="60" w:line="240" w:lineRule="auto"/>
              <w:jc w:val="both"/>
              <w:rPr>
                <w:rFonts w:ascii="Times New Roman" w:eastAsia="Calibri" w:hAnsi="Times New Roman" w:cs="Times New Roman"/>
                <w:sz w:val="24"/>
                <w:szCs w:val="24"/>
              </w:rPr>
            </w:pPr>
            <w:r w:rsidRPr="00C83846">
              <w:rPr>
                <w:rFonts w:ascii="Times New Roman" w:eastAsia="Calibri" w:hAnsi="Times New Roman" w:cs="Times New Roman"/>
                <w:sz w:val="24"/>
                <w:szCs w:val="24"/>
              </w:rPr>
              <w:t>Iš Lietuvoje įsteigtų subjektų įrodančių dokumentų nereikalaujama, užtenka pateikto EBVPD.</w:t>
            </w:r>
          </w:p>
        </w:tc>
      </w:tr>
    </w:tbl>
    <w:p w14:paraId="2C972716" w14:textId="77777777" w:rsidR="003A6F3E" w:rsidRPr="004E7F58" w:rsidRDefault="003A6F3E" w:rsidP="003A6F3E">
      <w:pPr>
        <w:spacing w:before="60" w:after="60" w:line="240" w:lineRule="auto"/>
        <w:jc w:val="both"/>
        <w:rPr>
          <w:rFonts w:ascii="Times New Roman" w:eastAsia="Calibri" w:hAnsi="Times New Roman" w:cs="Times New Roman"/>
          <w:sz w:val="24"/>
          <w:szCs w:val="24"/>
        </w:rPr>
      </w:pPr>
    </w:p>
    <w:p w14:paraId="3DC33A5A" w14:textId="77777777" w:rsidR="003A6F3E" w:rsidRPr="004E7F58" w:rsidRDefault="003A6F3E" w:rsidP="003A6F3E">
      <w:pPr>
        <w:widowControl w:val="0"/>
        <w:suppressAutoHyphens/>
        <w:spacing w:after="0" w:line="240" w:lineRule="auto"/>
        <w:jc w:val="right"/>
        <w:outlineLvl w:val="1"/>
        <w:rPr>
          <w:rFonts w:ascii="Times New Roman" w:eastAsia="Calibri" w:hAnsi="Times New Roman" w:cs="Times New Roman"/>
          <w:color w:val="000000"/>
          <w:sz w:val="24"/>
          <w:szCs w:val="24"/>
        </w:rPr>
      </w:pPr>
    </w:p>
    <w:p w14:paraId="05A273DA" w14:textId="77777777" w:rsidR="003A6F3E" w:rsidRPr="004E7F58" w:rsidRDefault="003A6F3E"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44432DEA" w14:textId="77777777" w:rsidR="003A6F3E" w:rsidRPr="004E7F58" w:rsidRDefault="003A6F3E"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60453AEE" w14:textId="77777777" w:rsidR="003A6F3E" w:rsidRPr="004E7F58" w:rsidRDefault="003A6F3E"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5AF29CE4" w14:textId="77777777" w:rsidR="003A6F3E" w:rsidRPr="004E7F58" w:rsidRDefault="003A6F3E"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2879CE44" w14:textId="77777777" w:rsidR="003A6F3E" w:rsidRPr="004E7F58" w:rsidRDefault="003A6F3E"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63EACEB5" w14:textId="77777777" w:rsidR="003A6F3E" w:rsidRDefault="003A6F3E"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4FF27393" w14:textId="77777777" w:rsidR="001228A1" w:rsidRDefault="001228A1"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341DB333" w14:textId="77777777" w:rsidR="001228A1" w:rsidRDefault="001228A1"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5E8E9D4A" w14:textId="77777777" w:rsidR="001228A1" w:rsidRDefault="001228A1" w:rsidP="003A6F3E">
      <w:pPr>
        <w:widowControl w:val="0"/>
        <w:suppressAutoHyphens/>
        <w:spacing w:after="0" w:line="240" w:lineRule="auto"/>
        <w:jc w:val="right"/>
        <w:outlineLvl w:val="1"/>
        <w:rPr>
          <w:rFonts w:ascii="Times New Roman" w:eastAsia="Calibri" w:hAnsi="Times New Roman" w:cs="Times New Roman"/>
          <w:b/>
          <w:color w:val="000000"/>
          <w:sz w:val="24"/>
          <w:szCs w:val="24"/>
        </w:rPr>
      </w:pPr>
    </w:p>
    <w:p w14:paraId="5E73ADA0" w14:textId="77777777" w:rsidR="00C06AF4" w:rsidRDefault="00C06AF4" w:rsidP="003A6F3E">
      <w:pPr>
        <w:spacing w:before="60" w:after="60" w:line="240" w:lineRule="auto"/>
        <w:jc w:val="both"/>
        <w:rPr>
          <w:rFonts w:ascii="Times New Roman" w:eastAsia="Calibri" w:hAnsi="Times New Roman" w:cs="Times New Roman"/>
          <w:bCs/>
          <w:sz w:val="24"/>
          <w:szCs w:val="24"/>
        </w:rPr>
      </w:pPr>
    </w:p>
    <w:tbl>
      <w:tblPr>
        <w:tblW w:w="2833" w:type="dxa"/>
        <w:tblInd w:w="6948" w:type="dxa"/>
        <w:tblLook w:val="04A0" w:firstRow="1" w:lastRow="0" w:firstColumn="1" w:lastColumn="0" w:noHBand="0" w:noVBand="1"/>
      </w:tblPr>
      <w:tblGrid>
        <w:gridCol w:w="2833"/>
      </w:tblGrid>
      <w:tr w:rsidR="003A6F3E" w:rsidRPr="004E7F58" w14:paraId="124DCD9A" w14:textId="77777777" w:rsidTr="005C3EFB">
        <w:tc>
          <w:tcPr>
            <w:tcW w:w="2833" w:type="dxa"/>
          </w:tcPr>
          <w:p w14:paraId="3D9B8518" w14:textId="5294EC33" w:rsidR="003A6F3E" w:rsidRPr="004E7F58" w:rsidRDefault="003A6F3E" w:rsidP="005C3EFB">
            <w:pPr>
              <w:spacing w:after="0" w:line="240" w:lineRule="auto"/>
              <w:ind w:hanging="259"/>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    </w:t>
            </w:r>
            <w:r w:rsidR="00CC08B1">
              <w:rPr>
                <w:rFonts w:ascii="Times New Roman" w:eastAsia="Calibri" w:hAnsi="Times New Roman" w:cs="Times New Roman"/>
                <w:sz w:val="24"/>
                <w:szCs w:val="24"/>
              </w:rPr>
              <w:t>K</w:t>
            </w:r>
            <w:r w:rsidRPr="004E7F58">
              <w:rPr>
                <w:rFonts w:ascii="Times New Roman" w:eastAsia="Calibri" w:hAnsi="Times New Roman" w:cs="Times New Roman"/>
                <w:sz w:val="24"/>
                <w:szCs w:val="24"/>
              </w:rPr>
              <w:t>onkurso sąlygų</w:t>
            </w:r>
          </w:p>
        </w:tc>
      </w:tr>
      <w:tr w:rsidR="003A6F3E" w:rsidRPr="004E7F58" w14:paraId="09D01881" w14:textId="77777777" w:rsidTr="005C3EFB">
        <w:tc>
          <w:tcPr>
            <w:tcW w:w="2833" w:type="dxa"/>
          </w:tcPr>
          <w:p w14:paraId="4DD5454A" w14:textId="77777777" w:rsidR="003A6F3E" w:rsidRPr="004E7F58" w:rsidRDefault="003A6F3E" w:rsidP="005C3EFB">
            <w:pPr>
              <w:tabs>
                <w:tab w:val="left" w:pos="3240"/>
              </w:tabs>
              <w:spacing w:after="0" w:line="240" w:lineRule="auto"/>
              <w:ind w:left="308"/>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  4 priedas</w:t>
            </w:r>
          </w:p>
        </w:tc>
      </w:tr>
    </w:tbl>
    <w:p w14:paraId="0F48C091" w14:textId="77777777" w:rsidR="003A6F3E" w:rsidRPr="004E7F58" w:rsidRDefault="003A6F3E" w:rsidP="003A6F3E">
      <w:pPr>
        <w:shd w:val="clear" w:color="auto" w:fill="FFFFFF"/>
        <w:suppressAutoHyphens/>
        <w:spacing w:after="0" w:line="240" w:lineRule="auto"/>
        <w:ind w:firstLine="6237"/>
        <w:rPr>
          <w:rFonts w:ascii="Times New Roman" w:eastAsia="Calibri" w:hAnsi="Times New Roman" w:cs="Times New Roman"/>
          <w:color w:val="000000"/>
          <w:sz w:val="24"/>
          <w:szCs w:val="24"/>
        </w:rPr>
      </w:pPr>
    </w:p>
    <w:p w14:paraId="78A5C134" w14:textId="77777777" w:rsidR="003A6F3E" w:rsidRPr="004E7F58" w:rsidRDefault="003A6F3E" w:rsidP="003A6F3E">
      <w:pPr>
        <w:shd w:val="clear" w:color="auto" w:fill="FFFFFF"/>
        <w:suppressAutoHyphens/>
        <w:spacing w:after="0" w:line="240" w:lineRule="auto"/>
        <w:ind w:left="5812"/>
        <w:jc w:val="center"/>
        <w:rPr>
          <w:rFonts w:ascii="Times New Roman" w:hAnsi="Times New Roman" w:cs="Times New Roman"/>
          <w:b/>
          <w:sz w:val="24"/>
          <w:szCs w:val="24"/>
        </w:rPr>
      </w:pPr>
    </w:p>
    <w:p w14:paraId="09F1D451" w14:textId="77777777" w:rsidR="003A6F3E" w:rsidRPr="004E7F58" w:rsidRDefault="003A6F3E" w:rsidP="003A6F3E">
      <w:pPr>
        <w:shd w:val="clear" w:color="auto" w:fill="FFFFFF"/>
        <w:suppressAutoHyphens/>
        <w:spacing w:after="0" w:line="240" w:lineRule="auto"/>
        <w:jc w:val="center"/>
        <w:rPr>
          <w:rFonts w:ascii="Times New Roman" w:hAnsi="Times New Roman" w:cs="Times New Roman"/>
          <w:b/>
          <w:sz w:val="24"/>
          <w:szCs w:val="24"/>
        </w:rPr>
      </w:pPr>
      <w:r w:rsidRPr="004E7F58">
        <w:rPr>
          <w:rFonts w:ascii="Times New Roman" w:hAnsi="Times New Roman" w:cs="Times New Roman"/>
          <w:b/>
          <w:sz w:val="24"/>
          <w:szCs w:val="24"/>
        </w:rPr>
        <w:t>(Nacionalinio saugumo reikalavimų atitikties deklaracijos tipinė forma)</w:t>
      </w:r>
    </w:p>
    <w:p w14:paraId="1D6AD49C" w14:textId="77777777" w:rsidR="003A6F3E" w:rsidRPr="004E7F58" w:rsidRDefault="003A6F3E" w:rsidP="003A6F3E">
      <w:pPr>
        <w:widowControl w:val="0"/>
        <w:tabs>
          <w:tab w:val="right" w:leader="underscore" w:pos="9071"/>
        </w:tabs>
        <w:suppressAutoHyphens/>
        <w:spacing w:after="0" w:line="240" w:lineRule="auto"/>
        <w:textAlignment w:val="baseline"/>
        <w:rPr>
          <w:rFonts w:ascii="Times New Roman" w:hAnsi="Times New Roman" w:cs="Times New Roman"/>
          <w:sz w:val="24"/>
          <w:szCs w:val="24"/>
        </w:rPr>
      </w:pPr>
      <w:r w:rsidRPr="004E7F58">
        <w:rPr>
          <w:rFonts w:ascii="Times New Roman" w:eastAsia="Calibri" w:hAnsi="Times New Roman" w:cs="Times New Roman"/>
          <w:sz w:val="24"/>
          <w:szCs w:val="24"/>
        </w:rPr>
        <w:tab/>
      </w:r>
    </w:p>
    <w:p w14:paraId="266B2C74" w14:textId="10606D27" w:rsidR="003A6F3E" w:rsidRPr="004E7F58" w:rsidRDefault="003A6F3E" w:rsidP="003A6F3E">
      <w:pPr>
        <w:shd w:val="clear" w:color="auto" w:fill="FFFFFF"/>
        <w:suppressAutoHyphens/>
        <w:spacing w:after="0" w:line="240" w:lineRule="auto"/>
        <w:ind w:right="-178"/>
        <w:jc w:val="center"/>
        <w:rPr>
          <w:rFonts w:ascii="Times New Roman" w:hAnsi="Times New Roman" w:cs="Times New Roman"/>
          <w:sz w:val="24"/>
          <w:szCs w:val="24"/>
        </w:rPr>
      </w:pPr>
      <w:r w:rsidRPr="004E7F58">
        <w:rPr>
          <w:rFonts w:ascii="Times New Roman" w:hAnsi="Times New Roman" w:cs="Times New Roman"/>
          <w:sz w:val="24"/>
          <w:szCs w:val="24"/>
        </w:rPr>
        <w:t>(</w:t>
      </w:r>
      <w:r w:rsidRPr="004E7F58">
        <w:rPr>
          <w:rFonts w:ascii="Times New Roman" w:hAnsi="Times New Roman" w:cs="Times New Roman"/>
          <w:i/>
          <w:iCs/>
          <w:sz w:val="24"/>
          <w:szCs w:val="24"/>
        </w:rPr>
        <w:t>t</w:t>
      </w:r>
      <w:r w:rsidR="00C06AF4">
        <w:rPr>
          <w:rFonts w:ascii="Times New Roman" w:hAnsi="Times New Roman" w:cs="Times New Roman"/>
          <w:i/>
          <w:iCs/>
          <w:sz w:val="24"/>
          <w:szCs w:val="24"/>
        </w:rPr>
        <w:t>ei</w:t>
      </w:r>
      <w:r w:rsidRPr="004E7F58">
        <w:rPr>
          <w:rFonts w:ascii="Times New Roman" w:hAnsi="Times New Roman" w:cs="Times New Roman"/>
          <w:i/>
          <w:iCs/>
          <w:sz w:val="24"/>
          <w:szCs w:val="24"/>
        </w:rPr>
        <w:t>kėjo pavadinimas</w:t>
      </w:r>
      <w:r w:rsidRPr="004E7F58">
        <w:rPr>
          <w:rFonts w:ascii="Times New Roman" w:hAnsi="Times New Roman" w:cs="Times New Roman"/>
          <w:sz w:val="24"/>
          <w:szCs w:val="24"/>
        </w:rPr>
        <w:t>)</w:t>
      </w:r>
    </w:p>
    <w:p w14:paraId="7895386D" w14:textId="77777777" w:rsidR="003A6F3E" w:rsidRPr="004E7F58" w:rsidRDefault="003A6F3E" w:rsidP="003A6F3E">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E7F58">
        <w:rPr>
          <w:rFonts w:ascii="Times New Roman" w:eastAsia="Calibri" w:hAnsi="Times New Roman" w:cs="Times New Roman"/>
          <w:sz w:val="24"/>
          <w:szCs w:val="24"/>
          <w:u w:val="single"/>
        </w:rPr>
        <w:t>Muitinės departamentas prie Lietuvos Respublikos finansų ministerijos</w:t>
      </w:r>
    </w:p>
    <w:p w14:paraId="0FA2A915" w14:textId="77777777" w:rsidR="003A6F3E" w:rsidRPr="004E7F58" w:rsidRDefault="003A6F3E" w:rsidP="003A6F3E">
      <w:pPr>
        <w:suppressAutoHyphens/>
        <w:spacing w:after="0" w:line="240" w:lineRule="auto"/>
        <w:jc w:val="center"/>
        <w:textAlignment w:val="baseline"/>
        <w:rPr>
          <w:rFonts w:ascii="Times New Roman" w:hAnsi="Times New Roman" w:cs="Times New Roman"/>
          <w:sz w:val="24"/>
          <w:szCs w:val="24"/>
        </w:rPr>
      </w:pPr>
      <w:r w:rsidRPr="004E7F58">
        <w:rPr>
          <w:rFonts w:ascii="Times New Roman" w:eastAsia="Calibri" w:hAnsi="Times New Roman" w:cs="Times New Roman"/>
          <w:iCs/>
          <w:sz w:val="24"/>
          <w:szCs w:val="24"/>
        </w:rPr>
        <w:t>(</w:t>
      </w:r>
      <w:r w:rsidRPr="004E7F58">
        <w:rPr>
          <w:rFonts w:ascii="Times New Roman" w:eastAsia="Calibri" w:hAnsi="Times New Roman" w:cs="Times New Roman"/>
          <w:i/>
          <w:sz w:val="24"/>
          <w:szCs w:val="24"/>
        </w:rPr>
        <w:t>adresatas (perkančiosios organizacijos / perkančiojo subjekto pavadinimas</w:t>
      </w:r>
      <w:r w:rsidRPr="004E7F58">
        <w:rPr>
          <w:rFonts w:ascii="Times New Roman" w:eastAsia="Calibri" w:hAnsi="Times New Roman" w:cs="Times New Roman"/>
          <w:iCs/>
          <w:sz w:val="24"/>
          <w:szCs w:val="24"/>
        </w:rPr>
        <w:t>)</w:t>
      </w:r>
    </w:p>
    <w:p w14:paraId="6E3D4B4A" w14:textId="77777777" w:rsidR="003A6F3E" w:rsidRPr="004E7F58" w:rsidRDefault="003A6F3E" w:rsidP="003A6F3E">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407E4CB8" w14:textId="77777777" w:rsidR="003A6F3E" w:rsidRPr="004E7F58" w:rsidRDefault="003A6F3E" w:rsidP="003A6F3E">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sidRPr="004E7F58">
        <w:rPr>
          <w:rFonts w:ascii="Times New Roman" w:eastAsia="Calibri" w:hAnsi="Times New Roman" w:cs="Times New Roman"/>
          <w:b/>
          <w:bCs/>
          <w:sz w:val="24"/>
          <w:szCs w:val="24"/>
        </w:rPr>
        <w:t>NACIONALINIO SAUGUMO REIKALAVIMŲ ATITIKTIES DEKLARACIJA</w:t>
      </w:r>
    </w:p>
    <w:p w14:paraId="48520BFB" w14:textId="77777777" w:rsidR="003A6F3E" w:rsidRPr="004E7F58" w:rsidRDefault="003A6F3E" w:rsidP="003A6F3E">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0EA26D8F" w14:textId="77777777" w:rsidR="003A6F3E" w:rsidRPr="004E7F58" w:rsidRDefault="003A6F3E" w:rsidP="003A6F3E">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E7F58">
        <w:rPr>
          <w:rFonts w:ascii="Times New Roman" w:eastAsia="Calibri" w:hAnsi="Times New Roman" w:cs="Times New Roman"/>
          <w:sz w:val="24"/>
          <w:szCs w:val="24"/>
        </w:rPr>
        <w:t>20__ m._____________ d. Nr. ______</w:t>
      </w:r>
    </w:p>
    <w:p w14:paraId="0851C478" w14:textId="77777777" w:rsidR="003A6F3E" w:rsidRPr="004E7F58" w:rsidRDefault="003A6F3E" w:rsidP="003A6F3E">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4E7F58">
        <w:rPr>
          <w:rFonts w:ascii="Times New Roman" w:eastAsia="Calibri" w:hAnsi="Times New Roman" w:cs="Times New Roman"/>
          <w:sz w:val="24"/>
          <w:szCs w:val="24"/>
        </w:rPr>
        <w:t>__________________________</w:t>
      </w:r>
    </w:p>
    <w:p w14:paraId="43EAE7F1" w14:textId="77777777" w:rsidR="003A6F3E" w:rsidRPr="004E7F58" w:rsidRDefault="003A6F3E" w:rsidP="003A6F3E">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sidRPr="004E7F58">
        <w:rPr>
          <w:rFonts w:ascii="Times New Roman" w:eastAsia="Calibri" w:hAnsi="Times New Roman" w:cs="Times New Roman"/>
          <w:i/>
          <w:iCs/>
          <w:sz w:val="24"/>
          <w:szCs w:val="24"/>
        </w:rPr>
        <w:t>(Sudarymo vieta)</w:t>
      </w:r>
    </w:p>
    <w:p w14:paraId="25D0D2CF" w14:textId="77777777" w:rsidR="003A6F3E" w:rsidRPr="004E7F58" w:rsidRDefault="003A6F3E" w:rsidP="003A6F3E">
      <w:pPr>
        <w:spacing w:after="0" w:line="240" w:lineRule="auto"/>
        <w:ind w:firstLine="567"/>
        <w:jc w:val="both"/>
        <w:rPr>
          <w:rFonts w:ascii="Times New Roman" w:hAnsi="Times New Roman" w:cs="Times New Roman"/>
          <w:color w:val="000000"/>
          <w:sz w:val="24"/>
          <w:szCs w:val="24"/>
        </w:rPr>
      </w:pPr>
      <w:r w:rsidRPr="004E7F58">
        <w:rPr>
          <w:rFonts w:ascii="Times New Roman" w:hAnsi="Times New Roman" w:cs="Times New Roman"/>
          <w:color w:val="000000"/>
          <w:sz w:val="24"/>
          <w:szCs w:val="24"/>
        </w:rPr>
        <w:t>Aš, ___________________________________________________________________ ,</w:t>
      </w:r>
    </w:p>
    <w:p w14:paraId="573402E6" w14:textId="70C5E975" w:rsidR="003A6F3E" w:rsidRPr="004E7F58" w:rsidRDefault="003A6F3E" w:rsidP="003A6F3E">
      <w:pPr>
        <w:spacing w:after="0" w:line="240" w:lineRule="auto"/>
        <w:ind w:left="960" w:firstLine="318"/>
        <w:jc w:val="both"/>
        <w:rPr>
          <w:rFonts w:ascii="Times New Roman" w:hAnsi="Times New Roman" w:cs="Times New Roman"/>
          <w:color w:val="000000"/>
          <w:sz w:val="24"/>
          <w:szCs w:val="24"/>
        </w:rPr>
      </w:pPr>
      <w:r w:rsidRPr="004E7F58">
        <w:rPr>
          <w:rFonts w:ascii="Times New Roman" w:hAnsi="Times New Roman" w:cs="Times New Roman"/>
          <w:i/>
          <w:iCs/>
          <w:color w:val="000000"/>
          <w:sz w:val="24"/>
          <w:szCs w:val="24"/>
        </w:rPr>
        <w:t>(t</w:t>
      </w:r>
      <w:r w:rsidR="00C06AF4">
        <w:rPr>
          <w:rFonts w:ascii="Times New Roman" w:hAnsi="Times New Roman" w:cs="Times New Roman"/>
          <w:i/>
          <w:iCs/>
          <w:color w:val="000000"/>
          <w:sz w:val="24"/>
          <w:szCs w:val="24"/>
        </w:rPr>
        <w:t>ei</w:t>
      </w:r>
      <w:r w:rsidRPr="004E7F58">
        <w:rPr>
          <w:rFonts w:ascii="Times New Roman" w:hAnsi="Times New Roman" w:cs="Times New Roman"/>
          <w:i/>
          <w:iCs/>
          <w:color w:val="000000"/>
          <w:sz w:val="24"/>
          <w:szCs w:val="24"/>
        </w:rPr>
        <w:t>kėjo vadovo ar jo įgalioto asmens pareigų pavadinimas, vardas ir pavardė)</w:t>
      </w:r>
    </w:p>
    <w:p w14:paraId="01601823" w14:textId="77777777" w:rsidR="003A6F3E" w:rsidRPr="004E7F58" w:rsidRDefault="003A6F3E" w:rsidP="003A6F3E">
      <w:pPr>
        <w:spacing w:after="0" w:line="240" w:lineRule="auto"/>
        <w:jc w:val="both"/>
        <w:rPr>
          <w:rFonts w:ascii="Times New Roman" w:hAnsi="Times New Roman" w:cs="Times New Roman"/>
          <w:color w:val="000000"/>
          <w:sz w:val="24"/>
          <w:szCs w:val="24"/>
        </w:rPr>
      </w:pPr>
      <w:r w:rsidRPr="004E7F58">
        <w:rPr>
          <w:rFonts w:ascii="Times New Roman" w:hAnsi="Times New Roman" w:cs="Times New Roman"/>
          <w:color w:val="000000"/>
          <w:sz w:val="24"/>
          <w:szCs w:val="24"/>
        </w:rPr>
        <w:t>patvirtinu, kad mano vadovaujamas (-a) (atstovaujamas (-a))____________________________ ,</w:t>
      </w:r>
    </w:p>
    <w:p w14:paraId="5E8A9D60" w14:textId="77E99015" w:rsidR="003A6F3E" w:rsidRPr="004E7F58" w:rsidRDefault="003A6F3E" w:rsidP="003A6F3E">
      <w:pPr>
        <w:spacing w:after="0" w:line="240" w:lineRule="auto"/>
        <w:ind w:left="5640" w:firstLine="742"/>
        <w:jc w:val="both"/>
        <w:rPr>
          <w:rFonts w:ascii="Times New Roman" w:hAnsi="Times New Roman" w:cs="Times New Roman"/>
          <w:color w:val="000000"/>
          <w:sz w:val="24"/>
          <w:szCs w:val="24"/>
        </w:rPr>
      </w:pPr>
      <w:r w:rsidRPr="004E7F58">
        <w:rPr>
          <w:rFonts w:ascii="Times New Roman" w:hAnsi="Times New Roman" w:cs="Times New Roman"/>
          <w:i/>
          <w:iCs/>
          <w:color w:val="000000"/>
          <w:sz w:val="24"/>
          <w:szCs w:val="24"/>
        </w:rPr>
        <w:t>(</w:t>
      </w:r>
      <w:r w:rsidR="003054A1">
        <w:rPr>
          <w:rFonts w:ascii="Times New Roman" w:hAnsi="Times New Roman" w:cs="Times New Roman"/>
          <w:i/>
          <w:iCs/>
          <w:color w:val="000000"/>
          <w:sz w:val="24"/>
          <w:szCs w:val="24"/>
        </w:rPr>
        <w:t>t</w:t>
      </w:r>
      <w:r w:rsidR="00C06AF4">
        <w:rPr>
          <w:rFonts w:ascii="Times New Roman" w:hAnsi="Times New Roman" w:cs="Times New Roman"/>
          <w:i/>
          <w:iCs/>
          <w:color w:val="000000"/>
          <w:sz w:val="24"/>
          <w:szCs w:val="24"/>
        </w:rPr>
        <w:t>ei</w:t>
      </w:r>
      <w:r w:rsidRPr="004E7F58">
        <w:rPr>
          <w:rFonts w:ascii="Times New Roman" w:hAnsi="Times New Roman" w:cs="Times New Roman"/>
          <w:i/>
          <w:iCs/>
          <w:color w:val="000000"/>
          <w:sz w:val="24"/>
          <w:szCs w:val="24"/>
        </w:rPr>
        <w:t xml:space="preserve">kėjo pavadinimas)    </w:t>
      </w:r>
    </w:p>
    <w:p w14:paraId="06C46198" w14:textId="77777777" w:rsidR="003A6F3E" w:rsidRPr="004E7F58" w:rsidRDefault="003A6F3E" w:rsidP="003A6F3E">
      <w:pPr>
        <w:spacing w:after="0" w:line="240" w:lineRule="auto"/>
        <w:jc w:val="both"/>
        <w:rPr>
          <w:rFonts w:ascii="Times New Roman" w:hAnsi="Times New Roman" w:cs="Times New Roman"/>
          <w:color w:val="000000"/>
          <w:sz w:val="24"/>
          <w:szCs w:val="24"/>
          <w:u w:val="single"/>
        </w:rPr>
      </w:pPr>
      <w:r w:rsidRPr="004E7F58">
        <w:rPr>
          <w:rFonts w:ascii="Times New Roman" w:hAnsi="Times New Roman" w:cs="Times New Roman"/>
          <w:color w:val="000000"/>
          <w:sz w:val="24"/>
          <w:szCs w:val="24"/>
        </w:rPr>
        <w:t>dalyvaujantis (-i) ______________________________________________________________</w:t>
      </w:r>
    </w:p>
    <w:p w14:paraId="36E0AA82" w14:textId="77777777" w:rsidR="003A6F3E" w:rsidRPr="004E7F58" w:rsidRDefault="003A6F3E" w:rsidP="003A6F3E">
      <w:pPr>
        <w:spacing w:after="0" w:line="240" w:lineRule="auto"/>
        <w:ind w:left="2040" w:firstLine="371"/>
        <w:jc w:val="both"/>
        <w:rPr>
          <w:rFonts w:ascii="Times New Roman" w:hAnsi="Times New Roman" w:cs="Times New Roman"/>
          <w:color w:val="000000"/>
          <w:sz w:val="24"/>
          <w:szCs w:val="24"/>
        </w:rPr>
      </w:pPr>
      <w:r w:rsidRPr="004E7F58">
        <w:rPr>
          <w:rFonts w:ascii="Times New Roman" w:hAnsi="Times New Roman" w:cs="Times New Roman"/>
          <w:i/>
          <w:iCs/>
          <w:color w:val="000000"/>
          <w:sz w:val="24"/>
          <w:szCs w:val="24"/>
        </w:rPr>
        <w:t>(perkančiosios organizacijos / perkančiojo subjekto pavadinimas)</w:t>
      </w:r>
    </w:p>
    <w:p w14:paraId="63FA1018" w14:textId="77777777" w:rsidR="003A6F3E" w:rsidRPr="004E7F58" w:rsidRDefault="003A6F3E" w:rsidP="003A6F3E">
      <w:pPr>
        <w:spacing w:after="0" w:line="240" w:lineRule="auto"/>
        <w:jc w:val="both"/>
        <w:rPr>
          <w:rFonts w:ascii="Times New Roman" w:hAnsi="Times New Roman" w:cs="Times New Roman"/>
          <w:color w:val="000000"/>
          <w:sz w:val="24"/>
          <w:szCs w:val="24"/>
        </w:rPr>
      </w:pPr>
      <w:r w:rsidRPr="004E7F58">
        <w:rPr>
          <w:rFonts w:ascii="Times New Roman" w:hAnsi="Times New Roman" w:cs="Times New Roman"/>
          <w:color w:val="000000"/>
          <w:sz w:val="24"/>
          <w:szCs w:val="24"/>
        </w:rPr>
        <w:t>vykdomame  _____________________________________, atitinka toliau nurodomus reikalavimus:</w:t>
      </w:r>
    </w:p>
    <w:p w14:paraId="0B4864E1" w14:textId="77777777" w:rsidR="003A6F3E" w:rsidRPr="004E7F58" w:rsidRDefault="003A6F3E" w:rsidP="003A6F3E">
      <w:pPr>
        <w:spacing w:after="0" w:line="240" w:lineRule="auto"/>
        <w:ind w:firstLine="636"/>
        <w:jc w:val="both"/>
        <w:rPr>
          <w:rFonts w:ascii="Times New Roman" w:hAnsi="Times New Roman" w:cs="Times New Roman"/>
          <w:color w:val="000000"/>
          <w:sz w:val="24"/>
          <w:szCs w:val="24"/>
        </w:rPr>
      </w:pPr>
      <w:r w:rsidRPr="004E7F58">
        <w:rPr>
          <w:rFonts w:ascii="Times New Roman" w:hAnsi="Times New Roman" w:cs="Times New Roman"/>
          <w:i/>
          <w:iCs/>
          <w:color w:val="000000"/>
          <w:sz w:val="24"/>
          <w:szCs w:val="24"/>
        </w:rPr>
        <w:t>(pirkimo objekto pavadinimas, pirkimo numeris, pirkimo paskelbimo CVP IS data</w:t>
      </w:r>
      <w:r w:rsidRPr="004E7F58">
        <w:rPr>
          <w:rFonts w:ascii="Times New Roman" w:hAnsi="Times New Roman" w:cs="Times New Roman"/>
          <w:color w:val="000000"/>
          <w:sz w:val="24"/>
          <w:szCs w:val="24"/>
        </w:rPr>
        <w:t>)</w:t>
      </w:r>
    </w:p>
    <w:p w14:paraId="7352BE63" w14:textId="77777777" w:rsidR="003A6F3E" w:rsidRPr="004E7F58" w:rsidRDefault="003A6F3E" w:rsidP="003A6F3E">
      <w:pPr>
        <w:shd w:val="clear" w:color="auto" w:fill="FFFFFF"/>
        <w:spacing w:after="0" w:line="240" w:lineRule="auto"/>
        <w:ind w:firstLine="424"/>
        <w:rPr>
          <w:rFonts w:ascii="Times New Roman"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708"/>
      </w:tblGrid>
      <w:tr w:rsidR="003A6F3E" w:rsidRPr="004E7F58" w14:paraId="3AB28EE6" w14:textId="77777777" w:rsidTr="005C3EFB">
        <w:tc>
          <w:tcPr>
            <w:tcW w:w="352" w:type="dxa"/>
            <w:tcBorders>
              <w:bottom w:val="single" w:sz="4" w:space="0" w:color="auto"/>
              <w:right w:val="nil"/>
            </w:tcBorders>
            <w:hideMark/>
          </w:tcPr>
          <w:p w14:paraId="485ED413" w14:textId="77777777" w:rsidR="003A6F3E" w:rsidRPr="004E7F58" w:rsidRDefault="003A6F3E" w:rsidP="005C3EFB">
            <w:pPr>
              <w:spacing w:after="0" w:line="240" w:lineRule="auto"/>
              <w:rPr>
                <w:rFonts w:ascii="Times New Roman" w:hAnsi="Times New Roman" w:cs="Times New Roman"/>
                <w:sz w:val="24"/>
                <w:szCs w:val="24"/>
                <w:lang w:eastAsia="lt-LT"/>
              </w:rPr>
            </w:pPr>
            <w:r w:rsidRPr="004E7F58">
              <w:rPr>
                <w:rFonts w:ascii="Times New Roman" w:hAnsi="Times New Roman" w:cs="Times New Roman"/>
                <w:sz w:val="24"/>
                <w:szCs w:val="24"/>
                <w:lang w:eastAsia="lt-LT"/>
              </w:rPr>
              <w:t>×</w:t>
            </w:r>
          </w:p>
        </w:tc>
        <w:tc>
          <w:tcPr>
            <w:tcW w:w="9708" w:type="dxa"/>
            <w:vMerge w:val="restart"/>
            <w:tcBorders>
              <w:top w:val="nil"/>
              <w:left w:val="nil"/>
              <w:bottom w:val="nil"/>
              <w:right w:val="nil"/>
            </w:tcBorders>
            <w:hideMark/>
          </w:tcPr>
          <w:p w14:paraId="78FABD55" w14:textId="5B022774" w:rsidR="003A6F3E" w:rsidRPr="004E7F58" w:rsidRDefault="003A6F3E" w:rsidP="005C3EFB">
            <w:pPr>
              <w:shd w:val="clear" w:color="auto" w:fill="FFFFFF"/>
              <w:spacing w:after="0" w:line="240" w:lineRule="auto"/>
              <w:jc w:val="both"/>
              <w:rPr>
                <w:rFonts w:ascii="Times New Roman" w:hAnsi="Times New Roman" w:cs="Times New Roman"/>
                <w:i/>
                <w:iCs/>
                <w:sz w:val="24"/>
                <w:szCs w:val="24"/>
              </w:rPr>
            </w:pPr>
            <w:r w:rsidRPr="004E7F58">
              <w:rPr>
                <w:rFonts w:ascii="Times New Roman" w:hAnsi="Times New Roman" w:cs="Times New Roman"/>
                <w:sz w:val="24"/>
                <w:szCs w:val="24"/>
                <w:lang w:eastAsia="lt-LT"/>
              </w:rPr>
              <w:t>t</w:t>
            </w:r>
            <w:r w:rsidR="00C06AF4">
              <w:rPr>
                <w:rFonts w:ascii="Times New Roman" w:hAnsi="Times New Roman" w:cs="Times New Roman"/>
                <w:sz w:val="24"/>
                <w:szCs w:val="24"/>
                <w:lang w:eastAsia="lt-LT"/>
              </w:rPr>
              <w:t>ei</w:t>
            </w:r>
            <w:r w:rsidRPr="004E7F58">
              <w:rPr>
                <w:rFonts w:ascii="Times New Roman" w:hAnsi="Times New Roman" w:cs="Times New Roman"/>
                <w:sz w:val="24"/>
                <w:szCs w:val="24"/>
                <w:lang w:eastAsia="lt-LT"/>
              </w:rPr>
              <w:t xml:space="preserve">kėjo siūlomos teikti paslaugos nekelia grėsmės nacionaliniam saugumui </w:t>
            </w:r>
            <w:r w:rsidRPr="004E7F58">
              <w:rPr>
                <w:rFonts w:ascii="Times New Roman" w:hAnsi="Times New Roman" w:cs="Times New Roman"/>
                <w:color w:val="000000"/>
                <w:sz w:val="24"/>
                <w:szCs w:val="24"/>
                <w:bdr w:val="none" w:sz="0" w:space="0" w:color="auto" w:frame="1"/>
              </w:rPr>
              <w:t>–</w:t>
            </w:r>
            <w:r w:rsidRPr="004E7F58">
              <w:rPr>
                <w:rFonts w:ascii="Times New Roman" w:hAnsi="Times New Roman" w:cs="Times New Roman"/>
                <w:sz w:val="24"/>
                <w:szCs w:val="24"/>
                <w:lang w:eastAsia="lt-LT"/>
              </w:rPr>
              <w:t xml:space="preserve"> vadovaujantis VPĮ 37 straipsnio 9 dalies 2 punktu, </w:t>
            </w:r>
            <w:r w:rsidRPr="004E7F58">
              <w:rPr>
                <w:rFonts w:ascii="Times New Roman" w:hAnsi="Times New Roman" w:cs="Times New Roman"/>
                <w:sz w:val="24"/>
                <w:szCs w:val="24"/>
              </w:rPr>
              <w:t xml:space="preserve">paslaugų teikimas nebus vykdomas iš VPĮ 92 straipsnio 14 dalyje numatytame sąraše nurodytų valstybių ar teritorijų. </w:t>
            </w:r>
            <w:r w:rsidRPr="004E7F58">
              <w:rPr>
                <w:rFonts w:ascii="Times New Roman" w:hAnsi="Times New Roman" w:cs="Times New Roman"/>
                <w:sz w:val="24"/>
                <w:szCs w:val="24"/>
                <w:lang w:eastAsia="lt-LT"/>
              </w:rPr>
              <w:t>(_____</w:t>
            </w:r>
            <w:r w:rsidRPr="004E7F58">
              <w:rPr>
                <w:rFonts w:ascii="Times New Roman" w:hAnsi="Times New Roman" w:cs="Times New Roman"/>
                <w:sz w:val="24"/>
                <w:szCs w:val="24"/>
                <w:u w:val="single"/>
                <w:lang w:eastAsia="lt-LT"/>
              </w:rPr>
              <w:t>2.</w:t>
            </w:r>
            <w:r w:rsidR="00CC08B1">
              <w:rPr>
                <w:rFonts w:ascii="Times New Roman" w:hAnsi="Times New Roman" w:cs="Times New Roman"/>
                <w:sz w:val="24"/>
                <w:szCs w:val="24"/>
                <w:u w:val="single"/>
                <w:lang w:eastAsia="lt-LT"/>
              </w:rPr>
              <w:t>9</w:t>
            </w:r>
            <w:r w:rsidRPr="004E7F58">
              <w:rPr>
                <w:rFonts w:ascii="Times New Roman" w:hAnsi="Times New Roman" w:cs="Times New Roman"/>
                <w:sz w:val="24"/>
                <w:szCs w:val="24"/>
                <w:u w:val="single"/>
                <w:lang w:eastAsia="lt-LT"/>
              </w:rPr>
              <w:t>.</w:t>
            </w:r>
            <w:r w:rsidRPr="004E7F58">
              <w:rPr>
                <w:rFonts w:ascii="Times New Roman" w:hAnsi="Times New Roman" w:cs="Times New Roman"/>
                <w:sz w:val="24"/>
                <w:szCs w:val="24"/>
                <w:lang w:eastAsia="lt-LT"/>
              </w:rPr>
              <w:t>__)</w:t>
            </w:r>
            <w:r w:rsidRPr="004E7F58">
              <w:rPr>
                <w:rFonts w:ascii="Times New Roman" w:hAnsi="Times New Roman" w:cs="Times New Roman"/>
                <w:i/>
                <w:iCs/>
                <w:sz w:val="24"/>
                <w:szCs w:val="24"/>
              </w:rPr>
              <w:t xml:space="preserve">   </w:t>
            </w:r>
          </w:p>
          <w:p w14:paraId="463E5D51" w14:textId="77777777" w:rsidR="003A6F3E" w:rsidRPr="004E7F58" w:rsidRDefault="003A6F3E" w:rsidP="005C3EFB">
            <w:pPr>
              <w:shd w:val="clear" w:color="auto" w:fill="FFFFFF"/>
              <w:spacing w:after="0" w:line="240" w:lineRule="auto"/>
              <w:ind w:firstLine="3657"/>
              <w:rPr>
                <w:rFonts w:ascii="Times New Roman" w:hAnsi="Times New Roman" w:cs="Times New Roman"/>
                <w:i/>
                <w:sz w:val="24"/>
                <w:szCs w:val="24"/>
              </w:rPr>
            </w:pPr>
            <w:r w:rsidRPr="004E7F58">
              <w:rPr>
                <w:rFonts w:ascii="Times New Roman" w:hAnsi="Times New Roman" w:cs="Times New Roman"/>
                <w:i/>
                <w:sz w:val="24"/>
                <w:szCs w:val="24"/>
              </w:rPr>
              <w:t xml:space="preserve">                    (pirkimo dokumentų punktas)</w:t>
            </w:r>
          </w:p>
          <w:p w14:paraId="618EB494" w14:textId="77777777" w:rsidR="003A6F3E" w:rsidRPr="004E7F58" w:rsidRDefault="003A6F3E" w:rsidP="005C3EFB">
            <w:pPr>
              <w:spacing w:after="0" w:line="240" w:lineRule="auto"/>
              <w:jc w:val="both"/>
              <w:rPr>
                <w:rFonts w:ascii="Times New Roman" w:hAnsi="Times New Roman" w:cs="Times New Roman"/>
                <w:sz w:val="24"/>
                <w:szCs w:val="24"/>
              </w:rPr>
            </w:pPr>
          </w:p>
        </w:tc>
      </w:tr>
      <w:tr w:rsidR="003A6F3E" w:rsidRPr="004E7F58" w14:paraId="65E2FD21" w14:textId="77777777" w:rsidTr="005C3EFB">
        <w:tc>
          <w:tcPr>
            <w:tcW w:w="352" w:type="dxa"/>
            <w:tcBorders>
              <w:left w:val="nil"/>
              <w:bottom w:val="nil"/>
              <w:right w:val="nil"/>
            </w:tcBorders>
          </w:tcPr>
          <w:p w14:paraId="6F20CE11" w14:textId="77777777" w:rsidR="003A6F3E" w:rsidRPr="004E7F58" w:rsidRDefault="003A6F3E" w:rsidP="005C3EFB">
            <w:pPr>
              <w:spacing w:after="0" w:line="240" w:lineRule="auto"/>
              <w:rPr>
                <w:rFonts w:ascii="Times New Roman" w:hAnsi="Times New Roman" w:cs="Times New Roman"/>
                <w:sz w:val="24"/>
                <w:szCs w:val="24"/>
                <w:lang w:eastAsia="lt-LT"/>
              </w:rPr>
            </w:pPr>
          </w:p>
        </w:tc>
        <w:tc>
          <w:tcPr>
            <w:tcW w:w="9708" w:type="dxa"/>
            <w:vMerge/>
            <w:tcBorders>
              <w:top w:val="nil"/>
              <w:left w:val="nil"/>
              <w:bottom w:val="nil"/>
              <w:right w:val="nil"/>
            </w:tcBorders>
            <w:vAlign w:val="center"/>
            <w:hideMark/>
          </w:tcPr>
          <w:p w14:paraId="588E4B13" w14:textId="77777777" w:rsidR="003A6F3E" w:rsidRPr="004E7F58" w:rsidRDefault="003A6F3E" w:rsidP="005C3EFB">
            <w:pPr>
              <w:spacing w:after="0" w:line="240" w:lineRule="auto"/>
              <w:rPr>
                <w:rFonts w:ascii="Times New Roman" w:hAnsi="Times New Roman" w:cs="Times New Roman"/>
                <w:sz w:val="24"/>
                <w:szCs w:val="24"/>
                <w:lang w:eastAsia="lt-LT"/>
              </w:rPr>
            </w:pPr>
          </w:p>
        </w:tc>
      </w:tr>
      <w:tr w:rsidR="003A6F3E" w:rsidRPr="004E7F58" w14:paraId="3D620322" w14:textId="77777777" w:rsidTr="005C3EFB">
        <w:trPr>
          <w:trHeight w:val="708"/>
        </w:trPr>
        <w:tc>
          <w:tcPr>
            <w:tcW w:w="352" w:type="dxa"/>
            <w:tcBorders>
              <w:top w:val="nil"/>
              <w:left w:val="nil"/>
              <w:bottom w:val="nil"/>
              <w:right w:val="nil"/>
            </w:tcBorders>
          </w:tcPr>
          <w:p w14:paraId="5015C409" w14:textId="77777777" w:rsidR="003A6F3E" w:rsidRPr="004E7F58" w:rsidRDefault="003A6F3E" w:rsidP="005C3EFB">
            <w:pPr>
              <w:spacing w:after="0" w:line="240" w:lineRule="auto"/>
              <w:rPr>
                <w:rFonts w:ascii="Times New Roman" w:hAnsi="Times New Roman" w:cs="Times New Roman"/>
                <w:sz w:val="24"/>
                <w:szCs w:val="24"/>
                <w:lang w:eastAsia="lt-LT"/>
              </w:rPr>
            </w:pPr>
          </w:p>
        </w:tc>
        <w:tc>
          <w:tcPr>
            <w:tcW w:w="9708" w:type="dxa"/>
            <w:vMerge/>
            <w:tcBorders>
              <w:top w:val="nil"/>
              <w:left w:val="nil"/>
              <w:bottom w:val="nil"/>
              <w:right w:val="nil"/>
            </w:tcBorders>
            <w:vAlign w:val="center"/>
            <w:hideMark/>
          </w:tcPr>
          <w:p w14:paraId="6E0E806F" w14:textId="77777777" w:rsidR="003A6F3E" w:rsidRPr="004E7F58" w:rsidRDefault="003A6F3E" w:rsidP="005C3EFB">
            <w:pPr>
              <w:spacing w:after="0" w:line="240" w:lineRule="auto"/>
              <w:rPr>
                <w:rFonts w:ascii="Times New Roman" w:hAnsi="Times New Roman" w:cs="Times New Roman"/>
                <w:sz w:val="24"/>
                <w:szCs w:val="24"/>
                <w:lang w:eastAsia="lt-LT"/>
              </w:rPr>
            </w:pPr>
          </w:p>
        </w:tc>
      </w:tr>
    </w:tbl>
    <w:p w14:paraId="741EFCE6" w14:textId="77777777" w:rsidR="003A6F3E" w:rsidRPr="004E7F58" w:rsidRDefault="003A6F3E" w:rsidP="003A6F3E">
      <w:pPr>
        <w:shd w:val="clear" w:color="auto" w:fill="FFFFFF"/>
        <w:spacing w:after="0" w:line="240" w:lineRule="auto"/>
        <w:rPr>
          <w:rFonts w:ascii="Times New Roman"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708"/>
      </w:tblGrid>
      <w:tr w:rsidR="003A6F3E" w:rsidRPr="004E7F58" w14:paraId="5E8061F7" w14:textId="77777777" w:rsidTr="005C3EFB">
        <w:tc>
          <w:tcPr>
            <w:tcW w:w="352" w:type="dxa"/>
            <w:tcBorders>
              <w:top w:val="single" w:sz="4" w:space="0" w:color="auto"/>
              <w:left w:val="single" w:sz="4" w:space="0" w:color="auto"/>
              <w:bottom w:val="single" w:sz="4" w:space="0" w:color="auto"/>
              <w:right w:val="nil"/>
            </w:tcBorders>
            <w:hideMark/>
          </w:tcPr>
          <w:p w14:paraId="63D903AE" w14:textId="77777777" w:rsidR="003A6F3E" w:rsidRPr="004E7F58" w:rsidRDefault="003A6F3E" w:rsidP="005C3EFB">
            <w:pPr>
              <w:spacing w:after="0" w:line="240" w:lineRule="auto"/>
              <w:rPr>
                <w:rFonts w:ascii="Times New Roman" w:hAnsi="Times New Roman" w:cs="Times New Roman"/>
                <w:sz w:val="24"/>
                <w:szCs w:val="24"/>
                <w:lang w:eastAsia="lt-LT"/>
              </w:rPr>
            </w:pPr>
            <w:r w:rsidRPr="004E7F58">
              <w:rPr>
                <w:rFonts w:ascii="Times New Roman" w:hAnsi="Times New Roman" w:cs="Times New Roman"/>
                <w:sz w:val="24"/>
                <w:szCs w:val="24"/>
                <w:lang w:eastAsia="lt-LT"/>
              </w:rPr>
              <w:t>×</w:t>
            </w:r>
          </w:p>
        </w:tc>
        <w:tc>
          <w:tcPr>
            <w:tcW w:w="9708" w:type="dxa"/>
            <w:vMerge w:val="restart"/>
            <w:tcBorders>
              <w:top w:val="nil"/>
              <w:left w:val="nil"/>
              <w:bottom w:val="nil"/>
              <w:right w:val="nil"/>
            </w:tcBorders>
            <w:hideMark/>
          </w:tcPr>
          <w:p w14:paraId="1C7C100C" w14:textId="1FE630B9" w:rsidR="003A6F3E" w:rsidRPr="004E7F58" w:rsidRDefault="003A6F3E" w:rsidP="00CC08B1">
            <w:pPr>
              <w:spacing w:after="0" w:line="240" w:lineRule="auto"/>
              <w:jc w:val="both"/>
              <w:rPr>
                <w:rFonts w:ascii="Times New Roman" w:hAnsi="Times New Roman" w:cs="Times New Roman"/>
                <w:sz w:val="24"/>
                <w:szCs w:val="24"/>
              </w:rPr>
            </w:pPr>
            <w:r w:rsidRPr="004E7F58">
              <w:rPr>
                <w:rFonts w:ascii="Times New Roman" w:hAnsi="Times New Roman" w:cs="Times New Roman"/>
                <w:sz w:val="24"/>
                <w:szCs w:val="24"/>
                <w:lang w:eastAsia="lt-LT"/>
              </w:rPr>
              <w:t>t</w:t>
            </w:r>
            <w:r w:rsidR="00C06AF4">
              <w:rPr>
                <w:rFonts w:ascii="Times New Roman" w:hAnsi="Times New Roman" w:cs="Times New Roman"/>
                <w:sz w:val="24"/>
                <w:szCs w:val="24"/>
                <w:lang w:eastAsia="lt-LT"/>
              </w:rPr>
              <w:t>ei</w:t>
            </w:r>
            <w:r w:rsidRPr="004E7F58">
              <w:rPr>
                <w:rFonts w:ascii="Times New Roman" w:hAnsi="Times New Roman" w:cs="Times New Roman"/>
                <w:sz w:val="24"/>
                <w:szCs w:val="24"/>
                <w:lang w:eastAsia="lt-LT"/>
              </w:rPr>
              <w:t>kėjas neturi interesų, galinčių kelti grėsmę nacionaliniam saugumui – vadovaujantis VPĮ 47 straipsnio 9 dalimi, jis pats,</w:t>
            </w:r>
            <w:r w:rsidRPr="004E7F58">
              <w:rPr>
                <w:rFonts w:ascii="Times New Roman" w:hAnsi="Times New Roman" w:cs="Times New Roman"/>
                <w:color w:val="000000"/>
                <w:sz w:val="24"/>
                <w:szCs w:val="24"/>
                <w:bdr w:val="none" w:sz="0" w:space="0" w:color="auto" w:frame="1"/>
              </w:rPr>
              <w:t xml:space="preserve"> jo subt</w:t>
            </w:r>
            <w:r w:rsidR="00C06AF4">
              <w:rPr>
                <w:rFonts w:ascii="Times New Roman" w:hAnsi="Times New Roman" w:cs="Times New Roman"/>
                <w:color w:val="000000"/>
                <w:sz w:val="24"/>
                <w:szCs w:val="24"/>
                <w:bdr w:val="none" w:sz="0" w:space="0" w:color="auto" w:frame="1"/>
              </w:rPr>
              <w:t>ei</w:t>
            </w:r>
            <w:r w:rsidRPr="004E7F58">
              <w:rPr>
                <w:rFonts w:ascii="Times New Roman" w:hAnsi="Times New Roman" w:cs="Times New Roman"/>
                <w:color w:val="000000"/>
                <w:sz w:val="24"/>
                <w:szCs w:val="24"/>
                <w:bdr w:val="none" w:sz="0" w:space="0" w:color="auto" w:frame="1"/>
              </w:rPr>
              <w:t>kėjai ar ūkio subjektai, kurių pajėgumais remiamasi ar juos kontroliuojantys asmenys nėra registruoti (jeigu t</w:t>
            </w:r>
            <w:r w:rsidR="00C06AF4">
              <w:rPr>
                <w:rFonts w:ascii="Times New Roman" w:hAnsi="Times New Roman" w:cs="Times New Roman"/>
                <w:color w:val="000000"/>
                <w:sz w:val="24"/>
                <w:szCs w:val="24"/>
                <w:bdr w:val="none" w:sz="0" w:space="0" w:color="auto" w:frame="1"/>
              </w:rPr>
              <w:t>ei</w:t>
            </w:r>
            <w:r w:rsidRPr="004E7F58">
              <w:rPr>
                <w:rFonts w:ascii="Times New Roman" w:hAnsi="Times New Roman" w:cs="Times New Roman"/>
                <w:color w:val="000000"/>
                <w:sz w:val="24"/>
                <w:szCs w:val="24"/>
                <w:bdr w:val="none" w:sz="0" w:space="0" w:color="auto" w:frame="1"/>
              </w:rPr>
              <w:t>kėjas, jo subt</w:t>
            </w:r>
            <w:r w:rsidR="00C06AF4">
              <w:rPr>
                <w:rFonts w:ascii="Times New Roman" w:hAnsi="Times New Roman" w:cs="Times New Roman"/>
                <w:color w:val="000000"/>
                <w:sz w:val="24"/>
                <w:szCs w:val="24"/>
                <w:bdr w:val="none" w:sz="0" w:space="0" w:color="auto" w:frame="1"/>
              </w:rPr>
              <w:t>ei</w:t>
            </w:r>
            <w:r w:rsidRPr="004E7F58">
              <w:rPr>
                <w:rFonts w:ascii="Times New Roman" w:hAnsi="Times New Roman" w:cs="Times New Roman"/>
                <w:color w:val="000000"/>
                <w:sz w:val="24"/>
                <w:szCs w:val="24"/>
                <w:bdr w:val="none" w:sz="0" w:space="0" w:color="auto" w:frame="1"/>
              </w:rPr>
              <w:t xml:space="preserve">kėjas, ūkio subjektas, kurio pajėgumais remiamasi, ar kontroliuojantis asmuo yra fizinis asmuo – nuolat gyvenantis ar turintis pilietybę) VPĮ 92 straipsnio 14 dalyje numatytame sąraše nurodytose valstybėse ar teritorijose. </w:t>
            </w:r>
            <w:r w:rsidRPr="004E7F58">
              <w:rPr>
                <w:rFonts w:ascii="Times New Roman" w:hAnsi="Times New Roman" w:cs="Times New Roman"/>
                <w:sz w:val="24"/>
                <w:szCs w:val="24"/>
                <w:lang w:eastAsia="lt-LT"/>
              </w:rPr>
              <w:t>(____</w:t>
            </w:r>
            <w:r w:rsidRPr="004E7F58">
              <w:rPr>
                <w:rFonts w:ascii="Times New Roman" w:hAnsi="Times New Roman" w:cs="Times New Roman"/>
                <w:sz w:val="24"/>
                <w:szCs w:val="24"/>
                <w:u w:val="single"/>
                <w:lang w:eastAsia="lt-LT"/>
              </w:rPr>
              <w:t>2</w:t>
            </w:r>
            <w:r w:rsidR="00D45AD5">
              <w:rPr>
                <w:rFonts w:ascii="Times New Roman" w:hAnsi="Times New Roman" w:cs="Times New Roman"/>
                <w:sz w:val="24"/>
                <w:szCs w:val="24"/>
                <w:u w:val="single"/>
                <w:lang w:eastAsia="lt-LT"/>
              </w:rPr>
              <w:t>.10</w:t>
            </w:r>
            <w:r w:rsidRPr="004E7F58">
              <w:rPr>
                <w:rFonts w:ascii="Times New Roman" w:hAnsi="Times New Roman" w:cs="Times New Roman"/>
                <w:sz w:val="24"/>
                <w:szCs w:val="24"/>
                <w:u w:val="single"/>
                <w:lang w:eastAsia="lt-LT"/>
              </w:rPr>
              <w:t>.</w:t>
            </w:r>
            <w:r w:rsidRPr="004E7F58">
              <w:rPr>
                <w:rFonts w:ascii="Times New Roman" w:hAnsi="Times New Roman" w:cs="Times New Roman"/>
                <w:sz w:val="24"/>
                <w:szCs w:val="24"/>
                <w:lang w:eastAsia="lt-LT"/>
              </w:rPr>
              <w:t>___)</w:t>
            </w:r>
            <w:r w:rsidRPr="004E7F58">
              <w:rPr>
                <w:rFonts w:ascii="Times New Roman" w:hAnsi="Times New Roman" w:cs="Times New Roman"/>
                <w:i/>
                <w:sz w:val="24"/>
                <w:szCs w:val="24"/>
              </w:rPr>
              <w:t>(pirkimo dokumentų punktas)</w:t>
            </w:r>
          </w:p>
        </w:tc>
      </w:tr>
      <w:tr w:rsidR="003A6F3E" w:rsidRPr="004E7F58" w14:paraId="6093CBEC" w14:textId="77777777" w:rsidTr="005C3EFB">
        <w:tc>
          <w:tcPr>
            <w:tcW w:w="352" w:type="dxa"/>
            <w:tcBorders>
              <w:top w:val="single" w:sz="4" w:space="0" w:color="auto"/>
              <w:left w:val="nil"/>
              <w:bottom w:val="nil"/>
              <w:right w:val="nil"/>
            </w:tcBorders>
          </w:tcPr>
          <w:p w14:paraId="7E3B371D" w14:textId="77777777" w:rsidR="003A6F3E" w:rsidRPr="004E7F58" w:rsidRDefault="003A6F3E" w:rsidP="005C3EFB">
            <w:pPr>
              <w:spacing w:after="0" w:line="240" w:lineRule="auto"/>
              <w:rPr>
                <w:rFonts w:ascii="Times New Roman" w:hAnsi="Times New Roman" w:cs="Times New Roman"/>
                <w:sz w:val="24"/>
                <w:szCs w:val="24"/>
                <w:lang w:eastAsia="lt-LT"/>
              </w:rPr>
            </w:pPr>
          </w:p>
        </w:tc>
        <w:tc>
          <w:tcPr>
            <w:tcW w:w="9708" w:type="dxa"/>
            <w:vMerge/>
            <w:tcBorders>
              <w:top w:val="nil"/>
              <w:left w:val="nil"/>
              <w:bottom w:val="nil"/>
              <w:right w:val="nil"/>
            </w:tcBorders>
            <w:vAlign w:val="center"/>
            <w:hideMark/>
          </w:tcPr>
          <w:p w14:paraId="40BE5370" w14:textId="77777777" w:rsidR="003A6F3E" w:rsidRPr="004E7F58" w:rsidRDefault="003A6F3E" w:rsidP="005C3EFB">
            <w:pPr>
              <w:spacing w:after="0" w:line="240" w:lineRule="auto"/>
              <w:rPr>
                <w:rFonts w:ascii="Times New Roman" w:hAnsi="Times New Roman" w:cs="Times New Roman"/>
                <w:sz w:val="24"/>
                <w:szCs w:val="24"/>
                <w:lang w:eastAsia="lt-LT"/>
              </w:rPr>
            </w:pPr>
          </w:p>
        </w:tc>
      </w:tr>
      <w:tr w:rsidR="003A6F3E" w:rsidRPr="004E7F58" w14:paraId="0650A9BB" w14:textId="77777777" w:rsidTr="005C3EFB">
        <w:tc>
          <w:tcPr>
            <w:tcW w:w="352" w:type="dxa"/>
            <w:tcBorders>
              <w:top w:val="nil"/>
              <w:left w:val="nil"/>
              <w:bottom w:val="nil"/>
              <w:right w:val="nil"/>
            </w:tcBorders>
          </w:tcPr>
          <w:p w14:paraId="21030D94" w14:textId="77777777" w:rsidR="003A6F3E" w:rsidRPr="004E7F58" w:rsidRDefault="003A6F3E" w:rsidP="005C3EFB">
            <w:pPr>
              <w:spacing w:after="0" w:line="240" w:lineRule="auto"/>
              <w:rPr>
                <w:rFonts w:ascii="Times New Roman" w:hAnsi="Times New Roman" w:cs="Times New Roman"/>
                <w:sz w:val="24"/>
                <w:szCs w:val="24"/>
                <w:lang w:eastAsia="lt-LT"/>
              </w:rPr>
            </w:pPr>
          </w:p>
        </w:tc>
        <w:tc>
          <w:tcPr>
            <w:tcW w:w="9708" w:type="dxa"/>
            <w:vMerge/>
            <w:tcBorders>
              <w:top w:val="nil"/>
              <w:left w:val="nil"/>
              <w:bottom w:val="nil"/>
              <w:right w:val="nil"/>
            </w:tcBorders>
            <w:vAlign w:val="center"/>
            <w:hideMark/>
          </w:tcPr>
          <w:p w14:paraId="0D2CAF60" w14:textId="77777777" w:rsidR="003A6F3E" w:rsidRPr="004E7F58" w:rsidRDefault="003A6F3E" w:rsidP="005C3EFB">
            <w:pPr>
              <w:spacing w:after="0" w:line="240" w:lineRule="auto"/>
              <w:rPr>
                <w:rFonts w:ascii="Times New Roman" w:hAnsi="Times New Roman" w:cs="Times New Roman"/>
                <w:sz w:val="24"/>
                <w:szCs w:val="24"/>
                <w:lang w:eastAsia="lt-LT"/>
              </w:rPr>
            </w:pPr>
          </w:p>
        </w:tc>
      </w:tr>
    </w:tbl>
    <w:p w14:paraId="5F8C12B8" w14:textId="77777777" w:rsidR="003A6F3E" w:rsidRPr="004E7F58" w:rsidRDefault="003A6F3E" w:rsidP="003A6F3E">
      <w:pPr>
        <w:shd w:val="clear" w:color="auto" w:fill="FFFFFF"/>
        <w:spacing w:after="0" w:line="240" w:lineRule="auto"/>
        <w:ind w:firstLine="720"/>
        <w:rPr>
          <w:rFonts w:ascii="Times New Roman" w:hAnsi="Times New Roman" w:cs="Times New Roman"/>
          <w:sz w:val="24"/>
          <w:szCs w:val="24"/>
        </w:rPr>
      </w:pPr>
      <w:r w:rsidRPr="004E7F58">
        <w:rPr>
          <w:rFonts w:ascii="Times New Roman" w:hAnsi="Times New Roman" w:cs="Times New Roman"/>
          <w:sz w:val="24"/>
          <w:szCs w:val="24"/>
        </w:rPr>
        <w:t>Patvirtinu, kad šie duomenys yra teisingi ir aktualūs pasiūlymo pateikimo dieną.</w:t>
      </w:r>
    </w:p>
    <w:p w14:paraId="1BB707FE" w14:textId="77777777" w:rsidR="003A6F3E" w:rsidRPr="004E7F58" w:rsidRDefault="003A6F3E" w:rsidP="003A6F3E">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57BA6B5F" w14:textId="77777777" w:rsidR="003A6F3E" w:rsidRPr="004E7F58" w:rsidRDefault="003A6F3E" w:rsidP="003A6F3E">
      <w:pPr>
        <w:spacing w:after="0" w:line="240" w:lineRule="auto"/>
        <w:ind w:firstLine="709"/>
        <w:jc w:val="both"/>
        <w:rPr>
          <w:rFonts w:ascii="Times New Roman" w:hAnsi="Times New Roman" w:cs="Times New Roman"/>
          <w:sz w:val="24"/>
          <w:szCs w:val="24"/>
        </w:rPr>
      </w:pPr>
      <w:r w:rsidRPr="004E7F58">
        <w:rPr>
          <w:rFonts w:ascii="Times New Roman" w:hAnsi="Times New Roman" w:cs="Times New Roman"/>
          <w:sz w:val="24"/>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25B5FC05" w14:textId="77777777" w:rsidR="003A6F3E" w:rsidRPr="004E7F58" w:rsidRDefault="003A6F3E" w:rsidP="003A6F3E">
      <w:pPr>
        <w:widowControl w:val="0"/>
        <w:suppressAutoHyphens/>
        <w:spacing w:after="0" w:line="240" w:lineRule="auto"/>
        <w:jc w:val="center"/>
        <w:textAlignment w:val="baseline"/>
        <w:rPr>
          <w:rFonts w:ascii="Times New Roman" w:hAnsi="Times New Roman" w:cs="Times New Roman"/>
          <w:sz w:val="24"/>
          <w:szCs w:val="24"/>
        </w:rPr>
      </w:pPr>
    </w:p>
    <w:p w14:paraId="519223DB" w14:textId="77777777" w:rsidR="003A6F3E" w:rsidRPr="004E7F58" w:rsidRDefault="003A6F3E" w:rsidP="003A6F3E">
      <w:pPr>
        <w:widowControl w:val="0"/>
        <w:suppressAutoHyphens/>
        <w:spacing w:after="0" w:line="240" w:lineRule="auto"/>
        <w:jc w:val="center"/>
        <w:textAlignment w:val="baseline"/>
        <w:rPr>
          <w:rFonts w:ascii="Times New Roman" w:eastAsia="Calibri" w:hAnsi="Times New Roman" w:cs="Times New Roman"/>
          <w:sz w:val="24"/>
          <w:szCs w:val="24"/>
        </w:rPr>
      </w:pPr>
      <w:r w:rsidRPr="004E7F58">
        <w:rPr>
          <w:rFonts w:ascii="Times New Roman" w:eastAsia="Calibri" w:hAnsi="Times New Roman" w:cs="Times New Roman"/>
          <w:sz w:val="24"/>
          <w:szCs w:val="24"/>
        </w:rPr>
        <w:t>____________________</w:t>
      </w:r>
      <w:r w:rsidRPr="004E7F58">
        <w:rPr>
          <w:rFonts w:ascii="Times New Roman" w:eastAsia="Calibri" w:hAnsi="Times New Roman" w:cs="Times New Roman"/>
          <w:i/>
          <w:iCs/>
          <w:sz w:val="24"/>
          <w:szCs w:val="24"/>
        </w:rPr>
        <w:t xml:space="preserve">                            </w:t>
      </w:r>
      <w:r w:rsidRPr="004E7F58">
        <w:rPr>
          <w:rFonts w:ascii="Times New Roman" w:eastAsia="Calibri" w:hAnsi="Times New Roman" w:cs="Times New Roman"/>
          <w:sz w:val="24"/>
          <w:szCs w:val="24"/>
        </w:rPr>
        <w:t>____________________</w:t>
      </w:r>
      <w:r w:rsidRPr="004E7F58">
        <w:rPr>
          <w:rFonts w:ascii="Times New Roman" w:eastAsia="Calibri" w:hAnsi="Times New Roman" w:cs="Times New Roman"/>
          <w:sz w:val="24"/>
          <w:szCs w:val="24"/>
        </w:rPr>
        <w:tab/>
        <w:t xml:space="preserve">                   ___________________</w:t>
      </w:r>
    </w:p>
    <w:p w14:paraId="6E7672CE" w14:textId="77777777" w:rsidR="003A6F3E" w:rsidRDefault="003A6F3E" w:rsidP="003A6F3E">
      <w:pPr>
        <w:widowControl w:val="0"/>
        <w:suppressAutoHyphens/>
        <w:spacing w:after="0" w:line="240" w:lineRule="auto"/>
        <w:ind w:firstLine="471"/>
        <w:jc w:val="center"/>
        <w:textAlignment w:val="baseline"/>
        <w:rPr>
          <w:rFonts w:ascii="Times New Roman" w:eastAsia="Calibri" w:hAnsi="Times New Roman" w:cs="Times New Roman"/>
          <w:i/>
          <w:iCs/>
          <w:sz w:val="24"/>
          <w:szCs w:val="24"/>
        </w:rPr>
      </w:pPr>
      <w:r w:rsidRPr="004E7F58">
        <w:rPr>
          <w:rFonts w:ascii="Times New Roman" w:eastAsia="Calibri" w:hAnsi="Times New Roman" w:cs="Times New Roman"/>
          <w:i/>
          <w:iCs/>
          <w:sz w:val="24"/>
          <w:szCs w:val="24"/>
        </w:rPr>
        <w:t>(pareigos)                                       (parašas)                                                 (vardas ir pavardė)</w:t>
      </w:r>
    </w:p>
    <w:p w14:paraId="7328FE3E" w14:textId="77777777" w:rsidR="00C06AF4" w:rsidRDefault="00C06AF4" w:rsidP="003A6F3E">
      <w:pPr>
        <w:widowControl w:val="0"/>
        <w:suppressAutoHyphens/>
        <w:spacing w:after="0" w:line="240" w:lineRule="auto"/>
        <w:ind w:firstLine="471"/>
        <w:jc w:val="center"/>
        <w:textAlignment w:val="baseline"/>
        <w:rPr>
          <w:rFonts w:ascii="Times New Roman" w:eastAsia="Calibri" w:hAnsi="Times New Roman" w:cs="Times New Roman"/>
          <w:i/>
          <w:iCs/>
          <w:sz w:val="24"/>
          <w:szCs w:val="24"/>
        </w:rPr>
      </w:pPr>
    </w:p>
    <w:p w14:paraId="6F46E018" w14:textId="77777777" w:rsidR="00C06AF4" w:rsidRDefault="00C06AF4" w:rsidP="003A6F3E">
      <w:pPr>
        <w:widowControl w:val="0"/>
        <w:suppressAutoHyphens/>
        <w:spacing w:after="0" w:line="240" w:lineRule="auto"/>
        <w:ind w:firstLine="471"/>
        <w:jc w:val="center"/>
        <w:textAlignment w:val="baseline"/>
        <w:rPr>
          <w:rFonts w:ascii="Times New Roman" w:eastAsia="Calibri" w:hAnsi="Times New Roman" w:cs="Times New Roman"/>
          <w:i/>
          <w:iCs/>
          <w:sz w:val="24"/>
          <w:szCs w:val="24"/>
        </w:rPr>
      </w:pPr>
    </w:p>
    <w:p w14:paraId="38760199" w14:textId="77777777" w:rsidR="000D3DFB" w:rsidRDefault="000D3DFB" w:rsidP="003A6F3E">
      <w:pPr>
        <w:widowControl w:val="0"/>
        <w:suppressAutoHyphens/>
        <w:spacing w:after="0" w:line="240" w:lineRule="auto"/>
        <w:ind w:firstLine="471"/>
        <w:jc w:val="center"/>
        <w:textAlignment w:val="baseline"/>
        <w:rPr>
          <w:rFonts w:ascii="Times New Roman" w:eastAsia="Calibri" w:hAnsi="Times New Roman" w:cs="Times New Roman"/>
          <w:i/>
          <w:iCs/>
          <w:sz w:val="24"/>
          <w:szCs w:val="24"/>
        </w:rPr>
      </w:pPr>
    </w:p>
    <w:p w14:paraId="7704AC2F" w14:textId="77777777" w:rsidR="000D3DFB" w:rsidRDefault="000D3DFB" w:rsidP="003A6F3E">
      <w:pPr>
        <w:widowControl w:val="0"/>
        <w:suppressAutoHyphens/>
        <w:spacing w:after="0" w:line="240" w:lineRule="auto"/>
        <w:ind w:firstLine="471"/>
        <w:jc w:val="center"/>
        <w:textAlignment w:val="baseline"/>
        <w:rPr>
          <w:rFonts w:ascii="Times New Roman" w:eastAsia="Calibri" w:hAnsi="Times New Roman" w:cs="Times New Roman"/>
          <w:i/>
          <w:iCs/>
          <w:sz w:val="24"/>
          <w:szCs w:val="24"/>
        </w:rPr>
      </w:pPr>
    </w:p>
    <w:p w14:paraId="374938DE" w14:textId="77777777" w:rsidR="00C06AF4" w:rsidRDefault="00C06AF4" w:rsidP="003A6F3E">
      <w:pPr>
        <w:widowControl w:val="0"/>
        <w:suppressAutoHyphens/>
        <w:spacing w:after="0" w:line="240" w:lineRule="auto"/>
        <w:ind w:firstLine="471"/>
        <w:jc w:val="center"/>
        <w:textAlignment w:val="baseline"/>
        <w:rPr>
          <w:rFonts w:ascii="Times New Roman" w:eastAsia="Calibri" w:hAnsi="Times New Roman" w:cs="Times New Roman"/>
          <w:i/>
          <w:iCs/>
          <w:sz w:val="24"/>
          <w:szCs w:val="24"/>
        </w:rPr>
      </w:pPr>
    </w:p>
    <w:p w14:paraId="0F3B2CD7" w14:textId="77777777" w:rsidR="00C06AF4" w:rsidRPr="004E7F58" w:rsidRDefault="00C06AF4" w:rsidP="003A6F3E">
      <w:pPr>
        <w:widowControl w:val="0"/>
        <w:suppressAutoHyphens/>
        <w:spacing w:after="0" w:line="240" w:lineRule="auto"/>
        <w:ind w:firstLine="471"/>
        <w:jc w:val="center"/>
        <w:textAlignment w:val="baseline"/>
        <w:rPr>
          <w:rFonts w:ascii="Times New Roman" w:hAnsi="Times New Roman" w:cs="Times New Roman"/>
          <w:sz w:val="24"/>
          <w:szCs w:val="24"/>
        </w:rPr>
      </w:pPr>
    </w:p>
    <w:bookmarkEnd w:id="22"/>
    <w:p w14:paraId="2234676E" w14:textId="4ED7A45D" w:rsidR="003A6F3E" w:rsidRPr="004E7F58" w:rsidRDefault="003A6F3E" w:rsidP="003A6F3E">
      <w:pPr>
        <w:tabs>
          <w:tab w:val="left" w:pos="7371"/>
        </w:tabs>
        <w:spacing w:after="0" w:line="240" w:lineRule="auto"/>
        <w:ind w:left="7371"/>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Konkurso sąlygų </w:t>
      </w:r>
    </w:p>
    <w:p w14:paraId="4F70AA2C" w14:textId="24CAA407" w:rsidR="003A6F3E" w:rsidRDefault="003A6F3E" w:rsidP="003A6F3E">
      <w:pPr>
        <w:spacing w:after="0" w:line="240" w:lineRule="auto"/>
        <w:ind w:left="5184" w:firstLine="1296"/>
        <w:jc w:val="both"/>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             </w:t>
      </w:r>
      <w:r w:rsidR="004A5891">
        <w:rPr>
          <w:rFonts w:ascii="Times New Roman" w:eastAsia="Calibri" w:hAnsi="Times New Roman" w:cs="Times New Roman"/>
          <w:sz w:val="24"/>
          <w:szCs w:val="24"/>
        </w:rPr>
        <w:t xml:space="preserve">  5</w:t>
      </w:r>
      <w:r w:rsidRPr="004E7F58">
        <w:rPr>
          <w:rFonts w:ascii="Times New Roman" w:eastAsia="Calibri" w:hAnsi="Times New Roman" w:cs="Times New Roman"/>
          <w:sz w:val="24"/>
          <w:szCs w:val="24"/>
        </w:rPr>
        <w:t xml:space="preserve"> priedas</w:t>
      </w:r>
    </w:p>
    <w:p w14:paraId="74BBCBFF" w14:textId="77777777" w:rsidR="00946DE9" w:rsidRPr="00501D46" w:rsidRDefault="00946DE9" w:rsidP="003A6F3E">
      <w:pPr>
        <w:spacing w:after="0" w:line="240" w:lineRule="auto"/>
        <w:ind w:left="5184" w:firstLine="1296"/>
        <w:jc w:val="both"/>
        <w:rPr>
          <w:rFonts w:ascii="Times New Roman" w:eastAsia="Calibri" w:hAnsi="Times New Roman" w:cs="Times New Roman"/>
          <w:sz w:val="24"/>
          <w:szCs w:val="24"/>
        </w:rPr>
      </w:pPr>
    </w:p>
    <w:p w14:paraId="6C8D3E2A" w14:textId="77777777" w:rsidR="00024FBC" w:rsidRPr="00501D46" w:rsidRDefault="00024FBC" w:rsidP="00024FBC">
      <w:pPr>
        <w:widowControl w:val="0"/>
        <w:pBdr>
          <w:top w:val="nil"/>
          <w:left w:val="nil"/>
          <w:bottom w:val="nil"/>
          <w:right w:val="nil"/>
          <w:between w:val="nil"/>
        </w:pBdr>
        <w:tabs>
          <w:tab w:val="left" w:pos="567"/>
          <w:tab w:val="left" w:pos="851"/>
        </w:tabs>
        <w:spacing w:line="20" w:lineRule="atLeast"/>
        <w:jc w:val="center"/>
        <w:rPr>
          <w:rFonts w:ascii="Times New Roman" w:hAnsi="Times New Roman" w:cs="Times New Roman"/>
          <w:b/>
          <w:bCs/>
          <w:caps/>
          <w:sz w:val="24"/>
          <w:szCs w:val="24"/>
        </w:rPr>
      </w:pPr>
      <w:bookmarkStart w:id="23" w:name="_Hlk170995557"/>
      <w:bookmarkStart w:id="24" w:name="_Hlk160524186"/>
      <w:r w:rsidRPr="00501D46">
        <w:rPr>
          <w:rFonts w:ascii="Times New Roman" w:hAnsi="Times New Roman" w:cs="Times New Roman"/>
          <w:b/>
          <w:bCs/>
          <w:caps/>
          <w:sz w:val="24"/>
          <w:szCs w:val="24"/>
        </w:rPr>
        <w:t>paslaugų pirkimo-pardavimo sutarties Specialiosios sąlygos</w:t>
      </w:r>
    </w:p>
    <w:p w14:paraId="0196C759" w14:textId="77777777" w:rsidR="00024FBC" w:rsidRPr="00501D46" w:rsidRDefault="00024FBC" w:rsidP="00024FBC">
      <w:pPr>
        <w:spacing w:line="20" w:lineRule="atLeast"/>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C626B" w:rsidRPr="00FC626B" w14:paraId="2050F94F" w14:textId="77777777" w:rsidTr="0071082A">
        <w:tc>
          <w:tcPr>
            <w:tcW w:w="2448" w:type="dxa"/>
          </w:tcPr>
          <w:p w14:paraId="00C5C8DD"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Sutarties pavadinimas</w:t>
            </w:r>
          </w:p>
        </w:tc>
        <w:tc>
          <w:tcPr>
            <w:tcW w:w="7110" w:type="dxa"/>
            <w:gridSpan w:val="3"/>
          </w:tcPr>
          <w:p w14:paraId="3EB77D5C" w14:textId="77777777" w:rsidR="00FC626B" w:rsidRPr="00FC626B" w:rsidRDefault="00FC626B" w:rsidP="0071082A">
            <w:pPr>
              <w:spacing w:line="20" w:lineRule="atLeast"/>
              <w:jc w:val="both"/>
              <w:rPr>
                <w:rFonts w:ascii="Times New Roman" w:hAnsi="Times New Roman" w:cs="Times New Roman"/>
                <w:b/>
                <w:bCs/>
                <w:sz w:val="24"/>
                <w:szCs w:val="24"/>
              </w:rPr>
            </w:pPr>
            <w:r w:rsidRPr="00FC626B">
              <w:rPr>
                <w:rFonts w:ascii="Times New Roman" w:hAnsi="Times New Roman" w:cs="Times New Roman"/>
                <w:b/>
                <w:bCs/>
                <w:i/>
                <w:iCs/>
                <w:sz w:val="24"/>
                <w:szCs w:val="24"/>
              </w:rPr>
              <w:t>CLEARPASS</w:t>
            </w:r>
            <w:r w:rsidRPr="00FC626B">
              <w:rPr>
                <w:rFonts w:ascii="Times New Roman" w:hAnsi="Times New Roman" w:cs="Times New Roman"/>
                <w:b/>
                <w:bCs/>
                <w:sz w:val="24"/>
                <w:szCs w:val="24"/>
              </w:rPr>
              <w:t xml:space="preserve"> LICENCIJŲ PALAIKYMO PASLAUGŲ VIEŠOJO PIRKIMO-PARDAVIMO SUTARTIS</w:t>
            </w:r>
          </w:p>
        </w:tc>
      </w:tr>
      <w:tr w:rsidR="00FC626B" w:rsidRPr="00FC626B" w14:paraId="0F001B2A" w14:textId="77777777" w:rsidTr="0071082A">
        <w:tc>
          <w:tcPr>
            <w:tcW w:w="2448" w:type="dxa"/>
          </w:tcPr>
          <w:p w14:paraId="5D790432"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Sutarties data</w:t>
            </w:r>
          </w:p>
        </w:tc>
        <w:tc>
          <w:tcPr>
            <w:tcW w:w="2177" w:type="dxa"/>
          </w:tcPr>
          <w:p w14:paraId="06A2CA5C"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2026 m.     d.</w:t>
            </w:r>
          </w:p>
        </w:tc>
        <w:tc>
          <w:tcPr>
            <w:tcW w:w="2362" w:type="dxa"/>
          </w:tcPr>
          <w:p w14:paraId="2E39D6E2"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Sutarties numeris</w:t>
            </w:r>
          </w:p>
        </w:tc>
        <w:tc>
          <w:tcPr>
            <w:tcW w:w="2571" w:type="dxa"/>
          </w:tcPr>
          <w:p w14:paraId="7BF55D10"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11BE-</w:t>
            </w:r>
          </w:p>
        </w:tc>
      </w:tr>
    </w:tbl>
    <w:p w14:paraId="121EC08D" w14:textId="77777777" w:rsidR="00FC626B" w:rsidRDefault="00FC626B" w:rsidP="00FC626B">
      <w:pPr>
        <w:spacing w:line="20" w:lineRule="atLeast"/>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C626B" w:rsidRPr="00FC626B" w14:paraId="28C314BA" w14:textId="77777777" w:rsidTr="0071082A">
        <w:tc>
          <w:tcPr>
            <w:tcW w:w="9558" w:type="dxa"/>
            <w:gridSpan w:val="3"/>
          </w:tcPr>
          <w:p w14:paraId="40CD8DBB"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1. SUTARTIES ŠALYS</w:t>
            </w:r>
          </w:p>
        </w:tc>
      </w:tr>
      <w:tr w:rsidR="00FC626B" w:rsidRPr="00FC626B" w14:paraId="0C65C493" w14:textId="77777777" w:rsidTr="0071082A">
        <w:tc>
          <w:tcPr>
            <w:tcW w:w="2808" w:type="dxa"/>
            <w:vMerge w:val="restart"/>
          </w:tcPr>
          <w:p w14:paraId="5EFEFC95"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1.1. Pirkėjas</w:t>
            </w:r>
          </w:p>
        </w:tc>
        <w:tc>
          <w:tcPr>
            <w:tcW w:w="3240" w:type="dxa"/>
          </w:tcPr>
          <w:p w14:paraId="772CD83C"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1.1.1. Pavadinimas</w:t>
            </w:r>
          </w:p>
        </w:tc>
        <w:tc>
          <w:tcPr>
            <w:tcW w:w="3510" w:type="dxa"/>
          </w:tcPr>
          <w:p w14:paraId="0E707C85"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Muitinės departamentas prie Lietuvos Respublikos finansų ministerijos</w:t>
            </w:r>
          </w:p>
        </w:tc>
      </w:tr>
      <w:tr w:rsidR="00FC626B" w:rsidRPr="00FC626B" w14:paraId="2E239E9B" w14:textId="77777777" w:rsidTr="0071082A">
        <w:tc>
          <w:tcPr>
            <w:tcW w:w="2808" w:type="dxa"/>
            <w:vMerge/>
          </w:tcPr>
          <w:p w14:paraId="3732EF1B"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380B9F06"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1.1.2. Juridinio asmens kodas</w:t>
            </w:r>
          </w:p>
        </w:tc>
        <w:tc>
          <w:tcPr>
            <w:tcW w:w="3510" w:type="dxa"/>
          </w:tcPr>
          <w:p w14:paraId="30E07635"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188656838</w:t>
            </w:r>
          </w:p>
        </w:tc>
      </w:tr>
      <w:tr w:rsidR="00FC626B" w:rsidRPr="00FC626B" w14:paraId="73843BA1" w14:textId="77777777" w:rsidTr="0071082A">
        <w:tc>
          <w:tcPr>
            <w:tcW w:w="2808" w:type="dxa"/>
            <w:vMerge/>
          </w:tcPr>
          <w:p w14:paraId="2788617F"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36112007"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1.1.3. Adresas</w:t>
            </w:r>
          </w:p>
        </w:tc>
        <w:tc>
          <w:tcPr>
            <w:tcW w:w="3510" w:type="dxa"/>
          </w:tcPr>
          <w:p w14:paraId="4A066CAE"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A. Jakšto g. 1, LT-01105 Vilnius</w:t>
            </w:r>
          </w:p>
        </w:tc>
      </w:tr>
      <w:tr w:rsidR="00FC626B" w:rsidRPr="00FC626B" w14:paraId="443B849A" w14:textId="77777777" w:rsidTr="0071082A">
        <w:tc>
          <w:tcPr>
            <w:tcW w:w="2808" w:type="dxa"/>
            <w:vMerge/>
          </w:tcPr>
          <w:p w14:paraId="32F08953"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50D0F61D"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1.1.4. PVM mokėtojo kodas</w:t>
            </w:r>
          </w:p>
        </w:tc>
        <w:tc>
          <w:tcPr>
            <w:tcW w:w="3510" w:type="dxa"/>
          </w:tcPr>
          <w:p w14:paraId="7B7EA2E1"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LT886568314</w:t>
            </w:r>
          </w:p>
        </w:tc>
      </w:tr>
      <w:tr w:rsidR="00FC626B" w:rsidRPr="00FC626B" w14:paraId="02C4FBFA" w14:textId="77777777" w:rsidTr="0071082A">
        <w:tc>
          <w:tcPr>
            <w:tcW w:w="2808" w:type="dxa"/>
            <w:vMerge/>
          </w:tcPr>
          <w:p w14:paraId="3A5AF351"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4E354F6E"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1.1.5. Atsiskaitomoji sąskaita</w:t>
            </w:r>
          </w:p>
        </w:tc>
        <w:tc>
          <w:tcPr>
            <w:tcW w:w="3510" w:type="dxa"/>
          </w:tcPr>
          <w:p w14:paraId="6E35031A"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Nr. LT144040063610000196</w:t>
            </w:r>
          </w:p>
        </w:tc>
      </w:tr>
      <w:tr w:rsidR="00FC626B" w:rsidRPr="00FC626B" w14:paraId="6AF0E29A" w14:textId="77777777" w:rsidTr="0071082A">
        <w:tc>
          <w:tcPr>
            <w:tcW w:w="2808" w:type="dxa"/>
            <w:vMerge/>
          </w:tcPr>
          <w:p w14:paraId="5A035F4A"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4E6B7FF0"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1.1.6. Bankas, banko kodas</w:t>
            </w:r>
          </w:p>
        </w:tc>
        <w:tc>
          <w:tcPr>
            <w:tcW w:w="3510" w:type="dxa"/>
          </w:tcPr>
          <w:p w14:paraId="0D17F3CE"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Valstybės iždas</w:t>
            </w:r>
          </w:p>
        </w:tc>
      </w:tr>
      <w:tr w:rsidR="00FC626B" w:rsidRPr="00FC626B" w14:paraId="3ADA0E8C" w14:textId="77777777" w:rsidTr="0071082A">
        <w:tc>
          <w:tcPr>
            <w:tcW w:w="2808" w:type="dxa"/>
            <w:vMerge/>
          </w:tcPr>
          <w:p w14:paraId="363213B3"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3A2A8747"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1.1.7. Telefonas</w:t>
            </w:r>
          </w:p>
        </w:tc>
        <w:tc>
          <w:tcPr>
            <w:tcW w:w="3510" w:type="dxa"/>
          </w:tcPr>
          <w:p w14:paraId="0C94930D"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+370 5 266 6111</w:t>
            </w:r>
          </w:p>
        </w:tc>
      </w:tr>
      <w:tr w:rsidR="00FC626B" w:rsidRPr="00FC626B" w14:paraId="66D7BEF9" w14:textId="77777777" w:rsidTr="0071082A">
        <w:tc>
          <w:tcPr>
            <w:tcW w:w="2808" w:type="dxa"/>
            <w:vMerge/>
          </w:tcPr>
          <w:p w14:paraId="5A6CECDF"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1FC802F3"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1.1.8. El. paštas</w:t>
            </w:r>
          </w:p>
        </w:tc>
        <w:tc>
          <w:tcPr>
            <w:tcW w:w="3510" w:type="dxa"/>
          </w:tcPr>
          <w:p w14:paraId="5725F93F" w14:textId="77777777" w:rsidR="00FC626B" w:rsidRPr="00FC626B" w:rsidRDefault="00FC626B" w:rsidP="0071082A">
            <w:pPr>
              <w:spacing w:line="20" w:lineRule="atLeast"/>
              <w:jc w:val="center"/>
              <w:rPr>
                <w:rFonts w:ascii="Times New Roman" w:hAnsi="Times New Roman" w:cs="Times New Roman"/>
                <w:sz w:val="24"/>
                <w:szCs w:val="24"/>
              </w:rPr>
            </w:pPr>
            <w:hyperlink r:id="rId28" w:history="1">
              <w:r w:rsidRPr="00FC626B">
                <w:rPr>
                  <w:rStyle w:val="Hipersaitas"/>
                  <w:rFonts w:ascii="Times New Roman" w:hAnsi="Times New Roman" w:cs="Times New Roman"/>
                  <w:sz w:val="24"/>
                  <w:szCs w:val="24"/>
                </w:rPr>
                <w:t>muitine@lrmuitine.lt</w:t>
              </w:r>
            </w:hyperlink>
          </w:p>
        </w:tc>
      </w:tr>
      <w:tr w:rsidR="00FC626B" w:rsidRPr="00FC626B" w14:paraId="669621BA" w14:textId="77777777" w:rsidTr="0071082A">
        <w:tc>
          <w:tcPr>
            <w:tcW w:w="2808" w:type="dxa"/>
            <w:vMerge/>
          </w:tcPr>
          <w:p w14:paraId="7DC65588"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3CCC4502"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1.1.9. Šalies atstovas</w:t>
            </w:r>
          </w:p>
        </w:tc>
        <w:tc>
          <w:tcPr>
            <w:tcW w:w="3510" w:type="dxa"/>
          </w:tcPr>
          <w:p w14:paraId="03802849"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27EE9155" w14:textId="77777777" w:rsidTr="0071082A">
        <w:tc>
          <w:tcPr>
            <w:tcW w:w="2808" w:type="dxa"/>
            <w:vMerge/>
          </w:tcPr>
          <w:p w14:paraId="2898D907" w14:textId="77777777" w:rsidR="00FC626B" w:rsidRPr="00FC626B" w:rsidRDefault="00FC626B" w:rsidP="0071082A">
            <w:pPr>
              <w:spacing w:line="20" w:lineRule="atLeast"/>
              <w:rPr>
                <w:rFonts w:ascii="Times New Roman" w:hAnsi="Times New Roman" w:cs="Times New Roman"/>
                <w:sz w:val="24"/>
                <w:szCs w:val="24"/>
              </w:rPr>
            </w:pPr>
          </w:p>
        </w:tc>
        <w:tc>
          <w:tcPr>
            <w:tcW w:w="3240" w:type="dxa"/>
          </w:tcPr>
          <w:p w14:paraId="0ACAB012"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1.1.10. Atstovavimo pagrindas</w:t>
            </w:r>
          </w:p>
        </w:tc>
        <w:tc>
          <w:tcPr>
            <w:tcW w:w="3510" w:type="dxa"/>
          </w:tcPr>
          <w:p w14:paraId="1CD163CE"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Muitinės departamento prie Lietuvos Respublikos finansų ministerijos nuostatai</w:t>
            </w:r>
          </w:p>
        </w:tc>
      </w:tr>
      <w:tr w:rsidR="00FC626B" w:rsidRPr="00FC626B" w14:paraId="146E67BE" w14:textId="77777777" w:rsidTr="0071082A">
        <w:tc>
          <w:tcPr>
            <w:tcW w:w="2808" w:type="dxa"/>
            <w:vMerge w:val="restart"/>
          </w:tcPr>
          <w:p w14:paraId="064A25E6"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1.2. Tiekėjas</w:t>
            </w:r>
          </w:p>
          <w:p w14:paraId="659CAEFC" w14:textId="77777777" w:rsidR="00FC626B" w:rsidRPr="00FC626B" w:rsidRDefault="00FC626B" w:rsidP="0071082A">
            <w:pPr>
              <w:spacing w:line="20" w:lineRule="atLeast"/>
              <w:rPr>
                <w:rFonts w:ascii="Times New Roman" w:hAnsi="Times New Roman" w:cs="Times New Roman"/>
                <w:color w:val="4472C4"/>
                <w:sz w:val="24"/>
                <w:szCs w:val="24"/>
              </w:rPr>
            </w:pPr>
            <w:r w:rsidRPr="00FC626B">
              <w:rPr>
                <w:rFonts w:ascii="Times New Roman" w:hAnsi="Times New Roman" w:cs="Times New Roman"/>
                <w:color w:val="4472C4"/>
                <w:sz w:val="24"/>
                <w:szCs w:val="24"/>
              </w:rPr>
              <w:t>(jei Tiekėjas yra fizinis asmuo, skiltys atitinkamai pakoreguojamos.</w:t>
            </w:r>
          </w:p>
          <w:p w14:paraId="46F1EFDC" w14:textId="77777777" w:rsidR="00FC626B" w:rsidRPr="00FC626B" w:rsidRDefault="00FC626B" w:rsidP="0071082A">
            <w:pPr>
              <w:spacing w:line="20" w:lineRule="atLeast"/>
              <w:rPr>
                <w:rFonts w:ascii="Times New Roman" w:hAnsi="Times New Roman" w:cs="Times New Roman"/>
                <w:color w:val="4472C4"/>
                <w:sz w:val="24"/>
                <w:szCs w:val="24"/>
              </w:rPr>
            </w:pPr>
            <w:r w:rsidRPr="00FC626B">
              <w:rPr>
                <w:rFonts w:ascii="Times New Roman" w:hAnsi="Times New Roman" w:cs="Times New Roman"/>
                <w:color w:val="4472C4"/>
                <w:sz w:val="24"/>
                <w:szCs w:val="24"/>
              </w:rPr>
              <w:t>Jei Tiekėjas yra tiekėjų grupė, skiltys pildomos įterpiant kiekvieno grupės nario informaciją)</w:t>
            </w:r>
          </w:p>
          <w:p w14:paraId="4A8B9D7E"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6925CB0E"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1.2.1. Pavadinimas</w:t>
            </w:r>
          </w:p>
        </w:tc>
        <w:tc>
          <w:tcPr>
            <w:tcW w:w="3510" w:type="dxa"/>
          </w:tcPr>
          <w:p w14:paraId="69EBC195"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3ACC58DD" w14:textId="77777777" w:rsidTr="0071082A">
        <w:tc>
          <w:tcPr>
            <w:tcW w:w="2808" w:type="dxa"/>
            <w:vMerge/>
          </w:tcPr>
          <w:p w14:paraId="6A8EAC1A"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7E6D579B"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1.2.2. Juridinio asmens kodas</w:t>
            </w:r>
          </w:p>
        </w:tc>
        <w:tc>
          <w:tcPr>
            <w:tcW w:w="3510" w:type="dxa"/>
          </w:tcPr>
          <w:p w14:paraId="43C6C04E"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7A39DCC2" w14:textId="77777777" w:rsidTr="0071082A">
        <w:tc>
          <w:tcPr>
            <w:tcW w:w="2808" w:type="dxa"/>
            <w:vMerge/>
          </w:tcPr>
          <w:p w14:paraId="4C79D8AC"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797A15C6"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1.2.3. Adresas</w:t>
            </w:r>
          </w:p>
        </w:tc>
        <w:tc>
          <w:tcPr>
            <w:tcW w:w="3510" w:type="dxa"/>
          </w:tcPr>
          <w:p w14:paraId="5BA23E38"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076D26E2" w14:textId="77777777" w:rsidTr="0071082A">
        <w:tc>
          <w:tcPr>
            <w:tcW w:w="2808" w:type="dxa"/>
            <w:vMerge/>
          </w:tcPr>
          <w:p w14:paraId="18D6E654"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074EF511"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1.2.4. PVM mokėtojo kodas</w:t>
            </w:r>
          </w:p>
        </w:tc>
        <w:tc>
          <w:tcPr>
            <w:tcW w:w="3510" w:type="dxa"/>
          </w:tcPr>
          <w:p w14:paraId="7B1C4AC3"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1FBA17B0" w14:textId="77777777" w:rsidTr="0071082A">
        <w:tc>
          <w:tcPr>
            <w:tcW w:w="2808" w:type="dxa"/>
            <w:vMerge/>
          </w:tcPr>
          <w:p w14:paraId="01797250"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2B23221C"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1.2.5. Atsiskaitomoji sąskaita</w:t>
            </w:r>
          </w:p>
        </w:tc>
        <w:tc>
          <w:tcPr>
            <w:tcW w:w="3510" w:type="dxa"/>
          </w:tcPr>
          <w:p w14:paraId="7DE044BE"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73C9DA90" w14:textId="77777777" w:rsidTr="0071082A">
        <w:tc>
          <w:tcPr>
            <w:tcW w:w="2808" w:type="dxa"/>
            <w:vMerge/>
          </w:tcPr>
          <w:p w14:paraId="412B70F6"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3A9965C9"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1.2.6. Bankas, banko kodas</w:t>
            </w:r>
          </w:p>
        </w:tc>
        <w:tc>
          <w:tcPr>
            <w:tcW w:w="3510" w:type="dxa"/>
          </w:tcPr>
          <w:p w14:paraId="29E29062"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2EEE5361" w14:textId="77777777" w:rsidTr="0071082A">
        <w:tc>
          <w:tcPr>
            <w:tcW w:w="2808" w:type="dxa"/>
            <w:vMerge/>
          </w:tcPr>
          <w:p w14:paraId="21D2B3C9"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2B47E808"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1.2.7. Telefonas</w:t>
            </w:r>
          </w:p>
        </w:tc>
        <w:tc>
          <w:tcPr>
            <w:tcW w:w="3510" w:type="dxa"/>
          </w:tcPr>
          <w:p w14:paraId="009D55B9"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5E7B91CA" w14:textId="77777777" w:rsidTr="0071082A">
        <w:tc>
          <w:tcPr>
            <w:tcW w:w="2808" w:type="dxa"/>
            <w:vMerge/>
          </w:tcPr>
          <w:p w14:paraId="08017A6C"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3BC23978"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1.2.8. El. paštas</w:t>
            </w:r>
          </w:p>
        </w:tc>
        <w:tc>
          <w:tcPr>
            <w:tcW w:w="3510" w:type="dxa"/>
          </w:tcPr>
          <w:p w14:paraId="25238394"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3B814C38" w14:textId="77777777" w:rsidTr="0071082A">
        <w:tc>
          <w:tcPr>
            <w:tcW w:w="2808" w:type="dxa"/>
            <w:vMerge/>
          </w:tcPr>
          <w:p w14:paraId="4594E818"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7C98C844"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1.2.9. Šalies atstovas</w:t>
            </w:r>
          </w:p>
        </w:tc>
        <w:tc>
          <w:tcPr>
            <w:tcW w:w="3510" w:type="dxa"/>
          </w:tcPr>
          <w:p w14:paraId="0C47D9F5" w14:textId="77777777" w:rsidR="00FC626B" w:rsidRPr="00FC626B" w:rsidRDefault="00FC626B" w:rsidP="0071082A">
            <w:pPr>
              <w:spacing w:line="20" w:lineRule="atLeast"/>
              <w:jc w:val="center"/>
              <w:rPr>
                <w:rFonts w:ascii="Times New Roman" w:hAnsi="Times New Roman" w:cs="Times New Roman"/>
                <w:sz w:val="24"/>
                <w:szCs w:val="24"/>
              </w:rPr>
            </w:pPr>
          </w:p>
        </w:tc>
      </w:tr>
      <w:tr w:rsidR="00FC626B" w:rsidRPr="00FC626B" w14:paraId="5112A3FF" w14:textId="77777777" w:rsidTr="0071082A">
        <w:tc>
          <w:tcPr>
            <w:tcW w:w="2808" w:type="dxa"/>
            <w:vMerge/>
          </w:tcPr>
          <w:p w14:paraId="6A55CD5E" w14:textId="77777777" w:rsidR="00FC626B" w:rsidRPr="00FC626B" w:rsidRDefault="00FC626B" w:rsidP="0071082A">
            <w:pPr>
              <w:spacing w:line="20" w:lineRule="atLeast"/>
              <w:rPr>
                <w:rFonts w:ascii="Times New Roman" w:hAnsi="Times New Roman" w:cs="Times New Roman"/>
                <w:b/>
                <w:sz w:val="24"/>
                <w:szCs w:val="24"/>
              </w:rPr>
            </w:pPr>
          </w:p>
        </w:tc>
        <w:tc>
          <w:tcPr>
            <w:tcW w:w="3240" w:type="dxa"/>
          </w:tcPr>
          <w:p w14:paraId="78B484DC"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1.2.10. Atstovavimo pagrindas</w:t>
            </w:r>
          </w:p>
        </w:tc>
        <w:tc>
          <w:tcPr>
            <w:tcW w:w="3510" w:type="dxa"/>
          </w:tcPr>
          <w:p w14:paraId="4059D379" w14:textId="77777777" w:rsidR="00FC626B" w:rsidRPr="00FC626B" w:rsidRDefault="00FC626B" w:rsidP="0071082A">
            <w:pPr>
              <w:spacing w:line="20" w:lineRule="atLeast"/>
              <w:jc w:val="center"/>
              <w:rPr>
                <w:rFonts w:ascii="Times New Roman" w:hAnsi="Times New Roman" w:cs="Times New Roman"/>
                <w:sz w:val="24"/>
                <w:szCs w:val="24"/>
              </w:rPr>
            </w:pPr>
          </w:p>
        </w:tc>
      </w:tr>
    </w:tbl>
    <w:p w14:paraId="532A3BB6" w14:textId="77777777" w:rsidR="00FC626B" w:rsidRDefault="00FC626B" w:rsidP="00FC626B">
      <w:pPr>
        <w:spacing w:line="20" w:lineRule="atLeast"/>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FC626B" w:rsidRPr="00FC626B" w14:paraId="6DA2CCD4" w14:textId="77777777" w:rsidTr="0071082A">
        <w:trPr>
          <w:trHeight w:val="300"/>
        </w:trPr>
        <w:tc>
          <w:tcPr>
            <w:tcW w:w="9535" w:type="dxa"/>
            <w:gridSpan w:val="4"/>
          </w:tcPr>
          <w:p w14:paraId="1641994D"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lastRenderedPageBreak/>
              <w:t>2. ATSAKINGI ASMENYS</w:t>
            </w:r>
          </w:p>
        </w:tc>
      </w:tr>
      <w:tr w:rsidR="00FC626B" w:rsidRPr="00FC626B" w14:paraId="10359083" w14:textId="77777777" w:rsidTr="0071082A">
        <w:trPr>
          <w:trHeight w:val="300"/>
        </w:trPr>
        <w:tc>
          <w:tcPr>
            <w:tcW w:w="3094" w:type="dxa"/>
            <w:gridSpan w:val="2"/>
          </w:tcPr>
          <w:p w14:paraId="1998C127"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2.1. Pirkėjo kontaktiniai asmenys, atsakingi už Sutarties vykdymą, Paslaugų priėmimą, Sąskaitų per informacinę sistemą SABIS priėmimą</w:t>
            </w:r>
          </w:p>
        </w:tc>
        <w:tc>
          <w:tcPr>
            <w:tcW w:w="6441" w:type="dxa"/>
            <w:gridSpan w:val="2"/>
          </w:tcPr>
          <w:p w14:paraId="1436AA72" w14:textId="77777777" w:rsidR="00FC626B" w:rsidRPr="00FC626B" w:rsidRDefault="00FC626B" w:rsidP="0071082A">
            <w:pPr>
              <w:spacing w:line="20" w:lineRule="atLeast"/>
              <w:jc w:val="both"/>
              <w:rPr>
                <w:rFonts w:ascii="Times New Roman" w:hAnsi="Times New Roman" w:cs="Times New Roman"/>
                <w:color w:val="4472C4"/>
                <w:sz w:val="24"/>
                <w:szCs w:val="24"/>
              </w:rPr>
            </w:pPr>
            <w:r w:rsidRPr="00FC626B">
              <w:rPr>
                <w:rFonts w:ascii="Times New Roman" w:hAnsi="Times New Roman" w:cs="Times New Roman"/>
                <w:color w:val="4472C4"/>
                <w:sz w:val="24"/>
                <w:szCs w:val="24"/>
              </w:rPr>
              <w:t>(nurodyti padalinį / skyrių, pareigas, vardą, pavardę, tel., el. paštą)</w:t>
            </w:r>
          </w:p>
        </w:tc>
      </w:tr>
      <w:tr w:rsidR="00FC626B" w:rsidRPr="00FC626B" w14:paraId="1D029143" w14:textId="77777777" w:rsidTr="0071082A">
        <w:trPr>
          <w:trHeight w:val="300"/>
        </w:trPr>
        <w:tc>
          <w:tcPr>
            <w:tcW w:w="3094" w:type="dxa"/>
            <w:gridSpan w:val="2"/>
          </w:tcPr>
          <w:p w14:paraId="71F5B4CC"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2.2. Tiekėjo kontaktiniai asmenys, atsakingi už Sutarties vykdymą</w:t>
            </w:r>
          </w:p>
        </w:tc>
        <w:tc>
          <w:tcPr>
            <w:tcW w:w="6441" w:type="dxa"/>
            <w:gridSpan w:val="2"/>
          </w:tcPr>
          <w:p w14:paraId="7A25F3B0" w14:textId="77777777" w:rsidR="00FC626B" w:rsidRPr="00FC626B" w:rsidRDefault="00FC626B" w:rsidP="0071082A">
            <w:pPr>
              <w:spacing w:line="20" w:lineRule="atLeast"/>
              <w:jc w:val="both"/>
              <w:rPr>
                <w:rFonts w:ascii="Times New Roman" w:hAnsi="Times New Roman" w:cs="Times New Roman"/>
                <w:color w:val="4472C4"/>
                <w:sz w:val="24"/>
                <w:szCs w:val="24"/>
              </w:rPr>
            </w:pPr>
            <w:r w:rsidRPr="00FC626B">
              <w:rPr>
                <w:rFonts w:ascii="Times New Roman" w:hAnsi="Times New Roman" w:cs="Times New Roman"/>
                <w:color w:val="4472C4"/>
                <w:sz w:val="24"/>
                <w:szCs w:val="24"/>
              </w:rPr>
              <w:t>(nurodyti padalinį / skyrių, pareigas, vardą, pavardę, tel., el. paštą)</w:t>
            </w:r>
          </w:p>
        </w:tc>
      </w:tr>
      <w:tr w:rsidR="00FC626B" w:rsidRPr="00FC626B" w14:paraId="31DD73F0" w14:textId="77777777" w:rsidTr="0071082A">
        <w:trPr>
          <w:trHeight w:val="300"/>
        </w:trPr>
        <w:tc>
          <w:tcPr>
            <w:tcW w:w="9535" w:type="dxa"/>
            <w:gridSpan w:val="4"/>
          </w:tcPr>
          <w:p w14:paraId="068B8798"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3. SUTARTIES DALYKAS</w:t>
            </w:r>
          </w:p>
        </w:tc>
      </w:tr>
      <w:tr w:rsidR="00FC626B" w:rsidRPr="00FC626B" w14:paraId="1351B092" w14:textId="77777777" w:rsidTr="0071082A">
        <w:trPr>
          <w:trHeight w:val="300"/>
        </w:trPr>
        <w:tc>
          <w:tcPr>
            <w:tcW w:w="3094" w:type="dxa"/>
            <w:gridSpan w:val="2"/>
          </w:tcPr>
          <w:p w14:paraId="17B58DFD"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3.1. Sutarties dalykas</w:t>
            </w:r>
          </w:p>
        </w:tc>
        <w:tc>
          <w:tcPr>
            <w:tcW w:w="6441" w:type="dxa"/>
            <w:gridSpan w:val="2"/>
          </w:tcPr>
          <w:p w14:paraId="2B14E78C" w14:textId="77777777" w:rsidR="00FC626B" w:rsidRPr="00FC626B" w:rsidRDefault="00FC626B" w:rsidP="0071082A">
            <w:pPr>
              <w:spacing w:line="20" w:lineRule="atLeast"/>
              <w:jc w:val="both"/>
              <w:rPr>
                <w:rFonts w:ascii="Times New Roman" w:hAnsi="Times New Roman" w:cs="Times New Roman"/>
                <w:color w:val="000000"/>
                <w:sz w:val="24"/>
                <w:szCs w:val="24"/>
              </w:rPr>
            </w:pPr>
            <w:r w:rsidRPr="00FC626B">
              <w:rPr>
                <w:rFonts w:ascii="Times New Roman" w:hAnsi="Times New Roman" w:cs="Times New Roman"/>
                <w:sz w:val="24"/>
                <w:szCs w:val="24"/>
              </w:rPr>
              <w:t xml:space="preserve">Tiekėjas įsipareigoja Sutartyje numatytomis sąlygomis suteikti Pirkėjui </w:t>
            </w:r>
            <w:r w:rsidRPr="00FC626B">
              <w:rPr>
                <w:rFonts w:ascii="Times New Roman" w:hAnsi="Times New Roman" w:cs="Times New Roman"/>
                <w:i/>
                <w:iCs/>
                <w:sz w:val="24"/>
                <w:szCs w:val="24"/>
              </w:rPr>
              <w:t>ClearPass</w:t>
            </w:r>
            <w:r w:rsidRPr="00FC626B">
              <w:rPr>
                <w:rFonts w:ascii="Times New Roman" w:hAnsi="Times New Roman" w:cs="Times New Roman"/>
                <w:sz w:val="24"/>
                <w:szCs w:val="24"/>
              </w:rPr>
              <w:t xml:space="preserve"> licencijų palaikymo paslaugas </w:t>
            </w:r>
            <w:r w:rsidRPr="00FC626B">
              <w:rPr>
                <w:rFonts w:ascii="Times New Roman" w:hAnsi="Times New Roman" w:cs="Times New Roman"/>
                <w:color w:val="000000"/>
                <w:sz w:val="24"/>
                <w:szCs w:val="24"/>
              </w:rPr>
              <w:t>(toliau – Paslaugos).</w:t>
            </w:r>
          </w:p>
          <w:p w14:paraId="5C03A805" w14:textId="77777777" w:rsidR="00FC626B" w:rsidRPr="00FC626B" w:rsidRDefault="00FC626B" w:rsidP="0071082A">
            <w:pPr>
              <w:spacing w:line="20" w:lineRule="atLeast"/>
              <w:jc w:val="both"/>
              <w:rPr>
                <w:rFonts w:ascii="Times New Roman" w:hAnsi="Times New Roman" w:cs="Times New Roman"/>
                <w:color w:val="000000"/>
                <w:sz w:val="24"/>
                <w:szCs w:val="24"/>
              </w:rPr>
            </w:pPr>
            <w:r w:rsidRPr="00FC626B">
              <w:rPr>
                <w:rFonts w:ascii="Times New Roman" w:hAnsi="Times New Roman" w:cs="Times New Roman"/>
                <w:color w:val="000000"/>
                <w:sz w:val="24"/>
                <w:szCs w:val="24"/>
              </w:rPr>
              <w:t>Išsamus Paslaugų aprašymas ir kiti reikalavimai teikiamoms Paslaugoms nustatyti Sutarties priede Nr. 1 „</w:t>
            </w:r>
            <w:r w:rsidRPr="00FC626B">
              <w:rPr>
                <w:rFonts w:ascii="Times New Roman" w:hAnsi="Times New Roman" w:cs="Times New Roman"/>
                <w:i/>
                <w:iCs/>
                <w:sz w:val="24"/>
                <w:szCs w:val="24"/>
              </w:rPr>
              <w:t>ClearPass</w:t>
            </w:r>
            <w:r w:rsidRPr="00FC626B">
              <w:rPr>
                <w:rFonts w:ascii="Times New Roman" w:hAnsi="Times New Roman" w:cs="Times New Roman"/>
                <w:sz w:val="24"/>
                <w:szCs w:val="24"/>
              </w:rPr>
              <w:t xml:space="preserve"> licencijų palaikymo paslaugų t</w:t>
            </w:r>
            <w:r w:rsidRPr="00FC626B">
              <w:rPr>
                <w:rFonts w:ascii="Times New Roman" w:hAnsi="Times New Roman" w:cs="Times New Roman"/>
                <w:color w:val="000000"/>
                <w:sz w:val="24"/>
                <w:szCs w:val="24"/>
              </w:rPr>
              <w:t>echninė specifikacija“ (toliau – Techninė specifikacija) ir Sutarties priede Nr. 2 „Tiekėjo pasiūlymas“.</w:t>
            </w:r>
          </w:p>
        </w:tc>
      </w:tr>
      <w:tr w:rsidR="00FC626B" w:rsidRPr="00FC626B" w14:paraId="2ADAFC3C" w14:textId="77777777" w:rsidTr="0071082A">
        <w:trPr>
          <w:trHeight w:val="300"/>
        </w:trPr>
        <w:tc>
          <w:tcPr>
            <w:tcW w:w="3094" w:type="dxa"/>
            <w:gridSpan w:val="2"/>
          </w:tcPr>
          <w:p w14:paraId="3FEF81F8"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3.2. Pirkimo pavadinimas ir numeris</w:t>
            </w:r>
          </w:p>
        </w:tc>
        <w:tc>
          <w:tcPr>
            <w:tcW w:w="6441" w:type="dxa"/>
            <w:gridSpan w:val="2"/>
          </w:tcPr>
          <w:p w14:paraId="6259D205"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i/>
                <w:iCs/>
                <w:sz w:val="24"/>
                <w:szCs w:val="24"/>
              </w:rPr>
              <w:t>ClearPass</w:t>
            </w:r>
            <w:r w:rsidRPr="00FC626B">
              <w:rPr>
                <w:rFonts w:ascii="Times New Roman" w:hAnsi="Times New Roman" w:cs="Times New Roman"/>
                <w:sz w:val="24"/>
                <w:szCs w:val="24"/>
              </w:rPr>
              <w:t xml:space="preserve"> licencijų palaikymo paslaugų viešasis pirkimas, Nr. </w:t>
            </w:r>
            <w:r w:rsidRPr="00FC626B">
              <w:rPr>
                <w:rFonts w:ascii="Times New Roman" w:hAnsi="Times New Roman" w:cs="Times New Roman"/>
                <w:i/>
                <w:iCs/>
                <w:color w:val="00B0F0"/>
                <w:sz w:val="24"/>
                <w:szCs w:val="24"/>
              </w:rPr>
              <w:t>įrašyti</w:t>
            </w:r>
          </w:p>
        </w:tc>
      </w:tr>
      <w:tr w:rsidR="00FC626B" w:rsidRPr="00FC626B" w14:paraId="6B8DB063" w14:textId="77777777" w:rsidTr="0071082A">
        <w:trPr>
          <w:trHeight w:val="300"/>
        </w:trPr>
        <w:tc>
          <w:tcPr>
            <w:tcW w:w="3094" w:type="dxa"/>
            <w:gridSpan w:val="2"/>
          </w:tcPr>
          <w:p w14:paraId="2E0B4B49"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3.3. Informacija apie Europos Sąjungos lėšomis finansuojamą projektą arba kitą projektą</w:t>
            </w:r>
          </w:p>
        </w:tc>
        <w:tc>
          <w:tcPr>
            <w:tcW w:w="6441" w:type="dxa"/>
            <w:gridSpan w:val="2"/>
          </w:tcPr>
          <w:p w14:paraId="0253FFEC"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7065E7D9" w14:textId="77777777" w:rsidTr="0071082A">
        <w:trPr>
          <w:trHeight w:val="300"/>
        </w:trPr>
        <w:tc>
          <w:tcPr>
            <w:tcW w:w="9535" w:type="dxa"/>
            <w:gridSpan w:val="4"/>
          </w:tcPr>
          <w:p w14:paraId="35B4B3E3"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 xml:space="preserve">4. PASLAUGŲ SUTEIKIMO TERMINAI IR PASLAUGŲ PERDAVIMO </w:t>
            </w:r>
            <w:r w:rsidRPr="00FC626B">
              <w:rPr>
                <w:rFonts w:ascii="Times New Roman" w:hAnsi="Times New Roman" w:cs="Times New Roman"/>
                <w:color w:val="000000"/>
                <w:sz w:val="24"/>
                <w:szCs w:val="24"/>
              </w:rPr>
              <w:t>–</w:t>
            </w:r>
            <w:r w:rsidRPr="00FC626B">
              <w:rPr>
                <w:rFonts w:ascii="Times New Roman" w:hAnsi="Times New Roman" w:cs="Times New Roman"/>
                <w:b/>
                <w:sz w:val="24"/>
                <w:szCs w:val="24"/>
              </w:rPr>
              <w:t xml:space="preserve"> PRIĖMIMO TVARKA</w:t>
            </w:r>
          </w:p>
        </w:tc>
      </w:tr>
      <w:tr w:rsidR="00FC626B" w:rsidRPr="00FC626B" w14:paraId="21240631" w14:textId="77777777" w:rsidTr="0071082A">
        <w:trPr>
          <w:trHeight w:val="300"/>
        </w:trPr>
        <w:tc>
          <w:tcPr>
            <w:tcW w:w="3094" w:type="dxa"/>
            <w:gridSpan w:val="2"/>
          </w:tcPr>
          <w:p w14:paraId="107C6E9D"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4.1. Paslaugų suteikimo terminas, kai Paslaugos yra vienkartinio pobūdžio, teikiamos periodiškai arba pagal Pirkėjo Užsakymą</w:t>
            </w:r>
          </w:p>
        </w:tc>
        <w:tc>
          <w:tcPr>
            <w:tcW w:w="6441" w:type="dxa"/>
            <w:gridSpan w:val="2"/>
          </w:tcPr>
          <w:p w14:paraId="10AC3D67"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Tiekėjas Paslaugas įsipareigoja teikti nuo Sutarties įsigaliojimo dienos.</w:t>
            </w:r>
          </w:p>
          <w:p w14:paraId="3ABC4D05"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Paslaugų teikimo terminai:</w:t>
            </w:r>
          </w:p>
          <w:p w14:paraId="64E37FEC"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 xml:space="preserve">1) </w:t>
            </w:r>
            <w:r w:rsidRPr="00FC626B">
              <w:rPr>
                <w:rFonts w:ascii="Times New Roman" w:hAnsi="Times New Roman" w:cs="Times New Roman"/>
                <w:i/>
                <w:iCs/>
                <w:sz w:val="24"/>
                <w:szCs w:val="24"/>
              </w:rPr>
              <w:t>Aruba Networking ClearPass</w:t>
            </w:r>
            <w:r w:rsidRPr="00FC626B">
              <w:rPr>
                <w:rFonts w:ascii="Times New Roman" w:hAnsi="Times New Roman" w:cs="Times New Roman"/>
                <w:sz w:val="24"/>
                <w:szCs w:val="24"/>
              </w:rPr>
              <w:t xml:space="preserve"> programinės įrangos palaikymo paslaugos – 36 (trisdešimt šeši mėnesiai) mėnesiai;</w:t>
            </w:r>
          </w:p>
          <w:p w14:paraId="06AF690A"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 xml:space="preserve">2) </w:t>
            </w:r>
            <w:r w:rsidRPr="00FC626B">
              <w:rPr>
                <w:rFonts w:ascii="Times New Roman" w:hAnsi="Times New Roman" w:cs="Times New Roman"/>
                <w:i/>
                <w:iCs/>
                <w:sz w:val="24"/>
                <w:szCs w:val="24"/>
              </w:rPr>
              <w:t>Aruba AirWave</w:t>
            </w:r>
            <w:r w:rsidRPr="00FC626B">
              <w:rPr>
                <w:rFonts w:ascii="Times New Roman" w:hAnsi="Times New Roman" w:cs="Times New Roman"/>
                <w:sz w:val="24"/>
                <w:szCs w:val="24"/>
              </w:rPr>
              <w:t xml:space="preserve"> programinės įrangos palaikymo paslaugos – 36 (trisdešimt šeši mėnesiai) mėnesiai;</w:t>
            </w:r>
          </w:p>
          <w:p w14:paraId="125D521E"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3) programinės įrangos licencijų perkėlimo ir programinės įrangos konfigūravimo nuotolinės konsultacinės paslaugos pagal atskirus Pirkėjo prašymus – 36 (trisdešimt šeši) mėnesių laikotarpyje.</w:t>
            </w:r>
          </w:p>
        </w:tc>
      </w:tr>
      <w:tr w:rsidR="00FC626B" w:rsidRPr="00FC626B" w14:paraId="4C39340A" w14:textId="77777777" w:rsidTr="0071082A">
        <w:trPr>
          <w:trHeight w:val="300"/>
        </w:trPr>
        <w:tc>
          <w:tcPr>
            <w:tcW w:w="3094" w:type="dxa"/>
            <w:gridSpan w:val="2"/>
          </w:tcPr>
          <w:p w14:paraId="7E0E4F9A"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4.2. Paslaugų / jų dalies / etapo / periodo suteikimo termino pratęsimas</w:t>
            </w:r>
          </w:p>
        </w:tc>
        <w:tc>
          <w:tcPr>
            <w:tcW w:w="6441" w:type="dxa"/>
            <w:gridSpan w:val="2"/>
          </w:tcPr>
          <w:p w14:paraId="0610C3EE"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3EE301DB" w14:textId="77777777" w:rsidTr="0071082A">
        <w:trPr>
          <w:trHeight w:val="300"/>
        </w:trPr>
        <w:tc>
          <w:tcPr>
            <w:tcW w:w="3094" w:type="dxa"/>
            <w:gridSpan w:val="2"/>
          </w:tcPr>
          <w:p w14:paraId="498E2E69"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4.3. Užsakymų teikimo tvarka</w:t>
            </w:r>
          </w:p>
        </w:tc>
        <w:tc>
          <w:tcPr>
            <w:tcW w:w="6441" w:type="dxa"/>
            <w:gridSpan w:val="2"/>
          </w:tcPr>
          <w:p w14:paraId="6E97569F"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142331D5" w14:textId="77777777" w:rsidTr="0071082A">
        <w:trPr>
          <w:trHeight w:val="1082"/>
        </w:trPr>
        <w:tc>
          <w:tcPr>
            <w:tcW w:w="3094" w:type="dxa"/>
            <w:gridSpan w:val="2"/>
            <w:tcBorders>
              <w:top w:val="single" w:sz="4" w:space="0" w:color="auto"/>
              <w:left w:val="single" w:sz="4" w:space="0" w:color="auto"/>
              <w:bottom w:val="single" w:sz="4" w:space="0" w:color="auto"/>
              <w:right w:val="single" w:sz="4" w:space="0" w:color="auto"/>
            </w:tcBorders>
          </w:tcPr>
          <w:p w14:paraId="25CAFE36"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77871450"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18BDF57B" w14:textId="77777777" w:rsidTr="0071082A">
        <w:trPr>
          <w:trHeight w:val="300"/>
        </w:trPr>
        <w:tc>
          <w:tcPr>
            <w:tcW w:w="3094" w:type="dxa"/>
            <w:gridSpan w:val="2"/>
          </w:tcPr>
          <w:p w14:paraId="253B7A18"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4.5. Pateikiami dokumentai</w:t>
            </w:r>
          </w:p>
        </w:tc>
        <w:tc>
          <w:tcPr>
            <w:tcW w:w="6441" w:type="dxa"/>
            <w:gridSpan w:val="2"/>
          </w:tcPr>
          <w:p w14:paraId="75C7A9A8"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Turi būti pateikiami šie dokumentai: Sąskaitos.</w:t>
            </w:r>
          </w:p>
          <w:p w14:paraId="07C4820E"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Tiekėjui nepateikus nurodytų dokumentų, laikoma, kad Paslaugos neatitinka Sutartyje nustatytų reikalavimų.</w:t>
            </w:r>
          </w:p>
        </w:tc>
      </w:tr>
      <w:tr w:rsidR="00FC626B" w:rsidRPr="00FC626B" w14:paraId="0C99B4DE" w14:textId="77777777" w:rsidTr="0071082A">
        <w:trPr>
          <w:trHeight w:val="300"/>
        </w:trPr>
        <w:tc>
          <w:tcPr>
            <w:tcW w:w="9535" w:type="dxa"/>
            <w:gridSpan w:val="4"/>
          </w:tcPr>
          <w:p w14:paraId="4A7F3178"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5. SUTARTIES KAINA IR ATSISKAITYMO TVARKA</w:t>
            </w:r>
          </w:p>
        </w:tc>
      </w:tr>
      <w:tr w:rsidR="00FC626B" w:rsidRPr="00FC626B" w14:paraId="5CE631B9" w14:textId="77777777" w:rsidTr="0071082A">
        <w:trPr>
          <w:trHeight w:val="300"/>
        </w:trPr>
        <w:tc>
          <w:tcPr>
            <w:tcW w:w="3094" w:type="dxa"/>
            <w:gridSpan w:val="2"/>
          </w:tcPr>
          <w:p w14:paraId="7FBC6E2E"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5.1. Sutarčiai taikomas kainos apskaičiavimo būdas</w:t>
            </w:r>
          </w:p>
        </w:tc>
        <w:tc>
          <w:tcPr>
            <w:tcW w:w="6441" w:type="dxa"/>
            <w:gridSpan w:val="2"/>
          </w:tcPr>
          <w:p w14:paraId="7ADBCA20"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Mišri kainodara: fiksuota kaina (palaikymo paslaugos) ir fiksuotas įkainis (konsultacinės paslaugos).</w:t>
            </w:r>
          </w:p>
        </w:tc>
      </w:tr>
      <w:tr w:rsidR="00FC626B" w:rsidRPr="00FC626B" w14:paraId="1C868C28" w14:textId="77777777" w:rsidTr="0071082A">
        <w:trPr>
          <w:trHeight w:val="300"/>
        </w:trPr>
        <w:tc>
          <w:tcPr>
            <w:tcW w:w="3094" w:type="dxa"/>
            <w:gridSpan w:val="2"/>
          </w:tcPr>
          <w:p w14:paraId="060E690B"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b/>
                <w:sz w:val="24"/>
                <w:szCs w:val="24"/>
              </w:rPr>
              <w:t>5.2. Pradinės Sutarties vertė ir Sutarties kaina, kai taikoma mišri kainodara</w:t>
            </w:r>
          </w:p>
        </w:tc>
        <w:tc>
          <w:tcPr>
            <w:tcW w:w="6441" w:type="dxa"/>
            <w:gridSpan w:val="2"/>
          </w:tcPr>
          <w:p w14:paraId="71E06E82"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 xml:space="preserve">Pradinės Sutarties vertė yra </w:t>
            </w:r>
            <w:r w:rsidRPr="00FC626B">
              <w:rPr>
                <w:rFonts w:ascii="Times New Roman" w:hAnsi="Times New Roman" w:cs="Times New Roman"/>
                <w:color w:val="4472C4"/>
                <w:sz w:val="24"/>
                <w:szCs w:val="24"/>
              </w:rPr>
              <w:t>(nurodyti sumą skaičiais)</w:t>
            </w:r>
            <w:r w:rsidRPr="00FC626B">
              <w:rPr>
                <w:rFonts w:ascii="Times New Roman" w:hAnsi="Times New Roman" w:cs="Times New Roman"/>
                <w:sz w:val="24"/>
                <w:szCs w:val="24"/>
              </w:rPr>
              <w:t xml:space="preserve"> Eur </w:t>
            </w:r>
            <w:r w:rsidRPr="00FC626B">
              <w:rPr>
                <w:rFonts w:ascii="Times New Roman" w:hAnsi="Times New Roman" w:cs="Times New Roman"/>
                <w:color w:val="4472C4"/>
                <w:sz w:val="24"/>
                <w:szCs w:val="24"/>
              </w:rPr>
              <w:t>(nurodyti sumą žodžiais)</w:t>
            </w:r>
            <w:r w:rsidRPr="00FC626B">
              <w:rPr>
                <w:rFonts w:ascii="Times New Roman" w:hAnsi="Times New Roman" w:cs="Times New Roman"/>
                <w:sz w:val="24"/>
                <w:szCs w:val="24"/>
              </w:rPr>
              <w:t xml:space="preserve"> be PVM.</w:t>
            </w:r>
          </w:p>
          <w:p w14:paraId="49FC752D"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 xml:space="preserve">PVM sudaro </w:t>
            </w:r>
            <w:r w:rsidRPr="00FC626B">
              <w:rPr>
                <w:rFonts w:ascii="Times New Roman" w:hAnsi="Times New Roman" w:cs="Times New Roman"/>
                <w:color w:val="4472C4"/>
                <w:sz w:val="24"/>
                <w:szCs w:val="24"/>
              </w:rPr>
              <w:t>(nurodyti sumą skaičiais)</w:t>
            </w:r>
            <w:r w:rsidRPr="00FC626B">
              <w:rPr>
                <w:rFonts w:ascii="Times New Roman" w:hAnsi="Times New Roman" w:cs="Times New Roman"/>
                <w:sz w:val="24"/>
                <w:szCs w:val="24"/>
              </w:rPr>
              <w:t xml:space="preserve"> Eur </w:t>
            </w:r>
            <w:r w:rsidRPr="00FC626B">
              <w:rPr>
                <w:rFonts w:ascii="Times New Roman" w:hAnsi="Times New Roman" w:cs="Times New Roman"/>
                <w:color w:val="4472C4"/>
                <w:sz w:val="24"/>
                <w:szCs w:val="24"/>
              </w:rPr>
              <w:t>(nurodyti sumą žodžiais)</w:t>
            </w:r>
            <w:r w:rsidRPr="00FC626B">
              <w:rPr>
                <w:rFonts w:ascii="Times New Roman" w:hAnsi="Times New Roman" w:cs="Times New Roman"/>
                <w:sz w:val="24"/>
                <w:szCs w:val="24"/>
              </w:rPr>
              <w:t>.</w:t>
            </w:r>
          </w:p>
          <w:p w14:paraId="7528143D"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 xml:space="preserve">Sutarties kaina yra </w:t>
            </w:r>
            <w:r w:rsidRPr="00FC626B">
              <w:rPr>
                <w:rFonts w:ascii="Times New Roman" w:hAnsi="Times New Roman" w:cs="Times New Roman"/>
                <w:color w:val="4472C4"/>
                <w:sz w:val="24"/>
                <w:szCs w:val="24"/>
              </w:rPr>
              <w:t>(nurodyti sumą skaičiais)</w:t>
            </w:r>
            <w:r w:rsidRPr="00FC626B">
              <w:rPr>
                <w:rFonts w:ascii="Times New Roman" w:hAnsi="Times New Roman" w:cs="Times New Roman"/>
                <w:sz w:val="24"/>
                <w:szCs w:val="24"/>
              </w:rPr>
              <w:t xml:space="preserve"> Eur </w:t>
            </w:r>
            <w:r w:rsidRPr="00FC626B">
              <w:rPr>
                <w:rFonts w:ascii="Times New Roman" w:hAnsi="Times New Roman" w:cs="Times New Roman"/>
                <w:color w:val="4472C4"/>
                <w:sz w:val="24"/>
                <w:szCs w:val="24"/>
              </w:rPr>
              <w:t>(nurodyti sumą žodžiais)</w:t>
            </w:r>
            <w:r w:rsidRPr="00FC626B">
              <w:rPr>
                <w:rFonts w:ascii="Times New Roman" w:hAnsi="Times New Roman" w:cs="Times New Roman"/>
                <w:sz w:val="24"/>
                <w:szCs w:val="24"/>
              </w:rPr>
              <w:t xml:space="preserve"> Eur su PVM.</w:t>
            </w:r>
          </w:p>
          <w:p w14:paraId="1D9D60A6" w14:textId="77777777" w:rsidR="00FC626B" w:rsidRPr="00FC626B" w:rsidRDefault="00FC626B" w:rsidP="0071082A">
            <w:pPr>
              <w:spacing w:line="20" w:lineRule="atLeast"/>
              <w:jc w:val="both"/>
              <w:rPr>
                <w:rFonts w:ascii="Times New Roman" w:hAnsi="Times New Roman" w:cs="Times New Roman"/>
                <w:sz w:val="24"/>
                <w:szCs w:val="24"/>
              </w:rPr>
            </w:pPr>
          </w:p>
          <w:p w14:paraId="399176C7"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Paslaugų įkainiai nurodyti Sutarties priede Nr. 3 „Paslaugų įkainiai“.</w:t>
            </w:r>
          </w:p>
        </w:tc>
      </w:tr>
      <w:tr w:rsidR="00FC626B" w:rsidRPr="00FC626B" w14:paraId="23413D1F" w14:textId="77777777" w:rsidTr="0071082A">
        <w:trPr>
          <w:trHeight w:val="300"/>
        </w:trPr>
        <w:tc>
          <w:tcPr>
            <w:tcW w:w="3094" w:type="dxa"/>
            <w:gridSpan w:val="2"/>
          </w:tcPr>
          <w:p w14:paraId="70BBA887"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5.3. Sutarties kainos / įkainių perskaičiavimas taikant peržiūros taisykles</w:t>
            </w:r>
          </w:p>
          <w:p w14:paraId="6A3D469D" w14:textId="77777777" w:rsidR="00FC626B" w:rsidRPr="00FC626B" w:rsidRDefault="00FC626B" w:rsidP="0071082A">
            <w:pPr>
              <w:spacing w:line="20" w:lineRule="atLeast"/>
              <w:jc w:val="both"/>
              <w:rPr>
                <w:rFonts w:ascii="Times New Roman" w:hAnsi="Times New Roman" w:cs="Times New Roman"/>
                <w:b/>
                <w:sz w:val="24"/>
                <w:szCs w:val="24"/>
              </w:rPr>
            </w:pPr>
          </w:p>
          <w:p w14:paraId="4BCAF3BD" w14:textId="77777777" w:rsidR="00FC626B" w:rsidRPr="00FC626B" w:rsidRDefault="00FC626B" w:rsidP="0071082A">
            <w:pPr>
              <w:spacing w:line="20" w:lineRule="atLeast"/>
              <w:jc w:val="both"/>
              <w:rPr>
                <w:rFonts w:ascii="Times New Roman" w:hAnsi="Times New Roman" w:cs="Times New Roman"/>
                <w:sz w:val="24"/>
                <w:szCs w:val="24"/>
              </w:rPr>
            </w:pPr>
          </w:p>
        </w:tc>
        <w:tc>
          <w:tcPr>
            <w:tcW w:w="6441" w:type="dxa"/>
            <w:gridSpan w:val="2"/>
          </w:tcPr>
          <w:p w14:paraId="43F5796B"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Sutarties įkainiai bus perskaičiuojami:</w:t>
            </w:r>
          </w:p>
          <w:p w14:paraId="3B3FDCF5"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5.3.1. dėl PVM tarifo pasikeitimo;</w:t>
            </w:r>
          </w:p>
          <w:p w14:paraId="1C0C69BD"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5.3.2. dėl kainų lygio pokyčio.</w:t>
            </w:r>
          </w:p>
        </w:tc>
      </w:tr>
      <w:tr w:rsidR="00FC626B" w:rsidRPr="00FC626B" w14:paraId="710751F3" w14:textId="77777777" w:rsidTr="0071082A">
        <w:trPr>
          <w:trHeight w:val="300"/>
        </w:trPr>
        <w:tc>
          <w:tcPr>
            <w:tcW w:w="3094" w:type="dxa"/>
            <w:gridSpan w:val="2"/>
          </w:tcPr>
          <w:p w14:paraId="18D2905A"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5.3.1. Sutarties kainos / įkainių peržiūra dėl PVM tarifo pasikeitimo</w:t>
            </w:r>
          </w:p>
        </w:tc>
        <w:tc>
          <w:tcPr>
            <w:tcW w:w="6441" w:type="dxa"/>
            <w:gridSpan w:val="2"/>
          </w:tcPr>
          <w:p w14:paraId="60F8881D"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Jeigu Sutarties vykdymo metu pasikeičia PVM mokėjimą reglamentuojantys teisės aktai, darantys tiesioginę įtaką Tiekėjo teikiamų Paslaugų Sutartyje nurodytiems įkainiams, Sutarties įkainiai perskaičiuojami nekeičiant Paslaugų įkainio be PVM.</w:t>
            </w:r>
          </w:p>
          <w:p w14:paraId="398A9BF3" w14:textId="77777777" w:rsidR="00FC626B" w:rsidRPr="00FC626B" w:rsidRDefault="00FC626B" w:rsidP="0071082A">
            <w:pPr>
              <w:spacing w:line="20" w:lineRule="atLeast"/>
              <w:jc w:val="both"/>
              <w:rPr>
                <w:rFonts w:ascii="Times New Roman" w:hAnsi="Times New Roman" w:cs="Times New Roman"/>
                <w:sz w:val="24"/>
                <w:szCs w:val="24"/>
              </w:rPr>
            </w:pPr>
          </w:p>
          <w:p w14:paraId="158D83D5"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Perskaičiavimas įforminamas Susitarimu ne vėliau kaip per 10 (dešimt) darbo dienų nuo PVM mokėjimą reglamentuojančių teisės aktų pasikeitimo, kuris tampa neatskiriama Sutarties dalimi. Perskaičiuoti Sutarties įkainiai taikomi už tą Paslaugų dalį, kurios bus teikiamos nuo Susitarime nurodytos dienos.</w:t>
            </w:r>
          </w:p>
        </w:tc>
      </w:tr>
      <w:tr w:rsidR="00FC626B" w:rsidRPr="00FC626B" w14:paraId="29B1BCCA" w14:textId="77777777" w:rsidTr="0071082A">
        <w:trPr>
          <w:trHeight w:val="300"/>
        </w:trPr>
        <w:tc>
          <w:tcPr>
            <w:tcW w:w="3094" w:type="dxa"/>
            <w:gridSpan w:val="2"/>
          </w:tcPr>
          <w:p w14:paraId="40DFD3BC"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b/>
                <w:bCs/>
                <w:sz w:val="24"/>
                <w:szCs w:val="24"/>
              </w:rPr>
              <w:t>5.3.2.</w:t>
            </w:r>
            <w:r w:rsidRPr="00FC626B">
              <w:rPr>
                <w:rFonts w:ascii="Times New Roman" w:hAnsi="Times New Roman" w:cs="Times New Roman"/>
                <w:sz w:val="24"/>
                <w:szCs w:val="24"/>
              </w:rPr>
              <w:t xml:space="preserve"> </w:t>
            </w:r>
            <w:r w:rsidRPr="00FC626B">
              <w:rPr>
                <w:rFonts w:ascii="Times New Roman" w:hAnsi="Times New Roman" w:cs="Times New Roman"/>
                <w:b/>
                <w:bCs/>
                <w:sz w:val="24"/>
                <w:szCs w:val="24"/>
              </w:rPr>
              <w:t>Sutarties kainos / įkainių peržiūra dėl kitų mokesčių, lemiančių Paslaugų kainos / įkainių pokytį, pasikeitimo</w:t>
            </w:r>
          </w:p>
        </w:tc>
        <w:tc>
          <w:tcPr>
            <w:tcW w:w="6441" w:type="dxa"/>
            <w:gridSpan w:val="2"/>
          </w:tcPr>
          <w:p w14:paraId="65CAA1E5"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127199F4" w14:textId="77777777" w:rsidTr="0071082A">
        <w:trPr>
          <w:trHeight w:val="300"/>
        </w:trPr>
        <w:tc>
          <w:tcPr>
            <w:tcW w:w="3094" w:type="dxa"/>
            <w:gridSpan w:val="2"/>
          </w:tcPr>
          <w:p w14:paraId="22A448C2" w14:textId="77777777" w:rsidR="00FC626B" w:rsidRPr="00FC626B" w:rsidRDefault="00FC626B" w:rsidP="0071082A">
            <w:pPr>
              <w:spacing w:line="20" w:lineRule="atLeast"/>
              <w:jc w:val="both"/>
              <w:rPr>
                <w:rFonts w:ascii="Times New Roman" w:hAnsi="Times New Roman" w:cs="Times New Roman"/>
                <w:bCs/>
                <w:sz w:val="24"/>
                <w:szCs w:val="24"/>
              </w:rPr>
            </w:pPr>
            <w:r w:rsidRPr="00FC626B">
              <w:rPr>
                <w:rFonts w:ascii="Times New Roman" w:hAnsi="Times New Roman" w:cs="Times New Roman"/>
                <w:b/>
                <w:sz w:val="24"/>
                <w:szCs w:val="24"/>
              </w:rPr>
              <w:t>5.3.3. Sutarties kainos / įkainių peržiūra dėl kainų lygio pokyčio</w:t>
            </w:r>
          </w:p>
          <w:p w14:paraId="1387F6DF" w14:textId="77777777" w:rsidR="00FC626B" w:rsidRPr="00FC626B" w:rsidRDefault="00FC626B" w:rsidP="0071082A">
            <w:pPr>
              <w:spacing w:line="20" w:lineRule="atLeast"/>
              <w:jc w:val="both"/>
              <w:rPr>
                <w:rFonts w:ascii="Times New Roman" w:hAnsi="Times New Roman" w:cs="Times New Roman"/>
                <w:b/>
                <w:sz w:val="24"/>
                <w:szCs w:val="24"/>
              </w:rPr>
            </w:pPr>
          </w:p>
        </w:tc>
        <w:tc>
          <w:tcPr>
            <w:tcW w:w="6441" w:type="dxa"/>
            <w:gridSpan w:val="2"/>
          </w:tcPr>
          <w:p w14:paraId="62168BEC"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lastRenderedPageBreak/>
              <w:t xml:space="preserve">5.3.3.1. Bet kuri Sutarties Šalis Sutarties galiojimo metu turi teisę inicijuoti Sutarties kainos / įkainių peržiūrą (keitimą) ne anksčiau kaip po 6 (šeši) mėnesių nuo Sutarties įsigaliojimo dienos  (jeigu peržiūra jau buvo atlikta – nuo Susitarimo dėl paskutinio </w:t>
            </w:r>
            <w:r w:rsidRPr="00FC626B">
              <w:rPr>
                <w:rFonts w:ascii="Times New Roman" w:hAnsi="Times New Roman" w:cs="Times New Roman"/>
                <w:sz w:val="24"/>
                <w:szCs w:val="24"/>
              </w:rPr>
              <w:lastRenderedPageBreak/>
              <w:t>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w:t>
            </w:r>
          </w:p>
          <w:p w14:paraId="1602BE72" w14:textId="77777777" w:rsidR="00FC626B" w:rsidRPr="00FC626B" w:rsidRDefault="00FC626B" w:rsidP="0071082A">
            <w:pPr>
              <w:spacing w:line="20" w:lineRule="atLeast"/>
              <w:jc w:val="both"/>
              <w:rPr>
                <w:rFonts w:ascii="Times New Roman" w:hAnsi="Times New Roman" w:cs="Times New Roman"/>
                <w:sz w:val="24"/>
                <w:szCs w:val="24"/>
                <w:shd w:val="clear" w:color="auto" w:fill="FFFFFF"/>
              </w:rPr>
            </w:pPr>
            <w:r w:rsidRPr="00FC626B">
              <w:rPr>
                <w:rFonts w:ascii="Times New Roman" w:hAnsi="Times New Roman" w:cs="Times New Roman"/>
                <w:sz w:val="24"/>
                <w:szCs w:val="24"/>
              </w:rPr>
              <w:t>5.3.3.2. Sutarties k</w:t>
            </w:r>
            <w:r w:rsidRPr="00FC626B">
              <w:rPr>
                <w:rFonts w:ascii="Times New Roman" w:hAnsi="Times New Roman" w:cs="Times New Roman"/>
                <w:sz w:val="24"/>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0250C980" w14:textId="77777777" w:rsidR="00FC626B" w:rsidRPr="00FC626B" w:rsidRDefault="00FC626B" w:rsidP="0071082A">
            <w:pPr>
              <w:spacing w:line="20" w:lineRule="atLeast"/>
              <w:jc w:val="both"/>
              <w:rPr>
                <w:rFonts w:ascii="Times New Roman" w:hAnsi="Times New Roman" w:cs="Times New Roman"/>
                <w:sz w:val="24"/>
                <w:szCs w:val="24"/>
                <w:shd w:val="clear" w:color="auto" w:fill="FFFFFF"/>
              </w:rPr>
            </w:pPr>
            <w:r w:rsidRPr="00FC626B">
              <w:rPr>
                <w:rFonts w:ascii="Times New Roman" w:hAnsi="Times New Roman" w:cs="Times New Roman"/>
                <w:sz w:val="24"/>
                <w:szCs w:val="24"/>
              </w:rPr>
              <w:t xml:space="preserve">5.3.3.3. </w:t>
            </w:r>
            <w:r w:rsidRPr="00FC626B">
              <w:rPr>
                <w:rFonts w:ascii="Times New Roman" w:hAnsi="Times New Roman" w:cs="Times New Roman"/>
                <w:sz w:val="24"/>
                <w:szCs w:val="24"/>
                <w:shd w:val="clear" w:color="auto" w:fill="FFFFFF"/>
              </w:rPr>
              <w:t>Jeigu P</w:t>
            </w:r>
            <w:r w:rsidRPr="00FC626B">
              <w:rPr>
                <w:rFonts w:ascii="Times New Roman" w:hAnsi="Times New Roman" w:cs="Times New Roman"/>
                <w:sz w:val="24"/>
                <w:szCs w:val="24"/>
              </w:rPr>
              <w:t>aslaugų teikimas</w:t>
            </w:r>
            <w:r w:rsidRPr="00FC626B">
              <w:rPr>
                <w:rFonts w:ascii="Times New Roman" w:hAnsi="Times New Roman" w:cs="Times New Roman"/>
                <w:sz w:val="24"/>
                <w:szCs w:val="24"/>
                <w:shd w:val="clear" w:color="auto" w:fill="FFFFFF"/>
              </w:rPr>
              <w:t xml:space="preserve"> vėluoja dėl Tiekėjo kaltės, uždelstų suteikti P</w:t>
            </w:r>
            <w:r w:rsidRPr="00FC626B">
              <w:rPr>
                <w:rFonts w:ascii="Times New Roman" w:hAnsi="Times New Roman" w:cs="Times New Roman"/>
                <w:sz w:val="24"/>
                <w:szCs w:val="24"/>
              </w:rPr>
              <w:t>aslaugų</w:t>
            </w:r>
            <w:r w:rsidRPr="00FC626B">
              <w:rPr>
                <w:rFonts w:ascii="Times New Roman" w:hAnsi="Times New Roman" w:cs="Times New Roman"/>
                <w:sz w:val="24"/>
                <w:szCs w:val="24"/>
                <w:shd w:val="clear" w:color="auto" w:fill="FFFFFF"/>
              </w:rPr>
              <w:t xml:space="preserve"> kaina / įkainiai nėra perskaičiuojami dėl kainų lygio kilimo (gali būti mažinami, tačiau negali būti didinami).</w:t>
            </w:r>
          </w:p>
          <w:p w14:paraId="704EDBCF" w14:textId="77777777" w:rsidR="00FC626B" w:rsidRPr="00FC626B" w:rsidRDefault="00FC626B" w:rsidP="0071082A">
            <w:pPr>
              <w:spacing w:line="20" w:lineRule="atLeast"/>
              <w:jc w:val="both"/>
              <w:rPr>
                <w:rFonts w:ascii="Times New Roman" w:hAnsi="Times New Roman" w:cs="Times New Roman"/>
                <w:sz w:val="24"/>
                <w:szCs w:val="24"/>
                <w:shd w:val="clear" w:color="auto" w:fill="FFFFFF"/>
              </w:rPr>
            </w:pPr>
            <w:r w:rsidRPr="00FC626B">
              <w:rPr>
                <w:rFonts w:ascii="Times New Roman" w:hAnsi="Times New Roman" w:cs="Times New Roman"/>
                <w:sz w:val="24"/>
                <w:szCs w:val="24"/>
              </w:rPr>
              <w:t xml:space="preserve">5.3.3.4. Atlikdamos Sutarties kainos / įkainių peržiūrą </w:t>
            </w:r>
            <w:r w:rsidRPr="00FC626B">
              <w:rPr>
                <w:rFonts w:ascii="Times New Roman" w:hAnsi="Times New Roman" w:cs="Times New Roman"/>
                <w:sz w:val="24"/>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C5389C4" w14:textId="77777777" w:rsidR="00FC626B" w:rsidRPr="00FC626B" w:rsidRDefault="00FC626B" w:rsidP="0071082A">
            <w:pPr>
              <w:spacing w:line="20" w:lineRule="atLeast"/>
              <w:jc w:val="both"/>
              <w:rPr>
                <w:rFonts w:ascii="Times New Roman" w:hAnsi="Times New Roman" w:cs="Times New Roman"/>
                <w:sz w:val="24"/>
                <w:szCs w:val="24"/>
                <w:shd w:val="clear" w:color="auto" w:fill="FFFFFF"/>
              </w:rPr>
            </w:pPr>
            <w:r w:rsidRPr="00FC626B">
              <w:rPr>
                <w:rFonts w:ascii="Times New Roman" w:hAnsi="Times New Roman" w:cs="Times New Roman"/>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4BD8EE75"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shd w:val="clear" w:color="auto" w:fill="FFFFFF"/>
              </w:rPr>
              <w:t>5.3.3.6. Nauja Sutarties kaina / įkainiai apskaičiuojami pagal žemiau pateiktą formulę:</w:t>
            </w:r>
          </w:p>
          <w:p w14:paraId="5C40D891" w14:textId="77777777" w:rsidR="00FC626B" w:rsidRPr="00FC626B" w:rsidRDefault="00000000" w:rsidP="0071082A">
            <w:pPr>
              <w:spacing w:line="20" w:lineRule="atLeast"/>
              <w:jc w:val="both"/>
              <w:textAlignment w:val="baseline"/>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Theme="minorEastAsia" w:hAnsi="Cambria Math" w:cs="Times New Roman"/>
                  <w:sz w:val="24"/>
                  <w:szCs w:val="24"/>
                </w:rPr>
                <m:t>a+</m:t>
              </m:r>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k</m:t>
                      </m:r>
                    </m:num>
                    <m:den>
                      <m:r>
                        <m:rPr>
                          <m:sty m:val="p"/>
                        </m:rPr>
                        <w:rPr>
                          <w:rFonts w:ascii="Cambria Math" w:eastAsiaTheme="minorEastAsia" w:hAnsi="Cambria Math" w:cs="Times New Roman"/>
                          <w:sz w:val="24"/>
                          <w:szCs w:val="24"/>
                        </w:rPr>
                        <m:t>100</m:t>
                      </m:r>
                    </m:den>
                  </m:f>
                  <m:r>
                    <m:rPr>
                      <m:sty m:val="p"/>
                    </m:rPr>
                    <w:rPr>
                      <w:rFonts w:ascii="Cambria Math" w:eastAsiaTheme="minorEastAsia" w:hAnsi="Cambria Math" w:cs="Times New Roman"/>
                      <w:sz w:val="24"/>
                      <w:szCs w:val="24"/>
                    </w:rPr>
                    <m:t>×a</m:t>
                  </m:r>
                </m:e>
              </m:d>
            </m:oMath>
            <w:r w:rsidR="00FC626B" w:rsidRPr="00FC626B">
              <w:rPr>
                <w:rFonts w:ascii="Times New Roman" w:hAnsi="Times New Roman" w:cs="Times New Roman"/>
                <w:sz w:val="24"/>
                <w:szCs w:val="24"/>
              </w:rPr>
              <w:t>, kur a – kaina / įkainis (Eur be PVM) (jei peržiūra jau buvo atlikta, tai po paskutinio perskaičiavimo)</w:t>
            </w:r>
          </w:p>
          <w:p w14:paraId="3EC11941" w14:textId="77777777" w:rsidR="00FC626B" w:rsidRPr="00FC626B" w:rsidRDefault="00FC626B" w:rsidP="0071082A">
            <w:pPr>
              <w:spacing w:line="20" w:lineRule="atLeast"/>
              <w:jc w:val="both"/>
              <w:textAlignment w:val="baseline"/>
              <w:rPr>
                <w:rFonts w:ascii="Times New Roman" w:hAnsi="Times New Roman" w:cs="Times New Roman"/>
                <w:sz w:val="24"/>
                <w:szCs w:val="24"/>
              </w:rPr>
            </w:pPr>
            <w:r w:rsidRPr="00FC626B">
              <w:rPr>
                <w:rFonts w:ascii="Times New Roman" w:hAnsi="Times New Roman" w:cs="Times New Roman"/>
                <w:sz w:val="24"/>
                <w:szCs w:val="24"/>
              </w:rPr>
              <w:t>a</w:t>
            </w:r>
            <w:r w:rsidRPr="00FC626B">
              <w:rPr>
                <w:rFonts w:ascii="Times New Roman" w:hAnsi="Times New Roman" w:cs="Times New Roman"/>
                <w:sz w:val="24"/>
                <w:szCs w:val="24"/>
                <w:vertAlign w:val="subscript"/>
              </w:rPr>
              <w:t>1</w:t>
            </w:r>
            <w:r w:rsidRPr="00FC626B">
              <w:rPr>
                <w:rFonts w:ascii="Times New Roman" w:hAnsi="Times New Roman" w:cs="Times New Roman"/>
                <w:sz w:val="24"/>
                <w:szCs w:val="24"/>
              </w:rPr>
              <w:t xml:space="preserve"> – perskaičiuota (pakeista) kaina / įkainis (Eur be PVM)</w:t>
            </w:r>
          </w:p>
          <w:p w14:paraId="10F29FA5" w14:textId="77777777" w:rsidR="00FC626B" w:rsidRPr="00FC626B" w:rsidRDefault="00FC626B" w:rsidP="0071082A">
            <w:pPr>
              <w:spacing w:line="20" w:lineRule="atLeast"/>
              <w:jc w:val="both"/>
              <w:textAlignment w:val="baseline"/>
              <w:rPr>
                <w:rFonts w:ascii="Times New Roman" w:hAnsi="Times New Roman" w:cs="Times New Roman"/>
                <w:sz w:val="24"/>
                <w:szCs w:val="24"/>
              </w:rPr>
            </w:pPr>
            <w:r w:rsidRPr="00FC626B">
              <w:rPr>
                <w:rFonts w:ascii="Times New Roman" w:hAnsi="Times New Roman" w:cs="Times New Roman"/>
                <w:sz w:val="24"/>
                <w:szCs w:val="24"/>
              </w:rPr>
              <w:t>k – pagal vartotojų kainų indeksą (bendras „Vartojimo prekių ir paslaugų“ indeksas) apskaičiuotas Vartojimo prekių ir paslaugų kainų pokytis (padidėjimas arba sumažėjimas) (%). „k“ reikšmė skaičiuojama pagal formulę:</w:t>
            </w:r>
          </w:p>
          <w:p w14:paraId="46E325ED" w14:textId="77777777" w:rsidR="00FC626B" w:rsidRPr="00FC626B" w:rsidRDefault="00FC626B" w:rsidP="0071082A">
            <w:pPr>
              <w:spacing w:line="20" w:lineRule="atLeast"/>
              <w:jc w:val="both"/>
              <w:textAlignment w:val="baseline"/>
              <w:rPr>
                <w:rFonts w:ascii="Times New Roman" w:hAnsi="Times New Roman" w:cs="Times New Roman"/>
                <w:sz w:val="24"/>
                <w:szCs w:val="24"/>
              </w:rPr>
            </w:pPr>
            <m:oMath>
              <m:r>
                <m:rPr>
                  <m:sty m:val="p"/>
                </m:rPr>
                <w:rPr>
                  <w:rFonts w:ascii="Cambria Math" w:hAnsi="Cambria Math" w:cs="Times New Roman"/>
                  <w:sz w:val="24"/>
                  <w:szCs w:val="24"/>
                </w:rPr>
                <m:t>k =</m:t>
              </m:r>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pradžia</m:t>
                      </m:r>
                    </m:sub>
                  </m:sSub>
                </m:den>
              </m:f>
              <m:r>
                <m:rPr>
                  <m:sty m:val="p"/>
                </m:rPr>
                <w:rPr>
                  <w:rFonts w:ascii="Cambria Math" w:eastAsiaTheme="minorEastAsia" w:hAnsi="Cambria Math" w:cs="Times New Roman"/>
                  <w:sz w:val="24"/>
                  <w:szCs w:val="24"/>
                </w:rPr>
                <m:t>×100-100</m:t>
              </m:r>
            </m:oMath>
            <w:r w:rsidRPr="00FC626B">
              <w:rPr>
                <w:rFonts w:ascii="Times New Roman" w:hAnsi="Times New Roman" w:cs="Times New Roman"/>
                <w:sz w:val="24"/>
                <w:szCs w:val="24"/>
              </w:rPr>
              <w:t>, (proc.) kur</w:t>
            </w:r>
          </w:p>
          <w:p w14:paraId="1332DCA7" w14:textId="77777777" w:rsidR="00FC626B" w:rsidRPr="00FC626B" w:rsidRDefault="00FC626B" w:rsidP="0071082A">
            <w:pPr>
              <w:spacing w:line="20" w:lineRule="atLeast"/>
              <w:jc w:val="both"/>
              <w:textAlignment w:val="baseline"/>
              <w:rPr>
                <w:rFonts w:ascii="Times New Roman" w:hAnsi="Times New Roman" w:cs="Times New Roman"/>
                <w:sz w:val="24"/>
                <w:szCs w:val="24"/>
              </w:rPr>
            </w:pPr>
            <w:r w:rsidRPr="00FC626B">
              <w:rPr>
                <w:rFonts w:ascii="Times New Roman" w:hAnsi="Times New Roman" w:cs="Times New Roman"/>
                <w:sz w:val="24"/>
                <w:szCs w:val="24"/>
              </w:rPr>
              <w:t>Ind</w:t>
            </w:r>
            <w:r w:rsidRPr="00FC626B">
              <w:rPr>
                <w:rFonts w:ascii="Times New Roman" w:hAnsi="Times New Roman" w:cs="Times New Roman"/>
                <w:sz w:val="24"/>
                <w:szCs w:val="24"/>
                <w:vertAlign w:val="subscript"/>
              </w:rPr>
              <w:t>naujausias</w:t>
            </w:r>
            <w:r w:rsidRPr="00FC626B">
              <w:rPr>
                <w:rFonts w:ascii="Times New Roman" w:hAnsi="Times New Roman" w:cs="Times New Roman"/>
                <w:sz w:val="24"/>
                <w:szCs w:val="24"/>
              </w:rPr>
              <w:t xml:space="preserve"> – kreipimosi dėl kainos / įkainių peržiūros išsiuntimo kitai Šaliai dieną paskelbtas naujausias vartojimo prekių ir paslaugų indeksas (bendras „Vartojimo prekių ir paslaugų“ indeksas).</w:t>
            </w:r>
          </w:p>
          <w:p w14:paraId="2147A732"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Ind</w:t>
            </w:r>
            <w:r w:rsidRPr="00FC626B">
              <w:rPr>
                <w:rFonts w:ascii="Times New Roman" w:hAnsi="Times New Roman" w:cs="Times New Roman"/>
                <w:sz w:val="24"/>
                <w:szCs w:val="24"/>
                <w:vertAlign w:val="subscript"/>
              </w:rPr>
              <w:t>pradžia</w:t>
            </w:r>
            <w:r w:rsidRPr="00FC626B">
              <w:rPr>
                <w:rFonts w:ascii="Times New Roman" w:hAnsi="Times New Roman" w:cs="Times New Roman"/>
                <w:sz w:val="24"/>
                <w:szCs w:val="24"/>
              </w:rPr>
              <w:t xml:space="preserve"> – laikotarpio pradžios datos (mėnesio) vartojimo prekių ir paslaugų indeksas (bendras „Vartojimo prekių ir paslaugų“ indeksas). Pirmojo perskaičiavimo atveju laikotarpio pradžia (mėnuo) yra Sutarties įsigaliojimo dienos mėnuo</w:t>
            </w:r>
            <w:r w:rsidRPr="00FC626B">
              <w:rPr>
                <w:rFonts w:ascii="Times New Roman" w:hAnsi="Times New Roman" w:cs="Times New Roman"/>
                <w:sz w:val="24"/>
                <w:szCs w:val="24"/>
                <w:shd w:val="clear" w:color="auto" w:fill="FFFFFF"/>
              </w:rPr>
              <w:t>.</w:t>
            </w:r>
            <w:r w:rsidRPr="00FC626B">
              <w:rPr>
                <w:rFonts w:ascii="Times New Roman" w:hAnsi="Times New Roman" w:cs="Times New Roman"/>
                <w:sz w:val="24"/>
                <w:szCs w:val="24"/>
              </w:rPr>
              <w:t xml:space="preserve"> Antrojo ir vėlesnių perskaičiavimų atveju laikotarpio pradžia (mėnuo) yra </w:t>
            </w:r>
            <w:r w:rsidRPr="00FC626B">
              <w:rPr>
                <w:rFonts w:ascii="Times New Roman" w:hAnsi="Times New Roman" w:cs="Times New Roman"/>
                <w:sz w:val="24"/>
                <w:szCs w:val="24"/>
              </w:rPr>
              <w:lastRenderedPageBreak/>
              <w:t>paskutinio perskaičiavimo metu naudotos paskelbto atitinkamo indekso reikšmės mėnuo.</w:t>
            </w:r>
          </w:p>
          <w:p w14:paraId="54E5E94D" w14:textId="77777777" w:rsidR="00FC626B" w:rsidRPr="00FC626B" w:rsidRDefault="00FC626B" w:rsidP="0071082A">
            <w:pPr>
              <w:spacing w:line="20" w:lineRule="atLeast"/>
              <w:jc w:val="both"/>
              <w:rPr>
                <w:rFonts w:ascii="Times New Roman" w:hAnsi="Times New Roman" w:cs="Times New Roman"/>
                <w:bCs/>
                <w:sz w:val="24"/>
                <w:szCs w:val="24"/>
                <w:shd w:val="clear" w:color="auto" w:fill="FFFFFF"/>
              </w:rPr>
            </w:pPr>
            <w:r w:rsidRPr="00FC626B">
              <w:rPr>
                <w:rFonts w:ascii="Times New Roman" w:hAnsi="Times New Roman" w:cs="Times New Roman"/>
                <w:sz w:val="24"/>
                <w:szCs w:val="24"/>
              </w:rPr>
              <w:t xml:space="preserve">5.3.3.7. </w:t>
            </w:r>
            <w:r w:rsidRPr="00FC626B">
              <w:rPr>
                <w:rFonts w:ascii="Times New Roman" w:hAnsi="Times New Roman" w:cs="Times New Roman"/>
                <w:sz w:val="24"/>
                <w:szCs w:val="24"/>
                <w:shd w:val="clear" w:color="auto" w:fill="FFFFFF"/>
              </w:rPr>
              <w:t xml:space="preserve">Skaičiavimams indeksų reikšmės imamos </w:t>
            </w:r>
            <w:r w:rsidRPr="00FC626B">
              <w:rPr>
                <w:rFonts w:ascii="Times New Roman" w:hAnsi="Times New Roman" w:cs="Times New Roman"/>
                <w:bCs/>
                <w:sz w:val="24"/>
                <w:szCs w:val="24"/>
                <w:shd w:val="clear" w:color="auto" w:fill="FFFFFF"/>
              </w:rPr>
              <w:t>keturių skaitmenų po kablelio tikslumu. Apskaičiuotas pokytis (k) tolimesniems skaičiavimams naudojamas suapvalinus iki vieno skaitmens po kablelio, o apskaičiuotas įkainis „a</w:t>
            </w:r>
            <w:r w:rsidRPr="00FC626B">
              <w:rPr>
                <w:rFonts w:ascii="Times New Roman" w:hAnsi="Times New Roman" w:cs="Times New Roman"/>
                <w:bCs/>
                <w:sz w:val="24"/>
                <w:szCs w:val="24"/>
                <w:shd w:val="clear" w:color="auto" w:fill="FFFFFF"/>
                <w:vertAlign w:val="subscript"/>
              </w:rPr>
              <w:t>1</w:t>
            </w:r>
            <w:r w:rsidRPr="00FC626B">
              <w:rPr>
                <w:rFonts w:ascii="Times New Roman" w:hAnsi="Times New Roman" w:cs="Times New Roman"/>
                <w:bCs/>
                <w:sz w:val="24"/>
                <w:szCs w:val="24"/>
                <w:shd w:val="clear" w:color="auto" w:fill="FFFFFF"/>
              </w:rPr>
              <w:t>“ suapvalinamas iki dviejų skaitmenų po kablelio.</w:t>
            </w:r>
          </w:p>
          <w:p w14:paraId="13341B66" w14:textId="77777777" w:rsidR="00FC626B" w:rsidRPr="00FC626B" w:rsidRDefault="00FC626B" w:rsidP="0071082A">
            <w:pPr>
              <w:spacing w:line="20" w:lineRule="atLeast"/>
              <w:jc w:val="both"/>
              <w:rPr>
                <w:rFonts w:ascii="Times New Roman" w:hAnsi="Times New Roman" w:cs="Times New Roman"/>
                <w:color w:val="000000"/>
                <w:sz w:val="24"/>
                <w:szCs w:val="24"/>
                <w:shd w:val="clear" w:color="auto" w:fill="FFFFFF"/>
              </w:rPr>
            </w:pPr>
            <w:r w:rsidRPr="00FC626B">
              <w:rPr>
                <w:rFonts w:ascii="Times New Roman" w:hAnsi="Times New Roman" w:cs="Times New Roman"/>
                <w:sz w:val="24"/>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w:t>
            </w:r>
            <w:r w:rsidRPr="00FC626B">
              <w:rPr>
                <w:rFonts w:ascii="Times New Roman" w:hAnsi="Times New Roman" w:cs="Times New Roman"/>
                <w:color w:val="000000"/>
                <w:sz w:val="24"/>
                <w:szCs w:val="24"/>
                <w:shd w:val="clear" w:color="auto" w:fill="FFFFFF"/>
              </w:rPr>
              <w:t xml:space="preserve">agentūros Oficialiosios statistikos portale arba </w:t>
            </w:r>
            <w:r w:rsidRPr="00FC626B">
              <w:rPr>
                <w:rFonts w:ascii="Times New Roman" w:hAnsi="Times New Roman" w:cs="Times New Roman"/>
                <w:sz w:val="24"/>
                <w:szCs w:val="24"/>
                <w:bdr w:val="none" w:sz="0" w:space="0" w:color="auto" w:frame="1"/>
              </w:rPr>
              <w:t>kitus oficialius šaltinių duomenis</w:t>
            </w:r>
            <w:r w:rsidRPr="00FC626B">
              <w:rPr>
                <w:rFonts w:ascii="Times New Roman" w:hAnsi="Times New Roman" w:cs="Times New Roman"/>
                <w:color w:val="000000"/>
                <w:sz w:val="24"/>
                <w:szCs w:val="24"/>
                <w:shd w:val="clear" w:color="auto" w:fill="FFFFFF"/>
              </w:rPr>
              <w:t>, kita svarbi informacija. Prašyme Šalis neturi teisės nurodyti kito indekso ar prašyti perskaičiavimo pagal kitą indeksą nei nurodytas šioje procedūroje.</w:t>
            </w:r>
          </w:p>
          <w:p w14:paraId="510BC529" w14:textId="77777777" w:rsidR="00FC626B" w:rsidRPr="00FC626B" w:rsidRDefault="00FC626B" w:rsidP="0071082A">
            <w:pPr>
              <w:spacing w:line="20" w:lineRule="atLeast"/>
              <w:jc w:val="both"/>
              <w:rPr>
                <w:rFonts w:ascii="Times New Roman" w:hAnsi="Times New Roman" w:cs="Times New Roman"/>
                <w:sz w:val="24"/>
                <w:szCs w:val="24"/>
                <w:shd w:val="clear" w:color="auto" w:fill="FFFFFF"/>
              </w:rPr>
            </w:pPr>
            <w:r w:rsidRPr="00FC626B">
              <w:rPr>
                <w:rFonts w:ascii="Times New Roman" w:hAnsi="Times New Roman" w:cs="Times New Roman"/>
                <w:color w:val="000000"/>
                <w:sz w:val="24"/>
                <w:szCs w:val="24"/>
                <w:shd w:val="clear" w:color="auto" w:fill="FFFFFF"/>
              </w:rPr>
              <w:t>5</w:t>
            </w:r>
            <w:r w:rsidRPr="00FC626B">
              <w:rPr>
                <w:rFonts w:ascii="Times New Roman" w:hAnsi="Times New Roman" w:cs="Times New Roman"/>
                <w:sz w:val="24"/>
                <w:szCs w:val="24"/>
              </w:rPr>
              <w:t xml:space="preserve">.3.3.9. </w:t>
            </w:r>
            <w:r w:rsidRPr="00FC626B">
              <w:rPr>
                <w:rFonts w:ascii="Times New Roman" w:hAnsi="Times New Roman" w:cs="Times New Roman"/>
                <w:sz w:val="24"/>
                <w:szCs w:val="24"/>
                <w:shd w:val="clear" w:color="auto" w:fill="FFFFFF"/>
              </w:rPr>
              <w:t>Susitarimas turi būti sudarytas per 10 (dešimt) darbo dienų nuo Šalies pateikto tinkamo prašymo perskaičiuoti S</w:t>
            </w:r>
            <w:r w:rsidRPr="00FC626B">
              <w:rPr>
                <w:rFonts w:ascii="Times New Roman" w:hAnsi="Times New Roman" w:cs="Times New Roman"/>
                <w:sz w:val="24"/>
                <w:szCs w:val="24"/>
              </w:rPr>
              <w:t xml:space="preserve">utarties </w:t>
            </w:r>
            <w:r w:rsidRPr="00FC626B">
              <w:rPr>
                <w:rFonts w:ascii="Times New Roman" w:hAnsi="Times New Roman" w:cs="Times New Roman"/>
                <w:sz w:val="24"/>
                <w:szCs w:val="24"/>
                <w:shd w:val="clear" w:color="auto" w:fill="FFFFFF"/>
              </w:rPr>
              <w:t>kainą / įkainius gavimo dienos.</w:t>
            </w:r>
          </w:p>
          <w:p w14:paraId="4B979D12"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shd w:val="clear" w:color="auto" w:fill="FFFFFF"/>
              </w:rPr>
              <w:t xml:space="preserve">5.3.3.10. </w:t>
            </w:r>
            <w:r w:rsidRPr="00FC626B">
              <w:rPr>
                <w:rFonts w:ascii="Times New Roman" w:hAnsi="Times New Roman" w:cs="Times New Roman"/>
                <w:sz w:val="24"/>
                <w:szCs w:val="24"/>
                <w:bdr w:val="none" w:sz="0" w:space="0" w:color="auto" w:frame="1"/>
              </w:rPr>
              <w:t>Susitarimu Šalys neturi teisės keisti procedūroje nurodytos tvarkos ar kitų Sutarties nuostatų, išskyrus, jei keitimas atliekamas pagal VPĮ nuostatas.</w:t>
            </w:r>
          </w:p>
        </w:tc>
      </w:tr>
      <w:tr w:rsidR="00FC626B" w:rsidRPr="00FC626B" w14:paraId="633B0ADD" w14:textId="77777777" w:rsidTr="0071082A">
        <w:trPr>
          <w:trHeight w:val="300"/>
        </w:trPr>
        <w:tc>
          <w:tcPr>
            <w:tcW w:w="3094" w:type="dxa"/>
            <w:gridSpan w:val="2"/>
          </w:tcPr>
          <w:p w14:paraId="2B2BD406"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lastRenderedPageBreak/>
              <w:t xml:space="preserve">5.3.4. Sutarties kainos / įkainių peržiūra dėl kainų lygio pokyčio pagal </w:t>
            </w:r>
            <w:r w:rsidRPr="00FC626B">
              <w:rPr>
                <w:rFonts w:ascii="Times New Roman" w:hAnsi="Times New Roman" w:cs="Times New Roman"/>
                <w:b/>
                <w:bCs/>
                <w:sz w:val="24"/>
                <w:szCs w:val="24"/>
              </w:rPr>
              <w:t>Paslaugų</w:t>
            </w:r>
            <w:r w:rsidRPr="00FC626B">
              <w:rPr>
                <w:rFonts w:ascii="Times New Roman" w:hAnsi="Times New Roman" w:cs="Times New Roman"/>
                <w:b/>
                <w:sz w:val="24"/>
                <w:szCs w:val="24"/>
              </w:rPr>
              <w:t xml:space="preserve"> grupių kainų pokyčius</w:t>
            </w:r>
          </w:p>
        </w:tc>
        <w:tc>
          <w:tcPr>
            <w:tcW w:w="6441" w:type="dxa"/>
            <w:gridSpan w:val="2"/>
          </w:tcPr>
          <w:p w14:paraId="4B71AE5D"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7DA03836" w14:textId="77777777" w:rsidTr="0071082A">
        <w:trPr>
          <w:trHeight w:val="300"/>
        </w:trPr>
        <w:tc>
          <w:tcPr>
            <w:tcW w:w="3094" w:type="dxa"/>
            <w:gridSpan w:val="2"/>
          </w:tcPr>
          <w:p w14:paraId="6B1C9B65" w14:textId="77777777" w:rsidR="00FC626B" w:rsidRPr="00FC626B" w:rsidRDefault="00FC626B" w:rsidP="0071082A">
            <w:pPr>
              <w:spacing w:line="20" w:lineRule="atLeast"/>
              <w:jc w:val="both"/>
              <w:rPr>
                <w:rFonts w:ascii="Times New Roman" w:hAnsi="Times New Roman" w:cs="Times New Roman"/>
                <w:b/>
                <w:bCs/>
                <w:sz w:val="24"/>
                <w:szCs w:val="24"/>
              </w:rPr>
            </w:pPr>
            <w:r w:rsidRPr="00FC626B">
              <w:rPr>
                <w:rFonts w:ascii="Times New Roman" w:hAnsi="Times New Roman" w:cs="Times New Roman"/>
                <w:b/>
                <w:bCs/>
                <w:sz w:val="24"/>
                <w:szCs w:val="24"/>
              </w:rPr>
              <w:t>5.4. Sutarties kainos / įkainių apskaičiavimas taikant kiekio (apimties) keitimo taisykles</w:t>
            </w:r>
          </w:p>
        </w:tc>
        <w:tc>
          <w:tcPr>
            <w:tcW w:w="6441" w:type="dxa"/>
            <w:gridSpan w:val="2"/>
          </w:tcPr>
          <w:p w14:paraId="43826D19"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71E21108" w14:textId="77777777" w:rsidTr="0071082A">
        <w:trPr>
          <w:trHeight w:val="300"/>
        </w:trPr>
        <w:tc>
          <w:tcPr>
            <w:tcW w:w="3094" w:type="dxa"/>
            <w:gridSpan w:val="2"/>
          </w:tcPr>
          <w:p w14:paraId="0699718C"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5.5. Atsiskaitymo su Tiekėju terminas ir tvarka</w:t>
            </w:r>
          </w:p>
        </w:tc>
        <w:tc>
          <w:tcPr>
            <w:tcW w:w="6441" w:type="dxa"/>
            <w:gridSpan w:val="2"/>
          </w:tcPr>
          <w:p w14:paraId="47A5BA23" w14:textId="77777777" w:rsidR="00FC626B" w:rsidRPr="00FC626B" w:rsidRDefault="00FC626B" w:rsidP="0071082A">
            <w:pPr>
              <w:spacing w:line="20" w:lineRule="atLeast"/>
              <w:jc w:val="both"/>
              <w:rPr>
                <w:rFonts w:ascii="Times New Roman" w:hAnsi="Times New Roman" w:cs="Times New Roman"/>
                <w:sz w:val="24"/>
                <w:szCs w:val="24"/>
                <w:shd w:val="clear" w:color="auto" w:fill="FFFFFF"/>
              </w:rPr>
            </w:pPr>
            <w:r w:rsidRPr="00FC626B">
              <w:rPr>
                <w:rFonts w:ascii="Times New Roman" w:hAnsi="Times New Roman" w:cs="Times New Roman"/>
                <w:sz w:val="24"/>
                <w:szCs w:val="24"/>
              </w:rPr>
              <w:t xml:space="preserve">5.5.1. Pirkėjas </w:t>
            </w:r>
            <w:r w:rsidRPr="00FC626B">
              <w:rPr>
                <w:rFonts w:ascii="Times New Roman" w:hAnsi="Times New Roman" w:cs="Times New Roman"/>
                <w:sz w:val="24"/>
                <w:szCs w:val="24"/>
                <w:shd w:val="clear" w:color="auto" w:fill="FFFFFF"/>
              </w:rPr>
              <w:t xml:space="preserve">už </w:t>
            </w:r>
            <w:r w:rsidRPr="00FC626B">
              <w:rPr>
                <w:rFonts w:ascii="Times New Roman" w:hAnsi="Times New Roman" w:cs="Times New Roman"/>
                <w:sz w:val="24"/>
                <w:szCs w:val="24"/>
              </w:rPr>
              <w:t xml:space="preserve">programinės įrangos palaikymo paslaugas sumoka Tiekėjui per 30 (trisdešimt) kalendorinių dienų nuo Tiekėjo Sąskaitos gavimo dienos. </w:t>
            </w:r>
            <w:r w:rsidRPr="00FC626B">
              <w:rPr>
                <w:rFonts w:ascii="Times New Roman" w:hAnsi="Times New Roman" w:cs="Times New Roman"/>
                <w:sz w:val="24"/>
                <w:szCs w:val="24"/>
                <w:shd w:val="clear" w:color="auto" w:fill="FFFFFF"/>
              </w:rPr>
              <w:t>Ši Sąskaita turi būti pateikta per 20 (dvidešimt) kalendorinių dienų nuo Sutarties įsigaliojimo dienos.</w:t>
            </w:r>
          </w:p>
          <w:p w14:paraId="3BE2A5FC" w14:textId="77777777" w:rsidR="00FC626B" w:rsidRPr="00FC626B" w:rsidRDefault="00FC626B" w:rsidP="0071082A">
            <w:pPr>
              <w:spacing w:line="20" w:lineRule="atLeast"/>
              <w:jc w:val="both"/>
              <w:rPr>
                <w:rFonts w:ascii="Times New Roman" w:hAnsi="Times New Roman" w:cs="Times New Roman"/>
                <w:sz w:val="24"/>
                <w:szCs w:val="24"/>
              </w:rPr>
            </w:pPr>
          </w:p>
          <w:p w14:paraId="01068327"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eastAsia="Calibri" w:hAnsi="Times New Roman" w:cs="Times New Roman"/>
                <w:sz w:val="24"/>
                <w:szCs w:val="24"/>
                <w:shd w:val="clear" w:color="auto" w:fill="FFFFFF"/>
              </w:rPr>
              <w:t xml:space="preserve">5.5.2. Pirkėjas už suteiktas </w:t>
            </w:r>
            <w:r w:rsidRPr="00FC626B">
              <w:rPr>
                <w:rFonts w:ascii="Times New Roman" w:hAnsi="Times New Roman" w:cs="Times New Roman"/>
                <w:sz w:val="24"/>
                <w:szCs w:val="24"/>
              </w:rPr>
              <w:t>konsultacines paslaugas sumoka Tiekėjui pagal nustatytus įkainius už faktiškai suteiktų paslaugų kiekį (valandas) per 30 (trisdešimt) kalendorinių dienų nuo pateiktos Tiekėjo Sąskaitos gavimo dienos.</w:t>
            </w:r>
          </w:p>
        </w:tc>
      </w:tr>
      <w:tr w:rsidR="00FC626B" w:rsidRPr="00FC626B" w14:paraId="7F57BD20" w14:textId="77777777" w:rsidTr="0071082A">
        <w:trPr>
          <w:trHeight w:val="300"/>
        </w:trPr>
        <w:tc>
          <w:tcPr>
            <w:tcW w:w="3094" w:type="dxa"/>
            <w:gridSpan w:val="2"/>
          </w:tcPr>
          <w:p w14:paraId="08B46402"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5.6. Avansas</w:t>
            </w:r>
          </w:p>
        </w:tc>
        <w:tc>
          <w:tcPr>
            <w:tcW w:w="6441" w:type="dxa"/>
            <w:gridSpan w:val="2"/>
          </w:tcPr>
          <w:p w14:paraId="0B6D68BC"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0A205C21" w14:textId="77777777" w:rsidTr="0071082A">
        <w:trPr>
          <w:trHeight w:val="300"/>
        </w:trPr>
        <w:tc>
          <w:tcPr>
            <w:tcW w:w="3094" w:type="dxa"/>
            <w:gridSpan w:val="2"/>
          </w:tcPr>
          <w:p w14:paraId="63FF63BE"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5.7. Avanso užtikrinimas</w:t>
            </w:r>
          </w:p>
        </w:tc>
        <w:tc>
          <w:tcPr>
            <w:tcW w:w="6441" w:type="dxa"/>
            <w:gridSpan w:val="2"/>
          </w:tcPr>
          <w:p w14:paraId="57A2583F"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0C707BDA" w14:textId="77777777" w:rsidTr="0071082A">
        <w:trPr>
          <w:trHeight w:val="300"/>
        </w:trPr>
        <w:tc>
          <w:tcPr>
            <w:tcW w:w="9535" w:type="dxa"/>
            <w:gridSpan w:val="4"/>
          </w:tcPr>
          <w:p w14:paraId="167B1F67"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6. PASLAUGŲ KOKYBĖ IR GARANTINIAI ĮSIPAREIGOJIMAI</w:t>
            </w:r>
          </w:p>
        </w:tc>
      </w:tr>
      <w:tr w:rsidR="00FC626B" w:rsidRPr="00FC626B" w14:paraId="6210EC7B" w14:textId="77777777" w:rsidTr="0071082A">
        <w:trPr>
          <w:trHeight w:val="300"/>
        </w:trPr>
        <w:tc>
          <w:tcPr>
            <w:tcW w:w="3094" w:type="dxa"/>
            <w:gridSpan w:val="2"/>
          </w:tcPr>
          <w:p w14:paraId="524C0DF8"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lastRenderedPageBreak/>
              <w:t>6.1. Garantinis terminas</w:t>
            </w:r>
          </w:p>
        </w:tc>
        <w:tc>
          <w:tcPr>
            <w:tcW w:w="6441" w:type="dxa"/>
            <w:gridSpan w:val="2"/>
          </w:tcPr>
          <w:p w14:paraId="4AC0D0A3"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004FF8DE" w14:textId="77777777" w:rsidTr="0071082A">
        <w:trPr>
          <w:trHeight w:val="300"/>
        </w:trPr>
        <w:tc>
          <w:tcPr>
            <w:tcW w:w="3094" w:type="dxa"/>
            <w:gridSpan w:val="2"/>
          </w:tcPr>
          <w:p w14:paraId="3E4D20C5"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6.2. Terminas Paslaugų trūkumams pašalinti</w:t>
            </w:r>
          </w:p>
        </w:tc>
        <w:tc>
          <w:tcPr>
            <w:tcW w:w="6441" w:type="dxa"/>
            <w:gridSpan w:val="2"/>
          </w:tcPr>
          <w:p w14:paraId="2FEF0999"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51A82327" w14:textId="77777777" w:rsidTr="0071082A">
        <w:trPr>
          <w:trHeight w:val="300"/>
        </w:trPr>
        <w:tc>
          <w:tcPr>
            <w:tcW w:w="3094" w:type="dxa"/>
            <w:gridSpan w:val="2"/>
          </w:tcPr>
          <w:p w14:paraId="170B1EAA"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6.3. Kokybinių kriterijų įgyvendinimo ir tikrinimo tvarka</w:t>
            </w:r>
          </w:p>
        </w:tc>
        <w:tc>
          <w:tcPr>
            <w:tcW w:w="6441" w:type="dxa"/>
            <w:gridSpan w:val="2"/>
          </w:tcPr>
          <w:p w14:paraId="20A41436"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16FB16EA" w14:textId="77777777" w:rsidTr="0071082A">
        <w:trPr>
          <w:trHeight w:val="300"/>
        </w:trPr>
        <w:tc>
          <w:tcPr>
            <w:tcW w:w="9535" w:type="dxa"/>
            <w:gridSpan w:val="4"/>
          </w:tcPr>
          <w:p w14:paraId="3A5982C8"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7. SUTARTIES VYKDYMUI PASITELKIAMI SUBTIEKĖJAI IR (AR) SPECIALISTAI</w:t>
            </w:r>
          </w:p>
        </w:tc>
      </w:tr>
      <w:tr w:rsidR="00FC626B" w:rsidRPr="00FC626B" w14:paraId="69F31CEA" w14:textId="77777777" w:rsidTr="0071082A">
        <w:trPr>
          <w:trHeight w:val="300"/>
        </w:trPr>
        <w:tc>
          <w:tcPr>
            <w:tcW w:w="3094" w:type="dxa"/>
            <w:gridSpan w:val="2"/>
          </w:tcPr>
          <w:p w14:paraId="39AAC3D5" w14:textId="77777777" w:rsidR="00FC626B" w:rsidRPr="00FC626B" w:rsidRDefault="00FC626B" w:rsidP="0071082A">
            <w:pPr>
              <w:spacing w:line="20" w:lineRule="atLeast"/>
              <w:jc w:val="both"/>
              <w:rPr>
                <w:rFonts w:ascii="Times New Roman" w:hAnsi="Times New Roman" w:cs="Times New Roman"/>
                <w:b/>
                <w:bCs/>
                <w:sz w:val="24"/>
                <w:szCs w:val="24"/>
              </w:rPr>
            </w:pPr>
            <w:r w:rsidRPr="00FC626B">
              <w:rPr>
                <w:rFonts w:ascii="Times New Roman" w:hAnsi="Times New Roman" w:cs="Times New Roman"/>
                <w:b/>
                <w:bCs/>
                <w:sz w:val="24"/>
                <w:szCs w:val="24"/>
              </w:rPr>
              <w:t>7.1. Sutarties vykdymui pasitelkiami subtiekėjai ir (ar) specialistai</w:t>
            </w:r>
          </w:p>
        </w:tc>
        <w:tc>
          <w:tcPr>
            <w:tcW w:w="6441" w:type="dxa"/>
            <w:gridSpan w:val="2"/>
          </w:tcPr>
          <w:p w14:paraId="67279E64"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Sutarties vykdymui subtiekėjai ir (ar) specialistai nepasitelkiami.</w:t>
            </w:r>
          </w:p>
          <w:p w14:paraId="75F43E43" w14:textId="77777777" w:rsidR="00FC626B" w:rsidRPr="00FC626B" w:rsidRDefault="00FC626B" w:rsidP="0071082A">
            <w:pPr>
              <w:spacing w:line="20" w:lineRule="atLeast"/>
              <w:jc w:val="both"/>
              <w:rPr>
                <w:rFonts w:ascii="Times New Roman" w:hAnsi="Times New Roman" w:cs="Times New Roman"/>
                <w:sz w:val="24"/>
                <w:szCs w:val="24"/>
              </w:rPr>
            </w:pPr>
          </w:p>
          <w:p w14:paraId="36058BAC" w14:textId="77777777" w:rsidR="00FC626B" w:rsidRPr="00FC626B" w:rsidRDefault="00FC626B" w:rsidP="0071082A">
            <w:pPr>
              <w:spacing w:line="20" w:lineRule="atLeast"/>
              <w:jc w:val="both"/>
              <w:rPr>
                <w:rFonts w:ascii="Times New Roman" w:hAnsi="Times New Roman" w:cs="Times New Roman"/>
                <w:color w:val="FF0000"/>
                <w:sz w:val="24"/>
                <w:szCs w:val="24"/>
              </w:rPr>
            </w:pPr>
            <w:r w:rsidRPr="00FC626B">
              <w:rPr>
                <w:rFonts w:ascii="Times New Roman" w:hAnsi="Times New Roman" w:cs="Times New Roman"/>
                <w:color w:val="FF0000"/>
                <w:sz w:val="24"/>
                <w:szCs w:val="24"/>
              </w:rPr>
              <w:t>arba</w:t>
            </w:r>
          </w:p>
          <w:p w14:paraId="0DCC1EBA" w14:textId="77777777" w:rsidR="00FC626B" w:rsidRPr="00FC626B" w:rsidRDefault="00FC626B" w:rsidP="0071082A">
            <w:pPr>
              <w:spacing w:line="20" w:lineRule="atLeast"/>
              <w:jc w:val="both"/>
              <w:rPr>
                <w:rFonts w:ascii="Times New Roman" w:hAnsi="Times New Roman" w:cs="Times New Roman"/>
                <w:sz w:val="24"/>
                <w:szCs w:val="24"/>
              </w:rPr>
            </w:pPr>
          </w:p>
          <w:p w14:paraId="6AC385DB"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sz w:val="24"/>
                <w:szCs w:val="24"/>
              </w:rPr>
              <w:t xml:space="preserve">Sutarties vykdymui pasitelkiami subtiekėjai ir (ar) specialistai yra nurodyti Sutarties priede Nr. </w:t>
            </w:r>
            <w:r w:rsidRPr="00FC626B">
              <w:rPr>
                <w:rFonts w:ascii="Times New Roman" w:hAnsi="Times New Roman" w:cs="Times New Roman"/>
                <w:sz w:val="24"/>
                <w:szCs w:val="24"/>
                <w:highlight w:val="yellow"/>
              </w:rPr>
              <w:t>[...]</w:t>
            </w:r>
            <w:r w:rsidRPr="00FC626B">
              <w:rPr>
                <w:rFonts w:ascii="Times New Roman" w:hAnsi="Times New Roman" w:cs="Times New Roman"/>
                <w:sz w:val="24"/>
                <w:szCs w:val="24"/>
              </w:rPr>
              <w:t xml:space="preserve"> „Sutarties vykdymui pasitelkiami subtiekėjai ir (ar) specialistai“</w:t>
            </w:r>
          </w:p>
        </w:tc>
      </w:tr>
      <w:tr w:rsidR="00FC626B" w:rsidRPr="00FC626B" w14:paraId="2B6D8B82" w14:textId="77777777" w:rsidTr="0071082A">
        <w:trPr>
          <w:trHeight w:val="300"/>
        </w:trPr>
        <w:tc>
          <w:tcPr>
            <w:tcW w:w="9535" w:type="dxa"/>
            <w:gridSpan w:val="4"/>
          </w:tcPr>
          <w:p w14:paraId="2EA92E9A"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8. PRIEVOLIŲ PAGAL SUTARTĮ ĮVYKDYMO UŽTIKRINIMAS</w:t>
            </w:r>
          </w:p>
        </w:tc>
      </w:tr>
      <w:tr w:rsidR="00FC626B" w:rsidRPr="00FC626B" w14:paraId="03CC513F" w14:textId="77777777" w:rsidTr="0071082A">
        <w:trPr>
          <w:trHeight w:val="300"/>
        </w:trPr>
        <w:tc>
          <w:tcPr>
            <w:tcW w:w="3094" w:type="dxa"/>
            <w:gridSpan w:val="2"/>
          </w:tcPr>
          <w:p w14:paraId="248DD198"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8.1. Prievolių pagal Sutartį įvykdymo užtikrinimas</w:t>
            </w:r>
          </w:p>
        </w:tc>
        <w:tc>
          <w:tcPr>
            <w:tcW w:w="6441" w:type="dxa"/>
            <w:gridSpan w:val="2"/>
          </w:tcPr>
          <w:p w14:paraId="6FAE861D"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Prievolių pagal Sutartį įvykdymas užtikrinamas:</w:t>
            </w:r>
          </w:p>
          <w:p w14:paraId="155BF4D5"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Netesybomis (delspinigiais, bauda).</w:t>
            </w:r>
          </w:p>
        </w:tc>
      </w:tr>
      <w:tr w:rsidR="00FC626B" w:rsidRPr="00FC626B" w14:paraId="5522C8CF" w14:textId="77777777" w:rsidTr="0071082A">
        <w:trPr>
          <w:trHeight w:val="300"/>
        </w:trPr>
        <w:tc>
          <w:tcPr>
            <w:tcW w:w="3094" w:type="dxa"/>
            <w:gridSpan w:val="2"/>
          </w:tcPr>
          <w:p w14:paraId="50558466"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8.2 Sutarties įvykdymo užtikrinimo galiojimo terminas</w:t>
            </w:r>
          </w:p>
        </w:tc>
        <w:tc>
          <w:tcPr>
            <w:tcW w:w="6441" w:type="dxa"/>
            <w:gridSpan w:val="2"/>
          </w:tcPr>
          <w:p w14:paraId="7BC524D4"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106E9D4B" w14:textId="77777777" w:rsidTr="0071082A">
        <w:trPr>
          <w:trHeight w:val="300"/>
        </w:trPr>
        <w:tc>
          <w:tcPr>
            <w:tcW w:w="3094" w:type="dxa"/>
            <w:gridSpan w:val="2"/>
          </w:tcPr>
          <w:p w14:paraId="327E8757"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8.3. Sutarties įvykdymo užtikrinimo pateikimas</w:t>
            </w:r>
          </w:p>
        </w:tc>
        <w:tc>
          <w:tcPr>
            <w:tcW w:w="6441" w:type="dxa"/>
            <w:gridSpan w:val="2"/>
          </w:tcPr>
          <w:p w14:paraId="3B1ADBCA"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32B8F157" w14:textId="77777777" w:rsidTr="0071082A">
        <w:trPr>
          <w:trHeight w:val="300"/>
        </w:trPr>
        <w:tc>
          <w:tcPr>
            <w:tcW w:w="9535" w:type="dxa"/>
            <w:gridSpan w:val="4"/>
          </w:tcPr>
          <w:p w14:paraId="7E94EF9A"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9. ŠALIŲ ATSAKOMYBĖ</w:t>
            </w:r>
          </w:p>
        </w:tc>
      </w:tr>
      <w:tr w:rsidR="00FC626B" w:rsidRPr="00FC626B" w14:paraId="438274F6" w14:textId="77777777" w:rsidTr="0071082A">
        <w:trPr>
          <w:trHeight w:val="300"/>
        </w:trPr>
        <w:tc>
          <w:tcPr>
            <w:tcW w:w="3094" w:type="dxa"/>
            <w:gridSpan w:val="2"/>
          </w:tcPr>
          <w:p w14:paraId="7C0F5CF6"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9.1. Pirkėjui taikomos netesybos už mokėjimų pagal Sutartį vėlavimą</w:t>
            </w:r>
          </w:p>
        </w:tc>
        <w:tc>
          <w:tcPr>
            <w:tcW w:w="6441" w:type="dxa"/>
            <w:gridSpan w:val="2"/>
          </w:tcPr>
          <w:p w14:paraId="746E38B5" w14:textId="77777777" w:rsidR="00FC626B" w:rsidRPr="00FC626B" w:rsidRDefault="00FC626B" w:rsidP="0071082A">
            <w:pPr>
              <w:spacing w:line="20" w:lineRule="atLeast"/>
              <w:jc w:val="both"/>
              <w:rPr>
                <w:rFonts w:ascii="Times New Roman" w:hAnsi="Times New Roman" w:cs="Times New Roman"/>
                <w:color w:val="000000"/>
                <w:sz w:val="24"/>
                <w:szCs w:val="24"/>
              </w:rPr>
            </w:pPr>
            <w:r w:rsidRPr="00FC626B">
              <w:rPr>
                <w:rFonts w:ascii="Times New Roman" w:hAnsi="Times New Roman" w:cs="Times New Roman"/>
                <w:bCs/>
                <w:color w:val="000000"/>
                <w:sz w:val="24"/>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FC626B">
              <w:rPr>
                <w:rFonts w:ascii="Times New Roman" w:hAnsi="Times New Roman" w:cs="Times New Roman"/>
                <w:bCs/>
                <w:sz w:val="24"/>
                <w:szCs w:val="24"/>
              </w:rPr>
              <w:t xml:space="preserve">0,02 (dvi šimtosios) procento </w:t>
            </w:r>
            <w:r w:rsidRPr="00FC626B">
              <w:rPr>
                <w:rFonts w:ascii="Times New Roman" w:hAnsi="Times New Roman" w:cs="Times New Roman"/>
                <w:bCs/>
                <w:color w:val="000000"/>
                <w:sz w:val="24"/>
                <w:szCs w:val="24"/>
              </w:rPr>
              <w:t xml:space="preserve">dydžio delspinigius nuo neapmokėtos sumos be PVM už kiekvieną vėlavimo </w:t>
            </w:r>
            <w:r w:rsidRPr="00FC626B">
              <w:rPr>
                <w:rFonts w:ascii="Times New Roman" w:hAnsi="Times New Roman" w:cs="Times New Roman"/>
                <w:bCs/>
                <w:sz w:val="24"/>
                <w:szCs w:val="24"/>
              </w:rPr>
              <w:t>dieną.</w:t>
            </w:r>
          </w:p>
        </w:tc>
      </w:tr>
      <w:tr w:rsidR="00FC626B" w:rsidRPr="00FC626B" w14:paraId="7DF625B6" w14:textId="77777777" w:rsidTr="0071082A">
        <w:trPr>
          <w:trHeight w:val="300"/>
        </w:trPr>
        <w:tc>
          <w:tcPr>
            <w:tcW w:w="3094" w:type="dxa"/>
            <w:gridSpan w:val="2"/>
          </w:tcPr>
          <w:p w14:paraId="7ECDC8EC"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9.2. Tiekėjui taikomos netesybos</w:t>
            </w:r>
          </w:p>
        </w:tc>
        <w:tc>
          <w:tcPr>
            <w:tcW w:w="6441" w:type="dxa"/>
            <w:gridSpan w:val="2"/>
          </w:tcPr>
          <w:p w14:paraId="37A1F17B"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color w:val="000000"/>
                <w:sz w:val="24"/>
                <w:szCs w:val="24"/>
                <w:lang w:val="lt"/>
              </w:rPr>
              <w:t xml:space="preserve">9.2.1. </w:t>
            </w:r>
            <w:r w:rsidRPr="00FC626B">
              <w:rPr>
                <w:rFonts w:ascii="Times New Roman" w:hAnsi="Times New Roman" w:cs="Times New Roman"/>
                <w:color w:val="000000"/>
                <w:sz w:val="24"/>
                <w:szCs w:val="24"/>
              </w:rPr>
              <w:t>Tie</w:t>
            </w:r>
            <w:r w:rsidRPr="00FC626B">
              <w:rPr>
                <w:rFonts w:ascii="Times New Roman" w:hAnsi="Times New Roman" w:cs="Times New Roman"/>
                <w:sz w:val="24"/>
                <w:szCs w:val="24"/>
              </w:rPr>
              <w:t>kėjui nesilaikant Techninės specifikacijos 2.6 papunktyje nurodytų terminų, jam skiriama 200,00 (du šimtai eurų 00 ct) bauda už kiekvieną atvejį.</w:t>
            </w:r>
          </w:p>
          <w:p w14:paraId="5AB9DD50"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color w:val="000000"/>
                <w:sz w:val="24"/>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FC626B">
              <w:rPr>
                <w:rFonts w:ascii="Times New Roman" w:hAnsi="Times New Roman" w:cs="Times New Roman"/>
                <w:sz w:val="24"/>
                <w:szCs w:val="24"/>
                <w:lang w:val="lt"/>
              </w:rPr>
              <w:t xml:space="preserve">0,02 (dvi šimtosios) procento dydžio delspinigius už kiekvieną uždelstą dieną </w:t>
            </w:r>
            <w:r w:rsidRPr="00FC626B">
              <w:rPr>
                <w:rFonts w:ascii="Times New Roman" w:hAnsi="Times New Roman" w:cs="Times New Roman"/>
                <w:color w:val="000000"/>
                <w:sz w:val="24"/>
                <w:szCs w:val="24"/>
                <w:lang w:val="lt"/>
              </w:rPr>
              <w:t>nuo laiku negrąžintos permokos kainos be PVM.</w:t>
            </w:r>
          </w:p>
          <w:p w14:paraId="276C39E7"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color w:val="000000"/>
                <w:sz w:val="24"/>
                <w:szCs w:val="24"/>
              </w:rPr>
              <w:t xml:space="preserve">9.2.3. Tiekėjas privalo sumokėti Pirkėjui netesybas per 10 (dešimt) dienų nuo Pirkėjo pareikalavimo, jeigu netesybų suma nėra </w:t>
            </w:r>
            <w:r w:rsidRPr="00FC626B">
              <w:rPr>
                <w:rFonts w:ascii="Times New Roman" w:hAnsi="Times New Roman" w:cs="Times New Roman"/>
                <w:sz w:val="24"/>
                <w:szCs w:val="24"/>
              </w:rPr>
              <w:t>išskaitoma iš Tiekėjui mokėtinos sumos.</w:t>
            </w:r>
          </w:p>
        </w:tc>
      </w:tr>
      <w:tr w:rsidR="00FC626B" w:rsidRPr="00FC626B" w14:paraId="3C81D265" w14:textId="77777777" w:rsidTr="0071082A">
        <w:trPr>
          <w:trHeight w:val="300"/>
        </w:trPr>
        <w:tc>
          <w:tcPr>
            <w:tcW w:w="3094" w:type="dxa"/>
            <w:gridSpan w:val="2"/>
          </w:tcPr>
          <w:p w14:paraId="6711AC4E"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2C0C0979" w14:textId="77777777" w:rsidR="00FC626B" w:rsidRPr="00FC626B" w:rsidRDefault="00FC626B" w:rsidP="0071082A">
            <w:pPr>
              <w:spacing w:line="20" w:lineRule="atLeast"/>
              <w:jc w:val="both"/>
              <w:rPr>
                <w:rFonts w:ascii="Times New Roman" w:hAnsi="Times New Roman" w:cs="Times New Roman"/>
                <w:bCs/>
                <w:sz w:val="24"/>
                <w:szCs w:val="24"/>
              </w:rPr>
            </w:pPr>
            <w:r w:rsidRPr="00FC626B">
              <w:rPr>
                <w:rFonts w:ascii="Times New Roman" w:hAnsi="Times New Roman" w:cs="Times New Roman"/>
                <w:bCs/>
                <w:sz w:val="24"/>
                <w:szCs w:val="24"/>
              </w:rPr>
              <w:t>9.3.1. Nutraukus Sutartį dėl esminio Sutarties pažeidimo, mokama 10 000,00 (dešimt tūkstančių eurų 00 ct) Eur dydžio bauda.</w:t>
            </w:r>
          </w:p>
          <w:p w14:paraId="64D43854"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bCs/>
                <w:sz w:val="24"/>
                <w:szCs w:val="24"/>
              </w:rPr>
              <w:t>9.3.2. Nepagrįstai nutraukus Sutarties vykdymą ne Sutartyje nustatyta tvarka, mokama 10 000,00 (dešimt tūkstančių eurų 00 ct) Eur dydžio bauda.</w:t>
            </w:r>
          </w:p>
        </w:tc>
      </w:tr>
      <w:tr w:rsidR="00FC626B" w:rsidRPr="00FC626B" w14:paraId="76F6396F" w14:textId="77777777" w:rsidTr="0071082A">
        <w:trPr>
          <w:trHeight w:val="300"/>
        </w:trPr>
        <w:tc>
          <w:tcPr>
            <w:tcW w:w="3094" w:type="dxa"/>
            <w:gridSpan w:val="2"/>
          </w:tcPr>
          <w:p w14:paraId="5B714B66"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46678AD" w14:textId="77777777" w:rsidR="00FC626B" w:rsidRPr="00FC626B" w:rsidRDefault="00FC626B" w:rsidP="0071082A">
            <w:pPr>
              <w:spacing w:line="20" w:lineRule="atLeast"/>
              <w:jc w:val="both"/>
              <w:rPr>
                <w:rFonts w:ascii="Times New Roman" w:hAnsi="Times New Roman" w:cs="Times New Roman"/>
                <w:bCs/>
                <w:color w:val="000000"/>
                <w:sz w:val="24"/>
                <w:szCs w:val="24"/>
              </w:rPr>
            </w:pPr>
            <w:r w:rsidRPr="00FC626B">
              <w:rPr>
                <w:rFonts w:ascii="Times New Roman" w:hAnsi="Times New Roman" w:cs="Times New Roman"/>
                <w:bCs/>
                <w:color w:val="000000"/>
                <w:sz w:val="24"/>
                <w:szCs w:val="24"/>
              </w:rPr>
              <w:t>Netaikoma.</w:t>
            </w:r>
          </w:p>
          <w:p w14:paraId="0A30388D" w14:textId="77777777" w:rsidR="00FC626B" w:rsidRPr="00FC626B" w:rsidRDefault="00FC626B" w:rsidP="0071082A">
            <w:pPr>
              <w:spacing w:line="20" w:lineRule="atLeast"/>
              <w:jc w:val="both"/>
              <w:rPr>
                <w:rFonts w:ascii="Times New Roman" w:hAnsi="Times New Roman" w:cs="Times New Roman"/>
                <w:sz w:val="24"/>
                <w:szCs w:val="24"/>
              </w:rPr>
            </w:pPr>
          </w:p>
        </w:tc>
      </w:tr>
      <w:tr w:rsidR="00FC626B" w:rsidRPr="00FC626B" w14:paraId="681E3590" w14:textId="77777777" w:rsidTr="0071082A">
        <w:trPr>
          <w:trHeight w:val="300"/>
        </w:trPr>
        <w:tc>
          <w:tcPr>
            <w:tcW w:w="3094" w:type="dxa"/>
            <w:gridSpan w:val="2"/>
          </w:tcPr>
          <w:p w14:paraId="5F064AB6"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9.5. Tiekėjui taikomos baudos dėl aplinkosauginių ir (arba) socialinių kriterijų nesilaikymo</w:t>
            </w:r>
          </w:p>
        </w:tc>
        <w:tc>
          <w:tcPr>
            <w:tcW w:w="6441" w:type="dxa"/>
            <w:gridSpan w:val="2"/>
          </w:tcPr>
          <w:p w14:paraId="0F6D1DD5" w14:textId="77777777" w:rsidR="00FC626B" w:rsidRPr="00FC626B" w:rsidRDefault="00FC626B" w:rsidP="0071082A">
            <w:pPr>
              <w:spacing w:line="20" w:lineRule="atLeast"/>
              <w:jc w:val="both"/>
              <w:rPr>
                <w:rFonts w:ascii="Times New Roman" w:hAnsi="Times New Roman" w:cs="Times New Roman"/>
                <w:bCs/>
                <w:color w:val="000000"/>
                <w:sz w:val="24"/>
                <w:szCs w:val="24"/>
              </w:rPr>
            </w:pPr>
            <w:r w:rsidRPr="00FC626B">
              <w:rPr>
                <w:rFonts w:ascii="Times New Roman" w:hAnsi="Times New Roman" w:cs="Times New Roman"/>
                <w:bCs/>
                <w:color w:val="000000"/>
                <w:sz w:val="24"/>
                <w:szCs w:val="24"/>
              </w:rPr>
              <w:t>Netaikoma.</w:t>
            </w:r>
          </w:p>
        </w:tc>
      </w:tr>
      <w:tr w:rsidR="00FC626B" w:rsidRPr="00FC626B" w14:paraId="66F56FFB" w14:textId="77777777" w:rsidTr="0071082A">
        <w:trPr>
          <w:trHeight w:val="300"/>
        </w:trPr>
        <w:tc>
          <w:tcPr>
            <w:tcW w:w="3094" w:type="dxa"/>
            <w:gridSpan w:val="2"/>
          </w:tcPr>
          <w:p w14:paraId="69F9D690"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9.6. Tiekėjui / Pirkėjui taikoma bauda dėl konfidencialumo reikalavimų nesilaikymo</w:t>
            </w:r>
          </w:p>
        </w:tc>
        <w:tc>
          <w:tcPr>
            <w:tcW w:w="6441" w:type="dxa"/>
            <w:gridSpan w:val="2"/>
          </w:tcPr>
          <w:p w14:paraId="30A938D1"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Taikoma 500,00 (penki šimtai) Eur dydžio bauda už kiekvieną pažeidimo atvejį.</w:t>
            </w:r>
          </w:p>
        </w:tc>
      </w:tr>
      <w:tr w:rsidR="00FC626B" w:rsidRPr="00FC626B" w14:paraId="0BC338FA" w14:textId="77777777" w:rsidTr="0071082A">
        <w:trPr>
          <w:trHeight w:val="300"/>
        </w:trPr>
        <w:tc>
          <w:tcPr>
            <w:tcW w:w="3094" w:type="dxa"/>
            <w:gridSpan w:val="2"/>
          </w:tcPr>
          <w:p w14:paraId="70D5EA04"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9.7. Tiekėjui taikomos netesybos dėl pirkimo dokumentuose nustatytų Kokybinių kriterijų nepasiekimo Sutarties vykdymo metu</w:t>
            </w:r>
          </w:p>
        </w:tc>
        <w:tc>
          <w:tcPr>
            <w:tcW w:w="6441" w:type="dxa"/>
            <w:gridSpan w:val="2"/>
          </w:tcPr>
          <w:p w14:paraId="597F82A1"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bCs/>
                <w:sz w:val="24"/>
                <w:szCs w:val="24"/>
              </w:rPr>
              <w:t>Netaikoma.</w:t>
            </w:r>
          </w:p>
        </w:tc>
      </w:tr>
      <w:tr w:rsidR="00FC626B" w:rsidRPr="00FC626B" w14:paraId="6F964DCF" w14:textId="77777777" w:rsidTr="0071082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5B6D842B"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9.8. Tiekėjui taikomos netesybos dėl Sutarties įvykdymo užtikrinimo nepratęsimo</w:t>
            </w:r>
          </w:p>
        </w:tc>
        <w:tc>
          <w:tcPr>
            <w:tcW w:w="6441" w:type="dxa"/>
            <w:gridSpan w:val="2"/>
            <w:tcBorders>
              <w:top w:val="single" w:sz="4" w:space="0" w:color="auto"/>
              <w:left w:val="single" w:sz="4" w:space="0" w:color="auto"/>
              <w:bottom w:val="single" w:sz="4" w:space="0" w:color="auto"/>
              <w:right w:val="single" w:sz="4" w:space="0" w:color="auto"/>
            </w:tcBorders>
          </w:tcPr>
          <w:p w14:paraId="13744C0D" w14:textId="77777777" w:rsidR="00FC626B" w:rsidRPr="00FC626B" w:rsidRDefault="00FC626B" w:rsidP="0071082A">
            <w:pPr>
              <w:spacing w:line="20" w:lineRule="atLeast"/>
              <w:jc w:val="both"/>
              <w:rPr>
                <w:rFonts w:ascii="Times New Roman" w:hAnsi="Times New Roman" w:cs="Times New Roman"/>
                <w:bCs/>
                <w:sz w:val="24"/>
                <w:szCs w:val="24"/>
              </w:rPr>
            </w:pPr>
            <w:r w:rsidRPr="00FC626B">
              <w:rPr>
                <w:rFonts w:ascii="Times New Roman" w:hAnsi="Times New Roman" w:cs="Times New Roman"/>
                <w:bCs/>
                <w:sz w:val="24"/>
                <w:szCs w:val="24"/>
              </w:rPr>
              <w:t>Netaikoma.</w:t>
            </w:r>
          </w:p>
        </w:tc>
      </w:tr>
      <w:tr w:rsidR="00FC626B" w:rsidRPr="00FC626B" w14:paraId="5B14CDF8" w14:textId="77777777" w:rsidTr="0071082A">
        <w:trPr>
          <w:trHeight w:val="300"/>
        </w:trPr>
        <w:tc>
          <w:tcPr>
            <w:tcW w:w="3094" w:type="dxa"/>
            <w:gridSpan w:val="2"/>
          </w:tcPr>
          <w:p w14:paraId="7433FC27" w14:textId="77777777" w:rsidR="00FC626B" w:rsidRPr="00FC626B" w:rsidRDefault="00FC626B" w:rsidP="0071082A">
            <w:pPr>
              <w:spacing w:line="20" w:lineRule="atLeast"/>
              <w:jc w:val="both"/>
              <w:rPr>
                <w:rFonts w:ascii="Times New Roman" w:hAnsi="Times New Roman" w:cs="Times New Roman"/>
                <w:b/>
                <w:bCs/>
                <w:sz w:val="24"/>
                <w:szCs w:val="24"/>
              </w:rPr>
            </w:pPr>
            <w:r w:rsidRPr="00FC626B">
              <w:rPr>
                <w:rFonts w:ascii="Times New Roman" w:hAnsi="Times New Roman" w:cs="Times New Roman"/>
                <w:b/>
                <w:sz w:val="24"/>
                <w:szCs w:val="24"/>
              </w:rPr>
              <w:t>9.9. Tiekėjui taikoma bauda dėl Pirkėjo simbolių, pavadinimo ir ženklo reklamoje ar rinkodaroje naudojimo reikalavimų nesilaikymo bei draudimo naudotis Pirkėjo sukurtais</w:t>
            </w:r>
            <w:r w:rsidRPr="00FC626B">
              <w:rPr>
                <w:rFonts w:ascii="Times New Roman" w:hAnsi="Times New Roman" w:cs="Times New Roman"/>
                <w:bCs/>
                <w:sz w:val="24"/>
                <w:szCs w:val="24"/>
              </w:rPr>
              <w:t xml:space="preserve"> </w:t>
            </w:r>
            <w:r w:rsidRPr="00FC626B">
              <w:rPr>
                <w:rFonts w:ascii="Times New Roman" w:hAnsi="Times New Roman" w:cs="Times New Roman"/>
                <w:b/>
                <w:sz w:val="24"/>
                <w:szCs w:val="24"/>
              </w:rPr>
              <w:t>intelektiniais veiklos rezultatais nesilaikymo</w:t>
            </w:r>
          </w:p>
        </w:tc>
        <w:tc>
          <w:tcPr>
            <w:tcW w:w="6441" w:type="dxa"/>
            <w:gridSpan w:val="2"/>
          </w:tcPr>
          <w:p w14:paraId="095D4B0C"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bCs/>
                <w:sz w:val="24"/>
                <w:szCs w:val="24"/>
              </w:rPr>
              <w:t>Netaikoma.</w:t>
            </w:r>
          </w:p>
        </w:tc>
      </w:tr>
      <w:tr w:rsidR="00FC626B" w:rsidRPr="00FC626B" w14:paraId="3F456EBD" w14:textId="77777777" w:rsidTr="0071082A">
        <w:trPr>
          <w:trHeight w:val="300"/>
        </w:trPr>
        <w:tc>
          <w:tcPr>
            <w:tcW w:w="3094" w:type="dxa"/>
            <w:gridSpan w:val="2"/>
          </w:tcPr>
          <w:p w14:paraId="482E8F4A" w14:textId="77777777" w:rsidR="00FC626B" w:rsidRPr="00FC626B" w:rsidRDefault="00FC626B" w:rsidP="0071082A">
            <w:pPr>
              <w:spacing w:line="20" w:lineRule="atLeast"/>
              <w:jc w:val="both"/>
              <w:rPr>
                <w:rFonts w:ascii="Times New Roman" w:hAnsi="Times New Roman" w:cs="Times New Roman"/>
                <w:b/>
                <w:sz w:val="24"/>
                <w:szCs w:val="24"/>
                <w:lang w:val="en-US"/>
              </w:rPr>
            </w:pPr>
            <w:r w:rsidRPr="00FC626B">
              <w:rPr>
                <w:rFonts w:ascii="Times New Roman" w:hAnsi="Times New Roman" w:cs="Times New Roman"/>
                <w:b/>
                <w:sz w:val="24"/>
                <w:szCs w:val="24"/>
                <w:lang w:val="en-US"/>
              </w:rPr>
              <w:t xml:space="preserve">9.10. </w:t>
            </w:r>
            <w:r w:rsidRPr="00FC626B">
              <w:rPr>
                <w:rFonts w:ascii="Times New Roman" w:hAnsi="Times New Roman" w:cs="Times New Roman"/>
                <w:b/>
                <w:sz w:val="24"/>
                <w:szCs w:val="24"/>
              </w:rPr>
              <w:t>Kitos netesybos</w:t>
            </w:r>
          </w:p>
        </w:tc>
        <w:tc>
          <w:tcPr>
            <w:tcW w:w="6441" w:type="dxa"/>
            <w:gridSpan w:val="2"/>
          </w:tcPr>
          <w:p w14:paraId="3D3BEED0"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bCs/>
                <w:sz w:val="24"/>
                <w:szCs w:val="24"/>
              </w:rPr>
              <w:t>Netaikoma.</w:t>
            </w:r>
          </w:p>
        </w:tc>
      </w:tr>
      <w:tr w:rsidR="00FC626B" w:rsidRPr="00FC626B" w14:paraId="17DA943A" w14:textId="77777777" w:rsidTr="0071082A">
        <w:trPr>
          <w:trHeight w:val="300"/>
        </w:trPr>
        <w:tc>
          <w:tcPr>
            <w:tcW w:w="9535" w:type="dxa"/>
            <w:gridSpan w:val="4"/>
          </w:tcPr>
          <w:p w14:paraId="65B625F2" w14:textId="77777777" w:rsidR="00FC626B" w:rsidRPr="00FC626B" w:rsidRDefault="00FC626B" w:rsidP="0071082A">
            <w:pPr>
              <w:spacing w:line="20" w:lineRule="atLeast"/>
              <w:jc w:val="center"/>
              <w:rPr>
                <w:rFonts w:ascii="Times New Roman" w:hAnsi="Times New Roman" w:cs="Times New Roman"/>
                <w:color w:val="4472C4"/>
                <w:sz w:val="24"/>
                <w:szCs w:val="24"/>
              </w:rPr>
            </w:pPr>
            <w:r w:rsidRPr="00FC626B">
              <w:rPr>
                <w:rFonts w:ascii="Times New Roman" w:hAnsi="Times New Roman" w:cs="Times New Roman"/>
                <w:b/>
                <w:sz w:val="24"/>
                <w:szCs w:val="24"/>
              </w:rPr>
              <w:t>10. ESMINĖS SUTARTIES SĄLYGOS</w:t>
            </w:r>
          </w:p>
        </w:tc>
      </w:tr>
      <w:tr w:rsidR="00FC626B" w:rsidRPr="00FC626B" w14:paraId="32CEAC2C" w14:textId="77777777" w:rsidTr="0071082A">
        <w:trPr>
          <w:trHeight w:val="300"/>
        </w:trPr>
        <w:tc>
          <w:tcPr>
            <w:tcW w:w="3094" w:type="dxa"/>
            <w:gridSpan w:val="2"/>
          </w:tcPr>
          <w:p w14:paraId="37752A58" w14:textId="77777777" w:rsidR="00FC626B" w:rsidRPr="00FC626B" w:rsidRDefault="00FC626B" w:rsidP="0071082A">
            <w:pPr>
              <w:spacing w:line="20" w:lineRule="atLeast"/>
              <w:rPr>
                <w:rFonts w:ascii="Times New Roman" w:hAnsi="Times New Roman" w:cs="Times New Roman"/>
                <w:b/>
                <w:sz w:val="24"/>
                <w:szCs w:val="24"/>
                <w:lang w:val="en-US"/>
              </w:rPr>
            </w:pPr>
            <w:r w:rsidRPr="00FC626B">
              <w:rPr>
                <w:rFonts w:ascii="Times New Roman" w:hAnsi="Times New Roman" w:cs="Times New Roman"/>
                <w:b/>
                <w:sz w:val="24"/>
                <w:szCs w:val="24"/>
                <w:lang w:val="en-US"/>
              </w:rPr>
              <w:t xml:space="preserve">10.1. </w:t>
            </w:r>
            <w:r w:rsidRPr="00FC626B">
              <w:rPr>
                <w:rFonts w:ascii="Times New Roman" w:hAnsi="Times New Roman" w:cs="Times New Roman"/>
                <w:b/>
                <w:sz w:val="24"/>
                <w:szCs w:val="24"/>
              </w:rPr>
              <w:t>Esminės Sutarties sąlygos</w:t>
            </w:r>
          </w:p>
        </w:tc>
        <w:tc>
          <w:tcPr>
            <w:tcW w:w="6441" w:type="dxa"/>
            <w:gridSpan w:val="2"/>
          </w:tcPr>
          <w:p w14:paraId="24E6516E"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2357945F" w14:textId="77777777" w:rsidTr="0071082A">
        <w:trPr>
          <w:trHeight w:val="300"/>
        </w:trPr>
        <w:tc>
          <w:tcPr>
            <w:tcW w:w="3094" w:type="dxa"/>
            <w:gridSpan w:val="2"/>
          </w:tcPr>
          <w:p w14:paraId="3DAFEB34" w14:textId="77777777" w:rsidR="00FC626B" w:rsidRPr="00FC626B" w:rsidRDefault="00FC626B" w:rsidP="0071082A">
            <w:pPr>
              <w:spacing w:line="20" w:lineRule="atLeast"/>
              <w:rPr>
                <w:rFonts w:ascii="Times New Roman" w:hAnsi="Times New Roman" w:cs="Times New Roman"/>
                <w:b/>
                <w:sz w:val="24"/>
                <w:szCs w:val="24"/>
                <w:lang w:val="en-US"/>
              </w:rPr>
            </w:pPr>
            <w:r w:rsidRPr="00FC626B">
              <w:rPr>
                <w:rFonts w:ascii="Times New Roman" w:hAnsi="Times New Roman" w:cs="Times New Roman"/>
                <w:b/>
                <w:bCs/>
                <w:sz w:val="24"/>
                <w:szCs w:val="24"/>
              </w:rPr>
              <w:lastRenderedPageBreak/>
              <w:t>10.2. Dideli arba nuolatiniai esminės Sutarties sąlygos vykdymo trūkumai</w:t>
            </w:r>
          </w:p>
        </w:tc>
        <w:tc>
          <w:tcPr>
            <w:tcW w:w="6441" w:type="dxa"/>
            <w:gridSpan w:val="2"/>
          </w:tcPr>
          <w:p w14:paraId="20DEEDDA" w14:textId="77777777" w:rsidR="00FC626B" w:rsidRPr="00FC626B" w:rsidRDefault="00FC626B" w:rsidP="0071082A">
            <w:pPr>
              <w:spacing w:line="20" w:lineRule="atLeast"/>
              <w:jc w:val="both"/>
              <w:textAlignment w:val="baseline"/>
              <w:rPr>
                <w:rFonts w:ascii="Times New Roman" w:hAnsi="Times New Roman" w:cs="Times New Roman"/>
                <w:sz w:val="24"/>
                <w:szCs w:val="24"/>
              </w:rPr>
            </w:pPr>
            <w:r w:rsidRPr="00FC626B">
              <w:rPr>
                <w:rFonts w:ascii="Times New Roman" w:eastAsia="Arial" w:hAnsi="Times New Roman" w:cs="Times New Roman"/>
                <w:sz w:val="24"/>
                <w:szCs w:val="24"/>
              </w:rPr>
              <w:t xml:space="preserve">Netaikoma. </w:t>
            </w:r>
          </w:p>
        </w:tc>
      </w:tr>
      <w:tr w:rsidR="00FC626B" w:rsidRPr="00FC626B" w14:paraId="4987EB0B" w14:textId="77777777" w:rsidTr="0071082A">
        <w:trPr>
          <w:trHeight w:val="300"/>
        </w:trPr>
        <w:tc>
          <w:tcPr>
            <w:tcW w:w="9535" w:type="dxa"/>
            <w:gridSpan w:val="4"/>
          </w:tcPr>
          <w:p w14:paraId="71E3C19F"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11. SUTARTIES GALIOJIMAS IR KEITIMAS</w:t>
            </w:r>
          </w:p>
        </w:tc>
      </w:tr>
      <w:tr w:rsidR="00FC626B" w:rsidRPr="00FC626B" w14:paraId="1106B2F2" w14:textId="77777777" w:rsidTr="0071082A">
        <w:trPr>
          <w:trHeight w:val="300"/>
        </w:trPr>
        <w:tc>
          <w:tcPr>
            <w:tcW w:w="3094" w:type="dxa"/>
            <w:gridSpan w:val="2"/>
          </w:tcPr>
          <w:p w14:paraId="7E50EF9E"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11.1. Sutarties sudarymas ir įsigaliojimas</w:t>
            </w:r>
          </w:p>
        </w:tc>
        <w:tc>
          <w:tcPr>
            <w:tcW w:w="6441" w:type="dxa"/>
            <w:gridSpan w:val="2"/>
          </w:tcPr>
          <w:p w14:paraId="02056C73"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Ši Sutartis laikoma sudaryta ir įsigalioja nuo Sutarties pasirašymo dienos (antrosios Šalies pasirašymo dieną).</w:t>
            </w:r>
          </w:p>
          <w:p w14:paraId="251E288F"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Sutartis galioja iki visiško prievolių įvykdymo, bet jos terminas negali būti ilgesnis kaip 36 (trisdešimt šeši) mėnesiai.</w:t>
            </w:r>
          </w:p>
        </w:tc>
      </w:tr>
      <w:tr w:rsidR="00FC626B" w:rsidRPr="00FC626B" w14:paraId="01CF78EB" w14:textId="77777777" w:rsidTr="0071082A">
        <w:trPr>
          <w:trHeight w:val="300"/>
        </w:trPr>
        <w:tc>
          <w:tcPr>
            <w:tcW w:w="3094" w:type="dxa"/>
            <w:gridSpan w:val="2"/>
          </w:tcPr>
          <w:p w14:paraId="490BB2D9"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11.2. Sutarties galiojimo termino pratęsimas</w:t>
            </w:r>
          </w:p>
        </w:tc>
        <w:tc>
          <w:tcPr>
            <w:tcW w:w="6441" w:type="dxa"/>
            <w:gridSpan w:val="2"/>
          </w:tcPr>
          <w:p w14:paraId="60D90CDE"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Netaikoma.</w:t>
            </w:r>
          </w:p>
        </w:tc>
      </w:tr>
      <w:tr w:rsidR="00FC626B" w:rsidRPr="00FC626B" w14:paraId="37A65251" w14:textId="77777777" w:rsidTr="0071082A">
        <w:trPr>
          <w:trHeight w:val="300"/>
        </w:trPr>
        <w:tc>
          <w:tcPr>
            <w:tcW w:w="9535" w:type="dxa"/>
            <w:gridSpan w:val="4"/>
          </w:tcPr>
          <w:p w14:paraId="0F5E81CD"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12. SUTARTIES NUTRAUKIMAS</w:t>
            </w:r>
          </w:p>
        </w:tc>
      </w:tr>
      <w:tr w:rsidR="00FC626B" w:rsidRPr="00FC626B" w14:paraId="3467A621" w14:textId="77777777" w:rsidTr="0071082A">
        <w:trPr>
          <w:trHeight w:val="300"/>
        </w:trPr>
        <w:tc>
          <w:tcPr>
            <w:tcW w:w="3058" w:type="dxa"/>
            <w:tcBorders>
              <w:top w:val="single" w:sz="4" w:space="0" w:color="auto"/>
              <w:left w:val="single" w:sz="4" w:space="0" w:color="auto"/>
              <w:bottom w:val="single" w:sz="4" w:space="0" w:color="auto"/>
              <w:right w:val="single" w:sz="4" w:space="0" w:color="auto"/>
            </w:tcBorders>
          </w:tcPr>
          <w:p w14:paraId="02B0CACA"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360674C"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Sutartis gali būti nutraukiama rašytiniu Šalių susitarimu arba vienašališkai, Bendrosiose sąlygose nustatyta tvarka.</w:t>
            </w:r>
          </w:p>
        </w:tc>
      </w:tr>
      <w:tr w:rsidR="00FC626B" w:rsidRPr="00FC626B" w14:paraId="6AC9A3FE" w14:textId="77777777" w:rsidTr="0071082A">
        <w:trPr>
          <w:trHeight w:val="300"/>
        </w:trPr>
        <w:tc>
          <w:tcPr>
            <w:tcW w:w="3058" w:type="dxa"/>
            <w:tcBorders>
              <w:top w:val="single" w:sz="4" w:space="0" w:color="auto"/>
              <w:left w:val="single" w:sz="4" w:space="0" w:color="auto"/>
              <w:bottom w:val="single" w:sz="4" w:space="0" w:color="auto"/>
              <w:right w:val="single" w:sz="4" w:space="0" w:color="auto"/>
            </w:tcBorders>
          </w:tcPr>
          <w:p w14:paraId="075D1077"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184D5BDB"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12.2.1. jeigu Tiekėjas nevykdo prisiimtų įsipareigojimų už Sutartyje nustatytą Sutarties kainą / įkainius.</w:t>
            </w:r>
          </w:p>
        </w:tc>
      </w:tr>
      <w:tr w:rsidR="00FC626B" w:rsidRPr="00FC626B" w14:paraId="60B187BA" w14:textId="77777777" w:rsidTr="0071082A">
        <w:trPr>
          <w:trHeight w:val="300"/>
        </w:trPr>
        <w:tc>
          <w:tcPr>
            <w:tcW w:w="9535" w:type="dxa"/>
            <w:gridSpan w:val="4"/>
          </w:tcPr>
          <w:p w14:paraId="54A53365"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b/>
                <w:sz w:val="24"/>
                <w:szCs w:val="24"/>
              </w:rPr>
              <w:t xml:space="preserve">13. APLINKOS APSAUGOS IR SOCIALINIAI KRITERIJAI </w:t>
            </w:r>
          </w:p>
        </w:tc>
      </w:tr>
      <w:tr w:rsidR="00FC626B" w:rsidRPr="00FC626B" w14:paraId="6A30989C" w14:textId="77777777" w:rsidTr="0071082A">
        <w:trPr>
          <w:trHeight w:val="300"/>
        </w:trPr>
        <w:tc>
          <w:tcPr>
            <w:tcW w:w="3058" w:type="dxa"/>
          </w:tcPr>
          <w:p w14:paraId="15B0C2D7"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 xml:space="preserve">13.1. Su perkamomis paslaugomis susiję  aplinkos apsaugos kriterijai </w:t>
            </w:r>
          </w:p>
        </w:tc>
        <w:tc>
          <w:tcPr>
            <w:tcW w:w="6477" w:type="dxa"/>
            <w:gridSpan w:val="3"/>
          </w:tcPr>
          <w:p w14:paraId="392F6488"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color w:val="000000"/>
                <w:sz w:val="24"/>
                <w:szCs w:val="24"/>
                <w:shd w:val="clear" w:color="auto" w:fill="FFFFFF"/>
              </w:rPr>
              <w:t xml:space="preserve">Aplinkosauginiai kriterijai Paslaugoms nustatomi vadovaujantis </w:t>
            </w:r>
            <w:r w:rsidRPr="00FC626B">
              <w:rPr>
                <w:rFonts w:ascii="Times New Roman" w:hAnsi="Times New Roman" w:cs="Times New Roman"/>
                <w:color w:val="000000"/>
                <w:sz w:val="24"/>
                <w:szCs w:val="24"/>
              </w:rPr>
              <w:t xml:space="preserve">Aplinkos apsaugos kriterijų taikymo, vykdant žaliuosius pirkimus, tvarkos aprašo, patvirtinto Lietuvos Respublikos aplinkos ministro 2011 m. birželio 28 d. įsakymu Nr. D1-508 </w:t>
            </w:r>
            <w:r w:rsidRPr="00FC626B">
              <w:rPr>
                <w:rFonts w:ascii="Times New Roman" w:hAnsi="Times New Roman" w:cs="Times New Roman"/>
                <w:color w:val="000000"/>
                <w:sz w:val="24"/>
                <w:szCs w:val="24"/>
                <w:shd w:val="clear" w:color="auto" w:fill="FFFFFF"/>
              </w:rPr>
              <w:t>„Dėl Aplinkos apsaugos kriterijų taikymo, vykdant žaliuosius pirkimus, tvarkos aprašo patvirtinimo“ (toliau – Tvarkos aprašas) 4.4.3 papunkčiu.</w:t>
            </w:r>
          </w:p>
        </w:tc>
      </w:tr>
      <w:tr w:rsidR="00FC626B" w:rsidRPr="00FC626B" w14:paraId="7A39692C" w14:textId="77777777" w:rsidTr="0071082A">
        <w:trPr>
          <w:trHeight w:val="300"/>
        </w:trPr>
        <w:tc>
          <w:tcPr>
            <w:tcW w:w="3058" w:type="dxa"/>
          </w:tcPr>
          <w:p w14:paraId="655B8564"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13.2. Su perkamomis Paslaugomis susiję socialiniai kriterijai</w:t>
            </w:r>
          </w:p>
        </w:tc>
        <w:tc>
          <w:tcPr>
            <w:tcW w:w="6477" w:type="dxa"/>
            <w:gridSpan w:val="3"/>
          </w:tcPr>
          <w:p w14:paraId="03193CAD" w14:textId="77777777" w:rsidR="00FC626B" w:rsidRPr="00FC626B" w:rsidRDefault="00FC626B" w:rsidP="0071082A">
            <w:pPr>
              <w:spacing w:line="20" w:lineRule="atLeast"/>
              <w:jc w:val="both"/>
              <w:rPr>
                <w:rFonts w:ascii="Times New Roman" w:hAnsi="Times New Roman" w:cs="Times New Roman"/>
                <w:color w:val="000000"/>
                <w:sz w:val="24"/>
                <w:szCs w:val="24"/>
                <w:shd w:val="clear" w:color="auto" w:fill="FFFFFF"/>
              </w:rPr>
            </w:pPr>
            <w:r w:rsidRPr="00FC626B">
              <w:rPr>
                <w:rFonts w:ascii="Times New Roman" w:hAnsi="Times New Roman" w:cs="Times New Roman"/>
                <w:color w:val="000000"/>
                <w:sz w:val="24"/>
                <w:szCs w:val="24"/>
                <w:shd w:val="clear" w:color="auto" w:fill="FFFFFF"/>
              </w:rPr>
              <w:t>Netaikoma.</w:t>
            </w:r>
          </w:p>
        </w:tc>
      </w:tr>
      <w:tr w:rsidR="00FC626B" w:rsidRPr="00FC626B" w14:paraId="0B4398B7" w14:textId="77777777" w:rsidTr="0071082A">
        <w:trPr>
          <w:trHeight w:val="300"/>
        </w:trPr>
        <w:tc>
          <w:tcPr>
            <w:tcW w:w="9535" w:type="dxa"/>
            <w:gridSpan w:val="4"/>
          </w:tcPr>
          <w:p w14:paraId="0784C343"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14. BENDRŲJŲ SĄLYGŲ PAKEITIMAI IR PAPILDYMAI</w:t>
            </w:r>
          </w:p>
        </w:tc>
      </w:tr>
      <w:tr w:rsidR="00FC626B" w:rsidRPr="00FC626B" w14:paraId="76ACA383" w14:textId="77777777" w:rsidTr="0071082A">
        <w:trPr>
          <w:trHeight w:val="300"/>
        </w:trPr>
        <w:tc>
          <w:tcPr>
            <w:tcW w:w="3058" w:type="dxa"/>
          </w:tcPr>
          <w:p w14:paraId="3B4660E0"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 xml:space="preserve">14.1. </w:t>
            </w:r>
          </w:p>
        </w:tc>
        <w:tc>
          <w:tcPr>
            <w:tcW w:w="6477" w:type="dxa"/>
            <w:gridSpan w:val="3"/>
          </w:tcPr>
          <w:p w14:paraId="15FF344A"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Šalys susitaria papildyti Sutarties Bendrąsias sąlygas 13.6 punktu ir išdėstyti jį taip:</w:t>
            </w:r>
          </w:p>
          <w:p w14:paraId="7A85B639"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eastAsiaTheme="majorEastAsia" w:hAnsi="Times New Roman" w:cs="Times New Roman"/>
                <w:bCs/>
                <w:sz w:val="24"/>
                <w:szCs w:val="24"/>
              </w:rPr>
              <w:t>„13.6. Tiekėjas įsipareigoja neteikti jokios informacijos Rusijos Federacijos, Baltarusijos Respublikos, Kinijos Liaudies Respublikos subjektams (ar jiems atstovaujantiems asmenims) ir užtikrinti, kad šių valstybių subjektai jokiomis formomis nebūtų pasitelkiami dalyvauti sandoriuose.“</w:t>
            </w:r>
          </w:p>
        </w:tc>
      </w:tr>
      <w:tr w:rsidR="00FC626B" w:rsidRPr="00FC626B" w14:paraId="30604B50" w14:textId="77777777" w:rsidTr="0071082A">
        <w:trPr>
          <w:trHeight w:val="300"/>
        </w:trPr>
        <w:tc>
          <w:tcPr>
            <w:tcW w:w="3058" w:type="dxa"/>
          </w:tcPr>
          <w:p w14:paraId="5809CDB4"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b/>
                <w:sz w:val="24"/>
                <w:szCs w:val="24"/>
              </w:rPr>
              <w:t>14.2.</w:t>
            </w:r>
          </w:p>
        </w:tc>
        <w:tc>
          <w:tcPr>
            <w:tcW w:w="6477" w:type="dxa"/>
            <w:gridSpan w:val="3"/>
          </w:tcPr>
          <w:p w14:paraId="0B2548A3"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Sutarties Bendrosiose sąlygose nurodytos alternatyvios nuostatos (su prierašu „jei taikoma“ ir pan.) taikomos tik tokiu atveju, jeigu jos konkrečiai aprašomos Sutarties Specialiosiose sąlygose arba prieduose.</w:t>
            </w:r>
          </w:p>
        </w:tc>
      </w:tr>
      <w:tr w:rsidR="00FC626B" w:rsidRPr="00FC626B" w14:paraId="2BC7C705" w14:textId="77777777" w:rsidTr="0071082A">
        <w:trPr>
          <w:trHeight w:val="300"/>
        </w:trPr>
        <w:tc>
          <w:tcPr>
            <w:tcW w:w="9535" w:type="dxa"/>
            <w:gridSpan w:val="4"/>
          </w:tcPr>
          <w:p w14:paraId="79361B71"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15. SUTARTIES PRIEDAI</w:t>
            </w:r>
          </w:p>
        </w:tc>
      </w:tr>
      <w:tr w:rsidR="00FC626B" w:rsidRPr="00FC626B" w14:paraId="1B2A6299" w14:textId="77777777" w:rsidTr="0071082A">
        <w:trPr>
          <w:trHeight w:val="300"/>
        </w:trPr>
        <w:tc>
          <w:tcPr>
            <w:tcW w:w="3058" w:type="dxa"/>
          </w:tcPr>
          <w:p w14:paraId="2A2AE628"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15.1. Priedas Nr. 1</w:t>
            </w:r>
          </w:p>
        </w:tc>
        <w:tc>
          <w:tcPr>
            <w:tcW w:w="6477" w:type="dxa"/>
            <w:gridSpan w:val="3"/>
          </w:tcPr>
          <w:p w14:paraId="4ACC501E" w14:textId="77777777" w:rsidR="00FC626B" w:rsidRPr="00FC626B" w:rsidRDefault="00FC626B" w:rsidP="0071082A">
            <w:pPr>
              <w:spacing w:line="20" w:lineRule="atLeast"/>
              <w:jc w:val="both"/>
              <w:rPr>
                <w:rFonts w:ascii="Times New Roman" w:hAnsi="Times New Roman" w:cs="Times New Roman"/>
                <w:b/>
                <w:sz w:val="24"/>
                <w:szCs w:val="24"/>
              </w:rPr>
            </w:pPr>
            <w:r w:rsidRPr="00FC626B">
              <w:rPr>
                <w:rFonts w:ascii="Times New Roman" w:hAnsi="Times New Roman" w:cs="Times New Roman"/>
                <w:i/>
                <w:iCs/>
                <w:sz w:val="24"/>
                <w:szCs w:val="24"/>
              </w:rPr>
              <w:t>ClearPass</w:t>
            </w:r>
            <w:r w:rsidRPr="00FC626B">
              <w:rPr>
                <w:rFonts w:ascii="Times New Roman" w:hAnsi="Times New Roman" w:cs="Times New Roman"/>
                <w:sz w:val="24"/>
                <w:szCs w:val="24"/>
              </w:rPr>
              <w:t xml:space="preserve"> licencijų palaikymo paslaugų t</w:t>
            </w:r>
            <w:r w:rsidRPr="00FC626B">
              <w:rPr>
                <w:rFonts w:ascii="Times New Roman" w:hAnsi="Times New Roman" w:cs="Times New Roman"/>
                <w:color w:val="000000"/>
                <w:sz w:val="24"/>
                <w:szCs w:val="24"/>
              </w:rPr>
              <w:t>echninė specifikacija</w:t>
            </w:r>
          </w:p>
        </w:tc>
      </w:tr>
      <w:tr w:rsidR="00FC626B" w:rsidRPr="00FC626B" w14:paraId="212A3EAB" w14:textId="77777777" w:rsidTr="0071082A">
        <w:trPr>
          <w:trHeight w:val="300"/>
        </w:trPr>
        <w:tc>
          <w:tcPr>
            <w:tcW w:w="3058" w:type="dxa"/>
          </w:tcPr>
          <w:p w14:paraId="441536F0"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15.2. Priedas Nr. 2</w:t>
            </w:r>
          </w:p>
        </w:tc>
        <w:tc>
          <w:tcPr>
            <w:tcW w:w="6477" w:type="dxa"/>
            <w:gridSpan w:val="3"/>
          </w:tcPr>
          <w:p w14:paraId="7CE9673B" w14:textId="77777777" w:rsidR="00FC626B" w:rsidRPr="00FC626B" w:rsidRDefault="00FC626B" w:rsidP="0071082A">
            <w:pPr>
              <w:spacing w:line="20" w:lineRule="atLeast"/>
              <w:jc w:val="both"/>
              <w:rPr>
                <w:rFonts w:ascii="Times New Roman" w:hAnsi="Times New Roman" w:cs="Times New Roman"/>
                <w:bCs/>
                <w:sz w:val="24"/>
                <w:szCs w:val="24"/>
              </w:rPr>
            </w:pPr>
            <w:r w:rsidRPr="00FC626B">
              <w:rPr>
                <w:rFonts w:ascii="Times New Roman" w:hAnsi="Times New Roman" w:cs="Times New Roman"/>
                <w:bCs/>
                <w:sz w:val="24"/>
                <w:szCs w:val="24"/>
              </w:rPr>
              <w:t>Tiekėjo pasiūlymas</w:t>
            </w:r>
          </w:p>
        </w:tc>
      </w:tr>
      <w:tr w:rsidR="00FC626B" w:rsidRPr="00FC626B" w14:paraId="3E2919F8" w14:textId="77777777" w:rsidTr="0071082A">
        <w:trPr>
          <w:trHeight w:val="300"/>
        </w:trPr>
        <w:tc>
          <w:tcPr>
            <w:tcW w:w="3058" w:type="dxa"/>
          </w:tcPr>
          <w:p w14:paraId="6CB2DFE3" w14:textId="77777777" w:rsidR="00FC626B" w:rsidRPr="00FC626B" w:rsidRDefault="00FC626B" w:rsidP="0071082A">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lastRenderedPageBreak/>
              <w:t>15.3. Priedas Nr. 3</w:t>
            </w:r>
          </w:p>
        </w:tc>
        <w:tc>
          <w:tcPr>
            <w:tcW w:w="6477" w:type="dxa"/>
            <w:gridSpan w:val="3"/>
          </w:tcPr>
          <w:p w14:paraId="25440964" w14:textId="77777777" w:rsidR="00FC626B" w:rsidRPr="00FC626B" w:rsidRDefault="00FC626B" w:rsidP="0071082A">
            <w:pPr>
              <w:spacing w:line="20" w:lineRule="atLeast"/>
              <w:jc w:val="both"/>
              <w:rPr>
                <w:rFonts w:ascii="Times New Roman" w:hAnsi="Times New Roman" w:cs="Times New Roman"/>
                <w:bCs/>
                <w:sz w:val="24"/>
                <w:szCs w:val="24"/>
              </w:rPr>
            </w:pPr>
            <w:r w:rsidRPr="00FC626B">
              <w:rPr>
                <w:rFonts w:ascii="Times New Roman" w:hAnsi="Times New Roman" w:cs="Times New Roman"/>
                <w:bCs/>
                <w:sz w:val="24"/>
                <w:szCs w:val="24"/>
              </w:rPr>
              <w:t>Paslaugų įkainiai</w:t>
            </w:r>
          </w:p>
        </w:tc>
      </w:tr>
      <w:tr w:rsidR="00FC626B" w:rsidRPr="00FC626B" w14:paraId="34D80263" w14:textId="77777777" w:rsidTr="0071082A">
        <w:tc>
          <w:tcPr>
            <w:tcW w:w="9535" w:type="dxa"/>
            <w:gridSpan w:val="4"/>
          </w:tcPr>
          <w:p w14:paraId="49D6145D"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16. ŠALIŲ ATSTOVŲ PARAŠAI</w:t>
            </w:r>
          </w:p>
        </w:tc>
      </w:tr>
      <w:tr w:rsidR="00FC626B" w:rsidRPr="00FC626B" w14:paraId="7533814F" w14:textId="77777777" w:rsidTr="0071082A">
        <w:tc>
          <w:tcPr>
            <w:tcW w:w="5224" w:type="dxa"/>
            <w:gridSpan w:val="3"/>
          </w:tcPr>
          <w:p w14:paraId="5DE05832"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PIRKĖJAS</w:t>
            </w:r>
          </w:p>
        </w:tc>
        <w:tc>
          <w:tcPr>
            <w:tcW w:w="4311" w:type="dxa"/>
          </w:tcPr>
          <w:p w14:paraId="02A453E7"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TIEKĖJAS</w:t>
            </w:r>
          </w:p>
        </w:tc>
      </w:tr>
      <w:tr w:rsidR="00FC626B" w:rsidRPr="00FC626B" w14:paraId="59683DFF" w14:textId="77777777" w:rsidTr="0071082A">
        <w:tc>
          <w:tcPr>
            <w:tcW w:w="5224" w:type="dxa"/>
            <w:gridSpan w:val="3"/>
          </w:tcPr>
          <w:p w14:paraId="53F49CFA" w14:textId="77777777" w:rsidR="00FC626B" w:rsidRPr="00FC626B" w:rsidRDefault="00FC626B" w:rsidP="0071082A">
            <w:pPr>
              <w:spacing w:line="20" w:lineRule="atLeast"/>
              <w:jc w:val="center"/>
              <w:rPr>
                <w:rFonts w:ascii="Times New Roman" w:hAnsi="Times New Roman" w:cs="Times New Roman"/>
                <w:color w:val="4472C4"/>
                <w:sz w:val="24"/>
                <w:szCs w:val="24"/>
              </w:rPr>
            </w:pPr>
            <w:r w:rsidRPr="00FC626B">
              <w:rPr>
                <w:rFonts w:ascii="Times New Roman" w:hAnsi="Times New Roman" w:cs="Times New Roman"/>
                <w:color w:val="4472C4"/>
                <w:sz w:val="24"/>
                <w:szCs w:val="24"/>
              </w:rPr>
              <w:t>(nurodomos atstovo pareigos, vardas, pavardė)</w:t>
            </w:r>
          </w:p>
        </w:tc>
        <w:tc>
          <w:tcPr>
            <w:tcW w:w="4311" w:type="dxa"/>
          </w:tcPr>
          <w:p w14:paraId="6A36F52A" w14:textId="77777777" w:rsidR="00FC626B" w:rsidRPr="00FC626B" w:rsidRDefault="00FC626B" w:rsidP="0071082A">
            <w:pPr>
              <w:spacing w:line="20" w:lineRule="atLeast"/>
              <w:jc w:val="center"/>
              <w:rPr>
                <w:rFonts w:ascii="Times New Roman" w:hAnsi="Times New Roman" w:cs="Times New Roman"/>
                <w:b/>
                <w:sz w:val="24"/>
                <w:szCs w:val="24"/>
              </w:rPr>
            </w:pPr>
            <w:r w:rsidRPr="00FC626B">
              <w:rPr>
                <w:rFonts w:ascii="Times New Roman" w:hAnsi="Times New Roman" w:cs="Times New Roman"/>
                <w:color w:val="4472C4"/>
                <w:sz w:val="24"/>
                <w:szCs w:val="24"/>
              </w:rPr>
              <w:t>(nurodomos atstovo pareigos, vardas, pavardė)</w:t>
            </w:r>
          </w:p>
        </w:tc>
      </w:tr>
      <w:tr w:rsidR="00FC626B" w:rsidRPr="00FC626B" w14:paraId="69485ECC" w14:textId="77777777" w:rsidTr="0071082A">
        <w:tc>
          <w:tcPr>
            <w:tcW w:w="5224" w:type="dxa"/>
            <w:gridSpan w:val="3"/>
          </w:tcPr>
          <w:p w14:paraId="0F1F5581" w14:textId="77777777" w:rsidR="00FC626B" w:rsidRPr="00FC626B" w:rsidRDefault="00FC626B" w:rsidP="0071082A">
            <w:pPr>
              <w:spacing w:line="20" w:lineRule="atLeast"/>
              <w:jc w:val="center"/>
              <w:rPr>
                <w:rFonts w:ascii="Times New Roman" w:hAnsi="Times New Roman" w:cs="Times New Roman"/>
                <w:b/>
                <w:color w:val="4472C4"/>
                <w:sz w:val="24"/>
                <w:szCs w:val="24"/>
              </w:rPr>
            </w:pPr>
          </w:p>
          <w:p w14:paraId="401FDEA0" w14:textId="77777777" w:rsidR="00FC626B" w:rsidRPr="00FC626B" w:rsidRDefault="00FC626B" w:rsidP="0071082A">
            <w:pPr>
              <w:spacing w:line="20" w:lineRule="atLeast"/>
              <w:jc w:val="center"/>
              <w:rPr>
                <w:rFonts w:ascii="Times New Roman" w:hAnsi="Times New Roman" w:cs="Times New Roman"/>
                <w:b/>
                <w:color w:val="4472C4"/>
                <w:sz w:val="24"/>
                <w:szCs w:val="24"/>
              </w:rPr>
            </w:pPr>
            <w:r w:rsidRPr="00FC626B">
              <w:rPr>
                <w:rFonts w:ascii="Times New Roman" w:hAnsi="Times New Roman" w:cs="Times New Roman"/>
                <w:b/>
                <w:color w:val="4472C4"/>
                <w:sz w:val="24"/>
                <w:szCs w:val="24"/>
              </w:rPr>
              <w:t>(parašas)</w:t>
            </w:r>
          </w:p>
          <w:p w14:paraId="21AC72C6" w14:textId="77777777" w:rsidR="00FC626B" w:rsidRPr="00FC626B" w:rsidRDefault="00FC626B" w:rsidP="0071082A">
            <w:pPr>
              <w:spacing w:line="20" w:lineRule="atLeast"/>
              <w:jc w:val="center"/>
              <w:rPr>
                <w:rFonts w:ascii="Times New Roman" w:hAnsi="Times New Roman" w:cs="Times New Roman"/>
                <w:b/>
                <w:color w:val="4472C4"/>
                <w:sz w:val="24"/>
                <w:szCs w:val="24"/>
              </w:rPr>
            </w:pPr>
          </w:p>
          <w:p w14:paraId="6FBBD6D1" w14:textId="77777777" w:rsidR="00FC626B" w:rsidRPr="00FC626B" w:rsidRDefault="00FC626B" w:rsidP="0071082A">
            <w:pPr>
              <w:spacing w:line="20" w:lineRule="atLeast"/>
              <w:jc w:val="center"/>
              <w:rPr>
                <w:rFonts w:ascii="Times New Roman" w:hAnsi="Times New Roman" w:cs="Times New Roman"/>
                <w:b/>
                <w:color w:val="4472C4"/>
                <w:sz w:val="24"/>
                <w:szCs w:val="24"/>
              </w:rPr>
            </w:pPr>
          </w:p>
        </w:tc>
        <w:tc>
          <w:tcPr>
            <w:tcW w:w="4311" w:type="dxa"/>
          </w:tcPr>
          <w:p w14:paraId="142CF54F" w14:textId="77777777" w:rsidR="00FC626B" w:rsidRPr="00FC626B" w:rsidRDefault="00FC626B" w:rsidP="0071082A">
            <w:pPr>
              <w:spacing w:line="20" w:lineRule="atLeast"/>
              <w:jc w:val="center"/>
              <w:rPr>
                <w:rFonts w:ascii="Times New Roman" w:hAnsi="Times New Roman" w:cs="Times New Roman"/>
                <w:b/>
                <w:color w:val="4472C4"/>
                <w:sz w:val="24"/>
                <w:szCs w:val="24"/>
              </w:rPr>
            </w:pPr>
          </w:p>
          <w:p w14:paraId="1BCB8209" w14:textId="77777777" w:rsidR="00FC626B" w:rsidRPr="00FC626B" w:rsidRDefault="00FC626B" w:rsidP="0071082A">
            <w:pPr>
              <w:spacing w:line="20" w:lineRule="atLeast"/>
              <w:jc w:val="center"/>
              <w:rPr>
                <w:rFonts w:ascii="Times New Roman" w:hAnsi="Times New Roman" w:cs="Times New Roman"/>
                <w:b/>
                <w:color w:val="4472C4"/>
                <w:sz w:val="24"/>
                <w:szCs w:val="24"/>
              </w:rPr>
            </w:pPr>
            <w:r w:rsidRPr="00FC626B">
              <w:rPr>
                <w:rFonts w:ascii="Times New Roman" w:hAnsi="Times New Roman" w:cs="Times New Roman"/>
                <w:b/>
                <w:color w:val="4472C4"/>
                <w:sz w:val="24"/>
                <w:szCs w:val="24"/>
              </w:rPr>
              <w:t>(parašas)</w:t>
            </w:r>
          </w:p>
        </w:tc>
      </w:tr>
    </w:tbl>
    <w:p w14:paraId="1869958C" w14:textId="77777777" w:rsidR="00FC626B" w:rsidRDefault="00FC626B" w:rsidP="00FC626B">
      <w:pPr>
        <w:spacing w:line="20" w:lineRule="atLeast"/>
        <w:rPr>
          <w:szCs w:val="24"/>
        </w:rPr>
      </w:pPr>
    </w:p>
    <w:p w14:paraId="259AE2BE" w14:textId="77777777" w:rsidR="00FC626B" w:rsidRDefault="00FC626B" w:rsidP="00FC626B">
      <w:pPr>
        <w:rPr>
          <w:szCs w:val="24"/>
        </w:rPr>
      </w:pPr>
      <w:r>
        <w:rPr>
          <w:szCs w:val="24"/>
        </w:rPr>
        <w:br w:type="page"/>
      </w:r>
    </w:p>
    <w:p w14:paraId="41F9666B" w14:textId="77777777" w:rsidR="00FC626B" w:rsidRPr="00FC626B" w:rsidRDefault="00FC626B" w:rsidP="00FC626B">
      <w:pPr>
        <w:spacing w:line="20" w:lineRule="atLeast"/>
        <w:ind w:left="6480"/>
        <w:jc w:val="both"/>
        <w:rPr>
          <w:rFonts w:ascii="Times New Roman" w:hAnsi="Times New Roman" w:cs="Times New Roman"/>
          <w:bCs/>
          <w:caps/>
          <w:sz w:val="24"/>
          <w:szCs w:val="24"/>
        </w:rPr>
      </w:pPr>
      <w:r w:rsidRPr="00FC626B">
        <w:rPr>
          <w:rFonts w:ascii="Times New Roman" w:hAnsi="Times New Roman" w:cs="Times New Roman"/>
          <w:bCs/>
          <w:caps/>
          <w:sz w:val="24"/>
          <w:szCs w:val="24"/>
        </w:rPr>
        <w:lastRenderedPageBreak/>
        <w:t xml:space="preserve">2026 </w:t>
      </w:r>
      <w:r w:rsidRPr="00FC626B">
        <w:rPr>
          <w:rFonts w:ascii="Times New Roman" w:hAnsi="Times New Roman" w:cs="Times New Roman"/>
          <w:bCs/>
          <w:sz w:val="24"/>
          <w:szCs w:val="24"/>
        </w:rPr>
        <w:t xml:space="preserve">m. </w:t>
      </w:r>
      <w:r w:rsidRPr="00FC626B">
        <w:rPr>
          <w:rFonts w:ascii="Times New Roman" w:hAnsi="Times New Roman" w:cs="Times New Roman"/>
          <w:bCs/>
          <w:sz w:val="24"/>
          <w:szCs w:val="24"/>
        </w:rPr>
        <w:tab/>
        <w:t>d.</w:t>
      </w:r>
    </w:p>
    <w:p w14:paraId="17DAF715" w14:textId="77777777" w:rsidR="00FC626B" w:rsidRPr="00FC626B" w:rsidRDefault="00FC626B" w:rsidP="00FC626B">
      <w:pPr>
        <w:spacing w:line="20" w:lineRule="atLeast"/>
        <w:ind w:left="6480"/>
        <w:jc w:val="both"/>
        <w:rPr>
          <w:rFonts w:ascii="Times New Roman" w:hAnsi="Times New Roman" w:cs="Times New Roman"/>
          <w:bCs/>
          <w:caps/>
          <w:sz w:val="24"/>
          <w:szCs w:val="24"/>
        </w:rPr>
      </w:pPr>
      <w:r w:rsidRPr="00FC626B">
        <w:rPr>
          <w:rFonts w:ascii="Times New Roman" w:hAnsi="Times New Roman" w:cs="Times New Roman"/>
          <w:bCs/>
          <w:sz w:val="24"/>
          <w:szCs w:val="24"/>
        </w:rPr>
        <w:t>Sutarties Nr. 11BE-</w:t>
      </w:r>
    </w:p>
    <w:p w14:paraId="46459CCC" w14:textId="77777777" w:rsidR="00FC626B" w:rsidRPr="00FC626B" w:rsidRDefault="00FC626B" w:rsidP="00FC626B">
      <w:pPr>
        <w:spacing w:line="20" w:lineRule="atLeast"/>
        <w:ind w:left="6480"/>
        <w:jc w:val="both"/>
        <w:rPr>
          <w:rFonts w:ascii="Times New Roman" w:hAnsi="Times New Roman" w:cs="Times New Roman"/>
          <w:bCs/>
          <w:sz w:val="24"/>
          <w:szCs w:val="24"/>
        </w:rPr>
      </w:pPr>
      <w:r w:rsidRPr="00FC626B">
        <w:rPr>
          <w:rFonts w:ascii="Times New Roman" w:hAnsi="Times New Roman" w:cs="Times New Roman"/>
          <w:bCs/>
          <w:sz w:val="24"/>
          <w:szCs w:val="24"/>
        </w:rPr>
        <w:t>1 priedas</w:t>
      </w:r>
    </w:p>
    <w:p w14:paraId="779D127A" w14:textId="77777777" w:rsidR="00FC626B" w:rsidRPr="00FC626B" w:rsidRDefault="00FC626B" w:rsidP="00FC626B">
      <w:pPr>
        <w:spacing w:line="20" w:lineRule="atLeast"/>
        <w:jc w:val="both"/>
        <w:rPr>
          <w:rFonts w:ascii="Times New Roman" w:hAnsi="Times New Roman" w:cs="Times New Roman"/>
          <w:bCs/>
          <w:sz w:val="24"/>
          <w:szCs w:val="24"/>
        </w:rPr>
      </w:pPr>
    </w:p>
    <w:p w14:paraId="5FDAC063" w14:textId="77777777" w:rsidR="00FC626B" w:rsidRPr="00FC626B" w:rsidRDefault="00FC626B" w:rsidP="00FC626B">
      <w:pPr>
        <w:spacing w:line="20" w:lineRule="atLeast"/>
        <w:jc w:val="center"/>
        <w:rPr>
          <w:rFonts w:ascii="Times New Roman" w:hAnsi="Times New Roman" w:cs="Times New Roman"/>
          <w:b/>
          <w:bCs/>
          <w:sz w:val="24"/>
          <w:szCs w:val="24"/>
        </w:rPr>
      </w:pPr>
      <w:r w:rsidRPr="00FC626B">
        <w:rPr>
          <w:rFonts w:ascii="Times New Roman" w:hAnsi="Times New Roman" w:cs="Times New Roman"/>
          <w:b/>
          <w:bCs/>
          <w:i/>
          <w:iCs/>
          <w:sz w:val="24"/>
          <w:szCs w:val="24"/>
        </w:rPr>
        <w:t>CLEARPASS</w:t>
      </w:r>
      <w:r w:rsidRPr="00FC626B">
        <w:rPr>
          <w:rFonts w:ascii="Times New Roman" w:hAnsi="Times New Roman" w:cs="Times New Roman"/>
          <w:b/>
          <w:bCs/>
          <w:sz w:val="24"/>
          <w:szCs w:val="24"/>
        </w:rPr>
        <w:t xml:space="preserve"> LICENCIJŲ PALAIKYMO PASLAUGŲ T</w:t>
      </w:r>
      <w:r w:rsidRPr="00FC626B">
        <w:rPr>
          <w:rFonts w:ascii="Times New Roman" w:hAnsi="Times New Roman" w:cs="Times New Roman"/>
          <w:b/>
          <w:bCs/>
          <w:color w:val="000000"/>
          <w:sz w:val="24"/>
          <w:szCs w:val="24"/>
        </w:rPr>
        <w:t>ECHNINĖ SPECIFIKACIJA</w:t>
      </w:r>
    </w:p>
    <w:p w14:paraId="66138FB9" w14:textId="77777777" w:rsidR="00FC626B" w:rsidRPr="00FC626B" w:rsidRDefault="00FC626B" w:rsidP="00FC626B">
      <w:pPr>
        <w:spacing w:line="20" w:lineRule="atLeast"/>
        <w:jc w:val="both"/>
        <w:rPr>
          <w:rFonts w:ascii="Times New Roman" w:hAnsi="Times New Roman" w:cs="Times New Roman"/>
          <w:bCs/>
          <w:caps/>
          <w:sz w:val="24"/>
          <w:szCs w:val="24"/>
        </w:rPr>
      </w:pPr>
    </w:p>
    <w:p w14:paraId="177D8C6B" w14:textId="77777777" w:rsidR="00FC626B" w:rsidRDefault="00FC626B" w:rsidP="00FC626B">
      <w:pPr>
        <w:spacing w:line="20" w:lineRule="atLeast"/>
        <w:rPr>
          <w:szCs w:val="24"/>
        </w:rPr>
      </w:pPr>
    </w:p>
    <w:p w14:paraId="4680A10A" w14:textId="77777777" w:rsidR="00FC626B" w:rsidRDefault="00FC626B" w:rsidP="00FC626B">
      <w:pPr>
        <w:tabs>
          <w:tab w:val="left" w:pos="5400"/>
        </w:tabs>
        <w:spacing w:line="20" w:lineRule="atLeast"/>
        <w:jc w:val="center"/>
        <w:textAlignment w:val="center"/>
        <w:rPr>
          <w:b/>
          <w:bCs/>
        </w:rPr>
      </w:pPr>
    </w:p>
    <w:p w14:paraId="4FAED100" w14:textId="77777777" w:rsidR="00FC626B" w:rsidRDefault="00FC626B" w:rsidP="00FC626B">
      <w:pPr>
        <w:spacing w:line="20" w:lineRule="atLeast"/>
        <w:rPr>
          <w:b/>
          <w:bCs/>
        </w:rPr>
      </w:pPr>
      <w:r>
        <w:rPr>
          <w:b/>
          <w:bCs/>
        </w:rPr>
        <w:br w:type="page"/>
      </w:r>
    </w:p>
    <w:p w14:paraId="0094DB13" w14:textId="77777777" w:rsidR="00FC626B" w:rsidRPr="00FC626B" w:rsidRDefault="00FC626B" w:rsidP="00FC626B">
      <w:pPr>
        <w:spacing w:line="20" w:lineRule="atLeast"/>
        <w:ind w:left="6480"/>
        <w:jc w:val="both"/>
        <w:rPr>
          <w:rFonts w:ascii="Times New Roman" w:hAnsi="Times New Roman" w:cs="Times New Roman"/>
          <w:bCs/>
          <w:caps/>
          <w:sz w:val="24"/>
          <w:szCs w:val="24"/>
        </w:rPr>
      </w:pPr>
      <w:r w:rsidRPr="00FC626B">
        <w:rPr>
          <w:rFonts w:ascii="Times New Roman" w:hAnsi="Times New Roman" w:cs="Times New Roman"/>
          <w:bCs/>
          <w:caps/>
          <w:sz w:val="24"/>
          <w:szCs w:val="24"/>
        </w:rPr>
        <w:lastRenderedPageBreak/>
        <w:t xml:space="preserve">2026 </w:t>
      </w:r>
      <w:r w:rsidRPr="00FC626B">
        <w:rPr>
          <w:rFonts w:ascii="Times New Roman" w:hAnsi="Times New Roman" w:cs="Times New Roman"/>
          <w:bCs/>
          <w:sz w:val="24"/>
          <w:szCs w:val="24"/>
        </w:rPr>
        <w:t xml:space="preserve">m. </w:t>
      </w:r>
      <w:r w:rsidRPr="00FC626B">
        <w:rPr>
          <w:rFonts w:ascii="Times New Roman" w:hAnsi="Times New Roman" w:cs="Times New Roman"/>
          <w:bCs/>
          <w:sz w:val="24"/>
          <w:szCs w:val="24"/>
        </w:rPr>
        <w:tab/>
        <w:t>d.</w:t>
      </w:r>
    </w:p>
    <w:p w14:paraId="69A514DB" w14:textId="77777777" w:rsidR="00FC626B" w:rsidRPr="00FC626B" w:rsidRDefault="00FC626B" w:rsidP="00FC626B">
      <w:pPr>
        <w:spacing w:line="20" w:lineRule="atLeast"/>
        <w:ind w:left="6480"/>
        <w:jc w:val="both"/>
        <w:rPr>
          <w:rFonts w:ascii="Times New Roman" w:hAnsi="Times New Roman" w:cs="Times New Roman"/>
          <w:bCs/>
          <w:caps/>
          <w:sz w:val="24"/>
          <w:szCs w:val="24"/>
        </w:rPr>
      </w:pPr>
      <w:r w:rsidRPr="00FC626B">
        <w:rPr>
          <w:rFonts w:ascii="Times New Roman" w:hAnsi="Times New Roman" w:cs="Times New Roman"/>
          <w:bCs/>
          <w:sz w:val="24"/>
          <w:szCs w:val="24"/>
        </w:rPr>
        <w:t>Sutarties Nr. 11BE-</w:t>
      </w:r>
    </w:p>
    <w:p w14:paraId="7D1E1529" w14:textId="77777777" w:rsidR="00FC626B" w:rsidRPr="00FC626B" w:rsidRDefault="00FC626B" w:rsidP="00FC626B">
      <w:pPr>
        <w:spacing w:line="20" w:lineRule="atLeast"/>
        <w:ind w:left="6480"/>
        <w:jc w:val="both"/>
        <w:rPr>
          <w:rFonts w:ascii="Times New Roman" w:hAnsi="Times New Roman" w:cs="Times New Roman"/>
          <w:bCs/>
          <w:sz w:val="24"/>
          <w:szCs w:val="24"/>
        </w:rPr>
      </w:pPr>
      <w:r w:rsidRPr="00FC626B">
        <w:rPr>
          <w:rFonts w:ascii="Times New Roman" w:hAnsi="Times New Roman" w:cs="Times New Roman"/>
          <w:bCs/>
          <w:sz w:val="24"/>
          <w:szCs w:val="24"/>
        </w:rPr>
        <w:t>2 priedas</w:t>
      </w:r>
    </w:p>
    <w:p w14:paraId="061EB804" w14:textId="77777777" w:rsidR="00FC626B" w:rsidRPr="00FC626B" w:rsidRDefault="00FC626B" w:rsidP="00FC626B">
      <w:pPr>
        <w:spacing w:line="20" w:lineRule="atLeast"/>
        <w:jc w:val="both"/>
        <w:rPr>
          <w:rFonts w:ascii="Times New Roman" w:hAnsi="Times New Roman" w:cs="Times New Roman"/>
          <w:bCs/>
          <w:sz w:val="24"/>
          <w:szCs w:val="24"/>
        </w:rPr>
      </w:pPr>
    </w:p>
    <w:p w14:paraId="63861724" w14:textId="77777777" w:rsidR="00FC626B" w:rsidRPr="00FC626B" w:rsidRDefault="00FC626B" w:rsidP="00FC626B">
      <w:pPr>
        <w:spacing w:line="20" w:lineRule="atLeast"/>
        <w:jc w:val="both"/>
        <w:rPr>
          <w:rFonts w:ascii="Times New Roman" w:hAnsi="Times New Roman" w:cs="Times New Roman"/>
          <w:bCs/>
          <w:sz w:val="24"/>
          <w:szCs w:val="24"/>
        </w:rPr>
      </w:pPr>
    </w:p>
    <w:p w14:paraId="2A32A7EE" w14:textId="77777777" w:rsidR="00FC626B" w:rsidRPr="00FC626B" w:rsidRDefault="00FC626B" w:rsidP="00FC626B">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TIEKĖJO PASIŪLYMAS</w:t>
      </w:r>
    </w:p>
    <w:p w14:paraId="746125DB" w14:textId="77777777" w:rsidR="00FC626B" w:rsidRDefault="00FC626B" w:rsidP="00FC626B">
      <w:pPr>
        <w:rPr>
          <w:b/>
          <w:caps/>
        </w:rPr>
      </w:pPr>
      <w:r>
        <w:rPr>
          <w:b/>
          <w:caps/>
        </w:rPr>
        <w:br w:type="page"/>
      </w:r>
    </w:p>
    <w:p w14:paraId="4DF63EF0" w14:textId="77777777" w:rsidR="00FC626B" w:rsidRPr="00FC626B" w:rsidRDefault="00FC626B" w:rsidP="00FC626B">
      <w:pPr>
        <w:spacing w:line="20" w:lineRule="atLeast"/>
        <w:ind w:left="6480"/>
        <w:jc w:val="both"/>
        <w:rPr>
          <w:rFonts w:ascii="Times New Roman" w:hAnsi="Times New Roman" w:cs="Times New Roman"/>
          <w:bCs/>
          <w:caps/>
          <w:sz w:val="24"/>
          <w:szCs w:val="24"/>
        </w:rPr>
      </w:pPr>
      <w:r w:rsidRPr="00FC626B">
        <w:rPr>
          <w:rFonts w:ascii="Times New Roman" w:hAnsi="Times New Roman" w:cs="Times New Roman"/>
          <w:bCs/>
          <w:caps/>
          <w:sz w:val="24"/>
          <w:szCs w:val="24"/>
        </w:rPr>
        <w:lastRenderedPageBreak/>
        <w:t xml:space="preserve">2026 </w:t>
      </w:r>
      <w:r w:rsidRPr="00FC626B">
        <w:rPr>
          <w:rFonts w:ascii="Times New Roman" w:hAnsi="Times New Roman" w:cs="Times New Roman"/>
          <w:bCs/>
          <w:sz w:val="24"/>
          <w:szCs w:val="24"/>
        </w:rPr>
        <w:t xml:space="preserve">m. </w:t>
      </w:r>
      <w:r w:rsidRPr="00FC626B">
        <w:rPr>
          <w:rFonts w:ascii="Times New Roman" w:hAnsi="Times New Roman" w:cs="Times New Roman"/>
          <w:bCs/>
          <w:sz w:val="24"/>
          <w:szCs w:val="24"/>
        </w:rPr>
        <w:tab/>
        <w:t>d.</w:t>
      </w:r>
    </w:p>
    <w:p w14:paraId="7AD96B1B" w14:textId="77777777" w:rsidR="00FC626B" w:rsidRPr="00FC626B" w:rsidRDefault="00FC626B" w:rsidP="00FC626B">
      <w:pPr>
        <w:spacing w:line="20" w:lineRule="atLeast"/>
        <w:ind w:left="6480"/>
        <w:jc w:val="both"/>
        <w:rPr>
          <w:rFonts w:ascii="Times New Roman" w:hAnsi="Times New Roman" w:cs="Times New Roman"/>
          <w:bCs/>
          <w:caps/>
          <w:sz w:val="24"/>
          <w:szCs w:val="24"/>
        </w:rPr>
      </w:pPr>
      <w:r w:rsidRPr="00FC626B">
        <w:rPr>
          <w:rFonts w:ascii="Times New Roman" w:hAnsi="Times New Roman" w:cs="Times New Roman"/>
          <w:bCs/>
          <w:sz w:val="24"/>
          <w:szCs w:val="24"/>
        </w:rPr>
        <w:t>Sutarties Nr. 11BE-</w:t>
      </w:r>
    </w:p>
    <w:p w14:paraId="01EED68F" w14:textId="77777777" w:rsidR="00FC626B" w:rsidRPr="00FC626B" w:rsidRDefault="00FC626B" w:rsidP="00FC626B">
      <w:pPr>
        <w:spacing w:line="20" w:lineRule="atLeast"/>
        <w:ind w:left="6480"/>
        <w:jc w:val="both"/>
        <w:rPr>
          <w:rFonts w:ascii="Times New Roman" w:hAnsi="Times New Roman" w:cs="Times New Roman"/>
          <w:bCs/>
          <w:sz w:val="24"/>
          <w:szCs w:val="24"/>
        </w:rPr>
      </w:pPr>
      <w:r w:rsidRPr="00FC626B">
        <w:rPr>
          <w:rFonts w:ascii="Times New Roman" w:hAnsi="Times New Roman" w:cs="Times New Roman"/>
          <w:bCs/>
          <w:sz w:val="24"/>
          <w:szCs w:val="24"/>
        </w:rPr>
        <w:t>3 priedas</w:t>
      </w:r>
    </w:p>
    <w:p w14:paraId="42A9E738" w14:textId="77777777" w:rsidR="00FC626B" w:rsidRPr="00FC626B" w:rsidRDefault="00FC626B" w:rsidP="00FC626B">
      <w:pPr>
        <w:spacing w:line="20" w:lineRule="atLeast"/>
        <w:jc w:val="both"/>
        <w:rPr>
          <w:rFonts w:ascii="Times New Roman" w:hAnsi="Times New Roman" w:cs="Times New Roman"/>
          <w:bCs/>
          <w:sz w:val="24"/>
          <w:szCs w:val="24"/>
        </w:rPr>
      </w:pPr>
    </w:p>
    <w:p w14:paraId="0B181CD3" w14:textId="77777777" w:rsidR="00FC626B" w:rsidRPr="00FC626B" w:rsidRDefault="00FC626B" w:rsidP="00FC626B">
      <w:pPr>
        <w:spacing w:line="20" w:lineRule="atLeast"/>
        <w:jc w:val="center"/>
        <w:rPr>
          <w:rFonts w:ascii="Times New Roman" w:hAnsi="Times New Roman" w:cs="Times New Roman"/>
          <w:b/>
          <w:sz w:val="24"/>
          <w:szCs w:val="24"/>
        </w:rPr>
      </w:pPr>
      <w:r w:rsidRPr="00FC626B">
        <w:rPr>
          <w:rFonts w:ascii="Times New Roman" w:hAnsi="Times New Roman" w:cs="Times New Roman"/>
          <w:b/>
          <w:sz w:val="24"/>
          <w:szCs w:val="24"/>
        </w:rPr>
        <w:t>PASLAUGŲ ĮKAINIAI</w:t>
      </w:r>
    </w:p>
    <w:p w14:paraId="37168E17" w14:textId="77777777" w:rsidR="00FC626B" w:rsidRPr="00FC626B" w:rsidRDefault="00FC626B" w:rsidP="00FC626B">
      <w:pPr>
        <w:spacing w:line="20" w:lineRule="atLeast"/>
        <w:jc w:val="center"/>
        <w:rPr>
          <w:rFonts w:ascii="Times New Roman" w:hAnsi="Times New Roman" w:cs="Times New Roman"/>
          <w:b/>
          <w:sz w:val="24"/>
          <w:szCs w:val="24"/>
        </w:rPr>
      </w:pPr>
    </w:p>
    <w:p w14:paraId="7755CE1C" w14:textId="77777777" w:rsidR="00FC626B" w:rsidRPr="00FC626B" w:rsidRDefault="00FC626B" w:rsidP="00FC626B">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t>1 lentelė</w:t>
      </w:r>
    </w:p>
    <w:tbl>
      <w:tblPr>
        <w:tblStyle w:val="Lentelstinklelis"/>
        <w:tblW w:w="0" w:type="auto"/>
        <w:tblLook w:val="04A0" w:firstRow="1" w:lastRow="0" w:firstColumn="1" w:lastColumn="0" w:noHBand="0" w:noVBand="1"/>
      </w:tblPr>
      <w:tblGrid>
        <w:gridCol w:w="1276"/>
        <w:gridCol w:w="3810"/>
        <w:gridCol w:w="1443"/>
        <w:gridCol w:w="1623"/>
        <w:gridCol w:w="2470"/>
      </w:tblGrid>
      <w:tr w:rsidR="00FC626B" w:rsidRPr="00FC626B" w14:paraId="3C2CA7EE" w14:textId="77777777" w:rsidTr="0071082A">
        <w:tc>
          <w:tcPr>
            <w:tcW w:w="677" w:type="dxa"/>
          </w:tcPr>
          <w:p w14:paraId="31D10C7F" w14:textId="77777777" w:rsidR="00FC626B" w:rsidRPr="00FC626B" w:rsidRDefault="00FC626B" w:rsidP="0071082A">
            <w:pPr>
              <w:spacing w:line="20" w:lineRule="atLeast"/>
              <w:rPr>
                <w:rFonts w:ascii="Times New Roman" w:hAnsi="Times New Roman"/>
                <w:bCs/>
                <w:sz w:val="24"/>
                <w:szCs w:val="24"/>
              </w:rPr>
            </w:pPr>
            <w:r w:rsidRPr="00FC626B">
              <w:rPr>
                <w:rFonts w:ascii="Times New Roman" w:hAnsi="Times New Roman"/>
                <w:bCs/>
                <w:sz w:val="24"/>
                <w:szCs w:val="24"/>
              </w:rPr>
              <w:t>Eil. Nr.</w:t>
            </w:r>
          </w:p>
        </w:tc>
        <w:tc>
          <w:tcPr>
            <w:tcW w:w="4419" w:type="dxa"/>
          </w:tcPr>
          <w:p w14:paraId="3BD93596"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Pavadinimas</w:t>
            </w:r>
          </w:p>
        </w:tc>
        <w:tc>
          <w:tcPr>
            <w:tcW w:w="1069" w:type="dxa"/>
          </w:tcPr>
          <w:p w14:paraId="16E97FFB"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Mato vnt.</w:t>
            </w:r>
          </w:p>
        </w:tc>
        <w:tc>
          <w:tcPr>
            <w:tcW w:w="1203" w:type="dxa"/>
          </w:tcPr>
          <w:p w14:paraId="16DF7469"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 xml:space="preserve">Kiekis, vnt. </w:t>
            </w:r>
          </w:p>
        </w:tc>
        <w:tc>
          <w:tcPr>
            <w:tcW w:w="2594" w:type="dxa"/>
          </w:tcPr>
          <w:p w14:paraId="1581AAC7"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1 mėn.</w:t>
            </w:r>
          </w:p>
          <w:p w14:paraId="2A814479"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programinės įrangos komplekto palaikymo įkainis, Eur be PVM</w:t>
            </w:r>
          </w:p>
        </w:tc>
      </w:tr>
      <w:tr w:rsidR="00FC626B" w:rsidRPr="00FC626B" w14:paraId="32C58CD8" w14:textId="77777777" w:rsidTr="0071082A">
        <w:tc>
          <w:tcPr>
            <w:tcW w:w="677" w:type="dxa"/>
          </w:tcPr>
          <w:p w14:paraId="1833245D" w14:textId="77777777" w:rsidR="00FC626B" w:rsidRPr="00FC626B" w:rsidRDefault="00FC626B" w:rsidP="0071082A">
            <w:pPr>
              <w:spacing w:line="20" w:lineRule="atLeast"/>
              <w:ind w:hanging="112"/>
              <w:jc w:val="center"/>
              <w:rPr>
                <w:rFonts w:ascii="Times New Roman" w:hAnsi="Times New Roman"/>
                <w:bCs/>
                <w:i/>
                <w:iCs/>
                <w:sz w:val="24"/>
                <w:szCs w:val="24"/>
              </w:rPr>
            </w:pPr>
            <w:r w:rsidRPr="00FC626B">
              <w:rPr>
                <w:rFonts w:ascii="Times New Roman" w:hAnsi="Times New Roman"/>
                <w:bCs/>
                <w:i/>
                <w:iCs/>
                <w:sz w:val="24"/>
                <w:szCs w:val="24"/>
              </w:rPr>
              <w:t>1</w:t>
            </w:r>
          </w:p>
        </w:tc>
        <w:tc>
          <w:tcPr>
            <w:tcW w:w="4419" w:type="dxa"/>
          </w:tcPr>
          <w:p w14:paraId="7D06C186" w14:textId="77777777" w:rsidR="00FC626B" w:rsidRPr="00FC626B" w:rsidRDefault="00FC626B" w:rsidP="0071082A">
            <w:pPr>
              <w:spacing w:line="20" w:lineRule="atLeast"/>
              <w:jc w:val="center"/>
              <w:rPr>
                <w:rFonts w:ascii="Times New Roman" w:hAnsi="Times New Roman"/>
                <w:bCs/>
                <w:i/>
                <w:iCs/>
                <w:sz w:val="24"/>
                <w:szCs w:val="24"/>
              </w:rPr>
            </w:pPr>
            <w:r w:rsidRPr="00FC626B">
              <w:rPr>
                <w:rFonts w:ascii="Times New Roman" w:hAnsi="Times New Roman"/>
                <w:bCs/>
                <w:i/>
                <w:iCs/>
                <w:sz w:val="24"/>
                <w:szCs w:val="24"/>
              </w:rPr>
              <w:t>2</w:t>
            </w:r>
          </w:p>
        </w:tc>
        <w:tc>
          <w:tcPr>
            <w:tcW w:w="1069" w:type="dxa"/>
          </w:tcPr>
          <w:p w14:paraId="073B254C" w14:textId="77777777" w:rsidR="00FC626B" w:rsidRPr="00FC626B" w:rsidRDefault="00FC626B" w:rsidP="0071082A">
            <w:pPr>
              <w:spacing w:line="20" w:lineRule="atLeast"/>
              <w:jc w:val="center"/>
              <w:rPr>
                <w:rFonts w:ascii="Times New Roman" w:hAnsi="Times New Roman"/>
                <w:bCs/>
                <w:i/>
                <w:iCs/>
                <w:sz w:val="24"/>
                <w:szCs w:val="24"/>
              </w:rPr>
            </w:pPr>
            <w:r w:rsidRPr="00FC626B">
              <w:rPr>
                <w:rFonts w:ascii="Times New Roman" w:hAnsi="Times New Roman"/>
                <w:bCs/>
                <w:i/>
                <w:iCs/>
                <w:sz w:val="24"/>
                <w:szCs w:val="24"/>
              </w:rPr>
              <w:t>3</w:t>
            </w:r>
          </w:p>
        </w:tc>
        <w:tc>
          <w:tcPr>
            <w:tcW w:w="1203" w:type="dxa"/>
          </w:tcPr>
          <w:p w14:paraId="03129294" w14:textId="77777777" w:rsidR="00FC626B" w:rsidRPr="00FC626B" w:rsidRDefault="00FC626B" w:rsidP="0071082A">
            <w:pPr>
              <w:spacing w:line="20" w:lineRule="atLeast"/>
              <w:jc w:val="center"/>
              <w:rPr>
                <w:rFonts w:ascii="Times New Roman" w:hAnsi="Times New Roman"/>
                <w:bCs/>
                <w:i/>
                <w:iCs/>
                <w:sz w:val="24"/>
                <w:szCs w:val="24"/>
              </w:rPr>
            </w:pPr>
            <w:r w:rsidRPr="00FC626B">
              <w:rPr>
                <w:rFonts w:ascii="Times New Roman" w:hAnsi="Times New Roman"/>
                <w:bCs/>
                <w:i/>
                <w:iCs/>
                <w:sz w:val="24"/>
                <w:szCs w:val="24"/>
              </w:rPr>
              <w:t>4</w:t>
            </w:r>
          </w:p>
        </w:tc>
        <w:tc>
          <w:tcPr>
            <w:tcW w:w="2594" w:type="dxa"/>
          </w:tcPr>
          <w:p w14:paraId="7A8DF38E" w14:textId="77777777" w:rsidR="00FC626B" w:rsidRPr="00FC626B" w:rsidRDefault="00FC626B" w:rsidP="0071082A">
            <w:pPr>
              <w:spacing w:line="20" w:lineRule="atLeast"/>
              <w:jc w:val="center"/>
              <w:rPr>
                <w:rFonts w:ascii="Times New Roman" w:hAnsi="Times New Roman"/>
                <w:bCs/>
                <w:i/>
                <w:iCs/>
                <w:sz w:val="24"/>
                <w:szCs w:val="24"/>
              </w:rPr>
            </w:pPr>
            <w:r w:rsidRPr="00FC626B">
              <w:rPr>
                <w:rFonts w:ascii="Times New Roman" w:hAnsi="Times New Roman"/>
                <w:bCs/>
                <w:i/>
                <w:iCs/>
                <w:sz w:val="24"/>
                <w:szCs w:val="24"/>
              </w:rPr>
              <w:t>5</w:t>
            </w:r>
          </w:p>
        </w:tc>
      </w:tr>
      <w:tr w:rsidR="00FC626B" w:rsidRPr="00FC626B" w14:paraId="1E9AD23C" w14:textId="77777777" w:rsidTr="0071082A">
        <w:tc>
          <w:tcPr>
            <w:tcW w:w="677" w:type="dxa"/>
          </w:tcPr>
          <w:p w14:paraId="5FB9076B" w14:textId="77777777" w:rsidR="00FC626B" w:rsidRPr="00FC626B" w:rsidRDefault="00FC626B" w:rsidP="0071082A">
            <w:pPr>
              <w:spacing w:line="20" w:lineRule="atLeast"/>
              <w:ind w:firstLine="172"/>
              <w:jc w:val="center"/>
              <w:rPr>
                <w:rFonts w:ascii="Times New Roman" w:hAnsi="Times New Roman"/>
                <w:bCs/>
                <w:sz w:val="24"/>
                <w:szCs w:val="24"/>
              </w:rPr>
            </w:pPr>
            <w:r w:rsidRPr="00FC626B">
              <w:rPr>
                <w:rFonts w:ascii="Times New Roman" w:hAnsi="Times New Roman"/>
                <w:bCs/>
                <w:sz w:val="24"/>
                <w:szCs w:val="24"/>
              </w:rPr>
              <w:t>1.</w:t>
            </w:r>
          </w:p>
        </w:tc>
        <w:tc>
          <w:tcPr>
            <w:tcW w:w="4419" w:type="dxa"/>
          </w:tcPr>
          <w:p w14:paraId="585E829D" w14:textId="77777777" w:rsidR="00FC626B" w:rsidRPr="00FC626B" w:rsidRDefault="00FC626B" w:rsidP="0071082A">
            <w:pPr>
              <w:spacing w:line="20" w:lineRule="atLeast"/>
              <w:rPr>
                <w:rFonts w:ascii="Times New Roman" w:hAnsi="Times New Roman"/>
                <w:bCs/>
                <w:sz w:val="24"/>
                <w:szCs w:val="24"/>
              </w:rPr>
            </w:pPr>
            <w:r w:rsidRPr="00FC626B">
              <w:rPr>
                <w:rFonts w:ascii="Times New Roman" w:hAnsi="Times New Roman"/>
                <w:bCs/>
                <w:i/>
                <w:iCs/>
                <w:sz w:val="24"/>
                <w:szCs w:val="24"/>
              </w:rPr>
              <w:t>Aruba Networking ClearPass</w:t>
            </w:r>
            <w:r w:rsidRPr="00FC626B">
              <w:rPr>
                <w:rFonts w:ascii="Times New Roman" w:hAnsi="Times New Roman"/>
                <w:bCs/>
                <w:sz w:val="24"/>
                <w:szCs w:val="24"/>
              </w:rPr>
              <w:t xml:space="preserve"> programinės įrangos komplekto palaikymo paslaugos</w:t>
            </w:r>
          </w:p>
        </w:tc>
        <w:tc>
          <w:tcPr>
            <w:tcW w:w="1069" w:type="dxa"/>
          </w:tcPr>
          <w:p w14:paraId="3CC5ACB5"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mėn.</w:t>
            </w:r>
          </w:p>
        </w:tc>
        <w:tc>
          <w:tcPr>
            <w:tcW w:w="1203" w:type="dxa"/>
          </w:tcPr>
          <w:p w14:paraId="067F7645"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36</w:t>
            </w:r>
          </w:p>
        </w:tc>
        <w:tc>
          <w:tcPr>
            <w:tcW w:w="2594" w:type="dxa"/>
          </w:tcPr>
          <w:p w14:paraId="62E8F8BA" w14:textId="77777777" w:rsidR="00FC626B" w:rsidRPr="00FC626B" w:rsidRDefault="00FC626B" w:rsidP="0071082A">
            <w:pPr>
              <w:spacing w:line="20" w:lineRule="atLeast"/>
              <w:jc w:val="center"/>
              <w:rPr>
                <w:rFonts w:ascii="Times New Roman" w:hAnsi="Times New Roman"/>
                <w:bCs/>
                <w:sz w:val="24"/>
                <w:szCs w:val="24"/>
              </w:rPr>
            </w:pPr>
          </w:p>
        </w:tc>
      </w:tr>
      <w:tr w:rsidR="00FC626B" w:rsidRPr="00FC626B" w14:paraId="34880D33" w14:textId="77777777" w:rsidTr="0071082A">
        <w:tc>
          <w:tcPr>
            <w:tcW w:w="677" w:type="dxa"/>
          </w:tcPr>
          <w:p w14:paraId="34801965" w14:textId="77777777" w:rsidR="00FC626B" w:rsidRPr="00FC626B" w:rsidRDefault="00FC626B" w:rsidP="0071082A">
            <w:pPr>
              <w:spacing w:line="20" w:lineRule="atLeast"/>
              <w:ind w:firstLine="172"/>
              <w:jc w:val="center"/>
              <w:rPr>
                <w:rFonts w:ascii="Times New Roman" w:hAnsi="Times New Roman"/>
                <w:bCs/>
                <w:sz w:val="24"/>
                <w:szCs w:val="24"/>
              </w:rPr>
            </w:pPr>
            <w:r w:rsidRPr="00FC626B">
              <w:rPr>
                <w:rFonts w:ascii="Times New Roman" w:hAnsi="Times New Roman"/>
                <w:bCs/>
                <w:sz w:val="24"/>
                <w:szCs w:val="24"/>
              </w:rPr>
              <w:t>2.</w:t>
            </w:r>
          </w:p>
        </w:tc>
        <w:tc>
          <w:tcPr>
            <w:tcW w:w="4419" w:type="dxa"/>
          </w:tcPr>
          <w:p w14:paraId="315B0A1D" w14:textId="77777777" w:rsidR="00FC626B" w:rsidRPr="00FC626B" w:rsidRDefault="00FC626B" w:rsidP="0071082A">
            <w:pPr>
              <w:spacing w:line="20" w:lineRule="atLeast"/>
              <w:rPr>
                <w:rFonts w:ascii="Times New Roman" w:hAnsi="Times New Roman"/>
                <w:bCs/>
                <w:sz w:val="24"/>
                <w:szCs w:val="24"/>
              </w:rPr>
            </w:pPr>
            <w:r w:rsidRPr="00FC626B">
              <w:rPr>
                <w:rFonts w:ascii="Times New Roman" w:hAnsi="Times New Roman"/>
                <w:bCs/>
                <w:i/>
                <w:iCs/>
                <w:sz w:val="24"/>
                <w:szCs w:val="24"/>
              </w:rPr>
              <w:t>Aruba AirWare</w:t>
            </w:r>
            <w:r w:rsidRPr="00FC626B">
              <w:rPr>
                <w:rFonts w:ascii="Times New Roman" w:hAnsi="Times New Roman"/>
                <w:bCs/>
                <w:sz w:val="24"/>
                <w:szCs w:val="24"/>
              </w:rPr>
              <w:t xml:space="preserve"> programinės įrangos komplekto palaikymo paslaugos</w:t>
            </w:r>
          </w:p>
        </w:tc>
        <w:tc>
          <w:tcPr>
            <w:tcW w:w="1069" w:type="dxa"/>
          </w:tcPr>
          <w:p w14:paraId="0C9FCCE3"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mėn.</w:t>
            </w:r>
          </w:p>
        </w:tc>
        <w:tc>
          <w:tcPr>
            <w:tcW w:w="1203" w:type="dxa"/>
          </w:tcPr>
          <w:p w14:paraId="6983C57A" w14:textId="77777777" w:rsidR="00FC626B" w:rsidRPr="00FC626B" w:rsidRDefault="00FC626B" w:rsidP="0071082A">
            <w:pPr>
              <w:spacing w:line="20" w:lineRule="atLeast"/>
              <w:jc w:val="center"/>
              <w:rPr>
                <w:rFonts w:ascii="Times New Roman" w:hAnsi="Times New Roman"/>
                <w:bCs/>
                <w:sz w:val="24"/>
                <w:szCs w:val="24"/>
              </w:rPr>
            </w:pPr>
            <w:r w:rsidRPr="00FC626B">
              <w:rPr>
                <w:rFonts w:ascii="Times New Roman" w:hAnsi="Times New Roman"/>
                <w:bCs/>
                <w:sz w:val="24"/>
                <w:szCs w:val="24"/>
              </w:rPr>
              <w:t>36</w:t>
            </w:r>
          </w:p>
        </w:tc>
        <w:tc>
          <w:tcPr>
            <w:tcW w:w="2594" w:type="dxa"/>
          </w:tcPr>
          <w:p w14:paraId="7F3BCF2E" w14:textId="77777777" w:rsidR="00FC626B" w:rsidRPr="00FC626B" w:rsidRDefault="00FC626B" w:rsidP="0071082A">
            <w:pPr>
              <w:spacing w:line="20" w:lineRule="atLeast"/>
              <w:jc w:val="center"/>
              <w:rPr>
                <w:rFonts w:ascii="Times New Roman" w:hAnsi="Times New Roman"/>
                <w:bCs/>
                <w:sz w:val="24"/>
                <w:szCs w:val="24"/>
              </w:rPr>
            </w:pPr>
          </w:p>
        </w:tc>
      </w:tr>
    </w:tbl>
    <w:p w14:paraId="626F302C" w14:textId="77777777" w:rsidR="00FC626B" w:rsidRPr="00FC626B" w:rsidRDefault="00FC626B" w:rsidP="00FC626B">
      <w:pPr>
        <w:spacing w:line="20" w:lineRule="atLeast"/>
        <w:jc w:val="center"/>
        <w:rPr>
          <w:rFonts w:ascii="Times New Roman" w:hAnsi="Times New Roman" w:cs="Times New Roman"/>
          <w:b/>
          <w:sz w:val="24"/>
          <w:szCs w:val="24"/>
        </w:rPr>
      </w:pPr>
    </w:p>
    <w:p w14:paraId="5E97EF3C" w14:textId="77777777" w:rsidR="00FC626B" w:rsidRPr="00FC626B" w:rsidRDefault="00FC626B" w:rsidP="00FC626B">
      <w:pPr>
        <w:spacing w:line="20" w:lineRule="atLeast"/>
        <w:rPr>
          <w:rFonts w:ascii="Times New Roman" w:hAnsi="Times New Roman" w:cs="Times New Roman"/>
          <w:b/>
          <w:sz w:val="24"/>
          <w:szCs w:val="24"/>
        </w:rPr>
      </w:pPr>
    </w:p>
    <w:p w14:paraId="05C1B62E" w14:textId="77777777" w:rsidR="00FC626B" w:rsidRPr="00FC626B" w:rsidRDefault="00FC626B" w:rsidP="00FC626B">
      <w:pPr>
        <w:spacing w:line="20" w:lineRule="atLeast"/>
        <w:rPr>
          <w:rFonts w:ascii="Times New Roman" w:hAnsi="Times New Roman" w:cs="Times New Roman"/>
          <w:b/>
          <w:sz w:val="24"/>
          <w:szCs w:val="24"/>
        </w:rPr>
      </w:pP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r>
      <w:r w:rsidRPr="00FC626B">
        <w:rPr>
          <w:rFonts w:ascii="Times New Roman" w:hAnsi="Times New Roman" w:cs="Times New Roman"/>
          <w:b/>
          <w:sz w:val="24"/>
          <w:szCs w:val="24"/>
        </w:rPr>
        <w:tab/>
        <w:t>2 lentelė</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4816"/>
        <w:gridCol w:w="1134"/>
        <w:gridCol w:w="992"/>
        <w:gridCol w:w="2268"/>
      </w:tblGrid>
      <w:tr w:rsidR="00FC626B" w:rsidRPr="00FC626B" w14:paraId="310A574E" w14:textId="77777777" w:rsidTr="0071082A">
        <w:trPr>
          <w:trHeight w:val="1236"/>
        </w:trPr>
        <w:tc>
          <w:tcPr>
            <w:tcW w:w="713" w:type="dxa"/>
            <w:tcBorders>
              <w:top w:val="single" w:sz="4" w:space="0" w:color="auto"/>
              <w:left w:val="single" w:sz="4" w:space="0" w:color="auto"/>
              <w:bottom w:val="single" w:sz="4" w:space="0" w:color="auto"/>
              <w:right w:val="single" w:sz="4" w:space="0" w:color="auto"/>
            </w:tcBorders>
          </w:tcPr>
          <w:p w14:paraId="7376ACF8" w14:textId="77777777" w:rsidR="00FC626B" w:rsidRPr="00FC626B" w:rsidRDefault="00FC626B" w:rsidP="0071082A">
            <w:pPr>
              <w:spacing w:line="20" w:lineRule="atLeast"/>
              <w:jc w:val="center"/>
              <w:rPr>
                <w:rFonts w:ascii="Times New Roman" w:hAnsi="Times New Roman" w:cs="Times New Roman"/>
                <w:bCs/>
                <w:sz w:val="24"/>
                <w:szCs w:val="24"/>
              </w:rPr>
            </w:pPr>
            <w:r w:rsidRPr="00FC626B">
              <w:rPr>
                <w:rFonts w:ascii="Times New Roman" w:hAnsi="Times New Roman" w:cs="Times New Roman"/>
                <w:bCs/>
                <w:sz w:val="24"/>
                <w:szCs w:val="24"/>
              </w:rPr>
              <w:t>Eil. Nr.</w:t>
            </w:r>
          </w:p>
        </w:tc>
        <w:tc>
          <w:tcPr>
            <w:tcW w:w="4816" w:type="dxa"/>
            <w:tcBorders>
              <w:top w:val="single" w:sz="4" w:space="0" w:color="auto"/>
              <w:left w:val="single" w:sz="4" w:space="0" w:color="auto"/>
              <w:bottom w:val="single" w:sz="4" w:space="0" w:color="auto"/>
              <w:right w:val="single" w:sz="4" w:space="0" w:color="auto"/>
            </w:tcBorders>
          </w:tcPr>
          <w:p w14:paraId="2AD69105" w14:textId="77777777" w:rsidR="00FC626B" w:rsidRPr="00FC626B" w:rsidRDefault="00FC626B" w:rsidP="0071082A">
            <w:pPr>
              <w:spacing w:line="20" w:lineRule="atLeast"/>
              <w:jc w:val="center"/>
              <w:rPr>
                <w:rFonts w:ascii="Times New Roman" w:hAnsi="Times New Roman" w:cs="Times New Roman"/>
                <w:bCs/>
                <w:sz w:val="24"/>
                <w:szCs w:val="24"/>
              </w:rPr>
            </w:pPr>
            <w:r w:rsidRPr="00FC626B">
              <w:rPr>
                <w:rFonts w:ascii="Times New Roman" w:hAnsi="Times New Roman" w:cs="Times New Roman"/>
                <w:bCs/>
                <w:sz w:val="24"/>
                <w:szCs w:val="24"/>
              </w:rPr>
              <w:t>Pavadinimas</w:t>
            </w:r>
          </w:p>
        </w:tc>
        <w:tc>
          <w:tcPr>
            <w:tcW w:w="1134" w:type="dxa"/>
            <w:tcBorders>
              <w:top w:val="single" w:sz="4" w:space="0" w:color="auto"/>
              <w:left w:val="single" w:sz="4" w:space="0" w:color="auto"/>
              <w:bottom w:val="single" w:sz="4" w:space="0" w:color="auto"/>
              <w:right w:val="single" w:sz="4" w:space="0" w:color="auto"/>
            </w:tcBorders>
          </w:tcPr>
          <w:p w14:paraId="04862817" w14:textId="77777777" w:rsidR="00FC626B" w:rsidRPr="00FC626B" w:rsidRDefault="00FC626B" w:rsidP="0071082A">
            <w:pPr>
              <w:spacing w:line="20" w:lineRule="atLeast"/>
              <w:jc w:val="center"/>
              <w:rPr>
                <w:rFonts w:ascii="Times New Roman" w:hAnsi="Times New Roman" w:cs="Times New Roman"/>
                <w:bCs/>
                <w:sz w:val="24"/>
                <w:szCs w:val="24"/>
              </w:rPr>
            </w:pPr>
            <w:r w:rsidRPr="00FC626B">
              <w:rPr>
                <w:rFonts w:ascii="Times New Roman" w:hAnsi="Times New Roman" w:cs="Times New Roman"/>
                <w:bCs/>
                <w:sz w:val="24"/>
                <w:szCs w:val="24"/>
              </w:rPr>
              <w:t>Mato vnt.</w:t>
            </w:r>
          </w:p>
        </w:tc>
        <w:tc>
          <w:tcPr>
            <w:tcW w:w="992" w:type="dxa"/>
            <w:tcBorders>
              <w:top w:val="single" w:sz="4" w:space="0" w:color="auto"/>
              <w:left w:val="single" w:sz="4" w:space="0" w:color="auto"/>
              <w:bottom w:val="single" w:sz="4" w:space="0" w:color="auto"/>
              <w:right w:val="single" w:sz="4" w:space="0" w:color="auto"/>
            </w:tcBorders>
          </w:tcPr>
          <w:p w14:paraId="29BCA178" w14:textId="77777777" w:rsidR="00FC626B" w:rsidRPr="00FC626B" w:rsidRDefault="00FC626B" w:rsidP="0071082A">
            <w:pPr>
              <w:spacing w:line="20" w:lineRule="atLeast"/>
              <w:jc w:val="center"/>
              <w:rPr>
                <w:rFonts w:ascii="Times New Roman" w:hAnsi="Times New Roman" w:cs="Times New Roman"/>
                <w:bCs/>
                <w:sz w:val="24"/>
                <w:szCs w:val="24"/>
              </w:rPr>
            </w:pPr>
            <w:r w:rsidRPr="00FC626B">
              <w:rPr>
                <w:rFonts w:ascii="Times New Roman" w:hAnsi="Times New Roman" w:cs="Times New Roman"/>
                <w:bCs/>
                <w:sz w:val="24"/>
                <w:szCs w:val="24"/>
              </w:rPr>
              <w:t>Kiekis</w:t>
            </w:r>
          </w:p>
          <w:p w14:paraId="448B4B64" w14:textId="77777777" w:rsidR="00FC626B" w:rsidRPr="00FC626B" w:rsidRDefault="00FC626B" w:rsidP="0071082A">
            <w:pPr>
              <w:spacing w:line="20" w:lineRule="atLeast"/>
              <w:jc w:val="center"/>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ED80A27" w14:textId="77777777" w:rsidR="00FC626B" w:rsidRPr="00FC626B" w:rsidRDefault="00FC626B" w:rsidP="0071082A">
            <w:pPr>
              <w:spacing w:line="20" w:lineRule="atLeast"/>
              <w:jc w:val="center"/>
              <w:rPr>
                <w:rFonts w:ascii="Times New Roman" w:hAnsi="Times New Roman" w:cs="Times New Roman"/>
                <w:bCs/>
                <w:sz w:val="24"/>
                <w:szCs w:val="24"/>
              </w:rPr>
            </w:pPr>
            <w:r w:rsidRPr="00FC626B">
              <w:rPr>
                <w:rFonts w:ascii="Times New Roman" w:hAnsi="Times New Roman" w:cs="Times New Roman"/>
                <w:bCs/>
                <w:sz w:val="24"/>
                <w:szCs w:val="24"/>
                <w:lang w:eastAsia="lt-LT"/>
              </w:rPr>
              <w:t xml:space="preserve">1 valandos </w:t>
            </w:r>
            <w:r w:rsidRPr="00FC626B">
              <w:rPr>
                <w:rFonts w:ascii="Times New Roman" w:hAnsi="Times New Roman" w:cs="Times New Roman"/>
                <w:bCs/>
                <w:sz w:val="24"/>
                <w:szCs w:val="24"/>
              </w:rPr>
              <w:t>įkainis, Eur be PVM</w:t>
            </w:r>
          </w:p>
        </w:tc>
      </w:tr>
      <w:tr w:rsidR="00FC626B" w:rsidRPr="00FC626B" w14:paraId="41FE3371" w14:textId="77777777" w:rsidTr="0071082A">
        <w:trPr>
          <w:trHeight w:val="367"/>
        </w:trPr>
        <w:tc>
          <w:tcPr>
            <w:tcW w:w="713" w:type="dxa"/>
            <w:tcBorders>
              <w:top w:val="single" w:sz="4" w:space="0" w:color="auto"/>
              <w:left w:val="single" w:sz="4" w:space="0" w:color="auto"/>
              <w:bottom w:val="single" w:sz="4" w:space="0" w:color="auto"/>
              <w:right w:val="single" w:sz="4" w:space="0" w:color="auto"/>
            </w:tcBorders>
          </w:tcPr>
          <w:p w14:paraId="74C41CB5" w14:textId="77777777" w:rsidR="00FC626B" w:rsidRPr="00FC626B" w:rsidRDefault="00FC626B" w:rsidP="0071082A">
            <w:pPr>
              <w:spacing w:line="20" w:lineRule="atLeast"/>
              <w:jc w:val="center"/>
              <w:rPr>
                <w:rFonts w:ascii="Times New Roman" w:hAnsi="Times New Roman" w:cs="Times New Roman"/>
                <w:bCs/>
                <w:i/>
                <w:sz w:val="24"/>
                <w:szCs w:val="24"/>
              </w:rPr>
            </w:pPr>
            <w:r w:rsidRPr="00FC626B">
              <w:rPr>
                <w:rFonts w:ascii="Times New Roman" w:hAnsi="Times New Roman" w:cs="Times New Roman"/>
                <w:bCs/>
                <w:i/>
                <w:sz w:val="24"/>
                <w:szCs w:val="24"/>
              </w:rPr>
              <w:t>1</w:t>
            </w:r>
          </w:p>
        </w:tc>
        <w:tc>
          <w:tcPr>
            <w:tcW w:w="4816" w:type="dxa"/>
            <w:tcBorders>
              <w:top w:val="single" w:sz="4" w:space="0" w:color="auto"/>
              <w:left w:val="single" w:sz="4" w:space="0" w:color="auto"/>
              <w:bottom w:val="single" w:sz="4" w:space="0" w:color="auto"/>
              <w:right w:val="single" w:sz="4" w:space="0" w:color="auto"/>
            </w:tcBorders>
          </w:tcPr>
          <w:p w14:paraId="228E2FA3" w14:textId="77777777" w:rsidR="00FC626B" w:rsidRPr="00FC626B" w:rsidRDefault="00FC626B" w:rsidP="0071082A">
            <w:pPr>
              <w:spacing w:line="20" w:lineRule="atLeast"/>
              <w:jc w:val="center"/>
              <w:rPr>
                <w:rFonts w:ascii="Times New Roman" w:hAnsi="Times New Roman" w:cs="Times New Roman"/>
                <w:bCs/>
                <w:i/>
                <w:sz w:val="24"/>
                <w:szCs w:val="24"/>
              </w:rPr>
            </w:pPr>
            <w:r w:rsidRPr="00FC626B">
              <w:rPr>
                <w:rFonts w:ascii="Times New Roman" w:hAnsi="Times New Roman" w:cs="Times New Roman"/>
                <w:bCs/>
                <w:i/>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3C638A3" w14:textId="77777777" w:rsidR="00FC626B" w:rsidRPr="00FC626B" w:rsidRDefault="00FC626B" w:rsidP="0071082A">
            <w:pPr>
              <w:spacing w:line="20" w:lineRule="atLeast"/>
              <w:jc w:val="center"/>
              <w:rPr>
                <w:rFonts w:ascii="Times New Roman" w:hAnsi="Times New Roman" w:cs="Times New Roman"/>
                <w:bCs/>
                <w:i/>
                <w:sz w:val="24"/>
                <w:szCs w:val="24"/>
              </w:rPr>
            </w:pPr>
            <w:r w:rsidRPr="00FC626B">
              <w:rPr>
                <w:rFonts w:ascii="Times New Roman" w:hAnsi="Times New Roman" w:cs="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26779670" w14:textId="77777777" w:rsidR="00FC626B" w:rsidRPr="00FC626B" w:rsidRDefault="00FC626B" w:rsidP="0071082A">
            <w:pPr>
              <w:spacing w:line="20" w:lineRule="atLeast"/>
              <w:jc w:val="center"/>
              <w:rPr>
                <w:rFonts w:ascii="Times New Roman" w:hAnsi="Times New Roman" w:cs="Times New Roman"/>
                <w:bCs/>
                <w:i/>
                <w:sz w:val="24"/>
                <w:szCs w:val="24"/>
              </w:rPr>
            </w:pPr>
            <w:r w:rsidRPr="00FC626B">
              <w:rPr>
                <w:rFonts w:ascii="Times New Roman" w:hAnsi="Times New Roman" w:cs="Times New Roman"/>
                <w:bCs/>
                <w:i/>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54D31CA1" w14:textId="77777777" w:rsidR="00FC626B" w:rsidRPr="00FC626B" w:rsidRDefault="00FC626B" w:rsidP="0071082A">
            <w:pPr>
              <w:spacing w:line="20" w:lineRule="atLeast"/>
              <w:jc w:val="center"/>
              <w:rPr>
                <w:rFonts w:ascii="Times New Roman" w:hAnsi="Times New Roman" w:cs="Times New Roman"/>
                <w:bCs/>
                <w:i/>
                <w:sz w:val="24"/>
                <w:szCs w:val="24"/>
              </w:rPr>
            </w:pPr>
            <w:r w:rsidRPr="00FC626B">
              <w:rPr>
                <w:rFonts w:ascii="Times New Roman" w:hAnsi="Times New Roman" w:cs="Times New Roman"/>
                <w:bCs/>
                <w:i/>
                <w:sz w:val="24"/>
                <w:szCs w:val="24"/>
              </w:rPr>
              <w:t>5</w:t>
            </w:r>
          </w:p>
        </w:tc>
      </w:tr>
      <w:tr w:rsidR="00FC626B" w:rsidRPr="00FC626B" w14:paraId="19A22139" w14:textId="77777777" w:rsidTr="0071082A">
        <w:trPr>
          <w:trHeight w:val="839"/>
        </w:trPr>
        <w:tc>
          <w:tcPr>
            <w:tcW w:w="713" w:type="dxa"/>
            <w:tcBorders>
              <w:top w:val="single" w:sz="4" w:space="0" w:color="auto"/>
              <w:left w:val="single" w:sz="4" w:space="0" w:color="auto"/>
              <w:bottom w:val="single" w:sz="4" w:space="0" w:color="auto"/>
              <w:right w:val="single" w:sz="4" w:space="0" w:color="auto"/>
            </w:tcBorders>
          </w:tcPr>
          <w:p w14:paraId="50083F8E" w14:textId="77777777" w:rsidR="00FC626B" w:rsidRPr="00FC626B" w:rsidRDefault="00FC626B" w:rsidP="0071082A">
            <w:pPr>
              <w:spacing w:line="20" w:lineRule="atLeast"/>
              <w:rPr>
                <w:rFonts w:ascii="Times New Roman" w:hAnsi="Times New Roman" w:cs="Times New Roman"/>
                <w:sz w:val="24"/>
                <w:szCs w:val="24"/>
              </w:rPr>
            </w:pPr>
            <w:r w:rsidRPr="00FC626B">
              <w:rPr>
                <w:rFonts w:ascii="Times New Roman" w:hAnsi="Times New Roman" w:cs="Times New Roman"/>
                <w:sz w:val="24"/>
                <w:szCs w:val="24"/>
              </w:rPr>
              <w:t>1.</w:t>
            </w:r>
          </w:p>
        </w:tc>
        <w:tc>
          <w:tcPr>
            <w:tcW w:w="4816" w:type="dxa"/>
            <w:tcBorders>
              <w:top w:val="single" w:sz="4" w:space="0" w:color="auto"/>
              <w:left w:val="single" w:sz="4" w:space="0" w:color="auto"/>
              <w:bottom w:val="single" w:sz="4" w:space="0" w:color="auto"/>
              <w:right w:val="single" w:sz="4" w:space="0" w:color="auto"/>
            </w:tcBorders>
          </w:tcPr>
          <w:p w14:paraId="677B0BB1" w14:textId="77777777" w:rsidR="00FC626B" w:rsidRPr="00FC626B" w:rsidRDefault="00FC626B" w:rsidP="0071082A">
            <w:pPr>
              <w:spacing w:line="20" w:lineRule="atLeast"/>
              <w:jc w:val="both"/>
              <w:rPr>
                <w:rFonts w:ascii="Times New Roman" w:hAnsi="Times New Roman" w:cs="Times New Roman"/>
                <w:sz w:val="24"/>
                <w:szCs w:val="24"/>
              </w:rPr>
            </w:pPr>
            <w:r w:rsidRPr="00FC626B">
              <w:rPr>
                <w:rFonts w:ascii="Times New Roman" w:hAnsi="Times New Roman" w:cs="Times New Roman"/>
                <w:sz w:val="24"/>
                <w:szCs w:val="24"/>
              </w:rPr>
              <w:t>Programinės įrangos licencijų perkėlimo ir programinės įrangos konfigūravimo nuotolinės konsultacinės paslaugos*</w:t>
            </w:r>
          </w:p>
        </w:tc>
        <w:tc>
          <w:tcPr>
            <w:tcW w:w="1134" w:type="dxa"/>
            <w:tcBorders>
              <w:top w:val="single" w:sz="4" w:space="0" w:color="auto"/>
              <w:left w:val="single" w:sz="4" w:space="0" w:color="auto"/>
              <w:bottom w:val="single" w:sz="4" w:space="0" w:color="auto"/>
              <w:right w:val="single" w:sz="4" w:space="0" w:color="auto"/>
            </w:tcBorders>
          </w:tcPr>
          <w:p w14:paraId="767C6EB9"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valanda</w:t>
            </w:r>
          </w:p>
        </w:tc>
        <w:tc>
          <w:tcPr>
            <w:tcW w:w="992" w:type="dxa"/>
            <w:tcBorders>
              <w:top w:val="single" w:sz="4" w:space="0" w:color="auto"/>
              <w:left w:val="single" w:sz="4" w:space="0" w:color="auto"/>
              <w:bottom w:val="single" w:sz="4" w:space="0" w:color="auto"/>
              <w:right w:val="single" w:sz="4" w:space="0" w:color="auto"/>
            </w:tcBorders>
          </w:tcPr>
          <w:p w14:paraId="1EB09EDA" w14:textId="77777777" w:rsidR="00FC626B" w:rsidRPr="00FC626B" w:rsidRDefault="00FC626B" w:rsidP="0071082A">
            <w:pPr>
              <w:spacing w:line="20" w:lineRule="atLeast"/>
              <w:jc w:val="center"/>
              <w:rPr>
                <w:rFonts w:ascii="Times New Roman" w:hAnsi="Times New Roman" w:cs="Times New Roman"/>
                <w:sz w:val="24"/>
                <w:szCs w:val="24"/>
              </w:rPr>
            </w:pPr>
            <w:r w:rsidRPr="00FC626B">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78CADD8B" w14:textId="77777777" w:rsidR="00FC626B" w:rsidRPr="00FC626B" w:rsidRDefault="00FC626B" w:rsidP="0071082A">
            <w:pPr>
              <w:spacing w:line="20" w:lineRule="atLeast"/>
              <w:jc w:val="center"/>
              <w:rPr>
                <w:rFonts w:ascii="Times New Roman" w:hAnsi="Times New Roman" w:cs="Times New Roman"/>
                <w:sz w:val="24"/>
                <w:szCs w:val="24"/>
              </w:rPr>
            </w:pPr>
          </w:p>
        </w:tc>
      </w:tr>
    </w:tbl>
    <w:p w14:paraId="7BE147C4" w14:textId="77777777" w:rsidR="00FC626B" w:rsidRPr="00FC626B" w:rsidRDefault="00FC626B" w:rsidP="00FC626B">
      <w:pPr>
        <w:pStyle w:val="Sraopastraipa"/>
        <w:widowControl w:val="0"/>
        <w:spacing w:line="20" w:lineRule="atLeast"/>
        <w:ind w:left="0" w:firstLine="502"/>
        <w:rPr>
          <w:iCs/>
          <w:szCs w:val="24"/>
        </w:rPr>
      </w:pPr>
      <w:r w:rsidRPr="00FC626B">
        <w:rPr>
          <w:iCs/>
          <w:szCs w:val="24"/>
        </w:rPr>
        <w:t xml:space="preserve">*Tikslus perkamų paslaugų valandų kiekis priklauso nuo Pirkėjo poreikio. </w:t>
      </w:r>
    </w:p>
    <w:p w14:paraId="0C8B3606" w14:textId="77777777" w:rsidR="00FC626B" w:rsidRPr="00FC626B" w:rsidRDefault="00FC626B" w:rsidP="00FC626B">
      <w:pPr>
        <w:widowControl w:val="0"/>
        <w:spacing w:line="20" w:lineRule="atLeast"/>
        <w:ind w:firstLine="502"/>
        <w:jc w:val="both"/>
        <w:rPr>
          <w:rFonts w:ascii="Times New Roman" w:hAnsi="Times New Roman" w:cs="Times New Roman"/>
          <w:iCs/>
          <w:sz w:val="24"/>
          <w:szCs w:val="24"/>
        </w:rPr>
      </w:pPr>
      <w:r w:rsidRPr="00FC626B">
        <w:rPr>
          <w:rFonts w:ascii="Times New Roman" w:hAnsi="Times New Roman" w:cs="Times New Roman"/>
          <w:sz w:val="24"/>
          <w:szCs w:val="24"/>
        </w:rPr>
        <w:t xml:space="preserve">Programinės įrangos licencijų perkėlimo ir programinės įrangos konfigūravimo nuotolinės konsultacinės paslaugų </w:t>
      </w:r>
      <w:r w:rsidRPr="00FC626B">
        <w:rPr>
          <w:rFonts w:ascii="Times New Roman" w:eastAsiaTheme="minorHAnsi" w:hAnsi="Times New Roman" w:cs="Times New Roman"/>
          <w:iCs/>
          <w:sz w:val="24"/>
          <w:szCs w:val="24"/>
        </w:rPr>
        <w:t xml:space="preserve">maksimali suma </w:t>
      </w:r>
      <w:r w:rsidRPr="00FC626B">
        <w:rPr>
          <w:rFonts w:ascii="Times New Roman" w:hAnsi="Times New Roman" w:cs="Times New Roman"/>
          <w:sz w:val="24"/>
          <w:szCs w:val="24"/>
        </w:rPr>
        <w:t>Sutarties vykdymo laikotarpiu negali viršyti</w:t>
      </w:r>
      <w:r w:rsidRPr="00FC626B">
        <w:rPr>
          <w:rFonts w:ascii="Times New Roman" w:eastAsiaTheme="minorHAnsi" w:hAnsi="Times New Roman" w:cs="Times New Roman"/>
          <w:iCs/>
          <w:sz w:val="24"/>
          <w:szCs w:val="24"/>
        </w:rPr>
        <w:t xml:space="preserve"> 826,45 Eur</w:t>
      </w:r>
      <w:r w:rsidRPr="00FC626B">
        <w:rPr>
          <w:rFonts w:ascii="Times New Roman" w:hAnsi="Times New Roman" w:cs="Times New Roman"/>
          <w:sz w:val="24"/>
          <w:szCs w:val="24"/>
        </w:rPr>
        <w:t xml:space="preserve"> (aštuoni šimtai dvidešimt šeši eurai 45ct) be PVM.</w:t>
      </w:r>
    </w:p>
    <w:p w14:paraId="53A4358E" w14:textId="77777777" w:rsidR="00FC626B" w:rsidRPr="00FC626B" w:rsidRDefault="00FC626B" w:rsidP="00FC626B">
      <w:pPr>
        <w:widowControl w:val="0"/>
        <w:spacing w:line="20" w:lineRule="atLeast"/>
        <w:ind w:firstLine="502"/>
        <w:jc w:val="both"/>
        <w:rPr>
          <w:rFonts w:ascii="Times New Roman" w:hAnsi="Times New Roman" w:cs="Times New Roman"/>
          <w:iCs/>
          <w:sz w:val="24"/>
          <w:szCs w:val="24"/>
        </w:rPr>
      </w:pPr>
      <w:r w:rsidRPr="00FC626B">
        <w:rPr>
          <w:rFonts w:ascii="Times New Roman" w:hAnsi="Times New Roman" w:cs="Times New Roman"/>
          <w:iCs/>
          <w:sz w:val="24"/>
          <w:szCs w:val="24"/>
        </w:rPr>
        <w:t xml:space="preserve">Pirkėjas neįsipareigoja išpirkti </w:t>
      </w:r>
      <w:r w:rsidRPr="00FC626B">
        <w:rPr>
          <w:rFonts w:ascii="Times New Roman" w:hAnsi="Times New Roman" w:cs="Times New Roman"/>
          <w:sz w:val="24"/>
          <w:szCs w:val="24"/>
        </w:rPr>
        <w:t xml:space="preserve">konsultacijų </w:t>
      </w:r>
      <w:r w:rsidRPr="00FC626B">
        <w:rPr>
          <w:rFonts w:ascii="Times New Roman" w:eastAsiaTheme="minorHAnsi" w:hAnsi="Times New Roman" w:cs="Times New Roman"/>
          <w:iCs/>
          <w:sz w:val="24"/>
          <w:szCs w:val="24"/>
        </w:rPr>
        <w:t>paslaugų</w:t>
      </w:r>
      <w:r w:rsidRPr="00FC626B">
        <w:rPr>
          <w:rFonts w:ascii="Times New Roman" w:eastAsia="MS Mincho" w:hAnsi="Times New Roman" w:cs="Times New Roman"/>
          <w:iCs/>
          <w:sz w:val="24"/>
          <w:szCs w:val="24"/>
        </w:rPr>
        <w:t xml:space="preserve">, </w:t>
      </w:r>
      <w:r w:rsidRPr="00FC626B">
        <w:rPr>
          <w:rFonts w:ascii="Times New Roman" w:hAnsi="Times New Roman" w:cs="Times New Roman"/>
          <w:iCs/>
          <w:sz w:val="24"/>
          <w:szCs w:val="24"/>
        </w:rPr>
        <w:t>ar bet kokios jų dalies.</w:t>
      </w:r>
      <w:r w:rsidRPr="00FC626B">
        <w:rPr>
          <w:rFonts w:ascii="Times New Roman" w:hAnsi="Times New Roman" w:cs="Times New Roman"/>
          <w:iCs/>
          <w:caps/>
          <w:sz w:val="24"/>
          <w:szCs w:val="24"/>
        </w:rPr>
        <w:t xml:space="preserve"> </w:t>
      </w:r>
    </w:p>
    <w:p w14:paraId="5DA77D53" w14:textId="77777777" w:rsidR="00FC626B" w:rsidRPr="00FC626B" w:rsidRDefault="00FC626B" w:rsidP="00FC626B">
      <w:pPr>
        <w:spacing w:line="20" w:lineRule="atLeast"/>
        <w:jc w:val="center"/>
        <w:rPr>
          <w:rFonts w:ascii="Times New Roman" w:hAnsi="Times New Roman" w:cs="Times New Roman"/>
          <w:b/>
          <w:sz w:val="24"/>
          <w:szCs w:val="24"/>
        </w:rPr>
      </w:pPr>
    </w:p>
    <w:p w14:paraId="7D7FB2D7" w14:textId="77777777" w:rsidR="00FC626B" w:rsidRPr="00FC626B" w:rsidRDefault="00FC626B" w:rsidP="00FC626B">
      <w:pPr>
        <w:rPr>
          <w:rFonts w:ascii="Times New Roman" w:hAnsi="Times New Roman" w:cs="Times New Roman"/>
          <w:b/>
          <w:caps/>
          <w:sz w:val="24"/>
          <w:szCs w:val="24"/>
        </w:rPr>
      </w:pPr>
      <w:r w:rsidRPr="00FC626B">
        <w:rPr>
          <w:rFonts w:ascii="Times New Roman" w:hAnsi="Times New Roman" w:cs="Times New Roman"/>
          <w:b/>
          <w:caps/>
          <w:sz w:val="24"/>
          <w:szCs w:val="24"/>
        </w:rPr>
        <w:br w:type="page"/>
      </w:r>
    </w:p>
    <w:p w14:paraId="26FCCC35" w14:textId="77777777" w:rsidR="00FC626B" w:rsidRPr="001C2A0A" w:rsidRDefault="00FC626B" w:rsidP="00FC626B">
      <w:pPr>
        <w:spacing w:line="20" w:lineRule="atLeast"/>
        <w:jc w:val="center"/>
        <w:rPr>
          <w:rFonts w:ascii="Times New Roman" w:hAnsi="Times New Roman" w:cs="Times New Roman"/>
          <w:b/>
          <w:caps/>
          <w:sz w:val="24"/>
          <w:szCs w:val="24"/>
        </w:rPr>
      </w:pPr>
      <w:r w:rsidRPr="001C2A0A">
        <w:rPr>
          <w:rFonts w:ascii="Times New Roman" w:hAnsi="Times New Roman" w:cs="Times New Roman"/>
          <w:b/>
          <w:caps/>
          <w:sz w:val="24"/>
          <w:szCs w:val="24"/>
        </w:rPr>
        <w:lastRenderedPageBreak/>
        <w:t>PASLAUGŲ pirkimo</w:t>
      </w:r>
      <w:r w:rsidRPr="001C2A0A">
        <w:rPr>
          <w:rFonts w:ascii="Times New Roman" w:eastAsia="Arial" w:hAnsi="Times New Roman" w:cs="Times New Roman"/>
          <w:sz w:val="24"/>
          <w:szCs w:val="24"/>
        </w:rPr>
        <w:t>–</w:t>
      </w:r>
      <w:r w:rsidRPr="001C2A0A">
        <w:rPr>
          <w:rFonts w:ascii="Times New Roman" w:hAnsi="Times New Roman" w:cs="Times New Roman"/>
          <w:b/>
          <w:caps/>
          <w:sz w:val="24"/>
          <w:szCs w:val="24"/>
        </w:rPr>
        <w:t>pardavimo sutarties Bendrosios sąlygos</w:t>
      </w:r>
    </w:p>
    <w:p w14:paraId="4B32C886" w14:textId="77777777" w:rsidR="00FC626B" w:rsidRPr="001C2A0A" w:rsidRDefault="00FC626B" w:rsidP="00FC626B">
      <w:pPr>
        <w:spacing w:line="20" w:lineRule="atLeast"/>
        <w:jc w:val="center"/>
        <w:rPr>
          <w:rFonts w:ascii="Times New Roman" w:hAnsi="Times New Roman" w:cs="Times New Roman"/>
          <w:sz w:val="24"/>
          <w:szCs w:val="24"/>
        </w:rPr>
      </w:pPr>
    </w:p>
    <w:p w14:paraId="76438A27" w14:textId="77777777" w:rsidR="00FC626B" w:rsidRPr="001C2A0A" w:rsidRDefault="00FC626B" w:rsidP="00FC626B">
      <w:pPr>
        <w:keepNext/>
        <w:keepLines/>
        <w:tabs>
          <w:tab w:val="left" w:pos="426"/>
        </w:tabs>
        <w:spacing w:line="20" w:lineRule="atLeast"/>
        <w:jc w:val="center"/>
        <w:rPr>
          <w:rFonts w:ascii="Times New Roman" w:eastAsia="Cambria" w:hAnsi="Times New Roman" w:cs="Times New Roman"/>
          <w:b/>
          <w:bCs/>
          <w:caps/>
          <w:sz w:val="24"/>
          <w:szCs w:val="24"/>
          <w14:numSpacing w14:val="tabular"/>
        </w:rPr>
      </w:pPr>
      <w:r w:rsidRPr="001C2A0A">
        <w:rPr>
          <w:rFonts w:ascii="Times New Roman" w:eastAsia="Cambria" w:hAnsi="Times New Roman" w:cs="Times New Roman"/>
          <w:b/>
          <w:bCs/>
          <w:caps/>
          <w:sz w:val="24"/>
          <w:szCs w:val="24"/>
          <w14:numSpacing w14:val="tabular"/>
        </w:rPr>
        <w:t>1.</w:t>
      </w:r>
      <w:r w:rsidRPr="001C2A0A">
        <w:rPr>
          <w:rFonts w:ascii="Times New Roman" w:eastAsia="Cambria" w:hAnsi="Times New Roman" w:cs="Times New Roman"/>
          <w:b/>
          <w:bCs/>
          <w:caps/>
          <w:sz w:val="24"/>
          <w:szCs w:val="24"/>
          <w14:numSpacing w14:val="tabular"/>
        </w:rPr>
        <w:tab/>
        <w:t>Pagrindinės sąvokos ir Sutarties aiškinimas</w:t>
      </w:r>
    </w:p>
    <w:p w14:paraId="1817F354" w14:textId="77777777" w:rsidR="00FC626B" w:rsidRPr="001C2A0A" w:rsidRDefault="00FC626B" w:rsidP="00FC626B">
      <w:pPr>
        <w:keepNext/>
        <w:keepLines/>
        <w:tabs>
          <w:tab w:val="left" w:pos="426"/>
        </w:tabs>
        <w:spacing w:line="20" w:lineRule="atLeast"/>
        <w:jc w:val="both"/>
        <w:rPr>
          <w:rFonts w:ascii="Times New Roman" w:eastAsia="Cambria" w:hAnsi="Times New Roman" w:cs="Times New Roman"/>
          <w:b/>
          <w:bCs/>
          <w:caps/>
          <w:sz w:val="24"/>
          <w:szCs w:val="24"/>
          <w14:numSpacing w14:val="tabular"/>
        </w:rPr>
      </w:pPr>
    </w:p>
    <w:p w14:paraId="69DEAC6A" w14:textId="77777777" w:rsidR="00FC626B" w:rsidRPr="001C2A0A" w:rsidRDefault="00FC626B" w:rsidP="00FC626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1.1.</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Sąvokos</w:t>
      </w:r>
    </w:p>
    <w:p w14:paraId="1E89429D" w14:textId="77777777" w:rsidR="00FC626B" w:rsidRPr="001C2A0A" w:rsidRDefault="00FC626B" w:rsidP="00FC626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2CD4E4A" w14:textId="77777777" w:rsidR="00FC626B" w:rsidRPr="001C2A0A" w:rsidRDefault="00FC626B" w:rsidP="00FC626B">
      <w:pPr>
        <w:widowControl w:val="0"/>
        <w:tabs>
          <w:tab w:val="left" w:pos="567"/>
        </w:tabs>
        <w:spacing w:line="20" w:lineRule="atLeast"/>
        <w:jc w:val="both"/>
        <w:rPr>
          <w:rFonts w:ascii="Times New Roman" w:eastAsia="Cambria" w:hAnsi="Times New Roman" w:cs="Times New Roman"/>
          <w:b/>
          <w:bCs/>
          <w:sz w:val="24"/>
          <w:szCs w:val="24"/>
        </w:rPr>
      </w:pPr>
      <w:r w:rsidRPr="001C2A0A">
        <w:rPr>
          <w:rFonts w:ascii="Times New Roman" w:eastAsia="Cambria" w:hAnsi="Times New Roman" w:cs="Times New Roman"/>
          <w:sz w:val="24"/>
          <w:szCs w:val="24"/>
        </w:rPr>
        <w:t>1.1.1. Šioje Sutartyje didžiąja raide rašomos sąvokos turi šias nurodytas reikšmes:</w:t>
      </w:r>
    </w:p>
    <w:p w14:paraId="69412AC5"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1.1.1.1.</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Bendrosios sąlygos</w:t>
      </w:r>
      <w:r w:rsidRPr="001C2A0A">
        <w:rPr>
          <w:rFonts w:ascii="Times New Roman" w:eastAsia="Arial" w:hAnsi="Times New Roman" w:cs="Times New Roman"/>
          <w:sz w:val="24"/>
          <w:szCs w:val="24"/>
        </w:rPr>
        <w:t xml:space="preserve"> – Sutarties dalis, kuri vadinasi „Paslaugų pirkimo–pardavimo sutarties Bendrosios sąlygos“;</w:t>
      </w:r>
    </w:p>
    <w:p w14:paraId="0412C91F"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1.1.1.2.</w:t>
      </w:r>
      <w:r w:rsidRPr="001C2A0A">
        <w:rPr>
          <w:rFonts w:ascii="Times New Roman" w:eastAsia="Arial" w:hAnsi="Times New Roman" w:cs="Times New Roman"/>
          <w:sz w:val="24"/>
          <w:szCs w:val="24"/>
        </w:rPr>
        <w:tab/>
      </w:r>
      <w:r w:rsidRPr="001C2A0A">
        <w:rPr>
          <w:rFonts w:ascii="Times New Roman" w:eastAsia="Arial" w:hAnsi="Times New Roman" w:cs="Times New Roman"/>
          <w:b/>
          <w:bCs/>
          <w:sz w:val="24"/>
          <w:szCs w:val="24"/>
        </w:rPr>
        <w:t>Pirkėjas</w:t>
      </w:r>
      <w:r w:rsidRPr="001C2A0A">
        <w:rPr>
          <w:rFonts w:ascii="Times New Roman" w:eastAsia="Arial" w:hAnsi="Times New Roman" w:cs="Times New Roman"/>
          <w:sz w:val="24"/>
          <w:szCs w:val="24"/>
        </w:rPr>
        <w:t xml:space="preserve"> – asmuo, kuris Specialiosiose sąlygose yra įvardytas kaip Pirkėjas, </w:t>
      </w:r>
      <w:r w:rsidRPr="001C2A0A">
        <w:rPr>
          <w:rFonts w:ascii="Times New Roman" w:hAnsi="Times New Roman" w:cs="Times New Roman"/>
          <w:sz w:val="24"/>
          <w:szCs w:val="24"/>
        </w:rPr>
        <w:t>įsigyjantis Specialiosiose sąlygose ir Sutarties prieduose nurodytas Paslaugas</w:t>
      </w:r>
      <w:r w:rsidRPr="001C2A0A">
        <w:rPr>
          <w:rFonts w:ascii="Times New Roman" w:eastAsia="Arial" w:hAnsi="Times New Roman" w:cs="Times New Roman"/>
          <w:sz w:val="24"/>
          <w:szCs w:val="24"/>
        </w:rPr>
        <w:t>;</w:t>
      </w:r>
    </w:p>
    <w:p w14:paraId="5FBA5FE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r w:rsidRPr="001C2A0A">
        <w:rPr>
          <w:rFonts w:ascii="Times New Roman" w:eastAsia="Arial" w:hAnsi="Times New Roman" w:cs="Times New Roman"/>
          <w:sz w:val="24"/>
          <w:szCs w:val="24"/>
        </w:rPr>
        <w:t>1.1.1.3.</w:t>
      </w:r>
      <w:r w:rsidRPr="001C2A0A">
        <w:rPr>
          <w:rFonts w:ascii="Times New Roman" w:eastAsia="Arial" w:hAnsi="Times New Roman" w:cs="Times New Roman"/>
          <w:sz w:val="24"/>
          <w:szCs w:val="24"/>
        </w:rPr>
        <w:tab/>
      </w:r>
      <w:r w:rsidRPr="001C2A0A">
        <w:rPr>
          <w:rFonts w:ascii="Times New Roman" w:eastAsia="Arial" w:hAnsi="Times New Roman" w:cs="Times New Roman"/>
          <w:b/>
          <w:bCs/>
          <w:sz w:val="24"/>
          <w:szCs w:val="24"/>
        </w:rPr>
        <w:t xml:space="preserve">Pradinės sutarties vertė </w:t>
      </w:r>
      <w:r w:rsidRPr="001C2A0A">
        <w:rPr>
          <w:rFonts w:ascii="Times New Roman" w:eastAsia="Arial" w:hAnsi="Times New Roman" w:cs="Times New Roman"/>
          <w:sz w:val="24"/>
          <w:szCs w:val="24"/>
        </w:rPr>
        <w:t>– Specialiosiose sąlygose nurodyta</w:t>
      </w:r>
      <w:r w:rsidRPr="001C2A0A">
        <w:rPr>
          <w:rFonts w:ascii="Times New Roman" w:eastAsia="Arial" w:hAnsi="Times New Roman" w:cs="Times New Roman"/>
          <w:b/>
          <w:bCs/>
          <w:sz w:val="24"/>
          <w:szCs w:val="24"/>
        </w:rPr>
        <w:t xml:space="preserve"> </w:t>
      </w:r>
      <w:r w:rsidRPr="001C2A0A">
        <w:rPr>
          <w:rFonts w:ascii="Times New Roman" w:eastAsia="Arial" w:hAnsi="Times New Roman" w:cs="Times New Roman"/>
          <w:sz w:val="24"/>
          <w:szCs w:val="24"/>
        </w:rPr>
        <w:t>vertė be pridėtinės vertės mokesčio (toliau – PVM);</w:t>
      </w:r>
    </w:p>
    <w:p w14:paraId="0BFE4996"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1.1.1.4. </w:t>
      </w:r>
      <w:r w:rsidRPr="001C2A0A">
        <w:rPr>
          <w:rFonts w:ascii="Times New Roman" w:eastAsia="Arial" w:hAnsi="Times New Roman" w:cs="Times New Roman"/>
          <w:b/>
          <w:bCs/>
          <w:sz w:val="24"/>
          <w:szCs w:val="24"/>
        </w:rPr>
        <w:t>Paslaugos</w:t>
      </w:r>
      <w:r w:rsidRPr="001C2A0A">
        <w:rPr>
          <w:rFonts w:ascii="Times New Roman" w:eastAsia="Arial" w:hAnsi="Times New Roman" w:cs="Times New Roman"/>
          <w:sz w:val="24"/>
          <w:szCs w:val="24"/>
        </w:rPr>
        <w:t xml:space="preserve"> – </w:t>
      </w:r>
      <w:r w:rsidRPr="001C2A0A">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559AE1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hAnsi="Times New Roman" w:cs="Times New Roman"/>
          <w:sz w:val="24"/>
          <w:szCs w:val="24"/>
        </w:rPr>
        <w:t>1.1.1.5.</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 xml:space="preserve">Paslaugų perdavimo–priėmimo aktas </w:t>
      </w:r>
      <w:r w:rsidRPr="001C2A0A">
        <w:rPr>
          <w:rFonts w:ascii="Times New Roman" w:eastAsia="Arial" w:hAnsi="Times New Roman" w:cs="Times New Roman"/>
          <w:sz w:val="24"/>
          <w:szCs w:val="24"/>
        </w:rPr>
        <w:t>– dokumentas,</w:t>
      </w:r>
      <w:r w:rsidRPr="001C2A0A">
        <w:rPr>
          <w:rFonts w:ascii="Times New Roman" w:eastAsia="Arial" w:hAnsi="Times New Roman" w:cs="Times New Roman"/>
          <w:b/>
          <w:bCs/>
          <w:sz w:val="24"/>
          <w:szCs w:val="24"/>
        </w:rPr>
        <w:t xml:space="preserve"> </w:t>
      </w:r>
      <w:r w:rsidRPr="001C2A0A">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C78CE2C" w14:textId="77777777" w:rsidR="00FC626B" w:rsidRPr="001C2A0A" w:rsidRDefault="00FC626B" w:rsidP="00FC626B">
      <w:pPr>
        <w:tabs>
          <w:tab w:val="left" w:pos="284"/>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1.1.1.6.</w:t>
      </w:r>
      <w:r w:rsidRPr="001C2A0A">
        <w:rPr>
          <w:rFonts w:ascii="Times New Roman" w:eastAsia="Arial" w:hAnsi="Times New Roman" w:cs="Times New Roman"/>
          <w:sz w:val="24"/>
          <w:szCs w:val="24"/>
        </w:rPr>
        <w:tab/>
      </w:r>
      <w:r w:rsidRPr="001C2A0A">
        <w:rPr>
          <w:rFonts w:ascii="Times New Roman" w:eastAsia="Arial" w:hAnsi="Times New Roman" w:cs="Times New Roman"/>
          <w:b/>
          <w:bCs/>
          <w:sz w:val="24"/>
          <w:szCs w:val="24"/>
        </w:rPr>
        <w:t>Paslaugų trūkumai</w:t>
      </w:r>
      <w:r w:rsidRPr="001C2A0A">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518A46B3"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sz w:val="24"/>
          <w:szCs w:val="24"/>
        </w:rPr>
      </w:pPr>
      <w:r w:rsidRPr="001C2A0A">
        <w:rPr>
          <w:rFonts w:ascii="Times New Roman" w:eastAsia="Arial" w:hAnsi="Times New Roman" w:cs="Times New Roman"/>
          <w:sz w:val="24"/>
          <w:szCs w:val="24"/>
        </w:rPr>
        <w:t>1.1.1.7.</w:t>
      </w:r>
      <w:r w:rsidRPr="001C2A0A">
        <w:rPr>
          <w:rFonts w:ascii="Times New Roman" w:eastAsia="Arial" w:hAnsi="Times New Roman" w:cs="Times New Roman"/>
          <w:sz w:val="24"/>
          <w:szCs w:val="24"/>
        </w:rPr>
        <w:tab/>
      </w:r>
      <w:r w:rsidRPr="001C2A0A">
        <w:rPr>
          <w:rFonts w:ascii="Times New Roman" w:eastAsia="Arial" w:hAnsi="Times New Roman" w:cs="Times New Roman"/>
          <w:b/>
          <w:sz w:val="24"/>
          <w:szCs w:val="24"/>
        </w:rPr>
        <w:t xml:space="preserve">Sąskaita </w:t>
      </w:r>
      <w:r w:rsidRPr="001C2A0A">
        <w:rPr>
          <w:rFonts w:ascii="Times New Roman" w:eastAsia="Arial" w:hAnsi="Times New Roman" w:cs="Times New Roman"/>
          <w:sz w:val="24"/>
          <w:szCs w:val="24"/>
        </w:rPr>
        <w:t>–</w:t>
      </w:r>
      <w:r w:rsidRPr="001C2A0A">
        <w:rPr>
          <w:rFonts w:ascii="Times New Roman" w:eastAsia="Arial" w:hAnsi="Times New Roman" w:cs="Times New Roman"/>
          <w:b/>
          <w:sz w:val="24"/>
          <w:szCs w:val="24"/>
        </w:rPr>
        <w:t xml:space="preserve"> </w:t>
      </w:r>
      <w:r w:rsidRPr="001C2A0A">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1C2A0A">
        <w:rPr>
          <w:rFonts w:ascii="Times New Roman" w:eastAsia="Arial" w:hAnsi="Times New Roman" w:cs="Times New Roman"/>
          <w:sz w:val="24"/>
          <w:szCs w:val="24"/>
        </w:rPr>
        <w:t>Paslaugas</w:t>
      </w:r>
      <w:r w:rsidRPr="001C2A0A">
        <w:rPr>
          <w:rFonts w:ascii="Times New Roman" w:hAnsi="Times New Roman" w:cs="Times New Roman"/>
          <w:sz w:val="24"/>
          <w:szCs w:val="24"/>
        </w:rPr>
        <w:t xml:space="preserve">. </w:t>
      </w:r>
      <w:r w:rsidRPr="001C2A0A">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40C71D44"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1.1.1.8.</w:t>
      </w:r>
      <w:r w:rsidRPr="001C2A0A">
        <w:rPr>
          <w:rFonts w:ascii="Times New Roman" w:eastAsia="Arial" w:hAnsi="Times New Roman" w:cs="Times New Roman"/>
          <w:sz w:val="24"/>
          <w:szCs w:val="24"/>
        </w:rPr>
        <w:tab/>
      </w:r>
      <w:r w:rsidRPr="001C2A0A">
        <w:rPr>
          <w:rFonts w:ascii="Times New Roman" w:eastAsia="Arial" w:hAnsi="Times New Roman" w:cs="Times New Roman"/>
          <w:b/>
          <w:bCs/>
          <w:sz w:val="24"/>
          <w:szCs w:val="24"/>
        </w:rPr>
        <w:t>Specialiosios sąlygos</w:t>
      </w:r>
      <w:r w:rsidRPr="001C2A0A">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31BA842F"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r w:rsidRPr="001C2A0A">
        <w:rPr>
          <w:rFonts w:ascii="Times New Roman" w:eastAsia="Arial" w:hAnsi="Times New Roman" w:cs="Times New Roman"/>
          <w:sz w:val="24"/>
          <w:szCs w:val="24"/>
        </w:rPr>
        <w:t>1.1.1.9.</w:t>
      </w:r>
      <w:r w:rsidRPr="001C2A0A">
        <w:rPr>
          <w:rFonts w:ascii="Times New Roman" w:eastAsia="Arial" w:hAnsi="Times New Roman" w:cs="Times New Roman"/>
          <w:sz w:val="24"/>
          <w:szCs w:val="24"/>
        </w:rPr>
        <w:tab/>
      </w:r>
      <w:r w:rsidRPr="001C2A0A">
        <w:rPr>
          <w:rFonts w:ascii="Times New Roman" w:eastAsia="Arial" w:hAnsi="Times New Roman" w:cs="Times New Roman"/>
          <w:b/>
          <w:bCs/>
          <w:sz w:val="24"/>
          <w:szCs w:val="24"/>
        </w:rPr>
        <w:t xml:space="preserve">Susitarimas </w:t>
      </w:r>
      <w:r w:rsidRPr="001C2A0A">
        <w:rPr>
          <w:rFonts w:ascii="Times New Roman" w:eastAsia="Arial" w:hAnsi="Times New Roman" w:cs="Times New Roman"/>
          <w:sz w:val="24"/>
          <w:szCs w:val="24"/>
        </w:rPr>
        <w:t>– tai dokumentas, kurį Šalys sudaro keisdamos Sutarties sąlygas VPĮ leidžiama apimtimi;</w:t>
      </w:r>
    </w:p>
    <w:p w14:paraId="5B6DC7AE"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r w:rsidRPr="001C2A0A">
        <w:rPr>
          <w:rFonts w:ascii="Times New Roman" w:eastAsia="Arial" w:hAnsi="Times New Roman" w:cs="Times New Roman"/>
          <w:sz w:val="24"/>
          <w:szCs w:val="24"/>
        </w:rPr>
        <w:t>1.1.1.10.</w:t>
      </w:r>
      <w:r w:rsidRPr="001C2A0A">
        <w:rPr>
          <w:rFonts w:ascii="Times New Roman" w:eastAsia="Arial" w:hAnsi="Times New Roman" w:cs="Times New Roman"/>
          <w:sz w:val="24"/>
          <w:szCs w:val="24"/>
        </w:rPr>
        <w:tab/>
        <w:t xml:space="preserve"> </w:t>
      </w:r>
      <w:r w:rsidRPr="001C2A0A">
        <w:rPr>
          <w:rFonts w:ascii="Times New Roman" w:eastAsia="Arial" w:hAnsi="Times New Roman" w:cs="Times New Roman"/>
          <w:b/>
          <w:bCs/>
          <w:sz w:val="24"/>
          <w:szCs w:val="24"/>
        </w:rPr>
        <w:t>Sutarties kaina</w:t>
      </w:r>
      <w:r w:rsidRPr="001C2A0A">
        <w:rPr>
          <w:rFonts w:ascii="Times New Roman" w:eastAsia="Arial" w:hAnsi="Times New Roman" w:cs="Times New Roman"/>
          <w:sz w:val="24"/>
          <w:szCs w:val="24"/>
        </w:rPr>
        <w:t xml:space="preserve"> – pagal Sutartį Tiekėjui mokėtina suma, įskaitant visus privalomus mokesčius ir išlaidas;</w:t>
      </w:r>
    </w:p>
    <w:p w14:paraId="1D92386D"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1.1.1.11.</w:t>
      </w:r>
      <w:r w:rsidRPr="001C2A0A">
        <w:rPr>
          <w:rFonts w:ascii="Times New Roman" w:eastAsia="Arial" w:hAnsi="Times New Roman" w:cs="Times New Roman"/>
          <w:sz w:val="24"/>
          <w:szCs w:val="24"/>
        </w:rPr>
        <w:tab/>
        <w:t xml:space="preserve"> </w:t>
      </w:r>
      <w:r w:rsidRPr="001C2A0A">
        <w:rPr>
          <w:rFonts w:ascii="Times New Roman" w:eastAsia="Arial" w:hAnsi="Times New Roman" w:cs="Times New Roman"/>
          <w:b/>
          <w:bCs/>
          <w:sz w:val="24"/>
          <w:szCs w:val="24"/>
        </w:rPr>
        <w:t xml:space="preserve">Sutarties sąlygos </w:t>
      </w:r>
      <w:r w:rsidRPr="001C2A0A">
        <w:rPr>
          <w:rFonts w:ascii="Times New Roman" w:eastAsia="Arial" w:hAnsi="Times New Roman" w:cs="Times New Roman"/>
          <w:sz w:val="24"/>
          <w:szCs w:val="24"/>
        </w:rPr>
        <w:t>– Bendrosios sąlygos ir Specialiosios sąlygos kartu;</w:t>
      </w:r>
    </w:p>
    <w:p w14:paraId="0D8B7BC0"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1.1.1.12.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 </w:t>
      </w:r>
      <w:r w:rsidRPr="001C2A0A">
        <w:rPr>
          <w:rFonts w:ascii="Times New Roman" w:eastAsia="Arial" w:hAnsi="Times New Roman" w:cs="Times New Roman"/>
          <w:b/>
          <w:bCs/>
          <w:sz w:val="24"/>
          <w:szCs w:val="24"/>
        </w:rPr>
        <w:t xml:space="preserve">Sutartis </w:t>
      </w:r>
      <w:r w:rsidRPr="001C2A0A">
        <w:rPr>
          <w:rFonts w:ascii="Times New Roman" w:eastAsia="Arial" w:hAnsi="Times New Roman" w:cs="Times New Roman"/>
          <w:sz w:val="24"/>
          <w:szCs w:val="24"/>
        </w:rPr>
        <w:t xml:space="preserve">– Paslaugų pirkimo–pardavimo sutartis, kurią sudaro Sutarties sąlygos, Specialiosiose </w:t>
      </w:r>
      <w:r w:rsidRPr="001C2A0A">
        <w:rPr>
          <w:rFonts w:ascii="Times New Roman" w:eastAsia="Arial" w:hAnsi="Times New Roman" w:cs="Times New Roman"/>
          <w:sz w:val="24"/>
          <w:szCs w:val="24"/>
        </w:rPr>
        <w:lastRenderedPageBreak/>
        <w:t>sąlygose išvardyti priedai ir Susitarimai;</w:t>
      </w:r>
    </w:p>
    <w:p w14:paraId="3B17398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 xml:space="preserve">1.1.1.13. </w:t>
      </w:r>
      <w:r w:rsidRPr="001C2A0A">
        <w:rPr>
          <w:rFonts w:ascii="Times New Roman" w:eastAsia="Arial" w:hAnsi="Times New Roman" w:cs="Times New Roman"/>
          <w:sz w:val="24"/>
          <w:szCs w:val="24"/>
        </w:rPr>
        <w:tab/>
      </w:r>
      <w:r w:rsidRPr="001C2A0A">
        <w:rPr>
          <w:rFonts w:ascii="Times New Roman" w:eastAsia="Arial" w:hAnsi="Times New Roman" w:cs="Times New Roman"/>
          <w:b/>
          <w:bCs/>
          <w:sz w:val="24"/>
          <w:szCs w:val="24"/>
        </w:rPr>
        <w:t>Šalis</w:t>
      </w:r>
      <w:r w:rsidRPr="001C2A0A">
        <w:rPr>
          <w:rFonts w:ascii="Times New Roman" w:eastAsia="Arial" w:hAnsi="Times New Roman" w:cs="Times New Roman"/>
          <w:sz w:val="24"/>
          <w:szCs w:val="24"/>
        </w:rPr>
        <w:t xml:space="preserve"> – Pirkėjas arba Tiekėjas, kiekvienas atskirai, priklausomai nuo konteksto;</w:t>
      </w:r>
    </w:p>
    <w:p w14:paraId="05070CDF"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 xml:space="preserve">1.1.1.14. </w:t>
      </w:r>
      <w:r w:rsidRPr="001C2A0A">
        <w:rPr>
          <w:rFonts w:ascii="Times New Roman" w:eastAsia="Arial" w:hAnsi="Times New Roman" w:cs="Times New Roman"/>
          <w:sz w:val="24"/>
          <w:szCs w:val="24"/>
        </w:rPr>
        <w:tab/>
      </w:r>
      <w:r w:rsidRPr="001C2A0A">
        <w:rPr>
          <w:rFonts w:ascii="Times New Roman" w:eastAsia="Arial" w:hAnsi="Times New Roman" w:cs="Times New Roman"/>
          <w:b/>
          <w:bCs/>
          <w:sz w:val="24"/>
          <w:szCs w:val="24"/>
        </w:rPr>
        <w:t>Šalys</w:t>
      </w:r>
      <w:r w:rsidRPr="001C2A0A">
        <w:rPr>
          <w:rFonts w:ascii="Times New Roman" w:eastAsia="Arial" w:hAnsi="Times New Roman" w:cs="Times New Roman"/>
          <w:sz w:val="24"/>
          <w:szCs w:val="24"/>
        </w:rPr>
        <w:t xml:space="preserve"> – Pirkėjas ir Tiekėjas kartu;</w:t>
      </w:r>
    </w:p>
    <w:p w14:paraId="7A858127"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1.1.1.15.</w:t>
      </w:r>
      <w:r w:rsidRPr="001C2A0A">
        <w:rPr>
          <w:rFonts w:ascii="Times New Roman" w:hAnsi="Times New Roman" w:cs="Times New Roman"/>
          <w:sz w:val="24"/>
          <w:szCs w:val="24"/>
        </w:rPr>
        <w:tab/>
        <w:t xml:space="preserve"> </w:t>
      </w:r>
      <w:r w:rsidRPr="001C2A0A">
        <w:rPr>
          <w:rFonts w:ascii="Times New Roman" w:eastAsia="Arial" w:hAnsi="Times New Roman" w:cs="Times New Roman"/>
          <w:b/>
          <w:sz w:val="24"/>
          <w:szCs w:val="24"/>
        </w:rPr>
        <w:t>Tiekėjas</w:t>
      </w:r>
      <w:r w:rsidRPr="001C2A0A">
        <w:rPr>
          <w:rFonts w:ascii="Times New Roman" w:eastAsia="Arial" w:hAnsi="Times New Roman" w:cs="Times New Roman"/>
          <w:sz w:val="24"/>
          <w:szCs w:val="24"/>
        </w:rPr>
        <w:t xml:space="preserve"> – asmuo, kuris Specialiosiose sąlygose yra įvardytas kaip Tiekėjas, </w:t>
      </w:r>
      <w:r w:rsidRPr="001C2A0A">
        <w:rPr>
          <w:rFonts w:ascii="Times New Roman" w:hAnsi="Times New Roman" w:cs="Times New Roman"/>
          <w:sz w:val="24"/>
          <w:szCs w:val="24"/>
        </w:rPr>
        <w:t xml:space="preserve">teikiantis Specialiosiose sąlygose nurodytas </w:t>
      </w:r>
      <w:r w:rsidRPr="001C2A0A">
        <w:rPr>
          <w:rFonts w:ascii="Times New Roman" w:eastAsia="Arial" w:hAnsi="Times New Roman" w:cs="Times New Roman"/>
          <w:sz w:val="24"/>
          <w:szCs w:val="24"/>
        </w:rPr>
        <w:t>Paslaugas</w:t>
      </w:r>
      <w:r w:rsidRPr="001C2A0A">
        <w:rPr>
          <w:rFonts w:ascii="Times New Roman" w:hAnsi="Times New Roman" w:cs="Times New Roman"/>
          <w:sz w:val="24"/>
          <w:szCs w:val="24"/>
        </w:rPr>
        <w:t>;</w:t>
      </w:r>
    </w:p>
    <w:p w14:paraId="6EB8B392"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1.1.1.16. </w:t>
      </w:r>
      <w:r w:rsidRPr="001C2A0A">
        <w:rPr>
          <w:rFonts w:ascii="Times New Roman" w:hAnsi="Times New Roman" w:cs="Times New Roman"/>
          <w:b/>
          <w:bCs/>
          <w:sz w:val="24"/>
          <w:szCs w:val="24"/>
        </w:rPr>
        <w:t xml:space="preserve">Užsakymas </w:t>
      </w:r>
      <w:r w:rsidRPr="001C2A0A">
        <w:rPr>
          <w:rFonts w:ascii="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ECDD25D"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r w:rsidRPr="001C2A0A">
        <w:rPr>
          <w:rFonts w:ascii="Times New Roman" w:eastAsia="Arial" w:hAnsi="Times New Roman" w:cs="Times New Roman"/>
          <w:sz w:val="24"/>
          <w:szCs w:val="24"/>
        </w:rPr>
        <w:t>1.1.1.17.</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 </w:t>
      </w:r>
      <w:r w:rsidRPr="001C2A0A">
        <w:rPr>
          <w:rFonts w:ascii="Times New Roman" w:eastAsia="Arial" w:hAnsi="Times New Roman" w:cs="Times New Roman"/>
          <w:b/>
          <w:bCs/>
          <w:sz w:val="24"/>
          <w:szCs w:val="24"/>
        </w:rPr>
        <w:t xml:space="preserve">VPĮ </w:t>
      </w:r>
      <w:r w:rsidRPr="001C2A0A">
        <w:rPr>
          <w:rFonts w:ascii="Times New Roman" w:eastAsia="Arial" w:hAnsi="Times New Roman" w:cs="Times New Roman"/>
          <w:sz w:val="24"/>
          <w:szCs w:val="24"/>
        </w:rPr>
        <w:t>– Lietuvos Respublikos viešųjų pirkimų įstatymas.</w:t>
      </w:r>
    </w:p>
    <w:p w14:paraId="790C0A08"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1.1.1.18.</w:t>
      </w:r>
      <w:r w:rsidRPr="001C2A0A">
        <w:rPr>
          <w:rFonts w:ascii="Times New Roman" w:eastAsia="Arial" w:hAnsi="Times New Roman" w:cs="Times New Roman"/>
          <w:sz w:val="24"/>
          <w:szCs w:val="24"/>
        </w:rPr>
        <w:tab/>
        <w:t xml:space="preserve"> Kitų Sutartyje didžiąja raide rašomų sąvokų reikšmės yra nurodytos Sutarties tekste.</w:t>
      </w:r>
    </w:p>
    <w:p w14:paraId="5DE9C359" w14:textId="77777777" w:rsidR="00FC626B" w:rsidRPr="001C2A0A" w:rsidRDefault="00FC626B" w:rsidP="00FC626B">
      <w:pPr>
        <w:widowControl w:val="0"/>
        <w:tabs>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Sutartyje neapibrėžtos sąvokos suprantamos ir aiškinamos taip, kaip jas apibrėžia VPĮ ir kiti </w:t>
      </w:r>
      <w:r w:rsidRPr="001C2A0A">
        <w:rPr>
          <w:rFonts w:ascii="Times New Roman" w:hAnsi="Times New Roman" w:cs="Times New Roman"/>
          <w:sz w:val="24"/>
          <w:szCs w:val="24"/>
        </w:rPr>
        <w:t>įstatymai bei teisės aktai</w:t>
      </w:r>
      <w:r w:rsidRPr="001C2A0A">
        <w:rPr>
          <w:rFonts w:ascii="Times New Roman" w:eastAsia="Arial" w:hAnsi="Times New Roman" w:cs="Times New Roman"/>
          <w:sz w:val="24"/>
          <w:szCs w:val="24"/>
        </w:rPr>
        <w:t>, galiojantys Sutarties sudarymo ir vykdymo metu.</w:t>
      </w:r>
    </w:p>
    <w:p w14:paraId="6BF823A4" w14:textId="77777777" w:rsidR="00FC626B" w:rsidRPr="001C2A0A" w:rsidRDefault="00FC626B" w:rsidP="00FC626B">
      <w:pPr>
        <w:widowControl w:val="0"/>
        <w:tabs>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1.1.3.</w:t>
      </w:r>
      <w:r w:rsidRPr="001C2A0A">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297C4384"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1F36D906" w14:textId="77777777" w:rsidR="00FC626B" w:rsidRPr="001C2A0A" w:rsidRDefault="00FC626B" w:rsidP="00FC626B">
      <w:pPr>
        <w:keepNext/>
        <w:keepLines/>
        <w:tabs>
          <w:tab w:val="left" w:pos="567"/>
        </w:tabs>
        <w:spacing w:line="20" w:lineRule="atLeast"/>
        <w:jc w:val="center"/>
        <w:rPr>
          <w:rFonts w:ascii="Times New Roman" w:eastAsia="Cambria" w:hAnsi="Times New Roman" w:cs="Times New Roman"/>
          <w:b/>
          <w:bCs/>
          <w:sz w:val="24"/>
          <w:szCs w:val="24"/>
          <w14:numSpacing w14:val="tabular"/>
        </w:rPr>
      </w:pPr>
      <w:r w:rsidRPr="001C2A0A">
        <w:rPr>
          <w:rFonts w:ascii="Times New Roman" w:eastAsia="Cambria" w:hAnsi="Times New Roman" w:cs="Times New Roman"/>
          <w:b/>
          <w:bCs/>
          <w:sz w:val="24"/>
          <w:szCs w:val="24"/>
          <w14:numSpacing w14:val="tabular"/>
        </w:rPr>
        <w:t>1.2.</w:t>
      </w:r>
      <w:r w:rsidRPr="001C2A0A">
        <w:rPr>
          <w:rFonts w:ascii="Times New Roman" w:eastAsia="Cambria" w:hAnsi="Times New Roman" w:cs="Times New Roman"/>
          <w:b/>
          <w:bCs/>
          <w:sz w:val="24"/>
          <w:szCs w:val="24"/>
          <w14:numSpacing w14:val="tabular"/>
        </w:rPr>
        <w:tab/>
        <w:t>Sutarties aiškinimas</w:t>
      </w:r>
    </w:p>
    <w:p w14:paraId="16308C41" w14:textId="77777777" w:rsidR="00FC626B" w:rsidRPr="001C2A0A" w:rsidRDefault="00FC626B" w:rsidP="00FC626B">
      <w:pPr>
        <w:keepNext/>
        <w:keepLines/>
        <w:tabs>
          <w:tab w:val="left" w:pos="567"/>
        </w:tabs>
        <w:spacing w:line="20" w:lineRule="atLeast"/>
        <w:ind w:left="792"/>
        <w:jc w:val="both"/>
        <w:rPr>
          <w:rFonts w:ascii="Times New Roman" w:eastAsia="Cambria" w:hAnsi="Times New Roman" w:cs="Times New Roman"/>
          <w:b/>
          <w:bCs/>
          <w:sz w:val="24"/>
          <w:szCs w:val="24"/>
          <w14:numSpacing w14:val="tabular"/>
        </w:rPr>
      </w:pPr>
    </w:p>
    <w:p w14:paraId="5F81619E"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1.2.1.</w:t>
      </w:r>
      <w:r w:rsidRPr="001C2A0A">
        <w:rPr>
          <w:rFonts w:ascii="Times New Roman" w:eastAsia="Arial" w:hAnsi="Times New Roman" w:cs="Times New Roman"/>
          <w:sz w:val="24"/>
          <w:szCs w:val="24"/>
        </w:rPr>
        <w:tab/>
        <w:t>Sutartis yra sudaryta ir turi būti aiškinama pagal Lietuvos Respublikos teisės aktus.</w:t>
      </w:r>
    </w:p>
    <w:p w14:paraId="018AD99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w:t>
      </w:r>
      <w:r w:rsidRPr="001C2A0A">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46CA64F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1.2.3.</w:t>
      </w:r>
      <w:r w:rsidRPr="001C2A0A">
        <w:rPr>
          <w:rFonts w:ascii="Times New Roman" w:eastAsia="Arial" w:hAnsi="Times New Roman" w:cs="Times New Roman"/>
          <w:sz w:val="24"/>
          <w:szCs w:val="24"/>
        </w:rPr>
        <w:tab/>
        <w:t>Diena Sutartyje reiškia kalendorinę dieną.</w:t>
      </w:r>
    </w:p>
    <w:p w14:paraId="5D908C9B"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1.2.4.</w:t>
      </w:r>
      <w:r w:rsidRPr="001C2A0A">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0D6F0E0C"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1.2.5.</w:t>
      </w:r>
      <w:r w:rsidRPr="001C2A0A">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787A9FDF"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1.2.6.</w:t>
      </w:r>
      <w:r w:rsidRPr="001C2A0A">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13543316"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1.2.7.</w:t>
      </w:r>
      <w:r w:rsidRPr="001C2A0A">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0389D40"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1.2.8.</w:t>
      </w:r>
      <w:r w:rsidRPr="001C2A0A">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36F553F4"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1.2.9.</w:t>
      </w:r>
      <w:r w:rsidRPr="001C2A0A">
        <w:rPr>
          <w:rFonts w:ascii="Times New Roman" w:eastAsia="Arial" w:hAnsi="Times New Roman" w:cs="Times New Roman"/>
          <w:sz w:val="24"/>
          <w:szCs w:val="24"/>
        </w:rPr>
        <w:tab/>
        <w:t>Patvirtinti reiškia pateikti patvirtinimą raštu arba pasirašyti dokumentą be išlygų ar su išlygomis, išskyrus atvejus, kai asmuo, pasirašydamas dokumentą, nurodo, jog atsisako jį patvirtinti.</w:t>
      </w:r>
    </w:p>
    <w:p w14:paraId="7CA277DA"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1.2.10.</w:t>
      </w:r>
      <w:r w:rsidRPr="001C2A0A">
        <w:rPr>
          <w:rFonts w:ascii="Times New Roman" w:eastAsia="Arial" w:hAnsi="Times New Roman" w:cs="Times New Roman"/>
          <w:sz w:val="24"/>
          <w:szCs w:val="24"/>
        </w:rPr>
        <w:tab/>
      </w:r>
      <w:r w:rsidRPr="001C2A0A">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FDCD995"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1.2.11.</w:t>
      </w:r>
      <w:r w:rsidRPr="001C2A0A">
        <w:rPr>
          <w:rFonts w:ascii="Times New Roman" w:eastAsia="Arial" w:hAnsi="Times New Roman" w:cs="Times New Roman"/>
          <w:sz w:val="24"/>
          <w:szCs w:val="24"/>
        </w:rPr>
        <w:tab/>
      </w:r>
      <w:r w:rsidRPr="001C2A0A">
        <w:rPr>
          <w:rFonts w:ascii="Times New Roman" w:eastAsia="Arial" w:hAnsi="Times New Roman" w:cs="Times New Roman"/>
          <w:sz w:val="24"/>
          <w:szCs w:val="24"/>
          <w:shd w:val="clear" w:color="auto" w:fill="FFFFFF"/>
        </w:rPr>
        <w:t xml:space="preserve">Jeigu Sutartyje nurodyta reikšmė skaičiais ir žodžiais skiriasi, vadovaujamasi žodžiais nurodyta </w:t>
      </w:r>
      <w:r w:rsidRPr="001C2A0A">
        <w:rPr>
          <w:rFonts w:ascii="Times New Roman" w:eastAsia="Arial" w:hAnsi="Times New Roman" w:cs="Times New Roman"/>
          <w:sz w:val="24"/>
          <w:szCs w:val="24"/>
          <w:shd w:val="clear" w:color="auto" w:fill="FFFFFF"/>
        </w:rPr>
        <w:lastRenderedPageBreak/>
        <w:t>reikšme.</w:t>
      </w:r>
    </w:p>
    <w:p w14:paraId="56941ED7"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1.2.12.</w:t>
      </w:r>
      <w:r w:rsidRPr="001C2A0A">
        <w:rPr>
          <w:rFonts w:ascii="Times New Roman" w:eastAsia="Arial" w:hAnsi="Times New Roman" w:cs="Times New Roman"/>
          <w:sz w:val="24"/>
          <w:szCs w:val="24"/>
        </w:rPr>
        <w:tab/>
      </w:r>
      <w:r w:rsidRPr="001C2A0A">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0B7005BC"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6398B8CA"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sz w:val="24"/>
          <w:szCs w:val="24"/>
        </w:rPr>
        <w:t>1.3.</w:t>
      </w:r>
      <w:r w:rsidRPr="001C2A0A">
        <w:rPr>
          <w:rFonts w:ascii="Times New Roman" w:eastAsia="Arial" w:hAnsi="Times New Roman" w:cs="Times New Roman"/>
          <w:b/>
          <w:sz w:val="24"/>
          <w:szCs w:val="24"/>
        </w:rPr>
        <w:tab/>
        <w:t>Dokumentų viršenybė</w:t>
      </w:r>
    </w:p>
    <w:p w14:paraId="74F5FFC3"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C61C8A3"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1.3.1.</w:t>
      </w:r>
      <w:r w:rsidRPr="001C2A0A">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6E5AE529" w14:textId="77777777" w:rsidR="00FC626B" w:rsidRPr="001C2A0A" w:rsidRDefault="00FC626B" w:rsidP="00FC626B">
      <w:pPr>
        <w:tabs>
          <w:tab w:val="left" w:pos="709"/>
        </w:tabs>
        <w:spacing w:line="20" w:lineRule="atLeast"/>
        <w:jc w:val="both"/>
        <w:outlineLvl w:val="2"/>
        <w:rPr>
          <w:rFonts w:ascii="Times New Roman" w:eastAsia="Trebuchet MS" w:hAnsi="Times New Roman" w:cs="Times New Roman"/>
          <w:bCs/>
          <w:sz w:val="24"/>
          <w:szCs w:val="24"/>
        </w:rPr>
      </w:pPr>
      <w:r w:rsidRPr="001C2A0A">
        <w:rPr>
          <w:rFonts w:ascii="Times New Roman" w:eastAsia="Trebuchet MS" w:hAnsi="Times New Roman" w:cs="Times New Roman"/>
          <w:sz w:val="24"/>
          <w:szCs w:val="24"/>
        </w:rPr>
        <w:t xml:space="preserve">1.3.1.1. </w:t>
      </w:r>
      <w:r w:rsidRPr="001C2A0A">
        <w:rPr>
          <w:rFonts w:ascii="Times New Roman" w:eastAsia="Trebuchet MS" w:hAnsi="Times New Roman" w:cs="Times New Roman"/>
          <w:bCs/>
          <w:sz w:val="24"/>
          <w:szCs w:val="24"/>
        </w:rPr>
        <w:t>Techninė specifikacija;</w:t>
      </w:r>
    </w:p>
    <w:p w14:paraId="30164ED5" w14:textId="77777777" w:rsidR="00FC626B" w:rsidRPr="001C2A0A" w:rsidRDefault="00FC626B" w:rsidP="00FC626B">
      <w:pPr>
        <w:tabs>
          <w:tab w:val="left" w:pos="709"/>
        </w:tabs>
        <w:spacing w:line="20" w:lineRule="atLeast"/>
        <w:jc w:val="both"/>
        <w:outlineLvl w:val="2"/>
        <w:rPr>
          <w:rFonts w:ascii="Times New Roman" w:eastAsia="Trebuchet MS" w:hAnsi="Times New Roman" w:cs="Times New Roman"/>
          <w:bCs/>
          <w:sz w:val="24"/>
          <w:szCs w:val="24"/>
        </w:rPr>
      </w:pPr>
      <w:r w:rsidRPr="001C2A0A">
        <w:rPr>
          <w:rFonts w:ascii="Times New Roman" w:eastAsia="Trebuchet MS" w:hAnsi="Times New Roman" w:cs="Times New Roman"/>
          <w:bCs/>
          <w:sz w:val="24"/>
          <w:szCs w:val="24"/>
        </w:rPr>
        <w:t>1.3.1.2. Specialiosios sąlygos;</w:t>
      </w:r>
    </w:p>
    <w:p w14:paraId="62DAFB72" w14:textId="77777777" w:rsidR="00FC626B" w:rsidRPr="001C2A0A" w:rsidRDefault="00FC626B" w:rsidP="00FC626B">
      <w:pPr>
        <w:tabs>
          <w:tab w:val="left" w:pos="709"/>
        </w:tabs>
        <w:spacing w:line="20" w:lineRule="atLeast"/>
        <w:jc w:val="both"/>
        <w:outlineLvl w:val="2"/>
        <w:rPr>
          <w:rFonts w:ascii="Times New Roman" w:eastAsia="Trebuchet MS" w:hAnsi="Times New Roman" w:cs="Times New Roman"/>
          <w:bCs/>
          <w:sz w:val="24"/>
          <w:szCs w:val="24"/>
        </w:rPr>
      </w:pPr>
      <w:r w:rsidRPr="001C2A0A">
        <w:rPr>
          <w:rFonts w:ascii="Times New Roman" w:eastAsia="Trebuchet MS" w:hAnsi="Times New Roman" w:cs="Times New Roman"/>
          <w:bCs/>
          <w:sz w:val="24"/>
          <w:szCs w:val="24"/>
        </w:rPr>
        <w:t>1.3.1.3. Bendrosios sąlygos;</w:t>
      </w:r>
    </w:p>
    <w:p w14:paraId="05ED3BDB" w14:textId="77777777" w:rsidR="00FC626B" w:rsidRPr="001C2A0A" w:rsidRDefault="00FC626B" w:rsidP="00FC626B">
      <w:pPr>
        <w:tabs>
          <w:tab w:val="left" w:pos="709"/>
        </w:tabs>
        <w:spacing w:line="20" w:lineRule="atLeast"/>
        <w:jc w:val="both"/>
        <w:outlineLvl w:val="2"/>
        <w:rPr>
          <w:rFonts w:ascii="Times New Roman" w:eastAsia="Trebuchet MS" w:hAnsi="Times New Roman" w:cs="Times New Roman"/>
          <w:bCs/>
          <w:sz w:val="24"/>
          <w:szCs w:val="24"/>
        </w:rPr>
      </w:pPr>
      <w:r w:rsidRPr="001C2A0A">
        <w:rPr>
          <w:rFonts w:ascii="Times New Roman" w:eastAsia="Trebuchet MS" w:hAnsi="Times New Roman" w:cs="Times New Roman"/>
          <w:bCs/>
          <w:sz w:val="24"/>
          <w:szCs w:val="24"/>
        </w:rPr>
        <w:t>1.3.1.4. Pirkimo dokumentai (išskyrus techninę specifikaciją);</w:t>
      </w:r>
    </w:p>
    <w:p w14:paraId="791DE233" w14:textId="77777777" w:rsidR="00FC626B" w:rsidRPr="001C2A0A" w:rsidRDefault="00FC626B" w:rsidP="00FC626B">
      <w:pPr>
        <w:tabs>
          <w:tab w:val="left" w:pos="709"/>
        </w:tabs>
        <w:spacing w:line="20" w:lineRule="atLeast"/>
        <w:jc w:val="both"/>
        <w:outlineLvl w:val="2"/>
        <w:rPr>
          <w:rFonts w:ascii="Times New Roman" w:eastAsia="Trebuchet MS" w:hAnsi="Times New Roman" w:cs="Times New Roman"/>
          <w:bCs/>
          <w:sz w:val="24"/>
          <w:szCs w:val="24"/>
        </w:rPr>
      </w:pPr>
      <w:r w:rsidRPr="001C2A0A">
        <w:rPr>
          <w:rFonts w:ascii="Times New Roman" w:eastAsia="Trebuchet MS" w:hAnsi="Times New Roman" w:cs="Times New Roman"/>
          <w:bCs/>
          <w:sz w:val="24"/>
          <w:szCs w:val="24"/>
        </w:rPr>
        <w:t>1.3.1.5. Pasiūlymas;</w:t>
      </w:r>
    </w:p>
    <w:p w14:paraId="0A7BADB9" w14:textId="77777777" w:rsidR="00FC626B" w:rsidRPr="001C2A0A" w:rsidRDefault="00FC626B" w:rsidP="00FC626B">
      <w:pPr>
        <w:tabs>
          <w:tab w:val="left" w:pos="709"/>
        </w:tabs>
        <w:spacing w:line="20" w:lineRule="atLeast"/>
        <w:jc w:val="both"/>
        <w:outlineLvl w:val="2"/>
        <w:rPr>
          <w:rFonts w:ascii="Times New Roman" w:eastAsia="Trebuchet MS" w:hAnsi="Times New Roman" w:cs="Times New Roman"/>
          <w:bCs/>
          <w:sz w:val="24"/>
          <w:szCs w:val="24"/>
        </w:rPr>
      </w:pPr>
      <w:r w:rsidRPr="001C2A0A">
        <w:rPr>
          <w:rFonts w:ascii="Times New Roman" w:eastAsia="Trebuchet MS" w:hAnsi="Times New Roman" w:cs="Times New Roman"/>
          <w:bCs/>
          <w:sz w:val="24"/>
          <w:szCs w:val="24"/>
        </w:rPr>
        <w:t>1.3.1.6. Kiti Specialiosiose sąlygose išvardinti priedai.</w:t>
      </w:r>
    </w:p>
    <w:p w14:paraId="45C45AF6"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1.3.2.</w:t>
      </w:r>
      <w:r w:rsidRPr="001C2A0A">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18E27785"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1.3.3.</w:t>
      </w:r>
      <w:r w:rsidRPr="001C2A0A">
        <w:rPr>
          <w:rFonts w:ascii="Times New Roman" w:hAnsi="Times New Roman" w:cs="Times New Roman"/>
          <w:sz w:val="24"/>
          <w:szCs w:val="24"/>
        </w:rPr>
        <w:tab/>
      </w:r>
      <w:r w:rsidRPr="001C2A0A">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430FEF3A"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1.3.4.</w:t>
      </w:r>
      <w:r w:rsidRPr="001C2A0A">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C2A0A">
        <w:rPr>
          <w:rFonts w:ascii="Times New Roman" w:eastAsia="Arial" w:hAnsi="Times New Roman" w:cs="Times New Roman"/>
          <w:sz w:val="24"/>
          <w:szCs w:val="24"/>
          <w:vertAlign w:val="superscript"/>
        </w:rPr>
        <w:t>1</w:t>
      </w:r>
      <w:r w:rsidRPr="001C2A0A">
        <w:rPr>
          <w:rFonts w:ascii="Times New Roman" w:eastAsia="Arial" w:hAnsi="Times New Roman" w:cs="Times New Roman"/>
          <w:sz w:val="24"/>
          <w:szCs w:val="24"/>
        </w:rPr>
        <w:t>).</w:t>
      </w:r>
    </w:p>
    <w:p w14:paraId="5559499A"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5D69885D"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caps/>
          <w:sz w:val="24"/>
          <w:szCs w:val="24"/>
        </w:rPr>
        <w:t>2.</w:t>
      </w:r>
      <w:r w:rsidRPr="001C2A0A">
        <w:rPr>
          <w:rFonts w:ascii="Times New Roman" w:eastAsia="Arial" w:hAnsi="Times New Roman" w:cs="Times New Roman"/>
          <w:b/>
          <w:caps/>
          <w:sz w:val="24"/>
          <w:szCs w:val="24"/>
        </w:rPr>
        <w:tab/>
        <w:t>Sutarties dalykas</w:t>
      </w:r>
    </w:p>
    <w:p w14:paraId="34A13572"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278C3234" w14:textId="77777777" w:rsidR="00FC626B" w:rsidRPr="001C2A0A" w:rsidRDefault="00FC626B" w:rsidP="00FC626B">
      <w:pPr>
        <w:widowControl w:val="0"/>
        <w:tabs>
          <w:tab w:val="left" w:pos="426"/>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2.1.</w:t>
      </w:r>
      <w:r w:rsidRPr="001C2A0A">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1C2A0A">
        <w:rPr>
          <w:rFonts w:ascii="Times New Roman" w:eastAsia="Arial" w:hAnsi="Times New Roman" w:cs="Times New Roman"/>
          <w:sz w:val="24"/>
          <w:szCs w:val="24"/>
        </w:rPr>
        <w:t>Paslaugas</w:t>
      </w:r>
      <w:r w:rsidRPr="001C2A0A">
        <w:rPr>
          <w:rFonts w:ascii="Times New Roman" w:eastAsia="Cambria" w:hAnsi="Times New Roman" w:cs="Times New Roman"/>
          <w:sz w:val="24"/>
          <w:szCs w:val="24"/>
        </w:rPr>
        <w:t xml:space="preserve"> bei sumokėti Tiekėjui Sutartyje nurodytą kainą Sutartyje nustatytomis sąlygomis ir tvarka.</w:t>
      </w:r>
    </w:p>
    <w:p w14:paraId="486EBBEC" w14:textId="77777777" w:rsidR="00FC626B" w:rsidRPr="001C2A0A" w:rsidRDefault="00FC626B" w:rsidP="00FC626B">
      <w:pPr>
        <w:widowControl w:val="0"/>
        <w:tabs>
          <w:tab w:val="left" w:pos="426"/>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2.2.</w:t>
      </w:r>
      <w:r w:rsidRPr="001C2A0A">
        <w:rPr>
          <w:rFonts w:ascii="Times New Roman" w:eastAsia="Arial" w:hAnsi="Times New Roman" w:cs="Times New Roman"/>
          <w:sz w:val="24"/>
          <w:szCs w:val="24"/>
        </w:rPr>
        <w:tab/>
        <w:t xml:space="preserve">Šalys, vykdydamos Sutartį, įsipareigoja laikytis visų Sutarties vykdymui taikytinų </w:t>
      </w:r>
      <w:r w:rsidRPr="001C2A0A">
        <w:rPr>
          <w:rFonts w:ascii="Times New Roman" w:hAnsi="Times New Roman" w:cs="Times New Roman"/>
          <w:sz w:val="24"/>
          <w:szCs w:val="24"/>
        </w:rPr>
        <w:t>įstatymų bei kitų teisės aktų</w:t>
      </w:r>
      <w:r w:rsidRPr="001C2A0A">
        <w:rPr>
          <w:rFonts w:ascii="Times New Roman" w:eastAsia="Arial" w:hAnsi="Times New Roman" w:cs="Times New Roman"/>
          <w:sz w:val="24"/>
          <w:szCs w:val="24"/>
        </w:rPr>
        <w:t xml:space="preserve"> reikalavimų. Šalis turi teisę reikalauti, kad kita Šalis įvykdytų visus</w:t>
      </w:r>
      <w:r w:rsidRPr="001C2A0A">
        <w:rPr>
          <w:rFonts w:ascii="Times New Roman" w:hAnsi="Times New Roman" w:cs="Times New Roman"/>
          <w:sz w:val="24"/>
          <w:szCs w:val="24"/>
        </w:rPr>
        <w:t xml:space="preserve"> įstatymų bei kitų teisės aktų</w:t>
      </w:r>
      <w:r w:rsidRPr="001C2A0A">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1C2A0A">
        <w:rPr>
          <w:rFonts w:ascii="Times New Roman" w:hAnsi="Times New Roman" w:cs="Times New Roman"/>
          <w:sz w:val="24"/>
          <w:szCs w:val="24"/>
        </w:rPr>
        <w:t>įstatymuose bei kituose teisės aktuose</w:t>
      </w:r>
      <w:r w:rsidRPr="001C2A0A">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1C2A0A">
        <w:rPr>
          <w:rFonts w:ascii="Times New Roman" w:hAnsi="Times New Roman" w:cs="Times New Roman"/>
          <w:sz w:val="24"/>
          <w:szCs w:val="24"/>
        </w:rPr>
        <w:t>įstatymuose bei kituose teisės aktuose</w:t>
      </w:r>
      <w:r w:rsidRPr="001C2A0A">
        <w:rPr>
          <w:rFonts w:ascii="Times New Roman" w:eastAsia="Arial" w:hAnsi="Times New Roman" w:cs="Times New Roman"/>
          <w:sz w:val="24"/>
          <w:szCs w:val="24"/>
        </w:rPr>
        <w:t xml:space="preserve"> numatytų ir Sutartimi neaptartų Tiekėjo kitų teisių ir garantijų dėl atlyginimo už suteiktas Paslaugas gavimo.</w:t>
      </w:r>
    </w:p>
    <w:p w14:paraId="5B2C2E11" w14:textId="77777777" w:rsidR="00FC626B" w:rsidRPr="001C2A0A" w:rsidRDefault="00FC626B" w:rsidP="00FC626B">
      <w:pPr>
        <w:widowControl w:val="0"/>
        <w:tabs>
          <w:tab w:val="left" w:pos="426"/>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2.3.</w:t>
      </w:r>
      <w:r w:rsidRPr="001C2A0A">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8F01A24" w14:textId="77777777" w:rsidR="00FC626B" w:rsidRPr="001C2A0A" w:rsidRDefault="00FC626B" w:rsidP="00FC626B">
      <w:pPr>
        <w:widowControl w:val="0"/>
        <w:tabs>
          <w:tab w:val="left" w:pos="426"/>
          <w:tab w:val="left" w:pos="567"/>
          <w:tab w:val="left" w:pos="851"/>
          <w:tab w:val="left" w:pos="992"/>
          <w:tab w:val="left" w:pos="1134"/>
        </w:tabs>
        <w:spacing w:line="20" w:lineRule="atLeast"/>
        <w:jc w:val="both"/>
        <w:rPr>
          <w:rFonts w:ascii="Times New Roman" w:eastAsia="Arial" w:hAnsi="Times New Roman" w:cs="Times New Roman"/>
          <w:sz w:val="24"/>
          <w:szCs w:val="24"/>
        </w:rPr>
      </w:pPr>
    </w:p>
    <w:p w14:paraId="3E27BA5C"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caps/>
          <w:sz w:val="24"/>
          <w:szCs w:val="24"/>
        </w:rPr>
        <w:lastRenderedPageBreak/>
        <w:t>3.</w:t>
      </w:r>
      <w:r w:rsidRPr="001C2A0A">
        <w:rPr>
          <w:rFonts w:ascii="Times New Roman" w:eastAsia="Arial" w:hAnsi="Times New Roman" w:cs="Times New Roman"/>
          <w:b/>
          <w:caps/>
          <w:sz w:val="24"/>
          <w:szCs w:val="24"/>
        </w:rPr>
        <w:tab/>
        <w:t>TIEKĖJAS ir kiti Sutarties vykdymui pasitelkiami asmenys</w:t>
      </w:r>
    </w:p>
    <w:p w14:paraId="152528C0"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rPr>
          <w:rFonts w:ascii="Times New Roman" w:eastAsia="Arial" w:hAnsi="Times New Roman" w:cs="Times New Roman"/>
          <w:b/>
          <w:caps/>
          <w:sz w:val="24"/>
          <w:szCs w:val="24"/>
        </w:rPr>
      </w:pPr>
    </w:p>
    <w:p w14:paraId="4D99129C" w14:textId="77777777" w:rsidR="00FC626B" w:rsidRPr="001C2A0A" w:rsidRDefault="00FC626B" w:rsidP="00FC626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sz w:val="24"/>
          <w:szCs w:val="24"/>
        </w:rPr>
        <w:t>3.1.</w:t>
      </w:r>
      <w:r w:rsidRPr="001C2A0A">
        <w:rPr>
          <w:rFonts w:ascii="Times New Roman" w:eastAsia="Arial" w:hAnsi="Times New Roman" w:cs="Times New Roman"/>
          <w:b/>
          <w:sz w:val="24"/>
          <w:szCs w:val="24"/>
        </w:rPr>
        <w:tab/>
        <w:t>Kvalifikacija ir kiti Tiekėjo pasiūlymu prisiimti įsipareigojimai</w:t>
      </w:r>
    </w:p>
    <w:p w14:paraId="046BC1BE" w14:textId="77777777" w:rsidR="00FC626B" w:rsidRPr="001C2A0A" w:rsidRDefault="00FC626B" w:rsidP="00FC626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34F44C0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3.1.1.</w:t>
      </w:r>
      <w:r w:rsidRPr="001C2A0A">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1B1640C7"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3.1.1.1.</w:t>
      </w:r>
      <w:r w:rsidRPr="001C2A0A">
        <w:rPr>
          <w:rFonts w:ascii="Times New Roman" w:eastAsia="Arial" w:hAnsi="Times New Roman" w:cs="Times New Roman"/>
          <w:sz w:val="24"/>
          <w:szCs w:val="24"/>
        </w:rPr>
        <w:tab/>
        <w:t>turėtų teisę verstis ta veikla, kuri yra reikalinga Sutarčiai įvykdyti.</w:t>
      </w:r>
      <w:r w:rsidRPr="001C2A0A">
        <w:rPr>
          <w:rFonts w:ascii="Times New Roman" w:hAnsi="Times New Roman" w:cs="Times New Roman"/>
          <w:sz w:val="24"/>
          <w:szCs w:val="24"/>
        </w:rPr>
        <w:t xml:space="preserve"> </w:t>
      </w:r>
      <w:r w:rsidRPr="001C2A0A">
        <w:rPr>
          <w:rFonts w:ascii="Times New Roman" w:eastAsia="Arial" w:hAnsi="Times New Roman" w:cs="Times New Roman"/>
          <w:sz w:val="24"/>
          <w:szCs w:val="24"/>
        </w:rPr>
        <w:t>Pirkėjui pareikalavus, Tiekėjas turi pateikti dokumentus, įrodančius, kad Sutartį vykdo tik tokią teisę turintys asmenys;</w:t>
      </w:r>
    </w:p>
    <w:p w14:paraId="3FBFD2A8"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3.1.1.2.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atitiktų tiekėjų kvalifikacijai pirkimo dokumentuose nustatytus reikalavimus bei neturėtų pirkimo dokumentuose nustatytų pašalinimo pagrindų;</w:t>
      </w:r>
    </w:p>
    <w:p w14:paraId="3D0151FF"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3.1.1.3.</w:t>
      </w:r>
      <w:r w:rsidRPr="001C2A0A">
        <w:rPr>
          <w:rFonts w:ascii="Times New Roman" w:hAnsi="Times New Roman" w:cs="Times New Roman"/>
          <w:sz w:val="24"/>
          <w:szCs w:val="24"/>
        </w:rPr>
        <w:tab/>
      </w:r>
      <w:r w:rsidRPr="001C2A0A">
        <w:rPr>
          <w:rFonts w:ascii="Times New Roman" w:hAnsi="Times New Roman" w:cs="Times New Roman"/>
          <w:sz w:val="24"/>
          <w:szCs w:val="24"/>
          <w:lang w:eastAsia="lt-LT"/>
        </w:rPr>
        <w:t xml:space="preserve">laikytųsi Tiekėjo pasiūlyme nurodytų įsipareigojimų, įskaitant, bet neapsiribojant – atitiktų Tiekėjo </w:t>
      </w:r>
      <w:r w:rsidRPr="001C2A0A">
        <w:rPr>
          <w:rFonts w:ascii="Times New Roman" w:hAnsi="Times New Roman" w:cs="Times New Roman"/>
          <w:sz w:val="24"/>
          <w:szCs w:val="24"/>
        </w:rPr>
        <w:t xml:space="preserve">pasiūlyme nurodytų kriterijų, dėl kurių jo pasiūlymas buvo išrinktas ekonomiškai naudingiausiu </w:t>
      </w:r>
      <w:r w:rsidRPr="001C2A0A">
        <w:rPr>
          <w:rFonts w:ascii="Times New Roman" w:hAnsi="Times New Roman" w:cs="Times New Roman"/>
          <w:sz w:val="24"/>
          <w:szCs w:val="24"/>
          <w:lang w:eastAsia="lt-LT"/>
        </w:rPr>
        <w:t>(toliau – </w:t>
      </w:r>
      <w:r w:rsidRPr="001C2A0A">
        <w:rPr>
          <w:rFonts w:ascii="Times New Roman" w:hAnsi="Times New Roman" w:cs="Times New Roman"/>
          <w:b/>
          <w:bCs/>
          <w:sz w:val="24"/>
          <w:szCs w:val="24"/>
          <w:lang w:eastAsia="lt-LT"/>
        </w:rPr>
        <w:t>Kokybiniai kriterijai</w:t>
      </w:r>
      <w:r w:rsidRPr="001C2A0A">
        <w:rPr>
          <w:rFonts w:ascii="Times New Roman" w:hAnsi="Times New Roman" w:cs="Times New Roman"/>
          <w:sz w:val="24"/>
          <w:szCs w:val="24"/>
          <w:lang w:eastAsia="lt-LT"/>
        </w:rPr>
        <w:t>), reikšmes ir parametrus. Šiame papunktyje nurodytų įsipareigojimų laikymosi tikrinimo tvarka nustatoma Specialiosiose sąlygose</w:t>
      </w:r>
      <w:r w:rsidRPr="001C2A0A">
        <w:rPr>
          <w:rFonts w:ascii="Times New Roman" w:eastAsia="Arial" w:hAnsi="Times New Roman" w:cs="Times New Roman"/>
          <w:sz w:val="24"/>
          <w:szCs w:val="24"/>
        </w:rPr>
        <w:t>;</w:t>
      </w:r>
    </w:p>
    <w:p w14:paraId="76B36ABE"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3.1.1.4.</w:t>
      </w:r>
      <w:r w:rsidRPr="001C2A0A">
        <w:rPr>
          <w:rFonts w:ascii="Times New Roman" w:eastAsia="Arial" w:hAnsi="Times New Roman" w:cs="Times New Roman"/>
          <w:sz w:val="24"/>
          <w:szCs w:val="24"/>
        </w:rPr>
        <w:tab/>
        <w:t>užtikrintų nustatytų kokybės vadybos sistemos ir (arba) aplinkos apsaugos vadybos sistemos standartų taikymą, jeigu to reikalaujama pirkimo dokumentuose, ir turėtų tą patvirtinančius dokumentus;</w:t>
      </w:r>
    </w:p>
    <w:p w14:paraId="5C12E35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 xml:space="preserve">3.1.1.5. </w:t>
      </w:r>
      <w:r w:rsidRPr="001C2A0A">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1C2A0A">
        <w:rPr>
          <w:rFonts w:ascii="Times New Roman" w:hAnsi="Times New Roman" w:cs="Times New Roman"/>
          <w:sz w:val="24"/>
          <w:szCs w:val="24"/>
        </w:rPr>
        <w:t>.</w:t>
      </w:r>
    </w:p>
    <w:p w14:paraId="5BA7BAFF"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3.1.2.</w:t>
      </w:r>
      <w:r w:rsidRPr="001C2A0A">
        <w:rPr>
          <w:rFonts w:ascii="Times New Roman" w:eastAsia="Arial" w:hAnsi="Times New Roman" w:cs="Times New Roman"/>
          <w:sz w:val="24"/>
          <w:szCs w:val="24"/>
        </w:rPr>
        <w:tab/>
        <w:t xml:space="preserve">Tuo atveju, kai Tiekėjas yra jungtinės veiklos sutarties pagrindu veikianti tiekėjų grupė, jos nariai Pirkėjui už Sutarties vykdymą atsako solidariai. </w:t>
      </w:r>
      <w:r w:rsidRPr="001C2A0A">
        <w:rPr>
          <w:rFonts w:ascii="Times New Roman" w:eastAsia="Arial" w:hAnsi="Times New Roman" w:cs="Times New Roman"/>
          <w:sz w:val="24"/>
          <w:szCs w:val="24"/>
          <w:shd w:val="clear" w:color="auto" w:fill="FFFFFF"/>
        </w:rPr>
        <w:t xml:space="preserve">Jeigu Tiekėjas remiasi </w:t>
      </w:r>
      <w:r w:rsidRPr="001C2A0A">
        <w:rPr>
          <w:rFonts w:ascii="Times New Roman" w:eastAsia="Arial" w:hAnsi="Times New Roman" w:cs="Times New Roman"/>
          <w:sz w:val="24"/>
          <w:szCs w:val="24"/>
        </w:rPr>
        <w:t xml:space="preserve">ūkio </w:t>
      </w:r>
      <w:r w:rsidRPr="001C2A0A">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1C2A0A">
        <w:rPr>
          <w:rFonts w:ascii="Times New Roman" w:eastAsia="Arial" w:hAnsi="Times New Roman" w:cs="Times New Roman"/>
          <w:sz w:val="24"/>
          <w:szCs w:val="24"/>
        </w:rPr>
        <w:t xml:space="preserve">ūkio </w:t>
      </w:r>
      <w:r w:rsidRPr="001C2A0A">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4CBDAC4A"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3.1.3.</w:t>
      </w:r>
      <w:r w:rsidRPr="001C2A0A">
        <w:rPr>
          <w:rFonts w:ascii="Times New Roman" w:eastAsia="Arial" w:hAnsi="Times New Roman" w:cs="Times New Roman"/>
          <w:sz w:val="24"/>
          <w:szCs w:val="24"/>
        </w:rPr>
        <w:tab/>
        <w:t xml:space="preserve">Tiekėjas taip pat atsako už tai, kad Tiekėjas, Sutartį tiesiogiai vykdantys subtiekėjai ir specialistai atitiktų jiems </w:t>
      </w:r>
      <w:r w:rsidRPr="001C2A0A">
        <w:rPr>
          <w:rFonts w:ascii="Times New Roman" w:hAnsi="Times New Roman" w:cs="Times New Roman"/>
          <w:sz w:val="24"/>
          <w:szCs w:val="24"/>
        </w:rPr>
        <w:t>įstatymų bei kitų teisės aktų</w:t>
      </w:r>
      <w:r w:rsidRPr="001C2A0A">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2387830D"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bCs/>
          <w:sz w:val="24"/>
          <w:szCs w:val="24"/>
        </w:rPr>
      </w:pPr>
    </w:p>
    <w:p w14:paraId="20BB6058"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t>3.2.</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Subtiekėjų bei specialistų pasitelkimas ir keitimas</w:t>
      </w:r>
    </w:p>
    <w:p w14:paraId="4F6BC28B"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bCs/>
          <w:sz w:val="24"/>
          <w:szCs w:val="24"/>
        </w:rPr>
      </w:pPr>
    </w:p>
    <w:p w14:paraId="74133FA3"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rPr>
        <w:t>3.2.1.</w:t>
      </w:r>
      <w:r w:rsidRPr="001C2A0A">
        <w:rPr>
          <w:rFonts w:ascii="Times New Roman" w:eastAsia="Arial" w:hAnsi="Times New Roman" w:cs="Times New Roman"/>
          <w:sz w:val="24"/>
          <w:szCs w:val="24"/>
        </w:rPr>
        <w:tab/>
      </w:r>
      <w:r w:rsidRPr="001C2A0A">
        <w:rPr>
          <w:rFonts w:ascii="Times New Roman" w:eastAsia="Arial" w:hAnsi="Times New Roman" w:cs="Times New Roman"/>
          <w:sz w:val="24"/>
          <w:szCs w:val="24"/>
          <w:shd w:val="clear" w:color="auto" w:fill="FFFFFF"/>
        </w:rPr>
        <w:t>Tiekėjas įsipareigoja užtikrinti, kad Sutartį vykdys pirkime pasiūlyti ir kvalifikaci</w:t>
      </w:r>
      <w:r w:rsidRPr="001C2A0A">
        <w:rPr>
          <w:rFonts w:ascii="Times New Roman" w:eastAsia="Arial" w:hAnsi="Times New Roman" w:cs="Times New Roman"/>
          <w:sz w:val="24"/>
          <w:szCs w:val="24"/>
        </w:rPr>
        <w:t>jos</w:t>
      </w:r>
      <w:r w:rsidRPr="001C2A0A">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1C2A0A">
        <w:rPr>
          <w:rFonts w:ascii="Times New Roman" w:eastAsia="Arial" w:hAnsi="Times New Roman" w:cs="Times New Roman"/>
          <w:sz w:val="24"/>
          <w:szCs w:val="24"/>
        </w:rPr>
        <w:t xml:space="preserve">ir specialistų </w:t>
      </w:r>
      <w:r w:rsidRPr="001C2A0A">
        <w:rPr>
          <w:rFonts w:ascii="Times New Roman" w:eastAsia="Arial" w:hAnsi="Times New Roman" w:cs="Times New Roman"/>
          <w:sz w:val="24"/>
          <w:szCs w:val="24"/>
          <w:shd w:val="clear" w:color="auto" w:fill="FFFFFF"/>
        </w:rPr>
        <w:t>veiksmus ar neveikimą.</w:t>
      </w:r>
    </w:p>
    <w:p w14:paraId="217D34B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rPr>
        <w:t>3.2.2.</w:t>
      </w:r>
      <w:r w:rsidRPr="001C2A0A">
        <w:rPr>
          <w:rFonts w:ascii="Times New Roman" w:eastAsia="Arial" w:hAnsi="Times New Roman" w:cs="Times New Roman"/>
          <w:sz w:val="24"/>
          <w:szCs w:val="24"/>
        </w:rPr>
        <w:tab/>
      </w:r>
      <w:r w:rsidRPr="001C2A0A">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5B5B5A78"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3.2.3.</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Tiekėjas gali keisti ir (ar) pasitelkti subtiekėjus ir (ar) specialistus šiame Sutarties poskyryje nustatytais atvejais ir tvarka.</w:t>
      </w:r>
    </w:p>
    <w:p w14:paraId="5AAA8436" w14:textId="77777777" w:rsidR="00FC626B" w:rsidRPr="001C2A0A" w:rsidRDefault="00FC626B" w:rsidP="00FC626B">
      <w:pPr>
        <w:widowControl w:val="0"/>
        <w:pBdr>
          <w:top w:val="nil"/>
          <w:left w:val="nil"/>
          <w:bottom w:val="nil"/>
          <w:right w:val="nil"/>
          <w:between w:val="nil"/>
        </w:pBdr>
        <w:tabs>
          <w:tab w:val="left" w:pos="709"/>
          <w:tab w:val="left" w:pos="851"/>
          <w:tab w:val="left" w:pos="1134"/>
        </w:tabs>
        <w:spacing w:line="20" w:lineRule="atLeast"/>
        <w:jc w:val="both"/>
        <w:rPr>
          <w:rFonts w:ascii="Times New Roman" w:eastAsia="Cambria" w:hAnsi="Times New Roman" w:cs="Times New Roman"/>
          <w:sz w:val="24"/>
          <w:szCs w:val="24"/>
          <w:shd w:val="clear" w:color="auto" w:fill="FFFFFF"/>
        </w:rPr>
      </w:pPr>
      <w:r w:rsidRPr="001C2A0A">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5A9EE48E" w14:textId="77777777" w:rsidR="00FC626B" w:rsidRPr="001C2A0A" w:rsidRDefault="00FC626B" w:rsidP="00FC626B">
      <w:pPr>
        <w:widowControl w:val="0"/>
        <w:pBdr>
          <w:top w:val="nil"/>
          <w:left w:val="nil"/>
          <w:bottom w:val="nil"/>
          <w:right w:val="nil"/>
          <w:between w:val="nil"/>
        </w:pBdr>
        <w:tabs>
          <w:tab w:val="left" w:pos="709"/>
          <w:tab w:val="left" w:pos="851"/>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 xml:space="preserve">3.2.5. Jei Tiekėjas pasitelkia naują subtiekėją arba pakeičia esamą subtiekėją ir (ar) specialistą, negavęs Pirkėjo raštiško sutikimo, arba sutartinius įsipareigojimus pagal Sutartį vykdo subtiekėjai ir (ar) specialistai, </w:t>
      </w:r>
      <w:r w:rsidRPr="001C2A0A">
        <w:rPr>
          <w:rFonts w:ascii="Times New Roman" w:eastAsia="Cambria" w:hAnsi="Times New Roman" w:cs="Times New Roman"/>
          <w:sz w:val="24"/>
          <w:szCs w:val="24"/>
          <w:shd w:val="clear" w:color="auto" w:fill="FFFFFF"/>
        </w:rPr>
        <w:lastRenderedPageBreak/>
        <w:t>neatitinkantys pirkimo dokumentuose nustatytų kvalifikacijos reikalavimų</w:t>
      </w:r>
      <w:r w:rsidRPr="001C2A0A">
        <w:rPr>
          <w:rFonts w:ascii="Times New Roman" w:eastAsia="Cambria" w:hAnsi="Times New Roman" w:cs="Times New Roman"/>
          <w:sz w:val="24"/>
          <w:szCs w:val="24"/>
        </w:rPr>
        <w:t>,</w:t>
      </w:r>
      <w:r w:rsidRPr="001C2A0A">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1C2A0A">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1C2A0A">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1C2A0A">
        <w:rPr>
          <w:rFonts w:ascii="Times New Roman" w:eastAsia="Cambria" w:hAnsi="Times New Roman" w:cs="Times New Roman"/>
          <w:sz w:val="24"/>
          <w:szCs w:val="24"/>
        </w:rPr>
        <w:t>(jei taikoma) ir Tiekėjo pasiūlyme nurodytų sąlygų pirkimo dokumentuose nustatytiems Kokybiniams</w:t>
      </w:r>
      <w:r w:rsidRPr="001C2A0A">
        <w:rPr>
          <w:rFonts w:ascii="Times New Roman" w:eastAsia="Cambria" w:hAnsi="Times New Roman" w:cs="Times New Roman"/>
          <w:b/>
          <w:bCs/>
          <w:sz w:val="24"/>
          <w:szCs w:val="24"/>
        </w:rPr>
        <w:t xml:space="preserve"> </w:t>
      </w:r>
      <w:r w:rsidRPr="001C2A0A">
        <w:rPr>
          <w:rFonts w:ascii="Times New Roman" w:eastAsia="Cambria" w:hAnsi="Times New Roman" w:cs="Times New Roman"/>
          <w:sz w:val="24"/>
          <w:szCs w:val="24"/>
        </w:rPr>
        <w:t>kriterijams pagrįsti (jei taikoma)</w:t>
      </w:r>
      <w:r w:rsidRPr="001C2A0A">
        <w:rPr>
          <w:rFonts w:ascii="Times New Roman" w:eastAsia="Cambria" w:hAnsi="Times New Roman" w:cs="Times New Roman"/>
          <w:sz w:val="24"/>
          <w:szCs w:val="24"/>
          <w:shd w:val="clear" w:color="auto" w:fill="FFFFFF"/>
        </w:rPr>
        <w:t>, Tiekėjui taikoma Specialiosiose sąlygose nustatyto dydžio bauda.</w:t>
      </w:r>
    </w:p>
    <w:p w14:paraId="1CB30CBB" w14:textId="77777777" w:rsidR="00FC626B" w:rsidRPr="001C2A0A" w:rsidRDefault="00FC626B" w:rsidP="00FC626B">
      <w:pPr>
        <w:widowControl w:val="0"/>
        <w:tabs>
          <w:tab w:val="left" w:pos="993"/>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1C2A0A">
        <w:rPr>
          <w:rFonts w:ascii="Times New Roman" w:eastAsia="Cambria" w:hAnsi="Times New Roman" w:cs="Times New Roman"/>
          <w:sz w:val="24"/>
          <w:szCs w:val="24"/>
          <w:shd w:val="clear" w:color="auto" w:fill="FFFFFF"/>
        </w:rPr>
        <w:t>nesirėmė pirkimo dokumentuose numatytiems kvalifikacijos reikalavimams pagrįsti.</w:t>
      </w:r>
    </w:p>
    <w:p w14:paraId="1BFC200D" w14:textId="77777777" w:rsidR="00FC626B" w:rsidRPr="001C2A0A" w:rsidRDefault="00FC626B" w:rsidP="00FC626B">
      <w:pPr>
        <w:widowControl w:val="0"/>
        <w:tabs>
          <w:tab w:val="left" w:pos="993"/>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1C2A0A">
        <w:rPr>
          <w:rFonts w:ascii="Times New Roman" w:eastAsia="Cambria" w:hAnsi="Times New Roman" w:cs="Times New Roman"/>
          <w:sz w:val="24"/>
          <w:szCs w:val="24"/>
          <w:shd w:val="clear" w:color="auto" w:fill="FFFFFF"/>
        </w:rPr>
        <w:t>nesirėmė pirkimo dokumentuose numatytiems kvalifikacijos reikalavimams pagrįsti,</w:t>
      </w:r>
      <w:r w:rsidRPr="001C2A0A">
        <w:rPr>
          <w:rFonts w:ascii="Times New Roman" w:eastAsia="Arial" w:hAnsi="Times New Roman" w:cs="Times New Roman"/>
          <w:sz w:val="24"/>
          <w:szCs w:val="24"/>
          <w:shd w:val="clear" w:color="auto" w:fill="FFFFFF"/>
        </w:rPr>
        <w:t xml:space="preserve"> pavadinimus, </w:t>
      </w:r>
      <w:r w:rsidRPr="001C2A0A">
        <w:rPr>
          <w:rFonts w:ascii="Times New Roman" w:eastAsia="Arial" w:hAnsi="Times New Roman" w:cs="Times New Roman"/>
          <w:sz w:val="24"/>
          <w:szCs w:val="24"/>
        </w:rPr>
        <w:t xml:space="preserve">juridinio asmens kodą, </w:t>
      </w:r>
      <w:r w:rsidRPr="001C2A0A">
        <w:rPr>
          <w:rFonts w:ascii="Times New Roman" w:eastAsia="Arial" w:hAnsi="Times New Roman" w:cs="Times New Roman"/>
          <w:sz w:val="24"/>
          <w:szCs w:val="24"/>
          <w:shd w:val="clear" w:color="auto" w:fill="FFFFFF"/>
        </w:rPr>
        <w:t>kontaktinius duomenis</w:t>
      </w:r>
      <w:r w:rsidRPr="001C2A0A">
        <w:rPr>
          <w:rFonts w:ascii="Times New Roman" w:eastAsia="Arial" w:hAnsi="Times New Roman" w:cs="Times New Roman"/>
          <w:sz w:val="24"/>
          <w:szCs w:val="24"/>
        </w:rPr>
        <w:t>,</w:t>
      </w:r>
      <w:r w:rsidRPr="001C2A0A">
        <w:rPr>
          <w:rFonts w:ascii="Times New Roman" w:eastAsia="Arial" w:hAnsi="Times New Roman" w:cs="Times New Roman"/>
          <w:sz w:val="24"/>
          <w:szCs w:val="24"/>
          <w:shd w:val="clear" w:color="auto" w:fill="FFFFFF"/>
        </w:rPr>
        <w:t xml:space="preserve"> jų atstovus.</w:t>
      </w:r>
    </w:p>
    <w:p w14:paraId="32665C74" w14:textId="77777777" w:rsidR="00FC626B" w:rsidRPr="001C2A0A" w:rsidRDefault="00FC626B" w:rsidP="00FC626B">
      <w:pPr>
        <w:widowControl w:val="0"/>
        <w:tabs>
          <w:tab w:val="left" w:pos="993"/>
        </w:tabs>
        <w:spacing w:line="20" w:lineRule="atLeast"/>
        <w:jc w:val="both"/>
        <w:rPr>
          <w:rFonts w:ascii="Times New Roman" w:eastAsia="Cambria" w:hAnsi="Times New Roman" w:cs="Times New Roman"/>
          <w:sz w:val="24"/>
          <w:szCs w:val="24"/>
          <w:shd w:val="clear" w:color="auto" w:fill="FFFFFF"/>
        </w:rPr>
      </w:pPr>
      <w:r w:rsidRPr="001C2A0A">
        <w:rPr>
          <w:rFonts w:ascii="Times New Roman" w:eastAsia="Arial" w:hAnsi="Times New Roman" w:cs="Times New Roman"/>
          <w:sz w:val="24"/>
          <w:szCs w:val="24"/>
          <w:shd w:val="clear" w:color="auto" w:fill="FFFFFF"/>
        </w:rPr>
        <w:t>3.2.8. Tiekėjas, bet kuriuo Sutarties vykdymo metu,</w:t>
      </w:r>
      <w:r w:rsidRPr="001C2A0A">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1BF59DCB" w14:textId="77777777" w:rsidR="00FC626B" w:rsidRPr="001C2A0A" w:rsidRDefault="00FC626B" w:rsidP="00FC626B">
      <w:pPr>
        <w:widowControl w:val="0"/>
        <w:pBdr>
          <w:top w:val="nil"/>
          <w:left w:val="nil"/>
          <w:bottom w:val="nil"/>
          <w:right w:val="nil"/>
          <w:between w:val="nil"/>
        </w:pBdr>
        <w:tabs>
          <w:tab w:val="left" w:pos="993"/>
        </w:tabs>
        <w:spacing w:line="20" w:lineRule="atLeast"/>
        <w:jc w:val="both"/>
        <w:rPr>
          <w:rFonts w:ascii="Times New Roman" w:eastAsia="Cambria" w:hAnsi="Times New Roman" w:cs="Times New Roman"/>
          <w:sz w:val="24"/>
          <w:szCs w:val="24"/>
        </w:rPr>
      </w:pPr>
      <w:r w:rsidRPr="001C2A0A">
        <w:rPr>
          <w:rFonts w:ascii="Times New Roman" w:eastAsia="Arial" w:hAnsi="Times New Roman" w:cs="Times New Roman"/>
          <w:sz w:val="24"/>
          <w:szCs w:val="24"/>
          <w:shd w:val="clear" w:color="auto" w:fill="FFFFFF"/>
        </w:rPr>
        <w:t>3.2.9. Tiekėjas</w:t>
      </w:r>
      <w:r w:rsidRPr="001C2A0A">
        <w:rPr>
          <w:rFonts w:ascii="Times New Roman" w:eastAsia="Arial" w:hAnsi="Times New Roman" w:cs="Times New Roman"/>
          <w:sz w:val="24"/>
          <w:szCs w:val="24"/>
        </w:rPr>
        <w:t>,</w:t>
      </w:r>
      <w:r w:rsidRPr="001C2A0A">
        <w:rPr>
          <w:rFonts w:ascii="Times New Roman" w:eastAsia="Arial" w:hAnsi="Times New Roman" w:cs="Times New Roman"/>
          <w:sz w:val="24"/>
          <w:szCs w:val="24"/>
          <w:shd w:val="clear" w:color="auto" w:fill="FFFFFF"/>
        </w:rPr>
        <w:t xml:space="preserve"> </w:t>
      </w:r>
      <w:r w:rsidRPr="001C2A0A">
        <w:rPr>
          <w:rFonts w:ascii="Times New Roman" w:eastAsia="Arial" w:hAnsi="Times New Roman" w:cs="Times New Roman"/>
          <w:sz w:val="24"/>
          <w:szCs w:val="24"/>
        </w:rPr>
        <w:t>bet kuriuo Sutarties vykdymo metu,</w:t>
      </w:r>
      <w:r w:rsidRPr="001C2A0A">
        <w:rPr>
          <w:rFonts w:ascii="Times New Roman" w:eastAsia="Cambria" w:hAnsi="Times New Roman" w:cs="Times New Roman"/>
          <w:sz w:val="24"/>
          <w:szCs w:val="24"/>
        </w:rPr>
        <w:t xml:space="preserve"> </w:t>
      </w:r>
      <w:r w:rsidRPr="001C2A0A">
        <w:rPr>
          <w:rFonts w:ascii="Times New Roman" w:eastAsia="Cambria" w:hAnsi="Times New Roman" w:cs="Times New Roman"/>
          <w:sz w:val="24"/>
          <w:szCs w:val="24"/>
          <w:shd w:val="clear" w:color="auto" w:fill="FFFFFF"/>
        </w:rPr>
        <w:t>ne vėliau nei prieš 5 (penkias) darbo dienas</w:t>
      </w:r>
      <w:r w:rsidRPr="001C2A0A">
        <w:rPr>
          <w:rFonts w:ascii="Times New Roman" w:eastAsia="Arial" w:hAnsi="Times New Roman" w:cs="Times New Roman"/>
          <w:sz w:val="24"/>
          <w:szCs w:val="24"/>
          <w:shd w:val="clear" w:color="auto" w:fill="FFFFFF"/>
        </w:rPr>
        <w:t xml:space="preserve"> iki numatomo naujo subtiekėjo, kurio pajėgumais Tiekėjas </w:t>
      </w:r>
      <w:r w:rsidRPr="001C2A0A">
        <w:rPr>
          <w:rFonts w:ascii="Times New Roman" w:eastAsia="Cambria" w:hAnsi="Times New Roman" w:cs="Times New Roman"/>
          <w:sz w:val="24"/>
          <w:szCs w:val="24"/>
          <w:shd w:val="clear" w:color="auto" w:fill="FFFFFF"/>
        </w:rPr>
        <w:t>nesirėmė pirkimo dokumentuose numatytiems kvalifikacijos reikalavimams pagrįsti,</w:t>
      </w:r>
      <w:r w:rsidRPr="001C2A0A">
        <w:rPr>
          <w:rFonts w:ascii="Times New Roman" w:eastAsia="Arial" w:hAnsi="Times New Roman" w:cs="Times New Roman"/>
          <w:sz w:val="24"/>
          <w:szCs w:val="24"/>
          <w:shd w:val="clear" w:color="auto" w:fill="FFFFFF"/>
        </w:rPr>
        <w:t xml:space="preserve"> pasitelkimo</w:t>
      </w:r>
      <w:r w:rsidRPr="001C2A0A">
        <w:rPr>
          <w:rFonts w:ascii="Times New Roman" w:eastAsia="Arial" w:hAnsi="Times New Roman" w:cs="Times New Roman"/>
          <w:sz w:val="24"/>
          <w:szCs w:val="24"/>
        </w:rPr>
        <w:t xml:space="preserve"> ir (arba) keitimo</w:t>
      </w:r>
      <w:r w:rsidRPr="001C2A0A">
        <w:rPr>
          <w:rFonts w:ascii="Times New Roman" w:eastAsia="Arial" w:hAnsi="Times New Roman" w:cs="Times New Roman"/>
          <w:sz w:val="24"/>
          <w:szCs w:val="24"/>
          <w:shd w:val="clear" w:color="auto" w:fill="FFFFFF"/>
        </w:rPr>
        <w:t xml:space="preserve"> apie tai privalo informuoti </w:t>
      </w:r>
      <w:r w:rsidRPr="001C2A0A">
        <w:rPr>
          <w:rFonts w:ascii="Times New Roman" w:hAnsi="Times New Roman" w:cs="Times New Roman"/>
          <w:sz w:val="24"/>
          <w:szCs w:val="24"/>
        </w:rPr>
        <w:t>Pirkėją</w:t>
      </w:r>
      <w:r w:rsidRPr="001C2A0A">
        <w:rPr>
          <w:rFonts w:ascii="Times New Roman" w:eastAsia="Arial" w:hAnsi="Times New Roman" w:cs="Times New Roman"/>
          <w:sz w:val="24"/>
          <w:szCs w:val="24"/>
          <w:shd w:val="clear" w:color="auto" w:fill="FFFFFF"/>
        </w:rPr>
        <w:t xml:space="preserve">. </w:t>
      </w:r>
      <w:r w:rsidRPr="001C2A0A">
        <w:rPr>
          <w:rFonts w:ascii="Times New Roman" w:hAnsi="Times New Roman" w:cs="Times New Roman"/>
          <w:sz w:val="24"/>
          <w:szCs w:val="24"/>
        </w:rPr>
        <w:t xml:space="preserve">Pirkėjas (jeigu buvo taikoma pirkimo dokumentuose) turi patikrinti, ar nėra </w:t>
      </w:r>
      <w:r w:rsidRPr="001C2A0A">
        <w:rPr>
          <w:rFonts w:ascii="Times New Roman" w:eastAsia="Cambria" w:hAnsi="Times New Roman" w:cs="Times New Roman"/>
          <w:sz w:val="24"/>
          <w:szCs w:val="24"/>
        </w:rPr>
        <w:t xml:space="preserve">subtiekėjo pašalinimo pagrindų ir subtiekėjo atitiktį nacionalinio saugumo interesams ir reikalavimams </w:t>
      </w:r>
      <w:r w:rsidRPr="001C2A0A">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1C2A0A">
        <w:rPr>
          <w:rFonts w:ascii="Times New Roman" w:eastAsia="Cambria" w:hAnsi="Times New Roman" w:cs="Times New Roman"/>
          <w:sz w:val="24"/>
          <w:szCs w:val="24"/>
        </w:rPr>
        <w:t>. Jeigu subtiekėjo padėtis neatitinka bent vieno iš nurodytų reikalavimų, Pirkėjas reikalauja pakeisti šį subtiekėją reikalavimus atitinkančiu subtiekėju.</w:t>
      </w:r>
      <w:r w:rsidRPr="001C2A0A">
        <w:rPr>
          <w:rFonts w:ascii="Times New Roman" w:hAnsi="Times New Roman" w:cs="Times New Roman"/>
          <w:sz w:val="24"/>
          <w:szCs w:val="24"/>
        </w:rPr>
        <w:t xml:space="preserve"> </w:t>
      </w:r>
      <w:r w:rsidRPr="001C2A0A">
        <w:rPr>
          <w:rFonts w:ascii="Times New Roman" w:eastAsia="Cambria" w:hAnsi="Times New Roman" w:cs="Times New Roman"/>
          <w:sz w:val="24"/>
          <w:szCs w:val="24"/>
        </w:rPr>
        <w:t>Pirkėjas</w:t>
      </w:r>
      <w:r w:rsidRPr="001C2A0A">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1C2A0A">
        <w:rPr>
          <w:rFonts w:ascii="Times New Roman" w:eastAsia="Cambria" w:hAnsi="Times New Roman" w:cs="Times New Roman"/>
          <w:sz w:val="24"/>
          <w:szCs w:val="24"/>
        </w:rPr>
        <w:t>Pirkėjui sutikus, Šalys pasirašo Susitarimą, kuris laikomas neatsiejama Sutarties dalimi.</w:t>
      </w:r>
    </w:p>
    <w:p w14:paraId="38B32B72" w14:textId="77777777" w:rsidR="00FC626B" w:rsidRPr="001C2A0A" w:rsidRDefault="00FC626B" w:rsidP="00FC626B">
      <w:pPr>
        <w:widowControl w:val="0"/>
        <w:pBdr>
          <w:top w:val="nil"/>
          <w:left w:val="nil"/>
          <w:bottom w:val="nil"/>
          <w:right w:val="nil"/>
          <w:between w:val="nil"/>
        </w:pBdr>
        <w:tabs>
          <w:tab w:val="left" w:pos="0"/>
          <w:tab w:val="left" w:pos="993"/>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rPr>
        <w:t>3.2.10. Subtiekėjai</w:t>
      </w:r>
      <w:r w:rsidRPr="001C2A0A">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1C2A0A">
        <w:rPr>
          <w:rFonts w:ascii="Times New Roman" w:eastAsia="Arial" w:hAnsi="Times New Roman" w:cs="Times New Roman"/>
          <w:sz w:val="24"/>
          <w:szCs w:val="24"/>
        </w:rPr>
        <w:t xml:space="preserve">keičiami </w:t>
      </w:r>
      <w:r w:rsidRPr="001C2A0A">
        <w:rPr>
          <w:rFonts w:ascii="Times New Roman" w:eastAsia="Arial" w:hAnsi="Times New Roman" w:cs="Times New Roman"/>
          <w:sz w:val="24"/>
          <w:szCs w:val="24"/>
          <w:shd w:val="clear" w:color="auto" w:fill="FFFFFF"/>
        </w:rPr>
        <w:t>tik šiais atvejais:</w:t>
      </w:r>
    </w:p>
    <w:p w14:paraId="4C967ED1" w14:textId="77777777" w:rsidR="00FC626B" w:rsidRPr="001C2A0A" w:rsidRDefault="00FC626B" w:rsidP="00FC626B">
      <w:pPr>
        <w:widowControl w:val="0"/>
        <w:pBdr>
          <w:top w:val="nil"/>
          <w:left w:val="nil"/>
          <w:bottom w:val="nil"/>
          <w:right w:val="nil"/>
          <w:between w:val="nil"/>
        </w:pBdr>
        <w:tabs>
          <w:tab w:val="left" w:pos="0"/>
          <w:tab w:val="left" w:pos="1134"/>
        </w:tabs>
        <w:spacing w:line="20" w:lineRule="atLeast"/>
        <w:jc w:val="both"/>
        <w:rPr>
          <w:rFonts w:ascii="Times New Roman" w:eastAsia="Arial" w:hAnsi="Times New Roman" w:cs="Times New Roman"/>
          <w:sz w:val="24"/>
          <w:szCs w:val="24"/>
        </w:rPr>
      </w:pPr>
      <w:r w:rsidRPr="001C2A0A">
        <w:rPr>
          <w:rFonts w:ascii="Times New Roman" w:eastAsia="Cambria" w:hAnsi="Times New Roman" w:cs="Times New Roman"/>
          <w:sz w:val="24"/>
          <w:szCs w:val="24"/>
          <w:shd w:val="clear" w:color="auto" w:fill="FFFFFF"/>
        </w:rPr>
        <w:t xml:space="preserve">3.2.10.1. kai subtiekėjui </w:t>
      </w:r>
      <w:r w:rsidRPr="001C2A0A">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1C2A0A">
        <w:rPr>
          <w:rFonts w:ascii="Times New Roman" w:eastAsia="Cambria" w:hAnsi="Times New Roman" w:cs="Times New Roman"/>
          <w:sz w:val="24"/>
          <w:szCs w:val="24"/>
          <w:shd w:val="clear" w:color="auto" w:fill="FFFFFF"/>
        </w:rPr>
        <w:t>;</w:t>
      </w:r>
    </w:p>
    <w:p w14:paraId="448BFFED" w14:textId="77777777" w:rsidR="00FC626B" w:rsidRPr="001C2A0A" w:rsidRDefault="00FC626B" w:rsidP="00FC626B">
      <w:pPr>
        <w:widowControl w:val="0"/>
        <w:pBdr>
          <w:top w:val="nil"/>
          <w:left w:val="nil"/>
          <w:bottom w:val="nil"/>
          <w:right w:val="nil"/>
          <w:between w:val="nil"/>
        </w:pBdr>
        <w:tabs>
          <w:tab w:val="left" w:pos="0"/>
          <w:tab w:val="left" w:pos="1134"/>
        </w:tabs>
        <w:spacing w:line="20" w:lineRule="atLeast"/>
        <w:jc w:val="both"/>
        <w:rPr>
          <w:rFonts w:ascii="Times New Roman" w:eastAsia="Arial" w:hAnsi="Times New Roman" w:cs="Times New Roman"/>
          <w:sz w:val="24"/>
          <w:szCs w:val="24"/>
        </w:rPr>
      </w:pPr>
      <w:r w:rsidRPr="001C2A0A">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9E6056F" w14:textId="77777777" w:rsidR="00FC626B" w:rsidRPr="001C2A0A" w:rsidRDefault="00FC626B" w:rsidP="00FC626B">
      <w:pPr>
        <w:widowControl w:val="0"/>
        <w:pBdr>
          <w:top w:val="nil"/>
          <w:left w:val="nil"/>
          <w:bottom w:val="nil"/>
          <w:right w:val="nil"/>
          <w:between w:val="nil"/>
        </w:pBdr>
        <w:tabs>
          <w:tab w:val="left" w:pos="0"/>
          <w:tab w:val="left" w:pos="1134"/>
        </w:tabs>
        <w:spacing w:line="20" w:lineRule="atLeast"/>
        <w:jc w:val="both"/>
        <w:rPr>
          <w:rFonts w:ascii="Times New Roman" w:eastAsia="Arial" w:hAnsi="Times New Roman" w:cs="Times New Roman"/>
          <w:sz w:val="24"/>
          <w:szCs w:val="24"/>
        </w:rPr>
      </w:pPr>
      <w:r w:rsidRPr="001C2A0A">
        <w:rPr>
          <w:rFonts w:ascii="Times New Roman" w:eastAsia="Cambria" w:hAnsi="Times New Roman" w:cs="Times New Roman"/>
          <w:sz w:val="24"/>
          <w:szCs w:val="24"/>
          <w:shd w:val="clear" w:color="auto" w:fill="FFFFFF"/>
        </w:rPr>
        <w:t xml:space="preserve">3.2.10.3. </w:t>
      </w:r>
      <w:r w:rsidRPr="001C2A0A">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186B411A" w14:textId="77777777" w:rsidR="00FC626B" w:rsidRPr="001C2A0A" w:rsidRDefault="00FC626B" w:rsidP="00FC626B">
      <w:pPr>
        <w:widowControl w:val="0"/>
        <w:pBdr>
          <w:top w:val="nil"/>
          <w:left w:val="nil"/>
          <w:bottom w:val="nil"/>
          <w:right w:val="nil"/>
          <w:between w:val="nil"/>
        </w:pBdr>
        <w:tabs>
          <w:tab w:val="left" w:pos="993"/>
        </w:tabs>
        <w:spacing w:line="20" w:lineRule="atLeast"/>
        <w:ind w:left="720" w:hanging="720"/>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3.2.11.</w:t>
      </w:r>
      <w:r w:rsidRPr="001C2A0A">
        <w:rPr>
          <w:rFonts w:ascii="Times New Roman" w:eastAsia="Cambria" w:hAnsi="Times New Roman" w:cs="Times New Roman"/>
          <w:sz w:val="24"/>
          <w:szCs w:val="24"/>
        </w:rPr>
        <w:tab/>
      </w:r>
      <w:r w:rsidRPr="001C2A0A">
        <w:rPr>
          <w:rFonts w:ascii="Times New Roman" w:eastAsia="Cambria" w:hAnsi="Times New Roman" w:cs="Times New Roman"/>
          <w:sz w:val="24"/>
          <w:szCs w:val="24"/>
          <w:shd w:val="clear" w:color="auto" w:fill="FFFFFF"/>
        </w:rPr>
        <w:t>Tiekėjo (ar subtiekėjų) specialista</w:t>
      </w:r>
      <w:r w:rsidRPr="001C2A0A">
        <w:rPr>
          <w:rFonts w:ascii="Times New Roman" w:eastAsia="Cambria" w:hAnsi="Times New Roman" w:cs="Times New Roman"/>
          <w:sz w:val="24"/>
          <w:szCs w:val="24"/>
        </w:rPr>
        <w:t>i,</w:t>
      </w:r>
      <w:r w:rsidRPr="001C2A0A">
        <w:rPr>
          <w:rFonts w:ascii="Times New Roman" w:eastAsia="Cambria" w:hAnsi="Times New Roman" w:cs="Times New Roman"/>
          <w:sz w:val="24"/>
          <w:szCs w:val="24"/>
          <w:shd w:val="clear" w:color="auto" w:fill="FFFFFF"/>
        </w:rPr>
        <w:t xml:space="preserve"> vykd</w:t>
      </w:r>
      <w:r w:rsidRPr="001C2A0A">
        <w:rPr>
          <w:rFonts w:ascii="Times New Roman" w:eastAsia="Cambria" w:hAnsi="Times New Roman" w:cs="Times New Roman"/>
          <w:sz w:val="24"/>
          <w:szCs w:val="24"/>
        </w:rPr>
        <w:t>antys</w:t>
      </w:r>
      <w:r w:rsidRPr="001C2A0A">
        <w:rPr>
          <w:rFonts w:ascii="Times New Roman" w:eastAsia="Cambria" w:hAnsi="Times New Roman" w:cs="Times New Roman"/>
          <w:sz w:val="24"/>
          <w:szCs w:val="24"/>
          <w:shd w:val="clear" w:color="auto" w:fill="FFFFFF"/>
        </w:rPr>
        <w:t xml:space="preserve"> Sutartį, gali būti keičiami šiais atvejais:</w:t>
      </w:r>
    </w:p>
    <w:p w14:paraId="65AD4AC0" w14:textId="77777777" w:rsidR="00FC626B" w:rsidRPr="001C2A0A" w:rsidRDefault="00FC626B" w:rsidP="00FC626B">
      <w:pPr>
        <w:widowControl w:val="0"/>
        <w:pBdr>
          <w:top w:val="nil"/>
          <w:left w:val="nil"/>
          <w:bottom w:val="nil"/>
          <w:right w:val="nil"/>
          <w:between w:val="nil"/>
        </w:pBdr>
        <w:tabs>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198C74" w14:textId="77777777" w:rsidR="00FC626B" w:rsidRPr="001C2A0A" w:rsidRDefault="00FC626B" w:rsidP="00FC626B">
      <w:pPr>
        <w:widowControl w:val="0"/>
        <w:pBdr>
          <w:top w:val="nil"/>
          <w:left w:val="nil"/>
          <w:bottom w:val="nil"/>
          <w:right w:val="nil"/>
          <w:between w:val="nil"/>
        </w:pBdr>
        <w:tabs>
          <w:tab w:val="left" w:pos="1134"/>
          <w:tab w:val="left" w:pos="1418"/>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232E1CC7" w14:textId="77777777" w:rsidR="00FC626B" w:rsidRPr="001C2A0A" w:rsidRDefault="00FC626B" w:rsidP="00FC626B">
      <w:pPr>
        <w:widowControl w:val="0"/>
        <w:pBdr>
          <w:top w:val="nil"/>
          <w:left w:val="nil"/>
          <w:bottom w:val="nil"/>
          <w:right w:val="nil"/>
          <w:between w:val="nil"/>
        </w:pBdr>
        <w:tabs>
          <w:tab w:val="left" w:pos="1134"/>
          <w:tab w:val="left" w:pos="1276"/>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 xml:space="preserve">3.2.11.3. </w:t>
      </w:r>
      <w:r w:rsidRPr="001C2A0A">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3B12C194" w14:textId="77777777" w:rsidR="00FC626B" w:rsidRPr="001C2A0A" w:rsidRDefault="00FC626B" w:rsidP="00FC626B">
      <w:pPr>
        <w:widowControl w:val="0"/>
        <w:pBdr>
          <w:top w:val="nil"/>
          <w:left w:val="nil"/>
          <w:bottom w:val="nil"/>
          <w:right w:val="nil"/>
          <w:between w:val="nil"/>
        </w:pBdr>
        <w:tabs>
          <w:tab w:val="left" w:pos="0"/>
          <w:tab w:val="left" w:pos="567"/>
          <w:tab w:val="left" w:pos="851"/>
          <w:tab w:val="left" w:pos="992"/>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color w:val="000000"/>
          <w:sz w:val="24"/>
          <w:szCs w:val="24"/>
          <w:shd w:val="clear" w:color="auto" w:fill="FFFFFF"/>
        </w:rPr>
        <w:t xml:space="preserve">3.2.12. </w:t>
      </w:r>
      <w:r w:rsidRPr="001C2A0A">
        <w:rPr>
          <w:rFonts w:ascii="Times New Roman" w:eastAsia="Cambria" w:hAnsi="Times New Roman" w:cs="Times New Roman"/>
          <w:sz w:val="24"/>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1C2A0A">
        <w:rPr>
          <w:rFonts w:ascii="Times New Roman" w:eastAsia="Cambria" w:hAnsi="Times New Roman" w:cs="Times New Roman"/>
          <w:color w:val="000000"/>
          <w:sz w:val="24"/>
          <w:szCs w:val="24"/>
        </w:rPr>
        <w:t>.</w:t>
      </w:r>
    </w:p>
    <w:p w14:paraId="599928F3" w14:textId="77777777" w:rsidR="00FC626B" w:rsidRPr="001C2A0A" w:rsidRDefault="00FC626B" w:rsidP="00FC626B">
      <w:pPr>
        <w:widowControl w:val="0"/>
        <w:pBdr>
          <w:top w:val="nil"/>
          <w:left w:val="nil"/>
          <w:bottom w:val="nil"/>
          <w:right w:val="nil"/>
          <w:between w:val="nil"/>
        </w:pBdr>
        <w:tabs>
          <w:tab w:val="left" w:pos="0"/>
          <w:tab w:val="left" w:pos="567"/>
          <w:tab w:val="left" w:pos="851"/>
          <w:tab w:val="left" w:pos="992"/>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1C2A0A">
        <w:rPr>
          <w:rFonts w:ascii="Times New Roman" w:eastAsia="Arial" w:hAnsi="Times New Roman" w:cs="Times New Roman"/>
          <w:sz w:val="24"/>
          <w:szCs w:val="24"/>
          <w:shd w:val="clear" w:color="auto" w:fill="FFFFFF"/>
        </w:rPr>
        <w:t xml:space="preserve">kurio pajėgumais </w:t>
      </w:r>
      <w:r w:rsidRPr="001C2A0A">
        <w:rPr>
          <w:rFonts w:ascii="Times New Roman" w:eastAsia="Arial" w:hAnsi="Times New Roman" w:cs="Times New Roman"/>
          <w:sz w:val="24"/>
          <w:szCs w:val="24"/>
          <w:shd w:val="clear" w:color="auto" w:fill="FFFFFF"/>
        </w:rPr>
        <w:lastRenderedPageBreak/>
        <w:t>Tiekėjas rėmėsi, kad atitiktų pirkimo dokumentuose nustatytus kvalifikacijos reikalavimus,</w:t>
      </w:r>
      <w:r w:rsidRPr="001C2A0A">
        <w:rPr>
          <w:rFonts w:ascii="Times New Roman" w:eastAsia="Cambria" w:hAnsi="Times New Roman" w:cs="Times New Roman"/>
          <w:sz w:val="24"/>
          <w:szCs w:val="24"/>
          <w:shd w:val="clear" w:color="auto" w:fill="FFFFFF"/>
        </w:rPr>
        <w:t xml:space="preserve"> </w:t>
      </w:r>
      <w:r w:rsidRPr="001C2A0A">
        <w:rPr>
          <w:rFonts w:ascii="Times New Roman" w:eastAsia="Arial" w:hAnsi="Times New Roman" w:cs="Times New Roman"/>
          <w:sz w:val="24"/>
          <w:szCs w:val="24"/>
          <w:shd w:val="clear" w:color="auto" w:fill="FFFFFF"/>
        </w:rPr>
        <w:t xml:space="preserve">ir (ar) specialisto </w:t>
      </w:r>
      <w:r w:rsidRPr="001C2A0A">
        <w:rPr>
          <w:rFonts w:ascii="Times New Roman" w:eastAsia="Cambria" w:hAnsi="Times New Roman" w:cs="Times New Roman"/>
          <w:sz w:val="24"/>
          <w:szCs w:val="24"/>
          <w:shd w:val="clear" w:color="auto" w:fill="FFFFFF"/>
        </w:rPr>
        <w:t>keitimo pateikti Pirkėjui šiuos dokumentus:</w:t>
      </w:r>
    </w:p>
    <w:p w14:paraId="63C4D87A" w14:textId="77777777" w:rsidR="00FC626B" w:rsidRPr="001C2A0A" w:rsidRDefault="00FC626B" w:rsidP="00FC626B">
      <w:pPr>
        <w:widowControl w:val="0"/>
        <w:pBdr>
          <w:top w:val="nil"/>
          <w:left w:val="nil"/>
          <w:bottom w:val="nil"/>
          <w:right w:val="nil"/>
          <w:between w:val="nil"/>
        </w:pBdr>
        <w:tabs>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11B1B73C" w14:textId="77777777" w:rsidR="00FC626B" w:rsidRPr="001C2A0A" w:rsidRDefault="00FC626B" w:rsidP="00FC626B">
      <w:pPr>
        <w:widowControl w:val="0"/>
        <w:pBdr>
          <w:top w:val="nil"/>
          <w:left w:val="nil"/>
          <w:bottom w:val="nil"/>
          <w:right w:val="nil"/>
          <w:between w:val="nil"/>
        </w:pBdr>
        <w:tabs>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 xml:space="preserve">3.2.13.2. </w:t>
      </w:r>
      <w:r w:rsidRPr="001C2A0A">
        <w:rPr>
          <w:rFonts w:ascii="Times New Roman" w:eastAsia="Cambria" w:hAnsi="Times New Roman" w:cs="Times New Roman"/>
          <w:sz w:val="24"/>
          <w:szCs w:val="24"/>
        </w:rPr>
        <w:t xml:space="preserve">naujo subtiekėjo ir (ar) specialisto kvalifikaciją, atitiktį Kokybiniams kriterijams (jei taikoma), </w:t>
      </w:r>
      <w:r w:rsidRPr="001C2A0A">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1C2A0A">
        <w:rPr>
          <w:rFonts w:ascii="Times New Roman" w:eastAsia="Cambria" w:hAnsi="Times New Roman" w:cs="Times New Roman"/>
          <w:sz w:val="24"/>
          <w:szCs w:val="24"/>
        </w:rPr>
        <w:t xml:space="preserve">pašalinimo pagrindų nebuvimą ir atitiktį </w:t>
      </w:r>
      <w:r w:rsidRPr="001C2A0A">
        <w:rPr>
          <w:rFonts w:ascii="Times New Roman" w:eastAsia="Arial" w:hAnsi="Times New Roman" w:cs="Times New Roman"/>
          <w:sz w:val="24"/>
          <w:szCs w:val="24"/>
          <w:shd w:val="clear" w:color="auto" w:fill="FFFFFF"/>
        </w:rPr>
        <w:t>nacionalinio saugumo interesams bei reikalavimams</w:t>
      </w:r>
      <w:r w:rsidRPr="001C2A0A">
        <w:rPr>
          <w:rFonts w:ascii="Times New Roman" w:eastAsia="Cambria" w:hAnsi="Times New Roman" w:cs="Times New Roman"/>
          <w:sz w:val="24"/>
          <w:szCs w:val="24"/>
        </w:rPr>
        <w:t xml:space="preserve"> </w:t>
      </w:r>
      <w:r w:rsidRPr="001C2A0A">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1C2A0A">
        <w:rPr>
          <w:rFonts w:ascii="Times New Roman" w:eastAsia="Cambria" w:hAnsi="Times New Roman" w:cs="Times New Roman"/>
          <w:sz w:val="24"/>
          <w:szCs w:val="24"/>
        </w:rPr>
        <w:t xml:space="preserve"> (jei taikoma) įrodančius dokumentus pagal Sutarties reikalavimus.</w:t>
      </w:r>
    </w:p>
    <w:p w14:paraId="69CF3663" w14:textId="77777777" w:rsidR="00FC626B" w:rsidRPr="001C2A0A" w:rsidRDefault="00FC626B" w:rsidP="00FC626B">
      <w:pPr>
        <w:widowControl w:val="0"/>
        <w:pBdr>
          <w:top w:val="nil"/>
          <w:left w:val="nil"/>
          <w:bottom w:val="nil"/>
          <w:right w:val="nil"/>
          <w:between w:val="nil"/>
        </w:pBdr>
        <w:tabs>
          <w:tab w:val="left" w:pos="567"/>
          <w:tab w:val="left" w:pos="851"/>
          <w:tab w:val="left" w:pos="992"/>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1C2A0A">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1C2A0A">
        <w:rPr>
          <w:rFonts w:ascii="Times New Roman" w:eastAsia="Cambria" w:hAnsi="Times New Roman" w:cs="Times New Roman"/>
          <w:sz w:val="24"/>
          <w:szCs w:val="24"/>
        </w:rPr>
        <w:t xml:space="preserve"> ir (ar) specialistą. Pirkėjui sutikus, Šalys pasirašo Susitarimą, kuris laikomas neatsiejama Sutarties dalimi.</w:t>
      </w:r>
    </w:p>
    <w:p w14:paraId="4D6659A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b/>
          <w:bCs/>
          <w:sz w:val="24"/>
          <w:szCs w:val="24"/>
          <w:shd w:val="clear" w:color="auto" w:fill="FFFFFF"/>
        </w:rPr>
      </w:pPr>
    </w:p>
    <w:p w14:paraId="6A89D51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center"/>
        <w:rPr>
          <w:rFonts w:ascii="Times New Roman" w:eastAsia="Cambria" w:hAnsi="Times New Roman" w:cs="Times New Roman"/>
          <w:b/>
          <w:bCs/>
          <w:sz w:val="24"/>
          <w:szCs w:val="24"/>
        </w:rPr>
      </w:pPr>
      <w:r w:rsidRPr="001C2A0A">
        <w:rPr>
          <w:rFonts w:ascii="Times New Roman" w:eastAsia="Cambria" w:hAnsi="Times New Roman" w:cs="Times New Roman"/>
          <w:b/>
          <w:bCs/>
          <w:sz w:val="24"/>
          <w:szCs w:val="24"/>
        </w:rPr>
        <w:t>3.3. Jungtinės veiklos partnerių keitimas</w:t>
      </w:r>
    </w:p>
    <w:p w14:paraId="44C01457" w14:textId="77777777" w:rsidR="00FC626B" w:rsidRPr="001C2A0A" w:rsidRDefault="00FC626B" w:rsidP="00FC626B">
      <w:pPr>
        <w:widowControl w:val="0"/>
        <w:pBdr>
          <w:top w:val="nil"/>
          <w:left w:val="nil"/>
          <w:bottom w:val="nil"/>
          <w:right w:val="nil"/>
          <w:between w:val="nil"/>
        </w:pBdr>
        <w:tabs>
          <w:tab w:val="left" w:pos="567"/>
        </w:tabs>
        <w:spacing w:line="20" w:lineRule="atLeast"/>
        <w:jc w:val="both"/>
        <w:rPr>
          <w:rFonts w:ascii="Times New Roman" w:eastAsia="Cambria" w:hAnsi="Times New Roman" w:cs="Times New Roman"/>
          <w:b/>
          <w:bCs/>
          <w:sz w:val="24"/>
          <w:szCs w:val="24"/>
        </w:rPr>
      </w:pPr>
    </w:p>
    <w:p w14:paraId="17D930AA" w14:textId="77777777" w:rsidR="00FC626B" w:rsidRPr="001C2A0A" w:rsidRDefault="00FC626B" w:rsidP="00FC626B">
      <w:pPr>
        <w:widowControl w:val="0"/>
        <w:pBdr>
          <w:top w:val="nil"/>
          <w:left w:val="nil"/>
          <w:bottom w:val="nil"/>
          <w:right w:val="nil"/>
          <w:between w:val="nil"/>
        </w:pBdr>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 xml:space="preserve">3.3.1. Tiekėjas, vykdantis Sutartį </w:t>
      </w:r>
      <w:r w:rsidRPr="001C2A0A">
        <w:rPr>
          <w:rFonts w:ascii="Times New Roman" w:eastAsia="Cambria" w:hAnsi="Times New Roman" w:cs="Times New Roman"/>
          <w:sz w:val="24"/>
          <w:szCs w:val="24"/>
        </w:rPr>
        <w:t xml:space="preserve">kaip tiekėjų grupė, veikianti </w:t>
      </w:r>
      <w:r w:rsidRPr="001C2A0A">
        <w:rPr>
          <w:rFonts w:ascii="Times New Roman" w:eastAsia="Cambria" w:hAnsi="Times New Roman" w:cs="Times New Roman"/>
          <w:sz w:val="24"/>
          <w:szCs w:val="24"/>
          <w:shd w:val="clear" w:color="auto" w:fill="FFFFFF"/>
        </w:rPr>
        <w:t>jungtinės veiklos</w:t>
      </w:r>
      <w:r w:rsidRPr="001C2A0A">
        <w:rPr>
          <w:rFonts w:ascii="Times New Roman" w:eastAsia="Cambria" w:hAnsi="Times New Roman" w:cs="Times New Roman"/>
          <w:sz w:val="24"/>
          <w:szCs w:val="24"/>
        </w:rPr>
        <w:t xml:space="preserve"> sutarties</w:t>
      </w:r>
      <w:r w:rsidRPr="001C2A0A">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1C2A0A">
        <w:rPr>
          <w:rFonts w:ascii="Times New Roman" w:eastAsia="Cambria" w:hAnsi="Times New Roman" w:cs="Times New Roman"/>
          <w:sz w:val="24"/>
          <w:szCs w:val="24"/>
        </w:rPr>
        <w:t>P</w:t>
      </w:r>
      <w:r w:rsidRPr="001C2A0A">
        <w:rPr>
          <w:rFonts w:ascii="Times New Roman" w:eastAsia="Cambria"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22CA22F"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5568FF0"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64DC99C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7E03F225"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86D7351"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1C2A0A">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1C2A0A">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C2A0A">
        <w:rPr>
          <w:rFonts w:ascii="Times New Roman" w:eastAsia="Cambria" w:hAnsi="Times New Roman" w:cs="Times New Roman"/>
          <w:sz w:val="24"/>
          <w:szCs w:val="24"/>
        </w:rPr>
        <w:t xml:space="preserve">nacionalinio saugumo interesams bei reikalavimams </w:t>
      </w:r>
      <w:r w:rsidRPr="001C2A0A">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1C2A0A">
        <w:rPr>
          <w:rFonts w:ascii="Times New Roman" w:eastAsia="Cambria" w:hAnsi="Times New Roman" w:cs="Times New Roman"/>
          <w:sz w:val="24"/>
          <w:szCs w:val="24"/>
          <w:shd w:val="clear" w:color="auto" w:fill="FFFFFF"/>
        </w:rPr>
        <w:t xml:space="preserve"> (jei taikoma).</w:t>
      </w:r>
    </w:p>
    <w:p w14:paraId="19EDF0A0"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shd w:val="clear" w:color="auto" w:fill="FFFFFF"/>
        </w:rPr>
      </w:pPr>
      <w:r w:rsidRPr="001C2A0A">
        <w:rPr>
          <w:rFonts w:ascii="Times New Roman" w:eastAsia="Cambria" w:hAnsi="Times New Roman" w:cs="Times New Roman"/>
          <w:sz w:val="24"/>
          <w:szCs w:val="24"/>
          <w:shd w:val="clear" w:color="auto" w:fill="FFFFFF"/>
        </w:rPr>
        <w:t xml:space="preserve">3.3.4. Pirkėjas, gavęs Tiekėjo prašymą su kitais Sutartyje nurodytais dokumentais, per 10 (dešimt) darbo dienų </w:t>
      </w:r>
      <w:r w:rsidRPr="001C2A0A">
        <w:rPr>
          <w:rFonts w:ascii="Times New Roman" w:eastAsia="Cambria" w:hAnsi="Times New Roman" w:cs="Times New Roman"/>
          <w:sz w:val="24"/>
          <w:szCs w:val="24"/>
          <w:shd w:val="clear" w:color="auto" w:fill="FFFFFF"/>
        </w:rPr>
        <w:lastRenderedPageBreak/>
        <w:t>įvertina keitimo galimybes ir raštu informuoja Tiekėją apie sutikimą arba apie ne</w:t>
      </w:r>
      <w:r w:rsidRPr="001C2A0A">
        <w:rPr>
          <w:rFonts w:ascii="Times New Roman" w:eastAsia="Cambria" w:hAnsi="Times New Roman" w:cs="Times New Roman"/>
          <w:sz w:val="24"/>
          <w:szCs w:val="24"/>
        </w:rPr>
        <w:t xml:space="preserve">sutikimą </w:t>
      </w:r>
      <w:r w:rsidRPr="001C2A0A">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834E9E3"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b/>
          <w:bCs/>
          <w:sz w:val="24"/>
          <w:szCs w:val="24"/>
        </w:rPr>
      </w:pPr>
    </w:p>
    <w:p w14:paraId="00FD9969"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sz w:val="24"/>
          <w:szCs w:val="24"/>
        </w:rPr>
        <w:t>3.4.</w:t>
      </w:r>
      <w:r w:rsidRPr="001C2A0A">
        <w:rPr>
          <w:rFonts w:ascii="Times New Roman" w:eastAsia="Arial" w:hAnsi="Times New Roman" w:cs="Times New Roman"/>
          <w:b/>
          <w:sz w:val="24"/>
          <w:szCs w:val="24"/>
        </w:rPr>
        <w:tab/>
        <w:t>Susitarimai dėl tiesioginio atsiskaitymo su subtiekėjais</w:t>
      </w:r>
    </w:p>
    <w:p w14:paraId="1BF312DC"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572740D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3.4.1.</w:t>
      </w:r>
      <w:r w:rsidRPr="001C2A0A">
        <w:rPr>
          <w:rFonts w:ascii="Times New Roman" w:eastAsia="Arial" w:hAnsi="Times New Roman" w:cs="Times New Roman"/>
          <w:sz w:val="24"/>
          <w:szCs w:val="24"/>
        </w:rPr>
        <w:tab/>
      </w:r>
      <w:r w:rsidRPr="001C2A0A">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17F03372"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3.4.1.1.</w:t>
      </w:r>
      <w:r w:rsidRPr="001C2A0A">
        <w:rPr>
          <w:rFonts w:ascii="Times New Roman" w:eastAsia="Cambria" w:hAnsi="Times New Roman" w:cs="Times New Roman"/>
          <w:sz w:val="24"/>
          <w:szCs w:val="24"/>
        </w:rPr>
        <w:tab/>
      </w:r>
      <w:r w:rsidRPr="001C2A0A">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4F24D6A"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3.4.1.2.</w:t>
      </w:r>
      <w:r w:rsidRPr="001C2A0A">
        <w:rPr>
          <w:rFonts w:ascii="Times New Roman" w:eastAsia="Cambria" w:hAnsi="Times New Roman" w:cs="Times New Roman"/>
          <w:sz w:val="24"/>
          <w:szCs w:val="24"/>
        </w:rPr>
        <w:tab/>
      </w:r>
      <w:r w:rsidRPr="001C2A0A">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0E90D3C5"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3.4.1.3.</w:t>
      </w:r>
      <w:r w:rsidRPr="001C2A0A">
        <w:rPr>
          <w:rFonts w:ascii="Times New Roman" w:eastAsia="Cambria" w:hAnsi="Times New Roman" w:cs="Times New Roman"/>
          <w:sz w:val="24"/>
          <w:szCs w:val="24"/>
        </w:rPr>
        <w:tab/>
      </w:r>
      <w:r w:rsidRPr="001C2A0A">
        <w:rPr>
          <w:rFonts w:ascii="Times New Roman" w:eastAsia="Cambria" w:hAnsi="Times New Roman" w:cs="Times New Roman"/>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518F49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3.4.1.4.</w:t>
      </w:r>
      <w:r w:rsidRPr="001C2A0A">
        <w:rPr>
          <w:rFonts w:ascii="Times New Roman" w:eastAsia="Cambria" w:hAnsi="Times New Roman" w:cs="Times New Roman"/>
          <w:sz w:val="24"/>
          <w:szCs w:val="24"/>
        </w:rPr>
        <w:tab/>
      </w:r>
      <w:r w:rsidRPr="001C2A0A">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096B743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Cambria" w:hAnsi="Times New Roman" w:cs="Times New Roman"/>
          <w:b/>
          <w:bCs/>
          <w:sz w:val="24"/>
          <w:szCs w:val="24"/>
        </w:rPr>
      </w:pPr>
    </w:p>
    <w:p w14:paraId="7A56EA8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ind w:left="360" w:hanging="360"/>
        <w:jc w:val="center"/>
        <w:rPr>
          <w:rFonts w:ascii="Times New Roman" w:eastAsia="Arial" w:hAnsi="Times New Roman" w:cs="Times New Roman"/>
          <w:b/>
          <w:caps/>
          <w:sz w:val="24"/>
          <w:szCs w:val="24"/>
        </w:rPr>
      </w:pPr>
      <w:r w:rsidRPr="001C2A0A">
        <w:rPr>
          <w:rFonts w:ascii="Times New Roman" w:eastAsia="Arial" w:hAnsi="Times New Roman" w:cs="Times New Roman"/>
          <w:b/>
          <w:caps/>
          <w:sz w:val="24"/>
          <w:szCs w:val="24"/>
        </w:rPr>
        <w:t>4.</w:t>
      </w:r>
      <w:r w:rsidRPr="001C2A0A">
        <w:rPr>
          <w:rFonts w:ascii="Times New Roman" w:eastAsia="Arial" w:hAnsi="Times New Roman" w:cs="Times New Roman"/>
          <w:b/>
          <w:caps/>
          <w:sz w:val="24"/>
          <w:szCs w:val="24"/>
        </w:rPr>
        <w:tab/>
        <w:t>Šalių bendradarbiavimas</w:t>
      </w:r>
    </w:p>
    <w:p w14:paraId="73710B5F"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caps/>
          <w:smallCaps/>
          <w:sz w:val="24"/>
          <w:szCs w:val="24"/>
        </w:rPr>
      </w:pPr>
    </w:p>
    <w:p w14:paraId="52CE27EF"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sz w:val="24"/>
          <w:szCs w:val="24"/>
        </w:rPr>
        <w:t>4.1.</w:t>
      </w:r>
      <w:r w:rsidRPr="001C2A0A">
        <w:rPr>
          <w:rFonts w:ascii="Times New Roman" w:eastAsia="Arial" w:hAnsi="Times New Roman" w:cs="Times New Roman"/>
          <w:b/>
          <w:sz w:val="24"/>
          <w:szCs w:val="24"/>
        </w:rPr>
        <w:tab/>
        <w:t>Šalių bendradarbiavimo pareiga</w:t>
      </w:r>
    </w:p>
    <w:p w14:paraId="49DECF5E"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outlineLvl w:val="1"/>
        <w:rPr>
          <w:rFonts w:ascii="Times New Roman" w:eastAsia="Arial" w:hAnsi="Times New Roman" w:cs="Times New Roman"/>
          <w:b/>
          <w:sz w:val="24"/>
          <w:szCs w:val="24"/>
        </w:rPr>
      </w:pPr>
    </w:p>
    <w:p w14:paraId="03C6374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4.1.1.</w:t>
      </w:r>
      <w:r w:rsidRPr="001C2A0A">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6441288"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4.1.2.</w:t>
      </w:r>
      <w:r w:rsidRPr="001C2A0A">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5C87E6E3"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4.1.3.</w:t>
      </w:r>
      <w:r w:rsidRPr="001C2A0A">
        <w:rPr>
          <w:rFonts w:ascii="Times New Roman" w:eastAsia="Arial" w:hAnsi="Times New Roman" w:cs="Times New Roman"/>
          <w:sz w:val="24"/>
          <w:szCs w:val="24"/>
        </w:rPr>
        <w:tab/>
      </w:r>
      <w:r w:rsidRPr="001C2A0A">
        <w:rPr>
          <w:rFonts w:ascii="Times New Roman" w:eastAsia="Arial" w:hAnsi="Times New Roman" w:cs="Times New Roman"/>
          <w:sz w:val="24"/>
          <w:szCs w:val="24"/>
          <w:shd w:val="clear" w:color="auto" w:fill="FFFFFF"/>
        </w:rPr>
        <w:t xml:space="preserve">Jeigu Šalis susiduria su </w:t>
      </w:r>
      <w:r w:rsidRPr="001C2A0A">
        <w:rPr>
          <w:rFonts w:ascii="Times New Roman" w:eastAsia="Arial" w:hAnsi="Times New Roman" w:cs="Times New Roman"/>
          <w:sz w:val="24"/>
          <w:szCs w:val="24"/>
        </w:rPr>
        <w:t>S</w:t>
      </w:r>
      <w:r w:rsidRPr="001C2A0A">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1C2A0A">
        <w:rPr>
          <w:rFonts w:ascii="Times New Roman" w:eastAsia="Arial" w:hAnsi="Times New Roman" w:cs="Times New Roman"/>
          <w:sz w:val="24"/>
          <w:szCs w:val="24"/>
        </w:rPr>
        <w:t>s</w:t>
      </w:r>
      <w:r w:rsidRPr="001C2A0A">
        <w:rPr>
          <w:rFonts w:ascii="Times New Roman" w:eastAsia="Arial" w:hAnsi="Times New Roman" w:cs="Times New Roman"/>
          <w:sz w:val="24"/>
          <w:szCs w:val="24"/>
          <w:shd w:val="clear" w:color="auto" w:fill="FFFFFF"/>
        </w:rPr>
        <w:t xml:space="preserve"> kliūtis</w:t>
      </w:r>
      <w:r w:rsidRPr="001C2A0A">
        <w:rPr>
          <w:rFonts w:ascii="Times New Roman" w:eastAsia="Arial" w:hAnsi="Times New Roman" w:cs="Times New Roman"/>
          <w:sz w:val="24"/>
          <w:szCs w:val="24"/>
        </w:rPr>
        <w:t xml:space="preserve"> ir imtis visų nuo jos priklausančių protingų priemonių toms kliūtims pašalinti.</w:t>
      </w:r>
    </w:p>
    <w:p w14:paraId="64B1797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ind w:firstLine="53"/>
        <w:jc w:val="both"/>
        <w:rPr>
          <w:rFonts w:ascii="Times New Roman" w:eastAsia="Arial" w:hAnsi="Times New Roman" w:cs="Times New Roman"/>
          <w:b/>
          <w:bCs/>
          <w:sz w:val="24"/>
          <w:szCs w:val="24"/>
        </w:rPr>
      </w:pPr>
    </w:p>
    <w:p w14:paraId="078EA740"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t>4.2.</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Kontaktiniai asmenys</w:t>
      </w:r>
    </w:p>
    <w:p w14:paraId="06B2F8E0"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B026CD0"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4.2.1.</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7152D52"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4.2.2.</w:t>
      </w:r>
      <w:r w:rsidRPr="001C2A0A">
        <w:rPr>
          <w:rFonts w:ascii="Times New Roman" w:eastAsia="Arial" w:hAnsi="Times New Roman" w:cs="Times New Roman"/>
          <w:sz w:val="24"/>
          <w:szCs w:val="24"/>
        </w:rPr>
        <w:tab/>
        <w:t xml:space="preserve">Tuo atveju, kai Šalis nori atšaukti paskirtąjį kontaktinį asmenį ir paskirti kitą asmenį arba nori paskirti kitą asmenį laikinai vykdyti kontaktinio asmens funkcijas kontaktinio asmens laikino negalėjimo vykdyti savo </w:t>
      </w:r>
      <w:r w:rsidRPr="001C2A0A">
        <w:rPr>
          <w:rFonts w:ascii="Times New Roman" w:eastAsia="Arial" w:hAnsi="Times New Roman" w:cs="Times New Roman"/>
          <w:sz w:val="24"/>
          <w:szCs w:val="24"/>
        </w:rPr>
        <w:lastRenderedPageBreak/>
        <w:t>funkcijas laikotarpiu, Šalis privalo iš anksto apie tai informuoti kitą Šalį ir pateikti kitai Šaliai tokio asmens kontaktinius duomenis:</w:t>
      </w:r>
      <w:r w:rsidRPr="001C2A0A">
        <w:rPr>
          <w:rFonts w:ascii="Times New Roman" w:hAnsi="Times New Roman" w:cs="Times New Roman"/>
          <w:sz w:val="24"/>
          <w:szCs w:val="24"/>
        </w:rPr>
        <w:t xml:space="preserve"> </w:t>
      </w:r>
      <w:r w:rsidRPr="001C2A0A">
        <w:rPr>
          <w:rFonts w:ascii="Times New Roman" w:eastAsia="Arial" w:hAnsi="Times New Roman" w:cs="Times New Roman"/>
          <w:sz w:val="24"/>
          <w:szCs w:val="24"/>
        </w:rPr>
        <w:t>vardą, pavardę, el. paštą ir telefono numerį.</w:t>
      </w:r>
    </w:p>
    <w:p w14:paraId="127880C1"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4.2.3.</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3F0170C"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b/>
          <w:bCs/>
          <w:sz w:val="24"/>
          <w:szCs w:val="24"/>
        </w:rPr>
      </w:pPr>
    </w:p>
    <w:p w14:paraId="1CB10446"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jc w:val="center"/>
        <w:rPr>
          <w:rFonts w:ascii="Times New Roman" w:eastAsia="Arial" w:hAnsi="Times New Roman" w:cs="Times New Roman"/>
          <w:b/>
          <w:bCs/>
          <w:caps/>
          <w:sz w:val="24"/>
          <w:szCs w:val="24"/>
        </w:rPr>
      </w:pPr>
      <w:r w:rsidRPr="001C2A0A">
        <w:rPr>
          <w:rFonts w:ascii="Times New Roman" w:eastAsia="Arial" w:hAnsi="Times New Roman" w:cs="Times New Roman"/>
          <w:b/>
          <w:bCs/>
          <w:caps/>
          <w:sz w:val="24"/>
          <w:szCs w:val="24"/>
        </w:rPr>
        <w:t>5.</w:t>
      </w:r>
      <w:r w:rsidRPr="001C2A0A">
        <w:rPr>
          <w:rFonts w:ascii="Times New Roman" w:hAnsi="Times New Roman" w:cs="Times New Roman"/>
          <w:sz w:val="24"/>
          <w:szCs w:val="24"/>
        </w:rPr>
        <w:tab/>
      </w:r>
      <w:r w:rsidRPr="001C2A0A">
        <w:rPr>
          <w:rFonts w:ascii="Times New Roman" w:eastAsia="Arial" w:hAnsi="Times New Roman" w:cs="Times New Roman"/>
          <w:b/>
          <w:bCs/>
          <w:caps/>
          <w:sz w:val="24"/>
          <w:szCs w:val="24"/>
        </w:rPr>
        <w:t>SUTARTIES VYKDYMO METU PATEIKIAMI dokumentai</w:t>
      </w:r>
    </w:p>
    <w:p w14:paraId="4DFDADE5" w14:textId="77777777" w:rsidR="00FC626B" w:rsidRPr="001C2A0A" w:rsidRDefault="00FC626B" w:rsidP="00FC626B">
      <w:pPr>
        <w:keepNext/>
        <w:keepLines/>
        <w:pBdr>
          <w:top w:val="nil"/>
          <w:left w:val="nil"/>
          <w:bottom w:val="nil"/>
          <w:right w:val="nil"/>
          <w:between w:val="nil"/>
        </w:pBdr>
        <w:tabs>
          <w:tab w:val="left" w:pos="0"/>
          <w:tab w:val="left" w:pos="426"/>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8051A70"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5.1.</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16D3F1EA"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5.2.</w:t>
      </w:r>
      <w:r w:rsidRPr="001C2A0A">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BF44C76"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5.3.</w:t>
      </w:r>
      <w:r w:rsidRPr="001C2A0A">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6263C62"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b/>
          <w:bCs/>
          <w:sz w:val="24"/>
          <w:szCs w:val="24"/>
        </w:rPr>
      </w:pPr>
    </w:p>
    <w:p w14:paraId="43E75C8F"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caps/>
          <w:sz w:val="24"/>
          <w:szCs w:val="24"/>
        </w:rPr>
        <w:t>6.</w:t>
      </w:r>
      <w:r w:rsidRPr="001C2A0A">
        <w:rPr>
          <w:rFonts w:ascii="Times New Roman" w:eastAsia="Arial" w:hAnsi="Times New Roman" w:cs="Times New Roman"/>
          <w:b/>
          <w:caps/>
          <w:sz w:val="24"/>
          <w:szCs w:val="24"/>
        </w:rPr>
        <w:tab/>
      </w:r>
      <w:r w:rsidRPr="001C2A0A">
        <w:rPr>
          <w:rFonts w:ascii="Times New Roman" w:eastAsia="Arial" w:hAnsi="Times New Roman" w:cs="Times New Roman"/>
          <w:b/>
          <w:bCs/>
          <w:sz w:val="24"/>
          <w:szCs w:val="24"/>
        </w:rPr>
        <w:t>PASLAUGŲ</w:t>
      </w:r>
      <w:r w:rsidRPr="001C2A0A">
        <w:rPr>
          <w:rFonts w:ascii="Times New Roman" w:eastAsia="Arial" w:hAnsi="Times New Roman" w:cs="Times New Roman"/>
          <w:b/>
          <w:caps/>
          <w:sz w:val="24"/>
          <w:szCs w:val="24"/>
        </w:rPr>
        <w:t xml:space="preserve"> </w:t>
      </w:r>
      <w:r w:rsidRPr="001C2A0A">
        <w:rPr>
          <w:rFonts w:ascii="Times New Roman" w:eastAsia="Arial" w:hAnsi="Times New Roman" w:cs="Times New Roman"/>
          <w:b/>
          <w:bCs/>
          <w:sz w:val="24"/>
          <w:szCs w:val="24"/>
        </w:rPr>
        <w:t>TEIKIMO</w:t>
      </w:r>
      <w:r w:rsidRPr="001C2A0A">
        <w:rPr>
          <w:rFonts w:ascii="Times New Roman" w:eastAsia="Arial" w:hAnsi="Times New Roman" w:cs="Times New Roman"/>
          <w:b/>
          <w:caps/>
          <w:sz w:val="24"/>
          <w:szCs w:val="24"/>
        </w:rPr>
        <w:t xml:space="preserve"> PABAIGA IR </w:t>
      </w:r>
      <w:r w:rsidRPr="001C2A0A">
        <w:rPr>
          <w:rFonts w:ascii="Times New Roman" w:eastAsia="Arial" w:hAnsi="Times New Roman" w:cs="Times New Roman"/>
          <w:b/>
          <w:bCs/>
          <w:sz w:val="24"/>
          <w:szCs w:val="24"/>
        </w:rPr>
        <w:t>PASLAUGŲ REZULTATO</w:t>
      </w:r>
      <w:r w:rsidRPr="001C2A0A">
        <w:rPr>
          <w:rFonts w:ascii="Times New Roman" w:eastAsia="Arial" w:hAnsi="Times New Roman" w:cs="Times New Roman"/>
          <w:b/>
          <w:sz w:val="24"/>
          <w:szCs w:val="24"/>
        </w:rPr>
        <w:t xml:space="preserve"> </w:t>
      </w:r>
      <w:r w:rsidRPr="001C2A0A">
        <w:rPr>
          <w:rFonts w:ascii="Times New Roman" w:eastAsia="Arial" w:hAnsi="Times New Roman" w:cs="Times New Roman"/>
          <w:b/>
          <w:caps/>
          <w:sz w:val="24"/>
          <w:szCs w:val="24"/>
        </w:rPr>
        <w:t>priėmimas</w:t>
      </w:r>
    </w:p>
    <w:p w14:paraId="1DD6B570"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rPr>
          <w:rFonts w:ascii="Times New Roman" w:eastAsia="Arial" w:hAnsi="Times New Roman" w:cs="Times New Roman"/>
          <w:b/>
          <w:caps/>
          <w:sz w:val="24"/>
          <w:szCs w:val="24"/>
        </w:rPr>
      </w:pPr>
    </w:p>
    <w:p w14:paraId="50FB5B35"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sz w:val="24"/>
          <w:szCs w:val="24"/>
        </w:rPr>
        <w:t>6.1.</w:t>
      </w:r>
      <w:r w:rsidRPr="001C2A0A">
        <w:rPr>
          <w:rFonts w:ascii="Times New Roman" w:eastAsia="Arial" w:hAnsi="Times New Roman" w:cs="Times New Roman"/>
          <w:b/>
          <w:sz w:val="24"/>
          <w:szCs w:val="24"/>
        </w:rPr>
        <w:tab/>
      </w:r>
      <w:r w:rsidRPr="001C2A0A">
        <w:rPr>
          <w:rFonts w:ascii="Times New Roman" w:eastAsia="Arial" w:hAnsi="Times New Roman" w:cs="Times New Roman"/>
          <w:b/>
          <w:bCs/>
          <w:sz w:val="24"/>
          <w:szCs w:val="24"/>
        </w:rPr>
        <w:t>Paslaugų</w:t>
      </w:r>
      <w:r w:rsidRPr="001C2A0A">
        <w:rPr>
          <w:rFonts w:ascii="Times New Roman" w:eastAsia="Arial" w:hAnsi="Times New Roman" w:cs="Times New Roman"/>
          <w:b/>
          <w:sz w:val="24"/>
          <w:szCs w:val="24"/>
        </w:rPr>
        <w:t xml:space="preserve"> teikimo pabaiga</w:t>
      </w:r>
    </w:p>
    <w:p w14:paraId="55E6F212"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outlineLvl w:val="1"/>
        <w:rPr>
          <w:rFonts w:ascii="Times New Roman" w:eastAsia="Arial" w:hAnsi="Times New Roman" w:cs="Times New Roman"/>
          <w:b/>
          <w:sz w:val="24"/>
          <w:szCs w:val="24"/>
        </w:rPr>
      </w:pPr>
    </w:p>
    <w:p w14:paraId="17E17302"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6.1.1.</w:t>
      </w:r>
      <w:r w:rsidRPr="001C2A0A">
        <w:rPr>
          <w:rFonts w:ascii="Times New Roman" w:eastAsia="Arial" w:hAnsi="Times New Roman" w:cs="Times New Roman"/>
          <w:sz w:val="24"/>
          <w:szCs w:val="24"/>
        </w:rPr>
        <w:tab/>
        <w:t>Paslaugų teikimas laikomas užbaigtu, kai yra įvykdytos visos šios sąlygos:</w:t>
      </w:r>
    </w:p>
    <w:p w14:paraId="3F05DEBB"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6.1.1.1.</w:t>
      </w:r>
      <w:r w:rsidRPr="001C2A0A">
        <w:rPr>
          <w:rFonts w:ascii="Times New Roman" w:eastAsia="Arial" w:hAnsi="Times New Roman" w:cs="Times New Roman"/>
          <w:sz w:val="24"/>
          <w:szCs w:val="24"/>
        </w:rPr>
        <w:tab/>
        <w:t xml:space="preserve">Tiekėjas suteikė visas Paslaugas pagal Sutarties ir </w:t>
      </w:r>
      <w:r w:rsidRPr="001C2A0A">
        <w:rPr>
          <w:rFonts w:ascii="Times New Roman" w:hAnsi="Times New Roman" w:cs="Times New Roman"/>
          <w:sz w:val="24"/>
          <w:szCs w:val="24"/>
        </w:rPr>
        <w:t>įstatymų bei kitų teisės aktų</w:t>
      </w:r>
      <w:r w:rsidRPr="001C2A0A">
        <w:rPr>
          <w:rFonts w:ascii="Times New Roman" w:eastAsia="Arial" w:hAnsi="Times New Roman" w:cs="Times New Roman"/>
          <w:sz w:val="24"/>
          <w:szCs w:val="24"/>
        </w:rPr>
        <w:t xml:space="preserve"> reikalavimus;</w:t>
      </w:r>
    </w:p>
    <w:p w14:paraId="5F3E7EF4"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6.1.1.2.</w:t>
      </w:r>
      <w:r w:rsidRPr="001C2A0A">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7B993A5E"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6.1.1.3.</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Tiekėjas apmokė Pirkėjo personalą, kaip naudotis Paslaugų rezultatu (jeigu to reikalaujama);</w:t>
      </w:r>
    </w:p>
    <w:p w14:paraId="40611F4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6.1.1.4.</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68FA062A"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6.1.1.5.</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Tiekėjas įvykdė kitas sąlygas, numatytas </w:t>
      </w:r>
      <w:r w:rsidRPr="001C2A0A">
        <w:rPr>
          <w:rFonts w:ascii="Times New Roman" w:hAnsi="Times New Roman" w:cs="Times New Roman"/>
          <w:sz w:val="24"/>
          <w:szCs w:val="24"/>
        </w:rPr>
        <w:t>įstatymuose bei kituose teisės aktuose</w:t>
      </w:r>
      <w:r w:rsidRPr="001C2A0A">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5ACB6082"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4742409B"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t>6.2.</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Paslaugų, kurios yra vienkartinio pobūdžio, teikiamos periodiškai arba pagal Pirkėjo Užsakymą perdavimas–priėmimas</w:t>
      </w:r>
    </w:p>
    <w:p w14:paraId="53B54AEE"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6D087762"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6.2.1.</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Tiekėjas privalo </w:t>
      </w:r>
      <w:r w:rsidRPr="001C2A0A">
        <w:rPr>
          <w:rFonts w:ascii="Times New Roman" w:hAnsi="Times New Roman" w:cs="Times New Roman"/>
          <w:sz w:val="24"/>
          <w:szCs w:val="24"/>
        </w:rPr>
        <w:t>suteikti Paslaugas ir perduoti Paslaugų rezultatą (jei taikoma) Pirkėjui</w:t>
      </w:r>
      <w:r w:rsidRPr="001C2A0A">
        <w:rPr>
          <w:rFonts w:ascii="Times New Roman" w:eastAsia="Arial" w:hAnsi="Times New Roman" w:cs="Times New Roman"/>
          <w:sz w:val="24"/>
          <w:szCs w:val="24"/>
        </w:rPr>
        <w:t xml:space="preserve">, o Pirkėjas privalo </w:t>
      </w:r>
      <w:r w:rsidRPr="001C2A0A">
        <w:rPr>
          <w:rFonts w:ascii="Times New Roman" w:eastAsia="Arial" w:hAnsi="Times New Roman" w:cs="Times New Roman"/>
          <w:sz w:val="24"/>
          <w:szCs w:val="24"/>
        </w:rPr>
        <w:lastRenderedPageBreak/>
        <w:t>kokybiškai suteiktas ir Sutarties bei įstatymų ir kitų teisės aktų reikalavimus atitinkančias Paslaugas priimti. Paslaugos turi būti suteiktos Specialiosiose sąlygose nurodytu būdu ir terminais.</w:t>
      </w:r>
    </w:p>
    <w:p w14:paraId="78D8CC28"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01D078E"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6.2.3.</w:t>
      </w:r>
      <w:r w:rsidRPr="001C2A0A">
        <w:rPr>
          <w:rFonts w:ascii="Times New Roman" w:eastAsia="Arial" w:hAnsi="Times New Roman" w:cs="Times New Roman"/>
          <w:sz w:val="24"/>
          <w:szCs w:val="24"/>
        </w:rPr>
        <w:tab/>
        <w:t>Tiekėjui suteikus Paslaugas, Pirkėjas atlieka jų patikrinimą ir privalo:</w:t>
      </w:r>
    </w:p>
    <w:p w14:paraId="64B79126"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6.2.3.1.</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71485257"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6.2.3.2.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1C2A0A">
        <w:rPr>
          <w:rFonts w:ascii="Times New Roman" w:eastAsia="Arial" w:hAnsi="Times New Roman" w:cs="Times New Roman"/>
          <w:b/>
          <w:bCs/>
          <w:sz w:val="24"/>
          <w:szCs w:val="24"/>
        </w:rPr>
        <w:t>toliau – Defektų aktas</w:t>
      </w:r>
      <w:r w:rsidRPr="001C2A0A">
        <w:rPr>
          <w:rFonts w:ascii="Times New Roman" w:eastAsia="Arial" w:hAnsi="Times New Roman" w:cs="Times New Roman"/>
          <w:sz w:val="24"/>
          <w:szCs w:val="24"/>
        </w:rPr>
        <w:t>); arba</w:t>
      </w:r>
    </w:p>
    <w:p w14:paraId="7E8BD740"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6.2.3.3.</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atsisakyti priimti Paslaugų rezultatą ir įteikti (arba išsiųsti) Defektų aktą Tiekėjui dėl netinkamų Paslaugų ar jų dalies.</w:t>
      </w:r>
    </w:p>
    <w:p w14:paraId="55CDB7FF"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6.2.4.</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Paslaugų perdavimo–priėmimo akte turi būti nurodoma data, kada Tiekėjas suteikė Paslaugas ir pateikė visus reikiamus dokumentus.</w:t>
      </w:r>
    </w:p>
    <w:p w14:paraId="50189451"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6.2.5.</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9FEC9BB"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6.2.6.</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1E8DF0C3"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6.2.7.</w:t>
      </w:r>
      <w:r w:rsidRPr="001C2A0A">
        <w:rPr>
          <w:rFonts w:ascii="Times New Roman" w:hAnsi="Times New Roman" w:cs="Times New Roman"/>
          <w:sz w:val="24"/>
          <w:szCs w:val="24"/>
        </w:rPr>
        <w:tab/>
        <w:t xml:space="preserve">Su Paslaugomis susijusių prekių </w:t>
      </w:r>
      <w:r w:rsidRPr="001C2A0A">
        <w:rPr>
          <w:rFonts w:ascii="Times New Roman" w:eastAsia="Arial" w:hAnsi="Times New Roman" w:cs="Times New Roman"/>
          <w:sz w:val="24"/>
          <w:szCs w:val="24"/>
        </w:rPr>
        <w:t>praradimo ar sugadinimo ar atsitiktinio žuvimo rizika Pirkėjui iš Tiekėjo pereina nuo faktinio tokių Paslaugų priėmimo momento.</w:t>
      </w:r>
    </w:p>
    <w:p w14:paraId="465A3CE9"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6.2.8.</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Pirkėjas turi teisę naudotis Paslaugų rezultatu (jei taikoma) tik po Paslaugų perdavimo–priėmimo akto pasirašymo.</w:t>
      </w:r>
    </w:p>
    <w:p w14:paraId="0EDF88D8"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09183E9"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b/>
          <w:bCs/>
          <w:sz w:val="24"/>
          <w:szCs w:val="24"/>
        </w:rPr>
      </w:pPr>
    </w:p>
    <w:p w14:paraId="597E5962"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sz w:val="24"/>
          <w:szCs w:val="24"/>
        </w:rPr>
        <w:t>6.3.</w:t>
      </w:r>
      <w:r w:rsidRPr="001C2A0A">
        <w:rPr>
          <w:rFonts w:ascii="Times New Roman" w:eastAsia="Arial" w:hAnsi="Times New Roman" w:cs="Times New Roman"/>
          <w:b/>
          <w:sz w:val="24"/>
          <w:szCs w:val="24"/>
        </w:rPr>
        <w:tab/>
      </w:r>
      <w:r w:rsidRPr="001C2A0A">
        <w:rPr>
          <w:rFonts w:ascii="Times New Roman" w:eastAsia="Arial" w:hAnsi="Times New Roman" w:cs="Times New Roman"/>
          <w:b/>
          <w:bCs/>
          <w:sz w:val="24"/>
          <w:szCs w:val="24"/>
        </w:rPr>
        <w:t>Paslaugų</w:t>
      </w:r>
      <w:r w:rsidRPr="001C2A0A">
        <w:rPr>
          <w:rFonts w:ascii="Times New Roman" w:eastAsia="Arial" w:hAnsi="Times New Roman" w:cs="Times New Roman"/>
          <w:b/>
          <w:sz w:val="24"/>
          <w:szCs w:val="24"/>
        </w:rPr>
        <w:t>, kurios teikiamos etapais, perdavimas–priėmimas</w:t>
      </w:r>
    </w:p>
    <w:p w14:paraId="5F37F957"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outlineLvl w:val="1"/>
        <w:rPr>
          <w:rFonts w:ascii="Times New Roman" w:eastAsia="Arial" w:hAnsi="Times New Roman" w:cs="Times New Roman"/>
          <w:b/>
          <w:bCs/>
          <w:sz w:val="24"/>
          <w:szCs w:val="24"/>
        </w:rPr>
      </w:pPr>
    </w:p>
    <w:p w14:paraId="0165584C" w14:textId="77777777" w:rsidR="00FC626B" w:rsidRPr="001C2A0A" w:rsidRDefault="00FC626B" w:rsidP="00FC626B">
      <w:pPr>
        <w:spacing w:line="20" w:lineRule="atLeast"/>
        <w:rPr>
          <w:rFonts w:ascii="Times New Roman" w:eastAsia="Arial" w:hAnsi="Times New Roman" w:cs="Times New Roman"/>
          <w:sz w:val="24"/>
          <w:szCs w:val="24"/>
        </w:rPr>
      </w:pPr>
      <w:r w:rsidRPr="001C2A0A">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7F91F59"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Konkrečiame etape suteiktų Paslaugų rezultatas perduodamas Šalims pasirašant Paslaugų perdavimo–priėmimo aktą, kuris pasirašomas 2 (dviem) vienodą teisinę galią turinčiais egzemplioriais (išskyrus atvejus, </w:t>
      </w:r>
      <w:r w:rsidRPr="001C2A0A">
        <w:rPr>
          <w:rFonts w:ascii="Times New Roman" w:eastAsia="Arial" w:hAnsi="Times New Roman" w:cs="Times New Roman"/>
          <w:sz w:val="24"/>
          <w:szCs w:val="24"/>
        </w:rPr>
        <w:lastRenderedPageBreak/>
        <w:t>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B34549B" w14:textId="77777777" w:rsidR="00FC626B" w:rsidRPr="001C2A0A" w:rsidRDefault="00FC626B" w:rsidP="00FC626B">
      <w:pPr>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419E70EC" w14:textId="77777777" w:rsidR="00FC626B" w:rsidRPr="001C2A0A" w:rsidRDefault="00FC626B" w:rsidP="00FC626B">
      <w:pPr>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765EEF2D"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6.3.5.</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Tiekėjui suteikus Paslaugas konkrečiame etape, Pirkėjas atlieka Paslaugų rezultato patikrinimą ir privalo:</w:t>
      </w:r>
    </w:p>
    <w:p w14:paraId="330A86FC"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35E95248"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6.3.5.2.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1C2A0A">
        <w:rPr>
          <w:rFonts w:ascii="Times New Roman" w:eastAsia="Arial" w:hAnsi="Times New Roman" w:cs="Times New Roman"/>
          <w:b/>
          <w:bCs/>
          <w:sz w:val="24"/>
          <w:szCs w:val="24"/>
        </w:rPr>
        <w:t>Defektų aktas</w:t>
      </w:r>
      <w:r w:rsidRPr="001C2A0A">
        <w:rPr>
          <w:rFonts w:ascii="Times New Roman" w:eastAsia="Arial" w:hAnsi="Times New Roman" w:cs="Times New Roman"/>
          <w:sz w:val="24"/>
          <w:szCs w:val="24"/>
        </w:rPr>
        <w:t>); arba</w:t>
      </w:r>
    </w:p>
    <w:p w14:paraId="53065ABD"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6.3.5.3. atsisakyti priimti Paslaugų etapo rezultatą ir įteikti (arba išsiųsti) Defektų aktą Tiekėjui dėl netinkamai suteiktų šio etapo Paslaugų.</w:t>
      </w:r>
    </w:p>
    <w:p w14:paraId="35D3E28C"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6.3.6.</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1CA6DF31"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6.3.7.</w:t>
      </w:r>
      <w:r w:rsidRPr="001C2A0A">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8CD1578"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6.3.8.</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7EBD7F0C"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6.3.9.</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1C2A0A">
        <w:rPr>
          <w:rFonts w:ascii="Times New Roman" w:hAnsi="Times New Roman" w:cs="Times New Roman"/>
          <w:sz w:val="24"/>
          <w:szCs w:val="24"/>
        </w:rPr>
        <w:t>jeigu kitaip nenumatyta Specialiosiose sąlygose.</w:t>
      </w:r>
    </w:p>
    <w:p w14:paraId="46BFE320" w14:textId="77777777" w:rsidR="00FC626B" w:rsidRPr="001C2A0A" w:rsidRDefault="00FC626B" w:rsidP="00FC626B">
      <w:pPr>
        <w:keepNext/>
        <w:keepLines/>
        <w:tabs>
          <w:tab w:val="left" w:pos="567"/>
          <w:tab w:val="left" w:pos="851"/>
          <w:tab w:val="left" w:pos="992"/>
          <w:tab w:val="left" w:pos="1134"/>
        </w:tabs>
        <w:spacing w:line="20" w:lineRule="atLeast"/>
        <w:jc w:val="both"/>
        <w:rPr>
          <w:rFonts w:ascii="Times New Roman" w:eastAsia="Arial" w:hAnsi="Times New Roman" w:cs="Times New Roman"/>
          <w:bCs/>
          <w:sz w:val="24"/>
          <w:szCs w:val="24"/>
        </w:rPr>
      </w:pPr>
      <w:r w:rsidRPr="001C2A0A">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A790E87"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12F2AF6"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298FD1A5"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jc w:val="center"/>
        <w:rPr>
          <w:rFonts w:ascii="Times New Roman" w:eastAsia="Arial" w:hAnsi="Times New Roman" w:cs="Times New Roman"/>
          <w:b/>
          <w:bCs/>
          <w:caps/>
          <w:sz w:val="24"/>
          <w:szCs w:val="24"/>
        </w:rPr>
      </w:pPr>
      <w:r w:rsidRPr="001C2A0A">
        <w:rPr>
          <w:rFonts w:ascii="Times New Roman" w:eastAsia="Arial" w:hAnsi="Times New Roman" w:cs="Times New Roman"/>
          <w:b/>
          <w:bCs/>
          <w:caps/>
          <w:sz w:val="24"/>
          <w:szCs w:val="24"/>
        </w:rPr>
        <w:lastRenderedPageBreak/>
        <w:t>7.</w:t>
      </w:r>
      <w:r w:rsidRPr="001C2A0A">
        <w:rPr>
          <w:rFonts w:ascii="Times New Roman" w:hAnsi="Times New Roman" w:cs="Times New Roman"/>
          <w:sz w:val="24"/>
          <w:szCs w:val="24"/>
        </w:rPr>
        <w:tab/>
      </w:r>
      <w:r w:rsidRPr="001C2A0A">
        <w:rPr>
          <w:rFonts w:ascii="Times New Roman" w:eastAsia="Arial" w:hAnsi="Times New Roman" w:cs="Times New Roman"/>
          <w:b/>
          <w:bCs/>
          <w:caps/>
          <w:sz w:val="24"/>
          <w:szCs w:val="24"/>
        </w:rPr>
        <w:t>Tiekėjo garantiniai įsipareigojimai</w:t>
      </w:r>
    </w:p>
    <w:p w14:paraId="0D6A7C37"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rPr>
          <w:rFonts w:ascii="Times New Roman" w:eastAsia="Arial" w:hAnsi="Times New Roman" w:cs="Times New Roman"/>
          <w:b/>
          <w:caps/>
          <w:sz w:val="24"/>
          <w:szCs w:val="24"/>
        </w:rPr>
      </w:pPr>
    </w:p>
    <w:p w14:paraId="492BF237"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ind w:left="360" w:hanging="360"/>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7.1.</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Garantiniai terminai (jei taikoma)</w:t>
      </w:r>
    </w:p>
    <w:p w14:paraId="35F81693"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ind w:left="360"/>
        <w:outlineLvl w:val="1"/>
        <w:rPr>
          <w:rFonts w:ascii="Times New Roman" w:eastAsia="Arial" w:hAnsi="Times New Roman" w:cs="Times New Roman"/>
          <w:b/>
          <w:sz w:val="24"/>
          <w:szCs w:val="24"/>
        </w:rPr>
      </w:pPr>
    </w:p>
    <w:p w14:paraId="0986E324" w14:textId="77777777" w:rsidR="00FC626B" w:rsidRPr="001C2A0A" w:rsidRDefault="00FC626B" w:rsidP="00FC626B">
      <w:pPr>
        <w:widowControl w:val="0"/>
        <w:pBdr>
          <w:top w:val="nil"/>
          <w:left w:val="nil"/>
          <w:bottom w:val="nil"/>
          <w:right w:val="nil"/>
          <w:between w:val="nil"/>
        </w:pBdr>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7.1.1.</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6C49879" w14:textId="77777777" w:rsidR="00FC626B" w:rsidRPr="001C2A0A" w:rsidRDefault="00FC626B" w:rsidP="00FC626B">
      <w:pPr>
        <w:widowControl w:val="0"/>
        <w:pBdr>
          <w:top w:val="nil"/>
          <w:left w:val="nil"/>
          <w:bottom w:val="nil"/>
          <w:right w:val="nil"/>
          <w:between w:val="nil"/>
        </w:pBdr>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7.1.2.</w:t>
      </w:r>
      <w:r w:rsidRPr="001C2A0A">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F1A1CDF" w14:textId="77777777" w:rsidR="00FC626B" w:rsidRPr="001C2A0A" w:rsidRDefault="00FC626B" w:rsidP="00FC626B">
      <w:pPr>
        <w:widowControl w:val="0"/>
        <w:pBdr>
          <w:top w:val="nil"/>
          <w:left w:val="nil"/>
          <w:bottom w:val="nil"/>
          <w:right w:val="nil"/>
          <w:between w:val="nil"/>
        </w:pBdr>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7.1.3.</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7D2525A" w14:textId="77777777" w:rsidR="00FC626B" w:rsidRPr="001C2A0A" w:rsidRDefault="00FC626B" w:rsidP="00FC626B">
      <w:pPr>
        <w:widowControl w:val="0"/>
        <w:pBdr>
          <w:top w:val="nil"/>
          <w:left w:val="nil"/>
          <w:bottom w:val="nil"/>
          <w:right w:val="nil"/>
          <w:between w:val="nil"/>
        </w:pBdr>
        <w:tabs>
          <w:tab w:val="left" w:pos="567"/>
          <w:tab w:val="left" w:pos="709"/>
          <w:tab w:val="left" w:pos="851"/>
          <w:tab w:val="left" w:pos="992"/>
          <w:tab w:val="left" w:pos="1134"/>
        </w:tabs>
        <w:spacing w:line="20" w:lineRule="atLeast"/>
        <w:jc w:val="both"/>
        <w:rPr>
          <w:rFonts w:ascii="Times New Roman" w:eastAsia="Arial" w:hAnsi="Times New Roman" w:cs="Times New Roman"/>
          <w:b/>
          <w:bCs/>
          <w:sz w:val="24"/>
          <w:szCs w:val="24"/>
        </w:rPr>
      </w:pPr>
    </w:p>
    <w:p w14:paraId="5AAE4180"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t>7.2.</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Pretenzijos dėl Paslaugų trūkumų</w:t>
      </w:r>
    </w:p>
    <w:p w14:paraId="6A13C09C"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2D11D35"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7.2.1.</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B5A2961"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7.2.2.</w:t>
      </w:r>
      <w:r w:rsidRPr="001C2A0A">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CF2781B" w14:textId="77777777" w:rsidR="00FC626B" w:rsidRPr="001C2A0A" w:rsidRDefault="00FC626B" w:rsidP="00FC626B">
      <w:pPr>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7.2.3. Jei Tiekėjas nepripažįsta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CF6860B" w14:textId="77777777" w:rsidR="00FC626B" w:rsidRPr="001C2A0A" w:rsidRDefault="00FC626B" w:rsidP="00FC626B">
      <w:pPr>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7.2.3.1. jei </w:t>
      </w:r>
      <w:r w:rsidRPr="001C2A0A">
        <w:rPr>
          <w:rFonts w:ascii="Times New Roman" w:eastAsia="Arial" w:hAnsi="Times New Roman" w:cs="Times New Roman"/>
          <w:sz w:val="24"/>
          <w:szCs w:val="24"/>
        </w:rPr>
        <w:t>Paslaugų rezultatas</w:t>
      </w:r>
      <w:r w:rsidRPr="001C2A0A">
        <w:rPr>
          <w:rFonts w:ascii="Times New Roman" w:hAnsi="Times New Roman" w:cs="Times New Roman"/>
          <w:sz w:val="24"/>
          <w:szCs w:val="24"/>
        </w:rPr>
        <w:t xml:space="preserve"> atitinka Sutartyje ir įstatymuose bei kituose teisės aktuose nurodytus reikalavimus – Pirkėjas;</w:t>
      </w:r>
    </w:p>
    <w:p w14:paraId="68810C7D" w14:textId="77777777" w:rsidR="00FC626B" w:rsidRPr="001C2A0A" w:rsidRDefault="00FC626B" w:rsidP="00FC626B">
      <w:pPr>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7.2.3.2. jei </w:t>
      </w:r>
      <w:r w:rsidRPr="001C2A0A">
        <w:rPr>
          <w:rFonts w:ascii="Times New Roman" w:eastAsia="Arial" w:hAnsi="Times New Roman" w:cs="Times New Roman"/>
          <w:sz w:val="24"/>
          <w:szCs w:val="24"/>
        </w:rPr>
        <w:t>Paslaugų rezultatas</w:t>
      </w:r>
      <w:r w:rsidRPr="001C2A0A">
        <w:rPr>
          <w:rFonts w:ascii="Times New Roman" w:hAnsi="Times New Roman" w:cs="Times New Roman"/>
          <w:sz w:val="24"/>
          <w:szCs w:val="24"/>
        </w:rPr>
        <w:t xml:space="preserve"> neatitinka Sutartyje ir įstatymuose bei kituose teisės aktuose nurodytų reikalavimų – Tiekėjas.</w:t>
      </w:r>
    </w:p>
    <w:p w14:paraId="39C915F7" w14:textId="77777777" w:rsidR="00FC626B" w:rsidRPr="001C2A0A" w:rsidRDefault="00FC626B" w:rsidP="00FC626B">
      <w:pPr>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7.2.4. Ekspertizės išvados Šalims yra privalomos.</w:t>
      </w:r>
    </w:p>
    <w:p w14:paraId="725C768D" w14:textId="77777777" w:rsidR="00FC626B" w:rsidRPr="001C2A0A" w:rsidRDefault="00FC626B" w:rsidP="00FC626B">
      <w:pPr>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03CE68C" w14:textId="77777777" w:rsidR="00FC626B" w:rsidRPr="001C2A0A" w:rsidRDefault="00FC626B" w:rsidP="00FC626B">
      <w:pP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1B657548"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7.3.</w:t>
      </w:r>
      <w:r w:rsidRPr="001C2A0A">
        <w:rPr>
          <w:rFonts w:ascii="Times New Roman" w:eastAsia="Arial" w:hAnsi="Times New Roman" w:cs="Times New Roman"/>
          <w:b/>
          <w:bCs/>
          <w:sz w:val="24"/>
          <w:szCs w:val="24"/>
        </w:rPr>
        <w:tab/>
        <w:t xml:space="preserve">Paslaugų </w:t>
      </w:r>
      <w:r w:rsidRPr="001C2A0A">
        <w:rPr>
          <w:rFonts w:ascii="Times New Roman" w:eastAsia="Arial" w:hAnsi="Times New Roman" w:cs="Times New Roman"/>
          <w:b/>
          <w:sz w:val="24"/>
          <w:szCs w:val="24"/>
        </w:rPr>
        <w:t>trūkumų šalinimas</w:t>
      </w:r>
    </w:p>
    <w:p w14:paraId="1E511EA1"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2910C74E"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7.3.1.</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Tiekėjas privalo nemokamai pašalinti Paslaugų rezultato trūkumus. Jeigu nustatomi s</w:t>
      </w:r>
      <w:r w:rsidRPr="001C2A0A">
        <w:rPr>
          <w:rFonts w:ascii="Times New Roman" w:hAnsi="Times New Roman" w:cs="Times New Roman"/>
          <w:sz w:val="24"/>
          <w:szCs w:val="24"/>
        </w:rPr>
        <w:t xml:space="preserve">u Paslaugomis </w:t>
      </w:r>
      <w:r w:rsidRPr="001C2A0A">
        <w:rPr>
          <w:rFonts w:ascii="Times New Roman" w:hAnsi="Times New Roman" w:cs="Times New Roman"/>
          <w:sz w:val="24"/>
          <w:szCs w:val="24"/>
        </w:rPr>
        <w:lastRenderedPageBreak/>
        <w:t xml:space="preserve">susijusių prekių trūkumai, Tiekėjas privalo </w:t>
      </w:r>
      <w:r w:rsidRPr="001C2A0A">
        <w:rPr>
          <w:rFonts w:ascii="Times New Roman" w:eastAsia="Arial" w:hAnsi="Times New Roman" w:cs="Times New Roman"/>
          <w:sz w:val="24"/>
          <w:szCs w:val="24"/>
        </w:rPr>
        <w:t xml:space="preserve">pašalinti </w:t>
      </w:r>
      <w:r w:rsidRPr="001C2A0A">
        <w:rPr>
          <w:rFonts w:ascii="Times New Roman" w:hAnsi="Times New Roman" w:cs="Times New Roman"/>
          <w:sz w:val="24"/>
          <w:szCs w:val="24"/>
        </w:rPr>
        <w:t>jų</w:t>
      </w:r>
      <w:r w:rsidRPr="001C2A0A">
        <w:rPr>
          <w:rFonts w:ascii="Times New Roman" w:eastAsia="Arial" w:hAnsi="Times New Roman" w:cs="Times New Roman"/>
          <w:sz w:val="24"/>
          <w:szCs w:val="24"/>
        </w:rPr>
        <w:t xml:space="preserve"> trūkumus, sutaisydamas prekes ar jų dalį arba pakeisdamas prekę nauja preke ar jos dalimi.</w:t>
      </w:r>
    </w:p>
    <w:p w14:paraId="03BAB363"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7.3.2.</w:t>
      </w:r>
      <w:r w:rsidRPr="001C2A0A">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C808B5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7.3.3.</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w:t>
      </w:r>
    </w:p>
    <w:p w14:paraId="5A6E9984"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7.3.4.</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0044208"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7.3.5.</w:t>
      </w:r>
      <w:r w:rsidRPr="001C2A0A">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E660805"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7.3.6.</w:t>
      </w:r>
      <w:r w:rsidRPr="001C2A0A">
        <w:rPr>
          <w:rFonts w:ascii="Times New Roman" w:eastAsia="Arial" w:hAnsi="Times New Roman" w:cs="Times New Roman"/>
          <w:sz w:val="24"/>
          <w:szCs w:val="24"/>
        </w:rPr>
        <w:tab/>
        <w:t>Tiekėjas, pašalinęs visus Paslaugų trūkumus, privalo apie tai informuoti Pirkėją.</w:t>
      </w:r>
    </w:p>
    <w:p w14:paraId="4B4E7CDC"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7.3.7.</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D18E3FB"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5EEEE8C7"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t>7.4.</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Pirkėjo teisės, Tiekėjui nepašalinus Paslaugų trūkumų</w:t>
      </w:r>
    </w:p>
    <w:p w14:paraId="0E64F6E8"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5260E93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7.4.1.</w:t>
      </w:r>
      <w:r w:rsidRPr="001C2A0A">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6AE0A385"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7.4.1.1.</w:t>
      </w:r>
      <w:r w:rsidRPr="001C2A0A">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6EE27C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trike/>
          <w:sz w:val="24"/>
          <w:szCs w:val="24"/>
        </w:rPr>
      </w:pPr>
      <w:r w:rsidRPr="001C2A0A">
        <w:rPr>
          <w:rFonts w:ascii="Times New Roman" w:eastAsia="Arial" w:hAnsi="Times New Roman" w:cs="Times New Roman"/>
          <w:sz w:val="24"/>
          <w:szCs w:val="24"/>
        </w:rPr>
        <w:t>7.4.1.2.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9786D2F"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5C017BE4"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7.4.2.</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FFAAF2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7.4.3.</w:t>
      </w:r>
      <w:r w:rsidRPr="001C2A0A">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0F1F008E"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7.4.4.</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33650BB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467E89C6"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jc w:val="center"/>
        <w:rPr>
          <w:rFonts w:ascii="Times New Roman" w:eastAsia="Arial" w:hAnsi="Times New Roman" w:cs="Times New Roman"/>
          <w:b/>
          <w:bCs/>
          <w:caps/>
          <w:sz w:val="24"/>
          <w:szCs w:val="24"/>
        </w:rPr>
      </w:pPr>
      <w:r w:rsidRPr="001C2A0A">
        <w:rPr>
          <w:rFonts w:ascii="Times New Roman" w:eastAsia="Arial" w:hAnsi="Times New Roman" w:cs="Times New Roman"/>
          <w:b/>
          <w:bCs/>
          <w:caps/>
          <w:sz w:val="24"/>
          <w:szCs w:val="24"/>
        </w:rPr>
        <w:lastRenderedPageBreak/>
        <w:t>8.</w:t>
      </w:r>
      <w:r w:rsidRPr="001C2A0A">
        <w:rPr>
          <w:rFonts w:ascii="Times New Roman" w:hAnsi="Times New Roman" w:cs="Times New Roman"/>
          <w:sz w:val="24"/>
          <w:szCs w:val="24"/>
        </w:rPr>
        <w:tab/>
      </w:r>
      <w:r w:rsidRPr="001C2A0A">
        <w:rPr>
          <w:rFonts w:ascii="Times New Roman" w:eastAsia="Arial" w:hAnsi="Times New Roman" w:cs="Times New Roman"/>
          <w:b/>
          <w:bCs/>
          <w:caps/>
          <w:sz w:val="24"/>
          <w:szCs w:val="24"/>
        </w:rPr>
        <w:t>PASLAUGŲ SUTEIKIMO TERMINAI</w:t>
      </w:r>
    </w:p>
    <w:p w14:paraId="7F785029"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rPr>
          <w:rFonts w:ascii="Times New Roman" w:eastAsia="Arial" w:hAnsi="Times New Roman" w:cs="Times New Roman"/>
          <w:b/>
          <w:caps/>
          <w:sz w:val="24"/>
          <w:szCs w:val="24"/>
        </w:rPr>
      </w:pPr>
    </w:p>
    <w:p w14:paraId="45A82FED"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t>8.1.</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Paslaugų terminai ir teikimo grafikas</w:t>
      </w:r>
    </w:p>
    <w:p w14:paraId="60437AD3"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7CBE7CB"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8.1.1.</w:t>
      </w:r>
      <w:r w:rsidRPr="001C2A0A">
        <w:rPr>
          <w:rFonts w:ascii="Times New Roman" w:eastAsia="Arial" w:hAnsi="Times New Roman" w:cs="Times New Roman"/>
          <w:sz w:val="24"/>
          <w:szCs w:val="24"/>
        </w:rPr>
        <w:tab/>
        <w:t>Tiekėjas privalo suteikti Paslaugas laikydamasis terminų, nurodytų Specialiosiose sąlygose.</w:t>
      </w:r>
    </w:p>
    <w:p w14:paraId="048802E2"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8.1.2.</w:t>
      </w:r>
      <w:r w:rsidRPr="001C2A0A">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1C2A0A">
        <w:rPr>
          <w:rFonts w:ascii="Times New Roman" w:eastAsia="Arial" w:hAnsi="Times New Roman" w:cs="Times New Roman"/>
          <w:b/>
          <w:bCs/>
          <w:sz w:val="24"/>
          <w:szCs w:val="24"/>
        </w:rPr>
        <w:t>Grafikas</w:t>
      </w:r>
      <w:r w:rsidRPr="001C2A0A">
        <w:rPr>
          <w:rFonts w:ascii="Times New Roman" w:eastAsia="Arial" w:hAnsi="Times New Roman" w:cs="Times New Roman"/>
          <w:sz w:val="24"/>
          <w:szCs w:val="24"/>
        </w:rPr>
        <w:t>).</w:t>
      </w:r>
    </w:p>
    <w:p w14:paraId="70E34B0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8.1.3.</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5AC31F57"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0A9642EC"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8.2.</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 xml:space="preserve">Netesybos už </w:t>
      </w:r>
      <w:r w:rsidRPr="001C2A0A">
        <w:rPr>
          <w:rFonts w:ascii="Times New Roman" w:eastAsia="Arial" w:hAnsi="Times New Roman" w:cs="Times New Roman"/>
          <w:b/>
          <w:bCs/>
          <w:sz w:val="24"/>
          <w:szCs w:val="24"/>
        </w:rPr>
        <w:t>Paslaugų teikimo</w:t>
      </w:r>
      <w:r w:rsidRPr="001C2A0A">
        <w:rPr>
          <w:rFonts w:ascii="Times New Roman" w:eastAsia="Arial" w:hAnsi="Times New Roman" w:cs="Times New Roman"/>
          <w:b/>
          <w:sz w:val="24"/>
          <w:szCs w:val="24"/>
        </w:rPr>
        <w:t xml:space="preserve"> vėlavimą</w:t>
      </w:r>
    </w:p>
    <w:p w14:paraId="419203F1" w14:textId="77777777" w:rsidR="00FC626B" w:rsidRPr="001C2A0A" w:rsidRDefault="00FC626B" w:rsidP="00FC626B">
      <w:pPr>
        <w:keepNext/>
        <w:keepLines/>
        <w:widowControl w:val="0"/>
        <w:pBdr>
          <w:top w:val="nil"/>
          <w:left w:val="nil"/>
          <w:bottom w:val="nil"/>
          <w:right w:val="nil"/>
          <w:between w:val="nil"/>
        </w:pBdr>
        <w:tabs>
          <w:tab w:val="left" w:pos="709"/>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9AE14D6" w14:textId="77777777" w:rsidR="00FC626B" w:rsidRPr="001C2A0A" w:rsidRDefault="00FC626B" w:rsidP="00FC626B">
      <w:pPr>
        <w:widowControl w:val="0"/>
        <w:pBdr>
          <w:top w:val="nil"/>
          <w:left w:val="nil"/>
          <w:bottom w:val="nil"/>
          <w:right w:val="nil"/>
          <w:between w:val="nil"/>
        </w:pBdr>
        <w:tabs>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8.2.1.</w:t>
      </w:r>
      <w:r w:rsidRPr="001C2A0A">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466218E1" w14:textId="77777777" w:rsidR="00FC626B" w:rsidRPr="001C2A0A" w:rsidRDefault="00FC626B" w:rsidP="00FC626B">
      <w:pPr>
        <w:widowControl w:val="0"/>
        <w:pBdr>
          <w:top w:val="nil"/>
          <w:left w:val="nil"/>
          <w:bottom w:val="nil"/>
          <w:right w:val="nil"/>
          <w:between w:val="nil"/>
        </w:pBdr>
        <w:tabs>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8.2.2.</w:t>
      </w:r>
      <w:r w:rsidRPr="001C2A0A">
        <w:rPr>
          <w:rFonts w:ascii="Times New Roman" w:eastAsia="Arial" w:hAnsi="Times New Roman" w:cs="Times New Roman"/>
          <w:sz w:val="24"/>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C613FF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hAnsi="Times New Roman" w:cs="Times New Roman"/>
          <w:sz w:val="24"/>
          <w:szCs w:val="24"/>
        </w:rPr>
        <w:t xml:space="preserve">8.2.3. Jei Tiekėjui pagal šią Sutartį yra priskaičiuotos netesybos, Pirkėjo už </w:t>
      </w:r>
      <w:r w:rsidRPr="001C2A0A">
        <w:rPr>
          <w:rFonts w:ascii="Times New Roman" w:eastAsia="Arial" w:hAnsi="Times New Roman" w:cs="Times New Roman"/>
          <w:sz w:val="24"/>
          <w:szCs w:val="24"/>
        </w:rPr>
        <w:t>Paslaugas</w:t>
      </w:r>
      <w:r w:rsidRPr="001C2A0A">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9E094F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37C0A413"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9.</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Prievolių pagal Sutartį įvykdymo užtikrinimo būdai</w:t>
      </w:r>
    </w:p>
    <w:p w14:paraId="7463319C" w14:textId="77777777" w:rsidR="00FC626B" w:rsidRPr="001C2A0A" w:rsidRDefault="00FC626B" w:rsidP="00FC626B">
      <w:pPr>
        <w:keepNext/>
        <w:keepLines/>
        <w:widowControl w:val="0"/>
        <w:pBdr>
          <w:top w:val="nil"/>
          <w:left w:val="nil"/>
          <w:bottom w:val="nil"/>
          <w:right w:val="nil"/>
          <w:between w:val="nil"/>
        </w:pBdr>
        <w:tabs>
          <w:tab w:val="left" w:pos="284"/>
          <w:tab w:val="left" w:pos="567"/>
          <w:tab w:val="left" w:pos="851"/>
          <w:tab w:val="left" w:pos="992"/>
          <w:tab w:val="left" w:pos="1134"/>
        </w:tabs>
        <w:spacing w:line="20" w:lineRule="atLeast"/>
        <w:rPr>
          <w:rFonts w:ascii="Times New Roman" w:eastAsia="Arial" w:hAnsi="Times New Roman" w:cs="Times New Roman"/>
          <w:b/>
          <w:caps/>
          <w:sz w:val="24"/>
          <w:szCs w:val="24"/>
        </w:rPr>
      </w:pPr>
    </w:p>
    <w:p w14:paraId="1C731D2B"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732B8E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3FEBB422"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10.</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Sutarties įvykdymo užtikrinimas (JEI TAIKOMA)</w:t>
      </w:r>
    </w:p>
    <w:p w14:paraId="506A43C2"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17B6474A"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1C2A0A">
        <w:rPr>
          <w:rFonts w:ascii="Times New Roman" w:eastAsia="Cambria" w:hAnsi="Times New Roman" w:cs="Times New Roman"/>
          <w:sz w:val="24"/>
          <w:szCs w:val="24"/>
          <w:shd w:val="clear" w:color="auto" w:fill="FFFFFF"/>
        </w:rPr>
        <w:t xml:space="preserve">pirmo pareikalavimo </w:t>
      </w:r>
      <w:r w:rsidRPr="001C2A0A">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46D9A53E"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r w:rsidRPr="001C2A0A">
        <w:rPr>
          <w:rFonts w:ascii="Times New Roman" w:hAnsi="Times New Roman" w:cs="Times New Roman"/>
          <w:b/>
          <w:bCs/>
          <w:sz w:val="24"/>
          <w:szCs w:val="24"/>
        </w:rPr>
        <w:t>Pastaba.</w:t>
      </w:r>
      <w:r w:rsidRPr="001C2A0A">
        <w:rPr>
          <w:rFonts w:ascii="Times New Roman" w:hAnsi="Times New Roman" w:cs="Times New Roman"/>
          <w:sz w:val="24"/>
          <w:szCs w:val="24"/>
        </w:rPr>
        <w:t xml:space="preserve"> </w:t>
      </w:r>
      <w:r w:rsidRPr="001C2A0A">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6A520AE" w14:textId="77777777" w:rsidR="00FC626B" w:rsidRPr="001C2A0A" w:rsidRDefault="00FC626B" w:rsidP="00FC626B">
      <w:pPr>
        <w:tabs>
          <w:tab w:val="left" w:pos="567"/>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1C2A0A">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1C2A0A">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1C2A0A">
        <w:rPr>
          <w:rFonts w:ascii="Times New Roman" w:eastAsia="Cambria" w:hAnsi="Times New Roman" w:cs="Times New Roman"/>
          <w:b/>
          <w:bCs/>
          <w:sz w:val="24"/>
          <w:szCs w:val="24"/>
          <w:shd w:val="clear" w:color="auto" w:fill="FFFFFF"/>
        </w:rPr>
        <w:t>Sutarties įvykdymo užtikrinimas</w:t>
      </w:r>
      <w:r w:rsidRPr="001C2A0A">
        <w:rPr>
          <w:rFonts w:ascii="Times New Roman" w:eastAsia="Cambria" w:hAnsi="Times New Roman" w:cs="Times New Roman"/>
          <w:sz w:val="24"/>
          <w:szCs w:val="24"/>
          <w:shd w:val="clear" w:color="auto" w:fill="FFFFFF"/>
        </w:rPr>
        <w:t>).</w:t>
      </w:r>
    </w:p>
    <w:p w14:paraId="27E36EEE"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B23716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9C19D08"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3B23358"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6687F2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10.7. Sutarties įvykdymo užtikrinimas turi įsigalioti ne vėliau negu jo pateikimo Pirkėjui dieną.</w:t>
      </w:r>
    </w:p>
    <w:p w14:paraId="61E1C564"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10.8. Sutarties įvykdymo užtikrinimo suma turi būti nurodoma ir išmokama eurais.</w:t>
      </w:r>
    </w:p>
    <w:p w14:paraId="2D5E743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1B9CD7CB"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10.10. Sutarties įvykdymo užtikrinime nurodytas jo galiojimo terminas turi būti ne trumpesnis nei nurodytas Specialiosiose sąlygose.</w:t>
      </w:r>
    </w:p>
    <w:p w14:paraId="6B0F459C"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3EE5AB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10.12. Jeigu Sutartyje nustatytomis sąlygomis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suteikimo terminas yra pratęsiamas arba nukeliamas dėl Sutarties sustabdymo, arba suteikti </w:t>
      </w:r>
      <w:r w:rsidRPr="001C2A0A">
        <w:rPr>
          <w:rFonts w:ascii="Times New Roman" w:eastAsia="Arial" w:hAnsi="Times New Roman" w:cs="Times New Roman"/>
          <w:sz w:val="24"/>
          <w:szCs w:val="24"/>
        </w:rPr>
        <w:t>Paslaugas</w:t>
      </w:r>
      <w:r w:rsidRPr="001C2A0A">
        <w:rPr>
          <w:rFonts w:ascii="Times New Roman" w:hAnsi="Times New Roman" w:cs="Times New Roman"/>
          <w:sz w:val="24"/>
          <w:szCs w:val="24"/>
        </w:rPr>
        <w:t xml:space="preserve"> arba taisyti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1B382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1464546" w14:textId="77777777" w:rsidR="00FC626B" w:rsidRPr="001C2A0A" w:rsidRDefault="00FC626B" w:rsidP="00FC626B">
      <w:pPr>
        <w:tabs>
          <w:tab w:val="left" w:pos="567"/>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1C2A0A">
        <w:rPr>
          <w:rFonts w:ascii="Times New Roman" w:hAnsi="Times New Roman" w:cs="Times New Roman"/>
          <w:sz w:val="24"/>
          <w:szCs w:val="24"/>
        </w:rPr>
        <w:lastRenderedPageBreak/>
        <w:t>(draudimo bendrovės) veiklos sustabdymu arba galimu veiklos sustabdymu (įskaitant nemokumą, likvidavimą ar teisinės apsaugos taikymo procedūras).</w:t>
      </w:r>
    </w:p>
    <w:p w14:paraId="2FDC7A1A"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845120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10.16. Pirkėjas gali pasinaudoti Sutarties įvykdymo užtikrinimu, esant bet kuriai iš žemiau nurodytų aplinkybių:</w:t>
      </w:r>
    </w:p>
    <w:p w14:paraId="4CD1ADE6"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10.16.1. Tiekėjas neįvykdė, nevykdo arba netinkamai vykdo savo įsipareigojimus pagal Sutartį;</w:t>
      </w:r>
    </w:p>
    <w:p w14:paraId="2309271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10.16.2. Tiekėjas per protingai nustatytą laikotarpį neįvykdo Pirkėjo nurodymo ištaisyti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trūkumus;</w:t>
      </w:r>
    </w:p>
    <w:p w14:paraId="312DBC0E"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29433FC"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10.16.4. Tiekėjas be pateisinamos priežasties (ne Sutartyje nustatytais atvejais) vienašališkai nutraukia Sutartį.</w:t>
      </w:r>
    </w:p>
    <w:p w14:paraId="4A9B2EA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b/>
          <w:bCs/>
          <w:sz w:val="24"/>
          <w:szCs w:val="24"/>
        </w:rPr>
      </w:pPr>
    </w:p>
    <w:p w14:paraId="3E5989EB" w14:textId="77777777" w:rsidR="00FC626B" w:rsidRPr="001C2A0A" w:rsidRDefault="00FC626B" w:rsidP="00FC626B">
      <w:pPr>
        <w:keepNext/>
        <w:keepLines/>
        <w:tabs>
          <w:tab w:val="left" w:pos="567"/>
          <w:tab w:val="left" w:pos="851"/>
          <w:tab w:val="left" w:pos="992"/>
          <w:tab w:val="left" w:pos="1134"/>
        </w:tabs>
        <w:spacing w:line="20" w:lineRule="atLeast"/>
        <w:jc w:val="center"/>
        <w:rPr>
          <w:rFonts w:ascii="Times New Roman" w:eastAsia="Cambria" w:hAnsi="Times New Roman" w:cs="Times New Roman"/>
          <w:caps/>
          <w:sz w:val="24"/>
          <w:szCs w:val="24"/>
          <w14:numSpacing w14:val="tabular"/>
        </w:rPr>
      </w:pPr>
      <w:r w:rsidRPr="001C2A0A">
        <w:rPr>
          <w:rFonts w:ascii="Times New Roman" w:eastAsia="Cambria" w:hAnsi="Times New Roman" w:cs="Times New Roman"/>
          <w:b/>
          <w:bCs/>
          <w:caps/>
          <w:sz w:val="24"/>
          <w:szCs w:val="24"/>
          <w14:numSpacing w14:val="tabular"/>
        </w:rPr>
        <w:t>11.</w:t>
      </w:r>
      <w:r w:rsidRPr="001C2A0A">
        <w:rPr>
          <w:rFonts w:ascii="Times New Roman" w:eastAsia="Cambria" w:hAnsi="Times New Roman" w:cs="Times New Roman"/>
          <w:b/>
          <w:bCs/>
          <w:caps/>
          <w:sz w:val="24"/>
          <w:szCs w:val="24"/>
          <w14:numSpacing w14:val="tabular"/>
        </w:rPr>
        <w:tab/>
        <w:t>SUTARTIES KAINA IR JOS PERSKAIČIAVIMAS</w:t>
      </w:r>
    </w:p>
    <w:p w14:paraId="0C0CE0A1"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65123550"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6941A1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11.2. Pradinės sutarties vertė yra nurodyta Specialiosiose sąlygose.</w:t>
      </w:r>
    </w:p>
    <w:p w14:paraId="7AB926D6"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C13DB13"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11.4. Sutarties kainos peržiūra atliekama Specialiosiose sąlygose nustatyta tvarka.</w:t>
      </w:r>
    </w:p>
    <w:p w14:paraId="10C84125"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6D77E8BA" w14:textId="77777777" w:rsidR="00FC626B" w:rsidRPr="001C2A0A" w:rsidRDefault="00FC626B" w:rsidP="00FC626B">
      <w:pPr>
        <w:keepNext/>
        <w:keepLines/>
        <w:tabs>
          <w:tab w:val="left" w:pos="567"/>
          <w:tab w:val="left" w:pos="851"/>
          <w:tab w:val="left" w:pos="992"/>
          <w:tab w:val="left" w:pos="1134"/>
        </w:tabs>
        <w:spacing w:line="20" w:lineRule="atLeast"/>
        <w:jc w:val="center"/>
        <w:rPr>
          <w:rFonts w:ascii="Times New Roman" w:eastAsia="Cambria" w:hAnsi="Times New Roman" w:cs="Times New Roman"/>
          <w:b/>
          <w:bCs/>
          <w:caps/>
          <w:sz w:val="24"/>
          <w:szCs w:val="24"/>
          <w14:numSpacing w14:val="tabular"/>
        </w:rPr>
      </w:pPr>
      <w:r w:rsidRPr="001C2A0A">
        <w:rPr>
          <w:rFonts w:ascii="Times New Roman" w:eastAsia="Cambria" w:hAnsi="Times New Roman" w:cs="Times New Roman"/>
          <w:b/>
          <w:bCs/>
          <w:caps/>
          <w:sz w:val="24"/>
          <w:szCs w:val="24"/>
          <w14:numSpacing w14:val="tabular"/>
        </w:rPr>
        <w:t>12.</w:t>
      </w:r>
      <w:r w:rsidRPr="001C2A0A">
        <w:rPr>
          <w:rFonts w:ascii="Times New Roman" w:eastAsia="Cambria" w:hAnsi="Times New Roman" w:cs="Times New Roman"/>
          <w:b/>
          <w:bCs/>
          <w:caps/>
          <w:sz w:val="24"/>
          <w:szCs w:val="24"/>
          <w14:numSpacing w14:val="tabular"/>
        </w:rPr>
        <w:tab/>
        <w:t>ATSISKAITYMO TVARKA</w:t>
      </w:r>
    </w:p>
    <w:p w14:paraId="2C2821EE" w14:textId="77777777" w:rsidR="00FC626B" w:rsidRPr="001C2A0A" w:rsidRDefault="00FC626B" w:rsidP="00FC626B">
      <w:pPr>
        <w:keepNext/>
        <w:keepLines/>
        <w:tabs>
          <w:tab w:val="left" w:pos="567"/>
          <w:tab w:val="left" w:pos="851"/>
          <w:tab w:val="left" w:pos="992"/>
          <w:tab w:val="left" w:pos="1134"/>
        </w:tabs>
        <w:spacing w:line="20" w:lineRule="atLeast"/>
        <w:jc w:val="center"/>
        <w:rPr>
          <w:rFonts w:ascii="Times New Roman" w:eastAsia="Cambria" w:hAnsi="Times New Roman" w:cs="Times New Roman"/>
          <w:b/>
          <w:bCs/>
          <w:caps/>
          <w:sz w:val="24"/>
          <w:szCs w:val="24"/>
          <w14:numSpacing w14:val="tabular"/>
        </w:rPr>
      </w:pPr>
    </w:p>
    <w:p w14:paraId="1AAA72C4"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t>12.1.</w:t>
      </w:r>
      <w:r w:rsidRPr="001C2A0A">
        <w:rPr>
          <w:rFonts w:ascii="Times New Roman" w:hAnsi="Times New Roman" w:cs="Times New Roman"/>
          <w:sz w:val="24"/>
          <w:szCs w:val="24"/>
        </w:rPr>
        <w:tab/>
      </w:r>
      <w:r w:rsidRPr="001C2A0A">
        <w:rPr>
          <w:rFonts w:ascii="Times New Roman" w:eastAsia="Arial" w:hAnsi="Times New Roman" w:cs="Times New Roman"/>
          <w:b/>
          <w:bCs/>
          <w:sz w:val="24"/>
          <w:szCs w:val="24"/>
        </w:rPr>
        <w:t>Išankstinis mokėjimas (avansas) (jei taikoma)</w:t>
      </w:r>
    </w:p>
    <w:p w14:paraId="180191BD"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0F40AC8C"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1C2A0A">
        <w:rPr>
          <w:rFonts w:ascii="Times New Roman" w:hAnsi="Times New Roman" w:cs="Times New Roman"/>
          <w:b/>
          <w:bCs/>
          <w:sz w:val="24"/>
          <w:szCs w:val="24"/>
        </w:rPr>
        <w:t xml:space="preserve"> Avansas</w:t>
      </w:r>
      <w:r w:rsidRPr="001C2A0A">
        <w:rPr>
          <w:rFonts w:ascii="Times New Roman" w:hAnsi="Times New Roman" w:cs="Times New Roman"/>
          <w:sz w:val="24"/>
          <w:szCs w:val="24"/>
        </w:rPr>
        <w:t>).</w:t>
      </w:r>
    </w:p>
    <w:p w14:paraId="3F2822C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12.1.2. Pirkėjas sumoka Tiekėjui ne didesnį kaip Specialiosiose sąlygose nurodyto dydžio Avansą.</w:t>
      </w:r>
    </w:p>
    <w:p w14:paraId="01CAA3FB"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C2A0A">
        <w:rPr>
          <w:rFonts w:ascii="Times New Roman" w:hAnsi="Times New Roman" w:cs="Times New Roman"/>
          <w:b/>
          <w:sz w:val="24"/>
          <w:szCs w:val="24"/>
        </w:rPr>
        <w:t>Avanso užtikrinimas</w:t>
      </w:r>
      <w:r w:rsidRPr="001C2A0A">
        <w:rPr>
          <w:rFonts w:ascii="Times New Roman" w:hAnsi="Times New Roman" w:cs="Times New Roman"/>
          <w:sz w:val="24"/>
          <w:szCs w:val="24"/>
        </w:rPr>
        <w:t>).</w:t>
      </w:r>
    </w:p>
    <w:p w14:paraId="5601817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b/>
          <w:bCs/>
          <w:sz w:val="24"/>
          <w:szCs w:val="24"/>
        </w:rPr>
        <w:t>Pastaba.</w:t>
      </w:r>
      <w:r w:rsidRPr="001C2A0A">
        <w:rPr>
          <w:rFonts w:ascii="Times New Roman" w:hAnsi="Times New Roman" w:cs="Times New Roman"/>
          <w:sz w:val="24"/>
          <w:szCs w:val="24"/>
        </w:rPr>
        <w:t xml:space="preserve"> </w:t>
      </w:r>
      <w:r w:rsidRPr="001C2A0A">
        <w:rPr>
          <w:rFonts w:ascii="Times New Roman" w:eastAsia="Arial" w:hAnsi="Times New Roman" w:cs="Times New Roman"/>
          <w:sz w:val="24"/>
          <w:szCs w:val="24"/>
          <w:shd w:val="clear" w:color="auto" w:fill="FFFFFF"/>
        </w:rPr>
        <w:t xml:space="preserve">Kai Specialiosiose sąlygose nurodoma, kad Pirkėjas reikalauja pateikti kredito unijos išduotą Avanso užtikrinimą, šio poskyrio nuostatos taikomos pagal poreikį ir Pirkėjas gali nusimatyti papildomus reikalavimus </w:t>
      </w:r>
      <w:r w:rsidRPr="001C2A0A">
        <w:rPr>
          <w:rFonts w:ascii="Times New Roman" w:eastAsia="Arial" w:hAnsi="Times New Roman" w:cs="Times New Roman"/>
          <w:sz w:val="24"/>
          <w:szCs w:val="24"/>
          <w:shd w:val="clear" w:color="auto" w:fill="FFFFFF"/>
        </w:rPr>
        <w:lastRenderedPageBreak/>
        <w:t>Specialiosiose sąlygose tokio Avanso užtikrinimo pateikimui, atitinkančius</w:t>
      </w:r>
      <w:r w:rsidRPr="001C2A0A">
        <w:rPr>
          <w:rFonts w:ascii="Times New Roman" w:hAnsi="Times New Roman" w:cs="Times New Roman"/>
          <w:sz w:val="24"/>
          <w:szCs w:val="24"/>
        </w:rPr>
        <w:t xml:space="preserve"> </w:t>
      </w:r>
      <w:r w:rsidRPr="001C2A0A">
        <w:rPr>
          <w:rFonts w:ascii="Times New Roman" w:eastAsia="Arial" w:hAnsi="Times New Roman" w:cs="Times New Roman"/>
          <w:sz w:val="24"/>
          <w:szCs w:val="24"/>
          <w:shd w:val="clear" w:color="auto" w:fill="FFFFFF"/>
        </w:rPr>
        <w:t>įstatymų bei kitų teisės aktų</w:t>
      </w:r>
      <w:r w:rsidRPr="001C2A0A">
        <w:rPr>
          <w:rFonts w:ascii="Times New Roman" w:eastAsia="Arial" w:hAnsi="Times New Roman" w:cs="Times New Roman"/>
          <w:sz w:val="24"/>
          <w:szCs w:val="24"/>
        </w:rPr>
        <w:t xml:space="preserve"> </w:t>
      </w:r>
      <w:r w:rsidRPr="001C2A0A">
        <w:rPr>
          <w:rFonts w:ascii="Times New Roman" w:eastAsia="Arial" w:hAnsi="Times New Roman" w:cs="Times New Roman"/>
          <w:sz w:val="24"/>
          <w:szCs w:val="24"/>
          <w:shd w:val="clear" w:color="auto" w:fill="FFFFFF"/>
        </w:rPr>
        <w:t>nuostatas.</w:t>
      </w:r>
    </w:p>
    <w:p w14:paraId="12CF9ACE"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17297A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430615E"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F14377B"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12.1.7. Avanso užtikrinimo suma turi būti nurodoma ir išmokama eurais.</w:t>
      </w:r>
    </w:p>
    <w:p w14:paraId="35A1257A"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12.1.8. Avanso užtikrinimas turi būti surašytas lietuvių arba kita kalba (esant Pirkėjo prašymui, turi būti pateiktas vertimas į lietuvių kalbą).</w:t>
      </w:r>
    </w:p>
    <w:p w14:paraId="0227913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12.1.9. Avanso užtikrinimas, neatitinkantis šiame Sutarties poskyryje nustatytų reikalavimų, nebus priimamas.</w:t>
      </w:r>
    </w:p>
    <w:p w14:paraId="42FAA0EE"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3FC9BEA"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2CF6152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12.1.12. Nutraukus Sutartį, Tiekėjas privalo grąžinti Pirkėjui gautą Avansą per 5 (penkias) darbo dienas (jeigu dalis </w:t>
      </w:r>
      <w:r w:rsidRPr="001C2A0A">
        <w:rPr>
          <w:rFonts w:ascii="Times New Roman" w:eastAsia="Arial" w:hAnsi="Times New Roman" w:cs="Times New Roman"/>
          <w:sz w:val="24"/>
          <w:szCs w:val="24"/>
        </w:rPr>
        <w:t>Paslaugų yra suteikta</w:t>
      </w:r>
      <w:r w:rsidRPr="001C2A0A">
        <w:rPr>
          <w:rFonts w:ascii="Times New Roman" w:hAnsi="Times New Roman" w:cs="Times New Roman"/>
          <w:sz w:val="24"/>
          <w:szCs w:val="24"/>
        </w:rPr>
        <w:t xml:space="preserve">, Pirkėjas jas yra priėmęs ir </w:t>
      </w:r>
      <w:r w:rsidRPr="001C2A0A">
        <w:rPr>
          <w:rFonts w:ascii="Times New Roman" w:eastAsia="Arial" w:hAnsi="Times New Roman" w:cs="Times New Roman"/>
          <w:sz w:val="24"/>
          <w:szCs w:val="24"/>
        </w:rPr>
        <w:t>Paslaugų rezultatu</w:t>
      </w:r>
      <w:r w:rsidRPr="001C2A0A">
        <w:rPr>
          <w:rFonts w:ascii="Times New Roman" w:hAnsi="Times New Roman" w:cs="Times New Roman"/>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7958ADF"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p>
    <w:p w14:paraId="3EFD7ED4"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12.2.</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Mokėjimų tvarka</w:t>
      </w:r>
    </w:p>
    <w:p w14:paraId="1DF7618F"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36667CE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12.2.1.</w:t>
      </w:r>
      <w:r w:rsidRPr="001C2A0A">
        <w:rPr>
          <w:rFonts w:ascii="Times New Roman" w:eastAsia="Arial" w:hAnsi="Times New Roman" w:cs="Times New Roman"/>
          <w:sz w:val="24"/>
          <w:szCs w:val="24"/>
        </w:rPr>
        <w:tab/>
      </w:r>
      <w:r w:rsidRPr="001C2A0A">
        <w:rPr>
          <w:rFonts w:ascii="Times New Roman" w:hAnsi="Times New Roman" w:cs="Times New Roman"/>
          <w:sz w:val="24"/>
          <w:szCs w:val="24"/>
        </w:rPr>
        <w:t xml:space="preserve">Tiekėjas išrašo Sąskaitą tik Šalims pasirašius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perdavimo–priėmimo aktą, jeigu kitaip nenumatyta Specialiosiose sąlygose</w:t>
      </w:r>
      <w:r w:rsidRPr="001C2A0A">
        <w:rPr>
          <w:rFonts w:ascii="Times New Roman" w:eastAsia="Arial" w:hAnsi="Times New Roman" w:cs="Times New Roman"/>
          <w:sz w:val="24"/>
          <w:szCs w:val="24"/>
        </w:rPr>
        <w:t>:</w:t>
      </w:r>
    </w:p>
    <w:p w14:paraId="14D338A3"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12.2.1.1.</w:t>
      </w:r>
      <w:r w:rsidRPr="001C2A0A">
        <w:rPr>
          <w:rFonts w:ascii="Times New Roman" w:eastAsia="Arial" w:hAnsi="Times New Roman" w:cs="Times New Roman"/>
          <w:sz w:val="24"/>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63082F6"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 xml:space="preserve">12.2.1.2. </w:t>
      </w:r>
      <w:r w:rsidRPr="001C2A0A">
        <w:rPr>
          <w:rFonts w:ascii="Times New Roman" w:eastAsia="Arial" w:hAnsi="Times New Roman" w:cs="Times New Roman"/>
          <w:sz w:val="24"/>
          <w:szCs w:val="24"/>
        </w:rPr>
        <w:tab/>
        <w:t>Europos elektroninių sąskaitų faktūrų standarto neatitinkančią elektroninę sąskaitą faktūrą Tiekėjas gali teikti tik naudodamasis Sąskaitų administravimo bendrosios informacinės sistemos(toliau – SABIS priemonėmis.</w:t>
      </w:r>
    </w:p>
    <w:p w14:paraId="0E1CBE4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12.2.2.</w:t>
      </w:r>
      <w:r w:rsidRPr="001C2A0A">
        <w:rPr>
          <w:rFonts w:ascii="Times New Roman" w:eastAsia="Arial" w:hAnsi="Times New Roman" w:cs="Times New Roman"/>
          <w:sz w:val="24"/>
          <w:szCs w:val="24"/>
        </w:rPr>
        <w:tab/>
        <w:t xml:space="preserve">Pirkėjas elektronines sąskaitas faktūras priima ir apdoroja naudodamasis informacinės sistemos SABIS priemonėmis, išskyrus jeigu mobilizacijos, karo ar nepaprastosios padėties atveju yra informacinės sistemos </w:t>
      </w:r>
      <w:r w:rsidRPr="001C2A0A">
        <w:rPr>
          <w:rFonts w:ascii="Times New Roman" w:eastAsia="Arial" w:hAnsi="Times New Roman" w:cs="Times New Roman"/>
          <w:sz w:val="24"/>
          <w:szCs w:val="24"/>
        </w:rPr>
        <w:lastRenderedPageBreak/>
        <w:t>SABIS pažeidimų, dėl kurių negalimas Pirkėjo ir Tiekėjo bendravimas ir keitimasis informacija naudojantis SABIS.</w:t>
      </w:r>
    </w:p>
    <w:p w14:paraId="7FBBA7D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12.2.3.</w:t>
      </w:r>
      <w:r w:rsidRPr="001C2A0A">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5D23CAD6"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12.2.4.</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Pirkėjas atlieka mokėjimus už Paslaugas Specialiosiose sąlygose nustatytais terminais.</w:t>
      </w:r>
    </w:p>
    <w:p w14:paraId="41294FD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12.2.5.</w:t>
      </w:r>
      <w:r w:rsidRPr="001C2A0A">
        <w:rPr>
          <w:rFonts w:ascii="Times New Roman" w:eastAsia="Arial" w:hAnsi="Times New Roman" w:cs="Times New Roman"/>
          <w:sz w:val="24"/>
          <w:szCs w:val="24"/>
        </w:rPr>
        <w:tab/>
        <w:t>Už mokėjimų pagal Sutartį vėlavimus Pirkėjui taikomos netesybos Specialiosiose sąlygose nustatyta tvarka.</w:t>
      </w:r>
    </w:p>
    <w:p w14:paraId="68E85AEB"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12.2.6.</w:t>
      </w:r>
      <w:r w:rsidRPr="001C2A0A">
        <w:rPr>
          <w:rFonts w:ascii="Times New Roman" w:hAnsi="Times New Roman" w:cs="Times New Roman"/>
          <w:sz w:val="24"/>
          <w:szCs w:val="24"/>
        </w:rPr>
        <w:tab/>
      </w:r>
      <w:r w:rsidRPr="001C2A0A">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34F4E095" w14:textId="77777777" w:rsidR="00FC626B" w:rsidRPr="001C2A0A" w:rsidRDefault="00FC626B" w:rsidP="00FC626B">
      <w:pPr>
        <w:widowControl w:val="0"/>
        <w:pBdr>
          <w:top w:val="nil"/>
          <w:left w:val="nil"/>
          <w:bottom w:val="nil"/>
          <w:right w:val="nil"/>
          <w:between w:val="nil"/>
        </w:pBdr>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12.2.7.</w:t>
      </w:r>
      <w:r w:rsidRPr="001C2A0A">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1588D98"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2D3CD56A"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12.3.</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Kiti atsiskaitymo klausimai</w:t>
      </w:r>
    </w:p>
    <w:p w14:paraId="11D40B24"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0EBC306F"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12.3.1.</w:t>
      </w:r>
      <w:r w:rsidRPr="001C2A0A">
        <w:rPr>
          <w:rFonts w:ascii="Times New Roman" w:eastAsia="Arial" w:hAnsi="Times New Roman" w:cs="Times New Roman"/>
          <w:sz w:val="24"/>
          <w:szCs w:val="24"/>
        </w:rPr>
        <w:tab/>
        <w:t>Pirkėjas privalo pervesti mokėjimus Tiekėjui į Tiekėjo banko sąskaitą, nurodytą Specialiosiose sąlygose.</w:t>
      </w:r>
    </w:p>
    <w:p w14:paraId="649AC95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12.3.2.</w:t>
      </w:r>
      <w:r w:rsidRPr="001C2A0A">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12A351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12.3.3.</w:t>
      </w:r>
      <w:r w:rsidRPr="001C2A0A">
        <w:rPr>
          <w:rFonts w:ascii="Times New Roman" w:eastAsia="Arial" w:hAnsi="Times New Roman" w:cs="Times New Roman"/>
          <w:sz w:val="24"/>
          <w:szCs w:val="24"/>
        </w:rPr>
        <w:tab/>
        <w:t>Visi mokėjimai pagal Sutartį atliekami eurais.</w:t>
      </w:r>
    </w:p>
    <w:p w14:paraId="6B42A4B1"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12.3.4.</w:t>
      </w:r>
      <w:r w:rsidRPr="001C2A0A">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76B4FA2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17ECD07B"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13.</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Konfidenciali informacija</w:t>
      </w:r>
    </w:p>
    <w:p w14:paraId="7306C856"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66407A49"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13.1.</w:t>
      </w:r>
      <w:r w:rsidRPr="001C2A0A">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A023DA"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13.2.</w:t>
      </w:r>
      <w:r w:rsidRPr="001C2A0A">
        <w:rPr>
          <w:rFonts w:ascii="Times New Roman" w:eastAsia="Arial" w:hAnsi="Times New Roman" w:cs="Times New Roman"/>
          <w:sz w:val="24"/>
          <w:szCs w:val="24"/>
        </w:rPr>
        <w:tab/>
        <w:t>Šalis turi teisę atskleisti kitos Šalies konfidencialią informaciją šiais atvejais:</w:t>
      </w:r>
    </w:p>
    <w:p w14:paraId="648C3A29"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13.2.1.</w:t>
      </w:r>
      <w:r w:rsidRPr="001C2A0A">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2A01A2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13.2.2.</w:t>
      </w:r>
      <w:r w:rsidRPr="001C2A0A">
        <w:rPr>
          <w:rFonts w:ascii="Times New Roman" w:eastAsia="Arial" w:hAnsi="Times New Roman" w:cs="Times New Roman"/>
          <w:sz w:val="24"/>
          <w:szCs w:val="24"/>
        </w:rPr>
        <w:tab/>
        <w:t xml:space="preserve">konfidencialią informaciją yra būtina atskleisti pagal </w:t>
      </w:r>
      <w:r w:rsidRPr="001C2A0A">
        <w:rPr>
          <w:rFonts w:ascii="Times New Roman" w:hAnsi="Times New Roman" w:cs="Times New Roman"/>
          <w:sz w:val="24"/>
          <w:szCs w:val="24"/>
        </w:rPr>
        <w:t>įstatymų bei kitų teisės aktų</w:t>
      </w:r>
      <w:r w:rsidRPr="001C2A0A">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0318FDA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lastRenderedPageBreak/>
        <w:t>13.3.</w:t>
      </w:r>
      <w:r w:rsidRPr="001C2A0A">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1C2A0A">
        <w:rPr>
          <w:rFonts w:ascii="Times New Roman" w:hAnsi="Times New Roman" w:cs="Times New Roman"/>
          <w:sz w:val="24"/>
          <w:szCs w:val="24"/>
        </w:rPr>
        <w:t>įstatymus bei kitus teisės aktus</w:t>
      </w:r>
      <w:r w:rsidRPr="001C2A0A">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70C89AB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13.4.</w:t>
      </w:r>
      <w:r w:rsidRPr="001C2A0A">
        <w:rPr>
          <w:rFonts w:ascii="Times New Roman" w:eastAsia="Arial" w:hAnsi="Times New Roman" w:cs="Times New Roman"/>
          <w:sz w:val="24"/>
          <w:szCs w:val="24"/>
        </w:rPr>
        <w:tab/>
        <w:t>Šalis atsako:</w:t>
      </w:r>
    </w:p>
    <w:p w14:paraId="5AE3E8D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13.4.1.</w:t>
      </w:r>
      <w:r w:rsidRPr="001C2A0A">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7467B3C0"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13.4.2.</w:t>
      </w:r>
      <w:r w:rsidRPr="001C2A0A">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4967C96E"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13.5.</w:t>
      </w:r>
      <w:r w:rsidRPr="001C2A0A">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2DA76464"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09C32B98"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14.</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Asmens duomenų apsauga</w:t>
      </w:r>
    </w:p>
    <w:p w14:paraId="1F6C22D7"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12814390"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14.1.</w:t>
      </w:r>
      <w:r w:rsidRPr="001C2A0A">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4099A4C" w14:textId="77777777" w:rsidR="00FC626B" w:rsidRPr="001C2A0A" w:rsidRDefault="00FC626B" w:rsidP="00FC626B">
      <w:pPr>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14.2.</w:t>
      </w:r>
      <w:r w:rsidRPr="001C2A0A">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F7104D0" w14:textId="77777777" w:rsidR="00FC626B" w:rsidRPr="001C2A0A" w:rsidRDefault="00FC626B" w:rsidP="00FC626B">
      <w:pPr>
        <w:tabs>
          <w:tab w:val="left" w:pos="0"/>
          <w:tab w:val="left" w:pos="851"/>
          <w:tab w:val="left" w:pos="992"/>
          <w:tab w:val="left" w:pos="1134"/>
        </w:tabs>
        <w:spacing w:line="20" w:lineRule="atLeast"/>
        <w:jc w:val="both"/>
        <w:rPr>
          <w:rFonts w:ascii="Times New Roman" w:eastAsia="Arial" w:hAnsi="Times New Roman" w:cs="Times New Roman"/>
          <w:b/>
          <w:bCs/>
          <w:sz w:val="24"/>
          <w:szCs w:val="24"/>
        </w:rPr>
      </w:pPr>
    </w:p>
    <w:p w14:paraId="2DD28A09"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caps/>
          <w:sz w:val="24"/>
          <w:szCs w:val="24"/>
        </w:rPr>
      </w:pPr>
      <w:r w:rsidRPr="001C2A0A">
        <w:rPr>
          <w:rFonts w:ascii="Times New Roman" w:eastAsia="Arial" w:hAnsi="Times New Roman" w:cs="Times New Roman"/>
          <w:b/>
          <w:bCs/>
          <w:caps/>
          <w:sz w:val="24"/>
          <w:szCs w:val="24"/>
        </w:rPr>
        <w:t>15.</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INTELEKTINĖ NUOSAVYBĖ</w:t>
      </w:r>
    </w:p>
    <w:p w14:paraId="01065975"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caps/>
          <w:sz w:val="24"/>
          <w:szCs w:val="24"/>
        </w:rPr>
      </w:pPr>
    </w:p>
    <w:p w14:paraId="6BA29D5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pobūdžio ar (ir) išimtinių teisių, patentų ir kt.</w:t>
      </w:r>
    </w:p>
    <w:p w14:paraId="587B0984"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328FC86"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66C65EA" w14:textId="77777777" w:rsidR="00FC626B" w:rsidRPr="001C2A0A" w:rsidRDefault="00FC626B" w:rsidP="00FC626B">
      <w:pPr>
        <w:tabs>
          <w:tab w:val="left" w:pos="567"/>
        </w:tabs>
        <w:spacing w:line="20" w:lineRule="atLeast"/>
        <w:jc w:val="both"/>
        <w:textAlignment w:val="baseline"/>
        <w:rPr>
          <w:rFonts w:ascii="Times New Roman" w:hAnsi="Times New Roman" w:cs="Times New Roman"/>
          <w:b/>
          <w:bCs/>
          <w:sz w:val="24"/>
          <w:szCs w:val="24"/>
        </w:rPr>
      </w:pPr>
    </w:p>
    <w:p w14:paraId="178E958F"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lastRenderedPageBreak/>
        <w:t>16.</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Pareiškimai ir garantijos</w:t>
      </w:r>
    </w:p>
    <w:p w14:paraId="540C475F"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761AD8BB"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16.1. Kiekviena iš Šalių pareiškia ir garantuoja kitai Šaliai, kad:</w:t>
      </w:r>
    </w:p>
    <w:p w14:paraId="7EF97A3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43D35D30"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 xml:space="preserve">16.1.2. sudarydama Sutartį, Šalis neviršija savo kompetencijos ir nepažeidžia jai taikomų </w:t>
      </w:r>
      <w:r w:rsidRPr="001C2A0A">
        <w:rPr>
          <w:rFonts w:ascii="Times New Roman" w:hAnsi="Times New Roman" w:cs="Times New Roman"/>
          <w:sz w:val="24"/>
          <w:szCs w:val="24"/>
        </w:rPr>
        <w:t>įstatymų bei kitų teisės aktų</w:t>
      </w:r>
      <w:r w:rsidRPr="001C2A0A">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1EAACAF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93A0981"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28B592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6E8FFD9"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03ABDBE9"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1C2A0A">
        <w:rPr>
          <w:rFonts w:ascii="Times New Roman" w:hAnsi="Times New Roman" w:cs="Times New Roman"/>
          <w:sz w:val="24"/>
          <w:szCs w:val="24"/>
        </w:rPr>
        <w:t>įstatymuose bei kituose teisės aktuose</w:t>
      </w:r>
      <w:r w:rsidRPr="001C2A0A">
        <w:rPr>
          <w:rFonts w:ascii="Times New Roman" w:eastAsia="Arial" w:hAnsi="Times New Roman" w:cs="Times New Roman"/>
          <w:sz w:val="24"/>
          <w:szCs w:val="24"/>
        </w:rPr>
        <w:t xml:space="preserve"> numatytus leidimus, licencijas, atestatus, teisės pripažinimo dokumentus, reikalingus vykdant Sutartį.</w:t>
      </w:r>
    </w:p>
    <w:p w14:paraId="73203655"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shd w:val="clear" w:color="auto" w:fill="FFFFFF"/>
        </w:rPr>
        <w:t xml:space="preserve">16.3. </w:t>
      </w:r>
      <w:r w:rsidRPr="001C2A0A">
        <w:rPr>
          <w:rFonts w:ascii="Times New Roman" w:hAnsi="Times New Roman" w:cs="Times New Roman"/>
          <w:sz w:val="24"/>
          <w:szCs w:val="24"/>
        </w:rPr>
        <w:t>Tiekėjas pareiškia, kad suteiktų Paslaugų rezultato disponavimo, valdymo ir naudojimosi teisės nėra apribotos</w:t>
      </w:r>
      <w:r w:rsidRPr="001C2A0A">
        <w:rPr>
          <w:rFonts w:ascii="Times New Roman" w:eastAsia="Arial" w:hAnsi="Times New Roman" w:cs="Times New Roman"/>
          <w:sz w:val="24"/>
          <w:szCs w:val="24"/>
        </w:rPr>
        <w:t xml:space="preserve"> </w:t>
      </w:r>
      <w:r w:rsidRPr="001C2A0A">
        <w:rPr>
          <w:rFonts w:ascii="Times New Roman" w:eastAsia="Arial" w:hAnsi="Times New Roman" w:cs="Times New Roman"/>
          <w:sz w:val="24"/>
          <w:szCs w:val="24"/>
          <w:shd w:val="clear" w:color="auto" w:fill="FFFFFF"/>
        </w:rPr>
        <w:t xml:space="preserve">ir jokie tretieji asmenys neturi pretenzijų į Sutartimi perduodamą </w:t>
      </w:r>
      <w:r w:rsidRPr="001C2A0A">
        <w:rPr>
          <w:rFonts w:ascii="Times New Roman" w:eastAsia="Arial" w:hAnsi="Times New Roman" w:cs="Times New Roman"/>
          <w:sz w:val="24"/>
          <w:szCs w:val="24"/>
        </w:rPr>
        <w:t>Paslaugų rezultatą</w:t>
      </w:r>
      <w:r w:rsidRPr="001C2A0A">
        <w:rPr>
          <w:rFonts w:ascii="Times New Roman" w:eastAsia="Arial" w:hAnsi="Times New Roman" w:cs="Times New Roman"/>
          <w:sz w:val="24"/>
          <w:szCs w:val="24"/>
          <w:shd w:val="clear" w:color="auto" w:fill="FFFFFF"/>
        </w:rPr>
        <w:t>.</w:t>
      </w:r>
    </w:p>
    <w:p w14:paraId="35D16007"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eastAsia="Arial" w:hAnsi="Times New Roman" w:cs="Times New Roman"/>
          <w:sz w:val="24"/>
          <w:szCs w:val="24"/>
        </w:rPr>
        <w:t>16.4. T</w:t>
      </w:r>
      <w:r w:rsidRPr="001C2A0A">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C5DBDD7"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p>
    <w:p w14:paraId="7348BE04"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17.</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Bendrieji atsakomybės klausimai</w:t>
      </w:r>
    </w:p>
    <w:p w14:paraId="48AE824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p>
    <w:p w14:paraId="69C8F479"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5D57AA82"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C2A0A">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735344B"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F23C66A"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lastRenderedPageBreak/>
        <w:t>17.4. Šioje Sutartyje numatytos teisių gynybos priemonės neapriboja Šalių teisės pasinaudoti kitomis teisėtomis teisių gynybos priemonėmis.</w:t>
      </w:r>
    </w:p>
    <w:p w14:paraId="3A7F8795"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9812603"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A9C147B"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hAnsi="Times New Roman" w:cs="Times New Roman"/>
          <w:sz w:val="24"/>
          <w:szCs w:val="24"/>
        </w:rPr>
        <w:t xml:space="preserve">17.7. Jeigu Sutartis nutraukiama dėl esminio sutarties pažeidimo pagal Bendrųjų sąlygų 22.2.1 papunktį ir (ar) Tiekėjas esminę Sutarties sąlygą, nurodytą </w:t>
      </w:r>
      <w:r w:rsidRPr="001C2A0A">
        <w:rPr>
          <w:rFonts w:ascii="Times New Roman" w:eastAsia="Arial" w:hAnsi="Times New Roman" w:cs="Times New Roman"/>
          <w:sz w:val="24"/>
          <w:szCs w:val="24"/>
        </w:rPr>
        <w:t>Specialiųjų sąlygų 10 skyriuje</w:t>
      </w:r>
      <w:r w:rsidRPr="001C2A0A">
        <w:rPr>
          <w:rFonts w:ascii="Times New Roman" w:hAnsi="Times New Roman" w:cs="Times New Roman"/>
          <w:sz w:val="24"/>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0CAB941" w14:textId="77777777" w:rsidR="00FC626B" w:rsidRPr="001C2A0A" w:rsidRDefault="00FC626B" w:rsidP="00FC626B">
      <w:pPr>
        <w:widowControl w:val="0"/>
        <w:tabs>
          <w:tab w:val="left" w:pos="567"/>
          <w:tab w:val="left" w:pos="851"/>
          <w:tab w:val="left" w:pos="992"/>
          <w:tab w:val="left" w:pos="1134"/>
        </w:tabs>
        <w:spacing w:line="20" w:lineRule="atLeast"/>
        <w:ind w:firstLine="53"/>
        <w:jc w:val="both"/>
        <w:rPr>
          <w:rFonts w:ascii="Times New Roman" w:eastAsia="Arial" w:hAnsi="Times New Roman" w:cs="Times New Roman"/>
          <w:sz w:val="24"/>
          <w:szCs w:val="24"/>
        </w:rPr>
      </w:pPr>
    </w:p>
    <w:p w14:paraId="0C31D526"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18.</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Nenugalima jėga (FORCE MAJEURE)</w:t>
      </w:r>
    </w:p>
    <w:p w14:paraId="6ECAC0CF"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7353B344"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18.1.</w:t>
      </w:r>
      <w:r w:rsidRPr="001C2A0A">
        <w:rPr>
          <w:rFonts w:ascii="Times New Roman" w:eastAsia="Arial" w:hAnsi="Times New Roman" w:cs="Times New Roman"/>
          <w:b/>
          <w:bCs/>
          <w:sz w:val="24"/>
          <w:szCs w:val="24"/>
        </w:rPr>
        <w:tab/>
      </w:r>
      <w:r w:rsidRPr="001C2A0A">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6D113176"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18.1.1.</w:t>
      </w:r>
      <w:r w:rsidRPr="001C2A0A">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7A35C26"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1130761"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18.2.</w:t>
      </w:r>
      <w:r w:rsidRPr="001C2A0A">
        <w:rPr>
          <w:rFonts w:ascii="Times New Roman" w:eastAsia="Arial" w:hAnsi="Times New Roman" w:cs="Times New Roman"/>
          <w:b/>
          <w:bCs/>
          <w:sz w:val="24"/>
          <w:szCs w:val="24"/>
        </w:rPr>
        <w:tab/>
      </w:r>
      <w:r w:rsidRPr="001C2A0A">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20EEB75" w14:textId="77777777" w:rsidR="00FC626B" w:rsidRPr="001C2A0A" w:rsidRDefault="00FC626B" w:rsidP="00FC626B">
      <w:pPr>
        <w:widowControl w:val="0"/>
        <w:tabs>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18.3.</w:t>
      </w:r>
      <w:r w:rsidRPr="001C2A0A">
        <w:rPr>
          <w:rFonts w:ascii="Times New Roman" w:eastAsia="Arial" w:hAnsi="Times New Roman" w:cs="Times New Roman"/>
          <w:b/>
          <w:bCs/>
          <w:sz w:val="24"/>
          <w:szCs w:val="24"/>
        </w:rPr>
        <w:tab/>
      </w:r>
      <w:r w:rsidRPr="001C2A0A">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6BAB78"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18.4.</w:t>
      </w:r>
      <w:r w:rsidRPr="001C2A0A">
        <w:rPr>
          <w:rFonts w:ascii="Times New Roman" w:eastAsia="Arial" w:hAnsi="Times New Roman" w:cs="Times New Roman"/>
          <w:sz w:val="24"/>
          <w:szCs w:val="24"/>
        </w:rPr>
        <w:tab/>
        <w:t>Jeigu nenugalimos jėgos (</w:t>
      </w:r>
      <w:r w:rsidRPr="001C2A0A">
        <w:rPr>
          <w:rFonts w:ascii="Times New Roman" w:eastAsia="Arial" w:hAnsi="Times New Roman" w:cs="Times New Roman"/>
          <w:iCs/>
          <w:sz w:val="24"/>
          <w:szCs w:val="24"/>
        </w:rPr>
        <w:t>force majeure</w:t>
      </w:r>
      <w:r w:rsidRPr="001C2A0A">
        <w:rPr>
          <w:rFonts w:ascii="Times New Roman" w:eastAsia="Arial" w:hAnsi="Times New Roman" w:cs="Times New Roman"/>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A9DC468"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31848AE5"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lastRenderedPageBreak/>
        <w:t>19.</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Sutarties nuostatų negaliojimas</w:t>
      </w:r>
    </w:p>
    <w:p w14:paraId="44D1529D"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2D5B23F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19.1.</w:t>
      </w:r>
      <w:r w:rsidRPr="001C2A0A">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1C2A0A">
        <w:rPr>
          <w:rFonts w:ascii="Times New Roman" w:hAnsi="Times New Roman" w:cs="Times New Roman"/>
          <w:sz w:val="24"/>
          <w:szCs w:val="24"/>
        </w:rPr>
        <w:t>įstatymų bei kitų teisės aktų</w:t>
      </w:r>
      <w:r w:rsidRPr="001C2A0A">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1C7EC10D"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19.2.</w:t>
      </w:r>
      <w:r w:rsidRPr="001C2A0A">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C0C3CC"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0F244C2B"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20.</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Sutarties pakeitimai</w:t>
      </w:r>
    </w:p>
    <w:p w14:paraId="7E8AC60A"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2CDC6538" w14:textId="77777777" w:rsidR="00FC626B" w:rsidRPr="001C2A0A" w:rsidRDefault="00FC626B" w:rsidP="00FC626B">
      <w:pPr>
        <w:tabs>
          <w:tab w:val="left" w:pos="284"/>
          <w:tab w:val="left" w:pos="567"/>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1E23EB4A"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20.2. Sutarties pakeitimai įforminami Šalims sudarant Susitarimą.</w:t>
      </w:r>
    </w:p>
    <w:p w14:paraId="63063678"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1C2A0A">
        <w:rPr>
          <w:rFonts w:ascii="Times New Roman" w:hAnsi="Times New Roman" w:cs="Times New Roman"/>
          <w:sz w:val="24"/>
          <w:szCs w:val="24"/>
        </w:rPr>
        <w:t>įstatymų bei kitų teisės aktų</w:t>
      </w:r>
      <w:r w:rsidRPr="001C2A0A">
        <w:rPr>
          <w:rFonts w:ascii="Times New Roman" w:eastAsia="Arial" w:hAnsi="Times New Roman" w:cs="Times New Roman"/>
          <w:sz w:val="24"/>
          <w:szCs w:val="24"/>
        </w:rPr>
        <w:t xml:space="preserve"> nuostatomis.</w:t>
      </w:r>
    </w:p>
    <w:p w14:paraId="00648977"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2BFA54FA"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D9ABDE2"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74735EC4"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21.</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Sutarties sUSTABDYMAS</w:t>
      </w:r>
    </w:p>
    <w:p w14:paraId="090772FA"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7DD2985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(jų dalies) teikimo sustabdymą iki atitinkamų aplinkybių pasibaigimo.</w:t>
      </w:r>
    </w:p>
    <w:p w14:paraId="132B324D"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21.2.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(jų dalies) teikimas gali būti stabdomas esant bent vienai iš šių aplinkybių:</w:t>
      </w:r>
    </w:p>
    <w:p w14:paraId="7B356EA3"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BE26C0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485762D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21.2.3. dėl nenumatytų prekių, paslaugų ir (ar) darbų, susijusių su perkamu objektu, kurių poreikis paaiškėjo tik vykdant Sutartį, įsigijimo;</w:t>
      </w:r>
    </w:p>
    <w:p w14:paraId="5B76EC0D"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lastRenderedPageBreak/>
        <w:t>21.2.4. ne dėl Pirkėjo kaltės vėluoja kitos Pirkėjo pirkimo sutarties, turinčios tiesioginės įtakos šiai Sutarčiai, vykdymas;</w:t>
      </w:r>
    </w:p>
    <w:p w14:paraId="7C4A9FC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55E0E5E4"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21.2.6. pasikeitus galiojančiam teisės aktui ar įsigaliojus naujam teisės aktui, kuris turi įtakos šios Sutarties vykdymui;</w:t>
      </w:r>
    </w:p>
    <w:p w14:paraId="2FE0500B"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4B6B854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21.2.8. dėl teisminių (arbitražinių) ginčų su Pirkėju ar trečiaisiais asmenimis, kurių dalykas yra tiesiogiai susijęs su Sutarties vykdymu.</w:t>
      </w:r>
    </w:p>
    <w:p w14:paraId="76E488A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21.3. Jei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85B2751"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21.4. Jei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C000E31"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21.5. Sutartinių įsipareigojimų vykdymas gali būti stabdomas tik Sutarties galiojimo laikotarpiu tokia tvarka:</w:t>
      </w:r>
    </w:p>
    <w:p w14:paraId="492D3761"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6B26C50"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5F21E5D"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483C5CE"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483885"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21.7. Sutartinių įsipareigojimų vykdymas sustabdomas ne ilgesniam kaip konkrečios, pagrįstos aplinkybės egzistavimo laikotarpiui.</w:t>
      </w:r>
    </w:p>
    <w:p w14:paraId="53AD012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F1165BF"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w:t>
      </w:r>
      <w:r w:rsidRPr="001C2A0A">
        <w:rPr>
          <w:rFonts w:ascii="Times New Roman" w:hAnsi="Times New Roman" w:cs="Times New Roman"/>
          <w:sz w:val="24"/>
          <w:szCs w:val="24"/>
        </w:rPr>
        <w:lastRenderedPageBreak/>
        <w:t>atnaujinami anksčiau negu pasibaigia Šalių susitarime nurodytas sustabdymo terminas, Šalys Sutartyje numatytų prievolių įvykdymo terminų atnaujinimo datą įformina raštu.</w:t>
      </w:r>
    </w:p>
    <w:p w14:paraId="4979158C"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w:t>
      </w:r>
    </w:p>
    <w:p w14:paraId="453C687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97F5C9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b/>
          <w:bCs/>
          <w:sz w:val="24"/>
          <w:szCs w:val="24"/>
        </w:rPr>
      </w:pPr>
    </w:p>
    <w:p w14:paraId="660FE6C4"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22.</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Sutarties nutraukimas</w:t>
      </w:r>
    </w:p>
    <w:p w14:paraId="0B14EC36"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3CB68286" w14:textId="77777777" w:rsidR="00FC626B" w:rsidRPr="001C2A0A" w:rsidRDefault="00FC626B" w:rsidP="00FC626B">
      <w:pPr>
        <w:tabs>
          <w:tab w:val="left" w:pos="567"/>
          <w:tab w:val="left" w:pos="851"/>
          <w:tab w:val="left" w:pos="992"/>
          <w:tab w:val="left" w:pos="1134"/>
        </w:tabs>
        <w:spacing w:line="20" w:lineRule="atLeast"/>
        <w:jc w:val="both"/>
        <w:rPr>
          <w:rFonts w:ascii="Times New Roman" w:eastAsia="Cambria" w:hAnsi="Times New Roman" w:cs="Times New Roman"/>
          <w:b/>
          <w:bCs/>
          <w:sz w:val="24"/>
          <w:szCs w:val="24"/>
        </w:rPr>
      </w:pPr>
      <w:r w:rsidRPr="001C2A0A">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40BA1D48" w14:textId="77777777" w:rsidR="00FC626B" w:rsidRPr="001C2A0A" w:rsidRDefault="00FC626B" w:rsidP="00FC626B">
      <w:pPr>
        <w:tabs>
          <w:tab w:val="left" w:pos="567"/>
          <w:tab w:val="left" w:pos="851"/>
          <w:tab w:val="left" w:pos="992"/>
          <w:tab w:val="left" w:pos="1134"/>
        </w:tabs>
        <w:spacing w:line="20" w:lineRule="atLeast"/>
        <w:jc w:val="both"/>
        <w:rPr>
          <w:rFonts w:ascii="Times New Roman" w:eastAsia="Cambria" w:hAnsi="Times New Roman" w:cs="Times New Roman"/>
          <w:b/>
          <w:bCs/>
          <w:sz w:val="24"/>
          <w:szCs w:val="24"/>
        </w:rPr>
      </w:pPr>
    </w:p>
    <w:p w14:paraId="3F021B63"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22.1.</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Pretenzijos dėl Sutarties pažeidimų</w:t>
      </w:r>
    </w:p>
    <w:p w14:paraId="4EE182B3"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3C5FEFC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7EB4EE"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C2A0A">
        <w:rPr>
          <w:rFonts w:ascii="Times New Roman" w:hAnsi="Times New Roman" w:cs="Times New Roman"/>
          <w:bCs/>
          <w:sz w:val="24"/>
          <w:szCs w:val="24"/>
        </w:rPr>
        <w:t xml:space="preserve"> </w:t>
      </w:r>
      <w:r w:rsidRPr="001C2A0A">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62EFF02A" w14:textId="77777777" w:rsidR="00FC626B" w:rsidRPr="001C2A0A" w:rsidRDefault="00FC626B" w:rsidP="00FC626B">
      <w:pPr>
        <w:tabs>
          <w:tab w:val="left" w:pos="567"/>
        </w:tabs>
        <w:spacing w:line="20" w:lineRule="atLeast"/>
        <w:jc w:val="both"/>
        <w:textAlignment w:val="baseline"/>
        <w:rPr>
          <w:rFonts w:ascii="Times New Roman" w:hAnsi="Times New Roman" w:cs="Times New Roman"/>
          <w:b/>
          <w:bCs/>
          <w:sz w:val="24"/>
          <w:szCs w:val="24"/>
        </w:rPr>
      </w:pPr>
    </w:p>
    <w:p w14:paraId="29DD7611"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22.2.</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Sutarties nutraukimas Pirkėjo iniciatyva</w:t>
      </w:r>
    </w:p>
    <w:p w14:paraId="300738DA"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201CD266"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CC0464F"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4756017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1C2A0A">
        <w:rPr>
          <w:rFonts w:ascii="Times New Roman" w:hAnsi="Times New Roman" w:cs="Times New Roman"/>
          <w:bCs/>
          <w:sz w:val="24"/>
          <w:szCs w:val="24"/>
        </w:rPr>
        <w:t xml:space="preserve"> </w:t>
      </w:r>
      <w:r w:rsidRPr="001C2A0A">
        <w:rPr>
          <w:rFonts w:ascii="Times New Roman" w:hAnsi="Times New Roman" w:cs="Times New Roman"/>
          <w:sz w:val="24"/>
          <w:szCs w:val="24"/>
        </w:rPr>
        <w:t>įstatymuose ir kituose teisės aktuose nustatyta tvarka analogiška situacija</w:t>
      </w:r>
      <w:r w:rsidRPr="001C2A0A">
        <w:rPr>
          <w:rFonts w:ascii="Times New Roman" w:hAnsi="Times New Roman" w:cs="Times New Roman"/>
          <w:sz w:val="24"/>
          <w:szCs w:val="24"/>
          <w:shd w:val="clear" w:color="auto" w:fill="FFFFFF"/>
        </w:rPr>
        <w:t>;</w:t>
      </w:r>
    </w:p>
    <w:p w14:paraId="498317FC" w14:textId="77777777" w:rsidR="00FC626B" w:rsidRPr="001C2A0A" w:rsidRDefault="00FC626B" w:rsidP="00FC626B">
      <w:pPr>
        <w:tabs>
          <w:tab w:val="left" w:pos="567"/>
        </w:tabs>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22.2.2.2. Tiekėjo padėtis pasikeičia ir jis atitinka pirkimo dokumentuose nustatytą pašalinimo pagrindą;</w:t>
      </w:r>
    </w:p>
    <w:p w14:paraId="453BEBA6"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26CC15A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22.2.2.4. Pirkėjas nusprendžia nebevykdyti veiklos, kurios vykdymui Sutartimi įsigyjamos Paslaugos ir Sutarties poreikis išnyksta;</w:t>
      </w:r>
    </w:p>
    <w:p w14:paraId="7E66583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lastRenderedPageBreak/>
        <w:t>22.2.2.5. Pirkėjo valdymo organas priima sprendimą, dėl kurio Sutarties poreikis išnyksta;</w:t>
      </w:r>
    </w:p>
    <w:p w14:paraId="37522B1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664AE7F1"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62B0EE4D"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22.2.2.8. nebelieka perkamų </w:t>
      </w:r>
      <w:r w:rsidRPr="001C2A0A">
        <w:rPr>
          <w:rFonts w:ascii="Times New Roman" w:eastAsia="Arial" w:hAnsi="Times New Roman" w:cs="Times New Roman"/>
          <w:sz w:val="24"/>
          <w:szCs w:val="24"/>
        </w:rPr>
        <w:t>Paslaugų</w:t>
      </w:r>
      <w:r w:rsidRPr="001C2A0A">
        <w:rPr>
          <w:rFonts w:ascii="Times New Roman" w:hAnsi="Times New Roman" w:cs="Times New Roman"/>
          <w:sz w:val="24"/>
          <w:szCs w:val="24"/>
        </w:rPr>
        <w:t xml:space="preserve"> poreikio;</w:t>
      </w:r>
    </w:p>
    <w:p w14:paraId="38B2F37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22.2.2.9. Pirkėjas iš pirkimų priežiūrą atliekančių institucijų gauna nurodymą ar rekomendaciją nutraukti Sutartį;</w:t>
      </w:r>
    </w:p>
    <w:p w14:paraId="4431E601"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495197CB" w14:textId="77777777" w:rsidR="00FC626B" w:rsidRPr="001C2A0A" w:rsidRDefault="00FC626B" w:rsidP="00FC626B">
      <w:pPr>
        <w:tabs>
          <w:tab w:val="left" w:pos="567"/>
        </w:tabs>
        <w:spacing w:line="20" w:lineRule="atLeast"/>
        <w:jc w:val="both"/>
        <w:textAlignment w:val="baseline"/>
        <w:rPr>
          <w:rFonts w:ascii="Times New Roman" w:eastAsia="Arial" w:hAnsi="Times New Roman" w:cs="Times New Roman"/>
          <w:sz w:val="24"/>
          <w:szCs w:val="24"/>
        </w:rPr>
      </w:pPr>
      <w:r w:rsidRPr="001C2A0A">
        <w:rPr>
          <w:rFonts w:ascii="Times New Roman" w:hAnsi="Times New Roman" w:cs="Times New Roman"/>
          <w:sz w:val="24"/>
          <w:szCs w:val="24"/>
        </w:rPr>
        <w:t>22.2.2.11.</w:t>
      </w:r>
      <w:r w:rsidRPr="001C2A0A">
        <w:rPr>
          <w:rFonts w:ascii="Times New Roman" w:eastAsia="Arial" w:hAnsi="Times New Roman" w:cs="Times New Roman"/>
          <w:sz w:val="24"/>
          <w:szCs w:val="24"/>
        </w:rPr>
        <w:t xml:space="preserve"> Tiekėjas atsisako pašalinti arba nepašalina Paslaugų trūkumų per Pirkėjo nustatytus protingus terminus;</w:t>
      </w:r>
    </w:p>
    <w:p w14:paraId="5A39220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5CDA89B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iCs/>
          <w:sz w:val="24"/>
          <w:szCs w:val="24"/>
        </w:rPr>
      </w:pPr>
      <w:r w:rsidRPr="001C2A0A">
        <w:rPr>
          <w:rFonts w:ascii="Times New Roman" w:hAnsi="Times New Roman" w:cs="Times New Roman"/>
          <w:sz w:val="24"/>
          <w:szCs w:val="24"/>
        </w:rPr>
        <w:t xml:space="preserve">22.2.2.13. </w:t>
      </w:r>
      <w:r w:rsidRPr="001C2A0A">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6E1BC9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iCs/>
          <w:sz w:val="24"/>
          <w:szCs w:val="24"/>
        </w:rPr>
      </w:pPr>
      <w:r w:rsidRPr="001C2A0A">
        <w:rPr>
          <w:rFonts w:ascii="Times New Roman" w:hAnsi="Times New Roman" w:cs="Times New Roman"/>
          <w:iCs/>
          <w:sz w:val="24"/>
          <w:szCs w:val="24"/>
        </w:rPr>
        <w:t>22.2.2.14. paaiškėja VPĮ 37 straipsnio 8 dalyje ir (ar) 47 straipsnio 8 dalyje nurodytos aplinkybės.</w:t>
      </w:r>
    </w:p>
    <w:p w14:paraId="5D0C026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0C43F2C"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3B83F1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E5959D3"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22.2.7. Sutartis laikoma nutraukta kitą dieną po to, kai pasibaigia įspėjimo apie Sutarties nutraukimą terminas.</w:t>
      </w:r>
    </w:p>
    <w:p w14:paraId="44D7F94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C81E0FF" w14:textId="77777777" w:rsidR="00FC626B" w:rsidRPr="001C2A0A" w:rsidRDefault="00FC626B" w:rsidP="00FC626B">
      <w:pPr>
        <w:tabs>
          <w:tab w:val="left" w:pos="567"/>
        </w:tabs>
        <w:spacing w:line="20" w:lineRule="atLeast"/>
        <w:jc w:val="both"/>
        <w:textAlignment w:val="baseline"/>
        <w:rPr>
          <w:rFonts w:ascii="Times New Roman" w:hAnsi="Times New Roman" w:cs="Times New Roman"/>
          <w:b/>
          <w:bCs/>
          <w:sz w:val="24"/>
          <w:szCs w:val="24"/>
        </w:rPr>
      </w:pPr>
    </w:p>
    <w:p w14:paraId="0DA15AD3"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center"/>
        <w:rPr>
          <w:rFonts w:ascii="Times New Roman" w:eastAsia="Arial" w:hAnsi="Times New Roman" w:cs="Times New Roman"/>
          <w:b/>
          <w:bCs/>
          <w:sz w:val="24"/>
          <w:szCs w:val="24"/>
        </w:rPr>
      </w:pPr>
      <w:r w:rsidRPr="001C2A0A">
        <w:rPr>
          <w:rFonts w:ascii="Times New Roman" w:eastAsia="Arial" w:hAnsi="Times New Roman" w:cs="Times New Roman"/>
          <w:b/>
          <w:bCs/>
          <w:sz w:val="24"/>
          <w:szCs w:val="24"/>
        </w:rPr>
        <w:lastRenderedPageBreak/>
        <w:t>22.3.</w:t>
      </w:r>
      <w:r w:rsidRPr="001C2A0A">
        <w:rPr>
          <w:rFonts w:ascii="Times New Roman" w:eastAsia="Arial" w:hAnsi="Times New Roman" w:cs="Times New Roman"/>
          <w:b/>
          <w:bCs/>
          <w:sz w:val="24"/>
          <w:szCs w:val="24"/>
        </w:rPr>
        <w:tab/>
        <w:t>Sutarties nutraukimas Tiekėjo iniciatyva</w:t>
      </w:r>
    </w:p>
    <w:p w14:paraId="02260F5F" w14:textId="77777777" w:rsidR="00FC626B" w:rsidRPr="001C2A0A" w:rsidRDefault="00FC626B" w:rsidP="00FC626B">
      <w:pPr>
        <w:widowControl w:val="0"/>
        <w:pBdr>
          <w:top w:val="nil"/>
          <w:left w:val="nil"/>
          <w:bottom w:val="nil"/>
          <w:right w:val="nil"/>
          <w:between w:val="nil"/>
        </w:pBdr>
        <w:tabs>
          <w:tab w:val="left" w:pos="567"/>
          <w:tab w:val="left" w:pos="851"/>
          <w:tab w:val="left" w:pos="992"/>
          <w:tab w:val="left" w:pos="1134"/>
        </w:tabs>
        <w:spacing w:line="20" w:lineRule="atLeast"/>
        <w:jc w:val="both"/>
        <w:rPr>
          <w:rFonts w:ascii="Times New Roman" w:eastAsia="Arial" w:hAnsi="Times New Roman" w:cs="Times New Roman"/>
          <w:b/>
          <w:bCs/>
          <w:sz w:val="24"/>
          <w:szCs w:val="24"/>
        </w:rPr>
      </w:pPr>
    </w:p>
    <w:p w14:paraId="09286444"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D9B3362"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22.3.2. Tiekėjas turi teisę vienašališkai nutraukti Sutartį, įspėjęs Pirkėją raštu prieš ne trumpesnį nei 10 (dešimties) dienų terminą, jeigu:</w:t>
      </w:r>
    </w:p>
    <w:p w14:paraId="760F2DA6"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574259"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119932B7"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3D3B5CEA"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22.3.4. Tiekėjas turi teisę vienašališkai nutraukti Sutartį ir kitais įstatymuose bei kituose teisės aktuose įtvirtintais atvejais.</w:t>
      </w:r>
    </w:p>
    <w:p w14:paraId="29684CF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22.3.5. </w:t>
      </w:r>
      <w:r w:rsidRPr="001C2A0A">
        <w:rPr>
          <w:rFonts w:ascii="Times New Roman" w:hAnsi="Times New Roman" w:cs="Times New Roman"/>
          <w:sz w:val="24"/>
          <w:szCs w:val="24"/>
          <w:lang w:eastAsia="lt-LT"/>
        </w:rPr>
        <w:t xml:space="preserve">Jei Sutartis nutraukiama </w:t>
      </w:r>
      <w:r w:rsidRPr="001C2A0A">
        <w:rPr>
          <w:rFonts w:ascii="Times New Roman" w:hAnsi="Times New Roman" w:cs="Times New Roman"/>
          <w:sz w:val="24"/>
          <w:szCs w:val="24"/>
        </w:rPr>
        <w:t xml:space="preserve">dėl Pirkėjo esminio Sutarties pažeidimo </w:t>
      </w:r>
      <w:r w:rsidRPr="001C2A0A">
        <w:rPr>
          <w:rFonts w:ascii="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1C2A0A">
        <w:rPr>
          <w:rFonts w:ascii="Times New Roman" w:hAnsi="Times New Roman" w:cs="Times New Roman"/>
          <w:sz w:val="24"/>
          <w:szCs w:val="24"/>
        </w:rPr>
        <w:t>.</w:t>
      </w:r>
    </w:p>
    <w:p w14:paraId="215D2594"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22.3.6. Sutartis laikoma nutraukta kitą dieną po to, kai pasibaigia įspėjimo apie Sutarties nutraukimą terminas.</w:t>
      </w:r>
    </w:p>
    <w:p w14:paraId="0D7758B0"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6921B13" w14:textId="77777777" w:rsidR="00FC626B" w:rsidRPr="001C2A0A" w:rsidRDefault="00FC626B" w:rsidP="00FC626B">
      <w:pPr>
        <w:tabs>
          <w:tab w:val="left" w:pos="567"/>
        </w:tabs>
        <w:spacing w:line="20" w:lineRule="atLeast"/>
        <w:jc w:val="both"/>
        <w:textAlignment w:val="baseline"/>
        <w:rPr>
          <w:rFonts w:ascii="Times New Roman" w:hAnsi="Times New Roman" w:cs="Times New Roman"/>
          <w:b/>
          <w:bCs/>
          <w:sz w:val="24"/>
          <w:szCs w:val="24"/>
        </w:rPr>
      </w:pPr>
    </w:p>
    <w:p w14:paraId="1E257827"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center"/>
        <w:outlineLvl w:val="1"/>
        <w:rPr>
          <w:rFonts w:ascii="Times New Roman" w:eastAsia="Arial" w:hAnsi="Times New Roman" w:cs="Times New Roman"/>
          <w:b/>
          <w:sz w:val="24"/>
          <w:szCs w:val="24"/>
        </w:rPr>
      </w:pPr>
      <w:r w:rsidRPr="001C2A0A">
        <w:rPr>
          <w:rFonts w:ascii="Times New Roman" w:eastAsia="Arial" w:hAnsi="Times New Roman" w:cs="Times New Roman"/>
          <w:b/>
          <w:bCs/>
          <w:sz w:val="24"/>
          <w:szCs w:val="24"/>
        </w:rPr>
        <w:t>22.4.</w:t>
      </w:r>
      <w:r w:rsidRPr="001C2A0A">
        <w:rPr>
          <w:rFonts w:ascii="Times New Roman" w:eastAsia="Arial" w:hAnsi="Times New Roman" w:cs="Times New Roman"/>
          <w:b/>
          <w:bCs/>
          <w:sz w:val="24"/>
          <w:szCs w:val="24"/>
        </w:rPr>
        <w:tab/>
      </w:r>
      <w:r w:rsidRPr="001C2A0A">
        <w:rPr>
          <w:rFonts w:ascii="Times New Roman" w:eastAsia="Arial" w:hAnsi="Times New Roman" w:cs="Times New Roman"/>
          <w:b/>
          <w:sz w:val="24"/>
          <w:szCs w:val="24"/>
        </w:rPr>
        <w:t>Šalių teisės ir pareigos Sutarties nutraukimo atveju</w:t>
      </w:r>
    </w:p>
    <w:p w14:paraId="1E7F3840" w14:textId="77777777" w:rsidR="00FC626B" w:rsidRPr="001C2A0A" w:rsidRDefault="00FC626B" w:rsidP="00FC626B">
      <w:pPr>
        <w:keepNext/>
        <w:keepLines/>
        <w:widowControl w:val="0"/>
        <w:pBdr>
          <w:top w:val="nil"/>
          <w:left w:val="nil"/>
          <w:bottom w:val="nil"/>
          <w:right w:val="nil"/>
          <w:between w:val="nil"/>
        </w:pBdr>
        <w:tabs>
          <w:tab w:val="left" w:pos="567"/>
          <w:tab w:val="left" w:pos="851"/>
          <w:tab w:val="left" w:pos="992"/>
          <w:tab w:val="left" w:pos="1134"/>
        </w:tabs>
        <w:spacing w:line="20" w:lineRule="atLeast"/>
        <w:jc w:val="both"/>
        <w:outlineLvl w:val="1"/>
        <w:rPr>
          <w:rFonts w:ascii="Times New Roman" w:eastAsia="Arial" w:hAnsi="Times New Roman" w:cs="Times New Roman"/>
          <w:b/>
          <w:sz w:val="24"/>
          <w:szCs w:val="24"/>
        </w:rPr>
      </w:pPr>
    </w:p>
    <w:p w14:paraId="119DBF0D"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6BB71A5B"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22.4.2. Nutraukus Sutartį, Šalys privalo:</w:t>
      </w:r>
    </w:p>
    <w:p w14:paraId="6A7AFD9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22.4.2.1. įsitikinti, jog iki Sutarties nutraukimo dienos suteiktos </w:t>
      </w:r>
      <w:r w:rsidRPr="001C2A0A">
        <w:rPr>
          <w:rFonts w:ascii="Times New Roman" w:eastAsia="Arial" w:hAnsi="Times New Roman" w:cs="Times New Roman"/>
          <w:sz w:val="24"/>
          <w:szCs w:val="24"/>
        </w:rPr>
        <w:t>Paslaugos</w:t>
      </w:r>
      <w:r w:rsidRPr="001C2A0A">
        <w:rPr>
          <w:rFonts w:ascii="Times New Roman" w:hAnsi="Times New Roman" w:cs="Times New Roman"/>
          <w:sz w:val="24"/>
          <w:szCs w:val="24"/>
        </w:rPr>
        <w:t xml:space="preserve"> ir kiti atlikti veiksmai atitinka Sutarties reikalavimus ir Šalys dėl to viena kitai nebereikš pretenzijų;</w:t>
      </w:r>
    </w:p>
    <w:p w14:paraId="0B5F25F5"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 xml:space="preserve">22.4.2.2. atsiskaityti už iki Sutarties nutraukimo suteiktas </w:t>
      </w:r>
      <w:r w:rsidRPr="001C2A0A">
        <w:rPr>
          <w:rFonts w:ascii="Times New Roman" w:eastAsia="Arial" w:hAnsi="Times New Roman" w:cs="Times New Roman"/>
          <w:sz w:val="24"/>
          <w:szCs w:val="24"/>
        </w:rPr>
        <w:t>Paslaugas</w:t>
      </w:r>
      <w:r w:rsidRPr="001C2A0A">
        <w:rPr>
          <w:rFonts w:ascii="Times New Roman" w:hAnsi="Times New Roman" w:cs="Times New Roman"/>
          <w:sz w:val="24"/>
          <w:szCs w:val="24"/>
        </w:rPr>
        <w:t>, atitinkančias Sutarties reikalavimus;</w:t>
      </w:r>
    </w:p>
    <w:p w14:paraId="5C3FDFE6" w14:textId="77777777" w:rsidR="00FC626B" w:rsidRPr="001C2A0A" w:rsidRDefault="00FC626B" w:rsidP="00FC626B">
      <w:pPr>
        <w:tabs>
          <w:tab w:val="left" w:pos="567"/>
        </w:tabs>
        <w:spacing w:line="20" w:lineRule="atLeast"/>
        <w:jc w:val="both"/>
        <w:textAlignment w:val="baseline"/>
        <w:rPr>
          <w:rFonts w:ascii="Times New Roman" w:hAnsi="Times New Roman" w:cs="Times New Roman"/>
          <w:sz w:val="24"/>
          <w:szCs w:val="24"/>
        </w:rPr>
      </w:pPr>
      <w:r w:rsidRPr="001C2A0A">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197D67BA" w14:textId="77777777" w:rsidR="00FC626B" w:rsidRPr="001C2A0A" w:rsidRDefault="00FC626B" w:rsidP="00FC626B">
      <w:pPr>
        <w:tabs>
          <w:tab w:val="left" w:pos="567"/>
        </w:tabs>
        <w:spacing w:line="20" w:lineRule="atLeast"/>
        <w:jc w:val="both"/>
        <w:textAlignment w:val="baseline"/>
        <w:rPr>
          <w:rFonts w:ascii="Times New Roman" w:hAnsi="Times New Roman" w:cs="Times New Roman"/>
          <w:b/>
          <w:bCs/>
          <w:sz w:val="24"/>
          <w:szCs w:val="24"/>
        </w:rPr>
      </w:pPr>
    </w:p>
    <w:p w14:paraId="7B0116FE"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center"/>
        <w:rPr>
          <w:rFonts w:ascii="Times New Roman" w:eastAsia="Arial" w:hAnsi="Times New Roman" w:cs="Times New Roman"/>
          <w:b/>
          <w:bCs/>
          <w:caps/>
          <w:sz w:val="24"/>
          <w:szCs w:val="24"/>
        </w:rPr>
      </w:pPr>
      <w:r w:rsidRPr="001C2A0A">
        <w:rPr>
          <w:rFonts w:ascii="Times New Roman" w:eastAsia="Arial" w:hAnsi="Times New Roman" w:cs="Times New Roman"/>
          <w:b/>
          <w:bCs/>
          <w:caps/>
          <w:sz w:val="24"/>
          <w:szCs w:val="24"/>
        </w:rPr>
        <w:lastRenderedPageBreak/>
        <w:t>23.</w:t>
      </w:r>
      <w:r w:rsidRPr="001C2A0A">
        <w:rPr>
          <w:rFonts w:ascii="Times New Roman" w:hAnsi="Times New Roman" w:cs="Times New Roman"/>
          <w:sz w:val="24"/>
          <w:szCs w:val="24"/>
        </w:rPr>
        <w:tab/>
      </w:r>
      <w:r w:rsidRPr="001C2A0A">
        <w:rPr>
          <w:rFonts w:ascii="Times New Roman" w:eastAsia="Arial" w:hAnsi="Times New Roman" w:cs="Times New Roman"/>
          <w:b/>
          <w:bCs/>
          <w:caps/>
          <w:sz w:val="24"/>
          <w:szCs w:val="24"/>
        </w:rPr>
        <w:t>PREKIŲ MODELIO AR GAMINTOJO KEITIMAS</w:t>
      </w:r>
    </w:p>
    <w:p w14:paraId="73DC18F6"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eastAsia="Arial" w:hAnsi="Times New Roman" w:cs="Times New Roman"/>
          <w:b/>
          <w:caps/>
          <w:sz w:val="24"/>
          <w:szCs w:val="24"/>
        </w:rPr>
      </w:pPr>
    </w:p>
    <w:p w14:paraId="5DB69DF6"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eastAsia="Arial" w:hAnsi="Times New Roman" w:cs="Times New Roman"/>
          <w:caps/>
          <w:sz w:val="24"/>
          <w:szCs w:val="24"/>
        </w:rPr>
        <w:t xml:space="preserve">23.1. </w:t>
      </w:r>
      <w:r w:rsidRPr="001C2A0A">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41D6C54D"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C2A0A">
        <w:rPr>
          <w:rFonts w:ascii="Times New Roman" w:hAnsi="Times New Roman" w:cs="Times New Roman"/>
          <w:sz w:val="24"/>
          <w:szCs w:val="24"/>
          <w:vertAlign w:val="superscript"/>
        </w:rPr>
        <w:t xml:space="preserve">1 </w:t>
      </w:r>
      <w:r w:rsidRPr="001C2A0A">
        <w:rPr>
          <w:rFonts w:ascii="Times New Roman" w:hAnsi="Times New Roman" w:cs="Times New Roman"/>
          <w:sz w:val="24"/>
          <w:szCs w:val="24"/>
        </w:rPr>
        <w:t>dalies nuostatų;</w:t>
      </w:r>
    </w:p>
    <w:p w14:paraId="675BFA21"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E97B80D"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C2A0A">
        <w:rPr>
          <w:rFonts w:ascii="Times New Roman" w:hAnsi="Times New Roman" w:cs="Times New Roman"/>
          <w:sz w:val="24"/>
          <w:szCs w:val="24"/>
          <w:shd w:val="clear" w:color="auto" w:fill="FFFFFF"/>
        </w:rPr>
        <w:t>ir lygiavertiškumo ar geresnės kokybės nei Sutartyje nurodytos prekės</w:t>
      </w:r>
      <w:r w:rsidRPr="001C2A0A">
        <w:rPr>
          <w:rFonts w:ascii="Times New Roman" w:hAnsi="Times New Roman" w:cs="Times New Roman"/>
          <w:sz w:val="24"/>
          <w:szCs w:val="24"/>
        </w:rPr>
        <w:t>;</w:t>
      </w:r>
    </w:p>
    <w:p w14:paraId="2D7CB26D"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23.1.4. Šalys sudarė rašytinį Susitarimą prie Sutarties dėl prekių keitimo.</w:t>
      </w:r>
    </w:p>
    <w:p w14:paraId="23D5C210" w14:textId="77777777" w:rsidR="00FC626B" w:rsidRPr="001C2A0A" w:rsidRDefault="00FC626B" w:rsidP="00FC626B">
      <w:pPr>
        <w:spacing w:line="20" w:lineRule="atLeast"/>
        <w:jc w:val="both"/>
        <w:rPr>
          <w:rFonts w:ascii="Times New Roman" w:hAnsi="Times New Roman" w:cs="Times New Roman"/>
          <w:sz w:val="24"/>
          <w:szCs w:val="24"/>
        </w:rPr>
      </w:pPr>
      <w:r w:rsidRPr="001C2A0A">
        <w:rPr>
          <w:rFonts w:ascii="Times New Roman" w:hAnsi="Times New Roman" w:cs="Times New Roman"/>
          <w:sz w:val="24"/>
          <w:szCs w:val="24"/>
        </w:rPr>
        <w:t>23.2. Šiame Bendrųjų sąlygų skyriuje nurodytu atveju prekės turi būti pristatytos už ne didesnę nei pasiūlyme nurodytą kainą.</w:t>
      </w:r>
    </w:p>
    <w:p w14:paraId="5A8297B5"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jc w:val="both"/>
        <w:rPr>
          <w:rFonts w:ascii="Times New Roman" w:hAnsi="Times New Roman" w:cs="Times New Roman"/>
          <w:sz w:val="24"/>
          <w:szCs w:val="24"/>
        </w:rPr>
      </w:pPr>
    </w:p>
    <w:p w14:paraId="5F02E7EC"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ind w:left="360" w:hanging="360"/>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24.</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Bendravimo tvarka ir kalba</w:t>
      </w:r>
    </w:p>
    <w:p w14:paraId="0D883B87"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ind w:left="360"/>
        <w:jc w:val="both"/>
        <w:rPr>
          <w:rFonts w:ascii="Times New Roman" w:eastAsia="Arial" w:hAnsi="Times New Roman" w:cs="Times New Roman"/>
          <w:b/>
          <w:caps/>
          <w:sz w:val="24"/>
          <w:szCs w:val="24"/>
        </w:rPr>
      </w:pPr>
    </w:p>
    <w:p w14:paraId="3E606802" w14:textId="77777777" w:rsidR="00FC626B" w:rsidRPr="001C2A0A" w:rsidRDefault="00FC626B" w:rsidP="00FC626B">
      <w:pPr>
        <w:tabs>
          <w:tab w:val="left" w:pos="567"/>
          <w:tab w:val="left" w:pos="851"/>
          <w:tab w:val="left" w:pos="992"/>
          <w:tab w:val="left" w:pos="1134"/>
        </w:tabs>
        <w:spacing w:line="20" w:lineRule="atLeast"/>
        <w:jc w:val="both"/>
        <w:rPr>
          <w:rFonts w:ascii="Times New Roman" w:eastAsia="Arial" w:hAnsi="Times New Roman" w:cs="Times New Roman"/>
          <w:sz w:val="24"/>
          <w:szCs w:val="24"/>
          <w:shd w:val="clear" w:color="auto" w:fill="FFFFFF"/>
        </w:rPr>
      </w:pPr>
      <w:r w:rsidRPr="001C2A0A">
        <w:rPr>
          <w:rFonts w:ascii="Times New Roman" w:eastAsia="Arial" w:hAnsi="Times New Roman" w:cs="Times New Roman"/>
          <w:sz w:val="24"/>
          <w:szCs w:val="24"/>
        </w:rPr>
        <w:t>24.1.</w:t>
      </w:r>
      <w:r w:rsidRPr="001C2A0A">
        <w:rPr>
          <w:rFonts w:ascii="Times New Roman" w:eastAsia="Arial" w:hAnsi="Times New Roman" w:cs="Times New Roman"/>
          <w:sz w:val="24"/>
          <w:szCs w:val="24"/>
        </w:rPr>
        <w:tab/>
      </w:r>
      <w:r w:rsidRPr="001C2A0A">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1C2A0A">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1382F6E3" w14:textId="77777777" w:rsidR="00FC626B" w:rsidRPr="001C2A0A" w:rsidRDefault="00FC626B" w:rsidP="00FC626B">
      <w:pPr>
        <w:widowControl w:val="0"/>
        <w:tabs>
          <w:tab w:val="left" w:pos="567"/>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24613FF" w14:textId="77777777" w:rsidR="00FC626B" w:rsidRPr="001C2A0A" w:rsidRDefault="00FC626B" w:rsidP="00FC626B">
      <w:pPr>
        <w:widowControl w:val="0"/>
        <w:tabs>
          <w:tab w:val="left" w:pos="0"/>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7579D395" w14:textId="77777777" w:rsidR="00FC626B" w:rsidRPr="001C2A0A" w:rsidRDefault="00FC626B" w:rsidP="00FC626B">
      <w:pPr>
        <w:widowControl w:val="0"/>
        <w:tabs>
          <w:tab w:val="left" w:pos="0"/>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24.4. Jeigu pranešimas siunčiamas el. paštu, laikoma, kad Šalis jį gavo kitą darbo dieną.</w:t>
      </w:r>
    </w:p>
    <w:p w14:paraId="5DB6F2F0" w14:textId="77777777" w:rsidR="00FC626B" w:rsidRPr="001C2A0A" w:rsidRDefault="00FC626B" w:rsidP="00FC626B">
      <w:pPr>
        <w:widowControl w:val="0"/>
        <w:tabs>
          <w:tab w:val="left" w:pos="0"/>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24.5. Jeigu pranešimas siunčiamas keliais skirtingais būdais, laikoma, kad gavėjas jį gavo tada, kai jis gavo pirmesnįjį pranešimą.</w:t>
      </w:r>
    </w:p>
    <w:p w14:paraId="4E92CC1C" w14:textId="77777777" w:rsidR="00FC626B" w:rsidRPr="001C2A0A" w:rsidRDefault="00FC626B" w:rsidP="00FC626B">
      <w:pPr>
        <w:widowControl w:val="0"/>
        <w:tabs>
          <w:tab w:val="left" w:pos="0"/>
          <w:tab w:val="left" w:pos="851"/>
          <w:tab w:val="left" w:pos="992"/>
          <w:tab w:val="left" w:pos="1134"/>
        </w:tabs>
        <w:spacing w:line="20" w:lineRule="atLeast"/>
        <w:jc w:val="both"/>
        <w:rPr>
          <w:rFonts w:ascii="Times New Roman" w:eastAsia="Arial" w:hAnsi="Times New Roman" w:cs="Times New Roman"/>
          <w:b/>
          <w:bCs/>
          <w:sz w:val="24"/>
          <w:szCs w:val="24"/>
        </w:rPr>
      </w:pPr>
    </w:p>
    <w:p w14:paraId="70AD2FBA"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ind w:left="360" w:hanging="360"/>
        <w:jc w:val="center"/>
        <w:rPr>
          <w:rFonts w:ascii="Times New Roman" w:eastAsia="Arial" w:hAnsi="Times New Roman" w:cs="Times New Roman"/>
          <w:b/>
          <w:caps/>
          <w:sz w:val="24"/>
          <w:szCs w:val="24"/>
        </w:rPr>
      </w:pPr>
      <w:r w:rsidRPr="001C2A0A">
        <w:rPr>
          <w:rFonts w:ascii="Times New Roman" w:eastAsia="Arial" w:hAnsi="Times New Roman" w:cs="Times New Roman"/>
          <w:b/>
          <w:bCs/>
          <w:caps/>
          <w:sz w:val="24"/>
          <w:szCs w:val="24"/>
        </w:rPr>
        <w:t>25.</w:t>
      </w:r>
      <w:r w:rsidRPr="001C2A0A">
        <w:rPr>
          <w:rFonts w:ascii="Times New Roman" w:eastAsia="Arial" w:hAnsi="Times New Roman" w:cs="Times New Roman"/>
          <w:b/>
          <w:bCs/>
          <w:caps/>
          <w:sz w:val="24"/>
          <w:szCs w:val="24"/>
        </w:rPr>
        <w:tab/>
      </w:r>
      <w:r w:rsidRPr="001C2A0A">
        <w:rPr>
          <w:rFonts w:ascii="Times New Roman" w:eastAsia="Arial" w:hAnsi="Times New Roman" w:cs="Times New Roman"/>
          <w:b/>
          <w:caps/>
          <w:sz w:val="24"/>
          <w:szCs w:val="24"/>
        </w:rPr>
        <w:t>Pretenzijos ir ginčų sprendimas</w:t>
      </w:r>
    </w:p>
    <w:p w14:paraId="3F0CDF71" w14:textId="77777777" w:rsidR="00FC626B" w:rsidRPr="001C2A0A" w:rsidRDefault="00FC626B" w:rsidP="00FC626B">
      <w:pPr>
        <w:keepNext/>
        <w:keepLines/>
        <w:widowControl w:val="0"/>
        <w:pBdr>
          <w:top w:val="nil"/>
          <w:left w:val="nil"/>
          <w:bottom w:val="nil"/>
          <w:right w:val="nil"/>
          <w:between w:val="nil"/>
        </w:pBdr>
        <w:tabs>
          <w:tab w:val="left" w:pos="426"/>
          <w:tab w:val="left" w:pos="567"/>
          <w:tab w:val="left" w:pos="851"/>
          <w:tab w:val="left" w:pos="992"/>
          <w:tab w:val="left" w:pos="1134"/>
        </w:tabs>
        <w:spacing w:line="20" w:lineRule="atLeast"/>
        <w:ind w:left="360"/>
        <w:jc w:val="both"/>
        <w:rPr>
          <w:rFonts w:ascii="Times New Roman" w:eastAsia="Arial" w:hAnsi="Times New Roman" w:cs="Times New Roman"/>
          <w:b/>
          <w:caps/>
          <w:sz w:val="24"/>
          <w:szCs w:val="24"/>
        </w:rPr>
      </w:pPr>
    </w:p>
    <w:p w14:paraId="6BE4C90A" w14:textId="77777777" w:rsidR="00FC626B" w:rsidRPr="001C2A0A" w:rsidRDefault="00FC626B" w:rsidP="00FC626B">
      <w:pPr>
        <w:widowControl w:val="0"/>
        <w:tabs>
          <w:tab w:val="left" w:pos="0"/>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 xml:space="preserve">25.1. Bet kokie ginčai, nesutarimai ar reikalavimai, kylantys iš Sutarties arba susiję su Sutartimi, jos pažeidimu, nutraukimu ar galiojimu, visų pirma privalo būti sprendžiami derybomis tarp Šalių vadovų arba jų įgaliotų </w:t>
      </w:r>
      <w:r w:rsidRPr="001C2A0A">
        <w:rPr>
          <w:rFonts w:ascii="Times New Roman" w:eastAsia="Cambria" w:hAnsi="Times New Roman" w:cs="Times New Roman"/>
          <w:sz w:val="24"/>
          <w:szCs w:val="24"/>
        </w:rPr>
        <w:lastRenderedPageBreak/>
        <w:t>asmenų.</w:t>
      </w:r>
    </w:p>
    <w:p w14:paraId="4301806A" w14:textId="77777777" w:rsidR="00FC626B" w:rsidRPr="001C2A0A" w:rsidRDefault="00FC626B" w:rsidP="00FC626B">
      <w:pPr>
        <w:widowControl w:val="0"/>
        <w:tabs>
          <w:tab w:val="left" w:pos="142"/>
          <w:tab w:val="left" w:pos="851"/>
          <w:tab w:val="left" w:pos="992"/>
          <w:tab w:val="left" w:pos="1134"/>
        </w:tabs>
        <w:spacing w:line="20" w:lineRule="atLeast"/>
        <w:jc w:val="both"/>
        <w:rPr>
          <w:rFonts w:ascii="Times New Roman" w:eastAsia="Cambria" w:hAnsi="Times New Roman" w:cs="Times New Roman"/>
          <w:sz w:val="24"/>
          <w:szCs w:val="24"/>
        </w:rPr>
      </w:pPr>
      <w:r w:rsidRPr="001C2A0A">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1C2A0A">
        <w:rPr>
          <w:rFonts w:ascii="Times New Roman" w:hAnsi="Times New Roman" w:cs="Times New Roman"/>
          <w:sz w:val="24"/>
          <w:szCs w:val="24"/>
        </w:rPr>
        <w:t xml:space="preserve"> </w:t>
      </w:r>
      <w:r w:rsidRPr="001C2A0A">
        <w:rPr>
          <w:rFonts w:ascii="Times New Roman" w:eastAsia="Cambria" w:hAnsi="Times New Roman" w:cs="Times New Roman"/>
          <w:sz w:val="24"/>
          <w:szCs w:val="24"/>
        </w:rPr>
        <w:t>Lietuvos Respublikos įstatymuose nustatyta tvarka.</w:t>
      </w:r>
    </w:p>
    <w:p w14:paraId="2BA83F0C" w14:textId="77777777" w:rsidR="00FC626B" w:rsidRPr="001C2A0A" w:rsidRDefault="00FC626B" w:rsidP="00FC626B">
      <w:pPr>
        <w:widowControl w:val="0"/>
        <w:tabs>
          <w:tab w:val="left" w:pos="426"/>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r w:rsidRPr="001C2A0A">
        <w:rPr>
          <w:rFonts w:ascii="Times New Roman" w:eastAsia="Arial" w:hAnsi="Times New Roman" w:cs="Times New Roman"/>
          <w:sz w:val="24"/>
          <w:szCs w:val="24"/>
        </w:rPr>
        <w:t>25.3. Kilę ginčai nesudaro pagrindo Šalims atsisakyti vykdyti savo prievoles pagal Sutartį.</w:t>
      </w:r>
    </w:p>
    <w:p w14:paraId="70876F58" w14:textId="77777777" w:rsidR="00FC626B" w:rsidRPr="001C2A0A" w:rsidRDefault="00FC626B" w:rsidP="00FC626B">
      <w:pPr>
        <w:widowControl w:val="0"/>
        <w:tabs>
          <w:tab w:val="left" w:pos="426"/>
          <w:tab w:val="left" w:pos="567"/>
          <w:tab w:val="left" w:pos="709"/>
          <w:tab w:val="left" w:pos="851"/>
          <w:tab w:val="left" w:pos="992"/>
          <w:tab w:val="left" w:pos="1134"/>
        </w:tabs>
        <w:spacing w:line="20" w:lineRule="atLeast"/>
        <w:jc w:val="both"/>
        <w:rPr>
          <w:rFonts w:ascii="Times New Roman" w:eastAsia="Arial" w:hAnsi="Times New Roman" w:cs="Times New Roman"/>
          <w:sz w:val="24"/>
          <w:szCs w:val="24"/>
        </w:rPr>
      </w:pPr>
    </w:p>
    <w:p w14:paraId="16C787D2" w14:textId="77777777" w:rsidR="00FC626B" w:rsidRPr="001C2A0A" w:rsidRDefault="00FC626B" w:rsidP="00FC626B">
      <w:pPr>
        <w:spacing w:line="20" w:lineRule="atLeast"/>
        <w:jc w:val="center"/>
        <w:rPr>
          <w:rFonts w:ascii="Times New Roman" w:hAnsi="Times New Roman" w:cs="Times New Roman"/>
          <w:sz w:val="24"/>
          <w:szCs w:val="24"/>
        </w:rPr>
      </w:pPr>
      <w:r w:rsidRPr="001C2A0A">
        <w:rPr>
          <w:rFonts w:ascii="Times New Roman" w:hAnsi="Times New Roman" w:cs="Times New Roman"/>
          <w:sz w:val="24"/>
          <w:szCs w:val="24"/>
        </w:rPr>
        <w:t>__________</w:t>
      </w:r>
    </w:p>
    <w:p w14:paraId="7FB238B6" w14:textId="77777777" w:rsidR="00FC626B" w:rsidRPr="001C2A0A" w:rsidRDefault="00FC626B" w:rsidP="00FC626B">
      <w:pPr>
        <w:tabs>
          <w:tab w:val="left" w:pos="5400"/>
        </w:tabs>
        <w:spacing w:line="20" w:lineRule="atLeast"/>
        <w:jc w:val="center"/>
        <w:textAlignment w:val="center"/>
        <w:rPr>
          <w:rFonts w:ascii="Times New Roman" w:hAnsi="Times New Roman" w:cs="Times New Roman"/>
          <w:sz w:val="24"/>
          <w:szCs w:val="24"/>
        </w:rPr>
      </w:pPr>
    </w:p>
    <w:p w14:paraId="67EE3046" w14:textId="77777777" w:rsidR="00024FBC" w:rsidRPr="001C2A0A" w:rsidRDefault="00024FBC" w:rsidP="00024FBC">
      <w:pPr>
        <w:spacing w:line="20" w:lineRule="atLeast"/>
        <w:jc w:val="both"/>
        <w:rPr>
          <w:rFonts w:ascii="Times New Roman" w:hAnsi="Times New Roman" w:cs="Times New Roman"/>
          <w:sz w:val="24"/>
          <w:szCs w:val="24"/>
        </w:rPr>
      </w:pPr>
    </w:p>
    <w:p w14:paraId="132E245C" w14:textId="77777777" w:rsidR="00024FBC" w:rsidRPr="001C2A0A" w:rsidRDefault="00024FBC" w:rsidP="00024FBC">
      <w:pPr>
        <w:spacing w:line="20" w:lineRule="atLeast"/>
        <w:jc w:val="both"/>
        <w:rPr>
          <w:rFonts w:ascii="Times New Roman" w:hAnsi="Times New Roman" w:cs="Times New Roman"/>
          <w:sz w:val="24"/>
          <w:szCs w:val="24"/>
        </w:rPr>
      </w:pPr>
    </w:p>
    <w:p w14:paraId="64E28938" w14:textId="77C94736" w:rsidR="00024FBC" w:rsidRPr="001C2A0A" w:rsidRDefault="00024FBC" w:rsidP="002E44F8">
      <w:pPr>
        <w:spacing w:after="0" w:line="240" w:lineRule="auto"/>
        <w:rPr>
          <w:rFonts w:ascii="Times New Roman" w:hAnsi="Times New Roman" w:cs="Times New Roman"/>
          <w:b/>
          <w:caps/>
          <w:sz w:val="24"/>
          <w:szCs w:val="24"/>
        </w:rPr>
      </w:pPr>
      <w:r w:rsidRPr="001C2A0A">
        <w:rPr>
          <w:rFonts w:ascii="Times New Roman" w:hAnsi="Times New Roman" w:cs="Times New Roman"/>
          <w:b/>
          <w:caps/>
          <w:sz w:val="24"/>
          <w:szCs w:val="24"/>
        </w:rPr>
        <w:tab/>
      </w:r>
      <w:r w:rsidRPr="001C2A0A">
        <w:rPr>
          <w:rFonts w:ascii="Times New Roman" w:hAnsi="Times New Roman" w:cs="Times New Roman"/>
          <w:b/>
          <w:caps/>
          <w:sz w:val="24"/>
          <w:szCs w:val="24"/>
        </w:rPr>
        <w:tab/>
      </w:r>
      <w:r w:rsidRPr="001C2A0A">
        <w:rPr>
          <w:rFonts w:ascii="Times New Roman" w:hAnsi="Times New Roman" w:cs="Times New Roman"/>
          <w:b/>
          <w:caps/>
          <w:sz w:val="24"/>
          <w:szCs w:val="24"/>
        </w:rPr>
        <w:tab/>
      </w:r>
      <w:r w:rsidRPr="001C2A0A">
        <w:rPr>
          <w:rFonts w:ascii="Times New Roman" w:hAnsi="Times New Roman" w:cs="Times New Roman"/>
          <w:b/>
          <w:caps/>
          <w:sz w:val="24"/>
          <w:szCs w:val="24"/>
        </w:rPr>
        <w:tab/>
      </w:r>
      <w:r w:rsidRPr="001C2A0A">
        <w:rPr>
          <w:rFonts w:ascii="Times New Roman" w:hAnsi="Times New Roman" w:cs="Times New Roman"/>
          <w:b/>
          <w:caps/>
          <w:sz w:val="24"/>
          <w:szCs w:val="24"/>
        </w:rPr>
        <w:tab/>
      </w:r>
    </w:p>
    <w:p w14:paraId="7BD4AC49" w14:textId="77777777" w:rsidR="00024FBC" w:rsidRPr="001C2A0A" w:rsidRDefault="00024FBC" w:rsidP="00024FBC">
      <w:pPr>
        <w:rPr>
          <w:rFonts w:ascii="Times New Roman" w:hAnsi="Times New Roman" w:cs="Times New Roman"/>
          <w:bCs/>
          <w:caps/>
          <w:sz w:val="24"/>
          <w:szCs w:val="24"/>
        </w:rPr>
      </w:pPr>
    </w:p>
    <w:p w14:paraId="28E25B1E" w14:textId="77777777" w:rsidR="00024FBC" w:rsidRPr="001C2A0A" w:rsidRDefault="00024FBC" w:rsidP="00024FBC">
      <w:pPr>
        <w:spacing w:line="20" w:lineRule="atLeast"/>
        <w:jc w:val="center"/>
        <w:rPr>
          <w:rFonts w:ascii="Times New Roman" w:hAnsi="Times New Roman" w:cs="Times New Roman"/>
          <w:b/>
          <w:caps/>
          <w:sz w:val="24"/>
          <w:szCs w:val="24"/>
        </w:rPr>
      </w:pPr>
    </w:p>
    <w:bookmarkEnd w:id="23"/>
    <w:bookmarkEnd w:id="24"/>
    <w:p w14:paraId="0EB552B9"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0FD9F3DB"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62B15464"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2B1EAAB1"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7126B12D" w14:textId="77777777" w:rsidR="00C230DE" w:rsidRPr="001C2A0A"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56F76D50" w14:textId="77777777" w:rsidR="00C230DE" w:rsidRPr="001C2A0A"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6B772E6A" w14:textId="77777777" w:rsidR="00C230DE" w:rsidRPr="001C2A0A"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207E4712"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6FF57124"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123B3BB5"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711DCC8B" w14:textId="77777777" w:rsidR="004A1793" w:rsidRPr="001C2A0A" w:rsidRDefault="004A1793" w:rsidP="004A1793">
      <w:pPr>
        <w:tabs>
          <w:tab w:val="left" w:pos="9214"/>
        </w:tabs>
        <w:spacing w:after="0" w:line="240" w:lineRule="auto"/>
        <w:ind w:firstLine="1296"/>
        <w:jc w:val="right"/>
        <w:rPr>
          <w:rFonts w:ascii="Times New Roman" w:hAnsi="Times New Roman" w:cs="Times New Roman"/>
          <w:bCs/>
          <w:caps/>
          <w:sz w:val="24"/>
          <w:szCs w:val="24"/>
        </w:rPr>
      </w:pPr>
    </w:p>
    <w:p w14:paraId="2C1CD4A3" w14:textId="77777777" w:rsidR="00C230DE" w:rsidRPr="001C2A0A"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127ED7FC" w14:textId="77777777" w:rsidR="00C230DE" w:rsidRPr="001C2A0A"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10F0D8BB" w14:textId="77777777" w:rsidR="00C230DE" w:rsidRPr="001C2A0A"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47F26632"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05AABFD0"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02E5CBE2"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46358E11"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540AFE5E"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0FA2BC54"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627C91F2"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42C501C8"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72A6A869"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1B83080D"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6ED35E28"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73A862DA"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006A82CF"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6882E495"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00316118"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5581E225"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529B30AD"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77E9CF9B"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0D3ACD1E"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3C393FD5"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2E28D137" w14:textId="77777777" w:rsidR="00C230DE" w:rsidRDefault="00C230DE" w:rsidP="004A1793">
      <w:pPr>
        <w:tabs>
          <w:tab w:val="left" w:pos="9214"/>
        </w:tabs>
        <w:spacing w:after="0" w:line="240" w:lineRule="auto"/>
        <w:ind w:firstLine="1296"/>
        <w:jc w:val="right"/>
        <w:rPr>
          <w:rFonts w:ascii="Times New Roman" w:hAnsi="Times New Roman" w:cs="Times New Roman"/>
          <w:bCs/>
          <w:caps/>
          <w:sz w:val="24"/>
          <w:szCs w:val="24"/>
        </w:rPr>
      </w:pPr>
    </w:p>
    <w:p w14:paraId="5F59618A" w14:textId="77777777" w:rsidR="00C230DE" w:rsidRDefault="00C230DE" w:rsidP="003068A9">
      <w:pPr>
        <w:spacing w:after="0" w:line="240" w:lineRule="auto"/>
        <w:ind w:firstLine="480"/>
        <w:jc w:val="center"/>
        <w:rPr>
          <w:rFonts w:ascii="Times New Roman" w:eastAsia="Calibri" w:hAnsi="Times New Roman" w:cs="Times New Roman"/>
          <w:b/>
          <w:bCs/>
          <w:sz w:val="24"/>
          <w:szCs w:val="24"/>
        </w:rPr>
      </w:pPr>
    </w:p>
    <w:tbl>
      <w:tblPr>
        <w:tblW w:w="2833" w:type="dxa"/>
        <w:tblInd w:w="6948" w:type="dxa"/>
        <w:tblLook w:val="04A0" w:firstRow="1" w:lastRow="0" w:firstColumn="1" w:lastColumn="0" w:noHBand="0" w:noVBand="1"/>
      </w:tblPr>
      <w:tblGrid>
        <w:gridCol w:w="2833"/>
      </w:tblGrid>
      <w:tr w:rsidR="00AA5A2C" w:rsidRPr="004E7F58" w14:paraId="773D32A6" w14:textId="77777777" w:rsidTr="00931967">
        <w:tc>
          <w:tcPr>
            <w:tcW w:w="2833" w:type="dxa"/>
          </w:tcPr>
          <w:p w14:paraId="7F9AF886" w14:textId="7D35F1AD" w:rsidR="00AA5A2C" w:rsidRPr="004E7F58" w:rsidRDefault="00AA5A2C" w:rsidP="00931967">
            <w:pPr>
              <w:spacing w:after="0" w:line="240" w:lineRule="auto"/>
              <w:ind w:hanging="259"/>
              <w:rPr>
                <w:rFonts w:ascii="Times New Roman" w:eastAsia="Calibri" w:hAnsi="Times New Roman" w:cs="Times New Roman"/>
                <w:sz w:val="24"/>
                <w:szCs w:val="24"/>
              </w:rPr>
            </w:pPr>
            <w:r w:rsidRPr="004E7F58">
              <w:rPr>
                <w:rFonts w:ascii="Times New Roman" w:eastAsia="Calibri" w:hAnsi="Times New Roman" w:cs="Times New Roman"/>
                <w:sz w:val="24"/>
                <w:szCs w:val="24"/>
              </w:rPr>
              <w:t xml:space="preserve">     </w:t>
            </w:r>
            <w:r w:rsidR="0063621E">
              <w:rPr>
                <w:rFonts w:ascii="Times New Roman" w:eastAsia="Calibri" w:hAnsi="Times New Roman" w:cs="Times New Roman"/>
                <w:sz w:val="24"/>
                <w:szCs w:val="24"/>
              </w:rPr>
              <w:t>K</w:t>
            </w:r>
            <w:r w:rsidRPr="004E7F58">
              <w:rPr>
                <w:rFonts w:ascii="Times New Roman" w:eastAsia="Calibri" w:hAnsi="Times New Roman" w:cs="Times New Roman"/>
                <w:sz w:val="24"/>
                <w:szCs w:val="24"/>
              </w:rPr>
              <w:t>onkurso sąlygų</w:t>
            </w:r>
          </w:p>
        </w:tc>
      </w:tr>
      <w:tr w:rsidR="00AA5A2C" w:rsidRPr="004E7F58" w14:paraId="32862A0F" w14:textId="77777777" w:rsidTr="00931967">
        <w:tc>
          <w:tcPr>
            <w:tcW w:w="2833" w:type="dxa"/>
          </w:tcPr>
          <w:p w14:paraId="01CD0D5C" w14:textId="55B28601" w:rsidR="00AA5A2C" w:rsidRPr="004E7F58" w:rsidRDefault="008E086E" w:rsidP="00931967">
            <w:pPr>
              <w:tabs>
                <w:tab w:val="left" w:pos="3240"/>
              </w:tabs>
              <w:spacing w:after="0" w:line="240" w:lineRule="auto"/>
              <w:ind w:left="308"/>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AA5A2C" w:rsidRPr="004E7F58">
              <w:rPr>
                <w:rFonts w:ascii="Times New Roman" w:eastAsia="Calibri" w:hAnsi="Times New Roman" w:cs="Times New Roman"/>
                <w:sz w:val="24"/>
                <w:szCs w:val="24"/>
              </w:rPr>
              <w:t xml:space="preserve"> priedas</w:t>
            </w:r>
          </w:p>
        </w:tc>
      </w:tr>
    </w:tbl>
    <w:p w14:paraId="24AF5457" w14:textId="77777777" w:rsidR="00AA5A2C" w:rsidRDefault="00AA5A2C" w:rsidP="003068A9">
      <w:pPr>
        <w:spacing w:after="0" w:line="240" w:lineRule="auto"/>
        <w:ind w:firstLine="480"/>
        <w:jc w:val="center"/>
        <w:rPr>
          <w:rFonts w:ascii="Times New Roman" w:eastAsia="Calibri" w:hAnsi="Times New Roman" w:cs="Times New Roman"/>
          <w:b/>
          <w:bCs/>
          <w:sz w:val="24"/>
          <w:szCs w:val="24"/>
        </w:rPr>
      </w:pPr>
    </w:p>
    <w:p w14:paraId="3132C825" w14:textId="77777777" w:rsidR="00AA5A2C" w:rsidRDefault="00AA5A2C" w:rsidP="003068A9">
      <w:pPr>
        <w:spacing w:after="0" w:line="240" w:lineRule="auto"/>
        <w:ind w:firstLine="480"/>
        <w:jc w:val="center"/>
        <w:rPr>
          <w:rFonts w:ascii="Times New Roman" w:eastAsia="Calibri" w:hAnsi="Times New Roman" w:cs="Times New Roman"/>
          <w:b/>
          <w:bCs/>
          <w:sz w:val="24"/>
          <w:szCs w:val="24"/>
        </w:rPr>
      </w:pPr>
    </w:p>
    <w:p w14:paraId="01AA5C13" w14:textId="77777777" w:rsidR="00AA5A2C" w:rsidRDefault="00AA5A2C" w:rsidP="003068A9">
      <w:pPr>
        <w:spacing w:after="0" w:line="240" w:lineRule="auto"/>
        <w:ind w:firstLine="480"/>
        <w:jc w:val="center"/>
        <w:rPr>
          <w:rFonts w:ascii="Times New Roman" w:eastAsia="Calibri" w:hAnsi="Times New Roman" w:cs="Times New Roman"/>
          <w:b/>
          <w:bCs/>
          <w:sz w:val="24"/>
          <w:szCs w:val="24"/>
        </w:rPr>
      </w:pPr>
    </w:p>
    <w:p w14:paraId="2D95005D" w14:textId="795EDD5A" w:rsidR="003068A9" w:rsidRPr="00AA5A2C" w:rsidRDefault="003068A9" w:rsidP="003068A9">
      <w:pPr>
        <w:spacing w:after="0" w:line="240" w:lineRule="auto"/>
        <w:ind w:firstLine="480"/>
        <w:jc w:val="center"/>
        <w:rPr>
          <w:rFonts w:ascii="Times New Roman" w:eastAsia="Calibri" w:hAnsi="Times New Roman" w:cs="Times New Roman"/>
          <w:b/>
          <w:bCs/>
          <w:sz w:val="24"/>
          <w:szCs w:val="24"/>
        </w:rPr>
      </w:pPr>
      <w:r w:rsidRPr="00AA5A2C">
        <w:rPr>
          <w:rFonts w:ascii="Times New Roman" w:eastAsia="Calibri" w:hAnsi="Times New Roman" w:cs="Times New Roman"/>
          <w:b/>
          <w:bCs/>
          <w:sz w:val="24"/>
          <w:szCs w:val="24"/>
        </w:rPr>
        <w:t>EU</w:t>
      </w:r>
      <w:r w:rsidR="00CD7A33">
        <w:rPr>
          <w:rFonts w:ascii="Times New Roman" w:eastAsia="Calibri" w:hAnsi="Times New Roman" w:cs="Times New Roman"/>
          <w:b/>
          <w:bCs/>
          <w:sz w:val="24"/>
          <w:szCs w:val="24"/>
        </w:rPr>
        <w:t>ROPO</w:t>
      </w:r>
      <w:r w:rsidRPr="00AA5A2C">
        <w:rPr>
          <w:rFonts w:ascii="Times New Roman" w:eastAsia="Calibri" w:hAnsi="Times New Roman" w:cs="Times New Roman"/>
          <w:b/>
          <w:bCs/>
          <w:sz w:val="24"/>
          <w:szCs w:val="24"/>
        </w:rPr>
        <w:t>S BENDR</w:t>
      </w:r>
      <w:r w:rsidR="00AA5A2C">
        <w:rPr>
          <w:rFonts w:ascii="Times New Roman" w:eastAsia="Calibri" w:hAnsi="Times New Roman" w:cs="Times New Roman"/>
          <w:b/>
          <w:bCs/>
          <w:sz w:val="24"/>
          <w:szCs w:val="24"/>
        </w:rPr>
        <w:t>ASIS</w:t>
      </w:r>
      <w:r w:rsidRPr="00AA5A2C">
        <w:rPr>
          <w:rFonts w:ascii="Times New Roman" w:eastAsia="Calibri" w:hAnsi="Times New Roman" w:cs="Times New Roman"/>
          <w:b/>
          <w:bCs/>
          <w:sz w:val="24"/>
          <w:szCs w:val="24"/>
        </w:rPr>
        <w:t xml:space="preserve"> VIEŠŲJŲ PIRKIMŲ DOKUMENTAS</w:t>
      </w:r>
    </w:p>
    <w:sectPr w:rsidR="003068A9" w:rsidRPr="00AA5A2C" w:rsidSect="004A1793">
      <w:pgSz w:w="11906" w:h="16838"/>
      <w:pgMar w:top="1134" w:right="707" w:bottom="993"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08C4" w14:textId="77777777" w:rsidR="00B803ED" w:rsidRDefault="00B803ED" w:rsidP="003A6F3E">
      <w:pPr>
        <w:spacing w:after="0" w:line="240" w:lineRule="auto"/>
      </w:pPr>
      <w:r>
        <w:separator/>
      </w:r>
    </w:p>
  </w:endnote>
  <w:endnote w:type="continuationSeparator" w:id="0">
    <w:p w14:paraId="008703BB" w14:textId="77777777" w:rsidR="00B803ED" w:rsidRDefault="00B803ED" w:rsidP="003A6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BA"/>
    <w:family w:val="roman"/>
    <w:pitch w:val="variable"/>
    <w:sig w:usb0="E0002AFF" w:usb1="C0007841"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Futura Bk">
    <w:altName w:val="Segoe Print"/>
    <w:panose1 w:val="00000000000000000000"/>
    <w:charset w:val="BA"/>
    <w:family w:val="swiss"/>
    <w:notTrueType/>
    <w:pitch w:val="variable"/>
    <w:sig w:usb0="00000007" w:usb1="00000000" w:usb2="00000000" w:usb3="00000000" w:csb0="00000081" w:csb1="00000000"/>
  </w:font>
  <w:font w:name="Optima">
    <w:charset w:val="00"/>
    <w:family w:val="auto"/>
    <w:pitch w:val="variable"/>
    <w:sig w:usb0="80000067"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Futura Hv">
    <w:altName w:val="Arial"/>
    <w:charset w:val="BA"/>
    <w:family w:val="swiss"/>
    <w:pitch w:val="variable"/>
    <w:sig w:usb0="00000287" w:usb1="00000000"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Liberation Sans">
    <w:altName w:val="Arial"/>
    <w:charset w:val="00"/>
    <w:family w:val="swiss"/>
    <w:pitch w:val="variable"/>
  </w:font>
  <w:font w:name="ITCCenturyBookT">
    <w:charset w:val="00"/>
    <w:family w:val="auto"/>
    <w:pitch w:val="variable"/>
    <w:sig w:usb0="00000003" w:usb1="00000000" w:usb2="00000000" w:usb3="00000000" w:csb0="00000001" w:csb1="00000000"/>
  </w:font>
  <w:font w:name="Andale Sans UI">
    <w:charset w:val="00"/>
    <w:family w:val="auto"/>
    <w:pitch w:val="variable"/>
  </w:font>
  <w:font w:name="TimesNewRomanPSMT">
    <w:altName w:val="Klee One"/>
    <w:panose1 w:val="00000000000000000000"/>
    <w:charset w:val="80"/>
    <w:family w:val="auto"/>
    <w:notTrueType/>
    <w:pitch w:val="default"/>
    <w:sig w:usb0="00000005" w:usb1="08070000" w:usb2="00000010" w:usb3="00000000" w:csb0="00020002"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0A5D" w14:textId="77777777" w:rsidR="00B803ED" w:rsidRDefault="00B803ED" w:rsidP="003A6F3E">
      <w:pPr>
        <w:spacing w:after="0" w:line="240" w:lineRule="auto"/>
      </w:pPr>
      <w:r>
        <w:separator/>
      </w:r>
    </w:p>
  </w:footnote>
  <w:footnote w:type="continuationSeparator" w:id="0">
    <w:p w14:paraId="4A58C8DB" w14:textId="77777777" w:rsidR="00B803ED" w:rsidRDefault="00B803ED" w:rsidP="003A6F3E">
      <w:pPr>
        <w:spacing w:after="0" w:line="240" w:lineRule="auto"/>
      </w:pPr>
      <w:r>
        <w:continuationSeparator/>
      </w:r>
    </w:p>
  </w:footnote>
  <w:footnote w:id="1">
    <w:p w14:paraId="16DBC917" w14:textId="77777777" w:rsidR="00C83846" w:rsidRPr="00333266" w:rsidRDefault="00C83846" w:rsidP="00C83846">
      <w:pPr>
        <w:pStyle w:val="Puslapioinaostekstas"/>
      </w:pPr>
      <w:r w:rsidRPr="00333266">
        <w:rPr>
          <w:rStyle w:val="Puslapioinaosnuoroda"/>
          <w:rFonts w:eastAsia="Yu Mincho"/>
          <w:i/>
          <w:iCs/>
        </w:rPr>
        <w:footnoteRef/>
      </w:r>
      <w:r w:rsidRPr="00781CE0">
        <w:rPr>
          <w:rFonts w:eastAsia="Yu Mincho"/>
        </w:rPr>
        <w:t xml:space="preserve"> Jeigu t</w:t>
      </w:r>
      <w:r>
        <w:rPr>
          <w:rFonts w:eastAsia="Yu Mincho"/>
        </w:rPr>
        <w:t>ei</w:t>
      </w:r>
      <w:r w:rsidRPr="00781CE0">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BE3720" w14:textId="77777777" w:rsidR="00C83846" w:rsidRPr="00781CE0" w:rsidRDefault="00C83846" w:rsidP="00C83846">
      <w:pPr>
        <w:pStyle w:val="Puslapioinaostekstas"/>
        <w:numPr>
          <w:ilvl w:val="0"/>
          <w:numId w:val="168"/>
        </w:numPr>
        <w:rPr>
          <w:rFonts w:eastAsia="Yu Mincho"/>
        </w:rPr>
      </w:pPr>
      <w:r w:rsidRPr="00781CE0">
        <w:rPr>
          <w:rFonts w:eastAsia="Yu Mincho"/>
        </w:rPr>
        <w:t xml:space="preserve">priesaikos deklaracija; </w:t>
      </w:r>
    </w:p>
    <w:p w14:paraId="045569D8" w14:textId="77777777" w:rsidR="00C83846" w:rsidRPr="00781CE0" w:rsidRDefault="00C83846" w:rsidP="00C83846">
      <w:pPr>
        <w:pStyle w:val="Puslapioinaostekstas"/>
        <w:numPr>
          <w:ilvl w:val="0"/>
          <w:numId w:val="168"/>
        </w:numPr>
        <w:rPr>
          <w:rFonts w:eastAsia="Yu Mincho"/>
        </w:rPr>
      </w:pPr>
      <w:r w:rsidRPr="00781CE0">
        <w:rPr>
          <w:rFonts w:eastAsia="Yu Mincho"/>
        </w:rPr>
        <w:t>oficialia t</w:t>
      </w:r>
      <w:r>
        <w:rPr>
          <w:rFonts w:eastAsia="Yu Mincho"/>
        </w:rPr>
        <w:t>ei</w:t>
      </w:r>
      <w:r w:rsidRPr="00781CE0">
        <w:rPr>
          <w:rFonts w:eastAsia="Yu Mincho"/>
        </w:rPr>
        <w:t>kėjo deklaracija, jeigu šalyje nenaudojama priesaikos deklaracija. Oficiali deklaracija turi būti patvirtinta valstybės narės ar t</w:t>
      </w:r>
      <w:r>
        <w:rPr>
          <w:rFonts w:eastAsia="Yu Mincho"/>
        </w:rPr>
        <w:t>ei</w:t>
      </w:r>
      <w:r w:rsidRPr="00781CE0">
        <w:rPr>
          <w:rFonts w:eastAsia="Yu Mincho"/>
        </w:rPr>
        <w:t>kėjo kilmės šalies arba šalies, kurioje jis registruotas, kompetentingos teisinės ar administracinės institucijos, notaro arba kompetentingos profesinės ar prekybos organizacijos.</w:t>
      </w:r>
    </w:p>
  </w:footnote>
  <w:footnote w:id="2">
    <w:p w14:paraId="79CCDB03" w14:textId="77777777" w:rsidR="00C83846" w:rsidRPr="00700E35" w:rsidRDefault="00C83846" w:rsidP="00C83846">
      <w:pPr>
        <w:pStyle w:val="Puslapioinaostekstas"/>
      </w:pPr>
      <w:r>
        <w:rPr>
          <w:rStyle w:val="Puslapioinaosnuoroda"/>
          <w:rFonts w:eastAsia="Yu Mincho" w:cs="Arial"/>
        </w:rPr>
        <w:footnoteRef/>
      </w:r>
      <w:r>
        <w:rPr>
          <w:rFonts w:eastAsia="Yu Mincho"/>
        </w:rPr>
        <w:t xml:space="preserve"> Jeigu teikėjas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2FAF21C" w14:textId="77777777" w:rsidR="00C83846" w:rsidRDefault="00C83846" w:rsidP="00C83846">
      <w:pPr>
        <w:pStyle w:val="Puslapioinaostekstas"/>
        <w:numPr>
          <w:ilvl w:val="0"/>
          <w:numId w:val="169"/>
        </w:numPr>
        <w:rPr>
          <w:rFonts w:eastAsia="Yu Mincho"/>
        </w:rPr>
      </w:pPr>
      <w:r>
        <w:rPr>
          <w:rFonts w:eastAsia="Yu Mincho"/>
        </w:rPr>
        <w:t xml:space="preserve">priesaikos deklaracija; </w:t>
      </w:r>
    </w:p>
    <w:p w14:paraId="3026E4EE" w14:textId="77777777" w:rsidR="00C83846" w:rsidRDefault="00C83846" w:rsidP="00C83846">
      <w:pPr>
        <w:pStyle w:val="Puslapioinaostekstas"/>
        <w:numPr>
          <w:ilvl w:val="0"/>
          <w:numId w:val="169"/>
        </w:numPr>
        <w:rPr>
          <w:rFonts w:eastAsia="Yu Mincho"/>
        </w:rPr>
      </w:pPr>
      <w:r>
        <w:rPr>
          <w:rFonts w:eastAsia="Yu Mincho"/>
        </w:rPr>
        <w:t>oficialia teikėjo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footnote>
  <w:footnote w:id="3">
    <w:p w14:paraId="5F29403F" w14:textId="77777777" w:rsidR="00C83846" w:rsidRPr="00700E35" w:rsidRDefault="00C83846" w:rsidP="00C83846">
      <w:pPr>
        <w:pStyle w:val="Puslapioinaostekstas"/>
      </w:pPr>
      <w:r>
        <w:rPr>
          <w:rStyle w:val="Puslapioinaosnuoroda"/>
          <w:rFonts w:eastAsia="Yu Mincho" w:cs="Arial"/>
        </w:rPr>
        <w:footnoteRef/>
      </w:r>
      <w:r>
        <w:rPr>
          <w:rFonts w:eastAsia="Yu Mincho"/>
        </w:rPr>
        <w:t xml:space="preserve"> Jeigu teikėjas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C929D28" w14:textId="77777777" w:rsidR="00C83846" w:rsidRDefault="00C83846" w:rsidP="00C83846">
      <w:pPr>
        <w:pStyle w:val="Puslapioinaostekstas"/>
        <w:numPr>
          <w:ilvl w:val="0"/>
          <w:numId w:val="170"/>
        </w:numPr>
        <w:rPr>
          <w:rFonts w:eastAsia="Yu Mincho"/>
        </w:rPr>
      </w:pPr>
      <w:r>
        <w:rPr>
          <w:rFonts w:eastAsia="Yu Mincho"/>
        </w:rPr>
        <w:t xml:space="preserve">priesaikos deklaracija; </w:t>
      </w:r>
    </w:p>
    <w:p w14:paraId="2FA3F36E" w14:textId="77777777" w:rsidR="00C83846" w:rsidRDefault="00C83846" w:rsidP="00C83846">
      <w:pPr>
        <w:pStyle w:val="Puslapioinaostekstas"/>
        <w:numPr>
          <w:ilvl w:val="0"/>
          <w:numId w:val="170"/>
        </w:numPr>
        <w:rPr>
          <w:rFonts w:eastAsia="Yu Mincho"/>
        </w:rPr>
      </w:pPr>
      <w:r>
        <w:rPr>
          <w:rFonts w:eastAsia="Yu Mincho"/>
        </w:rPr>
        <w:t>oficialia eiekėjo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3CAF" w14:textId="77777777" w:rsidR="003A6F3E" w:rsidRDefault="003A6F3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BCC113E" w14:textId="77777777" w:rsidR="003A6F3E" w:rsidRDefault="003A6F3E">
    <w:pPr>
      <w:pStyle w:val="Antrats"/>
    </w:pPr>
  </w:p>
  <w:p w14:paraId="4EBE412D" w14:textId="77777777" w:rsidR="003A6F3E" w:rsidRDefault="003A6F3E"/>
  <w:p w14:paraId="73D74A63" w14:textId="77777777" w:rsidR="003A6F3E" w:rsidRDefault="003A6F3E"/>
  <w:p w14:paraId="254DBF83" w14:textId="77777777" w:rsidR="003A6F3E" w:rsidRDefault="003A6F3E"/>
  <w:p w14:paraId="32B8CEB2" w14:textId="77777777" w:rsidR="003A6F3E" w:rsidRDefault="003A6F3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8A34" w14:textId="77777777" w:rsidR="003A6F3E" w:rsidRDefault="003A6F3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24</w:t>
    </w:r>
    <w:r>
      <w:rPr>
        <w:rStyle w:val="Puslapionumeris"/>
      </w:rPr>
      <w:fldChar w:fldCharType="end"/>
    </w:r>
  </w:p>
  <w:p w14:paraId="099FB93F" w14:textId="77777777" w:rsidR="003A6F3E" w:rsidRDefault="003A6F3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23061" w14:textId="77777777" w:rsidR="003A6F3E" w:rsidRDefault="003A6F3E">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bull"/>
      </v:shape>
    </w:pict>
  </w:numPicBullet>
  <w:abstractNum w:abstractNumId="0" w15:restartNumberingAfterBreak="0">
    <w:nsid w:val="FFFFFF7F"/>
    <w:multiLevelType w:val="singleLevel"/>
    <w:tmpl w:val="7666879C"/>
    <w:lvl w:ilvl="0">
      <w:start w:val="1"/>
      <w:numFmt w:val="decimal"/>
      <w:pStyle w:val="Sraassunumeriais2"/>
      <w:lvlText w:val="%1."/>
      <w:lvlJc w:val="left"/>
      <w:pPr>
        <w:tabs>
          <w:tab w:val="num" w:pos="643"/>
        </w:tabs>
        <w:ind w:left="643"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8" w15:restartNumberingAfterBreak="0">
    <w:nsid w:val="01276951"/>
    <w:multiLevelType w:val="multilevel"/>
    <w:tmpl w:val="EBACCCB8"/>
    <w:lvl w:ilvl="0">
      <w:start w:val="1"/>
      <w:numFmt w:val="bullet"/>
      <w:pStyle w:val="NRDBullet1"/>
      <w:lvlText w:val=""/>
      <w:lvlJc w:val="left"/>
      <w:pPr>
        <w:tabs>
          <w:tab w:val="num" w:pos="794"/>
        </w:tabs>
        <w:ind w:left="1021" w:hanging="301"/>
      </w:pPr>
      <w:rPr>
        <w:rFonts w:ascii="Symbol" w:hAnsi="Symbol" w:hint="default"/>
        <w:b w:val="0"/>
        <w:i w:val="0"/>
        <w:color w:val="auto"/>
        <w:sz w:val="24"/>
      </w:rPr>
    </w:lvl>
    <w:lvl w:ilvl="1">
      <w:start w:val="1"/>
      <w:numFmt w:val="bullet"/>
      <w:pStyle w:val="NRDBullet2"/>
      <w:lvlText w:val=""/>
      <w:lvlJc w:val="left"/>
      <w:pPr>
        <w:tabs>
          <w:tab w:val="num" w:pos="1418"/>
        </w:tabs>
        <w:ind w:left="1418" w:hanging="397"/>
      </w:pPr>
      <w:rPr>
        <w:rFonts w:ascii="Symbol" w:hAnsi="Symbol" w:hint="default"/>
        <w:b w:val="0"/>
        <w:i w:val="0"/>
        <w:color w:val="auto"/>
        <w:sz w:val="20"/>
      </w:rPr>
    </w:lvl>
    <w:lvl w:ilvl="2">
      <w:start w:val="1"/>
      <w:numFmt w:val="bullet"/>
      <w:lvlText w:val=""/>
      <w:lvlJc w:val="left"/>
      <w:pPr>
        <w:ind w:left="1701" w:hanging="283"/>
      </w:pPr>
      <w:rPr>
        <w:rFonts w:ascii="Symbol" w:hAnsi="Symbol" w:hint="default"/>
        <w:b w:val="0"/>
        <w:i w:val="0"/>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185420"/>
    <w:multiLevelType w:val="hybridMultilevel"/>
    <w:tmpl w:val="20828C0C"/>
    <w:styleLink w:val="Style818"/>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2"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58B5A00"/>
    <w:multiLevelType w:val="multilevel"/>
    <w:tmpl w:val="073604D6"/>
    <w:styleLink w:val="NRDlenteleseiliunumeravimas"/>
    <w:lvl w:ilvl="0">
      <w:start w:val="1"/>
      <w:numFmt w:val="decimal"/>
      <w:lvlText w:val="%1."/>
      <w:lvlJc w:val="left"/>
      <w:pPr>
        <w:ind w:left="720" w:hanging="360"/>
      </w:pPr>
      <w:rPr>
        <w:rFonts w:ascii="Arial" w:hAnsi="Arial"/>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594387F"/>
    <w:multiLevelType w:val="multilevel"/>
    <w:tmpl w:val="186C39B6"/>
    <w:styleLink w:val="Style78"/>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5"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6A761E4"/>
    <w:multiLevelType w:val="hybridMultilevel"/>
    <w:tmpl w:val="D0583AA4"/>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6F8788F"/>
    <w:multiLevelType w:val="hybridMultilevel"/>
    <w:tmpl w:val="C84A6014"/>
    <w:styleLink w:val="PwCListNumbers129"/>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72966CA"/>
    <w:multiLevelType w:val="hybridMultilevel"/>
    <w:tmpl w:val="14181AFC"/>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9"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07E76195"/>
    <w:multiLevelType w:val="hybridMultilevel"/>
    <w:tmpl w:val="53020362"/>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21"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2"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094D7053"/>
    <w:multiLevelType w:val="hybridMultilevel"/>
    <w:tmpl w:val="6DE203DE"/>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5"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7" w15:restartNumberingAfterBreak="0">
    <w:nsid w:val="0AA46EB3"/>
    <w:multiLevelType w:val="hybridMultilevel"/>
    <w:tmpl w:val="4CC45C94"/>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0" w15:restartNumberingAfterBreak="0">
    <w:nsid w:val="0B5B66AB"/>
    <w:multiLevelType w:val="hybridMultilevel"/>
    <w:tmpl w:val="FE4C44FC"/>
    <w:styleLink w:val="ImportedStyle12"/>
    <w:lvl w:ilvl="0" w:tplc="065C43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0C554CBD"/>
    <w:multiLevelType w:val="multilevel"/>
    <w:tmpl w:val="E52205C2"/>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34"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0FCF1936"/>
    <w:multiLevelType w:val="hybridMultilevel"/>
    <w:tmpl w:val="F5AA3890"/>
    <w:lvl w:ilvl="0" w:tplc="13AE68E8">
      <w:start w:val="1"/>
      <w:numFmt w:val="bullet"/>
      <w:pStyle w:val="PROITbulleted"/>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6" w15:restartNumberingAfterBreak="0">
    <w:nsid w:val="10216F6F"/>
    <w:multiLevelType w:val="hybridMultilevel"/>
    <w:tmpl w:val="74B48462"/>
    <w:styleLink w:val="Style5314"/>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38"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3320606"/>
    <w:multiLevelType w:val="hybridMultilevel"/>
    <w:tmpl w:val="4DA8902C"/>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43"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44"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189B2B4C"/>
    <w:multiLevelType w:val="hybridMultilevel"/>
    <w:tmpl w:val="A8D81346"/>
    <w:styleLink w:val="ImportedStyle37"/>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48"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49"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1"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1B025A52"/>
    <w:multiLevelType w:val="multilevel"/>
    <w:tmpl w:val="EBF480AC"/>
    <w:styleLink w:val="Style7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3"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54"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1DF73CFB"/>
    <w:multiLevelType w:val="hybridMultilevel"/>
    <w:tmpl w:val="5838DCA4"/>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58"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9"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61"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64"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66"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67"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8"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69" w15:restartNumberingAfterBreak="0">
    <w:nsid w:val="22F96A48"/>
    <w:multiLevelType w:val="hybridMultilevel"/>
    <w:tmpl w:val="21D09F3E"/>
    <w:styleLink w:val="Style8118"/>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70"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1" w15:restartNumberingAfterBreak="0">
    <w:nsid w:val="26B7641B"/>
    <w:multiLevelType w:val="hybridMultilevel"/>
    <w:tmpl w:val="AAF0237E"/>
    <w:styleLink w:val="Style3314"/>
    <w:lvl w:ilvl="0" w:tplc="7DC21D7A">
      <w:start w:val="1"/>
      <w:numFmt w:val="decimal"/>
      <w:lvlText w:val="%1 lentelė."/>
      <w:lvlJc w:val="left"/>
      <w:pPr>
        <w:ind w:left="928"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2"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3" w15:restartNumberingAfterBreak="0">
    <w:nsid w:val="2B342193"/>
    <w:multiLevelType w:val="hybridMultilevel"/>
    <w:tmpl w:val="919C96C0"/>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4"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75"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6"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77" w15:restartNumberingAfterBreak="0">
    <w:nsid w:val="31A664F5"/>
    <w:multiLevelType w:val="multilevel"/>
    <w:tmpl w:val="31A664F5"/>
    <w:lvl w:ilvl="0">
      <w:start w:val="1"/>
      <w:numFmt w:val="bullet"/>
      <w:pStyle w:val="NameList2"/>
      <w:lvlText w:val=""/>
      <w:lvlJc w:val="left"/>
      <w:pPr>
        <w:ind w:left="1552" w:hanging="360"/>
      </w:pPr>
      <w:rPr>
        <w:rFonts w:ascii="Symbol" w:hAnsi="Symbol" w:hint="default"/>
        <w:sz w:val="20"/>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78"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9" w15:restartNumberingAfterBreak="0">
    <w:nsid w:val="33575672"/>
    <w:multiLevelType w:val="multilevel"/>
    <w:tmpl w:val="2E803F0E"/>
    <w:lvl w:ilvl="0">
      <w:start w:val="4"/>
      <w:numFmt w:val="decimal"/>
      <w:lvlText w:val="%1"/>
      <w:lvlJc w:val="left"/>
      <w:pPr>
        <w:tabs>
          <w:tab w:val="num" w:pos="928"/>
        </w:tabs>
        <w:ind w:left="928" w:hanging="360"/>
      </w:pPr>
      <w:rPr>
        <w:rFonts w:hint="default"/>
      </w:rPr>
    </w:lvl>
    <w:lvl w:ilvl="1">
      <w:start w:val="3"/>
      <w:numFmt w:val="decimal"/>
      <w:lvlText w:val="%1.%2"/>
      <w:lvlJc w:val="left"/>
      <w:pPr>
        <w:tabs>
          <w:tab w:val="num" w:pos="928"/>
        </w:tabs>
        <w:ind w:left="928" w:hanging="360"/>
      </w:pPr>
      <w:rPr>
        <w:rFonts w:hint="default"/>
      </w:rPr>
    </w:lvl>
    <w:lvl w:ilvl="2">
      <w:start w:val="1"/>
      <w:numFmt w:val="decimal"/>
      <w:pStyle w:val="PDpapunkciai"/>
      <w:lvlText w:val="%1.%2.%3"/>
      <w:lvlJc w:val="left"/>
      <w:pPr>
        <w:tabs>
          <w:tab w:val="num" w:pos="1288"/>
        </w:tabs>
        <w:ind w:left="1288" w:hanging="720"/>
      </w:pPr>
      <w:rPr>
        <w:rFonts w:hint="default"/>
      </w:rPr>
    </w:lvl>
    <w:lvl w:ilvl="3">
      <w:start w:val="1"/>
      <w:numFmt w:val="decimal"/>
      <w:lvlText w:val="%1.%2.%3.%4"/>
      <w:lvlJc w:val="left"/>
      <w:pPr>
        <w:tabs>
          <w:tab w:val="num" w:pos="1288"/>
        </w:tabs>
        <w:ind w:left="1288"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648"/>
        </w:tabs>
        <w:ind w:left="1648" w:hanging="1080"/>
      </w:pPr>
      <w:rPr>
        <w:rFonts w:hint="default"/>
      </w:rPr>
    </w:lvl>
    <w:lvl w:ilvl="6">
      <w:start w:val="1"/>
      <w:numFmt w:val="decimal"/>
      <w:lvlText w:val="%1.%2.%3.%4.%5.%6.%7"/>
      <w:lvlJc w:val="left"/>
      <w:pPr>
        <w:tabs>
          <w:tab w:val="num" w:pos="2008"/>
        </w:tabs>
        <w:ind w:left="2008" w:hanging="1440"/>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008"/>
        </w:tabs>
        <w:ind w:left="2008" w:hanging="1440"/>
      </w:pPr>
      <w:rPr>
        <w:rFonts w:hint="default"/>
      </w:rPr>
    </w:lvl>
  </w:abstractNum>
  <w:abstractNum w:abstractNumId="80"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81" w15:restartNumberingAfterBreak="0">
    <w:nsid w:val="34F43DE6"/>
    <w:multiLevelType w:val="hybridMultilevel"/>
    <w:tmpl w:val="A4FE160C"/>
    <w:styleLink w:val="PwCListNumbers12110"/>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8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3"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84" w15:restartNumberingAfterBreak="0">
    <w:nsid w:val="361C1629"/>
    <w:multiLevelType w:val="multilevel"/>
    <w:tmpl w:val="7A6E46A8"/>
    <w:styleLink w:val="ALTableList1"/>
    <w:lvl w:ilvl="0">
      <w:start w:val="3"/>
      <w:numFmt w:val="decimal"/>
      <w:lvlText w:val="%1."/>
      <w:lvlJc w:val="left"/>
      <w:pPr>
        <w:tabs>
          <w:tab w:val="num" w:pos="720"/>
        </w:tabs>
        <w:ind w:left="0" w:firstLine="720"/>
      </w:pPr>
      <w:rPr>
        <w:b/>
        <w:i w:val="0"/>
        <w:sz w:val="24"/>
      </w:rPr>
    </w:lvl>
    <w:lvl w:ilvl="1">
      <w:start w:val="1"/>
      <w:numFmt w:val="decimal"/>
      <w:lvlText w:val="%1.%2."/>
      <w:lvlJc w:val="left"/>
      <w:pPr>
        <w:tabs>
          <w:tab w:val="num" w:pos="1985"/>
        </w:tabs>
        <w:ind w:left="1265" w:firstLine="720"/>
      </w:pPr>
      <w:rPr>
        <w:b w:val="0"/>
        <w:i w:val="0"/>
        <w:sz w:val="24"/>
      </w:rPr>
    </w:lvl>
    <w:lvl w:ilvl="2">
      <w:start w:val="1"/>
      <w:numFmt w:val="decimal"/>
      <w:lvlText w:val="%3.1.2."/>
      <w:lvlJc w:val="left"/>
      <w:pPr>
        <w:tabs>
          <w:tab w:val="num" w:pos="8412"/>
        </w:tabs>
        <w:ind w:left="131" w:firstLine="720"/>
      </w:pPr>
      <w:rPr>
        <w:b w:val="0"/>
        <w:i w:val="0"/>
        <w:sz w:val="24"/>
      </w:rPr>
    </w:lvl>
    <w:lvl w:ilvl="3">
      <w:start w:val="1"/>
      <w:numFmt w:val="decimal"/>
      <w:lvlText w:val="%1.%2.%3.%4."/>
      <w:lvlJc w:val="left"/>
      <w:pPr>
        <w:tabs>
          <w:tab w:val="num" w:pos="709"/>
        </w:tabs>
        <w:ind w:left="-11" w:firstLine="720"/>
      </w:pPr>
      <w:rPr>
        <w:b w:val="0"/>
        <w:i w:val="0"/>
        <w:sz w:val="24"/>
      </w:rPr>
    </w:lvl>
    <w:lvl w:ilvl="4">
      <w:start w:val="1"/>
      <w:numFmt w:val="decimal"/>
      <w:lvlText w:val="%1.%2.%3.%4.%5."/>
      <w:lvlJc w:val="left"/>
      <w:pPr>
        <w:tabs>
          <w:tab w:val="num" w:pos="720"/>
        </w:tabs>
        <w:ind w:left="0" w:firstLine="720"/>
      </w:pPr>
      <w:rPr>
        <w:b w:val="0"/>
        <w:i w:val="0"/>
        <w:sz w:val="24"/>
      </w:rPr>
    </w:lvl>
    <w:lvl w:ilvl="5">
      <w:start w:val="1"/>
      <w:numFmt w:val="decimal"/>
      <w:lvlText w:val="%1.%2.%3.%4.%5.%6."/>
      <w:lvlJc w:val="left"/>
      <w:pPr>
        <w:tabs>
          <w:tab w:val="num" w:pos="720"/>
        </w:tabs>
        <w:ind w:left="0" w:firstLine="720"/>
      </w:pPr>
      <w:rPr>
        <w:b w:val="0"/>
        <w:i w:val="0"/>
        <w:sz w:val="24"/>
      </w:rPr>
    </w:lvl>
    <w:lvl w:ilvl="6">
      <w:start w:val="1"/>
      <w:numFmt w:val="decimal"/>
      <w:lvlText w:val="%1.%2.%3.%4.%5.%6.%7."/>
      <w:lvlJc w:val="left"/>
      <w:pPr>
        <w:tabs>
          <w:tab w:val="num" w:pos="720"/>
        </w:tabs>
        <w:ind w:left="0" w:firstLine="720"/>
      </w:pPr>
    </w:lvl>
    <w:lvl w:ilvl="7">
      <w:start w:val="1"/>
      <w:numFmt w:val="decimal"/>
      <w:lvlText w:val="%1.%2.%3.%4.%5.%6.%7.%8."/>
      <w:lvlJc w:val="left"/>
      <w:pPr>
        <w:tabs>
          <w:tab w:val="num" w:pos="720"/>
        </w:tabs>
        <w:ind w:left="0" w:firstLine="720"/>
      </w:pPr>
    </w:lvl>
    <w:lvl w:ilvl="8">
      <w:start w:val="1"/>
      <w:numFmt w:val="decimal"/>
      <w:lvlText w:val="%1.%2.%3.%4.%5.%6.%7.%8.%9."/>
      <w:lvlJc w:val="left"/>
      <w:pPr>
        <w:tabs>
          <w:tab w:val="num" w:pos="720"/>
        </w:tabs>
        <w:ind w:left="0" w:firstLine="720"/>
      </w:pPr>
    </w:lvl>
  </w:abstractNum>
  <w:abstractNum w:abstractNumId="85" w15:restartNumberingAfterBreak="0">
    <w:nsid w:val="36D374F8"/>
    <w:multiLevelType w:val="hybridMultilevel"/>
    <w:tmpl w:val="1F4E7DB2"/>
    <w:styleLink w:val="Style231"/>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6"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87"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90" w15:restartNumberingAfterBreak="0">
    <w:nsid w:val="3D313937"/>
    <w:multiLevelType w:val="multilevel"/>
    <w:tmpl w:val="24C4CE58"/>
    <w:lvl w:ilvl="0">
      <w:start w:val="1"/>
      <w:numFmt w:val="decimal"/>
      <w:lvlText w:val="%1."/>
      <w:lvlJc w:val="left"/>
      <w:pPr>
        <w:ind w:left="720" w:hanging="360"/>
      </w:pPr>
      <w:rPr>
        <w:b/>
        <w:color w:val="auto"/>
      </w:rPr>
    </w:lvl>
    <w:lvl w:ilvl="1">
      <w:start w:val="1"/>
      <w:numFmt w:val="decimal"/>
      <w:pStyle w:val="Reikalavimai"/>
      <w:isLgl/>
      <w:lvlText w:val="%1.%2."/>
      <w:lvlJc w:val="left"/>
      <w:pPr>
        <w:ind w:left="720" w:hanging="720"/>
      </w:pPr>
      <w:rPr>
        <w:b/>
        <w:i w:val="0"/>
        <w:sz w:val="20"/>
      </w:rPr>
    </w:lvl>
    <w:lvl w:ilvl="2">
      <w:start w:val="1"/>
      <w:numFmt w:val="decimal"/>
      <w:isLgl/>
      <w:lvlText w:val="%1.%2.%3."/>
      <w:lvlJc w:val="left"/>
      <w:pPr>
        <w:ind w:left="720" w:hanging="720"/>
      </w:pPr>
      <w:rPr>
        <w:b/>
        <w:sz w:val="2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1"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92"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3"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4"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95"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97"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8" w15:restartNumberingAfterBreak="0">
    <w:nsid w:val="41E9A582"/>
    <w:multiLevelType w:val="multilevel"/>
    <w:tmpl w:val="63AC2574"/>
    <w:styleLink w:val="LFO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9"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0"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02"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3" w15:restartNumberingAfterBreak="0">
    <w:nsid w:val="476540BD"/>
    <w:multiLevelType w:val="multilevel"/>
    <w:tmpl w:val="9EEC744A"/>
    <w:styleLink w:val="ALOutlineheadinglist11"/>
    <w:lvl w:ilvl="0">
      <w:start w:val="1"/>
      <w:numFmt w:val="decimal"/>
      <w:lvlText w:val="%1."/>
      <w:lvlJc w:val="left"/>
      <w:pPr>
        <w:tabs>
          <w:tab w:val="num" w:pos="360"/>
        </w:tabs>
        <w:ind w:left="360" w:firstLine="360"/>
      </w:pPr>
      <w:rPr>
        <w:rFonts w:cs="Times New Roman" w:hint="default"/>
      </w:rPr>
    </w:lvl>
    <w:lvl w:ilvl="1">
      <w:start w:val="2"/>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993"/>
        </w:tabs>
        <w:ind w:left="993"/>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4" w15:restartNumberingAfterBreak="0">
    <w:nsid w:val="48634658"/>
    <w:multiLevelType w:val="multilevel"/>
    <w:tmpl w:val="0FD49688"/>
    <w:styleLink w:val="PROIT-list1"/>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05"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6" w15:restartNumberingAfterBreak="0">
    <w:nsid w:val="4AF43ED1"/>
    <w:multiLevelType w:val="hybridMultilevel"/>
    <w:tmpl w:val="B30ED10C"/>
    <w:styleLink w:val="Style415"/>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4BE432AA"/>
    <w:multiLevelType w:val="hybridMultilevel"/>
    <w:tmpl w:val="4B346314"/>
    <w:lvl w:ilvl="0" w:tplc="669267B2">
      <w:start w:val="1"/>
      <w:numFmt w:val="bullet"/>
      <w:pStyle w:val="Bulletlist0"/>
      <w:lvlText w:val=""/>
      <w:lvlJc w:val="left"/>
      <w:pPr>
        <w:tabs>
          <w:tab w:val="num" w:pos="284"/>
        </w:tabs>
        <w:ind w:left="284" w:hanging="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0" w15:restartNumberingAfterBreak="0">
    <w:nsid w:val="4C506695"/>
    <w:multiLevelType w:val="hybridMultilevel"/>
    <w:tmpl w:val="0D5AA6FE"/>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11" w15:restartNumberingAfterBreak="0">
    <w:nsid w:val="4E12441F"/>
    <w:multiLevelType w:val="multilevel"/>
    <w:tmpl w:val="64FC8C1A"/>
    <w:styleLink w:val="ImportedStyle3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13" w15:restartNumberingAfterBreak="0">
    <w:nsid w:val="4EC3663F"/>
    <w:multiLevelType w:val="hybridMultilevel"/>
    <w:tmpl w:val="0E82F6B8"/>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14"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15"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16" w15:restartNumberingAfterBreak="0">
    <w:nsid w:val="50686B67"/>
    <w:multiLevelType w:val="hybridMultilevel"/>
    <w:tmpl w:val="16483D9E"/>
    <w:styleLink w:val="PwCListNumbers1218"/>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18"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538E3B8D"/>
    <w:multiLevelType w:val="multilevel"/>
    <w:tmpl w:val="4950D5F2"/>
    <w:lvl w:ilvl="0">
      <w:start w:val="1"/>
      <w:numFmt w:val="decimal"/>
      <w:pStyle w:val="Antrat1"/>
      <w:lvlText w:val="%1."/>
      <w:lvlJc w:val="left"/>
      <w:pPr>
        <w:ind w:left="9575" w:hanging="360"/>
      </w:pPr>
      <w:rPr>
        <w:rFonts w:hint="default"/>
      </w:rPr>
    </w:lvl>
    <w:lvl w:ilvl="1">
      <w:start w:val="1"/>
      <w:numFmt w:val="decimal"/>
      <w:pStyle w:val="Antrat2"/>
      <w:lvlText w:val="%1.%2."/>
      <w:lvlJc w:val="left"/>
      <w:pPr>
        <w:ind w:left="432" w:hanging="432"/>
      </w:pPr>
      <w:rPr>
        <w:rFonts w:hint="default"/>
      </w:rPr>
    </w:lvl>
    <w:lvl w:ilvl="2">
      <w:start w:val="1"/>
      <w:numFmt w:val="decimal"/>
      <w:pStyle w:val="heading30"/>
      <w:lvlText w:val="%1.%2.%3."/>
      <w:lvlJc w:val="left"/>
      <w:pPr>
        <w:ind w:left="1224" w:hanging="504"/>
      </w:pPr>
      <w:rPr>
        <w:rFonts w:hint="default"/>
      </w:rPr>
    </w:lvl>
    <w:lvl w:ilvl="3">
      <w:start w:val="1"/>
      <w:numFmt w:val="decimal"/>
      <w:pStyle w:val="heading40"/>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21" w15:restartNumberingAfterBreak="0">
    <w:nsid w:val="5697312A"/>
    <w:multiLevelType w:val="hybridMultilevel"/>
    <w:tmpl w:val="C5D4EF2C"/>
    <w:styleLink w:val="ImportedStyle17"/>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2"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3"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24"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5"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A5957DD"/>
    <w:multiLevelType w:val="multilevel"/>
    <w:tmpl w:val="F19EE61E"/>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8"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9"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0"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31" w15:restartNumberingAfterBreak="0">
    <w:nsid w:val="5DB413D4"/>
    <w:multiLevelType w:val="hybridMultilevel"/>
    <w:tmpl w:val="80BEA03A"/>
    <w:styleLink w:val="PwCListNumbers1214122"/>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32"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4"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429"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5"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60B558B1"/>
    <w:multiLevelType w:val="hybridMultilevel"/>
    <w:tmpl w:val="23A016E8"/>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7"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3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22C059C"/>
    <w:multiLevelType w:val="multilevel"/>
    <w:tmpl w:val="F19EE61E"/>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0"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1"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42" w15:restartNumberingAfterBreak="0">
    <w:nsid w:val="633A7F34"/>
    <w:multiLevelType w:val="hybridMultilevel"/>
    <w:tmpl w:val="9566F618"/>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43"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44"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46" w15:restartNumberingAfterBreak="0">
    <w:nsid w:val="672846C8"/>
    <w:multiLevelType w:val="multilevel"/>
    <w:tmpl w:val="2522FCCC"/>
    <w:styleLink w:val="Pav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7" w15:restartNumberingAfterBreak="0">
    <w:nsid w:val="679A402E"/>
    <w:multiLevelType w:val="multilevel"/>
    <w:tmpl w:val="E60AB55C"/>
    <w:styleLink w:val="ALNoteList11"/>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48"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49" w15:restartNumberingAfterBreak="0">
    <w:nsid w:val="685129AD"/>
    <w:multiLevelType w:val="multilevel"/>
    <w:tmpl w:val="685129AD"/>
    <w:lvl w:ilvl="0">
      <w:start w:val="1"/>
      <w:numFmt w:val="decimal"/>
      <w:lvlText w:val="%1."/>
      <w:lvlJc w:val="left"/>
      <w:pPr>
        <w:ind w:left="4188" w:hanging="360"/>
      </w:pPr>
      <w:rPr>
        <w:rFonts w:hint="default"/>
        <w:b/>
      </w:rPr>
    </w:lvl>
    <w:lvl w:ilvl="1">
      <w:start w:val="1"/>
      <w:numFmt w:val="decimal"/>
      <w:isLgl/>
      <w:lvlText w:val="%1.%2."/>
      <w:lvlJc w:val="left"/>
      <w:pPr>
        <w:ind w:left="8659"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79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1"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2" w15:restartNumberingAfterBreak="0">
    <w:nsid w:val="6A547691"/>
    <w:multiLevelType w:val="hybridMultilevel"/>
    <w:tmpl w:val="99C6D17A"/>
    <w:styleLink w:val="Style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AB86D59"/>
    <w:multiLevelType w:val="multilevel"/>
    <w:tmpl w:val="1068A7E4"/>
    <w:styleLink w:val="Style710"/>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4"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55" w15:restartNumberingAfterBreak="0">
    <w:nsid w:val="6B770EB4"/>
    <w:multiLevelType w:val="multilevel"/>
    <w:tmpl w:val="D5C8D31C"/>
    <w:lvl w:ilvl="0">
      <w:numFmt w:val="none"/>
      <w:pStyle w:val="NRDPaveiksloPavadinimas"/>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57"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8"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9"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60"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161"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162"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3" w15:restartNumberingAfterBreak="0">
    <w:nsid w:val="741E66E0"/>
    <w:multiLevelType w:val="hybridMultilevel"/>
    <w:tmpl w:val="D5944FB0"/>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5"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6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7"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168"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70"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171"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72"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97578410">
    <w:abstractNumId w:val="25"/>
  </w:num>
  <w:num w:numId="2" w16cid:durableId="1287931720">
    <w:abstractNumId w:val="62"/>
  </w:num>
  <w:num w:numId="3" w16cid:durableId="1379471602">
    <w:abstractNumId w:val="23"/>
  </w:num>
  <w:num w:numId="4" w16cid:durableId="1127357488">
    <w:abstractNumId w:val="61"/>
  </w:num>
  <w:num w:numId="5" w16cid:durableId="407925427">
    <w:abstractNumId w:val="50"/>
  </w:num>
  <w:num w:numId="6" w16cid:durableId="133332228">
    <w:abstractNumId w:val="119"/>
  </w:num>
  <w:num w:numId="7" w16cid:durableId="1160846518">
    <w:abstractNumId w:val="153"/>
  </w:num>
  <w:num w:numId="8" w16cid:durableId="547568524">
    <w:abstractNumId w:val="81"/>
  </w:num>
  <w:num w:numId="9" w16cid:durableId="732123583">
    <w:abstractNumId w:val="71"/>
  </w:num>
  <w:num w:numId="10" w16cid:durableId="1664892614">
    <w:abstractNumId w:val="12"/>
  </w:num>
  <w:num w:numId="11" w16cid:durableId="1993099397">
    <w:abstractNumId w:val="36"/>
  </w:num>
  <w:num w:numId="12" w16cid:durableId="1437867387">
    <w:abstractNumId w:val="154"/>
  </w:num>
  <w:num w:numId="13" w16cid:durableId="1024096438">
    <w:abstractNumId w:val="117"/>
  </w:num>
  <w:num w:numId="14" w16cid:durableId="495340184">
    <w:abstractNumId w:val="106"/>
  </w:num>
  <w:num w:numId="15" w16cid:durableId="1802117272">
    <w:abstractNumId w:val="20"/>
    <w:lvlOverride w:ilvl="0">
      <w:startOverride w:val="1"/>
    </w:lvlOverride>
    <w:lvlOverride w:ilvl="1"/>
    <w:lvlOverride w:ilvl="2"/>
    <w:lvlOverride w:ilvl="3"/>
    <w:lvlOverride w:ilvl="4"/>
    <w:lvlOverride w:ilvl="5"/>
    <w:lvlOverride w:ilvl="6"/>
    <w:lvlOverride w:ilvl="7"/>
    <w:lvlOverride w:ilvl="8"/>
  </w:num>
  <w:num w:numId="16" w16cid:durableId="3966299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8110179">
    <w:abstractNumId w:val="52"/>
  </w:num>
  <w:num w:numId="18" w16cid:durableId="1133981416">
    <w:abstractNumId w:val="104"/>
  </w:num>
  <w:num w:numId="19" w16cid:durableId="843204063">
    <w:abstractNumId w:val="107"/>
  </w:num>
  <w:num w:numId="20" w16cid:durableId="914508360">
    <w:abstractNumId w:val="24"/>
  </w:num>
  <w:num w:numId="21" w16cid:durableId="1587568075">
    <w:abstractNumId w:val="94"/>
  </w:num>
  <w:num w:numId="22" w16cid:durableId="293947890">
    <w:abstractNumId w:val="39"/>
  </w:num>
  <w:num w:numId="23" w16cid:durableId="2070181413">
    <w:abstractNumId w:val="10"/>
  </w:num>
  <w:num w:numId="24" w16cid:durableId="828180413">
    <w:abstractNumId w:val="29"/>
  </w:num>
  <w:num w:numId="25" w16cid:durableId="488906722">
    <w:abstractNumId w:val="160"/>
  </w:num>
  <w:num w:numId="26" w16cid:durableId="1705324329">
    <w:abstractNumId w:val="170"/>
  </w:num>
  <w:num w:numId="27" w16cid:durableId="2108037910">
    <w:abstractNumId w:val="69"/>
  </w:num>
  <w:num w:numId="28" w16cid:durableId="1675453776">
    <w:abstractNumId w:val="163"/>
  </w:num>
  <w:num w:numId="29" w16cid:durableId="79377884">
    <w:abstractNumId w:val="85"/>
  </w:num>
  <w:num w:numId="30" w16cid:durableId="2047947924">
    <w:abstractNumId w:val="110"/>
  </w:num>
  <w:num w:numId="31" w16cid:durableId="1257860717">
    <w:abstractNumId w:val="113"/>
  </w:num>
  <w:num w:numId="32" w16cid:durableId="184750716">
    <w:abstractNumId w:val="142"/>
  </w:num>
  <w:num w:numId="33" w16cid:durableId="1188593560">
    <w:abstractNumId w:val="16"/>
  </w:num>
  <w:num w:numId="34" w16cid:durableId="1363825664">
    <w:abstractNumId w:val="40"/>
  </w:num>
  <w:num w:numId="35" w16cid:durableId="1007514407">
    <w:abstractNumId w:val="26"/>
  </w:num>
  <w:num w:numId="36" w16cid:durableId="1817645861">
    <w:abstractNumId w:val="78"/>
  </w:num>
  <w:num w:numId="37" w16cid:durableId="529073398">
    <w:abstractNumId w:val="68"/>
  </w:num>
  <w:num w:numId="38" w16cid:durableId="211692128">
    <w:abstractNumId w:val="100"/>
  </w:num>
  <w:num w:numId="39" w16cid:durableId="1533765948">
    <w:abstractNumId w:val="73"/>
  </w:num>
  <w:num w:numId="40" w16cid:durableId="1754624931">
    <w:abstractNumId w:val="17"/>
  </w:num>
  <w:num w:numId="41" w16cid:durableId="311175368">
    <w:abstractNumId w:val="136"/>
  </w:num>
  <w:num w:numId="42" w16cid:durableId="896403152">
    <w:abstractNumId w:val="121"/>
  </w:num>
  <w:num w:numId="43" w16cid:durableId="422267558">
    <w:abstractNumId w:val="46"/>
  </w:num>
  <w:num w:numId="44" w16cid:durableId="2068186094">
    <w:abstractNumId w:val="27"/>
  </w:num>
  <w:num w:numId="45" w16cid:durableId="1629316470">
    <w:abstractNumId w:val="161"/>
  </w:num>
  <w:num w:numId="46" w16cid:durableId="726496134">
    <w:abstractNumId w:val="18"/>
  </w:num>
  <w:num w:numId="47" w16cid:durableId="679624861">
    <w:abstractNumId w:val="79"/>
  </w:num>
  <w:num w:numId="48" w16cid:durableId="437680495">
    <w:abstractNumId w:val="66"/>
  </w:num>
  <w:num w:numId="49" w16cid:durableId="1592666879">
    <w:abstractNumId w:val="88"/>
  </w:num>
  <w:num w:numId="50" w16cid:durableId="767625468">
    <w:abstractNumId w:val="150"/>
  </w:num>
  <w:num w:numId="51" w16cid:durableId="1399674456">
    <w:abstractNumId w:val="56"/>
  </w:num>
  <w:num w:numId="52" w16cid:durableId="1115634676">
    <w:abstractNumId w:val="116"/>
  </w:num>
  <w:num w:numId="53" w16cid:durableId="807279509">
    <w:abstractNumId w:val="93"/>
  </w:num>
  <w:num w:numId="54" w16cid:durableId="1757627475">
    <w:abstractNumId w:val="148"/>
  </w:num>
  <w:num w:numId="55" w16cid:durableId="1603301596">
    <w:abstractNumId w:val="123"/>
  </w:num>
  <w:num w:numId="56" w16cid:durableId="2108696566">
    <w:abstractNumId w:val="141"/>
  </w:num>
  <w:num w:numId="57" w16cid:durableId="1073428810">
    <w:abstractNumId w:val="156"/>
  </w:num>
  <w:num w:numId="58" w16cid:durableId="83301837">
    <w:abstractNumId w:val="86"/>
  </w:num>
  <w:num w:numId="59" w16cid:durableId="306204106">
    <w:abstractNumId w:val="49"/>
  </w:num>
  <w:num w:numId="60" w16cid:durableId="319313446">
    <w:abstractNumId w:val="120"/>
  </w:num>
  <w:num w:numId="61" w16cid:durableId="1191529517">
    <w:abstractNumId w:val="146"/>
  </w:num>
  <w:num w:numId="62" w16cid:durableId="536084833">
    <w:abstractNumId w:val="128"/>
  </w:num>
  <w:num w:numId="63" w16cid:durableId="362099509">
    <w:abstractNumId w:val="48"/>
  </w:num>
  <w:num w:numId="64" w16cid:durableId="961767764">
    <w:abstractNumId w:val="65"/>
  </w:num>
  <w:num w:numId="65" w16cid:durableId="85268617">
    <w:abstractNumId w:val="41"/>
  </w:num>
  <w:num w:numId="66" w16cid:durableId="1862932265">
    <w:abstractNumId w:val="37"/>
  </w:num>
  <w:num w:numId="67" w16cid:durableId="1172798540">
    <w:abstractNumId w:val="114"/>
  </w:num>
  <w:num w:numId="68" w16cid:durableId="1033459438">
    <w:abstractNumId w:val="5"/>
  </w:num>
  <w:num w:numId="69" w16cid:durableId="995961747">
    <w:abstractNumId w:val="124"/>
  </w:num>
  <w:num w:numId="70" w16cid:durableId="1560821305">
    <w:abstractNumId w:val="135"/>
  </w:num>
  <w:num w:numId="71" w16cid:durableId="1180896620">
    <w:abstractNumId w:val="83"/>
  </w:num>
  <w:num w:numId="72" w16cid:durableId="402534599">
    <w:abstractNumId w:val="95"/>
  </w:num>
  <w:num w:numId="73" w16cid:durableId="111441174">
    <w:abstractNumId w:val="101"/>
  </w:num>
  <w:num w:numId="74" w16cid:durableId="830408514">
    <w:abstractNumId w:val="132"/>
  </w:num>
  <w:num w:numId="75" w16cid:durableId="383142347">
    <w:abstractNumId w:val="80"/>
  </w:num>
  <w:num w:numId="76" w16cid:durableId="715589926">
    <w:abstractNumId w:val="115"/>
  </w:num>
  <w:num w:numId="77" w16cid:durableId="406925517">
    <w:abstractNumId w:val="76"/>
  </w:num>
  <w:num w:numId="78" w16cid:durableId="1526408565">
    <w:abstractNumId w:val="7"/>
  </w:num>
  <w:num w:numId="79" w16cid:durableId="809133185">
    <w:abstractNumId w:val="43"/>
  </w:num>
  <w:num w:numId="80" w16cid:durableId="1763716158">
    <w:abstractNumId w:val="164"/>
  </w:num>
  <w:num w:numId="81" w16cid:durableId="256139925">
    <w:abstractNumId w:val="87"/>
  </w:num>
  <w:num w:numId="82" w16cid:durableId="1221399879">
    <w:abstractNumId w:val="31"/>
  </w:num>
  <w:num w:numId="83" w16cid:durableId="1957640544">
    <w:abstractNumId w:val="140"/>
  </w:num>
  <w:num w:numId="84" w16cid:durableId="1266033220">
    <w:abstractNumId w:val="6"/>
  </w:num>
  <w:num w:numId="85" w16cid:durableId="1435126515">
    <w:abstractNumId w:val="97"/>
  </w:num>
  <w:num w:numId="86" w16cid:durableId="575819654">
    <w:abstractNumId w:val="96"/>
  </w:num>
  <w:num w:numId="87" w16cid:durableId="236716621">
    <w:abstractNumId w:val="28"/>
  </w:num>
  <w:num w:numId="88" w16cid:durableId="1617788156">
    <w:abstractNumId w:val="19"/>
  </w:num>
  <w:num w:numId="89" w16cid:durableId="757946909">
    <w:abstractNumId w:val="22"/>
  </w:num>
  <w:num w:numId="90" w16cid:durableId="1330333297">
    <w:abstractNumId w:val="112"/>
  </w:num>
  <w:num w:numId="91" w16cid:durableId="591359526">
    <w:abstractNumId w:val="54"/>
  </w:num>
  <w:num w:numId="92" w16cid:durableId="2038893575">
    <w:abstractNumId w:val="137"/>
  </w:num>
  <w:num w:numId="93" w16cid:durableId="566458525">
    <w:abstractNumId w:val="42"/>
  </w:num>
  <w:num w:numId="94" w16cid:durableId="1916475528">
    <w:abstractNumId w:val="57"/>
  </w:num>
  <w:num w:numId="95" w16cid:durableId="1157376604">
    <w:abstractNumId w:val="67"/>
  </w:num>
  <w:num w:numId="96" w16cid:durableId="1358196572">
    <w:abstractNumId w:val="122"/>
  </w:num>
  <w:num w:numId="97" w16cid:durableId="1631520515">
    <w:abstractNumId w:val="4"/>
  </w:num>
  <w:num w:numId="98" w16cid:durableId="921449174">
    <w:abstractNumId w:val="3"/>
  </w:num>
  <w:num w:numId="99" w16cid:durableId="105076585">
    <w:abstractNumId w:val="70"/>
  </w:num>
  <w:num w:numId="100" w16cid:durableId="258686268">
    <w:abstractNumId w:val="171"/>
  </w:num>
  <w:num w:numId="101" w16cid:durableId="1808164306">
    <w:abstractNumId w:val="105"/>
  </w:num>
  <w:num w:numId="102" w16cid:durableId="130295634">
    <w:abstractNumId w:val="125"/>
  </w:num>
  <w:num w:numId="103" w16cid:durableId="539246772">
    <w:abstractNumId w:val="130"/>
  </w:num>
  <w:num w:numId="104" w16cid:durableId="2104454177">
    <w:abstractNumId w:val="45"/>
  </w:num>
  <w:num w:numId="105" w16cid:durableId="1952320624">
    <w:abstractNumId w:val="0"/>
  </w:num>
  <w:num w:numId="106" w16cid:durableId="1318921208">
    <w:abstractNumId w:val="151"/>
  </w:num>
  <w:num w:numId="107" w16cid:durableId="609970437">
    <w:abstractNumId w:val="38"/>
  </w:num>
  <w:num w:numId="108" w16cid:durableId="600332905">
    <w:abstractNumId w:val="53"/>
  </w:num>
  <w:num w:numId="109" w16cid:durableId="1187333852">
    <w:abstractNumId w:val="15"/>
  </w:num>
  <w:num w:numId="110" w16cid:durableId="961155100">
    <w:abstractNumId w:val="1"/>
  </w:num>
  <w:num w:numId="111" w16cid:durableId="1189022949">
    <w:abstractNumId w:val="92"/>
  </w:num>
  <w:num w:numId="112" w16cid:durableId="1651866900">
    <w:abstractNumId w:val="158"/>
  </w:num>
  <w:num w:numId="113" w16cid:durableId="763723095">
    <w:abstractNumId w:val="159"/>
  </w:num>
  <w:num w:numId="114" w16cid:durableId="870219642">
    <w:abstractNumId w:val="143"/>
  </w:num>
  <w:num w:numId="115" w16cid:durableId="870653063">
    <w:abstractNumId w:val="11"/>
  </w:num>
  <w:num w:numId="116" w16cid:durableId="763302861">
    <w:abstractNumId w:val="34"/>
  </w:num>
  <w:num w:numId="117" w16cid:durableId="1394625432">
    <w:abstractNumId w:val="172"/>
  </w:num>
  <w:num w:numId="118" w16cid:durableId="1126774534">
    <w:abstractNumId w:val="59"/>
  </w:num>
  <w:num w:numId="119" w16cid:durableId="296616589">
    <w:abstractNumId w:val="51"/>
  </w:num>
  <w:num w:numId="120" w16cid:durableId="980383774">
    <w:abstractNumId w:val="75"/>
  </w:num>
  <w:num w:numId="121" w16cid:durableId="1743871782">
    <w:abstractNumId w:val="72"/>
  </w:num>
  <w:num w:numId="122" w16cid:durableId="62409940">
    <w:abstractNumId w:val="167"/>
  </w:num>
  <w:num w:numId="123" w16cid:durableId="475295098">
    <w:abstractNumId w:val="47"/>
  </w:num>
  <w:num w:numId="124" w16cid:durableId="760684891">
    <w:abstractNumId w:val="99"/>
  </w:num>
  <w:num w:numId="125" w16cid:durableId="1670593736">
    <w:abstractNumId w:val="2"/>
  </w:num>
  <w:num w:numId="126" w16cid:durableId="142238570">
    <w:abstractNumId w:val="63"/>
  </w:num>
  <w:num w:numId="127" w16cid:durableId="897547943">
    <w:abstractNumId w:val="102"/>
  </w:num>
  <w:num w:numId="128" w16cid:durableId="622923908">
    <w:abstractNumId w:val="129"/>
  </w:num>
  <w:num w:numId="129" w16cid:durableId="1038552740">
    <w:abstractNumId w:val="103"/>
  </w:num>
  <w:num w:numId="130" w16cid:durableId="1602496022">
    <w:abstractNumId w:val="134"/>
  </w:num>
  <w:num w:numId="131" w16cid:durableId="1584220269">
    <w:abstractNumId w:val="168"/>
  </w:num>
  <w:num w:numId="132" w16cid:durableId="1252589712">
    <w:abstractNumId w:val="126"/>
  </w:num>
  <w:num w:numId="133" w16cid:durableId="1055202452">
    <w:abstractNumId w:val="147"/>
  </w:num>
  <w:num w:numId="134" w16cid:durableId="311566888">
    <w:abstractNumId w:val="64"/>
  </w:num>
  <w:num w:numId="135" w16cid:durableId="238104514">
    <w:abstractNumId w:val="30"/>
  </w:num>
  <w:num w:numId="136" w16cid:durableId="1328627545">
    <w:abstractNumId w:val="111"/>
  </w:num>
  <w:num w:numId="137" w16cid:durableId="1949383845">
    <w:abstractNumId w:val="33"/>
  </w:num>
  <w:num w:numId="138" w16cid:durableId="960646311">
    <w:abstractNumId w:val="21"/>
  </w:num>
  <w:num w:numId="139" w16cid:durableId="1435712667">
    <w:abstractNumId w:val="157"/>
  </w:num>
  <w:num w:numId="140" w16cid:durableId="1292053754">
    <w:abstractNumId w:val="58"/>
  </w:num>
  <w:num w:numId="141" w16cid:durableId="2114669943">
    <w:abstractNumId w:val="91"/>
  </w:num>
  <w:num w:numId="142" w16cid:durableId="86076206">
    <w:abstractNumId w:val="165"/>
  </w:num>
  <w:num w:numId="143" w16cid:durableId="343942012">
    <w:abstractNumId w:val="55"/>
  </w:num>
  <w:num w:numId="144" w16cid:durableId="134840192">
    <w:abstractNumId w:val="169"/>
  </w:num>
  <w:num w:numId="145" w16cid:durableId="518355430">
    <w:abstractNumId w:val="109"/>
  </w:num>
  <w:num w:numId="146" w16cid:durableId="1303072087">
    <w:abstractNumId w:val="162"/>
  </w:num>
  <w:num w:numId="147" w16cid:durableId="1240212845">
    <w:abstractNumId w:val="44"/>
  </w:num>
  <w:num w:numId="148" w16cid:durableId="1944218612">
    <w:abstractNumId w:val="60"/>
  </w:num>
  <w:num w:numId="149" w16cid:durableId="868640777">
    <w:abstractNumId w:val="118"/>
  </w:num>
  <w:num w:numId="150" w16cid:durableId="1750812918">
    <w:abstractNumId w:val="14"/>
  </w:num>
  <w:num w:numId="151" w16cid:durableId="920260892">
    <w:abstractNumId w:val="152"/>
  </w:num>
  <w:num w:numId="152" w16cid:durableId="596984030">
    <w:abstractNumId w:val="35"/>
  </w:num>
  <w:num w:numId="153" w16cid:durableId="1303196299">
    <w:abstractNumId w:val="131"/>
  </w:num>
  <w:num w:numId="154" w16cid:durableId="1030449103">
    <w:abstractNumId w:val="74"/>
  </w:num>
  <w:num w:numId="155" w16cid:durableId="1223561588">
    <w:abstractNumId w:val="89"/>
  </w:num>
  <w:num w:numId="156" w16cid:durableId="1209610864">
    <w:abstractNumId w:val="77"/>
  </w:num>
  <w:num w:numId="157" w16cid:durableId="1397893312">
    <w:abstractNumId w:val="13"/>
  </w:num>
  <w:num w:numId="158" w16cid:durableId="1175997654">
    <w:abstractNumId w:val="8"/>
  </w:num>
  <w:num w:numId="159" w16cid:durableId="1771045134">
    <w:abstractNumId w:val="155"/>
  </w:num>
  <w:num w:numId="160" w16cid:durableId="594748155">
    <w:abstractNumId w:val="108"/>
  </w:num>
  <w:num w:numId="161" w16cid:durableId="2133942597">
    <w:abstractNumId w:val="98"/>
  </w:num>
  <w:num w:numId="162" w16cid:durableId="136710067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135181297">
    <w:abstractNumId w:val="149"/>
  </w:num>
  <w:num w:numId="164" w16cid:durableId="1825320431">
    <w:abstractNumId w:val="166"/>
  </w:num>
  <w:num w:numId="165" w16cid:durableId="2034305372">
    <w:abstractNumId w:val="133"/>
  </w:num>
  <w:num w:numId="166" w16cid:durableId="1151481532">
    <w:abstractNumId w:val="145"/>
  </w:num>
  <w:num w:numId="167" w16cid:durableId="383144433">
    <w:abstractNumId w:val="82"/>
  </w:num>
  <w:num w:numId="168" w16cid:durableId="1253010459">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690765142">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4759540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611398636">
    <w:abstractNumId w:val="84"/>
  </w:num>
  <w:num w:numId="172" w16cid:durableId="1516081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742023556">
    <w:abstractNumId w:val="139"/>
  </w:num>
  <w:num w:numId="174" w16cid:durableId="2029140195">
    <w:abstractNumId w:val="127"/>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F3E"/>
    <w:rsid w:val="00000119"/>
    <w:rsid w:val="0000285E"/>
    <w:rsid w:val="00006FBF"/>
    <w:rsid w:val="00007CD0"/>
    <w:rsid w:val="00010750"/>
    <w:rsid w:val="000124C3"/>
    <w:rsid w:val="00015785"/>
    <w:rsid w:val="00016B7C"/>
    <w:rsid w:val="00024FBC"/>
    <w:rsid w:val="00034F8F"/>
    <w:rsid w:val="00035573"/>
    <w:rsid w:val="00043B64"/>
    <w:rsid w:val="000467F3"/>
    <w:rsid w:val="000468C6"/>
    <w:rsid w:val="0005400A"/>
    <w:rsid w:val="0005468A"/>
    <w:rsid w:val="00056375"/>
    <w:rsid w:val="00056467"/>
    <w:rsid w:val="00056893"/>
    <w:rsid w:val="00064598"/>
    <w:rsid w:val="000666C1"/>
    <w:rsid w:val="000679E4"/>
    <w:rsid w:val="00076646"/>
    <w:rsid w:val="00081E07"/>
    <w:rsid w:val="00083378"/>
    <w:rsid w:val="000878EA"/>
    <w:rsid w:val="00090FDD"/>
    <w:rsid w:val="000A2779"/>
    <w:rsid w:val="000A3026"/>
    <w:rsid w:val="000A68FC"/>
    <w:rsid w:val="000B27AD"/>
    <w:rsid w:val="000C52E3"/>
    <w:rsid w:val="000C615E"/>
    <w:rsid w:val="000C670A"/>
    <w:rsid w:val="000D3DFB"/>
    <w:rsid w:val="000D41A1"/>
    <w:rsid w:val="000D55A2"/>
    <w:rsid w:val="000D7130"/>
    <w:rsid w:val="000D7A4F"/>
    <w:rsid w:val="000E34B9"/>
    <w:rsid w:val="000E758E"/>
    <w:rsid w:val="000F1A2E"/>
    <w:rsid w:val="001012E6"/>
    <w:rsid w:val="00103016"/>
    <w:rsid w:val="00103AC6"/>
    <w:rsid w:val="00106C98"/>
    <w:rsid w:val="001112C5"/>
    <w:rsid w:val="001228A1"/>
    <w:rsid w:val="00123B7A"/>
    <w:rsid w:val="00124FFC"/>
    <w:rsid w:val="001305BF"/>
    <w:rsid w:val="001351E1"/>
    <w:rsid w:val="00135951"/>
    <w:rsid w:val="00136B8E"/>
    <w:rsid w:val="00146E91"/>
    <w:rsid w:val="0015007A"/>
    <w:rsid w:val="00152DCF"/>
    <w:rsid w:val="00161308"/>
    <w:rsid w:val="00166D3A"/>
    <w:rsid w:val="00172BEE"/>
    <w:rsid w:val="00173032"/>
    <w:rsid w:val="001842E3"/>
    <w:rsid w:val="00186F20"/>
    <w:rsid w:val="00190A05"/>
    <w:rsid w:val="00191F4C"/>
    <w:rsid w:val="00194EDF"/>
    <w:rsid w:val="00197618"/>
    <w:rsid w:val="001A30F3"/>
    <w:rsid w:val="001A529F"/>
    <w:rsid w:val="001A760F"/>
    <w:rsid w:val="001B082C"/>
    <w:rsid w:val="001B1110"/>
    <w:rsid w:val="001B161A"/>
    <w:rsid w:val="001B5826"/>
    <w:rsid w:val="001C2A0A"/>
    <w:rsid w:val="001C7EF3"/>
    <w:rsid w:val="001D10D9"/>
    <w:rsid w:val="001D1340"/>
    <w:rsid w:val="001D2617"/>
    <w:rsid w:val="001D4F3B"/>
    <w:rsid w:val="001F0C6A"/>
    <w:rsid w:val="001F0D6E"/>
    <w:rsid w:val="001F12A8"/>
    <w:rsid w:val="00201BB8"/>
    <w:rsid w:val="0020263C"/>
    <w:rsid w:val="002041B7"/>
    <w:rsid w:val="0022275D"/>
    <w:rsid w:val="002237AE"/>
    <w:rsid w:val="00230021"/>
    <w:rsid w:val="00234700"/>
    <w:rsid w:val="002405EC"/>
    <w:rsid w:val="00250C15"/>
    <w:rsid w:val="0025571B"/>
    <w:rsid w:val="00261806"/>
    <w:rsid w:val="00272808"/>
    <w:rsid w:val="00275CA3"/>
    <w:rsid w:val="00276BF4"/>
    <w:rsid w:val="00291A1F"/>
    <w:rsid w:val="002935A8"/>
    <w:rsid w:val="0029362D"/>
    <w:rsid w:val="002A5EEB"/>
    <w:rsid w:val="002B046F"/>
    <w:rsid w:val="002B1551"/>
    <w:rsid w:val="002B3CA5"/>
    <w:rsid w:val="002B6404"/>
    <w:rsid w:val="002B6628"/>
    <w:rsid w:val="002B6FBF"/>
    <w:rsid w:val="002B6FFE"/>
    <w:rsid w:val="002C074C"/>
    <w:rsid w:val="002C17B7"/>
    <w:rsid w:val="002C1B43"/>
    <w:rsid w:val="002C4A36"/>
    <w:rsid w:val="002D6E66"/>
    <w:rsid w:val="002D7335"/>
    <w:rsid w:val="002D7A62"/>
    <w:rsid w:val="002E03EF"/>
    <w:rsid w:val="002E19C9"/>
    <w:rsid w:val="002E1AB9"/>
    <w:rsid w:val="002E4280"/>
    <w:rsid w:val="002E44F8"/>
    <w:rsid w:val="002F27E1"/>
    <w:rsid w:val="002F42CD"/>
    <w:rsid w:val="002F7123"/>
    <w:rsid w:val="00300D5F"/>
    <w:rsid w:val="00302C4D"/>
    <w:rsid w:val="00302E4E"/>
    <w:rsid w:val="003054A1"/>
    <w:rsid w:val="003068A9"/>
    <w:rsid w:val="00307380"/>
    <w:rsid w:val="003103A2"/>
    <w:rsid w:val="00326CD1"/>
    <w:rsid w:val="00331320"/>
    <w:rsid w:val="00332C04"/>
    <w:rsid w:val="003358F5"/>
    <w:rsid w:val="003376C4"/>
    <w:rsid w:val="003432FD"/>
    <w:rsid w:val="00345A85"/>
    <w:rsid w:val="003467AD"/>
    <w:rsid w:val="0035050E"/>
    <w:rsid w:val="00353C96"/>
    <w:rsid w:val="0035558B"/>
    <w:rsid w:val="00362D9A"/>
    <w:rsid w:val="00363657"/>
    <w:rsid w:val="00370873"/>
    <w:rsid w:val="003859AD"/>
    <w:rsid w:val="00387E90"/>
    <w:rsid w:val="00391A1B"/>
    <w:rsid w:val="00391E99"/>
    <w:rsid w:val="003946C3"/>
    <w:rsid w:val="00394FCD"/>
    <w:rsid w:val="0039548C"/>
    <w:rsid w:val="003A3FF7"/>
    <w:rsid w:val="003A699E"/>
    <w:rsid w:val="003A6F3E"/>
    <w:rsid w:val="003B739A"/>
    <w:rsid w:val="003C3BF7"/>
    <w:rsid w:val="003D13DE"/>
    <w:rsid w:val="003F3288"/>
    <w:rsid w:val="003F5C9F"/>
    <w:rsid w:val="003F6106"/>
    <w:rsid w:val="00404BAE"/>
    <w:rsid w:val="00404BED"/>
    <w:rsid w:val="00405DB0"/>
    <w:rsid w:val="00407D4E"/>
    <w:rsid w:val="0043288B"/>
    <w:rsid w:val="004353EB"/>
    <w:rsid w:val="00440F9A"/>
    <w:rsid w:val="00442226"/>
    <w:rsid w:val="00464C13"/>
    <w:rsid w:val="00466F04"/>
    <w:rsid w:val="00466F7C"/>
    <w:rsid w:val="00472ABA"/>
    <w:rsid w:val="00473C34"/>
    <w:rsid w:val="00475279"/>
    <w:rsid w:val="004807A1"/>
    <w:rsid w:val="00483C76"/>
    <w:rsid w:val="00493BAA"/>
    <w:rsid w:val="00495289"/>
    <w:rsid w:val="004A0ACD"/>
    <w:rsid w:val="004A1793"/>
    <w:rsid w:val="004A48E0"/>
    <w:rsid w:val="004A4C14"/>
    <w:rsid w:val="004A5891"/>
    <w:rsid w:val="004B57AA"/>
    <w:rsid w:val="004B7441"/>
    <w:rsid w:val="004C2C6E"/>
    <w:rsid w:val="004C47EA"/>
    <w:rsid w:val="004C4D6A"/>
    <w:rsid w:val="004C500B"/>
    <w:rsid w:val="004C5C46"/>
    <w:rsid w:val="004D4FC9"/>
    <w:rsid w:val="004D6FD8"/>
    <w:rsid w:val="004E4E1E"/>
    <w:rsid w:val="004E5118"/>
    <w:rsid w:val="004E7A69"/>
    <w:rsid w:val="004E7F58"/>
    <w:rsid w:val="004F4861"/>
    <w:rsid w:val="004F5229"/>
    <w:rsid w:val="005007F2"/>
    <w:rsid w:val="005010AF"/>
    <w:rsid w:val="00501D46"/>
    <w:rsid w:val="00502A35"/>
    <w:rsid w:val="005071BD"/>
    <w:rsid w:val="0051468C"/>
    <w:rsid w:val="0052088F"/>
    <w:rsid w:val="00520AFC"/>
    <w:rsid w:val="00523A2B"/>
    <w:rsid w:val="0053581E"/>
    <w:rsid w:val="00544E82"/>
    <w:rsid w:val="00553CB2"/>
    <w:rsid w:val="00561BDB"/>
    <w:rsid w:val="005640FB"/>
    <w:rsid w:val="00571D39"/>
    <w:rsid w:val="00573852"/>
    <w:rsid w:val="0057435A"/>
    <w:rsid w:val="00581EDE"/>
    <w:rsid w:val="00583512"/>
    <w:rsid w:val="00586605"/>
    <w:rsid w:val="00597672"/>
    <w:rsid w:val="005A3F01"/>
    <w:rsid w:val="005A4E8D"/>
    <w:rsid w:val="005B0CC7"/>
    <w:rsid w:val="005B2F7E"/>
    <w:rsid w:val="005B36E5"/>
    <w:rsid w:val="005B415D"/>
    <w:rsid w:val="005B759B"/>
    <w:rsid w:val="005C1FFA"/>
    <w:rsid w:val="005C2437"/>
    <w:rsid w:val="005D238B"/>
    <w:rsid w:val="005E0DF4"/>
    <w:rsid w:val="005E28CD"/>
    <w:rsid w:val="005E2AF0"/>
    <w:rsid w:val="005E4E77"/>
    <w:rsid w:val="00604395"/>
    <w:rsid w:val="00604997"/>
    <w:rsid w:val="00612137"/>
    <w:rsid w:val="00616C4F"/>
    <w:rsid w:val="00625634"/>
    <w:rsid w:val="00625C04"/>
    <w:rsid w:val="006260DB"/>
    <w:rsid w:val="00626DA5"/>
    <w:rsid w:val="00631B7E"/>
    <w:rsid w:val="006325A0"/>
    <w:rsid w:val="00634A7E"/>
    <w:rsid w:val="00635A65"/>
    <w:rsid w:val="0063621E"/>
    <w:rsid w:val="006364F5"/>
    <w:rsid w:val="00636E6E"/>
    <w:rsid w:val="00640684"/>
    <w:rsid w:val="006460E1"/>
    <w:rsid w:val="00647747"/>
    <w:rsid w:val="0065103E"/>
    <w:rsid w:val="00653335"/>
    <w:rsid w:val="00662FF3"/>
    <w:rsid w:val="00666D73"/>
    <w:rsid w:val="00666F86"/>
    <w:rsid w:val="00672313"/>
    <w:rsid w:val="00674923"/>
    <w:rsid w:val="0067600A"/>
    <w:rsid w:val="00676405"/>
    <w:rsid w:val="0068382E"/>
    <w:rsid w:val="00690595"/>
    <w:rsid w:val="006A7D5D"/>
    <w:rsid w:val="006B125D"/>
    <w:rsid w:val="006B63E6"/>
    <w:rsid w:val="006B781C"/>
    <w:rsid w:val="006C0E81"/>
    <w:rsid w:val="006C15FE"/>
    <w:rsid w:val="006C185E"/>
    <w:rsid w:val="006C26D9"/>
    <w:rsid w:val="006C408B"/>
    <w:rsid w:val="006C47AA"/>
    <w:rsid w:val="006C4D7C"/>
    <w:rsid w:val="006D1974"/>
    <w:rsid w:val="006D1D02"/>
    <w:rsid w:val="006D707F"/>
    <w:rsid w:val="006E3107"/>
    <w:rsid w:val="006F34B2"/>
    <w:rsid w:val="006F474C"/>
    <w:rsid w:val="006F6565"/>
    <w:rsid w:val="006F7F87"/>
    <w:rsid w:val="00700867"/>
    <w:rsid w:val="007018F5"/>
    <w:rsid w:val="00702331"/>
    <w:rsid w:val="00704649"/>
    <w:rsid w:val="00712676"/>
    <w:rsid w:val="0071524C"/>
    <w:rsid w:val="00724771"/>
    <w:rsid w:val="007256DD"/>
    <w:rsid w:val="00727513"/>
    <w:rsid w:val="00737CEF"/>
    <w:rsid w:val="00741C83"/>
    <w:rsid w:val="00744612"/>
    <w:rsid w:val="00746800"/>
    <w:rsid w:val="00746CA8"/>
    <w:rsid w:val="00747091"/>
    <w:rsid w:val="007509F0"/>
    <w:rsid w:val="00753754"/>
    <w:rsid w:val="007610EE"/>
    <w:rsid w:val="00761224"/>
    <w:rsid w:val="00761A64"/>
    <w:rsid w:val="00761B5F"/>
    <w:rsid w:val="00767095"/>
    <w:rsid w:val="00767522"/>
    <w:rsid w:val="007738FC"/>
    <w:rsid w:val="0077700C"/>
    <w:rsid w:val="007806ED"/>
    <w:rsid w:val="00780B5B"/>
    <w:rsid w:val="00782982"/>
    <w:rsid w:val="00783B44"/>
    <w:rsid w:val="00784C54"/>
    <w:rsid w:val="00786FA8"/>
    <w:rsid w:val="00787D92"/>
    <w:rsid w:val="00796E97"/>
    <w:rsid w:val="007A1A8C"/>
    <w:rsid w:val="007A4565"/>
    <w:rsid w:val="007B5282"/>
    <w:rsid w:val="007B5CFC"/>
    <w:rsid w:val="007B79D0"/>
    <w:rsid w:val="007C4A53"/>
    <w:rsid w:val="007C60B5"/>
    <w:rsid w:val="007D35EA"/>
    <w:rsid w:val="007E0DD5"/>
    <w:rsid w:val="007E3872"/>
    <w:rsid w:val="007E55CE"/>
    <w:rsid w:val="007F278F"/>
    <w:rsid w:val="007F4D23"/>
    <w:rsid w:val="007F7C87"/>
    <w:rsid w:val="00800F79"/>
    <w:rsid w:val="00806834"/>
    <w:rsid w:val="0080750D"/>
    <w:rsid w:val="00810685"/>
    <w:rsid w:val="00810860"/>
    <w:rsid w:val="00811F45"/>
    <w:rsid w:val="0081281F"/>
    <w:rsid w:val="00813A30"/>
    <w:rsid w:val="008153A2"/>
    <w:rsid w:val="00823BE1"/>
    <w:rsid w:val="0082430C"/>
    <w:rsid w:val="00825F6E"/>
    <w:rsid w:val="008267BF"/>
    <w:rsid w:val="008304F3"/>
    <w:rsid w:val="008329B3"/>
    <w:rsid w:val="00834A44"/>
    <w:rsid w:val="0084195B"/>
    <w:rsid w:val="00841E4F"/>
    <w:rsid w:val="00854268"/>
    <w:rsid w:val="00854389"/>
    <w:rsid w:val="00856BCE"/>
    <w:rsid w:val="00861DB3"/>
    <w:rsid w:val="008704DF"/>
    <w:rsid w:val="008767AE"/>
    <w:rsid w:val="00885405"/>
    <w:rsid w:val="0088555B"/>
    <w:rsid w:val="00886898"/>
    <w:rsid w:val="00890C06"/>
    <w:rsid w:val="00891A6E"/>
    <w:rsid w:val="0089237D"/>
    <w:rsid w:val="00893FBA"/>
    <w:rsid w:val="00894D92"/>
    <w:rsid w:val="00897AAA"/>
    <w:rsid w:val="008A1658"/>
    <w:rsid w:val="008A2179"/>
    <w:rsid w:val="008A6FD4"/>
    <w:rsid w:val="008B0342"/>
    <w:rsid w:val="008B07A6"/>
    <w:rsid w:val="008B149A"/>
    <w:rsid w:val="008B42F1"/>
    <w:rsid w:val="008B4734"/>
    <w:rsid w:val="008D3232"/>
    <w:rsid w:val="008D5685"/>
    <w:rsid w:val="008D6B1D"/>
    <w:rsid w:val="008E086E"/>
    <w:rsid w:val="008E09CA"/>
    <w:rsid w:val="008E63D8"/>
    <w:rsid w:val="008F7D3E"/>
    <w:rsid w:val="00903C42"/>
    <w:rsid w:val="00904B37"/>
    <w:rsid w:val="00913599"/>
    <w:rsid w:val="00916773"/>
    <w:rsid w:val="00923556"/>
    <w:rsid w:val="00923825"/>
    <w:rsid w:val="00924099"/>
    <w:rsid w:val="00924357"/>
    <w:rsid w:val="009247D8"/>
    <w:rsid w:val="0092787B"/>
    <w:rsid w:val="00927DB0"/>
    <w:rsid w:val="0093295C"/>
    <w:rsid w:val="00933CBC"/>
    <w:rsid w:val="0093722F"/>
    <w:rsid w:val="00946DE9"/>
    <w:rsid w:val="0095056A"/>
    <w:rsid w:val="00953DA1"/>
    <w:rsid w:val="00955459"/>
    <w:rsid w:val="00962AE2"/>
    <w:rsid w:val="00965E71"/>
    <w:rsid w:val="009750BE"/>
    <w:rsid w:val="0097519E"/>
    <w:rsid w:val="00990E56"/>
    <w:rsid w:val="00994B39"/>
    <w:rsid w:val="009A3B03"/>
    <w:rsid w:val="009A66BE"/>
    <w:rsid w:val="009B71AA"/>
    <w:rsid w:val="009C1FFD"/>
    <w:rsid w:val="009C2211"/>
    <w:rsid w:val="009C73F0"/>
    <w:rsid w:val="009D07D4"/>
    <w:rsid w:val="009D246A"/>
    <w:rsid w:val="009E74E3"/>
    <w:rsid w:val="009F3043"/>
    <w:rsid w:val="009F36E7"/>
    <w:rsid w:val="009F41E5"/>
    <w:rsid w:val="00A0303A"/>
    <w:rsid w:val="00A055BB"/>
    <w:rsid w:val="00A11CC1"/>
    <w:rsid w:val="00A13587"/>
    <w:rsid w:val="00A15873"/>
    <w:rsid w:val="00A31821"/>
    <w:rsid w:val="00A343A0"/>
    <w:rsid w:val="00A34F0F"/>
    <w:rsid w:val="00A40F57"/>
    <w:rsid w:val="00A446CD"/>
    <w:rsid w:val="00A452A0"/>
    <w:rsid w:val="00A45C8D"/>
    <w:rsid w:val="00A46299"/>
    <w:rsid w:val="00A527DB"/>
    <w:rsid w:val="00A53226"/>
    <w:rsid w:val="00A61604"/>
    <w:rsid w:val="00A64FF7"/>
    <w:rsid w:val="00A72654"/>
    <w:rsid w:val="00A75EC3"/>
    <w:rsid w:val="00A81547"/>
    <w:rsid w:val="00A82B49"/>
    <w:rsid w:val="00A83610"/>
    <w:rsid w:val="00A8366C"/>
    <w:rsid w:val="00A83D51"/>
    <w:rsid w:val="00A90A0F"/>
    <w:rsid w:val="00A95888"/>
    <w:rsid w:val="00AA4CA9"/>
    <w:rsid w:val="00AA5A2C"/>
    <w:rsid w:val="00AA616D"/>
    <w:rsid w:val="00AB0589"/>
    <w:rsid w:val="00AB4CA0"/>
    <w:rsid w:val="00AC0803"/>
    <w:rsid w:val="00AC4BB1"/>
    <w:rsid w:val="00AD77D7"/>
    <w:rsid w:val="00AE0302"/>
    <w:rsid w:val="00AE5075"/>
    <w:rsid w:val="00AF1220"/>
    <w:rsid w:val="00AF3DB7"/>
    <w:rsid w:val="00AF71F1"/>
    <w:rsid w:val="00AF779E"/>
    <w:rsid w:val="00B01785"/>
    <w:rsid w:val="00B045DB"/>
    <w:rsid w:val="00B05F50"/>
    <w:rsid w:val="00B0764B"/>
    <w:rsid w:val="00B07E71"/>
    <w:rsid w:val="00B13A44"/>
    <w:rsid w:val="00B31915"/>
    <w:rsid w:val="00B355FD"/>
    <w:rsid w:val="00B40463"/>
    <w:rsid w:val="00B41A23"/>
    <w:rsid w:val="00B4397F"/>
    <w:rsid w:val="00B52242"/>
    <w:rsid w:val="00B52A96"/>
    <w:rsid w:val="00B624B0"/>
    <w:rsid w:val="00B7045B"/>
    <w:rsid w:val="00B708EF"/>
    <w:rsid w:val="00B725F9"/>
    <w:rsid w:val="00B803ED"/>
    <w:rsid w:val="00B81F79"/>
    <w:rsid w:val="00B8491F"/>
    <w:rsid w:val="00B8577D"/>
    <w:rsid w:val="00B92DC3"/>
    <w:rsid w:val="00B940CD"/>
    <w:rsid w:val="00BA1EE3"/>
    <w:rsid w:val="00BA343C"/>
    <w:rsid w:val="00BA768E"/>
    <w:rsid w:val="00BB08F2"/>
    <w:rsid w:val="00BB16E1"/>
    <w:rsid w:val="00BB3582"/>
    <w:rsid w:val="00BC1609"/>
    <w:rsid w:val="00BC16BA"/>
    <w:rsid w:val="00BD3321"/>
    <w:rsid w:val="00BD3958"/>
    <w:rsid w:val="00BD66F8"/>
    <w:rsid w:val="00BD73EF"/>
    <w:rsid w:val="00BE149E"/>
    <w:rsid w:val="00BE66EF"/>
    <w:rsid w:val="00BF0B7B"/>
    <w:rsid w:val="00BF447D"/>
    <w:rsid w:val="00C064FE"/>
    <w:rsid w:val="00C06AF4"/>
    <w:rsid w:val="00C073E2"/>
    <w:rsid w:val="00C100E9"/>
    <w:rsid w:val="00C107C2"/>
    <w:rsid w:val="00C20AFA"/>
    <w:rsid w:val="00C225EA"/>
    <w:rsid w:val="00C230DE"/>
    <w:rsid w:val="00C262E2"/>
    <w:rsid w:val="00C33D9E"/>
    <w:rsid w:val="00C368DB"/>
    <w:rsid w:val="00C37874"/>
    <w:rsid w:val="00C40B2B"/>
    <w:rsid w:val="00C420CD"/>
    <w:rsid w:val="00C46DF4"/>
    <w:rsid w:val="00C5734E"/>
    <w:rsid w:val="00C6301B"/>
    <w:rsid w:val="00C66989"/>
    <w:rsid w:val="00C70EA4"/>
    <w:rsid w:val="00C73DD2"/>
    <w:rsid w:val="00C8050B"/>
    <w:rsid w:val="00C83846"/>
    <w:rsid w:val="00C857A9"/>
    <w:rsid w:val="00C86852"/>
    <w:rsid w:val="00C93864"/>
    <w:rsid w:val="00C96D76"/>
    <w:rsid w:val="00CB1831"/>
    <w:rsid w:val="00CB67DC"/>
    <w:rsid w:val="00CC08B1"/>
    <w:rsid w:val="00CC08C5"/>
    <w:rsid w:val="00CD1ABD"/>
    <w:rsid w:val="00CD48DC"/>
    <w:rsid w:val="00CD6AA5"/>
    <w:rsid w:val="00CD7A33"/>
    <w:rsid w:val="00CE014D"/>
    <w:rsid w:val="00CE5553"/>
    <w:rsid w:val="00CE55C4"/>
    <w:rsid w:val="00CE7F95"/>
    <w:rsid w:val="00CF27CB"/>
    <w:rsid w:val="00CF30DA"/>
    <w:rsid w:val="00CF4B45"/>
    <w:rsid w:val="00D00F6F"/>
    <w:rsid w:val="00D0137D"/>
    <w:rsid w:val="00D037AE"/>
    <w:rsid w:val="00D04EFE"/>
    <w:rsid w:val="00D10EB4"/>
    <w:rsid w:val="00D12E3B"/>
    <w:rsid w:val="00D201F5"/>
    <w:rsid w:val="00D20607"/>
    <w:rsid w:val="00D20B64"/>
    <w:rsid w:val="00D21DC0"/>
    <w:rsid w:val="00D250C0"/>
    <w:rsid w:val="00D2568B"/>
    <w:rsid w:val="00D309E0"/>
    <w:rsid w:val="00D32D6A"/>
    <w:rsid w:val="00D33BC4"/>
    <w:rsid w:val="00D443A0"/>
    <w:rsid w:val="00D44D34"/>
    <w:rsid w:val="00D45AD5"/>
    <w:rsid w:val="00D50FE8"/>
    <w:rsid w:val="00D54EF9"/>
    <w:rsid w:val="00D60C33"/>
    <w:rsid w:val="00D62346"/>
    <w:rsid w:val="00D62FC0"/>
    <w:rsid w:val="00D64B08"/>
    <w:rsid w:val="00D65EBA"/>
    <w:rsid w:val="00D71129"/>
    <w:rsid w:val="00D745C8"/>
    <w:rsid w:val="00D745CC"/>
    <w:rsid w:val="00D771B0"/>
    <w:rsid w:val="00D824C0"/>
    <w:rsid w:val="00D82E61"/>
    <w:rsid w:val="00D85825"/>
    <w:rsid w:val="00D90352"/>
    <w:rsid w:val="00D92199"/>
    <w:rsid w:val="00DA0C48"/>
    <w:rsid w:val="00DA100F"/>
    <w:rsid w:val="00DA7A0B"/>
    <w:rsid w:val="00DB4BF8"/>
    <w:rsid w:val="00DB4CDD"/>
    <w:rsid w:val="00DC3B91"/>
    <w:rsid w:val="00DC4CCD"/>
    <w:rsid w:val="00DD22D4"/>
    <w:rsid w:val="00DD4403"/>
    <w:rsid w:val="00DD6476"/>
    <w:rsid w:val="00DE4520"/>
    <w:rsid w:val="00DE7F9A"/>
    <w:rsid w:val="00DF2428"/>
    <w:rsid w:val="00DF5BA9"/>
    <w:rsid w:val="00DF6A3D"/>
    <w:rsid w:val="00DF7CFB"/>
    <w:rsid w:val="00E04D49"/>
    <w:rsid w:val="00E11C2E"/>
    <w:rsid w:val="00E22B3C"/>
    <w:rsid w:val="00E237B0"/>
    <w:rsid w:val="00E25CB4"/>
    <w:rsid w:val="00E3107D"/>
    <w:rsid w:val="00E3114C"/>
    <w:rsid w:val="00E3115F"/>
    <w:rsid w:val="00E3146A"/>
    <w:rsid w:val="00E36B99"/>
    <w:rsid w:val="00E46CA9"/>
    <w:rsid w:val="00E508CB"/>
    <w:rsid w:val="00E548B0"/>
    <w:rsid w:val="00E555E2"/>
    <w:rsid w:val="00E60310"/>
    <w:rsid w:val="00E652F7"/>
    <w:rsid w:val="00E67699"/>
    <w:rsid w:val="00E704F9"/>
    <w:rsid w:val="00E71E9E"/>
    <w:rsid w:val="00E733CE"/>
    <w:rsid w:val="00E73B58"/>
    <w:rsid w:val="00E74A85"/>
    <w:rsid w:val="00E84DAD"/>
    <w:rsid w:val="00E85943"/>
    <w:rsid w:val="00E87AC7"/>
    <w:rsid w:val="00E92179"/>
    <w:rsid w:val="00E97652"/>
    <w:rsid w:val="00E976B9"/>
    <w:rsid w:val="00EA3740"/>
    <w:rsid w:val="00EA37CD"/>
    <w:rsid w:val="00EA7F23"/>
    <w:rsid w:val="00EB24E0"/>
    <w:rsid w:val="00EB2C3C"/>
    <w:rsid w:val="00EB3282"/>
    <w:rsid w:val="00EB573E"/>
    <w:rsid w:val="00EB7A00"/>
    <w:rsid w:val="00EC1968"/>
    <w:rsid w:val="00EC37D4"/>
    <w:rsid w:val="00EC5AEB"/>
    <w:rsid w:val="00EC7139"/>
    <w:rsid w:val="00ED2836"/>
    <w:rsid w:val="00ED2FFE"/>
    <w:rsid w:val="00ED30A3"/>
    <w:rsid w:val="00EE211A"/>
    <w:rsid w:val="00EE390C"/>
    <w:rsid w:val="00EE4FB6"/>
    <w:rsid w:val="00EE6214"/>
    <w:rsid w:val="00EE6627"/>
    <w:rsid w:val="00EF4042"/>
    <w:rsid w:val="00EF6B7F"/>
    <w:rsid w:val="00F03A41"/>
    <w:rsid w:val="00F0485F"/>
    <w:rsid w:val="00F064C6"/>
    <w:rsid w:val="00F13A3E"/>
    <w:rsid w:val="00F14C10"/>
    <w:rsid w:val="00F23056"/>
    <w:rsid w:val="00F2310C"/>
    <w:rsid w:val="00F23D26"/>
    <w:rsid w:val="00F24D20"/>
    <w:rsid w:val="00F26DC1"/>
    <w:rsid w:val="00F27B5E"/>
    <w:rsid w:val="00F27E2E"/>
    <w:rsid w:val="00F30A0D"/>
    <w:rsid w:val="00F30A98"/>
    <w:rsid w:val="00F3146C"/>
    <w:rsid w:val="00F462AB"/>
    <w:rsid w:val="00F475CE"/>
    <w:rsid w:val="00F516CB"/>
    <w:rsid w:val="00F610DF"/>
    <w:rsid w:val="00F62930"/>
    <w:rsid w:val="00F65145"/>
    <w:rsid w:val="00F674D8"/>
    <w:rsid w:val="00F755D3"/>
    <w:rsid w:val="00F801B9"/>
    <w:rsid w:val="00F81FE1"/>
    <w:rsid w:val="00F82842"/>
    <w:rsid w:val="00F90D42"/>
    <w:rsid w:val="00F913E3"/>
    <w:rsid w:val="00F920D8"/>
    <w:rsid w:val="00F943CF"/>
    <w:rsid w:val="00F9605B"/>
    <w:rsid w:val="00FA1FCD"/>
    <w:rsid w:val="00FB269C"/>
    <w:rsid w:val="00FB55B1"/>
    <w:rsid w:val="00FC3C33"/>
    <w:rsid w:val="00FC4520"/>
    <w:rsid w:val="00FC5133"/>
    <w:rsid w:val="00FC626B"/>
    <w:rsid w:val="00FC655B"/>
    <w:rsid w:val="00FC79D3"/>
    <w:rsid w:val="00FD119D"/>
    <w:rsid w:val="00FD135A"/>
    <w:rsid w:val="00FE0AEE"/>
    <w:rsid w:val="00FE2CA0"/>
    <w:rsid w:val="00FE5FDA"/>
    <w:rsid w:val="00FF0BD0"/>
    <w:rsid w:val="00FF1EF2"/>
    <w:rsid w:val="00FF3A2F"/>
    <w:rsid w:val="00FF3C02"/>
    <w:rsid w:val="00FF4519"/>
    <w:rsid w:val="00FF69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70FCB"/>
  <w15:chartTrackingRefBased/>
  <w15:docId w15:val="{0E2B1244-4562-4963-B01B-D9759B10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qFormat="1"/>
    <w:lsdException w:name="List 5" w:semiHidden="1" w:unhideWhenUsed="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iPriority="0"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iPriority="0"/>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17"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6F3E"/>
    <w:rPr>
      <w:rFonts w:eastAsia="Batang"/>
    </w:rPr>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uiPriority w:val="9"/>
    <w:qFormat/>
    <w:rsid w:val="003A6F3E"/>
    <w:pPr>
      <w:keepNext/>
      <w:keepLines/>
      <w:numPr>
        <w:numId w:val="6"/>
      </w:numPr>
      <w:spacing w:before="360" w:after="240" w:line="240" w:lineRule="auto"/>
      <w:ind w:left="360"/>
      <w:jc w:val="both"/>
      <w:outlineLvl w:val="0"/>
    </w:pPr>
    <w:rPr>
      <w:rFonts w:ascii="Times New Roman Bold" w:eastAsia="Times New Roman" w:hAnsi="Times New Roman Bold" w:cs="Times New Roman"/>
      <w:b/>
      <w:bCs/>
      <w:caps/>
      <w:kern w:val="0"/>
      <w:sz w:val="24"/>
      <w:szCs w:val="28"/>
      <w14:ligatures w14:val="none"/>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Antrat1"/>
    <w:next w:val="prastasis"/>
    <w:link w:val="Antrat2Diagrama"/>
    <w:uiPriority w:val="9"/>
    <w:unhideWhenUsed/>
    <w:qFormat/>
    <w:rsid w:val="003A6F3E"/>
    <w:pPr>
      <w:numPr>
        <w:ilvl w:val="1"/>
      </w:numPr>
      <w:spacing w:before="240" w:after="120"/>
      <w:outlineLvl w:val="1"/>
    </w:pPr>
    <w:rPr>
      <w:caps w:val="0"/>
      <w:szCs w:val="24"/>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iPriority w:val="9"/>
    <w:unhideWhenUsed/>
    <w:qFormat/>
    <w:rsid w:val="003A6F3E"/>
    <w:pPr>
      <w:keepNext/>
      <w:keepLines/>
      <w:spacing w:before="200" w:after="0" w:line="240" w:lineRule="auto"/>
      <w:jc w:val="both"/>
      <w:outlineLvl w:val="2"/>
    </w:pPr>
    <w:rPr>
      <w:rFonts w:ascii="Cambria" w:eastAsia="Times New Roman" w:hAnsi="Cambria" w:cs="Times New Roman"/>
      <w:b/>
      <w:bCs/>
      <w:color w:val="4F81BD"/>
      <w:kern w:val="0"/>
      <w:sz w:val="24"/>
      <w14:ligatures w14:val="none"/>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nhideWhenUsed/>
    <w:qFormat/>
    <w:rsid w:val="003A6F3E"/>
    <w:pPr>
      <w:keepNext/>
      <w:keepLines/>
      <w:spacing w:before="40" w:after="0" w:line="240" w:lineRule="auto"/>
      <w:jc w:val="both"/>
      <w:outlineLvl w:val="3"/>
    </w:pPr>
    <w:rPr>
      <w:rFonts w:ascii="Cambria" w:eastAsia="Times New Roman" w:hAnsi="Cambria" w:cs="Times New Roman"/>
      <w:i/>
      <w:iCs/>
      <w:color w:val="365F91"/>
      <w:kern w:val="0"/>
      <w:sz w:val="24"/>
      <w14:ligatures w14:val="none"/>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iPriority w:val="9"/>
    <w:qFormat/>
    <w:rsid w:val="003A6F3E"/>
    <w:pPr>
      <w:keepNext/>
      <w:keepLines/>
      <w:spacing w:before="240" w:after="200" w:line="276" w:lineRule="auto"/>
      <w:ind w:left="1008" w:hanging="1008"/>
      <w:jc w:val="both"/>
      <w:outlineLvl w:val="4"/>
    </w:pPr>
    <w:rPr>
      <w:rFonts w:ascii="Arial" w:eastAsia="Times New Roman" w:hAnsi="Arial" w:cs="Times New Roman"/>
      <w:color w:val="4F5660"/>
      <w:kern w:val="0"/>
      <w:sz w:val="20"/>
      <w14:ligatures w14:val="none"/>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iPriority w:val="9"/>
    <w:qFormat/>
    <w:rsid w:val="003A6F3E"/>
    <w:pPr>
      <w:keepNext/>
      <w:keepLines/>
      <w:spacing w:before="200" w:after="0" w:line="276" w:lineRule="auto"/>
      <w:ind w:left="1152" w:hanging="1152"/>
      <w:jc w:val="both"/>
      <w:outlineLvl w:val="5"/>
    </w:pPr>
    <w:rPr>
      <w:rFonts w:ascii="Cambria" w:eastAsia="Times New Roman" w:hAnsi="Cambria" w:cs="Times New Roman"/>
      <w:i/>
      <w:iCs/>
      <w:color w:val="243F60"/>
      <w:kern w:val="0"/>
      <w:sz w:val="20"/>
      <w14:ligatures w14:val="none"/>
    </w:rPr>
  </w:style>
  <w:style w:type="paragraph" w:styleId="Antrat7">
    <w:name w:val="heading 7"/>
    <w:aliases w:val="PIM 7,Heading 7 CFMU,h7,DNV-H7,Heading 7 Char Char Char Char Char Char,Heading 71"/>
    <w:basedOn w:val="prastasis"/>
    <w:next w:val="prastasis"/>
    <w:link w:val="Antrat7Diagrama"/>
    <w:qFormat/>
    <w:rsid w:val="003A6F3E"/>
    <w:pPr>
      <w:keepNext/>
      <w:keepLines/>
      <w:spacing w:before="200" w:after="0" w:line="276" w:lineRule="auto"/>
      <w:ind w:left="1296" w:hanging="1296"/>
      <w:jc w:val="both"/>
      <w:outlineLvl w:val="6"/>
    </w:pPr>
    <w:rPr>
      <w:rFonts w:ascii="Cambria" w:eastAsia="Times New Roman" w:hAnsi="Cambria" w:cs="Times New Roman"/>
      <w:i/>
      <w:iCs/>
      <w:color w:val="404040"/>
      <w:kern w:val="0"/>
      <w:sz w:val="20"/>
      <w14:ligatures w14:val="none"/>
    </w:rPr>
  </w:style>
  <w:style w:type="paragraph" w:styleId="Antrat8">
    <w:name w:val="heading 8"/>
    <w:basedOn w:val="prastasis"/>
    <w:next w:val="prastasis"/>
    <w:link w:val="Antrat8Diagrama"/>
    <w:qFormat/>
    <w:rsid w:val="003A6F3E"/>
    <w:pPr>
      <w:keepNext/>
      <w:keepLines/>
      <w:spacing w:before="200" w:after="0" w:line="276" w:lineRule="auto"/>
      <w:ind w:left="1440" w:hanging="1440"/>
      <w:jc w:val="both"/>
      <w:outlineLvl w:val="7"/>
    </w:pPr>
    <w:rPr>
      <w:rFonts w:ascii="Cambria" w:eastAsia="Times New Roman" w:hAnsi="Cambria" w:cs="Times New Roman"/>
      <w:color w:val="404040"/>
      <w:kern w:val="0"/>
      <w:sz w:val="20"/>
      <w:szCs w:val="20"/>
      <w14:ligatures w14:val="none"/>
    </w:rPr>
  </w:style>
  <w:style w:type="paragraph" w:styleId="Antrat9">
    <w:name w:val="heading 9"/>
    <w:aliases w:val="PIM 9"/>
    <w:basedOn w:val="prastasis"/>
    <w:next w:val="prastasis"/>
    <w:link w:val="Antrat9Diagrama"/>
    <w:qFormat/>
    <w:rsid w:val="003A6F3E"/>
    <w:pPr>
      <w:keepNext/>
      <w:keepLines/>
      <w:spacing w:before="200" w:after="0" w:line="276" w:lineRule="auto"/>
      <w:ind w:left="1584" w:hanging="1584"/>
      <w:jc w:val="both"/>
      <w:outlineLvl w:val="8"/>
    </w:pPr>
    <w:rPr>
      <w:rFonts w:ascii="Cambria" w:eastAsia="Times New Roman" w:hAnsi="Cambria" w:cs="Times New Roman"/>
      <w:i/>
      <w:iCs/>
      <w:color w:val="404040"/>
      <w:kern w:val="0"/>
      <w:sz w:val="2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uiPriority w:val="9"/>
    <w:qFormat/>
    <w:rsid w:val="003A6F3E"/>
    <w:rPr>
      <w:rFonts w:ascii="Times New Roman Bold" w:eastAsia="Times New Roman" w:hAnsi="Times New Roman Bold" w:cs="Times New Roman"/>
      <w:b/>
      <w:bCs/>
      <w:caps/>
      <w:kern w:val="0"/>
      <w:sz w:val="24"/>
      <w:szCs w:val="28"/>
      <w14:ligatures w14:val="none"/>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uiPriority w:val="9"/>
    <w:qFormat/>
    <w:rsid w:val="003A6F3E"/>
    <w:rPr>
      <w:rFonts w:ascii="Times New Roman Bold" w:eastAsia="Times New Roman" w:hAnsi="Times New Roman Bold" w:cs="Times New Roman"/>
      <w:b/>
      <w:bCs/>
      <w:kern w:val="0"/>
      <w:sz w:val="24"/>
      <w:szCs w:val="24"/>
      <w14:ligatures w14:val="none"/>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uiPriority w:val="9"/>
    <w:qFormat/>
    <w:rsid w:val="003A6F3E"/>
    <w:rPr>
      <w:rFonts w:ascii="Cambria" w:eastAsia="Times New Roman" w:hAnsi="Cambria" w:cs="Times New Roman"/>
      <w:b/>
      <w:bCs/>
      <w:color w:val="4F81BD"/>
      <w:kern w:val="0"/>
      <w:sz w:val="24"/>
      <w14:ligatures w14:val="none"/>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qFormat/>
    <w:rsid w:val="003A6F3E"/>
    <w:rPr>
      <w:rFonts w:ascii="Cambria" w:eastAsia="Times New Roman" w:hAnsi="Cambria" w:cs="Times New Roman"/>
      <w:i/>
      <w:iCs/>
      <w:color w:val="365F91"/>
      <w:kern w:val="0"/>
      <w:sz w:val="24"/>
      <w14:ligatures w14:val="none"/>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uiPriority w:val="9"/>
    <w:qFormat/>
    <w:rsid w:val="003A6F3E"/>
    <w:rPr>
      <w:rFonts w:ascii="Arial" w:eastAsia="Times New Roman" w:hAnsi="Arial" w:cs="Times New Roman"/>
      <w:color w:val="4F5660"/>
      <w:kern w:val="0"/>
      <w:sz w:val="20"/>
      <w14:ligatures w14:val="none"/>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uiPriority w:val="9"/>
    <w:qFormat/>
    <w:rsid w:val="003A6F3E"/>
    <w:rPr>
      <w:rFonts w:ascii="Cambria" w:eastAsia="Times New Roman" w:hAnsi="Cambria" w:cs="Times New Roman"/>
      <w:i/>
      <w:iCs/>
      <w:color w:val="243F60"/>
      <w:kern w:val="0"/>
      <w:sz w:val="20"/>
      <w14:ligatures w14:val="none"/>
    </w:rPr>
  </w:style>
  <w:style w:type="character" w:customStyle="1" w:styleId="Antrat7Diagrama">
    <w:name w:val="Antraštė 7 Diagrama"/>
    <w:aliases w:val="PIM 7 Diagrama,Heading 7 CFMU Diagrama,h7 Diagrama,DNV-H7 Diagrama,Heading 7 Char Char Char Char Char Char Diagrama,Heading 71 Diagrama"/>
    <w:basedOn w:val="Numatytasispastraiposriftas"/>
    <w:link w:val="Antrat7"/>
    <w:qFormat/>
    <w:rsid w:val="003A6F3E"/>
    <w:rPr>
      <w:rFonts w:ascii="Cambria" w:eastAsia="Times New Roman" w:hAnsi="Cambria" w:cs="Times New Roman"/>
      <w:i/>
      <w:iCs/>
      <w:color w:val="404040"/>
      <w:kern w:val="0"/>
      <w:sz w:val="20"/>
      <w14:ligatures w14:val="none"/>
    </w:rPr>
  </w:style>
  <w:style w:type="character" w:customStyle="1" w:styleId="Antrat8Diagrama">
    <w:name w:val="Antraštė 8 Diagrama"/>
    <w:basedOn w:val="Numatytasispastraiposriftas"/>
    <w:link w:val="Antrat8"/>
    <w:qFormat/>
    <w:rsid w:val="003A6F3E"/>
    <w:rPr>
      <w:rFonts w:ascii="Cambria" w:eastAsia="Times New Roman" w:hAnsi="Cambria" w:cs="Times New Roman"/>
      <w:color w:val="404040"/>
      <w:kern w:val="0"/>
      <w:sz w:val="20"/>
      <w:szCs w:val="20"/>
      <w14:ligatures w14:val="none"/>
    </w:rPr>
  </w:style>
  <w:style w:type="character" w:customStyle="1" w:styleId="Antrat9Diagrama">
    <w:name w:val="Antraštė 9 Diagrama"/>
    <w:aliases w:val="PIM 9 Diagrama"/>
    <w:basedOn w:val="Numatytasispastraiposriftas"/>
    <w:link w:val="Antrat9"/>
    <w:qFormat/>
    <w:rsid w:val="003A6F3E"/>
    <w:rPr>
      <w:rFonts w:ascii="Cambria" w:eastAsia="Times New Roman" w:hAnsi="Cambria" w:cs="Times New Roman"/>
      <w:i/>
      <w:iCs/>
      <w:color w:val="404040"/>
      <w:kern w:val="0"/>
      <w:sz w:val="20"/>
      <w:szCs w:val="20"/>
      <w14:ligatures w14:val="none"/>
    </w:rPr>
  </w:style>
  <w:style w:type="numbering" w:customStyle="1" w:styleId="NoList1">
    <w:name w:val="No List1"/>
    <w:next w:val="Sraonra"/>
    <w:uiPriority w:val="99"/>
    <w:semiHidden/>
    <w:unhideWhenUsed/>
    <w:rsid w:val="003A6F3E"/>
  </w:style>
  <w:style w:type="paragraph" w:customStyle="1" w:styleId="Char7DiagramaDiagramaCharDiagramaDiagramaCharDiagramaDiagrama">
    <w:name w:val="Char7 Diagrama Diagrama Char Diagrama Diagrama Char Diagrama Diagrama"/>
    <w:basedOn w:val="prastasis"/>
    <w:rsid w:val="003A6F3E"/>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prastasis"/>
    <w:link w:val="TablebodyChar"/>
    <w:rsid w:val="003A6F3E"/>
    <w:pPr>
      <w:spacing w:before="120" w:after="120" w:line="240" w:lineRule="auto"/>
      <w:contextualSpacing/>
      <w:jc w:val="both"/>
    </w:pPr>
    <w:rPr>
      <w:rFonts w:ascii="Times New Roman" w:eastAsia="Times New Roman" w:hAnsi="Times New Roman" w:cs="Times New Roman"/>
      <w:kern w:val="0"/>
      <w:sz w:val="24"/>
      <w:szCs w:val="20"/>
      <w:lang w:eastAsia="lt-LT"/>
      <w14:ligatures w14:val="none"/>
    </w:rPr>
  </w:style>
  <w:style w:type="character" w:customStyle="1" w:styleId="TablebodyChar">
    <w:name w:val="Table_body Char"/>
    <w:link w:val="Tablebody"/>
    <w:locked/>
    <w:rsid w:val="003A6F3E"/>
    <w:rPr>
      <w:rFonts w:ascii="Times New Roman" w:eastAsia="Times New Roman" w:hAnsi="Times New Roman" w:cs="Times New Roman"/>
      <w:kern w:val="0"/>
      <w:sz w:val="24"/>
      <w:szCs w:val="20"/>
      <w:lang w:eastAsia="lt-LT"/>
      <w14:ligatures w14:val="none"/>
    </w:rPr>
  </w:style>
  <w:style w:type="character" w:styleId="Eilutsnumeris">
    <w:name w:val="line number"/>
    <w:uiPriority w:val="99"/>
    <w:rsid w:val="003A6F3E"/>
    <w:rPr>
      <w:rFonts w:cs="Times New Roman"/>
    </w:rPr>
  </w:style>
  <w:style w:type="character" w:customStyle="1" w:styleId="heading20">
    <w:name w:val="heading 20"/>
    <w:link w:val="Heading2"/>
    <w:rsid w:val="003A6F3E"/>
    <w:rPr>
      <w:rFonts w:ascii="Times New Roman" w:eastAsia="Times New Roman" w:hAnsi="Times New Roman" w:cs="Times New Roman"/>
      <w:sz w:val="23"/>
      <w:szCs w:val="23"/>
      <w:shd w:val="clear" w:color="auto" w:fill="FFFFFF"/>
    </w:rPr>
  </w:style>
  <w:style w:type="paragraph" w:customStyle="1" w:styleId="Heading2">
    <w:name w:val="Heading #2"/>
    <w:basedOn w:val="prastasis"/>
    <w:link w:val="heading20"/>
    <w:rsid w:val="003A6F3E"/>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qFormat/>
    <w:rsid w:val="003A6F3E"/>
    <w:pPr>
      <w:spacing w:after="0" w:line="240" w:lineRule="auto"/>
      <w:ind w:left="720"/>
      <w:contextualSpacing/>
      <w:jc w:val="both"/>
    </w:pPr>
    <w:rPr>
      <w:rFonts w:ascii="Times New Roman" w:eastAsia="Calibri" w:hAnsi="Times New Roman" w:cs="Times New Roman"/>
      <w:kern w:val="0"/>
      <w:sz w:val="24"/>
      <w14:ligatures w14:val="none"/>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qFormat/>
    <w:rsid w:val="003A6F3E"/>
    <w:rPr>
      <w:rFonts w:ascii="Times New Roman" w:eastAsia="Calibri" w:hAnsi="Times New Roman" w:cs="Times New Roman"/>
      <w:kern w:val="0"/>
      <w:sz w:val="24"/>
      <w14:ligatures w14:val="none"/>
    </w:rPr>
  </w:style>
  <w:style w:type="character" w:customStyle="1" w:styleId="bzdidziosiospetitu">
    <w:name w:val="bz didziosios petitu"/>
    <w:rsid w:val="003A6F3E"/>
    <w:rPr>
      <w:rFonts w:ascii="Palemonas" w:hAnsi="Palemonas"/>
      <w:smallCaps/>
      <w:color w:val="000000"/>
      <w:sz w:val="20"/>
    </w:rPr>
  </w:style>
  <w:style w:type="character" w:customStyle="1" w:styleId="bzkursyvas">
    <w:name w:val="bz kursyvas"/>
    <w:rsid w:val="003A6F3E"/>
    <w:rPr>
      <w:rFonts w:ascii="Palemonas" w:hAnsi="Palemonas"/>
      <w:i/>
      <w:color w:val="000000"/>
      <w:sz w:val="24"/>
    </w:rPr>
  </w:style>
  <w:style w:type="character" w:customStyle="1" w:styleId="bzpaprastas">
    <w:name w:val="bz paprastas"/>
    <w:rsid w:val="003A6F3E"/>
    <w:rPr>
      <w:rFonts w:ascii="Palemonas" w:hAnsi="Palemonas"/>
      <w:color w:val="000000"/>
      <w:sz w:val="24"/>
    </w:rPr>
  </w:style>
  <w:style w:type="character" w:customStyle="1" w:styleId="bzpetitas">
    <w:name w:val="bz petitas"/>
    <w:rsid w:val="003A6F3E"/>
    <w:rPr>
      <w:rFonts w:ascii="Palemonas" w:hAnsi="Palemonas"/>
      <w:color w:val="000000"/>
      <w:sz w:val="20"/>
    </w:rPr>
  </w:style>
  <w:style w:type="character" w:customStyle="1" w:styleId="bzpusjuodis">
    <w:name w:val="bz pusjuodis"/>
    <w:rsid w:val="003A6F3E"/>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qFormat/>
    <w:rsid w:val="003A6F3E"/>
    <w:pPr>
      <w:tabs>
        <w:tab w:val="left" w:pos="680"/>
      </w:tabs>
      <w:suppressAutoHyphens/>
      <w:spacing w:after="120" w:line="100" w:lineRule="atLeast"/>
      <w:jc w:val="both"/>
    </w:pPr>
    <w:rPr>
      <w:rFonts w:ascii="Calibri" w:eastAsia="Times New Roman" w:hAnsi="Calibri" w:cs="font238"/>
      <w:kern w:val="1"/>
      <w:sz w:val="24"/>
      <w:lang w:eastAsia="ar-SA"/>
      <w14:ligatures w14:val="none"/>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qFormat/>
    <w:rsid w:val="003A6F3E"/>
    <w:rPr>
      <w:rFonts w:ascii="Calibri" w:eastAsia="Times New Roman" w:hAnsi="Calibri" w:cs="font238"/>
      <w:kern w:val="1"/>
      <w:sz w:val="24"/>
      <w:lang w:eastAsia="ar-SA"/>
      <w14:ligatures w14:val="none"/>
    </w:rPr>
  </w:style>
  <w:style w:type="character" w:styleId="Hipersaitas">
    <w:name w:val="Hyperlink"/>
    <w:aliases w:val="Alna,heading1 Diagrama,Heading 1_E Diagrama"/>
    <w:uiPriority w:val="99"/>
    <w:unhideWhenUsed/>
    <w:qFormat/>
    <w:rsid w:val="003A6F3E"/>
    <w:rPr>
      <w:color w:val="0000FF"/>
      <w:u w:val="single"/>
    </w:rPr>
  </w:style>
  <w:style w:type="paragraph" w:customStyle="1" w:styleId="Tekstas">
    <w:name w:val="Tekstas"/>
    <w:basedOn w:val="prastasis"/>
    <w:autoRedefine/>
    <w:rsid w:val="003A6F3E"/>
    <w:pPr>
      <w:spacing w:after="0" w:line="240" w:lineRule="auto"/>
      <w:jc w:val="both"/>
    </w:pPr>
    <w:rPr>
      <w:rFonts w:ascii="Times New Roman" w:eastAsia="Calibri" w:hAnsi="Times New Roman" w:cs="Times New Roman"/>
      <w:kern w:val="0"/>
      <w:sz w:val="24"/>
      <w:szCs w:val="24"/>
      <w14:ligatures w14:val="none"/>
    </w:rPr>
  </w:style>
  <w:style w:type="paragraph" w:customStyle="1" w:styleId="Char7DiagramaDiagramaCharDiagramaDiagramaCharDiagramaDiagrama3">
    <w:name w:val="Char7 Diagrama Diagrama Char Diagrama Diagrama Char Diagrama Diagrama3"/>
    <w:basedOn w:val="prastasis"/>
    <w:rsid w:val="003A6F3E"/>
    <w:pPr>
      <w:spacing w:line="240" w:lineRule="exact"/>
      <w:jc w:val="both"/>
    </w:pPr>
    <w:rPr>
      <w:rFonts w:ascii="Tahoma" w:eastAsia="Times New Roman" w:hAnsi="Tahoma" w:cs="Times New Roman"/>
      <w:kern w:val="0"/>
      <w:sz w:val="20"/>
      <w:szCs w:val="20"/>
      <w14:ligatures w14:val="none"/>
    </w:rPr>
  </w:style>
  <w:style w:type="character" w:styleId="Perirtashipersaitas">
    <w:name w:val="FollowedHyperlink"/>
    <w:unhideWhenUsed/>
    <w:qFormat/>
    <w:rsid w:val="003A6F3E"/>
    <w:rPr>
      <w:color w:val="800080"/>
      <w:u w:val="single"/>
    </w:rPr>
  </w:style>
  <w:style w:type="paragraph" w:customStyle="1" w:styleId="Char7DiagramaDiagramaCharDiagramaDiagramaCharDiagramaDiagrama2">
    <w:name w:val="Char7 Diagrama Diagrama Char Diagrama Diagrama Char Diagrama Diagrama2"/>
    <w:basedOn w:val="prastasis"/>
    <w:rsid w:val="003A6F3E"/>
    <w:pPr>
      <w:spacing w:line="240" w:lineRule="exact"/>
      <w:jc w:val="both"/>
    </w:pPr>
    <w:rPr>
      <w:rFonts w:ascii="Tahoma" w:eastAsia="Times New Roman" w:hAnsi="Tahoma" w:cs="Times New Roman"/>
      <w:kern w:val="0"/>
      <w:sz w:val="20"/>
      <w:szCs w:val="20"/>
      <w14:ligatures w14:val="none"/>
    </w:rPr>
  </w:style>
  <w:style w:type="paragraph" w:styleId="Antrat">
    <w:name w:val="caption"/>
    <w:aliases w:val="Table caption,paveikslas,Paveikslo pavadinimas,Paveiksliukai,AL caption,CaptionCFMU,CaptionTLS,CaptionLt,Lentetes pavadinimas,Abb., Char,PROIT-Caption"/>
    <w:basedOn w:val="prastasis"/>
    <w:next w:val="prastasis"/>
    <w:link w:val="AntratDiagrama"/>
    <w:unhideWhenUsed/>
    <w:qFormat/>
    <w:rsid w:val="003A6F3E"/>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urinioantrat">
    <w:name w:val="TOC Heading"/>
    <w:basedOn w:val="Antrat1"/>
    <w:next w:val="prastasis"/>
    <w:uiPriority w:val="39"/>
    <w:unhideWhenUsed/>
    <w:qFormat/>
    <w:rsid w:val="003A6F3E"/>
    <w:pPr>
      <w:numPr>
        <w:numId w:val="0"/>
      </w:numPr>
      <w:spacing w:before="480" w:after="0"/>
      <w:jc w:val="left"/>
      <w:outlineLvl w:val="9"/>
    </w:pPr>
    <w:rPr>
      <w:rFonts w:ascii="Cambria" w:hAnsi="Cambria"/>
      <w:color w:val="365F91"/>
      <w:lang w:val="en-US" w:eastAsia="ja-JP"/>
    </w:rPr>
  </w:style>
  <w:style w:type="paragraph" w:styleId="Turinys1">
    <w:name w:val="toc 1"/>
    <w:basedOn w:val="prastasis"/>
    <w:next w:val="prastasis"/>
    <w:autoRedefine/>
    <w:uiPriority w:val="39"/>
    <w:unhideWhenUsed/>
    <w:qFormat/>
    <w:rsid w:val="003A6F3E"/>
    <w:pPr>
      <w:tabs>
        <w:tab w:val="left" w:pos="426"/>
        <w:tab w:val="right" w:leader="dot" w:pos="9962"/>
      </w:tabs>
      <w:spacing w:after="0" w:line="240" w:lineRule="auto"/>
      <w:jc w:val="both"/>
    </w:pPr>
    <w:rPr>
      <w:rFonts w:ascii="Times New Roman" w:eastAsia="Calibri" w:hAnsi="Times New Roman" w:cs="Times New Roman"/>
      <w:b/>
      <w:caps/>
      <w:kern w:val="0"/>
      <w:sz w:val="24"/>
      <w14:ligatures w14:val="none"/>
    </w:rPr>
  </w:style>
  <w:style w:type="paragraph" w:styleId="Turinys2">
    <w:name w:val="toc 2"/>
    <w:basedOn w:val="prastasis"/>
    <w:next w:val="prastasis"/>
    <w:autoRedefine/>
    <w:uiPriority w:val="39"/>
    <w:unhideWhenUsed/>
    <w:qFormat/>
    <w:rsid w:val="003A6F3E"/>
    <w:pPr>
      <w:tabs>
        <w:tab w:val="left" w:pos="426"/>
        <w:tab w:val="left" w:pos="936"/>
        <w:tab w:val="right" w:leader="dot" w:pos="9962"/>
      </w:tabs>
      <w:spacing w:after="0" w:line="240" w:lineRule="auto"/>
      <w:ind w:right="4"/>
      <w:jc w:val="both"/>
    </w:pPr>
    <w:rPr>
      <w:rFonts w:ascii="Times New Roman" w:eastAsia="Calibri" w:hAnsi="Times New Roman" w:cs="Times New Roman"/>
      <w:kern w:val="0"/>
      <w:sz w:val="24"/>
      <w14:ligatures w14:val="none"/>
    </w:rPr>
  </w:style>
  <w:style w:type="paragraph" w:styleId="Turinys3">
    <w:name w:val="toc 3"/>
    <w:basedOn w:val="prastasis"/>
    <w:next w:val="prastasis"/>
    <w:autoRedefine/>
    <w:uiPriority w:val="39"/>
    <w:unhideWhenUsed/>
    <w:qFormat/>
    <w:rsid w:val="003A6F3E"/>
    <w:pPr>
      <w:tabs>
        <w:tab w:val="left" w:pos="1049"/>
        <w:tab w:val="right" w:leader="dot" w:pos="9962"/>
      </w:tabs>
      <w:spacing w:after="0" w:line="240" w:lineRule="auto"/>
      <w:ind w:left="425"/>
      <w:jc w:val="both"/>
    </w:pPr>
    <w:rPr>
      <w:rFonts w:ascii="Times New Roman" w:eastAsia="Times New Roman" w:hAnsi="Times New Roman" w:cs="Times New Roman"/>
      <w:kern w:val="0"/>
      <w14:ligatures w14:val="none"/>
    </w:rPr>
  </w:style>
  <w:style w:type="paragraph" w:styleId="Turinys4">
    <w:name w:val="toc 4"/>
    <w:basedOn w:val="prastasis"/>
    <w:next w:val="prastasis"/>
    <w:autoRedefine/>
    <w:uiPriority w:val="39"/>
    <w:unhideWhenUsed/>
    <w:rsid w:val="003A6F3E"/>
    <w:pPr>
      <w:spacing w:after="100" w:line="240" w:lineRule="auto"/>
      <w:ind w:left="660"/>
      <w:jc w:val="both"/>
    </w:pPr>
    <w:rPr>
      <w:rFonts w:ascii="Calibri" w:eastAsia="Times New Roman" w:hAnsi="Calibri" w:cs="Times New Roman"/>
      <w:kern w:val="0"/>
      <w14:ligatures w14:val="none"/>
    </w:rPr>
  </w:style>
  <w:style w:type="paragraph" w:styleId="Turinys5">
    <w:name w:val="toc 5"/>
    <w:basedOn w:val="prastasis"/>
    <w:next w:val="prastasis"/>
    <w:autoRedefine/>
    <w:uiPriority w:val="39"/>
    <w:unhideWhenUsed/>
    <w:rsid w:val="003A6F3E"/>
    <w:pPr>
      <w:spacing w:after="100" w:line="240" w:lineRule="auto"/>
      <w:ind w:left="880"/>
      <w:jc w:val="both"/>
    </w:pPr>
    <w:rPr>
      <w:rFonts w:ascii="Calibri" w:eastAsia="Times New Roman" w:hAnsi="Calibri" w:cs="Times New Roman"/>
      <w:kern w:val="0"/>
      <w14:ligatures w14:val="none"/>
    </w:rPr>
  </w:style>
  <w:style w:type="paragraph" w:styleId="Turinys6">
    <w:name w:val="toc 6"/>
    <w:basedOn w:val="prastasis"/>
    <w:next w:val="prastasis"/>
    <w:autoRedefine/>
    <w:uiPriority w:val="39"/>
    <w:unhideWhenUsed/>
    <w:rsid w:val="003A6F3E"/>
    <w:pPr>
      <w:spacing w:after="100" w:line="240" w:lineRule="auto"/>
      <w:ind w:left="1100"/>
      <w:jc w:val="both"/>
    </w:pPr>
    <w:rPr>
      <w:rFonts w:ascii="Calibri" w:eastAsia="Times New Roman" w:hAnsi="Calibri" w:cs="Times New Roman"/>
      <w:kern w:val="0"/>
      <w14:ligatures w14:val="none"/>
    </w:rPr>
  </w:style>
  <w:style w:type="paragraph" w:styleId="Turinys7">
    <w:name w:val="toc 7"/>
    <w:basedOn w:val="prastasis"/>
    <w:next w:val="prastasis"/>
    <w:autoRedefine/>
    <w:uiPriority w:val="39"/>
    <w:unhideWhenUsed/>
    <w:rsid w:val="003A6F3E"/>
    <w:pPr>
      <w:spacing w:after="100" w:line="240" w:lineRule="auto"/>
      <w:ind w:left="1320"/>
      <w:jc w:val="both"/>
    </w:pPr>
    <w:rPr>
      <w:rFonts w:ascii="Calibri" w:eastAsia="Times New Roman" w:hAnsi="Calibri" w:cs="Times New Roman"/>
      <w:kern w:val="0"/>
      <w14:ligatures w14:val="none"/>
    </w:rPr>
  </w:style>
  <w:style w:type="paragraph" w:styleId="Turinys8">
    <w:name w:val="toc 8"/>
    <w:basedOn w:val="prastasis"/>
    <w:next w:val="prastasis"/>
    <w:autoRedefine/>
    <w:uiPriority w:val="39"/>
    <w:unhideWhenUsed/>
    <w:rsid w:val="003A6F3E"/>
    <w:pPr>
      <w:spacing w:after="100" w:line="240" w:lineRule="auto"/>
      <w:ind w:left="1540"/>
      <w:jc w:val="both"/>
    </w:pPr>
    <w:rPr>
      <w:rFonts w:ascii="Calibri" w:eastAsia="Times New Roman" w:hAnsi="Calibri" w:cs="Times New Roman"/>
      <w:kern w:val="0"/>
      <w14:ligatures w14:val="none"/>
    </w:rPr>
  </w:style>
  <w:style w:type="paragraph" w:styleId="Turinys9">
    <w:name w:val="toc 9"/>
    <w:basedOn w:val="prastasis"/>
    <w:next w:val="prastasis"/>
    <w:autoRedefine/>
    <w:uiPriority w:val="39"/>
    <w:unhideWhenUsed/>
    <w:rsid w:val="003A6F3E"/>
    <w:pPr>
      <w:spacing w:after="100" w:line="240" w:lineRule="auto"/>
      <w:ind w:left="1760"/>
      <w:jc w:val="both"/>
    </w:pPr>
    <w:rPr>
      <w:rFonts w:ascii="Calibri" w:eastAsia="Times New Roman" w:hAnsi="Calibri" w:cs="Times New Roman"/>
      <w:kern w:val="0"/>
      <w14:ligatures w14:val="none"/>
    </w:rPr>
  </w:style>
  <w:style w:type="paragraph" w:styleId="Debesliotekstas">
    <w:name w:val="Balloon Text"/>
    <w:basedOn w:val="prastasis"/>
    <w:link w:val="DebesliotekstasDiagrama"/>
    <w:unhideWhenUsed/>
    <w:qFormat/>
    <w:rsid w:val="003A6F3E"/>
    <w:pPr>
      <w:spacing w:after="0" w:line="240" w:lineRule="auto"/>
      <w:jc w:val="both"/>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qFormat/>
    <w:rsid w:val="003A6F3E"/>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prastasis"/>
    <w:rsid w:val="003A6F3E"/>
    <w:pPr>
      <w:spacing w:line="240" w:lineRule="exact"/>
      <w:jc w:val="both"/>
    </w:pPr>
    <w:rPr>
      <w:rFonts w:ascii="Tahoma" w:eastAsia="Times New Roman" w:hAnsi="Tahoma" w:cs="Times New Roman"/>
      <w:kern w:val="0"/>
      <w:sz w:val="20"/>
      <w:szCs w:val="20"/>
      <w14:ligatures w14:val="none"/>
    </w:rPr>
  </w:style>
  <w:style w:type="character" w:styleId="Komentaronuoroda">
    <w:name w:val="annotation reference"/>
    <w:uiPriority w:val="99"/>
    <w:unhideWhenUsed/>
    <w:qFormat/>
    <w:rsid w:val="003A6F3E"/>
    <w:rPr>
      <w:sz w:val="16"/>
      <w:szCs w:val="16"/>
    </w:rPr>
  </w:style>
  <w:style w:type="paragraph" w:styleId="Komentarotekstas">
    <w:name w:val="annotation text"/>
    <w:aliases w:val=" Diagrama Diagrama Diagrama,Diagrama,Diagrama Diagrama Diagrama, Diagrama Diagrama,Diagrama Diagrama Char Char,Diagrama Diagrama Char, Diagrama Diagrama Char Char, Char3, Char1"/>
    <w:basedOn w:val="prastasis"/>
    <w:link w:val="KomentarotekstasDiagrama1"/>
    <w:uiPriority w:val="99"/>
    <w:unhideWhenUsed/>
    <w:qFormat/>
    <w:rsid w:val="003A6F3E"/>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
    <w:name w:val="Komentaro tekstas Diagrama"/>
    <w:aliases w:val="Diagrama Diagrama Diagrama Diagrama,Diagrama Diagrama, Diagrama Diagrama Diagrama Diagrama1,Diagrama Diagrama Char Char Diagrama,Diagrama Diagrama Char Diagrama, Char3 Diagrama"/>
    <w:basedOn w:val="Numatytasispastraiposriftas"/>
    <w:uiPriority w:val="99"/>
    <w:qFormat/>
    <w:rsid w:val="003A6F3E"/>
    <w:rPr>
      <w:rFonts w:eastAsia="Batang"/>
      <w:sz w:val="20"/>
      <w:szCs w:val="20"/>
    </w:rPr>
  </w:style>
  <w:style w:type="character" w:customStyle="1" w:styleId="KomentarotekstasDiagrama1">
    <w:name w:val="Komentaro tekstas Diagrama1"/>
    <w:aliases w:val=" Diagrama Diagrama Diagrama Diagrama,Diagrama Diagrama2,Diagrama Diagrama Diagrama Diagrama1, Diagrama Diagrama Diagrama1,Diagrama Diagrama Char Char Diagrama1,Diagrama Diagrama Char Diagrama1, Char3 Diagrama1, Char1 Diagrama"/>
    <w:basedOn w:val="Numatytasispastraiposriftas"/>
    <w:link w:val="Komentarotekstas"/>
    <w:uiPriority w:val="99"/>
    <w:qFormat/>
    <w:rsid w:val="003A6F3E"/>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1"/>
    <w:unhideWhenUsed/>
    <w:qFormat/>
    <w:rsid w:val="003A6F3E"/>
    <w:rPr>
      <w:b/>
      <w:bCs/>
    </w:rPr>
  </w:style>
  <w:style w:type="character" w:customStyle="1" w:styleId="KomentarotemaDiagrama">
    <w:name w:val="Komentaro tema Diagrama"/>
    <w:basedOn w:val="KomentarotekstasDiagrama"/>
    <w:uiPriority w:val="99"/>
    <w:qFormat/>
    <w:rsid w:val="003A6F3E"/>
    <w:rPr>
      <w:rFonts w:eastAsia="Batang"/>
      <w:b/>
      <w:bCs/>
      <w:sz w:val="20"/>
      <w:szCs w:val="20"/>
    </w:rPr>
  </w:style>
  <w:style w:type="character" w:customStyle="1" w:styleId="KomentarotemaDiagrama1">
    <w:name w:val="Komentaro tema Diagrama1"/>
    <w:basedOn w:val="KomentarotekstasDiagrama1"/>
    <w:link w:val="Komentarotema"/>
    <w:qFormat/>
    <w:rsid w:val="003A6F3E"/>
    <w:rPr>
      <w:rFonts w:ascii="Times New Roman" w:eastAsia="Calibri" w:hAnsi="Times New Roman" w:cs="Times New Roman"/>
      <w:b/>
      <w:bCs/>
      <w:kern w:val="0"/>
      <w:sz w:val="20"/>
      <w:szCs w:val="20"/>
      <w14:ligatures w14:val="none"/>
    </w:rPr>
  </w:style>
  <w:style w:type="table" w:styleId="Lentelstinklelis">
    <w:name w:val="Table Grid"/>
    <w:aliases w:val="Smart Text Table,Table without header,TSLentelė"/>
    <w:basedOn w:val="prastojilentel"/>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nhideWhenUsed/>
    <w:qFormat/>
    <w:rsid w:val="003A6F3E"/>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qFormat/>
    <w:rsid w:val="003A6F3E"/>
    <w:rPr>
      <w:rFonts w:ascii="Times New Roman" w:eastAsia="Calibri" w:hAnsi="Times New Roman" w:cs="Times New Roman"/>
      <w:kern w:val="0"/>
      <w:sz w:val="24"/>
      <w14:ligatures w14:val="none"/>
    </w:rPr>
  </w:style>
  <w:style w:type="paragraph" w:styleId="Porat">
    <w:name w:val="footer"/>
    <w:aliases w:val="ERP Footer,ft"/>
    <w:basedOn w:val="prastasis"/>
    <w:link w:val="PoratDiagrama1"/>
    <w:unhideWhenUsed/>
    <w:qFormat/>
    <w:rsid w:val="003A6F3E"/>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PoratDiagrama">
    <w:name w:val="Poraštė Diagrama"/>
    <w:basedOn w:val="Numatytasispastraiposriftas"/>
    <w:qFormat/>
    <w:rsid w:val="003A6F3E"/>
    <w:rPr>
      <w:rFonts w:eastAsia="Batang"/>
    </w:rPr>
  </w:style>
  <w:style w:type="character" w:customStyle="1" w:styleId="PoratDiagrama1">
    <w:name w:val="Poraštė Diagrama1"/>
    <w:aliases w:val="ERP Footer Diagrama,ft Diagrama"/>
    <w:basedOn w:val="Numatytasispastraiposriftas"/>
    <w:link w:val="Porat"/>
    <w:uiPriority w:val="99"/>
    <w:qFormat/>
    <w:rsid w:val="003A6F3E"/>
    <w:rPr>
      <w:rFonts w:ascii="Times New Roman" w:eastAsia="Calibri" w:hAnsi="Times New Roman" w:cs="Times New Roman"/>
      <w:kern w:val="0"/>
      <w:sz w:val="24"/>
      <w14:ligatures w14:val="none"/>
    </w:rPr>
  </w:style>
  <w:style w:type="paragraph" w:customStyle="1" w:styleId="Default">
    <w:name w:val="Default"/>
    <w:qFormat/>
    <w:rsid w:val="003A6F3E"/>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 w:type="paragraph" w:customStyle="1" w:styleId="Tablenumber">
    <w:name w:val="Table number"/>
    <w:basedOn w:val="Sraopastraipa"/>
    <w:link w:val="TablenumberChar"/>
    <w:qFormat/>
    <w:rsid w:val="003A6F3E"/>
    <w:pPr>
      <w:ind w:left="0"/>
    </w:pPr>
    <w:rPr>
      <w:sz w:val="22"/>
      <w:szCs w:val="24"/>
    </w:rPr>
  </w:style>
  <w:style w:type="character" w:customStyle="1" w:styleId="TablenumberChar">
    <w:name w:val="Table number Char"/>
    <w:link w:val="Tablenumber"/>
    <w:rsid w:val="003A6F3E"/>
    <w:rPr>
      <w:rFonts w:ascii="Times New Roman" w:eastAsia="Calibri" w:hAnsi="Times New Roman" w:cs="Times New Roman"/>
      <w:kern w:val="0"/>
      <w:szCs w:val="24"/>
      <w14:ligatures w14:val="none"/>
    </w:rPr>
  </w:style>
  <w:style w:type="paragraph" w:customStyle="1" w:styleId="Numberedtext">
    <w:name w:val="Numbered text"/>
    <w:basedOn w:val="Sraopastraipa"/>
    <w:link w:val="NumberedtextChar"/>
    <w:qFormat/>
    <w:rsid w:val="003A6F3E"/>
    <w:pPr>
      <w:numPr>
        <w:numId w:val="1"/>
      </w:numPr>
      <w:ind w:left="1418" w:hanging="284"/>
    </w:pPr>
  </w:style>
  <w:style w:type="character" w:customStyle="1" w:styleId="NumberedtextChar">
    <w:name w:val="Numbered text Char"/>
    <w:link w:val="Numberedtext"/>
    <w:rsid w:val="003A6F3E"/>
    <w:rPr>
      <w:rFonts w:ascii="Times New Roman" w:eastAsia="Calibri" w:hAnsi="Times New Roman" w:cs="Times New Roman"/>
      <w:kern w:val="0"/>
      <w:sz w:val="24"/>
      <w14:ligatures w14:val="none"/>
    </w:rPr>
  </w:style>
  <w:style w:type="paragraph" w:customStyle="1" w:styleId="Tabletext">
    <w:name w:val="Table text"/>
    <w:basedOn w:val="prastasis"/>
    <w:link w:val="TabletextChar"/>
    <w:qFormat/>
    <w:rsid w:val="003A6F3E"/>
    <w:pPr>
      <w:spacing w:after="0" w:line="240" w:lineRule="auto"/>
      <w:jc w:val="both"/>
    </w:pPr>
    <w:rPr>
      <w:rFonts w:ascii="Times New Roman" w:eastAsia="Calibri" w:hAnsi="Times New Roman" w:cs="Times New Roman"/>
      <w:kern w:val="0"/>
      <w:szCs w:val="24"/>
      <w14:ligatures w14:val="none"/>
    </w:rPr>
  </w:style>
  <w:style w:type="character" w:customStyle="1" w:styleId="TabletextChar">
    <w:name w:val="Table text Char"/>
    <w:link w:val="Tabletext"/>
    <w:rsid w:val="003A6F3E"/>
    <w:rPr>
      <w:rFonts w:ascii="Times New Roman" w:eastAsia="Calibri" w:hAnsi="Times New Roman" w:cs="Times New Roman"/>
      <w:kern w:val="0"/>
      <w:szCs w:val="24"/>
      <w14:ligatures w14:val="none"/>
    </w:rPr>
  </w:style>
  <w:style w:type="paragraph" w:customStyle="1" w:styleId="Hyperlink1">
    <w:name w:val="Hyperlink1"/>
    <w:basedOn w:val="prastasis"/>
    <w:rsid w:val="003A6F3E"/>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prastasis"/>
    <w:link w:val="NormaltextChar"/>
    <w:qFormat/>
    <w:rsid w:val="003A6F3E"/>
    <w:pPr>
      <w:spacing w:after="0" w:line="240" w:lineRule="auto"/>
      <w:ind w:firstLine="567"/>
      <w:jc w:val="both"/>
    </w:pPr>
    <w:rPr>
      <w:rFonts w:ascii="Times New Roman" w:eastAsia="Calibri" w:hAnsi="Times New Roman" w:cs="Times New Roman"/>
      <w:kern w:val="0"/>
      <w:sz w:val="24"/>
      <w:szCs w:val="24"/>
      <w14:ligatures w14:val="none"/>
    </w:rPr>
  </w:style>
  <w:style w:type="character" w:customStyle="1" w:styleId="NormaltextChar">
    <w:name w:val="Normal text Char"/>
    <w:link w:val="Normaltext"/>
    <w:rsid w:val="003A6F3E"/>
    <w:rPr>
      <w:rFonts w:ascii="Times New Roman" w:eastAsia="Calibri" w:hAnsi="Times New Roman" w:cs="Times New Roman"/>
      <w:kern w:val="0"/>
      <w:sz w:val="24"/>
      <w:szCs w:val="24"/>
      <w14:ligatures w14:val="none"/>
    </w:rPr>
  </w:style>
  <w:style w:type="paragraph" w:customStyle="1" w:styleId="Tableheader">
    <w:name w:val="Table header"/>
    <w:basedOn w:val="prastasis"/>
    <w:link w:val="TableheaderChar"/>
    <w:qFormat/>
    <w:rsid w:val="003A6F3E"/>
    <w:pPr>
      <w:spacing w:before="120" w:after="120" w:line="240" w:lineRule="auto"/>
      <w:jc w:val="both"/>
    </w:pPr>
    <w:rPr>
      <w:rFonts w:ascii="Arial" w:eastAsia="MS Mincho" w:hAnsi="Arial" w:cs="Arial Narrow"/>
      <w:b/>
      <w:color w:val="FFFFFF"/>
      <w:kern w:val="0"/>
      <w:sz w:val="20"/>
      <w14:ligatures w14:val="none"/>
    </w:rPr>
  </w:style>
  <w:style w:type="character" w:customStyle="1" w:styleId="TableheaderChar">
    <w:name w:val="Table header Char"/>
    <w:link w:val="Tableheader"/>
    <w:rsid w:val="003A6F3E"/>
    <w:rPr>
      <w:rFonts w:ascii="Arial" w:eastAsia="MS Mincho" w:hAnsi="Arial" w:cs="Arial Narrow"/>
      <w:b/>
      <w:color w:val="FFFFFF"/>
      <w:kern w:val="0"/>
      <w:sz w:val="20"/>
      <w14:ligatures w14:val="none"/>
    </w:rPr>
  </w:style>
  <w:style w:type="paragraph" w:customStyle="1" w:styleId="Normalpries">
    <w:name w:val="Normal pries"/>
    <w:basedOn w:val="Normaltext"/>
    <w:link w:val="NormalpriesChar"/>
    <w:qFormat/>
    <w:rsid w:val="003A6F3E"/>
    <w:pPr>
      <w:spacing w:after="240"/>
    </w:pPr>
  </w:style>
  <w:style w:type="character" w:customStyle="1" w:styleId="NormalpriesChar">
    <w:name w:val="Normal pries Char"/>
    <w:link w:val="Normalpries"/>
    <w:rsid w:val="003A6F3E"/>
    <w:rPr>
      <w:rFonts w:ascii="Times New Roman" w:eastAsia="Calibri" w:hAnsi="Times New Roman" w:cs="Times New Roman"/>
      <w:kern w:val="0"/>
      <w:sz w:val="24"/>
      <w:szCs w:val="24"/>
      <w14:ligatures w14:val="none"/>
    </w:rPr>
  </w:style>
  <w:style w:type="paragraph" w:customStyle="1" w:styleId="Normalpo">
    <w:name w:val="Normal po"/>
    <w:basedOn w:val="Normaltext"/>
    <w:link w:val="NormalpoChar"/>
    <w:qFormat/>
    <w:rsid w:val="003A6F3E"/>
    <w:pPr>
      <w:spacing w:before="240"/>
    </w:pPr>
  </w:style>
  <w:style w:type="character" w:customStyle="1" w:styleId="NormalpoChar">
    <w:name w:val="Normal po Char"/>
    <w:link w:val="Normalpo"/>
    <w:rsid w:val="003A6F3E"/>
    <w:rPr>
      <w:rFonts w:ascii="Times New Roman" w:eastAsia="Calibri" w:hAnsi="Times New Roman" w:cs="Times New Roman"/>
      <w:kern w:val="0"/>
      <w:sz w:val="24"/>
      <w:szCs w:val="24"/>
      <w14:ligatures w14:val="none"/>
    </w:rPr>
  </w:style>
  <w:style w:type="paragraph" w:customStyle="1" w:styleId="heading30">
    <w:name w:val="heading 30"/>
    <w:basedOn w:val="Antrat2"/>
    <w:link w:val="Heading3Char"/>
    <w:qFormat/>
    <w:rsid w:val="003A6F3E"/>
    <w:pPr>
      <w:numPr>
        <w:ilvl w:val="2"/>
      </w:numPr>
      <w:jc w:val="center"/>
      <w:outlineLvl w:val="2"/>
    </w:pPr>
    <w:rPr>
      <w:rFonts w:ascii="Times New Roman" w:hAnsi="Times New Roman"/>
      <w:i/>
    </w:rPr>
  </w:style>
  <w:style w:type="character" w:customStyle="1" w:styleId="Heading3Char">
    <w:name w:val="Heading 3 Char"/>
    <w:link w:val="heading30"/>
    <w:rsid w:val="003A6F3E"/>
    <w:rPr>
      <w:rFonts w:ascii="Times New Roman" w:eastAsia="Times New Roman" w:hAnsi="Times New Roman" w:cs="Times New Roman"/>
      <w:b/>
      <w:bCs/>
      <w:i/>
      <w:kern w:val="0"/>
      <w:sz w:val="24"/>
      <w:szCs w:val="24"/>
      <w14:ligatures w14:val="none"/>
    </w:rPr>
  </w:style>
  <w:style w:type="paragraph" w:customStyle="1" w:styleId="Paveikslas">
    <w:name w:val="Paveikslas"/>
    <w:basedOn w:val="prastasis"/>
    <w:link w:val="PaveikslasChar"/>
    <w:qFormat/>
    <w:rsid w:val="003A6F3E"/>
    <w:pPr>
      <w:spacing w:after="120" w:line="240" w:lineRule="auto"/>
      <w:jc w:val="center"/>
    </w:pPr>
    <w:rPr>
      <w:rFonts w:ascii="Times New Roman" w:eastAsia="Calibri" w:hAnsi="Times New Roman" w:cs="Times New Roman"/>
      <w:b/>
      <w:bCs/>
      <w:kern w:val="0"/>
      <w14:ligatures w14:val="none"/>
    </w:rPr>
  </w:style>
  <w:style w:type="character" w:customStyle="1" w:styleId="PaveikslasChar">
    <w:name w:val="Paveikslas Char"/>
    <w:link w:val="Paveikslas"/>
    <w:rsid w:val="003A6F3E"/>
    <w:rPr>
      <w:rFonts w:ascii="Times New Roman" w:eastAsia="Calibri" w:hAnsi="Times New Roman" w:cs="Times New Roman"/>
      <w:b/>
      <w:bCs/>
      <w:kern w:val="0"/>
      <w14:ligatures w14:val="none"/>
    </w:rPr>
  </w:style>
  <w:style w:type="character" w:styleId="Grietas">
    <w:name w:val="Strong"/>
    <w:aliases w:val="XXX"/>
    <w:uiPriority w:val="22"/>
    <w:qFormat/>
    <w:rsid w:val="003A6F3E"/>
    <w:rPr>
      <w:b/>
      <w:bCs/>
    </w:rPr>
  </w:style>
  <w:style w:type="paragraph" w:styleId="Pataisymai">
    <w:name w:val="Revision"/>
    <w:hidden/>
    <w:uiPriority w:val="99"/>
    <w:semiHidden/>
    <w:qFormat/>
    <w:rsid w:val="003A6F3E"/>
    <w:pPr>
      <w:spacing w:after="0" w:line="240" w:lineRule="auto"/>
    </w:pPr>
    <w:rPr>
      <w:rFonts w:ascii="Times New Roman" w:eastAsia="Calibri" w:hAnsi="Times New Roman" w:cs="Times New Roman"/>
      <w:kern w:val="0"/>
      <w:sz w:val="24"/>
      <w14:ligatures w14:val="none"/>
    </w:rPr>
  </w:style>
  <w:style w:type="table" w:customStyle="1" w:styleId="TableGrid1">
    <w:name w:val="Table Grid1"/>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qFormat/>
    <w:rsid w:val="003A6F3E"/>
    <w:rPr>
      <w:i/>
      <w:iCs/>
    </w:rPr>
  </w:style>
  <w:style w:type="paragraph" w:customStyle="1" w:styleId="lentele">
    <w:name w:val="lentele"/>
    <w:basedOn w:val="prastasis"/>
    <w:link w:val="lenteleChar"/>
    <w:qFormat/>
    <w:rsid w:val="003A6F3E"/>
    <w:pPr>
      <w:spacing w:before="240" w:after="0" w:line="276" w:lineRule="auto"/>
    </w:pPr>
    <w:rPr>
      <w:rFonts w:ascii="Arial" w:eastAsia="MS Mincho" w:hAnsi="Arial" w:cs="Times New Roman"/>
      <w:b/>
      <w:color w:val="4F5660"/>
      <w:kern w:val="0"/>
      <w:sz w:val="18"/>
      <w:szCs w:val="24"/>
      <w14:ligatures w14:val="none"/>
    </w:rPr>
  </w:style>
  <w:style w:type="character" w:customStyle="1" w:styleId="lenteleChar">
    <w:name w:val="lentele Char"/>
    <w:link w:val="lentele"/>
    <w:rsid w:val="003A6F3E"/>
    <w:rPr>
      <w:rFonts w:ascii="Arial" w:eastAsia="MS Mincho" w:hAnsi="Arial" w:cs="Times New Roman"/>
      <w:b/>
      <w:color w:val="4F5660"/>
      <w:kern w:val="0"/>
      <w:sz w:val="18"/>
      <w:szCs w:val="24"/>
      <w14:ligatures w14:val="none"/>
    </w:rPr>
  </w:style>
  <w:style w:type="paragraph" w:customStyle="1" w:styleId="123">
    <w:name w:val="123"/>
    <w:basedOn w:val="Antrat3"/>
    <w:rsid w:val="003A6F3E"/>
    <w:pPr>
      <w:numPr>
        <w:numId w:val="2"/>
      </w:numPr>
      <w:spacing w:before="240" w:after="200" w:line="276" w:lineRule="auto"/>
      <w:ind w:left="1077" w:hanging="357"/>
    </w:pPr>
    <w:rPr>
      <w:rFonts w:ascii="Arial" w:hAnsi="Arial"/>
      <w:b w:val="0"/>
      <w:color w:val="4F5660"/>
      <w:sz w:val="32"/>
    </w:rPr>
  </w:style>
  <w:style w:type="paragraph" w:customStyle="1" w:styleId="Tablenumbered">
    <w:name w:val="Table numbered"/>
    <w:basedOn w:val="Tabletext"/>
    <w:link w:val="TablenumberedChar"/>
    <w:qFormat/>
    <w:rsid w:val="003A6F3E"/>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3A6F3E"/>
    <w:rPr>
      <w:rFonts w:ascii="Arial" w:eastAsia="MS Mincho" w:hAnsi="Arial" w:cs="Arial Narrow"/>
      <w:color w:val="4F5660"/>
      <w:kern w:val="0"/>
      <w:sz w:val="18"/>
      <w:lang w:eastAsia="ja-JP"/>
      <w14:ligatures w14:val="none"/>
    </w:rPr>
  </w:style>
  <w:style w:type="paragraph" w:customStyle="1" w:styleId="Paveikslelis">
    <w:name w:val="Paveikslelis"/>
    <w:basedOn w:val="Antrat"/>
    <w:link w:val="PaveikslelisChar"/>
    <w:qFormat/>
    <w:rsid w:val="003A6F3E"/>
    <w:pPr>
      <w:spacing w:after="240" w:line="276" w:lineRule="auto"/>
      <w:jc w:val="center"/>
    </w:pPr>
    <w:rPr>
      <w:rFonts w:ascii="Arial" w:hAnsi="Arial"/>
      <w:color w:val="4F5660"/>
      <w:szCs w:val="24"/>
    </w:rPr>
  </w:style>
  <w:style w:type="character" w:customStyle="1" w:styleId="PaveikslelisChar">
    <w:name w:val="Paveikslelis Char"/>
    <w:link w:val="Paveikslelis"/>
    <w:rsid w:val="003A6F3E"/>
    <w:rPr>
      <w:rFonts w:ascii="Arial" w:eastAsia="Calibri" w:hAnsi="Arial" w:cs="Times New Roman"/>
      <w:b/>
      <w:bCs/>
      <w:color w:val="4F5660"/>
      <w:kern w:val="0"/>
      <w:sz w:val="18"/>
      <w:szCs w:val="24"/>
      <w14:ligatures w14:val="none"/>
    </w:rPr>
  </w:style>
  <w:style w:type="paragraph" w:customStyle="1" w:styleId="SraasBullet">
    <w:name w:val="Sąrašas Bullet"/>
    <w:basedOn w:val="prastasis"/>
    <w:link w:val="SraasBulletDiagrama"/>
    <w:rsid w:val="003A6F3E"/>
    <w:pPr>
      <w:numPr>
        <w:numId w:val="4"/>
      </w:numPr>
      <w:spacing w:after="0" w:line="276" w:lineRule="auto"/>
      <w:jc w:val="both"/>
    </w:pPr>
    <w:rPr>
      <w:rFonts w:ascii="Verdana" w:eastAsia="Times New Roman" w:hAnsi="Verdana" w:cs="Times New Roman"/>
      <w:color w:val="4F5660"/>
      <w:kern w:val="0"/>
      <w:sz w:val="20"/>
      <w:szCs w:val="24"/>
      <w14:ligatures w14:val="none"/>
    </w:rPr>
  </w:style>
  <w:style w:type="character" w:customStyle="1" w:styleId="SraasBulletDiagrama">
    <w:name w:val="Sąrašas Bullet Diagrama"/>
    <w:link w:val="SraasBullet"/>
    <w:rsid w:val="003A6F3E"/>
    <w:rPr>
      <w:rFonts w:ascii="Verdana" w:eastAsia="Times New Roman" w:hAnsi="Verdana" w:cs="Times New Roman"/>
      <w:color w:val="4F5660"/>
      <w:kern w:val="0"/>
      <w:sz w:val="20"/>
      <w:szCs w:val="24"/>
      <w14:ligatures w14:val="none"/>
    </w:rPr>
  </w:style>
  <w:style w:type="character" w:styleId="Rykuspabraukimas">
    <w:name w:val="Intense Emphasis"/>
    <w:uiPriority w:val="17"/>
    <w:qFormat/>
    <w:rsid w:val="003A6F3E"/>
    <w:rPr>
      <w:b/>
      <w:bCs/>
      <w:i/>
      <w:iCs/>
      <w:color w:val="4F81BD"/>
    </w:rPr>
  </w:style>
  <w:style w:type="paragraph" w:customStyle="1" w:styleId="Bullets">
    <w:name w:val="Bullets"/>
    <w:basedOn w:val="Sraopastraipa"/>
    <w:link w:val="BulletsChar"/>
    <w:qFormat/>
    <w:rsid w:val="003A6F3E"/>
    <w:pPr>
      <w:numPr>
        <w:numId w:val="5"/>
      </w:numPr>
      <w:spacing w:after="200" w:line="276" w:lineRule="auto"/>
      <w:ind w:left="924" w:hanging="357"/>
    </w:pPr>
    <w:rPr>
      <w:rFonts w:ascii="Arial" w:hAnsi="Arial"/>
      <w:color w:val="4F5660"/>
      <w:sz w:val="20"/>
      <w:lang w:eastAsia="lt-LT"/>
    </w:rPr>
  </w:style>
  <w:style w:type="character" w:customStyle="1" w:styleId="BulletsChar">
    <w:name w:val="Bullets Char"/>
    <w:link w:val="Bullets"/>
    <w:rsid w:val="003A6F3E"/>
    <w:rPr>
      <w:rFonts w:ascii="Arial" w:eastAsia="Calibri" w:hAnsi="Arial" w:cs="Times New Roman"/>
      <w:color w:val="4F5660"/>
      <w:kern w:val="0"/>
      <w:sz w:val="20"/>
      <w:lang w:eastAsia="lt-LT"/>
      <w14:ligatures w14:val="none"/>
    </w:rPr>
  </w:style>
  <w:style w:type="paragraph" w:customStyle="1" w:styleId="heading40">
    <w:name w:val="heading 40"/>
    <w:basedOn w:val="heading30"/>
    <w:link w:val="Heading4Char"/>
    <w:qFormat/>
    <w:rsid w:val="003A6F3E"/>
    <w:pPr>
      <w:numPr>
        <w:ilvl w:val="3"/>
      </w:numPr>
      <w:outlineLvl w:val="3"/>
    </w:pPr>
  </w:style>
  <w:style w:type="character" w:customStyle="1" w:styleId="Heading4Char">
    <w:name w:val="Heading 4 Char"/>
    <w:link w:val="heading40"/>
    <w:rsid w:val="003A6F3E"/>
    <w:rPr>
      <w:rFonts w:ascii="Times New Roman" w:eastAsia="Times New Roman" w:hAnsi="Times New Roman" w:cs="Times New Roman"/>
      <w:b/>
      <w:bCs/>
      <w:i/>
      <w:kern w:val="0"/>
      <w:sz w:val="24"/>
      <w:szCs w:val="24"/>
      <w14:ligatures w14:val="none"/>
    </w:rPr>
  </w:style>
  <w:style w:type="character" w:customStyle="1" w:styleId="apple-converted-space">
    <w:name w:val="apple-converted-space"/>
    <w:basedOn w:val="Numatytasispastraiposriftas"/>
    <w:qFormat/>
    <w:rsid w:val="003A6F3E"/>
  </w:style>
  <w:style w:type="paragraph" w:customStyle="1" w:styleId="Style1">
    <w:name w:val="Style1"/>
    <w:basedOn w:val="Paveikslas"/>
    <w:link w:val="Style1Char"/>
    <w:uiPriority w:val="99"/>
    <w:qFormat/>
    <w:rsid w:val="003A6F3E"/>
  </w:style>
  <w:style w:type="character" w:customStyle="1" w:styleId="Style1Char">
    <w:name w:val="Style1 Char"/>
    <w:link w:val="Style1"/>
    <w:uiPriority w:val="99"/>
    <w:rsid w:val="003A6F3E"/>
    <w:rPr>
      <w:rFonts w:ascii="Times New Roman" w:eastAsia="Calibri" w:hAnsi="Times New Roman" w:cs="Times New Roman"/>
      <w:b/>
      <w:bCs/>
      <w:kern w:val="0"/>
      <w14:ligatures w14:val="none"/>
    </w:rPr>
  </w:style>
  <w:style w:type="paragraph" w:customStyle="1" w:styleId="Lentelsvidus">
    <w:name w:val="_Lentelės vidus"/>
    <w:basedOn w:val="prastasis"/>
    <w:qFormat/>
    <w:rsid w:val="003A6F3E"/>
    <w:pPr>
      <w:spacing w:before="60" w:after="60" w:line="276" w:lineRule="auto"/>
    </w:pPr>
    <w:rPr>
      <w:rFonts w:ascii="Times New Roman" w:eastAsia="Times New Roman" w:hAnsi="Times New Roman" w:cs="Times New Roman"/>
      <w:kern w:val="0"/>
      <w:lang w:eastAsia="lt-LT"/>
      <w14:ligatures w14:val="none"/>
    </w:rPr>
  </w:style>
  <w:style w:type="paragraph" w:customStyle="1" w:styleId="Numeracija0">
    <w:name w:val="_Numeracija"/>
    <w:basedOn w:val="prastasis"/>
    <w:link w:val="NumeracijaChar"/>
    <w:qFormat/>
    <w:rsid w:val="003A6F3E"/>
    <w:pPr>
      <w:numPr>
        <w:numId w:val="7"/>
      </w:numPr>
      <w:spacing w:before="60" w:after="60" w:line="276" w:lineRule="auto"/>
      <w:jc w:val="both"/>
    </w:pPr>
    <w:rPr>
      <w:rFonts w:ascii="Times New Roman" w:eastAsia="Times New Roman" w:hAnsi="Times New Roman" w:cs="Times New Roman"/>
      <w:color w:val="000000"/>
      <w:kern w:val="0"/>
      <w:lang w:eastAsia="lt-LT"/>
      <w14:ligatures w14:val="none"/>
    </w:rPr>
  </w:style>
  <w:style w:type="character" w:customStyle="1" w:styleId="NumeracijaChar">
    <w:name w:val="_Numeracija Char"/>
    <w:link w:val="Numeracija0"/>
    <w:rsid w:val="003A6F3E"/>
    <w:rPr>
      <w:rFonts w:ascii="Times New Roman" w:eastAsia="Times New Roman" w:hAnsi="Times New Roman" w:cs="Times New Roman"/>
      <w:color w:val="000000"/>
      <w:kern w:val="0"/>
      <w:lang w:eastAsia="lt-LT"/>
      <w14:ligatures w14:val="none"/>
    </w:rPr>
  </w:style>
  <w:style w:type="paragraph" w:styleId="Paprastasistekstas">
    <w:name w:val="Plain Text"/>
    <w:basedOn w:val="prastasis"/>
    <w:link w:val="PaprastasistekstasDiagrama"/>
    <w:uiPriority w:val="99"/>
    <w:unhideWhenUsed/>
    <w:qFormat/>
    <w:rsid w:val="003A6F3E"/>
    <w:pPr>
      <w:spacing w:after="0" w:line="240" w:lineRule="auto"/>
    </w:pPr>
    <w:rPr>
      <w:rFonts w:ascii="Calibri" w:eastAsia="Calibri" w:hAnsi="Calibri" w:cs="Times New Roman"/>
      <w:kern w:val="0"/>
      <w:szCs w:val="21"/>
      <w14:ligatures w14:val="none"/>
    </w:rPr>
  </w:style>
  <w:style w:type="character" w:customStyle="1" w:styleId="PaprastasistekstasDiagrama">
    <w:name w:val="Paprastasis tekstas Diagrama"/>
    <w:basedOn w:val="Numatytasispastraiposriftas"/>
    <w:link w:val="Paprastasistekstas"/>
    <w:uiPriority w:val="99"/>
    <w:qFormat/>
    <w:rsid w:val="003A6F3E"/>
    <w:rPr>
      <w:rFonts w:ascii="Calibri" w:eastAsia="Calibri" w:hAnsi="Calibri" w:cs="Times New Roman"/>
      <w:kern w:val="0"/>
      <w:szCs w:val="21"/>
      <w14:ligatures w14: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3A6F3E"/>
    <w:pPr>
      <w:spacing w:after="0" w:line="240" w:lineRule="auto"/>
      <w:jc w:val="both"/>
    </w:pPr>
    <w:rPr>
      <w:rFonts w:ascii="Times New Roman" w:eastAsia="Times New Roman" w:hAnsi="Times New Roman" w:cs="Times New Roman"/>
      <w:kern w:val="0"/>
      <w:sz w:val="16"/>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qFormat/>
    <w:rsid w:val="003A6F3E"/>
    <w:rPr>
      <w:rFonts w:ascii="Times New Roman" w:eastAsia="Times New Roman" w:hAnsi="Times New Roman" w:cs="Times New Roman"/>
      <w:kern w:val="0"/>
      <w:sz w:val="16"/>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3A6F3E"/>
    <w:rPr>
      <w:vertAlign w:val="superscript"/>
    </w:rPr>
  </w:style>
  <w:style w:type="paragraph" w:customStyle="1" w:styleId="ERP-TableText">
    <w:name w:val="ERP-Table Text"/>
    <w:basedOn w:val="prastasis"/>
    <w:qFormat/>
    <w:rsid w:val="003A6F3E"/>
    <w:pPr>
      <w:keepNext/>
      <w:spacing w:after="0" w:line="240" w:lineRule="auto"/>
    </w:pPr>
    <w:rPr>
      <w:rFonts w:ascii="Times New Roman" w:eastAsia="Times New Roman" w:hAnsi="Times New Roman" w:cs="Times New Roman"/>
      <w:kern w:val="0"/>
      <w:sz w:val="20"/>
      <w:szCs w:val="24"/>
      <w14:ligatures w14:val="none"/>
    </w:rPr>
  </w:style>
  <w:style w:type="paragraph" w:customStyle="1" w:styleId="Pagrindinistekstas0">
    <w:name w:val="_Pagrindinis tekstas"/>
    <w:basedOn w:val="prastasis"/>
    <w:link w:val="PagrindinistekstasChar"/>
    <w:qFormat/>
    <w:rsid w:val="003A6F3E"/>
    <w:pPr>
      <w:spacing w:after="0" w:line="240" w:lineRule="auto"/>
      <w:jc w:val="both"/>
    </w:pPr>
    <w:rPr>
      <w:rFonts w:ascii="Times New Roman" w:eastAsia="Times New Roman" w:hAnsi="Times New Roman" w:cs="Times New Roman"/>
      <w:kern w:val="0"/>
      <w:lang w:eastAsia="lt-LT"/>
      <w14:ligatures w14:val="none"/>
    </w:rPr>
  </w:style>
  <w:style w:type="character" w:customStyle="1" w:styleId="PagrindinistekstasChar">
    <w:name w:val="_Pagrindinis tekstas Char"/>
    <w:link w:val="Pagrindinistekstas0"/>
    <w:rsid w:val="003A6F3E"/>
    <w:rPr>
      <w:rFonts w:ascii="Times New Roman" w:eastAsia="Times New Roman" w:hAnsi="Times New Roman" w:cs="Times New Roman"/>
      <w:kern w:val="0"/>
      <w:lang w:eastAsia="lt-LT"/>
      <w14:ligatures w14:val="none"/>
    </w:rPr>
  </w:style>
  <w:style w:type="paragraph" w:styleId="prastasiniatinklio">
    <w:name w:val="Normal (Web)"/>
    <w:basedOn w:val="prastasis"/>
    <w:uiPriority w:val="99"/>
    <w:unhideWhenUsed/>
    <w:qFormat/>
    <w:rsid w:val="003A6F3E"/>
    <w:pPr>
      <w:spacing w:after="0" w:line="240" w:lineRule="auto"/>
    </w:pPr>
    <w:rPr>
      <w:rFonts w:ascii="Times New Roman" w:eastAsia="Times New Roman" w:hAnsi="Times New Roman" w:cs="Times New Roman"/>
      <w:kern w:val="0"/>
      <w:sz w:val="24"/>
      <w:szCs w:val="24"/>
      <w14:ligatures w14:val="none"/>
    </w:rPr>
  </w:style>
  <w:style w:type="paragraph" w:customStyle="1" w:styleId="4lygis">
    <w:name w:val="_4 lygis"/>
    <w:basedOn w:val="prastasis"/>
    <w:link w:val="4lygisChar"/>
    <w:qFormat/>
    <w:rsid w:val="003A6F3E"/>
    <w:pPr>
      <w:keepNext/>
      <w:tabs>
        <w:tab w:val="left" w:pos="851"/>
      </w:tabs>
      <w:spacing w:before="120" w:after="120" w:line="276" w:lineRule="auto"/>
      <w:ind w:left="1985" w:hanging="992"/>
      <w:jc w:val="both"/>
      <w:outlineLvl w:val="1"/>
    </w:pPr>
    <w:rPr>
      <w:rFonts w:ascii="Times New Roman" w:eastAsia="SimSun" w:hAnsi="Times New Roman" w:cs="Times New Roman"/>
      <w:kern w:val="12"/>
      <w14:ligatures w14:val="none"/>
    </w:rPr>
  </w:style>
  <w:style w:type="character" w:customStyle="1" w:styleId="4lygisChar">
    <w:name w:val="_4 lygis Char"/>
    <w:link w:val="4lygis"/>
    <w:rsid w:val="003A6F3E"/>
    <w:rPr>
      <w:rFonts w:ascii="Times New Roman" w:eastAsia="SimSun" w:hAnsi="Times New Roman" w:cs="Times New Roman"/>
      <w:kern w:val="12"/>
      <w14:ligatures w14:val="none"/>
    </w:rPr>
  </w:style>
  <w:style w:type="paragraph" w:customStyle="1" w:styleId="Paveikslunumeracija">
    <w:name w:val="_Paveikslu numeracija"/>
    <w:basedOn w:val="Antrat"/>
    <w:link w:val="PaveikslunumeracijaChar"/>
    <w:qFormat/>
    <w:rsid w:val="003A6F3E"/>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rsid w:val="003A6F3E"/>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Antrat"/>
    <w:link w:val="LentelespavadinimasChar"/>
    <w:qFormat/>
    <w:rsid w:val="003A6F3E"/>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rsid w:val="003A6F3E"/>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3A6F3E"/>
    <w:pPr>
      <w:numPr>
        <w:numId w:val="8"/>
      </w:numPr>
      <w:tabs>
        <w:tab w:val="num" w:pos="360"/>
      </w:tabs>
      <w:spacing w:before="0" w:after="0" w:line="240" w:lineRule="auto"/>
      <w:ind w:left="502"/>
    </w:pPr>
  </w:style>
  <w:style w:type="paragraph" w:customStyle="1" w:styleId="3lygis">
    <w:name w:val="_3 lygis"/>
    <w:basedOn w:val="prastasis"/>
    <w:link w:val="3lygisChar"/>
    <w:rsid w:val="003A6F3E"/>
    <w:pPr>
      <w:keepNext/>
      <w:tabs>
        <w:tab w:val="left" w:pos="709"/>
      </w:tabs>
      <w:spacing w:before="120" w:after="120" w:line="276" w:lineRule="auto"/>
      <w:ind w:firstLine="851"/>
      <w:jc w:val="both"/>
      <w:outlineLvl w:val="1"/>
    </w:pPr>
    <w:rPr>
      <w:rFonts w:ascii="Times New Roman" w:eastAsia="SimSun" w:hAnsi="Times New Roman" w:cs="Times New Roman"/>
      <w:b/>
      <w:kern w:val="12"/>
      <w14:ligatures w14:val="none"/>
    </w:rPr>
  </w:style>
  <w:style w:type="character" w:customStyle="1" w:styleId="3lygisChar">
    <w:name w:val="_3 lygis Char"/>
    <w:link w:val="3lygis"/>
    <w:rsid w:val="003A6F3E"/>
    <w:rPr>
      <w:rFonts w:ascii="Times New Roman" w:eastAsia="SimSun" w:hAnsi="Times New Roman" w:cs="Times New Roman"/>
      <w:b/>
      <w:kern w:val="12"/>
      <w14:ligatures w14:val="none"/>
    </w:rPr>
  </w:style>
  <w:style w:type="paragraph" w:customStyle="1" w:styleId="Lentelsheaderis">
    <w:name w:val="_Lentelės headeris"/>
    <w:basedOn w:val="prastasis"/>
    <w:link w:val="LentelsheaderisChar"/>
    <w:qFormat/>
    <w:rsid w:val="003A6F3E"/>
    <w:pPr>
      <w:spacing w:before="60" w:after="60" w:line="240" w:lineRule="auto"/>
      <w:jc w:val="center"/>
    </w:pPr>
    <w:rPr>
      <w:rFonts w:ascii="Times New Roman" w:eastAsia="Calibri" w:hAnsi="Times New Roman" w:cs="Times New Roman"/>
      <w:b/>
      <w:kern w:val="0"/>
      <w:lang w:val="en-US"/>
      <w14:ligatures w14:val="none"/>
    </w:rPr>
  </w:style>
  <w:style w:type="character" w:customStyle="1" w:styleId="LentelsheaderisChar">
    <w:name w:val="_Lentelės headeris Char"/>
    <w:link w:val="Lentelsheaderis"/>
    <w:rsid w:val="003A6F3E"/>
    <w:rPr>
      <w:rFonts w:ascii="Times New Roman" w:eastAsia="Calibri" w:hAnsi="Times New Roman" w:cs="Times New Roman"/>
      <w:b/>
      <w:kern w:val="0"/>
      <w:lang w:val="en-US"/>
      <w14:ligatures w14:val="none"/>
    </w:rPr>
  </w:style>
  <w:style w:type="table" w:customStyle="1" w:styleId="AteaTBL1">
    <w:name w:val="Atea TBL1"/>
    <w:basedOn w:val="prastojilentel"/>
    <w:uiPriority w:val="9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iPriority w:val="99"/>
    <w:unhideWhenUsed/>
    <w:qFormat/>
    <w:rsid w:val="003A6F3E"/>
    <w:pPr>
      <w:spacing w:after="120" w:line="240" w:lineRule="auto"/>
      <w:jc w:val="both"/>
    </w:pPr>
    <w:rPr>
      <w:rFonts w:ascii="Times New Roman" w:eastAsia="Calibri" w:hAnsi="Times New Roman" w:cs="Times New Roman"/>
      <w:kern w:val="0"/>
      <w:sz w:val="16"/>
      <w:szCs w:val="16"/>
      <w14:ligatures w14:val="none"/>
    </w:rPr>
  </w:style>
  <w:style w:type="character" w:customStyle="1" w:styleId="Pagrindinistekstas3Diagrama">
    <w:name w:val="Pagrindinis tekstas 3 Diagrama"/>
    <w:basedOn w:val="Numatytasispastraiposriftas"/>
    <w:link w:val="Pagrindinistekstas3"/>
    <w:uiPriority w:val="99"/>
    <w:qFormat/>
    <w:rsid w:val="003A6F3E"/>
    <w:rPr>
      <w:rFonts w:ascii="Times New Roman" w:eastAsia="Calibri" w:hAnsi="Times New Roman" w:cs="Times New Roman"/>
      <w:kern w:val="0"/>
      <w:sz w:val="16"/>
      <w:szCs w:val="16"/>
      <w14:ligatures w14:val="none"/>
    </w:rPr>
  </w:style>
  <w:style w:type="paragraph" w:customStyle="1" w:styleId="361">
    <w:name w:val="3.6.1"/>
    <w:basedOn w:val="Antrat3"/>
    <w:rsid w:val="003A6F3E"/>
    <w:pPr>
      <w:numPr>
        <w:numId w:val="10"/>
      </w:numPr>
      <w:spacing w:before="240" w:after="200" w:line="276" w:lineRule="auto"/>
    </w:pPr>
    <w:rPr>
      <w:rFonts w:ascii="Arial" w:hAnsi="Arial"/>
      <w:b w:val="0"/>
      <w:color w:val="4F5660"/>
      <w:sz w:val="32"/>
    </w:rPr>
  </w:style>
  <w:style w:type="character" w:customStyle="1" w:styleId="InternetLink">
    <w:name w:val="Internet Link"/>
    <w:rsid w:val="003A6F3E"/>
    <w:rPr>
      <w:color w:val="0000FF"/>
      <w:u w:val="single"/>
      <w:lang w:val="en-US" w:eastAsia="en-US" w:bidi="en-US"/>
    </w:rPr>
  </w:style>
  <w:style w:type="paragraph" w:customStyle="1" w:styleId="521">
    <w:name w:val="5.2.1"/>
    <w:basedOn w:val="Antrat3"/>
    <w:rsid w:val="003A6F3E"/>
    <w:pPr>
      <w:numPr>
        <w:numId w:val="11"/>
      </w:numPr>
      <w:spacing w:before="240" w:after="200" w:line="276" w:lineRule="auto"/>
      <w:ind w:left="714" w:hanging="357"/>
    </w:pPr>
    <w:rPr>
      <w:rFonts w:ascii="Arial" w:hAnsi="Arial"/>
      <w:b w:val="0"/>
      <w:color w:val="4F5660"/>
      <w:sz w:val="32"/>
      <w:lang w:eastAsia="lt-LT"/>
    </w:rPr>
  </w:style>
  <w:style w:type="paragraph" w:customStyle="1" w:styleId="Textbody">
    <w:name w:val="Text body"/>
    <w:basedOn w:val="prastasis"/>
    <w:rsid w:val="003A6F3E"/>
    <w:pPr>
      <w:widowControl w:val="0"/>
      <w:suppressAutoHyphens/>
      <w:autoSpaceDN w:val="0"/>
      <w:spacing w:after="120" w:line="240" w:lineRule="auto"/>
      <w:textAlignment w:val="baseline"/>
    </w:pPr>
    <w:rPr>
      <w:rFonts w:ascii="Times New Roman" w:eastAsia="Lucida Sans Unicode" w:hAnsi="Times New Roman" w:cs="Tahoma"/>
      <w:kern w:val="3"/>
      <w:sz w:val="24"/>
      <w:szCs w:val="24"/>
      <w:lang w:eastAsia="lt-LT"/>
      <w14:ligatures w14:val="none"/>
    </w:rPr>
  </w:style>
  <w:style w:type="paragraph" w:customStyle="1" w:styleId="Bodytekstas">
    <w:name w:val="Body tekstas"/>
    <w:basedOn w:val="prastasis"/>
    <w:rsid w:val="003A6F3E"/>
    <w:pPr>
      <w:keepLines/>
      <w:spacing w:after="120" w:line="240" w:lineRule="auto"/>
      <w:ind w:firstLine="567"/>
      <w:jc w:val="both"/>
    </w:pPr>
    <w:rPr>
      <w:rFonts w:ascii="Times New Roman" w:eastAsia="Times New Roman" w:hAnsi="Times New Roman" w:cs="Times New Roman"/>
      <w:kern w:val="0"/>
      <w:sz w:val="24"/>
      <w:szCs w:val="24"/>
      <w14:ligatures w14:val="none"/>
    </w:rPr>
  </w:style>
  <w:style w:type="paragraph" w:customStyle="1" w:styleId="Text-Idented">
    <w:name w:val="Text-Ident'ed"/>
    <w:basedOn w:val="prastasis"/>
    <w:rsid w:val="003A6F3E"/>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sz w:val="24"/>
      <w:szCs w:val="24"/>
      <w:lang w:val="en-US"/>
      <w14:ligatures w14:val="none"/>
    </w:rPr>
  </w:style>
  <w:style w:type="paragraph" w:customStyle="1" w:styleId="Buletai">
    <w:name w:val="Buletai"/>
    <w:basedOn w:val="prastasis"/>
    <w:link w:val="BuletaiChar"/>
    <w:qFormat/>
    <w:rsid w:val="003A6F3E"/>
    <w:pPr>
      <w:numPr>
        <w:numId w:val="12"/>
      </w:numPr>
      <w:spacing w:after="0" w:line="240" w:lineRule="auto"/>
      <w:jc w:val="both"/>
    </w:pPr>
    <w:rPr>
      <w:rFonts w:ascii="Times New Roman" w:eastAsia="Times New Roman" w:hAnsi="Times New Roman" w:cs="Times New Roman"/>
      <w:kern w:val="0"/>
      <w:sz w:val="24"/>
      <w:szCs w:val="24"/>
      <w14:ligatures w14:val="none"/>
    </w:rPr>
  </w:style>
  <w:style w:type="character" w:customStyle="1" w:styleId="BuletaiChar">
    <w:name w:val="Buletai Char"/>
    <w:link w:val="Buletai"/>
    <w:rsid w:val="003A6F3E"/>
    <w:rPr>
      <w:rFonts w:ascii="Times New Roman" w:eastAsia="Times New Roman" w:hAnsi="Times New Roman" w:cs="Times New Roman"/>
      <w:kern w:val="0"/>
      <w:sz w:val="24"/>
      <w:szCs w:val="24"/>
      <w14:ligatures w14:val="none"/>
    </w:rPr>
  </w:style>
  <w:style w:type="paragraph" w:customStyle="1" w:styleId="WW-TableContents11111111111111111111111111111111111111111111111111111111">
    <w:name w:val="WW-Table Contents11111111111111111111111111111111111111111111111111111111"/>
    <w:basedOn w:val="Pagrindinistekstas"/>
    <w:rsid w:val="003A6F3E"/>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rsid w:val="003A6F3E"/>
    <w:pPr>
      <w:suppressAutoHyphens/>
      <w:autoSpaceDN w:val="0"/>
      <w:spacing w:after="200" w:line="276" w:lineRule="auto"/>
      <w:textAlignment w:val="baseline"/>
    </w:pPr>
    <w:rPr>
      <w:rFonts w:ascii="Times New Roman" w:eastAsia="Calibri" w:hAnsi="Times New Roman" w:cs="Times New Roman"/>
      <w:kern w:val="3"/>
      <w:sz w:val="24"/>
      <w14:ligatures w14:val="none"/>
    </w:rPr>
  </w:style>
  <w:style w:type="character" w:customStyle="1" w:styleId="StandardChar">
    <w:name w:val="Standard Char"/>
    <w:link w:val="Standard"/>
    <w:rsid w:val="003A6F3E"/>
    <w:rPr>
      <w:rFonts w:ascii="Times New Roman" w:eastAsia="Calibri" w:hAnsi="Times New Roman" w:cs="Times New Roman"/>
      <w:kern w:val="3"/>
      <w:sz w:val="24"/>
      <w14:ligatures w14:val="none"/>
    </w:rPr>
  </w:style>
  <w:style w:type="paragraph" w:customStyle="1" w:styleId="TEKSTAS0">
    <w:name w:val="TEKSTAS"/>
    <w:basedOn w:val="prastasis"/>
    <w:rsid w:val="003A6F3E"/>
    <w:pPr>
      <w:widowControl w:val="0"/>
      <w:overflowPunct w:val="0"/>
      <w:autoSpaceDE w:val="0"/>
      <w:spacing w:before="60" w:after="60" w:line="240" w:lineRule="auto"/>
      <w:jc w:val="both"/>
      <w:textAlignment w:val="baseline"/>
    </w:pPr>
    <w:rPr>
      <w:rFonts w:ascii="Times New Roman" w:eastAsia="Times New Roman" w:hAnsi="Times New Roman" w:cs="Times New Roman"/>
      <w:kern w:val="0"/>
      <w:sz w:val="24"/>
      <w:szCs w:val="20"/>
      <w:lang w:val="en-GB" w:eastAsia="ar-SA"/>
      <w14:ligatures w14:val="none"/>
    </w:rPr>
  </w:style>
  <w:style w:type="paragraph" w:styleId="Sraassuenkleliais">
    <w:name w:val="List Bullet"/>
    <w:basedOn w:val="prastasis"/>
    <w:qFormat/>
    <w:rsid w:val="003A6F3E"/>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1lygis0">
    <w:name w:val="_1 lygis"/>
    <w:basedOn w:val="prastasis"/>
    <w:rsid w:val="003A6F3E"/>
    <w:pPr>
      <w:numPr>
        <w:numId w:val="13"/>
      </w:numPr>
      <w:spacing w:before="60" w:after="6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RequirementBulleted">
    <w:name w:val="Requirement Bulleted"/>
    <w:basedOn w:val="prastasis"/>
    <w:rsid w:val="003A6F3E"/>
    <w:pPr>
      <w:numPr>
        <w:numId w:val="14"/>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locked/>
    <w:rsid w:val="003A6F3E"/>
    <w:rPr>
      <w:rFonts w:ascii="Times New Roman" w:eastAsia="Times New Roman" w:hAnsi="Times New Roman"/>
      <w:sz w:val="24"/>
      <w:szCs w:val="24"/>
    </w:rPr>
  </w:style>
  <w:style w:type="paragraph" w:customStyle="1" w:styleId="grupems">
    <w:name w:val="grupems"/>
    <w:basedOn w:val="prastasis"/>
    <w:link w:val="grupemsChar"/>
    <w:qFormat/>
    <w:rsid w:val="003A6F3E"/>
    <w:pPr>
      <w:widowControl w:val="0"/>
      <w:numPr>
        <w:numId w:val="15"/>
      </w:numPr>
      <w:tabs>
        <w:tab w:val="left" w:pos="284"/>
      </w:tabs>
      <w:autoSpaceDE w:val="0"/>
      <w:autoSpaceDN w:val="0"/>
      <w:adjustRightInd w:val="0"/>
      <w:spacing w:after="0" w:line="240" w:lineRule="auto"/>
      <w:jc w:val="both"/>
    </w:pPr>
    <w:rPr>
      <w:rFonts w:ascii="Times New Roman" w:eastAsia="Times New Roman" w:hAnsi="Times New Roman"/>
      <w:sz w:val="24"/>
      <w:szCs w:val="24"/>
    </w:rPr>
  </w:style>
  <w:style w:type="character" w:customStyle="1" w:styleId="TekstasarialChar">
    <w:name w:val="Tekstas_arial Char"/>
    <w:link w:val="Tekstasarial"/>
    <w:locked/>
    <w:rsid w:val="003A6F3E"/>
    <w:rPr>
      <w:rFonts w:ascii="Arial" w:eastAsia="Times New Roman" w:hAnsi="Arial" w:cs="Arial"/>
      <w:color w:val="103C5E"/>
    </w:rPr>
  </w:style>
  <w:style w:type="paragraph" w:customStyle="1" w:styleId="Tekstasarial">
    <w:name w:val="Tekstas_arial"/>
    <w:basedOn w:val="prastasis"/>
    <w:link w:val="TekstasarialChar"/>
    <w:qFormat/>
    <w:rsid w:val="003A6F3E"/>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locked/>
    <w:rsid w:val="003A6F3E"/>
    <w:rPr>
      <w:rFonts w:ascii="Arial" w:hAnsi="Arial" w:cs="Arial"/>
      <w:color w:val="103C5E"/>
      <w:lang w:val="en-US"/>
    </w:rPr>
  </w:style>
  <w:style w:type="paragraph" w:customStyle="1" w:styleId="1NUMarial">
    <w:name w:val="1NUM_arial"/>
    <w:basedOn w:val="prastasis"/>
    <w:link w:val="1NUMarialChar"/>
    <w:qFormat/>
    <w:rsid w:val="003A6F3E"/>
    <w:pPr>
      <w:numPr>
        <w:numId w:val="16"/>
      </w:numPr>
      <w:spacing w:after="0" w:line="276" w:lineRule="auto"/>
      <w:contextualSpacing/>
      <w:jc w:val="both"/>
    </w:pPr>
    <w:rPr>
      <w:rFonts w:ascii="Arial" w:eastAsiaTheme="minorHAnsi" w:hAnsi="Arial" w:cs="Arial"/>
      <w:color w:val="103C5E"/>
      <w:lang w:val="en-US"/>
    </w:rPr>
  </w:style>
  <w:style w:type="paragraph" w:customStyle="1" w:styleId="2NUMarial">
    <w:name w:val="2NUM_arial"/>
    <w:basedOn w:val="prastasis"/>
    <w:qFormat/>
    <w:rsid w:val="003A6F3E"/>
    <w:pPr>
      <w:numPr>
        <w:ilvl w:val="1"/>
        <w:numId w:val="16"/>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3A6F3E"/>
    <w:pPr>
      <w:numPr>
        <w:ilvl w:val="2"/>
      </w:numPr>
      <w:tabs>
        <w:tab w:val="num" w:pos="360"/>
      </w:tabs>
    </w:pPr>
  </w:style>
  <w:style w:type="table" w:customStyle="1" w:styleId="Tablewithoutheader1">
    <w:name w:val="Table without header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3A6F3E"/>
    <w:pPr>
      <w:spacing w:after="0" w:line="240" w:lineRule="auto"/>
      <w:jc w:val="both"/>
    </w:pPr>
    <w:rPr>
      <w:rFonts w:ascii="Arial" w:eastAsia="Calibri" w:hAnsi="Arial" w:cs="Times New Roman"/>
      <w:color w:val="1987A8"/>
      <w:kern w:val="0"/>
      <w:sz w:val="40"/>
      <w14:ligatures w14:val="none"/>
    </w:rPr>
  </w:style>
  <w:style w:type="character" w:customStyle="1" w:styleId="PagrindinantratChar">
    <w:name w:val="Pagrindinė antraštė Char"/>
    <w:link w:val="Pagrindinantrat"/>
    <w:rsid w:val="003A6F3E"/>
    <w:rPr>
      <w:rFonts w:ascii="Arial" w:eastAsia="Calibri" w:hAnsi="Arial" w:cs="Times New Roman"/>
      <w:color w:val="1987A8"/>
      <w:kern w:val="0"/>
      <w:sz w:val="40"/>
      <w14:ligatures w14:val="none"/>
    </w:rPr>
  </w:style>
  <w:style w:type="paragraph" w:customStyle="1" w:styleId="Puslapionumeris1">
    <w:name w:val="Puslapio numeris1"/>
    <w:basedOn w:val="Porat"/>
    <w:link w:val="PuslapionumerisChar"/>
    <w:rsid w:val="003A6F3E"/>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rsid w:val="003A6F3E"/>
    <w:rPr>
      <w:rFonts w:ascii="Arial" w:eastAsia="Calibri" w:hAnsi="Arial" w:cs="Times New Roman"/>
      <w:color w:val="4F5660"/>
      <w:kern w:val="0"/>
      <w:sz w:val="24"/>
      <w14:ligatures w14:val="none"/>
    </w:rPr>
  </w:style>
  <w:style w:type="paragraph" w:customStyle="1" w:styleId="Tablebullets">
    <w:name w:val="Table bullets"/>
    <w:basedOn w:val="Bullets"/>
    <w:link w:val="TablebulletsChar"/>
    <w:qFormat/>
    <w:rsid w:val="003A6F3E"/>
    <w:pPr>
      <w:numPr>
        <w:numId w:val="0"/>
      </w:numPr>
      <w:spacing w:after="0"/>
    </w:pPr>
    <w:rPr>
      <w:sz w:val="18"/>
      <w:szCs w:val="18"/>
    </w:rPr>
  </w:style>
  <w:style w:type="character" w:customStyle="1" w:styleId="TablebulletsChar">
    <w:name w:val="Table bullets Char"/>
    <w:link w:val="Tablebullets"/>
    <w:rsid w:val="003A6F3E"/>
    <w:rPr>
      <w:rFonts w:ascii="Arial" w:eastAsia="Calibri" w:hAnsi="Arial" w:cs="Times New Roman"/>
      <w:color w:val="4F5660"/>
      <w:kern w:val="0"/>
      <w:sz w:val="18"/>
      <w:szCs w:val="18"/>
      <w:lang w:eastAsia="lt-LT"/>
      <w14:ligatures w14:val="none"/>
    </w:rPr>
  </w:style>
  <w:style w:type="paragraph" w:customStyle="1" w:styleId="Intense">
    <w:name w:val="Intense"/>
    <w:basedOn w:val="prastasis"/>
    <w:link w:val="IntenseChar"/>
    <w:qFormat/>
    <w:rsid w:val="003A6F3E"/>
    <w:pPr>
      <w:spacing w:after="200" w:line="276" w:lineRule="auto"/>
      <w:jc w:val="both"/>
    </w:pPr>
    <w:rPr>
      <w:rFonts w:ascii="Arial" w:eastAsia="Calibri" w:hAnsi="Arial" w:cs="Times New Roman"/>
      <w:b/>
      <w:color w:val="4F5660"/>
      <w:kern w:val="0"/>
      <w:sz w:val="20"/>
      <w14:ligatures w14:val="none"/>
    </w:rPr>
  </w:style>
  <w:style w:type="character" w:customStyle="1" w:styleId="IntenseChar">
    <w:name w:val="Intense Char"/>
    <w:link w:val="Intense"/>
    <w:rsid w:val="003A6F3E"/>
    <w:rPr>
      <w:rFonts w:ascii="Arial" w:eastAsia="Calibri" w:hAnsi="Arial" w:cs="Times New Roman"/>
      <w:b/>
      <w:color w:val="4F5660"/>
      <w:kern w:val="0"/>
      <w:sz w:val="20"/>
      <w14:ligatures w14:val="none"/>
    </w:rPr>
  </w:style>
  <w:style w:type="paragraph" w:customStyle="1" w:styleId="pilkas">
    <w:name w:val="pilkas"/>
    <w:basedOn w:val="prastasis"/>
    <w:link w:val="pilkasChar"/>
    <w:qFormat/>
    <w:rsid w:val="003A6F3E"/>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rsid w:val="003A6F3E"/>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3A6F3E"/>
  </w:style>
  <w:style w:type="character" w:customStyle="1" w:styleId="TekstuiChar">
    <w:name w:val="Tekstui Char"/>
    <w:link w:val="Tekstui"/>
    <w:locked/>
    <w:rsid w:val="003A6F3E"/>
    <w:rPr>
      <w:rFonts w:ascii="Times New Roman" w:eastAsia="Times New Roman" w:hAnsi="Times New Roman"/>
      <w:sz w:val="24"/>
      <w:szCs w:val="24"/>
    </w:rPr>
  </w:style>
  <w:style w:type="paragraph" w:customStyle="1" w:styleId="Tekstui">
    <w:name w:val="Tekstui"/>
    <w:basedOn w:val="prastasis"/>
    <w:link w:val="TekstuiChar"/>
    <w:qFormat/>
    <w:rsid w:val="003A6F3E"/>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sz w:val="24"/>
      <w:szCs w:val="24"/>
    </w:rPr>
  </w:style>
  <w:style w:type="numbering" w:customStyle="1" w:styleId="PROIT-list">
    <w:name w:val="PROIT-list"/>
    <w:uiPriority w:val="99"/>
    <w:rsid w:val="003A6F3E"/>
  </w:style>
  <w:style w:type="character" w:customStyle="1" w:styleId="AntratDiagrama">
    <w:name w:val="Antraštė Diagrama"/>
    <w:aliases w:val="Table caption Diagrama,paveikslas Diagrama,Paveikslo pavadinimas Diagrama,Paveiksliukai Diagrama,AL caption Diagrama,CaptionCFMU Diagrama,CaptionTLS Diagrama,CaptionLt Diagrama,Lentetes pavadinimas Diagrama,Abb. Diagrama"/>
    <w:link w:val="Antrat"/>
    <w:uiPriority w:val="99"/>
    <w:qFormat/>
    <w:rsid w:val="003A6F3E"/>
    <w:rPr>
      <w:rFonts w:ascii="Times New Roman" w:eastAsia="Calibri" w:hAnsi="Times New Roman" w:cs="Times New Roman"/>
      <w:b/>
      <w:bCs/>
      <w:color w:val="4F81BD"/>
      <w:kern w:val="0"/>
      <w:sz w:val="18"/>
      <w:szCs w:val="18"/>
      <w14:ligatures w14:val="none"/>
    </w:rPr>
  </w:style>
  <w:style w:type="paragraph" w:styleId="Pagrindinistekstas2">
    <w:name w:val="Body Text 2"/>
    <w:basedOn w:val="prastasis"/>
    <w:link w:val="Pagrindinistekstas2Diagrama"/>
    <w:unhideWhenUsed/>
    <w:qFormat/>
    <w:rsid w:val="003A6F3E"/>
    <w:pPr>
      <w:spacing w:after="0" w:line="276" w:lineRule="auto"/>
      <w:jc w:val="both"/>
    </w:pPr>
    <w:rPr>
      <w:rFonts w:ascii="Times New Roman" w:eastAsia="Times New Roman" w:hAnsi="Times New Roman" w:cs="Times New Roman"/>
      <w:color w:val="4F5660"/>
      <w:kern w:val="0"/>
      <w:szCs w:val="20"/>
      <w:lang w:val="en-US"/>
      <w14:ligatures w14:val="none"/>
    </w:rPr>
  </w:style>
  <w:style w:type="character" w:customStyle="1" w:styleId="Pagrindinistekstas2Diagrama">
    <w:name w:val="Pagrindinis tekstas 2 Diagrama"/>
    <w:basedOn w:val="Numatytasispastraiposriftas"/>
    <w:link w:val="Pagrindinistekstas2"/>
    <w:qFormat/>
    <w:rsid w:val="003A6F3E"/>
    <w:rPr>
      <w:rFonts w:ascii="Times New Roman" w:eastAsia="Times New Roman" w:hAnsi="Times New Roman" w:cs="Times New Roman"/>
      <w:color w:val="4F5660"/>
      <w:kern w:val="0"/>
      <w:szCs w:val="20"/>
      <w:lang w:val="en-US"/>
      <w14:ligatures w14:val="none"/>
    </w:rPr>
  </w:style>
  <w:style w:type="paragraph" w:customStyle="1" w:styleId="Blockquote">
    <w:name w:val="Blockquote"/>
    <w:basedOn w:val="prastasis"/>
    <w:rsid w:val="003A6F3E"/>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Pagrindiniotekstotrauka2">
    <w:name w:val="Body Text Indent 2"/>
    <w:basedOn w:val="prastasis"/>
    <w:link w:val="Pagrindiniotekstotrauka2Diagrama"/>
    <w:uiPriority w:val="99"/>
    <w:unhideWhenUsed/>
    <w:qFormat/>
    <w:rsid w:val="003A6F3E"/>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Pagrindiniotekstotrauka2Diagrama">
    <w:name w:val="Pagrindinio teksto įtrauka 2 Diagrama"/>
    <w:basedOn w:val="Numatytasispastraiposriftas"/>
    <w:link w:val="Pagrindiniotekstotrauka2"/>
    <w:uiPriority w:val="99"/>
    <w:qFormat/>
    <w:rsid w:val="003A6F3E"/>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qFormat/>
    <w:rsid w:val="003A6F3E"/>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Pagrindinistekstas"/>
    <w:link w:val="BendrastekstasChar"/>
    <w:rsid w:val="003A6F3E"/>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locked/>
    <w:rsid w:val="003A6F3E"/>
    <w:rPr>
      <w:rFonts w:ascii="Arial" w:eastAsia="Times New Roman" w:hAnsi="Arial" w:cs="font238"/>
      <w:color w:val="4F5660"/>
      <w:kern w:val="1"/>
      <w:sz w:val="24"/>
      <w:lang w:eastAsia="ar-SA"/>
      <w14:ligatures w14:val="none"/>
    </w:rPr>
  </w:style>
  <w:style w:type="paragraph" w:customStyle="1" w:styleId="Bulletai1">
    <w:name w:val="Bulletai 1"/>
    <w:basedOn w:val="Sraopastraipa"/>
    <w:link w:val="Bulletai1Char"/>
    <w:rsid w:val="003A6F3E"/>
    <w:pPr>
      <w:numPr>
        <w:numId w:val="19"/>
      </w:numPr>
      <w:autoSpaceDE w:val="0"/>
      <w:autoSpaceDN w:val="0"/>
      <w:adjustRightInd w:val="0"/>
      <w:spacing w:after="240" w:line="276" w:lineRule="auto"/>
    </w:pPr>
    <w:rPr>
      <w:rFonts w:ascii="Arial" w:eastAsia="MS Mincho" w:hAnsi="Arial" w:cs="Calibri"/>
      <w:color w:val="000000"/>
      <w:sz w:val="22"/>
    </w:rPr>
  </w:style>
  <w:style w:type="character" w:customStyle="1" w:styleId="Bulletai1Char">
    <w:name w:val="Bulletai 1 Char"/>
    <w:link w:val="Bulletai1"/>
    <w:rsid w:val="003A6F3E"/>
    <w:rPr>
      <w:rFonts w:ascii="Arial" w:eastAsia="MS Mincho" w:hAnsi="Arial" w:cs="Calibri"/>
      <w:color w:val="000000"/>
      <w:kern w:val="0"/>
      <w14:ligatures w14:val="none"/>
    </w:rPr>
  </w:style>
  <w:style w:type="paragraph" w:customStyle="1" w:styleId="Bulletai2">
    <w:name w:val="Bulletai 2"/>
    <w:basedOn w:val="Sraopastraipa"/>
    <w:link w:val="Bulletai2Char"/>
    <w:rsid w:val="003A6F3E"/>
    <w:pPr>
      <w:numPr>
        <w:ilvl w:val="1"/>
        <w:numId w:val="20"/>
      </w:numPr>
      <w:spacing w:after="240" w:line="276" w:lineRule="auto"/>
      <w:ind w:left="1366" w:hanging="357"/>
    </w:pPr>
    <w:rPr>
      <w:rFonts w:ascii="Arial" w:eastAsia="MS Mincho" w:hAnsi="Arial"/>
      <w:color w:val="4F5660"/>
      <w:sz w:val="22"/>
    </w:rPr>
  </w:style>
  <w:style w:type="character" w:customStyle="1" w:styleId="Bulletai2Char">
    <w:name w:val="Bulletai 2 Char"/>
    <w:link w:val="Bulletai2"/>
    <w:rsid w:val="003A6F3E"/>
    <w:rPr>
      <w:rFonts w:ascii="Arial" w:eastAsia="MS Mincho" w:hAnsi="Arial" w:cs="Times New Roman"/>
      <w:color w:val="4F5660"/>
      <w:kern w:val="0"/>
      <w14:ligatures w14:val="none"/>
    </w:rPr>
  </w:style>
  <w:style w:type="paragraph" w:customStyle="1" w:styleId="Nenumeruotassarasas1">
    <w:name w:val="Nenumeruotas sarasas 1"/>
    <w:basedOn w:val="Sraassuenkleliais20"/>
    <w:rsid w:val="003A6F3E"/>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3A6F3E"/>
    <w:pPr>
      <w:numPr>
        <w:numId w:val="21"/>
      </w:numPr>
      <w:spacing w:after="200" w:line="276" w:lineRule="auto"/>
      <w:contextualSpacing/>
      <w:jc w:val="both"/>
    </w:pPr>
    <w:rPr>
      <w:rFonts w:ascii="Arial" w:eastAsia="Calibri" w:hAnsi="Arial" w:cs="Times New Roman"/>
      <w:color w:val="4F5660"/>
      <w:kern w:val="0"/>
      <w:sz w:val="20"/>
      <w14:ligatures w14:val="none"/>
    </w:rPr>
  </w:style>
  <w:style w:type="paragraph" w:customStyle="1" w:styleId="bodytext">
    <w:name w:val="bodytext"/>
    <w:basedOn w:val="prastasis"/>
    <w:qFormat/>
    <w:rsid w:val="003A6F3E"/>
    <w:pPr>
      <w:spacing w:before="100" w:beforeAutospacing="1" w:after="100" w:afterAutospacing="1" w:line="276" w:lineRule="auto"/>
    </w:pPr>
    <w:rPr>
      <w:rFonts w:ascii="Times New Roman" w:eastAsia="Times New Roman" w:hAnsi="Times New Roman" w:cs="Times New Roman"/>
      <w:color w:val="4F5660"/>
      <w:kern w:val="0"/>
      <w:sz w:val="20"/>
      <w:szCs w:val="24"/>
      <w:lang w:eastAsia="lt-LT"/>
      <w14:ligatures w14:val="none"/>
    </w:rPr>
  </w:style>
  <w:style w:type="paragraph" w:styleId="prastojitrauka">
    <w:name w:val="Normal Indent"/>
    <w:basedOn w:val="prastasis"/>
    <w:rsid w:val="003A6F3E"/>
    <w:pPr>
      <w:spacing w:before="60" w:after="80" w:line="276" w:lineRule="auto"/>
      <w:ind w:firstLine="907"/>
      <w:jc w:val="both"/>
    </w:pPr>
    <w:rPr>
      <w:rFonts w:ascii="Verdana" w:eastAsia="Times New Roman" w:hAnsi="Verdana" w:cs="Times New Roman"/>
      <w:color w:val="4F5660"/>
      <w:kern w:val="0"/>
      <w:sz w:val="20"/>
      <w:szCs w:val="24"/>
      <w14:ligatures w14:val="none"/>
    </w:rPr>
  </w:style>
  <w:style w:type="paragraph" w:customStyle="1" w:styleId="BULLBulleted">
    <w:name w:val="BULL Bulleted"/>
    <w:basedOn w:val="prastasis"/>
    <w:link w:val="BULLBulletedChar"/>
    <w:qFormat/>
    <w:rsid w:val="003A6F3E"/>
    <w:pPr>
      <w:numPr>
        <w:numId w:val="22"/>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qFormat/>
    <w:rsid w:val="003A6F3E"/>
    <w:rPr>
      <w:rFonts w:ascii="Verdana" w:eastAsia="Times New Roman" w:hAnsi="Verdana" w:cs="Times New Roman"/>
      <w:color w:val="4F5660"/>
      <w:kern w:val="0"/>
      <w:sz w:val="20"/>
      <w:szCs w:val="20"/>
      <w14:ligatures w14:val="none"/>
    </w:rPr>
  </w:style>
  <w:style w:type="paragraph" w:customStyle="1" w:styleId="Bulleted">
    <w:name w:val="Bulleted"/>
    <w:basedOn w:val="prastasis"/>
    <w:rsid w:val="003A6F3E"/>
    <w:pPr>
      <w:numPr>
        <w:numId w:val="23"/>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Antrat3"/>
    <w:rsid w:val="003A6F3E"/>
    <w:pPr>
      <w:numPr>
        <w:numId w:val="25"/>
      </w:numPr>
      <w:spacing w:before="240" w:after="200" w:line="276" w:lineRule="auto"/>
    </w:pPr>
    <w:rPr>
      <w:rFonts w:ascii="Arial" w:hAnsi="Arial"/>
      <w:b w:val="0"/>
      <w:color w:val="4F5660"/>
      <w:sz w:val="32"/>
    </w:rPr>
  </w:style>
  <w:style w:type="paragraph" w:customStyle="1" w:styleId="211">
    <w:name w:val="2.1.1"/>
    <w:basedOn w:val="Antrat3"/>
    <w:rsid w:val="003A6F3E"/>
    <w:pPr>
      <w:numPr>
        <w:numId w:val="24"/>
      </w:numPr>
      <w:spacing w:before="240" w:after="200" w:line="276" w:lineRule="auto"/>
    </w:pPr>
    <w:rPr>
      <w:rFonts w:ascii="Arial" w:hAnsi="Arial"/>
      <w:b w:val="0"/>
      <w:color w:val="4F5660"/>
      <w:sz w:val="32"/>
    </w:rPr>
  </w:style>
  <w:style w:type="paragraph" w:customStyle="1" w:styleId="221">
    <w:name w:val="2.2.1"/>
    <w:basedOn w:val="Antrat3"/>
    <w:rsid w:val="003A6F3E"/>
    <w:pPr>
      <w:numPr>
        <w:numId w:val="26"/>
      </w:numPr>
      <w:spacing w:before="240" w:after="200" w:line="276" w:lineRule="auto"/>
    </w:pPr>
    <w:rPr>
      <w:rFonts w:ascii="Arial" w:hAnsi="Arial"/>
      <w:b w:val="0"/>
      <w:color w:val="4F5660"/>
      <w:sz w:val="32"/>
    </w:rPr>
  </w:style>
  <w:style w:type="paragraph" w:customStyle="1" w:styleId="231">
    <w:name w:val="2.3.1"/>
    <w:basedOn w:val="Antrat3"/>
    <w:rsid w:val="003A6F3E"/>
    <w:pPr>
      <w:numPr>
        <w:numId w:val="27"/>
      </w:numPr>
      <w:spacing w:before="240" w:after="200" w:line="276" w:lineRule="auto"/>
    </w:pPr>
    <w:rPr>
      <w:rFonts w:ascii="Arial" w:hAnsi="Arial"/>
      <w:b w:val="0"/>
      <w:color w:val="4F5660"/>
      <w:sz w:val="32"/>
    </w:rPr>
  </w:style>
  <w:style w:type="paragraph" w:customStyle="1" w:styleId="311">
    <w:name w:val="3.1.1"/>
    <w:basedOn w:val="Antrat3"/>
    <w:rsid w:val="003A6F3E"/>
    <w:pPr>
      <w:numPr>
        <w:numId w:val="28"/>
      </w:numPr>
      <w:spacing w:before="240" w:after="200" w:line="276" w:lineRule="auto"/>
    </w:pPr>
    <w:rPr>
      <w:rFonts w:ascii="Arial" w:hAnsi="Arial"/>
      <w:b w:val="0"/>
      <w:color w:val="4F5660"/>
      <w:sz w:val="32"/>
      <w:lang w:eastAsia="lt-LT"/>
    </w:rPr>
  </w:style>
  <w:style w:type="paragraph" w:customStyle="1" w:styleId="321">
    <w:name w:val="3.2.1"/>
    <w:basedOn w:val="Antrat3"/>
    <w:rsid w:val="003A6F3E"/>
    <w:pPr>
      <w:numPr>
        <w:numId w:val="29"/>
      </w:numPr>
      <w:spacing w:before="240" w:after="200" w:line="276" w:lineRule="auto"/>
    </w:pPr>
    <w:rPr>
      <w:rFonts w:ascii="Arial" w:hAnsi="Arial"/>
      <w:b w:val="0"/>
      <w:color w:val="4F5660"/>
      <w:sz w:val="32"/>
      <w:lang w:eastAsia="lt-LT"/>
    </w:rPr>
  </w:style>
  <w:style w:type="paragraph" w:customStyle="1" w:styleId="431">
    <w:name w:val="4.3.1"/>
    <w:basedOn w:val="Antrat3"/>
    <w:rsid w:val="003A6F3E"/>
    <w:pPr>
      <w:numPr>
        <w:numId w:val="30"/>
      </w:numPr>
      <w:spacing w:before="240" w:after="200" w:line="276" w:lineRule="auto"/>
    </w:pPr>
    <w:rPr>
      <w:rFonts w:ascii="Arial" w:hAnsi="Arial"/>
      <w:b w:val="0"/>
      <w:color w:val="4F5660"/>
      <w:sz w:val="32"/>
      <w:lang w:eastAsia="lt-LT"/>
    </w:rPr>
  </w:style>
  <w:style w:type="paragraph" w:customStyle="1" w:styleId="441">
    <w:name w:val="4.4.1"/>
    <w:basedOn w:val="Antrat3"/>
    <w:rsid w:val="003A6F3E"/>
    <w:pPr>
      <w:numPr>
        <w:numId w:val="31"/>
      </w:numPr>
      <w:spacing w:before="240" w:after="200" w:line="276" w:lineRule="auto"/>
    </w:pPr>
    <w:rPr>
      <w:rFonts w:ascii="Arial" w:hAnsi="Arial"/>
      <w:b w:val="0"/>
      <w:color w:val="4F5660"/>
      <w:sz w:val="32"/>
      <w:lang w:eastAsia="lt-LT"/>
    </w:rPr>
  </w:style>
  <w:style w:type="paragraph" w:customStyle="1" w:styleId="511">
    <w:name w:val="5.1.1"/>
    <w:basedOn w:val="Antrat3"/>
    <w:rsid w:val="003A6F3E"/>
    <w:pPr>
      <w:numPr>
        <w:numId w:val="32"/>
      </w:numPr>
      <w:spacing w:before="240" w:after="200" w:line="276" w:lineRule="auto"/>
    </w:pPr>
    <w:rPr>
      <w:rFonts w:ascii="Arial" w:hAnsi="Arial"/>
      <w:b w:val="0"/>
      <w:color w:val="4F5660"/>
      <w:sz w:val="32"/>
      <w:lang w:eastAsia="lt-LT"/>
    </w:rPr>
  </w:style>
  <w:style w:type="paragraph" w:customStyle="1" w:styleId="351">
    <w:name w:val="3.5.1"/>
    <w:basedOn w:val="Antrat3"/>
    <w:rsid w:val="003A6F3E"/>
    <w:pPr>
      <w:numPr>
        <w:numId w:val="33"/>
      </w:numPr>
      <w:spacing w:before="240" w:after="200" w:line="276" w:lineRule="auto"/>
    </w:pPr>
    <w:rPr>
      <w:rFonts w:ascii="Arial" w:hAnsi="Arial"/>
      <w:b w:val="0"/>
      <w:bCs w:val="0"/>
      <w:color w:val="4F5660"/>
      <w:sz w:val="32"/>
      <w:lang w:eastAsia="lt-LT"/>
    </w:rPr>
  </w:style>
  <w:style w:type="paragraph" w:customStyle="1" w:styleId="Style2">
    <w:name w:val="Style2"/>
    <w:basedOn w:val="351"/>
    <w:qFormat/>
    <w:rsid w:val="003A6F3E"/>
  </w:style>
  <w:style w:type="paragraph" w:customStyle="1" w:styleId="3521">
    <w:name w:val="3.5.2.1"/>
    <w:basedOn w:val="Antrat4"/>
    <w:rsid w:val="003A6F3E"/>
    <w:pPr>
      <w:keepNext w:val="0"/>
      <w:keepLines w:val="0"/>
      <w:numPr>
        <w:numId w:val="34"/>
      </w:numPr>
      <w:spacing w:before="240" w:after="240" w:line="276" w:lineRule="auto"/>
      <w:ind w:left="1077" w:hanging="357"/>
    </w:pPr>
    <w:rPr>
      <w:rFonts w:ascii="Arial" w:hAnsi="Arial"/>
      <w:b/>
      <w:bCs/>
      <w:i w:val="0"/>
      <w:color w:val="4F5660"/>
    </w:rPr>
  </w:style>
  <w:style w:type="paragraph" w:customStyle="1" w:styleId="331">
    <w:name w:val="3.3.1"/>
    <w:basedOn w:val="Antrat3"/>
    <w:rsid w:val="003A6F3E"/>
    <w:pPr>
      <w:numPr>
        <w:numId w:val="35"/>
      </w:numPr>
      <w:spacing w:before="240" w:after="200" w:line="276" w:lineRule="auto"/>
    </w:pPr>
    <w:rPr>
      <w:rFonts w:ascii="Arial" w:hAnsi="Arial"/>
      <w:b w:val="0"/>
      <w:color w:val="4F5660"/>
      <w:sz w:val="32"/>
      <w:lang w:eastAsia="lt-LT"/>
    </w:rPr>
  </w:style>
  <w:style w:type="paragraph" w:customStyle="1" w:styleId="341">
    <w:name w:val="3.4.1"/>
    <w:basedOn w:val="Antrat3"/>
    <w:rsid w:val="003A6F3E"/>
    <w:pPr>
      <w:numPr>
        <w:numId w:val="36"/>
      </w:numPr>
      <w:spacing w:before="240" w:after="200" w:line="276" w:lineRule="auto"/>
    </w:pPr>
    <w:rPr>
      <w:rFonts w:ascii="Arial" w:hAnsi="Arial"/>
      <w:b w:val="0"/>
      <w:color w:val="4F5660"/>
      <w:sz w:val="32"/>
      <w:lang w:eastAsia="lt-LT"/>
    </w:rPr>
  </w:style>
  <w:style w:type="paragraph" w:customStyle="1" w:styleId="3421">
    <w:name w:val="3.4.2.1"/>
    <w:basedOn w:val="Antrat4"/>
    <w:rsid w:val="003A6F3E"/>
    <w:pPr>
      <w:keepNext w:val="0"/>
      <w:keepLines w:val="0"/>
      <w:numPr>
        <w:numId w:val="37"/>
      </w:numPr>
      <w:spacing w:before="240" w:after="240" w:line="276" w:lineRule="auto"/>
    </w:pPr>
    <w:rPr>
      <w:rFonts w:ascii="Arial" w:hAnsi="Arial"/>
      <w:b/>
      <w:bCs/>
      <w:i w:val="0"/>
      <w:color w:val="4F5660"/>
      <w:lang w:eastAsia="lt-LT"/>
    </w:rPr>
  </w:style>
  <w:style w:type="paragraph" w:customStyle="1" w:styleId="371">
    <w:name w:val="3.7.1"/>
    <w:basedOn w:val="Antrat3"/>
    <w:rsid w:val="003A6F3E"/>
    <w:pPr>
      <w:numPr>
        <w:numId w:val="38"/>
      </w:numPr>
      <w:spacing w:before="240" w:after="200" w:line="276" w:lineRule="auto"/>
    </w:pPr>
    <w:rPr>
      <w:rFonts w:ascii="Arial" w:hAnsi="Arial"/>
      <w:b w:val="0"/>
      <w:color w:val="4F5660"/>
      <w:sz w:val="32"/>
    </w:rPr>
  </w:style>
  <w:style w:type="paragraph" w:customStyle="1" w:styleId="381">
    <w:name w:val="3.8.1"/>
    <w:basedOn w:val="Antrat3"/>
    <w:rsid w:val="003A6F3E"/>
    <w:pPr>
      <w:numPr>
        <w:numId w:val="39"/>
      </w:numPr>
      <w:spacing w:before="240" w:after="200" w:line="276" w:lineRule="auto"/>
      <w:jc w:val="left"/>
    </w:pPr>
    <w:rPr>
      <w:rFonts w:ascii="Arial" w:hAnsi="Arial"/>
      <w:b w:val="0"/>
      <w:bCs w:val="0"/>
      <w:color w:val="FFFFFF"/>
      <w:sz w:val="36"/>
      <w:szCs w:val="28"/>
      <w:lang w:eastAsia="lt-LT"/>
    </w:rPr>
  </w:style>
  <w:style w:type="paragraph" w:customStyle="1" w:styleId="411">
    <w:name w:val="4.1.1"/>
    <w:basedOn w:val="Antrat3"/>
    <w:rsid w:val="003A6F3E"/>
    <w:pPr>
      <w:numPr>
        <w:numId w:val="40"/>
      </w:numPr>
      <w:spacing w:before="240" w:after="200" w:line="276" w:lineRule="auto"/>
    </w:pPr>
    <w:rPr>
      <w:rFonts w:ascii="Arial" w:hAnsi="Arial"/>
      <w:b w:val="0"/>
      <w:color w:val="4F5660"/>
      <w:sz w:val="32"/>
      <w:lang w:eastAsia="lt-LT"/>
    </w:rPr>
  </w:style>
  <w:style w:type="paragraph" w:customStyle="1" w:styleId="sdfadf">
    <w:name w:val="sdfadf"/>
    <w:basedOn w:val="Antrat3"/>
    <w:rsid w:val="003A6F3E"/>
    <w:pPr>
      <w:numPr>
        <w:numId w:val="41"/>
      </w:numPr>
      <w:spacing w:before="240" w:after="200" w:line="276" w:lineRule="auto"/>
    </w:pPr>
    <w:rPr>
      <w:rFonts w:ascii="Arial" w:hAnsi="Arial"/>
      <w:b w:val="0"/>
      <w:color w:val="4F5660"/>
      <w:sz w:val="32"/>
    </w:rPr>
  </w:style>
  <w:style w:type="paragraph" w:customStyle="1" w:styleId="3811">
    <w:name w:val="3.8.1.1"/>
    <w:basedOn w:val="Antrat4"/>
    <w:rsid w:val="003A6F3E"/>
    <w:pPr>
      <w:keepNext w:val="0"/>
      <w:keepLines w:val="0"/>
      <w:numPr>
        <w:numId w:val="42"/>
      </w:numPr>
      <w:spacing w:before="240" w:after="240" w:line="276" w:lineRule="auto"/>
    </w:pPr>
    <w:rPr>
      <w:rFonts w:ascii="Arial" w:hAnsi="Arial"/>
      <w:bCs/>
      <w:i w:val="0"/>
      <w:color w:val="4F5660"/>
      <w:szCs w:val="24"/>
    </w:rPr>
  </w:style>
  <w:style w:type="paragraph" w:customStyle="1" w:styleId="52111">
    <w:name w:val="5.2.111"/>
    <w:basedOn w:val="prastasis"/>
    <w:rsid w:val="003A6F3E"/>
    <w:pPr>
      <w:numPr>
        <w:numId w:val="43"/>
      </w:numPr>
      <w:spacing w:after="200" w:line="276" w:lineRule="auto"/>
      <w:jc w:val="both"/>
    </w:pPr>
    <w:rPr>
      <w:rFonts w:ascii="Arial" w:eastAsia="Calibri" w:hAnsi="Arial" w:cs="Times New Roman"/>
      <w:color w:val="4F5660"/>
      <w:kern w:val="0"/>
      <w:sz w:val="20"/>
      <w:lang w:eastAsia="lt-LT"/>
      <w14:ligatures w14:val="none"/>
    </w:rPr>
  </w:style>
  <w:style w:type="paragraph" w:customStyle="1" w:styleId="541">
    <w:name w:val="5.4.1"/>
    <w:basedOn w:val="Antrat3"/>
    <w:rsid w:val="003A6F3E"/>
    <w:pPr>
      <w:numPr>
        <w:numId w:val="44"/>
      </w:numPr>
      <w:spacing w:before="240" w:after="200" w:line="276" w:lineRule="auto"/>
    </w:pPr>
    <w:rPr>
      <w:rFonts w:ascii="Arial" w:hAnsi="Arial"/>
      <w:b w:val="0"/>
      <w:color w:val="4F5660"/>
      <w:sz w:val="32"/>
    </w:rPr>
  </w:style>
  <w:style w:type="paragraph" w:customStyle="1" w:styleId="551">
    <w:name w:val="5.5.1"/>
    <w:basedOn w:val="Antrat3"/>
    <w:rsid w:val="003A6F3E"/>
    <w:pPr>
      <w:numPr>
        <w:numId w:val="45"/>
      </w:numPr>
      <w:spacing w:before="240" w:after="200" w:line="276" w:lineRule="auto"/>
      <w:ind w:hanging="357"/>
    </w:pPr>
    <w:rPr>
      <w:rFonts w:ascii="Arial" w:hAnsi="Arial"/>
      <w:b w:val="0"/>
      <w:color w:val="4F5660"/>
      <w:sz w:val="32"/>
    </w:rPr>
  </w:style>
  <w:style w:type="paragraph" w:customStyle="1" w:styleId="571">
    <w:name w:val="5.7.1"/>
    <w:basedOn w:val="Antrat3"/>
    <w:rsid w:val="003A6F3E"/>
    <w:pPr>
      <w:numPr>
        <w:numId w:val="46"/>
      </w:numPr>
      <w:spacing w:before="240" w:after="200" w:line="276" w:lineRule="auto"/>
    </w:pPr>
    <w:rPr>
      <w:rFonts w:ascii="Arial" w:hAnsi="Arial"/>
      <w:b w:val="0"/>
      <w:color w:val="4F5660"/>
      <w:sz w:val="32"/>
    </w:rPr>
  </w:style>
  <w:style w:type="character" w:customStyle="1" w:styleId="FontStyle73">
    <w:name w:val="Font Style73"/>
    <w:rsid w:val="003A6F3E"/>
    <w:rPr>
      <w:rFonts w:ascii="Times New Roman" w:hAnsi="Times New Roman" w:cs="Times New Roman"/>
      <w:sz w:val="22"/>
      <w:szCs w:val="22"/>
    </w:rPr>
  </w:style>
  <w:style w:type="paragraph" w:customStyle="1" w:styleId="PDpapunkciai">
    <w:name w:val="PD_papunkciai"/>
    <w:basedOn w:val="prastasis"/>
    <w:uiPriority w:val="99"/>
    <w:qFormat/>
    <w:rsid w:val="003A6F3E"/>
    <w:pPr>
      <w:numPr>
        <w:ilvl w:val="2"/>
        <w:numId w:val="47"/>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prastasis"/>
    <w:uiPriority w:val="99"/>
    <w:qFormat/>
    <w:rsid w:val="003A6F3E"/>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prastasis"/>
    <w:link w:val="versijuchronologijaChar"/>
    <w:rsid w:val="003A6F3E"/>
    <w:pPr>
      <w:spacing w:before="120" w:after="200" w:line="276" w:lineRule="auto"/>
    </w:pPr>
    <w:rPr>
      <w:rFonts w:ascii="Arial" w:eastAsia="MS Mincho" w:hAnsi="Arial" w:cs="Times New Roman"/>
      <w:color w:val="4F5660"/>
      <w:kern w:val="0"/>
      <w:lang w:eastAsia="ja-JP"/>
      <w14:ligatures w14:val="none"/>
    </w:rPr>
  </w:style>
  <w:style w:type="character" w:customStyle="1" w:styleId="versijuchronologijaChar">
    <w:name w:val="versiju chronologija Char"/>
    <w:link w:val="versijuchronologija"/>
    <w:locked/>
    <w:rsid w:val="003A6F3E"/>
    <w:rPr>
      <w:rFonts w:ascii="Arial" w:eastAsia="MS Mincho" w:hAnsi="Arial" w:cs="Times New Roman"/>
      <w:color w:val="4F5660"/>
      <w:kern w:val="0"/>
      <w:lang w:eastAsia="ja-JP"/>
      <w14:ligatures w14:val="none"/>
    </w:rPr>
  </w:style>
  <w:style w:type="paragraph" w:customStyle="1" w:styleId="Normalfirstline">
    <w:name w:val="Normal first line"/>
    <w:basedOn w:val="prastasis"/>
    <w:link w:val="NormalfirstlineChar"/>
    <w:rsid w:val="003A6F3E"/>
    <w:pPr>
      <w:spacing w:after="0" w:line="276" w:lineRule="auto"/>
      <w:ind w:firstLine="540"/>
      <w:jc w:val="both"/>
    </w:pPr>
    <w:rPr>
      <w:rFonts w:ascii="Times New Roman" w:eastAsia="Times New Roman" w:hAnsi="Times New Roman" w:cs="Times New Roman"/>
      <w:color w:val="4F5660"/>
      <w:kern w:val="0"/>
      <w:sz w:val="20"/>
      <w:szCs w:val="24"/>
      <w14:ligatures w14:val="none"/>
    </w:rPr>
  </w:style>
  <w:style w:type="character" w:customStyle="1" w:styleId="NormalfirstlineChar">
    <w:name w:val="Normal first line Char"/>
    <w:link w:val="Normalfirstline"/>
    <w:rsid w:val="003A6F3E"/>
    <w:rPr>
      <w:rFonts w:ascii="Times New Roman" w:eastAsia="Times New Roman" w:hAnsi="Times New Roman" w:cs="Times New Roman"/>
      <w:color w:val="4F5660"/>
      <w:kern w:val="0"/>
      <w:sz w:val="20"/>
      <w:szCs w:val="24"/>
      <w14:ligatures w14:val="none"/>
    </w:rPr>
  </w:style>
  <w:style w:type="paragraph" w:customStyle="1" w:styleId="2211">
    <w:name w:val="2211"/>
    <w:basedOn w:val="Antrat4"/>
    <w:rsid w:val="003A6F3E"/>
    <w:pPr>
      <w:keepNext w:val="0"/>
      <w:keepLines w:val="0"/>
      <w:numPr>
        <w:numId w:val="48"/>
      </w:numPr>
      <w:spacing w:before="240" w:after="240" w:line="276" w:lineRule="auto"/>
    </w:pPr>
    <w:rPr>
      <w:rFonts w:ascii="Arial" w:hAnsi="Arial"/>
      <w:b/>
      <w:bCs/>
      <w:i w:val="0"/>
      <w:color w:val="4F5660"/>
    </w:rPr>
  </w:style>
  <w:style w:type="character" w:customStyle="1" w:styleId="hps">
    <w:name w:val="hps"/>
    <w:basedOn w:val="Numatytasispastraiposriftas"/>
    <w:uiPriority w:val="99"/>
    <w:qFormat/>
    <w:rsid w:val="003A6F3E"/>
  </w:style>
  <w:style w:type="paragraph" w:customStyle="1" w:styleId="Style13">
    <w:name w:val="Style13"/>
    <w:basedOn w:val="prastasis"/>
    <w:rsid w:val="003A6F3E"/>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szCs w:val="24"/>
      <w:lang w:val="en-US"/>
      <w14:ligatures w14:val="none"/>
    </w:rPr>
  </w:style>
  <w:style w:type="paragraph" w:customStyle="1" w:styleId="Normal1">
    <w:name w:val="Normal1"/>
    <w:basedOn w:val="prastasis"/>
    <w:link w:val="Normal1Char"/>
    <w:rsid w:val="003A6F3E"/>
    <w:pPr>
      <w:spacing w:after="200" w:line="276" w:lineRule="auto"/>
      <w:jc w:val="both"/>
    </w:pPr>
    <w:rPr>
      <w:rFonts w:ascii="Arial" w:eastAsia="Calibri" w:hAnsi="Arial" w:cs="Times New Roman"/>
      <w:color w:val="4F5660"/>
      <w:kern w:val="0"/>
      <w:sz w:val="20"/>
      <w14:ligatures w14:val="none"/>
    </w:rPr>
  </w:style>
  <w:style w:type="character" w:customStyle="1" w:styleId="Normal1Char">
    <w:name w:val="Normal1 Char"/>
    <w:link w:val="Normal1"/>
    <w:rsid w:val="003A6F3E"/>
    <w:rPr>
      <w:rFonts w:ascii="Arial" w:eastAsia="Calibri" w:hAnsi="Arial" w:cs="Times New Roman"/>
      <w:color w:val="4F5660"/>
      <w:kern w:val="0"/>
      <w:sz w:val="20"/>
      <w14:ligatures w14:val="none"/>
    </w:rPr>
  </w:style>
  <w:style w:type="paragraph" w:customStyle="1" w:styleId="papilkintastekstas">
    <w:name w:val="papilkintas tekstas"/>
    <w:basedOn w:val="prastasis"/>
    <w:link w:val="papilkintastekstasChar"/>
    <w:rsid w:val="003A6F3E"/>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14:ligatures w14:val="none"/>
    </w:rPr>
  </w:style>
  <w:style w:type="character" w:customStyle="1" w:styleId="papilkintastekstasChar">
    <w:name w:val="papilkintas tekstas Char"/>
    <w:link w:val="papilkintastekstas"/>
    <w:rsid w:val="003A6F3E"/>
    <w:rPr>
      <w:rFonts w:ascii="Arial" w:eastAsia="Calibri" w:hAnsi="Arial" w:cs="Times New Roman"/>
      <w:i/>
      <w:color w:val="4F5660"/>
      <w:kern w:val="0"/>
      <w:sz w:val="20"/>
      <w:shd w:val="clear" w:color="auto" w:fill="D9D9D9"/>
      <w14:ligatures w14:val="none"/>
    </w:rPr>
  </w:style>
  <w:style w:type="paragraph" w:customStyle="1" w:styleId="dokumentopatvirtinimolentele">
    <w:name w:val="dokumento patvirtinimo lentele"/>
    <w:basedOn w:val="prastasis"/>
    <w:link w:val="dokumentopatvirtinimolenteleChar"/>
    <w:rsid w:val="003A6F3E"/>
    <w:pPr>
      <w:spacing w:before="120" w:after="200" w:line="276" w:lineRule="auto"/>
      <w:jc w:val="center"/>
    </w:pPr>
    <w:rPr>
      <w:rFonts w:ascii="Arial" w:eastAsia="MS Mincho" w:hAnsi="Arial" w:cs="Times New Roman"/>
      <w:b/>
      <w:bCs/>
      <w:color w:val="4F5660"/>
      <w:kern w:val="0"/>
      <w14:ligatures w14:val="none"/>
    </w:rPr>
  </w:style>
  <w:style w:type="character" w:customStyle="1" w:styleId="dokumentopatvirtinimolenteleChar">
    <w:name w:val="dokumento patvirtinimo lentele Char"/>
    <w:link w:val="dokumentopatvirtinimolentele"/>
    <w:locked/>
    <w:rsid w:val="003A6F3E"/>
    <w:rPr>
      <w:rFonts w:ascii="Arial" w:eastAsia="MS Mincho" w:hAnsi="Arial" w:cs="Times New Roman"/>
      <w:b/>
      <w:bCs/>
      <w:color w:val="4F5660"/>
      <w:kern w:val="0"/>
      <w14:ligatures w14:val="none"/>
    </w:rPr>
  </w:style>
  <w:style w:type="paragraph" w:customStyle="1" w:styleId="BodyText2">
    <w:name w:val="Body Text2"/>
    <w:rsid w:val="003A6F3E"/>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Numatytasispastraiposriftas"/>
    <w:rsid w:val="003A6F3E"/>
  </w:style>
  <w:style w:type="paragraph" w:customStyle="1" w:styleId="lentel4">
    <w:name w:val="lentelė4"/>
    <w:basedOn w:val="prastasis"/>
    <w:rsid w:val="003A6F3E"/>
    <w:pPr>
      <w:numPr>
        <w:numId w:val="51"/>
      </w:numPr>
      <w:spacing w:after="0" w:line="240" w:lineRule="auto"/>
      <w:jc w:val="right"/>
    </w:pPr>
    <w:rPr>
      <w:rFonts w:ascii="Times New Roman" w:eastAsia="Times New Roman" w:hAnsi="Times New Roman" w:cs="Times New Roman"/>
      <w:noProof/>
      <w:kern w:val="0"/>
      <w:sz w:val="24"/>
      <w:szCs w:val="24"/>
      <w:lang w:val="en-US"/>
      <w14:ligatures w14:val="none"/>
    </w:rPr>
  </w:style>
  <w:style w:type="paragraph" w:customStyle="1" w:styleId="lentel9">
    <w:name w:val="lentelė9"/>
    <w:basedOn w:val="prastasis"/>
    <w:rsid w:val="003A6F3E"/>
    <w:pPr>
      <w:numPr>
        <w:numId w:val="49"/>
      </w:numPr>
      <w:tabs>
        <w:tab w:val="clear" w:pos="1440"/>
      </w:tabs>
      <w:spacing w:after="0" w:line="240" w:lineRule="auto"/>
      <w:ind w:left="1134" w:firstLine="0"/>
      <w:jc w:val="right"/>
    </w:pPr>
    <w:rPr>
      <w:rFonts w:ascii="Times New Roman" w:eastAsia="Times New Roman" w:hAnsi="Times New Roman" w:cs="Times New Roman"/>
      <w:noProof/>
      <w:kern w:val="0"/>
      <w:sz w:val="24"/>
      <w:szCs w:val="24"/>
      <w:lang w:val="en-US"/>
      <w14:ligatures w14:val="none"/>
    </w:rPr>
  </w:style>
  <w:style w:type="paragraph" w:customStyle="1" w:styleId="NumberedHeadingStyleA4">
    <w:name w:val="Numbered Heading Style A.4"/>
    <w:basedOn w:val="Antrat4"/>
    <w:next w:val="prastasis"/>
    <w:autoRedefine/>
    <w:rsid w:val="003A6F3E"/>
    <w:pPr>
      <w:keepNext w:val="0"/>
      <w:keepLines w:val="0"/>
      <w:numPr>
        <w:numId w:val="50"/>
      </w:numPr>
      <w:tabs>
        <w:tab w:val="left" w:pos="907"/>
        <w:tab w:val="left" w:pos="1080"/>
        <w:tab w:val="left" w:pos="1440"/>
        <w:tab w:val="left" w:pos="1800"/>
        <w:tab w:val="num" w:pos="2880"/>
      </w:tabs>
      <w:spacing w:before="0"/>
      <w:ind w:left="1080" w:hanging="1080"/>
      <w:jc w:val="center"/>
    </w:pPr>
    <w:rPr>
      <w:rFonts w:ascii="Arial Narrow" w:eastAsia="MS Mincho" w:hAnsi="Arial Narrow" w:cs="Arial Narrow"/>
      <w:b/>
      <w:bCs/>
      <w:i w:val="0"/>
      <w:iCs w:val="0"/>
      <w:noProof/>
      <w:color w:val="auto"/>
      <w:szCs w:val="24"/>
      <w:lang w:val="en-US"/>
    </w:rPr>
  </w:style>
  <w:style w:type="paragraph" w:customStyle="1" w:styleId="Tarpas">
    <w:name w:val="Tarpas"/>
    <w:basedOn w:val="prastasis"/>
    <w:rsid w:val="003A6F3E"/>
    <w:pPr>
      <w:spacing w:after="0" w:line="240" w:lineRule="auto"/>
    </w:pPr>
    <w:rPr>
      <w:rFonts w:ascii="Times New Roman" w:eastAsia="Times New Roman" w:hAnsi="Times New Roman" w:cs="Times New Roman"/>
      <w:noProof/>
      <w:kern w:val="0"/>
      <w:sz w:val="20"/>
      <w:szCs w:val="24"/>
      <w:lang w:val="en-US"/>
      <w14:ligatures w14:val="none"/>
    </w:rPr>
  </w:style>
  <w:style w:type="paragraph" w:customStyle="1" w:styleId="BodyText13">
    <w:name w:val="Body Text13"/>
    <w:rsid w:val="003A6F3E"/>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Antrat3"/>
    <w:rsid w:val="003A6F3E"/>
    <w:pPr>
      <w:numPr>
        <w:numId w:val="52"/>
      </w:numPr>
      <w:spacing w:before="240" w:after="240"/>
    </w:pPr>
    <w:rPr>
      <w:rFonts w:ascii="Arial Narrow" w:hAnsi="Arial Narrow"/>
      <w:i/>
      <w:color w:val="365F91"/>
    </w:rPr>
  </w:style>
  <w:style w:type="paragraph" w:customStyle="1" w:styleId="Style26">
    <w:name w:val="Style26"/>
    <w:basedOn w:val="prastasis"/>
    <w:rsid w:val="003A6F3E"/>
    <w:pPr>
      <w:widowControl w:val="0"/>
      <w:autoSpaceDE w:val="0"/>
      <w:autoSpaceDN w:val="0"/>
      <w:adjustRightInd w:val="0"/>
      <w:spacing w:after="0" w:line="206" w:lineRule="exact"/>
      <w:jc w:val="both"/>
    </w:pPr>
    <w:rPr>
      <w:rFonts w:ascii="Times New Roman" w:eastAsia="Times New Roman" w:hAnsi="Times New Roman" w:cs="Times New Roman"/>
      <w:kern w:val="0"/>
      <w:sz w:val="24"/>
      <w:szCs w:val="24"/>
      <w:lang w:val="en-US"/>
      <w14:ligatures w14:val="none"/>
    </w:rPr>
  </w:style>
  <w:style w:type="character" w:customStyle="1" w:styleId="FontStyle75">
    <w:name w:val="Font Style75"/>
    <w:rsid w:val="003A6F3E"/>
    <w:rPr>
      <w:rFonts w:ascii="Times New Roman" w:hAnsi="Times New Roman" w:cs="Times New Roman"/>
      <w:sz w:val="16"/>
      <w:szCs w:val="16"/>
    </w:rPr>
  </w:style>
  <w:style w:type="character" w:customStyle="1" w:styleId="FontStyle74">
    <w:name w:val="Font Style74"/>
    <w:rsid w:val="003A6F3E"/>
    <w:rPr>
      <w:rFonts w:ascii="Times New Roman" w:hAnsi="Times New Roman" w:cs="Times New Roman"/>
      <w:i/>
      <w:iCs/>
      <w:sz w:val="16"/>
      <w:szCs w:val="16"/>
    </w:rPr>
  </w:style>
  <w:style w:type="paragraph" w:customStyle="1" w:styleId="Hyperlink13">
    <w:name w:val="Hyperlink13"/>
    <w:rsid w:val="003A6F3E"/>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locked/>
    <w:rsid w:val="003A6F3E"/>
    <w:rPr>
      <w:rFonts w:eastAsia="Times New Roman" w:cs="Times New Roman"/>
      <w:lang w:val="en-GB"/>
    </w:rPr>
  </w:style>
  <w:style w:type="paragraph" w:customStyle="1" w:styleId="TableChar">
    <w:name w:val="Table Char"/>
    <w:basedOn w:val="prastasis"/>
    <w:rsid w:val="003A6F3E"/>
    <w:pPr>
      <w:spacing w:before="40" w:after="40" w:line="240" w:lineRule="auto"/>
    </w:pPr>
    <w:rPr>
      <w:rFonts w:ascii="Arial Narrow" w:eastAsia="MS Mincho" w:hAnsi="Arial Narrow" w:cs="Times New Roman"/>
      <w:kern w:val="0"/>
      <w:sz w:val="24"/>
      <w:szCs w:val="24"/>
      <w14:ligatures w14:val="none"/>
    </w:rPr>
  </w:style>
  <w:style w:type="paragraph" w:customStyle="1" w:styleId="Bulletwithtext1">
    <w:name w:val="Bullet with text 1"/>
    <w:basedOn w:val="prastasis"/>
    <w:rsid w:val="003A6F3E"/>
    <w:pPr>
      <w:numPr>
        <w:numId w:val="55"/>
      </w:numPr>
      <w:spacing w:after="0" w:line="240" w:lineRule="auto"/>
    </w:pPr>
    <w:rPr>
      <w:rFonts w:ascii="Arial Narrow" w:eastAsia="MS Mincho" w:hAnsi="Arial Narrow" w:cs="Times New Roman"/>
      <w:kern w:val="0"/>
      <w:sz w:val="24"/>
      <w:szCs w:val="24"/>
      <w14:ligatures w14:val="none"/>
    </w:rPr>
  </w:style>
  <w:style w:type="paragraph" w:customStyle="1" w:styleId="Bulletwithtext2">
    <w:name w:val="Bullet with text 2"/>
    <w:basedOn w:val="prastasis"/>
    <w:rsid w:val="003A6F3E"/>
    <w:pPr>
      <w:numPr>
        <w:numId w:val="53"/>
      </w:numPr>
      <w:spacing w:after="0" w:line="240" w:lineRule="auto"/>
    </w:pPr>
    <w:rPr>
      <w:rFonts w:ascii="Arial Narrow" w:eastAsia="MS Mincho" w:hAnsi="Arial Narrow" w:cs="Times New Roman"/>
      <w:kern w:val="0"/>
      <w:sz w:val="24"/>
      <w:szCs w:val="24"/>
      <w14:ligatures w14:val="none"/>
    </w:rPr>
  </w:style>
  <w:style w:type="paragraph" w:customStyle="1" w:styleId="Bulletwithtext3">
    <w:name w:val="Bullet with text 3"/>
    <w:basedOn w:val="prastasis"/>
    <w:rsid w:val="003A6F3E"/>
    <w:pPr>
      <w:numPr>
        <w:numId w:val="54"/>
      </w:numPr>
      <w:spacing w:after="0" w:line="240" w:lineRule="auto"/>
    </w:pPr>
    <w:rPr>
      <w:rFonts w:ascii="Arial Narrow" w:eastAsia="MS Mincho" w:hAnsi="Arial Narrow" w:cs="Times New Roman"/>
      <w:kern w:val="0"/>
      <w:sz w:val="24"/>
      <w:szCs w:val="24"/>
      <w14:ligatures w14:val="none"/>
    </w:rPr>
  </w:style>
  <w:style w:type="paragraph" w:styleId="Pavadinimas">
    <w:name w:val="Title"/>
    <w:aliases w:val="Title_S"/>
    <w:basedOn w:val="prastasis"/>
    <w:next w:val="prastasis"/>
    <w:link w:val="PavadinimasDiagrama"/>
    <w:qFormat/>
    <w:rsid w:val="003A6F3E"/>
    <w:pPr>
      <w:keepNext/>
      <w:spacing w:before="240" w:after="60" w:line="240" w:lineRule="auto"/>
    </w:pPr>
    <w:rPr>
      <w:rFonts w:ascii="Arial Narrow" w:eastAsia="MS Mincho" w:hAnsi="Arial Narrow" w:cs="Times New Roman"/>
      <w:b/>
      <w:bCs/>
      <w:kern w:val="28"/>
      <w:sz w:val="24"/>
      <w:szCs w:val="24"/>
      <w14:ligatures w14:val="none"/>
    </w:rPr>
  </w:style>
  <w:style w:type="character" w:customStyle="1" w:styleId="PavadinimasDiagrama">
    <w:name w:val="Pavadinimas Diagrama"/>
    <w:aliases w:val="Title_S Diagrama"/>
    <w:basedOn w:val="Numatytasispastraiposriftas"/>
    <w:link w:val="Pavadinimas"/>
    <w:qFormat/>
    <w:rsid w:val="003A6F3E"/>
    <w:rPr>
      <w:rFonts w:ascii="Arial Narrow" w:eastAsia="MS Mincho" w:hAnsi="Arial Narrow" w:cs="Times New Roman"/>
      <w:b/>
      <w:bCs/>
      <w:kern w:val="28"/>
      <w:sz w:val="24"/>
      <w:szCs w:val="24"/>
      <w14:ligatures w14:val="none"/>
    </w:rPr>
  </w:style>
  <w:style w:type="paragraph" w:styleId="Sraassunumeriais">
    <w:name w:val="List Number"/>
    <w:basedOn w:val="prastasis"/>
    <w:uiPriority w:val="99"/>
    <w:qFormat/>
    <w:rsid w:val="003A6F3E"/>
    <w:pPr>
      <w:tabs>
        <w:tab w:val="num" w:pos="360"/>
      </w:tabs>
      <w:spacing w:after="0" w:line="240" w:lineRule="auto"/>
      <w:ind w:left="360" w:hanging="360"/>
    </w:pPr>
    <w:rPr>
      <w:rFonts w:ascii="Arial Narrow" w:eastAsia="MS Mincho" w:hAnsi="Arial Narrow" w:cs="Times New Roman"/>
      <w:kern w:val="0"/>
      <w:sz w:val="24"/>
      <w:szCs w:val="24"/>
      <w14:ligatures w14:val="none"/>
    </w:rPr>
  </w:style>
  <w:style w:type="paragraph" w:customStyle="1" w:styleId="TableMediumHeading">
    <w:name w:val="Table_Medium_Heading"/>
    <w:basedOn w:val="TableChar"/>
    <w:rsid w:val="003A6F3E"/>
    <w:rPr>
      <w:b/>
      <w:bCs/>
      <w:sz w:val="18"/>
      <w:szCs w:val="18"/>
    </w:rPr>
  </w:style>
  <w:style w:type="paragraph" w:customStyle="1" w:styleId="Bulletwithtext4">
    <w:name w:val="Bullet with text 4"/>
    <w:basedOn w:val="prastasis"/>
    <w:rsid w:val="003A6F3E"/>
    <w:pPr>
      <w:numPr>
        <w:numId w:val="56"/>
      </w:numPr>
      <w:spacing w:after="0" w:line="240" w:lineRule="auto"/>
    </w:pPr>
    <w:rPr>
      <w:rFonts w:ascii="Arial Narrow" w:eastAsia="MS Mincho" w:hAnsi="Arial Narrow" w:cs="Times New Roman"/>
      <w:kern w:val="0"/>
      <w:sz w:val="24"/>
      <w:szCs w:val="24"/>
      <w14:ligatures w14:val="none"/>
    </w:rPr>
  </w:style>
  <w:style w:type="paragraph" w:customStyle="1" w:styleId="TableHeading">
    <w:name w:val="Table_Heading"/>
    <w:basedOn w:val="prastasis"/>
    <w:next w:val="Table"/>
    <w:rsid w:val="003A6F3E"/>
    <w:pPr>
      <w:keepNext/>
      <w:keepLines/>
      <w:spacing w:before="40" w:after="40" w:line="240" w:lineRule="auto"/>
    </w:pPr>
    <w:rPr>
      <w:rFonts w:ascii="Arial Narrow" w:eastAsia="MS Mincho" w:hAnsi="Arial Narrow" w:cs="Times New Roman"/>
      <w:b/>
      <w:bCs/>
      <w:kern w:val="0"/>
      <w:sz w:val="24"/>
      <w:szCs w:val="24"/>
      <w14:ligatures w14:val="none"/>
    </w:rPr>
  </w:style>
  <w:style w:type="paragraph" w:customStyle="1" w:styleId="TableTitle">
    <w:name w:val="Table_Title"/>
    <w:basedOn w:val="prastasis"/>
    <w:next w:val="prastasis"/>
    <w:rsid w:val="003A6F3E"/>
    <w:pPr>
      <w:keepNext/>
      <w:keepLines/>
      <w:spacing w:before="240" w:after="60" w:line="240" w:lineRule="auto"/>
    </w:pPr>
    <w:rPr>
      <w:rFonts w:ascii="Arial Narrow" w:eastAsia="MS Mincho" w:hAnsi="Arial Narrow" w:cs="Times New Roman"/>
      <w:b/>
      <w:bCs/>
      <w:kern w:val="0"/>
      <w:sz w:val="24"/>
      <w:szCs w:val="24"/>
      <w14:ligatures w14:val="none"/>
    </w:rPr>
  </w:style>
  <w:style w:type="paragraph" w:customStyle="1" w:styleId="TOCHeading">
    <w:name w:val="TOC_Heading"/>
    <w:basedOn w:val="prastasis"/>
    <w:next w:val="prastasis"/>
    <w:rsid w:val="003A6F3E"/>
    <w:pPr>
      <w:keepNext/>
      <w:spacing w:before="80" w:after="120" w:line="240" w:lineRule="auto"/>
    </w:pPr>
    <w:rPr>
      <w:rFonts w:ascii="Arial Narrow" w:eastAsia="MS Mincho" w:hAnsi="Arial Narrow" w:cs="Times New Roman"/>
      <w:b/>
      <w:bCs/>
      <w:kern w:val="0"/>
      <w:sz w:val="24"/>
      <w:szCs w:val="24"/>
      <w14:ligatures w14:val="none"/>
    </w:rPr>
  </w:style>
  <w:style w:type="paragraph" w:customStyle="1" w:styleId="TableCenter">
    <w:name w:val="Table_Center"/>
    <w:basedOn w:val="Table"/>
    <w:rsid w:val="003A6F3E"/>
    <w:pPr>
      <w:jc w:val="center"/>
    </w:pPr>
  </w:style>
  <w:style w:type="paragraph" w:customStyle="1" w:styleId="TableSmall">
    <w:name w:val="Table_Small"/>
    <w:basedOn w:val="Table"/>
    <w:rsid w:val="003A6F3E"/>
    <w:rPr>
      <w:sz w:val="16"/>
      <w:szCs w:val="16"/>
    </w:rPr>
  </w:style>
  <w:style w:type="paragraph" w:customStyle="1" w:styleId="TableHeadingCenter">
    <w:name w:val="Table_Heading_Center"/>
    <w:basedOn w:val="TableHeading"/>
    <w:rsid w:val="003A6F3E"/>
    <w:pPr>
      <w:jc w:val="center"/>
    </w:pPr>
  </w:style>
  <w:style w:type="paragraph" w:customStyle="1" w:styleId="TableSmHeading">
    <w:name w:val="Table_Sm_Heading"/>
    <w:basedOn w:val="TableHeading"/>
    <w:link w:val="TableSmHeadingChar"/>
    <w:uiPriority w:val="99"/>
    <w:qFormat/>
    <w:rsid w:val="003A6F3E"/>
    <w:pPr>
      <w:spacing w:before="60"/>
    </w:pPr>
    <w:rPr>
      <w:sz w:val="16"/>
      <w:szCs w:val="16"/>
    </w:rPr>
  </w:style>
  <w:style w:type="paragraph" w:customStyle="1" w:styleId="TableSmallRight">
    <w:name w:val="Table_Small_Right"/>
    <w:basedOn w:val="TableSmall"/>
    <w:rsid w:val="003A6F3E"/>
    <w:pPr>
      <w:spacing w:before="0" w:after="120"/>
      <w:jc w:val="both"/>
    </w:pPr>
    <w:rPr>
      <w:rFonts w:eastAsia="Calibri"/>
      <w:sz w:val="24"/>
      <w:szCs w:val="22"/>
    </w:rPr>
  </w:style>
  <w:style w:type="paragraph" w:customStyle="1" w:styleId="TableSmallCenter">
    <w:name w:val="Table_Small_Center"/>
    <w:basedOn w:val="TableSmall"/>
    <w:uiPriority w:val="99"/>
    <w:qFormat/>
    <w:rsid w:val="003A6F3E"/>
    <w:pPr>
      <w:spacing w:before="0" w:after="120"/>
      <w:jc w:val="both"/>
    </w:pPr>
    <w:rPr>
      <w:rFonts w:eastAsia="Calibri"/>
      <w:sz w:val="24"/>
      <w:szCs w:val="22"/>
    </w:rPr>
  </w:style>
  <w:style w:type="paragraph" w:customStyle="1" w:styleId="TableBullet1">
    <w:name w:val="Table_Bullet_1"/>
    <w:basedOn w:val="TableChar"/>
    <w:next w:val="TableChar"/>
    <w:rsid w:val="003A6F3E"/>
    <w:pPr>
      <w:tabs>
        <w:tab w:val="num" w:pos="284"/>
      </w:tabs>
      <w:ind w:left="284" w:hanging="284"/>
    </w:pPr>
  </w:style>
  <w:style w:type="paragraph" w:customStyle="1" w:styleId="TableSmHeadingRight">
    <w:name w:val="Table_Sm_Heading_Right"/>
    <w:basedOn w:val="TableSmHeading"/>
    <w:rsid w:val="003A6F3E"/>
    <w:pPr>
      <w:keepNext w:val="0"/>
      <w:keepLines w:val="0"/>
      <w:spacing w:before="0" w:after="120"/>
      <w:jc w:val="both"/>
    </w:pPr>
    <w:rPr>
      <w:rFonts w:eastAsia="Calibri"/>
      <w:b w:val="0"/>
      <w:bCs w:val="0"/>
      <w:sz w:val="24"/>
      <w:szCs w:val="22"/>
    </w:rPr>
  </w:style>
  <w:style w:type="paragraph" w:customStyle="1" w:styleId="TableMedium">
    <w:name w:val="Table_Medium"/>
    <w:basedOn w:val="Table"/>
    <w:uiPriority w:val="99"/>
    <w:qFormat/>
    <w:rsid w:val="003A6F3E"/>
    <w:rPr>
      <w:sz w:val="18"/>
      <w:szCs w:val="18"/>
    </w:rPr>
  </w:style>
  <w:style w:type="paragraph" w:customStyle="1" w:styleId="TableBullet2">
    <w:name w:val="Table_Bullet_2"/>
    <w:basedOn w:val="TableChar"/>
    <w:next w:val="TableChar"/>
    <w:rsid w:val="003A6F3E"/>
    <w:pPr>
      <w:tabs>
        <w:tab w:val="num" w:pos="567"/>
      </w:tabs>
      <w:ind w:left="567" w:hanging="283"/>
    </w:pPr>
  </w:style>
  <w:style w:type="paragraph" w:customStyle="1" w:styleId="Bulletwithtext5">
    <w:name w:val="Bullet with text 5"/>
    <w:basedOn w:val="prastasis"/>
    <w:rsid w:val="003A6F3E"/>
    <w:pPr>
      <w:numPr>
        <w:numId w:val="57"/>
      </w:numPr>
      <w:spacing w:after="0" w:line="240" w:lineRule="auto"/>
    </w:pPr>
    <w:rPr>
      <w:rFonts w:ascii="Arial Narrow" w:eastAsia="MS Mincho" w:hAnsi="Arial Narrow" w:cs="Times New Roman"/>
      <w:kern w:val="0"/>
      <w:sz w:val="24"/>
      <w:szCs w:val="24"/>
      <w14:ligatures w14:val="none"/>
    </w:rPr>
  </w:style>
  <w:style w:type="paragraph" w:customStyle="1" w:styleId="TableHeadingRight">
    <w:name w:val="Table_Heading_Right"/>
    <w:basedOn w:val="TableHeading"/>
    <w:next w:val="Table"/>
    <w:rsid w:val="003A6F3E"/>
    <w:pPr>
      <w:jc w:val="right"/>
    </w:pPr>
  </w:style>
  <w:style w:type="paragraph" w:customStyle="1" w:styleId="TableRight">
    <w:name w:val="Table_Right"/>
    <w:basedOn w:val="Table"/>
    <w:rsid w:val="003A6F3E"/>
    <w:pPr>
      <w:jc w:val="right"/>
    </w:pPr>
  </w:style>
  <w:style w:type="paragraph" w:customStyle="1" w:styleId="TableSmHeadingCenter">
    <w:name w:val="Table_Sm_Heading_Center"/>
    <w:basedOn w:val="TableSmHeading"/>
    <w:rsid w:val="003A6F3E"/>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rsid w:val="003A6F3E"/>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Antrat1"/>
    <w:next w:val="prastasis"/>
    <w:autoRedefine/>
    <w:rsid w:val="003A6F3E"/>
    <w:pPr>
      <w:keepNext w:val="0"/>
      <w:keepLines w:val="0"/>
      <w:numPr>
        <w:numId w:val="0"/>
      </w:numPr>
      <w:spacing w:before="240" w:after="0" w:line="360" w:lineRule="auto"/>
      <w:ind w:left="288" w:hanging="288"/>
      <w:jc w:val="left"/>
    </w:pPr>
    <w:rPr>
      <w:rFonts w:ascii="Arial Narrow" w:eastAsia="MS Mincho" w:hAnsi="Arial Narrow" w:cs="Arial Narrow"/>
      <w:caps w:val="0"/>
      <w:sz w:val="32"/>
      <w:szCs w:val="32"/>
    </w:rPr>
  </w:style>
  <w:style w:type="paragraph" w:customStyle="1" w:styleId="NumberedHeadingStyleA2">
    <w:name w:val="Numbered Heading Style A.2"/>
    <w:basedOn w:val="Antrat2"/>
    <w:next w:val="prastasis"/>
    <w:autoRedefine/>
    <w:rsid w:val="003A6F3E"/>
    <w:pPr>
      <w:keepNext w:val="0"/>
      <w:keepLines w:val="0"/>
      <w:numPr>
        <w:ilvl w:val="0"/>
        <w:numId w:val="0"/>
      </w:numPr>
      <w:tabs>
        <w:tab w:val="num" w:pos="360"/>
        <w:tab w:val="left" w:pos="720"/>
      </w:tabs>
      <w:spacing w:before="480" w:after="240" w:line="360" w:lineRule="auto"/>
      <w:ind w:left="360" w:hanging="720"/>
      <w:jc w:val="left"/>
    </w:pPr>
    <w:rPr>
      <w:rFonts w:ascii="Arial Narrow" w:eastAsia="MS Mincho" w:hAnsi="Arial Narrow" w:cs="Arial Narrow"/>
    </w:rPr>
  </w:style>
  <w:style w:type="paragraph" w:customStyle="1" w:styleId="NumberedHeadingStyleA3">
    <w:name w:val="Numbered Heading Style A.3"/>
    <w:basedOn w:val="Antrat3"/>
    <w:next w:val="prastasis"/>
    <w:autoRedefine/>
    <w:rsid w:val="003A6F3E"/>
    <w:pPr>
      <w:keepNext w:val="0"/>
      <w:keepLines w:val="0"/>
      <w:tabs>
        <w:tab w:val="num" w:pos="360"/>
        <w:tab w:val="left" w:pos="1080"/>
        <w:tab w:val="left" w:pos="1440"/>
      </w:tabs>
      <w:spacing w:before="240"/>
      <w:ind w:left="360" w:hanging="1080"/>
      <w:jc w:val="left"/>
    </w:pPr>
    <w:rPr>
      <w:rFonts w:ascii="Arial Narrow" w:eastAsia="MS Mincho" w:hAnsi="Arial Narrow"/>
      <w:i/>
      <w:color w:val="auto"/>
      <w:sz w:val="22"/>
      <w:szCs w:val="24"/>
    </w:rPr>
  </w:style>
  <w:style w:type="paragraph" w:customStyle="1" w:styleId="Note">
    <w:name w:val="Note"/>
    <w:basedOn w:val="prastasis"/>
    <w:autoRedefine/>
    <w:rsid w:val="003A6F3E"/>
    <w:pPr>
      <w:pBdr>
        <w:top w:val="single" w:sz="4" w:space="1" w:color="auto"/>
        <w:bottom w:val="single" w:sz="4" w:space="1" w:color="auto"/>
      </w:pBdr>
      <w:spacing w:after="0" w:line="240" w:lineRule="auto"/>
      <w:jc w:val="both"/>
    </w:pPr>
    <w:rPr>
      <w:rFonts w:ascii="Arial Narrow" w:eastAsia="MS Mincho" w:hAnsi="Arial Narrow" w:cs="Times New Roman"/>
      <w:i/>
      <w:iCs/>
      <w:kern w:val="0"/>
      <w:sz w:val="24"/>
      <w:szCs w:val="24"/>
      <w14:ligatures w14:val="none"/>
    </w:rPr>
  </w:style>
  <w:style w:type="paragraph" w:customStyle="1" w:styleId="TitlePageMedium">
    <w:name w:val="TitlePage_Medium"/>
    <w:basedOn w:val="TitlePageHeaderOOV"/>
    <w:rsid w:val="003A6F3E"/>
    <w:rPr>
      <w:sz w:val="32"/>
      <w:szCs w:val="32"/>
    </w:rPr>
  </w:style>
  <w:style w:type="paragraph" w:customStyle="1" w:styleId="TitlePageHeadernotused">
    <w:name w:val="TitlePage_Header_not_used"/>
    <w:basedOn w:val="prastasis"/>
    <w:rsid w:val="003A6F3E"/>
    <w:pPr>
      <w:spacing w:after="0" w:line="240" w:lineRule="auto"/>
    </w:pPr>
    <w:rPr>
      <w:rFonts w:ascii="Arial Narrow" w:eastAsia="MS Mincho" w:hAnsi="Arial Narrow" w:cs="Times New Roman"/>
      <w:kern w:val="0"/>
      <w:sz w:val="24"/>
      <w:szCs w:val="24"/>
      <w14:ligatures w14:val="none"/>
    </w:rPr>
  </w:style>
  <w:style w:type="paragraph" w:styleId="Ubaigimas">
    <w:name w:val="Closing"/>
    <w:basedOn w:val="prastasis"/>
    <w:link w:val="UbaigimasDiagrama"/>
    <w:rsid w:val="003A6F3E"/>
    <w:pPr>
      <w:spacing w:after="0" w:line="240" w:lineRule="auto"/>
      <w:ind w:left="4320"/>
      <w:jc w:val="right"/>
    </w:pPr>
    <w:rPr>
      <w:rFonts w:ascii="Arial Narrow" w:eastAsia="MS Mincho" w:hAnsi="Arial Narrow" w:cs="Times New Roman"/>
      <w:kern w:val="0"/>
      <w:sz w:val="24"/>
      <w:szCs w:val="24"/>
      <w14:ligatures w14:val="none"/>
    </w:rPr>
  </w:style>
  <w:style w:type="character" w:customStyle="1" w:styleId="UbaigimasDiagrama">
    <w:name w:val="Užbaigimas Diagrama"/>
    <w:basedOn w:val="Numatytasispastraiposriftas"/>
    <w:link w:val="Ubaigimas"/>
    <w:rsid w:val="003A6F3E"/>
    <w:rPr>
      <w:rFonts w:ascii="Arial Narrow" w:eastAsia="MS Mincho" w:hAnsi="Arial Narrow" w:cs="Times New Roman"/>
      <w:kern w:val="0"/>
      <w:sz w:val="24"/>
      <w:szCs w:val="24"/>
      <w14:ligatures w14:val="none"/>
    </w:rPr>
  </w:style>
  <w:style w:type="paragraph" w:customStyle="1" w:styleId="CommandorProgramCode">
    <w:name w:val="Command or Program Code"/>
    <w:basedOn w:val="prastasis"/>
    <w:autoRedefine/>
    <w:rsid w:val="003A6F3E"/>
    <w:pPr>
      <w:spacing w:after="0" w:line="240" w:lineRule="auto"/>
      <w:jc w:val="both"/>
    </w:pPr>
    <w:rPr>
      <w:rFonts w:ascii="Courier New" w:eastAsia="MS Mincho" w:hAnsi="Courier New" w:cs="Courier New"/>
      <w:kern w:val="0"/>
      <w:sz w:val="24"/>
      <w:szCs w:val="24"/>
      <w14:ligatures w14:val="none"/>
    </w:rPr>
  </w:style>
  <w:style w:type="paragraph" w:customStyle="1" w:styleId="Header1">
    <w:name w:val="Header 1"/>
    <w:basedOn w:val="Antrat1"/>
    <w:next w:val="prastasis"/>
    <w:qFormat/>
    <w:rsid w:val="003A6F3E"/>
    <w:pPr>
      <w:keepNext w:val="0"/>
      <w:keepLines w:val="0"/>
      <w:tabs>
        <w:tab w:val="num" w:pos="360"/>
      </w:tabs>
      <w:spacing w:before="240" w:after="0" w:line="360" w:lineRule="auto"/>
      <w:jc w:val="left"/>
    </w:pPr>
    <w:rPr>
      <w:rFonts w:ascii="Arial Narrow" w:eastAsia="MS Mincho" w:hAnsi="Arial Narrow" w:cs="Arial Narrow"/>
      <w:b w:val="0"/>
      <w:bCs w:val="0"/>
      <w:caps w:val="0"/>
      <w:sz w:val="32"/>
      <w:szCs w:val="32"/>
    </w:rPr>
  </w:style>
  <w:style w:type="paragraph" w:customStyle="1" w:styleId="Header3">
    <w:name w:val="Header 3"/>
    <w:basedOn w:val="prastasis"/>
    <w:next w:val="prastasis"/>
    <w:qFormat/>
    <w:rsid w:val="003A6F3E"/>
    <w:pPr>
      <w:spacing w:after="0" w:line="240" w:lineRule="auto"/>
      <w:ind w:left="1224" w:hanging="504"/>
      <w:jc w:val="center"/>
    </w:pPr>
    <w:rPr>
      <w:rFonts w:ascii="Arial Narrow" w:eastAsia="MS Mincho" w:hAnsi="Arial Narrow" w:cs="Times New Roman"/>
      <w:b/>
      <w:bCs/>
      <w:kern w:val="0"/>
      <w:sz w:val="24"/>
      <w:szCs w:val="24"/>
      <w14:ligatures w14:val="none"/>
    </w:rPr>
  </w:style>
  <w:style w:type="paragraph" w:customStyle="1" w:styleId="Numberedlist1">
    <w:name w:val="Numbered list 1"/>
    <w:basedOn w:val="Sraassunumeriais"/>
    <w:autoRedefine/>
    <w:rsid w:val="003A6F3E"/>
    <w:pPr>
      <w:tabs>
        <w:tab w:val="clear" w:pos="360"/>
        <w:tab w:val="num" w:pos="708"/>
      </w:tabs>
      <w:ind w:left="708"/>
    </w:pPr>
  </w:style>
  <w:style w:type="paragraph" w:customStyle="1" w:styleId="NumberedHeadingStyleB1">
    <w:name w:val="Numbered Heading Style B.1"/>
    <w:basedOn w:val="Antrat1"/>
    <w:next w:val="prastasis"/>
    <w:autoRedefine/>
    <w:rsid w:val="003A6F3E"/>
    <w:pPr>
      <w:keepNext w:val="0"/>
      <w:keepLines w:val="0"/>
      <w:numPr>
        <w:numId w:val="58"/>
      </w:numPr>
      <w:spacing w:before="240" w:after="0" w:line="360" w:lineRule="auto"/>
      <w:jc w:val="left"/>
    </w:pPr>
    <w:rPr>
      <w:rFonts w:ascii="Arial Narrow" w:eastAsia="MS Mincho" w:hAnsi="Arial Narrow" w:cs="Arial Narrow"/>
      <w:caps w:val="0"/>
      <w:sz w:val="32"/>
      <w:szCs w:val="32"/>
    </w:rPr>
  </w:style>
  <w:style w:type="paragraph" w:customStyle="1" w:styleId="HPInternal">
    <w:name w:val="HP_Internal"/>
    <w:basedOn w:val="prastasis"/>
    <w:next w:val="prastasis"/>
    <w:rsid w:val="003A6F3E"/>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prastasis"/>
    <w:rsid w:val="003A6F3E"/>
    <w:pPr>
      <w:spacing w:after="0" w:line="240" w:lineRule="auto"/>
    </w:pPr>
    <w:rPr>
      <w:rFonts w:ascii="Arial Narrow" w:eastAsia="MS Mincho" w:hAnsi="Arial Narrow" w:cs="Times New Roman"/>
      <w:kern w:val="0"/>
      <w:sz w:val="24"/>
      <w:szCs w:val="24"/>
      <w14:ligatures w14:val="none"/>
    </w:rPr>
  </w:style>
  <w:style w:type="paragraph" w:customStyle="1" w:styleId="NumberedHeadingStyleB2">
    <w:name w:val="Numbered Heading Style B.2"/>
    <w:basedOn w:val="Antrat2"/>
    <w:next w:val="prastasis"/>
    <w:autoRedefine/>
    <w:rsid w:val="003A6F3E"/>
    <w:pPr>
      <w:keepNext w:val="0"/>
      <w:keepLines w:val="0"/>
      <w:numPr>
        <w:ilvl w:val="0"/>
        <w:numId w:val="0"/>
      </w:numPr>
      <w:tabs>
        <w:tab w:val="num" w:pos="360"/>
      </w:tabs>
      <w:spacing w:before="480" w:after="240" w:line="360" w:lineRule="auto"/>
      <w:ind w:left="360" w:hanging="360"/>
      <w:jc w:val="left"/>
    </w:pPr>
    <w:rPr>
      <w:rFonts w:ascii="Arial Narrow" w:eastAsia="MS Mincho" w:hAnsi="Arial Narrow" w:cs="Arial Narrow"/>
    </w:rPr>
  </w:style>
  <w:style w:type="paragraph" w:customStyle="1" w:styleId="NumberedHeadingStyleB3">
    <w:name w:val="Numbered Heading Style B.3"/>
    <w:basedOn w:val="Antrat3"/>
    <w:next w:val="prastasis"/>
    <w:autoRedefine/>
    <w:rsid w:val="003A6F3E"/>
    <w:pPr>
      <w:keepNext w:val="0"/>
      <w:keepLines w:val="0"/>
      <w:tabs>
        <w:tab w:val="num" w:pos="360"/>
      </w:tabs>
      <w:spacing w:before="240"/>
      <w:ind w:left="360" w:hanging="360"/>
      <w:jc w:val="left"/>
    </w:pPr>
    <w:rPr>
      <w:rFonts w:ascii="Arial Narrow" w:eastAsia="MS Mincho" w:hAnsi="Arial Narrow"/>
      <w:i/>
      <w:color w:val="auto"/>
      <w:sz w:val="22"/>
      <w:szCs w:val="24"/>
    </w:rPr>
  </w:style>
  <w:style w:type="paragraph" w:customStyle="1" w:styleId="NormalUserEntry">
    <w:name w:val="Normal_UserEntry"/>
    <w:basedOn w:val="prastasis"/>
    <w:rsid w:val="003A6F3E"/>
    <w:pPr>
      <w:spacing w:after="0" w:line="240" w:lineRule="auto"/>
    </w:pPr>
    <w:rPr>
      <w:rFonts w:ascii="Arial Narrow" w:eastAsia="MS Mincho" w:hAnsi="Arial Narrow" w:cs="Times New Roman"/>
      <w:color w:val="FF0000"/>
      <w:kern w:val="0"/>
      <w:sz w:val="24"/>
      <w:szCs w:val="24"/>
      <w14:ligatures w14:val="none"/>
    </w:rPr>
  </w:style>
  <w:style w:type="paragraph" w:customStyle="1" w:styleId="TitleCenter">
    <w:name w:val="Title_Center"/>
    <w:basedOn w:val="Pavadinimas"/>
    <w:rsid w:val="003A6F3E"/>
    <w:pPr>
      <w:jc w:val="center"/>
    </w:pPr>
  </w:style>
  <w:style w:type="character" w:customStyle="1" w:styleId="CharacterUserEntry">
    <w:name w:val="Character UserEntry"/>
    <w:rsid w:val="003A6F3E"/>
    <w:rPr>
      <w:rFonts w:cs="Times New Roman"/>
      <w:color w:val="FF0000"/>
    </w:rPr>
  </w:style>
  <w:style w:type="paragraph" w:customStyle="1" w:styleId="TableSmHeadingbogus">
    <w:name w:val="Table_Sm_Heading_bogus"/>
    <w:basedOn w:val="TableSmHeading"/>
    <w:rsid w:val="003A6F3E"/>
    <w:pPr>
      <w:keepNext w:val="0"/>
      <w:keepLines w:val="0"/>
      <w:spacing w:before="0" w:after="120"/>
      <w:jc w:val="both"/>
    </w:pPr>
    <w:rPr>
      <w:rFonts w:eastAsia="Calibri"/>
      <w:b w:val="0"/>
      <w:bCs w:val="0"/>
      <w:sz w:val="24"/>
      <w:szCs w:val="22"/>
    </w:rPr>
  </w:style>
  <w:style w:type="paragraph" w:customStyle="1" w:styleId="Tablenotused">
    <w:name w:val="Table_not_used"/>
    <w:basedOn w:val="Table"/>
    <w:rsid w:val="003A6F3E"/>
    <w:pPr>
      <w:jc w:val="right"/>
    </w:pPr>
  </w:style>
  <w:style w:type="paragraph" w:customStyle="1" w:styleId="TitlePageDetail">
    <w:name w:val="TitlePage_Detail"/>
    <w:basedOn w:val="TitlePageHeaderOOV"/>
    <w:rsid w:val="003A6F3E"/>
    <w:pPr>
      <w:spacing w:line="360" w:lineRule="auto"/>
    </w:pPr>
    <w:rPr>
      <w:b/>
      <w:bCs/>
      <w:sz w:val="20"/>
      <w:szCs w:val="20"/>
    </w:rPr>
  </w:style>
  <w:style w:type="paragraph" w:customStyle="1" w:styleId="HPTableTitle">
    <w:name w:val="HP_Table_Title"/>
    <w:basedOn w:val="prastasis"/>
    <w:next w:val="prastasis"/>
    <w:rsid w:val="003A6F3E"/>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uslapionumeris">
    <w:name w:val="page number"/>
    <w:qFormat/>
    <w:rsid w:val="003A6F3E"/>
    <w:rPr>
      <w:rFonts w:ascii="Arial" w:hAnsi="Arial" w:cs="Arial"/>
      <w:sz w:val="18"/>
      <w:szCs w:val="18"/>
    </w:rPr>
  </w:style>
  <w:style w:type="paragraph" w:styleId="Paantrat">
    <w:name w:val="Subtitle"/>
    <w:aliases w:val="nesamone"/>
    <w:basedOn w:val="prastasis"/>
    <w:link w:val="PaantratDiagrama"/>
    <w:uiPriority w:val="11"/>
    <w:qFormat/>
    <w:rsid w:val="003A6F3E"/>
    <w:pPr>
      <w:spacing w:after="60" w:line="240" w:lineRule="auto"/>
      <w:jc w:val="center"/>
    </w:pPr>
    <w:rPr>
      <w:rFonts w:ascii="Arial Narrow" w:eastAsia="MS Mincho" w:hAnsi="Arial Narrow" w:cs="Times New Roman"/>
      <w:i/>
      <w:iCs/>
      <w:kern w:val="0"/>
      <w:sz w:val="16"/>
      <w:szCs w:val="16"/>
      <w14:ligatures w14:val="none"/>
    </w:rPr>
  </w:style>
  <w:style w:type="character" w:customStyle="1" w:styleId="PaantratDiagrama">
    <w:name w:val="Paantraštė Diagrama"/>
    <w:aliases w:val="nesamone Diagrama"/>
    <w:basedOn w:val="Numatytasispastraiposriftas"/>
    <w:link w:val="Paantrat"/>
    <w:uiPriority w:val="11"/>
    <w:rsid w:val="003A6F3E"/>
    <w:rPr>
      <w:rFonts w:ascii="Arial Narrow" w:eastAsia="MS Mincho" w:hAnsi="Arial Narrow" w:cs="Times New Roman"/>
      <w:i/>
      <w:iCs/>
      <w:kern w:val="0"/>
      <w:sz w:val="16"/>
      <w:szCs w:val="16"/>
      <w14:ligatures w14:val="none"/>
    </w:rPr>
  </w:style>
  <w:style w:type="paragraph" w:customStyle="1" w:styleId="RMIndtasBullwtxt2">
    <w:name w:val="RM_Indt as Bull w txt 2"/>
    <w:basedOn w:val="Bulletwithtext2"/>
    <w:next w:val="Bulletwithtext2"/>
    <w:rsid w:val="003A6F3E"/>
    <w:pPr>
      <w:numPr>
        <w:numId w:val="0"/>
      </w:numPr>
      <w:ind w:left="720"/>
    </w:pPr>
  </w:style>
  <w:style w:type="paragraph" w:customStyle="1" w:styleId="RMHeading1">
    <w:name w:val="RM_Heading 1"/>
    <w:basedOn w:val="Antrat1"/>
    <w:next w:val="prastasis"/>
    <w:rsid w:val="003A6F3E"/>
    <w:pPr>
      <w:keepNext w:val="0"/>
      <w:keepLines w:val="0"/>
      <w:pageBreakBefore/>
      <w:tabs>
        <w:tab w:val="num" w:pos="360"/>
      </w:tabs>
      <w:spacing w:before="240" w:after="0" w:line="360" w:lineRule="auto"/>
      <w:jc w:val="left"/>
    </w:pPr>
    <w:rPr>
      <w:rFonts w:ascii="Arial Narrow" w:eastAsia="MS Mincho" w:hAnsi="Arial Narrow" w:cs="Arial Narrow"/>
      <w:caps w:val="0"/>
      <w:sz w:val="32"/>
      <w:szCs w:val="32"/>
    </w:rPr>
  </w:style>
  <w:style w:type="paragraph" w:customStyle="1" w:styleId="RMHeading2">
    <w:name w:val="RM_Heading 2"/>
    <w:basedOn w:val="Antrat2"/>
    <w:next w:val="prastasis"/>
    <w:rsid w:val="003A6F3E"/>
    <w:pPr>
      <w:keepNext w:val="0"/>
      <w:keepLines w:val="0"/>
      <w:pageBreakBefore/>
      <w:numPr>
        <w:ilvl w:val="0"/>
        <w:numId w:val="0"/>
      </w:numPr>
      <w:spacing w:before="480" w:after="240" w:line="360" w:lineRule="auto"/>
      <w:ind w:left="792" w:hanging="432"/>
      <w:jc w:val="left"/>
    </w:pPr>
    <w:rPr>
      <w:rFonts w:ascii="Arial Narrow" w:eastAsia="MS Mincho" w:hAnsi="Arial Narrow" w:cs="Arial Narrow"/>
      <w:sz w:val="30"/>
      <w:szCs w:val="30"/>
    </w:rPr>
  </w:style>
  <w:style w:type="paragraph" w:customStyle="1" w:styleId="RMHeading3">
    <w:name w:val="RM_Heading 3"/>
    <w:basedOn w:val="Antrat3"/>
    <w:next w:val="prastasis"/>
    <w:rsid w:val="003A6F3E"/>
    <w:pPr>
      <w:keepNext w:val="0"/>
      <w:keepLines w:val="0"/>
      <w:pageBreakBefore/>
      <w:spacing w:before="240"/>
      <w:ind w:left="1224" w:hanging="504"/>
      <w:jc w:val="left"/>
    </w:pPr>
    <w:rPr>
      <w:rFonts w:ascii="Arial Narrow" w:eastAsia="MS Mincho" w:hAnsi="Arial Narrow"/>
      <w:i/>
      <w:color w:val="auto"/>
      <w:sz w:val="28"/>
      <w:szCs w:val="28"/>
    </w:rPr>
  </w:style>
  <w:style w:type="paragraph" w:customStyle="1" w:styleId="RMTableBullet">
    <w:name w:val="RM_Table_Bullet"/>
    <w:basedOn w:val="Bulletwithtext4"/>
    <w:next w:val="prastasis"/>
    <w:rsid w:val="003A6F3E"/>
    <w:pPr>
      <w:tabs>
        <w:tab w:val="clear" w:pos="1440"/>
        <w:tab w:val="left" w:pos="567"/>
      </w:tabs>
      <w:ind w:left="568" w:hanging="284"/>
    </w:pPr>
  </w:style>
  <w:style w:type="paragraph" w:customStyle="1" w:styleId="TitlePageHeader">
    <w:name w:val="TitlePage_Header"/>
    <w:basedOn w:val="prastasis"/>
    <w:rsid w:val="003A6F3E"/>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prastasis"/>
    <w:link w:val="TableCharCharCharChar"/>
    <w:rsid w:val="003A6F3E"/>
    <w:pPr>
      <w:spacing w:before="40" w:after="40" w:line="240" w:lineRule="auto"/>
    </w:pPr>
    <w:rPr>
      <w:rFonts w:ascii="Arial Narrow" w:eastAsia="MS Mincho" w:hAnsi="Arial Narrow" w:cs="Times New Roman"/>
      <w:kern w:val="0"/>
      <w:sz w:val="24"/>
      <w:szCs w:val="24"/>
      <w14:ligatures w14:val="none"/>
    </w:rPr>
  </w:style>
  <w:style w:type="paragraph" w:customStyle="1" w:styleId="first-para2">
    <w:name w:val="first-para2"/>
    <w:basedOn w:val="prastasis"/>
    <w:rsid w:val="003A6F3E"/>
    <w:pPr>
      <w:spacing w:after="0" w:line="240" w:lineRule="auto"/>
    </w:pPr>
    <w:rPr>
      <w:rFonts w:ascii="Arial Narrow" w:eastAsia="MS Mincho" w:hAnsi="Arial Narrow" w:cs="Times New Roman"/>
      <w:kern w:val="0"/>
      <w:sz w:val="24"/>
      <w:szCs w:val="24"/>
      <w:lang w:val="de-AT" w:eastAsia="de-DE"/>
      <w14:ligatures w14:val="none"/>
    </w:rPr>
  </w:style>
  <w:style w:type="paragraph" w:customStyle="1" w:styleId="TableHead">
    <w:name w:val="Table Head"/>
    <w:basedOn w:val="prastasis"/>
    <w:rsid w:val="003A6F3E"/>
    <w:pPr>
      <w:spacing w:before="60" w:after="60" w:line="240" w:lineRule="auto"/>
    </w:pPr>
    <w:rPr>
      <w:rFonts w:ascii="Arial Narrow" w:eastAsia="MS Mincho" w:hAnsi="Arial Narrow" w:cs="Times New Roman"/>
      <w:b/>
      <w:bCs/>
      <w:kern w:val="0"/>
      <w:sz w:val="24"/>
      <w:szCs w:val="24"/>
      <w14:ligatures w14:val="none"/>
    </w:rPr>
  </w:style>
  <w:style w:type="paragraph" w:customStyle="1" w:styleId="Numberedlist31">
    <w:name w:val="Numbered list 3.1"/>
    <w:basedOn w:val="Antrat1"/>
    <w:next w:val="prastasis"/>
    <w:rsid w:val="003A6F3E"/>
    <w:pPr>
      <w:keepNext w:val="0"/>
      <w:keepLines w:val="0"/>
      <w:numPr>
        <w:numId w:val="0"/>
      </w:numPr>
      <w:tabs>
        <w:tab w:val="num" w:pos="360"/>
      </w:tabs>
      <w:spacing w:before="240" w:after="0" w:line="360" w:lineRule="auto"/>
      <w:ind w:left="360" w:hanging="360"/>
      <w:jc w:val="left"/>
    </w:pPr>
    <w:rPr>
      <w:rFonts w:ascii="Arial Narrow" w:eastAsia="MS Mincho" w:hAnsi="Arial Narrow" w:cs="Arial Narrow"/>
      <w:caps w:val="0"/>
      <w:sz w:val="32"/>
      <w:szCs w:val="32"/>
    </w:rPr>
  </w:style>
  <w:style w:type="paragraph" w:customStyle="1" w:styleId="Numberedlist32">
    <w:name w:val="Numbered list 3.2"/>
    <w:basedOn w:val="Antrat2"/>
    <w:next w:val="prastasis"/>
    <w:rsid w:val="003A6F3E"/>
    <w:pPr>
      <w:keepNext w:val="0"/>
      <w:keepLines w:val="0"/>
      <w:numPr>
        <w:ilvl w:val="0"/>
        <w:numId w:val="0"/>
      </w:numPr>
      <w:tabs>
        <w:tab w:val="num" w:pos="360"/>
      </w:tabs>
      <w:spacing w:before="480" w:after="240" w:line="360" w:lineRule="auto"/>
      <w:ind w:left="360" w:hanging="360"/>
      <w:jc w:val="left"/>
    </w:pPr>
    <w:rPr>
      <w:rFonts w:ascii="Arial Narrow" w:eastAsia="MS Mincho" w:hAnsi="Arial Narrow" w:cs="Arial Narrow"/>
    </w:rPr>
  </w:style>
  <w:style w:type="paragraph" w:customStyle="1" w:styleId="Numberedlist33">
    <w:name w:val="Numbered list 3.3"/>
    <w:basedOn w:val="Antrat3"/>
    <w:next w:val="prastasis"/>
    <w:rsid w:val="003A6F3E"/>
    <w:pPr>
      <w:keepNext w:val="0"/>
      <w:keepLines w:val="0"/>
      <w:tabs>
        <w:tab w:val="num" w:pos="720"/>
      </w:tabs>
      <w:spacing w:before="240"/>
      <w:ind w:left="360" w:hanging="360"/>
      <w:jc w:val="left"/>
    </w:pPr>
    <w:rPr>
      <w:rFonts w:ascii="Arial Narrow" w:eastAsia="MS Mincho" w:hAnsi="Arial Narrow"/>
      <w:i/>
      <w:color w:val="auto"/>
      <w:sz w:val="22"/>
      <w:szCs w:val="24"/>
    </w:rPr>
  </w:style>
  <w:style w:type="paragraph" w:customStyle="1" w:styleId="Numberedlist21">
    <w:name w:val="Numbered list 2.1"/>
    <w:basedOn w:val="Antrat1"/>
    <w:next w:val="prastasis"/>
    <w:link w:val="Numberedlist21Char"/>
    <w:uiPriority w:val="99"/>
    <w:qFormat/>
    <w:rsid w:val="003A6F3E"/>
    <w:pPr>
      <w:keepNext w:val="0"/>
      <w:keepLines w:val="0"/>
      <w:numPr>
        <w:numId w:val="0"/>
      </w:numPr>
      <w:tabs>
        <w:tab w:val="left" w:pos="720"/>
      </w:tabs>
      <w:spacing w:before="240" w:after="0" w:line="360" w:lineRule="auto"/>
      <w:ind w:left="720" w:hanging="720"/>
      <w:jc w:val="left"/>
    </w:pPr>
    <w:rPr>
      <w:rFonts w:ascii="Arial Narrow" w:eastAsia="MS Mincho" w:hAnsi="Arial Narrow"/>
      <w:bCs w:val="0"/>
      <w:caps w:val="0"/>
      <w:sz w:val="32"/>
      <w:szCs w:val="20"/>
    </w:rPr>
  </w:style>
  <w:style w:type="paragraph" w:customStyle="1" w:styleId="Numberedlist22">
    <w:name w:val="Numbered list 2.2"/>
    <w:basedOn w:val="Antrat2"/>
    <w:next w:val="prastasis"/>
    <w:qFormat/>
    <w:rsid w:val="003A6F3E"/>
    <w:pPr>
      <w:keepNext w:val="0"/>
      <w:keepLines w:val="0"/>
      <w:numPr>
        <w:ilvl w:val="0"/>
        <w:numId w:val="0"/>
      </w:numPr>
      <w:tabs>
        <w:tab w:val="left" w:pos="720"/>
      </w:tabs>
      <w:spacing w:before="480" w:after="240" w:line="360" w:lineRule="auto"/>
      <w:ind w:left="720" w:hanging="720"/>
      <w:jc w:val="left"/>
    </w:pPr>
    <w:rPr>
      <w:rFonts w:ascii="Arial Narrow" w:eastAsia="MS Mincho" w:hAnsi="Arial Narrow" w:cs="Arial Narrow"/>
    </w:rPr>
  </w:style>
  <w:style w:type="paragraph" w:customStyle="1" w:styleId="Numberedlist23">
    <w:name w:val="Numbered list 2.3"/>
    <w:basedOn w:val="Antrat3"/>
    <w:next w:val="prastasis"/>
    <w:rsid w:val="003A6F3E"/>
    <w:pPr>
      <w:keepNext w:val="0"/>
      <w:keepLines w:val="0"/>
      <w:tabs>
        <w:tab w:val="left" w:pos="1080"/>
        <w:tab w:val="left" w:pos="1440"/>
      </w:tabs>
      <w:spacing w:before="240"/>
      <w:ind w:left="1080" w:hanging="1080"/>
      <w:jc w:val="left"/>
    </w:pPr>
    <w:rPr>
      <w:rFonts w:ascii="Arial Narrow" w:eastAsia="MS Mincho" w:hAnsi="Arial Narrow"/>
      <w:i/>
      <w:color w:val="auto"/>
      <w:sz w:val="22"/>
      <w:szCs w:val="24"/>
    </w:rPr>
  </w:style>
  <w:style w:type="paragraph" w:customStyle="1" w:styleId="Numberedlist24">
    <w:name w:val="Numbered list 2.4"/>
    <w:basedOn w:val="Antrat4"/>
    <w:next w:val="prastasis"/>
    <w:qFormat/>
    <w:rsid w:val="003A6F3E"/>
    <w:pPr>
      <w:keepNext w:val="0"/>
      <w:keepLines w:val="0"/>
      <w:tabs>
        <w:tab w:val="left" w:pos="1080"/>
        <w:tab w:val="left" w:pos="1440"/>
        <w:tab w:val="left" w:pos="1800"/>
      </w:tabs>
      <w:spacing w:before="0"/>
      <w:ind w:left="1080" w:hanging="1080"/>
      <w:jc w:val="center"/>
    </w:pPr>
    <w:rPr>
      <w:rFonts w:ascii="Arial Narrow" w:eastAsia="MS Mincho" w:hAnsi="Arial Narrow"/>
      <w:b/>
      <w:bCs/>
      <w:i w:val="0"/>
      <w:iCs w:val="0"/>
      <w:color w:val="auto"/>
      <w:szCs w:val="24"/>
    </w:rPr>
  </w:style>
  <w:style w:type="paragraph" w:customStyle="1" w:styleId="Komentarotema1">
    <w:name w:val="Komentaro tema1"/>
    <w:basedOn w:val="Komentarotekstas"/>
    <w:next w:val="Komentarotekstas"/>
    <w:semiHidden/>
    <w:rsid w:val="003A6F3E"/>
    <w:pPr>
      <w:jc w:val="left"/>
    </w:pPr>
    <w:rPr>
      <w:rFonts w:ascii="Arial Narrow" w:eastAsia="MS Mincho" w:hAnsi="Arial Narrow"/>
      <w:b/>
      <w:bCs/>
      <w:sz w:val="24"/>
      <w:szCs w:val="24"/>
    </w:rPr>
  </w:style>
  <w:style w:type="paragraph" w:customStyle="1" w:styleId="Debesliotekstas1">
    <w:name w:val="Debesėlio tekstas1"/>
    <w:basedOn w:val="prastasis"/>
    <w:semiHidden/>
    <w:rsid w:val="003A6F3E"/>
    <w:pPr>
      <w:spacing w:after="0" w:line="240" w:lineRule="auto"/>
    </w:pPr>
    <w:rPr>
      <w:rFonts w:ascii="Tahoma" w:eastAsia="MS Mincho" w:hAnsi="Tahoma" w:cs="Tahoma"/>
      <w:kern w:val="0"/>
      <w:sz w:val="16"/>
      <w:szCs w:val="16"/>
      <w14:ligatures w14:val="none"/>
    </w:rPr>
  </w:style>
  <w:style w:type="paragraph" w:styleId="Dokumentostruktra">
    <w:name w:val="Document Map"/>
    <w:basedOn w:val="prastasis"/>
    <w:link w:val="DokumentostruktraDiagrama"/>
    <w:uiPriority w:val="99"/>
    <w:qFormat/>
    <w:rsid w:val="003A6F3E"/>
    <w:pPr>
      <w:shd w:val="clear" w:color="auto" w:fill="000080"/>
      <w:spacing w:after="0" w:line="240" w:lineRule="auto"/>
    </w:pPr>
    <w:rPr>
      <w:rFonts w:ascii="Tahoma" w:eastAsia="MS Mincho" w:hAnsi="Tahoma" w:cs="Tahoma"/>
      <w:kern w:val="0"/>
      <w:sz w:val="24"/>
      <w:szCs w:val="24"/>
      <w14:ligatures w14:val="none"/>
    </w:rPr>
  </w:style>
  <w:style w:type="character" w:customStyle="1" w:styleId="DokumentostruktraDiagrama">
    <w:name w:val="Dokumento struktūra Diagrama"/>
    <w:basedOn w:val="Numatytasispastraiposriftas"/>
    <w:link w:val="Dokumentostruktra"/>
    <w:uiPriority w:val="99"/>
    <w:qFormat/>
    <w:rsid w:val="003A6F3E"/>
    <w:rPr>
      <w:rFonts w:ascii="Tahoma" w:eastAsia="MS Mincho" w:hAnsi="Tahoma" w:cs="Tahoma"/>
      <w:kern w:val="0"/>
      <w:sz w:val="24"/>
      <w:szCs w:val="24"/>
      <w:shd w:val="clear" w:color="auto" w:fill="000080"/>
      <w14:ligatures w14:val="none"/>
    </w:rPr>
  </w:style>
  <w:style w:type="character" w:customStyle="1" w:styleId="Char">
    <w:name w:val="Char"/>
    <w:rsid w:val="003A6F3E"/>
    <w:rPr>
      <w:rFonts w:ascii="Arial" w:hAnsi="Arial" w:cs="Arial"/>
      <w:lang w:val="en-US" w:eastAsia="en-US"/>
    </w:rPr>
  </w:style>
  <w:style w:type="paragraph" w:customStyle="1" w:styleId="Achievement">
    <w:name w:val="Achievement"/>
    <w:basedOn w:val="prastasis"/>
    <w:rsid w:val="003A6F3E"/>
    <w:pPr>
      <w:numPr>
        <w:numId w:val="59"/>
      </w:numPr>
      <w:spacing w:after="0" w:line="240" w:lineRule="auto"/>
    </w:pPr>
    <w:rPr>
      <w:rFonts w:ascii="Futura Bk" w:eastAsia="MS Mincho" w:hAnsi="Futura Bk" w:cs="Futura Bk"/>
      <w:kern w:val="0"/>
      <w:sz w:val="24"/>
      <w:szCs w:val="24"/>
      <w14:ligatures w14:val="none"/>
    </w:rPr>
  </w:style>
  <w:style w:type="paragraph" w:customStyle="1" w:styleId="Clear">
    <w:name w:val="Clear"/>
    <w:basedOn w:val="prastasis"/>
    <w:rsid w:val="003A6F3E"/>
    <w:pPr>
      <w:numPr>
        <w:numId w:val="60"/>
      </w:numPr>
      <w:spacing w:after="0" w:line="240" w:lineRule="auto"/>
    </w:pPr>
    <w:rPr>
      <w:rFonts w:ascii="Arial Narrow" w:eastAsia="MS Mincho" w:hAnsi="Arial Narrow" w:cs="Times New Roman"/>
      <w:kern w:val="0"/>
      <w:sz w:val="24"/>
      <w:szCs w:val="24"/>
      <w14:ligatures w14:val="none"/>
    </w:rPr>
  </w:style>
  <w:style w:type="character" w:customStyle="1" w:styleId="TableCharChar">
    <w:name w:val="Table Char Char"/>
    <w:rsid w:val="003A6F3E"/>
    <w:rPr>
      <w:rFonts w:ascii="Arial" w:hAnsi="Arial" w:cs="Arial"/>
      <w:lang w:val="lt-LT" w:eastAsia="en-US"/>
    </w:rPr>
  </w:style>
  <w:style w:type="character" w:customStyle="1" w:styleId="TableCharCharCharChar">
    <w:name w:val="Table Char Char Char Char"/>
    <w:link w:val="TableCharCharChar"/>
    <w:locked/>
    <w:rsid w:val="003A6F3E"/>
    <w:rPr>
      <w:rFonts w:ascii="Arial Narrow" w:eastAsia="MS Mincho" w:hAnsi="Arial Narrow" w:cs="Times New Roman"/>
      <w:kern w:val="0"/>
      <w:sz w:val="24"/>
      <w:szCs w:val="24"/>
      <w14:ligatures w14:val="none"/>
    </w:rPr>
  </w:style>
  <w:style w:type="paragraph" w:customStyle="1" w:styleId="Paveiksliukas">
    <w:name w:val="Paveiksliukas"/>
    <w:basedOn w:val="Antrat"/>
    <w:autoRedefine/>
    <w:rsid w:val="003A6F3E"/>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3A6F3E"/>
    <w:pPr>
      <w:keepNext/>
      <w:keepLines/>
      <w:numPr>
        <w:numId w:val="62"/>
      </w:numPr>
      <w:tabs>
        <w:tab w:val="clear" w:pos="720"/>
        <w:tab w:val="num" w:pos="360"/>
      </w:tabs>
      <w:spacing w:before="0" w:after="0"/>
      <w:ind w:left="714" w:hanging="357"/>
      <w:jc w:val="left"/>
    </w:pPr>
    <w:rPr>
      <w:rFonts w:ascii="Arial Narrow" w:hAnsi="Arial Narrow" w:cs="Times New Roman"/>
      <w:bCs/>
      <w:color w:val="auto"/>
      <w:sz w:val="16"/>
      <w:szCs w:val="16"/>
    </w:rPr>
  </w:style>
  <w:style w:type="character" w:customStyle="1" w:styleId="DiagramaDiagrama1">
    <w:name w:val="Diagrama Diagrama1"/>
    <w:rsid w:val="003A6F3E"/>
    <w:rPr>
      <w:rFonts w:ascii="Arial" w:hAnsi="Arial" w:cs="Arial"/>
      <w:sz w:val="16"/>
      <w:szCs w:val="16"/>
      <w:lang w:val="en-US" w:eastAsia="en-US"/>
    </w:rPr>
  </w:style>
  <w:style w:type="paragraph" w:customStyle="1" w:styleId="Table">
    <w:name w:val="Table"/>
    <w:basedOn w:val="prastasis"/>
    <w:rsid w:val="003A6F3E"/>
    <w:pPr>
      <w:spacing w:before="40" w:after="40" w:line="240" w:lineRule="auto"/>
    </w:pPr>
    <w:rPr>
      <w:rFonts w:ascii="Arial Narrow" w:eastAsia="MS Mincho" w:hAnsi="Arial Narrow" w:cs="Times New Roman"/>
      <w:kern w:val="0"/>
      <w:sz w:val="24"/>
      <w:szCs w:val="24"/>
      <w14:ligatures w14:val="none"/>
    </w:rPr>
  </w:style>
  <w:style w:type="paragraph" w:customStyle="1" w:styleId="StyleTableTitleFirstline055cm">
    <w:name w:val="Style Table_Title + First line:  0.55 cm"/>
    <w:basedOn w:val="Debesliotekstas"/>
    <w:rsid w:val="003A6F3E"/>
    <w:pPr>
      <w:ind w:firstLine="312"/>
      <w:jc w:val="left"/>
    </w:pPr>
    <w:rPr>
      <w:rFonts w:eastAsia="MS Mincho"/>
    </w:rPr>
  </w:style>
  <w:style w:type="paragraph" w:styleId="Sraas2">
    <w:name w:val="List 2"/>
    <w:basedOn w:val="prastasis"/>
    <w:qFormat/>
    <w:rsid w:val="003A6F3E"/>
    <w:pPr>
      <w:spacing w:after="0" w:line="240" w:lineRule="auto"/>
      <w:ind w:left="566" w:hanging="283"/>
    </w:pPr>
    <w:rPr>
      <w:rFonts w:ascii="Arial Narrow" w:eastAsia="MS Mincho" w:hAnsi="Arial Narrow" w:cs="Times New Roman"/>
      <w:kern w:val="0"/>
      <w:sz w:val="24"/>
      <w:szCs w:val="24"/>
      <w14:ligatures w14:val="none"/>
    </w:rPr>
  </w:style>
  <w:style w:type="paragraph" w:styleId="Sraas3">
    <w:name w:val="List 3"/>
    <w:basedOn w:val="prastasis"/>
    <w:uiPriority w:val="99"/>
    <w:rsid w:val="003A6F3E"/>
    <w:pPr>
      <w:spacing w:after="0" w:line="240" w:lineRule="auto"/>
      <w:ind w:left="849" w:hanging="283"/>
    </w:pPr>
    <w:rPr>
      <w:rFonts w:ascii="Arial Narrow" w:eastAsia="MS Mincho" w:hAnsi="Arial Narrow" w:cs="Times New Roman"/>
      <w:kern w:val="0"/>
      <w:sz w:val="24"/>
      <w:szCs w:val="24"/>
      <w14:ligatures w14:val="none"/>
    </w:rPr>
  </w:style>
  <w:style w:type="paragraph" w:styleId="Sraotsinys2">
    <w:name w:val="List Continue 2"/>
    <w:basedOn w:val="prastasis"/>
    <w:rsid w:val="003A6F3E"/>
    <w:pPr>
      <w:spacing w:after="120" w:line="240" w:lineRule="auto"/>
      <w:ind w:left="566"/>
    </w:pPr>
    <w:rPr>
      <w:rFonts w:ascii="Arial Narrow" w:eastAsia="MS Mincho" w:hAnsi="Arial Narrow" w:cs="Times New Roman"/>
      <w:kern w:val="0"/>
      <w:sz w:val="24"/>
      <w:szCs w:val="24"/>
      <w14:ligatures w14:val="none"/>
    </w:rPr>
  </w:style>
  <w:style w:type="paragraph" w:styleId="Pagrindiniotekstotrauka">
    <w:name w:val="Body Text Indent"/>
    <w:basedOn w:val="prastasis"/>
    <w:link w:val="PagrindiniotekstotraukaDiagrama"/>
    <w:qFormat/>
    <w:rsid w:val="003A6F3E"/>
    <w:pPr>
      <w:spacing w:after="120" w:line="240" w:lineRule="auto"/>
      <w:ind w:left="283"/>
    </w:pPr>
    <w:rPr>
      <w:rFonts w:ascii="Arial Narrow" w:eastAsia="MS Mincho" w:hAnsi="Arial Narrow" w:cs="Times New Roman"/>
      <w:kern w:val="0"/>
      <w:sz w:val="24"/>
      <w:szCs w:val="24"/>
      <w14:ligatures w14:val="none"/>
    </w:rPr>
  </w:style>
  <w:style w:type="character" w:customStyle="1" w:styleId="PagrindiniotekstotraukaDiagrama">
    <w:name w:val="Pagrindinio teksto įtrauka Diagrama"/>
    <w:basedOn w:val="Numatytasispastraiposriftas"/>
    <w:link w:val="Pagrindiniotekstotrauka"/>
    <w:qFormat/>
    <w:rsid w:val="003A6F3E"/>
    <w:rPr>
      <w:rFonts w:ascii="Arial Narrow" w:eastAsia="MS Mincho" w:hAnsi="Arial Narrow" w:cs="Times New Roman"/>
      <w:kern w:val="0"/>
      <w:sz w:val="24"/>
      <w:szCs w:val="24"/>
      <w14:ligatures w14:val="none"/>
    </w:rPr>
  </w:style>
  <w:style w:type="character" w:customStyle="1" w:styleId="TableSmHeadingChar">
    <w:name w:val="Table_Sm_Heading Char"/>
    <w:link w:val="TableSmHeading"/>
    <w:uiPriority w:val="99"/>
    <w:locked/>
    <w:rsid w:val="003A6F3E"/>
    <w:rPr>
      <w:rFonts w:ascii="Arial Narrow" w:eastAsia="MS Mincho" w:hAnsi="Arial Narrow" w:cs="Times New Roman"/>
      <w:b/>
      <w:bCs/>
      <w:kern w:val="0"/>
      <w:sz w:val="16"/>
      <w:szCs w:val="16"/>
      <w14:ligatures w14:val="none"/>
    </w:rPr>
  </w:style>
  <w:style w:type="character" w:styleId="Knygospavadinimas">
    <w:name w:val="Book Title"/>
    <w:uiPriority w:val="33"/>
    <w:qFormat/>
    <w:rsid w:val="003A6F3E"/>
    <w:rPr>
      <w:rFonts w:cs="Times New Roman"/>
      <w:b/>
      <w:bCs/>
      <w:smallCaps/>
      <w:spacing w:val="5"/>
    </w:rPr>
  </w:style>
  <w:style w:type="character" w:styleId="Rykinuoroda">
    <w:name w:val="Intense Reference"/>
    <w:qFormat/>
    <w:rsid w:val="003A6F3E"/>
    <w:rPr>
      <w:rFonts w:cs="Times New Roman"/>
      <w:b/>
      <w:bCs/>
      <w:smallCaps/>
      <w:color w:val="auto"/>
      <w:spacing w:val="5"/>
      <w:u w:val="single"/>
    </w:rPr>
  </w:style>
  <w:style w:type="paragraph" w:customStyle="1" w:styleId="NoSpacing1">
    <w:name w:val="No Spacing1"/>
    <w:aliases w:val="No Spacing2,Dokumento pavadinimas,No Spacing21"/>
    <w:link w:val="NoSpacingChar"/>
    <w:uiPriority w:val="1"/>
    <w:qFormat/>
    <w:rsid w:val="003A6F3E"/>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rsid w:val="003A6F3E"/>
    <w:pPr>
      <w:spacing w:after="200" w:line="276" w:lineRule="auto"/>
    </w:pPr>
    <w:rPr>
      <w:rFonts w:ascii="Calibri" w:eastAsia="MS Mincho" w:hAnsi="Calibri" w:cs="Calibri"/>
      <w:kern w:val="0"/>
      <w:lang w:val="en-US"/>
      <w14:ligatures w14:val="none"/>
    </w:rPr>
  </w:style>
  <w:style w:type="character" w:customStyle="1" w:styleId="NoSpacingChar">
    <w:name w:val="No Spacing Char"/>
    <w:aliases w:val="Dokumento pavadinimas Char,No Spacing1 Char"/>
    <w:link w:val="NoSpacing1"/>
    <w:uiPriority w:val="1"/>
    <w:locked/>
    <w:rsid w:val="003A6F3E"/>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rsid w:val="003A6F3E"/>
    <w:rPr>
      <w:sz w:val="36"/>
      <w:szCs w:val="36"/>
    </w:rPr>
  </w:style>
  <w:style w:type="paragraph" w:customStyle="1" w:styleId="paraas">
    <w:name w:val="(parašas)"/>
    <w:basedOn w:val="NoSpacing1"/>
    <w:link w:val="paraasChar"/>
    <w:rsid w:val="003A6F3E"/>
    <w:rPr>
      <w:b w:val="0"/>
      <w:bCs w:val="0"/>
    </w:rPr>
  </w:style>
  <w:style w:type="character" w:customStyle="1" w:styleId="SpecifikacijaChar">
    <w:name w:val="Specifikacija Char"/>
    <w:link w:val="Specifikacija"/>
    <w:locked/>
    <w:rsid w:val="003A6F3E"/>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rsid w:val="003A6F3E"/>
    <w:rPr>
      <w:b w:val="0"/>
      <w:bCs w:val="0"/>
      <w:sz w:val="24"/>
      <w:szCs w:val="24"/>
    </w:rPr>
  </w:style>
  <w:style w:type="character" w:customStyle="1" w:styleId="paraasChar">
    <w:name w:val="(parašas) Char"/>
    <w:link w:val="paraas"/>
    <w:locked/>
    <w:rsid w:val="003A6F3E"/>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rsid w:val="003A6F3E"/>
    <w:rPr>
      <w:b w:val="0"/>
      <w:bCs w:val="0"/>
      <w:sz w:val="28"/>
      <w:szCs w:val="28"/>
    </w:rPr>
  </w:style>
  <w:style w:type="character" w:customStyle="1" w:styleId="UsakovasChar">
    <w:name w:val="Užsakovas Char"/>
    <w:link w:val="Usakovas"/>
    <w:locked/>
    <w:rsid w:val="003A6F3E"/>
    <w:rPr>
      <w:rFonts w:ascii="Times New Roman" w:eastAsia="MS Mincho" w:hAnsi="Times New Roman" w:cs="Times New Roman"/>
      <w:kern w:val="0"/>
      <w:sz w:val="24"/>
      <w:szCs w:val="24"/>
      <w:lang w:val="en-US"/>
      <w14:ligatures w14:val="none"/>
    </w:rPr>
  </w:style>
  <w:style w:type="paragraph" w:customStyle="1" w:styleId="Tabletext0">
    <w:name w:val="Tabletext"/>
    <w:basedOn w:val="prastasis"/>
    <w:rsid w:val="003A6F3E"/>
    <w:pPr>
      <w:keepLines/>
      <w:widowControl w:val="0"/>
      <w:spacing w:after="120" w:line="240" w:lineRule="atLeast"/>
      <w:jc w:val="both"/>
    </w:pPr>
    <w:rPr>
      <w:rFonts w:ascii="Arial Narrow" w:eastAsia="MS Mincho" w:hAnsi="Arial Narrow" w:cs="Times New Roman"/>
      <w:kern w:val="0"/>
      <w:sz w:val="24"/>
      <w:szCs w:val="24"/>
      <w14:ligatures w14:val="none"/>
    </w:rPr>
  </w:style>
  <w:style w:type="character" w:customStyle="1" w:styleId="ProjektovadovasChar">
    <w:name w:val="Projekto vadovas Char"/>
    <w:link w:val="Projektovadovas"/>
    <w:locked/>
    <w:rsid w:val="003A6F3E"/>
    <w:rPr>
      <w:rFonts w:ascii="Times New Roman" w:eastAsia="MS Mincho" w:hAnsi="Times New Roman" w:cs="Times New Roman"/>
      <w:kern w:val="0"/>
      <w:sz w:val="28"/>
      <w:szCs w:val="28"/>
      <w:lang w:val="en-US"/>
      <w14:ligatures w14:val="none"/>
    </w:rPr>
  </w:style>
  <w:style w:type="paragraph" w:customStyle="1" w:styleId="TableHeading0">
    <w:name w:val="Table Heading"/>
    <w:basedOn w:val="prastasis"/>
    <w:rsid w:val="003A6F3E"/>
    <w:pPr>
      <w:widowControl w:val="0"/>
      <w:spacing w:before="120" w:after="120" w:line="240" w:lineRule="auto"/>
      <w:jc w:val="center"/>
    </w:pPr>
    <w:rPr>
      <w:rFonts w:ascii="TimesLT" w:eastAsia="MS Mincho" w:hAnsi="TimesLT" w:cs="TimesLT"/>
      <w:b/>
      <w:bCs/>
      <w:i/>
      <w:iCs/>
      <w:kern w:val="0"/>
      <w:sz w:val="24"/>
      <w:szCs w:val="24"/>
      <w14:ligatures w14:val="none"/>
    </w:rPr>
  </w:style>
  <w:style w:type="paragraph" w:customStyle="1" w:styleId="dokumentopatvirtinimolentelestekstas">
    <w:name w:val="dokumento patvirtinimo lenteles tekstas"/>
    <w:basedOn w:val="dokumentopatvirtinimolentele"/>
    <w:link w:val="dokumentopatvirtinimolentelestekstasChar"/>
    <w:rsid w:val="003A6F3E"/>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locked/>
    <w:rsid w:val="003A6F3E"/>
    <w:rPr>
      <w:rFonts w:ascii="Arial Narrow" w:eastAsia="MS Mincho" w:hAnsi="Arial Narrow" w:cs="Times New Roman"/>
      <w:color w:val="4F5660"/>
      <w:kern w:val="0"/>
      <w14:ligatures w14:val="none"/>
    </w:rPr>
  </w:style>
  <w:style w:type="character" w:styleId="Vietosrezervavimoenklotekstas">
    <w:name w:val="Placeholder Text"/>
    <w:rsid w:val="003A6F3E"/>
    <w:rPr>
      <w:rFonts w:cs="Times New Roman"/>
      <w:color w:val="808080"/>
    </w:rPr>
  </w:style>
  <w:style w:type="paragraph" w:styleId="Iliustracijsraas">
    <w:name w:val="table of figures"/>
    <w:basedOn w:val="prastasis"/>
    <w:next w:val="prastasis"/>
    <w:uiPriority w:val="99"/>
    <w:rsid w:val="003A6F3E"/>
    <w:pPr>
      <w:spacing w:after="0" w:line="240" w:lineRule="auto"/>
    </w:pPr>
    <w:rPr>
      <w:rFonts w:ascii="Arial Narrow" w:eastAsia="MS Mincho" w:hAnsi="Arial Narrow" w:cs="Times New Roman"/>
      <w:kern w:val="0"/>
      <w:sz w:val="24"/>
      <w:szCs w:val="24"/>
      <w14:ligatures w14:val="none"/>
    </w:rPr>
  </w:style>
  <w:style w:type="paragraph" w:styleId="Pagrindiniotekstopirmatrauka">
    <w:name w:val="Body Text First Indent"/>
    <w:basedOn w:val="Pagrindinistekstas"/>
    <w:link w:val="PagrindiniotekstopirmatraukaDiagrama"/>
    <w:rsid w:val="003A6F3E"/>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PagrindinistekstasDiagrama"/>
    <w:link w:val="Pagrindiniotekstopirmatrauka"/>
    <w:rsid w:val="003A6F3E"/>
    <w:rPr>
      <w:rFonts w:ascii="Arial" w:eastAsia="MS Mincho" w:hAnsi="Arial" w:cs="Arial"/>
      <w:kern w:val="0"/>
      <w:sz w:val="20"/>
      <w:szCs w:val="20"/>
      <w:lang w:val="en-US" w:eastAsia="ar-SA"/>
      <w14:ligatures w14:val="none"/>
    </w:rPr>
  </w:style>
  <w:style w:type="paragraph" w:customStyle="1" w:styleId="BodyTextFirstline63cm">
    <w:name w:val="Body Text + First line:  .63cm"/>
    <w:basedOn w:val="Pagrindinistekstas"/>
    <w:link w:val="BodyTextFirstline63cmChar"/>
    <w:uiPriority w:val="99"/>
    <w:rsid w:val="003A6F3E"/>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locked/>
    <w:rsid w:val="003A6F3E"/>
    <w:rPr>
      <w:rFonts w:ascii="Arial Narrow" w:eastAsia="Calibri" w:hAnsi="Arial Narrow" w:cs="Times New Roman"/>
      <w:kern w:val="0"/>
      <w:sz w:val="24"/>
      <w14:ligatures w14:val="none"/>
    </w:rPr>
  </w:style>
  <w:style w:type="paragraph" w:customStyle="1" w:styleId="Alnostext">
    <w:name w:val="Alnos text"/>
    <w:basedOn w:val="prastasis"/>
    <w:link w:val="AlnostextChar"/>
    <w:rsid w:val="003A6F3E"/>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locked/>
    <w:rsid w:val="003A6F3E"/>
    <w:rPr>
      <w:rFonts w:ascii="Arial" w:eastAsia="MS Mincho" w:hAnsi="Arial" w:cs="Arial"/>
      <w:kern w:val="0"/>
      <w:sz w:val="20"/>
      <w:szCs w:val="20"/>
      <w14:ligatures w14:val="none"/>
    </w:rPr>
  </w:style>
  <w:style w:type="paragraph" w:customStyle="1" w:styleId="Captiontable">
    <w:name w:val="Caption table"/>
    <w:basedOn w:val="Antrat"/>
    <w:next w:val="Alnostext"/>
    <w:rsid w:val="003A6F3E"/>
    <w:pPr>
      <w:keepNext/>
      <w:numPr>
        <w:numId w:val="64"/>
      </w:numPr>
      <w:tabs>
        <w:tab w:val="clear" w:pos="1134"/>
        <w:tab w:val="num" w:pos="360"/>
      </w:tabs>
      <w:spacing w:before="240" w:after="120"/>
      <w:ind w:left="0" w:firstLine="0"/>
      <w:jc w:val="left"/>
    </w:pPr>
    <w:rPr>
      <w:rFonts w:ascii="Arial" w:eastAsia="MS Mincho" w:hAnsi="Arial" w:cs="Arial"/>
      <w:i/>
      <w:iCs/>
      <w:color w:val="auto"/>
      <w:sz w:val="20"/>
      <w:szCs w:val="20"/>
    </w:rPr>
  </w:style>
  <w:style w:type="paragraph" w:customStyle="1" w:styleId="Bullets1">
    <w:name w:val="Bullets1"/>
    <w:basedOn w:val="Pagrindinistekstas"/>
    <w:link w:val="Bullets1CharChar"/>
    <w:rsid w:val="003A6F3E"/>
    <w:pPr>
      <w:numPr>
        <w:numId w:val="65"/>
      </w:numPr>
      <w:tabs>
        <w:tab w:val="clear" w:pos="680"/>
        <w:tab w:val="clear" w:pos="720"/>
      </w:tabs>
      <w:suppressAutoHyphens w:val="0"/>
      <w:spacing w:line="240" w:lineRule="auto"/>
      <w:ind w:left="0" w:firstLine="0"/>
    </w:pPr>
    <w:rPr>
      <w:rFonts w:ascii="Arial Narrow" w:eastAsia="Calibri" w:hAnsi="Arial Narrow" w:cs="Times New Roman"/>
      <w:kern w:val="0"/>
      <w:lang w:eastAsia="en-US"/>
    </w:rPr>
  </w:style>
  <w:style w:type="character" w:customStyle="1" w:styleId="Bullets1CharChar">
    <w:name w:val="Bullets1 Char Char"/>
    <w:link w:val="Bullets1"/>
    <w:locked/>
    <w:rsid w:val="003A6F3E"/>
    <w:rPr>
      <w:rFonts w:ascii="Arial Narrow" w:eastAsia="Calibri" w:hAnsi="Arial Narrow" w:cs="Times New Roman"/>
      <w:kern w:val="0"/>
      <w:sz w:val="24"/>
      <w14:ligatures w14:val="none"/>
    </w:rPr>
  </w:style>
  <w:style w:type="paragraph" w:customStyle="1" w:styleId="Sarasas">
    <w:name w:val="Sarasas"/>
    <w:basedOn w:val="prastasis"/>
    <w:rsid w:val="003A6F3E"/>
    <w:pPr>
      <w:numPr>
        <w:numId w:val="66"/>
      </w:numPr>
      <w:spacing w:after="120" w:line="360" w:lineRule="auto"/>
      <w:jc w:val="both"/>
    </w:pPr>
    <w:rPr>
      <w:rFonts w:ascii="Arial Narrow" w:eastAsia="MS Mincho" w:hAnsi="Arial Narrow" w:cs="Times New Roman"/>
      <w:kern w:val="0"/>
      <w:sz w:val="24"/>
      <w:szCs w:val="24"/>
      <w14:ligatures w14:val="none"/>
    </w:rPr>
  </w:style>
  <w:style w:type="paragraph" w:customStyle="1" w:styleId="Bullets2">
    <w:name w:val="Bullets2"/>
    <w:basedOn w:val="Pagrindinistekstas"/>
    <w:rsid w:val="003A6F3E"/>
    <w:pPr>
      <w:numPr>
        <w:numId w:val="67"/>
      </w:numPr>
      <w:tabs>
        <w:tab w:val="clear" w:pos="680"/>
        <w:tab w:val="clear" w:pos="1080"/>
      </w:tabs>
      <w:suppressAutoHyphens w:val="0"/>
      <w:spacing w:line="240" w:lineRule="auto"/>
      <w:ind w:left="0" w:firstLine="0"/>
    </w:pPr>
    <w:rPr>
      <w:rFonts w:ascii="Arial Narrow" w:eastAsia="Calibri" w:hAnsi="Arial Narrow" w:cs="Times New Roman"/>
      <w:kern w:val="0"/>
      <w:lang w:eastAsia="en-US"/>
    </w:rPr>
  </w:style>
  <w:style w:type="paragraph" w:customStyle="1" w:styleId="alnostext0">
    <w:name w:val="alnostext"/>
    <w:basedOn w:val="prastasis"/>
    <w:rsid w:val="003A6F3E"/>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prastasis"/>
    <w:rsid w:val="003A6F3E"/>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prastasis"/>
    <w:rsid w:val="003A6F3E"/>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prastasis"/>
    <w:rsid w:val="003A6F3E"/>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 w:val="24"/>
      <w:szCs w:val="20"/>
      <w:lang w:eastAsia="lt-LT"/>
      <w14:ligatures w14:val="none"/>
    </w:rPr>
  </w:style>
  <w:style w:type="paragraph" w:customStyle="1" w:styleId="ColorfulList-Accent11">
    <w:name w:val="Colorful List - Accent 11"/>
    <w:basedOn w:val="prastasis"/>
    <w:rsid w:val="003A6F3E"/>
    <w:pPr>
      <w:spacing w:after="0" w:line="240" w:lineRule="auto"/>
      <w:ind w:left="720"/>
    </w:pPr>
    <w:rPr>
      <w:rFonts w:ascii="Calibri" w:eastAsia="MS Mincho" w:hAnsi="Calibri" w:cs="Times New Roman"/>
      <w:kern w:val="0"/>
      <w14:ligatures w14:val="none"/>
    </w:rPr>
  </w:style>
  <w:style w:type="character" w:customStyle="1" w:styleId="Numberedlist21Char">
    <w:name w:val="Numbered list 2.1 Char"/>
    <w:link w:val="Numberedlist21"/>
    <w:uiPriority w:val="99"/>
    <w:locked/>
    <w:rsid w:val="003A6F3E"/>
    <w:rPr>
      <w:rFonts w:ascii="Arial Narrow" w:eastAsia="MS Mincho" w:hAnsi="Arial Narrow" w:cs="Times New Roman"/>
      <w:b/>
      <w:kern w:val="0"/>
      <w:sz w:val="32"/>
      <w:szCs w:val="20"/>
      <w14:ligatures w14:val="none"/>
    </w:rPr>
  </w:style>
  <w:style w:type="paragraph" w:customStyle="1" w:styleId="Mano111">
    <w:name w:val="Mano 1.1.1"/>
    <w:basedOn w:val="Numberedlist21"/>
    <w:rsid w:val="003A6F3E"/>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rsid w:val="003A6F3E"/>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rsid w:val="003A6F3E"/>
    <w:pPr>
      <w:numPr>
        <w:numId w:val="68"/>
      </w:numPr>
      <w:spacing w:after="0" w:line="240" w:lineRule="auto"/>
      <w:jc w:val="both"/>
    </w:pPr>
    <w:rPr>
      <w:rFonts w:ascii="Arial Narrow" w:eastAsia="MS Mincho" w:hAnsi="Arial Narrow" w:cs="Times New Roman"/>
      <w:kern w:val="0"/>
      <w:sz w:val="24"/>
      <w:szCs w:val="24"/>
      <w14:ligatures w14:val="none"/>
    </w:rPr>
  </w:style>
  <w:style w:type="paragraph" w:customStyle="1" w:styleId="2Lygis">
    <w:name w:val="2Lygis"/>
    <w:basedOn w:val="1Lygis"/>
    <w:link w:val="2LygisCharChar"/>
    <w:rsid w:val="003A6F3E"/>
    <w:pPr>
      <w:numPr>
        <w:ilvl w:val="1"/>
      </w:numPr>
      <w:ind w:left="1797" w:hanging="360"/>
    </w:pPr>
    <w:rPr>
      <w:szCs w:val="20"/>
    </w:rPr>
  </w:style>
  <w:style w:type="character" w:customStyle="1" w:styleId="2LygisCharChar">
    <w:name w:val="2Lygis Char Char"/>
    <w:link w:val="2Lygis"/>
    <w:locked/>
    <w:rsid w:val="003A6F3E"/>
    <w:rPr>
      <w:rFonts w:ascii="Arial Narrow" w:eastAsia="MS Mincho" w:hAnsi="Arial Narrow" w:cs="Times New Roman"/>
      <w:kern w:val="0"/>
      <w:sz w:val="24"/>
      <w:szCs w:val="20"/>
      <w14:ligatures w14:val="none"/>
    </w:rPr>
  </w:style>
  <w:style w:type="numbering" w:styleId="111111">
    <w:name w:val="Outline List 2"/>
    <w:basedOn w:val="Sraonra"/>
    <w:rsid w:val="003A6F3E"/>
  </w:style>
  <w:style w:type="numbering" w:customStyle="1" w:styleId="Pav">
    <w:name w:val="Pav"/>
    <w:rsid w:val="003A6F3E"/>
  </w:style>
  <w:style w:type="paragraph" w:customStyle="1" w:styleId="Lentelesstulppavadinimas">
    <w:name w:val="Lenteles stulp. pavadinimas"/>
    <w:basedOn w:val="prastasis"/>
    <w:uiPriority w:val="99"/>
    <w:qFormat/>
    <w:rsid w:val="003A6F3E"/>
    <w:pPr>
      <w:spacing w:after="0" w:line="240" w:lineRule="auto"/>
    </w:pPr>
    <w:rPr>
      <w:rFonts w:ascii="Calibri" w:eastAsia="Calibri" w:hAnsi="Calibri" w:cs="Times New Roman"/>
      <w:b/>
      <w:color w:val="FFFFFF"/>
      <w:kern w:val="0"/>
      <w:sz w:val="20"/>
      <w:lang w:val="en-US" w:eastAsia="lt-LT"/>
      <w14:ligatures w14:val="none"/>
    </w:rPr>
  </w:style>
  <w:style w:type="paragraph" w:customStyle="1" w:styleId="Heading1Ignas">
    <w:name w:val="Heading 1 (Ignas)"/>
    <w:basedOn w:val="Antrat1"/>
    <w:autoRedefine/>
    <w:rsid w:val="003A6F3E"/>
    <w:pPr>
      <w:keepLines w:val="0"/>
      <w:numPr>
        <w:numId w:val="69"/>
      </w:numPr>
      <w:spacing w:before="240" w:after="60"/>
      <w:jc w:val="left"/>
    </w:pPr>
    <w:rPr>
      <w:rFonts w:ascii="Arial" w:hAnsi="Arial" w:cs="Arial"/>
      <w:caps w:val="0"/>
      <w:kern w:val="32"/>
      <w:sz w:val="32"/>
      <w:szCs w:val="22"/>
      <w:lang w:eastAsia="lt-LT"/>
    </w:rPr>
  </w:style>
  <w:style w:type="paragraph" w:customStyle="1" w:styleId="Style5">
    <w:name w:val="Style5"/>
    <w:basedOn w:val="prastasis"/>
    <w:rsid w:val="003A6F3E"/>
    <w:pPr>
      <w:widowControl w:val="0"/>
      <w:autoSpaceDE w:val="0"/>
      <w:autoSpaceDN w:val="0"/>
      <w:adjustRightInd w:val="0"/>
      <w:spacing w:after="0" w:line="415" w:lineRule="exact"/>
      <w:ind w:firstLine="710"/>
    </w:pPr>
    <w:rPr>
      <w:rFonts w:ascii="Times New Roman" w:eastAsia="Times New Roman" w:hAnsi="Times New Roman" w:cs="Times New Roman"/>
      <w:kern w:val="0"/>
      <w:sz w:val="24"/>
      <w:szCs w:val="24"/>
      <w:lang w:val="en-US"/>
      <w14:ligatures w14:val="none"/>
    </w:rPr>
  </w:style>
  <w:style w:type="character" w:customStyle="1" w:styleId="FontStyle59">
    <w:name w:val="Font Style59"/>
    <w:rsid w:val="003A6F3E"/>
    <w:rPr>
      <w:rFonts w:ascii="Times New Roman" w:hAnsi="Times New Roman" w:cs="Times New Roman"/>
      <w:b/>
      <w:bCs/>
      <w:sz w:val="26"/>
      <w:szCs w:val="26"/>
    </w:rPr>
  </w:style>
  <w:style w:type="character" w:customStyle="1" w:styleId="FontStyle65">
    <w:name w:val="Font Style65"/>
    <w:rsid w:val="003A6F3E"/>
    <w:rPr>
      <w:rFonts w:ascii="Times New Roman" w:hAnsi="Times New Roman" w:cs="Times New Roman"/>
      <w:i/>
      <w:iCs/>
      <w:sz w:val="22"/>
      <w:szCs w:val="22"/>
    </w:rPr>
  </w:style>
  <w:style w:type="character" w:customStyle="1" w:styleId="FontStyle71">
    <w:name w:val="Font Style71"/>
    <w:rsid w:val="003A6F3E"/>
    <w:rPr>
      <w:rFonts w:ascii="Times New Roman" w:hAnsi="Times New Roman" w:cs="Times New Roman"/>
      <w:b/>
      <w:bCs/>
      <w:sz w:val="26"/>
      <w:szCs w:val="26"/>
    </w:rPr>
  </w:style>
  <w:style w:type="paragraph" w:customStyle="1" w:styleId="Style24">
    <w:name w:val="Style24"/>
    <w:basedOn w:val="prastasis"/>
    <w:rsid w:val="003A6F3E"/>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style>
  <w:style w:type="paragraph" w:customStyle="1" w:styleId="Style30">
    <w:name w:val="Style30"/>
    <w:basedOn w:val="prastasis"/>
    <w:rsid w:val="003A6F3E"/>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val="en-US"/>
      <w14:ligatures w14:val="none"/>
    </w:rPr>
  </w:style>
  <w:style w:type="paragraph" w:customStyle="1" w:styleId="Style42">
    <w:name w:val="Style42"/>
    <w:basedOn w:val="prastasis"/>
    <w:rsid w:val="003A6F3E"/>
    <w:pPr>
      <w:widowControl w:val="0"/>
      <w:autoSpaceDE w:val="0"/>
      <w:autoSpaceDN w:val="0"/>
      <w:adjustRightInd w:val="0"/>
      <w:spacing w:after="0" w:line="274" w:lineRule="exact"/>
    </w:pPr>
    <w:rPr>
      <w:rFonts w:ascii="Times New Roman" w:eastAsia="Times New Roman" w:hAnsi="Times New Roman" w:cs="Times New Roman"/>
      <w:kern w:val="0"/>
      <w:sz w:val="24"/>
      <w:szCs w:val="24"/>
      <w:lang w:val="en-US"/>
      <w14:ligatures w14:val="none"/>
    </w:rPr>
  </w:style>
  <w:style w:type="paragraph" w:customStyle="1" w:styleId="Style64">
    <w:name w:val="Style64"/>
    <w:basedOn w:val="prastasis"/>
    <w:rsid w:val="003A6F3E"/>
    <w:pPr>
      <w:widowControl w:val="0"/>
      <w:autoSpaceDE w:val="0"/>
      <w:autoSpaceDN w:val="0"/>
      <w:adjustRightInd w:val="0"/>
      <w:spacing w:after="0" w:line="298" w:lineRule="exact"/>
      <w:jc w:val="both"/>
    </w:pPr>
    <w:rPr>
      <w:rFonts w:ascii="Times New Roman" w:eastAsia="Times New Roman" w:hAnsi="Times New Roman" w:cs="Times New Roman"/>
      <w:kern w:val="0"/>
      <w:sz w:val="24"/>
      <w:szCs w:val="24"/>
      <w:lang w:val="en-US"/>
      <w14:ligatures w14:val="none"/>
    </w:rPr>
  </w:style>
  <w:style w:type="character" w:customStyle="1" w:styleId="FontStyle99">
    <w:name w:val="Font Style99"/>
    <w:rsid w:val="003A6F3E"/>
    <w:rPr>
      <w:rFonts w:ascii="Times New Roman" w:hAnsi="Times New Roman" w:cs="Times New Roman"/>
      <w:b/>
      <w:bCs/>
      <w:sz w:val="22"/>
      <w:szCs w:val="22"/>
    </w:rPr>
  </w:style>
  <w:style w:type="character" w:customStyle="1" w:styleId="FontStyle101">
    <w:name w:val="Font Style101"/>
    <w:rsid w:val="003A6F3E"/>
    <w:rPr>
      <w:rFonts w:ascii="Times New Roman" w:hAnsi="Times New Roman" w:cs="Times New Roman"/>
      <w:sz w:val="22"/>
      <w:szCs w:val="22"/>
    </w:rPr>
  </w:style>
  <w:style w:type="character" w:customStyle="1" w:styleId="code">
    <w:name w:val="code"/>
    <w:basedOn w:val="Numatytasispastraiposriftas"/>
    <w:rsid w:val="003A6F3E"/>
  </w:style>
  <w:style w:type="paragraph" w:customStyle="1" w:styleId="istatymas">
    <w:name w:val="istatymas"/>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numbering" w:customStyle="1" w:styleId="StyleBulleted7pt">
    <w:name w:val="Style Bulleted 7 pt"/>
    <w:basedOn w:val="Sraonra"/>
    <w:rsid w:val="003A6F3E"/>
  </w:style>
  <w:style w:type="paragraph" w:styleId="Pagrindiniotekstotrauka3">
    <w:name w:val="Body Text Indent 3"/>
    <w:basedOn w:val="prastasis"/>
    <w:link w:val="Pagrindiniotekstotrauka3Diagrama"/>
    <w:uiPriority w:val="99"/>
    <w:qFormat/>
    <w:rsid w:val="003A6F3E"/>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Pagrindiniotekstotrauka3Diagrama">
    <w:name w:val="Pagrindinio teksto įtrauka 3 Diagrama"/>
    <w:basedOn w:val="Numatytasispastraiposriftas"/>
    <w:link w:val="Pagrindiniotekstotrauka3"/>
    <w:uiPriority w:val="99"/>
    <w:qFormat/>
    <w:rsid w:val="003A6F3E"/>
    <w:rPr>
      <w:rFonts w:ascii="Times New Roman" w:eastAsia="Times New Roman" w:hAnsi="Times New Roman" w:cs="Times New Roman"/>
      <w:kern w:val="0"/>
      <w:sz w:val="16"/>
      <w:szCs w:val="16"/>
      <w:lang w:eastAsia="lt-LT"/>
      <w14:ligatures w14:val="none"/>
    </w:rPr>
  </w:style>
  <w:style w:type="paragraph" w:customStyle="1" w:styleId="xl60">
    <w:name w:val="xl60"/>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1">
    <w:name w:val="xl61"/>
    <w:basedOn w:val="prastasis"/>
    <w:rsid w:val="003A6F3E"/>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2">
    <w:name w:val="xl62"/>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prastasis"/>
    <w:rsid w:val="003A6F3E"/>
    <w:pP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7">
    <w:name w:val="xl67"/>
    <w:basedOn w:val="prastasis"/>
    <w:rsid w:val="003A6F3E"/>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prastasis"/>
    <w:rsid w:val="003A6F3E"/>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prastasis"/>
    <w:rsid w:val="003A6F3E"/>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prastasis"/>
    <w:rsid w:val="003A6F3E"/>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prastasis"/>
    <w:rsid w:val="003A6F3E"/>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prastasis"/>
    <w:rsid w:val="003A6F3E"/>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prastasis"/>
    <w:rsid w:val="003A6F3E"/>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prastasis"/>
    <w:rsid w:val="003A6F3E"/>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prastasis"/>
    <w:rsid w:val="003A6F3E"/>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prastasis"/>
    <w:rsid w:val="003A6F3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prastasis"/>
    <w:rsid w:val="003A6F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prastasis"/>
    <w:rsid w:val="003A6F3E"/>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84">
    <w:name w:val="xl84"/>
    <w:basedOn w:val="prastasis"/>
    <w:rsid w:val="003A6F3E"/>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prastasis"/>
    <w:rsid w:val="003A6F3E"/>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6">
    <w:name w:val="xl86"/>
    <w:basedOn w:val="prastasis"/>
    <w:rsid w:val="003A6F3E"/>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7">
    <w:name w:val="xl87"/>
    <w:basedOn w:val="prastasis"/>
    <w:rsid w:val="003A6F3E"/>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prastasis"/>
    <w:rsid w:val="003A6F3E"/>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89">
    <w:name w:val="xl89"/>
    <w:basedOn w:val="prastasis"/>
    <w:rsid w:val="003A6F3E"/>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90">
    <w:name w:val="xl90"/>
    <w:basedOn w:val="prastasis"/>
    <w:rsid w:val="003A6F3E"/>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10;nobr"/>
    <w:basedOn w:val="Numatytasispastraiposriftas"/>
    <w:rsid w:val="003A6F3E"/>
  </w:style>
  <w:style w:type="paragraph" w:customStyle="1" w:styleId="CharCharDiagramaCharChar1DiagramaCharCharCharCharCharDiagramaDiagrama">
    <w:name w:val="Char Char Diagrama Char Char1 Diagrama Char Char Char Char Char Diagrama Diagrama"/>
    <w:basedOn w:val="prastasis"/>
    <w:rsid w:val="003A6F3E"/>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prastasis"/>
    <w:autoRedefine/>
    <w:rsid w:val="003A6F3E"/>
    <w:pPr>
      <w:spacing w:line="240" w:lineRule="exact"/>
    </w:pPr>
    <w:rPr>
      <w:rFonts w:ascii="Tahoma" w:eastAsia="Times New Roman" w:hAnsi="Tahoma" w:cs="Times New Roman"/>
      <w:kern w:val="0"/>
      <w:sz w:val="20"/>
      <w:szCs w:val="20"/>
      <w:lang w:val="en-GB"/>
      <w14:ligatures w14:val="none"/>
    </w:rPr>
  </w:style>
  <w:style w:type="character" w:customStyle="1" w:styleId="A4">
    <w:name w:val="A4"/>
    <w:rsid w:val="003A6F3E"/>
    <w:rPr>
      <w:color w:val="000000"/>
      <w:sz w:val="22"/>
      <w:szCs w:val="22"/>
    </w:rPr>
  </w:style>
  <w:style w:type="paragraph" w:customStyle="1" w:styleId="patvirtinta">
    <w:name w:val="patvirtinta"/>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MMTopic8">
    <w:name w:val="MM Topic 8"/>
    <w:basedOn w:val="Antrat8"/>
    <w:rsid w:val="003A6F3E"/>
    <w:pPr>
      <w:numPr>
        <w:ilvl w:val="7"/>
        <w:numId w:val="71"/>
      </w:numPr>
    </w:pPr>
    <w:rPr>
      <w:lang w:val="en-US"/>
    </w:rPr>
  </w:style>
  <w:style w:type="paragraph" w:customStyle="1" w:styleId="MMTopic9">
    <w:name w:val="MM Topic 9"/>
    <w:basedOn w:val="Antrat9"/>
    <w:rsid w:val="003A6F3E"/>
    <w:pPr>
      <w:numPr>
        <w:ilvl w:val="8"/>
        <w:numId w:val="71"/>
      </w:numPr>
    </w:pPr>
    <w:rPr>
      <w:lang w:val="en-US"/>
    </w:rPr>
  </w:style>
  <w:style w:type="paragraph" w:customStyle="1" w:styleId="BulletLevel1">
    <w:name w:val="Bullet Level 1"/>
    <w:basedOn w:val="prastasis"/>
    <w:autoRedefine/>
    <w:uiPriority w:val="99"/>
    <w:qFormat/>
    <w:rsid w:val="003A6F3E"/>
    <w:pPr>
      <w:numPr>
        <w:numId w:val="72"/>
      </w:numPr>
      <w:tabs>
        <w:tab w:val="clear" w:pos="720"/>
        <w:tab w:val="num" w:pos="440"/>
      </w:tabs>
      <w:spacing w:after="0" w:line="240" w:lineRule="auto"/>
      <w:ind w:left="440" w:hanging="440"/>
    </w:pPr>
    <w:rPr>
      <w:rFonts w:ascii="Times New Roman" w:eastAsia="Calibri" w:hAnsi="Times New Roman" w:cs="Times New Roman"/>
      <w:bCs/>
      <w:kern w:val="0"/>
      <w:szCs w:val="25"/>
      <w14:ligatures w14:val="none"/>
    </w:rPr>
  </w:style>
  <w:style w:type="paragraph" w:customStyle="1" w:styleId="AL1-PHAuditLevel1-PhaseHeader">
    <w:name w:val="AL1-PH  Audit Level 1 - Phase Header"/>
    <w:basedOn w:val="Antrat1"/>
    <w:link w:val="AL1-PHAuditLevel1-PhaseHeaderChar"/>
    <w:rsid w:val="003A6F3E"/>
    <w:pPr>
      <w:numPr>
        <w:numId w:val="0"/>
      </w:numPr>
      <w:tabs>
        <w:tab w:val="num" w:pos="360"/>
      </w:tabs>
      <w:spacing w:before="120" w:after="0"/>
      <w:ind w:left="115" w:right="144" w:hanging="360"/>
      <w:jc w:val="left"/>
    </w:pPr>
    <w:rPr>
      <w:rFonts w:ascii="Times New Roman" w:hAnsi="Times New Roman"/>
      <w:sz w:val="20"/>
      <w:lang w:val="en-US"/>
    </w:rPr>
  </w:style>
  <w:style w:type="character" w:customStyle="1" w:styleId="AL1-PHAuditLevel1-PhaseHeaderChar">
    <w:name w:val="AL1-PH  Audit Level 1 - Phase Header Char"/>
    <w:link w:val="AL1-PHAuditLevel1-PhaseHeader"/>
    <w:rsid w:val="003A6F3E"/>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Antrat2"/>
    <w:rsid w:val="003A6F3E"/>
    <w:pPr>
      <w:numPr>
        <w:numId w:val="71"/>
      </w:numPr>
      <w:tabs>
        <w:tab w:val="left" w:pos="144"/>
      </w:tabs>
      <w:spacing w:before="120" w:after="0"/>
      <w:ind w:right="144"/>
      <w:jc w:val="left"/>
    </w:pPr>
    <w:rPr>
      <w:rFonts w:ascii="Times New Roman" w:hAnsi="Times New Roman"/>
      <w:sz w:val="20"/>
      <w:szCs w:val="26"/>
      <w:lang w:val="en-US"/>
    </w:rPr>
  </w:style>
  <w:style w:type="paragraph" w:customStyle="1" w:styleId="AL3AuditStepLevel3">
    <w:name w:val="AL3   Audit Step Level 3"/>
    <w:basedOn w:val="Antrat3"/>
    <w:rsid w:val="003A6F3E"/>
    <w:pPr>
      <w:keepNext w:val="0"/>
      <w:numPr>
        <w:ilvl w:val="2"/>
        <w:numId w:val="71"/>
      </w:numPr>
      <w:spacing w:before="120"/>
      <w:ind w:right="144"/>
      <w:jc w:val="left"/>
    </w:pPr>
    <w:rPr>
      <w:rFonts w:ascii="Times New Roman" w:hAnsi="Times New Roman"/>
      <w:b w:val="0"/>
      <w:color w:val="auto"/>
      <w:sz w:val="20"/>
      <w:lang w:val="en-US"/>
    </w:rPr>
  </w:style>
  <w:style w:type="paragraph" w:customStyle="1" w:styleId="AL4-ProcAuditStepLevel4-Process">
    <w:name w:val="AL4-Proc   Audit Step Level 4 - Process"/>
    <w:basedOn w:val="Antrat4"/>
    <w:rsid w:val="003A6F3E"/>
    <w:pPr>
      <w:keepNext w:val="0"/>
      <w:numPr>
        <w:ilvl w:val="3"/>
        <w:numId w:val="71"/>
      </w:numPr>
      <w:spacing w:before="120"/>
      <w:ind w:right="144"/>
      <w:jc w:val="left"/>
    </w:pPr>
    <w:rPr>
      <w:rFonts w:ascii="Times New Roman" w:hAnsi="Times New Roman"/>
      <w:bCs/>
      <w:i w:val="0"/>
      <w:color w:val="auto"/>
      <w:sz w:val="20"/>
      <w:lang w:val="en-US"/>
    </w:rPr>
  </w:style>
  <w:style w:type="paragraph" w:customStyle="1" w:styleId="AL5AuditStepLevel5">
    <w:name w:val="AL5      Audit Step Level 5"/>
    <w:basedOn w:val="Antrat5"/>
    <w:rsid w:val="003A6F3E"/>
    <w:pPr>
      <w:keepNext w:val="0"/>
      <w:numPr>
        <w:ilvl w:val="4"/>
        <w:numId w:val="71"/>
      </w:numPr>
      <w:spacing w:before="120" w:after="0" w:line="240" w:lineRule="auto"/>
      <w:ind w:right="144"/>
      <w:jc w:val="left"/>
    </w:pPr>
    <w:rPr>
      <w:rFonts w:ascii="Times New Roman" w:hAnsi="Times New Roman"/>
      <w:color w:val="auto"/>
      <w:lang w:val="en-US"/>
    </w:rPr>
  </w:style>
  <w:style w:type="paragraph" w:customStyle="1" w:styleId="xl91">
    <w:name w:val="xl91"/>
    <w:basedOn w:val="prastasis"/>
    <w:rsid w:val="003A6F3E"/>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prastasis"/>
    <w:rsid w:val="003A6F3E"/>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prastasis"/>
    <w:rsid w:val="003A6F3E"/>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prastasis"/>
    <w:rsid w:val="003A6F3E"/>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prastasis"/>
    <w:rsid w:val="003A6F3E"/>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prastasis"/>
    <w:rsid w:val="003A6F3E"/>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prastasis"/>
    <w:rsid w:val="003A6F3E"/>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prastasis"/>
    <w:rsid w:val="003A6F3E"/>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prastasis"/>
    <w:rsid w:val="003A6F3E"/>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prastasis"/>
    <w:rsid w:val="003A6F3E"/>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prastasis"/>
    <w:rsid w:val="003A6F3E"/>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prastasis"/>
    <w:rsid w:val="003A6F3E"/>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prastasis"/>
    <w:rsid w:val="003A6F3E"/>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prastasis"/>
    <w:rsid w:val="003A6F3E"/>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prastasis"/>
    <w:rsid w:val="003A6F3E"/>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prastasis"/>
    <w:rsid w:val="003A6F3E"/>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prastasis"/>
    <w:rsid w:val="003A6F3E"/>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prastasis"/>
    <w:rsid w:val="003A6F3E"/>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prastasis"/>
    <w:rsid w:val="003A6F3E"/>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prastasis"/>
    <w:rsid w:val="003A6F3E"/>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prastasis"/>
    <w:rsid w:val="003A6F3E"/>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prastasis"/>
    <w:rsid w:val="003A6F3E"/>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prastasis"/>
    <w:rsid w:val="003A6F3E"/>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prastasis"/>
    <w:rsid w:val="003A6F3E"/>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prastasis"/>
    <w:rsid w:val="003A6F3E"/>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prastasis"/>
    <w:rsid w:val="003A6F3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prastasis"/>
    <w:rsid w:val="003A6F3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prastasis"/>
    <w:rsid w:val="003A6F3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prastasis"/>
    <w:rsid w:val="003A6F3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prastasis"/>
    <w:rsid w:val="003A6F3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Betarp">
    <w:name w:val="No Spacing"/>
    <w:uiPriority w:val="1"/>
    <w:qFormat/>
    <w:rsid w:val="003A6F3E"/>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rsid w:val="003A6F3E"/>
    <w:rPr>
      <w:rFonts w:ascii="Verdana" w:hAnsi="Verdana"/>
      <w:b/>
      <w:bCs/>
      <w:sz w:val="18"/>
    </w:rPr>
  </w:style>
  <w:style w:type="paragraph" w:customStyle="1" w:styleId="ParykintasisCentreVerdana18pt">
    <w:name w:val="Paryškintasis Centre Verdana 18 pt"/>
    <w:basedOn w:val="Porat"/>
    <w:rsid w:val="003A6F3E"/>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rsid w:val="003A6F3E"/>
  </w:style>
  <w:style w:type="paragraph" w:customStyle="1" w:styleId="MEPISTable">
    <w:name w:val="MEPIS_Table"/>
    <w:basedOn w:val="prastasis"/>
    <w:next w:val="prastasis"/>
    <w:rsid w:val="003A6F3E"/>
    <w:pPr>
      <w:spacing w:after="0" w:line="240" w:lineRule="auto"/>
    </w:pPr>
    <w:rPr>
      <w:rFonts w:ascii="Calibri" w:eastAsia="Calibri" w:hAnsi="Calibri" w:cs="Calibri"/>
      <w:kern w:val="0"/>
      <w:sz w:val="20"/>
      <w14:ligatures w14:val="none"/>
    </w:rPr>
  </w:style>
  <w:style w:type="paragraph" w:customStyle="1" w:styleId="Body">
    <w:name w:val="Body"/>
    <w:uiPriority w:val="99"/>
    <w:qFormat/>
    <w:rsid w:val="003A6F3E"/>
    <w:pPr>
      <w:spacing w:after="200" w:line="360" w:lineRule="auto"/>
      <w:ind w:left="1134"/>
      <w:jc w:val="both"/>
    </w:pPr>
    <w:rPr>
      <w:rFonts w:ascii="Calibri" w:eastAsia="Calibri" w:hAnsi="Calibri" w:cs="Times New Roman"/>
      <w:color w:val="404040"/>
      <w:kern w:val="0"/>
      <w14:ligatures w14:val="none"/>
    </w:rPr>
  </w:style>
  <w:style w:type="character" w:customStyle="1" w:styleId="CarChar">
    <w:name w:val="Car Char"/>
    <w:aliases w:val="Footnote Char Char"/>
    <w:rsid w:val="003A6F3E"/>
    <w:rPr>
      <w:lang w:val="en-GB" w:eastAsia="en-US" w:bidi="ar-SA"/>
    </w:rPr>
  </w:style>
  <w:style w:type="paragraph" w:customStyle="1" w:styleId="MEPISNormal">
    <w:name w:val="MEPIS_Normal"/>
    <w:basedOn w:val="prastasis"/>
    <w:rsid w:val="003A6F3E"/>
    <w:pPr>
      <w:spacing w:after="120" w:line="312" w:lineRule="auto"/>
      <w:ind w:firstLine="576"/>
      <w:jc w:val="both"/>
    </w:pPr>
    <w:rPr>
      <w:rFonts w:ascii="Calibri" w:eastAsia="Calibri" w:hAnsi="Calibri" w:cs="Calibri"/>
      <w:kern w:val="0"/>
      <w:sz w:val="24"/>
      <w14:ligatures w14:val="none"/>
    </w:rPr>
  </w:style>
  <w:style w:type="character" w:customStyle="1" w:styleId="FontStyle16">
    <w:name w:val="Font Style16"/>
    <w:rsid w:val="003A6F3E"/>
    <w:rPr>
      <w:rFonts w:ascii="Times New Roman" w:hAnsi="Times New Roman" w:cs="Times New Roman"/>
      <w:sz w:val="22"/>
      <w:szCs w:val="22"/>
    </w:rPr>
  </w:style>
  <w:style w:type="paragraph" w:customStyle="1" w:styleId="western">
    <w:name w:val="western"/>
    <w:basedOn w:val="prastasis"/>
    <w:rsid w:val="003A6F3E"/>
    <w:pPr>
      <w:spacing w:after="0" w:line="240" w:lineRule="auto"/>
      <w:ind w:firstLine="992"/>
      <w:jc w:val="both"/>
    </w:pPr>
    <w:rPr>
      <w:rFonts w:ascii="Times New Roman" w:eastAsia="Times New Roman" w:hAnsi="Times New Roman" w:cs="Times New Roman"/>
      <w:kern w:val="0"/>
      <w:sz w:val="24"/>
      <w:szCs w:val="24"/>
      <w:lang w:val="en-US"/>
      <w14:ligatures w14:val="none"/>
    </w:rPr>
  </w:style>
  <w:style w:type="character" w:customStyle="1" w:styleId="CharChar1">
    <w:name w:val="Char Char1"/>
    <w:aliases w:val="Header 2 Char1"/>
    <w:rsid w:val="003A6F3E"/>
    <w:rPr>
      <w:sz w:val="24"/>
      <w:lang w:val="lt-LT" w:eastAsia="lt-LT" w:bidi="ar-SA"/>
    </w:rPr>
  </w:style>
  <w:style w:type="paragraph" w:styleId="Tekstoblokas">
    <w:name w:val="Block Text"/>
    <w:basedOn w:val="prastasis"/>
    <w:link w:val="TekstoblokasDiagrama"/>
    <w:rsid w:val="003A6F3E"/>
    <w:pPr>
      <w:spacing w:after="0" w:line="240" w:lineRule="auto"/>
      <w:ind w:left="113" w:right="113"/>
    </w:pPr>
    <w:rPr>
      <w:rFonts w:ascii="Times New Roman" w:eastAsia="MS Mincho" w:hAnsi="Times New Roman" w:cs="Times New Roman"/>
      <w:kern w:val="0"/>
      <w:sz w:val="24"/>
      <w:szCs w:val="20"/>
      <w14:ligatures w14:val="none"/>
    </w:rPr>
  </w:style>
  <w:style w:type="paragraph" w:customStyle="1" w:styleId="CharCharDiagramaCharChar1DiagramaCharCharCharCharCharDiagramaDiagrama1">
    <w:name w:val="Char Char Diagrama Char Char1 Diagrama Char Char Char Char Char Diagrama Diagrama1"/>
    <w:basedOn w:val="prastasis"/>
    <w:rsid w:val="003A6F3E"/>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rsid w:val="003A6F3E"/>
    <w:rPr>
      <w:lang w:val="en-GB" w:eastAsia="lt-LT" w:bidi="ar-SA"/>
    </w:rPr>
  </w:style>
  <w:style w:type="character" w:customStyle="1" w:styleId="stdnobr1">
    <w:name w:val="std &#10;nobr1"/>
    <w:basedOn w:val="Numatytasispastraiposriftas"/>
    <w:rsid w:val="003A6F3E"/>
  </w:style>
  <w:style w:type="paragraph" w:customStyle="1" w:styleId="DiagramaDiagrama71">
    <w:name w:val="Diagrama Diagrama71"/>
    <w:basedOn w:val="prastasis"/>
    <w:autoRedefine/>
    <w:rsid w:val="003A6F3E"/>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rsid w:val="003A6F3E"/>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rsid w:val="003A6F3E"/>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rsid w:val="003A6F3E"/>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qFormat/>
    <w:rsid w:val="003A6F3E"/>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rsid w:val="003A6F3E"/>
    <w:pPr>
      <w:numPr>
        <w:ilvl w:val="0"/>
        <w:numId w:val="73"/>
      </w:numPr>
      <w:spacing w:after="240"/>
    </w:pPr>
    <w:rPr>
      <w:rFonts w:ascii="Arial Narrow" w:hAnsi="Arial Narrow" w:cs="Arial"/>
      <w:color w:val="365F91"/>
      <w:sz w:val="32"/>
      <w:szCs w:val="26"/>
    </w:rPr>
  </w:style>
  <w:style w:type="paragraph" w:customStyle="1" w:styleId="2311">
    <w:name w:val="2.3.1.1"/>
    <w:basedOn w:val="Antrat4"/>
    <w:rsid w:val="003A6F3E"/>
    <w:pPr>
      <w:numPr>
        <w:numId w:val="74"/>
      </w:numPr>
      <w:spacing w:before="240" w:after="240"/>
    </w:pPr>
    <w:rPr>
      <w:rFonts w:ascii="Arial Narrow" w:hAnsi="Arial Narrow"/>
      <w:b/>
      <w:bCs/>
    </w:rPr>
  </w:style>
  <w:style w:type="paragraph" w:customStyle="1" w:styleId="2321">
    <w:name w:val="2.3.2.1"/>
    <w:basedOn w:val="Antrat4"/>
    <w:rsid w:val="003A6F3E"/>
    <w:pPr>
      <w:numPr>
        <w:numId w:val="75"/>
      </w:numPr>
      <w:tabs>
        <w:tab w:val="left" w:pos="851"/>
      </w:tabs>
      <w:spacing w:before="240" w:after="240"/>
    </w:pPr>
    <w:rPr>
      <w:rFonts w:ascii="Arial Narrow" w:hAnsi="Arial Narrow"/>
      <w:b/>
      <w:bCs/>
      <w:szCs w:val="24"/>
    </w:rPr>
  </w:style>
  <w:style w:type="paragraph" w:customStyle="1" w:styleId="2331">
    <w:name w:val="2.3.3.1"/>
    <w:basedOn w:val="Antrat4"/>
    <w:rsid w:val="003A6F3E"/>
    <w:pPr>
      <w:numPr>
        <w:numId w:val="76"/>
      </w:numPr>
      <w:spacing w:before="240" w:after="240"/>
    </w:pPr>
    <w:rPr>
      <w:rFonts w:ascii="Arial Narrow" w:hAnsi="Arial Narrow"/>
      <w:b/>
      <w:bCs/>
      <w:lang w:eastAsia="lt-LT"/>
    </w:rPr>
  </w:style>
  <w:style w:type="paragraph" w:customStyle="1" w:styleId="2341">
    <w:name w:val="2.3.4.1"/>
    <w:basedOn w:val="Antrat4"/>
    <w:rsid w:val="003A6F3E"/>
    <w:pPr>
      <w:numPr>
        <w:numId w:val="77"/>
      </w:numPr>
      <w:tabs>
        <w:tab w:val="left" w:pos="851"/>
      </w:tabs>
      <w:spacing w:before="240" w:after="240"/>
      <w:ind w:left="1378" w:hanging="357"/>
    </w:pPr>
    <w:rPr>
      <w:rFonts w:ascii="Arial Narrow" w:hAnsi="Arial Narrow"/>
      <w:b/>
      <w:bCs/>
      <w:lang w:eastAsia="lt-LT"/>
    </w:rPr>
  </w:style>
  <w:style w:type="paragraph" w:customStyle="1" w:styleId="241">
    <w:name w:val="2.4.1"/>
    <w:basedOn w:val="Header3"/>
    <w:rsid w:val="003A6F3E"/>
    <w:pPr>
      <w:numPr>
        <w:numId w:val="78"/>
      </w:numPr>
      <w:tabs>
        <w:tab w:val="left" w:pos="851"/>
      </w:tabs>
      <w:spacing w:before="240" w:after="240"/>
      <w:ind w:left="1077" w:hanging="357"/>
      <w:jc w:val="left"/>
    </w:pPr>
    <w:rPr>
      <w:lang w:eastAsia="lt-LT"/>
    </w:rPr>
  </w:style>
  <w:style w:type="numbering" w:customStyle="1" w:styleId="NoList11">
    <w:name w:val="No List11"/>
    <w:next w:val="Sraonra"/>
    <w:uiPriority w:val="99"/>
    <w:semiHidden/>
    <w:unhideWhenUsed/>
    <w:rsid w:val="003A6F3E"/>
  </w:style>
  <w:style w:type="paragraph" w:customStyle="1" w:styleId="Point1">
    <w:name w:val="Point 1"/>
    <w:basedOn w:val="prastasis"/>
    <w:uiPriority w:val="99"/>
    <w:qFormat/>
    <w:rsid w:val="003A6F3E"/>
    <w:pPr>
      <w:spacing w:before="120" w:after="120" w:line="240" w:lineRule="auto"/>
      <w:ind w:left="1418" w:hanging="567"/>
      <w:jc w:val="both"/>
    </w:pPr>
    <w:rPr>
      <w:rFonts w:ascii="Times New Roman" w:eastAsia="Times New Roman" w:hAnsi="Times New Roman" w:cs="Times New Roman"/>
      <w:kern w:val="0"/>
      <w:sz w:val="24"/>
      <w:szCs w:val="20"/>
      <w:lang w:val="en-GB" w:eastAsia="lt-LT"/>
      <w14:ligatures w14:val="none"/>
    </w:rPr>
  </w:style>
  <w:style w:type="paragraph" w:customStyle="1" w:styleId="Debesliotekstas12">
    <w:name w:val="Debesėlio tekstas12"/>
    <w:basedOn w:val="prastasis"/>
    <w:semiHidden/>
    <w:rsid w:val="003A6F3E"/>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rsid w:val="003A6F3E"/>
    <w:pPr>
      <w:tabs>
        <w:tab w:val="left" w:pos="360"/>
      </w:tabs>
      <w:suppressAutoHyphens/>
      <w:spacing w:after="0" w:line="240" w:lineRule="auto"/>
      <w:ind w:left="360" w:hanging="360"/>
    </w:pPr>
    <w:rPr>
      <w:rFonts w:ascii="Times New Roman" w:eastAsia="Times New Roman" w:hAnsi="Times New Roman" w:cs="Times New Roman"/>
      <w:b/>
      <w:kern w:val="0"/>
      <w:sz w:val="24"/>
      <w:szCs w:val="20"/>
      <w:lang w:eastAsia="lt-LT"/>
      <w14:ligatures w14:val="none"/>
    </w:rPr>
  </w:style>
  <w:style w:type="paragraph" w:customStyle="1" w:styleId="Head52">
    <w:name w:val="Head 5.2"/>
    <w:basedOn w:val="prastasis"/>
    <w:rsid w:val="003A6F3E"/>
    <w:pPr>
      <w:tabs>
        <w:tab w:val="left" w:pos="533"/>
      </w:tabs>
      <w:suppressAutoHyphens/>
      <w:spacing w:after="0" w:line="240" w:lineRule="auto"/>
      <w:ind w:left="533" w:hanging="533"/>
      <w:jc w:val="both"/>
    </w:pPr>
    <w:rPr>
      <w:rFonts w:ascii="Times New Roman" w:eastAsia="Times New Roman" w:hAnsi="Times New Roman" w:cs="Times New Roman"/>
      <w:b/>
      <w:kern w:val="0"/>
      <w:sz w:val="24"/>
      <w:szCs w:val="20"/>
      <w:lang w:eastAsia="lt-LT"/>
      <w14:ligatures w14:val="none"/>
    </w:rPr>
  </w:style>
  <w:style w:type="paragraph" w:customStyle="1" w:styleId="prastasistinklapis1">
    <w:name w:val="Įprastasis (tinklapis)1"/>
    <w:basedOn w:val="prastasis"/>
    <w:rsid w:val="003A6F3E"/>
    <w:pPr>
      <w:spacing w:before="100" w:after="100" w:line="240" w:lineRule="auto"/>
    </w:pPr>
    <w:rPr>
      <w:rFonts w:ascii="Arial Unicode MS" w:eastAsia="Arial Unicode MS" w:hAnsi="Arial Unicode MS" w:cs="Times New Roman"/>
      <w:kern w:val="0"/>
      <w:sz w:val="24"/>
      <w:szCs w:val="20"/>
      <w:lang w:val="en-GB"/>
      <w14:ligatures w14:val="none"/>
    </w:rPr>
  </w:style>
  <w:style w:type="paragraph" w:styleId="Literatrossraoantrat">
    <w:name w:val="toa heading"/>
    <w:basedOn w:val="prastasis"/>
    <w:next w:val="prastasis"/>
    <w:uiPriority w:val="99"/>
    <w:semiHidden/>
    <w:rsid w:val="003A6F3E"/>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US"/>
      <w14:ligatures w14:val="none"/>
    </w:rPr>
  </w:style>
  <w:style w:type="paragraph" w:customStyle="1" w:styleId="BankNormal">
    <w:name w:val="BankNormal"/>
    <w:basedOn w:val="prastasis"/>
    <w:rsid w:val="003A6F3E"/>
    <w:pPr>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0"/>
      <w:lang w:val="en-US"/>
      <w14:ligatures w14:val="none"/>
    </w:rPr>
  </w:style>
  <w:style w:type="paragraph" w:styleId="HTMLadresas">
    <w:name w:val="HTML Address"/>
    <w:basedOn w:val="prastasis"/>
    <w:link w:val="HTMLadresasDiagrama"/>
    <w:semiHidden/>
    <w:rsid w:val="003A6F3E"/>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 w:val="24"/>
      <w:szCs w:val="20"/>
      <w:lang w:val="en-US"/>
      <w14:ligatures w14:val="none"/>
    </w:rPr>
  </w:style>
  <w:style w:type="character" w:customStyle="1" w:styleId="HTMLadresasDiagrama">
    <w:name w:val="HTML adresas Diagrama"/>
    <w:basedOn w:val="Numatytasispastraiposriftas"/>
    <w:link w:val="HTMLadresas"/>
    <w:semiHidden/>
    <w:rsid w:val="003A6F3E"/>
    <w:rPr>
      <w:rFonts w:ascii="Times New Roman" w:eastAsia="Times New Roman" w:hAnsi="Times New Roman" w:cs="Times New Roman"/>
      <w:i/>
      <w:kern w:val="0"/>
      <w:sz w:val="24"/>
      <w:szCs w:val="20"/>
      <w:lang w:val="en-US"/>
      <w14:ligatures w14:val="none"/>
    </w:rPr>
  </w:style>
  <w:style w:type="paragraph" w:customStyle="1" w:styleId="Style3">
    <w:name w:val="Style3"/>
    <w:basedOn w:val="Antrat6"/>
    <w:rsid w:val="003A6F3E"/>
    <w:pPr>
      <w:keepLines w:val="0"/>
      <w:tabs>
        <w:tab w:val="num" w:pos="4320"/>
      </w:tabs>
      <w:spacing w:before="0" w:line="240" w:lineRule="auto"/>
      <w:ind w:left="0" w:firstLine="0"/>
      <w:jc w:val="left"/>
    </w:pPr>
    <w:rPr>
      <w:rFonts w:ascii="Times New Roman" w:hAnsi="Times New Roman"/>
      <w:i w:val="0"/>
      <w:iCs w:val="0"/>
      <w:color w:val="auto"/>
      <w:sz w:val="24"/>
      <w:szCs w:val="24"/>
      <w:lang w:eastAsia="lt-LT"/>
    </w:rPr>
  </w:style>
  <w:style w:type="paragraph" w:customStyle="1" w:styleId="Style4">
    <w:name w:val="Style4"/>
    <w:basedOn w:val="Antrat7"/>
    <w:rsid w:val="003A6F3E"/>
    <w:pPr>
      <w:keepLines w:val="0"/>
      <w:numPr>
        <w:numId w:val="79"/>
      </w:numPr>
      <w:tabs>
        <w:tab w:val="num" w:pos="5040"/>
      </w:tabs>
      <w:spacing w:before="240" w:after="240" w:line="240" w:lineRule="auto"/>
      <w:jc w:val="center"/>
    </w:pPr>
    <w:rPr>
      <w:rFonts w:ascii="Times New Roman" w:hAnsi="Times New Roman"/>
      <w:b/>
      <w:i w:val="0"/>
      <w:iCs w:val="0"/>
      <w:color w:val="auto"/>
      <w:sz w:val="48"/>
      <w:szCs w:val="20"/>
      <w:lang w:eastAsia="lt-LT"/>
    </w:rPr>
  </w:style>
  <w:style w:type="paragraph" w:customStyle="1" w:styleId="Sarasassurutuliukais">
    <w:name w:val="Sarasas su rutuliukais"/>
    <w:basedOn w:val="Sraopastraipa"/>
    <w:rsid w:val="003A6F3E"/>
    <w:pPr>
      <w:numPr>
        <w:numId w:val="81"/>
      </w:numPr>
      <w:tabs>
        <w:tab w:val="num" w:pos="360"/>
      </w:tabs>
      <w:spacing w:after="200" w:line="276" w:lineRule="auto"/>
      <w:ind w:firstLine="0"/>
    </w:pPr>
    <w:rPr>
      <w:rFonts w:ascii="Arial" w:hAnsi="Arial"/>
      <w:color w:val="4F5660"/>
      <w:sz w:val="20"/>
    </w:rPr>
  </w:style>
  <w:style w:type="paragraph" w:customStyle="1" w:styleId="normaltableau">
    <w:name w:val="normal_tableau"/>
    <w:basedOn w:val="prastasis"/>
    <w:uiPriority w:val="99"/>
    <w:qFormat/>
    <w:rsid w:val="003A6F3E"/>
    <w:pPr>
      <w:spacing w:before="120" w:after="120" w:line="240" w:lineRule="auto"/>
      <w:jc w:val="both"/>
    </w:pPr>
    <w:rPr>
      <w:rFonts w:ascii="Optima" w:eastAsia="Times New Roman" w:hAnsi="Optima" w:cs="Times New Roman"/>
      <w:kern w:val="0"/>
      <w:szCs w:val="20"/>
      <w:lang w:val="en-GB"/>
      <w14:ligatures w14:val="none"/>
    </w:rPr>
  </w:style>
  <w:style w:type="paragraph" w:styleId="HTMLiankstoformatuotas">
    <w:name w:val="HTML Preformatted"/>
    <w:basedOn w:val="prastasis"/>
    <w:link w:val="HTMLiankstoformatuotasDiagrama"/>
    <w:qFormat/>
    <w:rsid w:val="003A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iankstoformatuotasDiagrama">
    <w:name w:val="HTML iš anksto formatuotas Diagrama"/>
    <w:basedOn w:val="Numatytasispastraiposriftas"/>
    <w:link w:val="HTMLiankstoformatuotas"/>
    <w:qFormat/>
    <w:rsid w:val="003A6F3E"/>
    <w:rPr>
      <w:rFonts w:ascii="Courier New" w:eastAsia="Times New Roman" w:hAnsi="Courier New" w:cs="Times New Roman"/>
      <w:kern w:val="0"/>
      <w:sz w:val="20"/>
      <w:szCs w:val="20"/>
      <w:lang w:val="en-US"/>
      <w14:ligatures w14:val="none"/>
    </w:rPr>
  </w:style>
  <w:style w:type="paragraph" w:styleId="Dokumentoinaostekstas">
    <w:name w:val="endnote text"/>
    <w:basedOn w:val="prastasis"/>
    <w:link w:val="DokumentoinaostekstasDiagrama"/>
    <w:uiPriority w:val="99"/>
    <w:semiHidden/>
    <w:rsid w:val="003A6F3E"/>
    <w:pPr>
      <w:spacing w:after="240" w:line="240" w:lineRule="auto"/>
      <w:jc w:val="both"/>
    </w:pPr>
    <w:rPr>
      <w:rFonts w:ascii="Arial" w:eastAsia="Times New Roman" w:hAnsi="Arial" w:cs="Times New Roman"/>
      <w:kern w:val="0"/>
      <w:sz w:val="2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semiHidden/>
    <w:rsid w:val="003A6F3E"/>
    <w:rPr>
      <w:rFonts w:ascii="Arial" w:eastAsia="Times New Roman" w:hAnsi="Arial" w:cs="Times New Roman"/>
      <w:kern w:val="0"/>
      <w:sz w:val="20"/>
      <w:szCs w:val="20"/>
      <w:lang w:val="en-GB"/>
      <w14:ligatures w14:val="none"/>
    </w:rPr>
  </w:style>
  <w:style w:type="paragraph" w:customStyle="1" w:styleId="mazas">
    <w:name w:val="mazas"/>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ilius1">
    <w:name w:val="Stilius1"/>
    <w:basedOn w:val="Antrat2"/>
    <w:rsid w:val="003A6F3E"/>
    <w:pPr>
      <w:keepNext w:val="0"/>
      <w:keepLines w:val="0"/>
      <w:numPr>
        <w:ilvl w:val="2"/>
        <w:numId w:val="80"/>
      </w:numPr>
      <w:spacing w:before="0" w:after="0"/>
    </w:pPr>
    <w:rPr>
      <w:rFonts w:ascii="Times New Roman" w:hAnsi="Times New Roman"/>
      <w:b w:val="0"/>
      <w:bCs w:val="0"/>
      <w:lang w:eastAsia="lt-LT"/>
    </w:rPr>
  </w:style>
  <w:style w:type="paragraph" w:customStyle="1" w:styleId="Stilius3">
    <w:name w:val="Stilius3"/>
    <w:basedOn w:val="Antrat2"/>
    <w:next w:val="prastasis"/>
    <w:rsid w:val="003A6F3E"/>
    <w:pPr>
      <w:keepNext w:val="0"/>
      <w:keepLines w:val="0"/>
      <w:numPr>
        <w:numId w:val="80"/>
      </w:numPr>
      <w:spacing w:before="0" w:after="0"/>
      <w:jc w:val="left"/>
    </w:pPr>
    <w:rPr>
      <w:rFonts w:ascii="Times New Roman" w:hAnsi="Times New Roman"/>
      <w:bCs w:val="0"/>
      <w:lang w:eastAsia="lt-LT"/>
    </w:rPr>
  </w:style>
  <w:style w:type="paragraph" w:customStyle="1" w:styleId="Stilius4">
    <w:name w:val="Stilius4"/>
    <w:basedOn w:val="Pagrindinistekstas"/>
    <w:rsid w:val="003A6F3E"/>
    <w:pPr>
      <w:numPr>
        <w:numId w:val="80"/>
      </w:numPr>
      <w:tabs>
        <w:tab w:val="clear" w:pos="680"/>
      </w:tabs>
      <w:suppressAutoHyphens w:val="0"/>
      <w:spacing w:before="240" w:after="240" w:line="240" w:lineRule="atLeast"/>
      <w:ind w:left="357" w:hanging="357"/>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uiPriority w:val="99"/>
    <w:qFormat/>
    <w:rsid w:val="003A6F3E"/>
    <w:pPr>
      <w:tabs>
        <w:tab w:val="num" w:pos="926"/>
      </w:tabs>
      <w:spacing w:after="0" w:line="240" w:lineRule="auto"/>
      <w:ind w:left="926" w:hanging="360"/>
    </w:pPr>
    <w:rPr>
      <w:rFonts w:ascii="Times New Roman" w:eastAsia="Times New Roman" w:hAnsi="Times New Roman" w:cs="Times New Roman"/>
      <w:kern w:val="0"/>
      <w:sz w:val="24"/>
      <w:szCs w:val="24"/>
      <w14:ligatures w14:val="none"/>
    </w:rPr>
  </w:style>
  <w:style w:type="paragraph" w:customStyle="1" w:styleId="font5">
    <w:name w:val="font5"/>
    <w:basedOn w:val="prastasis"/>
    <w:rsid w:val="003A6F3E"/>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prastasis"/>
    <w:rsid w:val="003A6F3E"/>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2">
    <w:name w:val="xl122"/>
    <w:basedOn w:val="prastasis"/>
    <w:rsid w:val="003A6F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PDpavadinimas">
    <w:name w:val="PD_pavadinimas"/>
    <w:basedOn w:val="prastasis"/>
    <w:rsid w:val="003A6F3E"/>
    <w:pPr>
      <w:spacing w:after="0"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PDkvalifikaciniuimoneiantrastes">
    <w:name w:val="PD_kvalifikaciniu_imonei_antrastes"/>
    <w:basedOn w:val="prastasis"/>
    <w:rsid w:val="003A6F3E"/>
    <w:pPr>
      <w:spacing w:after="0" w:line="240" w:lineRule="auto"/>
      <w:jc w:val="center"/>
    </w:pPr>
    <w:rPr>
      <w:rFonts w:ascii="Times New Roman" w:eastAsia="Times New Roman" w:hAnsi="Times New Roman" w:cs="Times New Roman"/>
      <w:b/>
      <w:kern w:val="0"/>
      <w:lang w:eastAsia="lt-LT"/>
      <w14:ligatures w14:val="none"/>
    </w:rPr>
  </w:style>
  <w:style w:type="paragraph" w:customStyle="1" w:styleId="Komentarotema12">
    <w:name w:val="Komentaro tema12"/>
    <w:basedOn w:val="Komentarotekstas"/>
    <w:next w:val="Komentarotekstas"/>
    <w:semiHidden/>
    <w:rsid w:val="003A6F3E"/>
    <w:rPr>
      <w:rFonts w:eastAsia="Times New Roman"/>
      <w:b/>
      <w:bCs/>
      <w:lang w:eastAsia="lt-LT"/>
    </w:rPr>
  </w:style>
  <w:style w:type="paragraph" w:customStyle="1" w:styleId="CentrBoldm">
    <w:name w:val="CentrBoldm"/>
    <w:basedOn w:val="prastasis"/>
    <w:uiPriority w:val="99"/>
    <w:qFormat/>
    <w:rsid w:val="003A6F3E"/>
    <w:pPr>
      <w:autoSpaceDE w:val="0"/>
      <w:autoSpaceDN w:val="0"/>
      <w:adjustRightInd w:val="0"/>
      <w:spacing w:after="0" w:line="240" w:lineRule="auto"/>
      <w:jc w:val="center"/>
    </w:pPr>
    <w:rPr>
      <w:rFonts w:ascii="TimesLT" w:eastAsia="Times New Roman" w:hAnsi="TimesLT" w:cs="Times New Roman"/>
      <w:b/>
      <w:bCs/>
      <w:kern w:val="0"/>
      <w:sz w:val="20"/>
      <w:szCs w:val="24"/>
      <w:lang w:val="en-US"/>
      <w14:ligatures w14:val="none"/>
    </w:rPr>
  </w:style>
  <w:style w:type="paragraph" w:customStyle="1" w:styleId="Betarp1">
    <w:name w:val="Be tarpų1"/>
    <w:rsid w:val="003A6F3E"/>
    <w:pPr>
      <w:spacing w:after="0" w:line="240" w:lineRule="auto"/>
    </w:pPr>
    <w:rPr>
      <w:rFonts w:ascii="Times New Roman" w:eastAsia="Times New Roman" w:hAnsi="Times New Roman" w:cs="Times New Roman"/>
      <w:kern w:val="0"/>
      <w:sz w:val="24"/>
      <w14:ligatures w14:val="none"/>
    </w:rPr>
  </w:style>
  <w:style w:type="paragraph" w:customStyle="1" w:styleId="Sraopastraipa1">
    <w:name w:val="Sąrašo pastraipa1"/>
    <w:basedOn w:val="prastasis"/>
    <w:qFormat/>
    <w:rsid w:val="003A6F3E"/>
    <w:pPr>
      <w:spacing w:after="200" w:line="276" w:lineRule="auto"/>
      <w:ind w:left="720"/>
      <w:contextualSpacing/>
    </w:pPr>
    <w:rPr>
      <w:rFonts w:ascii="Times New Roman" w:eastAsia="Times New Roman" w:hAnsi="Times New Roman" w:cs="Times New Roman"/>
      <w:kern w:val="0"/>
      <w:sz w:val="24"/>
      <w14:ligatures w14:val="none"/>
    </w:rPr>
  </w:style>
  <w:style w:type="paragraph" w:customStyle="1" w:styleId="CentrBold">
    <w:name w:val="CentrBold"/>
    <w:rsid w:val="003A6F3E"/>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locked/>
    <w:rsid w:val="003A6F3E"/>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3A6F3E"/>
    <w:rPr>
      <w:sz w:val="28"/>
      <w:lang w:val="lt-LT" w:eastAsia="lt-LT"/>
    </w:rPr>
  </w:style>
  <w:style w:type="paragraph" w:customStyle="1" w:styleId="Sraopastraipa10">
    <w:name w:val="Sąrao pastraipa1"/>
    <w:basedOn w:val="prastasis"/>
    <w:rsid w:val="003A6F3E"/>
    <w:pPr>
      <w:spacing w:after="200" w:line="276" w:lineRule="auto"/>
      <w:ind w:left="720"/>
      <w:contextualSpacing/>
    </w:pPr>
    <w:rPr>
      <w:rFonts w:ascii="Calibri" w:eastAsia="Times New Roman" w:hAnsi="Calibri" w:cs="Times New Roman"/>
      <w:kern w:val="0"/>
      <w14:ligatures w14:val="none"/>
    </w:rPr>
  </w:style>
  <w:style w:type="paragraph" w:customStyle="1" w:styleId="Patvirtinta0">
    <w:name w:val="Patvirtinta"/>
    <w:uiPriority w:val="99"/>
    <w:qFormat/>
    <w:rsid w:val="003A6F3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uiPriority w:val="99"/>
    <w:qFormat/>
    <w:rsid w:val="003A6F3E"/>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rsid w:val="003A6F3E"/>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
    <w:uiPriority w:val="99"/>
    <w:qFormat/>
    <w:locked/>
    <w:rsid w:val="003A6F3E"/>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uiPriority w:val="99"/>
    <w:qFormat/>
    <w:locked/>
    <w:rsid w:val="003A6F3E"/>
    <w:rPr>
      <w:rFonts w:ascii="Arial" w:hAnsi="Arial"/>
      <w:snapToGrid w:val="0"/>
      <w:lang w:val="sv-SE" w:eastAsia="en-US"/>
    </w:rPr>
  </w:style>
  <w:style w:type="table" w:customStyle="1" w:styleId="TableGrid2">
    <w:name w:val="Table Grid2"/>
    <w:basedOn w:val="prastojilentel"/>
    <w:next w:val="Lentelstinklelis"/>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rsid w:val="003A6F3E"/>
    <w:rPr>
      <w:rFonts w:ascii="Arial" w:hAnsi="Arial"/>
      <w:b/>
      <w:color w:val="000000"/>
      <w:sz w:val="18"/>
      <w:shd w:val="clear" w:color="auto" w:fill="FFFFFF"/>
    </w:rPr>
  </w:style>
  <w:style w:type="character" w:customStyle="1" w:styleId="parahead1">
    <w:name w:val="parahead1"/>
    <w:qFormat/>
    <w:rsid w:val="003A6F3E"/>
    <w:rPr>
      <w:rFonts w:ascii="Verdana" w:hAnsi="Verdana"/>
      <w:b/>
      <w:color w:val="000000"/>
      <w:sz w:val="17"/>
    </w:rPr>
  </w:style>
  <w:style w:type="character" w:customStyle="1" w:styleId="BodyTextIndent3Char1">
    <w:name w:val="Body Text Indent 3 Char1"/>
    <w:uiPriority w:val="99"/>
    <w:semiHidden/>
    <w:locked/>
    <w:rsid w:val="003A6F3E"/>
    <w:rPr>
      <w:sz w:val="24"/>
      <w:lang w:val="lt-LT" w:eastAsia="lt-LT"/>
    </w:rPr>
  </w:style>
  <w:style w:type="character" w:customStyle="1" w:styleId="CharChar17">
    <w:name w:val="Char Char17"/>
    <w:locked/>
    <w:rsid w:val="003A6F3E"/>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locked/>
    <w:rsid w:val="003A6F3E"/>
    <w:rPr>
      <w:rFonts w:ascii="Arial" w:hAnsi="Arial"/>
      <w:snapToGrid w:val="0"/>
      <w:lang w:val="sv-SE" w:eastAsia="en-US"/>
    </w:rPr>
  </w:style>
  <w:style w:type="table" w:customStyle="1" w:styleId="TableGrid11">
    <w:name w:val="Table Grid11"/>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3A6F3E"/>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 w:val="24"/>
      <w:szCs w:val="20"/>
      <w14:ligatures w14:val="none"/>
    </w:rPr>
  </w:style>
  <w:style w:type="paragraph" w:customStyle="1" w:styleId="BodyText0">
    <w:name w:val="BodyText"/>
    <w:basedOn w:val="prastasis"/>
    <w:rsid w:val="003A6F3E"/>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 w:val="24"/>
      <w:szCs w:val="20"/>
      <w14:ligatures w14:val="none"/>
    </w:rPr>
  </w:style>
  <w:style w:type="paragraph" w:customStyle="1" w:styleId="Picture0">
    <w:name w:val="Picture"/>
    <w:basedOn w:val="prastasis"/>
    <w:next w:val="BodyTextIndent"/>
    <w:rsid w:val="003A6F3E"/>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 w:val="24"/>
      <w:szCs w:val="20"/>
      <w14:ligatures w14:val="none"/>
    </w:rPr>
  </w:style>
  <w:style w:type="character" w:customStyle="1" w:styleId="CharChar6">
    <w:name w:val="Char Char6"/>
    <w:rsid w:val="003A6F3E"/>
    <w:rPr>
      <w:rFonts w:ascii="Times New Roman Bold" w:hAnsi="Times New Roman Bold"/>
      <w:b/>
      <w:kern w:val="32"/>
      <w:sz w:val="32"/>
      <w:lang w:val="lt-LT"/>
    </w:rPr>
  </w:style>
  <w:style w:type="character" w:customStyle="1" w:styleId="Heading2Char1">
    <w:name w:val="Heading 2 Char1"/>
    <w:aliases w:val="Title Header2 Char1"/>
    <w:locked/>
    <w:rsid w:val="003A6F3E"/>
    <w:rPr>
      <w:sz w:val="24"/>
      <w:lang w:val="lt-LT" w:eastAsia="lt-LT"/>
    </w:rPr>
  </w:style>
  <w:style w:type="character" w:customStyle="1" w:styleId="CharChar9">
    <w:name w:val="Char Char9"/>
    <w:rsid w:val="003A6F3E"/>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rsid w:val="003A6F3E"/>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prastasis"/>
    <w:rsid w:val="003A6F3E"/>
    <w:pPr>
      <w:spacing w:after="0" w:line="240" w:lineRule="auto"/>
      <w:ind w:left="720"/>
    </w:pPr>
    <w:rPr>
      <w:rFonts w:ascii="Times New Roman" w:eastAsia="Times New Roman" w:hAnsi="Times New Roman" w:cs="Times New Roman"/>
      <w:kern w:val="0"/>
      <w:sz w:val="24"/>
      <w:szCs w:val="24"/>
      <w:lang w:val="en-US"/>
      <w14:ligatures w14:val="none"/>
    </w:rPr>
  </w:style>
  <w:style w:type="paragraph" w:styleId="Indeksas1">
    <w:name w:val="index 1"/>
    <w:basedOn w:val="prastasis"/>
    <w:next w:val="prastasis"/>
    <w:autoRedefine/>
    <w:semiHidden/>
    <w:rsid w:val="003A6F3E"/>
    <w:pPr>
      <w:spacing w:after="0" w:line="240" w:lineRule="auto"/>
      <w:ind w:left="240" w:hanging="240"/>
    </w:pPr>
    <w:rPr>
      <w:rFonts w:ascii="Times New Roman" w:eastAsia="Times New Roman" w:hAnsi="Times New Roman" w:cs="Times New Roman"/>
      <w:kern w:val="0"/>
      <w:sz w:val="24"/>
      <w:szCs w:val="20"/>
      <w:lang w:eastAsia="lt-LT"/>
      <w14:ligatures w14:val="none"/>
    </w:rPr>
  </w:style>
  <w:style w:type="paragraph" w:styleId="Indeksoantrat">
    <w:name w:val="index heading"/>
    <w:basedOn w:val="prastasis"/>
    <w:next w:val="Indeksas1"/>
    <w:semiHidden/>
    <w:rsid w:val="003A6F3E"/>
    <w:pPr>
      <w:spacing w:after="240" w:line="240" w:lineRule="auto"/>
      <w:jc w:val="both"/>
    </w:pPr>
    <w:rPr>
      <w:rFonts w:ascii="Arial" w:eastAsia="Times New Roman" w:hAnsi="Arial" w:cs="Times New Roman"/>
      <w:b/>
      <w:kern w:val="0"/>
      <w:sz w:val="24"/>
      <w:szCs w:val="20"/>
      <w:lang w:val="en-GB"/>
      <w14:ligatures w14:val="none"/>
    </w:rPr>
  </w:style>
  <w:style w:type="paragraph" w:customStyle="1" w:styleId="Annexetitle">
    <w:name w:val="Annexe_title"/>
    <w:basedOn w:val="Antrat1"/>
    <w:next w:val="prastasis"/>
    <w:autoRedefine/>
    <w:rsid w:val="003A6F3E"/>
    <w:pPr>
      <w:keepNext w:val="0"/>
      <w:keepLines w:val="0"/>
      <w:pageBreakBefore/>
      <w:numPr>
        <w:numId w:val="0"/>
      </w:numPr>
      <w:tabs>
        <w:tab w:val="left" w:pos="1701"/>
        <w:tab w:val="left" w:pos="2552"/>
      </w:tabs>
      <w:spacing w:before="240"/>
      <w:jc w:val="center"/>
      <w:outlineLvl w:val="9"/>
    </w:pPr>
    <w:rPr>
      <w:rFonts w:ascii="Arial" w:hAnsi="Arial"/>
      <w:bCs w:val="0"/>
      <w:sz w:val="32"/>
      <w:szCs w:val="20"/>
      <w:lang w:val="en-GB"/>
    </w:rPr>
  </w:style>
  <w:style w:type="paragraph" w:customStyle="1" w:styleId="TXT">
    <w:name w:val="TXT"/>
    <w:basedOn w:val="prastasis"/>
    <w:rsid w:val="003A6F3E"/>
    <w:pPr>
      <w:numPr>
        <w:numId w:val="85"/>
      </w:numPr>
      <w:spacing w:after="0" w:line="360" w:lineRule="auto"/>
      <w:jc w:val="both"/>
    </w:pPr>
    <w:rPr>
      <w:rFonts w:ascii="Times New Roman" w:eastAsia="Times New Roman" w:hAnsi="Times New Roman" w:cs="Times New Roman"/>
      <w:kern w:val="0"/>
      <w:sz w:val="24"/>
      <w:szCs w:val="24"/>
      <w14:ligatures w14:val="none"/>
    </w:rPr>
  </w:style>
  <w:style w:type="paragraph" w:customStyle="1" w:styleId="Style-7">
    <w:name w:val="Style-7"/>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rsid w:val="003A6F3E"/>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rsid w:val="003A6F3E"/>
    <w:pPr>
      <w:spacing w:after="0" w:line="240" w:lineRule="auto"/>
    </w:pPr>
    <w:rPr>
      <w:rFonts w:ascii="Times New Roman" w:eastAsia="Times New Roman" w:hAnsi="Times New Roman" w:cs="Times New Roman"/>
      <w:kern w:val="0"/>
      <w:sz w:val="20"/>
      <w:szCs w:val="20"/>
      <w:lang w:val="en-US"/>
      <w14:ligatures w14:val="none"/>
    </w:rPr>
  </w:style>
  <w:style w:type="numbering" w:customStyle="1" w:styleId="1111111">
    <w:name w:val="1 / 1.1 / 1.1.11"/>
    <w:basedOn w:val="Sraonra"/>
    <w:next w:val="111111"/>
    <w:rsid w:val="003A6F3E"/>
  </w:style>
  <w:style w:type="numbering" w:customStyle="1" w:styleId="Stilius2">
    <w:name w:val="Stilius2"/>
    <w:rsid w:val="003A6F3E"/>
  </w:style>
  <w:style w:type="numbering" w:customStyle="1" w:styleId="Stilius5">
    <w:name w:val="Stilius5"/>
    <w:rsid w:val="003A6F3E"/>
  </w:style>
  <w:style w:type="numbering" w:customStyle="1" w:styleId="NoList111">
    <w:name w:val="No List111"/>
    <w:next w:val="Sraonra"/>
    <w:uiPriority w:val="99"/>
    <w:semiHidden/>
    <w:unhideWhenUsed/>
    <w:rsid w:val="003A6F3E"/>
  </w:style>
  <w:style w:type="table" w:customStyle="1" w:styleId="TableGrid21">
    <w:name w:val="Table Grid21"/>
    <w:basedOn w:val="prastojilentel"/>
    <w:next w:val="Lentelstinklelis"/>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rsid w:val="003A6F3E"/>
  </w:style>
  <w:style w:type="paragraph" w:customStyle="1" w:styleId="Hyperlink2">
    <w:name w:val="Hyperlink2"/>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numbering" w:customStyle="1" w:styleId="NoList2">
    <w:name w:val="No List2"/>
    <w:next w:val="Sraonra"/>
    <w:uiPriority w:val="99"/>
    <w:semiHidden/>
    <w:unhideWhenUsed/>
    <w:rsid w:val="003A6F3E"/>
  </w:style>
  <w:style w:type="table" w:customStyle="1" w:styleId="TableGrid3">
    <w:name w:val="Table Grid3"/>
    <w:basedOn w:val="prastojilentel"/>
    <w:next w:val="Lentelstinklelis"/>
    <w:uiPriority w:val="39"/>
    <w:rsid w:val="003A6F3E"/>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raonra"/>
    <w:next w:val="111111"/>
    <w:locked/>
    <w:rsid w:val="003A6F3E"/>
  </w:style>
  <w:style w:type="numbering" w:customStyle="1" w:styleId="Pav1">
    <w:name w:val="Pav1"/>
    <w:rsid w:val="003A6F3E"/>
  </w:style>
  <w:style w:type="table" w:styleId="viesussraas5parykinimas">
    <w:name w:val="Light List Accent 5"/>
    <w:basedOn w:val="prastojilentel"/>
    <w:uiPriority w:val="61"/>
    <w:qFormat/>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
    <w:name w:val="Style Bulleted 7 pt1"/>
    <w:basedOn w:val="Sraonra"/>
    <w:rsid w:val="003A6F3E"/>
  </w:style>
  <w:style w:type="paragraph" w:customStyle="1" w:styleId="Priedas1">
    <w:name w:val="Priedas 1"/>
    <w:basedOn w:val="Antrat1"/>
    <w:link w:val="Priedas1Char"/>
    <w:qFormat/>
    <w:rsid w:val="003A6F3E"/>
    <w:pPr>
      <w:keepNext w:val="0"/>
      <w:keepLines w:val="0"/>
      <w:numPr>
        <w:numId w:val="86"/>
      </w:numPr>
      <w:spacing w:before="240" w:after="0" w:line="360" w:lineRule="auto"/>
      <w:jc w:val="left"/>
    </w:pPr>
    <w:rPr>
      <w:rFonts w:ascii="Arial Narrow" w:eastAsia="MS Mincho" w:hAnsi="Arial Narrow" w:cs="Arial Narrow"/>
      <w:caps w:val="0"/>
      <w:sz w:val="32"/>
      <w:szCs w:val="32"/>
    </w:rPr>
  </w:style>
  <w:style w:type="character" w:customStyle="1" w:styleId="Priedas1Char">
    <w:name w:val="Priedas 1 Char"/>
    <w:link w:val="Priedas1"/>
    <w:rsid w:val="003A6F3E"/>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rsid w:val="003A6F3E"/>
    <w:pPr>
      <w:numPr>
        <w:numId w:val="0"/>
      </w:numPr>
      <w:ind w:left="360" w:hanging="360"/>
    </w:pPr>
  </w:style>
  <w:style w:type="paragraph" w:customStyle="1" w:styleId="Meniu2">
    <w:name w:val="Meniu 2"/>
    <w:basedOn w:val="Antrat2"/>
    <w:link w:val="Meniu2Char"/>
    <w:qFormat/>
    <w:rsid w:val="003A6F3E"/>
    <w:pPr>
      <w:keepNext w:val="0"/>
      <w:keepLines w:val="0"/>
      <w:numPr>
        <w:numId w:val="0"/>
      </w:numPr>
      <w:spacing w:before="480" w:after="240" w:line="360" w:lineRule="auto"/>
      <w:ind w:left="792" w:hanging="432"/>
      <w:jc w:val="left"/>
    </w:pPr>
    <w:rPr>
      <w:rFonts w:ascii="Arial Narrow" w:eastAsia="MS Mincho" w:hAnsi="Arial Narrow" w:cs="Arial Narrow"/>
    </w:rPr>
  </w:style>
  <w:style w:type="character" w:customStyle="1" w:styleId="Meniu1Char">
    <w:name w:val="Meniu 1 Char"/>
    <w:link w:val="Meniu1"/>
    <w:rsid w:val="003A6F3E"/>
    <w:rPr>
      <w:rFonts w:ascii="Arial Narrow" w:eastAsia="MS Mincho" w:hAnsi="Arial Narrow" w:cs="Arial Narrow"/>
      <w:b/>
      <w:bCs/>
      <w:kern w:val="0"/>
      <w:sz w:val="32"/>
      <w:szCs w:val="32"/>
      <w14:ligatures w14:val="none"/>
    </w:rPr>
  </w:style>
  <w:style w:type="character" w:customStyle="1" w:styleId="Meniu2Char">
    <w:name w:val="Meniu 2 Char"/>
    <w:link w:val="Meniu2"/>
    <w:rsid w:val="003A6F3E"/>
    <w:rPr>
      <w:rFonts w:ascii="Arial Narrow" w:eastAsia="MS Mincho" w:hAnsi="Arial Narrow" w:cs="Arial Narrow"/>
      <w:b/>
      <w:bCs/>
      <w:kern w:val="0"/>
      <w:sz w:val="24"/>
      <w:szCs w:val="24"/>
      <w14:ligatures w14:val="none"/>
    </w:rPr>
  </w:style>
  <w:style w:type="paragraph" w:customStyle="1" w:styleId="Priedasmeniu1">
    <w:name w:val="Priedas meniu 1"/>
    <w:basedOn w:val="Priedas1"/>
    <w:link w:val="Priedasmeniu1Char"/>
    <w:rsid w:val="003A6F3E"/>
    <w:pPr>
      <w:numPr>
        <w:numId w:val="0"/>
      </w:numPr>
      <w:ind w:left="360" w:hanging="360"/>
    </w:pPr>
    <w:rPr>
      <w:sz w:val="28"/>
      <w:szCs w:val="28"/>
    </w:rPr>
  </w:style>
  <w:style w:type="character" w:customStyle="1" w:styleId="Priedasmeniu1Char">
    <w:name w:val="Priedas meniu 1 Char"/>
    <w:link w:val="Priedasmeniu1"/>
    <w:rsid w:val="003A6F3E"/>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List Paragraph21 Char,List Paragraph1 Char,List Paragraph2 Char,Numbering Char,ERP-List Paragraph Char"/>
    <w:uiPriority w:val="34"/>
    <w:qFormat/>
    <w:rsid w:val="003A6F3E"/>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rsid w:val="003A6F3E"/>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paragraph" w:customStyle="1" w:styleId="B1Body1Indent">
    <w:name w:val="B1 Body 1 Indent"/>
    <w:basedOn w:val="Pagrindiniotekstopirmatrauka"/>
    <w:rsid w:val="003A6F3E"/>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rsid w:val="003A6F3E"/>
    <w:rPr>
      <w:rFonts w:ascii="Arial Unicode MS" w:eastAsia="Arial Unicode MS" w:cs="Arial Unicode MS"/>
      <w:sz w:val="16"/>
      <w:szCs w:val="16"/>
    </w:rPr>
  </w:style>
  <w:style w:type="paragraph" w:customStyle="1" w:styleId="Papunktis">
    <w:name w:val="Papunktis"/>
    <w:basedOn w:val="prastasis"/>
    <w:link w:val="PapunktisChar"/>
    <w:rsid w:val="003A6F3E"/>
    <w:pPr>
      <w:tabs>
        <w:tab w:val="num" w:pos="1440"/>
      </w:tabs>
      <w:spacing w:after="0" w:line="240" w:lineRule="auto"/>
      <w:ind w:left="1440" w:hanging="360"/>
      <w:jc w:val="both"/>
    </w:pPr>
    <w:rPr>
      <w:rFonts w:ascii="Times New Roman" w:eastAsia="Times New Roman" w:hAnsi="Times New Roman" w:cs="Times New Roman"/>
      <w:kern w:val="0"/>
      <w:sz w:val="24"/>
      <w:szCs w:val="24"/>
      <w14:ligatures w14:val="none"/>
    </w:rPr>
  </w:style>
  <w:style w:type="character" w:customStyle="1" w:styleId="PapunktisChar">
    <w:name w:val="Papunktis Char"/>
    <w:link w:val="Papunktis"/>
    <w:rsid w:val="003A6F3E"/>
    <w:rPr>
      <w:rFonts w:ascii="Times New Roman" w:eastAsia="Times New Roman" w:hAnsi="Times New Roman" w:cs="Times New Roman"/>
      <w:kern w:val="0"/>
      <w:sz w:val="24"/>
      <w:szCs w:val="24"/>
      <w14:ligatures w14:val="none"/>
    </w:rPr>
  </w:style>
  <w:style w:type="character" w:customStyle="1" w:styleId="Date1">
    <w:name w:val="Date1"/>
    <w:rsid w:val="003A6F3E"/>
  </w:style>
  <w:style w:type="character" w:customStyle="1" w:styleId="statusmessage">
    <w:name w:val="statusmessage"/>
    <w:rsid w:val="003A6F3E"/>
  </w:style>
  <w:style w:type="character" w:customStyle="1" w:styleId="BetarpDiagrama">
    <w:name w:val="Be tarpų Diagrama"/>
    <w:aliases w:val="Dokumento pavadinimas Diagrama,No Spacing1 Diagrama"/>
    <w:uiPriority w:val="1"/>
    <w:locked/>
    <w:rsid w:val="003A6F3E"/>
    <w:rPr>
      <w:rFonts w:ascii="Times New Roman" w:eastAsia="MS Mincho" w:hAnsi="Times New Roman"/>
      <w:b/>
      <w:bCs/>
      <w:sz w:val="72"/>
      <w:szCs w:val="72"/>
      <w:lang w:val="en-US" w:eastAsia="en-US" w:bidi="ar-SA"/>
    </w:rPr>
  </w:style>
  <w:style w:type="numbering" w:customStyle="1" w:styleId="NoList3">
    <w:name w:val="No List3"/>
    <w:next w:val="Sraonra"/>
    <w:uiPriority w:val="99"/>
    <w:semiHidden/>
    <w:unhideWhenUsed/>
    <w:rsid w:val="003A6F3E"/>
  </w:style>
  <w:style w:type="table" w:customStyle="1" w:styleId="TableGrid4">
    <w:name w:val="Table Grid4"/>
    <w:basedOn w:val="prastojilentel"/>
    <w:next w:val="Lentelstinklelis"/>
    <w:rsid w:val="003A6F3E"/>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rsid w:val="003A6F3E"/>
    <w:pPr>
      <w:autoSpaceDE w:val="0"/>
      <w:autoSpaceDN w:val="0"/>
      <w:adjustRightInd w:val="0"/>
      <w:spacing w:after="0" w:line="360" w:lineRule="auto"/>
      <w:jc w:val="center"/>
    </w:pPr>
    <w:rPr>
      <w:rFonts w:ascii="Times New Roman" w:eastAsia="Times New Roman" w:hAnsi="Times New Roman" w:cs="Times New Roman"/>
      <w:b/>
      <w:bCs/>
      <w:kern w:val="0"/>
      <w:sz w:val="24"/>
      <w:szCs w:val="20"/>
      <w:lang w:eastAsia="lt-LT"/>
      <w14:ligatures w14:val="none"/>
    </w:rPr>
  </w:style>
  <w:style w:type="numbering" w:customStyle="1" w:styleId="PwCListBullets12">
    <w:name w:val="PwC List Bullets 12"/>
    <w:uiPriority w:val="99"/>
    <w:rsid w:val="003A6F3E"/>
  </w:style>
  <w:style w:type="paragraph" w:customStyle="1" w:styleId="BodyText11">
    <w:name w:val="Body Text11"/>
    <w:rsid w:val="003A6F3E"/>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rsid w:val="003A6F3E"/>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rsid w:val="003A6F3E"/>
  </w:style>
  <w:style w:type="numbering" w:customStyle="1" w:styleId="NoList4">
    <w:name w:val="No List4"/>
    <w:next w:val="Sraonra"/>
    <w:uiPriority w:val="99"/>
    <w:semiHidden/>
    <w:unhideWhenUsed/>
    <w:rsid w:val="003A6F3E"/>
  </w:style>
  <w:style w:type="table" w:customStyle="1" w:styleId="TableGrid5">
    <w:name w:val="Table Grid5"/>
    <w:basedOn w:val="prastojilentel"/>
    <w:next w:val="Lentelstinklelis"/>
    <w:rsid w:val="003A6F3E"/>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3A6F3E"/>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rsid w:val="003A6F3E"/>
    <w:pPr>
      <w:numPr>
        <w:numId w:val="87"/>
      </w:numPr>
      <w:spacing w:after="480"/>
      <w:jc w:val="left"/>
    </w:pPr>
    <w:rPr>
      <w:rFonts w:ascii="Arial Narrow" w:hAnsi="Arial Narrow"/>
      <w:caps w:val="0"/>
      <w:sz w:val="32"/>
      <w:szCs w:val="32"/>
    </w:rPr>
  </w:style>
  <w:style w:type="character" w:customStyle="1" w:styleId="1HeadingasChar">
    <w:name w:val="1 Heading'as Char"/>
    <w:link w:val="1Headingas"/>
    <w:uiPriority w:val="99"/>
    <w:rsid w:val="003A6F3E"/>
    <w:rPr>
      <w:rFonts w:ascii="Arial Narrow" w:eastAsia="Times New Roman" w:hAnsi="Arial Narrow" w:cs="Times New Roman"/>
      <w:b/>
      <w:bCs/>
      <w:kern w:val="0"/>
      <w:sz w:val="32"/>
      <w:szCs w:val="32"/>
      <w14:ligatures w14:val="none"/>
    </w:rPr>
  </w:style>
  <w:style w:type="paragraph" w:customStyle="1" w:styleId="2Headingas">
    <w:name w:val="2 Heading'as"/>
    <w:basedOn w:val="Antrat2"/>
    <w:link w:val="2HeadingasChar"/>
    <w:uiPriority w:val="99"/>
    <w:rsid w:val="003A6F3E"/>
    <w:pPr>
      <w:numPr>
        <w:ilvl w:val="0"/>
        <w:numId w:val="0"/>
      </w:numPr>
      <w:spacing w:before="360" w:after="240"/>
      <w:ind w:left="720" w:hanging="360"/>
      <w:jc w:val="left"/>
    </w:pPr>
    <w:rPr>
      <w:rFonts w:ascii="Arial Narrow" w:hAnsi="Arial Narrow"/>
      <w:szCs w:val="26"/>
      <w:lang w:val="en-GB"/>
    </w:rPr>
  </w:style>
  <w:style w:type="paragraph" w:customStyle="1" w:styleId="1Heading">
    <w:name w:val="1 Heading"/>
    <w:basedOn w:val="1Headingas"/>
    <w:link w:val="1HeadingChar"/>
    <w:uiPriority w:val="99"/>
    <w:rsid w:val="003A6F3E"/>
    <w:pPr>
      <w:numPr>
        <w:numId w:val="88"/>
      </w:numPr>
    </w:pPr>
  </w:style>
  <w:style w:type="character" w:customStyle="1" w:styleId="2HeadingasChar">
    <w:name w:val="2 Heading'as Char"/>
    <w:link w:val="2Headingas"/>
    <w:uiPriority w:val="99"/>
    <w:rsid w:val="003A6F3E"/>
    <w:rPr>
      <w:rFonts w:ascii="Arial Narrow" w:eastAsia="Times New Roman" w:hAnsi="Arial Narrow" w:cs="Times New Roman"/>
      <w:b/>
      <w:bCs/>
      <w:kern w:val="0"/>
      <w:sz w:val="24"/>
      <w:szCs w:val="26"/>
      <w:lang w:val="en-GB"/>
      <w14:ligatures w14:val="none"/>
    </w:rPr>
  </w:style>
  <w:style w:type="numbering" w:customStyle="1" w:styleId="StyleBulleted7pt2">
    <w:name w:val="Style Bulleted 7 pt2"/>
    <w:basedOn w:val="Sraonra"/>
    <w:rsid w:val="003A6F3E"/>
  </w:style>
  <w:style w:type="character" w:customStyle="1" w:styleId="1HeadingChar">
    <w:name w:val="1 Heading Char"/>
    <w:link w:val="1Heading"/>
    <w:uiPriority w:val="99"/>
    <w:rsid w:val="003A6F3E"/>
    <w:rPr>
      <w:rFonts w:ascii="Arial Narrow" w:eastAsia="Times New Roman" w:hAnsi="Arial Narrow" w:cs="Times New Roman"/>
      <w:b/>
      <w:bCs/>
      <w:kern w:val="0"/>
      <w:sz w:val="32"/>
      <w:szCs w:val="32"/>
      <w14:ligatures w14:val="none"/>
    </w:rPr>
  </w:style>
  <w:style w:type="paragraph" w:customStyle="1" w:styleId="bullettrumpi">
    <w:name w:val="bullet trumpi"/>
    <w:basedOn w:val="prastasis"/>
    <w:rsid w:val="003A6F3E"/>
    <w:pPr>
      <w:numPr>
        <w:numId w:val="89"/>
      </w:numPr>
      <w:spacing w:after="0" w:line="240" w:lineRule="auto"/>
    </w:pPr>
    <w:rPr>
      <w:rFonts w:ascii="Arial" w:eastAsia="Times New Roman" w:hAnsi="Arial" w:cs="Times New Roman"/>
      <w:kern w:val="0"/>
      <w:sz w:val="24"/>
      <w:szCs w:val="20"/>
      <w:lang w:val="en-GB"/>
      <w14:ligatures w14:val="none"/>
    </w:rPr>
  </w:style>
  <w:style w:type="paragraph" w:customStyle="1" w:styleId="Pas-pagrindinis">
    <w:name w:val="Pas-pagrindinis"/>
    <w:basedOn w:val="prastasis"/>
    <w:rsid w:val="003A6F3E"/>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rsid w:val="003A6F3E"/>
    <w:rPr>
      <w:rFonts w:ascii="Arial" w:eastAsia="Times New Roman" w:hAnsi="Arial" w:cs="Times New Roman"/>
      <w:b/>
    </w:rPr>
  </w:style>
  <w:style w:type="character" w:styleId="HTMLcitata">
    <w:name w:val="HTML Cite"/>
    <w:uiPriority w:val="99"/>
    <w:unhideWhenUsed/>
    <w:rsid w:val="003A6F3E"/>
    <w:rPr>
      <w:i/>
      <w:iCs/>
    </w:rPr>
  </w:style>
  <w:style w:type="table" w:customStyle="1" w:styleId="TableGrid12">
    <w:name w:val="Table Grid12"/>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uiPriority w:val="99"/>
    <w:semiHidden/>
    <w:rsid w:val="003A6F3E"/>
  </w:style>
  <w:style w:type="paragraph" w:customStyle="1" w:styleId="raidytes">
    <w:name w:val="raidytes"/>
    <w:basedOn w:val="prastasis"/>
    <w:rsid w:val="003A6F3E"/>
    <w:pPr>
      <w:tabs>
        <w:tab w:val="num" w:pos="1077"/>
      </w:tabs>
      <w:spacing w:before="120" w:after="120" w:line="360" w:lineRule="auto"/>
      <w:ind w:left="1077" w:hanging="408"/>
      <w:jc w:val="both"/>
    </w:pPr>
    <w:rPr>
      <w:rFonts w:ascii="Calibri" w:eastAsia="Times New Roman" w:hAnsi="Calibri" w:cs="Times New Roman"/>
      <w:kern w:val="0"/>
      <w:szCs w:val="24"/>
      <w:lang w:val="en-GB" w:eastAsia="lt-LT"/>
      <w14:ligatures w14:val="none"/>
    </w:rPr>
  </w:style>
  <w:style w:type="paragraph" w:customStyle="1" w:styleId="StyleHeading1VerdanaAfter12ptLinespacingsingle">
    <w:name w:val="Style Heading 1 + Verdana After:  12 pt Line spacing:  single"/>
    <w:basedOn w:val="Antrat1"/>
    <w:rsid w:val="003A6F3E"/>
    <w:pPr>
      <w:keepLines w:val="0"/>
      <w:numPr>
        <w:numId w:val="0"/>
      </w:numPr>
      <w:tabs>
        <w:tab w:val="num" w:pos="357"/>
      </w:tabs>
      <w:spacing w:before="0"/>
      <w:ind w:left="357" w:hanging="357"/>
    </w:pPr>
    <w:rPr>
      <w:rFonts w:ascii="Verdana" w:hAnsi="Verdana" w:cs="Arial"/>
      <w:bCs w:val="0"/>
      <w:caps w:val="0"/>
      <w:smallCaps/>
      <w:color w:val="41698A"/>
      <w:kern w:val="32"/>
      <w:sz w:val="28"/>
      <w:lang w:val="en-GB"/>
    </w:rPr>
  </w:style>
  <w:style w:type="paragraph" w:customStyle="1" w:styleId="StyleHeading2VerdanaBefore12ptAfter3ptLinespaci">
    <w:name w:val="Style Heading 2 + Verdana Before:  12 pt After:  3 pt Line spaci..."/>
    <w:basedOn w:val="Antrat2"/>
    <w:rsid w:val="003A6F3E"/>
    <w:pPr>
      <w:keepLines w:val="0"/>
      <w:numPr>
        <w:ilvl w:val="0"/>
        <w:numId w:val="0"/>
      </w:numPr>
      <w:tabs>
        <w:tab w:val="num" w:pos="1980"/>
      </w:tabs>
      <w:spacing w:after="60"/>
      <w:ind w:left="1697" w:hanging="437"/>
      <w:jc w:val="left"/>
    </w:pPr>
    <w:rPr>
      <w:rFonts w:ascii="Verdana" w:hAnsi="Verdana" w:cs="Arial"/>
      <w:bCs w:val="0"/>
      <w:iCs/>
      <w:szCs w:val="28"/>
      <w:lang w:val="en-GB"/>
    </w:rPr>
  </w:style>
  <w:style w:type="paragraph" w:customStyle="1" w:styleId="StyleHeading3VerdanaLeft0cmHanging127cm">
    <w:name w:val="Style Heading 3 + Verdana Left:  0 cm Hanging:  1.27 cm"/>
    <w:basedOn w:val="Antrat3"/>
    <w:rsid w:val="003A6F3E"/>
    <w:pPr>
      <w:keepLines w:val="0"/>
      <w:tabs>
        <w:tab w:val="num" w:pos="0"/>
      </w:tabs>
      <w:spacing w:before="360" w:after="120" w:line="360" w:lineRule="auto"/>
    </w:pPr>
    <w:rPr>
      <w:rFonts w:ascii="Verdana" w:hAnsi="Verdana"/>
      <w:color w:val="auto"/>
      <w:kern w:val="32"/>
      <w:szCs w:val="20"/>
      <w:lang w:val="en-GB"/>
    </w:rPr>
  </w:style>
  <w:style w:type="paragraph" w:customStyle="1" w:styleId="StyleHeading3VerdanaLeft0cmHanging127cm1">
    <w:name w:val="Style Heading 3 + Verdana Left:  0 cm Hanging:  1.27 cm1"/>
    <w:basedOn w:val="Antrat3"/>
    <w:rsid w:val="003A6F3E"/>
    <w:pPr>
      <w:keepLines w:val="0"/>
      <w:tabs>
        <w:tab w:val="num" w:pos="0"/>
      </w:tabs>
      <w:spacing w:before="360" w:after="120" w:line="360" w:lineRule="auto"/>
    </w:pPr>
    <w:rPr>
      <w:rFonts w:ascii="Verdana" w:hAnsi="Verdana"/>
      <w:color w:val="auto"/>
      <w:kern w:val="32"/>
      <w:szCs w:val="20"/>
      <w:lang w:val="en-GB"/>
    </w:rPr>
  </w:style>
  <w:style w:type="paragraph" w:customStyle="1" w:styleId="StyleHeading4VerdanaBefore0ptAfter0ptLinespacin">
    <w:name w:val="Style Heading 4 + Verdana Before:  0 pt After:  0 pt Line spacin..."/>
    <w:basedOn w:val="Antrat4"/>
    <w:rsid w:val="003A6F3E"/>
    <w:pPr>
      <w:keepLines w:val="0"/>
      <w:tabs>
        <w:tab w:val="num" w:pos="0"/>
      </w:tabs>
      <w:spacing w:before="0" w:after="240"/>
    </w:pPr>
    <w:rPr>
      <w:rFonts w:ascii="Verdana" w:hAnsi="Verdana"/>
      <w:color w:val="auto"/>
      <w:sz w:val="22"/>
      <w:szCs w:val="28"/>
      <w:lang w:eastAsia="lt-LT"/>
    </w:rPr>
  </w:style>
  <w:style w:type="paragraph" w:customStyle="1" w:styleId="StyleHeaderVerdana">
    <w:name w:val="Style Header + Verdana"/>
    <w:basedOn w:val="Antrats"/>
    <w:rsid w:val="003A6F3E"/>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rsid w:val="003A6F3E"/>
    <w:pPr>
      <w:spacing w:before="100" w:beforeAutospacing="1" w:after="100" w:afterAutospacing="1" w:line="360" w:lineRule="auto"/>
      <w:ind w:firstLine="720"/>
      <w:jc w:val="both"/>
    </w:pPr>
    <w:rPr>
      <w:rFonts w:ascii="Calibri" w:eastAsia="Times New Roman" w:hAnsi="Calibri" w:cs="Times New Roman"/>
      <w:kern w:val="0"/>
      <w:szCs w:val="24"/>
      <w:lang w:val="en-US" w:eastAsia="lt-LT"/>
      <w14:ligatures w14:val="none"/>
    </w:rPr>
  </w:style>
  <w:style w:type="table" w:customStyle="1" w:styleId="TableGrid31">
    <w:name w:val="Table Grid31"/>
    <w:basedOn w:val="prastojilentel"/>
    <w:next w:val="Lentelstinklelis"/>
    <w:rsid w:val="003A6F3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rsid w:val="003A6F3E"/>
    <w:pPr>
      <w:widowControl w:val="0"/>
      <w:numPr>
        <w:numId w:val="90"/>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raopastraipa0">
    <w:name w:val="sraopastraipa"/>
    <w:basedOn w:val="prastasis"/>
    <w:rsid w:val="003A6F3E"/>
    <w:pPr>
      <w:spacing w:before="100" w:beforeAutospacing="1" w:after="100" w:afterAutospacing="1"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CharCharDiagramaCharCharDiagramaCharCharDiagramaCharCharDiagrama">
    <w:name w:val="Char Char Diagrama Char Char Diagrama Char Char Diagrama Char Char Diagrama"/>
    <w:basedOn w:val="prastasis"/>
    <w:rsid w:val="003A6F3E"/>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prastasis"/>
    <w:rsid w:val="003A6F3E"/>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prastasis"/>
    <w:autoRedefine/>
    <w:rsid w:val="003A6F3E"/>
    <w:pPr>
      <w:widowControl w:val="0"/>
      <w:numPr>
        <w:ilvl w:val="1"/>
        <w:numId w:val="91"/>
      </w:numPr>
      <w:autoSpaceDE w:val="0"/>
      <w:autoSpaceDN w:val="0"/>
      <w:adjustRightInd w:val="0"/>
      <w:spacing w:before="100" w:after="100" w:line="240" w:lineRule="auto"/>
      <w:jc w:val="both"/>
    </w:pPr>
    <w:rPr>
      <w:rFonts w:ascii="Times New Roman" w:eastAsia="Times New Roman" w:hAnsi="Times New Roman" w:cs="Times New Roman"/>
      <w:kern w:val="0"/>
      <w:sz w:val="24"/>
      <w:szCs w:val="20"/>
      <w14:ligatures w14:val="none"/>
    </w:rPr>
  </w:style>
  <w:style w:type="paragraph" w:customStyle="1" w:styleId="StyleJustifiedBefore5ptAfter5pt3">
    <w:name w:val="Style Justified Before:  5 pt After:  5 pt3"/>
    <w:basedOn w:val="prastasis"/>
    <w:autoRedefine/>
    <w:rsid w:val="003A6F3E"/>
    <w:pPr>
      <w:widowControl w:val="0"/>
      <w:numPr>
        <w:numId w:val="91"/>
      </w:numPr>
      <w:autoSpaceDE w:val="0"/>
      <w:autoSpaceDN w:val="0"/>
      <w:adjustRightInd w:val="0"/>
      <w:spacing w:before="100" w:after="100" w:line="240" w:lineRule="auto"/>
      <w:jc w:val="both"/>
    </w:pPr>
    <w:rPr>
      <w:rFonts w:ascii="Times New Roman" w:eastAsia="Times New Roman" w:hAnsi="Times New Roman" w:cs="Times New Roman"/>
      <w:kern w:val="0"/>
      <w:sz w:val="24"/>
      <w:szCs w:val="20"/>
      <w:lang w:val="en-US"/>
      <w14:ligatures w14:val="none"/>
    </w:rPr>
  </w:style>
  <w:style w:type="paragraph" w:customStyle="1" w:styleId="DiagramaDiagramaDiagrama1">
    <w:name w:val="Diagrama Diagrama Diagrama1"/>
    <w:basedOn w:val="prastasis"/>
    <w:rsid w:val="003A6F3E"/>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rsid w:val="003A6F3E"/>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rsid w:val="003A6F3E"/>
    <w:pPr>
      <w:spacing w:before="60" w:after="60" w:line="360" w:lineRule="auto"/>
      <w:ind w:firstLine="737"/>
      <w:jc w:val="both"/>
    </w:pPr>
    <w:rPr>
      <w:rFonts w:ascii="Times New Roman" w:eastAsia="Times New Roman" w:hAnsi="Times New Roman" w:cs="Times New Roman"/>
      <w:kern w:val="0"/>
      <w:lang w:eastAsia="lt-LT"/>
      <w14:ligatures w14:val="none"/>
    </w:rPr>
  </w:style>
  <w:style w:type="numbering" w:customStyle="1" w:styleId="1111113">
    <w:name w:val="1 / 1.1 / 1.1.13"/>
    <w:basedOn w:val="Sraonra"/>
    <w:next w:val="111111"/>
    <w:rsid w:val="003A6F3E"/>
  </w:style>
  <w:style w:type="table" w:styleId="LentelTinklelis1">
    <w:name w:val="Table Grid 1"/>
    <w:basedOn w:val="prastojilentel"/>
    <w:rsid w:val="003A6F3E"/>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3A6F3E"/>
  </w:style>
  <w:style w:type="paragraph" w:customStyle="1" w:styleId="xl123">
    <w:name w:val="xl123"/>
    <w:basedOn w:val="prastasis"/>
    <w:rsid w:val="003A6F3E"/>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25">
    <w:name w:val="xl125"/>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30">
    <w:name w:val="xl130"/>
    <w:basedOn w:val="prastasis"/>
    <w:rsid w:val="003A6F3E"/>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31">
    <w:name w:val="xl131"/>
    <w:basedOn w:val="prastasis"/>
    <w:rsid w:val="003A6F3E"/>
    <w:pP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2">
    <w:name w:val="xl132"/>
    <w:basedOn w:val="prastasis"/>
    <w:rsid w:val="003A6F3E"/>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3">
    <w:name w:val="xl133"/>
    <w:basedOn w:val="prastasis"/>
    <w:rsid w:val="003A6F3E"/>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4">
    <w:name w:val="xl134"/>
    <w:basedOn w:val="prastasis"/>
    <w:rsid w:val="003A6F3E"/>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5">
    <w:name w:val="xl135"/>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36">
    <w:name w:val="xl136"/>
    <w:basedOn w:val="prastasis"/>
    <w:rsid w:val="003A6F3E"/>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prastasis"/>
    <w:rsid w:val="003A6F3E"/>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prastasis"/>
    <w:rsid w:val="003A6F3E"/>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prastasis"/>
    <w:rsid w:val="003A6F3E"/>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prastasis"/>
    <w:rsid w:val="003A6F3E"/>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prastasis"/>
    <w:rsid w:val="003A6F3E"/>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prastasis"/>
    <w:rsid w:val="003A6F3E"/>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prastasis"/>
    <w:rsid w:val="003A6F3E"/>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prastasis"/>
    <w:rsid w:val="003A6F3E"/>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45">
    <w:name w:val="xl145"/>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prastasis"/>
    <w:rsid w:val="003A6F3E"/>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7">
    <w:name w:val="xl147"/>
    <w:basedOn w:val="prastasis"/>
    <w:rsid w:val="003A6F3E"/>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8">
    <w:name w:val="xl148"/>
    <w:basedOn w:val="prastasis"/>
    <w:rsid w:val="003A6F3E"/>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prastasis"/>
    <w:rsid w:val="003A6F3E"/>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sz w:val="24"/>
      <w:szCs w:val="24"/>
      <w:lang w:val="en-US"/>
      <w14:ligatures w14:val="none"/>
    </w:rPr>
  </w:style>
  <w:style w:type="paragraph" w:customStyle="1" w:styleId="xl150">
    <w:name w:val="xl150"/>
    <w:basedOn w:val="prastasis"/>
    <w:rsid w:val="003A6F3E"/>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sz w:val="24"/>
      <w:szCs w:val="24"/>
      <w:lang w:val="en-US"/>
      <w14:ligatures w14:val="none"/>
    </w:rPr>
  </w:style>
  <w:style w:type="paragraph" w:customStyle="1" w:styleId="xl151">
    <w:name w:val="xl151"/>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2">
    <w:name w:val="xl152"/>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53">
    <w:name w:val="xl153"/>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4">
    <w:name w:val="xl154"/>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5">
    <w:name w:val="xl155"/>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sz w:val="24"/>
      <w:szCs w:val="24"/>
      <w:lang w:val="en-US"/>
      <w14:ligatures w14:val="none"/>
    </w:rPr>
  </w:style>
  <w:style w:type="paragraph" w:customStyle="1" w:styleId="xl156">
    <w:name w:val="xl156"/>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57">
    <w:name w:val="xl157"/>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8">
    <w:name w:val="xl158"/>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9">
    <w:name w:val="xl159"/>
    <w:basedOn w:val="prastasis"/>
    <w:rsid w:val="003A6F3E"/>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0">
    <w:name w:val="xl160"/>
    <w:basedOn w:val="prastasis"/>
    <w:rsid w:val="003A6F3E"/>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prastasis"/>
    <w:rsid w:val="003A6F3E"/>
    <w:pP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2">
    <w:name w:val="xl162"/>
    <w:basedOn w:val="prastasis"/>
    <w:rsid w:val="003A6F3E"/>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3">
    <w:name w:val="xl163"/>
    <w:basedOn w:val="prastasis"/>
    <w:rsid w:val="003A6F3E"/>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4">
    <w:name w:val="xl164"/>
    <w:basedOn w:val="prastasis"/>
    <w:rsid w:val="003A6F3E"/>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prastasis"/>
    <w:rsid w:val="003A6F3E"/>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3A6F3E"/>
  </w:style>
  <w:style w:type="table" w:customStyle="1" w:styleId="TableGrid51">
    <w:name w:val="Table Grid51"/>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3A6F3E"/>
    <w:pPr>
      <w:numPr>
        <w:numId w:val="93"/>
      </w:numPr>
      <w:spacing w:after="240" w:line="240" w:lineRule="auto"/>
      <w:jc w:val="both"/>
    </w:pPr>
    <w:rPr>
      <w:rFonts w:ascii="Times New Roman" w:eastAsia="Times New Roman" w:hAnsi="Times New Roman" w:cs="Times New Roman"/>
      <w:kern w:val="0"/>
      <w:sz w:val="24"/>
      <w:szCs w:val="20"/>
      <w:lang w:val="en-GB"/>
      <w14:ligatures w14:val="none"/>
    </w:rPr>
  </w:style>
  <w:style w:type="table" w:customStyle="1" w:styleId="TableGrid111">
    <w:name w:val="Table Grid111"/>
    <w:basedOn w:val="prastojilentel"/>
    <w:next w:val="Lentelstinklelis"/>
    <w:uiPriority w:val="5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0">
    <w:name w:val="Table Bullet2"/>
    <w:basedOn w:val="Sraonra"/>
    <w:rsid w:val="003A6F3E"/>
  </w:style>
  <w:style w:type="numbering" w:customStyle="1" w:styleId="PwCListNumbers12">
    <w:name w:val="PwC List Numbers 12"/>
    <w:qFormat/>
    <w:rsid w:val="003A6F3E"/>
  </w:style>
  <w:style w:type="numbering" w:customStyle="1" w:styleId="PwCListNumbers121">
    <w:name w:val="PwC List Numbers 121"/>
    <w:qFormat/>
    <w:rsid w:val="003A6F3E"/>
  </w:style>
  <w:style w:type="paragraph" w:customStyle="1" w:styleId="Pagrindinistekstas12">
    <w:name w:val="Pagrindinis tekstas12"/>
    <w:rsid w:val="003A6F3E"/>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BodyTextVSD">
    <w:name w:val="Body Text VSD"/>
    <w:basedOn w:val="prastasis"/>
    <w:rsid w:val="003A6F3E"/>
    <w:pPr>
      <w:suppressAutoHyphens/>
      <w:snapToGrid w:val="0"/>
      <w:spacing w:after="0" w:line="240" w:lineRule="auto"/>
      <w:ind w:firstLine="851"/>
      <w:jc w:val="both"/>
    </w:pPr>
    <w:rPr>
      <w:rFonts w:ascii="Arial" w:eastAsia="Arial" w:hAnsi="Arial" w:cs="Arial"/>
      <w:kern w:val="0"/>
      <w:szCs w:val="24"/>
      <w:lang w:eastAsia="ar-SA"/>
      <w14:ligatures w14:val="none"/>
    </w:rPr>
  </w:style>
  <w:style w:type="paragraph" w:customStyle="1" w:styleId="Antraste">
    <w:name w:val="Antraste"/>
    <w:rsid w:val="003A6F3E"/>
    <w:pPr>
      <w:spacing w:before="240" w:after="200" w:line="276" w:lineRule="auto"/>
    </w:pPr>
    <w:rPr>
      <w:rFonts w:ascii="Arial" w:eastAsia="Times New Roman" w:hAnsi="Arial" w:cs="Times New Roman"/>
      <w:bCs/>
      <w:iCs/>
      <w:color w:val="4F5660"/>
      <w:kern w:val="0"/>
      <w:sz w:val="20"/>
      <w14:ligatures w14:val="none"/>
    </w:rPr>
  </w:style>
  <w:style w:type="paragraph" w:customStyle="1" w:styleId="131">
    <w:name w:val="1.3.1"/>
    <w:basedOn w:val="Antrat3"/>
    <w:rsid w:val="003A6F3E"/>
    <w:pPr>
      <w:spacing w:before="240" w:after="240"/>
      <w:ind w:left="717" w:hanging="360"/>
    </w:pPr>
    <w:rPr>
      <w:rFonts w:ascii="Arial Narrow" w:hAnsi="Arial Narrow"/>
      <w:i/>
      <w:color w:val="365F91"/>
    </w:rPr>
  </w:style>
  <w:style w:type="paragraph" w:customStyle="1" w:styleId="451">
    <w:name w:val="4.5.1"/>
    <w:basedOn w:val="Antrat3"/>
    <w:rsid w:val="003A6F3E"/>
    <w:pPr>
      <w:spacing w:before="240" w:after="240"/>
      <w:ind w:left="1077" w:hanging="360"/>
    </w:pPr>
    <w:rPr>
      <w:rFonts w:ascii="Arial Narrow" w:hAnsi="Arial Narrow"/>
      <w:i/>
      <w:color w:val="365F91"/>
      <w:lang w:eastAsia="lt-LT"/>
    </w:rPr>
  </w:style>
  <w:style w:type="character" w:styleId="Dokumentoinaosnumeris">
    <w:name w:val="endnote reference"/>
    <w:uiPriority w:val="99"/>
    <w:semiHidden/>
    <w:unhideWhenUsed/>
    <w:rsid w:val="003A6F3E"/>
    <w:rPr>
      <w:vertAlign w:val="superscript"/>
    </w:rPr>
  </w:style>
  <w:style w:type="paragraph" w:customStyle="1" w:styleId="Sraassuenkleliais1">
    <w:name w:val="Sąrašas su ženkleliais1"/>
    <w:basedOn w:val="prastasis"/>
    <w:rsid w:val="003A6F3E"/>
    <w:pPr>
      <w:numPr>
        <w:numId w:val="97"/>
      </w:numPr>
      <w:suppressAutoHyphens/>
      <w:overflowPunct w:val="0"/>
      <w:autoSpaceDE w:val="0"/>
      <w:spacing w:after="0" w:line="240" w:lineRule="auto"/>
      <w:textAlignment w:val="baseline"/>
    </w:pPr>
    <w:rPr>
      <w:rFonts w:ascii="Times New Roman" w:eastAsia="MS ??" w:hAnsi="Times New Roman" w:cs="Times New Roman"/>
      <w:kern w:val="0"/>
      <w:szCs w:val="20"/>
      <w:lang w:eastAsia="ar-SA"/>
      <w14:ligatures w14:val="none"/>
    </w:rPr>
  </w:style>
  <w:style w:type="paragraph" w:customStyle="1" w:styleId="ANTRASTE0">
    <w:name w:val="ANTRASTE"/>
    <w:basedOn w:val="prastasis"/>
    <w:rsid w:val="003A6F3E"/>
    <w:pPr>
      <w:spacing w:before="240" w:after="120" w:line="240" w:lineRule="auto"/>
      <w:jc w:val="center"/>
    </w:pPr>
    <w:rPr>
      <w:rFonts w:ascii="Arial Narrow" w:eastAsia="Calibri" w:hAnsi="Arial Narrow" w:cs="Times New Roman"/>
      <w:b/>
      <w:kern w:val="0"/>
      <w:sz w:val="28"/>
      <w:szCs w:val="24"/>
      <w:lang w:val="en-US"/>
      <w14:ligatures w14:val="none"/>
    </w:rPr>
  </w:style>
  <w:style w:type="paragraph" w:customStyle="1" w:styleId="BODY0">
    <w:name w:val="BODY"/>
    <w:basedOn w:val="prastasis"/>
    <w:rsid w:val="003A6F3E"/>
    <w:pPr>
      <w:spacing w:before="120" w:after="120" w:line="240" w:lineRule="auto"/>
      <w:ind w:firstLine="720"/>
      <w:jc w:val="both"/>
    </w:pPr>
    <w:rPr>
      <w:rFonts w:ascii="Arial Narrow" w:eastAsia="Calibri" w:hAnsi="Arial Narrow" w:cs="Times New Roman"/>
      <w:kern w:val="0"/>
      <w:sz w:val="24"/>
      <w:szCs w:val="24"/>
      <w14:ligatures w14:val="none"/>
    </w:rPr>
  </w:style>
  <w:style w:type="paragraph" w:customStyle="1" w:styleId="Sraassuenkleliais2">
    <w:name w:val="Sąrašas su ženkleliais2"/>
    <w:basedOn w:val="prastasis"/>
    <w:rsid w:val="003A6F3E"/>
    <w:pPr>
      <w:numPr>
        <w:numId w:val="98"/>
      </w:numPr>
      <w:overflowPunct w:val="0"/>
      <w:autoSpaceDE w:val="0"/>
      <w:spacing w:after="0" w:line="240" w:lineRule="auto"/>
      <w:textAlignment w:val="baseline"/>
    </w:pPr>
    <w:rPr>
      <w:rFonts w:ascii="Times New Roman" w:eastAsia="Times New Roman" w:hAnsi="Times New Roman" w:cs="Times New Roman"/>
      <w:kern w:val="0"/>
      <w:szCs w:val="20"/>
      <w:lang w:eastAsia="ar-SA"/>
      <w14:ligatures w14:val="none"/>
    </w:rPr>
  </w:style>
  <w:style w:type="paragraph" w:customStyle="1" w:styleId="pavadinimas0">
    <w:name w:val="pavadinimas"/>
    <w:basedOn w:val="prastasis"/>
    <w:rsid w:val="003A6F3E"/>
    <w:pPr>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Lenteles">
    <w:name w:val="Lenteles"/>
    <w:basedOn w:val="prastasis"/>
    <w:link w:val="LentelesChar"/>
    <w:rsid w:val="003A6F3E"/>
    <w:pPr>
      <w:spacing w:before="120" w:after="0" w:line="240" w:lineRule="auto"/>
      <w:jc w:val="both"/>
    </w:pPr>
    <w:rPr>
      <w:rFonts w:ascii="Arial Narrow" w:eastAsia="Calibri" w:hAnsi="Arial Narrow" w:cs="Arial"/>
      <w:b/>
      <w:bCs/>
      <w:color w:val="365F91"/>
      <w:kern w:val="0"/>
      <w:sz w:val="24"/>
      <w:szCs w:val="24"/>
      <w14:ligatures w14:val="none"/>
    </w:rPr>
  </w:style>
  <w:style w:type="paragraph" w:customStyle="1" w:styleId="lentelems">
    <w:name w:val="lentelems"/>
    <w:basedOn w:val="Sraopastraipa"/>
    <w:link w:val="lentelemsChar"/>
    <w:rsid w:val="003A6F3E"/>
    <w:pPr>
      <w:spacing w:after="120"/>
    </w:pPr>
    <w:rPr>
      <w:rFonts w:ascii="Arial Narrow" w:hAnsi="Arial Narrow"/>
      <w:color w:val="4F5660"/>
      <w:szCs w:val="24"/>
    </w:rPr>
  </w:style>
  <w:style w:type="character" w:customStyle="1" w:styleId="LentelesChar">
    <w:name w:val="Lenteles Char"/>
    <w:link w:val="Lenteles"/>
    <w:rsid w:val="003A6F3E"/>
    <w:rPr>
      <w:rFonts w:ascii="Arial Narrow" w:eastAsia="Calibri" w:hAnsi="Arial Narrow" w:cs="Arial"/>
      <w:b/>
      <w:bCs/>
      <w:color w:val="365F91"/>
      <w:kern w:val="0"/>
      <w:sz w:val="24"/>
      <w:szCs w:val="24"/>
      <w14:ligatures w14:val="none"/>
    </w:rPr>
  </w:style>
  <w:style w:type="character" w:customStyle="1" w:styleId="lentelemsChar">
    <w:name w:val="lentelems Char"/>
    <w:link w:val="lentelems"/>
    <w:rsid w:val="003A6F3E"/>
    <w:rPr>
      <w:rFonts w:ascii="Arial Narrow" w:eastAsia="Calibri" w:hAnsi="Arial Narrow" w:cs="Times New Roman"/>
      <w:color w:val="4F5660"/>
      <w:kern w:val="0"/>
      <w:sz w:val="24"/>
      <w:szCs w:val="24"/>
      <w14:ligatures w14:val="none"/>
    </w:rPr>
  </w:style>
  <w:style w:type="paragraph" w:customStyle="1" w:styleId="BodyText3">
    <w:name w:val="Body Text3"/>
    <w:basedOn w:val="prastasis"/>
    <w:link w:val="BodytextDiagrama"/>
    <w:uiPriority w:val="99"/>
    <w:qFormat/>
    <w:rsid w:val="003A6F3E"/>
    <w:pPr>
      <w:widowControl w:val="0"/>
      <w:adjustRightInd w:val="0"/>
      <w:spacing w:after="0" w:line="360" w:lineRule="atLeast"/>
      <w:ind w:firstLine="720"/>
      <w:jc w:val="both"/>
      <w:textAlignment w:val="baseline"/>
    </w:pPr>
    <w:rPr>
      <w:rFonts w:ascii="Arial Narrow" w:eastAsia="Times New Roman" w:hAnsi="Arial Narrow" w:cs="Tahoma"/>
      <w:color w:val="000000"/>
      <w:kern w:val="0"/>
      <w:sz w:val="24"/>
      <w:szCs w:val="17"/>
      <w:shd w:val="clear" w:color="auto" w:fill="FFFFFF"/>
      <w:lang w:val="en-US"/>
      <w14:ligatures w14:val="none"/>
    </w:rPr>
  </w:style>
  <w:style w:type="paragraph" w:customStyle="1" w:styleId="PUNKTAI">
    <w:name w:val="PUNKTAI"/>
    <w:basedOn w:val="BodyText3"/>
    <w:rsid w:val="003A6F3E"/>
    <w:pPr>
      <w:numPr>
        <w:numId w:val="99"/>
      </w:numPr>
      <w:ind w:left="1077" w:hanging="357"/>
    </w:pPr>
  </w:style>
  <w:style w:type="paragraph" w:customStyle="1" w:styleId="Pastraipa">
    <w:name w:val="Pastraipa"/>
    <w:basedOn w:val="prastasis"/>
    <w:link w:val="PastraipaChar"/>
    <w:uiPriority w:val="99"/>
    <w:rsid w:val="003A6F3E"/>
    <w:pPr>
      <w:keepNext/>
      <w:keepLines/>
      <w:widowControl w:val="0"/>
      <w:adjustRightInd w:val="0"/>
      <w:spacing w:before="120" w:after="120" w:line="360" w:lineRule="atLeast"/>
      <w:jc w:val="both"/>
      <w:textAlignment w:val="baseline"/>
    </w:pPr>
    <w:rPr>
      <w:rFonts w:ascii="Arial" w:eastAsia="Times New Roman" w:hAnsi="Arial" w:cs="Times New Roman"/>
      <w:b/>
      <w:kern w:val="0"/>
      <w:sz w:val="24"/>
      <w:szCs w:val="20"/>
      <w:lang w:val="en-US" w:eastAsia="lt-LT"/>
      <w14:ligatures w14:val="none"/>
    </w:rPr>
  </w:style>
  <w:style w:type="character" w:customStyle="1" w:styleId="PastraipaChar">
    <w:name w:val="Pastraipa Char"/>
    <w:link w:val="Pastraipa"/>
    <w:uiPriority w:val="99"/>
    <w:locked/>
    <w:rsid w:val="003A6F3E"/>
    <w:rPr>
      <w:rFonts w:ascii="Arial" w:eastAsia="Times New Roman" w:hAnsi="Arial" w:cs="Times New Roman"/>
      <w:b/>
      <w:kern w:val="0"/>
      <w:sz w:val="24"/>
      <w:szCs w:val="20"/>
      <w:lang w:val="en-US" w:eastAsia="lt-LT"/>
      <w14:ligatures w14:val="none"/>
    </w:rPr>
  </w:style>
  <w:style w:type="paragraph" w:customStyle="1" w:styleId="Bullet">
    <w:name w:val="Bullet"/>
    <w:aliases w:val="b1"/>
    <w:basedOn w:val="Pagrindinistekstas"/>
    <w:link w:val="BulletChar"/>
    <w:qFormat/>
    <w:rsid w:val="003A6F3E"/>
    <w:pPr>
      <w:keepLines/>
      <w:widowControl w:val="0"/>
      <w:numPr>
        <w:numId w:val="100"/>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rsid w:val="003A6F3E"/>
    <w:rPr>
      <w:rFonts w:ascii="Times New Roman" w:eastAsia="Arial" w:hAnsi="Times New Roman" w:cs="Arial"/>
      <w:sz w:val="23"/>
      <w:szCs w:val="23"/>
      <w:shd w:val="clear" w:color="auto" w:fill="FFFFFF"/>
    </w:rPr>
  </w:style>
  <w:style w:type="character" w:customStyle="1" w:styleId="Pagrindinistekstas30">
    <w:name w:val="Pagrindinis tekstas3"/>
    <w:uiPriority w:val="99"/>
    <w:rsid w:val="003A6F3E"/>
    <w:rPr>
      <w:rFonts w:ascii="Times New Roman" w:eastAsia="Arial" w:hAnsi="Times New Roman" w:cs="Arial"/>
      <w:sz w:val="23"/>
      <w:szCs w:val="23"/>
      <w:shd w:val="clear" w:color="auto" w:fill="FFFFFF"/>
    </w:rPr>
  </w:style>
  <w:style w:type="character" w:customStyle="1" w:styleId="Pagrindinistekstas20">
    <w:name w:val="Pagrindinis tekstas2"/>
    <w:uiPriority w:val="99"/>
    <w:rsid w:val="003A6F3E"/>
    <w:rPr>
      <w:rFonts w:ascii="Times New Roman" w:eastAsia="Arial" w:hAnsi="Times New Roman" w:cs="Arial"/>
      <w:sz w:val="23"/>
      <w:szCs w:val="23"/>
      <w:shd w:val="clear" w:color="auto" w:fill="FFFFFF"/>
    </w:rPr>
  </w:style>
  <w:style w:type="paragraph" w:customStyle="1" w:styleId="HEADING71">
    <w:name w:val="HEADING 7.1."/>
    <w:basedOn w:val="Antrat2"/>
    <w:rsid w:val="003A6F3E"/>
    <w:pPr>
      <w:widowControl w:val="0"/>
      <w:numPr>
        <w:ilvl w:val="0"/>
        <w:numId w:val="101"/>
      </w:numPr>
      <w:tabs>
        <w:tab w:val="left" w:pos="851"/>
      </w:tabs>
      <w:adjustRightInd w:val="0"/>
      <w:spacing w:before="360" w:after="360" w:line="360" w:lineRule="atLeast"/>
      <w:textAlignment w:val="baseline"/>
    </w:pPr>
    <w:rPr>
      <w:rFonts w:ascii="Arial Narrow" w:hAnsi="Arial Narrow"/>
      <w:sz w:val="28"/>
      <w:szCs w:val="26"/>
      <w:lang w:val="en-US"/>
    </w:rPr>
  </w:style>
  <w:style w:type="paragraph" w:styleId="Sraas">
    <w:name w:val="List"/>
    <w:basedOn w:val="prastasis"/>
    <w:uiPriority w:val="99"/>
    <w:unhideWhenUsed/>
    <w:rsid w:val="003A6F3E"/>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 w:val="24"/>
      <w:szCs w:val="20"/>
      <w:lang w:val="en-US"/>
      <w14:ligatures w14:val="none"/>
    </w:rPr>
  </w:style>
  <w:style w:type="paragraph" w:customStyle="1" w:styleId="BodyText4">
    <w:name w:val="Body Text4"/>
    <w:basedOn w:val="prastasis"/>
    <w:qFormat/>
    <w:rsid w:val="003A6F3E"/>
    <w:pPr>
      <w:widowControl w:val="0"/>
      <w:autoSpaceDE w:val="0"/>
      <w:autoSpaceDN w:val="0"/>
      <w:adjustRightInd w:val="0"/>
      <w:spacing w:after="0" w:line="240" w:lineRule="auto"/>
      <w:ind w:firstLine="720"/>
      <w:jc w:val="both"/>
    </w:pPr>
    <w:rPr>
      <w:rFonts w:ascii="Arial Narrow" w:eastAsia="Calibri" w:hAnsi="Arial Narrow" w:cs="Times New Roman"/>
      <w:kern w:val="0"/>
      <w:sz w:val="24"/>
      <w:szCs w:val="24"/>
      <w:lang w:val="en-US"/>
      <w14:ligatures w14:val="none"/>
    </w:rPr>
  </w:style>
  <w:style w:type="paragraph" w:customStyle="1" w:styleId="linija">
    <w:name w:val="linija"/>
    <w:basedOn w:val="prastasis"/>
    <w:uiPriority w:val="99"/>
    <w:qFormat/>
    <w:rsid w:val="003A6F3E"/>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yle6">
    <w:name w:val="Style6"/>
    <w:basedOn w:val="prastasis"/>
    <w:qFormat/>
    <w:rsid w:val="003A6F3E"/>
    <w:pPr>
      <w:widowControl w:val="0"/>
      <w:autoSpaceDE w:val="0"/>
      <w:autoSpaceDN w:val="0"/>
      <w:adjustRightInd w:val="0"/>
      <w:spacing w:after="0" w:line="254" w:lineRule="exact"/>
    </w:pPr>
    <w:rPr>
      <w:rFonts w:ascii="Arial Unicode MS" w:eastAsia="Arial Unicode MS" w:hAnsi="Calibri" w:cs="Arial Unicode MS"/>
      <w:kern w:val="0"/>
      <w:sz w:val="24"/>
      <w:szCs w:val="24"/>
      <w:lang w:val="en-US"/>
      <w14:ligatures w14:val="none"/>
    </w:rPr>
  </w:style>
  <w:style w:type="character" w:customStyle="1" w:styleId="FontStyle91">
    <w:name w:val="Font Style91"/>
    <w:uiPriority w:val="99"/>
    <w:rsid w:val="003A6F3E"/>
    <w:rPr>
      <w:rFonts w:ascii="Times New Roman" w:hAnsi="Times New Roman" w:cs="Times New Roman"/>
      <w:sz w:val="22"/>
      <w:szCs w:val="22"/>
    </w:rPr>
  </w:style>
  <w:style w:type="character" w:customStyle="1" w:styleId="Komentaronuoroda1">
    <w:name w:val="Komentaro nuoroda1"/>
    <w:rsid w:val="003A6F3E"/>
    <w:rPr>
      <w:sz w:val="16"/>
      <w:szCs w:val="16"/>
    </w:rPr>
  </w:style>
  <w:style w:type="character" w:customStyle="1" w:styleId="Teletaipas">
    <w:name w:val="Teletaipas"/>
    <w:rsid w:val="003A6F3E"/>
    <w:rPr>
      <w:rFonts w:ascii="DejaVu Sans Mono" w:eastAsia="DejaVu Sans" w:hAnsi="DejaVu Sans Mono" w:cs="DejaVu Sans Mono"/>
    </w:rPr>
  </w:style>
  <w:style w:type="character" w:customStyle="1" w:styleId="fullparam">
    <w:name w:val="full_param"/>
    <w:basedOn w:val="Numatytasispastraiposriftas"/>
    <w:rsid w:val="003A6F3E"/>
  </w:style>
  <w:style w:type="table" w:customStyle="1" w:styleId="LightList-Accent52">
    <w:name w:val="Light List - Accent 52"/>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
    <w:name w:val="Style Bulleted 7 pt21"/>
    <w:basedOn w:val="Sraonra"/>
    <w:rsid w:val="003A6F3E"/>
  </w:style>
  <w:style w:type="numbering" w:customStyle="1" w:styleId="11111131">
    <w:name w:val="1 / 1.1 / 1.1.131"/>
    <w:basedOn w:val="Sraonra"/>
    <w:next w:val="111111"/>
    <w:rsid w:val="003A6F3E"/>
  </w:style>
  <w:style w:type="numbering" w:customStyle="1" w:styleId="TableBullet21">
    <w:name w:val="Table Bullet21"/>
    <w:basedOn w:val="Sraonra"/>
    <w:rsid w:val="003A6F3E"/>
  </w:style>
  <w:style w:type="numbering" w:customStyle="1" w:styleId="PwCListNumbers122">
    <w:name w:val="PwC List Numbers 122"/>
    <w:uiPriority w:val="99"/>
    <w:rsid w:val="003A6F3E"/>
  </w:style>
  <w:style w:type="numbering" w:customStyle="1" w:styleId="PwCListNumbers1211">
    <w:name w:val="PwC List Numbers 1211"/>
    <w:uiPriority w:val="99"/>
    <w:rsid w:val="003A6F3E"/>
  </w:style>
  <w:style w:type="table" w:customStyle="1" w:styleId="TableGrid10">
    <w:name w:val="Table Grid10"/>
    <w:basedOn w:val="prastojilentel"/>
    <w:next w:val="Lentelstinklelis"/>
    <w:uiPriority w:val="59"/>
    <w:rsid w:val="003A6F3E"/>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rsid w:val="003A6F3E"/>
    <w:pPr>
      <w:numPr>
        <w:numId w:val="102"/>
      </w:numPr>
    </w:pPr>
  </w:style>
  <w:style w:type="paragraph" w:customStyle="1" w:styleId="Numbers">
    <w:name w:val="Numbers"/>
    <w:basedOn w:val="Numbered"/>
    <w:link w:val="NumbersChar"/>
    <w:qFormat/>
    <w:rsid w:val="003A6F3E"/>
  </w:style>
  <w:style w:type="character" w:customStyle="1" w:styleId="NumberedChar">
    <w:name w:val="Numbered Char"/>
    <w:link w:val="Numbered"/>
    <w:rsid w:val="003A6F3E"/>
    <w:rPr>
      <w:rFonts w:ascii="Arial" w:eastAsia="Calibri" w:hAnsi="Arial" w:cs="Times New Roman"/>
      <w:color w:val="4F5660"/>
      <w:kern w:val="0"/>
      <w:sz w:val="20"/>
      <w:lang w:eastAsia="lt-LT"/>
      <w14:ligatures w14:val="none"/>
    </w:rPr>
  </w:style>
  <w:style w:type="character" w:customStyle="1" w:styleId="NumbersChar">
    <w:name w:val="Numbers Char"/>
    <w:link w:val="Numbers"/>
    <w:rsid w:val="003A6F3E"/>
    <w:rPr>
      <w:rFonts w:ascii="Arial" w:eastAsia="Calibri" w:hAnsi="Arial" w:cs="Times New Roman"/>
      <w:color w:val="4F5660"/>
      <w:kern w:val="0"/>
      <w:sz w:val="20"/>
      <w:lang w:eastAsia="lt-LT"/>
      <w14:ligatures w14:val="none"/>
    </w:rPr>
  </w:style>
  <w:style w:type="paragraph" w:customStyle="1" w:styleId="BodyText5">
    <w:name w:val="Body Text5"/>
    <w:rsid w:val="003A6F3E"/>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prastojilentel"/>
    <w:next w:val="Lentelstinklelis"/>
    <w:uiPriority w:val="5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rsid w:val="003A6F3E"/>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rsid w:val="003A6F3E"/>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rsid w:val="003A6F3E"/>
  </w:style>
  <w:style w:type="character" w:customStyle="1" w:styleId="z-html">
    <w:name w:val="z-html"/>
    <w:uiPriority w:val="99"/>
    <w:rsid w:val="003A6F3E"/>
  </w:style>
  <w:style w:type="paragraph" w:customStyle="1" w:styleId="tajtip">
    <w:name w:val="tajtip"/>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Light1">
    <w:name w:val="Table Grid Light1"/>
    <w:basedOn w:val="prastojilentel"/>
    <w:uiPriority w:val="40"/>
    <w:rsid w:val="003A6F3E"/>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locked/>
    <w:rsid w:val="003A6F3E"/>
    <w:rPr>
      <w:rFonts w:eastAsia="Times New Roman"/>
    </w:rPr>
  </w:style>
  <w:style w:type="paragraph" w:customStyle="1" w:styleId="Pasiultext">
    <w:name w:val="Pasiul. text"/>
    <w:basedOn w:val="prastasis"/>
    <w:link w:val="PasiultextChar"/>
    <w:qFormat/>
    <w:rsid w:val="003A6F3E"/>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3A6F3E"/>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rsid w:val="003A6F3E"/>
  </w:style>
  <w:style w:type="table" w:styleId="Lentelstema">
    <w:name w:val="Table Theme"/>
    <w:basedOn w:val="prastojilentel"/>
    <w:uiPriority w:val="99"/>
    <w:rsid w:val="003A6F3E"/>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3A6F3E"/>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prastasis"/>
    <w:link w:val="SraasChar"/>
    <w:uiPriority w:val="99"/>
    <w:qFormat/>
    <w:rsid w:val="003A6F3E"/>
    <w:pPr>
      <w:numPr>
        <w:numId w:val="103"/>
      </w:numPr>
      <w:spacing w:after="80" w:line="240" w:lineRule="auto"/>
      <w:jc w:val="both"/>
    </w:pPr>
    <w:rPr>
      <w:rFonts w:ascii="Times New Roman" w:eastAsia="Times New Roman" w:hAnsi="Times New Roman" w:cs="Times New Roman"/>
      <w:kern w:val="0"/>
      <w:szCs w:val="20"/>
      <w14:ligatures w14:val="none"/>
    </w:rPr>
  </w:style>
  <w:style w:type="character" w:customStyle="1" w:styleId="SraasChar">
    <w:name w:val="Sąrašas Char"/>
    <w:link w:val="Sraas1"/>
    <w:uiPriority w:val="99"/>
    <w:rsid w:val="003A6F3E"/>
    <w:rPr>
      <w:rFonts w:ascii="Times New Roman" w:eastAsia="Times New Roman" w:hAnsi="Times New Roman" w:cs="Times New Roman"/>
      <w:kern w:val="0"/>
      <w:szCs w:val="20"/>
      <w14:ligatures w14:val="none"/>
    </w:rPr>
  </w:style>
  <w:style w:type="character" w:customStyle="1" w:styleId="xbe">
    <w:name w:val="_xbe"/>
    <w:basedOn w:val="Numatytasispastraiposriftas"/>
    <w:rsid w:val="003A6F3E"/>
  </w:style>
  <w:style w:type="character" w:customStyle="1" w:styleId="Mention1">
    <w:name w:val="Mention1"/>
    <w:uiPriority w:val="99"/>
    <w:unhideWhenUsed/>
    <w:rsid w:val="003A6F3E"/>
    <w:rPr>
      <w:color w:val="2B579A"/>
      <w:shd w:val="clear" w:color="auto" w:fill="E6E6E6"/>
    </w:rPr>
  </w:style>
  <w:style w:type="character" w:customStyle="1" w:styleId="Mention2">
    <w:name w:val="Mention2"/>
    <w:uiPriority w:val="99"/>
    <w:semiHidden/>
    <w:unhideWhenUsed/>
    <w:rsid w:val="003A6F3E"/>
    <w:rPr>
      <w:color w:val="2B579A"/>
      <w:shd w:val="clear" w:color="auto" w:fill="E6E6E6"/>
    </w:rPr>
  </w:style>
  <w:style w:type="paragraph" w:customStyle="1" w:styleId="Puslapionumeris11">
    <w:name w:val="Puslapio numeris11"/>
    <w:basedOn w:val="Porat"/>
    <w:rsid w:val="003A6F3E"/>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prastasis"/>
    <w:semiHidden/>
    <w:rsid w:val="003A6F3E"/>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Komentarotekstas"/>
    <w:next w:val="Komentarotekstas"/>
    <w:semiHidden/>
    <w:rsid w:val="003A6F3E"/>
    <w:rPr>
      <w:rFonts w:eastAsia="Times New Roman"/>
      <w:b/>
      <w:bCs/>
      <w:lang w:eastAsia="lt-LT"/>
    </w:rPr>
  </w:style>
  <w:style w:type="paragraph" w:customStyle="1" w:styleId="Pagrindinistekstas11">
    <w:name w:val="Pagrindinis tekstas11"/>
    <w:uiPriority w:val="99"/>
    <w:rsid w:val="003A6F3E"/>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rsid w:val="003A6F3E"/>
    <w:rPr>
      <w:color w:val="808080"/>
      <w:shd w:val="clear" w:color="auto" w:fill="E6E6E6"/>
    </w:rPr>
  </w:style>
  <w:style w:type="paragraph" w:customStyle="1" w:styleId="Numeracija">
    <w:name w:val="Numeracija"/>
    <w:basedOn w:val="Pagrindinistekstas"/>
    <w:link w:val="NumeracijaChar0"/>
    <w:qFormat/>
    <w:rsid w:val="003A6F3E"/>
    <w:pPr>
      <w:numPr>
        <w:numId w:val="104"/>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rsid w:val="003A6F3E"/>
    <w:rPr>
      <w:rFonts w:ascii="Times New Roman" w:eastAsia="Times New Roman" w:hAnsi="Times New Roman" w:cs="font238"/>
      <w:kern w:val="1"/>
      <w:sz w:val="24"/>
      <w:szCs w:val="24"/>
      <w:lang w:eastAsia="ar-SA"/>
      <w14:ligatures w14:val="none"/>
    </w:rPr>
  </w:style>
  <w:style w:type="table" w:customStyle="1" w:styleId="TableGrid14">
    <w:name w:val="Table Grid14"/>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3A6F3E"/>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nhideWhenUsed/>
    <w:qFormat/>
    <w:rsid w:val="003A6F3E"/>
    <w:pPr>
      <w:numPr>
        <w:numId w:val="105"/>
      </w:numPr>
      <w:spacing w:after="0" w:line="240" w:lineRule="auto"/>
      <w:contextualSpacing/>
      <w:jc w:val="both"/>
    </w:pPr>
    <w:rPr>
      <w:rFonts w:ascii="Times New Roman" w:eastAsia="Calibri" w:hAnsi="Times New Roman" w:cs="Times New Roman"/>
      <w:kern w:val="0"/>
      <w:sz w:val="24"/>
      <w14:ligatures w14:val="none"/>
    </w:rPr>
  </w:style>
  <w:style w:type="paragraph" w:customStyle="1" w:styleId="HeaderA">
    <w:name w:val="Header A"/>
    <w:basedOn w:val="prastasis"/>
    <w:qFormat/>
    <w:rsid w:val="003A6F3E"/>
    <w:pPr>
      <w:numPr>
        <w:ilvl w:val="3"/>
        <w:numId w:val="106"/>
      </w:numPr>
      <w:tabs>
        <w:tab w:val="clear" w:pos="2880"/>
        <w:tab w:val="left" w:pos="720"/>
      </w:tabs>
      <w:spacing w:after="0" w:line="240" w:lineRule="auto"/>
      <w:ind w:left="0" w:firstLine="720"/>
      <w:jc w:val="both"/>
    </w:pPr>
    <w:rPr>
      <w:rFonts w:ascii="Times New Roman" w:eastAsia="Times New Roman" w:hAnsi="Times New Roman" w:cs="Times New Roman"/>
      <w:b/>
      <w:bCs/>
      <w:kern w:val="0"/>
      <w:sz w:val="24"/>
      <w:szCs w:val="20"/>
      <w:lang w:eastAsia="lt-LT"/>
      <w14:ligatures w14:val="none"/>
    </w:rPr>
  </w:style>
  <w:style w:type="table" w:customStyle="1" w:styleId="GridTable1Light1">
    <w:name w:val="Grid Table 1 Light1"/>
    <w:basedOn w:val="prastojilentel"/>
    <w:uiPriority w:val="46"/>
    <w:rsid w:val="003A6F3E"/>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3A6F3E"/>
    <w:pPr>
      <w:numPr>
        <w:numId w:val="107"/>
      </w:numPr>
      <w:spacing w:after="0" w:line="276" w:lineRule="auto"/>
      <w:ind w:left="426" w:hanging="284"/>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unhideWhenUsed/>
    <w:qFormat/>
    <w:rsid w:val="003A6F3E"/>
    <w:rPr>
      <w:color w:val="605E5C"/>
      <w:shd w:val="clear" w:color="auto" w:fill="E1DFDD"/>
    </w:rPr>
  </w:style>
  <w:style w:type="paragraph" w:customStyle="1" w:styleId="1nostyle">
    <w:name w:val="1(no style)"/>
    <w:basedOn w:val="prastasis"/>
    <w:rsid w:val="003A6F3E"/>
    <w:pPr>
      <w:numPr>
        <w:numId w:val="108"/>
      </w:numPr>
      <w:spacing w:after="0" w:line="240" w:lineRule="auto"/>
      <w:jc w:val="both"/>
    </w:pPr>
    <w:rPr>
      <w:rFonts w:ascii="Times New Roman" w:eastAsia="Calibri" w:hAnsi="Times New Roman" w:cs="Times New Roman"/>
      <w:kern w:val="0"/>
      <w:sz w:val="24"/>
      <w14:ligatures w14:val="none"/>
    </w:rPr>
  </w:style>
  <w:style w:type="character" w:customStyle="1" w:styleId="UnresolvedMention3">
    <w:name w:val="Unresolved Mention3"/>
    <w:uiPriority w:val="99"/>
    <w:semiHidden/>
    <w:unhideWhenUsed/>
    <w:rsid w:val="003A6F3E"/>
    <w:rPr>
      <w:color w:val="605E5C"/>
      <w:shd w:val="clear" w:color="auto" w:fill="E1DFDD"/>
    </w:rPr>
  </w:style>
  <w:style w:type="table" w:customStyle="1" w:styleId="LightList-Accent117">
    <w:name w:val="Light List - Accent 117"/>
    <w:basedOn w:val="prastojilentel"/>
    <w:uiPriority w:val="61"/>
    <w:rsid w:val="003A6F3E"/>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rsid w:val="003A6F3E"/>
  </w:style>
  <w:style w:type="character" w:customStyle="1" w:styleId="UnresolvedMention4">
    <w:name w:val="Unresolved Mention4"/>
    <w:uiPriority w:val="99"/>
    <w:semiHidden/>
    <w:unhideWhenUsed/>
    <w:rsid w:val="003A6F3E"/>
    <w:rPr>
      <w:color w:val="605E5C"/>
      <w:shd w:val="clear" w:color="auto" w:fill="E1DFDD"/>
    </w:rPr>
  </w:style>
  <w:style w:type="paragraph" w:customStyle="1" w:styleId="0Punktai">
    <w:name w:val="0_Punktai"/>
    <w:basedOn w:val="prastasis"/>
    <w:uiPriority w:val="99"/>
    <w:rsid w:val="003A6F3E"/>
    <w:pPr>
      <w:numPr>
        <w:numId w:val="109"/>
      </w:numPr>
      <w:spacing w:after="0" w:line="240" w:lineRule="auto"/>
      <w:jc w:val="both"/>
    </w:pPr>
    <w:rPr>
      <w:rFonts w:ascii="Times New Roman" w:eastAsia="Times New Roman" w:hAnsi="Times New Roman" w:cs="Times New Roman"/>
      <w:kern w:val="0"/>
      <w:sz w:val="24"/>
      <w:szCs w:val="20"/>
      <w14:ligatures w14:val="none"/>
    </w:rPr>
  </w:style>
  <w:style w:type="paragraph" w:customStyle="1" w:styleId="00Punktai">
    <w:name w:val="00_Punktai"/>
    <w:basedOn w:val="0Punktai"/>
    <w:rsid w:val="003A6F3E"/>
    <w:pPr>
      <w:numPr>
        <w:ilvl w:val="1"/>
      </w:numPr>
    </w:pPr>
  </w:style>
  <w:style w:type="paragraph" w:customStyle="1" w:styleId="000Punktai">
    <w:name w:val="000_Punktai"/>
    <w:basedOn w:val="00Punktai"/>
    <w:uiPriority w:val="99"/>
    <w:rsid w:val="003A6F3E"/>
    <w:pPr>
      <w:numPr>
        <w:ilvl w:val="2"/>
      </w:numPr>
    </w:pPr>
  </w:style>
  <w:style w:type="paragraph" w:customStyle="1" w:styleId="0000Punktai">
    <w:name w:val="0000_Punktai"/>
    <w:basedOn w:val="000Punktai"/>
    <w:uiPriority w:val="99"/>
    <w:rsid w:val="003A6F3E"/>
    <w:pPr>
      <w:numPr>
        <w:ilvl w:val="3"/>
      </w:numPr>
    </w:pPr>
  </w:style>
  <w:style w:type="paragraph" w:customStyle="1" w:styleId="pagrindinistekstas5">
    <w:name w:val="pagrindinistekstas"/>
    <w:basedOn w:val="prastasis"/>
    <w:rsid w:val="003A6F3E"/>
    <w:pPr>
      <w:spacing w:after="0" w:line="240" w:lineRule="auto"/>
    </w:pPr>
    <w:rPr>
      <w:rFonts w:ascii="Calibri" w:eastAsia="Calibri" w:hAnsi="Calibri" w:cs="Calibri"/>
      <w:kern w:val="0"/>
      <w:lang w:eastAsia="lt-LT"/>
      <w14:ligatures w14:val="none"/>
    </w:rPr>
  </w:style>
  <w:style w:type="table" w:customStyle="1" w:styleId="TableGrid18">
    <w:name w:val="Table Grid18"/>
    <w:basedOn w:val="prastojilentel"/>
    <w:next w:val="Lentelstinklelis"/>
    <w:rsid w:val="003A6F3E"/>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rsid w:val="003A6F3E"/>
    <w:rPr>
      <w:color w:val="605E5C"/>
      <w:shd w:val="clear" w:color="auto" w:fill="E1DFDD"/>
    </w:rPr>
  </w:style>
  <w:style w:type="paragraph" w:styleId="Data">
    <w:name w:val="Date"/>
    <w:basedOn w:val="prastasis"/>
    <w:next w:val="References"/>
    <w:link w:val="DataDiagrama"/>
    <w:uiPriority w:val="99"/>
    <w:qFormat/>
    <w:rsid w:val="003A6F3E"/>
    <w:pPr>
      <w:spacing w:after="0" w:line="240" w:lineRule="auto"/>
      <w:ind w:left="5103" w:right="-567"/>
    </w:pPr>
    <w:rPr>
      <w:rFonts w:ascii="Times New Roman" w:eastAsia="Times New Roman" w:hAnsi="Times New Roman" w:cs="Times New Roman"/>
      <w:kern w:val="0"/>
      <w:sz w:val="24"/>
      <w:szCs w:val="20"/>
      <w:lang w:val="en-GB"/>
      <w14:ligatures w14:val="none"/>
    </w:rPr>
  </w:style>
  <w:style w:type="character" w:customStyle="1" w:styleId="DataDiagrama">
    <w:name w:val="Data Diagrama"/>
    <w:basedOn w:val="Numatytasispastraiposriftas"/>
    <w:link w:val="Data"/>
    <w:uiPriority w:val="99"/>
    <w:qFormat/>
    <w:rsid w:val="003A6F3E"/>
    <w:rPr>
      <w:rFonts w:ascii="Times New Roman" w:eastAsia="Times New Roman" w:hAnsi="Times New Roman" w:cs="Times New Roman"/>
      <w:kern w:val="0"/>
      <w:sz w:val="24"/>
      <w:szCs w:val="20"/>
      <w:lang w:val="en-GB"/>
      <w14:ligatures w14:val="none"/>
    </w:rPr>
  </w:style>
  <w:style w:type="paragraph" w:customStyle="1" w:styleId="References">
    <w:name w:val="References"/>
    <w:basedOn w:val="prastasis"/>
    <w:next w:val="prastasis"/>
    <w:uiPriority w:val="99"/>
    <w:qFormat/>
    <w:rsid w:val="003A6F3E"/>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ksas8">
    <w:name w:val="index 8"/>
    <w:basedOn w:val="prastasis"/>
    <w:next w:val="prastasis"/>
    <w:uiPriority w:val="99"/>
    <w:unhideWhenUsed/>
    <w:qFormat/>
    <w:rsid w:val="003A6F3E"/>
    <w:pPr>
      <w:spacing w:after="0" w:line="240" w:lineRule="auto"/>
      <w:ind w:left="1760" w:hanging="220"/>
    </w:pPr>
    <w:rPr>
      <w:rFonts w:ascii="Calibri" w:eastAsia="SimSun" w:hAnsi="Calibri" w:cs="Times New Roman"/>
      <w:kern w:val="0"/>
      <w:lang w:eastAsia="zh-CN"/>
      <w14:ligatures w14:val="none"/>
    </w:rPr>
  </w:style>
  <w:style w:type="paragraph" w:styleId="Sraas4">
    <w:name w:val="List 4"/>
    <w:basedOn w:val="prastasis"/>
    <w:uiPriority w:val="99"/>
    <w:unhideWhenUsed/>
    <w:qFormat/>
    <w:rsid w:val="003A6F3E"/>
    <w:pPr>
      <w:spacing w:after="200" w:line="276" w:lineRule="auto"/>
      <w:ind w:left="1132" w:hanging="283"/>
      <w:contextualSpacing/>
    </w:pPr>
    <w:rPr>
      <w:rFonts w:ascii="Calibri" w:eastAsia="SimSun" w:hAnsi="Calibri" w:cs="Times New Roman"/>
      <w:kern w:val="0"/>
      <w:lang w:eastAsia="zh-CN"/>
      <w14:ligatures w14:val="none"/>
    </w:rPr>
  </w:style>
  <w:style w:type="paragraph" w:styleId="Sraas5">
    <w:name w:val="List 5"/>
    <w:basedOn w:val="prastasis"/>
    <w:uiPriority w:val="99"/>
    <w:unhideWhenUsed/>
    <w:rsid w:val="003A6F3E"/>
    <w:pPr>
      <w:spacing w:after="200" w:line="276" w:lineRule="auto"/>
      <w:ind w:left="1415" w:hanging="283"/>
      <w:contextualSpacing/>
    </w:pPr>
    <w:rPr>
      <w:rFonts w:ascii="Calibri" w:eastAsia="SimSun" w:hAnsi="Calibri" w:cs="Times New Roman"/>
      <w:kern w:val="0"/>
      <w:lang w:eastAsia="zh-CN"/>
      <w14:ligatures w14:val="none"/>
    </w:rPr>
  </w:style>
  <w:style w:type="paragraph" w:styleId="Sraassuenkleliais4">
    <w:name w:val="List Bullet 4"/>
    <w:basedOn w:val="prastasis"/>
    <w:uiPriority w:val="99"/>
    <w:unhideWhenUsed/>
    <w:qFormat/>
    <w:rsid w:val="003A6F3E"/>
    <w:pPr>
      <w:numPr>
        <w:numId w:val="110"/>
      </w:numPr>
      <w:tabs>
        <w:tab w:val="clear" w:pos="1209"/>
      </w:tabs>
      <w:spacing w:after="200" w:line="276" w:lineRule="auto"/>
      <w:ind w:left="1512" w:hanging="432"/>
      <w:contextualSpacing/>
    </w:pPr>
    <w:rPr>
      <w:rFonts w:ascii="Calibri" w:eastAsia="SimSun" w:hAnsi="Calibri" w:cs="Times New Roman"/>
      <w:kern w:val="0"/>
      <w:lang w:eastAsia="zh-CN"/>
      <w14:ligatures w14:val="none"/>
    </w:rPr>
  </w:style>
  <w:style w:type="paragraph" w:styleId="Sraotsinys3">
    <w:name w:val="List Continue 3"/>
    <w:basedOn w:val="prastasis"/>
    <w:uiPriority w:val="99"/>
    <w:qFormat/>
    <w:rsid w:val="003A6F3E"/>
    <w:pPr>
      <w:spacing w:after="120" w:line="240" w:lineRule="auto"/>
      <w:ind w:left="849"/>
    </w:pPr>
    <w:rPr>
      <w:rFonts w:ascii="Times New Roman" w:eastAsia="Times New Roman" w:hAnsi="Times New Roman" w:cs="Times New Roman"/>
      <w:kern w:val="0"/>
      <w:sz w:val="24"/>
      <w:szCs w:val="20"/>
      <w14:ligatures w14:val="none"/>
    </w:rPr>
  </w:style>
  <w:style w:type="paragraph" w:styleId="Sraassunumeriais4">
    <w:name w:val="List Number 4"/>
    <w:basedOn w:val="prastasis"/>
    <w:uiPriority w:val="99"/>
    <w:qFormat/>
    <w:rsid w:val="003A6F3E"/>
    <w:pPr>
      <w:tabs>
        <w:tab w:val="left" w:pos="720"/>
      </w:tabs>
      <w:spacing w:after="0" w:line="240" w:lineRule="auto"/>
      <w:ind w:left="720" w:hanging="720"/>
    </w:pPr>
    <w:rPr>
      <w:rFonts w:ascii="Times New Roman" w:eastAsia="Times New Roman" w:hAnsi="Times New Roman" w:cs="Times New Roman"/>
      <w:kern w:val="0"/>
      <w:sz w:val="24"/>
      <w:szCs w:val="24"/>
      <w14:ligatures w14:val="none"/>
    </w:rPr>
  </w:style>
  <w:style w:type="paragraph" w:styleId="Sraassunumeriais5">
    <w:name w:val="List Number 5"/>
    <w:basedOn w:val="prastasis"/>
    <w:uiPriority w:val="99"/>
    <w:qFormat/>
    <w:rsid w:val="003A6F3E"/>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table" w:styleId="viesusspalvinimas4parykinimas">
    <w:name w:val="Light Shading Accent 4"/>
    <w:basedOn w:val="prastojilentel"/>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uiPriority w:val="99"/>
    <w:qFormat/>
    <w:rsid w:val="003A6F3E"/>
    <w:rPr>
      <w:rFonts w:ascii="Arial Narrow" w:eastAsia="Times New Roman" w:hAnsi="Arial Narrow" w:cs="Tahoma"/>
      <w:color w:val="000000"/>
      <w:kern w:val="0"/>
      <w:sz w:val="24"/>
      <w:szCs w:val="17"/>
      <w:lang w:val="en-US"/>
      <w14:ligatures w14:val="none"/>
    </w:rPr>
  </w:style>
  <w:style w:type="character" w:customStyle="1" w:styleId="CharChar7">
    <w:name w:val="Char Char7"/>
    <w:semiHidden/>
    <w:qFormat/>
    <w:rsid w:val="003A6F3E"/>
    <w:rPr>
      <w:rFonts w:eastAsia="Calibri"/>
      <w:lang w:val="lt-LT" w:bidi="ar-SA"/>
    </w:rPr>
  </w:style>
  <w:style w:type="character" w:customStyle="1" w:styleId="DeltaViewInsertion">
    <w:name w:val="DeltaView Insertion"/>
    <w:uiPriority w:val="99"/>
    <w:qFormat/>
    <w:rsid w:val="003A6F3E"/>
    <w:rPr>
      <w:color w:val="0000FF"/>
      <w:spacing w:val="0"/>
      <w:u w:val="double"/>
    </w:rPr>
  </w:style>
  <w:style w:type="paragraph" w:customStyle="1" w:styleId="53">
    <w:name w:val="_53"/>
    <w:basedOn w:val="prastasis"/>
    <w:uiPriority w:val="99"/>
    <w:qFormat/>
    <w:rsid w:val="003A6F3E"/>
    <w:pPr>
      <w:widowControl w:val="0"/>
      <w:spacing w:after="0" w:line="240" w:lineRule="auto"/>
    </w:pPr>
    <w:rPr>
      <w:rFonts w:ascii="Times New Roman" w:eastAsia="Times New Roman" w:hAnsi="Times New Roman" w:cs="Times New Roman"/>
      <w:kern w:val="0"/>
      <w:sz w:val="24"/>
      <w:szCs w:val="20"/>
      <w:lang w:val="en-US" w:eastAsia="ar-SA"/>
      <w14:ligatures w14:val="none"/>
    </w:rPr>
  </w:style>
  <w:style w:type="paragraph" w:customStyle="1" w:styleId="StyleJustified">
    <w:name w:val="Style Justified"/>
    <w:basedOn w:val="prastasis"/>
    <w:qFormat/>
    <w:rsid w:val="003A6F3E"/>
    <w:pPr>
      <w:spacing w:after="60" w:line="240" w:lineRule="auto"/>
      <w:jc w:val="both"/>
    </w:pPr>
    <w:rPr>
      <w:rFonts w:ascii="Times New Roman" w:eastAsia="Times New Roman" w:hAnsi="Times New Roman" w:cs="Times New Roman"/>
      <w:kern w:val="0"/>
      <w:sz w:val="24"/>
      <w:szCs w:val="20"/>
      <w:lang w:eastAsia="lt-LT"/>
      <w14:ligatures w14:val="none"/>
    </w:rPr>
  </w:style>
  <w:style w:type="paragraph" w:customStyle="1" w:styleId="Paprastasistekstas2">
    <w:name w:val="Paprastasis tekstas2"/>
    <w:basedOn w:val="prastasis"/>
    <w:next w:val="prastasis"/>
    <w:rsid w:val="003A6F3E"/>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CharChar1DiagramaDiagrama1CharCharDiagramaDiagrama">
    <w:name w:val="Char Char1 Diagrama Diagrama1 Char Char Diagrama Diagrama"/>
    <w:basedOn w:val="prastasis"/>
    <w:uiPriority w:val="99"/>
    <w:qFormat/>
    <w:rsid w:val="003A6F3E"/>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prastasis"/>
    <w:uiPriority w:val="99"/>
    <w:qFormat/>
    <w:rsid w:val="003A6F3E"/>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paragraph" w:customStyle="1" w:styleId="OutlineHead">
    <w:name w:val="Outline Head"/>
    <w:basedOn w:val="prastasis"/>
    <w:uiPriority w:val="99"/>
    <w:qFormat/>
    <w:rsid w:val="003A6F3E"/>
    <w:pPr>
      <w:spacing w:after="360" w:line="240" w:lineRule="exact"/>
    </w:pPr>
    <w:rPr>
      <w:rFonts w:ascii="Futura Hv" w:eastAsia="Times New Roman" w:hAnsi="Futura Hv" w:cs="Times New Roman"/>
      <w:kern w:val="0"/>
      <w:sz w:val="24"/>
      <w:szCs w:val="20"/>
      <w:lang w:val="en-US"/>
      <w14:ligatures w14:val="none"/>
    </w:rPr>
  </w:style>
  <w:style w:type="paragraph" w:customStyle="1" w:styleId="StyleBodyTextFirstline063cm">
    <w:name w:val="Style Body Text + First line:  063 cm"/>
    <w:basedOn w:val="Pagrindinistekstas"/>
    <w:qFormat/>
    <w:rsid w:val="003A6F3E"/>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qFormat/>
    <w:rsid w:val="003A6F3E"/>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rsid w:val="003A6F3E"/>
    <w:pPr>
      <w:spacing w:after="0" w:line="240" w:lineRule="auto"/>
      <w:jc w:val="both"/>
    </w:pPr>
    <w:rPr>
      <w:rFonts w:ascii="Times New Roman" w:eastAsia="Times New Roman" w:hAnsi="Times New Roman" w:cs="Times New Roman"/>
      <w:kern w:val="0"/>
      <w:sz w:val="24"/>
      <w:szCs w:val="20"/>
      <w14:ligatures w14:val="none"/>
    </w:rPr>
  </w:style>
  <w:style w:type="character" w:customStyle="1" w:styleId="subheading2">
    <w:name w:val="subheading2"/>
    <w:rsid w:val="003A6F3E"/>
    <w:rPr>
      <w:color w:val="999999"/>
      <w:sz w:val="18"/>
      <w:szCs w:val="18"/>
    </w:rPr>
  </w:style>
  <w:style w:type="paragraph" w:customStyle="1" w:styleId="ERPTekstasCharCharChar">
    <w:name w:val="ERP Tekstas Char Char Char"/>
    <w:basedOn w:val="prastasis"/>
    <w:uiPriority w:val="99"/>
    <w:qFormat/>
    <w:rsid w:val="003A6F3E"/>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rsid w:val="003A6F3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VESTA">
    <w:name w:val="VESTA"/>
    <w:basedOn w:val="Antrat1"/>
    <w:semiHidden/>
    <w:rsid w:val="003A6F3E"/>
    <w:pPr>
      <w:keepNext w:val="0"/>
      <w:keepLines w:val="0"/>
      <w:numPr>
        <w:numId w:val="0"/>
      </w:num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hAnsi="Times New Roman"/>
      <w:szCs w:val="24"/>
      <w:lang w:eastAsia="lt-LT"/>
    </w:rPr>
  </w:style>
  <w:style w:type="paragraph" w:customStyle="1" w:styleId="Mystyle">
    <w:name w:val="Mystyle"/>
    <w:basedOn w:val="prastasis"/>
    <w:uiPriority w:val="99"/>
    <w:qFormat/>
    <w:rsid w:val="003A6F3E"/>
    <w:pPr>
      <w:spacing w:after="120" w:line="240" w:lineRule="auto"/>
      <w:jc w:val="both"/>
    </w:pPr>
    <w:rPr>
      <w:rFonts w:ascii="Times New Roman" w:eastAsia="Times New Roman" w:hAnsi="Times New Roman" w:cs="Times New Roman"/>
      <w:kern w:val="0"/>
      <w:sz w:val="24"/>
      <w:szCs w:val="20"/>
      <w14:ligatures w14:val="none"/>
    </w:rPr>
  </w:style>
  <w:style w:type="paragraph" w:customStyle="1" w:styleId="StyleBoldJustifiedFirstline127cm">
    <w:name w:val="Style Bold Justified First line:  127 cm"/>
    <w:basedOn w:val="prastasis"/>
    <w:uiPriority w:val="99"/>
    <w:qFormat/>
    <w:rsid w:val="003A6F3E"/>
    <w:pPr>
      <w:spacing w:after="0" w:line="240" w:lineRule="auto"/>
      <w:ind w:firstLine="720"/>
      <w:jc w:val="both"/>
    </w:pPr>
    <w:rPr>
      <w:rFonts w:ascii="Times New Roman" w:eastAsia="Times New Roman" w:hAnsi="Times New Roman" w:cs="Times New Roman"/>
      <w:b/>
      <w:bCs/>
      <w:kern w:val="0"/>
      <w:sz w:val="24"/>
      <w:szCs w:val="20"/>
      <w14:ligatures w14:val="none"/>
    </w:rPr>
  </w:style>
  <w:style w:type="paragraph" w:customStyle="1" w:styleId="numb">
    <w:name w:val="numb"/>
    <w:basedOn w:val="prastasis"/>
    <w:next w:val="Sraotsinys3"/>
    <w:uiPriority w:val="99"/>
    <w:qFormat/>
    <w:rsid w:val="003A6F3E"/>
    <w:pPr>
      <w:spacing w:after="0" w:line="240" w:lineRule="auto"/>
      <w:ind w:left="420"/>
    </w:pPr>
    <w:rPr>
      <w:rFonts w:ascii="Times New Roman" w:eastAsia="Times New Roman" w:hAnsi="Times New Roman" w:cs="Times New Roman"/>
      <w:b/>
      <w:bCs/>
      <w:kern w:val="0"/>
      <w:sz w:val="24"/>
      <w:szCs w:val="20"/>
      <w14:ligatures w14:val="none"/>
    </w:rPr>
  </w:style>
  <w:style w:type="paragraph" w:customStyle="1" w:styleId="hieatt">
    <w:name w:val="hie_att"/>
    <w:basedOn w:val="prastasis"/>
    <w:uiPriority w:val="99"/>
    <w:qFormat/>
    <w:rsid w:val="003A6F3E"/>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Cs w:val="20"/>
      <w:lang w:val="en-GB"/>
      <w14:ligatures w14:val="none"/>
    </w:rPr>
  </w:style>
  <w:style w:type="paragraph" w:customStyle="1" w:styleId="lenteles0">
    <w:name w:val="lenteles"/>
    <w:basedOn w:val="Antrat"/>
    <w:qFormat/>
    <w:rsid w:val="003A6F3E"/>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3A6F3E"/>
    <w:pPr>
      <w:spacing w:before="120" w:after="240" w:line="240" w:lineRule="auto"/>
      <w:ind w:firstLine="397"/>
      <w:jc w:val="both"/>
    </w:pPr>
    <w:rPr>
      <w:rFonts w:ascii="Trebuchet MS" w:eastAsia="Times New Roman" w:hAnsi="Trebuchet MS" w:cs="Times New Roman"/>
      <w:kern w:val="0"/>
      <w:sz w:val="24"/>
      <w:szCs w:val="24"/>
      <w14:ligatures w14:val="none"/>
    </w:rPr>
  </w:style>
  <w:style w:type="character" w:customStyle="1" w:styleId="ERPtextChar">
    <w:name w:val="ERP text Char"/>
    <w:link w:val="ERPtext"/>
    <w:uiPriority w:val="99"/>
    <w:qFormat/>
    <w:rsid w:val="003A6F3E"/>
    <w:rPr>
      <w:rFonts w:ascii="Trebuchet MS" w:eastAsia="Times New Roman" w:hAnsi="Trebuchet MS" w:cs="Times New Roman"/>
      <w:kern w:val="0"/>
      <w:sz w:val="24"/>
      <w:szCs w:val="24"/>
      <w14:ligatures w14:val="none"/>
    </w:rPr>
  </w:style>
  <w:style w:type="paragraph" w:customStyle="1" w:styleId="prastasis1">
    <w:name w:val="Įprastasis1"/>
    <w:basedOn w:val="prastasis"/>
    <w:qFormat/>
    <w:rsid w:val="003A6F3E"/>
    <w:pPr>
      <w:spacing w:after="200" w:line="276" w:lineRule="auto"/>
    </w:pPr>
    <w:rPr>
      <w:rFonts w:ascii="Times New Roman" w:eastAsia="Calibri" w:hAnsi="Times New Roman" w:cs="Times New Roman"/>
      <w:color w:val="00000A"/>
      <w:kern w:val="0"/>
      <w:sz w:val="24"/>
      <w:szCs w:val="24"/>
      <w14:ligatures w14:val="none"/>
    </w:rPr>
  </w:style>
  <w:style w:type="character" w:customStyle="1" w:styleId="BodytextChar">
    <w:name w:val="Body text Char"/>
    <w:uiPriority w:val="99"/>
    <w:rsid w:val="003A6F3E"/>
    <w:rPr>
      <w:rFonts w:ascii="TimesLT" w:hAnsi="TimesLT"/>
      <w:lang w:val="en-US" w:eastAsia="en-US"/>
    </w:rPr>
  </w:style>
  <w:style w:type="character" w:customStyle="1" w:styleId="HeaderChar2">
    <w:name w:val="Header Char2"/>
    <w:aliases w:val="En-tête-1 Char3,En-tête-2 Char3,hd Char3,Header 2 Char3,Char Char2"/>
    <w:uiPriority w:val="99"/>
    <w:rsid w:val="003A6F3E"/>
    <w:rPr>
      <w:sz w:val="24"/>
    </w:rPr>
  </w:style>
  <w:style w:type="paragraph" w:customStyle="1" w:styleId="ERPAntrat1">
    <w:name w:val="ERP Antraštė 1"/>
    <w:basedOn w:val="prastasis"/>
    <w:next w:val="prastasis"/>
    <w:uiPriority w:val="99"/>
    <w:qFormat/>
    <w:rsid w:val="003A6F3E"/>
    <w:pPr>
      <w:spacing w:after="0" w:line="240" w:lineRule="auto"/>
      <w:jc w:val="both"/>
      <w:outlineLvl w:val="0"/>
    </w:pPr>
    <w:rPr>
      <w:rFonts w:ascii="Verdana" w:eastAsia="Times New Roman" w:hAnsi="Verdana" w:cs="Times New Roman"/>
      <w:b/>
      <w:kern w:val="0"/>
      <w:sz w:val="24"/>
      <w:szCs w:val="20"/>
      <w:lang w:eastAsia="ru-RU"/>
      <w14:ligatures w14:val="none"/>
    </w:rPr>
  </w:style>
  <w:style w:type="paragraph" w:customStyle="1" w:styleId="Statja">
    <w:name w:val="Statja"/>
    <w:basedOn w:val="prastasis"/>
    <w:uiPriority w:val="99"/>
    <w:qFormat/>
    <w:rsid w:val="003A6F3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prastasis"/>
    <w:uiPriority w:val="99"/>
    <w:qFormat/>
    <w:rsid w:val="003A6F3E"/>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qFormat/>
    <w:rsid w:val="003A6F3E"/>
    <w:pPr>
      <w:spacing w:after="0" w:line="240" w:lineRule="auto"/>
    </w:pPr>
    <w:rPr>
      <w:rFonts w:ascii="Times New Roman" w:eastAsia="Times New Roman" w:hAnsi="Times New Roman" w:cs="Times New Roman"/>
      <w:kern w:val="0"/>
      <w:sz w:val="24"/>
      <w:szCs w:val="20"/>
      <w14:ligatures w14:val="none"/>
    </w:rPr>
  </w:style>
  <w:style w:type="paragraph" w:customStyle="1" w:styleId="NoteHead">
    <w:name w:val="NoteHead"/>
    <w:basedOn w:val="prastasis"/>
    <w:next w:val="prastasis"/>
    <w:uiPriority w:val="99"/>
    <w:qFormat/>
    <w:rsid w:val="003A6F3E"/>
    <w:pPr>
      <w:spacing w:before="720" w:after="720" w:line="240" w:lineRule="auto"/>
      <w:jc w:val="center"/>
    </w:pPr>
    <w:rPr>
      <w:rFonts w:ascii="Times New Roman" w:eastAsia="Times New Roman" w:hAnsi="Times New Roman" w:cs="Times New Roman"/>
      <w:b/>
      <w:smallCaps/>
      <w:kern w:val="0"/>
      <w:sz w:val="24"/>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3A6F3E"/>
    <w:rPr>
      <w:sz w:val="24"/>
    </w:rPr>
  </w:style>
  <w:style w:type="paragraph" w:customStyle="1" w:styleId="SimpleText">
    <w:name w:val="SimpleText"/>
    <w:basedOn w:val="prastasis"/>
    <w:uiPriority w:val="99"/>
    <w:qFormat/>
    <w:rsid w:val="003A6F3E"/>
    <w:pPr>
      <w:spacing w:before="40" w:after="60" w:line="240" w:lineRule="auto"/>
      <w:ind w:left="1134"/>
    </w:pPr>
    <w:rPr>
      <w:rFonts w:ascii="Bookman Old Style" w:eastAsia="Times New Roman" w:hAnsi="Bookman Old Style" w:cs="Times New Roman"/>
      <w:kern w:val="0"/>
      <w:lang w:val="en-US"/>
      <w14:ligatures w14:val="none"/>
    </w:rPr>
  </w:style>
  <w:style w:type="character" w:customStyle="1" w:styleId="longtext">
    <w:name w:val="long_text"/>
    <w:uiPriority w:val="99"/>
    <w:qFormat/>
    <w:rsid w:val="003A6F3E"/>
  </w:style>
  <w:style w:type="paragraph" w:customStyle="1" w:styleId="docbullet">
    <w:name w:val="docbullet"/>
    <w:basedOn w:val="prastasis"/>
    <w:uiPriority w:val="99"/>
    <w:qFormat/>
    <w:rsid w:val="003A6F3E"/>
    <w:pPr>
      <w:numPr>
        <w:numId w:val="111"/>
      </w:numPr>
      <w:spacing w:after="120" w:line="240" w:lineRule="auto"/>
      <w:jc w:val="both"/>
    </w:pPr>
    <w:rPr>
      <w:rFonts w:ascii="Cambria" w:eastAsia="Times New Roman" w:hAnsi="Cambria" w:cs="Times New Roman"/>
      <w:kern w:val="0"/>
      <w:sz w:val="24"/>
      <w:szCs w:val="24"/>
      <w:lang w:val="en-GB" w:eastAsia="en-GB"/>
      <w14:ligatures w14:val="none"/>
    </w:rPr>
  </w:style>
  <w:style w:type="paragraph" w:customStyle="1" w:styleId="MASPa2text">
    <w:name w:val="MASPa2text"/>
    <w:basedOn w:val="prastasis"/>
    <w:uiPriority w:val="99"/>
    <w:qFormat/>
    <w:rsid w:val="003A6F3E"/>
    <w:pPr>
      <w:spacing w:after="120" w:line="240" w:lineRule="auto"/>
      <w:ind w:left="360"/>
      <w:jc w:val="both"/>
    </w:pPr>
    <w:rPr>
      <w:rFonts w:ascii="Cambria" w:eastAsia="Times New Roman" w:hAnsi="Cambria" w:cs="Times New Roman"/>
      <w:kern w:val="0"/>
      <w:sz w:val="24"/>
      <w:szCs w:val="24"/>
      <w:lang w:val="en-GB" w:eastAsia="en-GB"/>
      <w14:ligatures w14:val="none"/>
    </w:rPr>
  </w:style>
  <w:style w:type="character" w:customStyle="1" w:styleId="CharChar3">
    <w:name w:val="Char Char3"/>
    <w:rsid w:val="003A6F3E"/>
    <w:rPr>
      <w:lang w:eastAsia="en-US"/>
    </w:rPr>
  </w:style>
  <w:style w:type="character" w:customStyle="1" w:styleId="CharChar5">
    <w:name w:val="Char Char5"/>
    <w:semiHidden/>
    <w:locked/>
    <w:rsid w:val="003A6F3E"/>
    <w:rPr>
      <w:lang w:val="lt-LT" w:eastAsia="en-US" w:bidi="ar-SA"/>
    </w:rPr>
  </w:style>
  <w:style w:type="character" w:customStyle="1" w:styleId="atn">
    <w:name w:val="atn"/>
    <w:uiPriority w:val="99"/>
    <w:qFormat/>
    <w:rsid w:val="003A6F3E"/>
  </w:style>
  <w:style w:type="character" w:customStyle="1" w:styleId="tgc">
    <w:name w:val="_tgc"/>
    <w:rsid w:val="003A6F3E"/>
  </w:style>
  <w:style w:type="paragraph" w:customStyle="1" w:styleId="numberedlist210">
    <w:name w:val="numberedlist21"/>
    <w:basedOn w:val="prastasis"/>
    <w:rsid w:val="003A6F3E"/>
    <w:pPr>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DeltaViewMoveDestination">
    <w:name w:val="DeltaView Move Destination"/>
    <w:rsid w:val="003A6F3E"/>
    <w:rPr>
      <w:color w:val="00C000"/>
      <w:spacing w:val="0"/>
      <w:u w:val="double"/>
    </w:rPr>
  </w:style>
  <w:style w:type="paragraph" w:customStyle="1" w:styleId="Sraopastraipa2">
    <w:name w:val="Sąrašo pastraipa2"/>
    <w:basedOn w:val="prastasis"/>
    <w:qFormat/>
    <w:rsid w:val="003A6F3E"/>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3A6F3E"/>
    <w:rPr>
      <w:sz w:val="24"/>
    </w:rPr>
  </w:style>
  <w:style w:type="paragraph" w:customStyle="1" w:styleId="CharChar1DiagramaDiagrama1CharCharDiagramaDiagrama2">
    <w:name w:val="Char Char1 Diagrama Diagrama1 Char Char Diagrama Diagrama2"/>
    <w:basedOn w:val="prastasis"/>
    <w:uiPriority w:val="99"/>
    <w:rsid w:val="003A6F3E"/>
    <w:pPr>
      <w:spacing w:line="240" w:lineRule="exact"/>
    </w:pPr>
    <w:rPr>
      <w:rFonts w:ascii="Tahoma" w:eastAsia="Calibri" w:hAnsi="Tahoma" w:cs="Calibri"/>
      <w:kern w:val="0"/>
      <w:sz w:val="20"/>
      <w:lang w:val="en-US"/>
      <w14:ligatures w14:val="none"/>
    </w:rPr>
  </w:style>
  <w:style w:type="character" w:customStyle="1" w:styleId="footerbannerslpad">
    <w:name w:val="footer_banners_lpad"/>
    <w:rsid w:val="003A6F3E"/>
  </w:style>
  <w:style w:type="paragraph" w:customStyle="1" w:styleId="xl58">
    <w:name w:val="xl58"/>
    <w:basedOn w:val="prastasis"/>
    <w:rsid w:val="003A6F3E"/>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rsid w:val="003A6F3E"/>
    <w:rPr>
      <w:rFonts w:ascii="EUAlbertina" w:eastAsia="Times New Roman" w:hAnsi="EUAlbertina"/>
      <w:color w:val="auto"/>
      <w:lang w:val="lt-LT" w:eastAsia="lt-LT"/>
    </w:rPr>
  </w:style>
  <w:style w:type="character" w:customStyle="1" w:styleId="nolink">
    <w:name w:val="nolink"/>
    <w:rsid w:val="003A6F3E"/>
  </w:style>
  <w:style w:type="paragraph" w:customStyle="1" w:styleId="CM1">
    <w:name w:val="CM1"/>
    <w:basedOn w:val="Default"/>
    <w:next w:val="Default"/>
    <w:uiPriority w:val="99"/>
    <w:rsid w:val="003A6F3E"/>
    <w:rPr>
      <w:rFonts w:ascii="EUAlbertina" w:hAnsi="EUAlbertina"/>
      <w:color w:val="auto"/>
      <w:lang w:val="lt-LT"/>
    </w:rPr>
  </w:style>
  <w:style w:type="paragraph" w:customStyle="1" w:styleId="CM3">
    <w:name w:val="CM3"/>
    <w:basedOn w:val="Default"/>
    <w:next w:val="Default"/>
    <w:uiPriority w:val="99"/>
    <w:rsid w:val="003A6F3E"/>
    <w:rPr>
      <w:rFonts w:ascii="EUAlbertina" w:hAnsi="EUAlbertina"/>
      <w:color w:val="auto"/>
      <w:lang w:val="lt-LT"/>
    </w:rPr>
  </w:style>
  <w:style w:type="character" w:customStyle="1" w:styleId="bold">
    <w:name w:val="bold"/>
    <w:rsid w:val="003A6F3E"/>
  </w:style>
  <w:style w:type="table" w:customStyle="1" w:styleId="Lentelstinklelis1">
    <w:name w:val="Lentelės tinklelis1"/>
    <w:basedOn w:val="prastojilentel"/>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7"/>
    <w:qFormat/>
    <w:rsid w:val="003A6F3E"/>
    <w:pPr>
      <w:keepNext/>
      <w:numPr>
        <w:numId w:val="112"/>
      </w:numPr>
      <w:spacing w:before="120" w:after="120" w:line="240" w:lineRule="auto"/>
      <w:jc w:val="right"/>
    </w:pPr>
    <w:rPr>
      <w:rFonts w:ascii="Arial" w:eastAsia="Times New Roman" w:hAnsi="Arial" w:cs="Times New Roman"/>
      <w:b/>
      <w:kern w:val="0"/>
      <w:sz w:val="20"/>
      <w:szCs w:val="24"/>
      <w:lang w:eastAsia="lt-LT"/>
      <w14:ligatures w14:val="none"/>
    </w:rPr>
  </w:style>
  <w:style w:type="paragraph" w:customStyle="1" w:styleId="NRDTekstas">
    <w:name w:val="NRD_Tekstas"/>
    <w:link w:val="NRDTekstasChar"/>
    <w:qFormat/>
    <w:rsid w:val="003A6F3E"/>
    <w:pPr>
      <w:tabs>
        <w:tab w:val="left" w:pos="5812"/>
      </w:tabs>
      <w:spacing w:before="60" w:after="60" w:line="240" w:lineRule="auto"/>
      <w:ind w:firstLine="720"/>
      <w:jc w:val="both"/>
    </w:pPr>
    <w:rPr>
      <w:rFonts w:ascii="Arial" w:eastAsia="Times New Roman" w:hAnsi="Arial" w:cs="Times New Roman"/>
      <w:kern w:val="0"/>
      <w:szCs w:val="24"/>
      <w14:ligatures w14:val="none"/>
    </w:rPr>
  </w:style>
  <w:style w:type="table" w:customStyle="1" w:styleId="NRDLentele">
    <w:name w:val="NRD_Lentele"/>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rsid w:val="003A6F3E"/>
    <w:rPr>
      <w:rFonts w:ascii="Arial" w:eastAsia="Times New Roman" w:hAnsi="Arial" w:cs="Times New Roman"/>
      <w:kern w:val="0"/>
      <w:szCs w:val="24"/>
      <w14:ligatures w14:val="none"/>
    </w:rPr>
  </w:style>
  <w:style w:type="paragraph" w:customStyle="1" w:styleId="Regulartext">
    <w:name w:val="Regular text"/>
    <w:basedOn w:val="prastasis"/>
    <w:qFormat/>
    <w:rsid w:val="003A6F3E"/>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prastasis"/>
    <w:qFormat/>
    <w:rsid w:val="003A6F3E"/>
    <w:pPr>
      <w:spacing w:after="0" w:line="360" w:lineRule="auto"/>
      <w:jc w:val="both"/>
    </w:pPr>
    <w:rPr>
      <w:rFonts w:ascii="Arial Narrow" w:eastAsia="Times New Roman" w:hAnsi="Arial Narrow" w:cs="Times New Roman"/>
      <w:kern w:val="0"/>
      <w:sz w:val="24"/>
      <w:szCs w:val="20"/>
      <w14:ligatures w14:val="none"/>
    </w:rPr>
  </w:style>
  <w:style w:type="character" w:customStyle="1" w:styleId="CharChar13">
    <w:name w:val="Char Char13"/>
    <w:qFormat/>
    <w:rsid w:val="003A6F3E"/>
    <w:rPr>
      <w:rFonts w:cs="Times New Roman"/>
      <w:sz w:val="24"/>
      <w:lang w:val="lt-LT" w:eastAsia="lt-LT" w:bidi="ar-SA"/>
    </w:rPr>
  </w:style>
  <w:style w:type="character" w:customStyle="1" w:styleId="CharChar11">
    <w:name w:val="Char Char11"/>
    <w:qFormat/>
    <w:rsid w:val="003A6F3E"/>
    <w:rPr>
      <w:rFonts w:cs="Times New Roman"/>
      <w:b/>
      <w:sz w:val="44"/>
      <w:lang w:val="lt-LT" w:eastAsia="lt-LT" w:bidi="ar-SA"/>
    </w:rPr>
  </w:style>
  <w:style w:type="paragraph" w:customStyle="1" w:styleId="Linija0">
    <w:name w:val="Linija"/>
    <w:basedOn w:val="MAZAS0"/>
    <w:rsid w:val="003A6F3E"/>
    <w:pPr>
      <w:ind w:firstLine="0"/>
      <w:jc w:val="center"/>
    </w:pPr>
    <w:rPr>
      <w:color w:val="auto"/>
      <w:sz w:val="12"/>
      <w:szCs w:val="12"/>
    </w:rPr>
  </w:style>
  <w:style w:type="table" w:customStyle="1" w:styleId="ALTable1">
    <w:name w:val="AL Table1"/>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3A6F3E"/>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DiagramaDiagramaCharCharDiagramaDiagramaCharCharDiagramaDiagrama">
    <w:name w:val="Diagrama Diagrama Char Char Diagrama Diagrama Char Char Diagrama Diagrama"/>
    <w:basedOn w:val="prastasis"/>
    <w:qFormat/>
    <w:rsid w:val="003A6F3E"/>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3A6F3E"/>
  </w:style>
  <w:style w:type="character" w:customStyle="1" w:styleId="dbvvitemauthormt5">
    <w:name w:val="db vv item_author mt5"/>
    <w:qFormat/>
    <w:rsid w:val="003A6F3E"/>
  </w:style>
  <w:style w:type="character" w:customStyle="1" w:styleId="DiagramaDiagrama18">
    <w:name w:val="Diagrama Diagrama18"/>
    <w:qFormat/>
    <w:locked/>
    <w:rsid w:val="003A6F3E"/>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3A6F3E"/>
    <w:rPr>
      <w:sz w:val="24"/>
      <w:lang w:val="lt-LT" w:eastAsia="lt-LT" w:bidi="ar-SA"/>
    </w:rPr>
  </w:style>
  <w:style w:type="paragraph" w:customStyle="1" w:styleId="Heading">
    <w:name w:val="Heading"/>
    <w:next w:val="Body"/>
    <w:qFormat/>
    <w:rsid w:val="003A6F3E"/>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prastasis"/>
    <w:rsid w:val="003A6F3E"/>
    <w:pPr>
      <w:spacing w:after="0" w:line="240" w:lineRule="auto"/>
      <w:jc w:val="center"/>
    </w:pPr>
    <w:rPr>
      <w:rFonts w:ascii="Times New Roman" w:eastAsia="Times New Roman" w:hAnsi="Times New Roman" w:cs="Times New Roman"/>
      <w:kern w:val="0"/>
      <w:sz w:val="24"/>
      <w:szCs w:val="20"/>
      <w:lang w:val="en-GB"/>
      <w14:ligatures w14:val="none"/>
    </w:rPr>
  </w:style>
  <w:style w:type="paragraph" w:customStyle="1" w:styleId="Pavadinimas1">
    <w:name w:val="Pavadinimas1"/>
    <w:basedOn w:val="prastasis"/>
    <w:qFormat/>
    <w:rsid w:val="003A6F3E"/>
    <w:pPr>
      <w:tabs>
        <w:tab w:val="left" w:pos="284"/>
      </w:tabs>
      <w:spacing w:before="360" w:after="120" w:line="240" w:lineRule="auto"/>
      <w:jc w:val="center"/>
    </w:pPr>
    <w:rPr>
      <w:rFonts w:ascii="Times New Roman" w:eastAsia="Times New Roman" w:hAnsi="Times New Roman" w:cs="Times New Roman"/>
      <w:b/>
      <w:caps/>
      <w:kern w:val="0"/>
      <w:sz w:val="24"/>
      <w:szCs w:val="20"/>
      <w14:ligatures w14:val="none"/>
    </w:rPr>
  </w:style>
  <w:style w:type="paragraph" w:customStyle="1" w:styleId="xl39">
    <w:name w:val="xl39"/>
    <w:basedOn w:val="prastasis"/>
    <w:rsid w:val="003A6F3E"/>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prastasis"/>
    <w:uiPriority w:val="34"/>
    <w:qFormat/>
    <w:rsid w:val="003A6F3E"/>
    <w:pPr>
      <w:spacing w:after="200" w:line="276" w:lineRule="auto"/>
      <w:ind w:left="720"/>
      <w:contextualSpacing/>
    </w:pPr>
    <w:rPr>
      <w:rFonts w:ascii="Calibri" w:eastAsia="Calibri" w:hAnsi="Calibri" w:cs="Times New Roman"/>
      <w:kern w:val="0"/>
      <w:lang w:val="en-US"/>
      <w14:ligatures w14:val="none"/>
    </w:rPr>
  </w:style>
  <w:style w:type="paragraph" w:customStyle="1" w:styleId="ALHeadingbase">
    <w:name w:val="AL Heading base"/>
    <w:basedOn w:val="Pagrindinistekstas"/>
    <w:link w:val="ALHeadingbaseChar"/>
    <w:uiPriority w:val="99"/>
    <w:qFormat/>
    <w:rsid w:val="003A6F3E"/>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3A6F3E"/>
    <w:pPr>
      <w:spacing w:after="0"/>
    </w:pPr>
    <w:rPr>
      <w:spacing w:val="15"/>
      <w:kern w:val="28"/>
      <w:sz w:val="40"/>
    </w:rPr>
  </w:style>
  <w:style w:type="paragraph" w:customStyle="1" w:styleId="ALDocSubtitle">
    <w:name w:val="AL Doc Subtitle"/>
    <w:basedOn w:val="ALHeadingbase"/>
    <w:link w:val="ALDocSubtitleChar"/>
    <w:uiPriority w:val="19"/>
    <w:qFormat/>
    <w:rsid w:val="003A6F3E"/>
    <w:pPr>
      <w:spacing w:before="60" w:after="60"/>
    </w:pPr>
    <w:rPr>
      <w:spacing w:val="5"/>
      <w:sz w:val="28"/>
    </w:rPr>
  </w:style>
  <w:style w:type="character" w:customStyle="1" w:styleId="ALHeadingbaseChar">
    <w:name w:val="AL Heading base Char"/>
    <w:link w:val="ALHeadingbase"/>
    <w:uiPriority w:val="99"/>
    <w:qFormat/>
    <w:rsid w:val="003A6F3E"/>
    <w:rPr>
      <w:rFonts w:ascii="Calibri" w:eastAsia="SimSun" w:hAnsi="Calibri" w:cs="Times New Roman"/>
      <w:kern w:val="0"/>
      <w:lang w:eastAsia="zh-CN"/>
      <w14:ligatures w14:val="none"/>
    </w:rPr>
  </w:style>
  <w:style w:type="character" w:customStyle="1" w:styleId="ALDocTitleBlackChar">
    <w:name w:val="AL Doc Title Black Char"/>
    <w:link w:val="ALDocTitleBlack"/>
    <w:uiPriority w:val="14"/>
    <w:rsid w:val="003A6F3E"/>
    <w:rPr>
      <w:rFonts w:ascii="Calibri" w:eastAsia="SimSun" w:hAnsi="Calibri" w:cs="Times New Roman"/>
      <w:spacing w:val="15"/>
      <w:kern w:val="28"/>
      <w:sz w:val="40"/>
      <w:lang w:eastAsia="zh-CN"/>
      <w14:ligatures w14:val="none"/>
    </w:rPr>
  </w:style>
  <w:style w:type="character" w:customStyle="1" w:styleId="ALDocSubtitleChar">
    <w:name w:val="AL Doc Subtitle Char"/>
    <w:link w:val="ALDocSubtitle"/>
    <w:uiPriority w:val="19"/>
    <w:qFormat/>
    <w:rsid w:val="003A6F3E"/>
    <w:rPr>
      <w:rFonts w:ascii="Calibri" w:eastAsia="SimSun" w:hAnsi="Calibri" w:cs="Times New Roman"/>
      <w:spacing w:val="5"/>
      <w:kern w:val="0"/>
      <w:sz w:val="28"/>
      <w:lang w:eastAsia="zh-CN"/>
      <w14:ligatures w14:val="none"/>
    </w:rPr>
  </w:style>
  <w:style w:type="paragraph" w:customStyle="1" w:styleId="ALTextNormal">
    <w:name w:val="AL Text Normal"/>
    <w:basedOn w:val="Pagrindinistekstas"/>
    <w:link w:val="ALTextNormalChar"/>
    <w:qFormat/>
    <w:rsid w:val="003A6F3E"/>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3A6F3E"/>
    <w:rPr>
      <w:rFonts w:ascii="Calibri" w:eastAsia="SimSun" w:hAnsi="Calibri" w:cs="Times New Roman"/>
      <w:kern w:val="0"/>
      <w:lang w:eastAsia="zh-CN"/>
      <w14:ligatures w14:val="none"/>
    </w:rPr>
  </w:style>
  <w:style w:type="paragraph" w:customStyle="1" w:styleId="ALContenttitle">
    <w:name w:val="AL Content title"/>
    <w:basedOn w:val="ALHeadingbase"/>
    <w:next w:val="ALTextNormal"/>
    <w:uiPriority w:val="19"/>
    <w:qFormat/>
    <w:rsid w:val="003A6F3E"/>
    <w:rPr>
      <w:b/>
      <w:sz w:val="36"/>
      <w:szCs w:val="36"/>
    </w:rPr>
  </w:style>
  <w:style w:type="paragraph" w:customStyle="1" w:styleId="ALTextident">
    <w:name w:val="AL Text ident"/>
    <w:basedOn w:val="ALTextNormal"/>
    <w:link w:val="ALTextidentChar"/>
    <w:qFormat/>
    <w:rsid w:val="003A6F3E"/>
    <w:pPr>
      <w:ind w:left="851"/>
    </w:pPr>
  </w:style>
  <w:style w:type="character" w:customStyle="1" w:styleId="ALTextidentChar">
    <w:name w:val="AL Text ident Char"/>
    <w:link w:val="ALTextident"/>
    <w:qFormat/>
    <w:rsid w:val="003A6F3E"/>
    <w:rPr>
      <w:rFonts w:ascii="Calibri" w:eastAsia="SimSun" w:hAnsi="Calibri" w:cs="Times New Roman"/>
      <w:kern w:val="0"/>
      <w:lang w:eastAsia="zh-CN"/>
      <w14:ligatures w14:val="none"/>
    </w:rPr>
  </w:style>
  <w:style w:type="paragraph" w:customStyle="1" w:styleId="ALListbullet">
    <w:name w:val="AL List bullet"/>
    <w:basedOn w:val="ALTextNormal"/>
    <w:link w:val="ALListbulletChar"/>
    <w:uiPriority w:val="3"/>
    <w:qFormat/>
    <w:rsid w:val="003A6F3E"/>
    <w:pPr>
      <w:numPr>
        <w:numId w:val="113"/>
      </w:numPr>
    </w:pPr>
  </w:style>
  <w:style w:type="character" w:customStyle="1" w:styleId="SubtleEmphasis1">
    <w:name w:val="Subtle Emphasis1"/>
    <w:uiPriority w:val="18"/>
    <w:qFormat/>
    <w:rsid w:val="003A6F3E"/>
    <w:rPr>
      <w:i/>
      <w:iCs/>
      <w:color w:val="808080"/>
    </w:rPr>
  </w:style>
  <w:style w:type="character" w:customStyle="1" w:styleId="BALTemplatestylemarkup">
    <w:name w:val="B AL Template style markup"/>
    <w:uiPriority w:val="98"/>
    <w:qFormat/>
    <w:rsid w:val="003A6F3E"/>
    <w:rPr>
      <w:i/>
      <w:color w:val="595959"/>
      <w:shd w:val="clear" w:color="auto" w:fill="D9D9D9"/>
    </w:rPr>
  </w:style>
  <w:style w:type="character" w:customStyle="1" w:styleId="ALListbulletChar">
    <w:name w:val="AL List bullet Char"/>
    <w:link w:val="ALListbullet"/>
    <w:uiPriority w:val="3"/>
    <w:qFormat/>
    <w:rsid w:val="003A6F3E"/>
    <w:rPr>
      <w:rFonts w:ascii="Calibri" w:eastAsia="SimSun" w:hAnsi="Calibri" w:cs="Times New Roman"/>
      <w:kern w:val="0"/>
      <w:lang w:eastAsia="zh-CN"/>
      <w14:ligatures w14:val="none"/>
    </w:rPr>
  </w:style>
  <w:style w:type="paragraph" w:customStyle="1" w:styleId="ALListnumber">
    <w:name w:val="AL List number"/>
    <w:basedOn w:val="ALTextNormal"/>
    <w:link w:val="ALListnumberChar"/>
    <w:uiPriority w:val="3"/>
    <w:qFormat/>
    <w:rsid w:val="003A6F3E"/>
    <w:pPr>
      <w:numPr>
        <w:numId w:val="114"/>
      </w:numPr>
      <w:contextualSpacing/>
    </w:pPr>
  </w:style>
  <w:style w:type="character" w:customStyle="1" w:styleId="ALListnumberChar">
    <w:name w:val="AL List number Char"/>
    <w:link w:val="ALListnumber"/>
    <w:uiPriority w:val="3"/>
    <w:qFormat/>
    <w:rsid w:val="003A6F3E"/>
    <w:rPr>
      <w:rFonts w:ascii="Calibri" w:eastAsia="SimSun" w:hAnsi="Calibri" w:cs="Times New Roman"/>
      <w:kern w:val="0"/>
      <w:lang w:eastAsia="zh-CN"/>
      <w14:ligatures w14:val="none"/>
    </w:rPr>
  </w:style>
  <w:style w:type="paragraph" w:customStyle="1" w:styleId="ALTableListbullet">
    <w:name w:val="AL Table: List bullet"/>
    <w:basedOn w:val="ALListbullet"/>
    <w:uiPriority w:val="99"/>
    <w:qFormat/>
    <w:rsid w:val="003A6F3E"/>
    <w:pPr>
      <w:numPr>
        <w:numId w:val="115"/>
      </w:numPr>
      <w:tabs>
        <w:tab w:val="left" w:pos="720"/>
      </w:tabs>
      <w:spacing w:before="120"/>
      <w:ind w:left="284" w:hanging="360"/>
      <w:contextualSpacing/>
    </w:pPr>
  </w:style>
  <w:style w:type="paragraph" w:customStyle="1" w:styleId="ALTabletext">
    <w:name w:val="AL Table text"/>
    <w:basedOn w:val="ALTextNormal"/>
    <w:uiPriority w:val="4"/>
    <w:qFormat/>
    <w:rsid w:val="003A6F3E"/>
    <w:pPr>
      <w:spacing w:after="0" w:line="240" w:lineRule="auto"/>
    </w:pPr>
  </w:style>
  <w:style w:type="character" w:customStyle="1" w:styleId="BookTitle1">
    <w:name w:val="Book Title1"/>
    <w:uiPriority w:val="33"/>
    <w:qFormat/>
    <w:rsid w:val="003A6F3E"/>
    <w:rPr>
      <w:b/>
      <w:bCs/>
      <w:i/>
      <w:iCs/>
      <w:spacing w:val="5"/>
    </w:rPr>
  </w:style>
  <w:style w:type="paragraph" w:customStyle="1" w:styleId="ALTablecaption">
    <w:name w:val="AL Table caption"/>
    <w:basedOn w:val="prastasis"/>
    <w:next w:val="ALTextNormal"/>
    <w:link w:val="ALTablecaptionChar"/>
    <w:uiPriority w:val="9"/>
    <w:qFormat/>
    <w:rsid w:val="003A6F3E"/>
    <w:pPr>
      <w:keepNext/>
      <w:numPr>
        <w:numId w:val="116"/>
      </w:numPr>
      <w:spacing w:before="240" w:after="120" w:line="240" w:lineRule="auto"/>
      <w:jc w:val="center"/>
    </w:pPr>
    <w:rPr>
      <w:rFonts w:ascii="Calibri" w:eastAsia="Times New Roman" w:hAnsi="Calibri" w:cs="Times New Roman"/>
      <w:i/>
      <w:color w:val="000000"/>
      <w:kern w:val="0"/>
      <w:szCs w:val="20"/>
      <w:lang w:eastAsia="pl-PL"/>
      <w14:ligatures w14:val="none"/>
    </w:rPr>
  </w:style>
  <w:style w:type="paragraph" w:customStyle="1" w:styleId="ALTableheading">
    <w:name w:val="AL Table heading"/>
    <w:basedOn w:val="ALTabletext"/>
    <w:link w:val="ALTableheadingChar"/>
    <w:uiPriority w:val="4"/>
    <w:qFormat/>
    <w:rsid w:val="003A6F3E"/>
    <w:pPr>
      <w:contextualSpacing/>
    </w:pPr>
    <w:rPr>
      <w:color w:val="00A4E0"/>
    </w:rPr>
  </w:style>
  <w:style w:type="character" w:customStyle="1" w:styleId="ALTablecaptionChar">
    <w:name w:val="AL Table caption Char"/>
    <w:link w:val="ALTablecaption"/>
    <w:uiPriority w:val="9"/>
    <w:qFormat/>
    <w:rsid w:val="003A6F3E"/>
    <w:rPr>
      <w:rFonts w:ascii="Calibri" w:eastAsia="Times New Roman" w:hAnsi="Calibri" w:cs="Times New Roman"/>
      <w:i/>
      <w:color w:val="000000"/>
      <w:kern w:val="0"/>
      <w:szCs w:val="20"/>
      <w:lang w:eastAsia="pl-PL"/>
      <w14:ligatures w14:val="none"/>
    </w:rPr>
  </w:style>
  <w:style w:type="paragraph" w:customStyle="1" w:styleId="ALPicturecaption">
    <w:name w:val="AL Picture caption"/>
    <w:basedOn w:val="ALTablecaption"/>
    <w:link w:val="ALPicturecaptionChar"/>
    <w:uiPriority w:val="9"/>
    <w:qFormat/>
    <w:rsid w:val="003A6F3E"/>
    <w:pPr>
      <w:numPr>
        <w:numId w:val="117"/>
      </w:numPr>
      <w:spacing w:before="120" w:after="240"/>
      <w:ind w:left="0" w:firstLine="0"/>
    </w:pPr>
  </w:style>
  <w:style w:type="character" w:customStyle="1" w:styleId="ALPicturecaptionChar">
    <w:name w:val="AL Picture caption Char"/>
    <w:link w:val="ALPicturecaption"/>
    <w:uiPriority w:val="9"/>
    <w:qFormat/>
    <w:rsid w:val="003A6F3E"/>
    <w:rPr>
      <w:rFonts w:ascii="Calibri" w:eastAsia="Times New Roman" w:hAnsi="Calibri" w:cs="Times New Roman"/>
      <w:i/>
      <w:color w:val="000000"/>
      <w:kern w:val="0"/>
      <w:szCs w:val="20"/>
      <w:lang w:eastAsia="pl-PL"/>
      <w14:ligatures w14:val="none"/>
    </w:rPr>
  </w:style>
  <w:style w:type="paragraph" w:customStyle="1" w:styleId="TOCHeading1">
    <w:name w:val="TOC Heading1"/>
    <w:basedOn w:val="Antrat1"/>
    <w:next w:val="prastasis"/>
    <w:uiPriority w:val="39"/>
    <w:unhideWhenUsed/>
    <w:qFormat/>
    <w:rsid w:val="003A6F3E"/>
    <w:pPr>
      <w:numPr>
        <w:numId w:val="0"/>
      </w:numPr>
      <w:spacing w:before="240" w:after="0" w:line="259" w:lineRule="auto"/>
      <w:jc w:val="left"/>
      <w:outlineLvl w:val="9"/>
    </w:pPr>
    <w:rPr>
      <w:rFonts w:ascii="Cambria" w:eastAsia="SimSun" w:hAnsi="Cambria"/>
      <w:bCs w:val="0"/>
      <w:caps w:val="0"/>
      <w:color w:val="00A4E0"/>
      <w:sz w:val="32"/>
      <w:szCs w:val="32"/>
      <w:lang w:val="en-US"/>
    </w:rPr>
  </w:style>
  <w:style w:type="character" w:customStyle="1" w:styleId="IntenseEmphasis1">
    <w:name w:val="Intense Emphasis1"/>
    <w:uiPriority w:val="17"/>
    <w:qFormat/>
    <w:rsid w:val="003A6F3E"/>
    <w:rPr>
      <w:b/>
      <w:i/>
      <w:iCs/>
      <w:color w:val="auto"/>
    </w:rPr>
  </w:style>
  <w:style w:type="paragraph" w:customStyle="1" w:styleId="ALFooterCover">
    <w:name w:val="AL Footer Cover"/>
    <w:basedOn w:val="Porat"/>
    <w:uiPriority w:val="99"/>
    <w:qFormat/>
    <w:rsid w:val="003A6F3E"/>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3A6F3E"/>
    <w:pPr>
      <w:spacing w:after="60"/>
    </w:pPr>
    <w:rPr>
      <w:color w:val="00A4E0"/>
      <w:sz w:val="40"/>
    </w:rPr>
  </w:style>
  <w:style w:type="paragraph" w:customStyle="1" w:styleId="ALFooterDoc">
    <w:name w:val="AL Footer Doc"/>
    <w:basedOn w:val="ALFooterCover"/>
    <w:qFormat/>
    <w:rsid w:val="003A6F3E"/>
    <w:pPr>
      <w:spacing w:before="0"/>
    </w:pPr>
  </w:style>
  <w:style w:type="paragraph" w:customStyle="1" w:styleId="ALHeaderDoc">
    <w:name w:val="AL Header Doc"/>
    <w:basedOn w:val="Antrats"/>
    <w:uiPriority w:val="99"/>
    <w:qFormat/>
    <w:rsid w:val="003A6F3E"/>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3A6F3E"/>
    <w:pPr>
      <w:numPr>
        <w:numId w:val="118"/>
      </w:numPr>
      <w:tabs>
        <w:tab w:val="left" w:pos="1080"/>
        <w:tab w:val="num" w:pos="1844"/>
      </w:tabs>
      <w:ind w:left="0" w:firstLine="0"/>
    </w:pPr>
  </w:style>
  <w:style w:type="paragraph" w:customStyle="1" w:styleId="ALNote">
    <w:name w:val="AL Note"/>
    <w:basedOn w:val="ALTextJustified"/>
    <w:uiPriority w:val="99"/>
    <w:qFormat/>
    <w:rsid w:val="003A6F3E"/>
    <w:pPr>
      <w:shd w:val="pct10" w:color="auto" w:fill="auto"/>
      <w:spacing w:before="120" w:after="240"/>
      <w:contextualSpacing/>
    </w:pPr>
  </w:style>
  <w:style w:type="paragraph" w:customStyle="1" w:styleId="ALTextJustified">
    <w:name w:val="AL Text Justified"/>
    <w:basedOn w:val="ALTextNormal"/>
    <w:uiPriority w:val="99"/>
    <w:qFormat/>
    <w:rsid w:val="003A6F3E"/>
  </w:style>
  <w:style w:type="paragraph" w:customStyle="1" w:styleId="ALTOCHeading">
    <w:name w:val="AL TOC Heading"/>
    <w:basedOn w:val="TOCHeading1"/>
    <w:uiPriority w:val="99"/>
    <w:qFormat/>
    <w:rsid w:val="003A6F3E"/>
    <w:pPr>
      <w:spacing w:after="120"/>
    </w:pPr>
    <w:rPr>
      <w:rFonts w:ascii="Calibri" w:hAnsi="Calibri"/>
      <w:b w:val="0"/>
      <w:sz w:val="36"/>
      <w:szCs w:val="36"/>
      <w:lang w:val="lt-LT"/>
    </w:rPr>
  </w:style>
  <w:style w:type="table" w:customStyle="1" w:styleId="ALTablebase">
    <w:name w:val="AL Table base"/>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3A6F3E"/>
    <w:pPr>
      <w:pageBreakBefore/>
      <w:numPr>
        <w:numId w:val="119"/>
      </w:numPr>
      <w:spacing w:after="360"/>
      <w:ind w:left="480" w:hanging="480"/>
      <w:jc w:val="left"/>
    </w:pPr>
    <w:rPr>
      <w:rFonts w:ascii="Calibri" w:eastAsia="SimSun" w:hAnsi="Calibri"/>
      <w:b w:val="0"/>
      <w:bCs w:val="0"/>
      <w:caps w:val="0"/>
      <w:color w:val="00A4E0"/>
      <w:sz w:val="36"/>
      <w:szCs w:val="40"/>
      <w:lang w:eastAsia="zh-CN"/>
    </w:rPr>
  </w:style>
  <w:style w:type="table" w:customStyle="1" w:styleId="ALTablesimple">
    <w:name w:val="AL Table simple"/>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3A6F3E"/>
    <w:rPr>
      <w:rFonts w:ascii="Calibri" w:eastAsia="SimSun" w:hAnsi="Calibri" w:cs="Times New Roman"/>
      <w:color w:val="00A4E0"/>
      <w:kern w:val="0"/>
      <w:lang w:eastAsia="zh-CN"/>
      <w14:ligatures w14:val="none"/>
    </w:rPr>
  </w:style>
  <w:style w:type="paragraph" w:customStyle="1" w:styleId="Tabela-tekstwkomrce">
    <w:name w:val="Tabela - tekst w komórce"/>
    <w:basedOn w:val="prastasis"/>
    <w:qFormat/>
    <w:rsid w:val="003A6F3E"/>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prastasis"/>
    <w:rsid w:val="003A6F3E"/>
    <w:pPr>
      <w:spacing w:before="40" w:after="60" w:line="360" w:lineRule="auto"/>
      <w:ind w:firstLine="720"/>
      <w:jc w:val="both"/>
    </w:pPr>
    <w:rPr>
      <w:rFonts w:ascii="Bookman Old Style" w:eastAsia="Times New Roman" w:hAnsi="Bookman Old Style" w:cs="Times New Roman"/>
      <w:kern w:val="0"/>
      <w:lang w:val="pl-PL" w:eastAsia="pl-PL"/>
      <w14:ligatures w14:val="none"/>
    </w:rPr>
  </w:style>
  <w:style w:type="paragraph" w:customStyle="1" w:styleId="Tabela-nagwek">
    <w:name w:val="Tabela - nagłówek"/>
    <w:basedOn w:val="prastasis"/>
    <w:qFormat/>
    <w:rsid w:val="003A6F3E"/>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Pagrindinistekstas"/>
    <w:link w:val="ALTextChar"/>
    <w:qFormat/>
    <w:rsid w:val="003A6F3E"/>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3A6F3E"/>
    <w:rPr>
      <w:rFonts w:ascii="Calibri" w:eastAsia="SimSun" w:hAnsi="Calibri" w:cs="Times New Roman"/>
      <w:kern w:val="0"/>
      <w:lang w:eastAsia="zh-CN"/>
      <w14:ligatures w14:val="none"/>
    </w:rPr>
  </w:style>
  <w:style w:type="paragraph" w:customStyle="1" w:styleId="Assecoantraste4">
    <w:name w:val="Asseco antraste 4"/>
    <w:basedOn w:val="prastasis"/>
    <w:next w:val="prastasis"/>
    <w:qFormat/>
    <w:rsid w:val="003A6F3E"/>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3A6F3E"/>
    <w:rPr>
      <w:rFonts w:ascii="Times New Roman" w:hAnsi="Times New Roman" w:cs="Times New Roman"/>
      <w:sz w:val="22"/>
      <w:szCs w:val="22"/>
    </w:rPr>
  </w:style>
  <w:style w:type="table" w:customStyle="1" w:styleId="ALTable2">
    <w:name w:val="AL Table2"/>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qFormat/>
    <w:rsid w:val="003A6F3E"/>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prastojilentel"/>
    <w:uiPriority w:val="49"/>
    <w:qFormat/>
    <w:rsid w:val="003A6F3E"/>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
    <w:name w:val="Imported Style 31"/>
    <w:rsid w:val="003A6F3E"/>
  </w:style>
  <w:style w:type="numbering" w:customStyle="1" w:styleId="Style813">
    <w:name w:val="Style813"/>
    <w:rsid w:val="003A6F3E"/>
  </w:style>
  <w:style w:type="numbering" w:customStyle="1" w:styleId="ImportedStyle11">
    <w:name w:val="Imported Style 11"/>
    <w:rsid w:val="003A6F3E"/>
  </w:style>
  <w:style w:type="numbering" w:customStyle="1" w:styleId="Style81">
    <w:name w:val="Style81"/>
    <w:qFormat/>
    <w:rsid w:val="003A6F3E"/>
  </w:style>
  <w:style w:type="numbering" w:customStyle="1" w:styleId="Style71">
    <w:name w:val="Style71"/>
    <w:rsid w:val="003A6F3E"/>
  </w:style>
  <w:style w:type="numbering" w:customStyle="1" w:styleId="Style51">
    <w:name w:val="Style51"/>
    <w:rsid w:val="003A6F3E"/>
  </w:style>
  <w:style w:type="numbering" w:customStyle="1" w:styleId="Style41">
    <w:name w:val="Style41"/>
    <w:rsid w:val="003A6F3E"/>
  </w:style>
  <w:style w:type="numbering" w:customStyle="1" w:styleId="Style31">
    <w:name w:val="Style31"/>
    <w:rsid w:val="003A6F3E"/>
  </w:style>
  <w:style w:type="numbering" w:customStyle="1" w:styleId="Style21">
    <w:name w:val="Style21"/>
    <w:rsid w:val="003A6F3E"/>
  </w:style>
  <w:style w:type="numbering" w:customStyle="1" w:styleId="Style811">
    <w:name w:val="Style811"/>
    <w:rsid w:val="003A6F3E"/>
  </w:style>
  <w:style w:type="numbering" w:customStyle="1" w:styleId="Style61">
    <w:name w:val="Style61"/>
    <w:rsid w:val="003A6F3E"/>
  </w:style>
  <w:style w:type="numbering" w:customStyle="1" w:styleId="ImportedStyle1">
    <w:name w:val="Imported Style 1"/>
    <w:rsid w:val="003A6F3E"/>
  </w:style>
  <w:style w:type="numbering" w:customStyle="1" w:styleId="ImportedStyle3">
    <w:name w:val="Imported Style 3"/>
    <w:rsid w:val="003A6F3E"/>
  </w:style>
  <w:style w:type="numbering" w:customStyle="1" w:styleId="Style8111">
    <w:name w:val="Style8111"/>
    <w:rsid w:val="003A6F3E"/>
  </w:style>
  <w:style w:type="numbering" w:customStyle="1" w:styleId="Style72">
    <w:name w:val="Style72"/>
    <w:rsid w:val="003A6F3E"/>
  </w:style>
  <w:style w:type="numbering" w:customStyle="1" w:styleId="Style52">
    <w:name w:val="Style52"/>
    <w:rsid w:val="003A6F3E"/>
  </w:style>
  <w:style w:type="numbering" w:customStyle="1" w:styleId="Style32">
    <w:name w:val="Style32"/>
    <w:rsid w:val="003A6F3E"/>
  </w:style>
  <w:style w:type="numbering" w:customStyle="1" w:styleId="PwCListNumbers123">
    <w:name w:val="PwC List Numbers 123"/>
    <w:rsid w:val="003A6F3E"/>
  </w:style>
  <w:style w:type="numbering" w:customStyle="1" w:styleId="Style22">
    <w:name w:val="Style22"/>
    <w:rsid w:val="003A6F3E"/>
  </w:style>
  <w:style w:type="numbering" w:customStyle="1" w:styleId="Style82">
    <w:name w:val="Style82"/>
    <w:rsid w:val="003A6F3E"/>
  </w:style>
  <w:style w:type="numbering" w:customStyle="1" w:styleId="Style812">
    <w:name w:val="Style812"/>
    <w:rsid w:val="003A6F3E"/>
  </w:style>
  <w:style w:type="numbering" w:customStyle="1" w:styleId="PwCListNumbers1212">
    <w:name w:val="PwC List Numbers 1212"/>
    <w:rsid w:val="003A6F3E"/>
  </w:style>
  <w:style w:type="numbering" w:customStyle="1" w:styleId="Style62">
    <w:name w:val="Style62"/>
    <w:rsid w:val="003A6F3E"/>
  </w:style>
  <w:style w:type="numbering" w:customStyle="1" w:styleId="ALOutlineheadinglist">
    <w:name w:val="AL Outline heading list"/>
    <w:basedOn w:val="Sraonra"/>
    <w:uiPriority w:val="99"/>
    <w:rsid w:val="003A6F3E"/>
  </w:style>
  <w:style w:type="character" w:styleId="Nerykuspabraukimas">
    <w:name w:val="Subtle Emphasis"/>
    <w:uiPriority w:val="18"/>
    <w:qFormat/>
    <w:rsid w:val="003A6F3E"/>
    <w:rPr>
      <w:i/>
      <w:iCs/>
      <w:color w:val="808080"/>
    </w:rPr>
  </w:style>
  <w:style w:type="numbering" w:customStyle="1" w:styleId="ALMultilevelbulletlist">
    <w:name w:val="AL Multi level bullet list"/>
    <w:basedOn w:val="Sraonra"/>
    <w:uiPriority w:val="99"/>
    <w:rsid w:val="003A6F3E"/>
  </w:style>
  <w:style w:type="numbering" w:customStyle="1" w:styleId="ALMultilevelnumberedlist">
    <w:name w:val="AL Multi level numbered list"/>
    <w:basedOn w:val="Sraonra"/>
    <w:uiPriority w:val="99"/>
    <w:rsid w:val="003A6F3E"/>
  </w:style>
  <w:style w:type="numbering" w:customStyle="1" w:styleId="ALTableList">
    <w:name w:val="AL Table List"/>
    <w:uiPriority w:val="99"/>
    <w:rsid w:val="003A6F3E"/>
  </w:style>
  <w:style w:type="numbering" w:customStyle="1" w:styleId="ALPictureList">
    <w:name w:val="AL Picture List"/>
    <w:basedOn w:val="ALTableList"/>
    <w:uiPriority w:val="99"/>
    <w:rsid w:val="003A6F3E"/>
  </w:style>
  <w:style w:type="numbering" w:customStyle="1" w:styleId="ALAnnexList">
    <w:name w:val="AL Annex List"/>
    <w:basedOn w:val="Sraonra"/>
    <w:uiPriority w:val="99"/>
    <w:rsid w:val="003A6F3E"/>
  </w:style>
  <w:style w:type="numbering" w:customStyle="1" w:styleId="ALNoteList">
    <w:name w:val="AL Note List"/>
    <w:basedOn w:val="Sraonra"/>
    <w:uiPriority w:val="99"/>
    <w:rsid w:val="003A6F3E"/>
  </w:style>
  <w:style w:type="numbering" w:customStyle="1" w:styleId="Style8112">
    <w:name w:val="Style8112"/>
    <w:rsid w:val="003A6F3E"/>
  </w:style>
  <w:style w:type="numbering" w:customStyle="1" w:styleId="Style73">
    <w:name w:val="Style73"/>
    <w:rsid w:val="003A6F3E"/>
  </w:style>
  <w:style w:type="numbering" w:customStyle="1" w:styleId="Style53">
    <w:name w:val="Style53"/>
    <w:rsid w:val="003A6F3E"/>
  </w:style>
  <w:style w:type="numbering" w:customStyle="1" w:styleId="Style43">
    <w:name w:val="Style43"/>
    <w:rsid w:val="003A6F3E"/>
  </w:style>
  <w:style w:type="numbering" w:customStyle="1" w:styleId="Style33">
    <w:name w:val="Style33"/>
    <w:rsid w:val="003A6F3E"/>
  </w:style>
  <w:style w:type="numbering" w:customStyle="1" w:styleId="PwCListNumbers124">
    <w:name w:val="PwC List Numbers 124"/>
    <w:rsid w:val="003A6F3E"/>
  </w:style>
  <w:style w:type="numbering" w:customStyle="1" w:styleId="Style23">
    <w:name w:val="Style23"/>
    <w:rsid w:val="003A6F3E"/>
  </w:style>
  <w:style w:type="numbering" w:customStyle="1" w:styleId="Style83">
    <w:name w:val="Style83"/>
    <w:rsid w:val="003A6F3E"/>
  </w:style>
  <w:style w:type="numbering" w:customStyle="1" w:styleId="PwCListNumbers1213">
    <w:name w:val="PwC List Numbers 1213"/>
    <w:rsid w:val="003A6F3E"/>
  </w:style>
  <w:style w:type="numbering" w:customStyle="1" w:styleId="Style63">
    <w:name w:val="Style63"/>
    <w:rsid w:val="003A6F3E"/>
  </w:style>
  <w:style w:type="numbering" w:customStyle="1" w:styleId="ALOutlineheadinglist1">
    <w:name w:val="AL Outline heading list1"/>
    <w:basedOn w:val="Sraonra"/>
    <w:uiPriority w:val="99"/>
    <w:rsid w:val="003A6F3E"/>
  </w:style>
  <w:style w:type="numbering" w:customStyle="1" w:styleId="ALMultilevelbulletlist1">
    <w:name w:val="AL Multi level bullet list1"/>
    <w:basedOn w:val="Sraonra"/>
    <w:uiPriority w:val="99"/>
    <w:rsid w:val="003A6F3E"/>
  </w:style>
  <w:style w:type="numbering" w:customStyle="1" w:styleId="ALMultilevelnumberedlist1">
    <w:name w:val="AL Multi level numbered list1"/>
    <w:basedOn w:val="Sraonra"/>
    <w:uiPriority w:val="99"/>
    <w:rsid w:val="003A6F3E"/>
  </w:style>
  <w:style w:type="numbering" w:customStyle="1" w:styleId="ALTableList1">
    <w:name w:val="AL Table List1"/>
    <w:uiPriority w:val="99"/>
    <w:rsid w:val="003A6F3E"/>
    <w:pPr>
      <w:numPr>
        <w:numId w:val="171"/>
      </w:numPr>
    </w:pPr>
  </w:style>
  <w:style w:type="numbering" w:customStyle="1" w:styleId="ALPictureList1">
    <w:name w:val="AL Picture List1"/>
    <w:basedOn w:val="ALTableList"/>
    <w:uiPriority w:val="99"/>
    <w:rsid w:val="003A6F3E"/>
  </w:style>
  <w:style w:type="numbering" w:customStyle="1" w:styleId="ALAnnexList1">
    <w:name w:val="AL Annex List1"/>
    <w:basedOn w:val="Sraonra"/>
    <w:uiPriority w:val="99"/>
    <w:rsid w:val="003A6F3E"/>
  </w:style>
  <w:style w:type="numbering" w:customStyle="1" w:styleId="ALNoteList1">
    <w:name w:val="AL Note List1"/>
    <w:basedOn w:val="Sraonra"/>
    <w:uiPriority w:val="99"/>
    <w:rsid w:val="003A6F3E"/>
  </w:style>
  <w:style w:type="character" w:customStyle="1" w:styleId="UnresolvedMention6">
    <w:name w:val="Unresolved Mention6"/>
    <w:uiPriority w:val="99"/>
    <w:unhideWhenUsed/>
    <w:rsid w:val="003A6F3E"/>
    <w:rPr>
      <w:color w:val="605E5C"/>
      <w:shd w:val="clear" w:color="auto" w:fill="E1DFDD"/>
    </w:rPr>
  </w:style>
  <w:style w:type="character" w:customStyle="1" w:styleId="TitleChar1">
    <w:name w:val="Title Char1"/>
    <w:uiPriority w:val="10"/>
    <w:rsid w:val="003A6F3E"/>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rsid w:val="003A6F3E"/>
    <w:rPr>
      <w:rFonts w:ascii="Times New Roman" w:eastAsia="Times New Roman" w:hAnsi="Times New Roman" w:cs="Times New Roman"/>
      <w:sz w:val="20"/>
      <w:szCs w:val="20"/>
    </w:rPr>
  </w:style>
  <w:style w:type="character" w:customStyle="1" w:styleId="PlainTextChar1">
    <w:name w:val="Plain Text Char1"/>
    <w:uiPriority w:val="99"/>
    <w:semiHidden/>
    <w:rsid w:val="003A6F3E"/>
    <w:rPr>
      <w:rFonts w:ascii="Consolas" w:eastAsia="Times New Roman" w:hAnsi="Consolas" w:cs="Times New Roman"/>
      <w:sz w:val="21"/>
      <w:szCs w:val="21"/>
    </w:rPr>
  </w:style>
  <w:style w:type="character" w:customStyle="1" w:styleId="BodyText3Char1">
    <w:name w:val="Body Text 3 Char1"/>
    <w:uiPriority w:val="99"/>
    <w:semiHidden/>
    <w:rsid w:val="003A6F3E"/>
    <w:rPr>
      <w:rFonts w:ascii="Times New Roman" w:eastAsia="Times New Roman" w:hAnsi="Times New Roman" w:cs="Times New Roman"/>
      <w:sz w:val="16"/>
      <w:szCs w:val="16"/>
    </w:rPr>
  </w:style>
  <w:style w:type="character" w:customStyle="1" w:styleId="BalloonTextChar1">
    <w:name w:val="Balloon Text Char1"/>
    <w:uiPriority w:val="99"/>
    <w:semiHidden/>
    <w:rsid w:val="003A6F3E"/>
    <w:rPr>
      <w:rFonts w:ascii="Segoe UI" w:eastAsia="Times New Roman" w:hAnsi="Segoe UI" w:cs="Segoe UI"/>
      <w:sz w:val="18"/>
      <w:szCs w:val="18"/>
    </w:rPr>
  </w:style>
  <w:style w:type="character" w:customStyle="1" w:styleId="DateChar1">
    <w:name w:val="Date Char1"/>
    <w:uiPriority w:val="99"/>
    <w:semiHidden/>
    <w:rsid w:val="003A6F3E"/>
    <w:rPr>
      <w:rFonts w:ascii="Times New Roman" w:eastAsia="Times New Roman" w:hAnsi="Times New Roman" w:cs="Times New Roman"/>
      <w:sz w:val="24"/>
      <w:szCs w:val="20"/>
    </w:rPr>
  </w:style>
  <w:style w:type="character" w:customStyle="1" w:styleId="HeaderChar3">
    <w:name w:val="Header Char3"/>
    <w:uiPriority w:val="99"/>
    <w:semiHidden/>
    <w:rsid w:val="003A6F3E"/>
    <w:rPr>
      <w:rFonts w:ascii="Times New Roman" w:eastAsia="Times New Roman" w:hAnsi="Times New Roman" w:cs="Times New Roman"/>
      <w:sz w:val="24"/>
      <w:szCs w:val="20"/>
    </w:rPr>
  </w:style>
  <w:style w:type="character" w:customStyle="1" w:styleId="DocumentMapChar1">
    <w:name w:val="Document Map Char1"/>
    <w:uiPriority w:val="99"/>
    <w:semiHidden/>
    <w:rsid w:val="003A6F3E"/>
    <w:rPr>
      <w:rFonts w:ascii="Segoe UI" w:eastAsia="Times New Roman" w:hAnsi="Segoe UI" w:cs="Segoe UI"/>
      <w:sz w:val="16"/>
      <w:szCs w:val="16"/>
    </w:rPr>
  </w:style>
  <w:style w:type="character" w:customStyle="1" w:styleId="BodyTextIndent2Char1">
    <w:name w:val="Body Text Indent 2 Char1"/>
    <w:uiPriority w:val="99"/>
    <w:semiHidden/>
    <w:rsid w:val="003A6F3E"/>
    <w:rPr>
      <w:rFonts w:ascii="Times New Roman" w:eastAsia="Times New Roman" w:hAnsi="Times New Roman" w:cs="Times New Roman"/>
      <w:sz w:val="24"/>
      <w:szCs w:val="20"/>
    </w:rPr>
  </w:style>
  <w:style w:type="character" w:customStyle="1" w:styleId="BodyText2Char1">
    <w:name w:val="Body Text 2 Char1"/>
    <w:uiPriority w:val="99"/>
    <w:semiHidden/>
    <w:rsid w:val="003A6F3E"/>
    <w:rPr>
      <w:rFonts w:ascii="Times New Roman" w:eastAsia="Times New Roman" w:hAnsi="Times New Roman" w:cs="Times New Roman"/>
      <w:sz w:val="24"/>
      <w:szCs w:val="20"/>
    </w:rPr>
  </w:style>
  <w:style w:type="character" w:customStyle="1" w:styleId="BodyTextChar3">
    <w:name w:val="Body Text Char3"/>
    <w:uiPriority w:val="99"/>
    <w:semiHidden/>
    <w:rsid w:val="003A6F3E"/>
    <w:rPr>
      <w:rFonts w:ascii="Times New Roman" w:eastAsia="Times New Roman" w:hAnsi="Times New Roman" w:cs="Times New Roman"/>
      <w:sz w:val="24"/>
      <w:szCs w:val="20"/>
    </w:rPr>
  </w:style>
  <w:style w:type="character" w:customStyle="1" w:styleId="BodyTextIndentChar1">
    <w:name w:val="Body Text Indent Char1"/>
    <w:uiPriority w:val="99"/>
    <w:semiHidden/>
    <w:rsid w:val="003A6F3E"/>
    <w:rPr>
      <w:rFonts w:ascii="Times New Roman" w:eastAsia="Times New Roman" w:hAnsi="Times New Roman" w:cs="Times New Roman"/>
      <w:sz w:val="24"/>
      <w:szCs w:val="20"/>
    </w:rPr>
  </w:style>
  <w:style w:type="character" w:customStyle="1" w:styleId="HTMLPreformattedChar1">
    <w:name w:val="HTML Preformatted Char1"/>
    <w:uiPriority w:val="99"/>
    <w:semiHidden/>
    <w:rsid w:val="003A6F3E"/>
    <w:rPr>
      <w:rFonts w:ascii="Consolas" w:eastAsia="Times New Roman" w:hAnsi="Consolas" w:cs="Times New Roman"/>
      <w:sz w:val="20"/>
      <w:szCs w:val="20"/>
    </w:rPr>
  </w:style>
  <w:style w:type="character" w:customStyle="1" w:styleId="FooterChar1">
    <w:name w:val="Footer Char1"/>
    <w:uiPriority w:val="99"/>
    <w:semiHidden/>
    <w:rsid w:val="003A6F3E"/>
    <w:rPr>
      <w:rFonts w:ascii="Times New Roman" w:eastAsia="Times New Roman" w:hAnsi="Times New Roman" w:cs="Times New Roman"/>
      <w:sz w:val="24"/>
      <w:szCs w:val="20"/>
    </w:rPr>
  </w:style>
  <w:style w:type="character" w:customStyle="1" w:styleId="CommentSubjectChar1">
    <w:name w:val="Comment Subject Char1"/>
    <w:uiPriority w:val="99"/>
    <w:semiHidden/>
    <w:rsid w:val="003A6F3E"/>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rsid w:val="003A6F3E"/>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table" w:customStyle="1" w:styleId="ScrollTableNormal">
    <w:name w:val="Scroll Table Normal"/>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rsid w:val="003A6F3E"/>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
    <w:uiPriority w:val="99"/>
    <w:qFormat/>
    <w:rsid w:val="003A6F3E"/>
    <w:rPr>
      <w:sz w:val="24"/>
      <w:lang w:val="lt-LT" w:eastAsia="lt-LT"/>
    </w:rPr>
  </w:style>
  <w:style w:type="paragraph" w:customStyle="1" w:styleId="BodyTextIndent21">
    <w:name w:val="Body Text Indent 21"/>
    <w:basedOn w:val="prastasis"/>
    <w:rsid w:val="003A6F3E"/>
    <w:pPr>
      <w:suppressAutoHyphens/>
      <w:spacing w:after="0" w:line="360" w:lineRule="auto"/>
      <w:ind w:firstLine="709"/>
      <w:jc w:val="both"/>
    </w:pPr>
    <w:rPr>
      <w:rFonts w:ascii="TimesLT" w:eastAsia="Times New Roman" w:hAnsi="TimesLT" w:cs="TimesLT"/>
      <w:kern w:val="0"/>
      <w:sz w:val="24"/>
      <w:szCs w:val="20"/>
      <w:lang w:val="x-none" w:eastAsia="ar-SA"/>
      <w14:ligatures w14:val="none"/>
    </w:rPr>
  </w:style>
  <w:style w:type="character" w:customStyle="1" w:styleId="normaltextrun">
    <w:name w:val="normaltextrun"/>
    <w:basedOn w:val="Numatytasispastraiposriftas"/>
    <w:rsid w:val="003A6F3E"/>
  </w:style>
  <w:style w:type="paragraph" w:customStyle="1" w:styleId="paragraph">
    <w:name w:val="paragraph"/>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rsid w:val="003A6F3E"/>
  </w:style>
  <w:style w:type="character" w:customStyle="1" w:styleId="FootnoteCharacters">
    <w:name w:val="Footnote Characters"/>
    <w:uiPriority w:val="99"/>
    <w:semiHidden/>
    <w:qFormat/>
    <w:rsid w:val="003A6F3E"/>
    <w:rPr>
      <w:rFonts w:cs="Times New Roman"/>
      <w:vertAlign w:val="superscript"/>
    </w:rPr>
  </w:style>
  <w:style w:type="character" w:customStyle="1" w:styleId="FootnoteAnchor">
    <w:name w:val="Footnote Anchor"/>
    <w:rsid w:val="003A6F3E"/>
    <w:rPr>
      <w:rFonts w:cs="Times New Roman"/>
      <w:vertAlign w:val="superscript"/>
    </w:rPr>
  </w:style>
  <w:style w:type="paragraph" w:customStyle="1" w:styleId="Index">
    <w:name w:val="Index"/>
    <w:basedOn w:val="prastasis"/>
    <w:qFormat/>
    <w:rsid w:val="003A6F3E"/>
    <w:pPr>
      <w:suppressLineNumbers/>
      <w:suppressAutoHyphens/>
      <w:spacing w:after="0" w:line="240" w:lineRule="auto"/>
    </w:pPr>
    <w:rPr>
      <w:rFonts w:ascii="Times New Roman" w:eastAsia="Times New Roman" w:hAnsi="Times New Roman" w:cs="Lohit Devanagari"/>
      <w:kern w:val="0"/>
      <w:sz w:val="24"/>
      <w:szCs w:val="20"/>
      <w14:ligatures w14:val="none"/>
    </w:rPr>
  </w:style>
  <w:style w:type="paragraph" w:customStyle="1" w:styleId="HeaderandFooter">
    <w:name w:val="Header and Footer"/>
    <w:basedOn w:val="prastasis"/>
    <w:qFormat/>
    <w:rsid w:val="003A6F3E"/>
    <w:pPr>
      <w:suppressAutoHyphens/>
      <w:spacing w:after="0" w:line="240" w:lineRule="auto"/>
    </w:pPr>
    <w:rPr>
      <w:rFonts w:ascii="Times New Roman" w:eastAsia="Times New Roman" w:hAnsi="Times New Roman" w:cs="Times New Roman"/>
      <w:kern w:val="0"/>
      <w:sz w:val="24"/>
      <w:szCs w:val="20"/>
      <w14:ligatures w14:val="none"/>
    </w:rPr>
  </w:style>
  <w:style w:type="paragraph" w:customStyle="1" w:styleId="ListParagraph3">
    <w:name w:val="List Paragraph3"/>
    <w:basedOn w:val="Sraopastraipa"/>
    <w:qFormat/>
    <w:rsid w:val="003A6F3E"/>
    <w:pPr>
      <w:suppressAutoHyphens/>
    </w:pPr>
    <w:rPr>
      <w:rFonts w:eastAsia="Times New Roman"/>
      <w:lang w:eastAsia="lt-LT"/>
    </w:rPr>
  </w:style>
  <w:style w:type="character" w:customStyle="1" w:styleId="Mention3">
    <w:name w:val="Mention3"/>
    <w:uiPriority w:val="99"/>
    <w:unhideWhenUsed/>
    <w:rsid w:val="003A6F3E"/>
    <w:rPr>
      <w:color w:val="2B579A"/>
      <w:shd w:val="clear" w:color="auto" w:fill="E1DFDD"/>
    </w:rPr>
  </w:style>
  <w:style w:type="paragraph" w:customStyle="1" w:styleId="Bodytext20">
    <w:name w:val="Body text (2)"/>
    <w:basedOn w:val="prastasis"/>
    <w:qFormat/>
    <w:rsid w:val="003A6F3E"/>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rsid w:val="003A6F3E"/>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Numatytasispastraiposriftas"/>
    <w:rsid w:val="003A6F3E"/>
  </w:style>
  <w:style w:type="paragraph" w:customStyle="1" w:styleId="Listas1">
    <w:name w:val="Listas1"/>
    <w:basedOn w:val="Sraotsinys"/>
    <w:link w:val="Listas1Char"/>
    <w:autoRedefine/>
    <w:qFormat/>
    <w:rsid w:val="003A6F3E"/>
    <w:pPr>
      <w:ind w:left="0"/>
      <w:jc w:val="both"/>
    </w:pPr>
    <w:rPr>
      <w:color w:val="000000"/>
    </w:rPr>
  </w:style>
  <w:style w:type="character" w:customStyle="1" w:styleId="Listas1Char">
    <w:name w:val="Listas1 Char"/>
    <w:link w:val="Listas1"/>
    <w:rsid w:val="003A6F3E"/>
    <w:rPr>
      <w:rFonts w:ascii="Times New Roman" w:eastAsia="Times New Roman" w:hAnsi="Times New Roman" w:cs="Times New Roman"/>
      <w:color w:val="000000"/>
      <w:kern w:val="0"/>
      <w:sz w:val="24"/>
      <w:szCs w:val="20"/>
      <w14:ligatures w14:val="none"/>
    </w:rPr>
  </w:style>
  <w:style w:type="paragraph" w:styleId="Sraotsinys">
    <w:name w:val="List Continue"/>
    <w:basedOn w:val="prastasis"/>
    <w:uiPriority w:val="99"/>
    <w:semiHidden/>
    <w:unhideWhenUsed/>
    <w:rsid w:val="003A6F3E"/>
    <w:pPr>
      <w:suppressAutoHyphens/>
      <w:spacing w:after="120" w:line="240" w:lineRule="auto"/>
      <w:ind w:left="283"/>
      <w:contextualSpacing/>
    </w:pPr>
    <w:rPr>
      <w:rFonts w:ascii="Times New Roman" w:eastAsia="Times New Roman" w:hAnsi="Times New Roman" w:cs="Times New Roman"/>
      <w:kern w:val="0"/>
      <w:sz w:val="24"/>
      <w:szCs w:val="20"/>
      <w14:ligatures w14:val="none"/>
    </w:rPr>
  </w:style>
  <w:style w:type="paragraph" w:customStyle="1" w:styleId="Level1">
    <w:name w:val="Level_1"/>
    <w:basedOn w:val="Heading"/>
    <w:link w:val="Level1Char"/>
    <w:qFormat/>
    <w:rsid w:val="003A6F3E"/>
    <w:pPr>
      <w:numPr>
        <w:numId w:val="143"/>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3A6F3E"/>
    <w:pPr>
      <w:numPr>
        <w:ilvl w:val="1"/>
      </w:numPr>
    </w:pPr>
  </w:style>
  <w:style w:type="character" w:customStyle="1" w:styleId="Level1Char">
    <w:name w:val="Level_1 Char"/>
    <w:link w:val="Level1"/>
    <w:rsid w:val="003A6F3E"/>
    <w:rPr>
      <w:rFonts w:ascii="Times New Roman" w:eastAsia="Noto Sans CJK SC" w:hAnsi="Times New Roman" w:cs="Lohit Devanagari"/>
      <w:b/>
      <w:bCs/>
      <w:kern w:val="0"/>
      <w:sz w:val="24"/>
      <w:szCs w:val="28"/>
      <w14:ligatures w14:val="none"/>
    </w:rPr>
  </w:style>
  <w:style w:type="paragraph" w:customStyle="1" w:styleId="Level3">
    <w:name w:val="Level_3"/>
    <w:basedOn w:val="Level2"/>
    <w:link w:val="Level3Char"/>
    <w:qFormat/>
    <w:rsid w:val="003A6F3E"/>
    <w:pPr>
      <w:numPr>
        <w:ilvl w:val="2"/>
      </w:numPr>
      <w:tabs>
        <w:tab w:val="left" w:pos="1701"/>
      </w:tabs>
    </w:pPr>
    <w:rPr>
      <w:b w:val="0"/>
      <w:bCs w:val="0"/>
    </w:rPr>
  </w:style>
  <w:style w:type="character" w:customStyle="1" w:styleId="Level2Char">
    <w:name w:val="Level_2 Char"/>
    <w:link w:val="Level2"/>
    <w:rsid w:val="003A6F3E"/>
    <w:rPr>
      <w:rFonts w:ascii="Times New Roman" w:eastAsia="Noto Sans CJK SC" w:hAnsi="Times New Roman" w:cs="Lohit Devanagari"/>
      <w:b/>
      <w:bCs/>
      <w:kern w:val="0"/>
      <w:sz w:val="24"/>
      <w:szCs w:val="28"/>
      <w14:ligatures w14:val="none"/>
    </w:rPr>
  </w:style>
  <w:style w:type="paragraph" w:customStyle="1" w:styleId="Level3simple">
    <w:name w:val="Level_3_simple"/>
    <w:basedOn w:val="Level3"/>
    <w:next w:val="ListParagraph3"/>
    <w:link w:val="Level3simpleChar"/>
    <w:rsid w:val="003A6F3E"/>
    <w:pPr>
      <w:numPr>
        <w:ilvl w:val="0"/>
        <w:numId w:val="144"/>
      </w:numPr>
      <w:tabs>
        <w:tab w:val="left" w:pos="1560"/>
      </w:tabs>
      <w:outlineLvl w:val="2"/>
    </w:pPr>
  </w:style>
  <w:style w:type="character" w:customStyle="1" w:styleId="Level3Char">
    <w:name w:val="Level_3 Char"/>
    <w:link w:val="Level3"/>
    <w:rsid w:val="003A6F3E"/>
    <w:rPr>
      <w:rFonts w:ascii="Times New Roman" w:eastAsia="Noto Sans CJK SC" w:hAnsi="Times New Roman" w:cs="Lohit Devanagari"/>
      <w:kern w:val="0"/>
      <w:sz w:val="24"/>
      <w:szCs w:val="28"/>
      <w14:ligatures w14:val="none"/>
    </w:rPr>
  </w:style>
  <w:style w:type="paragraph" w:customStyle="1" w:styleId="Level3Simple0">
    <w:name w:val="Level_3_Simple"/>
    <w:basedOn w:val="Level2"/>
    <w:next w:val="ListParagraph3"/>
    <w:link w:val="Level3SimpleChar0"/>
    <w:qFormat/>
    <w:rsid w:val="003A6F3E"/>
    <w:pPr>
      <w:numPr>
        <w:ilvl w:val="0"/>
        <w:numId w:val="0"/>
      </w:numPr>
      <w:spacing w:before="0" w:after="0"/>
      <w:ind w:firstLine="851"/>
      <w:outlineLvl w:val="9"/>
    </w:pPr>
    <w:rPr>
      <w:b w:val="0"/>
    </w:rPr>
  </w:style>
  <w:style w:type="character" w:customStyle="1" w:styleId="Level3simpleChar">
    <w:name w:val="Level_3_simple Char"/>
    <w:link w:val="Level3simple"/>
    <w:rsid w:val="003A6F3E"/>
    <w:rPr>
      <w:rFonts w:ascii="Times New Roman" w:eastAsia="Noto Sans CJK SC" w:hAnsi="Times New Roman" w:cs="Lohit Devanagari"/>
      <w:kern w:val="0"/>
      <w:sz w:val="24"/>
      <w:szCs w:val="28"/>
      <w14:ligatures w14:val="none"/>
    </w:rPr>
  </w:style>
  <w:style w:type="paragraph" w:customStyle="1" w:styleId="Level4simple0">
    <w:name w:val="Level_4_simple"/>
    <w:basedOn w:val="Level3Simple0"/>
    <w:link w:val="Level4simpleChar"/>
    <w:rsid w:val="003A6F3E"/>
    <w:pPr>
      <w:numPr>
        <w:ilvl w:val="3"/>
        <w:numId w:val="142"/>
      </w:numPr>
      <w:tabs>
        <w:tab w:val="left" w:pos="1701"/>
      </w:tabs>
      <w:suppressAutoHyphens w:val="0"/>
    </w:pPr>
    <w:rPr>
      <w:szCs w:val="24"/>
      <w:lang w:eastAsia="lt-LT"/>
    </w:rPr>
  </w:style>
  <w:style w:type="character" w:customStyle="1" w:styleId="Level3SimpleChar0">
    <w:name w:val="Level_3_Simple Char"/>
    <w:link w:val="Level3Simple0"/>
    <w:rsid w:val="003A6F3E"/>
    <w:rPr>
      <w:rFonts w:ascii="Times New Roman" w:eastAsia="Noto Sans CJK SC" w:hAnsi="Times New Roman" w:cs="Lohit Devanagari"/>
      <w:bCs/>
      <w:kern w:val="0"/>
      <w:sz w:val="24"/>
      <w:szCs w:val="28"/>
      <w14:ligatures w14:val="none"/>
    </w:rPr>
  </w:style>
  <w:style w:type="character" w:customStyle="1" w:styleId="Level4simpleChar">
    <w:name w:val="Level_4_simple Char"/>
    <w:link w:val="Level4simple0"/>
    <w:rsid w:val="003A6F3E"/>
    <w:rPr>
      <w:rFonts w:ascii="Times New Roman" w:eastAsia="Noto Sans CJK SC" w:hAnsi="Times New Roman" w:cs="Lohit Devanagari"/>
      <w:bCs/>
      <w:kern w:val="0"/>
      <w:sz w:val="24"/>
      <w:szCs w:val="24"/>
      <w:lang w:eastAsia="lt-LT"/>
      <w14:ligatures w14:val="none"/>
    </w:rPr>
  </w:style>
  <w:style w:type="paragraph" w:customStyle="1" w:styleId="Level4Simple">
    <w:name w:val="Level_4_Simple"/>
    <w:basedOn w:val="Level3Simple0"/>
    <w:link w:val="Level4SimpleChar0"/>
    <w:qFormat/>
    <w:rsid w:val="003A6F3E"/>
    <w:pPr>
      <w:numPr>
        <w:ilvl w:val="3"/>
        <w:numId w:val="143"/>
      </w:numPr>
      <w:tabs>
        <w:tab w:val="left" w:pos="1701"/>
      </w:tabs>
    </w:pPr>
  </w:style>
  <w:style w:type="paragraph" w:customStyle="1" w:styleId="Level5Simple">
    <w:name w:val="Level_5_Simple"/>
    <w:basedOn w:val="Level4Simple"/>
    <w:link w:val="Level5SimpleChar"/>
    <w:rsid w:val="003A6F3E"/>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3A6F3E"/>
    <w:rPr>
      <w:rFonts w:ascii="Times New Roman" w:eastAsia="Noto Sans CJK SC" w:hAnsi="Times New Roman" w:cs="Lohit Devanagari"/>
      <w:bCs/>
      <w:kern w:val="0"/>
      <w:sz w:val="24"/>
      <w:szCs w:val="28"/>
      <w14:ligatures w14:val="none"/>
    </w:rPr>
  </w:style>
  <w:style w:type="paragraph" w:customStyle="1" w:styleId="Level5s">
    <w:name w:val="Level_5s"/>
    <w:basedOn w:val="Level4Simple"/>
    <w:link w:val="Level5sChar"/>
    <w:qFormat/>
    <w:rsid w:val="003A6F3E"/>
    <w:pPr>
      <w:numPr>
        <w:ilvl w:val="4"/>
      </w:numPr>
    </w:pPr>
  </w:style>
  <w:style w:type="character" w:customStyle="1" w:styleId="Level5SimpleChar">
    <w:name w:val="Level_5_Simple Char"/>
    <w:link w:val="Level5Simple"/>
    <w:rsid w:val="003A6F3E"/>
    <w:rPr>
      <w:rFonts w:ascii="Times New Roman" w:eastAsia="Noto Sans CJK SC" w:hAnsi="Times New Roman" w:cs="Lohit Devanagari"/>
      <w:bCs/>
      <w:kern w:val="0"/>
      <w:sz w:val="24"/>
      <w:szCs w:val="24"/>
      <w14:ligatures w14:val="none"/>
    </w:rPr>
  </w:style>
  <w:style w:type="paragraph" w:customStyle="1" w:styleId="LevelS2">
    <w:name w:val="Level_S_2"/>
    <w:basedOn w:val="Level2"/>
    <w:link w:val="LevelS2Char"/>
    <w:rsid w:val="003A6F3E"/>
    <w:pPr>
      <w:numPr>
        <w:ilvl w:val="0"/>
        <w:numId w:val="145"/>
      </w:numPr>
      <w:spacing w:before="0" w:after="0"/>
      <w:outlineLvl w:val="9"/>
    </w:pPr>
    <w:rPr>
      <w:b w:val="0"/>
    </w:rPr>
  </w:style>
  <w:style w:type="character" w:customStyle="1" w:styleId="Level5sChar">
    <w:name w:val="Level_5s Char"/>
    <w:link w:val="Level5s"/>
    <w:rsid w:val="003A6F3E"/>
    <w:rPr>
      <w:rFonts w:ascii="Times New Roman" w:eastAsia="Noto Sans CJK SC" w:hAnsi="Times New Roman" w:cs="Lohit Devanagari"/>
      <w:bCs/>
      <w:kern w:val="0"/>
      <w:sz w:val="24"/>
      <w:szCs w:val="28"/>
      <w14:ligatures w14:val="none"/>
    </w:rPr>
  </w:style>
  <w:style w:type="paragraph" w:customStyle="1" w:styleId="Level3Siple2">
    <w:name w:val="Level_3_Siple_2"/>
    <w:basedOn w:val="Level3Simple0"/>
    <w:link w:val="Level3Siple2Char"/>
    <w:rsid w:val="003A6F3E"/>
  </w:style>
  <w:style w:type="character" w:customStyle="1" w:styleId="LevelS2Char">
    <w:name w:val="Level_S_2 Char"/>
    <w:link w:val="LevelS2"/>
    <w:rsid w:val="003A6F3E"/>
    <w:rPr>
      <w:rFonts w:ascii="Times New Roman" w:eastAsia="Noto Sans CJK SC" w:hAnsi="Times New Roman" w:cs="Lohit Devanagari"/>
      <w:bCs/>
      <w:kern w:val="0"/>
      <w:sz w:val="24"/>
      <w:szCs w:val="28"/>
      <w14:ligatures w14:val="none"/>
    </w:rPr>
  </w:style>
  <w:style w:type="paragraph" w:customStyle="1" w:styleId="LevelS3">
    <w:name w:val="Level_S_3"/>
    <w:basedOn w:val="Level2simple"/>
    <w:link w:val="LevelS3Char"/>
    <w:rsid w:val="003A6F3E"/>
    <w:pPr>
      <w:numPr>
        <w:ilvl w:val="2"/>
        <w:numId w:val="141"/>
      </w:numPr>
      <w:ind w:left="2160" w:hanging="180"/>
    </w:pPr>
  </w:style>
  <w:style w:type="character" w:customStyle="1" w:styleId="Level3Siple2Char">
    <w:name w:val="Level_3_Siple_2 Char"/>
    <w:link w:val="Level3Siple2"/>
    <w:rsid w:val="003A6F3E"/>
    <w:rPr>
      <w:rFonts w:ascii="Times New Roman" w:eastAsia="Noto Sans CJK SC" w:hAnsi="Times New Roman" w:cs="Lohit Devanagari"/>
      <w:bCs/>
      <w:kern w:val="0"/>
      <w:sz w:val="24"/>
      <w:szCs w:val="28"/>
      <w14:ligatures w14:val="none"/>
    </w:rPr>
  </w:style>
  <w:style w:type="paragraph" w:customStyle="1" w:styleId="LevelS4">
    <w:name w:val="Level_S_4"/>
    <w:basedOn w:val="LevelS3"/>
    <w:link w:val="LevelS4Char"/>
    <w:rsid w:val="003A6F3E"/>
    <w:pPr>
      <w:numPr>
        <w:ilvl w:val="3"/>
      </w:numPr>
      <w:tabs>
        <w:tab w:val="left" w:pos="1701"/>
      </w:tabs>
      <w:ind w:left="2880" w:hanging="360"/>
    </w:pPr>
    <w:rPr>
      <w:color w:val="000000"/>
    </w:rPr>
  </w:style>
  <w:style w:type="character" w:customStyle="1" w:styleId="LevelS3Char">
    <w:name w:val="Level_S_3 Char"/>
    <w:link w:val="LevelS3"/>
    <w:rsid w:val="003A6F3E"/>
    <w:rPr>
      <w:rFonts w:ascii="Times New Roman" w:eastAsia="Noto Sans CJK SC" w:hAnsi="Times New Roman" w:cs="Lohit Devanagari"/>
      <w:bCs/>
      <w:kern w:val="0"/>
      <w:sz w:val="24"/>
      <w:szCs w:val="28"/>
      <w14:ligatures w14:val="none"/>
    </w:rPr>
  </w:style>
  <w:style w:type="paragraph" w:customStyle="1" w:styleId="LevelS-2">
    <w:name w:val="Level_S-2"/>
    <w:basedOn w:val="Level2"/>
    <w:link w:val="LevelS-2Char"/>
    <w:rsid w:val="003A6F3E"/>
    <w:pPr>
      <w:ind w:left="788" w:hanging="431"/>
      <w:outlineLvl w:val="9"/>
    </w:pPr>
    <w:rPr>
      <w:b w:val="0"/>
      <w:bCs w:val="0"/>
    </w:rPr>
  </w:style>
  <w:style w:type="character" w:customStyle="1" w:styleId="LevelS4Char">
    <w:name w:val="Level_S_4 Char"/>
    <w:link w:val="LevelS4"/>
    <w:rsid w:val="003A6F3E"/>
    <w:rPr>
      <w:rFonts w:ascii="Times New Roman" w:eastAsia="Noto Sans CJK SC" w:hAnsi="Times New Roman" w:cs="Lohit Devanagari"/>
      <w:bCs/>
      <w:color w:val="000000"/>
      <w:kern w:val="0"/>
      <w:sz w:val="24"/>
      <w:szCs w:val="28"/>
      <w14:ligatures w14:val="none"/>
    </w:rPr>
  </w:style>
  <w:style w:type="paragraph" w:customStyle="1" w:styleId="Level2simple">
    <w:name w:val="Level_2_simple"/>
    <w:basedOn w:val="Level2"/>
    <w:link w:val="Level2simpleChar"/>
    <w:qFormat/>
    <w:rsid w:val="003A6F3E"/>
    <w:pPr>
      <w:spacing w:before="0" w:after="0"/>
      <w:ind w:left="0" w:firstLine="851"/>
      <w:outlineLvl w:val="9"/>
    </w:pPr>
    <w:rPr>
      <w:b w:val="0"/>
    </w:rPr>
  </w:style>
  <w:style w:type="character" w:customStyle="1" w:styleId="LevelS-2Char">
    <w:name w:val="Level_S-2 Char"/>
    <w:link w:val="LevelS-2"/>
    <w:rsid w:val="003A6F3E"/>
    <w:rPr>
      <w:rFonts w:ascii="Times New Roman" w:eastAsia="Noto Sans CJK SC" w:hAnsi="Times New Roman" w:cs="Lohit Devanagari"/>
      <w:kern w:val="0"/>
      <w:sz w:val="24"/>
      <w:szCs w:val="28"/>
      <w14:ligatures w14:val="none"/>
    </w:rPr>
  </w:style>
  <w:style w:type="paragraph" w:customStyle="1" w:styleId="LevelSimple3">
    <w:name w:val="Level_Simple_3"/>
    <w:basedOn w:val="Level2simple"/>
    <w:link w:val="LevelSimple3Char"/>
    <w:rsid w:val="003A6F3E"/>
  </w:style>
  <w:style w:type="character" w:customStyle="1" w:styleId="Level2simpleChar">
    <w:name w:val="Level_2_simple Char"/>
    <w:link w:val="Level2simple"/>
    <w:rsid w:val="003A6F3E"/>
    <w:rPr>
      <w:rFonts w:ascii="Times New Roman" w:eastAsia="Noto Sans CJK SC" w:hAnsi="Times New Roman" w:cs="Lohit Devanagari"/>
      <w:bCs/>
      <w:kern w:val="0"/>
      <w:sz w:val="24"/>
      <w:szCs w:val="28"/>
      <w14:ligatures w14:val="none"/>
    </w:rPr>
  </w:style>
  <w:style w:type="character" w:customStyle="1" w:styleId="LevelSimple3Char">
    <w:name w:val="Level_Simple_3 Char"/>
    <w:link w:val="LevelSimple3"/>
    <w:rsid w:val="003A6F3E"/>
    <w:rPr>
      <w:rFonts w:ascii="Times New Roman" w:eastAsia="Noto Sans CJK SC" w:hAnsi="Times New Roman" w:cs="Lohit Devanagari"/>
      <w:bCs/>
      <w:kern w:val="0"/>
      <w:sz w:val="24"/>
      <w:szCs w:val="28"/>
      <w14:ligatures w14:val="none"/>
    </w:rPr>
  </w:style>
  <w:style w:type="numbering" w:customStyle="1" w:styleId="NoList5">
    <w:name w:val="No List5"/>
    <w:next w:val="Sraonra"/>
    <w:uiPriority w:val="99"/>
    <w:semiHidden/>
    <w:unhideWhenUsed/>
    <w:rsid w:val="003A6F3E"/>
  </w:style>
  <w:style w:type="numbering" w:customStyle="1" w:styleId="Style74">
    <w:name w:val="Style74"/>
    <w:qFormat/>
    <w:rsid w:val="003A6F3E"/>
    <w:pPr>
      <w:numPr>
        <w:numId w:val="17"/>
      </w:numPr>
    </w:pPr>
  </w:style>
  <w:style w:type="numbering" w:customStyle="1" w:styleId="PROIT-list1">
    <w:name w:val="PROIT-list1"/>
    <w:uiPriority w:val="99"/>
    <w:rsid w:val="003A6F3E"/>
    <w:pPr>
      <w:numPr>
        <w:numId w:val="18"/>
      </w:numPr>
    </w:pPr>
  </w:style>
  <w:style w:type="numbering" w:customStyle="1" w:styleId="1111114">
    <w:name w:val="1 / 1.1 / 1.1.14"/>
    <w:basedOn w:val="Sraonra"/>
    <w:next w:val="111111"/>
    <w:rsid w:val="003A6F3E"/>
    <w:pPr>
      <w:numPr>
        <w:numId w:val="63"/>
      </w:numPr>
    </w:pPr>
  </w:style>
  <w:style w:type="numbering" w:customStyle="1" w:styleId="Pav2">
    <w:name w:val="Pav2"/>
    <w:rsid w:val="003A6F3E"/>
    <w:pPr>
      <w:numPr>
        <w:numId w:val="61"/>
      </w:numPr>
    </w:pPr>
  </w:style>
  <w:style w:type="numbering" w:customStyle="1" w:styleId="StyleBulleted7pt3">
    <w:name w:val="Style Bulleted 7 pt3"/>
    <w:basedOn w:val="Sraonra"/>
    <w:rsid w:val="003A6F3E"/>
    <w:pPr>
      <w:numPr>
        <w:numId w:val="70"/>
      </w:numPr>
    </w:pPr>
  </w:style>
  <w:style w:type="numbering" w:customStyle="1" w:styleId="NoList13">
    <w:name w:val="No List13"/>
    <w:next w:val="Sraonra"/>
    <w:uiPriority w:val="99"/>
    <w:semiHidden/>
    <w:unhideWhenUsed/>
    <w:rsid w:val="003A6F3E"/>
  </w:style>
  <w:style w:type="numbering" w:customStyle="1" w:styleId="11111111">
    <w:name w:val="1 / 1.1 / 1.1.111"/>
    <w:basedOn w:val="Sraonra"/>
    <w:next w:val="111111"/>
    <w:rsid w:val="003A6F3E"/>
    <w:pPr>
      <w:numPr>
        <w:numId w:val="84"/>
      </w:numPr>
    </w:pPr>
  </w:style>
  <w:style w:type="numbering" w:customStyle="1" w:styleId="Stilius21">
    <w:name w:val="Stilius21"/>
    <w:rsid w:val="003A6F3E"/>
    <w:pPr>
      <w:numPr>
        <w:numId w:val="82"/>
      </w:numPr>
    </w:pPr>
  </w:style>
  <w:style w:type="numbering" w:customStyle="1" w:styleId="Stilius51">
    <w:name w:val="Stilius51"/>
    <w:rsid w:val="003A6F3E"/>
    <w:pPr>
      <w:numPr>
        <w:numId w:val="83"/>
      </w:numPr>
    </w:pPr>
  </w:style>
  <w:style w:type="numbering" w:customStyle="1" w:styleId="NoList112">
    <w:name w:val="No List112"/>
    <w:next w:val="Sraonra"/>
    <w:uiPriority w:val="99"/>
    <w:semiHidden/>
    <w:unhideWhenUsed/>
    <w:rsid w:val="003A6F3E"/>
  </w:style>
  <w:style w:type="numbering" w:customStyle="1" w:styleId="NoList22">
    <w:name w:val="No List22"/>
    <w:next w:val="Sraonra"/>
    <w:uiPriority w:val="99"/>
    <w:semiHidden/>
    <w:unhideWhenUsed/>
    <w:rsid w:val="003A6F3E"/>
  </w:style>
  <w:style w:type="numbering" w:customStyle="1" w:styleId="11111121">
    <w:name w:val="1 / 1.1 / 1.1.121"/>
    <w:basedOn w:val="Sraonra"/>
    <w:next w:val="111111"/>
    <w:locked/>
    <w:rsid w:val="003A6F3E"/>
  </w:style>
  <w:style w:type="numbering" w:customStyle="1" w:styleId="Pav11">
    <w:name w:val="Pav11"/>
    <w:rsid w:val="003A6F3E"/>
  </w:style>
  <w:style w:type="numbering" w:customStyle="1" w:styleId="StyleBulleted7pt11">
    <w:name w:val="Style Bulleted 7 pt11"/>
    <w:basedOn w:val="Sraonra"/>
    <w:rsid w:val="003A6F3E"/>
  </w:style>
  <w:style w:type="numbering" w:customStyle="1" w:styleId="NoList31">
    <w:name w:val="No List31"/>
    <w:next w:val="Sraonra"/>
    <w:uiPriority w:val="99"/>
    <w:semiHidden/>
    <w:unhideWhenUsed/>
    <w:rsid w:val="003A6F3E"/>
  </w:style>
  <w:style w:type="numbering" w:customStyle="1" w:styleId="PwCListBullets121">
    <w:name w:val="PwC List Bullets 121"/>
    <w:uiPriority w:val="99"/>
    <w:rsid w:val="003A6F3E"/>
  </w:style>
  <w:style w:type="numbering" w:customStyle="1" w:styleId="NoList41">
    <w:name w:val="No List41"/>
    <w:next w:val="Sraonra"/>
    <w:uiPriority w:val="99"/>
    <w:semiHidden/>
    <w:unhideWhenUsed/>
    <w:rsid w:val="003A6F3E"/>
  </w:style>
  <w:style w:type="numbering" w:customStyle="1" w:styleId="StyleBulleted7pt22">
    <w:name w:val="Style Bulleted 7 pt22"/>
    <w:basedOn w:val="Sraonra"/>
    <w:rsid w:val="003A6F3E"/>
    <w:pPr>
      <w:numPr>
        <w:numId w:val="21"/>
      </w:numPr>
    </w:pPr>
  </w:style>
  <w:style w:type="numbering" w:customStyle="1" w:styleId="NoList121">
    <w:name w:val="No List121"/>
    <w:next w:val="Sraonra"/>
    <w:uiPriority w:val="99"/>
    <w:semiHidden/>
    <w:rsid w:val="003A6F3E"/>
  </w:style>
  <w:style w:type="numbering" w:customStyle="1" w:styleId="11111132">
    <w:name w:val="1 / 1.1 / 1.1.132"/>
    <w:basedOn w:val="Sraonra"/>
    <w:next w:val="111111"/>
    <w:rsid w:val="003A6F3E"/>
    <w:pPr>
      <w:numPr>
        <w:numId w:val="92"/>
      </w:numPr>
    </w:pPr>
  </w:style>
  <w:style w:type="numbering" w:customStyle="1" w:styleId="NoList211">
    <w:name w:val="No List211"/>
    <w:next w:val="Sraonra"/>
    <w:uiPriority w:val="99"/>
    <w:semiHidden/>
    <w:unhideWhenUsed/>
    <w:rsid w:val="003A6F3E"/>
  </w:style>
  <w:style w:type="numbering" w:customStyle="1" w:styleId="TableBullet22">
    <w:name w:val="Table Bullet22"/>
    <w:basedOn w:val="Sraonra"/>
    <w:rsid w:val="003A6F3E"/>
    <w:pPr>
      <w:numPr>
        <w:numId w:val="94"/>
      </w:numPr>
    </w:pPr>
  </w:style>
  <w:style w:type="numbering" w:customStyle="1" w:styleId="PwCListNumbers125">
    <w:name w:val="PwC List Numbers 125"/>
    <w:qFormat/>
    <w:rsid w:val="003A6F3E"/>
    <w:pPr>
      <w:numPr>
        <w:numId w:val="95"/>
      </w:numPr>
    </w:pPr>
  </w:style>
  <w:style w:type="numbering" w:customStyle="1" w:styleId="PwCListNumbers1214">
    <w:name w:val="PwC List Numbers 1214"/>
    <w:qFormat/>
    <w:rsid w:val="003A6F3E"/>
    <w:pPr>
      <w:numPr>
        <w:numId w:val="96"/>
      </w:numPr>
    </w:pPr>
  </w:style>
  <w:style w:type="numbering" w:customStyle="1" w:styleId="StyleBulleted7pt211">
    <w:name w:val="Style Bulleted 7 pt211"/>
    <w:basedOn w:val="Sraonra"/>
    <w:rsid w:val="003A6F3E"/>
  </w:style>
  <w:style w:type="numbering" w:customStyle="1" w:styleId="111111311">
    <w:name w:val="1 / 1.1 / 1.1.1311"/>
    <w:basedOn w:val="Sraonra"/>
    <w:next w:val="111111"/>
    <w:rsid w:val="003A6F3E"/>
  </w:style>
  <w:style w:type="numbering" w:customStyle="1" w:styleId="TableBullet211">
    <w:name w:val="Table Bullet211"/>
    <w:basedOn w:val="Sraonra"/>
    <w:rsid w:val="003A6F3E"/>
  </w:style>
  <w:style w:type="numbering" w:customStyle="1" w:styleId="PwCListNumbers1221">
    <w:name w:val="PwC List Numbers 1221"/>
    <w:rsid w:val="003A6F3E"/>
  </w:style>
  <w:style w:type="numbering" w:customStyle="1" w:styleId="PwCListNumbers12111">
    <w:name w:val="PwC List Numbers 12111"/>
    <w:rsid w:val="003A6F3E"/>
  </w:style>
  <w:style w:type="numbering" w:customStyle="1" w:styleId="ImportedStyle311">
    <w:name w:val="Imported Style 311"/>
    <w:rsid w:val="003A6F3E"/>
    <w:pPr>
      <w:numPr>
        <w:numId w:val="120"/>
      </w:numPr>
    </w:pPr>
  </w:style>
  <w:style w:type="numbering" w:customStyle="1" w:styleId="Style8131">
    <w:name w:val="Style8131"/>
    <w:rsid w:val="003A6F3E"/>
    <w:pPr>
      <w:numPr>
        <w:numId w:val="121"/>
      </w:numPr>
    </w:pPr>
  </w:style>
  <w:style w:type="numbering" w:customStyle="1" w:styleId="ImportedStyle111">
    <w:name w:val="Imported Style 111"/>
    <w:rsid w:val="003A6F3E"/>
    <w:pPr>
      <w:numPr>
        <w:numId w:val="122"/>
      </w:numPr>
    </w:pPr>
  </w:style>
  <w:style w:type="numbering" w:customStyle="1" w:styleId="Style814">
    <w:name w:val="Style814"/>
    <w:qFormat/>
    <w:rsid w:val="003A6F3E"/>
  </w:style>
  <w:style w:type="numbering" w:customStyle="1" w:styleId="Style711">
    <w:name w:val="Style711"/>
    <w:rsid w:val="003A6F3E"/>
  </w:style>
  <w:style w:type="numbering" w:customStyle="1" w:styleId="Style511">
    <w:name w:val="Style511"/>
    <w:rsid w:val="003A6F3E"/>
  </w:style>
  <w:style w:type="numbering" w:customStyle="1" w:styleId="Style411">
    <w:name w:val="Style411"/>
    <w:rsid w:val="003A6F3E"/>
  </w:style>
  <w:style w:type="numbering" w:customStyle="1" w:styleId="Style311">
    <w:name w:val="Style311"/>
    <w:rsid w:val="003A6F3E"/>
  </w:style>
  <w:style w:type="numbering" w:customStyle="1" w:styleId="Style211">
    <w:name w:val="Style211"/>
    <w:rsid w:val="003A6F3E"/>
  </w:style>
  <w:style w:type="numbering" w:customStyle="1" w:styleId="Style8113">
    <w:name w:val="Style8113"/>
    <w:rsid w:val="003A6F3E"/>
    <w:pPr>
      <w:numPr>
        <w:numId w:val="134"/>
      </w:numPr>
    </w:pPr>
  </w:style>
  <w:style w:type="numbering" w:customStyle="1" w:styleId="Style611">
    <w:name w:val="Style611"/>
    <w:rsid w:val="003A6F3E"/>
  </w:style>
  <w:style w:type="numbering" w:customStyle="1" w:styleId="ImportedStyle12">
    <w:name w:val="Imported Style 12"/>
    <w:rsid w:val="003A6F3E"/>
    <w:pPr>
      <w:numPr>
        <w:numId w:val="135"/>
      </w:numPr>
    </w:pPr>
  </w:style>
  <w:style w:type="numbering" w:customStyle="1" w:styleId="ImportedStyle32">
    <w:name w:val="Imported Style 32"/>
    <w:rsid w:val="003A6F3E"/>
    <w:pPr>
      <w:numPr>
        <w:numId w:val="136"/>
      </w:numPr>
    </w:pPr>
  </w:style>
  <w:style w:type="numbering" w:customStyle="1" w:styleId="Style81111">
    <w:name w:val="Style81111"/>
    <w:rsid w:val="003A6F3E"/>
  </w:style>
  <w:style w:type="numbering" w:customStyle="1" w:styleId="Style721">
    <w:name w:val="Style721"/>
    <w:rsid w:val="003A6F3E"/>
  </w:style>
  <w:style w:type="numbering" w:customStyle="1" w:styleId="Style521">
    <w:name w:val="Style521"/>
    <w:rsid w:val="003A6F3E"/>
  </w:style>
  <w:style w:type="numbering" w:customStyle="1" w:styleId="Style321">
    <w:name w:val="Style321"/>
    <w:rsid w:val="003A6F3E"/>
  </w:style>
  <w:style w:type="numbering" w:customStyle="1" w:styleId="PwCListNumbers1231">
    <w:name w:val="PwC List Numbers 1231"/>
    <w:rsid w:val="003A6F3E"/>
  </w:style>
  <w:style w:type="numbering" w:customStyle="1" w:styleId="Style221">
    <w:name w:val="Style221"/>
    <w:rsid w:val="003A6F3E"/>
  </w:style>
  <w:style w:type="numbering" w:customStyle="1" w:styleId="Style821">
    <w:name w:val="Style821"/>
    <w:rsid w:val="003A6F3E"/>
  </w:style>
  <w:style w:type="numbering" w:customStyle="1" w:styleId="Style8121">
    <w:name w:val="Style8121"/>
    <w:rsid w:val="003A6F3E"/>
  </w:style>
  <w:style w:type="numbering" w:customStyle="1" w:styleId="PwCListNumbers12121">
    <w:name w:val="PwC List Numbers 12121"/>
    <w:rsid w:val="003A6F3E"/>
  </w:style>
  <w:style w:type="numbering" w:customStyle="1" w:styleId="Style621">
    <w:name w:val="Style621"/>
    <w:rsid w:val="003A6F3E"/>
  </w:style>
  <w:style w:type="numbering" w:customStyle="1" w:styleId="ALOutlineheadinglist2">
    <w:name w:val="AL Outline heading list2"/>
    <w:basedOn w:val="Sraonra"/>
    <w:uiPriority w:val="99"/>
    <w:rsid w:val="003A6F3E"/>
    <w:pPr>
      <w:numPr>
        <w:numId w:val="137"/>
      </w:numPr>
    </w:pPr>
  </w:style>
  <w:style w:type="numbering" w:customStyle="1" w:styleId="ALMultilevelbulletlist2">
    <w:name w:val="AL Multi level bullet list2"/>
    <w:basedOn w:val="Sraonra"/>
    <w:uiPriority w:val="99"/>
    <w:rsid w:val="003A6F3E"/>
    <w:pPr>
      <w:numPr>
        <w:numId w:val="138"/>
      </w:numPr>
    </w:pPr>
  </w:style>
  <w:style w:type="numbering" w:customStyle="1" w:styleId="ALMultilevelnumberedlist2">
    <w:name w:val="AL Multi level numbered list2"/>
    <w:basedOn w:val="Sraonra"/>
    <w:uiPriority w:val="99"/>
    <w:rsid w:val="003A6F3E"/>
    <w:pPr>
      <w:numPr>
        <w:numId w:val="139"/>
      </w:numPr>
    </w:pPr>
  </w:style>
  <w:style w:type="numbering" w:customStyle="1" w:styleId="ALTableList2">
    <w:name w:val="AL Table List2"/>
    <w:uiPriority w:val="99"/>
    <w:rsid w:val="003A6F3E"/>
  </w:style>
  <w:style w:type="numbering" w:customStyle="1" w:styleId="ALPictureList2">
    <w:name w:val="AL Picture List2"/>
    <w:basedOn w:val="ALTableList"/>
    <w:uiPriority w:val="99"/>
    <w:rsid w:val="003A6F3E"/>
  </w:style>
  <w:style w:type="numbering" w:customStyle="1" w:styleId="ALAnnexList2">
    <w:name w:val="AL Annex List2"/>
    <w:basedOn w:val="Sraonra"/>
    <w:uiPriority w:val="99"/>
    <w:rsid w:val="003A6F3E"/>
  </w:style>
  <w:style w:type="numbering" w:customStyle="1" w:styleId="ALNoteList2">
    <w:name w:val="AL Note List2"/>
    <w:basedOn w:val="Sraonra"/>
    <w:uiPriority w:val="99"/>
    <w:rsid w:val="003A6F3E"/>
  </w:style>
  <w:style w:type="numbering" w:customStyle="1" w:styleId="Style81121">
    <w:name w:val="Style81121"/>
    <w:rsid w:val="003A6F3E"/>
    <w:pPr>
      <w:numPr>
        <w:numId w:val="123"/>
      </w:numPr>
    </w:pPr>
  </w:style>
  <w:style w:type="numbering" w:customStyle="1" w:styleId="Style731">
    <w:name w:val="Style731"/>
    <w:rsid w:val="003A6F3E"/>
    <w:pPr>
      <w:numPr>
        <w:numId w:val="125"/>
      </w:numPr>
    </w:pPr>
  </w:style>
  <w:style w:type="numbering" w:customStyle="1" w:styleId="Style531">
    <w:name w:val="Style531"/>
    <w:rsid w:val="003A6F3E"/>
  </w:style>
  <w:style w:type="numbering" w:customStyle="1" w:styleId="Style431">
    <w:name w:val="Style431"/>
    <w:rsid w:val="003A6F3E"/>
    <w:pPr>
      <w:numPr>
        <w:numId w:val="124"/>
      </w:numPr>
    </w:pPr>
  </w:style>
  <w:style w:type="numbering" w:customStyle="1" w:styleId="Style331">
    <w:name w:val="Style331"/>
    <w:rsid w:val="003A6F3E"/>
  </w:style>
  <w:style w:type="numbering" w:customStyle="1" w:styleId="PwCListNumbers1241">
    <w:name w:val="PwC List Numbers 1241"/>
    <w:rsid w:val="003A6F3E"/>
    <w:pPr>
      <w:numPr>
        <w:numId w:val="127"/>
      </w:numPr>
    </w:pPr>
  </w:style>
  <w:style w:type="numbering" w:customStyle="1" w:styleId="Style231">
    <w:name w:val="Style231"/>
    <w:rsid w:val="003A6F3E"/>
    <w:pPr>
      <w:numPr>
        <w:numId w:val="29"/>
      </w:numPr>
    </w:pPr>
  </w:style>
  <w:style w:type="numbering" w:customStyle="1" w:styleId="Style831">
    <w:name w:val="Style831"/>
    <w:rsid w:val="003A6F3E"/>
    <w:pPr>
      <w:numPr>
        <w:numId w:val="128"/>
      </w:numPr>
    </w:pPr>
  </w:style>
  <w:style w:type="numbering" w:customStyle="1" w:styleId="PwCListNumbers12131">
    <w:name w:val="PwC List Numbers 12131"/>
    <w:rsid w:val="003A6F3E"/>
    <w:pPr>
      <w:numPr>
        <w:numId w:val="126"/>
      </w:numPr>
    </w:pPr>
  </w:style>
  <w:style w:type="numbering" w:customStyle="1" w:styleId="Style631">
    <w:name w:val="Style631"/>
    <w:rsid w:val="003A6F3E"/>
    <w:pPr>
      <w:numPr>
        <w:numId w:val="12"/>
      </w:numPr>
    </w:pPr>
  </w:style>
  <w:style w:type="numbering" w:customStyle="1" w:styleId="ALOutlineheadinglist11">
    <w:name w:val="AL Outline heading list11"/>
    <w:basedOn w:val="Sraonra"/>
    <w:uiPriority w:val="99"/>
    <w:rsid w:val="003A6F3E"/>
    <w:pPr>
      <w:numPr>
        <w:numId w:val="129"/>
      </w:numPr>
    </w:pPr>
  </w:style>
  <w:style w:type="numbering" w:customStyle="1" w:styleId="ALMultilevelbulletlist11">
    <w:name w:val="AL Multi level bullet list11"/>
    <w:basedOn w:val="Sraonra"/>
    <w:uiPriority w:val="99"/>
    <w:rsid w:val="003A6F3E"/>
    <w:pPr>
      <w:numPr>
        <w:numId w:val="130"/>
      </w:numPr>
    </w:pPr>
  </w:style>
  <w:style w:type="numbering" w:customStyle="1" w:styleId="ALMultilevelnumberedlist11">
    <w:name w:val="AL Multi level numbered list11"/>
    <w:basedOn w:val="Sraonra"/>
    <w:uiPriority w:val="99"/>
    <w:rsid w:val="003A6F3E"/>
  </w:style>
  <w:style w:type="numbering" w:customStyle="1" w:styleId="ALTableList11">
    <w:name w:val="AL Table List11"/>
    <w:uiPriority w:val="99"/>
    <w:rsid w:val="003A6F3E"/>
    <w:pPr>
      <w:numPr>
        <w:numId w:val="140"/>
      </w:numPr>
    </w:pPr>
  </w:style>
  <w:style w:type="numbering" w:customStyle="1" w:styleId="ALPictureList11">
    <w:name w:val="AL Picture List11"/>
    <w:basedOn w:val="ALTableList"/>
    <w:uiPriority w:val="99"/>
    <w:rsid w:val="003A6F3E"/>
    <w:pPr>
      <w:numPr>
        <w:numId w:val="131"/>
      </w:numPr>
    </w:pPr>
  </w:style>
  <w:style w:type="numbering" w:customStyle="1" w:styleId="ALAnnexList11">
    <w:name w:val="AL Annex List11"/>
    <w:basedOn w:val="Sraonra"/>
    <w:uiPriority w:val="99"/>
    <w:rsid w:val="003A6F3E"/>
    <w:pPr>
      <w:numPr>
        <w:numId w:val="132"/>
      </w:numPr>
    </w:pPr>
  </w:style>
  <w:style w:type="numbering" w:customStyle="1" w:styleId="ALNoteList11">
    <w:name w:val="AL Note List11"/>
    <w:basedOn w:val="Sraonra"/>
    <w:uiPriority w:val="99"/>
    <w:rsid w:val="003A6F3E"/>
    <w:pPr>
      <w:numPr>
        <w:numId w:val="133"/>
      </w:numPr>
    </w:pPr>
  </w:style>
  <w:style w:type="paragraph" w:customStyle="1" w:styleId="prastasis2">
    <w:name w:val="Įprastasis2"/>
    <w:rsid w:val="003A6F3E"/>
    <w:pPr>
      <w:suppressAutoHyphens/>
      <w:autoSpaceDN w:val="0"/>
      <w:spacing w:after="0" w:line="240" w:lineRule="auto"/>
      <w:jc w:val="both"/>
      <w:textAlignment w:val="baseline"/>
    </w:pPr>
    <w:rPr>
      <w:rFonts w:ascii="Times New Roman" w:eastAsia="Calibri" w:hAnsi="Times New Roman" w:cs="Times New Roman"/>
      <w:kern w:val="0"/>
      <w:sz w:val="24"/>
      <w14:ligatures w14:val="none"/>
    </w:rPr>
  </w:style>
  <w:style w:type="character" w:customStyle="1" w:styleId="Numatytasispastraiposriftas1">
    <w:name w:val="Numatytasis pastraipos šriftas1"/>
    <w:rsid w:val="003A6F3E"/>
  </w:style>
  <w:style w:type="character" w:customStyle="1" w:styleId="towords">
    <w:name w:val="to_words"/>
    <w:rsid w:val="003A6F3E"/>
  </w:style>
  <w:style w:type="character" w:customStyle="1" w:styleId="TekstoblokasDiagrama">
    <w:name w:val="Teksto blokas Diagrama"/>
    <w:link w:val="Tekstoblokas"/>
    <w:rsid w:val="003A6F3E"/>
    <w:rPr>
      <w:rFonts w:ascii="Times New Roman" w:eastAsia="MS Mincho" w:hAnsi="Times New Roman" w:cs="Times New Roman"/>
      <w:kern w:val="0"/>
      <w:sz w:val="24"/>
      <w:szCs w:val="20"/>
      <w14:ligatures w14:val="none"/>
    </w:rPr>
  </w:style>
  <w:style w:type="table" w:customStyle="1" w:styleId="TableGrid19">
    <w:name w:val="Table Grid19"/>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rsid w:val="003A6F3E"/>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Paprastasistekstas4">
    <w:name w:val="Paprastasis tekstas4"/>
    <w:basedOn w:val="prastasis"/>
    <w:next w:val="prastasis"/>
    <w:rsid w:val="003A6F3E"/>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numbering" w:customStyle="1" w:styleId="Style75">
    <w:name w:val="Style75"/>
    <w:qFormat/>
    <w:rsid w:val="003A6F3E"/>
  </w:style>
  <w:style w:type="numbering" w:customStyle="1" w:styleId="PwCListNumbers126">
    <w:name w:val="PwC List Numbers 126"/>
    <w:qFormat/>
    <w:rsid w:val="003A6F3E"/>
  </w:style>
  <w:style w:type="numbering" w:customStyle="1" w:styleId="PwCListNumbers1215">
    <w:name w:val="PwC List Numbers 1215"/>
    <w:qFormat/>
    <w:rsid w:val="003A6F3E"/>
  </w:style>
  <w:style w:type="numbering" w:customStyle="1" w:styleId="ImportedStyle312">
    <w:name w:val="Imported Style 312"/>
    <w:rsid w:val="003A6F3E"/>
  </w:style>
  <w:style w:type="numbering" w:customStyle="1" w:styleId="Style8132">
    <w:name w:val="Style8132"/>
    <w:rsid w:val="003A6F3E"/>
  </w:style>
  <w:style w:type="numbering" w:customStyle="1" w:styleId="ImportedStyle112">
    <w:name w:val="Imported Style 112"/>
    <w:rsid w:val="003A6F3E"/>
  </w:style>
  <w:style w:type="numbering" w:customStyle="1" w:styleId="Style8114">
    <w:name w:val="Style8114"/>
    <w:rsid w:val="003A6F3E"/>
  </w:style>
  <w:style w:type="numbering" w:customStyle="1" w:styleId="ImportedStyle13">
    <w:name w:val="Imported Style 13"/>
    <w:rsid w:val="003A6F3E"/>
  </w:style>
  <w:style w:type="numbering" w:customStyle="1" w:styleId="ImportedStyle33">
    <w:name w:val="Imported Style 33"/>
    <w:rsid w:val="003A6F3E"/>
  </w:style>
  <w:style w:type="numbering" w:customStyle="1" w:styleId="ALOutlineheadinglist3">
    <w:name w:val="AL Outline heading list3"/>
    <w:basedOn w:val="Sraonra"/>
    <w:uiPriority w:val="99"/>
    <w:rsid w:val="003A6F3E"/>
  </w:style>
  <w:style w:type="numbering" w:customStyle="1" w:styleId="ALMultilevelbulletlist3">
    <w:name w:val="AL Multi level bullet list3"/>
    <w:basedOn w:val="Sraonra"/>
    <w:uiPriority w:val="99"/>
    <w:rsid w:val="003A6F3E"/>
  </w:style>
  <w:style w:type="numbering" w:customStyle="1" w:styleId="ALMultilevelnumberedlist3">
    <w:name w:val="AL Multi level numbered list3"/>
    <w:basedOn w:val="Sraonra"/>
    <w:uiPriority w:val="99"/>
    <w:rsid w:val="003A6F3E"/>
  </w:style>
  <w:style w:type="numbering" w:customStyle="1" w:styleId="Style81122">
    <w:name w:val="Style81122"/>
    <w:rsid w:val="003A6F3E"/>
  </w:style>
  <w:style w:type="numbering" w:customStyle="1" w:styleId="Style732">
    <w:name w:val="Style732"/>
    <w:rsid w:val="003A6F3E"/>
  </w:style>
  <w:style w:type="numbering" w:customStyle="1" w:styleId="Style532">
    <w:name w:val="Style532"/>
    <w:rsid w:val="003A6F3E"/>
  </w:style>
  <w:style w:type="numbering" w:customStyle="1" w:styleId="Style432">
    <w:name w:val="Style432"/>
    <w:rsid w:val="003A6F3E"/>
  </w:style>
  <w:style w:type="numbering" w:customStyle="1" w:styleId="Style332">
    <w:name w:val="Style332"/>
    <w:rsid w:val="003A6F3E"/>
  </w:style>
  <w:style w:type="numbering" w:customStyle="1" w:styleId="PwCListNumbers1242">
    <w:name w:val="PwC List Numbers 1242"/>
    <w:rsid w:val="003A6F3E"/>
  </w:style>
  <w:style w:type="numbering" w:customStyle="1" w:styleId="Style232">
    <w:name w:val="Style232"/>
    <w:rsid w:val="003A6F3E"/>
  </w:style>
  <w:style w:type="numbering" w:customStyle="1" w:styleId="Style832">
    <w:name w:val="Style832"/>
    <w:rsid w:val="003A6F3E"/>
  </w:style>
  <w:style w:type="numbering" w:customStyle="1" w:styleId="PwCListNumbers12132">
    <w:name w:val="PwC List Numbers 12132"/>
    <w:rsid w:val="003A6F3E"/>
  </w:style>
  <w:style w:type="numbering" w:customStyle="1" w:styleId="Style632">
    <w:name w:val="Style632"/>
    <w:rsid w:val="003A6F3E"/>
  </w:style>
  <w:style w:type="numbering" w:customStyle="1" w:styleId="ALOutlineheadinglist12">
    <w:name w:val="AL Outline heading list12"/>
    <w:basedOn w:val="Sraonra"/>
    <w:uiPriority w:val="99"/>
    <w:rsid w:val="003A6F3E"/>
  </w:style>
  <w:style w:type="numbering" w:customStyle="1" w:styleId="ALMultilevelbulletlist12">
    <w:name w:val="AL Multi level bullet list12"/>
    <w:basedOn w:val="Sraonra"/>
    <w:uiPriority w:val="99"/>
    <w:rsid w:val="003A6F3E"/>
  </w:style>
  <w:style w:type="numbering" w:customStyle="1" w:styleId="ALTableList12">
    <w:name w:val="AL Table List12"/>
    <w:uiPriority w:val="99"/>
    <w:rsid w:val="003A6F3E"/>
  </w:style>
  <w:style w:type="numbering" w:customStyle="1" w:styleId="ALPictureList12">
    <w:name w:val="AL Picture List12"/>
    <w:basedOn w:val="ALTableList"/>
    <w:uiPriority w:val="99"/>
    <w:rsid w:val="003A6F3E"/>
  </w:style>
  <w:style w:type="numbering" w:customStyle="1" w:styleId="ALAnnexList12">
    <w:name w:val="AL Annex List12"/>
    <w:basedOn w:val="Sraonra"/>
    <w:uiPriority w:val="99"/>
    <w:rsid w:val="003A6F3E"/>
  </w:style>
  <w:style w:type="numbering" w:customStyle="1" w:styleId="ALNoteList12">
    <w:name w:val="AL Note List12"/>
    <w:basedOn w:val="Sraonra"/>
    <w:uiPriority w:val="99"/>
    <w:rsid w:val="003A6F3E"/>
  </w:style>
  <w:style w:type="numbering" w:customStyle="1" w:styleId="Style741">
    <w:name w:val="Style741"/>
    <w:rsid w:val="003A6F3E"/>
  </w:style>
  <w:style w:type="numbering" w:customStyle="1" w:styleId="PwCListNumbers12141">
    <w:name w:val="PwC List Numbers 12141"/>
    <w:rsid w:val="003A6F3E"/>
  </w:style>
  <w:style w:type="numbering" w:customStyle="1" w:styleId="Style81131">
    <w:name w:val="Style81131"/>
    <w:rsid w:val="003A6F3E"/>
  </w:style>
  <w:style w:type="numbering" w:customStyle="1" w:styleId="ImportedStyle121">
    <w:name w:val="Imported Style 121"/>
    <w:rsid w:val="003A6F3E"/>
  </w:style>
  <w:style w:type="numbering" w:customStyle="1" w:styleId="ImportedStyle321">
    <w:name w:val="Imported Style 321"/>
    <w:rsid w:val="003A6F3E"/>
  </w:style>
  <w:style w:type="numbering" w:customStyle="1" w:styleId="ALOutlineheadinglist21">
    <w:name w:val="AL Outline heading list21"/>
    <w:basedOn w:val="Sraonra"/>
    <w:uiPriority w:val="99"/>
    <w:rsid w:val="003A6F3E"/>
  </w:style>
  <w:style w:type="numbering" w:customStyle="1" w:styleId="ALMultilevelbulletlist21">
    <w:name w:val="AL Multi level bullet list21"/>
    <w:basedOn w:val="Sraonra"/>
    <w:uiPriority w:val="99"/>
    <w:rsid w:val="003A6F3E"/>
  </w:style>
  <w:style w:type="numbering" w:customStyle="1" w:styleId="ALMultilevelnumberedlist21">
    <w:name w:val="AL Multi level numbered list21"/>
    <w:basedOn w:val="Sraonra"/>
    <w:uiPriority w:val="99"/>
    <w:rsid w:val="003A6F3E"/>
  </w:style>
  <w:style w:type="numbering" w:customStyle="1" w:styleId="ALTableList21">
    <w:name w:val="AL Table List21"/>
    <w:uiPriority w:val="99"/>
    <w:rsid w:val="003A6F3E"/>
  </w:style>
  <w:style w:type="numbering" w:customStyle="1" w:styleId="ALPictureList21">
    <w:name w:val="AL Picture List21"/>
    <w:basedOn w:val="ALTableList"/>
    <w:uiPriority w:val="99"/>
    <w:rsid w:val="003A6F3E"/>
  </w:style>
  <w:style w:type="numbering" w:customStyle="1" w:styleId="ALAnnexList21">
    <w:name w:val="AL Annex List21"/>
    <w:basedOn w:val="Sraonra"/>
    <w:uiPriority w:val="99"/>
    <w:rsid w:val="003A6F3E"/>
  </w:style>
  <w:style w:type="numbering" w:customStyle="1" w:styleId="ALNoteList21">
    <w:name w:val="AL Note List21"/>
    <w:basedOn w:val="Sraonra"/>
    <w:uiPriority w:val="99"/>
    <w:rsid w:val="003A6F3E"/>
  </w:style>
  <w:style w:type="numbering" w:customStyle="1" w:styleId="ImportedStyle1111">
    <w:name w:val="Imported Style 1111"/>
    <w:rsid w:val="003A6F3E"/>
  </w:style>
  <w:style w:type="numbering" w:customStyle="1" w:styleId="ImportedStyle3111">
    <w:name w:val="Imported Style 3111"/>
    <w:rsid w:val="003A6F3E"/>
  </w:style>
  <w:style w:type="numbering" w:customStyle="1" w:styleId="Style811211">
    <w:name w:val="Style811211"/>
    <w:rsid w:val="003A6F3E"/>
  </w:style>
  <w:style w:type="numbering" w:customStyle="1" w:styleId="Style7311">
    <w:name w:val="Style7311"/>
    <w:rsid w:val="003A6F3E"/>
  </w:style>
  <w:style w:type="numbering" w:customStyle="1" w:styleId="Style5311">
    <w:name w:val="Style5311"/>
    <w:rsid w:val="003A6F3E"/>
  </w:style>
  <w:style w:type="numbering" w:customStyle="1" w:styleId="Style4311">
    <w:name w:val="Style4311"/>
    <w:rsid w:val="003A6F3E"/>
  </w:style>
  <w:style w:type="numbering" w:customStyle="1" w:styleId="Style3311">
    <w:name w:val="Style3311"/>
    <w:rsid w:val="003A6F3E"/>
  </w:style>
  <w:style w:type="numbering" w:customStyle="1" w:styleId="PwCListNumbers12411">
    <w:name w:val="PwC List Numbers 12411"/>
    <w:rsid w:val="003A6F3E"/>
  </w:style>
  <w:style w:type="numbering" w:customStyle="1" w:styleId="Style2311">
    <w:name w:val="Style2311"/>
    <w:rsid w:val="003A6F3E"/>
  </w:style>
  <w:style w:type="numbering" w:customStyle="1" w:styleId="Style8311">
    <w:name w:val="Style8311"/>
    <w:rsid w:val="003A6F3E"/>
  </w:style>
  <w:style w:type="numbering" w:customStyle="1" w:styleId="Style81311">
    <w:name w:val="Style81311"/>
    <w:rsid w:val="003A6F3E"/>
  </w:style>
  <w:style w:type="numbering" w:customStyle="1" w:styleId="PwCListNumbers121311">
    <w:name w:val="PwC List Numbers 121311"/>
    <w:rsid w:val="003A6F3E"/>
  </w:style>
  <w:style w:type="numbering" w:customStyle="1" w:styleId="Style6311">
    <w:name w:val="Style6311"/>
    <w:rsid w:val="003A6F3E"/>
  </w:style>
  <w:style w:type="numbering" w:customStyle="1" w:styleId="ALOutlineheadinglist111">
    <w:name w:val="AL Outline heading list111"/>
    <w:basedOn w:val="Sraonra"/>
    <w:uiPriority w:val="99"/>
    <w:rsid w:val="003A6F3E"/>
  </w:style>
  <w:style w:type="numbering" w:customStyle="1" w:styleId="ALMultilevelbulletlist111">
    <w:name w:val="AL Multi level bullet list111"/>
    <w:basedOn w:val="Sraonra"/>
    <w:uiPriority w:val="99"/>
    <w:rsid w:val="003A6F3E"/>
  </w:style>
  <w:style w:type="numbering" w:customStyle="1" w:styleId="ALTableList111">
    <w:name w:val="AL Table List111"/>
    <w:uiPriority w:val="99"/>
    <w:rsid w:val="003A6F3E"/>
  </w:style>
  <w:style w:type="numbering" w:customStyle="1" w:styleId="ALPictureList111">
    <w:name w:val="AL Picture List111"/>
    <w:basedOn w:val="ALTableList"/>
    <w:uiPriority w:val="99"/>
    <w:rsid w:val="003A6F3E"/>
  </w:style>
  <w:style w:type="numbering" w:customStyle="1" w:styleId="ALAnnexList111">
    <w:name w:val="AL Annex List111"/>
    <w:basedOn w:val="Sraonra"/>
    <w:uiPriority w:val="99"/>
    <w:rsid w:val="003A6F3E"/>
  </w:style>
  <w:style w:type="numbering" w:customStyle="1" w:styleId="ALNoteList111">
    <w:name w:val="AL Note List111"/>
    <w:basedOn w:val="Sraonra"/>
    <w:uiPriority w:val="99"/>
    <w:rsid w:val="003A6F3E"/>
  </w:style>
  <w:style w:type="character" w:customStyle="1" w:styleId="acopre">
    <w:name w:val="acopre"/>
    <w:rsid w:val="003A6F3E"/>
  </w:style>
  <w:style w:type="numbering" w:customStyle="1" w:styleId="Sraonra1">
    <w:name w:val="Sąrašo nėra1"/>
    <w:next w:val="Sraonra"/>
    <w:uiPriority w:val="99"/>
    <w:semiHidden/>
    <w:unhideWhenUsed/>
    <w:rsid w:val="003A6F3E"/>
  </w:style>
  <w:style w:type="table" w:customStyle="1" w:styleId="Tablewithoutheader6">
    <w:name w:val="Table without header6"/>
    <w:basedOn w:val="prastojilentel"/>
    <w:next w:val="Lentelstinklelis"/>
    <w:uiPriority w:val="9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rsid w:val="003A6F3E"/>
  </w:style>
  <w:style w:type="numbering" w:customStyle="1" w:styleId="PwCListNumbers127">
    <w:name w:val="PwC List Numbers 127"/>
    <w:rsid w:val="003A6F3E"/>
  </w:style>
  <w:style w:type="numbering" w:customStyle="1" w:styleId="Style815">
    <w:name w:val="Style815"/>
    <w:rsid w:val="003A6F3E"/>
  </w:style>
  <w:style w:type="numbering" w:customStyle="1" w:styleId="PwCListNumbers1216">
    <w:name w:val="PwC List Numbers 1216"/>
    <w:rsid w:val="003A6F3E"/>
  </w:style>
  <w:style w:type="numbering" w:customStyle="1" w:styleId="Style712">
    <w:name w:val="Style712"/>
    <w:rsid w:val="003A6F3E"/>
  </w:style>
  <w:style w:type="numbering" w:customStyle="1" w:styleId="Style512">
    <w:name w:val="Style512"/>
    <w:rsid w:val="003A6F3E"/>
  </w:style>
  <w:style w:type="numbering" w:customStyle="1" w:styleId="Style412">
    <w:name w:val="Style412"/>
    <w:rsid w:val="003A6F3E"/>
  </w:style>
  <w:style w:type="numbering" w:customStyle="1" w:styleId="Style312">
    <w:name w:val="Style312"/>
    <w:rsid w:val="003A6F3E"/>
  </w:style>
  <w:style w:type="numbering" w:customStyle="1" w:styleId="PwCListNumbers1222">
    <w:name w:val="PwC List Numbers 1222"/>
    <w:uiPriority w:val="99"/>
    <w:rsid w:val="003A6F3E"/>
  </w:style>
  <w:style w:type="numbering" w:customStyle="1" w:styleId="Style212">
    <w:name w:val="Style212"/>
    <w:rsid w:val="003A6F3E"/>
  </w:style>
  <w:style w:type="numbering" w:customStyle="1" w:styleId="Style8115">
    <w:name w:val="Style8115"/>
    <w:rsid w:val="003A6F3E"/>
  </w:style>
  <w:style w:type="numbering" w:customStyle="1" w:styleId="PwCListNumbers12112">
    <w:name w:val="PwC List Numbers 12112"/>
    <w:uiPriority w:val="99"/>
    <w:rsid w:val="003A6F3E"/>
  </w:style>
  <w:style w:type="numbering" w:customStyle="1" w:styleId="Style612">
    <w:name w:val="Style612"/>
    <w:rsid w:val="003A6F3E"/>
  </w:style>
  <w:style w:type="numbering" w:customStyle="1" w:styleId="NoList14">
    <w:name w:val="No List14"/>
    <w:next w:val="Sraonra"/>
    <w:uiPriority w:val="99"/>
    <w:semiHidden/>
    <w:unhideWhenUsed/>
    <w:rsid w:val="003A6F3E"/>
  </w:style>
  <w:style w:type="table" w:customStyle="1" w:styleId="TableGrid112">
    <w:name w:val="Table Grid112"/>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Sraonra"/>
    <w:uiPriority w:val="99"/>
    <w:semiHidden/>
    <w:unhideWhenUsed/>
    <w:rsid w:val="003A6F3E"/>
  </w:style>
  <w:style w:type="numbering" w:customStyle="1" w:styleId="ImportedStyle14">
    <w:name w:val="Imported Style 14"/>
    <w:rsid w:val="003A6F3E"/>
  </w:style>
  <w:style w:type="numbering" w:customStyle="1" w:styleId="ImportedStyle34">
    <w:name w:val="Imported Style 34"/>
    <w:rsid w:val="003A6F3E"/>
  </w:style>
  <w:style w:type="numbering" w:customStyle="1" w:styleId="Style81112">
    <w:name w:val="Style81112"/>
    <w:rsid w:val="003A6F3E"/>
  </w:style>
  <w:style w:type="numbering" w:customStyle="1" w:styleId="Style722">
    <w:name w:val="Style722"/>
    <w:rsid w:val="003A6F3E"/>
  </w:style>
  <w:style w:type="numbering" w:customStyle="1" w:styleId="Style522">
    <w:name w:val="Style522"/>
    <w:rsid w:val="003A6F3E"/>
  </w:style>
  <w:style w:type="numbering" w:customStyle="1" w:styleId="Style322">
    <w:name w:val="Style322"/>
    <w:rsid w:val="003A6F3E"/>
  </w:style>
  <w:style w:type="numbering" w:customStyle="1" w:styleId="PwCListNumbers1232">
    <w:name w:val="PwC List Numbers 1232"/>
    <w:rsid w:val="003A6F3E"/>
  </w:style>
  <w:style w:type="numbering" w:customStyle="1" w:styleId="Style222">
    <w:name w:val="Style222"/>
    <w:rsid w:val="003A6F3E"/>
  </w:style>
  <w:style w:type="numbering" w:customStyle="1" w:styleId="Style822">
    <w:name w:val="Style822"/>
    <w:rsid w:val="003A6F3E"/>
  </w:style>
  <w:style w:type="numbering" w:customStyle="1" w:styleId="Style8122">
    <w:name w:val="Style8122"/>
    <w:rsid w:val="003A6F3E"/>
  </w:style>
  <w:style w:type="numbering" w:customStyle="1" w:styleId="PwCListNumbers12122">
    <w:name w:val="PwC List Numbers 12122"/>
    <w:rsid w:val="003A6F3E"/>
  </w:style>
  <w:style w:type="numbering" w:customStyle="1" w:styleId="Style622">
    <w:name w:val="Style622"/>
    <w:rsid w:val="003A6F3E"/>
  </w:style>
  <w:style w:type="numbering" w:customStyle="1" w:styleId="ALOutlineheadinglist4">
    <w:name w:val="AL Outline heading list4"/>
    <w:basedOn w:val="Sraonra"/>
    <w:uiPriority w:val="99"/>
    <w:rsid w:val="003A6F3E"/>
  </w:style>
  <w:style w:type="numbering" w:customStyle="1" w:styleId="ALMultilevelbulletlist4">
    <w:name w:val="AL Multi level bullet list4"/>
    <w:basedOn w:val="Sraonra"/>
    <w:uiPriority w:val="99"/>
    <w:rsid w:val="003A6F3E"/>
  </w:style>
  <w:style w:type="numbering" w:customStyle="1" w:styleId="ALMultilevelnumberedlist4">
    <w:name w:val="AL Multi level numbered list4"/>
    <w:basedOn w:val="Sraonra"/>
    <w:uiPriority w:val="99"/>
    <w:rsid w:val="003A6F3E"/>
  </w:style>
  <w:style w:type="table" w:customStyle="1" w:styleId="viesussraas1parykinimas1">
    <w:name w:val="Šviesus sąrašas – 1 paryškinimas1"/>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
    <w:name w:val="AL Table List3"/>
    <w:uiPriority w:val="99"/>
    <w:rsid w:val="003A6F3E"/>
  </w:style>
  <w:style w:type="numbering" w:customStyle="1" w:styleId="ALPictureList3">
    <w:name w:val="AL Picture List3"/>
    <w:basedOn w:val="ALTableList"/>
    <w:uiPriority w:val="99"/>
    <w:rsid w:val="003A6F3E"/>
  </w:style>
  <w:style w:type="numbering" w:customStyle="1" w:styleId="ALAnnexList3">
    <w:name w:val="AL Annex List3"/>
    <w:basedOn w:val="Sraonra"/>
    <w:uiPriority w:val="99"/>
    <w:rsid w:val="003A6F3E"/>
  </w:style>
  <w:style w:type="numbering" w:customStyle="1" w:styleId="ALNoteList3">
    <w:name w:val="AL Note List3"/>
    <w:basedOn w:val="Sraonra"/>
    <w:uiPriority w:val="99"/>
    <w:rsid w:val="003A6F3E"/>
  </w:style>
  <w:style w:type="table" w:customStyle="1" w:styleId="TableGridLight13">
    <w:name w:val="Table Grid Light13"/>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
    <w:name w:val="No List32"/>
    <w:next w:val="Sraonra"/>
    <w:uiPriority w:val="99"/>
    <w:semiHidden/>
    <w:unhideWhenUsed/>
    <w:rsid w:val="003A6F3E"/>
  </w:style>
  <w:style w:type="numbering" w:customStyle="1" w:styleId="ImportedStyle113">
    <w:name w:val="Imported Style 113"/>
    <w:rsid w:val="003A6F3E"/>
  </w:style>
  <w:style w:type="numbering" w:customStyle="1" w:styleId="ImportedStyle313">
    <w:name w:val="Imported Style 313"/>
    <w:rsid w:val="003A6F3E"/>
  </w:style>
  <w:style w:type="numbering" w:customStyle="1" w:styleId="Style81123">
    <w:name w:val="Style81123"/>
    <w:rsid w:val="003A6F3E"/>
  </w:style>
  <w:style w:type="numbering" w:customStyle="1" w:styleId="Style733">
    <w:name w:val="Style733"/>
    <w:rsid w:val="003A6F3E"/>
  </w:style>
  <w:style w:type="numbering" w:customStyle="1" w:styleId="Style533">
    <w:name w:val="Style533"/>
    <w:rsid w:val="003A6F3E"/>
  </w:style>
  <w:style w:type="numbering" w:customStyle="1" w:styleId="Style433">
    <w:name w:val="Style433"/>
    <w:rsid w:val="003A6F3E"/>
  </w:style>
  <w:style w:type="numbering" w:customStyle="1" w:styleId="Style333">
    <w:name w:val="Style333"/>
    <w:rsid w:val="003A6F3E"/>
  </w:style>
  <w:style w:type="numbering" w:customStyle="1" w:styleId="PwCListNumbers1243">
    <w:name w:val="PwC List Numbers 1243"/>
    <w:rsid w:val="003A6F3E"/>
  </w:style>
  <w:style w:type="numbering" w:customStyle="1" w:styleId="Style233">
    <w:name w:val="Style233"/>
    <w:rsid w:val="003A6F3E"/>
  </w:style>
  <w:style w:type="numbering" w:customStyle="1" w:styleId="Style833">
    <w:name w:val="Style833"/>
    <w:rsid w:val="003A6F3E"/>
  </w:style>
  <w:style w:type="numbering" w:customStyle="1" w:styleId="Style8133">
    <w:name w:val="Style8133"/>
    <w:rsid w:val="003A6F3E"/>
  </w:style>
  <w:style w:type="numbering" w:customStyle="1" w:styleId="PwCListNumbers12133">
    <w:name w:val="PwC List Numbers 12133"/>
    <w:rsid w:val="003A6F3E"/>
  </w:style>
  <w:style w:type="numbering" w:customStyle="1" w:styleId="Style633">
    <w:name w:val="Style633"/>
    <w:rsid w:val="003A6F3E"/>
  </w:style>
  <w:style w:type="numbering" w:customStyle="1" w:styleId="ALOutlineheadinglist13">
    <w:name w:val="AL Outline heading list13"/>
    <w:basedOn w:val="Sraonra"/>
    <w:uiPriority w:val="99"/>
    <w:rsid w:val="003A6F3E"/>
  </w:style>
  <w:style w:type="numbering" w:customStyle="1" w:styleId="ALMultilevelbulletlist13">
    <w:name w:val="AL Multi level bullet list13"/>
    <w:basedOn w:val="Sraonra"/>
    <w:uiPriority w:val="99"/>
    <w:rsid w:val="003A6F3E"/>
  </w:style>
  <w:style w:type="numbering" w:customStyle="1" w:styleId="ALMultilevelnumberedlist12">
    <w:name w:val="AL Multi level numbered list12"/>
    <w:basedOn w:val="Sraonra"/>
    <w:uiPriority w:val="99"/>
    <w:rsid w:val="003A6F3E"/>
  </w:style>
  <w:style w:type="table" w:customStyle="1" w:styleId="LightList-Accent115">
    <w:name w:val="Light List - Accent 115"/>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
    <w:name w:val="AL Table List13"/>
    <w:uiPriority w:val="99"/>
    <w:rsid w:val="003A6F3E"/>
  </w:style>
  <w:style w:type="table" w:customStyle="1" w:styleId="ALTablebase11">
    <w:name w:val="AL Table base1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
    <w:name w:val="AL Picture List13"/>
    <w:basedOn w:val="ALTableList"/>
    <w:uiPriority w:val="99"/>
    <w:rsid w:val="003A6F3E"/>
  </w:style>
  <w:style w:type="numbering" w:customStyle="1" w:styleId="ALAnnexList13">
    <w:name w:val="AL Annex List13"/>
    <w:basedOn w:val="Sraonra"/>
    <w:uiPriority w:val="99"/>
    <w:rsid w:val="003A6F3E"/>
  </w:style>
  <w:style w:type="numbering" w:customStyle="1" w:styleId="ALNoteList13">
    <w:name w:val="AL Note List13"/>
    <w:basedOn w:val="Sraonra"/>
    <w:uiPriority w:val="99"/>
    <w:rsid w:val="003A6F3E"/>
  </w:style>
  <w:style w:type="table" w:customStyle="1" w:styleId="ALTablesimple12">
    <w:name w:val="AL Table simple12"/>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
    <w:name w:val="PROIT-list2"/>
    <w:uiPriority w:val="99"/>
    <w:rsid w:val="003A6F3E"/>
  </w:style>
  <w:style w:type="numbering" w:customStyle="1" w:styleId="1111115">
    <w:name w:val="1 / 1.1 / 1.1.15"/>
    <w:basedOn w:val="Sraonra"/>
    <w:next w:val="111111"/>
    <w:rsid w:val="003A6F3E"/>
  </w:style>
  <w:style w:type="numbering" w:customStyle="1" w:styleId="Pav3">
    <w:name w:val="Pav3"/>
    <w:rsid w:val="003A6F3E"/>
  </w:style>
  <w:style w:type="numbering" w:customStyle="1" w:styleId="StyleBulleted7pt4">
    <w:name w:val="Style Bulleted 7 pt4"/>
    <w:basedOn w:val="Sraonra"/>
    <w:rsid w:val="003A6F3E"/>
  </w:style>
  <w:style w:type="numbering" w:customStyle="1" w:styleId="11111112">
    <w:name w:val="1 / 1.1 / 1.1.112"/>
    <w:basedOn w:val="Sraonra"/>
    <w:next w:val="111111"/>
    <w:rsid w:val="003A6F3E"/>
  </w:style>
  <w:style w:type="numbering" w:customStyle="1" w:styleId="Stilius22">
    <w:name w:val="Stilius22"/>
    <w:rsid w:val="003A6F3E"/>
  </w:style>
  <w:style w:type="numbering" w:customStyle="1" w:styleId="Stilius52">
    <w:name w:val="Stilius52"/>
    <w:rsid w:val="003A6F3E"/>
  </w:style>
  <w:style w:type="numbering" w:customStyle="1" w:styleId="NoList1111">
    <w:name w:val="No List1111"/>
    <w:next w:val="Sraonra"/>
    <w:uiPriority w:val="99"/>
    <w:semiHidden/>
    <w:unhideWhenUsed/>
    <w:rsid w:val="003A6F3E"/>
  </w:style>
  <w:style w:type="table" w:customStyle="1" w:styleId="TableGrid211">
    <w:name w:val="Table Grid21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
    <w:name w:val="Style Bulleted 7 pt23"/>
    <w:basedOn w:val="Sraonra"/>
    <w:rsid w:val="003A6F3E"/>
  </w:style>
  <w:style w:type="table" w:customStyle="1" w:styleId="TableGrid121">
    <w:name w:val="Table Grid12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Sraonra"/>
    <w:next w:val="111111"/>
    <w:rsid w:val="003A6F3E"/>
  </w:style>
  <w:style w:type="table" w:customStyle="1" w:styleId="TableGrid411">
    <w:name w:val="Table Grid41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
    <w:name w:val="Table Bullet23"/>
    <w:basedOn w:val="Sraonra"/>
    <w:rsid w:val="003A6F3E"/>
  </w:style>
  <w:style w:type="table" w:customStyle="1" w:styleId="TableGrid101">
    <w:name w:val="Table Grid101"/>
    <w:basedOn w:val="prastojilentel"/>
    <w:next w:val="Lentelstinklelis"/>
    <w:uiPriority w:val="59"/>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Sraonra"/>
    <w:uiPriority w:val="99"/>
    <w:semiHidden/>
    <w:unhideWhenUsed/>
    <w:rsid w:val="003A6F3E"/>
  </w:style>
  <w:style w:type="table" w:customStyle="1" w:styleId="Tablewithoutheader61">
    <w:name w:val="Table without header61"/>
    <w:basedOn w:val="prastojilentel"/>
    <w:next w:val="Lentelstinklelis"/>
    <w:uiPriority w:val="99"/>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
    <w:name w:val="Style742"/>
    <w:rsid w:val="003A6F3E"/>
  </w:style>
  <w:style w:type="numbering" w:customStyle="1" w:styleId="PROIT-list11">
    <w:name w:val="PROIT-list11"/>
    <w:uiPriority w:val="99"/>
    <w:rsid w:val="003A6F3E"/>
  </w:style>
  <w:style w:type="numbering" w:customStyle="1" w:styleId="11111141">
    <w:name w:val="1 / 1.1 / 1.1.141"/>
    <w:basedOn w:val="Sraonra"/>
    <w:next w:val="111111"/>
    <w:rsid w:val="003A6F3E"/>
  </w:style>
  <w:style w:type="numbering" w:customStyle="1" w:styleId="Pav21">
    <w:name w:val="Pav21"/>
    <w:rsid w:val="003A6F3E"/>
  </w:style>
  <w:style w:type="numbering" w:customStyle="1" w:styleId="StyleBulleted7pt31">
    <w:name w:val="Style Bulleted 7 pt31"/>
    <w:basedOn w:val="Sraonra"/>
    <w:rsid w:val="003A6F3E"/>
  </w:style>
  <w:style w:type="numbering" w:customStyle="1" w:styleId="NoList131">
    <w:name w:val="No List131"/>
    <w:next w:val="Sraonra"/>
    <w:uiPriority w:val="99"/>
    <w:semiHidden/>
    <w:unhideWhenUsed/>
    <w:rsid w:val="003A6F3E"/>
  </w:style>
  <w:style w:type="table" w:customStyle="1" w:styleId="TableGrid23">
    <w:name w:val="Table Grid23"/>
    <w:basedOn w:val="prastojilentel"/>
    <w:next w:val="Lentelstinklelis"/>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1 / 1.1 / 1.1.1111"/>
    <w:basedOn w:val="Sraonra"/>
    <w:next w:val="111111"/>
    <w:rsid w:val="003A6F3E"/>
  </w:style>
  <w:style w:type="numbering" w:customStyle="1" w:styleId="Stilius211">
    <w:name w:val="Stilius211"/>
    <w:rsid w:val="003A6F3E"/>
  </w:style>
  <w:style w:type="numbering" w:customStyle="1" w:styleId="Stilius511">
    <w:name w:val="Stilius511"/>
    <w:rsid w:val="003A6F3E"/>
  </w:style>
  <w:style w:type="numbering" w:customStyle="1" w:styleId="NoList221">
    <w:name w:val="No List221"/>
    <w:next w:val="Sraonra"/>
    <w:uiPriority w:val="99"/>
    <w:semiHidden/>
    <w:unhideWhenUsed/>
    <w:rsid w:val="003A6F3E"/>
  </w:style>
  <w:style w:type="table" w:customStyle="1" w:styleId="TableGrid32">
    <w:name w:val="Table Grid32"/>
    <w:basedOn w:val="prastojilentel"/>
    <w:next w:val="Lentelstinklelis"/>
    <w:rsid w:val="003A6F3E"/>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Sraonra"/>
    <w:next w:val="111111"/>
    <w:locked/>
    <w:rsid w:val="003A6F3E"/>
  </w:style>
  <w:style w:type="numbering" w:customStyle="1" w:styleId="Pav111">
    <w:name w:val="Pav111"/>
    <w:rsid w:val="003A6F3E"/>
  </w:style>
  <w:style w:type="table" w:customStyle="1" w:styleId="LightList-Accent53">
    <w:name w:val="Light List - Accent 53"/>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
    <w:name w:val="Style Bulleted 7 pt111"/>
    <w:basedOn w:val="Sraonra"/>
    <w:rsid w:val="003A6F3E"/>
  </w:style>
  <w:style w:type="numbering" w:customStyle="1" w:styleId="NoList311">
    <w:name w:val="No List311"/>
    <w:next w:val="Sraonra"/>
    <w:uiPriority w:val="99"/>
    <w:semiHidden/>
    <w:unhideWhenUsed/>
    <w:rsid w:val="003A6F3E"/>
  </w:style>
  <w:style w:type="table" w:customStyle="1" w:styleId="TableGrid42">
    <w:name w:val="Table Grid42"/>
    <w:basedOn w:val="prastojilentel"/>
    <w:next w:val="Lentelstinklelis"/>
    <w:rsid w:val="003A6F3E"/>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
    <w:name w:val="PwC List Bullets 1211"/>
    <w:uiPriority w:val="99"/>
    <w:rsid w:val="003A6F3E"/>
  </w:style>
  <w:style w:type="table" w:customStyle="1" w:styleId="LightList-Accent511">
    <w:name w:val="Light List - Accent 51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
    <w:name w:val="No List411"/>
    <w:next w:val="Sraonra"/>
    <w:uiPriority w:val="99"/>
    <w:semiHidden/>
    <w:unhideWhenUsed/>
    <w:rsid w:val="003A6F3E"/>
  </w:style>
  <w:style w:type="table" w:customStyle="1" w:styleId="TableGrid58">
    <w:name w:val="Table Grid58"/>
    <w:basedOn w:val="prastojilentel"/>
    <w:next w:val="Lentelstinklelis"/>
    <w:rsid w:val="003A6F3E"/>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3A6F3E"/>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
    <w:name w:val="Style Bulleted 7 pt221"/>
    <w:basedOn w:val="Sraonra"/>
    <w:rsid w:val="003A6F3E"/>
  </w:style>
  <w:style w:type="numbering" w:customStyle="1" w:styleId="NoList1211">
    <w:name w:val="No List1211"/>
    <w:next w:val="Sraonra"/>
    <w:uiPriority w:val="99"/>
    <w:semiHidden/>
    <w:rsid w:val="003A6F3E"/>
  </w:style>
  <w:style w:type="table" w:customStyle="1" w:styleId="TableGrid311">
    <w:name w:val="Table Grid311"/>
    <w:basedOn w:val="prastojilentel"/>
    <w:next w:val="Lentelstinklelis"/>
    <w:rsid w:val="003A6F3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
    <w:name w:val="1 / 1.1 / 1.1.1321"/>
    <w:basedOn w:val="Sraonra"/>
    <w:next w:val="111111"/>
    <w:rsid w:val="003A6F3E"/>
  </w:style>
  <w:style w:type="table" w:customStyle="1" w:styleId="TableGrid113">
    <w:name w:val="Table Grid 11"/>
    <w:basedOn w:val="prastojilentel"/>
    <w:next w:val="LentelTinklelis1"/>
    <w:rsid w:val="003A6F3E"/>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
    <w:name w:val="No List2111"/>
    <w:next w:val="Sraonra"/>
    <w:uiPriority w:val="99"/>
    <w:semiHidden/>
    <w:unhideWhenUsed/>
    <w:rsid w:val="003A6F3E"/>
  </w:style>
  <w:style w:type="table" w:customStyle="1" w:styleId="TableGrid91">
    <w:name w:val="Table Grid91"/>
    <w:basedOn w:val="prastojilentel"/>
    <w:next w:val="Lentelstinklelis"/>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
    <w:name w:val="Table Bullet221"/>
    <w:basedOn w:val="Sraonra"/>
    <w:rsid w:val="003A6F3E"/>
  </w:style>
  <w:style w:type="numbering" w:customStyle="1" w:styleId="PwCListNumbers1251">
    <w:name w:val="PwC List Numbers 1251"/>
    <w:rsid w:val="003A6F3E"/>
  </w:style>
  <w:style w:type="numbering" w:customStyle="1" w:styleId="PwCListNumbers12142">
    <w:name w:val="PwC List Numbers 12142"/>
    <w:rsid w:val="003A6F3E"/>
  </w:style>
  <w:style w:type="table" w:customStyle="1" w:styleId="LightList-Accent521">
    <w:name w:val="Light List - Accent 52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
    <w:name w:val="Style Bulleted 7 pt2111"/>
    <w:basedOn w:val="Sraonra"/>
    <w:rsid w:val="003A6F3E"/>
  </w:style>
  <w:style w:type="numbering" w:customStyle="1" w:styleId="1111113111">
    <w:name w:val="1 / 1.1 / 1.1.13111"/>
    <w:basedOn w:val="Sraonra"/>
    <w:next w:val="111111"/>
    <w:rsid w:val="003A6F3E"/>
  </w:style>
  <w:style w:type="numbering" w:customStyle="1" w:styleId="TableBullet2111">
    <w:name w:val="Table Bullet2111"/>
    <w:basedOn w:val="Sraonra"/>
    <w:rsid w:val="003A6F3E"/>
  </w:style>
  <w:style w:type="numbering" w:customStyle="1" w:styleId="PwCListNumbers12211">
    <w:name w:val="PwC List Numbers 12211"/>
    <w:uiPriority w:val="99"/>
    <w:rsid w:val="003A6F3E"/>
  </w:style>
  <w:style w:type="numbering" w:customStyle="1" w:styleId="PwCListNumbers121111">
    <w:name w:val="PwC List Numbers 121111"/>
    <w:uiPriority w:val="99"/>
    <w:rsid w:val="003A6F3E"/>
  </w:style>
  <w:style w:type="table" w:customStyle="1" w:styleId="TableGridLight121">
    <w:name w:val="Table Grid Light12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3A6F3E"/>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3A6F3E"/>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3A6F3E"/>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3A6F3E"/>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3A6F3E"/>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
    <w:name w:val="Imported Style 3112"/>
    <w:rsid w:val="003A6F3E"/>
  </w:style>
  <w:style w:type="numbering" w:customStyle="1" w:styleId="Style81312">
    <w:name w:val="Style81312"/>
    <w:rsid w:val="003A6F3E"/>
  </w:style>
  <w:style w:type="numbering" w:customStyle="1" w:styleId="ImportedStyle1112">
    <w:name w:val="Imported Style 1112"/>
    <w:rsid w:val="003A6F3E"/>
  </w:style>
  <w:style w:type="numbering" w:customStyle="1" w:styleId="Style8141">
    <w:name w:val="Style8141"/>
    <w:rsid w:val="003A6F3E"/>
  </w:style>
  <w:style w:type="numbering" w:customStyle="1" w:styleId="Style7111">
    <w:name w:val="Style7111"/>
    <w:rsid w:val="003A6F3E"/>
  </w:style>
  <w:style w:type="numbering" w:customStyle="1" w:styleId="Style5111">
    <w:name w:val="Style5111"/>
    <w:rsid w:val="003A6F3E"/>
  </w:style>
  <w:style w:type="numbering" w:customStyle="1" w:styleId="Style4111">
    <w:name w:val="Style4111"/>
    <w:rsid w:val="003A6F3E"/>
  </w:style>
  <w:style w:type="numbering" w:customStyle="1" w:styleId="Style3111">
    <w:name w:val="Style3111"/>
    <w:rsid w:val="003A6F3E"/>
  </w:style>
  <w:style w:type="numbering" w:customStyle="1" w:styleId="Style2111">
    <w:name w:val="Style2111"/>
    <w:rsid w:val="003A6F3E"/>
  </w:style>
  <w:style w:type="numbering" w:customStyle="1" w:styleId="Style81132">
    <w:name w:val="Style81132"/>
    <w:rsid w:val="003A6F3E"/>
  </w:style>
  <w:style w:type="numbering" w:customStyle="1" w:styleId="Style6111">
    <w:name w:val="Style6111"/>
    <w:rsid w:val="003A6F3E"/>
  </w:style>
  <w:style w:type="numbering" w:customStyle="1" w:styleId="ImportedStyle122">
    <w:name w:val="Imported Style 122"/>
    <w:rsid w:val="003A6F3E"/>
  </w:style>
  <w:style w:type="numbering" w:customStyle="1" w:styleId="ImportedStyle322">
    <w:name w:val="Imported Style 322"/>
    <w:rsid w:val="003A6F3E"/>
  </w:style>
  <w:style w:type="numbering" w:customStyle="1" w:styleId="Style811111">
    <w:name w:val="Style811111"/>
    <w:rsid w:val="003A6F3E"/>
  </w:style>
  <w:style w:type="numbering" w:customStyle="1" w:styleId="Style7211">
    <w:name w:val="Style7211"/>
    <w:rsid w:val="003A6F3E"/>
  </w:style>
  <w:style w:type="numbering" w:customStyle="1" w:styleId="Style5211">
    <w:name w:val="Style5211"/>
    <w:rsid w:val="003A6F3E"/>
  </w:style>
  <w:style w:type="numbering" w:customStyle="1" w:styleId="Style3211">
    <w:name w:val="Style3211"/>
    <w:rsid w:val="003A6F3E"/>
  </w:style>
  <w:style w:type="numbering" w:customStyle="1" w:styleId="PwCListNumbers12311">
    <w:name w:val="PwC List Numbers 12311"/>
    <w:rsid w:val="003A6F3E"/>
  </w:style>
  <w:style w:type="numbering" w:customStyle="1" w:styleId="Style2211">
    <w:name w:val="Style2211"/>
    <w:rsid w:val="003A6F3E"/>
  </w:style>
  <w:style w:type="numbering" w:customStyle="1" w:styleId="Style8211">
    <w:name w:val="Style8211"/>
    <w:rsid w:val="003A6F3E"/>
  </w:style>
  <w:style w:type="numbering" w:customStyle="1" w:styleId="Style81211">
    <w:name w:val="Style81211"/>
    <w:rsid w:val="003A6F3E"/>
  </w:style>
  <w:style w:type="numbering" w:customStyle="1" w:styleId="PwCListNumbers121211">
    <w:name w:val="PwC List Numbers 121211"/>
    <w:rsid w:val="003A6F3E"/>
  </w:style>
  <w:style w:type="numbering" w:customStyle="1" w:styleId="Style6211">
    <w:name w:val="Style6211"/>
    <w:rsid w:val="003A6F3E"/>
  </w:style>
  <w:style w:type="numbering" w:customStyle="1" w:styleId="ALOutlineheadinglist22">
    <w:name w:val="AL Outline heading list22"/>
    <w:basedOn w:val="Sraonra"/>
    <w:uiPriority w:val="99"/>
    <w:rsid w:val="003A6F3E"/>
  </w:style>
  <w:style w:type="numbering" w:customStyle="1" w:styleId="ALMultilevelbulletlist22">
    <w:name w:val="AL Multi level bullet list22"/>
    <w:basedOn w:val="Sraonra"/>
    <w:uiPriority w:val="99"/>
    <w:rsid w:val="003A6F3E"/>
  </w:style>
  <w:style w:type="numbering" w:customStyle="1" w:styleId="ALMultilevelnumberedlist22">
    <w:name w:val="AL Multi level numbered list22"/>
    <w:basedOn w:val="Sraonra"/>
    <w:uiPriority w:val="99"/>
    <w:rsid w:val="003A6F3E"/>
  </w:style>
  <w:style w:type="numbering" w:customStyle="1" w:styleId="ALTableList22">
    <w:name w:val="AL Table List22"/>
    <w:uiPriority w:val="99"/>
    <w:rsid w:val="003A6F3E"/>
  </w:style>
  <w:style w:type="numbering" w:customStyle="1" w:styleId="ALPictureList22">
    <w:name w:val="AL Picture List22"/>
    <w:basedOn w:val="ALTableList"/>
    <w:uiPriority w:val="99"/>
    <w:rsid w:val="003A6F3E"/>
  </w:style>
  <w:style w:type="numbering" w:customStyle="1" w:styleId="ALAnnexList22">
    <w:name w:val="AL Annex List22"/>
    <w:basedOn w:val="Sraonra"/>
    <w:uiPriority w:val="99"/>
    <w:rsid w:val="003A6F3E"/>
  </w:style>
  <w:style w:type="numbering" w:customStyle="1" w:styleId="ALNoteList22">
    <w:name w:val="AL Note List22"/>
    <w:basedOn w:val="Sraonra"/>
    <w:uiPriority w:val="99"/>
    <w:rsid w:val="003A6F3E"/>
  </w:style>
  <w:style w:type="numbering" w:customStyle="1" w:styleId="Style811212">
    <w:name w:val="Style811212"/>
    <w:rsid w:val="003A6F3E"/>
  </w:style>
  <w:style w:type="numbering" w:customStyle="1" w:styleId="Style7312">
    <w:name w:val="Style7312"/>
    <w:rsid w:val="003A6F3E"/>
  </w:style>
  <w:style w:type="numbering" w:customStyle="1" w:styleId="Style5312">
    <w:name w:val="Style5312"/>
    <w:rsid w:val="003A6F3E"/>
  </w:style>
  <w:style w:type="numbering" w:customStyle="1" w:styleId="Style4312">
    <w:name w:val="Style4312"/>
    <w:rsid w:val="003A6F3E"/>
  </w:style>
  <w:style w:type="numbering" w:customStyle="1" w:styleId="Style3312">
    <w:name w:val="Style3312"/>
    <w:rsid w:val="003A6F3E"/>
  </w:style>
  <w:style w:type="numbering" w:customStyle="1" w:styleId="PwCListNumbers12412">
    <w:name w:val="PwC List Numbers 12412"/>
    <w:rsid w:val="003A6F3E"/>
  </w:style>
  <w:style w:type="numbering" w:customStyle="1" w:styleId="Style2312">
    <w:name w:val="Style2312"/>
    <w:rsid w:val="003A6F3E"/>
  </w:style>
  <w:style w:type="numbering" w:customStyle="1" w:styleId="Style8312">
    <w:name w:val="Style8312"/>
    <w:rsid w:val="003A6F3E"/>
  </w:style>
  <w:style w:type="numbering" w:customStyle="1" w:styleId="PwCListNumbers121312">
    <w:name w:val="PwC List Numbers 121312"/>
    <w:rsid w:val="003A6F3E"/>
  </w:style>
  <w:style w:type="numbering" w:customStyle="1" w:styleId="Style6312">
    <w:name w:val="Style6312"/>
    <w:rsid w:val="003A6F3E"/>
  </w:style>
  <w:style w:type="numbering" w:customStyle="1" w:styleId="ALOutlineheadinglist112">
    <w:name w:val="AL Outline heading list112"/>
    <w:basedOn w:val="Sraonra"/>
    <w:uiPriority w:val="99"/>
    <w:rsid w:val="003A6F3E"/>
  </w:style>
  <w:style w:type="numbering" w:customStyle="1" w:styleId="ALMultilevelbulletlist112">
    <w:name w:val="AL Multi level bullet list112"/>
    <w:basedOn w:val="Sraonra"/>
    <w:uiPriority w:val="99"/>
    <w:rsid w:val="003A6F3E"/>
  </w:style>
  <w:style w:type="numbering" w:customStyle="1" w:styleId="ALMultilevelnumberedlist111">
    <w:name w:val="AL Multi level numbered list111"/>
    <w:basedOn w:val="Sraonra"/>
    <w:uiPriority w:val="99"/>
    <w:rsid w:val="003A6F3E"/>
  </w:style>
  <w:style w:type="numbering" w:customStyle="1" w:styleId="ALTableList112">
    <w:name w:val="AL Table List112"/>
    <w:uiPriority w:val="99"/>
    <w:rsid w:val="003A6F3E"/>
  </w:style>
  <w:style w:type="numbering" w:customStyle="1" w:styleId="ALPictureList112">
    <w:name w:val="AL Picture List112"/>
    <w:basedOn w:val="ALTableList"/>
    <w:uiPriority w:val="99"/>
    <w:rsid w:val="003A6F3E"/>
  </w:style>
  <w:style w:type="numbering" w:customStyle="1" w:styleId="ALAnnexList112">
    <w:name w:val="AL Annex List112"/>
    <w:basedOn w:val="Sraonra"/>
    <w:uiPriority w:val="99"/>
    <w:rsid w:val="003A6F3E"/>
  </w:style>
  <w:style w:type="numbering" w:customStyle="1" w:styleId="ALNoteList112">
    <w:name w:val="AL Note List112"/>
    <w:basedOn w:val="Sraonra"/>
    <w:uiPriority w:val="99"/>
    <w:rsid w:val="003A6F3E"/>
  </w:style>
  <w:style w:type="table" w:customStyle="1" w:styleId="ScrollTableNormal2">
    <w:name w:val="Scroll Table Normal2"/>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
    <w:name w:val="No List6"/>
    <w:next w:val="Sraonra"/>
    <w:uiPriority w:val="99"/>
    <w:semiHidden/>
    <w:unhideWhenUsed/>
    <w:rsid w:val="003A6F3E"/>
  </w:style>
  <w:style w:type="table" w:customStyle="1" w:styleId="TableGrid20">
    <w:name w:val="Table Grid20"/>
    <w:basedOn w:val="prastojilentel"/>
    <w:next w:val="Lentelstinklelis"/>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
    <w:name w:val="Style751"/>
    <w:rsid w:val="003A6F3E"/>
  </w:style>
  <w:style w:type="numbering" w:customStyle="1" w:styleId="PwCListNumbers1261">
    <w:name w:val="PwC List Numbers 1261"/>
    <w:rsid w:val="003A6F3E"/>
  </w:style>
  <w:style w:type="numbering" w:customStyle="1" w:styleId="Style8151">
    <w:name w:val="Style8151"/>
    <w:rsid w:val="003A6F3E"/>
  </w:style>
  <w:style w:type="numbering" w:customStyle="1" w:styleId="PwCListNumbers12151">
    <w:name w:val="PwC List Numbers 12151"/>
    <w:rsid w:val="003A6F3E"/>
  </w:style>
  <w:style w:type="numbering" w:customStyle="1" w:styleId="PwCListNumbers12421">
    <w:name w:val="PwC List Numbers 12421"/>
    <w:rsid w:val="003A6F3E"/>
  </w:style>
  <w:style w:type="numbering" w:customStyle="1" w:styleId="NoList7">
    <w:name w:val="No List7"/>
    <w:next w:val="Sraonra"/>
    <w:uiPriority w:val="99"/>
    <w:semiHidden/>
    <w:unhideWhenUsed/>
    <w:rsid w:val="003A6F3E"/>
  </w:style>
  <w:style w:type="table" w:customStyle="1" w:styleId="Tablewithoutheader7">
    <w:name w:val="Table without header7"/>
    <w:basedOn w:val="prastojilentel"/>
    <w:next w:val="Lentelstinklelis"/>
    <w:uiPriority w:val="99"/>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
    <w:name w:val="Style761"/>
    <w:qFormat/>
    <w:rsid w:val="003A6F3E"/>
  </w:style>
  <w:style w:type="numbering" w:customStyle="1" w:styleId="PROIT-list21">
    <w:name w:val="PROIT-list21"/>
    <w:uiPriority w:val="99"/>
    <w:rsid w:val="003A6F3E"/>
  </w:style>
  <w:style w:type="numbering" w:customStyle="1" w:styleId="11111151">
    <w:name w:val="1 / 1.1 / 1.1.151"/>
    <w:basedOn w:val="Sraonra"/>
    <w:next w:val="111111"/>
    <w:rsid w:val="003A6F3E"/>
  </w:style>
  <w:style w:type="numbering" w:customStyle="1" w:styleId="Pav31">
    <w:name w:val="Pav31"/>
    <w:rsid w:val="003A6F3E"/>
  </w:style>
  <w:style w:type="numbering" w:customStyle="1" w:styleId="StyleBulleted7pt41">
    <w:name w:val="Style Bulleted 7 pt41"/>
    <w:basedOn w:val="Sraonra"/>
    <w:rsid w:val="003A6F3E"/>
  </w:style>
  <w:style w:type="numbering" w:customStyle="1" w:styleId="NoList141">
    <w:name w:val="No List141"/>
    <w:next w:val="Sraonra"/>
    <w:uiPriority w:val="99"/>
    <w:semiHidden/>
    <w:unhideWhenUsed/>
    <w:rsid w:val="003A6F3E"/>
  </w:style>
  <w:style w:type="table" w:customStyle="1" w:styleId="TableGrid24">
    <w:name w:val="Table Grid24"/>
    <w:basedOn w:val="prastojilentel"/>
    <w:next w:val="Lentelstinklelis"/>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
    <w:name w:val="1 / 1.1 / 1.1.1121"/>
    <w:basedOn w:val="Sraonra"/>
    <w:next w:val="111111"/>
    <w:rsid w:val="003A6F3E"/>
  </w:style>
  <w:style w:type="numbering" w:customStyle="1" w:styleId="Stilius221">
    <w:name w:val="Stilius221"/>
    <w:rsid w:val="003A6F3E"/>
  </w:style>
  <w:style w:type="numbering" w:customStyle="1" w:styleId="Stilius521">
    <w:name w:val="Stilius521"/>
    <w:rsid w:val="003A6F3E"/>
  </w:style>
  <w:style w:type="numbering" w:customStyle="1" w:styleId="NoList113">
    <w:name w:val="No List113"/>
    <w:next w:val="Sraonra"/>
    <w:uiPriority w:val="99"/>
    <w:semiHidden/>
    <w:unhideWhenUsed/>
    <w:rsid w:val="003A6F3E"/>
  </w:style>
  <w:style w:type="table" w:customStyle="1" w:styleId="TableGrid212">
    <w:name w:val="Table Grid212"/>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Sraonra"/>
    <w:uiPriority w:val="99"/>
    <w:semiHidden/>
    <w:unhideWhenUsed/>
    <w:rsid w:val="003A6F3E"/>
  </w:style>
  <w:style w:type="table" w:customStyle="1" w:styleId="TableGrid33">
    <w:name w:val="Table Grid33"/>
    <w:basedOn w:val="prastojilentel"/>
    <w:next w:val="Lentelstinklelis"/>
    <w:rsid w:val="003A6F3E"/>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Sraonra"/>
    <w:next w:val="111111"/>
    <w:locked/>
    <w:rsid w:val="003A6F3E"/>
  </w:style>
  <w:style w:type="numbering" w:customStyle="1" w:styleId="Pav12">
    <w:name w:val="Pav12"/>
    <w:rsid w:val="003A6F3E"/>
  </w:style>
  <w:style w:type="table" w:customStyle="1" w:styleId="LightList-Accent54">
    <w:name w:val="Light List - Accent 54"/>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
    <w:name w:val="Style Bulleted 7 pt12"/>
    <w:basedOn w:val="Sraonra"/>
    <w:rsid w:val="003A6F3E"/>
  </w:style>
  <w:style w:type="numbering" w:customStyle="1" w:styleId="NoList321">
    <w:name w:val="No List321"/>
    <w:next w:val="Sraonra"/>
    <w:uiPriority w:val="99"/>
    <w:semiHidden/>
    <w:unhideWhenUsed/>
    <w:rsid w:val="003A6F3E"/>
  </w:style>
  <w:style w:type="table" w:customStyle="1" w:styleId="TableGrid43">
    <w:name w:val="Table Grid43"/>
    <w:basedOn w:val="prastojilentel"/>
    <w:next w:val="Lentelstinklelis"/>
    <w:rsid w:val="003A6F3E"/>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
    <w:name w:val="PwC List Bullets 122"/>
    <w:uiPriority w:val="99"/>
    <w:rsid w:val="003A6F3E"/>
  </w:style>
  <w:style w:type="table" w:customStyle="1" w:styleId="LightList-Accent512">
    <w:name w:val="Light List - Accent 512"/>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
    <w:name w:val="No List42"/>
    <w:next w:val="Sraonra"/>
    <w:uiPriority w:val="99"/>
    <w:semiHidden/>
    <w:unhideWhenUsed/>
    <w:rsid w:val="003A6F3E"/>
  </w:style>
  <w:style w:type="table" w:customStyle="1" w:styleId="TableGrid59">
    <w:name w:val="Table Grid59"/>
    <w:basedOn w:val="prastojilentel"/>
    <w:next w:val="Lentelstinklelis"/>
    <w:rsid w:val="003A6F3E"/>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3A6F3E"/>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
    <w:name w:val="Style Bulleted 7 pt231"/>
    <w:basedOn w:val="Sraonra"/>
    <w:rsid w:val="003A6F3E"/>
  </w:style>
  <w:style w:type="table" w:customStyle="1" w:styleId="TableGrid122">
    <w:name w:val="Table Grid122"/>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Sraonra"/>
    <w:uiPriority w:val="99"/>
    <w:semiHidden/>
    <w:rsid w:val="003A6F3E"/>
  </w:style>
  <w:style w:type="table" w:customStyle="1" w:styleId="TableGrid312">
    <w:name w:val="Table Grid312"/>
    <w:basedOn w:val="prastojilentel"/>
    <w:next w:val="Lentelstinklelis"/>
    <w:rsid w:val="003A6F3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
    <w:name w:val="1 / 1.1 / 1.1.1331"/>
    <w:basedOn w:val="Sraonra"/>
    <w:next w:val="111111"/>
    <w:rsid w:val="003A6F3E"/>
  </w:style>
  <w:style w:type="table" w:customStyle="1" w:styleId="TableGrid120">
    <w:name w:val="Table Grid 12"/>
    <w:basedOn w:val="prastojilentel"/>
    <w:next w:val="LentelTinklelis1"/>
    <w:rsid w:val="003A6F3E"/>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Sraonra"/>
    <w:uiPriority w:val="99"/>
    <w:semiHidden/>
    <w:unhideWhenUsed/>
    <w:rsid w:val="003A6F3E"/>
  </w:style>
  <w:style w:type="table" w:customStyle="1" w:styleId="TableGrid512">
    <w:name w:val="Table Grid512"/>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
    <w:name w:val="Table Bullet231"/>
    <w:basedOn w:val="Sraonra"/>
    <w:rsid w:val="003A6F3E"/>
  </w:style>
  <w:style w:type="numbering" w:customStyle="1" w:styleId="PwCListNumbers1271">
    <w:name w:val="PwC List Numbers 1271"/>
    <w:qFormat/>
    <w:rsid w:val="003A6F3E"/>
  </w:style>
  <w:style w:type="numbering" w:customStyle="1" w:styleId="PwCListNumbers12161">
    <w:name w:val="PwC List Numbers 12161"/>
    <w:qFormat/>
    <w:rsid w:val="003A6F3E"/>
  </w:style>
  <w:style w:type="table" w:customStyle="1" w:styleId="LightList-Accent522">
    <w:name w:val="Light List - Accent 522"/>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
    <w:name w:val="Style Bulleted 7 pt212"/>
    <w:basedOn w:val="Sraonra"/>
    <w:rsid w:val="003A6F3E"/>
  </w:style>
  <w:style w:type="numbering" w:customStyle="1" w:styleId="111111312">
    <w:name w:val="1 / 1.1 / 1.1.1312"/>
    <w:basedOn w:val="Sraonra"/>
    <w:next w:val="111111"/>
    <w:rsid w:val="003A6F3E"/>
  </w:style>
  <w:style w:type="numbering" w:customStyle="1" w:styleId="TableBullet212">
    <w:name w:val="Table Bullet212"/>
    <w:basedOn w:val="Sraonra"/>
    <w:rsid w:val="003A6F3E"/>
  </w:style>
  <w:style w:type="numbering" w:customStyle="1" w:styleId="PwCListNumbers12221">
    <w:name w:val="PwC List Numbers 12221"/>
    <w:uiPriority w:val="99"/>
    <w:rsid w:val="003A6F3E"/>
  </w:style>
  <w:style w:type="numbering" w:customStyle="1" w:styleId="PwCListNumbers121121">
    <w:name w:val="PwC List Numbers 121121"/>
    <w:uiPriority w:val="99"/>
    <w:rsid w:val="003A6F3E"/>
  </w:style>
  <w:style w:type="table" w:customStyle="1" w:styleId="TableGrid102">
    <w:name w:val="Table Grid102"/>
    <w:basedOn w:val="prastojilentel"/>
    <w:next w:val="Lentelstinklelis"/>
    <w:uiPriority w:val="59"/>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3A6F3E"/>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3A6F3E"/>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3A6F3E"/>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3A6F3E"/>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3A6F3E"/>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
    <w:name w:val="Imported Style 3121"/>
    <w:rsid w:val="003A6F3E"/>
  </w:style>
  <w:style w:type="numbering" w:customStyle="1" w:styleId="Style81321">
    <w:name w:val="Style81321"/>
    <w:rsid w:val="003A6F3E"/>
  </w:style>
  <w:style w:type="numbering" w:customStyle="1" w:styleId="ImportedStyle1121">
    <w:name w:val="Imported Style 1121"/>
    <w:rsid w:val="003A6F3E"/>
  </w:style>
  <w:style w:type="numbering" w:customStyle="1" w:styleId="Style816">
    <w:name w:val="Style816"/>
    <w:qFormat/>
    <w:rsid w:val="003A6F3E"/>
  </w:style>
  <w:style w:type="numbering" w:customStyle="1" w:styleId="Style7121">
    <w:name w:val="Style7121"/>
    <w:rsid w:val="003A6F3E"/>
  </w:style>
  <w:style w:type="numbering" w:customStyle="1" w:styleId="Style5121">
    <w:name w:val="Style5121"/>
    <w:rsid w:val="003A6F3E"/>
  </w:style>
  <w:style w:type="numbering" w:customStyle="1" w:styleId="Style4121">
    <w:name w:val="Style4121"/>
    <w:rsid w:val="003A6F3E"/>
  </w:style>
  <w:style w:type="numbering" w:customStyle="1" w:styleId="Style3121">
    <w:name w:val="Style3121"/>
    <w:rsid w:val="003A6F3E"/>
  </w:style>
  <w:style w:type="numbering" w:customStyle="1" w:styleId="Style2121">
    <w:name w:val="Style2121"/>
    <w:rsid w:val="003A6F3E"/>
  </w:style>
  <w:style w:type="numbering" w:customStyle="1" w:styleId="Style81141">
    <w:name w:val="Style81141"/>
    <w:rsid w:val="003A6F3E"/>
  </w:style>
  <w:style w:type="numbering" w:customStyle="1" w:styleId="Style6121">
    <w:name w:val="Style6121"/>
    <w:rsid w:val="003A6F3E"/>
  </w:style>
  <w:style w:type="numbering" w:customStyle="1" w:styleId="ImportedStyle131">
    <w:name w:val="Imported Style 131"/>
    <w:rsid w:val="003A6F3E"/>
  </w:style>
  <w:style w:type="numbering" w:customStyle="1" w:styleId="ImportedStyle331">
    <w:name w:val="Imported Style 331"/>
    <w:rsid w:val="003A6F3E"/>
  </w:style>
  <w:style w:type="numbering" w:customStyle="1" w:styleId="Style811121">
    <w:name w:val="Style811121"/>
    <w:rsid w:val="003A6F3E"/>
  </w:style>
  <w:style w:type="numbering" w:customStyle="1" w:styleId="Style7221">
    <w:name w:val="Style7221"/>
    <w:rsid w:val="003A6F3E"/>
  </w:style>
  <w:style w:type="numbering" w:customStyle="1" w:styleId="Style5221">
    <w:name w:val="Style5221"/>
    <w:rsid w:val="003A6F3E"/>
  </w:style>
  <w:style w:type="numbering" w:customStyle="1" w:styleId="Style3221">
    <w:name w:val="Style3221"/>
    <w:rsid w:val="003A6F3E"/>
  </w:style>
  <w:style w:type="numbering" w:customStyle="1" w:styleId="PwCListNumbers12321">
    <w:name w:val="PwC List Numbers 12321"/>
    <w:rsid w:val="003A6F3E"/>
  </w:style>
  <w:style w:type="numbering" w:customStyle="1" w:styleId="Style2221">
    <w:name w:val="Style2221"/>
    <w:rsid w:val="003A6F3E"/>
  </w:style>
  <w:style w:type="numbering" w:customStyle="1" w:styleId="Style8221">
    <w:name w:val="Style8221"/>
    <w:rsid w:val="003A6F3E"/>
  </w:style>
  <w:style w:type="numbering" w:customStyle="1" w:styleId="Style81221">
    <w:name w:val="Style81221"/>
    <w:rsid w:val="003A6F3E"/>
  </w:style>
  <w:style w:type="numbering" w:customStyle="1" w:styleId="PwCListNumbers121221">
    <w:name w:val="PwC List Numbers 121221"/>
    <w:rsid w:val="003A6F3E"/>
  </w:style>
  <w:style w:type="numbering" w:customStyle="1" w:styleId="Style6221">
    <w:name w:val="Style6221"/>
    <w:rsid w:val="003A6F3E"/>
  </w:style>
  <w:style w:type="numbering" w:customStyle="1" w:styleId="ALOutlineheadinglist31">
    <w:name w:val="AL Outline heading list31"/>
    <w:basedOn w:val="Sraonra"/>
    <w:uiPriority w:val="99"/>
    <w:rsid w:val="003A6F3E"/>
  </w:style>
  <w:style w:type="numbering" w:customStyle="1" w:styleId="ALMultilevelbulletlist31">
    <w:name w:val="AL Multi level bullet list31"/>
    <w:basedOn w:val="Sraonra"/>
    <w:uiPriority w:val="99"/>
    <w:rsid w:val="003A6F3E"/>
  </w:style>
  <w:style w:type="numbering" w:customStyle="1" w:styleId="ALMultilevelnumberedlist31">
    <w:name w:val="AL Multi level numbered list31"/>
    <w:basedOn w:val="Sraonra"/>
    <w:uiPriority w:val="99"/>
    <w:rsid w:val="003A6F3E"/>
  </w:style>
  <w:style w:type="numbering" w:customStyle="1" w:styleId="ALTableList31">
    <w:name w:val="AL Table List31"/>
    <w:uiPriority w:val="99"/>
    <w:rsid w:val="003A6F3E"/>
  </w:style>
  <w:style w:type="numbering" w:customStyle="1" w:styleId="ALPictureList31">
    <w:name w:val="AL Picture List31"/>
    <w:basedOn w:val="ALTableList"/>
    <w:uiPriority w:val="99"/>
    <w:rsid w:val="003A6F3E"/>
  </w:style>
  <w:style w:type="numbering" w:customStyle="1" w:styleId="ALAnnexList31">
    <w:name w:val="AL Annex List31"/>
    <w:basedOn w:val="Sraonra"/>
    <w:uiPriority w:val="99"/>
    <w:rsid w:val="003A6F3E"/>
  </w:style>
  <w:style w:type="numbering" w:customStyle="1" w:styleId="ALNoteList31">
    <w:name w:val="AL Note List31"/>
    <w:basedOn w:val="Sraonra"/>
    <w:uiPriority w:val="99"/>
    <w:rsid w:val="003A6F3E"/>
  </w:style>
  <w:style w:type="numbering" w:customStyle="1" w:styleId="Style811221">
    <w:name w:val="Style811221"/>
    <w:rsid w:val="003A6F3E"/>
    <w:pPr>
      <w:numPr>
        <w:numId w:val="149"/>
      </w:numPr>
    </w:pPr>
  </w:style>
  <w:style w:type="numbering" w:customStyle="1" w:styleId="Style7321">
    <w:name w:val="Style7321"/>
    <w:rsid w:val="003A6F3E"/>
  </w:style>
  <w:style w:type="numbering" w:customStyle="1" w:styleId="Style5321">
    <w:name w:val="Style5321"/>
    <w:rsid w:val="003A6F3E"/>
  </w:style>
  <w:style w:type="numbering" w:customStyle="1" w:styleId="Style4321">
    <w:name w:val="Style4321"/>
    <w:rsid w:val="003A6F3E"/>
  </w:style>
  <w:style w:type="numbering" w:customStyle="1" w:styleId="Style3321">
    <w:name w:val="Style3321"/>
    <w:rsid w:val="003A6F3E"/>
  </w:style>
  <w:style w:type="numbering" w:customStyle="1" w:styleId="PwCListNumbers12431">
    <w:name w:val="PwC List Numbers 12431"/>
    <w:rsid w:val="003A6F3E"/>
  </w:style>
  <w:style w:type="numbering" w:customStyle="1" w:styleId="Style2321">
    <w:name w:val="Style2321"/>
    <w:rsid w:val="003A6F3E"/>
  </w:style>
  <w:style w:type="numbering" w:customStyle="1" w:styleId="Style8321">
    <w:name w:val="Style8321"/>
    <w:rsid w:val="003A6F3E"/>
  </w:style>
  <w:style w:type="numbering" w:customStyle="1" w:styleId="PwCListNumbers121321">
    <w:name w:val="PwC List Numbers 121321"/>
    <w:rsid w:val="003A6F3E"/>
  </w:style>
  <w:style w:type="numbering" w:customStyle="1" w:styleId="Style6321">
    <w:name w:val="Style6321"/>
    <w:rsid w:val="003A6F3E"/>
  </w:style>
  <w:style w:type="numbering" w:customStyle="1" w:styleId="ALOutlineheadinglist121">
    <w:name w:val="AL Outline heading list121"/>
    <w:basedOn w:val="Sraonra"/>
    <w:uiPriority w:val="99"/>
    <w:rsid w:val="003A6F3E"/>
  </w:style>
  <w:style w:type="numbering" w:customStyle="1" w:styleId="ALMultilevelbulletlist121">
    <w:name w:val="AL Multi level bullet list121"/>
    <w:basedOn w:val="Sraonra"/>
    <w:uiPriority w:val="99"/>
    <w:rsid w:val="003A6F3E"/>
  </w:style>
  <w:style w:type="numbering" w:customStyle="1" w:styleId="ALMultilevelnumberedlist121">
    <w:name w:val="AL Multi level numbered list121"/>
    <w:basedOn w:val="Sraonra"/>
    <w:uiPriority w:val="99"/>
    <w:rsid w:val="003A6F3E"/>
  </w:style>
  <w:style w:type="numbering" w:customStyle="1" w:styleId="ALTableList121">
    <w:name w:val="AL Table List121"/>
    <w:uiPriority w:val="99"/>
    <w:rsid w:val="003A6F3E"/>
  </w:style>
  <w:style w:type="numbering" w:customStyle="1" w:styleId="ALPictureList121">
    <w:name w:val="AL Picture List121"/>
    <w:basedOn w:val="ALTableList"/>
    <w:uiPriority w:val="99"/>
    <w:rsid w:val="003A6F3E"/>
  </w:style>
  <w:style w:type="numbering" w:customStyle="1" w:styleId="ALAnnexList121">
    <w:name w:val="AL Annex List121"/>
    <w:basedOn w:val="Sraonra"/>
    <w:uiPriority w:val="99"/>
    <w:rsid w:val="003A6F3E"/>
  </w:style>
  <w:style w:type="numbering" w:customStyle="1" w:styleId="ALNoteList121">
    <w:name w:val="AL Note List121"/>
    <w:basedOn w:val="Sraonra"/>
    <w:uiPriority w:val="99"/>
    <w:rsid w:val="003A6F3E"/>
  </w:style>
  <w:style w:type="table" w:customStyle="1" w:styleId="ScrollTableNormal3">
    <w:name w:val="Scroll Table Normal3"/>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
    <w:name w:val="No List511"/>
    <w:next w:val="Sraonra"/>
    <w:uiPriority w:val="99"/>
    <w:semiHidden/>
    <w:unhideWhenUsed/>
    <w:rsid w:val="003A6F3E"/>
  </w:style>
  <w:style w:type="table" w:customStyle="1" w:styleId="TableGrid191">
    <w:name w:val="Table Grid191"/>
    <w:basedOn w:val="prastojilentel"/>
    <w:next w:val="Lentelstinklelis"/>
    <w:uiPriority w:val="9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rsid w:val="003A6F3E"/>
    <w:pPr>
      <w:numPr>
        <w:numId w:val="147"/>
      </w:numPr>
    </w:pPr>
  </w:style>
  <w:style w:type="numbering" w:customStyle="1" w:styleId="PwCListNumbers12511">
    <w:name w:val="PwC List Numbers 12511"/>
    <w:rsid w:val="003A6F3E"/>
  </w:style>
  <w:style w:type="numbering" w:customStyle="1" w:styleId="Style81411">
    <w:name w:val="Style81411"/>
    <w:rsid w:val="003A6F3E"/>
  </w:style>
  <w:style w:type="numbering" w:customStyle="1" w:styleId="PwCListNumbers121411">
    <w:name w:val="PwC List Numbers 121411"/>
    <w:rsid w:val="003A6F3E"/>
  </w:style>
  <w:style w:type="numbering" w:customStyle="1" w:styleId="Style71111">
    <w:name w:val="Style71111"/>
    <w:rsid w:val="003A6F3E"/>
  </w:style>
  <w:style w:type="numbering" w:customStyle="1" w:styleId="Style51111">
    <w:name w:val="Style51111"/>
    <w:rsid w:val="003A6F3E"/>
  </w:style>
  <w:style w:type="numbering" w:customStyle="1" w:styleId="Style41111">
    <w:name w:val="Style41111"/>
    <w:rsid w:val="003A6F3E"/>
  </w:style>
  <w:style w:type="numbering" w:customStyle="1" w:styleId="Style31111">
    <w:name w:val="Style31111"/>
    <w:rsid w:val="003A6F3E"/>
  </w:style>
  <w:style w:type="numbering" w:customStyle="1" w:styleId="PwCListNumbers122111">
    <w:name w:val="PwC List Numbers 122111"/>
    <w:rsid w:val="003A6F3E"/>
  </w:style>
  <w:style w:type="numbering" w:customStyle="1" w:styleId="Style21111">
    <w:name w:val="Style21111"/>
    <w:rsid w:val="003A6F3E"/>
  </w:style>
  <w:style w:type="numbering" w:customStyle="1" w:styleId="Style811311">
    <w:name w:val="Style811311"/>
    <w:rsid w:val="003A6F3E"/>
  </w:style>
  <w:style w:type="numbering" w:customStyle="1" w:styleId="PwCListNumbers1211111">
    <w:name w:val="PwC List Numbers 1211111"/>
    <w:rsid w:val="003A6F3E"/>
  </w:style>
  <w:style w:type="numbering" w:customStyle="1" w:styleId="Style61111">
    <w:name w:val="Style61111"/>
    <w:rsid w:val="003A6F3E"/>
  </w:style>
  <w:style w:type="numbering" w:customStyle="1" w:styleId="NoList1311">
    <w:name w:val="No List1311"/>
    <w:next w:val="Sraonra"/>
    <w:uiPriority w:val="99"/>
    <w:semiHidden/>
    <w:unhideWhenUsed/>
    <w:rsid w:val="003A6F3E"/>
  </w:style>
  <w:style w:type="table" w:customStyle="1" w:styleId="TableGrid11011">
    <w:name w:val="Table Grid11011"/>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Sraonra"/>
    <w:uiPriority w:val="99"/>
    <w:semiHidden/>
    <w:unhideWhenUsed/>
    <w:rsid w:val="003A6F3E"/>
  </w:style>
  <w:style w:type="numbering" w:customStyle="1" w:styleId="ImportedStyle1211">
    <w:name w:val="Imported Style 1211"/>
    <w:rsid w:val="003A6F3E"/>
  </w:style>
  <w:style w:type="numbering" w:customStyle="1" w:styleId="ImportedStyle3211">
    <w:name w:val="Imported Style 3211"/>
    <w:rsid w:val="003A6F3E"/>
  </w:style>
  <w:style w:type="numbering" w:customStyle="1" w:styleId="Style8111111">
    <w:name w:val="Style8111111"/>
    <w:rsid w:val="003A6F3E"/>
  </w:style>
  <w:style w:type="numbering" w:customStyle="1" w:styleId="Style72111">
    <w:name w:val="Style72111"/>
    <w:rsid w:val="003A6F3E"/>
  </w:style>
  <w:style w:type="numbering" w:customStyle="1" w:styleId="Style52111">
    <w:name w:val="Style52111"/>
    <w:rsid w:val="003A6F3E"/>
  </w:style>
  <w:style w:type="numbering" w:customStyle="1" w:styleId="Style32111">
    <w:name w:val="Style32111"/>
    <w:rsid w:val="003A6F3E"/>
  </w:style>
  <w:style w:type="numbering" w:customStyle="1" w:styleId="PwCListNumbers123111">
    <w:name w:val="PwC List Numbers 123111"/>
    <w:rsid w:val="003A6F3E"/>
  </w:style>
  <w:style w:type="numbering" w:customStyle="1" w:styleId="Style22111">
    <w:name w:val="Style22111"/>
    <w:rsid w:val="003A6F3E"/>
  </w:style>
  <w:style w:type="numbering" w:customStyle="1" w:styleId="Style82111">
    <w:name w:val="Style82111"/>
    <w:rsid w:val="003A6F3E"/>
  </w:style>
  <w:style w:type="numbering" w:customStyle="1" w:styleId="Style812111">
    <w:name w:val="Style812111"/>
    <w:rsid w:val="003A6F3E"/>
  </w:style>
  <w:style w:type="numbering" w:customStyle="1" w:styleId="PwCListNumbers1212111">
    <w:name w:val="PwC List Numbers 1212111"/>
    <w:rsid w:val="003A6F3E"/>
  </w:style>
  <w:style w:type="numbering" w:customStyle="1" w:styleId="Style62111">
    <w:name w:val="Style62111"/>
    <w:rsid w:val="003A6F3E"/>
  </w:style>
  <w:style w:type="numbering" w:customStyle="1" w:styleId="ALOutlineheadinglist211">
    <w:name w:val="AL Outline heading list211"/>
    <w:basedOn w:val="Sraonra"/>
    <w:uiPriority w:val="99"/>
    <w:rsid w:val="003A6F3E"/>
  </w:style>
  <w:style w:type="numbering" w:customStyle="1" w:styleId="ALMultilevelbulletlist211">
    <w:name w:val="AL Multi level bullet list211"/>
    <w:basedOn w:val="Sraonra"/>
    <w:uiPriority w:val="99"/>
    <w:rsid w:val="003A6F3E"/>
  </w:style>
  <w:style w:type="numbering" w:customStyle="1" w:styleId="ALMultilevelnumberedlist211">
    <w:name w:val="AL Multi level numbered list211"/>
    <w:basedOn w:val="Sraonra"/>
    <w:uiPriority w:val="99"/>
    <w:rsid w:val="003A6F3E"/>
  </w:style>
  <w:style w:type="table" w:customStyle="1" w:styleId="LightList-Accent1211">
    <w:name w:val="Light List - Accent 1211"/>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
    <w:name w:val="AL Table List211"/>
    <w:uiPriority w:val="99"/>
    <w:rsid w:val="003A6F3E"/>
  </w:style>
  <w:style w:type="numbering" w:customStyle="1" w:styleId="ALPictureList211">
    <w:name w:val="AL Picture List211"/>
    <w:basedOn w:val="ALTableList"/>
    <w:uiPriority w:val="99"/>
    <w:rsid w:val="003A6F3E"/>
  </w:style>
  <w:style w:type="numbering" w:customStyle="1" w:styleId="ALAnnexList211">
    <w:name w:val="AL Annex List211"/>
    <w:basedOn w:val="Sraonra"/>
    <w:uiPriority w:val="99"/>
    <w:rsid w:val="003A6F3E"/>
  </w:style>
  <w:style w:type="numbering" w:customStyle="1" w:styleId="ALNoteList211">
    <w:name w:val="AL Note List211"/>
    <w:basedOn w:val="Sraonra"/>
    <w:uiPriority w:val="99"/>
    <w:rsid w:val="003A6F3E"/>
  </w:style>
  <w:style w:type="table" w:customStyle="1" w:styleId="TableGridLight1211">
    <w:name w:val="Table Grid Light1211"/>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
    <w:name w:val="No List3111"/>
    <w:next w:val="Sraonra"/>
    <w:uiPriority w:val="99"/>
    <w:semiHidden/>
    <w:unhideWhenUsed/>
    <w:rsid w:val="003A6F3E"/>
  </w:style>
  <w:style w:type="numbering" w:customStyle="1" w:styleId="ImportedStyle11111">
    <w:name w:val="Imported Style 11111"/>
    <w:rsid w:val="003A6F3E"/>
  </w:style>
  <w:style w:type="numbering" w:customStyle="1" w:styleId="ImportedStyle31111">
    <w:name w:val="Imported Style 31111"/>
    <w:rsid w:val="003A6F3E"/>
  </w:style>
  <w:style w:type="numbering" w:customStyle="1" w:styleId="Style8112111">
    <w:name w:val="Style8112111"/>
    <w:rsid w:val="003A6F3E"/>
  </w:style>
  <w:style w:type="numbering" w:customStyle="1" w:styleId="Style73111">
    <w:name w:val="Style73111"/>
    <w:rsid w:val="003A6F3E"/>
  </w:style>
  <w:style w:type="numbering" w:customStyle="1" w:styleId="Style53111">
    <w:name w:val="Style53111"/>
    <w:rsid w:val="003A6F3E"/>
  </w:style>
  <w:style w:type="numbering" w:customStyle="1" w:styleId="Style43111">
    <w:name w:val="Style43111"/>
    <w:rsid w:val="003A6F3E"/>
  </w:style>
  <w:style w:type="numbering" w:customStyle="1" w:styleId="Style33111">
    <w:name w:val="Style33111"/>
    <w:rsid w:val="003A6F3E"/>
    <w:pPr>
      <w:numPr>
        <w:numId w:val="148"/>
      </w:numPr>
    </w:pPr>
  </w:style>
  <w:style w:type="numbering" w:customStyle="1" w:styleId="PwCListNumbers124111">
    <w:name w:val="PwC List Numbers 124111"/>
    <w:rsid w:val="003A6F3E"/>
  </w:style>
  <w:style w:type="numbering" w:customStyle="1" w:styleId="Style23111">
    <w:name w:val="Style23111"/>
    <w:rsid w:val="003A6F3E"/>
  </w:style>
  <w:style w:type="numbering" w:customStyle="1" w:styleId="Style83111">
    <w:name w:val="Style83111"/>
    <w:rsid w:val="003A6F3E"/>
  </w:style>
  <w:style w:type="numbering" w:customStyle="1" w:styleId="Style813111">
    <w:name w:val="Style813111"/>
    <w:rsid w:val="003A6F3E"/>
  </w:style>
  <w:style w:type="numbering" w:customStyle="1" w:styleId="PwCListNumbers1213111">
    <w:name w:val="PwC List Numbers 1213111"/>
    <w:rsid w:val="003A6F3E"/>
  </w:style>
  <w:style w:type="numbering" w:customStyle="1" w:styleId="Style63111">
    <w:name w:val="Style63111"/>
    <w:rsid w:val="003A6F3E"/>
  </w:style>
  <w:style w:type="numbering" w:customStyle="1" w:styleId="ALOutlineheadinglist1111">
    <w:name w:val="AL Outline heading list1111"/>
    <w:basedOn w:val="Sraonra"/>
    <w:uiPriority w:val="99"/>
    <w:rsid w:val="003A6F3E"/>
  </w:style>
  <w:style w:type="numbering" w:customStyle="1" w:styleId="ALMultilevelbulletlist1111">
    <w:name w:val="AL Multi level bullet list1111"/>
    <w:basedOn w:val="Sraonra"/>
    <w:uiPriority w:val="99"/>
    <w:rsid w:val="003A6F3E"/>
  </w:style>
  <w:style w:type="numbering" w:customStyle="1" w:styleId="ALMultilevelnumberedlist1111">
    <w:name w:val="AL Multi level numbered list1111"/>
    <w:basedOn w:val="Sraonra"/>
    <w:uiPriority w:val="99"/>
    <w:rsid w:val="003A6F3E"/>
  </w:style>
  <w:style w:type="table" w:customStyle="1" w:styleId="LightList-Accent11411">
    <w:name w:val="Light List - Accent 11411"/>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
    <w:name w:val="AL Table List1111"/>
    <w:uiPriority w:val="99"/>
    <w:rsid w:val="003A6F3E"/>
  </w:style>
  <w:style w:type="numbering" w:customStyle="1" w:styleId="ALPictureList1111">
    <w:name w:val="AL Picture List1111"/>
    <w:basedOn w:val="ALTableList"/>
    <w:uiPriority w:val="99"/>
    <w:rsid w:val="003A6F3E"/>
    <w:pPr>
      <w:numPr>
        <w:numId w:val="146"/>
      </w:numPr>
    </w:pPr>
  </w:style>
  <w:style w:type="numbering" w:customStyle="1" w:styleId="ALAnnexList1111">
    <w:name w:val="AL Annex List1111"/>
    <w:basedOn w:val="Sraonra"/>
    <w:uiPriority w:val="99"/>
    <w:rsid w:val="003A6F3E"/>
  </w:style>
  <w:style w:type="numbering" w:customStyle="1" w:styleId="ALNoteList1111">
    <w:name w:val="AL Note List1111"/>
    <w:basedOn w:val="Sraonra"/>
    <w:uiPriority w:val="99"/>
    <w:rsid w:val="003A6F3E"/>
  </w:style>
  <w:style w:type="table" w:customStyle="1" w:styleId="ALTablesimple1111">
    <w:name w:val="AL Table simple1111"/>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
    <w:name w:val="Sąrašo nėra2"/>
    <w:next w:val="Sraonra"/>
    <w:uiPriority w:val="99"/>
    <w:semiHidden/>
    <w:unhideWhenUsed/>
    <w:rsid w:val="003A6F3E"/>
  </w:style>
  <w:style w:type="table" w:customStyle="1" w:styleId="Tablewithoutheader8">
    <w:name w:val="Table without header8"/>
    <w:basedOn w:val="prastojilentel"/>
    <w:next w:val="Lentelstinklelis"/>
    <w:uiPriority w:val="9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
    <w:name w:val="Style77"/>
    <w:rsid w:val="003A6F3E"/>
  </w:style>
  <w:style w:type="numbering" w:customStyle="1" w:styleId="PwCListNumbers128">
    <w:name w:val="PwC List Numbers 128"/>
    <w:rsid w:val="003A6F3E"/>
  </w:style>
  <w:style w:type="numbering" w:customStyle="1" w:styleId="Style817">
    <w:name w:val="Style817"/>
    <w:rsid w:val="003A6F3E"/>
  </w:style>
  <w:style w:type="numbering" w:customStyle="1" w:styleId="PwCListNumbers1217">
    <w:name w:val="PwC List Numbers 1217"/>
    <w:rsid w:val="003A6F3E"/>
  </w:style>
  <w:style w:type="numbering" w:customStyle="1" w:styleId="Style713">
    <w:name w:val="Style713"/>
    <w:rsid w:val="003A6F3E"/>
  </w:style>
  <w:style w:type="numbering" w:customStyle="1" w:styleId="Style513">
    <w:name w:val="Style513"/>
    <w:rsid w:val="003A6F3E"/>
  </w:style>
  <w:style w:type="numbering" w:customStyle="1" w:styleId="Style413">
    <w:name w:val="Style413"/>
    <w:rsid w:val="003A6F3E"/>
  </w:style>
  <w:style w:type="numbering" w:customStyle="1" w:styleId="Style313">
    <w:name w:val="Style313"/>
    <w:rsid w:val="003A6F3E"/>
  </w:style>
  <w:style w:type="numbering" w:customStyle="1" w:styleId="PwCListNumbers1223">
    <w:name w:val="PwC List Numbers 1223"/>
    <w:uiPriority w:val="99"/>
    <w:rsid w:val="003A6F3E"/>
  </w:style>
  <w:style w:type="numbering" w:customStyle="1" w:styleId="Style213">
    <w:name w:val="Style213"/>
    <w:rsid w:val="003A6F3E"/>
  </w:style>
  <w:style w:type="numbering" w:customStyle="1" w:styleId="Style8116">
    <w:name w:val="Style8116"/>
    <w:rsid w:val="003A6F3E"/>
  </w:style>
  <w:style w:type="numbering" w:customStyle="1" w:styleId="PwCListNumbers12113">
    <w:name w:val="PwC List Numbers 12113"/>
    <w:uiPriority w:val="99"/>
    <w:rsid w:val="003A6F3E"/>
  </w:style>
  <w:style w:type="numbering" w:customStyle="1" w:styleId="Style613">
    <w:name w:val="Style613"/>
    <w:rsid w:val="003A6F3E"/>
  </w:style>
  <w:style w:type="numbering" w:customStyle="1" w:styleId="NoList15">
    <w:name w:val="No List15"/>
    <w:next w:val="Sraonra"/>
    <w:uiPriority w:val="99"/>
    <w:semiHidden/>
    <w:unhideWhenUsed/>
    <w:rsid w:val="003A6F3E"/>
  </w:style>
  <w:style w:type="table" w:customStyle="1" w:styleId="TableGrid114">
    <w:name w:val="Table Grid114"/>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Sraonra"/>
    <w:uiPriority w:val="99"/>
    <w:semiHidden/>
    <w:unhideWhenUsed/>
    <w:rsid w:val="003A6F3E"/>
  </w:style>
  <w:style w:type="numbering" w:customStyle="1" w:styleId="ImportedStyle15">
    <w:name w:val="Imported Style 15"/>
    <w:rsid w:val="003A6F3E"/>
  </w:style>
  <w:style w:type="numbering" w:customStyle="1" w:styleId="ImportedStyle35">
    <w:name w:val="Imported Style 35"/>
    <w:rsid w:val="003A6F3E"/>
  </w:style>
  <w:style w:type="numbering" w:customStyle="1" w:styleId="Style81113">
    <w:name w:val="Style81113"/>
    <w:rsid w:val="003A6F3E"/>
  </w:style>
  <w:style w:type="numbering" w:customStyle="1" w:styleId="Style723">
    <w:name w:val="Style723"/>
    <w:rsid w:val="003A6F3E"/>
  </w:style>
  <w:style w:type="numbering" w:customStyle="1" w:styleId="Style523">
    <w:name w:val="Style523"/>
    <w:rsid w:val="003A6F3E"/>
  </w:style>
  <w:style w:type="numbering" w:customStyle="1" w:styleId="Style323">
    <w:name w:val="Style323"/>
    <w:rsid w:val="003A6F3E"/>
  </w:style>
  <w:style w:type="numbering" w:customStyle="1" w:styleId="PwCListNumbers1233">
    <w:name w:val="PwC List Numbers 1233"/>
    <w:rsid w:val="003A6F3E"/>
  </w:style>
  <w:style w:type="numbering" w:customStyle="1" w:styleId="Style223">
    <w:name w:val="Style223"/>
    <w:rsid w:val="003A6F3E"/>
  </w:style>
  <w:style w:type="numbering" w:customStyle="1" w:styleId="Style823">
    <w:name w:val="Style823"/>
    <w:rsid w:val="003A6F3E"/>
  </w:style>
  <w:style w:type="numbering" w:customStyle="1" w:styleId="Style8123">
    <w:name w:val="Style8123"/>
    <w:rsid w:val="003A6F3E"/>
  </w:style>
  <w:style w:type="numbering" w:customStyle="1" w:styleId="PwCListNumbers12123">
    <w:name w:val="PwC List Numbers 12123"/>
    <w:rsid w:val="003A6F3E"/>
  </w:style>
  <w:style w:type="numbering" w:customStyle="1" w:styleId="Style623">
    <w:name w:val="Style623"/>
    <w:rsid w:val="003A6F3E"/>
  </w:style>
  <w:style w:type="numbering" w:customStyle="1" w:styleId="ALOutlineheadinglist5">
    <w:name w:val="AL Outline heading list5"/>
    <w:basedOn w:val="Sraonra"/>
    <w:uiPriority w:val="99"/>
    <w:rsid w:val="003A6F3E"/>
  </w:style>
  <w:style w:type="numbering" w:customStyle="1" w:styleId="ALMultilevelbulletlist5">
    <w:name w:val="AL Multi level bullet list5"/>
    <w:basedOn w:val="Sraonra"/>
    <w:uiPriority w:val="99"/>
    <w:rsid w:val="003A6F3E"/>
  </w:style>
  <w:style w:type="numbering" w:customStyle="1" w:styleId="ALMultilevelnumberedlist5">
    <w:name w:val="AL Multi level numbered list5"/>
    <w:basedOn w:val="Sraonra"/>
    <w:uiPriority w:val="99"/>
    <w:rsid w:val="003A6F3E"/>
  </w:style>
  <w:style w:type="table" w:customStyle="1" w:styleId="viesussraas1parykinimas2">
    <w:name w:val="Šviesus sąrašas – 1 paryškinimas2"/>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
    <w:name w:val="AL Table List4"/>
    <w:uiPriority w:val="99"/>
    <w:rsid w:val="003A6F3E"/>
  </w:style>
  <w:style w:type="numbering" w:customStyle="1" w:styleId="ALPictureList4">
    <w:name w:val="AL Picture List4"/>
    <w:basedOn w:val="ALTableList"/>
    <w:uiPriority w:val="99"/>
    <w:rsid w:val="003A6F3E"/>
  </w:style>
  <w:style w:type="numbering" w:customStyle="1" w:styleId="ALAnnexList4">
    <w:name w:val="AL Annex List4"/>
    <w:basedOn w:val="Sraonra"/>
    <w:uiPriority w:val="99"/>
    <w:rsid w:val="003A6F3E"/>
  </w:style>
  <w:style w:type="numbering" w:customStyle="1" w:styleId="ALNoteList4">
    <w:name w:val="AL Note List4"/>
    <w:basedOn w:val="Sraonra"/>
    <w:uiPriority w:val="99"/>
    <w:rsid w:val="003A6F3E"/>
  </w:style>
  <w:style w:type="table" w:customStyle="1" w:styleId="TableGridLight14">
    <w:name w:val="Table Grid Light14"/>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
    <w:name w:val="No List33"/>
    <w:next w:val="Sraonra"/>
    <w:uiPriority w:val="99"/>
    <w:semiHidden/>
    <w:unhideWhenUsed/>
    <w:rsid w:val="003A6F3E"/>
  </w:style>
  <w:style w:type="numbering" w:customStyle="1" w:styleId="ImportedStyle114">
    <w:name w:val="Imported Style 114"/>
    <w:rsid w:val="003A6F3E"/>
  </w:style>
  <w:style w:type="numbering" w:customStyle="1" w:styleId="ImportedStyle314">
    <w:name w:val="Imported Style 314"/>
    <w:rsid w:val="003A6F3E"/>
  </w:style>
  <w:style w:type="numbering" w:customStyle="1" w:styleId="Style81124">
    <w:name w:val="Style81124"/>
    <w:rsid w:val="003A6F3E"/>
  </w:style>
  <w:style w:type="numbering" w:customStyle="1" w:styleId="Style734">
    <w:name w:val="Style734"/>
    <w:rsid w:val="003A6F3E"/>
  </w:style>
  <w:style w:type="numbering" w:customStyle="1" w:styleId="Style534">
    <w:name w:val="Style534"/>
    <w:rsid w:val="003A6F3E"/>
  </w:style>
  <w:style w:type="numbering" w:customStyle="1" w:styleId="Style434">
    <w:name w:val="Style434"/>
    <w:rsid w:val="003A6F3E"/>
  </w:style>
  <w:style w:type="numbering" w:customStyle="1" w:styleId="Style334">
    <w:name w:val="Style334"/>
    <w:rsid w:val="003A6F3E"/>
  </w:style>
  <w:style w:type="numbering" w:customStyle="1" w:styleId="PwCListNumbers1244">
    <w:name w:val="PwC List Numbers 1244"/>
    <w:rsid w:val="003A6F3E"/>
  </w:style>
  <w:style w:type="numbering" w:customStyle="1" w:styleId="Style234">
    <w:name w:val="Style234"/>
    <w:rsid w:val="003A6F3E"/>
  </w:style>
  <w:style w:type="numbering" w:customStyle="1" w:styleId="Style834">
    <w:name w:val="Style834"/>
    <w:rsid w:val="003A6F3E"/>
  </w:style>
  <w:style w:type="numbering" w:customStyle="1" w:styleId="Style8134">
    <w:name w:val="Style8134"/>
    <w:rsid w:val="003A6F3E"/>
  </w:style>
  <w:style w:type="numbering" w:customStyle="1" w:styleId="PwCListNumbers12134">
    <w:name w:val="PwC List Numbers 12134"/>
    <w:rsid w:val="003A6F3E"/>
  </w:style>
  <w:style w:type="numbering" w:customStyle="1" w:styleId="Style634">
    <w:name w:val="Style634"/>
    <w:rsid w:val="003A6F3E"/>
  </w:style>
  <w:style w:type="numbering" w:customStyle="1" w:styleId="ALOutlineheadinglist14">
    <w:name w:val="AL Outline heading list14"/>
    <w:basedOn w:val="Sraonra"/>
    <w:uiPriority w:val="99"/>
    <w:rsid w:val="003A6F3E"/>
  </w:style>
  <w:style w:type="numbering" w:customStyle="1" w:styleId="ALMultilevelbulletlist14">
    <w:name w:val="AL Multi level bullet list14"/>
    <w:basedOn w:val="Sraonra"/>
    <w:uiPriority w:val="99"/>
    <w:rsid w:val="003A6F3E"/>
  </w:style>
  <w:style w:type="numbering" w:customStyle="1" w:styleId="ALMultilevelnumberedlist13">
    <w:name w:val="AL Multi level numbered list13"/>
    <w:basedOn w:val="Sraonra"/>
    <w:uiPriority w:val="99"/>
    <w:rsid w:val="003A6F3E"/>
  </w:style>
  <w:style w:type="table" w:customStyle="1" w:styleId="LightList-Accent116">
    <w:name w:val="Light List - Accent 116"/>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
    <w:name w:val="AL Table List14"/>
    <w:uiPriority w:val="99"/>
    <w:rsid w:val="003A6F3E"/>
  </w:style>
  <w:style w:type="table" w:customStyle="1" w:styleId="ALTablebase13">
    <w:name w:val="AL Table base13"/>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
    <w:name w:val="AL Picture List14"/>
    <w:basedOn w:val="ALTableList"/>
    <w:uiPriority w:val="99"/>
    <w:rsid w:val="003A6F3E"/>
  </w:style>
  <w:style w:type="numbering" w:customStyle="1" w:styleId="ALAnnexList14">
    <w:name w:val="AL Annex List14"/>
    <w:basedOn w:val="Sraonra"/>
    <w:uiPriority w:val="99"/>
    <w:rsid w:val="003A6F3E"/>
  </w:style>
  <w:style w:type="numbering" w:customStyle="1" w:styleId="ALNoteList14">
    <w:name w:val="AL Note List14"/>
    <w:basedOn w:val="Sraonra"/>
    <w:uiPriority w:val="99"/>
    <w:rsid w:val="003A6F3E"/>
  </w:style>
  <w:style w:type="table" w:customStyle="1" w:styleId="ALTablesimple13">
    <w:name w:val="AL Table simple13"/>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
    <w:name w:val="PROIT-list3"/>
    <w:uiPriority w:val="99"/>
    <w:rsid w:val="003A6F3E"/>
  </w:style>
  <w:style w:type="numbering" w:customStyle="1" w:styleId="1111116">
    <w:name w:val="1 / 1.1 / 1.1.16"/>
    <w:basedOn w:val="Sraonra"/>
    <w:next w:val="111111"/>
    <w:rsid w:val="003A6F3E"/>
  </w:style>
  <w:style w:type="numbering" w:customStyle="1" w:styleId="Pav4">
    <w:name w:val="Pav4"/>
    <w:rsid w:val="003A6F3E"/>
  </w:style>
  <w:style w:type="numbering" w:customStyle="1" w:styleId="StyleBulleted7pt5">
    <w:name w:val="Style Bulleted 7 pt5"/>
    <w:basedOn w:val="Sraonra"/>
    <w:rsid w:val="003A6F3E"/>
  </w:style>
  <w:style w:type="numbering" w:customStyle="1" w:styleId="NoList114">
    <w:name w:val="No List114"/>
    <w:next w:val="Sraonra"/>
    <w:uiPriority w:val="99"/>
    <w:semiHidden/>
    <w:unhideWhenUsed/>
    <w:rsid w:val="003A6F3E"/>
  </w:style>
  <w:style w:type="numbering" w:customStyle="1" w:styleId="11111113">
    <w:name w:val="1 / 1.1 / 1.1.113"/>
    <w:basedOn w:val="Sraonra"/>
    <w:next w:val="111111"/>
    <w:rsid w:val="003A6F3E"/>
  </w:style>
  <w:style w:type="numbering" w:customStyle="1" w:styleId="Stilius23">
    <w:name w:val="Stilius23"/>
    <w:rsid w:val="003A6F3E"/>
  </w:style>
  <w:style w:type="numbering" w:customStyle="1" w:styleId="Stilius53">
    <w:name w:val="Stilius53"/>
    <w:rsid w:val="003A6F3E"/>
  </w:style>
  <w:style w:type="numbering" w:customStyle="1" w:styleId="NoList1112">
    <w:name w:val="No List1112"/>
    <w:next w:val="Sraonra"/>
    <w:uiPriority w:val="99"/>
    <w:semiHidden/>
    <w:unhideWhenUsed/>
    <w:rsid w:val="003A6F3E"/>
  </w:style>
  <w:style w:type="table" w:customStyle="1" w:styleId="TableGrid213">
    <w:name w:val="Table Grid213"/>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Sraonra"/>
    <w:next w:val="111111"/>
    <w:locked/>
    <w:rsid w:val="003A6F3E"/>
  </w:style>
  <w:style w:type="numbering" w:customStyle="1" w:styleId="Pav13">
    <w:name w:val="Pav13"/>
    <w:rsid w:val="003A6F3E"/>
  </w:style>
  <w:style w:type="numbering" w:customStyle="1" w:styleId="StyleBulleted7pt13">
    <w:name w:val="Style Bulleted 7 pt13"/>
    <w:basedOn w:val="Sraonra"/>
    <w:rsid w:val="003A6F3E"/>
  </w:style>
  <w:style w:type="numbering" w:customStyle="1" w:styleId="PwCListBullets123">
    <w:name w:val="PwC List Bullets 123"/>
    <w:uiPriority w:val="99"/>
    <w:rsid w:val="003A6F3E"/>
  </w:style>
  <w:style w:type="numbering" w:customStyle="1" w:styleId="NoList43">
    <w:name w:val="No List43"/>
    <w:next w:val="Sraonra"/>
    <w:uiPriority w:val="99"/>
    <w:semiHidden/>
    <w:unhideWhenUsed/>
    <w:rsid w:val="003A6F3E"/>
  </w:style>
  <w:style w:type="numbering" w:customStyle="1" w:styleId="StyleBulleted7pt24">
    <w:name w:val="Style Bulleted 7 pt24"/>
    <w:basedOn w:val="Sraonra"/>
    <w:rsid w:val="003A6F3E"/>
  </w:style>
  <w:style w:type="table" w:customStyle="1" w:styleId="TableGrid123">
    <w:name w:val="Table Grid123"/>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Sraonra"/>
    <w:uiPriority w:val="99"/>
    <w:semiHidden/>
    <w:rsid w:val="003A6F3E"/>
  </w:style>
  <w:style w:type="numbering" w:customStyle="1" w:styleId="11111134">
    <w:name w:val="1 / 1.1 / 1.1.134"/>
    <w:basedOn w:val="Sraonra"/>
    <w:next w:val="111111"/>
    <w:rsid w:val="003A6F3E"/>
  </w:style>
  <w:style w:type="table" w:customStyle="1" w:styleId="TableGrid413">
    <w:name w:val="Table Grid413"/>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Sraonra"/>
    <w:uiPriority w:val="99"/>
    <w:semiHidden/>
    <w:unhideWhenUsed/>
    <w:rsid w:val="003A6F3E"/>
  </w:style>
  <w:style w:type="table" w:customStyle="1" w:styleId="TableGrid513">
    <w:name w:val="Table Grid513"/>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
    <w:name w:val="Table Bullet24"/>
    <w:basedOn w:val="Sraonra"/>
    <w:rsid w:val="003A6F3E"/>
  </w:style>
  <w:style w:type="numbering" w:customStyle="1" w:styleId="StyleBulleted7pt213">
    <w:name w:val="Style Bulleted 7 pt213"/>
    <w:basedOn w:val="Sraonra"/>
    <w:rsid w:val="003A6F3E"/>
  </w:style>
  <w:style w:type="numbering" w:customStyle="1" w:styleId="111111313">
    <w:name w:val="1 / 1.1 / 1.1.1313"/>
    <w:basedOn w:val="Sraonra"/>
    <w:next w:val="111111"/>
    <w:rsid w:val="003A6F3E"/>
  </w:style>
  <w:style w:type="numbering" w:customStyle="1" w:styleId="TableBullet213">
    <w:name w:val="Table Bullet213"/>
    <w:basedOn w:val="Sraonra"/>
    <w:rsid w:val="003A6F3E"/>
  </w:style>
  <w:style w:type="table" w:customStyle="1" w:styleId="TableGrid103">
    <w:name w:val="Table Grid103"/>
    <w:basedOn w:val="prastojilentel"/>
    <w:next w:val="Lentelstinklelis"/>
    <w:uiPriority w:val="59"/>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Sraonra"/>
    <w:uiPriority w:val="99"/>
    <w:semiHidden/>
    <w:unhideWhenUsed/>
    <w:rsid w:val="003A6F3E"/>
  </w:style>
  <w:style w:type="table" w:customStyle="1" w:styleId="Tablewithoutheader62">
    <w:name w:val="Table without header62"/>
    <w:basedOn w:val="prastojilentel"/>
    <w:next w:val="Lentelstinklelis"/>
    <w:uiPriority w:val="99"/>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
    <w:name w:val="Style743"/>
    <w:rsid w:val="003A6F3E"/>
  </w:style>
  <w:style w:type="numbering" w:customStyle="1" w:styleId="PROIT-list12">
    <w:name w:val="PROIT-list12"/>
    <w:uiPriority w:val="99"/>
    <w:rsid w:val="003A6F3E"/>
  </w:style>
  <w:style w:type="numbering" w:customStyle="1" w:styleId="11111142">
    <w:name w:val="1 / 1.1 / 1.1.142"/>
    <w:basedOn w:val="Sraonra"/>
    <w:next w:val="111111"/>
    <w:rsid w:val="003A6F3E"/>
  </w:style>
  <w:style w:type="numbering" w:customStyle="1" w:styleId="Pav22">
    <w:name w:val="Pav22"/>
    <w:rsid w:val="003A6F3E"/>
  </w:style>
  <w:style w:type="numbering" w:customStyle="1" w:styleId="StyleBulleted7pt32">
    <w:name w:val="Style Bulleted 7 pt32"/>
    <w:basedOn w:val="Sraonra"/>
    <w:rsid w:val="003A6F3E"/>
  </w:style>
  <w:style w:type="numbering" w:customStyle="1" w:styleId="NoList132">
    <w:name w:val="No List132"/>
    <w:next w:val="Sraonra"/>
    <w:uiPriority w:val="99"/>
    <w:semiHidden/>
    <w:unhideWhenUsed/>
    <w:rsid w:val="003A6F3E"/>
  </w:style>
  <w:style w:type="table" w:customStyle="1" w:styleId="TableGrid1122">
    <w:name w:val="Table Grid1122"/>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
    <w:name w:val="1 / 1.1 / 1.1.1112"/>
    <w:basedOn w:val="Sraonra"/>
    <w:next w:val="111111"/>
    <w:rsid w:val="003A6F3E"/>
  </w:style>
  <w:style w:type="numbering" w:customStyle="1" w:styleId="Stilius212">
    <w:name w:val="Stilius212"/>
    <w:rsid w:val="003A6F3E"/>
  </w:style>
  <w:style w:type="numbering" w:customStyle="1" w:styleId="Stilius512">
    <w:name w:val="Stilius512"/>
    <w:rsid w:val="003A6F3E"/>
  </w:style>
  <w:style w:type="numbering" w:customStyle="1" w:styleId="NoList1121">
    <w:name w:val="No List1121"/>
    <w:next w:val="Sraonra"/>
    <w:uiPriority w:val="99"/>
    <w:semiHidden/>
    <w:unhideWhenUsed/>
    <w:rsid w:val="003A6F3E"/>
  </w:style>
  <w:style w:type="numbering" w:customStyle="1" w:styleId="NoList222">
    <w:name w:val="No List222"/>
    <w:next w:val="Sraonra"/>
    <w:uiPriority w:val="99"/>
    <w:semiHidden/>
    <w:unhideWhenUsed/>
    <w:rsid w:val="003A6F3E"/>
  </w:style>
  <w:style w:type="numbering" w:customStyle="1" w:styleId="111111212">
    <w:name w:val="1 / 1.1 / 1.1.1212"/>
    <w:basedOn w:val="Sraonra"/>
    <w:next w:val="111111"/>
    <w:locked/>
    <w:rsid w:val="003A6F3E"/>
  </w:style>
  <w:style w:type="numbering" w:customStyle="1" w:styleId="Pav112">
    <w:name w:val="Pav112"/>
    <w:rsid w:val="003A6F3E"/>
  </w:style>
  <w:style w:type="table" w:customStyle="1" w:styleId="LightList-Accent1142">
    <w:name w:val="Light List - Accent 1142"/>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
    <w:name w:val="Style Bulleted 7 pt112"/>
    <w:basedOn w:val="Sraonra"/>
    <w:rsid w:val="003A6F3E"/>
  </w:style>
  <w:style w:type="numbering" w:customStyle="1" w:styleId="NoList312">
    <w:name w:val="No List312"/>
    <w:next w:val="Sraonra"/>
    <w:uiPriority w:val="99"/>
    <w:semiHidden/>
    <w:unhideWhenUsed/>
    <w:rsid w:val="003A6F3E"/>
  </w:style>
  <w:style w:type="numbering" w:customStyle="1" w:styleId="PwCListBullets1212">
    <w:name w:val="PwC List Bullets 1212"/>
    <w:uiPriority w:val="99"/>
    <w:rsid w:val="003A6F3E"/>
  </w:style>
  <w:style w:type="numbering" w:customStyle="1" w:styleId="NoList412">
    <w:name w:val="No List412"/>
    <w:next w:val="Sraonra"/>
    <w:uiPriority w:val="99"/>
    <w:semiHidden/>
    <w:unhideWhenUsed/>
    <w:rsid w:val="003A6F3E"/>
  </w:style>
  <w:style w:type="numbering" w:customStyle="1" w:styleId="StyleBulleted7pt222">
    <w:name w:val="Style Bulleted 7 pt222"/>
    <w:basedOn w:val="Sraonra"/>
    <w:rsid w:val="003A6F3E"/>
  </w:style>
  <w:style w:type="numbering" w:customStyle="1" w:styleId="NoList1212">
    <w:name w:val="No List1212"/>
    <w:next w:val="Sraonra"/>
    <w:uiPriority w:val="99"/>
    <w:semiHidden/>
    <w:rsid w:val="003A6F3E"/>
  </w:style>
  <w:style w:type="numbering" w:customStyle="1" w:styleId="111111322">
    <w:name w:val="1 / 1.1 / 1.1.1322"/>
    <w:basedOn w:val="Sraonra"/>
    <w:next w:val="111111"/>
    <w:rsid w:val="003A6F3E"/>
  </w:style>
  <w:style w:type="numbering" w:customStyle="1" w:styleId="NoList2112">
    <w:name w:val="No List2112"/>
    <w:next w:val="Sraonra"/>
    <w:uiPriority w:val="99"/>
    <w:semiHidden/>
    <w:unhideWhenUsed/>
    <w:rsid w:val="003A6F3E"/>
  </w:style>
  <w:style w:type="numbering" w:customStyle="1" w:styleId="TableBullet222">
    <w:name w:val="Table Bullet222"/>
    <w:basedOn w:val="Sraonra"/>
    <w:rsid w:val="003A6F3E"/>
  </w:style>
  <w:style w:type="numbering" w:customStyle="1" w:styleId="PwCListNumbers1252">
    <w:name w:val="PwC List Numbers 1252"/>
    <w:rsid w:val="003A6F3E"/>
  </w:style>
  <w:style w:type="numbering" w:customStyle="1" w:styleId="PwCListNumbers12143">
    <w:name w:val="PwC List Numbers 12143"/>
    <w:rsid w:val="003A6F3E"/>
  </w:style>
  <w:style w:type="numbering" w:customStyle="1" w:styleId="StyleBulleted7pt2112">
    <w:name w:val="Style Bulleted 7 pt2112"/>
    <w:basedOn w:val="Sraonra"/>
    <w:rsid w:val="003A6F3E"/>
  </w:style>
  <w:style w:type="numbering" w:customStyle="1" w:styleId="1111113112">
    <w:name w:val="1 / 1.1 / 1.1.13112"/>
    <w:basedOn w:val="Sraonra"/>
    <w:next w:val="111111"/>
    <w:rsid w:val="003A6F3E"/>
  </w:style>
  <w:style w:type="numbering" w:customStyle="1" w:styleId="TableBullet2112">
    <w:name w:val="Table Bullet2112"/>
    <w:basedOn w:val="Sraonra"/>
    <w:rsid w:val="003A6F3E"/>
  </w:style>
  <w:style w:type="numbering" w:customStyle="1" w:styleId="PwCListNumbers12212">
    <w:name w:val="PwC List Numbers 12212"/>
    <w:uiPriority w:val="99"/>
    <w:rsid w:val="003A6F3E"/>
  </w:style>
  <w:style w:type="numbering" w:customStyle="1" w:styleId="PwCListNumbers121112">
    <w:name w:val="PwC List Numbers 121112"/>
    <w:uiPriority w:val="99"/>
    <w:rsid w:val="003A6F3E"/>
  </w:style>
  <w:style w:type="table" w:customStyle="1" w:styleId="TableGridLight122">
    <w:name w:val="Table Grid Light122"/>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
    <w:name w:val="Imported Style 3113"/>
    <w:rsid w:val="003A6F3E"/>
  </w:style>
  <w:style w:type="numbering" w:customStyle="1" w:styleId="Style81313">
    <w:name w:val="Style81313"/>
    <w:rsid w:val="003A6F3E"/>
  </w:style>
  <w:style w:type="numbering" w:customStyle="1" w:styleId="ImportedStyle1113">
    <w:name w:val="Imported Style 1113"/>
    <w:rsid w:val="003A6F3E"/>
  </w:style>
  <w:style w:type="numbering" w:customStyle="1" w:styleId="Style8142">
    <w:name w:val="Style8142"/>
    <w:rsid w:val="003A6F3E"/>
  </w:style>
  <w:style w:type="numbering" w:customStyle="1" w:styleId="Style7112">
    <w:name w:val="Style7112"/>
    <w:rsid w:val="003A6F3E"/>
  </w:style>
  <w:style w:type="numbering" w:customStyle="1" w:styleId="Style5112">
    <w:name w:val="Style5112"/>
    <w:rsid w:val="003A6F3E"/>
  </w:style>
  <w:style w:type="numbering" w:customStyle="1" w:styleId="Style4112">
    <w:name w:val="Style4112"/>
    <w:rsid w:val="003A6F3E"/>
  </w:style>
  <w:style w:type="numbering" w:customStyle="1" w:styleId="Style3112">
    <w:name w:val="Style3112"/>
    <w:rsid w:val="003A6F3E"/>
  </w:style>
  <w:style w:type="numbering" w:customStyle="1" w:styleId="Style2112">
    <w:name w:val="Style2112"/>
    <w:rsid w:val="003A6F3E"/>
  </w:style>
  <w:style w:type="numbering" w:customStyle="1" w:styleId="Style81133">
    <w:name w:val="Style81133"/>
    <w:rsid w:val="003A6F3E"/>
  </w:style>
  <w:style w:type="numbering" w:customStyle="1" w:styleId="Style6112">
    <w:name w:val="Style6112"/>
    <w:rsid w:val="003A6F3E"/>
  </w:style>
  <w:style w:type="numbering" w:customStyle="1" w:styleId="ImportedStyle123">
    <w:name w:val="Imported Style 123"/>
    <w:rsid w:val="003A6F3E"/>
  </w:style>
  <w:style w:type="numbering" w:customStyle="1" w:styleId="ImportedStyle323">
    <w:name w:val="Imported Style 323"/>
    <w:rsid w:val="003A6F3E"/>
  </w:style>
  <w:style w:type="numbering" w:customStyle="1" w:styleId="Style811112">
    <w:name w:val="Style811112"/>
    <w:rsid w:val="003A6F3E"/>
  </w:style>
  <w:style w:type="numbering" w:customStyle="1" w:styleId="Style7212">
    <w:name w:val="Style7212"/>
    <w:rsid w:val="003A6F3E"/>
  </w:style>
  <w:style w:type="numbering" w:customStyle="1" w:styleId="Style5212">
    <w:name w:val="Style5212"/>
    <w:rsid w:val="003A6F3E"/>
  </w:style>
  <w:style w:type="numbering" w:customStyle="1" w:styleId="Style3212">
    <w:name w:val="Style3212"/>
    <w:rsid w:val="003A6F3E"/>
  </w:style>
  <w:style w:type="numbering" w:customStyle="1" w:styleId="PwCListNumbers12312">
    <w:name w:val="PwC List Numbers 12312"/>
    <w:rsid w:val="003A6F3E"/>
  </w:style>
  <w:style w:type="numbering" w:customStyle="1" w:styleId="Style2212">
    <w:name w:val="Style2212"/>
    <w:rsid w:val="003A6F3E"/>
  </w:style>
  <w:style w:type="numbering" w:customStyle="1" w:styleId="Style8212">
    <w:name w:val="Style8212"/>
    <w:rsid w:val="003A6F3E"/>
  </w:style>
  <w:style w:type="numbering" w:customStyle="1" w:styleId="Style81212">
    <w:name w:val="Style81212"/>
    <w:rsid w:val="003A6F3E"/>
  </w:style>
  <w:style w:type="numbering" w:customStyle="1" w:styleId="PwCListNumbers121212">
    <w:name w:val="PwC List Numbers 121212"/>
    <w:rsid w:val="003A6F3E"/>
  </w:style>
  <w:style w:type="numbering" w:customStyle="1" w:styleId="Style6212">
    <w:name w:val="Style6212"/>
    <w:rsid w:val="003A6F3E"/>
  </w:style>
  <w:style w:type="numbering" w:customStyle="1" w:styleId="ALOutlineheadinglist23">
    <w:name w:val="AL Outline heading list23"/>
    <w:basedOn w:val="Sraonra"/>
    <w:uiPriority w:val="99"/>
    <w:rsid w:val="003A6F3E"/>
  </w:style>
  <w:style w:type="numbering" w:customStyle="1" w:styleId="ALMultilevelbulletlist23">
    <w:name w:val="AL Multi level bullet list23"/>
    <w:basedOn w:val="Sraonra"/>
    <w:uiPriority w:val="99"/>
    <w:rsid w:val="003A6F3E"/>
  </w:style>
  <w:style w:type="numbering" w:customStyle="1" w:styleId="ALMultilevelnumberedlist23">
    <w:name w:val="AL Multi level numbered list23"/>
    <w:basedOn w:val="Sraonra"/>
    <w:uiPriority w:val="99"/>
    <w:rsid w:val="003A6F3E"/>
  </w:style>
  <w:style w:type="numbering" w:customStyle="1" w:styleId="ALTableList23">
    <w:name w:val="AL Table List23"/>
    <w:uiPriority w:val="99"/>
    <w:rsid w:val="003A6F3E"/>
  </w:style>
  <w:style w:type="numbering" w:customStyle="1" w:styleId="ALPictureList23">
    <w:name w:val="AL Picture List23"/>
    <w:basedOn w:val="ALTableList"/>
    <w:uiPriority w:val="99"/>
    <w:rsid w:val="003A6F3E"/>
  </w:style>
  <w:style w:type="numbering" w:customStyle="1" w:styleId="ALAnnexList23">
    <w:name w:val="AL Annex List23"/>
    <w:basedOn w:val="Sraonra"/>
    <w:uiPriority w:val="99"/>
    <w:rsid w:val="003A6F3E"/>
  </w:style>
  <w:style w:type="numbering" w:customStyle="1" w:styleId="ALNoteList23">
    <w:name w:val="AL Note List23"/>
    <w:basedOn w:val="Sraonra"/>
    <w:uiPriority w:val="99"/>
    <w:rsid w:val="003A6F3E"/>
  </w:style>
  <w:style w:type="numbering" w:customStyle="1" w:styleId="Style811213">
    <w:name w:val="Style811213"/>
    <w:rsid w:val="003A6F3E"/>
  </w:style>
  <w:style w:type="numbering" w:customStyle="1" w:styleId="Style7313">
    <w:name w:val="Style7313"/>
    <w:rsid w:val="003A6F3E"/>
  </w:style>
  <w:style w:type="numbering" w:customStyle="1" w:styleId="Style5313">
    <w:name w:val="Style5313"/>
    <w:rsid w:val="003A6F3E"/>
  </w:style>
  <w:style w:type="numbering" w:customStyle="1" w:styleId="Style4313">
    <w:name w:val="Style4313"/>
    <w:rsid w:val="003A6F3E"/>
  </w:style>
  <w:style w:type="numbering" w:customStyle="1" w:styleId="Style3313">
    <w:name w:val="Style3313"/>
    <w:rsid w:val="003A6F3E"/>
  </w:style>
  <w:style w:type="numbering" w:customStyle="1" w:styleId="PwCListNumbers12413">
    <w:name w:val="PwC List Numbers 12413"/>
    <w:rsid w:val="003A6F3E"/>
  </w:style>
  <w:style w:type="numbering" w:customStyle="1" w:styleId="Style2313">
    <w:name w:val="Style2313"/>
    <w:rsid w:val="003A6F3E"/>
  </w:style>
  <w:style w:type="numbering" w:customStyle="1" w:styleId="Style8313">
    <w:name w:val="Style8313"/>
    <w:rsid w:val="003A6F3E"/>
  </w:style>
  <w:style w:type="numbering" w:customStyle="1" w:styleId="PwCListNumbers121313">
    <w:name w:val="PwC List Numbers 121313"/>
    <w:rsid w:val="003A6F3E"/>
  </w:style>
  <w:style w:type="numbering" w:customStyle="1" w:styleId="Style6313">
    <w:name w:val="Style6313"/>
    <w:rsid w:val="003A6F3E"/>
  </w:style>
  <w:style w:type="numbering" w:customStyle="1" w:styleId="ALOutlineheadinglist113">
    <w:name w:val="AL Outline heading list113"/>
    <w:basedOn w:val="Sraonra"/>
    <w:uiPriority w:val="99"/>
    <w:rsid w:val="003A6F3E"/>
  </w:style>
  <w:style w:type="numbering" w:customStyle="1" w:styleId="ALMultilevelbulletlist113">
    <w:name w:val="AL Multi level bullet list113"/>
    <w:basedOn w:val="Sraonra"/>
    <w:uiPriority w:val="99"/>
    <w:rsid w:val="003A6F3E"/>
  </w:style>
  <w:style w:type="numbering" w:customStyle="1" w:styleId="ALMultilevelnumberedlist112">
    <w:name w:val="AL Multi level numbered list112"/>
    <w:basedOn w:val="Sraonra"/>
    <w:uiPriority w:val="99"/>
    <w:rsid w:val="003A6F3E"/>
  </w:style>
  <w:style w:type="numbering" w:customStyle="1" w:styleId="ALTableList113">
    <w:name w:val="AL Table List113"/>
    <w:uiPriority w:val="99"/>
    <w:rsid w:val="003A6F3E"/>
  </w:style>
  <w:style w:type="numbering" w:customStyle="1" w:styleId="ALPictureList113">
    <w:name w:val="AL Picture List113"/>
    <w:basedOn w:val="ALTableList"/>
    <w:uiPriority w:val="99"/>
    <w:rsid w:val="003A6F3E"/>
  </w:style>
  <w:style w:type="numbering" w:customStyle="1" w:styleId="ALAnnexList113">
    <w:name w:val="AL Annex List113"/>
    <w:basedOn w:val="Sraonra"/>
    <w:uiPriority w:val="99"/>
    <w:rsid w:val="003A6F3E"/>
  </w:style>
  <w:style w:type="numbering" w:customStyle="1" w:styleId="ALNoteList113">
    <w:name w:val="AL Note List113"/>
    <w:basedOn w:val="Sraonra"/>
    <w:uiPriority w:val="99"/>
    <w:rsid w:val="003A6F3E"/>
  </w:style>
  <w:style w:type="numbering" w:customStyle="1" w:styleId="NoList61">
    <w:name w:val="No List61"/>
    <w:next w:val="Sraonra"/>
    <w:uiPriority w:val="99"/>
    <w:semiHidden/>
    <w:unhideWhenUsed/>
    <w:rsid w:val="003A6F3E"/>
  </w:style>
  <w:style w:type="numbering" w:customStyle="1" w:styleId="Style752">
    <w:name w:val="Style752"/>
    <w:rsid w:val="003A6F3E"/>
  </w:style>
  <w:style w:type="numbering" w:customStyle="1" w:styleId="PwCListNumbers1262">
    <w:name w:val="PwC List Numbers 1262"/>
    <w:rsid w:val="003A6F3E"/>
  </w:style>
  <w:style w:type="numbering" w:customStyle="1" w:styleId="Style8152">
    <w:name w:val="Style8152"/>
    <w:rsid w:val="003A6F3E"/>
  </w:style>
  <w:style w:type="numbering" w:customStyle="1" w:styleId="PwCListNumbers12152">
    <w:name w:val="PwC List Numbers 12152"/>
    <w:rsid w:val="003A6F3E"/>
  </w:style>
  <w:style w:type="numbering" w:customStyle="1" w:styleId="PwCListNumbers12422">
    <w:name w:val="PwC List Numbers 12422"/>
    <w:rsid w:val="003A6F3E"/>
  </w:style>
  <w:style w:type="numbering" w:customStyle="1" w:styleId="NoList71">
    <w:name w:val="No List71"/>
    <w:next w:val="Sraonra"/>
    <w:uiPriority w:val="99"/>
    <w:semiHidden/>
    <w:unhideWhenUsed/>
    <w:rsid w:val="003A6F3E"/>
  </w:style>
  <w:style w:type="table" w:customStyle="1" w:styleId="TableGrid1102">
    <w:name w:val="Table Grid1102"/>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
    <w:name w:val="Style762"/>
    <w:qFormat/>
    <w:rsid w:val="003A6F3E"/>
  </w:style>
  <w:style w:type="numbering" w:customStyle="1" w:styleId="PROIT-list22">
    <w:name w:val="PROIT-list22"/>
    <w:uiPriority w:val="99"/>
    <w:rsid w:val="003A6F3E"/>
  </w:style>
  <w:style w:type="numbering" w:customStyle="1" w:styleId="11111152">
    <w:name w:val="1 / 1.1 / 1.1.152"/>
    <w:basedOn w:val="Sraonra"/>
    <w:next w:val="111111"/>
    <w:rsid w:val="003A6F3E"/>
  </w:style>
  <w:style w:type="numbering" w:customStyle="1" w:styleId="Pav32">
    <w:name w:val="Pav32"/>
    <w:rsid w:val="003A6F3E"/>
  </w:style>
  <w:style w:type="numbering" w:customStyle="1" w:styleId="StyleBulleted7pt42">
    <w:name w:val="Style Bulleted 7 pt42"/>
    <w:basedOn w:val="Sraonra"/>
    <w:rsid w:val="003A6F3E"/>
  </w:style>
  <w:style w:type="numbering" w:customStyle="1" w:styleId="NoList142">
    <w:name w:val="No List142"/>
    <w:next w:val="Sraonra"/>
    <w:uiPriority w:val="99"/>
    <w:semiHidden/>
    <w:unhideWhenUsed/>
    <w:rsid w:val="003A6F3E"/>
  </w:style>
  <w:style w:type="numbering" w:customStyle="1" w:styleId="111111122">
    <w:name w:val="1 / 1.1 / 1.1.1122"/>
    <w:basedOn w:val="Sraonra"/>
    <w:next w:val="111111"/>
    <w:rsid w:val="003A6F3E"/>
  </w:style>
  <w:style w:type="numbering" w:customStyle="1" w:styleId="Stilius222">
    <w:name w:val="Stilius222"/>
    <w:rsid w:val="003A6F3E"/>
  </w:style>
  <w:style w:type="numbering" w:customStyle="1" w:styleId="Stilius522">
    <w:name w:val="Stilius522"/>
    <w:rsid w:val="003A6F3E"/>
  </w:style>
  <w:style w:type="numbering" w:customStyle="1" w:styleId="NoList1131">
    <w:name w:val="No List1131"/>
    <w:next w:val="Sraonra"/>
    <w:uiPriority w:val="99"/>
    <w:semiHidden/>
    <w:unhideWhenUsed/>
    <w:rsid w:val="003A6F3E"/>
  </w:style>
  <w:style w:type="numbering" w:customStyle="1" w:styleId="NoList232">
    <w:name w:val="No List232"/>
    <w:next w:val="Sraonra"/>
    <w:uiPriority w:val="99"/>
    <w:semiHidden/>
    <w:unhideWhenUsed/>
    <w:rsid w:val="003A6F3E"/>
  </w:style>
  <w:style w:type="numbering" w:customStyle="1" w:styleId="111111221">
    <w:name w:val="1 / 1.1 / 1.1.1221"/>
    <w:basedOn w:val="Sraonra"/>
    <w:next w:val="111111"/>
    <w:locked/>
    <w:rsid w:val="003A6F3E"/>
  </w:style>
  <w:style w:type="numbering" w:customStyle="1" w:styleId="Pav121">
    <w:name w:val="Pav121"/>
    <w:rsid w:val="003A6F3E"/>
  </w:style>
  <w:style w:type="table" w:customStyle="1" w:styleId="LightList-Accent1152">
    <w:name w:val="Light List - Accent 1152"/>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
    <w:name w:val="Style Bulleted 7 pt121"/>
    <w:basedOn w:val="Sraonra"/>
    <w:rsid w:val="003A6F3E"/>
  </w:style>
  <w:style w:type="numbering" w:customStyle="1" w:styleId="NoList322">
    <w:name w:val="No List322"/>
    <w:next w:val="Sraonra"/>
    <w:uiPriority w:val="99"/>
    <w:semiHidden/>
    <w:unhideWhenUsed/>
    <w:rsid w:val="003A6F3E"/>
  </w:style>
  <w:style w:type="numbering" w:customStyle="1" w:styleId="PwCListBullets1221">
    <w:name w:val="PwC List Bullets 1221"/>
    <w:uiPriority w:val="99"/>
    <w:rsid w:val="003A6F3E"/>
  </w:style>
  <w:style w:type="numbering" w:customStyle="1" w:styleId="NoList421">
    <w:name w:val="No List421"/>
    <w:next w:val="Sraonra"/>
    <w:uiPriority w:val="99"/>
    <w:semiHidden/>
    <w:unhideWhenUsed/>
    <w:rsid w:val="003A6F3E"/>
  </w:style>
  <w:style w:type="numbering" w:customStyle="1" w:styleId="StyleBulleted7pt232">
    <w:name w:val="Style Bulleted 7 pt232"/>
    <w:basedOn w:val="Sraonra"/>
    <w:rsid w:val="003A6F3E"/>
  </w:style>
  <w:style w:type="numbering" w:customStyle="1" w:styleId="NoList1221">
    <w:name w:val="No List1221"/>
    <w:next w:val="Sraonra"/>
    <w:uiPriority w:val="99"/>
    <w:semiHidden/>
    <w:rsid w:val="003A6F3E"/>
  </w:style>
  <w:style w:type="numbering" w:customStyle="1" w:styleId="111111332">
    <w:name w:val="1 / 1.1 / 1.1.1332"/>
    <w:basedOn w:val="Sraonra"/>
    <w:next w:val="111111"/>
    <w:rsid w:val="003A6F3E"/>
  </w:style>
  <w:style w:type="numbering" w:customStyle="1" w:styleId="NoList2121">
    <w:name w:val="No List2121"/>
    <w:next w:val="Sraonra"/>
    <w:uiPriority w:val="99"/>
    <w:semiHidden/>
    <w:unhideWhenUsed/>
    <w:rsid w:val="003A6F3E"/>
  </w:style>
  <w:style w:type="numbering" w:customStyle="1" w:styleId="TableBullet232">
    <w:name w:val="Table Bullet232"/>
    <w:basedOn w:val="Sraonra"/>
    <w:rsid w:val="003A6F3E"/>
  </w:style>
  <w:style w:type="numbering" w:customStyle="1" w:styleId="PwCListNumbers1272">
    <w:name w:val="PwC List Numbers 1272"/>
    <w:qFormat/>
    <w:rsid w:val="003A6F3E"/>
  </w:style>
  <w:style w:type="numbering" w:customStyle="1" w:styleId="PwCListNumbers12162">
    <w:name w:val="PwC List Numbers 12162"/>
    <w:qFormat/>
    <w:rsid w:val="003A6F3E"/>
  </w:style>
  <w:style w:type="numbering" w:customStyle="1" w:styleId="StyleBulleted7pt2121">
    <w:name w:val="Style Bulleted 7 pt2121"/>
    <w:basedOn w:val="Sraonra"/>
    <w:rsid w:val="003A6F3E"/>
  </w:style>
  <w:style w:type="numbering" w:customStyle="1" w:styleId="1111113121">
    <w:name w:val="1 / 1.1 / 1.1.13121"/>
    <w:basedOn w:val="Sraonra"/>
    <w:next w:val="111111"/>
    <w:rsid w:val="003A6F3E"/>
  </w:style>
  <w:style w:type="numbering" w:customStyle="1" w:styleId="TableBullet2121">
    <w:name w:val="Table Bullet2121"/>
    <w:basedOn w:val="Sraonra"/>
    <w:rsid w:val="003A6F3E"/>
  </w:style>
  <w:style w:type="numbering" w:customStyle="1" w:styleId="PwCListNumbers12222">
    <w:name w:val="PwC List Numbers 12222"/>
    <w:uiPriority w:val="99"/>
    <w:rsid w:val="003A6F3E"/>
  </w:style>
  <w:style w:type="numbering" w:customStyle="1" w:styleId="PwCListNumbers121122">
    <w:name w:val="PwC List Numbers 121122"/>
    <w:uiPriority w:val="99"/>
    <w:rsid w:val="003A6F3E"/>
  </w:style>
  <w:style w:type="table" w:customStyle="1" w:styleId="TableGridLight132">
    <w:name w:val="Table Grid Light132"/>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
    <w:name w:val="Imported Style 3122"/>
    <w:rsid w:val="003A6F3E"/>
  </w:style>
  <w:style w:type="numbering" w:customStyle="1" w:styleId="Style81322">
    <w:name w:val="Style81322"/>
    <w:rsid w:val="003A6F3E"/>
  </w:style>
  <w:style w:type="numbering" w:customStyle="1" w:styleId="ImportedStyle1122">
    <w:name w:val="Imported Style 1122"/>
    <w:rsid w:val="003A6F3E"/>
  </w:style>
  <w:style w:type="numbering" w:customStyle="1" w:styleId="Style8161">
    <w:name w:val="Style8161"/>
    <w:qFormat/>
    <w:rsid w:val="003A6F3E"/>
  </w:style>
  <w:style w:type="numbering" w:customStyle="1" w:styleId="Style7122">
    <w:name w:val="Style7122"/>
    <w:rsid w:val="003A6F3E"/>
  </w:style>
  <w:style w:type="numbering" w:customStyle="1" w:styleId="Style5122">
    <w:name w:val="Style5122"/>
    <w:rsid w:val="003A6F3E"/>
  </w:style>
  <w:style w:type="numbering" w:customStyle="1" w:styleId="Style4122">
    <w:name w:val="Style4122"/>
    <w:rsid w:val="003A6F3E"/>
  </w:style>
  <w:style w:type="numbering" w:customStyle="1" w:styleId="Style3122">
    <w:name w:val="Style3122"/>
    <w:rsid w:val="003A6F3E"/>
  </w:style>
  <w:style w:type="numbering" w:customStyle="1" w:styleId="Style2122">
    <w:name w:val="Style2122"/>
    <w:rsid w:val="003A6F3E"/>
  </w:style>
  <w:style w:type="numbering" w:customStyle="1" w:styleId="Style81142">
    <w:name w:val="Style81142"/>
    <w:rsid w:val="003A6F3E"/>
  </w:style>
  <w:style w:type="numbering" w:customStyle="1" w:styleId="Style6122">
    <w:name w:val="Style6122"/>
    <w:rsid w:val="003A6F3E"/>
  </w:style>
  <w:style w:type="numbering" w:customStyle="1" w:styleId="ImportedStyle132">
    <w:name w:val="Imported Style 132"/>
    <w:rsid w:val="003A6F3E"/>
  </w:style>
  <w:style w:type="numbering" w:customStyle="1" w:styleId="ImportedStyle332">
    <w:name w:val="Imported Style 332"/>
    <w:rsid w:val="003A6F3E"/>
  </w:style>
  <w:style w:type="numbering" w:customStyle="1" w:styleId="Style811122">
    <w:name w:val="Style811122"/>
    <w:rsid w:val="003A6F3E"/>
  </w:style>
  <w:style w:type="numbering" w:customStyle="1" w:styleId="Style7222">
    <w:name w:val="Style7222"/>
    <w:rsid w:val="003A6F3E"/>
  </w:style>
  <w:style w:type="numbering" w:customStyle="1" w:styleId="Style5222">
    <w:name w:val="Style5222"/>
    <w:rsid w:val="003A6F3E"/>
  </w:style>
  <w:style w:type="numbering" w:customStyle="1" w:styleId="Style3222">
    <w:name w:val="Style3222"/>
    <w:rsid w:val="003A6F3E"/>
  </w:style>
  <w:style w:type="numbering" w:customStyle="1" w:styleId="PwCListNumbers12322">
    <w:name w:val="PwC List Numbers 12322"/>
    <w:rsid w:val="003A6F3E"/>
  </w:style>
  <w:style w:type="numbering" w:customStyle="1" w:styleId="Style2222">
    <w:name w:val="Style2222"/>
    <w:rsid w:val="003A6F3E"/>
  </w:style>
  <w:style w:type="numbering" w:customStyle="1" w:styleId="Style8222">
    <w:name w:val="Style8222"/>
    <w:rsid w:val="003A6F3E"/>
  </w:style>
  <w:style w:type="numbering" w:customStyle="1" w:styleId="Style81222">
    <w:name w:val="Style81222"/>
    <w:rsid w:val="003A6F3E"/>
  </w:style>
  <w:style w:type="numbering" w:customStyle="1" w:styleId="PwCListNumbers121222">
    <w:name w:val="PwC List Numbers 121222"/>
    <w:rsid w:val="003A6F3E"/>
  </w:style>
  <w:style w:type="numbering" w:customStyle="1" w:styleId="Style6222">
    <w:name w:val="Style6222"/>
    <w:rsid w:val="003A6F3E"/>
  </w:style>
  <w:style w:type="numbering" w:customStyle="1" w:styleId="ALOutlineheadinglist32">
    <w:name w:val="AL Outline heading list32"/>
    <w:basedOn w:val="Sraonra"/>
    <w:uiPriority w:val="99"/>
    <w:rsid w:val="003A6F3E"/>
  </w:style>
  <w:style w:type="numbering" w:customStyle="1" w:styleId="ALMultilevelbulletlist32">
    <w:name w:val="AL Multi level bullet list32"/>
    <w:basedOn w:val="Sraonra"/>
    <w:uiPriority w:val="99"/>
    <w:rsid w:val="003A6F3E"/>
  </w:style>
  <w:style w:type="numbering" w:customStyle="1" w:styleId="ALMultilevelnumberedlist32">
    <w:name w:val="AL Multi level numbered list32"/>
    <w:basedOn w:val="Sraonra"/>
    <w:uiPriority w:val="99"/>
    <w:rsid w:val="003A6F3E"/>
  </w:style>
  <w:style w:type="numbering" w:customStyle="1" w:styleId="ALTableList32">
    <w:name w:val="AL Table List32"/>
    <w:uiPriority w:val="99"/>
    <w:rsid w:val="003A6F3E"/>
  </w:style>
  <w:style w:type="numbering" w:customStyle="1" w:styleId="ALPictureList32">
    <w:name w:val="AL Picture List32"/>
    <w:basedOn w:val="ALTableList"/>
    <w:uiPriority w:val="99"/>
    <w:rsid w:val="003A6F3E"/>
  </w:style>
  <w:style w:type="numbering" w:customStyle="1" w:styleId="ALAnnexList32">
    <w:name w:val="AL Annex List32"/>
    <w:basedOn w:val="Sraonra"/>
    <w:uiPriority w:val="99"/>
    <w:rsid w:val="003A6F3E"/>
  </w:style>
  <w:style w:type="numbering" w:customStyle="1" w:styleId="ALNoteList32">
    <w:name w:val="AL Note List32"/>
    <w:basedOn w:val="Sraonra"/>
    <w:uiPriority w:val="99"/>
    <w:rsid w:val="003A6F3E"/>
  </w:style>
  <w:style w:type="numbering" w:customStyle="1" w:styleId="Style811222">
    <w:name w:val="Style811222"/>
    <w:rsid w:val="003A6F3E"/>
  </w:style>
  <w:style w:type="numbering" w:customStyle="1" w:styleId="Style7322">
    <w:name w:val="Style7322"/>
    <w:rsid w:val="003A6F3E"/>
  </w:style>
  <w:style w:type="numbering" w:customStyle="1" w:styleId="Style5322">
    <w:name w:val="Style5322"/>
    <w:rsid w:val="003A6F3E"/>
  </w:style>
  <w:style w:type="numbering" w:customStyle="1" w:styleId="Style4322">
    <w:name w:val="Style4322"/>
    <w:rsid w:val="003A6F3E"/>
  </w:style>
  <w:style w:type="numbering" w:customStyle="1" w:styleId="Style3322">
    <w:name w:val="Style3322"/>
    <w:rsid w:val="003A6F3E"/>
  </w:style>
  <w:style w:type="numbering" w:customStyle="1" w:styleId="PwCListNumbers12432">
    <w:name w:val="PwC List Numbers 12432"/>
    <w:rsid w:val="003A6F3E"/>
  </w:style>
  <w:style w:type="numbering" w:customStyle="1" w:styleId="Style2322">
    <w:name w:val="Style2322"/>
    <w:rsid w:val="003A6F3E"/>
  </w:style>
  <w:style w:type="numbering" w:customStyle="1" w:styleId="Style8322">
    <w:name w:val="Style8322"/>
    <w:rsid w:val="003A6F3E"/>
  </w:style>
  <w:style w:type="numbering" w:customStyle="1" w:styleId="PwCListNumbers121322">
    <w:name w:val="PwC List Numbers 121322"/>
    <w:rsid w:val="003A6F3E"/>
  </w:style>
  <w:style w:type="numbering" w:customStyle="1" w:styleId="Style6322">
    <w:name w:val="Style6322"/>
    <w:rsid w:val="003A6F3E"/>
  </w:style>
  <w:style w:type="numbering" w:customStyle="1" w:styleId="ALOutlineheadinglist122">
    <w:name w:val="AL Outline heading list122"/>
    <w:basedOn w:val="Sraonra"/>
    <w:uiPriority w:val="99"/>
    <w:rsid w:val="003A6F3E"/>
  </w:style>
  <w:style w:type="numbering" w:customStyle="1" w:styleId="ALMultilevelbulletlist122">
    <w:name w:val="AL Multi level bullet list122"/>
    <w:basedOn w:val="Sraonra"/>
    <w:uiPriority w:val="99"/>
    <w:rsid w:val="003A6F3E"/>
  </w:style>
  <w:style w:type="numbering" w:customStyle="1" w:styleId="ALMultilevelnumberedlist122">
    <w:name w:val="AL Multi level numbered list122"/>
    <w:basedOn w:val="Sraonra"/>
    <w:uiPriority w:val="99"/>
    <w:rsid w:val="003A6F3E"/>
  </w:style>
  <w:style w:type="numbering" w:customStyle="1" w:styleId="ALTableList122">
    <w:name w:val="AL Table List122"/>
    <w:uiPriority w:val="99"/>
    <w:rsid w:val="003A6F3E"/>
  </w:style>
  <w:style w:type="numbering" w:customStyle="1" w:styleId="ALPictureList122">
    <w:name w:val="AL Picture List122"/>
    <w:basedOn w:val="ALTableList"/>
    <w:uiPriority w:val="99"/>
    <w:rsid w:val="003A6F3E"/>
  </w:style>
  <w:style w:type="numbering" w:customStyle="1" w:styleId="ALAnnexList122">
    <w:name w:val="AL Annex List122"/>
    <w:basedOn w:val="Sraonra"/>
    <w:uiPriority w:val="99"/>
    <w:rsid w:val="003A6F3E"/>
  </w:style>
  <w:style w:type="numbering" w:customStyle="1" w:styleId="ALNoteList122">
    <w:name w:val="AL Note List122"/>
    <w:basedOn w:val="Sraonra"/>
    <w:uiPriority w:val="99"/>
    <w:rsid w:val="003A6F3E"/>
  </w:style>
  <w:style w:type="numbering" w:customStyle="1" w:styleId="NoList512">
    <w:name w:val="No List512"/>
    <w:next w:val="Sraonra"/>
    <w:uiPriority w:val="99"/>
    <w:semiHidden/>
    <w:unhideWhenUsed/>
    <w:rsid w:val="003A6F3E"/>
  </w:style>
  <w:style w:type="numbering" w:customStyle="1" w:styleId="Style7412">
    <w:name w:val="Style7412"/>
    <w:rsid w:val="003A6F3E"/>
  </w:style>
  <w:style w:type="numbering" w:customStyle="1" w:styleId="PwCListNumbers12512">
    <w:name w:val="PwC List Numbers 12512"/>
    <w:rsid w:val="003A6F3E"/>
  </w:style>
  <w:style w:type="numbering" w:customStyle="1" w:styleId="Style81412">
    <w:name w:val="Style81412"/>
    <w:rsid w:val="003A6F3E"/>
  </w:style>
  <w:style w:type="numbering" w:customStyle="1" w:styleId="PwCListNumbers121412">
    <w:name w:val="PwC List Numbers 121412"/>
    <w:rsid w:val="003A6F3E"/>
  </w:style>
  <w:style w:type="numbering" w:customStyle="1" w:styleId="Style71112">
    <w:name w:val="Style71112"/>
    <w:rsid w:val="003A6F3E"/>
  </w:style>
  <w:style w:type="numbering" w:customStyle="1" w:styleId="Style51112">
    <w:name w:val="Style51112"/>
    <w:rsid w:val="003A6F3E"/>
  </w:style>
  <w:style w:type="numbering" w:customStyle="1" w:styleId="Style41112">
    <w:name w:val="Style41112"/>
    <w:rsid w:val="003A6F3E"/>
  </w:style>
  <w:style w:type="numbering" w:customStyle="1" w:styleId="Style31112">
    <w:name w:val="Style31112"/>
    <w:rsid w:val="003A6F3E"/>
  </w:style>
  <w:style w:type="numbering" w:customStyle="1" w:styleId="PwCListNumbers122112">
    <w:name w:val="PwC List Numbers 122112"/>
    <w:rsid w:val="003A6F3E"/>
  </w:style>
  <w:style w:type="numbering" w:customStyle="1" w:styleId="Style21112">
    <w:name w:val="Style21112"/>
    <w:rsid w:val="003A6F3E"/>
  </w:style>
  <w:style w:type="numbering" w:customStyle="1" w:styleId="Style811312">
    <w:name w:val="Style811312"/>
    <w:rsid w:val="003A6F3E"/>
  </w:style>
  <w:style w:type="numbering" w:customStyle="1" w:styleId="PwCListNumbers1211112">
    <w:name w:val="PwC List Numbers 1211112"/>
    <w:rsid w:val="003A6F3E"/>
  </w:style>
  <w:style w:type="numbering" w:customStyle="1" w:styleId="Style61112">
    <w:name w:val="Style61112"/>
    <w:rsid w:val="003A6F3E"/>
  </w:style>
  <w:style w:type="numbering" w:customStyle="1" w:styleId="NoList1312">
    <w:name w:val="No List1312"/>
    <w:next w:val="Sraonra"/>
    <w:uiPriority w:val="99"/>
    <w:semiHidden/>
    <w:unhideWhenUsed/>
    <w:rsid w:val="003A6F3E"/>
  </w:style>
  <w:style w:type="table" w:customStyle="1" w:styleId="TableGrid11012">
    <w:name w:val="Table Grid11012"/>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Sraonra"/>
    <w:uiPriority w:val="99"/>
    <w:semiHidden/>
    <w:unhideWhenUsed/>
    <w:rsid w:val="003A6F3E"/>
  </w:style>
  <w:style w:type="numbering" w:customStyle="1" w:styleId="ImportedStyle1212">
    <w:name w:val="Imported Style 1212"/>
    <w:rsid w:val="003A6F3E"/>
  </w:style>
  <w:style w:type="numbering" w:customStyle="1" w:styleId="ImportedStyle3212">
    <w:name w:val="Imported Style 3212"/>
    <w:rsid w:val="003A6F3E"/>
  </w:style>
  <w:style w:type="numbering" w:customStyle="1" w:styleId="Style8111112">
    <w:name w:val="Style8111112"/>
    <w:rsid w:val="003A6F3E"/>
  </w:style>
  <w:style w:type="numbering" w:customStyle="1" w:styleId="Style72112">
    <w:name w:val="Style72112"/>
    <w:rsid w:val="003A6F3E"/>
  </w:style>
  <w:style w:type="numbering" w:customStyle="1" w:styleId="Style52112">
    <w:name w:val="Style52112"/>
    <w:rsid w:val="003A6F3E"/>
  </w:style>
  <w:style w:type="numbering" w:customStyle="1" w:styleId="Style32112">
    <w:name w:val="Style32112"/>
    <w:rsid w:val="003A6F3E"/>
  </w:style>
  <w:style w:type="numbering" w:customStyle="1" w:styleId="PwCListNumbers123112">
    <w:name w:val="PwC List Numbers 123112"/>
    <w:rsid w:val="003A6F3E"/>
  </w:style>
  <w:style w:type="numbering" w:customStyle="1" w:styleId="Style22112">
    <w:name w:val="Style22112"/>
    <w:rsid w:val="003A6F3E"/>
  </w:style>
  <w:style w:type="numbering" w:customStyle="1" w:styleId="Style82112">
    <w:name w:val="Style82112"/>
    <w:rsid w:val="003A6F3E"/>
  </w:style>
  <w:style w:type="numbering" w:customStyle="1" w:styleId="Style812112">
    <w:name w:val="Style812112"/>
    <w:rsid w:val="003A6F3E"/>
  </w:style>
  <w:style w:type="numbering" w:customStyle="1" w:styleId="PwCListNumbers1212112">
    <w:name w:val="PwC List Numbers 1212112"/>
    <w:rsid w:val="003A6F3E"/>
  </w:style>
  <w:style w:type="numbering" w:customStyle="1" w:styleId="Style62112">
    <w:name w:val="Style62112"/>
    <w:rsid w:val="003A6F3E"/>
  </w:style>
  <w:style w:type="numbering" w:customStyle="1" w:styleId="ALOutlineheadinglist212">
    <w:name w:val="AL Outline heading list212"/>
    <w:basedOn w:val="Sraonra"/>
    <w:uiPriority w:val="99"/>
    <w:rsid w:val="003A6F3E"/>
  </w:style>
  <w:style w:type="numbering" w:customStyle="1" w:styleId="ALMultilevelbulletlist212">
    <w:name w:val="AL Multi level bullet list212"/>
    <w:basedOn w:val="Sraonra"/>
    <w:uiPriority w:val="99"/>
    <w:rsid w:val="003A6F3E"/>
  </w:style>
  <w:style w:type="numbering" w:customStyle="1" w:styleId="ALMultilevelnumberedlist212">
    <w:name w:val="AL Multi level numbered list212"/>
    <w:basedOn w:val="Sraonra"/>
    <w:uiPriority w:val="99"/>
    <w:rsid w:val="003A6F3E"/>
  </w:style>
  <w:style w:type="table" w:customStyle="1" w:styleId="LightList-Accent1212">
    <w:name w:val="Light List - Accent 1212"/>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
    <w:name w:val="AL Table List212"/>
    <w:uiPriority w:val="99"/>
    <w:rsid w:val="003A6F3E"/>
  </w:style>
  <w:style w:type="numbering" w:customStyle="1" w:styleId="ALPictureList212">
    <w:name w:val="AL Picture List212"/>
    <w:basedOn w:val="ALTableList"/>
    <w:uiPriority w:val="99"/>
    <w:rsid w:val="003A6F3E"/>
  </w:style>
  <w:style w:type="numbering" w:customStyle="1" w:styleId="ALAnnexList212">
    <w:name w:val="AL Annex List212"/>
    <w:basedOn w:val="Sraonra"/>
    <w:uiPriority w:val="99"/>
    <w:rsid w:val="003A6F3E"/>
  </w:style>
  <w:style w:type="numbering" w:customStyle="1" w:styleId="ALNoteList212">
    <w:name w:val="AL Note List212"/>
    <w:basedOn w:val="Sraonra"/>
    <w:uiPriority w:val="99"/>
    <w:rsid w:val="003A6F3E"/>
  </w:style>
  <w:style w:type="table" w:customStyle="1" w:styleId="TableGridLight1212">
    <w:name w:val="Table Grid Light1212"/>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
    <w:name w:val="No List3112"/>
    <w:next w:val="Sraonra"/>
    <w:uiPriority w:val="99"/>
    <w:semiHidden/>
    <w:unhideWhenUsed/>
    <w:rsid w:val="003A6F3E"/>
  </w:style>
  <w:style w:type="numbering" w:customStyle="1" w:styleId="ImportedStyle11112">
    <w:name w:val="Imported Style 11112"/>
    <w:rsid w:val="003A6F3E"/>
  </w:style>
  <w:style w:type="numbering" w:customStyle="1" w:styleId="ImportedStyle31112">
    <w:name w:val="Imported Style 31112"/>
    <w:rsid w:val="003A6F3E"/>
  </w:style>
  <w:style w:type="numbering" w:customStyle="1" w:styleId="Style8112112">
    <w:name w:val="Style8112112"/>
    <w:rsid w:val="003A6F3E"/>
  </w:style>
  <w:style w:type="numbering" w:customStyle="1" w:styleId="Style73112">
    <w:name w:val="Style73112"/>
    <w:rsid w:val="003A6F3E"/>
  </w:style>
  <w:style w:type="numbering" w:customStyle="1" w:styleId="Style53112">
    <w:name w:val="Style53112"/>
    <w:rsid w:val="003A6F3E"/>
  </w:style>
  <w:style w:type="numbering" w:customStyle="1" w:styleId="Style43112">
    <w:name w:val="Style43112"/>
    <w:rsid w:val="003A6F3E"/>
  </w:style>
  <w:style w:type="numbering" w:customStyle="1" w:styleId="Style33112">
    <w:name w:val="Style33112"/>
    <w:rsid w:val="003A6F3E"/>
  </w:style>
  <w:style w:type="numbering" w:customStyle="1" w:styleId="PwCListNumbers124112">
    <w:name w:val="PwC List Numbers 124112"/>
    <w:rsid w:val="003A6F3E"/>
  </w:style>
  <w:style w:type="numbering" w:customStyle="1" w:styleId="Style23112">
    <w:name w:val="Style23112"/>
    <w:rsid w:val="003A6F3E"/>
  </w:style>
  <w:style w:type="numbering" w:customStyle="1" w:styleId="Style83112">
    <w:name w:val="Style83112"/>
    <w:rsid w:val="003A6F3E"/>
  </w:style>
  <w:style w:type="numbering" w:customStyle="1" w:styleId="Style813112">
    <w:name w:val="Style813112"/>
    <w:rsid w:val="003A6F3E"/>
  </w:style>
  <w:style w:type="numbering" w:customStyle="1" w:styleId="PwCListNumbers1213112">
    <w:name w:val="PwC List Numbers 1213112"/>
    <w:rsid w:val="003A6F3E"/>
  </w:style>
  <w:style w:type="numbering" w:customStyle="1" w:styleId="Style63112">
    <w:name w:val="Style63112"/>
    <w:rsid w:val="003A6F3E"/>
  </w:style>
  <w:style w:type="numbering" w:customStyle="1" w:styleId="ALOutlineheadinglist1112">
    <w:name w:val="AL Outline heading list1112"/>
    <w:basedOn w:val="Sraonra"/>
    <w:uiPriority w:val="99"/>
    <w:rsid w:val="003A6F3E"/>
  </w:style>
  <w:style w:type="numbering" w:customStyle="1" w:styleId="ALMultilevelbulletlist1112">
    <w:name w:val="AL Multi level bullet list1112"/>
    <w:basedOn w:val="Sraonra"/>
    <w:uiPriority w:val="99"/>
    <w:rsid w:val="003A6F3E"/>
  </w:style>
  <w:style w:type="numbering" w:customStyle="1" w:styleId="ALMultilevelnumberedlist1112">
    <w:name w:val="AL Multi level numbered list1112"/>
    <w:basedOn w:val="Sraonra"/>
    <w:uiPriority w:val="99"/>
    <w:rsid w:val="003A6F3E"/>
  </w:style>
  <w:style w:type="table" w:customStyle="1" w:styleId="LightList-Accent11412">
    <w:name w:val="Light List - Accent 11412"/>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
    <w:name w:val="AL Table List1112"/>
    <w:uiPriority w:val="99"/>
    <w:rsid w:val="003A6F3E"/>
  </w:style>
  <w:style w:type="numbering" w:customStyle="1" w:styleId="ALPictureList1112">
    <w:name w:val="AL Picture List1112"/>
    <w:basedOn w:val="ALTableList"/>
    <w:uiPriority w:val="99"/>
    <w:rsid w:val="003A6F3E"/>
  </w:style>
  <w:style w:type="numbering" w:customStyle="1" w:styleId="ALAnnexList1112">
    <w:name w:val="AL Annex List1112"/>
    <w:basedOn w:val="Sraonra"/>
    <w:uiPriority w:val="99"/>
    <w:rsid w:val="003A6F3E"/>
  </w:style>
  <w:style w:type="numbering" w:customStyle="1" w:styleId="ALNoteList1112">
    <w:name w:val="AL Note List1112"/>
    <w:basedOn w:val="Sraonra"/>
    <w:uiPriority w:val="99"/>
    <w:rsid w:val="003A6F3E"/>
  </w:style>
  <w:style w:type="table" w:customStyle="1" w:styleId="ALTablesimple1112">
    <w:name w:val="AL Table simple1112"/>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styleId="3sraolentel3parykinimas">
    <w:name w:val="List Table 3 Accent 3"/>
    <w:aliases w:val="List Table 3 - Accent 311,List Table 3 - Accent 31"/>
    <w:basedOn w:val="prastojilentel"/>
    <w:uiPriority w:val="48"/>
    <w:rsid w:val="003A6F3E"/>
    <w:pPr>
      <w:spacing w:after="0" w:line="240" w:lineRule="auto"/>
    </w:pPr>
    <w:rPr>
      <w:rFonts w:eastAsia="Batang"/>
      <w:kern w:val="0"/>
      <w:sz w:val="18"/>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numbering" w:customStyle="1" w:styleId="NoList8">
    <w:name w:val="No List8"/>
    <w:next w:val="Sraonra"/>
    <w:uiPriority w:val="99"/>
    <w:semiHidden/>
    <w:unhideWhenUsed/>
    <w:rsid w:val="003A6F3E"/>
  </w:style>
  <w:style w:type="table" w:customStyle="1" w:styleId="LightList-Accent14">
    <w:name w:val="Light List - Accent 14"/>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List4">
    <w:name w:val="Light List4"/>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TableGrid25">
    <w:name w:val="Table Grid25"/>
    <w:basedOn w:val="prastojilentel"/>
    <w:next w:val="Lentelstinklelis"/>
    <w:uiPriority w:val="99"/>
    <w:qFormat/>
    <w:rsid w:val="003A6F3E"/>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4">
    <w:name w:val="Medium Shading 2 - Accent 114"/>
    <w:basedOn w:val="prastojilentel"/>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LightShading-Accent44">
    <w:name w:val="Light Shading - Accent 44"/>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MediumShading2-Accent14">
    <w:name w:val="Medium Shading 2 - Accent 14"/>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TableGrid115">
    <w:name w:val="Table Grid115"/>
    <w:basedOn w:val="prastojilentel"/>
    <w:uiPriority w:val="59"/>
    <w:qFormat/>
    <w:rsid w:val="003A6F3E"/>
    <w:pPr>
      <w:spacing w:after="0" w:line="240" w:lineRule="auto"/>
    </w:pPr>
    <w:rPr>
      <w:rFonts w:ascii="Calibri" w:eastAsia="Calibri" w:hAnsi="Calibri"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13">
    <w:name w:val="AL Table13"/>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4">
    <w:name w:val="Scroll Table Normal4"/>
    <w:basedOn w:val="prastojilentel"/>
    <w:uiPriority w:val="99"/>
    <w:qFormat/>
    <w:rsid w:val="003A6F3E"/>
    <w:pPr>
      <w:spacing w:after="0" w:line="240" w:lineRule="auto"/>
    </w:pPr>
    <w:rPr>
      <w:rFonts w:ascii="Arial" w:eastAsia="Times New Roman" w:hAnsi="Arial" w:cs="Times New Roman"/>
      <w:kern w:val="0"/>
      <w:sz w:val="20"/>
      <w:szCs w:val="24"/>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NRDLentele23">
    <w:name w:val="NRD_Lentele23"/>
    <w:basedOn w:val="prastojilentel"/>
    <w:uiPriority w:val="99"/>
    <w:qFormat/>
    <w:rsid w:val="003A6F3E"/>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ScrollTableNormal13">
    <w:name w:val="Scroll Table Normal13"/>
    <w:basedOn w:val="prastojilentel"/>
    <w:uiPriority w:val="99"/>
    <w:qFormat/>
    <w:rsid w:val="003A6F3E"/>
    <w:pPr>
      <w:spacing w:after="0" w:line="240" w:lineRule="auto"/>
    </w:pPr>
    <w:rPr>
      <w:rFonts w:ascii="Arial" w:eastAsia="Times New Roman" w:hAnsi="Arial" w:cs="Times New Roman"/>
      <w:kern w:val="0"/>
      <w:sz w:val="20"/>
      <w:szCs w:val="24"/>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ALTablesimple5">
    <w:name w:val="AL Table simple5"/>
    <w:basedOn w:val="Lentelstinklelis"/>
    <w:uiPriority w:val="99"/>
    <w:rsid w:val="003A6F3E"/>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LTable23">
    <w:name w:val="AL Table23"/>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ALTablebase14">
    <w:name w:val="AL Table base14"/>
    <w:basedOn w:val="prastojilentel"/>
    <w:uiPriority w:val="99"/>
    <w:rsid w:val="003A6F3E"/>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ightList14">
    <w:name w:val="Light List14"/>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ALTablebase4">
    <w:name w:val="AL Table base4"/>
    <w:basedOn w:val="prastojilentel"/>
    <w:uiPriority w:val="99"/>
    <w:rsid w:val="003A6F3E"/>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entelstinklelis13">
    <w:name w:val="Lentelės tinklelis13"/>
    <w:basedOn w:val="prastojilentel"/>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5">
    <w:name w:val="NRD_Lentele5"/>
    <w:basedOn w:val="prastojilentel"/>
    <w:uiPriority w:val="99"/>
    <w:qFormat/>
    <w:rsid w:val="003A6F3E"/>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LightList-Accent118">
    <w:name w:val="Light List - Accent 118"/>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TableGridLight15">
    <w:name w:val="Table Grid Light15"/>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RDLentele13">
    <w:name w:val="NRD_Lentele13"/>
    <w:basedOn w:val="prastojilentel"/>
    <w:uiPriority w:val="99"/>
    <w:qFormat/>
    <w:rsid w:val="003A6F3E"/>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ALTablesimple14">
    <w:name w:val="AL Table simple14"/>
    <w:basedOn w:val="Lentelstinklelis"/>
    <w:uiPriority w:val="99"/>
    <w:rsid w:val="003A6F3E"/>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8">
    <w:name w:val="Style78"/>
    <w:rsid w:val="003A6F3E"/>
    <w:pPr>
      <w:numPr>
        <w:numId w:val="150"/>
      </w:numPr>
    </w:pPr>
  </w:style>
  <w:style w:type="numbering" w:customStyle="1" w:styleId="PwCListNumbers129">
    <w:name w:val="PwC List Numbers 129"/>
    <w:rsid w:val="003A6F3E"/>
    <w:pPr>
      <w:numPr>
        <w:numId w:val="40"/>
      </w:numPr>
    </w:pPr>
  </w:style>
  <w:style w:type="numbering" w:customStyle="1" w:styleId="Style818">
    <w:name w:val="Style818"/>
    <w:rsid w:val="003A6F3E"/>
    <w:pPr>
      <w:numPr>
        <w:numId w:val="23"/>
      </w:numPr>
    </w:pPr>
  </w:style>
  <w:style w:type="numbering" w:customStyle="1" w:styleId="PwCListNumbers1218">
    <w:name w:val="PwC List Numbers 1218"/>
    <w:rsid w:val="003A6F3E"/>
    <w:pPr>
      <w:numPr>
        <w:numId w:val="52"/>
      </w:numPr>
    </w:pPr>
  </w:style>
  <w:style w:type="numbering" w:customStyle="1" w:styleId="NoList9">
    <w:name w:val="No List9"/>
    <w:next w:val="Sraonra"/>
    <w:uiPriority w:val="99"/>
    <w:semiHidden/>
    <w:unhideWhenUsed/>
    <w:rsid w:val="003A6F3E"/>
  </w:style>
  <w:style w:type="numbering" w:customStyle="1" w:styleId="NoList16">
    <w:name w:val="No List16"/>
    <w:next w:val="Sraonra"/>
    <w:uiPriority w:val="99"/>
    <w:semiHidden/>
    <w:unhideWhenUsed/>
    <w:rsid w:val="003A6F3E"/>
  </w:style>
  <w:style w:type="table" w:customStyle="1" w:styleId="Tablewithoutheader9">
    <w:name w:val="Table without header9"/>
    <w:basedOn w:val="prastojilentel"/>
    <w:next w:val="Lentelstinklelis"/>
    <w:uiPriority w:val="59"/>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4">
    <w:name w:val="Atea TBL14"/>
    <w:basedOn w:val="prastojilentel"/>
    <w:uiPriority w:val="9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3">
    <w:name w:val="Table Grid153"/>
    <w:basedOn w:val="prastojilentel"/>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3">
    <w:name w:val="Table without header1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3">
    <w:name w:val="Table without header2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3">
    <w:name w:val="Table without header3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3">
    <w:name w:val="Table without header4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3">
    <w:name w:val="Table without header53"/>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9">
    <w:name w:val="Style79"/>
    <w:qFormat/>
    <w:rsid w:val="003A6F3E"/>
  </w:style>
  <w:style w:type="numbering" w:customStyle="1" w:styleId="PROIT-list4">
    <w:name w:val="PROIT-list4"/>
    <w:uiPriority w:val="99"/>
    <w:rsid w:val="003A6F3E"/>
  </w:style>
  <w:style w:type="numbering" w:customStyle="1" w:styleId="1111117">
    <w:name w:val="1 / 1.1 / 1.1.17"/>
    <w:basedOn w:val="Sraonra"/>
    <w:next w:val="111111"/>
    <w:rsid w:val="003A6F3E"/>
  </w:style>
  <w:style w:type="numbering" w:customStyle="1" w:styleId="Pav5">
    <w:name w:val="Pav5"/>
    <w:rsid w:val="003A6F3E"/>
  </w:style>
  <w:style w:type="numbering" w:customStyle="1" w:styleId="StyleBulleted7pt6">
    <w:name w:val="Style Bulleted 7 pt6"/>
    <w:basedOn w:val="Sraonra"/>
    <w:rsid w:val="003A6F3E"/>
  </w:style>
  <w:style w:type="numbering" w:customStyle="1" w:styleId="NoList115">
    <w:name w:val="No List115"/>
    <w:next w:val="Sraonra"/>
    <w:uiPriority w:val="99"/>
    <w:semiHidden/>
    <w:unhideWhenUsed/>
    <w:rsid w:val="003A6F3E"/>
  </w:style>
  <w:style w:type="table" w:customStyle="1" w:styleId="TableGrid26">
    <w:name w:val="Table Grid26"/>
    <w:basedOn w:val="prastojilentel"/>
    <w:next w:val="Lentelstinklelis"/>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Sraonra"/>
    <w:next w:val="111111"/>
    <w:rsid w:val="003A6F3E"/>
  </w:style>
  <w:style w:type="numbering" w:customStyle="1" w:styleId="Stilius24">
    <w:name w:val="Stilius24"/>
    <w:rsid w:val="003A6F3E"/>
  </w:style>
  <w:style w:type="numbering" w:customStyle="1" w:styleId="Stilius54">
    <w:name w:val="Stilius54"/>
    <w:rsid w:val="003A6F3E"/>
  </w:style>
  <w:style w:type="numbering" w:customStyle="1" w:styleId="NoList1113">
    <w:name w:val="No List1113"/>
    <w:next w:val="Sraonra"/>
    <w:uiPriority w:val="99"/>
    <w:semiHidden/>
    <w:unhideWhenUsed/>
    <w:rsid w:val="003A6F3E"/>
  </w:style>
  <w:style w:type="table" w:customStyle="1" w:styleId="TableGrid214">
    <w:name w:val="Table Grid214"/>
    <w:basedOn w:val="prastojilentel"/>
    <w:next w:val="Lentelstinklelis"/>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Sraonra"/>
    <w:uiPriority w:val="99"/>
    <w:semiHidden/>
    <w:unhideWhenUsed/>
    <w:rsid w:val="003A6F3E"/>
  </w:style>
  <w:style w:type="table" w:customStyle="1" w:styleId="TableGrid34">
    <w:name w:val="Table Grid34"/>
    <w:basedOn w:val="prastojilentel"/>
    <w:next w:val="Lentelstinklelis"/>
    <w:rsid w:val="003A6F3E"/>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1 / 1.1 / 1.1.124"/>
    <w:basedOn w:val="Sraonra"/>
    <w:next w:val="111111"/>
    <w:locked/>
    <w:rsid w:val="003A6F3E"/>
  </w:style>
  <w:style w:type="numbering" w:customStyle="1" w:styleId="Pav14">
    <w:name w:val="Pav14"/>
    <w:rsid w:val="003A6F3E"/>
  </w:style>
  <w:style w:type="table" w:customStyle="1" w:styleId="LightList-Accent55">
    <w:name w:val="Light List - Accent 55"/>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
    <w:name w:val="Light List - Accent 45"/>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4">
    <w:name w:val="Style Bulleted 7 pt14"/>
    <w:basedOn w:val="Sraonra"/>
    <w:rsid w:val="003A6F3E"/>
  </w:style>
  <w:style w:type="numbering" w:customStyle="1" w:styleId="NoList34">
    <w:name w:val="No List34"/>
    <w:next w:val="Sraonra"/>
    <w:uiPriority w:val="99"/>
    <w:semiHidden/>
    <w:unhideWhenUsed/>
    <w:rsid w:val="003A6F3E"/>
  </w:style>
  <w:style w:type="table" w:customStyle="1" w:styleId="TableGrid44">
    <w:name w:val="Table Grid44"/>
    <w:basedOn w:val="prastojilentel"/>
    <w:next w:val="Lentelstinklelis"/>
    <w:rsid w:val="003A6F3E"/>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4">
    <w:name w:val="PwC List Bullets 124"/>
    <w:uiPriority w:val="99"/>
    <w:rsid w:val="003A6F3E"/>
  </w:style>
  <w:style w:type="table" w:customStyle="1" w:styleId="LightList-Accent513">
    <w:name w:val="Light List - Accent 513"/>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3">
    <w:name w:val="Light List - Accent 413"/>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4">
    <w:name w:val="No List44"/>
    <w:next w:val="Sraonra"/>
    <w:uiPriority w:val="99"/>
    <w:semiHidden/>
    <w:unhideWhenUsed/>
    <w:rsid w:val="003A6F3E"/>
  </w:style>
  <w:style w:type="table" w:customStyle="1" w:styleId="TableGrid510">
    <w:name w:val="Table Grid510"/>
    <w:basedOn w:val="prastojilentel"/>
    <w:next w:val="Lentelstinklelis"/>
    <w:rsid w:val="003A6F3E"/>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3">
    <w:name w:val="PwC Table Figures3"/>
    <w:basedOn w:val="prastojilentel"/>
    <w:uiPriority w:val="99"/>
    <w:qFormat/>
    <w:rsid w:val="003A6F3E"/>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5">
    <w:name w:val="Style Bulleted 7 pt25"/>
    <w:basedOn w:val="Sraonra"/>
    <w:rsid w:val="003A6F3E"/>
  </w:style>
  <w:style w:type="table" w:customStyle="1" w:styleId="TableGrid124">
    <w:name w:val="Table Grid124"/>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Sraonra"/>
    <w:uiPriority w:val="99"/>
    <w:semiHidden/>
    <w:rsid w:val="003A6F3E"/>
  </w:style>
  <w:style w:type="table" w:customStyle="1" w:styleId="TableGrid313">
    <w:name w:val="Table Grid313"/>
    <w:basedOn w:val="prastojilentel"/>
    <w:next w:val="Lentelstinklelis"/>
    <w:rsid w:val="003A6F3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Sraonra"/>
    <w:next w:val="111111"/>
    <w:rsid w:val="003A6F3E"/>
  </w:style>
  <w:style w:type="table" w:customStyle="1" w:styleId="TableGrid130">
    <w:name w:val="Table Grid 13"/>
    <w:basedOn w:val="prastojilentel"/>
    <w:next w:val="LentelTinklelis1"/>
    <w:rsid w:val="003A6F3E"/>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4">
    <w:name w:val="Table Grid414"/>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Sraonra"/>
    <w:uiPriority w:val="99"/>
    <w:semiHidden/>
    <w:unhideWhenUsed/>
    <w:rsid w:val="003A6F3E"/>
  </w:style>
  <w:style w:type="table" w:customStyle="1" w:styleId="TableGrid514">
    <w:name w:val="Table Grid514"/>
    <w:basedOn w:val="prastojilentel"/>
    <w:next w:val="Lentelstinklelis"/>
    <w:uiPriority w:val="59"/>
    <w:rsid w:val="003A6F3E"/>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4">
    <w:name w:val="Table Grid564"/>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prastojilentel"/>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prastojilentel"/>
    <w:next w:val="Lentelstinklelis"/>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prastojilentel"/>
    <w:next w:val="Lentelstinklelis"/>
    <w:uiPriority w:val="59"/>
    <w:rsid w:val="003A6F3E"/>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prastojilentel"/>
    <w:next w:val="Lentelstinklelis"/>
    <w:uiPriority w:val="5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prastojilentel"/>
    <w:next w:val="Lentelstinklelis"/>
    <w:uiPriority w:val="5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prastojilentel"/>
    <w:next w:val="Lentelstinklelis"/>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5">
    <w:name w:val="Table Bullet25"/>
    <w:basedOn w:val="Sraonra"/>
    <w:rsid w:val="003A6F3E"/>
  </w:style>
  <w:style w:type="numbering" w:customStyle="1" w:styleId="PwCListNumbers1210">
    <w:name w:val="PwC List Numbers 1210"/>
    <w:qFormat/>
    <w:rsid w:val="003A6F3E"/>
  </w:style>
  <w:style w:type="numbering" w:customStyle="1" w:styleId="PwCListNumbers1219">
    <w:name w:val="PwC List Numbers 1219"/>
    <w:qFormat/>
    <w:rsid w:val="003A6F3E"/>
  </w:style>
  <w:style w:type="table" w:customStyle="1" w:styleId="LightList-Accent523">
    <w:name w:val="Light List - Accent 523"/>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3">
    <w:name w:val="Light List - Accent 1123"/>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3">
    <w:name w:val="Light List - Accent 423"/>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4">
    <w:name w:val="Style Bulleted 7 pt214"/>
    <w:basedOn w:val="Sraonra"/>
    <w:rsid w:val="003A6F3E"/>
  </w:style>
  <w:style w:type="numbering" w:customStyle="1" w:styleId="111111314">
    <w:name w:val="1 / 1.1 / 1.1.1314"/>
    <w:basedOn w:val="Sraonra"/>
    <w:next w:val="111111"/>
    <w:rsid w:val="003A6F3E"/>
  </w:style>
  <w:style w:type="numbering" w:customStyle="1" w:styleId="TableBullet214">
    <w:name w:val="Table Bullet214"/>
    <w:basedOn w:val="Sraonra"/>
    <w:rsid w:val="003A6F3E"/>
  </w:style>
  <w:style w:type="numbering" w:customStyle="1" w:styleId="PwCListNumbers1224">
    <w:name w:val="PwC List Numbers 1224"/>
    <w:uiPriority w:val="99"/>
    <w:rsid w:val="003A6F3E"/>
  </w:style>
  <w:style w:type="numbering" w:customStyle="1" w:styleId="PwCListNumbers12114">
    <w:name w:val="PwC List Numbers 12114"/>
    <w:uiPriority w:val="99"/>
    <w:rsid w:val="003A6F3E"/>
  </w:style>
  <w:style w:type="table" w:customStyle="1" w:styleId="TableGrid104">
    <w:name w:val="Table Grid104"/>
    <w:basedOn w:val="prastojilentel"/>
    <w:next w:val="Lentelstinklelis"/>
    <w:uiPriority w:val="59"/>
    <w:rsid w:val="003A6F3E"/>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prastojilentel"/>
    <w:next w:val="Lentelstinklelis"/>
    <w:uiPriority w:val="59"/>
    <w:rsid w:val="003A6F3E"/>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prastojilentel"/>
    <w:uiPriority w:val="40"/>
    <w:rsid w:val="003A6F3E"/>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4">
    <w:name w:val="Table Grid Light114"/>
    <w:basedOn w:val="prastojilentel"/>
    <w:uiPriority w:val="40"/>
    <w:rsid w:val="003A6F3E"/>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3">
    <w:name w:val="Table Theme3"/>
    <w:basedOn w:val="prastojilentel"/>
    <w:next w:val="Lentelstema"/>
    <w:uiPriority w:val="99"/>
    <w:rsid w:val="003A6F3E"/>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6">
    <w:name w:val="Style86"/>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style>
  <w:style w:type="table" w:customStyle="1" w:styleId="TableGrid143">
    <w:name w:val="Table Grid143"/>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3">
    <w:name w:val="Light List - Accent 1133"/>
    <w:basedOn w:val="prastojilentel"/>
    <w:uiPriority w:val="61"/>
    <w:rsid w:val="003A6F3E"/>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3">
    <w:name w:val="Grid Table 1 Light13"/>
    <w:basedOn w:val="prastojilentel"/>
    <w:uiPriority w:val="46"/>
    <w:rsid w:val="003A6F3E"/>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3">
    <w:name w:val="Light List - Accent 1173"/>
    <w:basedOn w:val="prastojilentel"/>
    <w:uiPriority w:val="61"/>
    <w:rsid w:val="003A6F3E"/>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3">
    <w:name w:val="Table Grid183"/>
    <w:basedOn w:val="prastojilentel"/>
    <w:next w:val="Lentelstinklelis"/>
    <w:rsid w:val="003A6F3E"/>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5">
    <w:name w:val="Light Shading - Accent 45"/>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5">
    <w:name w:val="Light List5"/>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5">
    <w:name w:val="Light List - Accent 15"/>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5">
    <w:name w:val="Medium Shading 2 - Accent 15"/>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4">
    <w:name w:val="Lentelės tinklelis14"/>
    <w:basedOn w:val="prastojilentel"/>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6">
    <w:name w:val="NRD_Lentele6"/>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4">
    <w:name w:val="AL Table14"/>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5">
    <w:name w:val="AL Table base5"/>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6">
    <w:name w:val="AL Table simple6"/>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4">
    <w:name w:val="NRD_Lentele14"/>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4">
    <w:name w:val="AL Table24"/>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5">
    <w:name w:val="Light List15"/>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5">
    <w:name w:val="Light Shading - Accent 415"/>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5">
    <w:name w:val="Medium Shading 2 - Accent 115"/>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5">
    <w:name w:val="AL Table base15"/>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5">
    <w:name w:val="AL Table simple15"/>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4">
    <w:name w:val="NRD_Lentele24"/>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3">
    <w:name w:val="Grid Table 4 - Accent 113"/>
    <w:basedOn w:val="prastojilentel"/>
    <w:uiPriority w:val="49"/>
    <w:qFormat/>
    <w:rsid w:val="003A6F3E"/>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5">
    <w:name w:val="Imported Style 315"/>
    <w:rsid w:val="003A6F3E"/>
  </w:style>
  <w:style w:type="numbering" w:customStyle="1" w:styleId="Style8135">
    <w:name w:val="Style8135"/>
    <w:rsid w:val="003A6F3E"/>
  </w:style>
  <w:style w:type="numbering" w:customStyle="1" w:styleId="ImportedStyle115">
    <w:name w:val="Imported Style 115"/>
    <w:rsid w:val="003A6F3E"/>
  </w:style>
  <w:style w:type="numbering" w:customStyle="1" w:styleId="Style819">
    <w:name w:val="Style819"/>
    <w:qFormat/>
    <w:rsid w:val="003A6F3E"/>
  </w:style>
  <w:style w:type="numbering" w:customStyle="1" w:styleId="Style714">
    <w:name w:val="Style714"/>
    <w:rsid w:val="003A6F3E"/>
  </w:style>
  <w:style w:type="numbering" w:customStyle="1" w:styleId="Style514">
    <w:name w:val="Style514"/>
    <w:rsid w:val="003A6F3E"/>
  </w:style>
  <w:style w:type="numbering" w:customStyle="1" w:styleId="Style414">
    <w:name w:val="Style414"/>
    <w:rsid w:val="003A6F3E"/>
  </w:style>
  <w:style w:type="numbering" w:customStyle="1" w:styleId="Style314">
    <w:name w:val="Style314"/>
    <w:rsid w:val="003A6F3E"/>
  </w:style>
  <w:style w:type="numbering" w:customStyle="1" w:styleId="Style214">
    <w:name w:val="Style214"/>
    <w:rsid w:val="003A6F3E"/>
  </w:style>
  <w:style w:type="numbering" w:customStyle="1" w:styleId="Style8117">
    <w:name w:val="Style8117"/>
    <w:rsid w:val="003A6F3E"/>
  </w:style>
  <w:style w:type="numbering" w:customStyle="1" w:styleId="Style614">
    <w:name w:val="Style614"/>
    <w:rsid w:val="003A6F3E"/>
  </w:style>
  <w:style w:type="numbering" w:customStyle="1" w:styleId="ImportedStyle16">
    <w:name w:val="Imported Style 16"/>
    <w:rsid w:val="003A6F3E"/>
  </w:style>
  <w:style w:type="numbering" w:customStyle="1" w:styleId="ImportedStyle36">
    <w:name w:val="Imported Style 36"/>
    <w:rsid w:val="003A6F3E"/>
  </w:style>
  <w:style w:type="numbering" w:customStyle="1" w:styleId="Style81114">
    <w:name w:val="Style81114"/>
    <w:rsid w:val="003A6F3E"/>
  </w:style>
  <w:style w:type="numbering" w:customStyle="1" w:styleId="Style724">
    <w:name w:val="Style724"/>
    <w:rsid w:val="003A6F3E"/>
  </w:style>
  <w:style w:type="numbering" w:customStyle="1" w:styleId="Style524">
    <w:name w:val="Style524"/>
    <w:rsid w:val="003A6F3E"/>
  </w:style>
  <w:style w:type="numbering" w:customStyle="1" w:styleId="Style324">
    <w:name w:val="Style324"/>
    <w:rsid w:val="003A6F3E"/>
  </w:style>
  <w:style w:type="numbering" w:customStyle="1" w:styleId="PwCListNumbers1234">
    <w:name w:val="PwC List Numbers 1234"/>
    <w:rsid w:val="003A6F3E"/>
  </w:style>
  <w:style w:type="numbering" w:customStyle="1" w:styleId="Style224">
    <w:name w:val="Style224"/>
    <w:rsid w:val="003A6F3E"/>
  </w:style>
  <w:style w:type="numbering" w:customStyle="1" w:styleId="Style824">
    <w:name w:val="Style824"/>
    <w:rsid w:val="003A6F3E"/>
  </w:style>
  <w:style w:type="numbering" w:customStyle="1" w:styleId="Style8124">
    <w:name w:val="Style8124"/>
    <w:rsid w:val="003A6F3E"/>
  </w:style>
  <w:style w:type="numbering" w:customStyle="1" w:styleId="PwCListNumbers12124">
    <w:name w:val="PwC List Numbers 12124"/>
    <w:rsid w:val="003A6F3E"/>
  </w:style>
  <w:style w:type="numbering" w:customStyle="1" w:styleId="Style624">
    <w:name w:val="Style624"/>
    <w:rsid w:val="003A6F3E"/>
  </w:style>
  <w:style w:type="numbering" w:customStyle="1" w:styleId="ALOutlineheadinglist6">
    <w:name w:val="AL Outline heading list6"/>
    <w:basedOn w:val="Sraonra"/>
    <w:uiPriority w:val="99"/>
    <w:rsid w:val="003A6F3E"/>
  </w:style>
  <w:style w:type="numbering" w:customStyle="1" w:styleId="ALMultilevelbulletlist6">
    <w:name w:val="AL Multi level bullet list6"/>
    <w:basedOn w:val="Sraonra"/>
    <w:uiPriority w:val="99"/>
    <w:rsid w:val="003A6F3E"/>
  </w:style>
  <w:style w:type="numbering" w:customStyle="1" w:styleId="ALMultilevelnumberedlist6">
    <w:name w:val="AL Multi level numbered list6"/>
    <w:basedOn w:val="Sraonra"/>
    <w:uiPriority w:val="99"/>
    <w:rsid w:val="003A6F3E"/>
  </w:style>
  <w:style w:type="numbering" w:customStyle="1" w:styleId="ALTableList5">
    <w:name w:val="AL Table List5"/>
    <w:uiPriority w:val="99"/>
    <w:rsid w:val="003A6F3E"/>
  </w:style>
  <w:style w:type="numbering" w:customStyle="1" w:styleId="ALPictureList5">
    <w:name w:val="AL Picture List5"/>
    <w:basedOn w:val="ALTableList"/>
    <w:uiPriority w:val="99"/>
    <w:rsid w:val="003A6F3E"/>
  </w:style>
  <w:style w:type="numbering" w:customStyle="1" w:styleId="ALAnnexList5">
    <w:name w:val="AL Annex List5"/>
    <w:basedOn w:val="Sraonra"/>
    <w:uiPriority w:val="99"/>
    <w:rsid w:val="003A6F3E"/>
  </w:style>
  <w:style w:type="numbering" w:customStyle="1" w:styleId="ALNoteList5">
    <w:name w:val="AL Note List5"/>
    <w:basedOn w:val="Sraonra"/>
    <w:uiPriority w:val="99"/>
    <w:rsid w:val="003A6F3E"/>
  </w:style>
  <w:style w:type="numbering" w:customStyle="1" w:styleId="Style81125">
    <w:name w:val="Style81125"/>
    <w:rsid w:val="003A6F3E"/>
  </w:style>
  <w:style w:type="numbering" w:customStyle="1" w:styleId="Style735">
    <w:name w:val="Style735"/>
    <w:rsid w:val="003A6F3E"/>
  </w:style>
  <w:style w:type="numbering" w:customStyle="1" w:styleId="Style535">
    <w:name w:val="Style535"/>
    <w:rsid w:val="003A6F3E"/>
  </w:style>
  <w:style w:type="numbering" w:customStyle="1" w:styleId="Style435">
    <w:name w:val="Style435"/>
    <w:rsid w:val="003A6F3E"/>
  </w:style>
  <w:style w:type="numbering" w:customStyle="1" w:styleId="Style335">
    <w:name w:val="Style335"/>
    <w:rsid w:val="003A6F3E"/>
  </w:style>
  <w:style w:type="numbering" w:customStyle="1" w:styleId="PwCListNumbers1245">
    <w:name w:val="PwC List Numbers 1245"/>
    <w:rsid w:val="003A6F3E"/>
  </w:style>
  <w:style w:type="numbering" w:customStyle="1" w:styleId="Style235">
    <w:name w:val="Style235"/>
    <w:rsid w:val="003A6F3E"/>
  </w:style>
  <w:style w:type="numbering" w:customStyle="1" w:styleId="Style835">
    <w:name w:val="Style835"/>
    <w:rsid w:val="003A6F3E"/>
  </w:style>
  <w:style w:type="numbering" w:customStyle="1" w:styleId="PwCListNumbers12135">
    <w:name w:val="PwC List Numbers 12135"/>
    <w:rsid w:val="003A6F3E"/>
  </w:style>
  <w:style w:type="numbering" w:customStyle="1" w:styleId="Style635">
    <w:name w:val="Style635"/>
    <w:rsid w:val="003A6F3E"/>
  </w:style>
  <w:style w:type="numbering" w:customStyle="1" w:styleId="ALOutlineheadinglist15">
    <w:name w:val="AL Outline heading list15"/>
    <w:basedOn w:val="Sraonra"/>
    <w:uiPriority w:val="99"/>
    <w:rsid w:val="003A6F3E"/>
  </w:style>
  <w:style w:type="numbering" w:customStyle="1" w:styleId="ALMultilevelbulletlist15">
    <w:name w:val="AL Multi level bullet list15"/>
    <w:basedOn w:val="Sraonra"/>
    <w:uiPriority w:val="99"/>
    <w:rsid w:val="003A6F3E"/>
  </w:style>
  <w:style w:type="numbering" w:customStyle="1" w:styleId="ALMultilevelnumberedlist14">
    <w:name w:val="AL Multi level numbered list14"/>
    <w:basedOn w:val="Sraonra"/>
    <w:uiPriority w:val="99"/>
    <w:rsid w:val="003A6F3E"/>
  </w:style>
  <w:style w:type="numbering" w:customStyle="1" w:styleId="ALTableList15">
    <w:name w:val="AL Table List15"/>
    <w:uiPriority w:val="99"/>
    <w:rsid w:val="003A6F3E"/>
  </w:style>
  <w:style w:type="numbering" w:customStyle="1" w:styleId="ALPictureList15">
    <w:name w:val="AL Picture List15"/>
    <w:basedOn w:val="ALTableList"/>
    <w:uiPriority w:val="99"/>
    <w:rsid w:val="003A6F3E"/>
  </w:style>
  <w:style w:type="numbering" w:customStyle="1" w:styleId="ALAnnexList15">
    <w:name w:val="AL Annex List15"/>
    <w:basedOn w:val="Sraonra"/>
    <w:uiPriority w:val="99"/>
    <w:rsid w:val="003A6F3E"/>
  </w:style>
  <w:style w:type="numbering" w:customStyle="1" w:styleId="ALNoteList15">
    <w:name w:val="AL Note List15"/>
    <w:basedOn w:val="Sraonra"/>
    <w:uiPriority w:val="99"/>
    <w:rsid w:val="003A6F3E"/>
  </w:style>
  <w:style w:type="table" w:customStyle="1" w:styleId="ScrollTableNormal5">
    <w:name w:val="Scroll Table Normal5"/>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4">
    <w:name w:val="Scroll Table Normal14"/>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3">
    <w:name w:val="No List53"/>
    <w:next w:val="Sraonra"/>
    <w:uiPriority w:val="99"/>
    <w:semiHidden/>
    <w:unhideWhenUsed/>
    <w:rsid w:val="003A6F3E"/>
  </w:style>
  <w:style w:type="numbering" w:customStyle="1" w:styleId="NoList133">
    <w:name w:val="No List133"/>
    <w:next w:val="Sraonra"/>
    <w:uiPriority w:val="99"/>
    <w:semiHidden/>
    <w:unhideWhenUsed/>
    <w:rsid w:val="003A6F3E"/>
  </w:style>
  <w:style w:type="numbering" w:customStyle="1" w:styleId="NoList1122">
    <w:name w:val="No List1122"/>
    <w:next w:val="Sraonra"/>
    <w:uiPriority w:val="99"/>
    <w:semiHidden/>
    <w:unhideWhenUsed/>
    <w:rsid w:val="003A6F3E"/>
  </w:style>
  <w:style w:type="numbering" w:customStyle="1" w:styleId="NoList223">
    <w:name w:val="No List223"/>
    <w:next w:val="Sraonra"/>
    <w:uiPriority w:val="99"/>
    <w:semiHidden/>
    <w:unhideWhenUsed/>
    <w:rsid w:val="003A6F3E"/>
  </w:style>
  <w:style w:type="numbering" w:customStyle="1" w:styleId="111111213">
    <w:name w:val="1 / 1.1 / 1.1.1213"/>
    <w:basedOn w:val="Sraonra"/>
    <w:next w:val="111111"/>
    <w:locked/>
    <w:rsid w:val="003A6F3E"/>
  </w:style>
  <w:style w:type="numbering" w:customStyle="1" w:styleId="Pav113">
    <w:name w:val="Pav113"/>
    <w:rsid w:val="003A6F3E"/>
  </w:style>
  <w:style w:type="numbering" w:customStyle="1" w:styleId="StyleBulleted7pt113">
    <w:name w:val="Style Bulleted 7 pt113"/>
    <w:basedOn w:val="Sraonra"/>
    <w:rsid w:val="003A6F3E"/>
  </w:style>
  <w:style w:type="numbering" w:customStyle="1" w:styleId="NoList313">
    <w:name w:val="No List313"/>
    <w:next w:val="Sraonra"/>
    <w:uiPriority w:val="99"/>
    <w:semiHidden/>
    <w:unhideWhenUsed/>
    <w:rsid w:val="003A6F3E"/>
  </w:style>
  <w:style w:type="numbering" w:customStyle="1" w:styleId="PwCListBullets1213">
    <w:name w:val="PwC List Bullets 1213"/>
    <w:uiPriority w:val="99"/>
    <w:rsid w:val="003A6F3E"/>
  </w:style>
  <w:style w:type="numbering" w:customStyle="1" w:styleId="NoList413">
    <w:name w:val="No List413"/>
    <w:next w:val="Sraonra"/>
    <w:uiPriority w:val="99"/>
    <w:semiHidden/>
    <w:unhideWhenUsed/>
    <w:rsid w:val="003A6F3E"/>
  </w:style>
  <w:style w:type="numbering" w:customStyle="1" w:styleId="NoList1213">
    <w:name w:val="No List1213"/>
    <w:next w:val="Sraonra"/>
    <w:uiPriority w:val="99"/>
    <w:semiHidden/>
    <w:rsid w:val="003A6F3E"/>
  </w:style>
  <w:style w:type="numbering" w:customStyle="1" w:styleId="NoList2113">
    <w:name w:val="No List2113"/>
    <w:next w:val="Sraonra"/>
    <w:uiPriority w:val="99"/>
    <w:semiHidden/>
    <w:unhideWhenUsed/>
    <w:rsid w:val="003A6F3E"/>
  </w:style>
  <w:style w:type="numbering" w:customStyle="1" w:styleId="StyleBulleted7pt2113">
    <w:name w:val="Style Bulleted 7 pt2113"/>
    <w:basedOn w:val="Sraonra"/>
    <w:rsid w:val="003A6F3E"/>
  </w:style>
  <w:style w:type="numbering" w:customStyle="1" w:styleId="1111113113">
    <w:name w:val="1 / 1.1 / 1.1.13113"/>
    <w:basedOn w:val="Sraonra"/>
    <w:next w:val="111111"/>
    <w:rsid w:val="003A6F3E"/>
  </w:style>
  <w:style w:type="numbering" w:customStyle="1" w:styleId="TableBullet2113">
    <w:name w:val="Table Bullet2113"/>
    <w:basedOn w:val="Sraonra"/>
    <w:rsid w:val="003A6F3E"/>
  </w:style>
  <w:style w:type="numbering" w:customStyle="1" w:styleId="PwCListNumbers12213">
    <w:name w:val="PwC List Numbers 12213"/>
    <w:rsid w:val="003A6F3E"/>
  </w:style>
  <w:style w:type="numbering" w:customStyle="1" w:styleId="PwCListNumbers121113">
    <w:name w:val="PwC List Numbers 121113"/>
    <w:rsid w:val="003A6F3E"/>
  </w:style>
  <w:style w:type="numbering" w:customStyle="1" w:styleId="Style8143">
    <w:name w:val="Style8143"/>
    <w:qFormat/>
    <w:rsid w:val="003A6F3E"/>
  </w:style>
  <w:style w:type="numbering" w:customStyle="1" w:styleId="Style7113">
    <w:name w:val="Style7113"/>
    <w:rsid w:val="003A6F3E"/>
  </w:style>
  <w:style w:type="numbering" w:customStyle="1" w:styleId="Style5113">
    <w:name w:val="Style5113"/>
    <w:rsid w:val="003A6F3E"/>
  </w:style>
  <w:style w:type="numbering" w:customStyle="1" w:styleId="Style4113">
    <w:name w:val="Style4113"/>
    <w:rsid w:val="003A6F3E"/>
  </w:style>
  <w:style w:type="numbering" w:customStyle="1" w:styleId="Style3113">
    <w:name w:val="Style3113"/>
    <w:rsid w:val="003A6F3E"/>
  </w:style>
  <w:style w:type="numbering" w:customStyle="1" w:styleId="Style2113">
    <w:name w:val="Style2113"/>
    <w:rsid w:val="003A6F3E"/>
  </w:style>
  <w:style w:type="numbering" w:customStyle="1" w:styleId="Style6113">
    <w:name w:val="Style6113"/>
    <w:rsid w:val="003A6F3E"/>
  </w:style>
  <w:style w:type="numbering" w:customStyle="1" w:styleId="Style811113">
    <w:name w:val="Style811113"/>
    <w:rsid w:val="003A6F3E"/>
  </w:style>
  <w:style w:type="numbering" w:customStyle="1" w:styleId="Style7213">
    <w:name w:val="Style7213"/>
    <w:rsid w:val="003A6F3E"/>
  </w:style>
  <w:style w:type="numbering" w:customStyle="1" w:styleId="Style5213">
    <w:name w:val="Style5213"/>
    <w:rsid w:val="003A6F3E"/>
  </w:style>
  <w:style w:type="numbering" w:customStyle="1" w:styleId="Style3213">
    <w:name w:val="Style3213"/>
    <w:rsid w:val="003A6F3E"/>
  </w:style>
  <w:style w:type="numbering" w:customStyle="1" w:styleId="PwCListNumbers12313">
    <w:name w:val="PwC List Numbers 12313"/>
    <w:rsid w:val="003A6F3E"/>
  </w:style>
  <w:style w:type="numbering" w:customStyle="1" w:styleId="Style2213">
    <w:name w:val="Style2213"/>
    <w:rsid w:val="003A6F3E"/>
  </w:style>
  <w:style w:type="numbering" w:customStyle="1" w:styleId="Style8213">
    <w:name w:val="Style8213"/>
    <w:rsid w:val="003A6F3E"/>
  </w:style>
  <w:style w:type="numbering" w:customStyle="1" w:styleId="Style81213">
    <w:name w:val="Style81213"/>
    <w:rsid w:val="003A6F3E"/>
  </w:style>
  <w:style w:type="numbering" w:customStyle="1" w:styleId="PwCListNumbers121213">
    <w:name w:val="PwC List Numbers 121213"/>
    <w:rsid w:val="003A6F3E"/>
  </w:style>
  <w:style w:type="numbering" w:customStyle="1" w:styleId="Style6213">
    <w:name w:val="Style6213"/>
    <w:rsid w:val="003A6F3E"/>
  </w:style>
  <w:style w:type="numbering" w:customStyle="1" w:styleId="ALTableList24">
    <w:name w:val="AL Table List24"/>
    <w:uiPriority w:val="99"/>
    <w:rsid w:val="003A6F3E"/>
  </w:style>
  <w:style w:type="numbering" w:customStyle="1" w:styleId="ALPictureList24">
    <w:name w:val="AL Picture List24"/>
    <w:basedOn w:val="ALTableList"/>
    <w:uiPriority w:val="99"/>
    <w:rsid w:val="003A6F3E"/>
  </w:style>
  <w:style w:type="numbering" w:customStyle="1" w:styleId="ALAnnexList24">
    <w:name w:val="AL Annex List24"/>
    <w:basedOn w:val="Sraonra"/>
    <w:uiPriority w:val="99"/>
    <w:rsid w:val="003A6F3E"/>
  </w:style>
  <w:style w:type="numbering" w:customStyle="1" w:styleId="ALNoteList24">
    <w:name w:val="AL Note List24"/>
    <w:basedOn w:val="Sraonra"/>
    <w:uiPriority w:val="99"/>
    <w:rsid w:val="003A6F3E"/>
  </w:style>
  <w:style w:type="numbering" w:customStyle="1" w:styleId="ALMultilevelnumberedlist113">
    <w:name w:val="AL Multi level numbered list113"/>
    <w:basedOn w:val="Sraonra"/>
    <w:uiPriority w:val="99"/>
    <w:rsid w:val="003A6F3E"/>
  </w:style>
  <w:style w:type="table" w:customStyle="1" w:styleId="TableGrid192">
    <w:name w:val="Table Grid192"/>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3">
    <w:name w:val="Light List - Accent 123"/>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3">
    <w:name w:val="Light List23"/>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3">
    <w:name w:val="Light Shading - Accent 423"/>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3">
    <w:name w:val="Medium Shading 2 - Accent 123"/>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3">
    <w:name w:val="Table Grid Light123"/>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3">
    <w:name w:val="AL Table simple23"/>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3">
    <w:name w:val="Light List - Accent 1143"/>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3">
    <w:name w:val="Light List113"/>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3">
    <w:name w:val="Light Shading - Accent 4113"/>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3">
    <w:name w:val="Medium Shading 2 - Accent 1113"/>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3">
    <w:name w:val="AL Table simple113"/>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53">
    <w:name w:val="Style753"/>
    <w:qFormat/>
    <w:rsid w:val="003A6F3E"/>
  </w:style>
  <w:style w:type="numbering" w:customStyle="1" w:styleId="PwCListNumbers1263">
    <w:name w:val="PwC List Numbers 1263"/>
    <w:qFormat/>
    <w:rsid w:val="003A6F3E"/>
  </w:style>
  <w:style w:type="numbering" w:customStyle="1" w:styleId="PwCListNumbers12153">
    <w:name w:val="PwC List Numbers 12153"/>
    <w:qFormat/>
    <w:rsid w:val="003A6F3E"/>
  </w:style>
  <w:style w:type="numbering" w:customStyle="1" w:styleId="ImportedStyle3123">
    <w:name w:val="Imported Style 3123"/>
    <w:rsid w:val="003A6F3E"/>
  </w:style>
  <w:style w:type="numbering" w:customStyle="1" w:styleId="Style81323">
    <w:name w:val="Style81323"/>
    <w:rsid w:val="003A6F3E"/>
  </w:style>
  <w:style w:type="numbering" w:customStyle="1" w:styleId="ImportedStyle1123">
    <w:name w:val="Imported Style 1123"/>
    <w:rsid w:val="003A6F3E"/>
  </w:style>
  <w:style w:type="numbering" w:customStyle="1" w:styleId="Style81143">
    <w:name w:val="Style81143"/>
    <w:rsid w:val="003A6F3E"/>
  </w:style>
  <w:style w:type="numbering" w:customStyle="1" w:styleId="ImportedStyle133">
    <w:name w:val="Imported Style 133"/>
    <w:rsid w:val="003A6F3E"/>
  </w:style>
  <w:style w:type="numbering" w:customStyle="1" w:styleId="ImportedStyle333">
    <w:name w:val="Imported Style 333"/>
    <w:rsid w:val="003A6F3E"/>
  </w:style>
  <w:style w:type="numbering" w:customStyle="1" w:styleId="ALOutlineheadinglist33">
    <w:name w:val="AL Outline heading list33"/>
    <w:basedOn w:val="Sraonra"/>
    <w:uiPriority w:val="99"/>
    <w:rsid w:val="003A6F3E"/>
  </w:style>
  <w:style w:type="numbering" w:customStyle="1" w:styleId="ALMultilevelbulletlist33">
    <w:name w:val="AL Multi level bullet list33"/>
    <w:basedOn w:val="Sraonra"/>
    <w:uiPriority w:val="99"/>
    <w:rsid w:val="003A6F3E"/>
  </w:style>
  <w:style w:type="numbering" w:customStyle="1" w:styleId="ALMultilevelnumberedlist33">
    <w:name w:val="AL Multi level numbered list33"/>
    <w:basedOn w:val="Sraonra"/>
    <w:uiPriority w:val="99"/>
    <w:rsid w:val="003A6F3E"/>
  </w:style>
  <w:style w:type="numbering" w:customStyle="1" w:styleId="Style811223">
    <w:name w:val="Style811223"/>
    <w:rsid w:val="003A6F3E"/>
  </w:style>
  <w:style w:type="numbering" w:customStyle="1" w:styleId="Style7323">
    <w:name w:val="Style7323"/>
    <w:rsid w:val="003A6F3E"/>
  </w:style>
  <w:style w:type="numbering" w:customStyle="1" w:styleId="Style5323">
    <w:name w:val="Style5323"/>
    <w:rsid w:val="003A6F3E"/>
  </w:style>
  <w:style w:type="numbering" w:customStyle="1" w:styleId="Style4323">
    <w:name w:val="Style4323"/>
    <w:rsid w:val="003A6F3E"/>
  </w:style>
  <w:style w:type="numbering" w:customStyle="1" w:styleId="Style3323">
    <w:name w:val="Style3323"/>
    <w:rsid w:val="003A6F3E"/>
  </w:style>
  <w:style w:type="numbering" w:customStyle="1" w:styleId="PwCListNumbers12423">
    <w:name w:val="PwC List Numbers 12423"/>
    <w:rsid w:val="003A6F3E"/>
  </w:style>
  <w:style w:type="numbering" w:customStyle="1" w:styleId="Style2323">
    <w:name w:val="Style2323"/>
    <w:rsid w:val="003A6F3E"/>
  </w:style>
  <w:style w:type="numbering" w:customStyle="1" w:styleId="Style8323">
    <w:name w:val="Style8323"/>
    <w:rsid w:val="003A6F3E"/>
  </w:style>
  <w:style w:type="numbering" w:customStyle="1" w:styleId="PwCListNumbers121323">
    <w:name w:val="PwC List Numbers 121323"/>
    <w:rsid w:val="003A6F3E"/>
  </w:style>
  <w:style w:type="numbering" w:customStyle="1" w:styleId="Style6323">
    <w:name w:val="Style6323"/>
    <w:rsid w:val="003A6F3E"/>
  </w:style>
  <w:style w:type="numbering" w:customStyle="1" w:styleId="ALOutlineheadinglist123">
    <w:name w:val="AL Outline heading list123"/>
    <w:basedOn w:val="Sraonra"/>
    <w:uiPriority w:val="99"/>
    <w:rsid w:val="003A6F3E"/>
  </w:style>
  <w:style w:type="numbering" w:customStyle="1" w:styleId="ALMultilevelbulletlist123">
    <w:name w:val="AL Multi level bullet list123"/>
    <w:basedOn w:val="Sraonra"/>
    <w:uiPriority w:val="99"/>
    <w:rsid w:val="003A6F3E"/>
  </w:style>
  <w:style w:type="numbering" w:customStyle="1" w:styleId="ALTableList123">
    <w:name w:val="AL Table List123"/>
    <w:uiPriority w:val="99"/>
    <w:rsid w:val="003A6F3E"/>
  </w:style>
  <w:style w:type="numbering" w:customStyle="1" w:styleId="ALPictureList123">
    <w:name w:val="AL Picture List123"/>
    <w:basedOn w:val="ALTableList"/>
    <w:uiPriority w:val="99"/>
    <w:rsid w:val="003A6F3E"/>
  </w:style>
  <w:style w:type="numbering" w:customStyle="1" w:styleId="ALAnnexList123">
    <w:name w:val="AL Annex List123"/>
    <w:basedOn w:val="Sraonra"/>
    <w:uiPriority w:val="99"/>
    <w:rsid w:val="003A6F3E"/>
  </w:style>
  <w:style w:type="numbering" w:customStyle="1" w:styleId="ALNoteList123">
    <w:name w:val="AL Note List123"/>
    <w:basedOn w:val="Sraonra"/>
    <w:uiPriority w:val="99"/>
    <w:rsid w:val="003A6F3E"/>
  </w:style>
  <w:style w:type="numbering" w:customStyle="1" w:styleId="Style7413">
    <w:name w:val="Style7413"/>
    <w:rsid w:val="003A6F3E"/>
  </w:style>
  <w:style w:type="numbering" w:customStyle="1" w:styleId="PwCListNumbers121413">
    <w:name w:val="PwC List Numbers 121413"/>
    <w:rsid w:val="003A6F3E"/>
  </w:style>
  <w:style w:type="numbering" w:customStyle="1" w:styleId="Style811313">
    <w:name w:val="Style811313"/>
    <w:rsid w:val="003A6F3E"/>
  </w:style>
  <w:style w:type="numbering" w:customStyle="1" w:styleId="ImportedStyle1213">
    <w:name w:val="Imported Style 1213"/>
    <w:rsid w:val="003A6F3E"/>
  </w:style>
  <w:style w:type="numbering" w:customStyle="1" w:styleId="ImportedStyle3213">
    <w:name w:val="Imported Style 3213"/>
    <w:rsid w:val="003A6F3E"/>
  </w:style>
  <w:style w:type="numbering" w:customStyle="1" w:styleId="ALOutlineheadinglist213">
    <w:name w:val="AL Outline heading list213"/>
    <w:basedOn w:val="Sraonra"/>
    <w:uiPriority w:val="99"/>
    <w:rsid w:val="003A6F3E"/>
  </w:style>
  <w:style w:type="numbering" w:customStyle="1" w:styleId="ALMultilevelbulletlist213">
    <w:name w:val="AL Multi level bullet list213"/>
    <w:basedOn w:val="Sraonra"/>
    <w:uiPriority w:val="99"/>
    <w:rsid w:val="003A6F3E"/>
  </w:style>
  <w:style w:type="numbering" w:customStyle="1" w:styleId="ALMultilevelnumberedlist213">
    <w:name w:val="AL Multi level numbered list213"/>
    <w:basedOn w:val="Sraonra"/>
    <w:uiPriority w:val="99"/>
    <w:rsid w:val="003A6F3E"/>
  </w:style>
  <w:style w:type="numbering" w:customStyle="1" w:styleId="ALTableList213">
    <w:name w:val="AL Table List213"/>
    <w:uiPriority w:val="99"/>
    <w:rsid w:val="003A6F3E"/>
  </w:style>
  <w:style w:type="numbering" w:customStyle="1" w:styleId="ALPictureList213">
    <w:name w:val="AL Picture List213"/>
    <w:basedOn w:val="ALTableList"/>
    <w:uiPriority w:val="99"/>
    <w:rsid w:val="003A6F3E"/>
  </w:style>
  <w:style w:type="numbering" w:customStyle="1" w:styleId="ALAnnexList213">
    <w:name w:val="AL Annex List213"/>
    <w:basedOn w:val="Sraonra"/>
    <w:uiPriority w:val="99"/>
    <w:rsid w:val="003A6F3E"/>
  </w:style>
  <w:style w:type="numbering" w:customStyle="1" w:styleId="ALNoteList213">
    <w:name w:val="AL Note List213"/>
    <w:basedOn w:val="Sraonra"/>
    <w:uiPriority w:val="99"/>
    <w:rsid w:val="003A6F3E"/>
  </w:style>
  <w:style w:type="numbering" w:customStyle="1" w:styleId="ImportedStyle11113">
    <w:name w:val="Imported Style 11113"/>
    <w:rsid w:val="003A6F3E"/>
  </w:style>
  <w:style w:type="numbering" w:customStyle="1" w:styleId="ImportedStyle31113">
    <w:name w:val="Imported Style 31113"/>
    <w:rsid w:val="003A6F3E"/>
  </w:style>
  <w:style w:type="numbering" w:customStyle="1" w:styleId="Style8112113">
    <w:name w:val="Style8112113"/>
    <w:rsid w:val="003A6F3E"/>
  </w:style>
  <w:style w:type="numbering" w:customStyle="1" w:styleId="Style73113">
    <w:name w:val="Style73113"/>
    <w:rsid w:val="003A6F3E"/>
  </w:style>
  <w:style w:type="numbering" w:customStyle="1" w:styleId="Style53113">
    <w:name w:val="Style53113"/>
    <w:rsid w:val="003A6F3E"/>
  </w:style>
  <w:style w:type="numbering" w:customStyle="1" w:styleId="Style43113">
    <w:name w:val="Style43113"/>
    <w:rsid w:val="003A6F3E"/>
  </w:style>
  <w:style w:type="numbering" w:customStyle="1" w:styleId="Style33113">
    <w:name w:val="Style33113"/>
    <w:rsid w:val="003A6F3E"/>
  </w:style>
  <w:style w:type="numbering" w:customStyle="1" w:styleId="PwCListNumbers124113">
    <w:name w:val="PwC List Numbers 124113"/>
    <w:rsid w:val="003A6F3E"/>
  </w:style>
  <w:style w:type="numbering" w:customStyle="1" w:styleId="Style23113">
    <w:name w:val="Style23113"/>
    <w:rsid w:val="003A6F3E"/>
  </w:style>
  <w:style w:type="numbering" w:customStyle="1" w:styleId="Style83113">
    <w:name w:val="Style83113"/>
    <w:rsid w:val="003A6F3E"/>
  </w:style>
  <w:style w:type="numbering" w:customStyle="1" w:styleId="Style813113">
    <w:name w:val="Style813113"/>
    <w:rsid w:val="003A6F3E"/>
  </w:style>
  <w:style w:type="numbering" w:customStyle="1" w:styleId="PwCListNumbers1213113">
    <w:name w:val="PwC List Numbers 1213113"/>
    <w:rsid w:val="003A6F3E"/>
  </w:style>
  <w:style w:type="numbering" w:customStyle="1" w:styleId="Style63113">
    <w:name w:val="Style63113"/>
    <w:rsid w:val="003A6F3E"/>
  </w:style>
  <w:style w:type="numbering" w:customStyle="1" w:styleId="ALOutlineheadinglist1113">
    <w:name w:val="AL Outline heading list1113"/>
    <w:basedOn w:val="Sraonra"/>
    <w:uiPriority w:val="99"/>
    <w:rsid w:val="003A6F3E"/>
  </w:style>
  <w:style w:type="numbering" w:customStyle="1" w:styleId="ALMultilevelbulletlist1113">
    <w:name w:val="AL Multi level bullet list1113"/>
    <w:basedOn w:val="Sraonra"/>
    <w:uiPriority w:val="99"/>
    <w:rsid w:val="003A6F3E"/>
  </w:style>
  <w:style w:type="numbering" w:customStyle="1" w:styleId="ALTableList1113">
    <w:name w:val="AL Table List1113"/>
    <w:uiPriority w:val="99"/>
    <w:rsid w:val="003A6F3E"/>
  </w:style>
  <w:style w:type="numbering" w:customStyle="1" w:styleId="ALPictureList1113">
    <w:name w:val="AL Picture List1113"/>
    <w:basedOn w:val="ALTableList"/>
    <w:uiPriority w:val="99"/>
    <w:rsid w:val="003A6F3E"/>
  </w:style>
  <w:style w:type="numbering" w:customStyle="1" w:styleId="ALAnnexList1113">
    <w:name w:val="AL Annex List1113"/>
    <w:basedOn w:val="Sraonra"/>
    <w:uiPriority w:val="99"/>
    <w:rsid w:val="003A6F3E"/>
  </w:style>
  <w:style w:type="numbering" w:customStyle="1" w:styleId="ALNoteList1113">
    <w:name w:val="AL Note List1113"/>
    <w:basedOn w:val="Sraonra"/>
    <w:uiPriority w:val="99"/>
    <w:rsid w:val="003A6F3E"/>
  </w:style>
  <w:style w:type="numbering" w:customStyle="1" w:styleId="Sraonra11">
    <w:name w:val="Sąrašo nėra11"/>
    <w:next w:val="Sraonra"/>
    <w:uiPriority w:val="99"/>
    <w:semiHidden/>
    <w:unhideWhenUsed/>
    <w:rsid w:val="003A6F3E"/>
  </w:style>
  <w:style w:type="table" w:customStyle="1" w:styleId="Tablewithoutheader63">
    <w:name w:val="Table without header63"/>
    <w:basedOn w:val="prastojilentel"/>
    <w:next w:val="Lentelstinklelis"/>
    <w:uiPriority w:val="9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3">
    <w:name w:val="Style763"/>
    <w:rsid w:val="003A6F3E"/>
  </w:style>
  <w:style w:type="numbering" w:customStyle="1" w:styleId="PwCListNumbers1273">
    <w:name w:val="PwC List Numbers 1273"/>
    <w:rsid w:val="003A6F3E"/>
  </w:style>
  <w:style w:type="numbering" w:customStyle="1" w:styleId="Style8153">
    <w:name w:val="Style8153"/>
    <w:rsid w:val="003A6F3E"/>
  </w:style>
  <w:style w:type="numbering" w:customStyle="1" w:styleId="PwCListNumbers12163">
    <w:name w:val="PwC List Numbers 12163"/>
    <w:rsid w:val="003A6F3E"/>
  </w:style>
  <w:style w:type="numbering" w:customStyle="1" w:styleId="Style7123">
    <w:name w:val="Style7123"/>
    <w:rsid w:val="003A6F3E"/>
  </w:style>
  <w:style w:type="numbering" w:customStyle="1" w:styleId="Style5123">
    <w:name w:val="Style5123"/>
    <w:rsid w:val="003A6F3E"/>
  </w:style>
  <w:style w:type="numbering" w:customStyle="1" w:styleId="Style4123">
    <w:name w:val="Style4123"/>
    <w:rsid w:val="003A6F3E"/>
  </w:style>
  <w:style w:type="numbering" w:customStyle="1" w:styleId="Style3123">
    <w:name w:val="Style3123"/>
    <w:rsid w:val="003A6F3E"/>
  </w:style>
  <w:style w:type="numbering" w:customStyle="1" w:styleId="PwCListNumbers12223">
    <w:name w:val="PwC List Numbers 12223"/>
    <w:uiPriority w:val="99"/>
    <w:rsid w:val="003A6F3E"/>
  </w:style>
  <w:style w:type="numbering" w:customStyle="1" w:styleId="Style2123">
    <w:name w:val="Style2123"/>
    <w:rsid w:val="003A6F3E"/>
  </w:style>
  <w:style w:type="numbering" w:customStyle="1" w:styleId="Style81151">
    <w:name w:val="Style81151"/>
    <w:rsid w:val="003A6F3E"/>
  </w:style>
  <w:style w:type="numbering" w:customStyle="1" w:styleId="PwCListNumbers121123">
    <w:name w:val="PwC List Numbers 121123"/>
    <w:uiPriority w:val="99"/>
    <w:rsid w:val="003A6F3E"/>
  </w:style>
  <w:style w:type="numbering" w:customStyle="1" w:styleId="Style6123">
    <w:name w:val="Style6123"/>
    <w:rsid w:val="003A6F3E"/>
  </w:style>
  <w:style w:type="numbering" w:customStyle="1" w:styleId="NoList143">
    <w:name w:val="No List143"/>
    <w:next w:val="Sraonra"/>
    <w:uiPriority w:val="99"/>
    <w:semiHidden/>
    <w:unhideWhenUsed/>
    <w:rsid w:val="003A6F3E"/>
  </w:style>
  <w:style w:type="table" w:customStyle="1" w:styleId="TableGrid1123">
    <w:name w:val="Table Grid1123"/>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Sraonra"/>
    <w:uiPriority w:val="99"/>
    <w:semiHidden/>
    <w:unhideWhenUsed/>
    <w:rsid w:val="003A6F3E"/>
  </w:style>
  <w:style w:type="numbering" w:customStyle="1" w:styleId="ImportedStyle141">
    <w:name w:val="Imported Style 141"/>
    <w:rsid w:val="003A6F3E"/>
  </w:style>
  <w:style w:type="numbering" w:customStyle="1" w:styleId="ImportedStyle341">
    <w:name w:val="Imported Style 341"/>
    <w:rsid w:val="003A6F3E"/>
  </w:style>
  <w:style w:type="numbering" w:customStyle="1" w:styleId="Style811123">
    <w:name w:val="Style811123"/>
    <w:rsid w:val="003A6F3E"/>
  </w:style>
  <w:style w:type="numbering" w:customStyle="1" w:styleId="Style7223">
    <w:name w:val="Style7223"/>
    <w:rsid w:val="003A6F3E"/>
  </w:style>
  <w:style w:type="numbering" w:customStyle="1" w:styleId="Style5223">
    <w:name w:val="Style5223"/>
    <w:rsid w:val="003A6F3E"/>
  </w:style>
  <w:style w:type="numbering" w:customStyle="1" w:styleId="Style3223">
    <w:name w:val="Style3223"/>
    <w:rsid w:val="003A6F3E"/>
  </w:style>
  <w:style w:type="numbering" w:customStyle="1" w:styleId="PwCListNumbers12323">
    <w:name w:val="PwC List Numbers 12323"/>
    <w:rsid w:val="003A6F3E"/>
  </w:style>
  <w:style w:type="numbering" w:customStyle="1" w:styleId="Style2223">
    <w:name w:val="Style2223"/>
    <w:rsid w:val="003A6F3E"/>
  </w:style>
  <w:style w:type="numbering" w:customStyle="1" w:styleId="Style8223">
    <w:name w:val="Style8223"/>
    <w:rsid w:val="003A6F3E"/>
  </w:style>
  <w:style w:type="numbering" w:customStyle="1" w:styleId="Style81223">
    <w:name w:val="Style81223"/>
    <w:rsid w:val="003A6F3E"/>
  </w:style>
  <w:style w:type="numbering" w:customStyle="1" w:styleId="PwCListNumbers121223">
    <w:name w:val="PwC List Numbers 121223"/>
    <w:rsid w:val="003A6F3E"/>
  </w:style>
  <w:style w:type="numbering" w:customStyle="1" w:styleId="Style6223">
    <w:name w:val="Style6223"/>
    <w:rsid w:val="003A6F3E"/>
  </w:style>
  <w:style w:type="numbering" w:customStyle="1" w:styleId="ALOutlineheadinglist41">
    <w:name w:val="AL Outline heading list41"/>
    <w:basedOn w:val="Sraonra"/>
    <w:uiPriority w:val="99"/>
    <w:rsid w:val="003A6F3E"/>
  </w:style>
  <w:style w:type="numbering" w:customStyle="1" w:styleId="ALMultilevelbulletlist41">
    <w:name w:val="AL Multi level bullet list41"/>
    <w:basedOn w:val="Sraonra"/>
    <w:uiPriority w:val="99"/>
    <w:rsid w:val="003A6F3E"/>
  </w:style>
  <w:style w:type="numbering" w:customStyle="1" w:styleId="ALMultilevelnumberedlist41">
    <w:name w:val="AL Multi level numbered list41"/>
    <w:basedOn w:val="Sraonra"/>
    <w:uiPriority w:val="99"/>
    <w:rsid w:val="003A6F3E"/>
  </w:style>
  <w:style w:type="table" w:customStyle="1" w:styleId="viesussraas1parykinimas11">
    <w:name w:val="Šviesus sąrašas – 1 paryškinimas11"/>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1">
    <w:name w:val="Šviesus sąrašas11"/>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1">
    <w:name w:val="Šviesus spalvinimas – 4 paryškinimas11"/>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1">
    <w:name w:val="2 vidutinis spalvinimas – 1 paryškinimas1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3">
    <w:name w:val="AL Table List33"/>
    <w:uiPriority w:val="99"/>
    <w:rsid w:val="003A6F3E"/>
  </w:style>
  <w:style w:type="numbering" w:customStyle="1" w:styleId="ALPictureList33">
    <w:name w:val="AL Picture List33"/>
    <w:basedOn w:val="ALTableList"/>
    <w:uiPriority w:val="99"/>
    <w:rsid w:val="003A6F3E"/>
  </w:style>
  <w:style w:type="numbering" w:customStyle="1" w:styleId="ALAnnexList33">
    <w:name w:val="AL Annex List33"/>
    <w:basedOn w:val="Sraonra"/>
    <w:uiPriority w:val="99"/>
    <w:rsid w:val="003A6F3E"/>
  </w:style>
  <w:style w:type="numbering" w:customStyle="1" w:styleId="ALNoteList33">
    <w:name w:val="AL Note List33"/>
    <w:basedOn w:val="Sraonra"/>
    <w:uiPriority w:val="99"/>
    <w:rsid w:val="003A6F3E"/>
  </w:style>
  <w:style w:type="table" w:customStyle="1" w:styleId="TableGridLight133">
    <w:name w:val="Table Grid Light133"/>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3">
    <w:name w:val="AL Table simple33"/>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3">
    <w:name w:val="No List323"/>
    <w:next w:val="Sraonra"/>
    <w:uiPriority w:val="99"/>
    <w:semiHidden/>
    <w:unhideWhenUsed/>
    <w:rsid w:val="003A6F3E"/>
  </w:style>
  <w:style w:type="numbering" w:customStyle="1" w:styleId="ImportedStyle1131">
    <w:name w:val="Imported Style 1131"/>
    <w:rsid w:val="003A6F3E"/>
  </w:style>
  <w:style w:type="numbering" w:customStyle="1" w:styleId="ImportedStyle3131">
    <w:name w:val="Imported Style 3131"/>
    <w:rsid w:val="003A6F3E"/>
  </w:style>
  <w:style w:type="numbering" w:customStyle="1" w:styleId="Style811231">
    <w:name w:val="Style811231"/>
    <w:rsid w:val="003A6F3E"/>
  </w:style>
  <w:style w:type="numbering" w:customStyle="1" w:styleId="Style7331">
    <w:name w:val="Style7331"/>
    <w:rsid w:val="003A6F3E"/>
  </w:style>
  <w:style w:type="numbering" w:customStyle="1" w:styleId="Style5331">
    <w:name w:val="Style5331"/>
    <w:rsid w:val="003A6F3E"/>
  </w:style>
  <w:style w:type="numbering" w:customStyle="1" w:styleId="Style4331">
    <w:name w:val="Style4331"/>
    <w:rsid w:val="003A6F3E"/>
  </w:style>
  <w:style w:type="numbering" w:customStyle="1" w:styleId="Style3331">
    <w:name w:val="Style3331"/>
    <w:rsid w:val="003A6F3E"/>
  </w:style>
  <w:style w:type="numbering" w:customStyle="1" w:styleId="PwCListNumbers12433">
    <w:name w:val="PwC List Numbers 12433"/>
    <w:rsid w:val="003A6F3E"/>
  </w:style>
  <w:style w:type="numbering" w:customStyle="1" w:styleId="Style2331">
    <w:name w:val="Style2331"/>
    <w:rsid w:val="003A6F3E"/>
  </w:style>
  <w:style w:type="numbering" w:customStyle="1" w:styleId="Style8331">
    <w:name w:val="Style8331"/>
    <w:rsid w:val="003A6F3E"/>
  </w:style>
  <w:style w:type="numbering" w:customStyle="1" w:styleId="Style81331">
    <w:name w:val="Style81331"/>
    <w:rsid w:val="003A6F3E"/>
  </w:style>
  <w:style w:type="numbering" w:customStyle="1" w:styleId="PwCListNumbers121331">
    <w:name w:val="PwC List Numbers 121331"/>
    <w:rsid w:val="003A6F3E"/>
  </w:style>
  <w:style w:type="numbering" w:customStyle="1" w:styleId="Style6331">
    <w:name w:val="Style6331"/>
    <w:rsid w:val="003A6F3E"/>
  </w:style>
  <w:style w:type="numbering" w:customStyle="1" w:styleId="ALOutlineheadinglist131">
    <w:name w:val="AL Outline heading list131"/>
    <w:basedOn w:val="Sraonra"/>
    <w:uiPriority w:val="99"/>
    <w:rsid w:val="003A6F3E"/>
  </w:style>
  <w:style w:type="numbering" w:customStyle="1" w:styleId="ALMultilevelbulletlist131">
    <w:name w:val="AL Multi level bullet list131"/>
    <w:basedOn w:val="Sraonra"/>
    <w:uiPriority w:val="99"/>
    <w:rsid w:val="003A6F3E"/>
  </w:style>
  <w:style w:type="numbering" w:customStyle="1" w:styleId="ALMultilevelnumberedlist123">
    <w:name w:val="AL Multi level numbered list123"/>
    <w:basedOn w:val="Sraonra"/>
    <w:uiPriority w:val="99"/>
    <w:rsid w:val="003A6F3E"/>
  </w:style>
  <w:style w:type="table" w:customStyle="1" w:styleId="LightList-Accent1153">
    <w:name w:val="Light List - Accent 1153"/>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3">
    <w:name w:val="Light List123"/>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3">
    <w:name w:val="Light Shading - Accent 4123"/>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3">
    <w:name w:val="Medium Shading 2 - Accent 1123"/>
    <w:basedOn w:val="prastojilentel"/>
    <w:next w:val="2vidutinisspalvinimas1parykinimas"/>
    <w:uiPriority w:val="64"/>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1">
    <w:name w:val="AL Table List131"/>
    <w:uiPriority w:val="99"/>
    <w:rsid w:val="003A6F3E"/>
  </w:style>
  <w:style w:type="table" w:customStyle="1" w:styleId="ALTablebase113">
    <w:name w:val="AL Table base113"/>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1">
    <w:name w:val="AL Picture List131"/>
    <w:basedOn w:val="ALTableList"/>
    <w:uiPriority w:val="99"/>
    <w:rsid w:val="003A6F3E"/>
  </w:style>
  <w:style w:type="numbering" w:customStyle="1" w:styleId="ALAnnexList131">
    <w:name w:val="AL Annex List131"/>
    <w:basedOn w:val="Sraonra"/>
    <w:uiPriority w:val="99"/>
    <w:rsid w:val="003A6F3E"/>
  </w:style>
  <w:style w:type="numbering" w:customStyle="1" w:styleId="ALNoteList131">
    <w:name w:val="AL Note List131"/>
    <w:basedOn w:val="Sraonra"/>
    <w:uiPriority w:val="99"/>
    <w:rsid w:val="003A6F3E"/>
  </w:style>
  <w:style w:type="table" w:customStyle="1" w:styleId="ALTablesimple123">
    <w:name w:val="AL Table simple123"/>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1">
    <w:name w:val="Atea TBL111"/>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3">
    <w:name w:val="PROIT-list23"/>
    <w:uiPriority w:val="99"/>
    <w:rsid w:val="003A6F3E"/>
  </w:style>
  <w:style w:type="numbering" w:customStyle="1" w:styleId="11111153">
    <w:name w:val="1 / 1.1 / 1.1.153"/>
    <w:basedOn w:val="Sraonra"/>
    <w:next w:val="111111"/>
    <w:rsid w:val="003A6F3E"/>
  </w:style>
  <w:style w:type="numbering" w:customStyle="1" w:styleId="Pav33">
    <w:name w:val="Pav33"/>
    <w:rsid w:val="003A6F3E"/>
  </w:style>
  <w:style w:type="numbering" w:customStyle="1" w:styleId="StyleBulleted7pt43">
    <w:name w:val="Style Bulleted 7 pt43"/>
    <w:basedOn w:val="Sraonra"/>
    <w:rsid w:val="003A6F3E"/>
  </w:style>
  <w:style w:type="numbering" w:customStyle="1" w:styleId="111111123">
    <w:name w:val="1 / 1.1 / 1.1.1123"/>
    <w:basedOn w:val="Sraonra"/>
    <w:next w:val="111111"/>
    <w:rsid w:val="003A6F3E"/>
  </w:style>
  <w:style w:type="numbering" w:customStyle="1" w:styleId="Stilius223">
    <w:name w:val="Stilius223"/>
    <w:rsid w:val="003A6F3E"/>
  </w:style>
  <w:style w:type="numbering" w:customStyle="1" w:styleId="Stilius523">
    <w:name w:val="Stilius523"/>
    <w:rsid w:val="003A6F3E"/>
  </w:style>
  <w:style w:type="numbering" w:customStyle="1" w:styleId="NoList11111">
    <w:name w:val="No List11111"/>
    <w:next w:val="Sraonra"/>
    <w:uiPriority w:val="99"/>
    <w:semiHidden/>
    <w:unhideWhenUsed/>
    <w:rsid w:val="003A6F3E"/>
  </w:style>
  <w:style w:type="table" w:customStyle="1" w:styleId="TableGrid2111">
    <w:name w:val="Table Grid211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3">
    <w:name w:val="Style Bulleted 7 pt233"/>
    <w:basedOn w:val="Sraonra"/>
    <w:rsid w:val="003A6F3E"/>
  </w:style>
  <w:style w:type="table" w:customStyle="1" w:styleId="TableGrid1211">
    <w:name w:val="Table Grid121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3">
    <w:name w:val="1 / 1.1 / 1.1.1333"/>
    <w:basedOn w:val="Sraonra"/>
    <w:next w:val="111111"/>
    <w:rsid w:val="003A6F3E"/>
  </w:style>
  <w:style w:type="table" w:customStyle="1" w:styleId="TableGrid4111">
    <w:name w:val="Table Grid411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3">
    <w:name w:val="Table Bullet233"/>
    <w:basedOn w:val="Sraonra"/>
    <w:rsid w:val="003A6F3E"/>
  </w:style>
  <w:style w:type="table" w:customStyle="1" w:styleId="TableGrid1011">
    <w:name w:val="Table Grid1011"/>
    <w:basedOn w:val="prastojilentel"/>
    <w:next w:val="Lentelstinklelis"/>
    <w:uiPriority w:val="59"/>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1">
    <w:name w:val="Table Grid Light111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1">
    <w:name w:val="Lentelės tema11"/>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Sraonra"/>
    <w:uiPriority w:val="99"/>
    <w:semiHidden/>
    <w:unhideWhenUsed/>
    <w:rsid w:val="003A6F3E"/>
  </w:style>
  <w:style w:type="table" w:customStyle="1" w:styleId="Tablewithoutheader611">
    <w:name w:val="Table without header611"/>
    <w:basedOn w:val="prastojilentel"/>
    <w:next w:val="Lentelstinklelis"/>
    <w:uiPriority w:val="99"/>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prastojilentel"/>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1">
    <w:name w:val="Table without header1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1">
    <w:name w:val="Table without header2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1">
    <w:name w:val="Table without header3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1">
    <w:name w:val="Table without header4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1">
    <w:name w:val="Table without header51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1">
    <w:name w:val="Style7421"/>
    <w:rsid w:val="003A6F3E"/>
  </w:style>
  <w:style w:type="numbering" w:customStyle="1" w:styleId="PROIT-list111">
    <w:name w:val="PROIT-list111"/>
    <w:uiPriority w:val="99"/>
    <w:rsid w:val="003A6F3E"/>
  </w:style>
  <w:style w:type="numbering" w:customStyle="1" w:styleId="111111411">
    <w:name w:val="1 / 1.1 / 1.1.1411"/>
    <w:basedOn w:val="Sraonra"/>
    <w:next w:val="111111"/>
    <w:rsid w:val="003A6F3E"/>
  </w:style>
  <w:style w:type="numbering" w:customStyle="1" w:styleId="Pav211">
    <w:name w:val="Pav211"/>
    <w:rsid w:val="003A6F3E"/>
  </w:style>
  <w:style w:type="numbering" w:customStyle="1" w:styleId="StyleBulleted7pt311">
    <w:name w:val="Style Bulleted 7 pt311"/>
    <w:basedOn w:val="Sraonra"/>
    <w:rsid w:val="003A6F3E"/>
  </w:style>
  <w:style w:type="numbering" w:customStyle="1" w:styleId="NoList1313">
    <w:name w:val="No List1313"/>
    <w:next w:val="Sraonra"/>
    <w:uiPriority w:val="99"/>
    <w:semiHidden/>
    <w:unhideWhenUsed/>
    <w:rsid w:val="003A6F3E"/>
  </w:style>
  <w:style w:type="table" w:customStyle="1" w:styleId="TableGrid231">
    <w:name w:val="Table Grid231"/>
    <w:basedOn w:val="prastojilentel"/>
    <w:next w:val="Lentelstinklelis"/>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1">
    <w:name w:val="1 / 1.1 / 1.1.11111"/>
    <w:basedOn w:val="Sraonra"/>
    <w:next w:val="111111"/>
    <w:rsid w:val="003A6F3E"/>
  </w:style>
  <w:style w:type="numbering" w:customStyle="1" w:styleId="Stilius2111">
    <w:name w:val="Stilius2111"/>
    <w:rsid w:val="003A6F3E"/>
  </w:style>
  <w:style w:type="numbering" w:customStyle="1" w:styleId="Stilius5111">
    <w:name w:val="Stilius5111"/>
    <w:rsid w:val="003A6F3E"/>
  </w:style>
  <w:style w:type="numbering" w:customStyle="1" w:styleId="NoList2213">
    <w:name w:val="No List2213"/>
    <w:next w:val="Sraonra"/>
    <w:uiPriority w:val="99"/>
    <w:semiHidden/>
    <w:unhideWhenUsed/>
    <w:rsid w:val="003A6F3E"/>
  </w:style>
  <w:style w:type="table" w:customStyle="1" w:styleId="TableGrid321">
    <w:name w:val="Table Grid321"/>
    <w:basedOn w:val="prastojilentel"/>
    <w:next w:val="Lentelstinklelis"/>
    <w:rsid w:val="003A6F3E"/>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Sraonra"/>
    <w:next w:val="111111"/>
    <w:locked/>
    <w:rsid w:val="003A6F3E"/>
  </w:style>
  <w:style w:type="numbering" w:customStyle="1" w:styleId="Pav1111">
    <w:name w:val="Pav1111"/>
    <w:rsid w:val="003A6F3E"/>
  </w:style>
  <w:style w:type="table" w:customStyle="1" w:styleId="LightList-Accent531">
    <w:name w:val="Light List - Accent 53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3">
    <w:name w:val="Light List - Accent 11413"/>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1">
    <w:name w:val="Light List - Accent 43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1">
    <w:name w:val="Style Bulleted 7 pt1111"/>
    <w:basedOn w:val="Sraonra"/>
    <w:rsid w:val="003A6F3E"/>
  </w:style>
  <w:style w:type="numbering" w:customStyle="1" w:styleId="NoList3113">
    <w:name w:val="No List3113"/>
    <w:next w:val="Sraonra"/>
    <w:uiPriority w:val="99"/>
    <w:semiHidden/>
    <w:unhideWhenUsed/>
    <w:rsid w:val="003A6F3E"/>
  </w:style>
  <w:style w:type="table" w:customStyle="1" w:styleId="TableGrid421">
    <w:name w:val="Table Grid421"/>
    <w:basedOn w:val="prastojilentel"/>
    <w:next w:val="Lentelstinklelis"/>
    <w:rsid w:val="003A6F3E"/>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1">
    <w:name w:val="PwC List Bullets 12111"/>
    <w:uiPriority w:val="99"/>
    <w:rsid w:val="003A6F3E"/>
  </w:style>
  <w:style w:type="table" w:customStyle="1" w:styleId="LightList-Accent5111">
    <w:name w:val="Light List - Accent 511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1">
    <w:name w:val="No List4111"/>
    <w:next w:val="Sraonra"/>
    <w:uiPriority w:val="99"/>
    <w:semiHidden/>
    <w:unhideWhenUsed/>
    <w:rsid w:val="003A6F3E"/>
  </w:style>
  <w:style w:type="table" w:customStyle="1" w:styleId="TableGrid581">
    <w:name w:val="Table Grid581"/>
    <w:basedOn w:val="prastojilentel"/>
    <w:next w:val="Lentelstinklelis"/>
    <w:rsid w:val="003A6F3E"/>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1">
    <w:name w:val="PwC Table Figures11"/>
    <w:basedOn w:val="prastojilentel"/>
    <w:uiPriority w:val="99"/>
    <w:qFormat/>
    <w:rsid w:val="003A6F3E"/>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1">
    <w:name w:val="Style Bulleted 7 pt2211"/>
    <w:basedOn w:val="Sraonra"/>
    <w:rsid w:val="003A6F3E"/>
  </w:style>
  <w:style w:type="numbering" w:customStyle="1" w:styleId="NoList12111">
    <w:name w:val="No List12111"/>
    <w:next w:val="Sraonra"/>
    <w:uiPriority w:val="99"/>
    <w:semiHidden/>
    <w:rsid w:val="003A6F3E"/>
  </w:style>
  <w:style w:type="table" w:customStyle="1" w:styleId="TableGrid3111">
    <w:name w:val="Table Grid3111"/>
    <w:basedOn w:val="prastojilentel"/>
    <w:next w:val="Lentelstinklelis"/>
    <w:rsid w:val="003A6F3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1">
    <w:name w:val="1 / 1.1 / 1.1.13211"/>
    <w:basedOn w:val="Sraonra"/>
    <w:next w:val="111111"/>
    <w:rsid w:val="003A6F3E"/>
  </w:style>
  <w:style w:type="table" w:customStyle="1" w:styleId="TableGrid1110">
    <w:name w:val="Table Grid 111"/>
    <w:basedOn w:val="prastojilentel"/>
    <w:next w:val="LentelTinklelis1"/>
    <w:rsid w:val="003A6F3E"/>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1">
    <w:name w:val="No List21111"/>
    <w:next w:val="Sraonra"/>
    <w:uiPriority w:val="99"/>
    <w:semiHidden/>
    <w:unhideWhenUsed/>
    <w:rsid w:val="003A6F3E"/>
  </w:style>
  <w:style w:type="table" w:customStyle="1" w:styleId="TableGrid911">
    <w:name w:val="Table Grid911"/>
    <w:basedOn w:val="prastojilentel"/>
    <w:next w:val="Lentelstinklelis"/>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1">
    <w:name w:val="Table Bullet2211"/>
    <w:basedOn w:val="Sraonra"/>
    <w:rsid w:val="003A6F3E"/>
  </w:style>
  <w:style w:type="numbering" w:customStyle="1" w:styleId="PwCListNumbers12513">
    <w:name w:val="PwC List Numbers 12513"/>
    <w:rsid w:val="003A6F3E"/>
  </w:style>
  <w:style w:type="numbering" w:customStyle="1" w:styleId="PwCListNumbers121421">
    <w:name w:val="PwC List Numbers 121421"/>
    <w:rsid w:val="003A6F3E"/>
  </w:style>
  <w:style w:type="table" w:customStyle="1" w:styleId="LightList-Accent5211">
    <w:name w:val="Light List - Accent 521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1">
    <w:name w:val="Light List - Accent 1121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1">
    <w:name w:val="Light List - Accent 421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1">
    <w:name w:val="Style Bulleted 7 pt21111"/>
    <w:basedOn w:val="Sraonra"/>
    <w:rsid w:val="003A6F3E"/>
  </w:style>
  <w:style w:type="numbering" w:customStyle="1" w:styleId="11111131111">
    <w:name w:val="1 / 1.1 / 1.1.131111"/>
    <w:basedOn w:val="Sraonra"/>
    <w:next w:val="111111"/>
    <w:rsid w:val="003A6F3E"/>
  </w:style>
  <w:style w:type="numbering" w:customStyle="1" w:styleId="TableBullet21111">
    <w:name w:val="Table Bullet21111"/>
    <w:basedOn w:val="Sraonra"/>
    <w:rsid w:val="003A6F3E"/>
  </w:style>
  <w:style w:type="numbering" w:customStyle="1" w:styleId="PwCListNumbers122113">
    <w:name w:val="PwC List Numbers 122113"/>
    <w:uiPriority w:val="99"/>
    <w:rsid w:val="003A6F3E"/>
  </w:style>
  <w:style w:type="numbering" w:customStyle="1" w:styleId="PwCListNumbers1211113">
    <w:name w:val="PwC List Numbers 1211113"/>
    <w:uiPriority w:val="99"/>
    <w:rsid w:val="003A6F3E"/>
  </w:style>
  <w:style w:type="table" w:customStyle="1" w:styleId="TableGridLight1213">
    <w:name w:val="Table Grid Light1213"/>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1">
    <w:name w:val="Table Theme11"/>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1">
    <w:name w:val="Style841"/>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style>
  <w:style w:type="table" w:customStyle="1" w:styleId="TableGrid1411">
    <w:name w:val="Table Grid141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1">
    <w:name w:val="Light List - Accent 11311"/>
    <w:basedOn w:val="prastojilentel"/>
    <w:uiPriority w:val="61"/>
    <w:rsid w:val="003A6F3E"/>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1">
    <w:name w:val="Grid Table 1 Light111"/>
    <w:basedOn w:val="prastojilentel"/>
    <w:uiPriority w:val="46"/>
    <w:rsid w:val="003A6F3E"/>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1">
    <w:name w:val="Light List - Accent 11711"/>
    <w:basedOn w:val="prastojilentel"/>
    <w:uiPriority w:val="61"/>
    <w:rsid w:val="003A6F3E"/>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1">
    <w:name w:val="Table Grid1811"/>
    <w:basedOn w:val="prastojilentel"/>
    <w:next w:val="Lentelstinklelis"/>
    <w:rsid w:val="003A6F3E"/>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3">
    <w:name w:val="Light Shading - Accent 4213"/>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3">
    <w:name w:val="Light List213"/>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3">
    <w:name w:val="Light List - Accent 1213"/>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3">
    <w:name w:val="Medium Shading 2 - Accent 1213"/>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1">
    <w:name w:val="Lentelės tinklelis111"/>
    <w:basedOn w:val="prastojilentel"/>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1">
    <w:name w:val="NRD_Lentele3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1">
    <w:name w:val="AL Table111"/>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1">
    <w:name w:val="AL Table base2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3">
    <w:name w:val="AL Table simple213"/>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1">
    <w:name w:val="NRD_Lentele11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1">
    <w:name w:val="AL Table211"/>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3">
    <w:name w:val="Light List1113"/>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3">
    <w:name w:val="Light Shading - Accent 41113"/>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3">
    <w:name w:val="Medium Shading 2 - Accent 11113"/>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1">
    <w:name w:val="AL Table base111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3">
    <w:name w:val="AL Table simple1113"/>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1">
    <w:name w:val="NRD_Lentele21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1">
    <w:name w:val="Grid Table 4 - Accent 1111"/>
    <w:basedOn w:val="prastojilentel"/>
    <w:uiPriority w:val="49"/>
    <w:qFormat/>
    <w:rsid w:val="003A6F3E"/>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1">
    <w:name w:val="Imported Style 31121"/>
    <w:rsid w:val="003A6F3E"/>
  </w:style>
  <w:style w:type="numbering" w:customStyle="1" w:styleId="Style813121">
    <w:name w:val="Style813121"/>
    <w:rsid w:val="003A6F3E"/>
  </w:style>
  <w:style w:type="numbering" w:customStyle="1" w:styleId="ImportedStyle11121">
    <w:name w:val="Imported Style 11121"/>
    <w:rsid w:val="003A6F3E"/>
  </w:style>
  <w:style w:type="numbering" w:customStyle="1" w:styleId="Style81413">
    <w:name w:val="Style81413"/>
    <w:rsid w:val="003A6F3E"/>
  </w:style>
  <w:style w:type="numbering" w:customStyle="1" w:styleId="Style71113">
    <w:name w:val="Style71113"/>
    <w:rsid w:val="003A6F3E"/>
  </w:style>
  <w:style w:type="numbering" w:customStyle="1" w:styleId="Style51113">
    <w:name w:val="Style51113"/>
    <w:rsid w:val="003A6F3E"/>
  </w:style>
  <w:style w:type="numbering" w:customStyle="1" w:styleId="Style41113">
    <w:name w:val="Style41113"/>
    <w:rsid w:val="003A6F3E"/>
  </w:style>
  <w:style w:type="numbering" w:customStyle="1" w:styleId="Style31113">
    <w:name w:val="Style31113"/>
    <w:rsid w:val="003A6F3E"/>
  </w:style>
  <w:style w:type="numbering" w:customStyle="1" w:styleId="Style21113">
    <w:name w:val="Style21113"/>
    <w:rsid w:val="003A6F3E"/>
  </w:style>
  <w:style w:type="numbering" w:customStyle="1" w:styleId="Style811321">
    <w:name w:val="Style811321"/>
    <w:rsid w:val="003A6F3E"/>
  </w:style>
  <w:style w:type="numbering" w:customStyle="1" w:styleId="Style61113">
    <w:name w:val="Style61113"/>
    <w:rsid w:val="003A6F3E"/>
  </w:style>
  <w:style w:type="numbering" w:customStyle="1" w:styleId="ImportedStyle1221">
    <w:name w:val="Imported Style 1221"/>
    <w:rsid w:val="003A6F3E"/>
  </w:style>
  <w:style w:type="numbering" w:customStyle="1" w:styleId="ImportedStyle3221">
    <w:name w:val="Imported Style 3221"/>
    <w:rsid w:val="003A6F3E"/>
  </w:style>
  <w:style w:type="numbering" w:customStyle="1" w:styleId="Style8111113">
    <w:name w:val="Style8111113"/>
    <w:rsid w:val="003A6F3E"/>
  </w:style>
  <w:style w:type="numbering" w:customStyle="1" w:styleId="Style72113">
    <w:name w:val="Style72113"/>
    <w:rsid w:val="003A6F3E"/>
  </w:style>
  <w:style w:type="numbering" w:customStyle="1" w:styleId="Style52113">
    <w:name w:val="Style52113"/>
    <w:rsid w:val="003A6F3E"/>
  </w:style>
  <w:style w:type="numbering" w:customStyle="1" w:styleId="Style32113">
    <w:name w:val="Style32113"/>
    <w:rsid w:val="003A6F3E"/>
  </w:style>
  <w:style w:type="numbering" w:customStyle="1" w:styleId="PwCListNumbers123113">
    <w:name w:val="PwC List Numbers 123113"/>
    <w:rsid w:val="003A6F3E"/>
  </w:style>
  <w:style w:type="numbering" w:customStyle="1" w:styleId="Style22113">
    <w:name w:val="Style22113"/>
    <w:rsid w:val="003A6F3E"/>
  </w:style>
  <w:style w:type="numbering" w:customStyle="1" w:styleId="Style82113">
    <w:name w:val="Style82113"/>
    <w:rsid w:val="003A6F3E"/>
  </w:style>
  <w:style w:type="numbering" w:customStyle="1" w:styleId="Style812113">
    <w:name w:val="Style812113"/>
    <w:rsid w:val="003A6F3E"/>
  </w:style>
  <w:style w:type="numbering" w:customStyle="1" w:styleId="PwCListNumbers1212113">
    <w:name w:val="PwC List Numbers 1212113"/>
    <w:rsid w:val="003A6F3E"/>
  </w:style>
  <w:style w:type="numbering" w:customStyle="1" w:styleId="Style62113">
    <w:name w:val="Style62113"/>
    <w:rsid w:val="003A6F3E"/>
  </w:style>
  <w:style w:type="numbering" w:customStyle="1" w:styleId="ALOutlineheadinglist221">
    <w:name w:val="AL Outline heading list221"/>
    <w:basedOn w:val="Sraonra"/>
    <w:uiPriority w:val="99"/>
    <w:rsid w:val="003A6F3E"/>
  </w:style>
  <w:style w:type="numbering" w:customStyle="1" w:styleId="ALMultilevelbulletlist221">
    <w:name w:val="AL Multi level bullet list221"/>
    <w:basedOn w:val="Sraonra"/>
    <w:uiPriority w:val="99"/>
    <w:rsid w:val="003A6F3E"/>
  </w:style>
  <w:style w:type="numbering" w:customStyle="1" w:styleId="ALMultilevelnumberedlist221">
    <w:name w:val="AL Multi level numbered list221"/>
    <w:basedOn w:val="Sraonra"/>
    <w:uiPriority w:val="99"/>
    <w:rsid w:val="003A6F3E"/>
  </w:style>
  <w:style w:type="numbering" w:customStyle="1" w:styleId="ALTableList221">
    <w:name w:val="AL Table List221"/>
    <w:uiPriority w:val="99"/>
    <w:rsid w:val="003A6F3E"/>
  </w:style>
  <w:style w:type="numbering" w:customStyle="1" w:styleId="ALPictureList221">
    <w:name w:val="AL Picture List221"/>
    <w:basedOn w:val="ALTableList"/>
    <w:uiPriority w:val="99"/>
    <w:rsid w:val="003A6F3E"/>
  </w:style>
  <w:style w:type="numbering" w:customStyle="1" w:styleId="ALAnnexList221">
    <w:name w:val="AL Annex List221"/>
    <w:basedOn w:val="Sraonra"/>
    <w:uiPriority w:val="99"/>
    <w:rsid w:val="003A6F3E"/>
  </w:style>
  <w:style w:type="numbering" w:customStyle="1" w:styleId="ALNoteList221">
    <w:name w:val="AL Note List221"/>
    <w:basedOn w:val="Sraonra"/>
    <w:uiPriority w:val="99"/>
    <w:rsid w:val="003A6F3E"/>
  </w:style>
  <w:style w:type="numbering" w:customStyle="1" w:styleId="Style8112121">
    <w:name w:val="Style8112121"/>
    <w:rsid w:val="003A6F3E"/>
  </w:style>
  <w:style w:type="numbering" w:customStyle="1" w:styleId="Style73121">
    <w:name w:val="Style73121"/>
    <w:rsid w:val="003A6F3E"/>
  </w:style>
  <w:style w:type="numbering" w:customStyle="1" w:styleId="Style53121">
    <w:name w:val="Style53121"/>
    <w:rsid w:val="003A6F3E"/>
  </w:style>
  <w:style w:type="numbering" w:customStyle="1" w:styleId="Style43121">
    <w:name w:val="Style43121"/>
    <w:rsid w:val="003A6F3E"/>
  </w:style>
  <w:style w:type="numbering" w:customStyle="1" w:styleId="Style33121">
    <w:name w:val="Style33121"/>
    <w:rsid w:val="003A6F3E"/>
  </w:style>
  <w:style w:type="numbering" w:customStyle="1" w:styleId="PwCListNumbers124121">
    <w:name w:val="PwC List Numbers 124121"/>
    <w:rsid w:val="003A6F3E"/>
  </w:style>
  <w:style w:type="numbering" w:customStyle="1" w:styleId="Style23121">
    <w:name w:val="Style23121"/>
    <w:rsid w:val="003A6F3E"/>
  </w:style>
  <w:style w:type="numbering" w:customStyle="1" w:styleId="Style83121">
    <w:name w:val="Style83121"/>
    <w:rsid w:val="003A6F3E"/>
  </w:style>
  <w:style w:type="numbering" w:customStyle="1" w:styleId="PwCListNumbers1213121">
    <w:name w:val="PwC List Numbers 1213121"/>
    <w:rsid w:val="003A6F3E"/>
  </w:style>
  <w:style w:type="numbering" w:customStyle="1" w:styleId="Style63121">
    <w:name w:val="Style63121"/>
    <w:rsid w:val="003A6F3E"/>
  </w:style>
  <w:style w:type="numbering" w:customStyle="1" w:styleId="ALOutlineheadinglist1121">
    <w:name w:val="AL Outline heading list1121"/>
    <w:basedOn w:val="Sraonra"/>
    <w:uiPriority w:val="99"/>
    <w:rsid w:val="003A6F3E"/>
  </w:style>
  <w:style w:type="numbering" w:customStyle="1" w:styleId="ALMultilevelbulletlist1121">
    <w:name w:val="AL Multi level bullet list1121"/>
    <w:basedOn w:val="Sraonra"/>
    <w:uiPriority w:val="99"/>
    <w:rsid w:val="003A6F3E"/>
  </w:style>
  <w:style w:type="numbering" w:customStyle="1" w:styleId="ALMultilevelnumberedlist1113">
    <w:name w:val="AL Multi level numbered list1113"/>
    <w:basedOn w:val="Sraonra"/>
    <w:uiPriority w:val="99"/>
    <w:rsid w:val="003A6F3E"/>
  </w:style>
  <w:style w:type="numbering" w:customStyle="1" w:styleId="ALTableList1121">
    <w:name w:val="AL Table List1121"/>
    <w:uiPriority w:val="99"/>
    <w:rsid w:val="003A6F3E"/>
  </w:style>
  <w:style w:type="numbering" w:customStyle="1" w:styleId="ALPictureList1121">
    <w:name w:val="AL Picture List1121"/>
    <w:basedOn w:val="ALTableList"/>
    <w:uiPriority w:val="99"/>
    <w:rsid w:val="003A6F3E"/>
  </w:style>
  <w:style w:type="numbering" w:customStyle="1" w:styleId="ALAnnexList1121">
    <w:name w:val="AL Annex List1121"/>
    <w:basedOn w:val="Sraonra"/>
    <w:uiPriority w:val="99"/>
    <w:rsid w:val="003A6F3E"/>
  </w:style>
  <w:style w:type="numbering" w:customStyle="1" w:styleId="ALNoteList1121">
    <w:name w:val="AL Note List1121"/>
    <w:basedOn w:val="Sraonra"/>
    <w:uiPriority w:val="99"/>
    <w:rsid w:val="003A6F3E"/>
  </w:style>
  <w:style w:type="table" w:customStyle="1" w:styleId="ScrollTableNormal21">
    <w:name w:val="Scroll Table Normal21"/>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1">
    <w:name w:val="Scroll Table Normal111"/>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2">
    <w:name w:val="No List62"/>
    <w:next w:val="Sraonra"/>
    <w:uiPriority w:val="99"/>
    <w:semiHidden/>
    <w:unhideWhenUsed/>
    <w:rsid w:val="003A6F3E"/>
  </w:style>
  <w:style w:type="table" w:customStyle="1" w:styleId="TableGrid201">
    <w:name w:val="Table Grid201"/>
    <w:basedOn w:val="prastojilentel"/>
    <w:next w:val="Lentelstinklelis"/>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1">
    <w:name w:val="Style7511"/>
    <w:rsid w:val="003A6F3E"/>
  </w:style>
  <w:style w:type="numbering" w:customStyle="1" w:styleId="PwCListNumbers12611">
    <w:name w:val="PwC List Numbers 12611"/>
    <w:rsid w:val="003A6F3E"/>
  </w:style>
  <w:style w:type="numbering" w:customStyle="1" w:styleId="Style81511">
    <w:name w:val="Style81511"/>
    <w:rsid w:val="003A6F3E"/>
  </w:style>
  <w:style w:type="numbering" w:customStyle="1" w:styleId="PwCListNumbers121511">
    <w:name w:val="PwC List Numbers 121511"/>
    <w:rsid w:val="003A6F3E"/>
  </w:style>
  <w:style w:type="numbering" w:customStyle="1" w:styleId="PwCListNumbers124211">
    <w:name w:val="PwC List Numbers 124211"/>
    <w:rsid w:val="003A6F3E"/>
  </w:style>
  <w:style w:type="numbering" w:customStyle="1" w:styleId="NoList72">
    <w:name w:val="No List72"/>
    <w:next w:val="Sraonra"/>
    <w:uiPriority w:val="99"/>
    <w:semiHidden/>
    <w:unhideWhenUsed/>
    <w:rsid w:val="003A6F3E"/>
  </w:style>
  <w:style w:type="table" w:customStyle="1" w:styleId="Tablewithoutheader71">
    <w:name w:val="Table without header71"/>
    <w:basedOn w:val="prastojilentel"/>
    <w:next w:val="Lentelstinklelis"/>
    <w:uiPriority w:val="99"/>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1">
    <w:name w:val="Atea TBL121"/>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1">
    <w:name w:val="Table Grid1521"/>
    <w:basedOn w:val="prastojilentel"/>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1">
    <w:name w:val="Table without header1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1">
    <w:name w:val="Table without header2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1">
    <w:name w:val="Table without header3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1">
    <w:name w:val="Table without header4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1">
    <w:name w:val="Table without header5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1">
    <w:name w:val="Style7611"/>
    <w:qFormat/>
    <w:rsid w:val="003A6F3E"/>
  </w:style>
  <w:style w:type="numbering" w:customStyle="1" w:styleId="PROIT-list211">
    <w:name w:val="PROIT-list211"/>
    <w:uiPriority w:val="99"/>
    <w:rsid w:val="003A6F3E"/>
  </w:style>
  <w:style w:type="numbering" w:customStyle="1" w:styleId="111111511">
    <w:name w:val="1 / 1.1 / 1.1.1511"/>
    <w:basedOn w:val="Sraonra"/>
    <w:next w:val="111111"/>
    <w:rsid w:val="003A6F3E"/>
  </w:style>
  <w:style w:type="numbering" w:customStyle="1" w:styleId="Pav311">
    <w:name w:val="Pav311"/>
    <w:rsid w:val="003A6F3E"/>
  </w:style>
  <w:style w:type="numbering" w:customStyle="1" w:styleId="StyleBulleted7pt411">
    <w:name w:val="Style Bulleted 7 pt411"/>
    <w:basedOn w:val="Sraonra"/>
    <w:rsid w:val="003A6F3E"/>
  </w:style>
  <w:style w:type="numbering" w:customStyle="1" w:styleId="NoList1411">
    <w:name w:val="No List1411"/>
    <w:next w:val="Sraonra"/>
    <w:uiPriority w:val="99"/>
    <w:semiHidden/>
    <w:unhideWhenUsed/>
    <w:rsid w:val="003A6F3E"/>
  </w:style>
  <w:style w:type="table" w:customStyle="1" w:styleId="TableGrid241">
    <w:name w:val="Table Grid241"/>
    <w:basedOn w:val="prastojilentel"/>
    <w:next w:val="Lentelstinklelis"/>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1">
    <w:name w:val="1 / 1.1 / 1.1.11211"/>
    <w:basedOn w:val="Sraonra"/>
    <w:next w:val="111111"/>
    <w:rsid w:val="003A6F3E"/>
  </w:style>
  <w:style w:type="numbering" w:customStyle="1" w:styleId="Stilius2211">
    <w:name w:val="Stilius2211"/>
    <w:rsid w:val="003A6F3E"/>
  </w:style>
  <w:style w:type="numbering" w:customStyle="1" w:styleId="Stilius5211">
    <w:name w:val="Stilius5211"/>
    <w:rsid w:val="003A6F3E"/>
  </w:style>
  <w:style w:type="numbering" w:customStyle="1" w:styleId="NoList1132">
    <w:name w:val="No List1132"/>
    <w:next w:val="Sraonra"/>
    <w:uiPriority w:val="99"/>
    <w:semiHidden/>
    <w:unhideWhenUsed/>
    <w:rsid w:val="003A6F3E"/>
  </w:style>
  <w:style w:type="table" w:customStyle="1" w:styleId="TableGrid2121">
    <w:name w:val="Table Grid212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1">
    <w:name w:val="No List2311"/>
    <w:next w:val="Sraonra"/>
    <w:uiPriority w:val="99"/>
    <w:semiHidden/>
    <w:unhideWhenUsed/>
    <w:rsid w:val="003A6F3E"/>
  </w:style>
  <w:style w:type="table" w:customStyle="1" w:styleId="TableGrid331">
    <w:name w:val="Table Grid331"/>
    <w:basedOn w:val="prastojilentel"/>
    <w:next w:val="Lentelstinklelis"/>
    <w:rsid w:val="003A6F3E"/>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basedOn w:val="Sraonra"/>
    <w:next w:val="111111"/>
    <w:locked/>
    <w:rsid w:val="003A6F3E"/>
  </w:style>
  <w:style w:type="numbering" w:customStyle="1" w:styleId="Pav122">
    <w:name w:val="Pav122"/>
    <w:rsid w:val="003A6F3E"/>
  </w:style>
  <w:style w:type="table" w:customStyle="1" w:styleId="LightList-Accent541">
    <w:name w:val="Light List - Accent 54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1">
    <w:name w:val="Light List - Accent 1151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2">
    <w:name w:val="Style Bulleted 7 pt122"/>
    <w:basedOn w:val="Sraonra"/>
    <w:rsid w:val="003A6F3E"/>
  </w:style>
  <w:style w:type="numbering" w:customStyle="1" w:styleId="NoList3211">
    <w:name w:val="No List3211"/>
    <w:next w:val="Sraonra"/>
    <w:uiPriority w:val="99"/>
    <w:semiHidden/>
    <w:unhideWhenUsed/>
    <w:rsid w:val="003A6F3E"/>
  </w:style>
  <w:style w:type="table" w:customStyle="1" w:styleId="TableGrid431">
    <w:name w:val="Table Grid431"/>
    <w:basedOn w:val="prastojilentel"/>
    <w:next w:val="Lentelstinklelis"/>
    <w:rsid w:val="003A6F3E"/>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2">
    <w:name w:val="PwC List Bullets 1222"/>
    <w:uiPriority w:val="99"/>
    <w:rsid w:val="003A6F3E"/>
  </w:style>
  <w:style w:type="table" w:customStyle="1" w:styleId="LightList-Accent5121">
    <w:name w:val="Light List - Accent 512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1">
    <w:name w:val="Light List - Accent 412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2">
    <w:name w:val="No List422"/>
    <w:next w:val="Sraonra"/>
    <w:uiPriority w:val="99"/>
    <w:semiHidden/>
    <w:unhideWhenUsed/>
    <w:rsid w:val="003A6F3E"/>
  </w:style>
  <w:style w:type="table" w:customStyle="1" w:styleId="TableGrid591">
    <w:name w:val="Table Grid591"/>
    <w:basedOn w:val="prastojilentel"/>
    <w:next w:val="Lentelstinklelis"/>
    <w:rsid w:val="003A6F3E"/>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1">
    <w:name w:val="PwC Table Figures21"/>
    <w:basedOn w:val="prastojilentel"/>
    <w:uiPriority w:val="99"/>
    <w:qFormat/>
    <w:rsid w:val="003A6F3E"/>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1">
    <w:name w:val="Style Bulleted 7 pt2311"/>
    <w:basedOn w:val="Sraonra"/>
    <w:rsid w:val="003A6F3E"/>
  </w:style>
  <w:style w:type="table" w:customStyle="1" w:styleId="TableGrid1221">
    <w:name w:val="Table Grid122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Sraonra"/>
    <w:uiPriority w:val="99"/>
    <w:semiHidden/>
    <w:rsid w:val="003A6F3E"/>
  </w:style>
  <w:style w:type="table" w:customStyle="1" w:styleId="TableGrid3121">
    <w:name w:val="Table Grid3121"/>
    <w:basedOn w:val="prastojilentel"/>
    <w:next w:val="Lentelstinklelis"/>
    <w:rsid w:val="003A6F3E"/>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1">
    <w:name w:val="1 / 1.1 / 1.1.13311"/>
    <w:basedOn w:val="Sraonra"/>
    <w:next w:val="111111"/>
    <w:rsid w:val="003A6F3E"/>
  </w:style>
  <w:style w:type="table" w:customStyle="1" w:styleId="TableGrid1210">
    <w:name w:val="Table Grid 121"/>
    <w:basedOn w:val="prastojilentel"/>
    <w:next w:val="LentelTinklelis1"/>
    <w:rsid w:val="003A6F3E"/>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1">
    <w:name w:val="Table Grid412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Sraonra"/>
    <w:uiPriority w:val="99"/>
    <w:semiHidden/>
    <w:unhideWhenUsed/>
    <w:rsid w:val="003A6F3E"/>
  </w:style>
  <w:style w:type="table" w:customStyle="1" w:styleId="TableGrid5121">
    <w:name w:val="Table Grid512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1">
    <w:name w:val="Table Grid572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prastojilentel"/>
    <w:next w:val="Lentelstinklelis"/>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1">
    <w:name w:val="Table Bullet2311"/>
    <w:basedOn w:val="Sraonra"/>
    <w:rsid w:val="003A6F3E"/>
  </w:style>
  <w:style w:type="numbering" w:customStyle="1" w:styleId="PwCListNumbers12711">
    <w:name w:val="PwC List Numbers 12711"/>
    <w:qFormat/>
    <w:rsid w:val="003A6F3E"/>
  </w:style>
  <w:style w:type="numbering" w:customStyle="1" w:styleId="PwCListNumbers121611">
    <w:name w:val="PwC List Numbers 121611"/>
    <w:qFormat/>
    <w:rsid w:val="003A6F3E"/>
  </w:style>
  <w:style w:type="table" w:customStyle="1" w:styleId="LightList-Accent5221">
    <w:name w:val="Light List - Accent 5221"/>
    <w:basedOn w:val="prastojilentel"/>
    <w:next w:val="viesussraas5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1">
    <w:name w:val="Light List - Accent 1122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1">
    <w:name w:val="Light List - Accent 4221"/>
    <w:basedOn w:val="prastojilentel"/>
    <w:next w:val="viesussraas4parykinimas"/>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2">
    <w:name w:val="Style Bulleted 7 pt2122"/>
    <w:basedOn w:val="Sraonra"/>
    <w:rsid w:val="003A6F3E"/>
  </w:style>
  <w:style w:type="numbering" w:customStyle="1" w:styleId="1111113122">
    <w:name w:val="1 / 1.1 / 1.1.13122"/>
    <w:basedOn w:val="Sraonra"/>
    <w:next w:val="111111"/>
    <w:rsid w:val="003A6F3E"/>
  </w:style>
  <w:style w:type="numbering" w:customStyle="1" w:styleId="TableBullet2122">
    <w:name w:val="Table Bullet2122"/>
    <w:basedOn w:val="Sraonra"/>
    <w:rsid w:val="003A6F3E"/>
  </w:style>
  <w:style w:type="numbering" w:customStyle="1" w:styleId="PwCListNumbers122211">
    <w:name w:val="PwC List Numbers 122211"/>
    <w:uiPriority w:val="99"/>
    <w:rsid w:val="003A6F3E"/>
  </w:style>
  <w:style w:type="numbering" w:customStyle="1" w:styleId="PwCListNumbers1211211">
    <w:name w:val="PwC List Numbers 1211211"/>
    <w:uiPriority w:val="99"/>
    <w:rsid w:val="003A6F3E"/>
  </w:style>
  <w:style w:type="table" w:customStyle="1" w:styleId="TableGrid1021">
    <w:name w:val="Table Grid1021"/>
    <w:basedOn w:val="prastojilentel"/>
    <w:next w:val="Lentelstinklelis"/>
    <w:uiPriority w:val="59"/>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1">
    <w:name w:val="Table Grid Light131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1">
    <w:name w:val="Table Grid Light112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1">
    <w:name w:val="Table Theme21"/>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1">
    <w:name w:val="Style851"/>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style>
  <w:style w:type="table" w:customStyle="1" w:styleId="TableGrid1421">
    <w:name w:val="Table Grid142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prastojilentel"/>
    <w:next w:val="Lentelstinklelis"/>
    <w:uiPriority w:val="59"/>
    <w:rsid w:val="003A6F3E"/>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1">
    <w:name w:val="Light List - Accent 11321"/>
    <w:basedOn w:val="prastojilentel"/>
    <w:uiPriority w:val="61"/>
    <w:rsid w:val="003A6F3E"/>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1">
    <w:name w:val="Grid Table 1 Light121"/>
    <w:basedOn w:val="prastojilentel"/>
    <w:uiPriority w:val="46"/>
    <w:rsid w:val="003A6F3E"/>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1">
    <w:name w:val="Light List - Accent 11721"/>
    <w:basedOn w:val="prastojilentel"/>
    <w:uiPriority w:val="61"/>
    <w:rsid w:val="003A6F3E"/>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1">
    <w:name w:val="Table Grid1821"/>
    <w:basedOn w:val="prastojilentel"/>
    <w:next w:val="Lentelstinklelis"/>
    <w:rsid w:val="003A6F3E"/>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1">
    <w:name w:val="Light Shading - Accent 431"/>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1">
    <w:name w:val="Light List31"/>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1">
    <w:name w:val="Light List - Accent 131"/>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1">
    <w:name w:val="Medium Shading 2 - Accent 13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1">
    <w:name w:val="Lentelės tinklelis121"/>
    <w:basedOn w:val="prastojilentel"/>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1">
    <w:name w:val="NRD_Lentele4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1">
    <w:name w:val="AL Table121"/>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1">
    <w:name w:val="AL Table base3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1">
    <w:name w:val="AL Table simple31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1">
    <w:name w:val="NRD_Lentele12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1">
    <w:name w:val="AL Table221"/>
    <w:basedOn w:val="prastojilentel"/>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1">
    <w:name w:val="Light List1211"/>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1">
    <w:name w:val="Light Shading - Accent 41211"/>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1">
    <w:name w:val="Medium Shading 2 - Accent 11211"/>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1">
    <w:name w:val="AL Table base12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1">
    <w:name w:val="AL Table simple121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1">
    <w:name w:val="NRD_Lentele221"/>
    <w:basedOn w:val="prastojilentel"/>
    <w:uiPriority w:val="99"/>
    <w:qFormat/>
    <w:rsid w:val="003A6F3E"/>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1">
    <w:name w:val="Grid Table 4 - Accent 1121"/>
    <w:basedOn w:val="prastojilentel"/>
    <w:uiPriority w:val="49"/>
    <w:qFormat/>
    <w:rsid w:val="003A6F3E"/>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1">
    <w:name w:val="Imported Style 31211"/>
    <w:rsid w:val="003A6F3E"/>
  </w:style>
  <w:style w:type="numbering" w:customStyle="1" w:styleId="Style813211">
    <w:name w:val="Style813211"/>
    <w:rsid w:val="003A6F3E"/>
  </w:style>
  <w:style w:type="numbering" w:customStyle="1" w:styleId="ImportedStyle11211">
    <w:name w:val="Imported Style 11211"/>
    <w:rsid w:val="003A6F3E"/>
  </w:style>
  <w:style w:type="numbering" w:customStyle="1" w:styleId="Style8162">
    <w:name w:val="Style8162"/>
    <w:qFormat/>
    <w:rsid w:val="003A6F3E"/>
  </w:style>
  <w:style w:type="numbering" w:customStyle="1" w:styleId="Style71211">
    <w:name w:val="Style71211"/>
    <w:rsid w:val="003A6F3E"/>
  </w:style>
  <w:style w:type="numbering" w:customStyle="1" w:styleId="Style51211">
    <w:name w:val="Style51211"/>
    <w:rsid w:val="003A6F3E"/>
  </w:style>
  <w:style w:type="numbering" w:customStyle="1" w:styleId="Style41211">
    <w:name w:val="Style41211"/>
    <w:rsid w:val="003A6F3E"/>
  </w:style>
  <w:style w:type="numbering" w:customStyle="1" w:styleId="Style31211">
    <w:name w:val="Style31211"/>
    <w:rsid w:val="003A6F3E"/>
  </w:style>
  <w:style w:type="numbering" w:customStyle="1" w:styleId="Style21211">
    <w:name w:val="Style21211"/>
    <w:rsid w:val="003A6F3E"/>
  </w:style>
  <w:style w:type="numbering" w:customStyle="1" w:styleId="Style811411">
    <w:name w:val="Style811411"/>
    <w:rsid w:val="003A6F3E"/>
  </w:style>
  <w:style w:type="numbering" w:customStyle="1" w:styleId="Style61211">
    <w:name w:val="Style61211"/>
    <w:rsid w:val="003A6F3E"/>
  </w:style>
  <w:style w:type="numbering" w:customStyle="1" w:styleId="ImportedStyle1311">
    <w:name w:val="Imported Style 1311"/>
    <w:rsid w:val="003A6F3E"/>
  </w:style>
  <w:style w:type="numbering" w:customStyle="1" w:styleId="ImportedStyle3311">
    <w:name w:val="Imported Style 3311"/>
    <w:rsid w:val="003A6F3E"/>
  </w:style>
  <w:style w:type="numbering" w:customStyle="1" w:styleId="Style8111211">
    <w:name w:val="Style8111211"/>
    <w:rsid w:val="003A6F3E"/>
  </w:style>
  <w:style w:type="numbering" w:customStyle="1" w:styleId="Style72211">
    <w:name w:val="Style72211"/>
    <w:rsid w:val="003A6F3E"/>
  </w:style>
  <w:style w:type="numbering" w:customStyle="1" w:styleId="Style52211">
    <w:name w:val="Style52211"/>
    <w:rsid w:val="003A6F3E"/>
  </w:style>
  <w:style w:type="numbering" w:customStyle="1" w:styleId="Style32211">
    <w:name w:val="Style32211"/>
    <w:rsid w:val="003A6F3E"/>
  </w:style>
  <w:style w:type="numbering" w:customStyle="1" w:styleId="PwCListNumbers123211">
    <w:name w:val="PwC List Numbers 123211"/>
    <w:rsid w:val="003A6F3E"/>
  </w:style>
  <w:style w:type="numbering" w:customStyle="1" w:styleId="Style22211">
    <w:name w:val="Style22211"/>
    <w:rsid w:val="003A6F3E"/>
  </w:style>
  <w:style w:type="numbering" w:customStyle="1" w:styleId="Style82211">
    <w:name w:val="Style82211"/>
    <w:rsid w:val="003A6F3E"/>
  </w:style>
  <w:style w:type="numbering" w:customStyle="1" w:styleId="Style812211">
    <w:name w:val="Style812211"/>
    <w:rsid w:val="003A6F3E"/>
  </w:style>
  <w:style w:type="numbering" w:customStyle="1" w:styleId="PwCListNumbers1212211">
    <w:name w:val="PwC List Numbers 1212211"/>
    <w:rsid w:val="003A6F3E"/>
  </w:style>
  <w:style w:type="numbering" w:customStyle="1" w:styleId="Style62211">
    <w:name w:val="Style62211"/>
    <w:rsid w:val="003A6F3E"/>
  </w:style>
  <w:style w:type="numbering" w:customStyle="1" w:styleId="ALOutlineheadinglist311">
    <w:name w:val="AL Outline heading list311"/>
    <w:basedOn w:val="Sraonra"/>
    <w:uiPriority w:val="99"/>
    <w:rsid w:val="003A6F3E"/>
  </w:style>
  <w:style w:type="numbering" w:customStyle="1" w:styleId="ALMultilevelbulletlist311">
    <w:name w:val="AL Multi level bullet list311"/>
    <w:basedOn w:val="Sraonra"/>
    <w:uiPriority w:val="99"/>
    <w:rsid w:val="003A6F3E"/>
  </w:style>
  <w:style w:type="numbering" w:customStyle="1" w:styleId="ALMultilevelnumberedlist311">
    <w:name w:val="AL Multi level numbered list311"/>
    <w:basedOn w:val="Sraonra"/>
    <w:uiPriority w:val="99"/>
    <w:rsid w:val="003A6F3E"/>
  </w:style>
  <w:style w:type="numbering" w:customStyle="1" w:styleId="ALTableList311">
    <w:name w:val="AL Table List311"/>
    <w:uiPriority w:val="99"/>
    <w:rsid w:val="003A6F3E"/>
  </w:style>
  <w:style w:type="numbering" w:customStyle="1" w:styleId="ALPictureList311">
    <w:name w:val="AL Picture List311"/>
    <w:basedOn w:val="ALTableList"/>
    <w:uiPriority w:val="99"/>
    <w:rsid w:val="003A6F3E"/>
  </w:style>
  <w:style w:type="numbering" w:customStyle="1" w:styleId="ALAnnexList311">
    <w:name w:val="AL Annex List311"/>
    <w:basedOn w:val="Sraonra"/>
    <w:uiPriority w:val="99"/>
    <w:rsid w:val="003A6F3E"/>
  </w:style>
  <w:style w:type="numbering" w:customStyle="1" w:styleId="ALNoteList311">
    <w:name w:val="AL Note List311"/>
    <w:basedOn w:val="Sraonra"/>
    <w:uiPriority w:val="99"/>
    <w:rsid w:val="003A6F3E"/>
  </w:style>
  <w:style w:type="numbering" w:customStyle="1" w:styleId="Style73211">
    <w:name w:val="Style73211"/>
    <w:rsid w:val="003A6F3E"/>
  </w:style>
  <w:style w:type="numbering" w:customStyle="1" w:styleId="Style53211">
    <w:name w:val="Style53211"/>
    <w:rsid w:val="003A6F3E"/>
  </w:style>
  <w:style w:type="numbering" w:customStyle="1" w:styleId="Style43211">
    <w:name w:val="Style43211"/>
    <w:rsid w:val="003A6F3E"/>
  </w:style>
  <w:style w:type="numbering" w:customStyle="1" w:styleId="Style33211">
    <w:name w:val="Style33211"/>
    <w:rsid w:val="003A6F3E"/>
  </w:style>
  <w:style w:type="numbering" w:customStyle="1" w:styleId="PwCListNumbers124311">
    <w:name w:val="PwC List Numbers 124311"/>
    <w:rsid w:val="003A6F3E"/>
  </w:style>
  <w:style w:type="numbering" w:customStyle="1" w:styleId="Style23211">
    <w:name w:val="Style23211"/>
    <w:rsid w:val="003A6F3E"/>
  </w:style>
  <w:style w:type="numbering" w:customStyle="1" w:styleId="Style83211">
    <w:name w:val="Style83211"/>
    <w:rsid w:val="003A6F3E"/>
  </w:style>
  <w:style w:type="numbering" w:customStyle="1" w:styleId="PwCListNumbers1213211">
    <w:name w:val="PwC List Numbers 1213211"/>
    <w:rsid w:val="003A6F3E"/>
  </w:style>
  <w:style w:type="numbering" w:customStyle="1" w:styleId="Style63211">
    <w:name w:val="Style63211"/>
    <w:rsid w:val="003A6F3E"/>
  </w:style>
  <w:style w:type="numbering" w:customStyle="1" w:styleId="ALOutlineheadinglist1211">
    <w:name w:val="AL Outline heading list1211"/>
    <w:basedOn w:val="Sraonra"/>
    <w:uiPriority w:val="99"/>
    <w:rsid w:val="003A6F3E"/>
  </w:style>
  <w:style w:type="numbering" w:customStyle="1" w:styleId="ALMultilevelbulletlist1211">
    <w:name w:val="AL Multi level bullet list1211"/>
    <w:basedOn w:val="Sraonra"/>
    <w:uiPriority w:val="99"/>
    <w:rsid w:val="003A6F3E"/>
  </w:style>
  <w:style w:type="numbering" w:customStyle="1" w:styleId="ALMultilevelnumberedlist1211">
    <w:name w:val="AL Multi level numbered list1211"/>
    <w:basedOn w:val="Sraonra"/>
    <w:uiPriority w:val="99"/>
    <w:rsid w:val="003A6F3E"/>
  </w:style>
  <w:style w:type="numbering" w:customStyle="1" w:styleId="ALTableList1211">
    <w:name w:val="AL Table List1211"/>
    <w:uiPriority w:val="99"/>
    <w:rsid w:val="003A6F3E"/>
  </w:style>
  <w:style w:type="numbering" w:customStyle="1" w:styleId="ALPictureList1211">
    <w:name w:val="AL Picture List1211"/>
    <w:basedOn w:val="ALTableList"/>
    <w:uiPriority w:val="99"/>
    <w:rsid w:val="003A6F3E"/>
  </w:style>
  <w:style w:type="numbering" w:customStyle="1" w:styleId="ALAnnexList1211">
    <w:name w:val="AL Annex List1211"/>
    <w:basedOn w:val="Sraonra"/>
    <w:uiPriority w:val="99"/>
    <w:rsid w:val="003A6F3E"/>
  </w:style>
  <w:style w:type="numbering" w:customStyle="1" w:styleId="ALNoteList1211">
    <w:name w:val="AL Note List1211"/>
    <w:basedOn w:val="Sraonra"/>
    <w:uiPriority w:val="99"/>
    <w:rsid w:val="003A6F3E"/>
  </w:style>
  <w:style w:type="table" w:customStyle="1" w:styleId="ScrollTableNormal31">
    <w:name w:val="Scroll Table Normal31"/>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1">
    <w:name w:val="Scroll Table Normal121"/>
    <w:basedOn w:val="prastojilentel"/>
    <w:uiPriority w:val="99"/>
    <w:qFormat/>
    <w:rsid w:val="003A6F3E"/>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1">
    <w:name w:val="No List5111"/>
    <w:next w:val="Sraonra"/>
    <w:uiPriority w:val="99"/>
    <w:semiHidden/>
    <w:unhideWhenUsed/>
    <w:rsid w:val="003A6F3E"/>
  </w:style>
  <w:style w:type="table" w:customStyle="1" w:styleId="TableGrid1911">
    <w:name w:val="Table Grid1911"/>
    <w:basedOn w:val="prastojilentel"/>
    <w:next w:val="Lentelstinklelis"/>
    <w:uiPriority w:val="9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Numbers125111">
    <w:name w:val="PwC List Numbers 125111"/>
    <w:rsid w:val="003A6F3E"/>
  </w:style>
  <w:style w:type="numbering" w:customStyle="1" w:styleId="Style814111">
    <w:name w:val="Style814111"/>
    <w:rsid w:val="003A6F3E"/>
  </w:style>
  <w:style w:type="numbering" w:customStyle="1" w:styleId="PwCListNumbers1214111">
    <w:name w:val="PwC List Numbers 1214111"/>
    <w:rsid w:val="003A6F3E"/>
  </w:style>
  <w:style w:type="numbering" w:customStyle="1" w:styleId="Style711111">
    <w:name w:val="Style711111"/>
    <w:rsid w:val="003A6F3E"/>
  </w:style>
  <w:style w:type="numbering" w:customStyle="1" w:styleId="Style511111">
    <w:name w:val="Style511111"/>
    <w:rsid w:val="003A6F3E"/>
  </w:style>
  <w:style w:type="numbering" w:customStyle="1" w:styleId="Style411111">
    <w:name w:val="Style411111"/>
    <w:rsid w:val="003A6F3E"/>
  </w:style>
  <w:style w:type="numbering" w:customStyle="1" w:styleId="Style311111">
    <w:name w:val="Style311111"/>
    <w:rsid w:val="003A6F3E"/>
  </w:style>
  <w:style w:type="numbering" w:customStyle="1" w:styleId="PwCListNumbers1221111">
    <w:name w:val="PwC List Numbers 1221111"/>
    <w:rsid w:val="003A6F3E"/>
  </w:style>
  <w:style w:type="numbering" w:customStyle="1" w:styleId="Style211111">
    <w:name w:val="Style211111"/>
    <w:rsid w:val="003A6F3E"/>
  </w:style>
  <w:style w:type="numbering" w:customStyle="1" w:styleId="Style8113111">
    <w:name w:val="Style8113111"/>
    <w:rsid w:val="003A6F3E"/>
  </w:style>
  <w:style w:type="numbering" w:customStyle="1" w:styleId="PwCListNumbers12111111">
    <w:name w:val="PwC List Numbers 12111111"/>
    <w:rsid w:val="003A6F3E"/>
  </w:style>
  <w:style w:type="numbering" w:customStyle="1" w:styleId="Style611111">
    <w:name w:val="Style611111"/>
    <w:rsid w:val="003A6F3E"/>
  </w:style>
  <w:style w:type="numbering" w:customStyle="1" w:styleId="NoList13111">
    <w:name w:val="No List13111"/>
    <w:next w:val="Sraonra"/>
    <w:uiPriority w:val="99"/>
    <w:semiHidden/>
    <w:unhideWhenUsed/>
    <w:rsid w:val="003A6F3E"/>
  </w:style>
  <w:style w:type="table" w:customStyle="1" w:styleId="TableGrid110111">
    <w:name w:val="Table Grid110111"/>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Sraonra"/>
    <w:uiPriority w:val="99"/>
    <w:semiHidden/>
    <w:unhideWhenUsed/>
    <w:rsid w:val="003A6F3E"/>
  </w:style>
  <w:style w:type="numbering" w:customStyle="1" w:styleId="ImportedStyle12111">
    <w:name w:val="Imported Style 12111"/>
    <w:rsid w:val="003A6F3E"/>
  </w:style>
  <w:style w:type="numbering" w:customStyle="1" w:styleId="ImportedStyle32111">
    <w:name w:val="Imported Style 32111"/>
    <w:rsid w:val="003A6F3E"/>
  </w:style>
  <w:style w:type="numbering" w:customStyle="1" w:styleId="Style81111111">
    <w:name w:val="Style81111111"/>
    <w:rsid w:val="003A6F3E"/>
  </w:style>
  <w:style w:type="numbering" w:customStyle="1" w:styleId="Style721111">
    <w:name w:val="Style721111"/>
    <w:rsid w:val="003A6F3E"/>
  </w:style>
  <w:style w:type="numbering" w:customStyle="1" w:styleId="Style521111">
    <w:name w:val="Style521111"/>
    <w:rsid w:val="003A6F3E"/>
  </w:style>
  <w:style w:type="numbering" w:customStyle="1" w:styleId="Style321111">
    <w:name w:val="Style321111"/>
    <w:rsid w:val="003A6F3E"/>
  </w:style>
  <w:style w:type="numbering" w:customStyle="1" w:styleId="PwCListNumbers1231111">
    <w:name w:val="PwC List Numbers 1231111"/>
    <w:rsid w:val="003A6F3E"/>
  </w:style>
  <w:style w:type="numbering" w:customStyle="1" w:styleId="Style221111">
    <w:name w:val="Style221111"/>
    <w:rsid w:val="003A6F3E"/>
  </w:style>
  <w:style w:type="numbering" w:customStyle="1" w:styleId="Style821111">
    <w:name w:val="Style821111"/>
    <w:rsid w:val="003A6F3E"/>
  </w:style>
  <w:style w:type="numbering" w:customStyle="1" w:styleId="Style8121111">
    <w:name w:val="Style8121111"/>
    <w:rsid w:val="003A6F3E"/>
  </w:style>
  <w:style w:type="numbering" w:customStyle="1" w:styleId="PwCListNumbers12121111">
    <w:name w:val="PwC List Numbers 12121111"/>
    <w:rsid w:val="003A6F3E"/>
  </w:style>
  <w:style w:type="numbering" w:customStyle="1" w:styleId="Style621111">
    <w:name w:val="Style621111"/>
    <w:rsid w:val="003A6F3E"/>
  </w:style>
  <w:style w:type="numbering" w:customStyle="1" w:styleId="ALOutlineheadinglist2111">
    <w:name w:val="AL Outline heading list2111"/>
    <w:basedOn w:val="Sraonra"/>
    <w:uiPriority w:val="99"/>
    <w:rsid w:val="003A6F3E"/>
  </w:style>
  <w:style w:type="numbering" w:customStyle="1" w:styleId="ALMultilevelbulletlist2111">
    <w:name w:val="AL Multi level bullet list2111"/>
    <w:basedOn w:val="Sraonra"/>
    <w:uiPriority w:val="99"/>
    <w:rsid w:val="003A6F3E"/>
  </w:style>
  <w:style w:type="numbering" w:customStyle="1" w:styleId="ALMultilevelnumberedlist2111">
    <w:name w:val="AL Multi level numbered list2111"/>
    <w:basedOn w:val="Sraonra"/>
    <w:uiPriority w:val="99"/>
    <w:rsid w:val="003A6F3E"/>
  </w:style>
  <w:style w:type="table" w:customStyle="1" w:styleId="LightList-Accent12111">
    <w:name w:val="Light List - Accent 12111"/>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1">
    <w:name w:val="Light List211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1">
    <w:name w:val="Light Shading - Accent 4211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1">
    <w:name w:val="Medium Shading 2 - Accent 1211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1">
    <w:name w:val="AL Table List2111"/>
    <w:uiPriority w:val="99"/>
    <w:rsid w:val="003A6F3E"/>
  </w:style>
  <w:style w:type="numbering" w:customStyle="1" w:styleId="ALPictureList2111">
    <w:name w:val="AL Picture List2111"/>
    <w:basedOn w:val="ALTableList"/>
    <w:uiPriority w:val="99"/>
    <w:rsid w:val="003A6F3E"/>
  </w:style>
  <w:style w:type="numbering" w:customStyle="1" w:styleId="ALAnnexList2111">
    <w:name w:val="AL Annex List2111"/>
    <w:basedOn w:val="Sraonra"/>
    <w:uiPriority w:val="99"/>
    <w:rsid w:val="003A6F3E"/>
  </w:style>
  <w:style w:type="numbering" w:customStyle="1" w:styleId="ALNoteList2111">
    <w:name w:val="AL Note List2111"/>
    <w:basedOn w:val="Sraonra"/>
    <w:uiPriority w:val="99"/>
    <w:rsid w:val="003A6F3E"/>
  </w:style>
  <w:style w:type="table" w:customStyle="1" w:styleId="TableGridLight12111">
    <w:name w:val="Table Grid Light12111"/>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1">
    <w:name w:val="AL Table simple2111"/>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1">
    <w:name w:val="No List31111"/>
    <w:next w:val="Sraonra"/>
    <w:uiPriority w:val="99"/>
    <w:semiHidden/>
    <w:unhideWhenUsed/>
    <w:rsid w:val="003A6F3E"/>
  </w:style>
  <w:style w:type="numbering" w:customStyle="1" w:styleId="ImportedStyle111111">
    <w:name w:val="Imported Style 111111"/>
    <w:rsid w:val="003A6F3E"/>
  </w:style>
  <w:style w:type="numbering" w:customStyle="1" w:styleId="ImportedStyle311111">
    <w:name w:val="Imported Style 311111"/>
    <w:rsid w:val="003A6F3E"/>
  </w:style>
  <w:style w:type="numbering" w:customStyle="1" w:styleId="Style81121111">
    <w:name w:val="Style81121111"/>
    <w:rsid w:val="003A6F3E"/>
  </w:style>
  <w:style w:type="numbering" w:customStyle="1" w:styleId="Style731111">
    <w:name w:val="Style731111"/>
    <w:rsid w:val="003A6F3E"/>
  </w:style>
  <w:style w:type="numbering" w:customStyle="1" w:styleId="Style531111">
    <w:name w:val="Style531111"/>
    <w:rsid w:val="003A6F3E"/>
  </w:style>
  <w:style w:type="numbering" w:customStyle="1" w:styleId="Style431111">
    <w:name w:val="Style431111"/>
    <w:rsid w:val="003A6F3E"/>
  </w:style>
  <w:style w:type="numbering" w:customStyle="1" w:styleId="PwCListNumbers1241111">
    <w:name w:val="PwC List Numbers 1241111"/>
    <w:rsid w:val="003A6F3E"/>
  </w:style>
  <w:style w:type="numbering" w:customStyle="1" w:styleId="Style231111">
    <w:name w:val="Style231111"/>
    <w:rsid w:val="003A6F3E"/>
  </w:style>
  <w:style w:type="numbering" w:customStyle="1" w:styleId="Style831111">
    <w:name w:val="Style831111"/>
    <w:rsid w:val="003A6F3E"/>
  </w:style>
  <w:style w:type="numbering" w:customStyle="1" w:styleId="Style8131111">
    <w:name w:val="Style8131111"/>
    <w:rsid w:val="003A6F3E"/>
  </w:style>
  <w:style w:type="numbering" w:customStyle="1" w:styleId="PwCListNumbers12131111">
    <w:name w:val="PwC List Numbers 12131111"/>
    <w:rsid w:val="003A6F3E"/>
  </w:style>
  <w:style w:type="numbering" w:customStyle="1" w:styleId="Style631111">
    <w:name w:val="Style631111"/>
    <w:rsid w:val="003A6F3E"/>
  </w:style>
  <w:style w:type="numbering" w:customStyle="1" w:styleId="ALOutlineheadinglist11111">
    <w:name w:val="AL Outline heading list11111"/>
    <w:basedOn w:val="Sraonra"/>
    <w:uiPriority w:val="99"/>
    <w:rsid w:val="003A6F3E"/>
  </w:style>
  <w:style w:type="numbering" w:customStyle="1" w:styleId="ALMultilevelbulletlist11111">
    <w:name w:val="AL Multi level bullet list11111"/>
    <w:basedOn w:val="Sraonra"/>
    <w:uiPriority w:val="99"/>
    <w:rsid w:val="003A6F3E"/>
  </w:style>
  <w:style w:type="numbering" w:customStyle="1" w:styleId="ALMultilevelnumberedlist11111">
    <w:name w:val="AL Multi level numbered list11111"/>
    <w:basedOn w:val="Sraonra"/>
    <w:uiPriority w:val="99"/>
    <w:rsid w:val="003A6F3E"/>
  </w:style>
  <w:style w:type="table" w:customStyle="1" w:styleId="LightList-Accent114111">
    <w:name w:val="Light List - Accent 114111"/>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1">
    <w:name w:val="Light List1111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1">
    <w:name w:val="Light Shading - Accent 41111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1">
    <w:name w:val="Medium Shading 2 - Accent 11111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1">
    <w:name w:val="AL Table List11111"/>
    <w:uiPriority w:val="99"/>
    <w:rsid w:val="003A6F3E"/>
  </w:style>
  <w:style w:type="numbering" w:customStyle="1" w:styleId="ALAnnexList11111">
    <w:name w:val="AL Annex List11111"/>
    <w:basedOn w:val="Sraonra"/>
    <w:uiPriority w:val="99"/>
    <w:rsid w:val="003A6F3E"/>
  </w:style>
  <w:style w:type="numbering" w:customStyle="1" w:styleId="ALNoteList11111">
    <w:name w:val="AL Note List11111"/>
    <w:basedOn w:val="Sraonra"/>
    <w:uiPriority w:val="99"/>
    <w:rsid w:val="003A6F3E"/>
  </w:style>
  <w:style w:type="table" w:customStyle="1" w:styleId="ALTablesimple11111">
    <w:name w:val="AL Table simple11111"/>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1">
    <w:name w:val="Sąrašo nėra21"/>
    <w:next w:val="Sraonra"/>
    <w:uiPriority w:val="99"/>
    <w:semiHidden/>
    <w:unhideWhenUsed/>
    <w:rsid w:val="003A6F3E"/>
  </w:style>
  <w:style w:type="table" w:customStyle="1" w:styleId="Tablewithoutheader81">
    <w:name w:val="Table without header81"/>
    <w:basedOn w:val="prastojilentel"/>
    <w:next w:val="Lentelstinklelis"/>
    <w:uiPriority w:val="9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1">
    <w:name w:val="Style771"/>
    <w:rsid w:val="003A6F3E"/>
  </w:style>
  <w:style w:type="numbering" w:customStyle="1" w:styleId="PwCListNumbers1281">
    <w:name w:val="PwC List Numbers 1281"/>
    <w:rsid w:val="003A6F3E"/>
  </w:style>
  <w:style w:type="numbering" w:customStyle="1" w:styleId="Style8171">
    <w:name w:val="Style8171"/>
    <w:rsid w:val="003A6F3E"/>
  </w:style>
  <w:style w:type="numbering" w:customStyle="1" w:styleId="PwCListNumbers12171">
    <w:name w:val="PwC List Numbers 12171"/>
    <w:rsid w:val="003A6F3E"/>
  </w:style>
  <w:style w:type="numbering" w:customStyle="1" w:styleId="Style7131">
    <w:name w:val="Style7131"/>
    <w:rsid w:val="003A6F3E"/>
  </w:style>
  <w:style w:type="numbering" w:customStyle="1" w:styleId="Style5131">
    <w:name w:val="Style5131"/>
    <w:rsid w:val="003A6F3E"/>
  </w:style>
  <w:style w:type="numbering" w:customStyle="1" w:styleId="Style4131">
    <w:name w:val="Style4131"/>
    <w:rsid w:val="003A6F3E"/>
  </w:style>
  <w:style w:type="numbering" w:customStyle="1" w:styleId="Style3131">
    <w:name w:val="Style3131"/>
    <w:rsid w:val="003A6F3E"/>
  </w:style>
  <w:style w:type="numbering" w:customStyle="1" w:styleId="PwCListNumbers12231">
    <w:name w:val="PwC List Numbers 12231"/>
    <w:uiPriority w:val="99"/>
    <w:rsid w:val="003A6F3E"/>
  </w:style>
  <w:style w:type="numbering" w:customStyle="1" w:styleId="Style2131">
    <w:name w:val="Style2131"/>
    <w:rsid w:val="003A6F3E"/>
  </w:style>
  <w:style w:type="numbering" w:customStyle="1" w:styleId="Style81161">
    <w:name w:val="Style81161"/>
    <w:rsid w:val="003A6F3E"/>
  </w:style>
  <w:style w:type="numbering" w:customStyle="1" w:styleId="PwCListNumbers121131">
    <w:name w:val="PwC List Numbers 121131"/>
    <w:uiPriority w:val="99"/>
    <w:rsid w:val="003A6F3E"/>
  </w:style>
  <w:style w:type="numbering" w:customStyle="1" w:styleId="Style6131">
    <w:name w:val="Style6131"/>
    <w:rsid w:val="003A6F3E"/>
  </w:style>
  <w:style w:type="numbering" w:customStyle="1" w:styleId="NoList151">
    <w:name w:val="No List151"/>
    <w:next w:val="Sraonra"/>
    <w:uiPriority w:val="99"/>
    <w:semiHidden/>
    <w:unhideWhenUsed/>
    <w:rsid w:val="003A6F3E"/>
  </w:style>
  <w:style w:type="table" w:customStyle="1" w:styleId="TableGrid1141">
    <w:name w:val="Table Grid1141"/>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Sraonra"/>
    <w:uiPriority w:val="99"/>
    <w:semiHidden/>
    <w:unhideWhenUsed/>
    <w:rsid w:val="003A6F3E"/>
  </w:style>
  <w:style w:type="numbering" w:customStyle="1" w:styleId="ImportedStyle151">
    <w:name w:val="Imported Style 151"/>
    <w:rsid w:val="003A6F3E"/>
  </w:style>
  <w:style w:type="numbering" w:customStyle="1" w:styleId="ImportedStyle351">
    <w:name w:val="Imported Style 351"/>
    <w:rsid w:val="003A6F3E"/>
  </w:style>
  <w:style w:type="numbering" w:customStyle="1" w:styleId="Style811131">
    <w:name w:val="Style811131"/>
    <w:rsid w:val="003A6F3E"/>
  </w:style>
  <w:style w:type="numbering" w:customStyle="1" w:styleId="Style7231">
    <w:name w:val="Style7231"/>
    <w:rsid w:val="003A6F3E"/>
  </w:style>
  <w:style w:type="numbering" w:customStyle="1" w:styleId="Style5231">
    <w:name w:val="Style5231"/>
    <w:rsid w:val="003A6F3E"/>
  </w:style>
  <w:style w:type="numbering" w:customStyle="1" w:styleId="Style3231">
    <w:name w:val="Style3231"/>
    <w:rsid w:val="003A6F3E"/>
  </w:style>
  <w:style w:type="numbering" w:customStyle="1" w:styleId="PwCListNumbers12331">
    <w:name w:val="PwC List Numbers 12331"/>
    <w:rsid w:val="003A6F3E"/>
  </w:style>
  <w:style w:type="numbering" w:customStyle="1" w:styleId="Style2231">
    <w:name w:val="Style2231"/>
    <w:rsid w:val="003A6F3E"/>
  </w:style>
  <w:style w:type="numbering" w:customStyle="1" w:styleId="Style8231">
    <w:name w:val="Style8231"/>
    <w:rsid w:val="003A6F3E"/>
  </w:style>
  <w:style w:type="numbering" w:customStyle="1" w:styleId="Style81231">
    <w:name w:val="Style81231"/>
    <w:rsid w:val="003A6F3E"/>
  </w:style>
  <w:style w:type="numbering" w:customStyle="1" w:styleId="PwCListNumbers121231">
    <w:name w:val="PwC List Numbers 121231"/>
    <w:rsid w:val="003A6F3E"/>
  </w:style>
  <w:style w:type="numbering" w:customStyle="1" w:styleId="Style6231">
    <w:name w:val="Style6231"/>
    <w:rsid w:val="003A6F3E"/>
  </w:style>
  <w:style w:type="numbering" w:customStyle="1" w:styleId="ALOutlineheadinglist51">
    <w:name w:val="AL Outline heading list51"/>
    <w:basedOn w:val="Sraonra"/>
    <w:uiPriority w:val="99"/>
    <w:rsid w:val="003A6F3E"/>
  </w:style>
  <w:style w:type="numbering" w:customStyle="1" w:styleId="ALMultilevelbulletlist51">
    <w:name w:val="AL Multi level bullet list51"/>
    <w:basedOn w:val="Sraonra"/>
    <w:uiPriority w:val="99"/>
    <w:rsid w:val="003A6F3E"/>
  </w:style>
  <w:style w:type="numbering" w:customStyle="1" w:styleId="ALMultilevelnumberedlist51">
    <w:name w:val="AL Multi level numbered list51"/>
    <w:basedOn w:val="Sraonra"/>
    <w:uiPriority w:val="99"/>
    <w:rsid w:val="003A6F3E"/>
  </w:style>
  <w:style w:type="table" w:customStyle="1" w:styleId="viesussraas1parykinimas21">
    <w:name w:val="Šviesus sąrašas – 1 paryškinimas21"/>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1">
    <w:name w:val="Šviesus sąrašas21"/>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1">
    <w:name w:val="Šviesus spalvinimas – 4 paryškinimas21"/>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1">
    <w:name w:val="2 vidutinis spalvinimas – 1 paryškinimas2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1">
    <w:name w:val="AL Table List41"/>
    <w:uiPriority w:val="99"/>
    <w:rsid w:val="003A6F3E"/>
  </w:style>
  <w:style w:type="numbering" w:customStyle="1" w:styleId="ALPictureList41">
    <w:name w:val="AL Picture List41"/>
    <w:basedOn w:val="ALTableList"/>
    <w:uiPriority w:val="99"/>
    <w:rsid w:val="003A6F3E"/>
  </w:style>
  <w:style w:type="numbering" w:customStyle="1" w:styleId="ALAnnexList41">
    <w:name w:val="AL Annex List41"/>
    <w:basedOn w:val="Sraonra"/>
    <w:uiPriority w:val="99"/>
    <w:rsid w:val="003A6F3E"/>
  </w:style>
  <w:style w:type="numbering" w:customStyle="1" w:styleId="ALNoteList41">
    <w:name w:val="AL Note List41"/>
    <w:basedOn w:val="Sraonra"/>
    <w:uiPriority w:val="99"/>
    <w:rsid w:val="003A6F3E"/>
  </w:style>
  <w:style w:type="table" w:customStyle="1" w:styleId="TableGridLight141">
    <w:name w:val="Table Grid Light141"/>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1">
    <w:name w:val="AL Table simple4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1">
    <w:name w:val="No List331"/>
    <w:next w:val="Sraonra"/>
    <w:uiPriority w:val="99"/>
    <w:semiHidden/>
    <w:unhideWhenUsed/>
    <w:rsid w:val="003A6F3E"/>
  </w:style>
  <w:style w:type="numbering" w:customStyle="1" w:styleId="ImportedStyle1141">
    <w:name w:val="Imported Style 1141"/>
    <w:rsid w:val="003A6F3E"/>
  </w:style>
  <w:style w:type="numbering" w:customStyle="1" w:styleId="ImportedStyle3141">
    <w:name w:val="Imported Style 3141"/>
    <w:rsid w:val="003A6F3E"/>
  </w:style>
  <w:style w:type="numbering" w:customStyle="1" w:styleId="Style811241">
    <w:name w:val="Style811241"/>
    <w:rsid w:val="003A6F3E"/>
  </w:style>
  <w:style w:type="numbering" w:customStyle="1" w:styleId="Style7341">
    <w:name w:val="Style7341"/>
    <w:rsid w:val="003A6F3E"/>
  </w:style>
  <w:style w:type="numbering" w:customStyle="1" w:styleId="Style5341">
    <w:name w:val="Style5341"/>
    <w:rsid w:val="003A6F3E"/>
  </w:style>
  <w:style w:type="numbering" w:customStyle="1" w:styleId="Style4341">
    <w:name w:val="Style4341"/>
    <w:rsid w:val="003A6F3E"/>
  </w:style>
  <w:style w:type="numbering" w:customStyle="1" w:styleId="Style3341">
    <w:name w:val="Style3341"/>
    <w:rsid w:val="003A6F3E"/>
  </w:style>
  <w:style w:type="numbering" w:customStyle="1" w:styleId="PwCListNumbers12441">
    <w:name w:val="PwC List Numbers 12441"/>
    <w:rsid w:val="003A6F3E"/>
  </w:style>
  <w:style w:type="numbering" w:customStyle="1" w:styleId="Style2341">
    <w:name w:val="Style2341"/>
    <w:rsid w:val="003A6F3E"/>
  </w:style>
  <w:style w:type="numbering" w:customStyle="1" w:styleId="Style8341">
    <w:name w:val="Style8341"/>
    <w:rsid w:val="003A6F3E"/>
  </w:style>
  <w:style w:type="numbering" w:customStyle="1" w:styleId="Style81341">
    <w:name w:val="Style81341"/>
    <w:rsid w:val="003A6F3E"/>
  </w:style>
  <w:style w:type="numbering" w:customStyle="1" w:styleId="PwCListNumbers121341">
    <w:name w:val="PwC List Numbers 121341"/>
    <w:rsid w:val="003A6F3E"/>
  </w:style>
  <w:style w:type="numbering" w:customStyle="1" w:styleId="Style6341">
    <w:name w:val="Style6341"/>
    <w:rsid w:val="003A6F3E"/>
  </w:style>
  <w:style w:type="numbering" w:customStyle="1" w:styleId="ALOutlineheadinglist141">
    <w:name w:val="AL Outline heading list141"/>
    <w:basedOn w:val="Sraonra"/>
    <w:uiPriority w:val="99"/>
    <w:rsid w:val="003A6F3E"/>
  </w:style>
  <w:style w:type="numbering" w:customStyle="1" w:styleId="ALMultilevelbulletlist141">
    <w:name w:val="AL Multi level bullet list141"/>
    <w:basedOn w:val="Sraonra"/>
    <w:uiPriority w:val="99"/>
    <w:rsid w:val="003A6F3E"/>
  </w:style>
  <w:style w:type="numbering" w:customStyle="1" w:styleId="ALMultilevelnumberedlist131">
    <w:name w:val="AL Multi level numbered list131"/>
    <w:basedOn w:val="Sraonra"/>
    <w:uiPriority w:val="99"/>
    <w:rsid w:val="003A6F3E"/>
  </w:style>
  <w:style w:type="table" w:customStyle="1" w:styleId="LightList-Accent1161">
    <w:name w:val="Light List - Accent 1161"/>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1">
    <w:name w:val="Light List13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1">
    <w:name w:val="Light Shading - Accent 413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1">
    <w:name w:val="Medium Shading 2 - Accent 1131"/>
    <w:basedOn w:val="prastojilentel"/>
    <w:next w:val="2vidutinisspalvinimas1parykinimas"/>
    <w:uiPriority w:val="64"/>
    <w:qFormat/>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1">
    <w:name w:val="AL Table List141"/>
    <w:uiPriority w:val="99"/>
    <w:rsid w:val="003A6F3E"/>
  </w:style>
  <w:style w:type="table" w:customStyle="1" w:styleId="ALTablebase131">
    <w:name w:val="AL Table base13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1">
    <w:name w:val="AL Picture List141"/>
    <w:basedOn w:val="ALTableList"/>
    <w:uiPriority w:val="99"/>
    <w:rsid w:val="003A6F3E"/>
  </w:style>
  <w:style w:type="numbering" w:customStyle="1" w:styleId="ALAnnexList141">
    <w:name w:val="AL Annex List141"/>
    <w:basedOn w:val="Sraonra"/>
    <w:uiPriority w:val="99"/>
    <w:rsid w:val="003A6F3E"/>
  </w:style>
  <w:style w:type="numbering" w:customStyle="1" w:styleId="ALNoteList141">
    <w:name w:val="AL Note List141"/>
    <w:basedOn w:val="Sraonra"/>
    <w:uiPriority w:val="99"/>
    <w:rsid w:val="003A6F3E"/>
  </w:style>
  <w:style w:type="table" w:customStyle="1" w:styleId="ALTablesimple131">
    <w:name w:val="AL Table simple13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1">
    <w:name w:val="Atea TBL131"/>
    <w:basedOn w:val="prastojilentel"/>
    <w:uiPriority w:val="9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1">
    <w:name w:val="PROIT-list31"/>
    <w:uiPriority w:val="99"/>
    <w:rsid w:val="003A6F3E"/>
  </w:style>
  <w:style w:type="numbering" w:customStyle="1" w:styleId="11111161">
    <w:name w:val="1 / 1.1 / 1.1.161"/>
    <w:basedOn w:val="Sraonra"/>
    <w:next w:val="111111"/>
    <w:rsid w:val="003A6F3E"/>
  </w:style>
  <w:style w:type="numbering" w:customStyle="1" w:styleId="Pav41">
    <w:name w:val="Pav41"/>
    <w:rsid w:val="003A6F3E"/>
  </w:style>
  <w:style w:type="numbering" w:customStyle="1" w:styleId="StyleBulleted7pt51">
    <w:name w:val="Style Bulleted 7 pt51"/>
    <w:basedOn w:val="Sraonra"/>
    <w:rsid w:val="003A6F3E"/>
  </w:style>
  <w:style w:type="numbering" w:customStyle="1" w:styleId="NoList1141">
    <w:name w:val="No List1141"/>
    <w:next w:val="Sraonra"/>
    <w:uiPriority w:val="99"/>
    <w:semiHidden/>
    <w:unhideWhenUsed/>
    <w:rsid w:val="003A6F3E"/>
  </w:style>
  <w:style w:type="numbering" w:customStyle="1" w:styleId="111111131">
    <w:name w:val="1 / 1.1 / 1.1.1131"/>
    <w:basedOn w:val="Sraonra"/>
    <w:next w:val="111111"/>
    <w:rsid w:val="003A6F3E"/>
  </w:style>
  <w:style w:type="numbering" w:customStyle="1" w:styleId="Stilius231">
    <w:name w:val="Stilius231"/>
    <w:rsid w:val="003A6F3E"/>
  </w:style>
  <w:style w:type="numbering" w:customStyle="1" w:styleId="Stilius531">
    <w:name w:val="Stilius531"/>
    <w:rsid w:val="003A6F3E"/>
  </w:style>
  <w:style w:type="numbering" w:customStyle="1" w:styleId="NoList11121">
    <w:name w:val="No List11121"/>
    <w:next w:val="Sraonra"/>
    <w:uiPriority w:val="99"/>
    <w:semiHidden/>
    <w:unhideWhenUsed/>
    <w:rsid w:val="003A6F3E"/>
  </w:style>
  <w:style w:type="table" w:customStyle="1" w:styleId="TableGrid2131">
    <w:name w:val="Table Grid213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Sraonra"/>
    <w:next w:val="111111"/>
    <w:locked/>
    <w:rsid w:val="003A6F3E"/>
  </w:style>
  <w:style w:type="numbering" w:customStyle="1" w:styleId="Pav131">
    <w:name w:val="Pav131"/>
    <w:rsid w:val="003A6F3E"/>
  </w:style>
  <w:style w:type="numbering" w:customStyle="1" w:styleId="StyleBulleted7pt131">
    <w:name w:val="Style Bulleted 7 pt131"/>
    <w:basedOn w:val="Sraonra"/>
    <w:rsid w:val="003A6F3E"/>
  </w:style>
  <w:style w:type="numbering" w:customStyle="1" w:styleId="PwCListBullets1231">
    <w:name w:val="PwC List Bullets 1231"/>
    <w:uiPriority w:val="99"/>
    <w:rsid w:val="003A6F3E"/>
  </w:style>
  <w:style w:type="numbering" w:customStyle="1" w:styleId="NoList431">
    <w:name w:val="No List431"/>
    <w:next w:val="Sraonra"/>
    <w:uiPriority w:val="99"/>
    <w:semiHidden/>
    <w:unhideWhenUsed/>
    <w:rsid w:val="003A6F3E"/>
  </w:style>
  <w:style w:type="numbering" w:customStyle="1" w:styleId="StyleBulleted7pt241">
    <w:name w:val="Style Bulleted 7 pt241"/>
    <w:basedOn w:val="Sraonra"/>
    <w:rsid w:val="003A6F3E"/>
  </w:style>
  <w:style w:type="table" w:customStyle="1" w:styleId="TableGrid1231">
    <w:name w:val="Table Grid123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Sraonra"/>
    <w:uiPriority w:val="99"/>
    <w:semiHidden/>
    <w:rsid w:val="003A6F3E"/>
  </w:style>
  <w:style w:type="numbering" w:customStyle="1" w:styleId="111111341">
    <w:name w:val="1 / 1.1 / 1.1.1341"/>
    <w:basedOn w:val="Sraonra"/>
    <w:next w:val="111111"/>
    <w:rsid w:val="003A6F3E"/>
  </w:style>
  <w:style w:type="table" w:customStyle="1" w:styleId="TableGrid4131">
    <w:name w:val="Table Grid413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Sraonra"/>
    <w:uiPriority w:val="99"/>
    <w:semiHidden/>
    <w:unhideWhenUsed/>
    <w:rsid w:val="003A6F3E"/>
  </w:style>
  <w:style w:type="table" w:customStyle="1" w:styleId="TableGrid5131">
    <w:name w:val="Table Grid5131"/>
    <w:basedOn w:val="prastojilentel"/>
    <w:next w:val="Lentelstinklelis"/>
    <w:uiPriority w:val="59"/>
    <w:rsid w:val="003A6F3E"/>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1">
    <w:name w:val="Table Grid543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1">
    <w:name w:val="Table Grid553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1">
    <w:name w:val="Table Grid563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1">
    <w:name w:val="Table Grid5731"/>
    <w:basedOn w:val="prastojilentel"/>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prastojilentel"/>
    <w:next w:val="Lentelstinklelis"/>
    <w:uiPriority w:val="59"/>
    <w:rsid w:val="003A6F3E"/>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1">
    <w:name w:val="Table Bullet241"/>
    <w:basedOn w:val="Sraonra"/>
    <w:rsid w:val="003A6F3E"/>
  </w:style>
  <w:style w:type="numbering" w:customStyle="1" w:styleId="StyleBulleted7pt2131">
    <w:name w:val="Style Bulleted 7 pt2131"/>
    <w:basedOn w:val="Sraonra"/>
    <w:rsid w:val="003A6F3E"/>
  </w:style>
  <w:style w:type="numbering" w:customStyle="1" w:styleId="1111113131">
    <w:name w:val="1 / 1.1 / 1.1.13131"/>
    <w:basedOn w:val="Sraonra"/>
    <w:next w:val="111111"/>
    <w:rsid w:val="003A6F3E"/>
  </w:style>
  <w:style w:type="numbering" w:customStyle="1" w:styleId="TableBullet2131">
    <w:name w:val="Table Bullet2131"/>
    <w:basedOn w:val="Sraonra"/>
    <w:rsid w:val="003A6F3E"/>
  </w:style>
  <w:style w:type="table" w:customStyle="1" w:styleId="TableGrid1031">
    <w:name w:val="Table Grid1031"/>
    <w:basedOn w:val="prastojilentel"/>
    <w:next w:val="Lentelstinklelis"/>
    <w:uiPriority w:val="59"/>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prastojilentel"/>
    <w:next w:val="Lentelstinklelis"/>
    <w:uiPriority w:val="59"/>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1">
    <w:name w:val="Table Grid Light113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1">
    <w:name w:val="Lentelės tema21"/>
    <w:basedOn w:val="prastojilentel"/>
    <w:next w:val="Lentelstema"/>
    <w:uiPriority w:val="99"/>
    <w:rsid w:val="003A6F3E"/>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Sraonra"/>
    <w:uiPriority w:val="99"/>
    <w:semiHidden/>
    <w:unhideWhenUsed/>
    <w:rsid w:val="003A6F3E"/>
  </w:style>
  <w:style w:type="table" w:customStyle="1" w:styleId="Tablewithoutheader621">
    <w:name w:val="Table without header621"/>
    <w:basedOn w:val="prastojilentel"/>
    <w:next w:val="Lentelstinklelis"/>
    <w:uiPriority w:val="99"/>
    <w:qFormat/>
    <w:rsid w:val="003A6F3E"/>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1">
    <w:name w:val="Style7431"/>
    <w:rsid w:val="003A6F3E"/>
  </w:style>
  <w:style w:type="numbering" w:customStyle="1" w:styleId="PROIT-list121">
    <w:name w:val="PROIT-list121"/>
    <w:uiPriority w:val="99"/>
    <w:rsid w:val="003A6F3E"/>
  </w:style>
  <w:style w:type="numbering" w:customStyle="1" w:styleId="111111421">
    <w:name w:val="1 / 1.1 / 1.1.1421"/>
    <w:basedOn w:val="Sraonra"/>
    <w:next w:val="111111"/>
    <w:rsid w:val="003A6F3E"/>
  </w:style>
  <w:style w:type="numbering" w:customStyle="1" w:styleId="Pav221">
    <w:name w:val="Pav221"/>
    <w:rsid w:val="003A6F3E"/>
  </w:style>
  <w:style w:type="numbering" w:customStyle="1" w:styleId="StyleBulleted7pt321">
    <w:name w:val="Style Bulleted 7 pt321"/>
    <w:basedOn w:val="Sraonra"/>
    <w:rsid w:val="003A6F3E"/>
  </w:style>
  <w:style w:type="numbering" w:customStyle="1" w:styleId="NoList1321">
    <w:name w:val="No List1321"/>
    <w:next w:val="Sraonra"/>
    <w:uiPriority w:val="99"/>
    <w:semiHidden/>
    <w:unhideWhenUsed/>
    <w:rsid w:val="003A6F3E"/>
  </w:style>
  <w:style w:type="table" w:customStyle="1" w:styleId="TableGrid11221">
    <w:name w:val="Table Grid11221"/>
    <w:rsid w:val="003A6F3E"/>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1">
    <w:name w:val="1 / 1.1 / 1.1.11121"/>
    <w:basedOn w:val="Sraonra"/>
    <w:next w:val="111111"/>
    <w:rsid w:val="003A6F3E"/>
  </w:style>
  <w:style w:type="numbering" w:customStyle="1" w:styleId="Stilius2121">
    <w:name w:val="Stilius2121"/>
    <w:rsid w:val="003A6F3E"/>
  </w:style>
  <w:style w:type="numbering" w:customStyle="1" w:styleId="Stilius5121">
    <w:name w:val="Stilius5121"/>
    <w:rsid w:val="003A6F3E"/>
  </w:style>
  <w:style w:type="numbering" w:customStyle="1" w:styleId="NoList11211">
    <w:name w:val="No List11211"/>
    <w:next w:val="Sraonra"/>
    <w:uiPriority w:val="99"/>
    <w:semiHidden/>
    <w:unhideWhenUsed/>
    <w:rsid w:val="003A6F3E"/>
  </w:style>
  <w:style w:type="numbering" w:customStyle="1" w:styleId="NoList2221">
    <w:name w:val="No List2221"/>
    <w:next w:val="Sraonra"/>
    <w:uiPriority w:val="99"/>
    <w:semiHidden/>
    <w:unhideWhenUsed/>
    <w:rsid w:val="003A6F3E"/>
  </w:style>
  <w:style w:type="numbering" w:customStyle="1" w:styleId="1111112121">
    <w:name w:val="1 / 1.1 / 1.1.12121"/>
    <w:basedOn w:val="Sraonra"/>
    <w:next w:val="111111"/>
    <w:locked/>
    <w:rsid w:val="003A6F3E"/>
  </w:style>
  <w:style w:type="numbering" w:customStyle="1" w:styleId="Pav1121">
    <w:name w:val="Pav1121"/>
    <w:rsid w:val="003A6F3E"/>
  </w:style>
  <w:style w:type="table" w:customStyle="1" w:styleId="LightList-Accent11421">
    <w:name w:val="Light List - Accent 1142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1">
    <w:name w:val="Style Bulleted 7 pt1121"/>
    <w:basedOn w:val="Sraonra"/>
    <w:rsid w:val="003A6F3E"/>
  </w:style>
  <w:style w:type="numbering" w:customStyle="1" w:styleId="NoList3121">
    <w:name w:val="No List3121"/>
    <w:next w:val="Sraonra"/>
    <w:uiPriority w:val="99"/>
    <w:semiHidden/>
    <w:unhideWhenUsed/>
    <w:rsid w:val="003A6F3E"/>
  </w:style>
  <w:style w:type="numbering" w:customStyle="1" w:styleId="PwCListBullets12121">
    <w:name w:val="PwC List Bullets 12121"/>
    <w:uiPriority w:val="99"/>
    <w:rsid w:val="003A6F3E"/>
  </w:style>
  <w:style w:type="numbering" w:customStyle="1" w:styleId="NoList4121">
    <w:name w:val="No List4121"/>
    <w:next w:val="Sraonra"/>
    <w:uiPriority w:val="99"/>
    <w:semiHidden/>
    <w:unhideWhenUsed/>
    <w:rsid w:val="003A6F3E"/>
  </w:style>
  <w:style w:type="numbering" w:customStyle="1" w:styleId="StyleBulleted7pt2221">
    <w:name w:val="Style Bulleted 7 pt2221"/>
    <w:basedOn w:val="Sraonra"/>
    <w:rsid w:val="003A6F3E"/>
  </w:style>
  <w:style w:type="numbering" w:customStyle="1" w:styleId="NoList12121">
    <w:name w:val="No List12121"/>
    <w:next w:val="Sraonra"/>
    <w:uiPriority w:val="99"/>
    <w:semiHidden/>
    <w:rsid w:val="003A6F3E"/>
  </w:style>
  <w:style w:type="numbering" w:customStyle="1" w:styleId="1111113221">
    <w:name w:val="1 / 1.1 / 1.1.13221"/>
    <w:basedOn w:val="Sraonra"/>
    <w:next w:val="111111"/>
    <w:rsid w:val="003A6F3E"/>
  </w:style>
  <w:style w:type="numbering" w:customStyle="1" w:styleId="NoList21121">
    <w:name w:val="No List21121"/>
    <w:next w:val="Sraonra"/>
    <w:uiPriority w:val="99"/>
    <w:semiHidden/>
    <w:unhideWhenUsed/>
    <w:rsid w:val="003A6F3E"/>
  </w:style>
  <w:style w:type="numbering" w:customStyle="1" w:styleId="TableBullet2221">
    <w:name w:val="Table Bullet2221"/>
    <w:basedOn w:val="Sraonra"/>
    <w:rsid w:val="003A6F3E"/>
  </w:style>
  <w:style w:type="numbering" w:customStyle="1" w:styleId="PwCListNumbers12521">
    <w:name w:val="PwC List Numbers 12521"/>
    <w:rsid w:val="003A6F3E"/>
  </w:style>
  <w:style w:type="numbering" w:customStyle="1" w:styleId="PwCListNumbers121431">
    <w:name w:val="PwC List Numbers 121431"/>
    <w:rsid w:val="003A6F3E"/>
  </w:style>
  <w:style w:type="numbering" w:customStyle="1" w:styleId="StyleBulleted7pt21121">
    <w:name w:val="Style Bulleted 7 pt21121"/>
    <w:basedOn w:val="Sraonra"/>
    <w:rsid w:val="003A6F3E"/>
  </w:style>
  <w:style w:type="numbering" w:customStyle="1" w:styleId="11111131121">
    <w:name w:val="1 / 1.1 / 1.1.131121"/>
    <w:basedOn w:val="Sraonra"/>
    <w:next w:val="111111"/>
    <w:rsid w:val="003A6F3E"/>
  </w:style>
  <w:style w:type="numbering" w:customStyle="1" w:styleId="TableBullet21121">
    <w:name w:val="Table Bullet21121"/>
    <w:basedOn w:val="Sraonra"/>
    <w:rsid w:val="003A6F3E"/>
  </w:style>
  <w:style w:type="numbering" w:customStyle="1" w:styleId="PwCListNumbers122121">
    <w:name w:val="PwC List Numbers 122121"/>
    <w:uiPriority w:val="99"/>
    <w:rsid w:val="003A6F3E"/>
  </w:style>
  <w:style w:type="numbering" w:customStyle="1" w:styleId="PwCListNumbers1211121">
    <w:name w:val="PwC List Numbers 1211121"/>
    <w:uiPriority w:val="99"/>
    <w:rsid w:val="003A6F3E"/>
  </w:style>
  <w:style w:type="table" w:customStyle="1" w:styleId="TableGridLight1221">
    <w:name w:val="Table Grid Light122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1">
    <w:name w:val="Light Shading - Accent 4221"/>
    <w:basedOn w:val="prastojilentel"/>
    <w:next w:val="viesusspalvinimas4parykinimas"/>
    <w:uiPriority w:val="60"/>
    <w:qFormat/>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1">
    <w:name w:val="Light List221"/>
    <w:basedOn w:val="prastojilentel"/>
    <w:next w:val="viesussra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1">
    <w:name w:val="Light List - Accent 1221"/>
    <w:basedOn w:val="prastojilentel"/>
    <w:next w:val="viesussraas1parykinimas"/>
    <w:uiPriority w:val="61"/>
    <w:qFormat/>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1">
    <w:name w:val="Medium Shading 2 - Accent 122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1">
    <w:name w:val="AL Table simple22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1">
    <w:name w:val="Light List1121"/>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1">
    <w:name w:val="Light Shading - Accent 41121"/>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1">
    <w:name w:val="Medium Shading 2 - Accent 11121"/>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1">
    <w:name w:val="AL Table base1121"/>
    <w:basedOn w:val="prastojilentel"/>
    <w:uiPriority w:val="99"/>
    <w:qFormat/>
    <w:rsid w:val="003A6F3E"/>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1">
    <w:name w:val="AL Table simple112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1">
    <w:name w:val="Imported Style 31131"/>
    <w:rsid w:val="003A6F3E"/>
  </w:style>
  <w:style w:type="numbering" w:customStyle="1" w:styleId="Style813131">
    <w:name w:val="Style813131"/>
    <w:rsid w:val="003A6F3E"/>
  </w:style>
  <w:style w:type="numbering" w:customStyle="1" w:styleId="ImportedStyle11131">
    <w:name w:val="Imported Style 11131"/>
    <w:rsid w:val="003A6F3E"/>
  </w:style>
  <w:style w:type="numbering" w:customStyle="1" w:styleId="Style81421">
    <w:name w:val="Style81421"/>
    <w:rsid w:val="003A6F3E"/>
  </w:style>
  <w:style w:type="numbering" w:customStyle="1" w:styleId="Style71121">
    <w:name w:val="Style71121"/>
    <w:rsid w:val="003A6F3E"/>
  </w:style>
  <w:style w:type="numbering" w:customStyle="1" w:styleId="Style51121">
    <w:name w:val="Style51121"/>
    <w:rsid w:val="003A6F3E"/>
  </w:style>
  <w:style w:type="numbering" w:customStyle="1" w:styleId="Style41121">
    <w:name w:val="Style41121"/>
    <w:rsid w:val="003A6F3E"/>
  </w:style>
  <w:style w:type="numbering" w:customStyle="1" w:styleId="Style31121">
    <w:name w:val="Style31121"/>
    <w:rsid w:val="003A6F3E"/>
  </w:style>
  <w:style w:type="numbering" w:customStyle="1" w:styleId="Style21121">
    <w:name w:val="Style21121"/>
    <w:rsid w:val="003A6F3E"/>
  </w:style>
  <w:style w:type="numbering" w:customStyle="1" w:styleId="Style811331">
    <w:name w:val="Style811331"/>
    <w:rsid w:val="003A6F3E"/>
  </w:style>
  <w:style w:type="numbering" w:customStyle="1" w:styleId="Style61121">
    <w:name w:val="Style61121"/>
    <w:rsid w:val="003A6F3E"/>
  </w:style>
  <w:style w:type="numbering" w:customStyle="1" w:styleId="ImportedStyle1231">
    <w:name w:val="Imported Style 1231"/>
    <w:rsid w:val="003A6F3E"/>
  </w:style>
  <w:style w:type="numbering" w:customStyle="1" w:styleId="ImportedStyle3231">
    <w:name w:val="Imported Style 3231"/>
    <w:rsid w:val="003A6F3E"/>
  </w:style>
  <w:style w:type="numbering" w:customStyle="1" w:styleId="Style8111121">
    <w:name w:val="Style8111121"/>
    <w:rsid w:val="003A6F3E"/>
  </w:style>
  <w:style w:type="numbering" w:customStyle="1" w:styleId="Style72121">
    <w:name w:val="Style72121"/>
    <w:rsid w:val="003A6F3E"/>
  </w:style>
  <w:style w:type="numbering" w:customStyle="1" w:styleId="Style52121">
    <w:name w:val="Style52121"/>
    <w:rsid w:val="003A6F3E"/>
  </w:style>
  <w:style w:type="numbering" w:customStyle="1" w:styleId="Style32121">
    <w:name w:val="Style32121"/>
    <w:rsid w:val="003A6F3E"/>
  </w:style>
  <w:style w:type="numbering" w:customStyle="1" w:styleId="PwCListNumbers123121">
    <w:name w:val="PwC List Numbers 123121"/>
    <w:rsid w:val="003A6F3E"/>
  </w:style>
  <w:style w:type="numbering" w:customStyle="1" w:styleId="Style22121">
    <w:name w:val="Style22121"/>
    <w:rsid w:val="003A6F3E"/>
  </w:style>
  <w:style w:type="numbering" w:customStyle="1" w:styleId="Style82121">
    <w:name w:val="Style82121"/>
    <w:rsid w:val="003A6F3E"/>
  </w:style>
  <w:style w:type="numbering" w:customStyle="1" w:styleId="Style812121">
    <w:name w:val="Style812121"/>
    <w:rsid w:val="003A6F3E"/>
  </w:style>
  <w:style w:type="numbering" w:customStyle="1" w:styleId="PwCListNumbers1212121">
    <w:name w:val="PwC List Numbers 1212121"/>
    <w:rsid w:val="003A6F3E"/>
  </w:style>
  <w:style w:type="numbering" w:customStyle="1" w:styleId="Style62121">
    <w:name w:val="Style62121"/>
    <w:rsid w:val="003A6F3E"/>
  </w:style>
  <w:style w:type="numbering" w:customStyle="1" w:styleId="ALOutlineheadinglist231">
    <w:name w:val="AL Outline heading list231"/>
    <w:basedOn w:val="Sraonra"/>
    <w:uiPriority w:val="99"/>
    <w:rsid w:val="003A6F3E"/>
  </w:style>
  <w:style w:type="numbering" w:customStyle="1" w:styleId="ALMultilevelbulletlist231">
    <w:name w:val="AL Multi level bullet list231"/>
    <w:basedOn w:val="Sraonra"/>
    <w:uiPriority w:val="99"/>
    <w:rsid w:val="003A6F3E"/>
  </w:style>
  <w:style w:type="numbering" w:customStyle="1" w:styleId="ALMultilevelnumberedlist231">
    <w:name w:val="AL Multi level numbered list231"/>
    <w:basedOn w:val="Sraonra"/>
    <w:uiPriority w:val="99"/>
    <w:rsid w:val="003A6F3E"/>
  </w:style>
  <w:style w:type="numbering" w:customStyle="1" w:styleId="ALTableList231">
    <w:name w:val="AL Table List231"/>
    <w:uiPriority w:val="99"/>
    <w:rsid w:val="003A6F3E"/>
  </w:style>
  <w:style w:type="numbering" w:customStyle="1" w:styleId="ALPictureList231">
    <w:name w:val="AL Picture List231"/>
    <w:basedOn w:val="ALTableList"/>
    <w:uiPriority w:val="99"/>
    <w:rsid w:val="003A6F3E"/>
  </w:style>
  <w:style w:type="numbering" w:customStyle="1" w:styleId="ALAnnexList231">
    <w:name w:val="AL Annex List231"/>
    <w:basedOn w:val="Sraonra"/>
    <w:uiPriority w:val="99"/>
    <w:rsid w:val="003A6F3E"/>
  </w:style>
  <w:style w:type="numbering" w:customStyle="1" w:styleId="ALNoteList231">
    <w:name w:val="AL Note List231"/>
    <w:basedOn w:val="Sraonra"/>
    <w:uiPriority w:val="99"/>
    <w:rsid w:val="003A6F3E"/>
  </w:style>
  <w:style w:type="numbering" w:customStyle="1" w:styleId="Style8112131">
    <w:name w:val="Style8112131"/>
    <w:rsid w:val="003A6F3E"/>
  </w:style>
  <w:style w:type="numbering" w:customStyle="1" w:styleId="Style73131">
    <w:name w:val="Style73131"/>
    <w:rsid w:val="003A6F3E"/>
  </w:style>
  <w:style w:type="numbering" w:customStyle="1" w:styleId="Style53131">
    <w:name w:val="Style53131"/>
    <w:rsid w:val="003A6F3E"/>
  </w:style>
  <w:style w:type="numbering" w:customStyle="1" w:styleId="Style43131">
    <w:name w:val="Style43131"/>
    <w:rsid w:val="003A6F3E"/>
  </w:style>
  <w:style w:type="numbering" w:customStyle="1" w:styleId="Style33131">
    <w:name w:val="Style33131"/>
    <w:rsid w:val="003A6F3E"/>
  </w:style>
  <w:style w:type="numbering" w:customStyle="1" w:styleId="PwCListNumbers124131">
    <w:name w:val="PwC List Numbers 124131"/>
    <w:rsid w:val="003A6F3E"/>
  </w:style>
  <w:style w:type="numbering" w:customStyle="1" w:styleId="Style23131">
    <w:name w:val="Style23131"/>
    <w:rsid w:val="003A6F3E"/>
  </w:style>
  <w:style w:type="numbering" w:customStyle="1" w:styleId="Style83131">
    <w:name w:val="Style83131"/>
    <w:rsid w:val="003A6F3E"/>
  </w:style>
  <w:style w:type="numbering" w:customStyle="1" w:styleId="PwCListNumbers1213131">
    <w:name w:val="PwC List Numbers 1213131"/>
    <w:rsid w:val="003A6F3E"/>
  </w:style>
  <w:style w:type="numbering" w:customStyle="1" w:styleId="Style63131">
    <w:name w:val="Style63131"/>
    <w:rsid w:val="003A6F3E"/>
  </w:style>
  <w:style w:type="numbering" w:customStyle="1" w:styleId="ALOutlineheadinglist1131">
    <w:name w:val="AL Outline heading list1131"/>
    <w:basedOn w:val="Sraonra"/>
    <w:uiPriority w:val="99"/>
    <w:rsid w:val="003A6F3E"/>
  </w:style>
  <w:style w:type="numbering" w:customStyle="1" w:styleId="ALMultilevelbulletlist1131">
    <w:name w:val="AL Multi level bullet list1131"/>
    <w:basedOn w:val="Sraonra"/>
    <w:uiPriority w:val="99"/>
    <w:rsid w:val="003A6F3E"/>
  </w:style>
  <w:style w:type="numbering" w:customStyle="1" w:styleId="ALMultilevelnumberedlist1121">
    <w:name w:val="AL Multi level numbered list1121"/>
    <w:basedOn w:val="Sraonra"/>
    <w:uiPriority w:val="99"/>
    <w:rsid w:val="003A6F3E"/>
  </w:style>
  <w:style w:type="numbering" w:customStyle="1" w:styleId="ALTableList1131">
    <w:name w:val="AL Table List1131"/>
    <w:uiPriority w:val="99"/>
    <w:rsid w:val="003A6F3E"/>
  </w:style>
  <w:style w:type="numbering" w:customStyle="1" w:styleId="ALPictureList1131">
    <w:name w:val="AL Picture List1131"/>
    <w:basedOn w:val="ALTableList"/>
    <w:uiPriority w:val="99"/>
    <w:rsid w:val="003A6F3E"/>
  </w:style>
  <w:style w:type="numbering" w:customStyle="1" w:styleId="ALAnnexList1131">
    <w:name w:val="AL Annex List1131"/>
    <w:basedOn w:val="Sraonra"/>
    <w:uiPriority w:val="99"/>
    <w:rsid w:val="003A6F3E"/>
  </w:style>
  <w:style w:type="numbering" w:customStyle="1" w:styleId="ALNoteList1131">
    <w:name w:val="AL Note List1131"/>
    <w:basedOn w:val="Sraonra"/>
    <w:uiPriority w:val="99"/>
    <w:rsid w:val="003A6F3E"/>
  </w:style>
  <w:style w:type="numbering" w:customStyle="1" w:styleId="NoList611">
    <w:name w:val="No List611"/>
    <w:next w:val="Sraonra"/>
    <w:uiPriority w:val="99"/>
    <w:semiHidden/>
    <w:unhideWhenUsed/>
    <w:rsid w:val="003A6F3E"/>
  </w:style>
  <w:style w:type="numbering" w:customStyle="1" w:styleId="Style7521">
    <w:name w:val="Style7521"/>
    <w:rsid w:val="003A6F3E"/>
  </w:style>
  <w:style w:type="numbering" w:customStyle="1" w:styleId="PwCListNumbers12621">
    <w:name w:val="PwC List Numbers 12621"/>
    <w:rsid w:val="003A6F3E"/>
  </w:style>
  <w:style w:type="numbering" w:customStyle="1" w:styleId="Style81521">
    <w:name w:val="Style81521"/>
    <w:rsid w:val="003A6F3E"/>
  </w:style>
  <w:style w:type="numbering" w:customStyle="1" w:styleId="PwCListNumbers121521">
    <w:name w:val="PwC List Numbers 121521"/>
    <w:rsid w:val="003A6F3E"/>
  </w:style>
  <w:style w:type="numbering" w:customStyle="1" w:styleId="PwCListNumbers124221">
    <w:name w:val="PwC List Numbers 124221"/>
    <w:rsid w:val="003A6F3E"/>
  </w:style>
  <w:style w:type="numbering" w:customStyle="1" w:styleId="NoList711">
    <w:name w:val="No List711"/>
    <w:next w:val="Sraonra"/>
    <w:uiPriority w:val="99"/>
    <w:semiHidden/>
    <w:unhideWhenUsed/>
    <w:rsid w:val="003A6F3E"/>
  </w:style>
  <w:style w:type="table" w:customStyle="1" w:styleId="TableGrid11021">
    <w:name w:val="Table Grid11021"/>
    <w:basedOn w:val="prastojilentel"/>
    <w:next w:val="Lentelstinklelis"/>
    <w:uiPriority w:val="59"/>
    <w:qFormat/>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1">
    <w:name w:val="Style7621"/>
    <w:qFormat/>
    <w:rsid w:val="003A6F3E"/>
  </w:style>
  <w:style w:type="numbering" w:customStyle="1" w:styleId="PROIT-list221">
    <w:name w:val="PROIT-list221"/>
    <w:uiPriority w:val="99"/>
    <w:rsid w:val="003A6F3E"/>
  </w:style>
  <w:style w:type="numbering" w:customStyle="1" w:styleId="111111521">
    <w:name w:val="1 / 1.1 / 1.1.1521"/>
    <w:basedOn w:val="Sraonra"/>
    <w:next w:val="111111"/>
    <w:rsid w:val="003A6F3E"/>
  </w:style>
  <w:style w:type="numbering" w:customStyle="1" w:styleId="Pav321">
    <w:name w:val="Pav321"/>
    <w:rsid w:val="003A6F3E"/>
  </w:style>
  <w:style w:type="numbering" w:customStyle="1" w:styleId="StyleBulleted7pt421">
    <w:name w:val="Style Bulleted 7 pt421"/>
    <w:basedOn w:val="Sraonra"/>
    <w:rsid w:val="003A6F3E"/>
  </w:style>
  <w:style w:type="numbering" w:customStyle="1" w:styleId="NoList1421">
    <w:name w:val="No List1421"/>
    <w:next w:val="Sraonra"/>
    <w:uiPriority w:val="99"/>
    <w:semiHidden/>
    <w:unhideWhenUsed/>
    <w:rsid w:val="003A6F3E"/>
  </w:style>
  <w:style w:type="numbering" w:customStyle="1" w:styleId="1111111221">
    <w:name w:val="1 / 1.1 / 1.1.11221"/>
    <w:basedOn w:val="Sraonra"/>
    <w:next w:val="111111"/>
    <w:rsid w:val="003A6F3E"/>
  </w:style>
  <w:style w:type="numbering" w:customStyle="1" w:styleId="Stilius2221">
    <w:name w:val="Stilius2221"/>
    <w:rsid w:val="003A6F3E"/>
  </w:style>
  <w:style w:type="numbering" w:customStyle="1" w:styleId="Stilius5221">
    <w:name w:val="Stilius5221"/>
    <w:rsid w:val="003A6F3E"/>
  </w:style>
  <w:style w:type="numbering" w:customStyle="1" w:styleId="NoList11311">
    <w:name w:val="No List11311"/>
    <w:next w:val="Sraonra"/>
    <w:uiPriority w:val="99"/>
    <w:semiHidden/>
    <w:unhideWhenUsed/>
    <w:rsid w:val="003A6F3E"/>
  </w:style>
  <w:style w:type="numbering" w:customStyle="1" w:styleId="NoList2321">
    <w:name w:val="No List2321"/>
    <w:next w:val="Sraonra"/>
    <w:uiPriority w:val="99"/>
    <w:semiHidden/>
    <w:unhideWhenUsed/>
    <w:rsid w:val="003A6F3E"/>
  </w:style>
  <w:style w:type="numbering" w:customStyle="1" w:styleId="1111112211">
    <w:name w:val="1 / 1.1 / 1.1.12211"/>
    <w:basedOn w:val="Sraonra"/>
    <w:next w:val="111111"/>
    <w:locked/>
    <w:rsid w:val="003A6F3E"/>
  </w:style>
  <w:style w:type="numbering" w:customStyle="1" w:styleId="Pav1211">
    <w:name w:val="Pav1211"/>
    <w:rsid w:val="003A6F3E"/>
  </w:style>
  <w:style w:type="table" w:customStyle="1" w:styleId="LightList-Accent11521">
    <w:name w:val="Light List - Accent 11521"/>
    <w:basedOn w:val="prastojilentel"/>
    <w:uiPriority w:val="61"/>
    <w:rsid w:val="003A6F3E"/>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1">
    <w:name w:val="Style Bulleted 7 pt1211"/>
    <w:basedOn w:val="Sraonra"/>
    <w:rsid w:val="003A6F3E"/>
  </w:style>
  <w:style w:type="numbering" w:customStyle="1" w:styleId="NoList3221">
    <w:name w:val="No List3221"/>
    <w:next w:val="Sraonra"/>
    <w:uiPriority w:val="99"/>
    <w:semiHidden/>
    <w:unhideWhenUsed/>
    <w:rsid w:val="003A6F3E"/>
  </w:style>
  <w:style w:type="numbering" w:customStyle="1" w:styleId="PwCListBullets12211">
    <w:name w:val="PwC List Bullets 12211"/>
    <w:uiPriority w:val="99"/>
    <w:rsid w:val="003A6F3E"/>
  </w:style>
  <w:style w:type="numbering" w:customStyle="1" w:styleId="NoList4211">
    <w:name w:val="No List4211"/>
    <w:next w:val="Sraonra"/>
    <w:uiPriority w:val="99"/>
    <w:semiHidden/>
    <w:unhideWhenUsed/>
    <w:rsid w:val="003A6F3E"/>
  </w:style>
  <w:style w:type="numbering" w:customStyle="1" w:styleId="StyleBulleted7pt2321">
    <w:name w:val="Style Bulleted 7 pt2321"/>
    <w:basedOn w:val="Sraonra"/>
    <w:rsid w:val="003A6F3E"/>
  </w:style>
  <w:style w:type="numbering" w:customStyle="1" w:styleId="NoList12211">
    <w:name w:val="No List12211"/>
    <w:next w:val="Sraonra"/>
    <w:uiPriority w:val="99"/>
    <w:semiHidden/>
    <w:rsid w:val="003A6F3E"/>
  </w:style>
  <w:style w:type="numbering" w:customStyle="1" w:styleId="1111113321">
    <w:name w:val="1 / 1.1 / 1.1.13321"/>
    <w:basedOn w:val="Sraonra"/>
    <w:next w:val="111111"/>
    <w:rsid w:val="003A6F3E"/>
  </w:style>
  <w:style w:type="numbering" w:customStyle="1" w:styleId="NoList21211">
    <w:name w:val="No List21211"/>
    <w:next w:val="Sraonra"/>
    <w:uiPriority w:val="99"/>
    <w:semiHidden/>
    <w:unhideWhenUsed/>
    <w:rsid w:val="003A6F3E"/>
  </w:style>
  <w:style w:type="numbering" w:customStyle="1" w:styleId="TableBullet2321">
    <w:name w:val="Table Bullet2321"/>
    <w:basedOn w:val="Sraonra"/>
    <w:rsid w:val="003A6F3E"/>
  </w:style>
  <w:style w:type="numbering" w:customStyle="1" w:styleId="PwCListNumbers12721">
    <w:name w:val="PwC List Numbers 12721"/>
    <w:qFormat/>
    <w:rsid w:val="003A6F3E"/>
  </w:style>
  <w:style w:type="numbering" w:customStyle="1" w:styleId="PwCListNumbers121621">
    <w:name w:val="PwC List Numbers 121621"/>
    <w:qFormat/>
    <w:rsid w:val="003A6F3E"/>
  </w:style>
  <w:style w:type="numbering" w:customStyle="1" w:styleId="StyleBulleted7pt21211">
    <w:name w:val="Style Bulleted 7 pt21211"/>
    <w:basedOn w:val="Sraonra"/>
    <w:rsid w:val="003A6F3E"/>
  </w:style>
  <w:style w:type="numbering" w:customStyle="1" w:styleId="11111131211">
    <w:name w:val="1 / 1.1 / 1.1.131211"/>
    <w:basedOn w:val="Sraonra"/>
    <w:next w:val="111111"/>
    <w:rsid w:val="003A6F3E"/>
  </w:style>
  <w:style w:type="numbering" w:customStyle="1" w:styleId="TableBullet21211">
    <w:name w:val="Table Bullet21211"/>
    <w:basedOn w:val="Sraonra"/>
    <w:rsid w:val="003A6F3E"/>
  </w:style>
  <w:style w:type="numbering" w:customStyle="1" w:styleId="PwCListNumbers122221">
    <w:name w:val="PwC List Numbers 122221"/>
    <w:uiPriority w:val="99"/>
    <w:rsid w:val="003A6F3E"/>
  </w:style>
  <w:style w:type="numbering" w:customStyle="1" w:styleId="PwCListNumbers1211221">
    <w:name w:val="PwC List Numbers 1211221"/>
    <w:uiPriority w:val="99"/>
    <w:rsid w:val="003A6F3E"/>
  </w:style>
  <w:style w:type="table" w:customStyle="1" w:styleId="TableGridLight1321">
    <w:name w:val="Table Grid Light1321"/>
    <w:basedOn w:val="prastojilentel"/>
    <w:uiPriority w:val="40"/>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1">
    <w:name w:val="AL Table simple32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1">
    <w:name w:val="Light List1221"/>
    <w:basedOn w:val="prastojilentel"/>
    <w:uiPriority w:val="61"/>
    <w:rsid w:val="003A6F3E"/>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1">
    <w:name w:val="Light Shading - Accent 41221"/>
    <w:basedOn w:val="prastojilentel"/>
    <w:uiPriority w:val="60"/>
    <w:rsid w:val="003A6F3E"/>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1">
    <w:name w:val="Medium Shading 2 - Accent 11221"/>
    <w:basedOn w:val="prastojilentel"/>
    <w:uiPriority w:val="64"/>
    <w:qFormat/>
    <w:rsid w:val="003A6F3E"/>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1">
    <w:name w:val="AL Table simple1221"/>
    <w:basedOn w:val="Lentelstinklelis"/>
    <w:uiPriority w:val="99"/>
    <w:qFormat/>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1">
    <w:name w:val="Imported Style 31221"/>
    <w:rsid w:val="003A6F3E"/>
  </w:style>
  <w:style w:type="numbering" w:customStyle="1" w:styleId="Style813221">
    <w:name w:val="Style813221"/>
    <w:rsid w:val="003A6F3E"/>
  </w:style>
  <w:style w:type="numbering" w:customStyle="1" w:styleId="ImportedStyle11221">
    <w:name w:val="Imported Style 11221"/>
    <w:rsid w:val="003A6F3E"/>
  </w:style>
  <w:style w:type="numbering" w:customStyle="1" w:styleId="Style81611">
    <w:name w:val="Style81611"/>
    <w:qFormat/>
    <w:rsid w:val="003A6F3E"/>
  </w:style>
  <w:style w:type="numbering" w:customStyle="1" w:styleId="Style71221">
    <w:name w:val="Style71221"/>
    <w:rsid w:val="003A6F3E"/>
  </w:style>
  <w:style w:type="numbering" w:customStyle="1" w:styleId="Style51221">
    <w:name w:val="Style51221"/>
    <w:rsid w:val="003A6F3E"/>
  </w:style>
  <w:style w:type="numbering" w:customStyle="1" w:styleId="Style41221">
    <w:name w:val="Style41221"/>
    <w:rsid w:val="003A6F3E"/>
  </w:style>
  <w:style w:type="numbering" w:customStyle="1" w:styleId="Style31221">
    <w:name w:val="Style31221"/>
    <w:rsid w:val="003A6F3E"/>
  </w:style>
  <w:style w:type="numbering" w:customStyle="1" w:styleId="Style21221">
    <w:name w:val="Style21221"/>
    <w:rsid w:val="003A6F3E"/>
  </w:style>
  <w:style w:type="numbering" w:customStyle="1" w:styleId="Style811421">
    <w:name w:val="Style811421"/>
    <w:rsid w:val="003A6F3E"/>
  </w:style>
  <w:style w:type="numbering" w:customStyle="1" w:styleId="Style61221">
    <w:name w:val="Style61221"/>
    <w:rsid w:val="003A6F3E"/>
  </w:style>
  <w:style w:type="numbering" w:customStyle="1" w:styleId="ImportedStyle1321">
    <w:name w:val="Imported Style 1321"/>
    <w:rsid w:val="003A6F3E"/>
  </w:style>
  <w:style w:type="numbering" w:customStyle="1" w:styleId="ImportedStyle3321">
    <w:name w:val="Imported Style 3321"/>
    <w:rsid w:val="003A6F3E"/>
  </w:style>
  <w:style w:type="numbering" w:customStyle="1" w:styleId="Style8111221">
    <w:name w:val="Style8111221"/>
    <w:rsid w:val="003A6F3E"/>
  </w:style>
  <w:style w:type="numbering" w:customStyle="1" w:styleId="Style72221">
    <w:name w:val="Style72221"/>
    <w:rsid w:val="003A6F3E"/>
  </w:style>
  <w:style w:type="numbering" w:customStyle="1" w:styleId="Style52221">
    <w:name w:val="Style52221"/>
    <w:rsid w:val="003A6F3E"/>
  </w:style>
  <w:style w:type="numbering" w:customStyle="1" w:styleId="Style32221">
    <w:name w:val="Style32221"/>
    <w:rsid w:val="003A6F3E"/>
  </w:style>
  <w:style w:type="numbering" w:customStyle="1" w:styleId="PwCListNumbers123221">
    <w:name w:val="PwC List Numbers 123221"/>
    <w:rsid w:val="003A6F3E"/>
  </w:style>
  <w:style w:type="numbering" w:customStyle="1" w:styleId="Style22221">
    <w:name w:val="Style22221"/>
    <w:rsid w:val="003A6F3E"/>
  </w:style>
  <w:style w:type="numbering" w:customStyle="1" w:styleId="Style82221">
    <w:name w:val="Style82221"/>
    <w:rsid w:val="003A6F3E"/>
  </w:style>
  <w:style w:type="numbering" w:customStyle="1" w:styleId="Style812221">
    <w:name w:val="Style812221"/>
    <w:rsid w:val="003A6F3E"/>
  </w:style>
  <w:style w:type="numbering" w:customStyle="1" w:styleId="PwCListNumbers1212221">
    <w:name w:val="PwC List Numbers 1212221"/>
    <w:rsid w:val="003A6F3E"/>
  </w:style>
  <w:style w:type="numbering" w:customStyle="1" w:styleId="Style62221">
    <w:name w:val="Style62221"/>
    <w:rsid w:val="003A6F3E"/>
  </w:style>
  <w:style w:type="numbering" w:customStyle="1" w:styleId="ALOutlineheadinglist321">
    <w:name w:val="AL Outline heading list321"/>
    <w:basedOn w:val="Sraonra"/>
    <w:uiPriority w:val="99"/>
    <w:rsid w:val="003A6F3E"/>
  </w:style>
  <w:style w:type="numbering" w:customStyle="1" w:styleId="ALMultilevelbulletlist321">
    <w:name w:val="AL Multi level bullet list321"/>
    <w:basedOn w:val="Sraonra"/>
    <w:uiPriority w:val="99"/>
    <w:rsid w:val="003A6F3E"/>
  </w:style>
  <w:style w:type="numbering" w:customStyle="1" w:styleId="ALMultilevelnumberedlist321">
    <w:name w:val="AL Multi level numbered list321"/>
    <w:basedOn w:val="Sraonra"/>
    <w:uiPriority w:val="99"/>
    <w:rsid w:val="003A6F3E"/>
  </w:style>
  <w:style w:type="numbering" w:customStyle="1" w:styleId="ALTableList321">
    <w:name w:val="AL Table List321"/>
    <w:uiPriority w:val="99"/>
    <w:rsid w:val="003A6F3E"/>
  </w:style>
  <w:style w:type="numbering" w:customStyle="1" w:styleId="ALPictureList321">
    <w:name w:val="AL Picture List321"/>
    <w:basedOn w:val="ALTableList"/>
    <w:uiPriority w:val="99"/>
    <w:rsid w:val="003A6F3E"/>
  </w:style>
  <w:style w:type="numbering" w:customStyle="1" w:styleId="ALAnnexList321">
    <w:name w:val="AL Annex List321"/>
    <w:basedOn w:val="Sraonra"/>
    <w:uiPriority w:val="99"/>
    <w:rsid w:val="003A6F3E"/>
  </w:style>
  <w:style w:type="numbering" w:customStyle="1" w:styleId="ALNoteList321">
    <w:name w:val="AL Note List321"/>
    <w:basedOn w:val="Sraonra"/>
    <w:uiPriority w:val="99"/>
    <w:rsid w:val="003A6F3E"/>
  </w:style>
  <w:style w:type="numbering" w:customStyle="1" w:styleId="Style8112221">
    <w:name w:val="Style8112221"/>
    <w:rsid w:val="003A6F3E"/>
  </w:style>
  <w:style w:type="numbering" w:customStyle="1" w:styleId="Style73221">
    <w:name w:val="Style73221"/>
    <w:rsid w:val="003A6F3E"/>
  </w:style>
  <w:style w:type="numbering" w:customStyle="1" w:styleId="Style53221">
    <w:name w:val="Style53221"/>
    <w:rsid w:val="003A6F3E"/>
  </w:style>
  <w:style w:type="numbering" w:customStyle="1" w:styleId="Style43221">
    <w:name w:val="Style43221"/>
    <w:rsid w:val="003A6F3E"/>
  </w:style>
  <w:style w:type="numbering" w:customStyle="1" w:styleId="Style33221">
    <w:name w:val="Style33221"/>
    <w:rsid w:val="003A6F3E"/>
  </w:style>
  <w:style w:type="numbering" w:customStyle="1" w:styleId="PwCListNumbers124321">
    <w:name w:val="PwC List Numbers 124321"/>
    <w:rsid w:val="003A6F3E"/>
  </w:style>
  <w:style w:type="numbering" w:customStyle="1" w:styleId="Style23221">
    <w:name w:val="Style23221"/>
    <w:rsid w:val="003A6F3E"/>
  </w:style>
  <w:style w:type="numbering" w:customStyle="1" w:styleId="Style83221">
    <w:name w:val="Style83221"/>
    <w:rsid w:val="003A6F3E"/>
  </w:style>
  <w:style w:type="numbering" w:customStyle="1" w:styleId="PwCListNumbers1213221">
    <w:name w:val="PwC List Numbers 1213221"/>
    <w:rsid w:val="003A6F3E"/>
  </w:style>
  <w:style w:type="numbering" w:customStyle="1" w:styleId="Style63221">
    <w:name w:val="Style63221"/>
    <w:rsid w:val="003A6F3E"/>
  </w:style>
  <w:style w:type="numbering" w:customStyle="1" w:styleId="ALOutlineheadinglist1221">
    <w:name w:val="AL Outline heading list1221"/>
    <w:basedOn w:val="Sraonra"/>
    <w:uiPriority w:val="99"/>
    <w:rsid w:val="003A6F3E"/>
  </w:style>
  <w:style w:type="numbering" w:customStyle="1" w:styleId="ALMultilevelbulletlist1221">
    <w:name w:val="AL Multi level bullet list1221"/>
    <w:basedOn w:val="Sraonra"/>
    <w:uiPriority w:val="99"/>
    <w:rsid w:val="003A6F3E"/>
  </w:style>
  <w:style w:type="numbering" w:customStyle="1" w:styleId="ALMultilevelnumberedlist1221">
    <w:name w:val="AL Multi level numbered list1221"/>
    <w:basedOn w:val="Sraonra"/>
    <w:uiPriority w:val="99"/>
    <w:rsid w:val="003A6F3E"/>
  </w:style>
  <w:style w:type="numbering" w:customStyle="1" w:styleId="ALTableList1221">
    <w:name w:val="AL Table List1221"/>
    <w:uiPriority w:val="99"/>
    <w:rsid w:val="003A6F3E"/>
  </w:style>
  <w:style w:type="numbering" w:customStyle="1" w:styleId="ALPictureList1221">
    <w:name w:val="AL Picture List1221"/>
    <w:basedOn w:val="ALTableList"/>
    <w:uiPriority w:val="99"/>
    <w:rsid w:val="003A6F3E"/>
  </w:style>
  <w:style w:type="numbering" w:customStyle="1" w:styleId="ALAnnexList1221">
    <w:name w:val="AL Annex List1221"/>
    <w:basedOn w:val="Sraonra"/>
    <w:uiPriority w:val="99"/>
    <w:rsid w:val="003A6F3E"/>
  </w:style>
  <w:style w:type="numbering" w:customStyle="1" w:styleId="ALNoteList1221">
    <w:name w:val="AL Note List1221"/>
    <w:basedOn w:val="Sraonra"/>
    <w:uiPriority w:val="99"/>
    <w:rsid w:val="003A6F3E"/>
  </w:style>
  <w:style w:type="numbering" w:customStyle="1" w:styleId="NoList5121">
    <w:name w:val="No List5121"/>
    <w:next w:val="Sraonra"/>
    <w:uiPriority w:val="99"/>
    <w:semiHidden/>
    <w:unhideWhenUsed/>
    <w:rsid w:val="003A6F3E"/>
  </w:style>
  <w:style w:type="numbering" w:customStyle="1" w:styleId="Style74121">
    <w:name w:val="Style74121"/>
    <w:rsid w:val="003A6F3E"/>
  </w:style>
  <w:style w:type="numbering" w:customStyle="1" w:styleId="PwCListNumbers125121">
    <w:name w:val="PwC List Numbers 125121"/>
    <w:rsid w:val="003A6F3E"/>
  </w:style>
  <w:style w:type="numbering" w:customStyle="1" w:styleId="Style814121">
    <w:name w:val="Style814121"/>
    <w:rsid w:val="003A6F3E"/>
  </w:style>
  <w:style w:type="numbering" w:customStyle="1" w:styleId="PwCListNumbers1214121">
    <w:name w:val="PwC List Numbers 1214121"/>
    <w:rsid w:val="003A6F3E"/>
  </w:style>
  <w:style w:type="numbering" w:customStyle="1" w:styleId="Style711121">
    <w:name w:val="Style711121"/>
    <w:rsid w:val="003A6F3E"/>
  </w:style>
  <w:style w:type="numbering" w:customStyle="1" w:styleId="Style511121">
    <w:name w:val="Style511121"/>
    <w:rsid w:val="003A6F3E"/>
  </w:style>
  <w:style w:type="numbering" w:customStyle="1" w:styleId="Style411121">
    <w:name w:val="Style411121"/>
    <w:rsid w:val="003A6F3E"/>
  </w:style>
  <w:style w:type="numbering" w:customStyle="1" w:styleId="Style311121">
    <w:name w:val="Style311121"/>
    <w:rsid w:val="003A6F3E"/>
  </w:style>
  <w:style w:type="numbering" w:customStyle="1" w:styleId="PwCListNumbers1221121">
    <w:name w:val="PwC List Numbers 1221121"/>
    <w:rsid w:val="003A6F3E"/>
  </w:style>
  <w:style w:type="numbering" w:customStyle="1" w:styleId="Style211121">
    <w:name w:val="Style211121"/>
    <w:rsid w:val="003A6F3E"/>
  </w:style>
  <w:style w:type="numbering" w:customStyle="1" w:styleId="Style8113121">
    <w:name w:val="Style8113121"/>
    <w:rsid w:val="003A6F3E"/>
  </w:style>
  <w:style w:type="numbering" w:customStyle="1" w:styleId="PwCListNumbers12111121">
    <w:name w:val="PwC List Numbers 12111121"/>
    <w:rsid w:val="003A6F3E"/>
  </w:style>
  <w:style w:type="numbering" w:customStyle="1" w:styleId="Style611121">
    <w:name w:val="Style611121"/>
    <w:rsid w:val="003A6F3E"/>
  </w:style>
  <w:style w:type="numbering" w:customStyle="1" w:styleId="NoList13121">
    <w:name w:val="No List13121"/>
    <w:next w:val="Sraonra"/>
    <w:uiPriority w:val="99"/>
    <w:semiHidden/>
    <w:unhideWhenUsed/>
    <w:rsid w:val="003A6F3E"/>
  </w:style>
  <w:style w:type="table" w:customStyle="1" w:styleId="TableGrid110121">
    <w:name w:val="Table Grid110121"/>
    <w:basedOn w:val="prastojilentel"/>
    <w:next w:val="Lentelstinklelis"/>
    <w:uiPriority w:val="59"/>
    <w:qFormat/>
    <w:rsid w:val="003A6F3E"/>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Sraonra"/>
    <w:uiPriority w:val="99"/>
    <w:semiHidden/>
    <w:unhideWhenUsed/>
    <w:rsid w:val="003A6F3E"/>
  </w:style>
  <w:style w:type="numbering" w:customStyle="1" w:styleId="ImportedStyle12121">
    <w:name w:val="Imported Style 12121"/>
    <w:rsid w:val="003A6F3E"/>
  </w:style>
  <w:style w:type="numbering" w:customStyle="1" w:styleId="ImportedStyle32121">
    <w:name w:val="Imported Style 32121"/>
    <w:rsid w:val="003A6F3E"/>
  </w:style>
  <w:style w:type="numbering" w:customStyle="1" w:styleId="Style81111121">
    <w:name w:val="Style81111121"/>
    <w:rsid w:val="003A6F3E"/>
  </w:style>
  <w:style w:type="numbering" w:customStyle="1" w:styleId="Style721121">
    <w:name w:val="Style721121"/>
    <w:rsid w:val="003A6F3E"/>
  </w:style>
  <w:style w:type="numbering" w:customStyle="1" w:styleId="Style521121">
    <w:name w:val="Style521121"/>
    <w:rsid w:val="003A6F3E"/>
  </w:style>
  <w:style w:type="numbering" w:customStyle="1" w:styleId="Style321121">
    <w:name w:val="Style321121"/>
    <w:rsid w:val="003A6F3E"/>
  </w:style>
  <w:style w:type="numbering" w:customStyle="1" w:styleId="PwCListNumbers1231121">
    <w:name w:val="PwC List Numbers 1231121"/>
    <w:rsid w:val="003A6F3E"/>
  </w:style>
  <w:style w:type="numbering" w:customStyle="1" w:styleId="Style221121">
    <w:name w:val="Style221121"/>
    <w:rsid w:val="003A6F3E"/>
  </w:style>
  <w:style w:type="numbering" w:customStyle="1" w:styleId="Style821121">
    <w:name w:val="Style821121"/>
    <w:rsid w:val="003A6F3E"/>
  </w:style>
  <w:style w:type="numbering" w:customStyle="1" w:styleId="Style8121121">
    <w:name w:val="Style8121121"/>
    <w:rsid w:val="003A6F3E"/>
  </w:style>
  <w:style w:type="numbering" w:customStyle="1" w:styleId="PwCListNumbers12121121">
    <w:name w:val="PwC List Numbers 12121121"/>
    <w:rsid w:val="003A6F3E"/>
  </w:style>
  <w:style w:type="numbering" w:customStyle="1" w:styleId="Style621121">
    <w:name w:val="Style621121"/>
    <w:rsid w:val="003A6F3E"/>
  </w:style>
  <w:style w:type="numbering" w:customStyle="1" w:styleId="ALOutlineheadinglist2121">
    <w:name w:val="AL Outline heading list2121"/>
    <w:basedOn w:val="Sraonra"/>
    <w:uiPriority w:val="99"/>
    <w:rsid w:val="003A6F3E"/>
  </w:style>
  <w:style w:type="numbering" w:customStyle="1" w:styleId="ALMultilevelbulletlist2121">
    <w:name w:val="AL Multi level bullet list2121"/>
    <w:basedOn w:val="Sraonra"/>
    <w:uiPriority w:val="99"/>
    <w:rsid w:val="003A6F3E"/>
  </w:style>
  <w:style w:type="numbering" w:customStyle="1" w:styleId="ALMultilevelnumberedlist2121">
    <w:name w:val="AL Multi level numbered list2121"/>
    <w:basedOn w:val="Sraonra"/>
    <w:uiPriority w:val="99"/>
    <w:rsid w:val="003A6F3E"/>
  </w:style>
  <w:style w:type="table" w:customStyle="1" w:styleId="LightList-Accent12121">
    <w:name w:val="Light List - Accent 12121"/>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1">
    <w:name w:val="Light List212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1">
    <w:name w:val="Light Shading - Accent 4212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1">
    <w:name w:val="Medium Shading 2 - Accent 1212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1">
    <w:name w:val="AL Table List2121"/>
    <w:uiPriority w:val="99"/>
    <w:rsid w:val="003A6F3E"/>
  </w:style>
  <w:style w:type="numbering" w:customStyle="1" w:styleId="ALPictureList2121">
    <w:name w:val="AL Picture List2121"/>
    <w:basedOn w:val="ALTableList"/>
    <w:uiPriority w:val="99"/>
    <w:rsid w:val="003A6F3E"/>
  </w:style>
  <w:style w:type="numbering" w:customStyle="1" w:styleId="ALAnnexList2121">
    <w:name w:val="AL Annex List2121"/>
    <w:basedOn w:val="Sraonra"/>
    <w:uiPriority w:val="99"/>
    <w:rsid w:val="003A6F3E"/>
  </w:style>
  <w:style w:type="numbering" w:customStyle="1" w:styleId="ALNoteList2121">
    <w:name w:val="AL Note List2121"/>
    <w:basedOn w:val="Sraonra"/>
    <w:uiPriority w:val="99"/>
    <w:rsid w:val="003A6F3E"/>
  </w:style>
  <w:style w:type="table" w:customStyle="1" w:styleId="TableGridLight12121">
    <w:name w:val="Table Grid Light12121"/>
    <w:basedOn w:val="prastojilentel"/>
    <w:uiPriority w:val="40"/>
    <w:rsid w:val="003A6F3E"/>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1">
    <w:name w:val="AL Table simple2121"/>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1">
    <w:name w:val="No List31121"/>
    <w:next w:val="Sraonra"/>
    <w:uiPriority w:val="99"/>
    <w:semiHidden/>
    <w:unhideWhenUsed/>
    <w:rsid w:val="003A6F3E"/>
  </w:style>
  <w:style w:type="numbering" w:customStyle="1" w:styleId="ImportedStyle111121">
    <w:name w:val="Imported Style 111121"/>
    <w:rsid w:val="003A6F3E"/>
  </w:style>
  <w:style w:type="numbering" w:customStyle="1" w:styleId="ImportedStyle311121">
    <w:name w:val="Imported Style 311121"/>
    <w:rsid w:val="003A6F3E"/>
  </w:style>
  <w:style w:type="numbering" w:customStyle="1" w:styleId="Style81121121">
    <w:name w:val="Style81121121"/>
    <w:rsid w:val="003A6F3E"/>
  </w:style>
  <w:style w:type="numbering" w:customStyle="1" w:styleId="Style731121">
    <w:name w:val="Style731121"/>
    <w:rsid w:val="003A6F3E"/>
  </w:style>
  <w:style w:type="numbering" w:customStyle="1" w:styleId="Style531121">
    <w:name w:val="Style531121"/>
    <w:rsid w:val="003A6F3E"/>
  </w:style>
  <w:style w:type="numbering" w:customStyle="1" w:styleId="Style431121">
    <w:name w:val="Style431121"/>
    <w:rsid w:val="003A6F3E"/>
  </w:style>
  <w:style w:type="numbering" w:customStyle="1" w:styleId="Style331121">
    <w:name w:val="Style331121"/>
    <w:rsid w:val="003A6F3E"/>
  </w:style>
  <w:style w:type="numbering" w:customStyle="1" w:styleId="PwCListNumbers1241121">
    <w:name w:val="PwC List Numbers 1241121"/>
    <w:rsid w:val="003A6F3E"/>
  </w:style>
  <w:style w:type="numbering" w:customStyle="1" w:styleId="Style231121">
    <w:name w:val="Style231121"/>
    <w:rsid w:val="003A6F3E"/>
  </w:style>
  <w:style w:type="numbering" w:customStyle="1" w:styleId="Style831121">
    <w:name w:val="Style831121"/>
    <w:rsid w:val="003A6F3E"/>
  </w:style>
  <w:style w:type="numbering" w:customStyle="1" w:styleId="Style8131121">
    <w:name w:val="Style8131121"/>
    <w:rsid w:val="003A6F3E"/>
  </w:style>
  <w:style w:type="numbering" w:customStyle="1" w:styleId="PwCListNumbers12131121">
    <w:name w:val="PwC List Numbers 12131121"/>
    <w:rsid w:val="003A6F3E"/>
  </w:style>
  <w:style w:type="numbering" w:customStyle="1" w:styleId="Style631121">
    <w:name w:val="Style631121"/>
    <w:rsid w:val="003A6F3E"/>
  </w:style>
  <w:style w:type="numbering" w:customStyle="1" w:styleId="ALOutlineheadinglist11121">
    <w:name w:val="AL Outline heading list11121"/>
    <w:basedOn w:val="Sraonra"/>
    <w:uiPriority w:val="99"/>
    <w:rsid w:val="003A6F3E"/>
  </w:style>
  <w:style w:type="numbering" w:customStyle="1" w:styleId="ALMultilevelbulletlist11121">
    <w:name w:val="AL Multi level bullet list11121"/>
    <w:basedOn w:val="Sraonra"/>
    <w:uiPriority w:val="99"/>
    <w:rsid w:val="003A6F3E"/>
  </w:style>
  <w:style w:type="numbering" w:customStyle="1" w:styleId="ALMultilevelnumberedlist11121">
    <w:name w:val="AL Multi level numbered list11121"/>
    <w:basedOn w:val="Sraonra"/>
    <w:uiPriority w:val="99"/>
    <w:rsid w:val="003A6F3E"/>
  </w:style>
  <w:style w:type="table" w:customStyle="1" w:styleId="LightList-Accent114121">
    <w:name w:val="Light List - Accent 114121"/>
    <w:basedOn w:val="prastojilentel"/>
    <w:next w:val="viesussraas1parykinim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1">
    <w:name w:val="Light List11121"/>
    <w:basedOn w:val="prastojilentel"/>
    <w:next w:val="viesussraas"/>
    <w:uiPriority w:val="61"/>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1">
    <w:name w:val="Light Shading - Accent 411121"/>
    <w:basedOn w:val="prastojilentel"/>
    <w:next w:val="viesusspalvinimas4parykinimas"/>
    <w:uiPriority w:val="60"/>
    <w:rsid w:val="003A6F3E"/>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1">
    <w:name w:val="Medium Shading 2 - Accent 111121"/>
    <w:basedOn w:val="prastojilentel"/>
    <w:next w:val="2vidutinisspalvinimas1parykinimas"/>
    <w:uiPriority w:val="64"/>
    <w:rsid w:val="003A6F3E"/>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1">
    <w:name w:val="AL Table List11121"/>
    <w:uiPriority w:val="99"/>
    <w:rsid w:val="003A6F3E"/>
  </w:style>
  <w:style w:type="numbering" w:customStyle="1" w:styleId="ALPictureList11121">
    <w:name w:val="AL Picture List11121"/>
    <w:basedOn w:val="ALTableList"/>
    <w:uiPriority w:val="99"/>
    <w:rsid w:val="003A6F3E"/>
  </w:style>
  <w:style w:type="numbering" w:customStyle="1" w:styleId="ALAnnexList11121">
    <w:name w:val="AL Annex List11121"/>
    <w:basedOn w:val="Sraonra"/>
    <w:uiPriority w:val="99"/>
    <w:rsid w:val="003A6F3E"/>
  </w:style>
  <w:style w:type="numbering" w:customStyle="1" w:styleId="ALNoteList11121">
    <w:name w:val="AL Note List11121"/>
    <w:basedOn w:val="Sraonra"/>
    <w:uiPriority w:val="99"/>
    <w:rsid w:val="003A6F3E"/>
  </w:style>
  <w:style w:type="table" w:customStyle="1" w:styleId="ALTablesimple11121">
    <w:name w:val="AL Table simple11121"/>
    <w:basedOn w:val="Lentelstinklelis"/>
    <w:uiPriority w:val="99"/>
    <w:rsid w:val="003A6F3E"/>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1">
    <w:name w:val="List Table 3 - Accent 3111"/>
    <w:basedOn w:val="prastojilentel"/>
    <w:next w:val="3sraolentel3parykinimas"/>
    <w:uiPriority w:val="48"/>
    <w:rsid w:val="003A6F3E"/>
    <w:pPr>
      <w:spacing w:after="0" w:line="240" w:lineRule="auto"/>
    </w:pPr>
    <w:rPr>
      <w:rFonts w:eastAsia="Batang"/>
      <w:kern w:val="0"/>
      <w:sz w:val="18"/>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numbering" w:customStyle="1" w:styleId="Sraonra3">
    <w:name w:val="Sąrašo nėra3"/>
    <w:next w:val="Sraonra"/>
    <w:uiPriority w:val="99"/>
    <w:semiHidden/>
    <w:unhideWhenUsed/>
    <w:rsid w:val="003A6F3E"/>
  </w:style>
  <w:style w:type="table" w:customStyle="1" w:styleId="Lentelstinklelis2">
    <w:name w:val="Lentelės tinklelis2"/>
    <w:basedOn w:val="prastojilentel"/>
    <w:next w:val="Lentelstinklelis"/>
    <w:uiPriority w:val="59"/>
    <w:qFormat/>
    <w:rsid w:val="003A6F3E"/>
    <w:pPr>
      <w:spacing w:after="0" w:line="240" w:lineRule="auto"/>
    </w:pPr>
    <w:rPr>
      <w:rFonts w:eastAsia="Batang"/>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7">
    <w:name w:val="NRD_Lentele7"/>
    <w:basedOn w:val="prastojilentel"/>
    <w:uiPriority w:val="99"/>
    <w:qFormat/>
    <w:rsid w:val="003A6F3E"/>
    <w:pPr>
      <w:spacing w:before="60" w:after="60" w:line="240" w:lineRule="auto"/>
    </w:pPr>
    <w:rPr>
      <w:rFonts w:ascii="Arial" w:eastAsia="Times New Roman" w:hAnsi="Arial" w:cs="Times New Roman"/>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paragraph" w:customStyle="1" w:styleId="NRDLentelesAntraste">
    <w:name w:val="NRD_Lenteles_Antraste"/>
    <w:uiPriority w:val="4"/>
    <w:qFormat/>
    <w:rsid w:val="003A6F3E"/>
    <w:pPr>
      <w:keepNext/>
      <w:spacing w:before="60" w:after="60" w:line="240" w:lineRule="auto"/>
      <w:jc w:val="center"/>
    </w:pPr>
    <w:rPr>
      <w:rFonts w:ascii="Arial" w:eastAsia="Times New Roman" w:hAnsi="Arial" w:cs="Times New Roman"/>
      <w:b/>
      <w:color w:val="FFFFFF"/>
      <w:kern w:val="0"/>
      <w:sz w:val="20"/>
      <w:szCs w:val="24"/>
      <w14:ligatures w14:val="none"/>
    </w:rPr>
  </w:style>
  <w:style w:type="character" w:styleId="Paminjimas">
    <w:name w:val="Mention"/>
    <w:basedOn w:val="Numatytasispastraiposriftas"/>
    <w:uiPriority w:val="99"/>
    <w:unhideWhenUsed/>
    <w:rsid w:val="003A6F3E"/>
    <w:rPr>
      <w:color w:val="2B579A"/>
      <w:shd w:val="clear" w:color="auto" w:fill="E6E6E6"/>
    </w:rPr>
  </w:style>
  <w:style w:type="character" w:styleId="Neapdorotaspaminjimas">
    <w:name w:val="Unresolved Mention"/>
    <w:basedOn w:val="Numatytasispastraiposriftas"/>
    <w:uiPriority w:val="99"/>
    <w:unhideWhenUsed/>
    <w:rsid w:val="003A6F3E"/>
    <w:rPr>
      <w:color w:val="605E5C"/>
      <w:shd w:val="clear" w:color="auto" w:fill="E1DFDD"/>
    </w:rPr>
  </w:style>
  <w:style w:type="numbering" w:customStyle="1" w:styleId="Sraonra4">
    <w:name w:val="Sąrašo nėra4"/>
    <w:next w:val="Sraonra"/>
    <w:uiPriority w:val="99"/>
    <w:semiHidden/>
    <w:unhideWhenUsed/>
    <w:rsid w:val="003A6F3E"/>
  </w:style>
  <w:style w:type="table" w:customStyle="1" w:styleId="Lentelstinklelis3">
    <w:name w:val="Lentelės tinklelis3"/>
    <w:basedOn w:val="prastojilentel"/>
    <w:next w:val="Lentelstinklelis"/>
    <w:uiPriority w:val="59"/>
    <w:qFormat/>
    <w:rsid w:val="003A6F3E"/>
    <w:pPr>
      <w:spacing w:after="0" w:line="240" w:lineRule="auto"/>
    </w:pPr>
    <w:rPr>
      <w:rFonts w:eastAsia="Batang"/>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8">
    <w:name w:val="NRD_Lentele8"/>
    <w:basedOn w:val="prastojilentel"/>
    <w:uiPriority w:val="99"/>
    <w:qFormat/>
    <w:rsid w:val="003A6F3E"/>
    <w:pPr>
      <w:spacing w:before="60" w:after="60" w:line="240" w:lineRule="auto"/>
    </w:pPr>
    <w:rPr>
      <w:rFonts w:ascii="Arial" w:eastAsia="Times New Roman" w:hAnsi="Arial" w:cs="Times New Roman"/>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character" w:customStyle="1" w:styleId="BodyTextChar0">
    <w:name w:val="Body Text Char"/>
    <w:qFormat/>
    <w:rsid w:val="003A6F3E"/>
  </w:style>
  <w:style w:type="character" w:customStyle="1" w:styleId="VirutiniskolontitulasDiagramaChar">
    <w:name w:val="Viršutinis kolontitulas Diagrama Char"/>
    <w:aliases w:val="Char Diagrama Char,Char Diagrama Diagrama Diagrama Diagrama Diagrama Diagrama Diagrama Diagrama Diagrama Diagrama Diagrama Diagrama Diagrama Char,En-tête-1 Char,En-tête-2 Char,hd Char,Header 2 Char"/>
    <w:uiPriority w:val="99"/>
    <w:locked/>
    <w:rsid w:val="003A6F3E"/>
    <w:rPr>
      <w:rFonts w:ascii="Times New Roman" w:eastAsia="Times New Roman" w:hAnsi="Times New Roman" w:cs="Times New Roman"/>
      <w:sz w:val="24"/>
      <w:szCs w:val="20"/>
      <w:lang w:val="lt-LT" w:eastAsia="lt-LT"/>
    </w:rPr>
  </w:style>
  <w:style w:type="table" w:customStyle="1" w:styleId="Lentelstinklelis4">
    <w:name w:val="Lentelės tinklelis4"/>
    <w:basedOn w:val="prastojilentel"/>
    <w:next w:val="Lentelstinklelis"/>
    <w:uiPriority w:val="39"/>
    <w:rsid w:val="003A6F3E"/>
    <w:pPr>
      <w:spacing w:after="0" w:line="240" w:lineRule="auto"/>
    </w:pPr>
    <w:rPr>
      <w:rFonts w:ascii="Liberation Sans" w:eastAsia="Liberation Sans" w:hAnsi="Liberation Sans" w:cs="Segoe U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3A6F3E"/>
  </w:style>
  <w:style w:type="table" w:customStyle="1" w:styleId="Lentelstinklelis5">
    <w:name w:val="Lentelės tinklelis5"/>
    <w:basedOn w:val="prastojilentel"/>
    <w:next w:val="Lentelstinklelis"/>
    <w:uiPriority w:val="9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0">
    <w:name w:val="Style710"/>
    <w:rsid w:val="003A6F3E"/>
    <w:pPr>
      <w:numPr>
        <w:numId w:val="7"/>
      </w:numPr>
    </w:pPr>
  </w:style>
  <w:style w:type="numbering" w:customStyle="1" w:styleId="PwCListNumbers1220">
    <w:name w:val="PwC List Numbers 1220"/>
    <w:rsid w:val="003A6F3E"/>
  </w:style>
  <w:style w:type="numbering" w:customStyle="1" w:styleId="Style8110">
    <w:name w:val="Style8110"/>
    <w:rsid w:val="003A6F3E"/>
  </w:style>
  <w:style w:type="numbering" w:customStyle="1" w:styleId="PwCListNumbers12110">
    <w:name w:val="PwC List Numbers 12110"/>
    <w:rsid w:val="003A6F3E"/>
    <w:pPr>
      <w:numPr>
        <w:numId w:val="8"/>
      </w:numPr>
    </w:pPr>
  </w:style>
  <w:style w:type="numbering" w:customStyle="1" w:styleId="Style715">
    <w:name w:val="Style715"/>
    <w:rsid w:val="003A6F3E"/>
  </w:style>
  <w:style w:type="numbering" w:customStyle="1" w:styleId="Style515">
    <w:name w:val="Style515"/>
    <w:rsid w:val="003A6F3E"/>
  </w:style>
  <w:style w:type="numbering" w:customStyle="1" w:styleId="Style415">
    <w:name w:val="Style415"/>
    <w:rsid w:val="003A6F3E"/>
    <w:pPr>
      <w:numPr>
        <w:numId w:val="14"/>
      </w:numPr>
    </w:pPr>
  </w:style>
  <w:style w:type="numbering" w:customStyle="1" w:styleId="Style315">
    <w:name w:val="Style315"/>
    <w:rsid w:val="003A6F3E"/>
  </w:style>
  <w:style w:type="numbering" w:customStyle="1" w:styleId="PwCListNumbers1225">
    <w:name w:val="PwC List Numbers 1225"/>
    <w:rsid w:val="003A6F3E"/>
  </w:style>
  <w:style w:type="numbering" w:customStyle="1" w:styleId="Style215">
    <w:name w:val="Style215"/>
    <w:rsid w:val="003A6F3E"/>
  </w:style>
  <w:style w:type="numbering" w:customStyle="1" w:styleId="Style8118">
    <w:name w:val="Style8118"/>
    <w:rsid w:val="003A6F3E"/>
    <w:pPr>
      <w:numPr>
        <w:numId w:val="27"/>
      </w:numPr>
    </w:pPr>
  </w:style>
  <w:style w:type="numbering" w:customStyle="1" w:styleId="PwCListNumbers12115">
    <w:name w:val="PwC List Numbers 12115"/>
    <w:rsid w:val="003A6F3E"/>
  </w:style>
  <w:style w:type="numbering" w:customStyle="1" w:styleId="Style615">
    <w:name w:val="Style615"/>
    <w:rsid w:val="003A6F3E"/>
  </w:style>
  <w:style w:type="numbering" w:customStyle="1" w:styleId="ImportedStyle17">
    <w:name w:val="Imported Style 17"/>
    <w:rsid w:val="003A6F3E"/>
    <w:pPr>
      <w:numPr>
        <w:numId w:val="42"/>
      </w:numPr>
    </w:pPr>
  </w:style>
  <w:style w:type="numbering" w:customStyle="1" w:styleId="ImportedStyle37">
    <w:name w:val="Imported Style 37"/>
    <w:rsid w:val="003A6F3E"/>
    <w:pPr>
      <w:numPr>
        <w:numId w:val="43"/>
      </w:numPr>
    </w:pPr>
  </w:style>
  <w:style w:type="paragraph" w:customStyle="1" w:styleId="PROITbulleted">
    <w:name w:val="PROIT bulleted"/>
    <w:basedOn w:val="prastasis"/>
    <w:qFormat/>
    <w:rsid w:val="003A6F3E"/>
    <w:pPr>
      <w:numPr>
        <w:numId w:val="152"/>
      </w:numPr>
      <w:spacing w:after="120" w:line="240" w:lineRule="auto"/>
      <w:contextualSpacing/>
    </w:pPr>
    <w:rPr>
      <w:kern w:val="0"/>
      <w14:ligatures w14:val="none"/>
    </w:rPr>
  </w:style>
  <w:style w:type="paragraph" w:customStyle="1" w:styleId="pf0">
    <w:name w:val="pf0"/>
    <w:basedOn w:val="prastasis"/>
    <w:rsid w:val="003A6F3E"/>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01">
    <w:name w:val="cf01"/>
    <w:basedOn w:val="Numatytasispastraiposriftas"/>
    <w:rsid w:val="003A6F3E"/>
    <w:rPr>
      <w:rFonts w:ascii="Segoe UI" w:hAnsi="Segoe UI" w:cs="Segoe UI" w:hint="default"/>
      <w:sz w:val="18"/>
      <w:szCs w:val="18"/>
    </w:rPr>
  </w:style>
  <w:style w:type="numbering" w:customStyle="1" w:styleId="PwCListNumbers1214122">
    <w:name w:val="PwC List Numbers 1214122"/>
    <w:rsid w:val="003A6F3E"/>
    <w:pPr>
      <w:numPr>
        <w:numId w:val="153"/>
      </w:numPr>
    </w:pPr>
  </w:style>
  <w:style w:type="numbering" w:customStyle="1" w:styleId="Style716">
    <w:name w:val="Style716"/>
    <w:qFormat/>
    <w:rsid w:val="003A6F3E"/>
    <w:pPr>
      <w:numPr>
        <w:numId w:val="151"/>
      </w:numPr>
    </w:pPr>
  </w:style>
  <w:style w:type="numbering" w:customStyle="1" w:styleId="Style5314">
    <w:name w:val="Style5314"/>
    <w:rsid w:val="003A6F3E"/>
    <w:pPr>
      <w:numPr>
        <w:numId w:val="11"/>
      </w:numPr>
    </w:pPr>
  </w:style>
  <w:style w:type="numbering" w:customStyle="1" w:styleId="Style3314">
    <w:name w:val="Style3314"/>
    <w:rsid w:val="003A6F3E"/>
    <w:pPr>
      <w:numPr>
        <w:numId w:val="9"/>
      </w:numPr>
    </w:pPr>
  </w:style>
  <w:style w:type="table" w:customStyle="1" w:styleId="IntetnalHeader1">
    <w:name w:val="IntetnalHeader1"/>
    <w:basedOn w:val="prastojilentel"/>
    <w:rsid w:val="003A6F3E"/>
    <w:pPr>
      <w:spacing w:before="200" w:after="60" w:line="240" w:lineRule="auto"/>
    </w:pPr>
    <w:rPr>
      <w:rFonts w:ascii="Bookman Old Style" w:eastAsia="Times New Roman" w:hAnsi="Bookman Old Style" w:cs="Times New Roman"/>
      <w:b/>
      <w:bCs/>
      <w:kern w:val="0"/>
      <w:lang w:val="pl-PL" w:eastAsia="pl-PL"/>
      <w14:ligatures w14:val="none"/>
    </w:rPr>
    <w:tblPr>
      <w:tblInd w:w="1134" w:type="dxa"/>
      <w:tblCellMar>
        <w:left w:w="0" w:type="dxa"/>
        <w:right w:w="0" w:type="dxa"/>
      </w:tblCellMar>
    </w:tblPr>
  </w:style>
  <w:style w:type="character" w:customStyle="1" w:styleId="y2iqfc">
    <w:name w:val="y2iqfc"/>
    <w:basedOn w:val="Numatytasispastraiposriftas"/>
    <w:rsid w:val="003A6F3E"/>
  </w:style>
  <w:style w:type="paragraph" w:customStyle="1" w:styleId="TextBullet2">
    <w:name w:val="Text Bullet 2"/>
    <w:basedOn w:val="prastasis"/>
    <w:rsid w:val="003A6F3E"/>
    <w:pPr>
      <w:numPr>
        <w:numId w:val="154"/>
      </w:numPr>
      <w:tabs>
        <w:tab w:val="left" w:pos="1418"/>
      </w:tabs>
      <w:spacing w:after="120" w:line="240" w:lineRule="auto"/>
    </w:pPr>
    <w:rPr>
      <w:rFonts w:ascii="ITCCenturyBookT" w:eastAsia="Times New Roman" w:hAnsi="ITCCenturyBookT" w:cs="Times New Roman"/>
      <w:kern w:val="0"/>
      <w:szCs w:val="20"/>
      <w:lang w:val="en-GB"/>
      <w14:ligatures w14:val="none"/>
    </w:rPr>
  </w:style>
  <w:style w:type="paragraph" w:customStyle="1" w:styleId="Text2">
    <w:name w:val="Text 2"/>
    <w:basedOn w:val="prastasis"/>
    <w:rsid w:val="003A6F3E"/>
    <w:pPr>
      <w:spacing w:after="120" w:line="240" w:lineRule="auto"/>
      <w:jc w:val="both"/>
    </w:pPr>
    <w:rPr>
      <w:rFonts w:ascii="Times New Roman" w:eastAsia="Times New Roman" w:hAnsi="Times New Roman" w:cs="Times New Roman"/>
      <w:kern w:val="0"/>
      <w:szCs w:val="20"/>
      <w:lang w:val="en-GB"/>
      <w14:ligatures w14:val="none"/>
    </w:rPr>
  </w:style>
  <w:style w:type="paragraph" w:customStyle="1" w:styleId="ListNumber2Level2">
    <w:name w:val="List Number 2 (Level 2)"/>
    <w:basedOn w:val="Text2"/>
    <w:rsid w:val="003A6F3E"/>
    <w:pPr>
      <w:tabs>
        <w:tab w:val="num" w:pos="907"/>
      </w:tabs>
      <w:ind w:left="907" w:hanging="453"/>
    </w:pPr>
    <w:rPr>
      <w:noProof/>
    </w:rPr>
  </w:style>
  <w:style w:type="paragraph" w:customStyle="1" w:styleId="ListNumber2Level3">
    <w:name w:val="List Number 2 (Level 3)"/>
    <w:basedOn w:val="Text2"/>
    <w:rsid w:val="003A6F3E"/>
    <w:pPr>
      <w:tabs>
        <w:tab w:val="num" w:pos="1361"/>
      </w:tabs>
      <w:ind w:left="1361" w:hanging="454"/>
    </w:pPr>
    <w:rPr>
      <w:noProof/>
    </w:rPr>
  </w:style>
  <w:style w:type="paragraph" w:customStyle="1" w:styleId="ListNumber2Level4">
    <w:name w:val="List Number 2 (Level 4)"/>
    <w:basedOn w:val="Text2"/>
    <w:rsid w:val="003A6F3E"/>
    <w:pPr>
      <w:tabs>
        <w:tab w:val="num" w:pos="1814"/>
      </w:tabs>
      <w:ind w:left="1814" w:hanging="453"/>
    </w:pPr>
    <w:rPr>
      <w:noProof/>
    </w:rPr>
  </w:style>
  <w:style w:type="character" w:customStyle="1" w:styleId="GuidanceChar">
    <w:name w:val="Guidance Char"/>
    <w:link w:val="Guidance"/>
    <w:locked/>
    <w:rsid w:val="003A6F3E"/>
    <w:rPr>
      <w:rFonts w:ascii="Arial" w:eastAsia="SimSun" w:hAnsi="Arial" w:cs="Arial"/>
      <w:i/>
      <w:iCs/>
      <w:color w:val="7F7F7F"/>
      <w:sz w:val="24"/>
      <w:lang w:val="fr-BE" w:eastAsia="zh-CN"/>
    </w:rPr>
  </w:style>
  <w:style w:type="paragraph" w:customStyle="1" w:styleId="Guidance">
    <w:name w:val="Guidance"/>
    <w:basedOn w:val="prastasis"/>
    <w:link w:val="GuidanceChar"/>
    <w:qFormat/>
    <w:rsid w:val="003A6F3E"/>
    <w:pPr>
      <w:spacing w:after="120" w:line="240" w:lineRule="atLeast"/>
      <w:ind w:left="720"/>
    </w:pPr>
    <w:rPr>
      <w:rFonts w:ascii="Arial" w:eastAsia="SimSun" w:hAnsi="Arial" w:cs="Arial"/>
      <w:i/>
      <w:iCs/>
      <w:color w:val="7F7F7F"/>
      <w:sz w:val="24"/>
      <w:lang w:val="fr-BE" w:eastAsia="zh-CN"/>
    </w:rPr>
  </w:style>
  <w:style w:type="paragraph" w:customStyle="1" w:styleId="ScrollListNumber">
    <w:name w:val="Scroll List Number"/>
    <w:basedOn w:val="Sraopastraipa"/>
    <w:link w:val="ScrollListNumberChar"/>
    <w:qFormat/>
    <w:rsid w:val="003A6F3E"/>
    <w:pPr>
      <w:numPr>
        <w:numId w:val="155"/>
      </w:numPr>
      <w:spacing w:before="120" w:after="120"/>
      <w:ind w:left="431" w:hanging="221"/>
      <w:jc w:val="left"/>
    </w:pPr>
    <w:rPr>
      <w:color w:val="000000"/>
      <w:sz w:val="20"/>
      <w:szCs w:val="20"/>
      <w:lang w:val="en-US" w:eastAsia="lt-LT"/>
    </w:rPr>
  </w:style>
  <w:style w:type="character" w:customStyle="1" w:styleId="ScrollListNumberChar">
    <w:name w:val="Scroll List Number Char"/>
    <w:basedOn w:val="Numatytasispastraiposriftas"/>
    <w:link w:val="ScrollListNumber"/>
    <w:rsid w:val="003A6F3E"/>
    <w:rPr>
      <w:rFonts w:ascii="Times New Roman" w:eastAsia="Calibri" w:hAnsi="Times New Roman" w:cs="Times New Roman"/>
      <w:color w:val="000000"/>
      <w:kern w:val="0"/>
      <w:sz w:val="20"/>
      <w:szCs w:val="20"/>
      <w:lang w:val="en-US" w:eastAsia="lt-LT"/>
      <w14:ligatures w14:val="none"/>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qFormat/>
    <w:rsid w:val="003A6F3E"/>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prastasis"/>
    <w:qFormat/>
    <w:rsid w:val="003A6F3E"/>
    <w:pPr>
      <w:keepNext/>
      <w:spacing w:after="0" w:line="360" w:lineRule="auto"/>
    </w:pPr>
    <w:rPr>
      <w:rFonts w:ascii="Times New Roman" w:eastAsia="Times New Roman" w:hAnsi="Times New Roman" w:cs="Times New Roman"/>
      <w:b/>
      <w:bCs/>
      <w:kern w:val="0"/>
      <w:sz w:val="24"/>
      <w:szCs w:val="20"/>
      <w14:ligatures w14:val="none"/>
    </w:rPr>
  </w:style>
  <w:style w:type="paragraph" w:customStyle="1" w:styleId="DocTitle">
    <w:name w:val="Doc Title"/>
    <w:basedOn w:val="prastasis"/>
    <w:next w:val="Underline"/>
    <w:qFormat/>
    <w:rsid w:val="003A6F3E"/>
    <w:pPr>
      <w:spacing w:after="0" w:line="360" w:lineRule="auto"/>
      <w:jc w:val="center"/>
    </w:pPr>
    <w:rPr>
      <w:rFonts w:ascii="Arial" w:hAnsi="Arial" w:cs="Times New Roman"/>
      <w:b/>
      <w:caps/>
      <w:kern w:val="0"/>
      <w:szCs w:val="20"/>
      <w:lang w:val="fr-FR"/>
      <w14:ligatures w14:val="none"/>
    </w:rPr>
  </w:style>
  <w:style w:type="paragraph" w:customStyle="1" w:styleId="Underline">
    <w:name w:val="Underline"/>
    <w:basedOn w:val="prastasis"/>
    <w:next w:val="DocSubTitle"/>
    <w:qFormat/>
    <w:rsid w:val="003A6F3E"/>
    <w:pPr>
      <w:spacing w:after="0" w:line="240" w:lineRule="auto"/>
      <w:jc w:val="center"/>
    </w:pPr>
    <w:rPr>
      <w:rFonts w:ascii="Arial" w:hAnsi="Arial" w:cs="Times New Roman"/>
      <w:b/>
      <w:kern w:val="0"/>
      <w:szCs w:val="20"/>
      <w:lang w:val="fr-FR"/>
      <w14:ligatures w14:val="none"/>
    </w:rPr>
  </w:style>
  <w:style w:type="paragraph" w:customStyle="1" w:styleId="DocSubTitle">
    <w:name w:val="Doc SubTitle"/>
    <w:basedOn w:val="prastasis"/>
    <w:next w:val="prastasis"/>
    <w:rsid w:val="003A6F3E"/>
    <w:pPr>
      <w:spacing w:after="0" w:line="240" w:lineRule="auto"/>
      <w:jc w:val="center"/>
    </w:pPr>
    <w:rPr>
      <w:rFonts w:ascii="Arial" w:hAnsi="Arial" w:cs="Times New Roman"/>
      <w:kern w:val="0"/>
      <w:szCs w:val="20"/>
      <w:lang w:val="fr-FR"/>
      <w14:ligatures w14:val="none"/>
    </w:rPr>
  </w:style>
  <w:style w:type="paragraph" w:customStyle="1" w:styleId="address">
    <w:name w:val="address"/>
    <w:basedOn w:val="prastasis"/>
    <w:rsid w:val="003A6F3E"/>
    <w:pPr>
      <w:spacing w:after="0" w:line="240" w:lineRule="auto"/>
    </w:pPr>
    <w:rPr>
      <w:rFonts w:ascii="Times New Roman" w:hAnsi="Times New Roman" w:cs="Times New Roman"/>
      <w:kern w:val="0"/>
      <w:sz w:val="20"/>
      <w:szCs w:val="20"/>
      <w:lang w:val="en-AU"/>
      <w14:ligatures w14:val="none"/>
    </w:rPr>
  </w:style>
  <w:style w:type="paragraph" w:customStyle="1" w:styleId="COCOSTYLE">
    <w:name w:val="COCOSTYLE"/>
    <w:basedOn w:val="prastasis"/>
    <w:qFormat/>
    <w:rsid w:val="003A6F3E"/>
    <w:pPr>
      <w:tabs>
        <w:tab w:val="left" w:pos="851"/>
        <w:tab w:val="left" w:pos="1276"/>
        <w:tab w:val="left" w:pos="1985"/>
        <w:tab w:val="center" w:pos="4820"/>
        <w:tab w:val="center" w:pos="8222"/>
        <w:tab w:val="right" w:pos="9639"/>
      </w:tabs>
      <w:spacing w:after="0" w:line="240" w:lineRule="auto"/>
    </w:pPr>
    <w:rPr>
      <w:rFonts w:ascii="Arial" w:hAnsi="Arial" w:cs="Times New Roman"/>
      <w:kern w:val="0"/>
      <w:szCs w:val="20"/>
      <w:lang w:val="en-GB"/>
      <w14:ligatures w14:val="none"/>
    </w:rPr>
  </w:style>
  <w:style w:type="paragraph" w:customStyle="1" w:styleId="CharCharCharCharCharChar">
    <w:name w:val="Char Char Char Char Char Char"/>
    <w:basedOn w:val="prastasis"/>
    <w:qFormat/>
    <w:rsid w:val="003A6F3E"/>
    <w:pPr>
      <w:spacing w:line="240" w:lineRule="exact"/>
    </w:pPr>
    <w:rPr>
      <w:rFonts w:ascii="Tahoma"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prastasis"/>
    <w:qFormat/>
    <w:rsid w:val="003A6F3E"/>
    <w:pPr>
      <w:spacing w:line="240" w:lineRule="exact"/>
    </w:pPr>
    <w:rPr>
      <w:rFonts w:ascii="Tahoma" w:hAnsi="Tahoma" w:cs="Times New Roman"/>
      <w:kern w:val="0"/>
      <w:sz w:val="20"/>
      <w:szCs w:val="20"/>
      <w:lang w:val="en-GB"/>
      <w14:ligatures w14:val="none"/>
    </w:rPr>
  </w:style>
  <w:style w:type="paragraph" w:customStyle="1" w:styleId="Abs15">
    <w:name w:val="Abs15"/>
    <w:basedOn w:val="prastasis"/>
    <w:qFormat/>
    <w:rsid w:val="003A6F3E"/>
    <w:pPr>
      <w:spacing w:after="0" w:line="300" w:lineRule="auto"/>
    </w:pPr>
    <w:rPr>
      <w:rFonts w:ascii="Times New Roman" w:hAnsi="Times New Roman" w:cs="Times New Roman"/>
      <w:kern w:val="0"/>
      <w:sz w:val="24"/>
      <w:szCs w:val="20"/>
      <w:lang w:val="de-DE" w:eastAsia="de-DE"/>
      <w14:ligatures w14:val="none"/>
    </w:rPr>
  </w:style>
  <w:style w:type="paragraph" w:customStyle="1" w:styleId="CharCharCharCharCharCharCharCharChar">
    <w:name w:val="Char Char Char Char Char Char Char Char Char"/>
    <w:basedOn w:val="prastasis"/>
    <w:qFormat/>
    <w:rsid w:val="003A6F3E"/>
    <w:pPr>
      <w:spacing w:line="240" w:lineRule="exact"/>
    </w:pPr>
    <w:rPr>
      <w:rFonts w:ascii="Tahoma" w:hAnsi="Tahoma" w:cs="Times New Roman"/>
      <w:kern w:val="0"/>
      <w:sz w:val="20"/>
      <w:szCs w:val="20"/>
      <w:lang w:val="en-GB"/>
      <w14:ligatures w14:val="none"/>
    </w:rPr>
  </w:style>
  <w:style w:type="paragraph" w:customStyle="1" w:styleId="ydpfea3e4b2msonormal">
    <w:name w:val="ydpfea3e4b2msonormal"/>
    <w:basedOn w:val="prastasis"/>
    <w:qFormat/>
    <w:rsid w:val="003A6F3E"/>
    <w:pPr>
      <w:spacing w:before="100" w:beforeAutospacing="1" w:after="100" w:afterAutospacing="1" w:line="240" w:lineRule="auto"/>
    </w:pPr>
    <w:rPr>
      <w:rFonts w:ascii="Times New Roman" w:eastAsia="Calibri" w:hAnsi="Times New Roman" w:cs="Times New Roman"/>
      <w:kern w:val="0"/>
      <w:sz w:val="24"/>
      <w:szCs w:val="24"/>
      <w:lang w:val="en-US"/>
      <w14:ligatures w14:val="none"/>
    </w:rPr>
  </w:style>
  <w:style w:type="paragraph" w:customStyle="1" w:styleId="TOCBase">
    <w:name w:val="TOC Base"/>
    <w:basedOn w:val="prastasis"/>
    <w:qFormat/>
    <w:rsid w:val="003A6F3E"/>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paragraph" w:customStyle="1" w:styleId="TOCTitle">
    <w:name w:val="TOC Title"/>
    <w:basedOn w:val="Pavadinimas"/>
    <w:link w:val="TOCTitleChar"/>
    <w:qFormat/>
    <w:rsid w:val="003A6F3E"/>
    <w:pPr>
      <w:keepNext w:val="0"/>
      <w:spacing w:after="240"/>
      <w:ind w:left="720"/>
      <w:jc w:val="both"/>
      <w:outlineLvl w:val="0"/>
    </w:pPr>
    <w:rPr>
      <w:rFonts w:ascii="Arial" w:hAnsi="Arial" w:cs="Arial"/>
      <w:color w:val="DA291C"/>
      <w:sz w:val="32"/>
      <w:szCs w:val="32"/>
      <w:lang w:val="en-GB" w:eastAsia="ja-JP"/>
    </w:rPr>
  </w:style>
  <w:style w:type="character" w:customStyle="1" w:styleId="TOCTitleChar">
    <w:name w:val="TOC Title Char"/>
    <w:link w:val="TOCTitle"/>
    <w:qFormat/>
    <w:rsid w:val="003A6F3E"/>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prastojilentel"/>
    <w:uiPriority w:val="44"/>
    <w:rsid w:val="003A6F3E"/>
    <w:pPr>
      <w:spacing w:after="0" w:line="240" w:lineRule="auto"/>
    </w:pPr>
    <w:rPr>
      <w:rFonts w:ascii="Times New Roman" w:eastAsia="Times New Roman" w:hAnsi="Times New Roman" w:cs="Times New Roman"/>
      <w:kern w:val="0"/>
      <w:sz w:val="20"/>
      <w:szCs w:val="20"/>
      <w:lang w:eastAsia="lt-LT"/>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3A6F3E"/>
    <w:rPr>
      <w:rFonts w:ascii="Courier New" w:hAnsi="Courier New" w:cs="Courier New"/>
      <w:sz w:val="20"/>
    </w:rPr>
  </w:style>
  <w:style w:type="character" w:customStyle="1" w:styleId="NameList2Char">
    <w:name w:val="Name List 2 Char"/>
    <w:link w:val="NameList2"/>
    <w:locked/>
    <w:rsid w:val="003A6F3E"/>
    <w:rPr>
      <w:rFonts w:ascii="Calibri" w:eastAsia="Times New Roman" w:hAnsi="Calibri"/>
      <w:szCs w:val="24"/>
      <w:lang w:val="en-GB"/>
    </w:rPr>
  </w:style>
  <w:style w:type="paragraph" w:customStyle="1" w:styleId="NameList2">
    <w:name w:val="Name List 2"/>
    <w:basedOn w:val="Sraopastraipa"/>
    <w:link w:val="NameList2Char"/>
    <w:qFormat/>
    <w:rsid w:val="003A6F3E"/>
    <w:pPr>
      <w:numPr>
        <w:numId w:val="156"/>
      </w:numPr>
      <w:spacing w:before="60" w:after="60"/>
      <w:jc w:val="left"/>
    </w:pPr>
    <w:rPr>
      <w:rFonts w:ascii="Calibri" w:eastAsia="Times New Roman" w:hAnsi="Calibri" w:cstheme="minorBidi"/>
      <w:kern w:val="2"/>
      <w:sz w:val="22"/>
      <w:szCs w:val="24"/>
      <w:lang w:val="en-GB"/>
      <w14:ligatures w14:val="standardContextual"/>
    </w:rPr>
  </w:style>
  <w:style w:type="numbering" w:customStyle="1" w:styleId="Sraonra6">
    <w:name w:val="Sąrašo nėra6"/>
    <w:next w:val="Sraonra"/>
    <w:uiPriority w:val="99"/>
    <w:semiHidden/>
    <w:unhideWhenUsed/>
    <w:rsid w:val="003A6F3E"/>
  </w:style>
  <w:style w:type="table" w:customStyle="1" w:styleId="Lentelstinklelis6">
    <w:name w:val="Lentelės tinklelis6"/>
    <w:basedOn w:val="prastojilentel"/>
    <w:next w:val="Lentelstinklelis"/>
    <w:uiPriority w:val="39"/>
    <w:rsid w:val="003A6F3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rsid w:val="003A6F3E"/>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14:ligatures w14:val="none"/>
    </w:rPr>
  </w:style>
  <w:style w:type="character" w:customStyle="1" w:styleId="SraopastraipaDiagrama1">
    <w:name w:val="Sąrašo pastraipa Diagrama1"/>
    <w:aliases w:val="Buletai Diagrama,Use Case List Paragraph Diagrama,List Paragraph111 Diagrama,Paragraph Diagrama1,Primus H 3 Diagrama,Γράφημα Diagrama,Bullet2 Diagrama,bl1 Diagrama,Bullet21 Diagrama,Bullet22 Diagrama,Bullet23 Diagrama"/>
    <w:uiPriority w:val="34"/>
    <w:qFormat/>
    <w:locked/>
    <w:rsid w:val="003A6F3E"/>
    <w:rPr>
      <w:rFonts w:ascii="Times New Roman" w:eastAsia="Times New Roman" w:hAnsi="Times New Roman" w:cs="Times New Roman"/>
      <w:sz w:val="24"/>
      <w:szCs w:val="20"/>
    </w:rPr>
  </w:style>
  <w:style w:type="numbering" w:customStyle="1" w:styleId="Sraonra7">
    <w:name w:val="Sąrašo nėra7"/>
    <w:next w:val="Sraonra"/>
    <w:uiPriority w:val="99"/>
    <w:semiHidden/>
    <w:unhideWhenUsed/>
    <w:rsid w:val="003A6F3E"/>
  </w:style>
  <w:style w:type="table" w:customStyle="1" w:styleId="Lentelstinklelis7">
    <w:name w:val="Lentelės tinklelis7"/>
    <w:basedOn w:val="prastojilentel"/>
    <w:next w:val="Lentelstinklelis"/>
    <w:uiPriority w:val="39"/>
    <w:qFormat/>
    <w:rsid w:val="003A6F3E"/>
    <w:pPr>
      <w:spacing w:after="0" w:line="240" w:lineRule="auto"/>
    </w:pPr>
    <w:rPr>
      <w:rFonts w:ascii="Calibri" w:eastAsia="SimSun" w:hAnsi="Calibri" w:cs="Times New Roman"/>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5parykinimas1">
    <w:name w:val="Šviesus sąrašas – 5 paryškinimas1"/>
    <w:basedOn w:val="prastojilentel"/>
    <w:next w:val="viesussraas5parykinimas"/>
    <w:uiPriority w:val="61"/>
    <w:qFormat/>
    <w:rsid w:val="003A6F3E"/>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ausimple411">
    <w:name w:val="Tableau simple 411"/>
    <w:basedOn w:val="prastojilentel"/>
    <w:uiPriority w:val="44"/>
    <w:rsid w:val="003A6F3E"/>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eapdorotaspaminjimas1">
    <w:name w:val="Neapdorotas paminėjimas1"/>
    <w:basedOn w:val="Numatytasispastraiposriftas"/>
    <w:uiPriority w:val="99"/>
    <w:semiHidden/>
    <w:unhideWhenUsed/>
    <w:rsid w:val="003A6F3E"/>
    <w:rPr>
      <w:color w:val="605E5C"/>
      <w:shd w:val="clear" w:color="auto" w:fill="E1DFDD"/>
    </w:rPr>
  </w:style>
  <w:style w:type="numbering" w:customStyle="1" w:styleId="NRDlenteleseiliunumeravimas">
    <w:name w:val="NRD lenteles_eiliu_numeravimas"/>
    <w:basedOn w:val="Sraonra"/>
    <w:locked/>
    <w:rsid w:val="003A6F3E"/>
    <w:pPr>
      <w:numPr>
        <w:numId w:val="157"/>
      </w:numPr>
    </w:pPr>
  </w:style>
  <w:style w:type="paragraph" w:customStyle="1" w:styleId="NRDLentelesTekstas">
    <w:name w:val="NRD_Lenteles_Tekstas"/>
    <w:link w:val="NRDLentelesTekstasChar"/>
    <w:uiPriority w:val="7"/>
    <w:qFormat/>
    <w:rsid w:val="003A6F3E"/>
    <w:pPr>
      <w:spacing w:before="60" w:after="60" w:line="240" w:lineRule="auto"/>
    </w:pPr>
    <w:rPr>
      <w:rFonts w:ascii="Arial" w:eastAsia="Times New Roman" w:hAnsi="Arial" w:cs="Times New Roman"/>
      <w:kern w:val="0"/>
      <w:sz w:val="20"/>
      <w:szCs w:val="24"/>
      <w14:ligatures w14:val="none"/>
    </w:rPr>
  </w:style>
  <w:style w:type="paragraph" w:customStyle="1" w:styleId="NRDPaveiksloPavadinimas">
    <w:name w:val="NRD_Paveikslo_Pavadinimas"/>
    <w:next w:val="NRDTekstas"/>
    <w:uiPriority w:val="5"/>
    <w:qFormat/>
    <w:rsid w:val="003A6F3E"/>
    <w:pPr>
      <w:numPr>
        <w:numId w:val="159"/>
      </w:numPr>
      <w:tabs>
        <w:tab w:val="left" w:pos="567"/>
      </w:tabs>
      <w:spacing w:before="120" w:after="120" w:line="240" w:lineRule="auto"/>
      <w:jc w:val="center"/>
    </w:pPr>
    <w:rPr>
      <w:rFonts w:ascii="Arial" w:eastAsia="Times New Roman" w:hAnsi="Arial" w:cs="Times New Roman"/>
      <w:b/>
      <w:bCs/>
      <w:kern w:val="0"/>
      <w:sz w:val="20"/>
      <w:szCs w:val="24"/>
      <w:lang w:eastAsia="lt-LT"/>
      <w14:ligatures w14:val="none"/>
    </w:rPr>
  </w:style>
  <w:style w:type="paragraph" w:customStyle="1" w:styleId="NRDPaveikslas">
    <w:name w:val="NRD_Paveikslas"/>
    <w:next w:val="NRDPaveiksloPavadinimas"/>
    <w:uiPriority w:val="5"/>
    <w:qFormat/>
    <w:rsid w:val="003A6F3E"/>
    <w:pPr>
      <w:keepNext/>
      <w:spacing w:before="240" w:after="120" w:line="240" w:lineRule="auto"/>
      <w:jc w:val="center"/>
    </w:pPr>
    <w:rPr>
      <w:rFonts w:ascii="Arial" w:eastAsia="Times New Roman" w:hAnsi="Arial" w:cs="Times New Roman"/>
      <w:noProof/>
      <w:kern w:val="0"/>
      <w:sz w:val="24"/>
      <w:szCs w:val="24"/>
      <w:lang w:eastAsia="lt-LT"/>
      <w14:ligatures w14:val="none"/>
    </w:rPr>
  </w:style>
  <w:style w:type="paragraph" w:customStyle="1" w:styleId="NRDBullet1">
    <w:name w:val="NRD_Bullet1"/>
    <w:basedOn w:val="prastasis"/>
    <w:uiPriority w:val="6"/>
    <w:qFormat/>
    <w:rsid w:val="003A6F3E"/>
    <w:pPr>
      <w:numPr>
        <w:numId w:val="158"/>
      </w:numPr>
      <w:spacing w:before="60" w:after="60" w:line="240" w:lineRule="auto"/>
      <w:contextualSpacing/>
      <w:jc w:val="both"/>
    </w:pPr>
    <w:rPr>
      <w:rFonts w:ascii="Arial" w:eastAsiaTheme="minorEastAsia" w:hAnsi="Arial"/>
      <w:color w:val="0D0D0D" w:themeColor="text1" w:themeTint="F2"/>
      <w:kern w:val="0"/>
      <w:szCs w:val="24"/>
      <w14:ligatures w14:val="none"/>
    </w:rPr>
  </w:style>
  <w:style w:type="paragraph" w:customStyle="1" w:styleId="NRDBullet2">
    <w:name w:val="NRD_Bullet2"/>
    <w:basedOn w:val="NRDBullet1"/>
    <w:uiPriority w:val="6"/>
    <w:qFormat/>
    <w:rsid w:val="003A6F3E"/>
    <w:pPr>
      <w:numPr>
        <w:ilvl w:val="1"/>
      </w:numPr>
    </w:pPr>
  </w:style>
  <w:style w:type="paragraph" w:customStyle="1" w:styleId="NRDLentelesSarasas">
    <w:name w:val="NRD_Lenteles_Sarasas"/>
    <w:basedOn w:val="NRDLentelesTekstas"/>
    <w:uiPriority w:val="4"/>
    <w:qFormat/>
    <w:rsid w:val="003A6F3E"/>
  </w:style>
  <w:style w:type="character" w:customStyle="1" w:styleId="NRDLentelesTekstasChar">
    <w:name w:val="NRD_Lenteles_Tekstas Char"/>
    <w:basedOn w:val="Numatytasispastraiposriftas"/>
    <w:link w:val="NRDLentelesTekstas"/>
    <w:uiPriority w:val="7"/>
    <w:rsid w:val="003A6F3E"/>
    <w:rPr>
      <w:rFonts w:ascii="Arial" w:eastAsia="Times New Roman" w:hAnsi="Arial" w:cs="Times New Roman"/>
      <w:kern w:val="0"/>
      <w:sz w:val="20"/>
      <w:szCs w:val="24"/>
      <w14:ligatures w14:val="none"/>
    </w:rPr>
  </w:style>
  <w:style w:type="character" w:customStyle="1" w:styleId="NRDBoldspalva">
    <w:name w:val="NRD_Bold_spalva"/>
    <w:basedOn w:val="Numatytasispastraiposriftas"/>
    <w:uiPriority w:val="1"/>
    <w:qFormat/>
    <w:rsid w:val="003A6F3E"/>
    <w:rPr>
      <w:b w:val="0"/>
      <w:color w:val="C83927"/>
      <w:lang w:val="lt-LT"/>
    </w:rPr>
  </w:style>
  <w:style w:type="table" w:customStyle="1" w:styleId="NRDLentele0">
    <w:name w:val="NRD Lentele"/>
    <w:basedOn w:val="prastojilentel"/>
    <w:uiPriority w:val="99"/>
    <w:qFormat/>
    <w:locked/>
    <w:rsid w:val="003A6F3E"/>
    <w:pPr>
      <w:spacing w:before="60" w:after="60" w:line="240" w:lineRule="auto"/>
    </w:pPr>
    <w:rPr>
      <w:rFonts w:ascii="Arial" w:eastAsia="Times New Roman" w:hAnsi="Arial" w:cs="Times New Roman"/>
      <w:color w:val="000000" w:themeColor="text1"/>
      <w:kern w:val="0"/>
      <w:sz w:val="2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vAlign w:val="center"/>
    </w:tcPr>
    <w:tblStylePr w:type="firstRow">
      <w:pPr>
        <w:wordWrap/>
        <w:spacing w:beforeLines="0" w:beforeAutospacing="0" w:afterLines="0" w:afterAutospacing="0"/>
        <w:jc w:val="center"/>
      </w:pPr>
      <w:rPr>
        <w:rFonts w:ascii="Arial" w:hAnsi="Arial"/>
        <w:b/>
        <w:color w:val="FFFFFF" w:themeColor="background1"/>
        <w:sz w:val="20"/>
      </w:rPr>
      <w:tblPr/>
      <w:trPr>
        <w:tblHeader/>
      </w:trPr>
      <w:tcPr>
        <w:shd w:val="clear" w:color="auto" w:fill="C83927"/>
      </w:tcPr>
    </w:tblStylePr>
  </w:style>
  <w:style w:type="paragraph" w:customStyle="1" w:styleId="Bulletlist0">
    <w:name w:val="Bullet list 0"/>
    <w:basedOn w:val="prastasis"/>
    <w:semiHidden/>
    <w:locked/>
    <w:rsid w:val="003A6F3E"/>
    <w:pPr>
      <w:keepLines/>
      <w:numPr>
        <w:numId w:val="160"/>
      </w:numPr>
      <w:spacing w:after="120" w:line="240" w:lineRule="auto"/>
      <w:jc w:val="both"/>
    </w:pPr>
    <w:rPr>
      <w:rFonts w:ascii="Arial" w:eastAsia="Times New Roman" w:hAnsi="Arial" w:cs="Times New Roman"/>
      <w:kern w:val="0"/>
      <w:szCs w:val="24"/>
      <w14:ligatures w14:val="none"/>
    </w:rPr>
  </w:style>
  <w:style w:type="character" w:customStyle="1" w:styleId="cf11">
    <w:name w:val="cf11"/>
    <w:rsid w:val="003A6F3E"/>
    <w:rPr>
      <w:rFonts w:ascii="Segoe UI" w:hAnsi="Segoe UI" w:cs="Segoe UI" w:hint="default"/>
      <w:i/>
      <w:iCs/>
      <w:sz w:val="18"/>
      <w:szCs w:val="18"/>
    </w:rPr>
  </w:style>
  <w:style w:type="character" w:customStyle="1" w:styleId="findhit">
    <w:name w:val="findhit"/>
    <w:basedOn w:val="Numatytasispastraiposriftas"/>
    <w:rsid w:val="003A6F3E"/>
  </w:style>
  <w:style w:type="character" w:customStyle="1" w:styleId="wysiwyg-color-black1">
    <w:name w:val="wysiwyg-color-black1"/>
    <w:basedOn w:val="Numatytasispastraiposriftas"/>
    <w:rsid w:val="003A6F3E"/>
    <w:rPr>
      <w:color w:val="000000"/>
    </w:rPr>
  </w:style>
  <w:style w:type="character" w:customStyle="1" w:styleId="ui-provider">
    <w:name w:val="ui-provider"/>
    <w:basedOn w:val="Numatytasispastraiposriftas"/>
    <w:rsid w:val="003A6F3E"/>
  </w:style>
  <w:style w:type="paragraph" w:customStyle="1" w:styleId="DiagramImage">
    <w:name w:val="Diagram Image"/>
    <w:basedOn w:val="prastasis"/>
    <w:next w:val="prastasis"/>
    <w:rsid w:val="003A6F3E"/>
    <w:pPr>
      <w:tabs>
        <w:tab w:val="num" w:pos="360"/>
      </w:tabs>
      <w:autoSpaceDN w:val="0"/>
      <w:spacing w:after="0" w:line="240" w:lineRule="auto"/>
      <w:jc w:val="center"/>
    </w:pPr>
    <w:rPr>
      <w:rFonts w:ascii="Arial" w:eastAsia="Arial" w:hAnsi="Arial" w:cs="Arial"/>
      <w:kern w:val="0"/>
      <w:sz w:val="20"/>
      <w:szCs w:val="20"/>
      <w:lang w:eastAsia="lt-LT"/>
      <w14:ligatures w14:val="none"/>
    </w:rPr>
  </w:style>
  <w:style w:type="paragraph" w:customStyle="1" w:styleId="DiagramLabel">
    <w:name w:val="Diagram Label"/>
    <w:basedOn w:val="prastasis"/>
    <w:next w:val="prastasis"/>
    <w:rsid w:val="003A6F3E"/>
    <w:pPr>
      <w:tabs>
        <w:tab w:val="num" w:pos="360"/>
      </w:tabs>
      <w:autoSpaceDN w:val="0"/>
      <w:spacing w:after="240" w:line="240" w:lineRule="auto"/>
      <w:jc w:val="center"/>
    </w:pPr>
    <w:rPr>
      <w:rFonts w:ascii="Arial" w:eastAsia="Arial" w:hAnsi="Arial" w:cs="Arial"/>
      <w:i/>
      <w:kern w:val="0"/>
      <w:sz w:val="18"/>
      <w:szCs w:val="18"/>
      <w:lang w:eastAsia="lt-LT"/>
      <w14:ligatures w14:val="none"/>
    </w:rPr>
  </w:style>
  <w:style w:type="numbering" w:customStyle="1" w:styleId="LFO2">
    <w:name w:val="LFO2"/>
    <w:basedOn w:val="Sraonra"/>
    <w:rsid w:val="003A6F3E"/>
    <w:pPr>
      <w:numPr>
        <w:numId w:val="161"/>
      </w:numPr>
    </w:pPr>
  </w:style>
  <w:style w:type="character" w:customStyle="1" w:styleId="ReikalavimaiChar">
    <w:name w:val="Reikalavimai Char"/>
    <w:basedOn w:val="Numatytasispastraiposriftas"/>
    <w:link w:val="Reikalavimai"/>
    <w:locked/>
    <w:rsid w:val="003A6F3E"/>
    <w:rPr>
      <w:rFonts w:ascii="Arial" w:hAnsi="Arial" w:cs="Arial"/>
    </w:rPr>
  </w:style>
  <w:style w:type="paragraph" w:customStyle="1" w:styleId="Reikalavimai">
    <w:name w:val="Reikalavimai"/>
    <w:basedOn w:val="prastasis"/>
    <w:link w:val="ReikalavimaiChar"/>
    <w:rsid w:val="003A6F3E"/>
    <w:pPr>
      <w:numPr>
        <w:ilvl w:val="1"/>
        <w:numId w:val="162"/>
      </w:numPr>
      <w:spacing w:before="60" w:after="120" w:line="240" w:lineRule="auto"/>
      <w:jc w:val="both"/>
    </w:pPr>
    <w:rPr>
      <w:rFonts w:ascii="Arial" w:eastAsiaTheme="minorHAnsi" w:hAnsi="Arial" w:cs="Arial"/>
    </w:rPr>
  </w:style>
  <w:style w:type="paragraph" w:customStyle="1" w:styleId="Heading51">
    <w:name w:val="Heading 51"/>
    <w:basedOn w:val="prastasis"/>
    <w:rsid w:val="003A6F3E"/>
    <w:pPr>
      <w:spacing w:before="260" w:after="120" w:line="240" w:lineRule="auto"/>
    </w:pPr>
    <w:rPr>
      <w:rFonts w:ascii="Calibri" w:eastAsia="Calibri" w:hAnsi="Calibri" w:cs="Calibri"/>
      <w:b/>
      <w:bCs/>
      <w:i/>
      <w:iCs/>
      <w:kern w:val="0"/>
      <w:lang w:eastAsia="lt-LT"/>
      <w14:ligatures w14:val="none"/>
    </w:rPr>
  </w:style>
  <w:style w:type="character" w:customStyle="1" w:styleId="cf21">
    <w:name w:val="cf21"/>
    <w:basedOn w:val="Numatytasispastraiposriftas"/>
    <w:rsid w:val="003A6F3E"/>
    <w:rPr>
      <w:rFonts w:ascii="Segoe UI" w:hAnsi="Segoe UI" w:cs="Segoe UI" w:hint="default"/>
      <w:i/>
      <w:iCs/>
      <w:color w:val="282D35"/>
      <w:sz w:val="18"/>
      <w:szCs w:val="18"/>
    </w:rPr>
  </w:style>
  <w:style w:type="character" w:customStyle="1" w:styleId="cf31">
    <w:name w:val="cf31"/>
    <w:basedOn w:val="Numatytasispastraiposriftas"/>
    <w:rsid w:val="003A6F3E"/>
    <w:rPr>
      <w:rFonts w:ascii="Segoe UI" w:hAnsi="Segoe UI" w:cs="Segoe UI" w:hint="default"/>
      <w:color w:val="282D35"/>
      <w:sz w:val="18"/>
      <w:szCs w:val="18"/>
      <w:shd w:val="clear" w:color="auto" w:fill="FFFF00"/>
    </w:rPr>
  </w:style>
  <w:style w:type="character" w:customStyle="1" w:styleId="Pagrindinistekstas31">
    <w:name w:val="Pagrindinis tekstas (3)_"/>
    <w:basedOn w:val="Numatytasispastraiposriftas"/>
    <w:link w:val="Pagrindinistekstas32"/>
    <w:rsid w:val="008B42F1"/>
    <w:rPr>
      <w:rFonts w:ascii="Times New Roman" w:eastAsia="Times New Roman" w:hAnsi="Times New Roman" w:cs="Times New Roman"/>
      <w:sz w:val="15"/>
      <w:szCs w:val="15"/>
      <w:shd w:val="clear" w:color="auto" w:fill="FFFFFF"/>
    </w:rPr>
  </w:style>
  <w:style w:type="character" w:customStyle="1" w:styleId="Pagrindinistekstas50">
    <w:name w:val="Pagrindinis tekstas (5)_"/>
    <w:basedOn w:val="Numatytasispastraiposriftas"/>
    <w:link w:val="Pagrindinistekstas51"/>
    <w:rsid w:val="008B42F1"/>
    <w:rPr>
      <w:rFonts w:ascii="Times New Roman" w:eastAsia="Times New Roman" w:hAnsi="Times New Roman" w:cs="Times New Roman"/>
      <w:shd w:val="clear" w:color="auto" w:fill="FFFFFF"/>
    </w:rPr>
  </w:style>
  <w:style w:type="paragraph" w:customStyle="1" w:styleId="Pagrindinistekstas32">
    <w:name w:val="Pagrindinis tekstas (3)"/>
    <w:basedOn w:val="prastasis"/>
    <w:link w:val="Pagrindinistekstas31"/>
    <w:rsid w:val="008B42F1"/>
    <w:pPr>
      <w:shd w:val="clear" w:color="auto" w:fill="FFFFFF"/>
      <w:spacing w:before="420" w:after="0" w:line="191" w:lineRule="exact"/>
    </w:pPr>
    <w:rPr>
      <w:rFonts w:ascii="Times New Roman" w:eastAsia="Times New Roman" w:hAnsi="Times New Roman" w:cs="Times New Roman"/>
      <w:sz w:val="15"/>
      <w:szCs w:val="15"/>
    </w:rPr>
  </w:style>
  <w:style w:type="paragraph" w:customStyle="1" w:styleId="Pagrindinistekstas51">
    <w:name w:val="Pagrindinis tekstas (5)"/>
    <w:basedOn w:val="prastasis"/>
    <w:link w:val="Pagrindinistekstas50"/>
    <w:rsid w:val="008B42F1"/>
    <w:pPr>
      <w:shd w:val="clear" w:color="auto" w:fill="FFFFFF"/>
      <w:spacing w:after="180" w:line="0" w:lineRule="atLeast"/>
    </w:pPr>
    <w:rPr>
      <w:rFonts w:ascii="Times New Roman" w:eastAsia="Times New Roman" w:hAnsi="Times New Roman" w:cs="Times New Roman"/>
    </w:rPr>
  </w:style>
  <w:style w:type="character" w:customStyle="1" w:styleId="Lentelsuraas">
    <w:name w:val="Lentelės užrašas_"/>
    <w:basedOn w:val="Numatytasispastraiposriftas"/>
    <w:link w:val="Lentelsuraas0"/>
    <w:rsid w:val="00597672"/>
    <w:rPr>
      <w:rFonts w:ascii="Times New Roman" w:eastAsia="Times New Roman" w:hAnsi="Times New Roman" w:cs="Times New Roman"/>
      <w:shd w:val="clear" w:color="auto" w:fill="FFFFFF"/>
    </w:rPr>
  </w:style>
  <w:style w:type="paragraph" w:customStyle="1" w:styleId="Lentelsuraas0">
    <w:name w:val="Lentelės užrašas"/>
    <w:basedOn w:val="prastasis"/>
    <w:link w:val="Lentelsuraas"/>
    <w:rsid w:val="00597672"/>
    <w:pPr>
      <w:shd w:val="clear" w:color="auto" w:fill="FFFFFF"/>
      <w:spacing w:after="0" w:line="0" w:lineRule="atLeast"/>
    </w:pPr>
    <w:rPr>
      <w:rFonts w:ascii="Times New Roman" w:eastAsia="Times New Roman" w:hAnsi="Times New Roman" w:cs="Times New Roman"/>
    </w:rPr>
  </w:style>
  <w:style w:type="character" w:customStyle="1" w:styleId="Bodytext785pt">
    <w:name w:val="Body text (7) + 8.5 pt"/>
    <w:aliases w:val="Not Italic,Table caption + 8.5 pt"/>
    <w:basedOn w:val="Numatytasispastraiposriftas"/>
    <w:rsid w:val="00746CA8"/>
    <w:rPr>
      <w:rFonts w:ascii="Times New Roman" w:eastAsia="Times New Roman" w:hAnsi="Times New Roman" w:cs="Times New Roman"/>
      <w:b w:val="0"/>
      <w:bCs w:val="0"/>
      <w:i/>
      <w:iCs/>
      <w:smallCaps w:val="0"/>
      <w:strike w:val="0"/>
      <w:spacing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777396">
      <w:bodyDiv w:val="1"/>
      <w:marLeft w:val="0"/>
      <w:marRight w:val="0"/>
      <w:marTop w:val="0"/>
      <w:marBottom w:val="0"/>
      <w:divBdr>
        <w:top w:val="none" w:sz="0" w:space="0" w:color="auto"/>
        <w:left w:val="none" w:sz="0" w:space="0" w:color="auto"/>
        <w:bottom w:val="none" w:sz="0" w:space="0" w:color="auto"/>
        <w:right w:val="none" w:sz="0" w:space="0" w:color="auto"/>
      </w:divBdr>
    </w:div>
    <w:div w:id="1807892227">
      <w:bodyDiv w:val="1"/>
      <w:marLeft w:val="0"/>
      <w:marRight w:val="0"/>
      <w:marTop w:val="0"/>
      <w:marBottom w:val="0"/>
      <w:divBdr>
        <w:top w:val="none" w:sz="0" w:space="0" w:color="auto"/>
        <w:left w:val="none" w:sz="0" w:space="0" w:color="auto"/>
        <w:bottom w:val="none" w:sz="0" w:space="0" w:color="auto"/>
        <w:right w:val="none" w:sz="0" w:space="0" w:color="auto"/>
      </w:divBdr>
    </w:div>
    <w:div w:id="210884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aima.snieganaite@lrmuitine.lt" TargetMode="External"/><Relationship Id="rId18" Type="http://schemas.openxmlformats.org/officeDocument/2006/relationships/hyperlink" Target="https://vpt.lrv.lt/uploads/vpt/documents/files/uzssisfravimo%20instrukcija(1).pdf" TargetMode="External"/><Relationship Id="rId26"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iesiejipirkimai.lt" TargetMode="External"/><Relationship Id="rId25"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viesiejipirkimai.lt" TargetMode="Externa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www.registrucentras.lt/jar/p/index.php"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hyperlink" Target="mailto:muitine@lrmuitine.lt" TargetMode="External"/><Relationship Id="rId10" Type="http://schemas.openxmlformats.org/officeDocument/2006/relationships/header" Target="header3.xml"/><Relationship Id="rId19" Type="http://schemas.openxmlformats.org/officeDocument/2006/relationships/hyperlink" Target="mailto:laima.snieganaite@lrmuitine.l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bvpd.eviesiejipirkimai.lt/espd-web/" TargetMode="External"/><Relationship Id="rId22" Type="http://schemas.openxmlformats.org/officeDocument/2006/relationships/hyperlink" Target="https://vpt.lrv.lt/lt/nuorodos/kiti-duomenys/powerbi/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15ED1-3E99-40A0-B842-3DEFB540C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2264</TotalTime>
  <Pages>68</Pages>
  <Words>123292</Words>
  <Characters>70277</Characters>
  <Application>Microsoft Office Word</Application>
  <DocSecurity>0</DocSecurity>
  <Lines>585</Lines>
  <Paragraphs>386</Paragraphs>
  <ScaleCrop>false</ScaleCrop>
  <HeadingPairs>
    <vt:vector size="2" baseType="variant">
      <vt:variant>
        <vt:lpstr>Pavadinimas</vt:lpstr>
      </vt:variant>
      <vt:variant>
        <vt:i4>1</vt:i4>
      </vt:variant>
    </vt:vector>
  </HeadingPairs>
  <TitlesOfParts>
    <vt:vector size="1" baseType="lpstr">
      <vt:lpstr/>
    </vt:vector>
  </TitlesOfParts>
  <Company>LIETUVOS RESPUBLIKOS MUITINĖ</Company>
  <LinksUpToDate>false</LinksUpToDate>
  <CharactersWithSpaces>193183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Snieganaitė</dc:creator>
  <cp:keywords/>
  <dc:description/>
  <cp:lastModifiedBy>Laima Snieganaitė</cp:lastModifiedBy>
  <cp:revision>639</cp:revision>
  <dcterms:created xsi:type="dcterms:W3CDTF">2024-05-06T08:26:00Z</dcterms:created>
  <dcterms:modified xsi:type="dcterms:W3CDTF">2026-10-23T06:27:00Z</dcterms:modified>
</cp:coreProperties>
</file>