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5" w:type="dxa"/>
        <w:tblInd w:w="6379" w:type="dxa"/>
        <w:tblLook w:val="01E0" w:firstRow="1" w:lastRow="1" w:firstColumn="1" w:lastColumn="1" w:noHBand="0" w:noVBand="0"/>
      </w:tblPr>
      <w:tblGrid>
        <w:gridCol w:w="4394"/>
        <w:gridCol w:w="3348"/>
        <w:gridCol w:w="2693"/>
      </w:tblGrid>
      <w:tr w:rsidR="008162C0" w14:paraId="3AF61CC7" w14:textId="77777777" w:rsidTr="00D26D5B">
        <w:trPr>
          <w:gridBefore w:val="2"/>
          <w:wBefore w:w="7742" w:type="dxa"/>
          <w:trHeight w:val="258"/>
        </w:trPr>
        <w:tc>
          <w:tcPr>
            <w:tcW w:w="2693" w:type="dxa"/>
          </w:tcPr>
          <w:p w14:paraId="10AC3EE9" w14:textId="169A1713" w:rsidR="008162C0" w:rsidRPr="002B30D8" w:rsidRDefault="008162C0" w:rsidP="00706B46">
            <w:pPr>
              <w:widowControl w:val="0"/>
            </w:pPr>
            <w:r>
              <w:t xml:space="preserve">Konkurso sąlygų aprašo </w:t>
            </w:r>
            <w:r w:rsidR="00A22EFB">
              <w:t>3</w:t>
            </w:r>
            <w:r w:rsidRPr="002B30D8">
              <w:t xml:space="preserve"> priedas</w:t>
            </w:r>
          </w:p>
        </w:tc>
      </w:tr>
      <w:tr w:rsidR="00D26D5B" w:rsidRPr="001F06D8" w14:paraId="766F1DD5" w14:textId="77777777" w:rsidTr="00D26D5B">
        <w:trPr>
          <w:gridAfter w:val="2"/>
          <w:wAfter w:w="6041" w:type="dxa"/>
        </w:trPr>
        <w:tc>
          <w:tcPr>
            <w:tcW w:w="4394" w:type="dxa"/>
          </w:tcPr>
          <w:p w14:paraId="658690D5" w14:textId="4C5F0524" w:rsidR="00D26D5B" w:rsidRPr="001F06D8" w:rsidRDefault="00D26D5B" w:rsidP="009A2CC8">
            <w:pPr>
              <w:widowControl w:val="0"/>
            </w:pPr>
            <w:r>
              <w:t xml:space="preserve">                           </w:t>
            </w:r>
            <w:r w:rsidRPr="001F06D8">
              <w:t xml:space="preserve">Konkurso sąlygų </w:t>
            </w:r>
          </w:p>
        </w:tc>
      </w:tr>
      <w:tr w:rsidR="00D26D5B" w:rsidRPr="001F06D8" w14:paraId="4C201F58" w14:textId="77777777" w:rsidTr="00D26D5B">
        <w:trPr>
          <w:gridAfter w:val="2"/>
          <w:wAfter w:w="6041" w:type="dxa"/>
        </w:trPr>
        <w:tc>
          <w:tcPr>
            <w:tcW w:w="4394" w:type="dxa"/>
          </w:tcPr>
          <w:p w14:paraId="1FD86825" w14:textId="3D79B19A" w:rsidR="00D26D5B" w:rsidRPr="001F06D8" w:rsidRDefault="00D26D5B" w:rsidP="009A2CC8">
            <w:pPr>
              <w:widowControl w:val="0"/>
            </w:pPr>
            <w:r>
              <w:t xml:space="preserve">                           </w:t>
            </w:r>
            <w:r w:rsidR="00540FCC">
              <w:t>2</w:t>
            </w:r>
            <w:r w:rsidRPr="001F06D8">
              <w:t xml:space="preserve"> priedas</w:t>
            </w:r>
          </w:p>
        </w:tc>
      </w:tr>
    </w:tbl>
    <w:p w14:paraId="0EBAD79C" w14:textId="77777777" w:rsidR="008162C0" w:rsidRDefault="008162C0" w:rsidP="008162C0">
      <w:pPr>
        <w:keepNext/>
        <w:keepLines/>
        <w:jc w:val="center"/>
        <w:rPr>
          <w:b/>
          <w:bCs/>
          <w:lang w:eastAsia="lt-LT"/>
        </w:rPr>
      </w:pPr>
    </w:p>
    <w:p w14:paraId="2162132C" w14:textId="77777777" w:rsidR="00573CA5" w:rsidRDefault="00573CA5" w:rsidP="00573CA5">
      <w:pPr>
        <w:tabs>
          <w:tab w:val="left" w:pos="709"/>
        </w:tabs>
        <w:jc w:val="center"/>
        <w:rPr>
          <w:b/>
          <w:bCs/>
          <w:lang w:eastAsia="lt-LT"/>
        </w:rPr>
      </w:pPr>
      <w:r w:rsidRPr="00573CA5">
        <w:rPr>
          <w:b/>
          <w:bCs/>
          <w:lang w:eastAsia="lt-LT"/>
        </w:rPr>
        <w:t>SPECIALISTŲ, KURIE BUS ATSAKINGI UŽ SUTARTIES VYKDYMĄ, SĄRAŠAS</w:t>
      </w:r>
    </w:p>
    <w:p w14:paraId="6F3CC832" w14:textId="5BE484E6" w:rsidR="009D08CE" w:rsidRPr="008728AB" w:rsidRDefault="009D08CE" w:rsidP="00573CA5">
      <w:pPr>
        <w:tabs>
          <w:tab w:val="left" w:pos="709"/>
        </w:tabs>
        <w:jc w:val="both"/>
        <w:rPr>
          <w:bCs/>
          <w:i/>
          <w:iCs/>
          <w:sz w:val="20"/>
          <w:szCs w:val="20"/>
        </w:rPr>
      </w:pPr>
    </w:p>
    <w:p w14:paraId="09D9118A" w14:textId="77777777" w:rsidR="009D08CE" w:rsidRDefault="009D08CE" w:rsidP="009D08CE">
      <w:pPr>
        <w:tabs>
          <w:tab w:val="left" w:pos="6425"/>
        </w:tabs>
        <w:ind w:firstLine="709"/>
        <w:jc w:val="both"/>
        <w:rPr>
          <w:b/>
          <w:bCs/>
          <w:i/>
          <w:iCs/>
        </w:rPr>
      </w:pPr>
    </w:p>
    <w:tbl>
      <w:tblPr>
        <w:tblStyle w:val="Lentelstinklelis"/>
        <w:tblW w:w="10696" w:type="dxa"/>
        <w:tblLook w:val="04A0" w:firstRow="1" w:lastRow="0" w:firstColumn="1" w:lastColumn="0" w:noHBand="0" w:noVBand="1"/>
      </w:tblPr>
      <w:tblGrid>
        <w:gridCol w:w="2912"/>
        <w:gridCol w:w="3377"/>
        <w:gridCol w:w="2847"/>
        <w:gridCol w:w="1560"/>
      </w:tblGrid>
      <w:tr w:rsidR="00EC7659" w:rsidRPr="00FC3982" w14:paraId="1208662A" w14:textId="77777777" w:rsidTr="00747EE9">
        <w:trPr>
          <w:trHeight w:val="3186"/>
        </w:trPr>
        <w:tc>
          <w:tcPr>
            <w:tcW w:w="2912" w:type="dxa"/>
            <w:shd w:val="clear" w:color="auto" w:fill="F2F2F2" w:themeFill="background1" w:themeFillShade="F2"/>
            <w:vAlign w:val="center"/>
          </w:tcPr>
          <w:p w14:paraId="1854F4F3" w14:textId="77777777" w:rsidR="00EC7659" w:rsidRPr="00FC3982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2"/>
                <w:szCs w:val="22"/>
              </w:rPr>
            </w:pPr>
            <w:r w:rsidRPr="00FC3982">
              <w:rPr>
                <w:b/>
                <w:sz w:val="22"/>
                <w:szCs w:val="22"/>
              </w:rPr>
              <w:t>Specialisto vardas, pavardė</w:t>
            </w:r>
          </w:p>
        </w:tc>
        <w:tc>
          <w:tcPr>
            <w:tcW w:w="3377" w:type="dxa"/>
            <w:shd w:val="clear" w:color="auto" w:fill="F2F2F2" w:themeFill="background1" w:themeFillShade="F2"/>
            <w:vAlign w:val="center"/>
          </w:tcPr>
          <w:p w14:paraId="0E45BCF6" w14:textId="77777777" w:rsidR="00EC7659" w:rsidRPr="00FC3982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2"/>
                <w:szCs w:val="22"/>
              </w:rPr>
            </w:pPr>
            <w:r w:rsidRPr="00FC3982">
              <w:rPr>
                <w:b/>
                <w:sz w:val="22"/>
                <w:szCs w:val="22"/>
              </w:rPr>
              <w:t>Pareigos vykdant sutartį</w:t>
            </w:r>
          </w:p>
        </w:tc>
        <w:tc>
          <w:tcPr>
            <w:tcW w:w="2847" w:type="dxa"/>
            <w:shd w:val="clear" w:color="auto" w:fill="F2F2F2" w:themeFill="background1" w:themeFillShade="F2"/>
            <w:vAlign w:val="center"/>
          </w:tcPr>
          <w:p w14:paraId="246EE310" w14:textId="77777777" w:rsidR="00EC7659" w:rsidRPr="00FC3982" w:rsidRDefault="00EC7659" w:rsidP="00FA477F">
            <w:pPr>
              <w:jc w:val="center"/>
              <w:rPr>
                <w:b/>
                <w:bCs/>
                <w:sz w:val="22"/>
                <w:szCs w:val="22"/>
              </w:rPr>
            </w:pPr>
            <w:r w:rsidRPr="00FC3982">
              <w:rPr>
                <w:b/>
                <w:bCs/>
                <w:sz w:val="22"/>
                <w:szCs w:val="22"/>
              </w:rPr>
              <w:t>Kokiu pagrindu specialistas yra pasitelkiamas:</w:t>
            </w:r>
          </w:p>
          <w:p w14:paraId="4D09B168" w14:textId="77777777" w:rsidR="00EC7659" w:rsidRPr="00FC3982" w:rsidRDefault="00EC7659" w:rsidP="00FA477F">
            <w:pPr>
              <w:jc w:val="both"/>
              <w:rPr>
                <w:i/>
                <w:iCs/>
                <w:sz w:val="22"/>
                <w:szCs w:val="22"/>
              </w:rPr>
            </w:pPr>
            <w:r w:rsidRPr="00FC3982">
              <w:rPr>
                <w:i/>
                <w:iCs/>
                <w:sz w:val="22"/>
                <w:szCs w:val="22"/>
              </w:rPr>
              <w:t>1) yra įdarbintas tiekėjo įmonėje;</w:t>
            </w:r>
          </w:p>
          <w:p w14:paraId="07E7BF65" w14:textId="77777777" w:rsidR="00EC7659" w:rsidRPr="00FC3982" w:rsidRDefault="00EC7659" w:rsidP="00FA477F">
            <w:pPr>
              <w:jc w:val="both"/>
              <w:rPr>
                <w:i/>
                <w:iCs/>
                <w:sz w:val="22"/>
                <w:szCs w:val="22"/>
              </w:rPr>
            </w:pPr>
            <w:r w:rsidRPr="00FC3982">
              <w:rPr>
                <w:i/>
                <w:iCs/>
                <w:sz w:val="22"/>
                <w:szCs w:val="22"/>
              </w:rPr>
              <w:t>2) yra įdarbintas ūkio subjekto, kurio pajėgumais remiamasi, įmonėje;</w:t>
            </w:r>
          </w:p>
          <w:p w14:paraId="60A64CA6" w14:textId="77777777" w:rsidR="00EC7659" w:rsidRPr="00FC3982" w:rsidRDefault="00EC7659" w:rsidP="00FA477F">
            <w:pPr>
              <w:jc w:val="both"/>
              <w:rPr>
                <w:i/>
                <w:iCs/>
                <w:sz w:val="22"/>
                <w:szCs w:val="22"/>
              </w:rPr>
            </w:pPr>
            <w:r w:rsidRPr="00FC3982">
              <w:rPr>
                <w:i/>
                <w:iCs/>
                <w:sz w:val="22"/>
                <w:szCs w:val="22"/>
              </w:rPr>
              <w:t>3) yra planuojamas įdarbinti laimėjus konkursą (</w:t>
            </w:r>
            <w:proofErr w:type="spellStart"/>
            <w:r w:rsidRPr="00FC3982">
              <w:rPr>
                <w:i/>
                <w:iCs/>
                <w:sz w:val="22"/>
                <w:szCs w:val="22"/>
              </w:rPr>
              <w:t>kvazisutbiekėjas</w:t>
            </w:r>
            <w:proofErr w:type="spellEnd"/>
            <w:r w:rsidRPr="00FC3982">
              <w:rPr>
                <w:i/>
                <w:iCs/>
                <w:sz w:val="22"/>
                <w:szCs w:val="22"/>
              </w:rPr>
              <w:t>);</w:t>
            </w:r>
          </w:p>
          <w:p w14:paraId="66D756AB" w14:textId="77777777" w:rsidR="00EC7659" w:rsidRPr="00FC3982" w:rsidRDefault="00EC7659" w:rsidP="00FA477F">
            <w:pPr>
              <w:jc w:val="both"/>
              <w:rPr>
                <w:i/>
                <w:iCs/>
                <w:sz w:val="22"/>
                <w:szCs w:val="22"/>
              </w:rPr>
            </w:pPr>
            <w:r w:rsidRPr="00FC3982">
              <w:rPr>
                <w:i/>
                <w:iCs/>
                <w:sz w:val="22"/>
                <w:szCs w:val="22"/>
              </w:rPr>
              <w:t>4) yra pasitelkiamas kaip ūkio subjektas, kurio pajėgumais remiamasi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6E24BA35" w14:textId="77777777" w:rsidR="00EC7659" w:rsidRPr="00FC3982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2"/>
                <w:szCs w:val="22"/>
              </w:rPr>
            </w:pPr>
            <w:r w:rsidRPr="00FC3982">
              <w:rPr>
                <w:b/>
                <w:sz w:val="22"/>
                <w:szCs w:val="22"/>
              </w:rPr>
              <w:t>Kvalifikacijos atestato numeris</w:t>
            </w:r>
          </w:p>
        </w:tc>
      </w:tr>
      <w:tr w:rsidR="00EC7659" w14:paraId="648E7247" w14:textId="77777777" w:rsidTr="00470832">
        <w:trPr>
          <w:trHeight w:val="763"/>
        </w:trPr>
        <w:tc>
          <w:tcPr>
            <w:tcW w:w="2912" w:type="dxa"/>
          </w:tcPr>
          <w:p w14:paraId="3750697D" w14:textId="77777777" w:rsidR="00EC7659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bookmarkStart w:id="0" w:name="_Hlk226033671"/>
          </w:p>
        </w:tc>
        <w:tc>
          <w:tcPr>
            <w:tcW w:w="3377" w:type="dxa"/>
          </w:tcPr>
          <w:p w14:paraId="22EBB59B" w14:textId="4710708F" w:rsidR="00EC7659" w:rsidRPr="00FC3982" w:rsidRDefault="00FC3982" w:rsidP="00FA477F">
            <w:pPr>
              <w:jc w:val="both"/>
              <w:rPr>
                <w:bCs/>
                <w:sz w:val="22"/>
                <w:szCs w:val="22"/>
              </w:rPr>
            </w:pPr>
            <w:r w:rsidRPr="00FC3982">
              <w:rPr>
                <w:sz w:val="22"/>
                <w:szCs w:val="22"/>
              </w:rPr>
              <w:t>Kvalifikuotas statinio statybos vadovas, turintis teisę eiti ypatingojo statinio statybos vadovo pareigas (inžinerinių statinių grupė – kiti inžineriniai statiniai; inžinerinių statinių pogrupis: kitos paskirties)</w:t>
            </w:r>
          </w:p>
        </w:tc>
        <w:tc>
          <w:tcPr>
            <w:tcW w:w="2847" w:type="dxa"/>
          </w:tcPr>
          <w:p w14:paraId="47A2C2F1" w14:textId="77777777" w:rsidR="00EC7659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4A1D63E7" w14:textId="77777777" w:rsidR="00EC7659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</w:p>
        </w:tc>
      </w:tr>
      <w:bookmarkEnd w:id="0"/>
    </w:tbl>
    <w:p w14:paraId="5A0571E7" w14:textId="77777777" w:rsidR="009D08CE" w:rsidRDefault="009D08CE" w:rsidP="009D08CE">
      <w:pPr>
        <w:tabs>
          <w:tab w:val="left" w:pos="3740"/>
        </w:tabs>
        <w:rPr>
          <w:rFonts w:eastAsia="Calibri"/>
          <w:lang w:eastAsia="lt-LT"/>
        </w:rPr>
      </w:pPr>
    </w:p>
    <w:p w14:paraId="1DEFA042" w14:textId="77777777" w:rsidR="009D08CE" w:rsidRDefault="009D08CE" w:rsidP="009D08CE">
      <w:pPr>
        <w:spacing w:after="200" w:line="276" w:lineRule="auto"/>
        <w:rPr>
          <w:rFonts w:eastAsia="Calibri"/>
          <w:lang w:eastAsia="lt-LT"/>
        </w:rPr>
      </w:pPr>
    </w:p>
    <w:p w14:paraId="3F8A7456" w14:textId="77777777" w:rsidR="008162C0" w:rsidRDefault="008162C0" w:rsidP="008162C0">
      <w:pPr>
        <w:keepNext/>
        <w:keepLines/>
        <w:ind w:right="-881"/>
        <w:jc w:val="center"/>
        <w:rPr>
          <w:b/>
        </w:rPr>
      </w:pPr>
    </w:p>
    <w:sectPr w:rsidR="008162C0" w:rsidSect="00D26D5B">
      <w:pgSz w:w="11906" w:h="16838"/>
      <w:pgMar w:top="567" w:right="567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FF4"/>
    <w:rsid w:val="00014D8C"/>
    <w:rsid w:val="00032947"/>
    <w:rsid w:val="001B309E"/>
    <w:rsid w:val="002B5FF4"/>
    <w:rsid w:val="00427928"/>
    <w:rsid w:val="00456FC1"/>
    <w:rsid w:val="00540FCC"/>
    <w:rsid w:val="00573CA5"/>
    <w:rsid w:val="008162C0"/>
    <w:rsid w:val="00821912"/>
    <w:rsid w:val="009D08CE"/>
    <w:rsid w:val="00A22EFB"/>
    <w:rsid w:val="00A84093"/>
    <w:rsid w:val="00B46412"/>
    <w:rsid w:val="00B94961"/>
    <w:rsid w:val="00D26D5B"/>
    <w:rsid w:val="00D30188"/>
    <w:rsid w:val="00D72852"/>
    <w:rsid w:val="00E96D0C"/>
    <w:rsid w:val="00EC7659"/>
    <w:rsid w:val="00F47ABB"/>
    <w:rsid w:val="00FC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7BB6"/>
  <w15:chartTrackingRefBased/>
  <w15:docId w15:val="{8926A814-15AA-4BB2-8FDE-C94FC08D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1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D0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495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Umantaitė</dc:creator>
  <cp:keywords/>
  <dc:description/>
  <cp:lastModifiedBy>Aurelija Umantaitė</cp:lastModifiedBy>
  <cp:revision>17</cp:revision>
  <dcterms:created xsi:type="dcterms:W3CDTF">2025-09-09T07:30:00Z</dcterms:created>
  <dcterms:modified xsi:type="dcterms:W3CDTF">2026-10-14T13:22:00Z</dcterms:modified>
</cp:coreProperties>
</file>