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7DE36" w14:textId="4EE9856E" w:rsidR="00822C97" w:rsidRPr="001832C2" w:rsidRDefault="00F56728" w:rsidP="00055D79">
      <w:pPr>
        <w:ind w:left="6480" w:firstLine="466"/>
        <w:jc w:val="center"/>
      </w:pPr>
      <w:r w:rsidRPr="001832C2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B0ACF1" wp14:editId="67E78D8A">
                <wp:simplePos x="0" y="0"/>
                <wp:positionH relativeFrom="margin">
                  <wp:posOffset>0</wp:posOffset>
                </wp:positionH>
                <wp:positionV relativeFrom="page">
                  <wp:posOffset>177800</wp:posOffset>
                </wp:positionV>
                <wp:extent cx="6119495" cy="1423035"/>
                <wp:effectExtent l="0" t="0" r="14605" b="5715"/>
                <wp:wrapTopAndBottom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142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C6030" w14:textId="77777777" w:rsidR="00F56728" w:rsidRDefault="00F56728" w:rsidP="00F56728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 wp14:anchorId="44A25994" wp14:editId="235354D0">
                                  <wp:extent cx="560705" cy="637967"/>
                                  <wp:effectExtent l="0" t="0" r="0" b="0"/>
                                  <wp:docPr id="2" name="Picture 2" descr="zvdxf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zvdxf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7964" cy="6576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02D9D1" w14:textId="77777777" w:rsidR="00F56728" w:rsidRPr="009378A4" w:rsidRDefault="00F56728" w:rsidP="00F56728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76B1298" w14:textId="77777777" w:rsidR="00F56728" w:rsidRDefault="00F56728" w:rsidP="00F56728">
                            <w:pPr>
                              <w:pStyle w:val="Caption"/>
                              <w:spacing w:before="0" w:after="0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lietuvos kariuomenės </w:t>
                            </w:r>
                            <w:r>
                              <w:rPr>
                                <w:sz w:val="26"/>
                              </w:rPr>
                              <w:br/>
                              <w:t xml:space="preserve">SPECIALIŲJŲ OPERACIJŲ PAJĖGŲ </w:t>
                            </w:r>
                          </w:p>
                          <w:p w14:paraId="11B5522C" w14:textId="77777777" w:rsidR="00F56728" w:rsidRDefault="00F56728" w:rsidP="00F56728">
                            <w:pPr>
                              <w:pStyle w:val="Caption"/>
                              <w:spacing w:before="0" w:after="0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KOVINIŲ NARŲ tarnyba</w:t>
                            </w:r>
                          </w:p>
                          <w:p w14:paraId="741E2C9C" w14:textId="77777777" w:rsidR="00F56728" w:rsidRPr="008D13D0" w:rsidRDefault="00F56728" w:rsidP="00F5672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B0ACF1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0;margin-top:14pt;width:481.85pt;height:112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" filled="f" stroked="f">
                <v:textbox inset="0,0,0,0">
                  <w:txbxContent>
                    <w:p w14:paraId="16FC6030" w14:textId="77777777" w:rsidR="00F56728" w:rsidRDefault="00F56728" w:rsidP="00F56728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 wp14:anchorId="44A25994" wp14:editId="235354D0">
                            <wp:extent cx="560705" cy="637967"/>
                            <wp:effectExtent l="0" t="0" r="0" b="0"/>
                            <wp:docPr id="2" name="Picture 2" descr="zvdxf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zvdxf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7964" cy="6576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02D9D1" w14:textId="77777777" w:rsidR="00F56728" w:rsidRPr="009378A4" w:rsidRDefault="00F56728" w:rsidP="00F56728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676B1298" w14:textId="77777777" w:rsidR="00F56728" w:rsidRDefault="00F56728" w:rsidP="00F56728">
                      <w:pPr>
                        <w:pStyle w:val="Caption"/>
                        <w:spacing w:before="0" w:after="0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 xml:space="preserve">lietuvos kariuomenės </w:t>
                      </w:r>
                      <w:r>
                        <w:rPr>
                          <w:sz w:val="26"/>
                        </w:rPr>
                        <w:br/>
                        <w:t xml:space="preserve">SPECIALIŲJŲ OPERACIJŲ PAJĖGŲ </w:t>
                      </w:r>
                    </w:p>
                    <w:p w14:paraId="11B5522C" w14:textId="77777777" w:rsidR="00F56728" w:rsidRDefault="00F56728" w:rsidP="00F56728">
                      <w:pPr>
                        <w:pStyle w:val="Caption"/>
                        <w:spacing w:before="0" w:after="0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>KOVINIŲ NARŲ tarnyba</w:t>
                      </w:r>
                    </w:p>
                    <w:p w14:paraId="741E2C9C" w14:textId="77777777" w:rsidR="00F56728" w:rsidRPr="008D13D0" w:rsidRDefault="00F56728" w:rsidP="00F5672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p w14:paraId="1DB5AE0C" w14:textId="77777777" w:rsidR="002641CC" w:rsidRDefault="002641CC" w:rsidP="00822C97">
      <w:pPr>
        <w:rPr>
          <w:b/>
          <w:bCs/>
        </w:rPr>
      </w:pPr>
    </w:p>
    <w:p w14:paraId="3D0C9BF9" w14:textId="77777777" w:rsidR="002C3816" w:rsidRPr="001832C2" w:rsidRDefault="002C3816" w:rsidP="00822C97">
      <w:pPr>
        <w:rPr>
          <w:b/>
          <w:bCs/>
        </w:rPr>
      </w:pPr>
    </w:p>
    <w:p w14:paraId="5DE2D3CE" w14:textId="4CF33875" w:rsidR="00E66974" w:rsidRPr="001832C2" w:rsidRDefault="002C3816" w:rsidP="00BD4DAA">
      <w:pPr>
        <w:ind w:left="360"/>
        <w:jc w:val="center"/>
        <w:rPr>
          <w:b/>
          <w:bCs/>
        </w:rPr>
      </w:pPr>
      <w:r w:rsidRPr="002C3816">
        <w:rPr>
          <w:b/>
          <w:bCs/>
        </w:rPr>
        <w:t>STANDARTINIS KROVININIS KONTEINERIS (20 PĖDŲ)</w:t>
      </w:r>
      <w:r>
        <w:rPr>
          <w:b/>
          <w:bCs/>
        </w:rPr>
        <w:t xml:space="preserve"> </w:t>
      </w:r>
      <w:r w:rsidR="00D07869" w:rsidRPr="001832C2">
        <w:rPr>
          <w:b/>
          <w:bCs/>
        </w:rPr>
        <w:t>TECH</w:t>
      </w:r>
      <w:r w:rsidR="00991FFA" w:rsidRPr="001832C2">
        <w:rPr>
          <w:b/>
          <w:bCs/>
        </w:rPr>
        <w:t>N</w:t>
      </w:r>
      <w:r w:rsidR="00D07869" w:rsidRPr="001832C2">
        <w:rPr>
          <w:b/>
          <w:bCs/>
        </w:rPr>
        <w:t>INĖ SPECIFIKACIJA</w:t>
      </w:r>
    </w:p>
    <w:p w14:paraId="61E470AF" w14:textId="77777777" w:rsidR="002641CC" w:rsidRPr="001832C2" w:rsidRDefault="002641CC" w:rsidP="002641CC">
      <w:pPr>
        <w:ind w:left="360"/>
        <w:rPr>
          <w:bCs/>
        </w:rPr>
      </w:pPr>
    </w:p>
    <w:p w14:paraId="118876E1" w14:textId="360B01F3" w:rsidR="00822C97" w:rsidRPr="001832C2" w:rsidRDefault="00822C97" w:rsidP="00822C97">
      <w:pPr>
        <w:autoSpaceDE w:val="0"/>
        <w:autoSpaceDN w:val="0"/>
        <w:adjustRightInd w:val="0"/>
        <w:jc w:val="center"/>
      </w:pPr>
      <w:r w:rsidRPr="001832C2">
        <w:t>202</w:t>
      </w:r>
      <w:r w:rsidR="006B567A" w:rsidRPr="001832C2">
        <w:t>6</w:t>
      </w:r>
      <w:r w:rsidRPr="001832C2">
        <w:t xml:space="preserve"> m. </w:t>
      </w:r>
      <w:r w:rsidR="00B77FE4">
        <w:t>spalio</w:t>
      </w:r>
      <w:r w:rsidR="00B447F1">
        <w:rPr>
          <w:lang w:val="en-US"/>
        </w:rPr>
        <w:t xml:space="preserve">       </w:t>
      </w:r>
      <w:r w:rsidRPr="001832C2">
        <w:t>d.</w:t>
      </w:r>
    </w:p>
    <w:p w14:paraId="13C3C42A" w14:textId="77777777" w:rsidR="00246324" w:rsidRPr="001832C2" w:rsidRDefault="00246324" w:rsidP="00822C97">
      <w:pPr>
        <w:rPr>
          <w:bCs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7059"/>
        <w:gridCol w:w="2268"/>
      </w:tblGrid>
      <w:tr w:rsidR="0004425A" w:rsidRPr="001832C2" w14:paraId="7598BF24" w14:textId="77777777" w:rsidTr="00710E6E">
        <w:trPr>
          <w:trHeight w:hRule="exact" w:val="2113"/>
        </w:trPr>
        <w:tc>
          <w:tcPr>
            <w:tcW w:w="846" w:type="dxa"/>
            <w:vAlign w:val="center"/>
          </w:tcPr>
          <w:p w14:paraId="584949E3" w14:textId="77777777" w:rsidR="0004425A" w:rsidRPr="001832C2" w:rsidRDefault="00E81075" w:rsidP="00710E6E">
            <w:pPr>
              <w:jc w:val="center"/>
              <w:rPr>
                <w:b/>
              </w:rPr>
            </w:pPr>
            <w:r w:rsidRPr="001832C2">
              <w:rPr>
                <w:b/>
              </w:rPr>
              <w:t>Eil.</w:t>
            </w:r>
          </w:p>
          <w:p w14:paraId="0EA46003" w14:textId="77777777" w:rsidR="00E81075" w:rsidRPr="001832C2" w:rsidRDefault="00E81075" w:rsidP="00710E6E">
            <w:pPr>
              <w:jc w:val="center"/>
              <w:rPr>
                <w:b/>
              </w:rPr>
            </w:pPr>
            <w:r w:rsidRPr="001832C2">
              <w:rPr>
                <w:b/>
              </w:rPr>
              <w:t>Nr.</w:t>
            </w:r>
          </w:p>
        </w:tc>
        <w:tc>
          <w:tcPr>
            <w:tcW w:w="7059" w:type="dxa"/>
            <w:vAlign w:val="center"/>
          </w:tcPr>
          <w:p w14:paraId="5303FEB3" w14:textId="77777777" w:rsidR="0004425A" w:rsidRPr="001832C2" w:rsidRDefault="00E81075" w:rsidP="00710E6E">
            <w:pPr>
              <w:jc w:val="center"/>
              <w:rPr>
                <w:b/>
              </w:rPr>
            </w:pPr>
            <w:r w:rsidRPr="001832C2">
              <w:rPr>
                <w:b/>
                <w:color w:val="000000"/>
              </w:rPr>
              <w:t>Pirkimo dokumentuose nustatyti</w:t>
            </w:r>
            <w:r w:rsidR="0049370F" w:rsidRPr="001832C2">
              <w:t xml:space="preserve"> </w:t>
            </w:r>
            <w:r w:rsidRPr="001832C2">
              <w:rPr>
                <w:b/>
                <w:color w:val="000000"/>
              </w:rPr>
              <w:t>/</w:t>
            </w:r>
            <w:r w:rsidR="0049370F" w:rsidRPr="001832C2">
              <w:rPr>
                <w:b/>
                <w:color w:val="000000"/>
              </w:rPr>
              <w:t> </w:t>
            </w:r>
            <w:r w:rsidRPr="001832C2">
              <w:rPr>
                <w:b/>
                <w:color w:val="000000"/>
              </w:rPr>
              <w:t>reikalaujami prekės techniniai rodikliai</w:t>
            </w:r>
          </w:p>
        </w:tc>
        <w:tc>
          <w:tcPr>
            <w:tcW w:w="2268" w:type="dxa"/>
            <w:vAlign w:val="center"/>
          </w:tcPr>
          <w:p w14:paraId="5B4EE7ED" w14:textId="77777777" w:rsidR="00E81075" w:rsidRPr="001832C2" w:rsidRDefault="00E81075" w:rsidP="00710E6E">
            <w:pPr>
              <w:spacing w:line="256" w:lineRule="auto"/>
              <w:jc w:val="center"/>
              <w:rPr>
                <w:b/>
                <w:color w:val="000000"/>
              </w:rPr>
            </w:pPr>
            <w:r w:rsidRPr="001832C2">
              <w:rPr>
                <w:b/>
                <w:color w:val="000000"/>
              </w:rPr>
              <w:t>Tiekėjo siūlomos prekės rodiklių konkrečios reikšmės</w:t>
            </w:r>
          </w:p>
          <w:p w14:paraId="7D245333" w14:textId="143F17F4" w:rsidR="0004425A" w:rsidRPr="001832C2" w:rsidRDefault="00E81075" w:rsidP="00710E6E">
            <w:pPr>
              <w:pStyle w:val="Heading2"/>
              <w:keepNext w:val="0"/>
              <w:jc w:val="center"/>
              <w:rPr>
                <w:b w:val="0"/>
                <w:color w:val="000000"/>
                <w:szCs w:val="24"/>
              </w:rPr>
            </w:pPr>
            <w:r w:rsidRPr="001832C2">
              <w:rPr>
                <w:color w:val="000000"/>
                <w:szCs w:val="24"/>
              </w:rPr>
              <w:t>(TAIP</w:t>
            </w:r>
            <w:r w:rsidR="00D408D6" w:rsidRPr="001832C2">
              <w:rPr>
                <w:color w:val="000000"/>
                <w:szCs w:val="24"/>
              </w:rPr>
              <w:t xml:space="preserve"> </w:t>
            </w:r>
            <w:r w:rsidRPr="001832C2">
              <w:rPr>
                <w:color w:val="000000"/>
                <w:szCs w:val="24"/>
              </w:rPr>
              <w:t>/</w:t>
            </w:r>
            <w:r w:rsidR="00D408D6" w:rsidRPr="001832C2">
              <w:rPr>
                <w:color w:val="000000"/>
                <w:szCs w:val="24"/>
              </w:rPr>
              <w:t xml:space="preserve"> </w:t>
            </w:r>
            <w:r w:rsidRPr="001832C2">
              <w:rPr>
                <w:color w:val="000000"/>
                <w:szCs w:val="24"/>
              </w:rPr>
              <w:t>NE arba TIKSLI REIKŠMĖ)</w:t>
            </w:r>
          </w:p>
        </w:tc>
      </w:tr>
      <w:tr w:rsidR="001B7799" w:rsidRPr="001832C2" w14:paraId="10F32358" w14:textId="77777777" w:rsidTr="00710E6E">
        <w:trPr>
          <w:trHeight w:hRule="exact" w:val="501"/>
        </w:trPr>
        <w:tc>
          <w:tcPr>
            <w:tcW w:w="10173" w:type="dxa"/>
            <w:gridSpan w:val="3"/>
            <w:vAlign w:val="center"/>
          </w:tcPr>
          <w:p w14:paraId="74A8F605" w14:textId="0AD39276" w:rsidR="001B7799" w:rsidRPr="001832C2" w:rsidRDefault="002C3816">
            <w:pPr>
              <w:pStyle w:val="Heading2"/>
              <w:keepNext w:val="0"/>
              <w:numPr>
                <w:ilvl w:val="0"/>
                <w:numId w:val="1"/>
              </w:numPr>
              <w:jc w:val="center"/>
              <w:rPr>
                <w:color w:val="000000"/>
                <w:szCs w:val="24"/>
              </w:rPr>
            </w:pPr>
            <w:r>
              <w:rPr>
                <w:bCs/>
              </w:rPr>
              <w:t>B</w:t>
            </w:r>
            <w:r w:rsidR="001B7799" w:rsidRPr="001832C2">
              <w:rPr>
                <w:bCs/>
              </w:rPr>
              <w:t>endrieji reikalavimai</w:t>
            </w:r>
          </w:p>
        </w:tc>
      </w:tr>
      <w:tr w:rsidR="00E9161D" w:rsidRPr="001832C2" w14:paraId="394C389D" w14:textId="77777777" w:rsidTr="00776FA0">
        <w:trPr>
          <w:trHeight w:val="895"/>
        </w:trPr>
        <w:tc>
          <w:tcPr>
            <w:tcW w:w="846" w:type="dxa"/>
            <w:vAlign w:val="center"/>
          </w:tcPr>
          <w:p w14:paraId="5A9F8E74" w14:textId="77777777" w:rsidR="00DA6F8E" w:rsidRPr="001832C2" w:rsidRDefault="00DA6F8E">
            <w:pPr>
              <w:pStyle w:val="Heading1"/>
              <w:keepNext w:val="0"/>
              <w:numPr>
                <w:ilvl w:val="1"/>
                <w:numId w:val="1"/>
              </w:num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3628EDC7" w14:textId="77777777" w:rsidR="00DA6F8E" w:rsidRPr="001832C2" w:rsidRDefault="00DA6F8E" w:rsidP="00710E6E">
            <w:pPr>
              <w:ind w:left="1440"/>
            </w:pPr>
          </w:p>
        </w:tc>
        <w:tc>
          <w:tcPr>
            <w:tcW w:w="7059" w:type="dxa"/>
            <w:vAlign w:val="center"/>
          </w:tcPr>
          <w:p w14:paraId="5639918D" w14:textId="77727714" w:rsidR="002C3816" w:rsidRDefault="0035246E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Jūrinis konteineris, vieno plaukimo</w:t>
            </w:r>
          </w:p>
          <w:p w14:paraId="4BCC2EB9" w14:textId="77777777" w:rsidR="002C3816" w:rsidRDefault="002C3816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jc w:val="both"/>
              <w:rPr>
                <w:color w:val="000000"/>
              </w:rPr>
            </w:pPr>
            <w:r w:rsidRPr="002C3816">
              <w:rPr>
                <w:color w:val="000000"/>
              </w:rPr>
              <w:t>Ilgis – 6058 mm; plotis – 2438mm; aukštis – 2591mm;</w:t>
            </w:r>
          </w:p>
          <w:p w14:paraId="7DD4A5BB" w14:textId="77777777" w:rsidR="002C3816" w:rsidRPr="002C3816" w:rsidRDefault="002C3816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jc w:val="both"/>
              <w:rPr>
                <w:color w:val="000000"/>
              </w:rPr>
            </w:pPr>
            <w:r w:rsidRPr="00547994">
              <w:t>Konteinerio gamybai panaudotos medžiagos turi būti nekenksmingos žmogaus sveikatai, neuždraustos REACH reglamento registre;</w:t>
            </w:r>
          </w:p>
          <w:p w14:paraId="051F26A2" w14:textId="77777777" w:rsidR="002C3816" w:rsidRPr="002C3816" w:rsidRDefault="002C3816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jc w:val="both"/>
              <w:rPr>
                <w:color w:val="000000"/>
              </w:rPr>
            </w:pPr>
            <w:r w:rsidRPr="00547994">
              <w:t>Konteinerio viduje lakiųjų organinių junginių koncentracija ore neturi viršyti leistinos, žmogaus sveikatai nekenksmingos, ribos;</w:t>
            </w:r>
          </w:p>
          <w:p w14:paraId="4E5BCAC5" w14:textId="77777777" w:rsidR="002C3816" w:rsidRPr="002C3816" w:rsidRDefault="002C3816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jc w:val="both"/>
              <w:rPr>
                <w:color w:val="000000"/>
              </w:rPr>
            </w:pPr>
            <w:r w:rsidRPr="00547994">
              <w:t>Konteineris turi būti pritaikytas pastatymui ir eksploatavimui ant lygaus (iki 3 proc. galimas nuožulnumas) smėlingo, dirvonuoto žemės pagrindo;</w:t>
            </w:r>
          </w:p>
          <w:p w14:paraId="5C4D7677" w14:textId="4E5FF3DB" w:rsidR="008912F0" w:rsidRPr="002C3816" w:rsidRDefault="002C3816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jc w:val="both"/>
              <w:rPr>
                <w:color w:val="000000"/>
              </w:rPr>
            </w:pPr>
            <w:r w:rsidRPr="00547994">
              <w:t>Konteinerio išorė su durimis turi būti nudažyta RAL 70</w:t>
            </w:r>
            <w:r w:rsidR="0035246E">
              <w:t>16 arba RAL 7004</w:t>
            </w:r>
            <w:r w:rsidRPr="00547994">
              <w:t xml:space="preserve"> spalva</w:t>
            </w:r>
            <w:r>
              <w:t xml:space="preserve"> arba lygiavertė.</w:t>
            </w:r>
          </w:p>
        </w:tc>
        <w:tc>
          <w:tcPr>
            <w:tcW w:w="2268" w:type="dxa"/>
            <w:vAlign w:val="center"/>
          </w:tcPr>
          <w:p w14:paraId="22C6A247" w14:textId="77777777" w:rsidR="00E9161D" w:rsidRPr="001832C2" w:rsidRDefault="00E9161D" w:rsidP="00710E6E">
            <w:pPr>
              <w:pStyle w:val="Heading2"/>
              <w:keepNext w:val="0"/>
              <w:jc w:val="left"/>
              <w:rPr>
                <w:color w:val="000000"/>
                <w:szCs w:val="24"/>
                <w:lang w:val="en-US"/>
              </w:rPr>
            </w:pPr>
          </w:p>
        </w:tc>
      </w:tr>
      <w:tr w:rsidR="002C3816" w:rsidRPr="001832C2" w14:paraId="08207808" w14:textId="77777777" w:rsidTr="002C3816">
        <w:trPr>
          <w:trHeight w:val="425"/>
        </w:trPr>
        <w:tc>
          <w:tcPr>
            <w:tcW w:w="10173" w:type="dxa"/>
            <w:gridSpan w:val="3"/>
            <w:vAlign w:val="center"/>
          </w:tcPr>
          <w:p w14:paraId="595AB6B7" w14:textId="072CAA2D" w:rsidR="002C3816" w:rsidRPr="002C3816" w:rsidRDefault="002C3816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  <w:r w:rsidRPr="002C3816">
              <w:rPr>
                <w:b/>
                <w:bCs/>
              </w:rPr>
              <w:t>Eksploatacinės klimato ir geografinės sąlygos</w:t>
            </w:r>
          </w:p>
        </w:tc>
      </w:tr>
      <w:tr w:rsidR="002C3816" w:rsidRPr="001832C2" w14:paraId="794DFFC4" w14:textId="77777777" w:rsidTr="002C3816">
        <w:trPr>
          <w:trHeight w:val="856"/>
        </w:trPr>
        <w:tc>
          <w:tcPr>
            <w:tcW w:w="846" w:type="dxa"/>
            <w:vAlign w:val="center"/>
          </w:tcPr>
          <w:p w14:paraId="577D3AA2" w14:textId="77777777" w:rsidR="002C3816" w:rsidRPr="001832C2" w:rsidRDefault="002C3816">
            <w:pPr>
              <w:pStyle w:val="Heading1"/>
              <w:keepNext w:val="0"/>
              <w:numPr>
                <w:ilvl w:val="1"/>
                <w:numId w:val="1"/>
              </w:num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59" w:type="dxa"/>
            <w:vAlign w:val="center"/>
          </w:tcPr>
          <w:p w14:paraId="32AF8C8E" w14:textId="77777777" w:rsidR="002C3816" w:rsidRPr="002C3816" w:rsidRDefault="002C3816" w:rsidP="002C3816">
            <w:pPr>
              <w:tabs>
                <w:tab w:val="left" w:pos="567"/>
              </w:tabs>
              <w:rPr>
                <w:b/>
                <w:bCs/>
              </w:rPr>
            </w:pPr>
            <w:r w:rsidRPr="00547994">
              <w:t>Konteineris ir visi jam priklausantys įrenginiai turi išlikti funkcionalūs ir neprarasti pirminių gamyklinių kokybės savybių atliekant pagal prekės paskirtį numatytas operacijas šiomis ribinėmis aplinkos sąlygomis:</w:t>
            </w:r>
          </w:p>
          <w:p w14:paraId="7BED50D2" w14:textId="15B33EFB" w:rsidR="002C3816" w:rsidRPr="002C3816" w:rsidRDefault="002C3816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rPr>
                <w:b/>
                <w:bCs/>
              </w:rPr>
            </w:pPr>
            <w:r>
              <w:t>i</w:t>
            </w:r>
            <w:r w:rsidRPr="00547994">
              <w:t>šorinės aplinkos temperatūros intervalas nuo -30º C iki + 40º C;</w:t>
            </w:r>
          </w:p>
          <w:p w14:paraId="6BA7638F" w14:textId="77777777" w:rsidR="002C3816" w:rsidRDefault="002C3816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rPr>
                <w:b/>
                <w:bCs/>
              </w:rPr>
            </w:pPr>
            <w:r>
              <w:t>e</w:t>
            </w:r>
            <w:r w:rsidRPr="00547994">
              <w:t>sant 100 % santykiniam oro drėgnumui prie +35º C temperatūros;</w:t>
            </w:r>
          </w:p>
          <w:p w14:paraId="2DD26735" w14:textId="77777777" w:rsidR="002C3816" w:rsidRDefault="002C3816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rPr>
                <w:b/>
                <w:bCs/>
              </w:rPr>
            </w:pPr>
            <w:r w:rsidRPr="00547994">
              <w:t>esant 2,0 g/m³ dulkėtumui;</w:t>
            </w:r>
          </w:p>
          <w:p w14:paraId="368C15CB" w14:textId="77777777" w:rsidR="002C3816" w:rsidRDefault="002C3816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rPr>
                <w:b/>
                <w:bCs/>
              </w:rPr>
            </w:pPr>
            <w:r w:rsidRPr="00547994">
              <w:t xml:space="preserve">esant intensyviems krituliams iki 180 mm/m² (lietus, sniegas arba kruša); </w:t>
            </w:r>
          </w:p>
          <w:p w14:paraId="1B7C5CB0" w14:textId="77777777" w:rsidR="002C3816" w:rsidRPr="002C3816" w:rsidRDefault="002C3816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rPr>
                <w:b/>
                <w:bCs/>
              </w:rPr>
            </w:pPr>
            <w:r w:rsidRPr="00547994">
              <w:t>esant 20 m/s vėjo greičiui, o vėjo gūsiams iki 31 m/s</w:t>
            </w:r>
            <w:r>
              <w:t>;</w:t>
            </w:r>
          </w:p>
          <w:p w14:paraId="7A3F5036" w14:textId="4E047153" w:rsidR="002C3816" w:rsidRPr="002C3816" w:rsidRDefault="002C3816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rPr>
                <w:b/>
                <w:bCs/>
              </w:rPr>
            </w:pPr>
            <w:r w:rsidRPr="00547994">
              <w:t>esant staigiam užšalimui (konteinerio konstrukcinis dizainas turi būti toks, kad ledo arba sniego akumuliacija nesugadintų ir nedeformuotų konteinerio elementų, neprišaltų durys).</w:t>
            </w:r>
          </w:p>
        </w:tc>
        <w:tc>
          <w:tcPr>
            <w:tcW w:w="2268" w:type="dxa"/>
            <w:vAlign w:val="center"/>
          </w:tcPr>
          <w:p w14:paraId="69F50F04" w14:textId="77777777" w:rsidR="002C3816" w:rsidRPr="001832C2" w:rsidRDefault="002C3816" w:rsidP="002C3816">
            <w:pPr>
              <w:pStyle w:val="Heading2"/>
              <w:keepNext w:val="0"/>
              <w:jc w:val="left"/>
              <w:rPr>
                <w:color w:val="000000"/>
                <w:szCs w:val="24"/>
                <w:lang w:val="en-US"/>
              </w:rPr>
            </w:pPr>
          </w:p>
        </w:tc>
      </w:tr>
      <w:tr w:rsidR="002C3816" w:rsidRPr="001832C2" w14:paraId="21A05C2C" w14:textId="77777777" w:rsidTr="002C3816">
        <w:trPr>
          <w:trHeight w:val="415"/>
        </w:trPr>
        <w:tc>
          <w:tcPr>
            <w:tcW w:w="10173" w:type="dxa"/>
            <w:gridSpan w:val="3"/>
            <w:vAlign w:val="center"/>
          </w:tcPr>
          <w:p w14:paraId="45CE97BF" w14:textId="4BC2B594" w:rsidR="002C3816" w:rsidRPr="001832C2" w:rsidRDefault="002C3816">
            <w:pPr>
              <w:pStyle w:val="Heading2"/>
              <w:keepNext w:val="0"/>
              <w:numPr>
                <w:ilvl w:val="0"/>
                <w:numId w:val="1"/>
              </w:numPr>
              <w:jc w:val="center"/>
              <w:rPr>
                <w:color w:val="000000"/>
                <w:szCs w:val="24"/>
                <w:lang w:val="en-US"/>
              </w:rPr>
            </w:pPr>
            <w:r w:rsidRPr="00547994">
              <w:rPr>
                <w:color w:val="000000"/>
              </w:rPr>
              <w:t>Keliamoji galia</w:t>
            </w:r>
          </w:p>
        </w:tc>
      </w:tr>
      <w:tr w:rsidR="002C3816" w:rsidRPr="001832C2" w14:paraId="6FF1D277" w14:textId="77777777" w:rsidTr="006D6178">
        <w:trPr>
          <w:trHeight w:val="351"/>
        </w:trPr>
        <w:tc>
          <w:tcPr>
            <w:tcW w:w="846" w:type="dxa"/>
            <w:vAlign w:val="center"/>
          </w:tcPr>
          <w:p w14:paraId="2ECBC978" w14:textId="77777777" w:rsidR="002C3816" w:rsidRPr="001832C2" w:rsidRDefault="002C3816">
            <w:pPr>
              <w:pStyle w:val="Heading1"/>
              <w:keepNext w:val="0"/>
              <w:numPr>
                <w:ilvl w:val="1"/>
                <w:numId w:val="1"/>
              </w:num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59" w:type="dxa"/>
            <w:vAlign w:val="center"/>
          </w:tcPr>
          <w:p w14:paraId="2D37B30E" w14:textId="11A7BD38" w:rsidR="002C3816" w:rsidRPr="00547994" w:rsidRDefault="002C3816">
            <w:pPr>
              <w:pStyle w:val="BodyText"/>
              <w:numPr>
                <w:ilvl w:val="0"/>
                <w:numId w:val="2"/>
              </w:numPr>
              <w:spacing w:after="0"/>
              <w:ind w:left="318" w:hanging="253"/>
            </w:pPr>
            <w:r w:rsidRPr="00547994">
              <w:t xml:space="preserve">Grindų leistina apkrova turi būti ne mažiau kaip </w:t>
            </w:r>
            <w:r w:rsidR="0035246E">
              <w:t>25</w:t>
            </w:r>
            <w:r w:rsidRPr="00547994">
              <w:t>0 kg/m²;</w:t>
            </w:r>
          </w:p>
          <w:p w14:paraId="5AFCDEED" w14:textId="33FEAF9F" w:rsidR="002C3816" w:rsidRPr="002C3816" w:rsidRDefault="002C3816">
            <w:pPr>
              <w:pStyle w:val="ListParagraph"/>
              <w:numPr>
                <w:ilvl w:val="0"/>
                <w:numId w:val="2"/>
              </w:numPr>
              <w:tabs>
                <w:tab w:val="left" w:pos="312"/>
              </w:tabs>
              <w:jc w:val="both"/>
              <w:rPr>
                <w:bCs/>
              </w:rPr>
            </w:pPr>
            <w:r w:rsidRPr="00547994">
              <w:t>Stogo leistina apkrova turi būti ne mažiau kaip 150 kg/m².</w:t>
            </w:r>
          </w:p>
        </w:tc>
        <w:tc>
          <w:tcPr>
            <w:tcW w:w="2268" w:type="dxa"/>
            <w:vAlign w:val="center"/>
          </w:tcPr>
          <w:p w14:paraId="32011E3D" w14:textId="77777777" w:rsidR="002C3816" w:rsidRPr="001832C2" w:rsidRDefault="002C3816" w:rsidP="002C3816">
            <w:pPr>
              <w:pStyle w:val="Heading2"/>
              <w:keepNext w:val="0"/>
              <w:jc w:val="left"/>
              <w:rPr>
                <w:color w:val="000000"/>
                <w:szCs w:val="24"/>
                <w:lang w:val="en-US"/>
              </w:rPr>
            </w:pPr>
          </w:p>
        </w:tc>
      </w:tr>
      <w:tr w:rsidR="00E94ADB" w:rsidRPr="001832C2" w14:paraId="4886965A" w14:textId="77777777" w:rsidTr="00E94ADB">
        <w:trPr>
          <w:trHeight w:val="401"/>
        </w:trPr>
        <w:tc>
          <w:tcPr>
            <w:tcW w:w="10173" w:type="dxa"/>
            <w:gridSpan w:val="3"/>
            <w:vAlign w:val="center"/>
          </w:tcPr>
          <w:p w14:paraId="68456027" w14:textId="11ECE52D" w:rsidR="00E94ADB" w:rsidRPr="001832C2" w:rsidRDefault="00E94ADB">
            <w:pPr>
              <w:pStyle w:val="Heading2"/>
              <w:keepNext w:val="0"/>
              <w:numPr>
                <w:ilvl w:val="0"/>
                <w:numId w:val="1"/>
              </w:numPr>
              <w:jc w:val="center"/>
              <w:rPr>
                <w:color w:val="000000"/>
                <w:szCs w:val="24"/>
                <w:lang w:val="en-US"/>
              </w:rPr>
            </w:pPr>
            <w:r w:rsidRPr="00547994">
              <w:t>Rėmo konstrukcija</w:t>
            </w:r>
          </w:p>
        </w:tc>
      </w:tr>
      <w:tr w:rsidR="002C3816" w:rsidRPr="001832C2" w14:paraId="3E10A8B5" w14:textId="77777777" w:rsidTr="00082B5D">
        <w:trPr>
          <w:trHeight w:val="509"/>
        </w:trPr>
        <w:tc>
          <w:tcPr>
            <w:tcW w:w="846" w:type="dxa"/>
            <w:vAlign w:val="center"/>
          </w:tcPr>
          <w:p w14:paraId="542C1990" w14:textId="77777777" w:rsidR="002C3816" w:rsidRPr="001832C2" w:rsidRDefault="002C3816">
            <w:pPr>
              <w:pStyle w:val="Heading1"/>
              <w:keepNext w:val="0"/>
              <w:numPr>
                <w:ilvl w:val="1"/>
                <w:numId w:val="1"/>
              </w:num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59" w:type="dxa"/>
            <w:vAlign w:val="center"/>
          </w:tcPr>
          <w:p w14:paraId="65FA8AE4" w14:textId="77777777" w:rsidR="00E94ADB" w:rsidRDefault="00E94ADB">
            <w:pPr>
              <w:pStyle w:val="ListParagraph"/>
              <w:numPr>
                <w:ilvl w:val="0"/>
                <w:numId w:val="2"/>
              </w:numPr>
              <w:tabs>
                <w:tab w:val="left" w:pos="425"/>
              </w:tabs>
            </w:pPr>
            <w:r>
              <w:t>R</w:t>
            </w:r>
            <w:r w:rsidRPr="00547994">
              <w:t>ėmas turi būti pagamintas iš ne plonesnių kaip 3 mm plieninių suvirintų profilių;</w:t>
            </w:r>
          </w:p>
          <w:p w14:paraId="7537E5BD" w14:textId="77777777" w:rsidR="00E94ADB" w:rsidRDefault="00E94ADB">
            <w:pPr>
              <w:pStyle w:val="ListParagraph"/>
              <w:numPr>
                <w:ilvl w:val="0"/>
                <w:numId w:val="2"/>
              </w:numPr>
              <w:tabs>
                <w:tab w:val="left" w:pos="425"/>
              </w:tabs>
            </w:pPr>
            <w:r w:rsidRPr="00547994">
              <w:lastRenderedPageBreak/>
              <w:t xml:space="preserve">Prie rėmo, visuose konteinerio kampuose, turi būti privirinti </w:t>
            </w:r>
            <w:proofErr w:type="spellStart"/>
            <w:r w:rsidRPr="00547994">
              <w:t>fitingai</w:t>
            </w:r>
            <w:proofErr w:type="spellEnd"/>
            <w:r w:rsidRPr="00547994">
              <w:t xml:space="preserve"> ( 8 vnt.), skirti konteinerio kėlimui kranu, fiksavimui;</w:t>
            </w:r>
          </w:p>
          <w:p w14:paraId="3ADD9582" w14:textId="2CA13724" w:rsidR="002C3816" w:rsidRPr="00E94ADB" w:rsidRDefault="00E94ADB" w:rsidP="0035246E">
            <w:pPr>
              <w:pStyle w:val="ListParagraph"/>
              <w:numPr>
                <w:ilvl w:val="0"/>
                <w:numId w:val="2"/>
              </w:numPr>
              <w:tabs>
                <w:tab w:val="left" w:pos="425"/>
              </w:tabs>
            </w:pPr>
            <w:r w:rsidRPr="00547994">
              <w:t>Vienoje konteinerio šoninėje pusėje turi būti numatytos ir rėme išpjautos angos šakiniam krautuvui. Angos išmatavimai: 85x310 mm. Atstumas tarp angų centrų: 900 mm</w:t>
            </w:r>
            <w:r w:rsidR="0035246E">
              <w:t>.</w:t>
            </w:r>
          </w:p>
        </w:tc>
        <w:tc>
          <w:tcPr>
            <w:tcW w:w="2268" w:type="dxa"/>
            <w:vAlign w:val="center"/>
          </w:tcPr>
          <w:p w14:paraId="61BD8127" w14:textId="77777777" w:rsidR="002C3816" w:rsidRPr="001832C2" w:rsidRDefault="002C3816" w:rsidP="002C3816">
            <w:pPr>
              <w:pStyle w:val="Heading2"/>
              <w:keepNext w:val="0"/>
              <w:jc w:val="left"/>
              <w:rPr>
                <w:color w:val="000000"/>
                <w:szCs w:val="24"/>
                <w:lang w:val="en-US"/>
              </w:rPr>
            </w:pPr>
          </w:p>
        </w:tc>
      </w:tr>
      <w:tr w:rsidR="00E94ADB" w:rsidRPr="001832C2" w14:paraId="044F27C8" w14:textId="77777777" w:rsidTr="00A12C31">
        <w:trPr>
          <w:trHeight w:val="147"/>
        </w:trPr>
        <w:tc>
          <w:tcPr>
            <w:tcW w:w="10173" w:type="dxa"/>
            <w:gridSpan w:val="3"/>
            <w:vAlign w:val="center"/>
          </w:tcPr>
          <w:p w14:paraId="756D7C86" w14:textId="6F45D924" w:rsidR="00E94ADB" w:rsidRPr="001832C2" w:rsidRDefault="00E94ADB">
            <w:pPr>
              <w:pStyle w:val="Heading2"/>
              <w:keepNext w:val="0"/>
              <w:numPr>
                <w:ilvl w:val="0"/>
                <w:numId w:val="1"/>
              </w:numPr>
              <w:jc w:val="center"/>
              <w:rPr>
                <w:color w:val="000000"/>
                <w:szCs w:val="24"/>
                <w:lang w:val="en-US"/>
              </w:rPr>
            </w:pPr>
            <w:r w:rsidRPr="00547994">
              <w:rPr>
                <w:bCs/>
              </w:rPr>
              <w:t>Stogo konstrukcija</w:t>
            </w:r>
          </w:p>
        </w:tc>
      </w:tr>
      <w:tr w:rsidR="002C3816" w:rsidRPr="001832C2" w14:paraId="7504129D" w14:textId="77777777" w:rsidTr="006D6178">
        <w:trPr>
          <w:trHeight w:val="147"/>
        </w:trPr>
        <w:tc>
          <w:tcPr>
            <w:tcW w:w="846" w:type="dxa"/>
            <w:vAlign w:val="center"/>
          </w:tcPr>
          <w:p w14:paraId="2D159D11" w14:textId="77777777" w:rsidR="002C3816" w:rsidRPr="001832C2" w:rsidRDefault="002C3816">
            <w:pPr>
              <w:pStyle w:val="Heading1"/>
              <w:keepNext w:val="0"/>
              <w:numPr>
                <w:ilvl w:val="1"/>
                <w:numId w:val="1"/>
              </w:num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59" w:type="dxa"/>
            <w:vAlign w:val="center"/>
          </w:tcPr>
          <w:p w14:paraId="4B5A12F2" w14:textId="77777777" w:rsidR="0035246E" w:rsidRDefault="0035246E">
            <w:pPr>
              <w:pStyle w:val="ListParagraph"/>
              <w:numPr>
                <w:ilvl w:val="0"/>
                <w:numId w:val="3"/>
              </w:numPr>
              <w:ind w:left="460" w:hanging="425"/>
            </w:pPr>
            <w:r>
              <w:t>Stogo danga: gofruotas plieninis lakštas, apie 1,6–2,0 mm storio, padengtas antikorozine danga</w:t>
            </w:r>
            <w:r w:rsidRPr="00547994">
              <w:t xml:space="preserve"> </w:t>
            </w:r>
          </w:p>
          <w:p w14:paraId="627B6900" w14:textId="3704B9D6" w:rsidR="001E30FC" w:rsidRDefault="00E94ADB">
            <w:pPr>
              <w:pStyle w:val="ListParagraph"/>
              <w:numPr>
                <w:ilvl w:val="0"/>
                <w:numId w:val="3"/>
              </w:numPr>
              <w:ind w:left="460" w:hanging="425"/>
            </w:pPr>
            <w:r w:rsidRPr="00547994">
              <w:t>Apšiltintas mineraline vata, kurios storis ne mažiau kaip 100 mm, degumo klasė ne žemesnė nei A1 pagal standartą EN 13501-1 arba lygiavertį, šilumos perdavimo koeficiento reikšmė ne didesnė kaip U = 0,36 W/m²K;</w:t>
            </w:r>
          </w:p>
          <w:p w14:paraId="17948A47" w14:textId="77777777" w:rsidR="001E30FC" w:rsidRDefault="00E94ADB">
            <w:pPr>
              <w:pStyle w:val="ListParagraph"/>
              <w:numPr>
                <w:ilvl w:val="0"/>
                <w:numId w:val="3"/>
              </w:numPr>
              <w:ind w:left="460" w:hanging="425"/>
            </w:pPr>
            <w:r w:rsidRPr="00547994">
              <w:t xml:space="preserve">Mineralinė vata turi būti apsaugota garo izoliacine plėvele; </w:t>
            </w:r>
          </w:p>
          <w:p w14:paraId="313762F4" w14:textId="3EB973E1" w:rsidR="002C3816" w:rsidRPr="00E94ADB" w:rsidRDefault="00E94ADB">
            <w:pPr>
              <w:pStyle w:val="ListParagraph"/>
              <w:numPr>
                <w:ilvl w:val="0"/>
                <w:numId w:val="3"/>
              </w:numPr>
              <w:ind w:left="460" w:hanging="425"/>
            </w:pPr>
            <w:r w:rsidRPr="00547994">
              <w:t xml:space="preserve">Apdailai lubos iš vidaus turi būti </w:t>
            </w:r>
            <w:r w:rsidR="0056019D">
              <w:t>profiliuota skarda</w:t>
            </w:r>
            <w:r w:rsidRPr="00547994">
              <w:t>.</w:t>
            </w:r>
          </w:p>
        </w:tc>
        <w:tc>
          <w:tcPr>
            <w:tcW w:w="2268" w:type="dxa"/>
            <w:vAlign w:val="center"/>
          </w:tcPr>
          <w:p w14:paraId="34DBF2F3" w14:textId="77777777" w:rsidR="002C3816" w:rsidRPr="001832C2" w:rsidRDefault="002C3816" w:rsidP="002C3816">
            <w:pPr>
              <w:pStyle w:val="Heading2"/>
              <w:keepNext w:val="0"/>
              <w:jc w:val="left"/>
              <w:rPr>
                <w:color w:val="000000"/>
                <w:szCs w:val="24"/>
                <w:lang w:val="en-US"/>
              </w:rPr>
            </w:pPr>
          </w:p>
        </w:tc>
      </w:tr>
      <w:tr w:rsidR="001E30FC" w:rsidRPr="001832C2" w14:paraId="610123CA" w14:textId="77777777" w:rsidTr="001E30FC">
        <w:trPr>
          <w:trHeight w:val="387"/>
        </w:trPr>
        <w:tc>
          <w:tcPr>
            <w:tcW w:w="10173" w:type="dxa"/>
            <w:gridSpan w:val="3"/>
            <w:vAlign w:val="center"/>
          </w:tcPr>
          <w:p w14:paraId="5A21E2A8" w14:textId="20FD7B10" w:rsidR="001E30FC" w:rsidRPr="001832C2" w:rsidRDefault="001E30FC">
            <w:pPr>
              <w:pStyle w:val="Heading2"/>
              <w:keepNext w:val="0"/>
              <w:numPr>
                <w:ilvl w:val="0"/>
                <w:numId w:val="1"/>
              </w:numPr>
              <w:jc w:val="center"/>
              <w:rPr>
                <w:color w:val="000000"/>
                <w:szCs w:val="24"/>
                <w:lang w:val="en-US"/>
              </w:rPr>
            </w:pPr>
            <w:r w:rsidRPr="00547994">
              <w:rPr>
                <w:bCs/>
              </w:rPr>
              <w:t>Sienos</w:t>
            </w:r>
          </w:p>
        </w:tc>
      </w:tr>
      <w:tr w:rsidR="002C3816" w:rsidRPr="001832C2" w14:paraId="464D77AF" w14:textId="77777777" w:rsidTr="008161A1">
        <w:trPr>
          <w:trHeight w:val="1136"/>
        </w:trPr>
        <w:tc>
          <w:tcPr>
            <w:tcW w:w="846" w:type="dxa"/>
            <w:vAlign w:val="center"/>
          </w:tcPr>
          <w:p w14:paraId="599D86E8" w14:textId="77777777" w:rsidR="002C3816" w:rsidRPr="001832C2" w:rsidRDefault="002C3816">
            <w:pPr>
              <w:pStyle w:val="Heading1"/>
              <w:keepNext w:val="0"/>
              <w:numPr>
                <w:ilvl w:val="1"/>
                <w:numId w:val="1"/>
              </w:num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59" w:type="dxa"/>
            <w:vAlign w:val="center"/>
          </w:tcPr>
          <w:p w14:paraId="0EE8A32E" w14:textId="568F1466" w:rsidR="001E30FC" w:rsidRDefault="0056019D">
            <w:pPr>
              <w:pStyle w:val="ListParagraph"/>
              <w:numPr>
                <w:ilvl w:val="0"/>
                <w:numId w:val="4"/>
              </w:numPr>
              <w:ind w:left="460" w:hanging="425"/>
            </w:pPr>
            <w:r>
              <w:t>gofruota plieninė skarda, maždaug 1,6–2,0 mm storio</w:t>
            </w:r>
            <w:r w:rsidR="001E30FC" w:rsidRPr="00547994">
              <w:t>;</w:t>
            </w:r>
          </w:p>
          <w:p w14:paraId="1A61511C" w14:textId="77777777" w:rsidR="001E30FC" w:rsidRDefault="001E30FC">
            <w:pPr>
              <w:pStyle w:val="ListParagraph"/>
              <w:numPr>
                <w:ilvl w:val="0"/>
                <w:numId w:val="4"/>
              </w:numPr>
              <w:ind w:left="460" w:hanging="425"/>
            </w:pPr>
            <w:r w:rsidRPr="00547994">
              <w:t xml:space="preserve">Apšiltintas mineraline vata, kurios storis ne mažiau kaip 100 mm, degumo klasė ne žemesnė nei A1 pagal standartą EN 13501-1 arba lygiavertį, šilumos perdavimo koeficiento reikšmė ne didesnė kaip U = 0,36 W/m²K; </w:t>
            </w:r>
          </w:p>
          <w:p w14:paraId="47E855E4" w14:textId="77777777" w:rsidR="001E30FC" w:rsidRDefault="001E30FC">
            <w:pPr>
              <w:pStyle w:val="ListParagraph"/>
              <w:numPr>
                <w:ilvl w:val="0"/>
                <w:numId w:val="4"/>
              </w:numPr>
              <w:ind w:left="460" w:hanging="425"/>
            </w:pPr>
            <w:r w:rsidRPr="00547994">
              <w:t xml:space="preserve">Mineralinė vata turi būti apsaugota garo izoliacine plėvele; </w:t>
            </w:r>
          </w:p>
          <w:p w14:paraId="0B4D51F8" w14:textId="5260FCBC" w:rsidR="00C2427C" w:rsidRPr="001E30FC" w:rsidRDefault="00C2427C" w:rsidP="00C2427C">
            <w:pPr>
              <w:pStyle w:val="ListParagraph"/>
              <w:numPr>
                <w:ilvl w:val="0"/>
                <w:numId w:val="4"/>
              </w:numPr>
              <w:ind w:left="460" w:hanging="425"/>
            </w:pPr>
            <w:r w:rsidRPr="00270F0A">
              <w:t>Apdailai sienos iš vidaus turi būti padengtos ne mažiau kaip 10 mm storio laminuotomis medžio drožlių plokštėmis.</w:t>
            </w:r>
          </w:p>
        </w:tc>
        <w:tc>
          <w:tcPr>
            <w:tcW w:w="2268" w:type="dxa"/>
            <w:vAlign w:val="center"/>
          </w:tcPr>
          <w:p w14:paraId="304E48D9" w14:textId="77777777" w:rsidR="002C3816" w:rsidRPr="001832C2" w:rsidRDefault="002C3816" w:rsidP="002C3816">
            <w:pPr>
              <w:pStyle w:val="Heading2"/>
              <w:keepNext w:val="0"/>
              <w:jc w:val="left"/>
              <w:rPr>
                <w:color w:val="000000"/>
                <w:szCs w:val="24"/>
                <w:lang w:val="en-US"/>
              </w:rPr>
            </w:pPr>
          </w:p>
        </w:tc>
      </w:tr>
      <w:tr w:rsidR="002C3816" w:rsidRPr="001832C2" w14:paraId="5F16771E" w14:textId="77777777" w:rsidTr="00710E6E">
        <w:trPr>
          <w:trHeight w:hRule="exact" w:val="313"/>
        </w:trPr>
        <w:tc>
          <w:tcPr>
            <w:tcW w:w="10173" w:type="dxa"/>
            <w:gridSpan w:val="3"/>
            <w:vAlign w:val="center"/>
          </w:tcPr>
          <w:p w14:paraId="161FDAB8" w14:textId="2A40DD07" w:rsidR="002C3816" w:rsidRPr="001832C2" w:rsidRDefault="001E30FC">
            <w:pPr>
              <w:pStyle w:val="Heading2"/>
              <w:keepNext w:val="0"/>
              <w:numPr>
                <w:ilvl w:val="0"/>
                <w:numId w:val="1"/>
              </w:numPr>
              <w:jc w:val="center"/>
              <w:rPr>
                <w:color w:val="000000"/>
                <w:szCs w:val="24"/>
              </w:rPr>
            </w:pPr>
            <w:r>
              <w:t>Durys</w:t>
            </w:r>
            <w:r w:rsidR="002C3816" w:rsidRPr="001832C2">
              <w:rPr>
                <w:bCs/>
              </w:rPr>
              <w:t xml:space="preserve"> </w:t>
            </w:r>
          </w:p>
        </w:tc>
      </w:tr>
      <w:tr w:rsidR="002C3816" w:rsidRPr="001832C2" w14:paraId="35CB8623" w14:textId="77777777" w:rsidTr="001E30FC">
        <w:trPr>
          <w:trHeight w:val="427"/>
        </w:trPr>
        <w:tc>
          <w:tcPr>
            <w:tcW w:w="846" w:type="dxa"/>
            <w:vAlign w:val="center"/>
          </w:tcPr>
          <w:p w14:paraId="6723CC4E" w14:textId="77777777" w:rsidR="002C3816" w:rsidRPr="001832C2" w:rsidRDefault="002C3816">
            <w:pPr>
              <w:numPr>
                <w:ilvl w:val="1"/>
                <w:numId w:val="1"/>
              </w:numPr>
            </w:pPr>
          </w:p>
        </w:tc>
        <w:tc>
          <w:tcPr>
            <w:tcW w:w="7059" w:type="dxa"/>
            <w:vAlign w:val="center"/>
          </w:tcPr>
          <w:p w14:paraId="52958A52" w14:textId="7CCF93E1" w:rsidR="001E30FC" w:rsidRDefault="001E30FC">
            <w:pPr>
              <w:pStyle w:val="Heading2"/>
              <w:numPr>
                <w:ilvl w:val="0"/>
                <w:numId w:val="5"/>
              </w:numPr>
              <w:ind w:left="460" w:hanging="425"/>
              <w:jc w:val="left"/>
              <w:rPr>
                <w:b w:val="0"/>
                <w:bCs/>
              </w:rPr>
            </w:pPr>
            <w:r w:rsidRPr="001E30FC">
              <w:rPr>
                <w:b w:val="0"/>
                <w:bCs/>
              </w:rPr>
              <w:t xml:space="preserve">Konteinerio </w:t>
            </w:r>
            <w:r w:rsidR="0056019D">
              <w:rPr>
                <w:b w:val="0"/>
                <w:bCs/>
              </w:rPr>
              <w:t xml:space="preserve">trumpąja siena </w:t>
            </w:r>
            <w:r w:rsidRPr="001E30FC">
              <w:rPr>
                <w:b w:val="0"/>
                <w:bCs/>
              </w:rPr>
              <w:t xml:space="preserve">turi būti įrengtos </w:t>
            </w:r>
            <w:r w:rsidR="0056019D">
              <w:rPr>
                <w:b w:val="0"/>
                <w:bCs/>
              </w:rPr>
              <w:t>originalios jūrinio konteinerio durys</w:t>
            </w:r>
            <w:r w:rsidRPr="001E30FC">
              <w:rPr>
                <w:b w:val="0"/>
                <w:bCs/>
              </w:rPr>
              <w:t>;</w:t>
            </w:r>
          </w:p>
          <w:p w14:paraId="2AD49E83" w14:textId="77777777" w:rsidR="001E30FC" w:rsidRDefault="001E30FC">
            <w:pPr>
              <w:pStyle w:val="Heading2"/>
              <w:numPr>
                <w:ilvl w:val="0"/>
                <w:numId w:val="5"/>
              </w:numPr>
              <w:ind w:left="460" w:hanging="425"/>
              <w:jc w:val="left"/>
              <w:rPr>
                <w:b w:val="0"/>
                <w:bCs/>
              </w:rPr>
            </w:pPr>
            <w:r w:rsidRPr="001E30FC">
              <w:rPr>
                <w:b w:val="0"/>
                <w:bCs/>
              </w:rPr>
              <w:t>Durys privalo turėti po vieną užsklendžiamą užraktą;</w:t>
            </w:r>
          </w:p>
          <w:p w14:paraId="5E296586" w14:textId="7C550F54" w:rsidR="001E30FC" w:rsidRDefault="0056019D">
            <w:pPr>
              <w:pStyle w:val="Heading2"/>
              <w:numPr>
                <w:ilvl w:val="0"/>
                <w:numId w:val="5"/>
              </w:numPr>
              <w:ind w:left="460" w:hanging="425"/>
              <w:jc w:val="left"/>
              <w:rPr>
                <w:b w:val="0"/>
              </w:rPr>
            </w:pPr>
            <w:r>
              <w:rPr>
                <w:b w:val="0"/>
              </w:rPr>
              <w:t>Durys turi būti apšiltintos ne mažiau kaip 20mm</w:t>
            </w:r>
            <w:r w:rsidR="001E30FC" w:rsidRPr="001E30FC">
              <w:rPr>
                <w:b w:val="0"/>
              </w:rPr>
              <w:t xml:space="preserve">; </w:t>
            </w:r>
          </w:p>
          <w:p w14:paraId="6361B5FC" w14:textId="0F047A80" w:rsidR="002C3816" w:rsidRPr="001E30FC" w:rsidRDefault="001E30FC">
            <w:pPr>
              <w:pStyle w:val="Heading2"/>
              <w:numPr>
                <w:ilvl w:val="0"/>
                <w:numId w:val="5"/>
              </w:numPr>
              <w:ind w:left="460" w:hanging="425"/>
              <w:jc w:val="left"/>
              <w:rPr>
                <w:b w:val="0"/>
              </w:rPr>
            </w:pPr>
            <w:r w:rsidRPr="001E30FC">
              <w:rPr>
                <w:b w:val="0"/>
              </w:rPr>
              <w:t xml:space="preserve">Apdailai </w:t>
            </w:r>
            <w:r w:rsidR="0056019D">
              <w:rPr>
                <w:b w:val="0"/>
              </w:rPr>
              <w:t>durys</w:t>
            </w:r>
            <w:r w:rsidRPr="001E30FC">
              <w:rPr>
                <w:b w:val="0"/>
              </w:rPr>
              <w:t xml:space="preserve"> iš vidaus turi būti padengtos </w:t>
            </w:r>
            <w:r w:rsidR="0056019D" w:rsidRPr="0056019D">
              <w:rPr>
                <w:b w:val="0"/>
                <w:bCs/>
              </w:rPr>
              <w:t>profiliuota skarda 0,45-0,5mm storio baltos spalvos</w:t>
            </w:r>
            <w:r w:rsidR="0056019D">
              <w:rPr>
                <w:b w:val="0"/>
                <w:bCs/>
              </w:rPr>
              <w:t>.</w:t>
            </w:r>
          </w:p>
        </w:tc>
        <w:tc>
          <w:tcPr>
            <w:tcW w:w="2268" w:type="dxa"/>
            <w:vAlign w:val="center"/>
          </w:tcPr>
          <w:p w14:paraId="368F62BC" w14:textId="77777777" w:rsidR="002C3816" w:rsidRPr="001832C2" w:rsidRDefault="002C3816" w:rsidP="002C3816">
            <w:pPr>
              <w:pStyle w:val="Heading2"/>
              <w:keepNext w:val="0"/>
              <w:jc w:val="left"/>
              <w:rPr>
                <w:color w:val="000000"/>
                <w:szCs w:val="24"/>
              </w:rPr>
            </w:pPr>
          </w:p>
        </w:tc>
      </w:tr>
      <w:tr w:rsidR="002C3816" w:rsidRPr="001832C2" w14:paraId="248F9FBD" w14:textId="77777777" w:rsidTr="00710E6E">
        <w:trPr>
          <w:trHeight w:val="404"/>
        </w:trPr>
        <w:tc>
          <w:tcPr>
            <w:tcW w:w="10173" w:type="dxa"/>
            <w:gridSpan w:val="3"/>
            <w:vAlign w:val="center"/>
          </w:tcPr>
          <w:p w14:paraId="7D9DA9FF" w14:textId="7B2EC7CB" w:rsidR="002C3816" w:rsidRPr="001832C2" w:rsidRDefault="001E30FC">
            <w:pPr>
              <w:pStyle w:val="Heading2"/>
              <w:keepNext w:val="0"/>
              <w:numPr>
                <w:ilvl w:val="0"/>
                <w:numId w:val="1"/>
              </w:numPr>
              <w:jc w:val="center"/>
              <w:rPr>
                <w:color w:val="000000"/>
                <w:szCs w:val="24"/>
              </w:rPr>
            </w:pPr>
            <w:r>
              <w:t>Grindys</w:t>
            </w:r>
          </w:p>
        </w:tc>
      </w:tr>
      <w:tr w:rsidR="002C3816" w:rsidRPr="001832C2" w14:paraId="2B9E19B1" w14:textId="77777777" w:rsidTr="00710E6E">
        <w:trPr>
          <w:trHeight w:val="404"/>
        </w:trPr>
        <w:tc>
          <w:tcPr>
            <w:tcW w:w="846" w:type="dxa"/>
            <w:vAlign w:val="center"/>
          </w:tcPr>
          <w:p w14:paraId="34EFD221" w14:textId="77777777" w:rsidR="002C3816" w:rsidRPr="001832C2" w:rsidRDefault="002C3816">
            <w:pPr>
              <w:numPr>
                <w:ilvl w:val="1"/>
                <w:numId w:val="1"/>
              </w:numPr>
            </w:pPr>
          </w:p>
        </w:tc>
        <w:tc>
          <w:tcPr>
            <w:tcW w:w="7059" w:type="dxa"/>
            <w:vAlign w:val="center"/>
          </w:tcPr>
          <w:p w14:paraId="3D9664AF" w14:textId="69BA389A" w:rsidR="001E30FC" w:rsidRDefault="001E30FC">
            <w:pPr>
              <w:pStyle w:val="ListParagraph"/>
              <w:numPr>
                <w:ilvl w:val="0"/>
                <w:numId w:val="6"/>
              </w:numPr>
              <w:ind w:left="460" w:hanging="425"/>
            </w:pPr>
            <w:r w:rsidRPr="00547994">
              <w:t>Iš išorės grindys turi būti dengtos ne mažiau kaip 0,5 mm storio</w:t>
            </w:r>
            <w:r w:rsidR="0056019D">
              <w:t xml:space="preserve"> </w:t>
            </w:r>
            <w:r w:rsidRPr="00547994">
              <w:t>skarda;</w:t>
            </w:r>
          </w:p>
          <w:p w14:paraId="07E7CC6C" w14:textId="77777777" w:rsidR="001E30FC" w:rsidRDefault="001E30FC">
            <w:pPr>
              <w:pStyle w:val="ListParagraph"/>
              <w:numPr>
                <w:ilvl w:val="0"/>
                <w:numId w:val="6"/>
              </w:numPr>
              <w:ind w:left="460" w:hanging="425"/>
            </w:pPr>
            <w:r w:rsidRPr="00547994">
              <w:t xml:space="preserve">Apšiltintas mineraline vata, kurios storis ne mažiau kaip 100 mm, degumo klasė ne žemesnė nei A1 pagal standartą EN 13501-1 arba lygiavertį, šilumos perdavimo koeficiento reikšmė ne didesnė kaip U = 0,36 W/m²K; </w:t>
            </w:r>
          </w:p>
          <w:p w14:paraId="14A50985" w14:textId="77777777" w:rsidR="001E30FC" w:rsidRDefault="001E30FC">
            <w:pPr>
              <w:pStyle w:val="ListParagraph"/>
              <w:numPr>
                <w:ilvl w:val="0"/>
                <w:numId w:val="6"/>
              </w:numPr>
              <w:ind w:left="460" w:hanging="425"/>
            </w:pPr>
            <w:r w:rsidRPr="00547994">
              <w:t xml:space="preserve">Mineralinė vata turi būti apsaugota garo izoliacine plėvele; </w:t>
            </w:r>
          </w:p>
          <w:p w14:paraId="6F5D05DD" w14:textId="3B9549E5" w:rsidR="002C3816" w:rsidRPr="001832C2" w:rsidRDefault="001E30FC">
            <w:pPr>
              <w:pStyle w:val="ListParagraph"/>
              <w:numPr>
                <w:ilvl w:val="0"/>
                <w:numId w:val="6"/>
              </w:numPr>
              <w:ind w:left="460" w:hanging="425"/>
            </w:pPr>
            <w:r w:rsidRPr="00547994">
              <w:t xml:space="preserve">Iš vidaus grindys turi būti padengtos </w:t>
            </w:r>
            <w:r w:rsidR="00F33D40">
              <w:t xml:space="preserve">28mm. jūrinėmis </w:t>
            </w:r>
            <w:r w:rsidR="00B30804">
              <w:t>plokštėmis</w:t>
            </w:r>
            <w:r w:rsidRPr="00547994">
              <w:t>.</w:t>
            </w:r>
          </w:p>
        </w:tc>
        <w:tc>
          <w:tcPr>
            <w:tcW w:w="2268" w:type="dxa"/>
            <w:vAlign w:val="center"/>
          </w:tcPr>
          <w:p w14:paraId="5EB6F33B" w14:textId="77777777" w:rsidR="002C3816" w:rsidRPr="001832C2" w:rsidRDefault="002C3816" w:rsidP="002C3816">
            <w:pPr>
              <w:pStyle w:val="Heading2"/>
              <w:keepNext w:val="0"/>
              <w:jc w:val="left"/>
              <w:rPr>
                <w:color w:val="000000"/>
                <w:szCs w:val="24"/>
              </w:rPr>
            </w:pPr>
          </w:p>
        </w:tc>
      </w:tr>
      <w:tr w:rsidR="002C3816" w:rsidRPr="001832C2" w14:paraId="7C03EEC9" w14:textId="77777777" w:rsidTr="00F3221A">
        <w:trPr>
          <w:trHeight w:val="404"/>
        </w:trPr>
        <w:tc>
          <w:tcPr>
            <w:tcW w:w="10173" w:type="dxa"/>
            <w:gridSpan w:val="3"/>
            <w:vAlign w:val="center"/>
          </w:tcPr>
          <w:p w14:paraId="3F31FEAC" w14:textId="3DBCB2EE" w:rsidR="002C3816" w:rsidRPr="001832C2" w:rsidRDefault="006408EA">
            <w:pPr>
              <w:pStyle w:val="Heading2"/>
              <w:keepNext w:val="0"/>
              <w:numPr>
                <w:ilvl w:val="0"/>
                <w:numId w:val="1"/>
              </w:numPr>
              <w:jc w:val="center"/>
              <w:rPr>
                <w:color w:val="000000"/>
                <w:szCs w:val="24"/>
              </w:rPr>
            </w:pPr>
            <w:r w:rsidRPr="00547994">
              <w:t>Elektros instaliacija</w:t>
            </w:r>
          </w:p>
        </w:tc>
      </w:tr>
      <w:tr w:rsidR="002C3816" w:rsidRPr="001832C2" w14:paraId="66DE0E9B" w14:textId="77777777" w:rsidTr="00710E6E">
        <w:trPr>
          <w:trHeight w:val="404"/>
        </w:trPr>
        <w:tc>
          <w:tcPr>
            <w:tcW w:w="846" w:type="dxa"/>
            <w:vAlign w:val="center"/>
          </w:tcPr>
          <w:p w14:paraId="1A8F6731" w14:textId="77777777" w:rsidR="002C3816" w:rsidRPr="001832C2" w:rsidRDefault="002C3816">
            <w:pPr>
              <w:numPr>
                <w:ilvl w:val="1"/>
                <w:numId w:val="1"/>
              </w:numPr>
            </w:pPr>
          </w:p>
        </w:tc>
        <w:tc>
          <w:tcPr>
            <w:tcW w:w="7059" w:type="dxa"/>
            <w:vAlign w:val="center"/>
          </w:tcPr>
          <w:p w14:paraId="30376159" w14:textId="7D8EA757" w:rsidR="006408EA" w:rsidRPr="006408EA" w:rsidRDefault="006408EA">
            <w:pPr>
              <w:pStyle w:val="ListParagraph"/>
              <w:numPr>
                <w:ilvl w:val="0"/>
                <w:numId w:val="7"/>
              </w:numPr>
              <w:ind w:left="460" w:hanging="425"/>
              <w:contextualSpacing/>
              <w:rPr>
                <w:sz w:val="22"/>
                <w:szCs w:val="22"/>
              </w:rPr>
            </w:pPr>
            <w:bookmarkStart w:id="0" w:name="_Hlk243560988"/>
            <w:r w:rsidRPr="00547994">
              <w:t xml:space="preserve">2 (dvi) </w:t>
            </w:r>
            <w:r w:rsidR="00F33D40">
              <w:t xml:space="preserve">įvadinės/išvadinės </w:t>
            </w:r>
            <w:r w:rsidRPr="00547994">
              <w:t>rozetės</w:t>
            </w:r>
            <w:r w:rsidR="00F33D40">
              <w:t xml:space="preserve"> modulio pajungimui, trifazės</w:t>
            </w:r>
            <w:r w:rsidRPr="00547994">
              <w:t xml:space="preserve">, IP </w:t>
            </w:r>
            <w:r w:rsidR="00F33D40">
              <w:t>65</w:t>
            </w:r>
            <w:r w:rsidRPr="00547994">
              <w:t>;</w:t>
            </w:r>
          </w:p>
          <w:bookmarkEnd w:id="0"/>
          <w:p w14:paraId="385461F9" w14:textId="77777777" w:rsidR="006408EA" w:rsidRPr="006408EA" w:rsidRDefault="006408EA">
            <w:pPr>
              <w:pStyle w:val="ListParagraph"/>
              <w:numPr>
                <w:ilvl w:val="0"/>
                <w:numId w:val="7"/>
              </w:numPr>
              <w:ind w:left="460" w:hanging="425"/>
              <w:contextualSpacing/>
              <w:rPr>
                <w:sz w:val="22"/>
                <w:szCs w:val="22"/>
              </w:rPr>
            </w:pPr>
            <w:r w:rsidRPr="00547994">
              <w:t>Vidinėje sienoje turi būti instaliuota 1 (viena) rozetė su 3 (trimis) lizdais ir 1 (viena) rozetė su 1 (vienu) lizdu, 230 V, 16A, su įžeminimu;</w:t>
            </w:r>
          </w:p>
          <w:p w14:paraId="57142FC7" w14:textId="77777777" w:rsidR="006408EA" w:rsidRPr="006408EA" w:rsidRDefault="006408EA">
            <w:pPr>
              <w:pStyle w:val="ListParagraph"/>
              <w:numPr>
                <w:ilvl w:val="0"/>
                <w:numId w:val="7"/>
              </w:numPr>
              <w:ind w:left="460" w:hanging="425"/>
              <w:contextualSpacing/>
              <w:rPr>
                <w:sz w:val="22"/>
                <w:szCs w:val="22"/>
              </w:rPr>
            </w:pPr>
            <w:r w:rsidRPr="00547994">
              <w:t>Lubose turi būti sumontuoti liuminescenciniai šviestuvai su skaidriu gaubtu, 2 (du) vienetai. Kiekviename šviestuve po dvi 36 W galingumo lempos. Kiekvienam šviestuvui turi būti atskiras jungiklis;</w:t>
            </w:r>
          </w:p>
          <w:p w14:paraId="5D974A28" w14:textId="77777777" w:rsidR="006408EA" w:rsidRPr="006408EA" w:rsidRDefault="006408EA">
            <w:pPr>
              <w:pStyle w:val="ListParagraph"/>
              <w:numPr>
                <w:ilvl w:val="0"/>
                <w:numId w:val="7"/>
              </w:numPr>
              <w:ind w:left="460" w:hanging="425"/>
              <w:contextualSpacing/>
              <w:rPr>
                <w:sz w:val="22"/>
                <w:szCs w:val="22"/>
              </w:rPr>
            </w:pPr>
            <w:r w:rsidRPr="00547994">
              <w:t>Išvedžioti laidai turi būti paslėpti plastikiniuose loveliuose;</w:t>
            </w:r>
          </w:p>
          <w:p w14:paraId="6C10EFA7" w14:textId="77777777" w:rsidR="006408EA" w:rsidRPr="006408EA" w:rsidRDefault="006408EA">
            <w:pPr>
              <w:pStyle w:val="ListParagraph"/>
              <w:numPr>
                <w:ilvl w:val="0"/>
                <w:numId w:val="7"/>
              </w:numPr>
              <w:ind w:left="460" w:hanging="425"/>
              <w:contextualSpacing/>
              <w:rPr>
                <w:sz w:val="22"/>
                <w:szCs w:val="22"/>
              </w:rPr>
            </w:pPr>
            <w:r w:rsidRPr="00547994">
              <w:t>Konteinerio viduje turi būti sumontuota paskirstymo dėžutė, IP44 saugumo klasės;</w:t>
            </w:r>
          </w:p>
          <w:p w14:paraId="62F8778D" w14:textId="77777777" w:rsidR="006408EA" w:rsidRPr="006408EA" w:rsidRDefault="006408EA">
            <w:pPr>
              <w:pStyle w:val="ListParagraph"/>
              <w:numPr>
                <w:ilvl w:val="0"/>
                <w:numId w:val="7"/>
              </w:numPr>
              <w:ind w:left="460" w:hanging="425"/>
              <w:contextualSpacing/>
              <w:rPr>
                <w:sz w:val="22"/>
                <w:szCs w:val="22"/>
              </w:rPr>
            </w:pPr>
            <w:r w:rsidRPr="00547994">
              <w:t>Elektros grandinėje turi būti numatyti automatiniai išjungikliai: šviestuvams 10A, vidinėms rozetėms 16A, kondicionieriui 20A, išorinėms lauko rozetėms 32A;</w:t>
            </w:r>
          </w:p>
          <w:p w14:paraId="0F99B811" w14:textId="77777777" w:rsidR="006408EA" w:rsidRPr="006408EA" w:rsidRDefault="006408EA">
            <w:pPr>
              <w:pStyle w:val="ListParagraph"/>
              <w:numPr>
                <w:ilvl w:val="0"/>
                <w:numId w:val="7"/>
              </w:numPr>
              <w:ind w:left="460" w:hanging="425"/>
              <w:contextualSpacing/>
              <w:rPr>
                <w:sz w:val="22"/>
                <w:szCs w:val="22"/>
              </w:rPr>
            </w:pPr>
            <w:r w:rsidRPr="00547994">
              <w:lastRenderedPageBreak/>
              <w:t>Elektros srovės nuotėkio relė 30mA;</w:t>
            </w:r>
          </w:p>
          <w:p w14:paraId="23D2BA48" w14:textId="77777777" w:rsidR="006408EA" w:rsidRPr="006408EA" w:rsidRDefault="006408EA">
            <w:pPr>
              <w:pStyle w:val="ListParagraph"/>
              <w:numPr>
                <w:ilvl w:val="0"/>
                <w:numId w:val="7"/>
              </w:numPr>
              <w:ind w:left="460" w:hanging="425"/>
              <w:contextualSpacing/>
              <w:rPr>
                <w:sz w:val="22"/>
                <w:szCs w:val="22"/>
              </w:rPr>
            </w:pPr>
            <w:r w:rsidRPr="00547994">
              <w:t>Įžeminimo terminalai: apatinėje rėmo dalyje, kiekviename kampe turi būti išgręžtos skylutės įžeminimo terminalų ir   strypų pajungimui. Konteinerio viduje turi būti įdėti įžeminimo rinkiniai (vienas strypas ir   elementai konteinerių sujungimui į vientisą grandinę), kurių pajungimas turi būti tiksliai aprašytas naudojimo instrukcijoje;</w:t>
            </w:r>
          </w:p>
          <w:p w14:paraId="0420CB35" w14:textId="77777777" w:rsidR="006408EA" w:rsidRPr="006408EA" w:rsidRDefault="006408EA">
            <w:pPr>
              <w:pStyle w:val="ListParagraph"/>
              <w:numPr>
                <w:ilvl w:val="0"/>
                <w:numId w:val="7"/>
              </w:numPr>
              <w:ind w:left="460" w:hanging="425"/>
              <w:contextualSpacing/>
              <w:rPr>
                <w:sz w:val="22"/>
                <w:szCs w:val="22"/>
              </w:rPr>
            </w:pPr>
            <w:r w:rsidRPr="00547994">
              <w:t>Įžeminimo pajungimo taškai ant rėmo turi būti pažymėti aiškiai matomais ženklais su įspėjamu užrašu („Nepamirškite įžeminti konteinerio“);</w:t>
            </w:r>
          </w:p>
          <w:p w14:paraId="378CA8D9" w14:textId="77777777" w:rsidR="006408EA" w:rsidRPr="006408EA" w:rsidRDefault="006408EA">
            <w:pPr>
              <w:pStyle w:val="ListParagraph"/>
              <w:numPr>
                <w:ilvl w:val="0"/>
                <w:numId w:val="7"/>
              </w:numPr>
              <w:ind w:left="460" w:hanging="425"/>
              <w:contextualSpacing/>
              <w:rPr>
                <w:sz w:val="22"/>
                <w:szCs w:val="22"/>
              </w:rPr>
            </w:pPr>
            <w:r w:rsidRPr="00547994">
              <w:t xml:space="preserve">Visos elektrinės instaliacijos turi būti atliktos laikantis  CENELEC standarto IEC 60364 arba lygiaverčio taisyklių dėl apsaugos nuo elektros smūgio, perkrovos ir trumpojo jungimo; </w:t>
            </w:r>
          </w:p>
          <w:p w14:paraId="75AC03C8" w14:textId="77777777" w:rsidR="006408EA" w:rsidRPr="006408EA" w:rsidRDefault="006408EA">
            <w:pPr>
              <w:pStyle w:val="ListParagraph"/>
              <w:numPr>
                <w:ilvl w:val="0"/>
                <w:numId w:val="7"/>
              </w:numPr>
              <w:ind w:left="460" w:hanging="425"/>
              <w:contextualSpacing/>
              <w:rPr>
                <w:sz w:val="22"/>
                <w:szCs w:val="22"/>
              </w:rPr>
            </w:pPr>
            <w:r w:rsidRPr="00547994">
              <w:t xml:space="preserve">2.5 </w:t>
            </w:r>
            <w:proofErr w:type="spellStart"/>
            <w:r w:rsidRPr="00547994">
              <w:t>kw</w:t>
            </w:r>
            <w:proofErr w:type="spellEnd"/>
            <w:r w:rsidRPr="00547994">
              <w:t xml:space="preserve"> </w:t>
            </w:r>
            <w:proofErr w:type="spellStart"/>
            <w:r w:rsidRPr="00547994">
              <w:t>split</w:t>
            </w:r>
            <w:proofErr w:type="spellEnd"/>
            <w:r w:rsidRPr="00547994">
              <w:t xml:space="preserve"> tipo oro kondicionierius;</w:t>
            </w:r>
          </w:p>
          <w:p w14:paraId="0A767F32" w14:textId="4E95D528" w:rsidR="002C3816" w:rsidRPr="006408EA" w:rsidRDefault="00F33D40">
            <w:pPr>
              <w:pStyle w:val="ListParagraph"/>
              <w:numPr>
                <w:ilvl w:val="0"/>
                <w:numId w:val="7"/>
              </w:numPr>
              <w:ind w:left="460" w:hanging="425"/>
              <w:contextualSpacing/>
              <w:rPr>
                <w:sz w:val="22"/>
                <w:szCs w:val="22"/>
              </w:rPr>
            </w:pPr>
            <w:r>
              <w:t>1</w:t>
            </w:r>
            <w:r w:rsidR="006408EA" w:rsidRPr="00547994">
              <w:t xml:space="preserve"> vnt. elektrini</w:t>
            </w:r>
            <w:r>
              <w:t xml:space="preserve">s </w:t>
            </w:r>
            <w:r w:rsidR="006408EA" w:rsidRPr="00547994">
              <w:t>radiatori</w:t>
            </w:r>
            <w:r>
              <w:t>us</w:t>
            </w:r>
            <w:r w:rsidR="006408EA" w:rsidRPr="00547994">
              <w:t xml:space="preserve"> 1.5-2kW.</w:t>
            </w:r>
          </w:p>
        </w:tc>
        <w:tc>
          <w:tcPr>
            <w:tcW w:w="2268" w:type="dxa"/>
            <w:vAlign w:val="center"/>
          </w:tcPr>
          <w:p w14:paraId="7EFA6412" w14:textId="77777777" w:rsidR="002C3816" w:rsidRPr="001832C2" w:rsidRDefault="002C3816" w:rsidP="002C3816">
            <w:pPr>
              <w:pStyle w:val="Heading2"/>
              <w:keepNext w:val="0"/>
              <w:jc w:val="left"/>
              <w:rPr>
                <w:color w:val="000000"/>
                <w:szCs w:val="24"/>
              </w:rPr>
            </w:pPr>
          </w:p>
        </w:tc>
      </w:tr>
    </w:tbl>
    <w:p w14:paraId="36F51B8A" w14:textId="77777777" w:rsidR="00990471" w:rsidRDefault="00990471" w:rsidP="001418EE">
      <w:pPr>
        <w:jc w:val="center"/>
      </w:pPr>
    </w:p>
    <w:p w14:paraId="18624B6D" w14:textId="2BCB4DA6" w:rsidR="001418EE" w:rsidRPr="00FB52DC" w:rsidRDefault="001418EE" w:rsidP="00815031">
      <w:pPr>
        <w:jc w:val="center"/>
      </w:pPr>
      <w:r>
        <w:t>_________________________________</w:t>
      </w:r>
    </w:p>
    <w:sectPr w:rsidR="001418EE" w:rsidRPr="00FB52DC" w:rsidSect="00822C97">
      <w:headerReference w:type="even" r:id="rId9"/>
      <w:headerReference w:type="default" r:id="rId10"/>
      <w:pgSz w:w="11906" w:h="16838"/>
      <w:pgMar w:top="0" w:right="746" w:bottom="0" w:left="126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E8BEF" w14:textId="77777777" w:rsidR="00F54C9D" w:rsidRDefault="00F54C9D">
      <w:r>
        <w:separator/>
      </w:r>
    </w:p>
  </w:endnote>
  <w:endnote w:type="continuationSeparator" w:id="0">
    <w:p w14:paraId="63DBB61E" w14:textId="77777777" w:rsidR="00F54C9D" w:rsidRDefault="00F54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6ABBF" w14:textId="77777777" w:rsidR="00F54C9D" w:rsidRDefault="00F54C9D">
      <w:r>
        <w:separator/>
      </w:r>
    </w:p>
  </w:footnote>
  <w:footnote w:type="continuationSeparator" w:id="0">
    <w:p w14:paraId="56182AE5" w14:textId="77777777" w:rsidR="00F54C9D" w:rsidRDefault="00F54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2E574" w14:textId="4418204C" w:rsidR="0041724C" w:rsidRDefault="0041724C" w:rsidP="00EB04A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2C97">
      <w:rPr>
        <w:rStyle w:val="PageNumber"/>
        <w:noProof/>
      </w:rPr>
      <w:t>2</w:t>
    </w:r>
    <w:r>
      <w:rPr>
        <w:rStyle w:val="PageNumber"/>
      </w:rPr>
      <w:fldChar w:fldCharType="end"/>
    </w:r>
  </w:p>
  <w:p w14:paraId="6E898AE0" w14:textId="77777777" w:rsidR="0041724C" w:rsidRDefault="004172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72147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3A3724" w14:textId="1BC3AB8F" w:rsidR="00E44453" w:rsidRDefault="00E4445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015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362290E" w14:textId="77777777" w:rsidR="0041724C" w:rsidRDefault="004172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95C03"/>
    <w:multiLevelType w:val="multilevel"/>
    <w:tmpl w:val="E85A4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41F75AC"/>
    <w:multiLevelType w:val="hybridMultilevel"/>
    <w:tmpl w:val="44BAF8EE"/>
    <w:lvl w:ilvl="0" w:tplc="CE0068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E6390"/>
    <w:multiLevelType w:val="hybridMultilevel"/>
    <w:tmpl w:val="9538198A"/>
    <w:lvl w:ilvl="0" w:tplc="CE0068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D16C75"/>
    <w:multiLevelType w:val="hybridMultilevel"/>
    <w:tmpl w:val="1B2E3596"/>
    <w:lvl w:ilvl="0" w:tplc="CE0068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C349A8"/>
    <w:multiLevelType w:val="hybridMultilevel"/>
    <w:tmpl w:val="EEB67D08"/>
    <w:lvl w:ilvl="0" w:tplc="CE0068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13B9F"/>
    <w:multiLevelType w:val="hybridMultilevel"/>
    <w:tmpl w:val="7B0C05DA"/>
    <w:lvl w:ilvl="0" w:tplc="B732A500">
      <w:numFmt w:val="bullet"/>
      <w:lvlText w:val="-"/>
      <w:lvlJc w:val="left"/>
      <w:pPr>
        <w:ind w:left="425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6" w15:restartNumberingAfterBreak="0">
    <w:nsid w:val="7B3C7E58"/>
    <w:multiLevelType w:val="hybridMultilevel"/>
    <w:tmpl w:val="83F27E4E"/>
    <w:lvl w:ilvl="0" w:tplc="CE0068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63441">
    <w:abstractNumId w:val="0"/>
  </w:num>
  <w:num w:numId="2" w16cid:durableId="1909413472">
    <w:abstractNumId w:val="5"/>
  </w:num>
  <w:num w:numId="3" w16cid:durableId="1147745924">
    <w:abstractNumId w:val="1"/>
  </w:num>
  <w:num w:numId="4" w16cid:durableId="2099062779">
    <w:abstractNumId w:val="4"/>
  </w:num>
  <w:num w:numId="5" w16cid:durableId="2096318276">
    <w:abstractNumId w:val="2"/>
  </w:num>
  <w:num w:numId="6" w16cid:durableId="2003463868">
    <w:abstractNumId w:val="3"/>
  </w:num>
  <w:num w:numId="7" w16cid:durableId="1472213862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AE"/>
    <w:rsid w:val="00000FB9"/>
    <w:rsid w:val="00002EB3"/>
    <w:rsid w:val="000044FB"/>
    <w:rsid w:val="00005645"/>
    <w:rsid w:val="00006E0F"/>
    <w:rsid w:val="00010D70"/>
    <w:rsid w:val="000134F5"/>
    <w:rsid w:val="0001369B"/>
    <w:rsid w:val="000137AA"/>
    <w:rsid w:val="000155AF"/>
    <w:rsid w:val="00017F60"/>
    <w:rsid w:val="0002320E"/>
    <w:rsid w:val="000245AC"/>
    <w:rsid w:val="0002490E"/>
    <w:rsid w:val="000274E3"/>
    <w:rsid w:val="00033999"/>
    <w:rsid w:val="00033BC0"/>
    <w:rsid w:val="00035B33"/>
    <w:rsid w:val="00043F0E"/>
    <w:rsid w:val="0004425A"/>
    <w:rsid w:val="0004425B"/>
    <w:rsid w:val="00044E1B"/>
    <w:rsid w:val="00046DA0"/>
    <w:rsid w:val="000503D9"/>
    <w:rsid w:val="000530A6"/>
    <w:rsid w:val="00053538"/>
    <w:rsid w:val="0005410D"/>
    <w:rsid w:val="00054FAF"/>
    <w:rsid w:val="00055D79"/>
    <w:rsid w:val="00063A85"/>
    <w:rsid w:val="0006667E"/>
    <w:rsid w:val="000670D5"/>
    <w:rsid w:val="00067FB9"/>
    <w:rsid w:val="00071E81"/>
    <w:rsid w:val="00074550"/>
    <w:rsid w:val="00074DAB"/>
    <w:rsid w:val="00075263"/>
    <w:rsid w:val="0007692F"/>
    <w:rsid w:val="000803B6"/>
    <w:rsid w:val="0008050E"/>
    <w:rsid w:val="00082B5D"/>
    <w:rsid w:val="00091508"/>
    <w:rsid w:val="0009321E"/>
    <w:rsid w:val="000970F7"/>
    <w:rsid w:val="000A0873"/>
    <w:rsid w:val="000A0FAE"/>
    <w:rsid w:val="000A2455"/>
    <w:rsid w:val="000A3634"/>
    <w:rsid w:val="000A3FAF"/>
    <w:rsid w:val="000A4207"/>
    <w:rsid w:val="000B1E6C"/>
    <w:rsid w:val="000B2160"/>
    <w:rsid w:val="000B3B27"/>
    <w:rsid w:val="000B3CAF"/>
    <w:rsid w:val="000B6DAD"/>
    <w:rsid w:val="000C0EC5"/>
    <w:rsid w:val="000C0FE3"/>
    <w:rsid w:val="000C1D5C"/>
    <w:rsid w:val="000C2205"/>
    <w:rsid w:val="000C6691"/>
    <w:rsid w:val="000C7166"/>
    <w:rsid w:val="000D0426"/>
    <w:rsid w:val="000D2F0E"/>
    <w:rsid w:val="000D35FE"/>
    <w:rsid w:val="000D5347"/>
    <w:rsid w:val="000D669E"/>
    <w:rsid w:val="000D7830"/>
    <w:rsid w:val="000D792D"/>
    <w:rsid w:val="000E0351"/>
    <w:rsid w:val="000E242A"/>
    <w:rsid w:val="000E4893"/>
    <w:rsid w:val="000E6C17"/>
    <w:rsid w:val="000F0F9F"/>
    <w:rsid w:val="000F1E27"/>
    <w:rsid w:val="000F3206"/>
    <w:rsid w:val="000F49D8"/>
    <w:rsid w:val="000F5FB7"/>
    <w:rsid w:val="000F6744"/>
    <w:rsid w:val="00101936"/>
    <w:rsid w:val="0010248B"/>
    <w:rsid w:val="0010350C"/>
    <w:rsid w:val="00104989"/>
    <w:rsid w:val="00105472"/>
    <w:rsid w:val="00107939"/>
    <w:rsid w:val="00110944"/>
    <w:rsid w:val="00110BB7"/>
    <w:rsid w:val="001112AB"/>
    <w:rsid w:val="001139A9"/>
    <w:rsid w:val="00115837"/>
    <w:rsid w:val="00116D84"/>
    <w:rsid w:val="001172CC"/>
    <w:rsid w:val="00117375"/>
    <w:rsid w:val="00121533"/>
    <w:rsid w:val="001238E7"/>
    <w:rsid w:val="00123F75"/>
    <w:rsid w:val="00124207"/>
    <w:rsid w:val="00125F4B"/>
    <w:rsid w:val="00126825"/>
    <w:rsid w:val="00132125"/>
    <w:rsid w:val="0013461C"/>
    <w:rsid w:val="0013773F"/>
    <w:rsid w:val="00141229"/>
    <w:rsid w:val="001418EE"/>
    <w:rsid w:val="00142A15"/>
    <w:rsid w:val="0014305B"/>
    <w:rsid w:val="00143E66"/>
    <w:rsid w:val="001458AF"/>
    <w:rsid w:val="00146E57"/>
    <w:rsid w:val="001473D3"/>
    <w:rsid w:val="00150949"/>
    <w:rsid w:val="00151FA0"/>
    <w:rsid w:val="00152921"/>
    <w:rsid w:val="00153D27"/>
    <w:rsid w:val="00155B77"/>
    <w:rsid w:val="00162A25"/>
    <w:rsid w:val="00163CFB"/>
    <w:rsid w:val="00164ED9"/>
    <w:rsid w:val="00164F99"/>
    <w:rsid w:val="00164FA0"/>
    <w:rsid w:val="00167E75"/>
    <w:rsid w:val="00170B15"/>
    <w:rsid w:val="00170C99"/>
    <w:rsid w:val="001710DB"/>
    <w:rsid w:val="00172F4B"/>
    <w:rsid w:val="00173548"/>
    <w:rsid w:val="00174CEB"/>
    <w:rsid w:val="00174E37"/>
    <w:rsid w:val="001758EF"/>
    <w:rsid w:val="00180A9C"/>
    <w:rsid w:val="001832C2"/>
    <w:rsid w:val="0019058A"/>
    <w:rsid w:val="00192578"/>
    <w:rsid w:val="00193F71"/>
    <w:rsid w:val="001A1C50"/>
    <w:rsid w:val="001A1F7A"/>
    <w:rsid w:val="001A2AD8"/>
    <w:rsid w:val="001A3672"/>
    <w:rsid w:val="001A3BD3"/>
    <w:rsid w:val="001A4564"/>
    <w:rsid w:val="001B1F64"/>
    <w:rsid w:val="001B41AA"/>
    <w:rsid w:val="001B47DB"/>
    <w:rsid w:val="001B7799"/>
    <w:rsid w:val="001C61FF"/>
    <w:rsid w:val="001D1EEA"/>
    <w:rsid w:val="001D2EAD"/>
    <w:rsid w:val="001D4DE5"/>
    <w:rsid w:val="001D6257"/>
    <w:rsid w:val="001D7E6A"/>
    <w:rsid w:val="001E17A9"/>
    <w:rsid w:val="001E30FC"/>
    <w:rsid w:val="001E5615"/>
    <w:rsid w:val="001E68D4"/>
    <w:rsid w:val="001E6E11"/>
    <w:rsid w:val="001E74B2"/>
    <w:rsid w:val="001F32E2"/>
    <w:rsid w:val="001F43BD"/>
    <w:rsid w:val="002007A3"/>
    <w:rsid w:val="00201C02"/>
    <w:rsid w:val="00202335"/>
    <w:rsid w:val="00202F29"/>
    <w:rsid w:val="0020486A"/>
    <w:rsid w:val="0020536A"/>
    <w:rsid w:val="00205DD2"/>
    <w:rsid w:val="00206686"/>
    <w:rsid w:val="00210F60"/>
    <w:rsid w:val="00211E52"/>
    <w:rsid w:val="00212F71"/>
    <w:rsid w:val="00213F8C"/>
    <w:rsid w:val="002171B8"/>
    <w:rsid w:val="00217A14"/>
    <w:rsid w:val="002202B4"/>
    <w:rsid w:val="00221422"/>
    <w:rsid w:val="0022282B"/>
    <w:rsid w:val="00222BA3"/>
    <w:rsid w:val="002251D6"/>
    <w:rsid w:val="00230C73"/>
    <w:rsid w:val="002361B1"/>
    <w:rsid w:val="0023716E"/>
    <w:rsid w:val="002404CD"/>
    <w:rsid w:val="002410B3"/>
    <w:rsid w:val="00242262"/>
    <w:rsid w:val="00242BED"/>
    <w:rsid w:val="002443FF"/>
    <w:rsid w:val="002455E4"/>
    <w:rsid w:val="00246324"/>
    <w:rsid w:val="0025015F"/>
    <w:rsid w:val="0025045F"/>
    <w:rsid w:val="00251043"/>
    <w:rsid w:val="00254816"/>
    <w:rsid w:val="0026072D"/>
    <w:rsid w:val="00260FA4"/>
    <w:rsid w:val="002634B7"/>
    <w:rsid w:val="00263F7A"/>
    <w:rsid w:val="002641CC"/>
    <w:rsid w:val="0026421F"/>
    <w:rsid w:val="002651D7"/>
    <w:rsid w:val="00271201"/>
    <w:rsid w:val="00271B44"/>
    <w:rsid w:val="00272F7E"/>
    <w:rsid w:val="00273403"/>
    <w:rsid w:val="00273685"/>
    <w:rsid w:val="00274F0A"/>
    <w:rsid w:val="002765AE"/>
    <w:rsid w:val="00277D29"/>
    <w:rsid w:val="00280A96"/>
    <w:rsid w:val="002823A4"/>
    <w:rsid w:val="00284C03"/>
    <w:rsid w:val="002857F9"/>
    <w:rsid w:val="00285A32"/>
    <w:rsid w:val="00286B30"/>
    <w:rsid w:val="00287360"/>
    <w:rsid w:val="002935B8"/>
    <w:rsid w:val="0029437E"/>
    <w:rsid w:val="00294D82"/>
    <w:rsid w:val="002950EF"/>
    <w:rsid w:val="00297CD8"/>
    <w:rsid w:val="002A0272"/>
    <w:rsid w:val="002A0F1D"/>
    <w:rsid w:val="002A24D5"/>
    <w:rsid w:val="002A7B95"/>
    <w:rsid w:val="002B3381"/>
    <w:rsid w:val="002B4C1F"/>
    <w:rsid w:val="002B6BE8"/>
    <w:rsid w:val="002B7A7B"/>
    <w:rsid w:val="002C048E"/>
    <w:rsid w:val="002C24F4"/>
    <w:rsid w:val="002C37D7"/>
    <w:rsid w:val="002C3816"/>
    <w:rsid w:val="002C38B0"/>
    <w:rsid w:val="002D2935"/>
    <w:rsid w:val="002D330F"/>
    <w:rsid w:val="002D41F8"/>
    <w:rsid w:val="002D7249"/>
    <w:rsid w:val="002E07D6"/>
    <w:rsid w:val="002E51A0"/>
    <w:rsid w:val="002E6F8C"/>
    <w:rsid w:val="002F1EBF"/>
    <w:rsid w:val="002F65A5"/>
    <w:rsid w:val="002F6E38"/>
    <w:rsid w:val="002F7DD7"/>
    <w:rsid w:val="00300B56"/>
    <w:rsid w:val="00300CF8"/>
    <w:rsid w:val="00302788"/>
    <w:rsid w:val="003032A3"/>
    <w:rsid w:val="00303E6A"/>
    <w:rsid w:val="0030569F"/>
    <w:rsid w:val="00306781"/>
    <w:rsid w:val="00310DE1"/>
    <w:rsid w:val="00311A19"/>
    <w:rsid w:val="0031363B"/>
    <w:rsid w:val="0031461D"/>
    <w:rsid w:val="003146FB"/>
    <w:rsid w:val="00315C99"/>
    <w:rsid w:val="00315DC8"/>
    <w:rsid w:val="00317239"/>
    <w:rsid w:val="00317994"/>
    <w:rsid w:val="00320F72"/>
    <w:rsid w:val="00325DC7"/>
    <w:rsid w:val="00326C7C"/>
    <w:rsid w:val="0033089A"/>
    <w:rsid w:val="0033210F"/>
    <w:rsid w:val="003321BD"/>
    <w:rsid w:val="003327A1"/>
    <w:rsid w:val="00333183"/>
    <w:rsid w:val="00333E9E"/>
    <w:rsid w:val="00335713"/>
    <w:rsid w:val="0034127A"/>
    <w:rsid w:val="0034204C"/>
    <w:rsid w:val="0034299B"/>
    <w:rsid w:val="00343311"/>
    <w:rsid w:val="00344190"/>
    <w:rsid w:val="00344637"/>
    <w:rsid w:val="003450E8"/>
    <w:rsid w:val="00346079"/>
    <w:rsid w:val="0035246E"/>
    <w:rsid w:val="00354AD1"/>
    <w:rsid w:val="00355E30"/>
    <w:rsid w:val="0036276B"/>
    <w:rsid w:val="003644ED"/>
    <w:rsid w:val="003726A5"/>
    <w:rsid w:val="00374709"/>
    <w:rsid w:val="003758B5"/>
    <w:rsid w:val="00380DD1"/>
    <w:rsid w:val="00382394"/>
    <w:rsid w:val="0038506E"/>
    <w:rsid w:val="00391153"/>
    <w:rsid w:val="003911A8"/>
    <w:rsid w:val="0039206E"/>
    <w:rsid w:val="003A528D"/>
    <w:rsid w:val="003A7C4E"/>
    <w:rsid w:val="003B1248"/>
    <w:rsid w:val="003B1F71"/>
    <w:rsid w:val="003B319E"/>
    <w:rsid w:val="003B3AF0"/>
    <w:rsid w:val="003B49DA"/>
    <w:rsid w:val="003B65D9"/>
    <w:rsid w:val="003B79A7"/>
    <w:rsid w:val="003B7BD9"/>
    <w:rsid w:val="003C0D14"/>
    <w:rsid w:val="003C1322"/>
    <w:rsid w:val="003C249B"/>
    <w:rsid w:val="003C3415"/>
    <w:rsid w:val="003C3B1D"/>
    <w:rsid w:val="003D07A0"/>
    <w:rsid w:val="003D2217"/>
    <w:rsid w:val="003D3FC8"/>
    <w:rsid w:val="003D5542"/>
    <w:rsid w:val="003D5E39"/>
    <w:rsid w:val="003D5F4A"/>
    <w:rsid w:val="003D6C6C"/>
    <w:rsid w:val="003D6F78"/>
    <w:rsid w:val="003E090F"/>
    <w:rsid w:val="003E6412"/>
    <w:rsid w:val="003E7AF9"/>
    <w:rsid w:val="003F186A"/>
    <w:rsid w:val="003F46EA"/>
    <w:rsid w:val="003F4ED6"/>
    <w:rsid w:val="003F598E"/>
    <w:rsid w:val="003F60DA"/>
    <w:rsid w:val="003F76BE"/>
    <w:rsid w:val="003F7EB0"/>
    <w:rsid w:val="00400DB1"/>
    <w:rsid w:val="00401CAA"/>
    <w:rsid w:val="00402D12"/>
    <w:rsid w:val="00402FE4"/>
    <w:rsid w:val="00403322"/>
    <w:rsid w:val="00404D95"/>
    <w:rsid w:val="004055FB"/>
    <w:rsid w:val="00405997"/>
    <w:rsid w:val="00407158"/>
    <w:rsid w:val="00410503"/>
    <w:rsid w:val="004110F5"/>
    <w:rsid w:val="004146D0"/>
    <w:rsid w:val="00414B42"/>
    <w:rsid w:val="00415D1F"/>
    <w:rsid w:val="0041724C"/>
    <w:rsid w:val="004206BE"/>
    <w:rsid w:val="00421984"/>
    <w:rsid w:val="00425E86"/>
    <w:rsid w:val="00427155"/>
    <w:rsid w:val="00427F9A"/>
    <w:rsid w:val="00430481"/>
    <w:rsid w:val="00430716"/>
    <w:rsid w:val="00430AFA"/>
    <w:rsid w:val="00431BF5"/>
    <w:rsid w:val="00431D79"/>
    <w:rsid w:val="00435188"/>
    <w:rsid w:val="00440292"/>
    <w:rsid w:val="00440F7B"/>
    <w:rsid w:val="00441D10"/>
    <w:rsid w:val="004422B3"/>
    <w:rsid w:val="0044340A"/>
    <w:rsid w:val="004467EC"/>
    <w:rsid w:val="004479F5"/>
    <w:rsid w:val="00447AAA"/>
    <w:rsid w:val="004545BC"/>
    <w:rsid w:val="00456CB5"/>
    <w:rsid w:val="00457A24"/>
    <w:rsid w:val="00461C7E"/>
    <w:rsid w:val="0046345B"/>
    <w:rsid w:val="004637F1"/>
    <w:rsid w:val="0046495C"/>
    <w:rsid w:val="0046634F"/>
    <w:rsid w:val="0047244B"/>
    <w:rsid w:val="00475103"/>
    <w:rsid w:val="004752BE"/>
    <w:rsid w:val="004776E5"/>
    <w:rsid w:val="00477F22"/>
    <w:rsid w:val="00480CF0"/>
    <w:rsid w:val="004826A0"/>
    <w:rsid w:val="00482710"/>
    <w:rsid w:val="00482ED6"/>
    <w:rsid w:val="00484AC2"/>
    <w:rsid w:val="004917A6"/>
    <w:rsid w:val="004926FD"/>
    <w:rsid w:val="0049370F"/>
    <w:rsid w:val="00495C69"/>
    <w:rsid w:val="004A0553"/>
    <w:rsid w:val="004A0B24"/>
    <w:rsid w:val="004A0CAE"/>
    <w:rsid w:val="004A3DBE"/>
    <w:rsid w:val="004A5AF9"/>
    <w:rsid w:val="004A6DBB"/>
    <w:rsid w:val="004A7FA2"/>
    <w:rsid w:val="004B138D"/>
    <w:rsid w:val="004B4FFE"/>
    <w:rsid w:val="004C6623"/>
    <w:rsid w:val="004C72B1"/>
    <w:rsid w:val="004D1B87"/>
    <w:rsid w:val="004D7351"/>
    <w:rsid w:val="004E2E54"/>
    <w:rsid w:val="004E3654"/>
    <w:rsid w:val="004E5376"/>
    <w:rsid w:val="004E6219"/>
    <w:rsid w:val="004E6B59"/>
    <w:rsid w:val="004E72CF"/>
    <w:rsid w:val="004F2B10"/>
    <w:rsid w:val="004F2B76"/>
    <w:rsid w:val="004F38D0"/>
    <w:rsid w:val="004F4ECA"/>
    <w:rsid w:val="004F75AB"/>
    <w:rsid w:val="005004C4"/>
    <w:rsid w:val="00500E55"/>
    <w:rsid w:val="0050107A"/>
    <w:rsid w:val="00505CF1"/>
    <w:rsid w:val="00507315"/>
    <w:rsid w:val="00507A44"/>
    <w:rsid w:val="00507B60"/>
    <w:rsid w:val="00510249"/>
    <w:rsid w:val="00510336"/>
    <w:rsid w:val="005117B7"/>
    <w:rsid w:val="005119DB"/>
    <w:rsid w:val="0051231E"/>
    <w:rsid w:val="00515988"/>
    <w:rsid w:val="00515E8C"/>
    <w:rsid w:val="00516314"/>
    <w:rsid w:val="0051758C"/>
    <w:rsid w:val="00520E13"/>
    <w:rsid w:val="00521451"/>
    <w:rsid w:val="00523F9A"/>
    <w:rsid w:val="00524DF3"/>
    <w:rsid w:val="005251AC"/>
    <w:rsid w:val="0052719E"/>
    <w:rsid w:val="00530F55"/>
    <w:rsid w:val="005322FC"/>
    <w:rsid w:val="005346BF"/>
    <w:rsid w:val="00534894"/>
    <w:rsid w:val="0053555A"/>
    <w:rsid w:val="005370E5"/>
    <w:rsid w:val="005378CE"/>
    <w:rsid w:val="00541A2D"/>
    <w:rsid w:val="00541C7D"/>
    <w:rsid w:val="00544308"/>
    <w:rsid w:val="005452A7"/>
    <w:rsid w:val="00550F72"/>
    <w:rsid w:val="005511D7"/>
    <w:rsid w:val="005518C7"/>
    <w:rsid w:val="0055239D"/>
    <w:rsid w:val="00557657"/>
    <w:rsid w:val="0056019D"/>
    <w:rsid w:val="005605FB"/>
    <w:rsid w:val="00560D10"/>
    <w:rsid w:val="00562546"/>
    <w:rsid w:val="005627D8"/>
    <w:rsid w:val="005639C2"/>
    <w:rsid w:val="00564489"/>
    <w:rsid w:val="00564717"/>
    <w:rsid w:val="00564917"/>
    <w:rsid w:val="00564C5F"/>
    <w:rsid w:val="0056524B"/>
    <w:rsid w:val="005658EA"/>
    <w:rsid w:val="005679DC"/>
    <w:rsid w:val="00571C08"/>
    <w:rsid w:val="00572D87"/>
    <w:rsid w:val="0057313D"/>
    <w:rsid w:val="005739F8"/>
    <w:rsid w:val="00574A76"/>
    <w:rsid w:val="0058194E"/>
    <w:rsid w:val="00583CE1"/>
    <w:rsid w:val="00584DBF"/>
    <w:rsid w:val="005906EA"/>
    <w:rsid w:val="00593E93"/>
    <w:rsid w:val="00594EBD"/>
    <w:rsid w:val="00595696"/>
    <w:rsid w:val="00596BAB"/>
    <w:rsid w:val="005A0BCE"/>
    <w:rsid w:val="005A30C6"/>
    <w:rsid w:val="005A3553"/>
    <w:rsid w:val="005A36CE"/>
    <w:rsid w:val="005A3DBE"/>
    <w:rsid w:val="005A4486"/>
    <w:rsid w:val="005B0F3C"/>
    <w:rsid w:val="005B2AFB"/>
    <w:rsid w:val="005B45F7"/>
    <w:rsid w:val="005B6897"/>
    <w:rsid w:val="005B742C"/>
    <w:rsid w:val="005C1112"/>
    <w:rsid w:val="005C1DD9"/>
    <w:rsid w:val="005C316B"/>
    <w:rsid w:val="005C3AC7"/>
    <w:rsid w:val="005C41F1"/>
    <w:rsid w:val="005C6020"/>
    <w:rsid w:val="005D0434"/>
    <w:rsid w:val="005D06DE"/>
    <w:rsid w:val="005E3407"/>
    <w:rsid w:val="005E34AE"/>
    <w:rsid w:val="005E431A"/>
    <w:rsid w:val="005E499F"/>
    <w:rsid w:val="005E65D5"/>
    <w:rsid w:val="005E6645"/>
    <w:rsid w:val="005F10BB"/>
    <w:rsid w:val="005F1541"/>
    <w:rsid w:val="005F26B1"/>
    <w:rsid w:val="005F3EF9"/>
    <w:rsid w:val="005F5E52"/>
    <w:rsid w:val="005F673C"/>
    <w:rsid w:val="005F7F04"/>
    <w:rsid w:val="006000C2"/>
    <w:rsid w:val="00600F3D"/>
    <w:rsid w:val="00601B33"/>
    <w:rsid w:val="0060207F"/>
    <w:rsid w:val="00604477"/>
    <w:rsid w:val="00605184"/>
    <w:rsid w:val="0060684D"/>
    <w:rsid w:val="00606A89"/>
    <w:rsid w:val="00607F1D"/>
    <w:rsid w:val="006117B3"/>
    <w:rsid w:val="006123AC"/>
    <w:rsid w:val="006125D7"/>
    <w:rsid w:val="00613730"/>
    <w:rsid w:val="00613FCA"/>
    <w:rsid w:val="00617CBB"/>
    <w:rsid w:val="0062140A"/>
    <w:rsid w:val="00621A5C"/>
    <w:rsid w:val="0062376F"/>
    <w:rsid w:val="00626FBE"/>
    <w:rsid w:val="00631A51"/>
    <w:rsid w:val="00632745"/>
    <w:rsid w:val="00632ACA"/>
    <w:rsid w:val="006346BE"/>
    <w:rsid w:val="00635F27"/>
    <w:rsid w:val="006408EA"/>
    <w:rsid w:val="00641428"/>
    <w:rsid w:val="00642D66"/>
    <w:rsid w:val="00645EAE"/>
    <w:rsid w:val="0064641E"/>
    <w:rsid w:val="0064690E"/>
    <w:rsid w:val="00646DC6"/>
    <w:rsid w:val="00647F2E"/>
    <w:rsid w:val="0065002E"/>
    <w:rsid w:val="00652C7D"/>
    <w:rsid w:val="00653184"/>
    <w:rsid w:val="00653344"/>
    <w:rsid w:val="006565EC"/>
    <w:rsid w:val="006569F1"/>
    <w:rsid w:val="006573EA"/>
    <w:rsid w:val="00661049"/>
    <w:rsid w:val="0066117A"/>
    <w:rsid w:val="0066134A"/>
    <w:rsid w:val="00670913"/>
    <w:rsid w:val="00670AC5"/>
    <w:rsid w:val="0067115A"/>
    <w:rsid w:val="00671D4B"/>
    <w:rsid w:val="00672094"/>
    <w:rsid w:val="006730B6"/>
    <w:rsid w:val="00673291"/>
    <w:rsid w:val="00674589"/>
    <w:rsid w:val="0067639E"/>
    <w:rsid w:val="00681C35"/>
    <w:rsid w:val="00681D91"/>
    <w:rsid w:val="006841A5"/>
    <w:rsid w:val="00684E2A"/>
    <w:rsid w:val="00687450"/>
    <w:rsid w:val="0068774C"/>
    <w:rsid w:val="0069045F"/>
    <w:rsid w:val="00690AB0"/>
    <w:rsid w:val="00691238"/>
    <w:rsid w:val="00693482"/>
    <w:rsid w:val="00693E67"/>
    <w:rsid w:val="00695543"/>
    <w:rsid w:val="006958AF"/>
    <w:rsid w:val="00697455"/>
    <w:rsid w:val="006976FE"/>
    <w:rsid w:val="006A0E86"/>
    <w:rsid w:val="006A25A9"/>
    <w:rsid w:val="006B0A1A"/>
    <w:rsid w:val="006B392F"/>
    <w:rsid w:val="006B3C54"/>
    <w:rsid w:val="006B3D0D"/>
    <w:rsid w:val="006B479B"/>
    <w:rsid w:val="006B4F88"/>
    <w:rsid w:val="006B567A"/>
    <w:rsid w:val="006B6D42"/>
    <w:rsid w:val="006B780C"/>
    <w:rsid w:val="006C05C4"/>
    <w:rsid w:val="006C0E9C"/>
    <w:rsid w:val="006C44ED"/>
    <w:rsid w:val="006C52A1"/>
    <w:rsid w:val="006D01FA"/>
    <w:rsid w:val="006D4B7E"/>
    <w:rsid w:val="006D6178"/>
    <w:rsid w:val="006D67EE"/>
    <w:rsid w:val="006E16CC"/>
    <w:rsid w:val="006E3687"/>
    <w:rsid w:val="006E42C6"/>
    <w:rsid w:val="006E432E"/>
    <w:rsid w:val="006E5D2C"/>
    <w:rsid w:val="006F008D"/>
    <w:rsid w:val="006F078E"/>
    <w:rsid w:val="006F1223"/>
    <w:rsid w:val="006F2C01"/>
    <w:rsid w:val="006F5433"/>
    <w:rsid w:val="006F69CC"/>
    <w:rsid w:val="006F709F"/>
    <w:rsid w:val="0070112A"/>
    <w:rsid w:val="0070327D"/>
    <w:rsid w:val="0070343E"/>
    <w:rsid w:val="00706E7E"/>
    <w:rsid w:val="00710E6E"/>
    <w:rsid w:val="0071446D"/>
    <w:rsid w:val="007208B5"/>
    <w:rsid w:val="00724FB4"/>
    <w:rsid w:val="007268A9"/>
    <w:rsid w:val="00727694"/>
    <w:rsid w:val="00727717"/>
    <w:rsid w:val="00730A14"/>
    <w:rsid w:val="007310CE"/>
    <w:rsid w:val="007317E4"/>
    <w:rsid w:val="00731E84"/>
    <w:rsid w:val="00732AB0"/>
    <w:rsid w:val="00733129"/>
    <w:rsid w:val="00733137"/>
    <w:rsid w:val="00734667"/>
    <w:rsid w:val="00734B0E"/>
    <w:rsid w:val="0073554B"/>
    <w:rsid w:val="00736297"/>
    <w:rsid w:val="0073657E"/>
    <w:rsid w:val="00736C6F"/>
    <w:rsid w:val="00742156"/>
    <w:rsid w:val="007442D5"/>
    <w:rsid w:val="00746706"/>
    <w:rsid w:val="00746F04"/>
    <w:rsid w:val="00750EC0"/>
    <w:rsid w:val="007511AF"/>
    <w:rsid w:val="007522B4"/>
    <w:rsid w:val="00754BA4"/>
    <w:rsid w:val="00760F3E"/>
    <w:rsid w:val="00763ABC"/>
    <w:rsid w:val="00765D50"/>
    <w:rsid w:val="0077168A"/>
    <w:rsid w:val="00771DB6"/>
    <w:rsid w:val="00775545"/>
    <w:rsid w:val="00775D43"/>
    <w:rsid w:val="00776FA0"/>
    <w:rsid w:val="00777958"/>
    <w:rsid w:val="00777F64"/>
    <w:rsid w:val="00781D66"/>
    <w:rsid w:val="007848F0"/>
    <w:rsid w:val="00792E3E"/>
    <w:rsid w:val="00794FD8"/>
    <w:rsid w:val="007961D0"/>
    <w:rsid w:val="007965C0"/>
    <w:rsid w:val="0079744B"/>
    <w:rsid w:val="007A0CD9"/>
    <w:rsid w:val="007A4BFC"/>
    <w:rsid w:val="007A5B76"/>
    <w:rsid w:val="007B2D14"/>
    <w:rsid w:val="007B42EF"/>
    <w:rsid w:val="007B5864"/>
    <w:rsid w:val="007B607C"/>
    <w:rsid w:val="007B6AA0"/>
    <w:rsid w:val="007B6BEB"/>
    <w:rsid w:val="007B6CED"/>
    <w:rsid w:val="007C3926"/>
    <w:rsid w:val="007C497A"/>
    <w:rsid w:val="007C54DB"/>
    <w:rsid w:val="007C7744"/>
    <w:rsid w:val="007D1042"/>
    <w:rsid w:val="007D2039"/>
    <w:rsid w:val="007D2A37"/>
    <w:rsid w:val="007D2FDE"/>
    <w:rsid w:val="007D57DC"/>
    <w:rsid w:val="007E0AAA"/>
    <w:rsid w:val="007E0EA3"/>
    <w:rsid w:val="007E1537"/>
    <w:rsid w:val="007E3835"/>
    <w:rsid w:val="007E4370"/>
    <w:rsid w:val="007E6290"/>
    <w:rsid w:val="007F10EB"/>
    <w:rsid w:val="007F2235"/>
    <w:rsid w:val="007F2A7E"/>
    <w:rsid w:val="007F3BF7"/>
    <w:rsid w:val="007F4436"/>
    <w:rsid w:val="007F448F"/>
    <w:rsid w:val="007F4E34"/>
    <w:rsid w:val="007F59AA"/>
    <w:rsid w:val="007F7359"/>
    <w:rsid w:val="007F7C55"/>
    <w:rsid w:val="008012D0"/>
    <w:rsid w:val="00801329"/>
    <w:rsid w:val="00804894"/>
    <w:rsid w:val="00804CBC"/>
    <w:rsid w:val="00805492"/>
    <w:rsid w:val="00806981"/>
    <w:rsid w:val="00806A56"/>
    <w:rsid w:val="00810059"/>
    <w:rsid w:val="008111C5"/>
    <w:rsid w:val="00814CBA"/>
    <w:rsid w:val="00815031"/>
    <w:rsid w:val="008152BF"/>
    <w:rsid w:val="00815EAA"/>
    <w:rsid w:val="008161A1"/>
    <w:rsid w:val="008170C2"/>
    <w:rsid w:val="0082149F"/>
    <w:rsid w:val="00822C97"/>
    <w:rsid w:val="0082340A"/>
    <w:rsid w:val="00826826"/>
    <w:rsid w:val="008274E5"/>
    <w:rsid w:val="00832675"/>
    <w:rsid w:val="00833680"/>
    <w:rsid w:val="0083398E"/>
    <w:rsid w:val="008370AC"/>
    <w:rsid w:val="008375D5"/>
    <w:rsid w:val="0084205E"/>
    <w:rsid w:val="0084336E"/>
    <w:rsid w:val="00844E68"/>
    <w:rsid w:val="00847218"/>
    <w:rsid w:val="0084779F"/>
    <w:rsid w:val="00851DDD"/>
    <w:rsid w:val="00855F30"/>
    <w:rsid w:val="00860178"/>
    <w:rsid w:val="00860C9B"/>
    <w:rsid w:val="008615CF"/>
    <w:rsid w:val="00861C7F"/>
    <w:rsid w:val="00864223"/>
    <w:rsid w:val="008644B7"/>
    <w:rsid w:val="0086611C"/>
    <w:rsid w:val="00866BBB"/>
    <w:rsid w:val="00867DD2"/>
    <w:rsid w:val="0087065D"/>
    <w:rsid w:val="008708A1"/>
    <w:rsid w:val="0087553B"/>
    <w:rsid w:val="008821DF"/>
    <w:rsid w:val="0088611C"/>
    <w:rsid w:val="00887908"/>
    <w:rsid w:val="008907D0"/>
    <w:rsid w:val="00890F38"/>
    <w:rsid w:val="008912F0"/>
    <w:rsid w:val="0089280A"/>
    <w:rsid w:val="00892904"/>
    <w:rsid w:val="00896F39"/>
    <w:rsid w:val="00897CDC"/>
    <w:rsid w:val="008A029F"/>
    <w:rsid w:val="008A1B1E"/>
    <w:rsid w:val="008A2470"/>
    <w:rsid w:val="008A24D9"/>
    <w:rsid w:val="008A36E6"/>
    <w:rsid w:val="008A3B5D"/>
    <w:rsid w:val="008A50F8"/>
    <w:rsid w:val="008A71CD"/>
    <w:rsid w:val="008B035E"/>
    <w:rsid w:val="008B4C24"/>
    <w:rsid w:val="008B5732"/>
    <w:rsid w:val="008B6AD7"/>
    <w:rsid w:val="008C09DA"/>
    <w:rsid w:val="008C1E8D"/>
    <w:rsid w:val="008C3BED"/>
    <w:rsid w:val="008C5309"/>
    <w:rsid w:val="008C54A5"/>
    <w:rsid w:val="008C649F"/>
    <w:rsid w:val="008D13D0"/>
    <w:rsid w:val="008D386F"/>
    <w:rsid w:val="008E3C2F"/>
    <w:rsid w:val="008E5756"/>
    <w:rsid w:val="008E64FC"/>
    <w:rsid w:val="008E7C0A"/>
    <w:rsid w:val="008F0586"/>
    <w:rsid w:val="008F0928"/>
    <w:rsid w:val="008F177D"/>
    <w:rsid w:val="008F29B4"/>
    <w:rsid w:val="008F363E"/>
    <w:rsid w:val="008F392F"/>
    <w:rsid w:val="008F6317"/>
    <w:rsid w:val="00902D61"/>
    <w:rsid w:val="009034B7"/>
    <w:rsid w:val="00910DF9"/>
    <w:rsid w:val="009123ED"/>
    <w:rsid w:val="0091357B"/>
    <w:rsid w:val="00914BD3"/>
    <w:rsid w:val="0091504A"/>
    <w:rsid w:val="00915B28"/>
    <w:rsid w:val="00915E62"/>
    <w:rsid w:val="0092014A"/>
    <w:rsid w:val="009237FA"/>
    <w:rsid w:val="009262BD"/>
    <w:rsid w:val="009273C0"/>
    <w:rsid w:val="00927B15"/>
    <w:rsid w:val="009312DD"/>
    <w:rsid w:val="009346C8"/>
    <w:rsid w:val="009405E7"/>
    <w:rsid w:val="00941858"/>
    <w:rsid w:val="0094227D"/>
    <w:rsid w:val="009436EE"/>
    <w:rsid w:val="00943766"/>
    <w:rsid w:val="009440EA"/>
    <w:rsid w:val="0094474A"/>
    <w:rsid w:val="009460AC"/>
    <w:rsid w:val="00951B4D"/>
    <w:rsid w:val="009523E7"/>
    <w:rsid w:val="0095402E"/>
    <w:rsid w:val="00955C8E"/>
    <w:rsid w:val="00956358"/>
    <w:rsid w:val="009566DA"/>
    <w:rsid w:val="00962B8E"/>
    <w:rsid w:val="00963B1D"/>
    <w:rsid w:val="00964060"/>
    <w:rsid w:val="00967204"/>
    <w:rsid w:val="009729D6"/>
    <w:rsid w:val="00976553"/>
    <w:rsid w:val="00977BBB"/>
    <w:rsid w:val="009801DD"/>
    <w:rsid w:val="00980E83"/>
    <w:rsid w:val="00982FC7"/>
    <w:rsid w:val="00983053"/>
    <w:rsid w:val="0098364B"/>
    <w:rsid w:val="00984E2B"/>
    <w:rsid w:val="00985BF3"/>
    <w:rsid w:val="00990471"/>
    <w:rsid w:val="00991A5E"/>
    <w:rsid w:val="00991FFA"/>
    <w:rsid w:val="00993C0F"/>
    <w:rsid w:val="009966A0"/>
    <w:rsid w:val="00997A09"/>
    <w:rsid w:val="009A005D"/>
    <w:rsid w:val="009A1D39"/>
    <w:rsid w:val="009A3FDD"/>
    <w:rsid w:val="009A638A"/>
    <w:rsid w:val="009A6AC9"/>
    <w:rsid w:val="009A7A04"/>
    <w:rsid w:val="009B1E46"/>
    <w:rsid w:val="009B3A41"/>
    <w:rsid w:val="009B4411"/>
    <w:rsid w:val="009B46A4"/>
    <w:rsid w:val="009C03F2"/>
    <w:rsid w:val="009C213B"/>
    <w:rsid w:val="009C2E07"/>
    <w:rsid w:val="009C351C"/>
    <w:rsid w:val="009C4293"/>
    <w:rsid w:val="009C550E"/>
    <w:rsid w:val="009C57D4"/>
    <w:rsid w:val="009C5E85"/>
    <w:rsid w:val="009D107C"/>
    <w:rsid w:val="009D6A2D"/>
    <w:rsid w:val="009D706B"/>
    <w:rsid w:val="009E09E6"/>
    <w:rsid w:val="009E2E30"/>
    <w:rsid w:val="009E2E9B"/>
    <w:rsid w:val="009E43E9"/>
    <w:rsid w:val="009E6AB5"/>
    <w:rsid w:val="009F412A"/>
    <w:rsid w:val="009F51DA"/>
    <w:rsid w:val="00A041A3"/>
    <w:rsid w:val="00A05331"/>
    <w:rsid w:val="00A06203"/>
    <w:rsid w:val="00A076C1"/>
    <w:rsid w:val="00A1016B"/>
    <w:rsid w:val="00A10EDB"/>
    <w:rsid w:val="00A12324"/>
    <w:rsid w:val="00A12B76"/>
    <w:rsid w:val="00A134EE"/>
    <w:rsid w:val="00A13EE1"/>
    <w:rsid w:val="00A176AD"/>
    <w:rsid w:val="00A17C1E"/>
    <w:rsid w:val="00A21014"/>
    <w:rsid w:val="00A2178F"/>
    <w:rsid w:val="00A23A42"/>
    <w:rsid w:val="00A25DD0"/>
    <w:rsid w:val="00A25E89"/>
    <w:rsid w:val="00A2635A"/>
    <w:rsid w:val="00A268A8"/>
    <w:rsid w:val="00A3091D"/>
    <w:rsid w:val="00A32F35"/>
    <w:rsid w:val="00A349D7"/>
    <w:rsid w:val="00A3695C"/>
    <w:rsid w:val="00A36A7B"/>
    <w:rsid w:val="00A37792"/>
    <w:rsid w:val="00A40A9E"/>
    <w:rsid w:val="00A40FE9"/>
    <w:rsid w:val="00A419BA"/>
    <w:rsid w:val="00A433B0"/>
    <w:rsid w:val="00A45FF1"/>
    <w:rsid w:val="00A46959"/>
    <w:rsid w:val="00A478B9"/>
    <w:rsid w:val="00A47F36"/>
    <w:rsid w:val="00A549F0"/>
    <w:rsid w:val="00A55C30"/>
    <w:rsid w:val="00A570DD"/>
    <w:rsid w:val="00A57CA3"/>
    <w:rsid w:val="00A605B8"/>
    <w:rsid w:val="00A6282C"/>
    <w:rsid w:val="00A73687"/>
    <w:rsid w:val="00A73B3F"/>
    <w:rsid w:val="00A759CC"/>
    <w:rsid w:val="00A82B62"/>
    <w:rsid w:val="00A82B7E"/>
    <w:rsid w:val="00A82E05"/>
    <w:rsid w:val="00A83637"/>
    <w:rsid w:val="00A91C22"/>
    <w:rsid w:val="00A926FA"/>
    <w:rsid w:val="00A9352E"/>
    <w:rsid w:val="00A9463E"/>
    <w:rsid w:val="00AA0D56"/>
    <w:rsid w:val="00AA2BD4"/>
    <w:rsid w:val="00AA2DD6"/>
    <w:rsid w:val="00AA4582"/>
    <w:rsid w:val="00AA6A6D"/>
    <w:rsid w:val="00AA6F6E"/>
    <w:rsid w:val="00AA77CD"/>
    <w:rsid w:val="00AB2B03"/>
    <w:rsid w:val="00AB359A"/>
    <w:rsid w:val="00AB3A6F"/>
    <w:rsid w:val="00AB4E34"/>
    <w:rsid w:val="00AB7BDC"/>
    <w:rsid w:val="00AC06B5"/>
    <w:rsid w:val="00AC110A"/>
    <w:rsid w:val="00AC38B8"/>
    <w:rsid w:val="00AC3965"/>
    <w:rsid w:val="00AC5C03"/>
    <w:rsid w:val="00AD1A72"/>
    <w:rsid w:val="00AD1F49"/>
    <w:rsid w:val="00AD54B1"/>
    <w:rsid w:val="00AD70DD"/>
    <w:rsid w:val="00AE0966"/>
    <w:rsid w:val="00AE153C"/>
    <w:rsid w:val="00AE446D"/>
    <w:rsid w:val="00AE4D5A"/>
    <w:rsid w:val="00AE619A"/>
    <w:rsid w:val="00AE6E34"/>
    <w:rsid w:val="00AE7651"/>
    <w:rsid w:val="00AE7D49"/>
    <w:rsid w:val="00AF2974"/>
    <w:rsid w:val="00AF377A"/>
    <w:rsid w:val="00AF3D5D"/>
    <w:rsid w:val="00AF5175"/>
    <w:rsid w:val="00AF65FF"/>
    <w:rsid w:val="00AF66A6"/>
    <w:rsid w:val="00AF7B05"/>
    <w:rsid w:val="00B055D4"/>
    <w:rsid w:val="00B108A5"/>
    <w:rsid w:val="00B10AD0"/>
    <w:rsid w:val="00B10DB9"/>
    <w:rsid w:val="00B1443C"/>
    <w:rsid w:val="00B16867"/>
    <w:rsid w:val="00B21162"/>
    <w:rsid w:val="00B21825"/>
    <w:rsid w:val="00B267D7"/>
    <w:rsid w:val="00B27579"/>
    <w:rsid w:val="00B30804"/>
    <w:rsid w:val="00B30FA0"/>
    <w:rsid w:val="00B31657"/>
    <w:rsid w:val="00B32A5E"/>
    <w:rsid w:val="00B32F73"/>
    <w:rsid w:val="00B33C8A"/>
    <w:rsid w:val="00B41F59"/>
    <w:rsid w:val="00B42CF3"/>
    <w:rsid w:val="00B447F1"/>
    <w:rsid w:val="00B475CF"/>
    <w:rsid w:val="00B517EB"/>
    <w:rsid w:val="00B51917"/>
    <w:rsid w:val="00B5208D"/>
    <w:rsid w:val="00B56C6E"/>
    <w:rsid w:val="00B577A8"/>
    <w:rsid w:val="00B634E4"/>
    <w:rsid w:val="00B6541F"/>
    <w:rsid w:val="00B71CCD"/>
    <w:rsid w:val="00B77B63"/>
    <w:rsid w:val="00B77FE4"/>
    <w:rsid w:val="00B82D68"/>
    <w:rsid w:val="00B90842"/>
    <w:rsid w:val="00B921CF"/>
    <w:rsid w:val="00B95CDF"/>
    <w:rsid w:val="00B95DB8"/>
    <w:rsid w:val="00B95FA3"/>
    <w:rsid w:val="00BA09A0"/>
    <w:rsid w:val="00BA421E"/>
    <w:rsid w:val="00BA530F"/>
    <w:rsid w:val="00BA7E7E"/>
    <w:rsid w:val="00BB0F72"/>
    <w:rsid w:val="00BB13B6"/>
    <w:rsid w:val="00BB2B29"/>
    <w:rsid w:val="00BB53D3"/>
    <w:rsid w:val="00BB71F5"/>
    <w:rsid w:val="00BC08D4"/>
    <w:rsid w:val="00BC174C"/>
    <w:rsid w:val="00BC230A"/>
    <w:rsid w:val="00BC3320"/>
    <w:rsid w:val="00BC3AEA"/>
    <w:rsid w:val="00BC6106"/>
    <w:rsid w:val="00BD115D"/>
    <w:rsid w:val="00BD1D06"/>
    <w:rsid w:val="00BD3350"/>
    <w:rsid w:val="00BD4A1E"/>
    <w:rsid w:val="00BD4DAA"/>
    <w:rsid w:val="00BD6058"/>
    <w:rsid w:val="00BE01E1"/>
    <w:rsid w:val="00BE57A9"/>
    <w:rsid w:val="00BF5FF0"/>
    <w:rsid w:val="00C00ED3"/>
    <w:rsid w:val="00C031CB"/>
    <w:rsid w:val="00C03DBC"/>
    <w:rsid w:val="00C05A60"/>
    <w:rsid w:val="00C0644E"/>
    <w:rsid w:val="00C066EB"/>
    <w:rsid w:val="00C102B0"/>
    <w:rsid w:val="00C16DAD"/>
    <w:rsid w:val="00C212AA"/>
    <w:rsid w:val="00C23595"/>
    <w:rsid w:val="00C2427C"/>
    <w:rsid w:val="00C27A15"/>
    <w:rsid w:val="00C27F25"/>
    <w:rsid w:val="00C324C7"/>
    <w:rsid w:val="00C332AB"/>
    <w:rsid w:val="00C33813"/>
    <w:rsid w:val="00C33CC2"/>
    <w:rsid w:val="00C33D3A"/>
    <w:rsid w:val="00C34F3C"/>
    <w:rsid w:val="00C407A7"/>
    <w:rsid w:val="00C41156"/>
    <w:rsid w:val="00C41C5A"/>
    <w:rsid w:val="00C46B5C"/>
    <w:rsid w:val="00C4732A"/>
    <w:rsid w:val="00C47780"/>
    <w:rsid w:val="00C47985"/>
    <w:rsid w:val="00C511F5"/>
    <w:rsid w:val="00C51268"/>
    <w:rsid w:val="00C51B07"/>
    <w:rsid w:val="00C52D42"/>
    <w:rsid w:val="00C53B41"/>
    <w:rsid w:val="00C557FB"/>
    <w:rsid w:val="00C573F4"/>
    <w:rsid w:val="00C61480"/>
    <w:rsid w:val="00C61A76"/>
    <w:rsid w:val="00C6274A"/>
    <w:rsid w:val="00C63CD8"/>
    <w:rsid w:val="00C646EE"/>
    <w:rsid w:val="00C64EDB"/>
    <w:rsid w:val="00C676E6"/>
    <w:rsid w:val="00C67A3D"/>
    <w:rsid w:val="00C7180C"/>
    <w:rsid w:val="00C7255E"/>
    <w:rsid w:val="00C72CEB"/>
    <w:rsid w:val="00C82231"/>
    <w:rsid w:val="00C82A4E"/>
    <w:rsid w:val="00C857AF"/>
    <w:rsid w:val="00C86219"/>
    <w:rsid w:val="00C9003E"/>
    <w:rsid w:val="00C93876"/>
    <w:rsid w:val="00CA763B"/>
    <w:rsid w:val="00CB0A08"/>
    <w:rsid w:val="00CB0D95"/>
    <w:rsid w:val="00CB33DD"/>
    <w:rsid w:val="00CB6803"/>
    <w:rsid w:val="00CC2212"/>
    <w:rsid w:val="00CC2BAB"/>
    <w:rsid w:val="00CC3F1A"/>
    <w:rsid w:val="00CC44D6"/>
    <w:rsid w:val="00CC4F62"/>
    <w:rsid w:val="00CC5009"/>
    <w:rsid w:val="00CD09AA"/>
    <w:rsid w:val="00CD2301"/>
    <w:rsid w:val="00CD315E"/>
    <w:rsid w:val="00CD3D84"/>
    <w:rsid w:val="00CD3E9C"/>
    <w:rsid w:val="00CD7EFB"/>
    <w:rsid w:val="00CE0252"/>
    <w:rsid w:val="00CE0A98"/>
    <w:rsid w:val="00CE0C75"/>
    <w:rsid w:val="00CE190C"/>
    <w:rsid w:val="00CE2399"/>
    <w:rsid w:val="00CE27D2"/>
    <w:rsid w:val="00CE5F56"/>
    <w:rsid w:val="00CE76DB"/>
    <w:rsid w:val="00CF0DDE"/>
    <w:rsid w:val="00CF22EC"/>
    <w:rsid w:val="00CF2C6C"/>
    <w:rsid w:val="00CF390E"/>
    <w:rsid w:val="00CF52FE"/>
    <w:rsid w:val="00CF5485"/>
    <w:rsid w:val="00CF62AB"/>
    <w:rsid w:val="00CF7232"/>
    <w:rsid w:val="00D0549D"/>
    <w:rsid w:val="00D06ACE"/>
    <w:rsid w:val="00D075E6"/>
    <w:rsid w:val="00D07869"/>
    <w:rsid w:val="00D1015D"/>
    <w:rsid w:val="00D123FC"/>
    <w:rsid w:val="00D136E9"/>
    <w:rsid w:val="00D20130"/>
    <w:rsid w:val="00D248A5"/>
    <w:rsid w:val="00D25741"/>
    <w:rsid w:val="00D262A9"/>
    <w:rsid w:val="00D408D6"/>
    <w:rsid w:val="00D40EF1"/>
    <w:rsid w:val="00D426A3"/>
    <w:rsid w:val="00D44C64"/>
    <w:rsid w:val="00D478FC"/>
    <w:rsid w:val="00D56888"/>
    <w:rsid w:val="00D6107C"/>
    <w:rsid w:val="00D6320E"/>
    <w:rsid w:val="00D63C36"/>
    <w:rsid w:val="00D652E0"/>
    <w:rsid w:val="00D657D5"/>
    <w:rsid w:val="00D66399"/>
    <w:rsid w:val="00D70CB6"/>
    <w:rsid w:val="00D7120F"/>
    <w:rsid w:val="00D7482F"/>
    <w:rsid w:val="00D75248"/>
    <w:rsid w:val="00D75C3E"/>
    <w:rsid w:val="00D7667F"/>
    <w:rsid w:val="00D8002B"/>
    <w:rsid w:val="00D804D5"/>
    <w:rsid w:val="00D81102"/>
    <w:rsid w:val="00D848A9"/>
    <w:rsid w:val="00D92F70"/>
    <w:rsid w:val="00D9405D"/>
    <w:rsid w:val="00D95D6F"/>
    <w:rsid w:val="00D96B6C"/>
    <w:rsid w:val="00DA00ED"/>
    <w:rsid w:val="00DA133F"/>
    <w:rsid w:val="00DA282E"/>
    <w:rsid w:val="00DA3A3A"/>
    <w:rsid w:val="00DA5F52"/>
    <w:rsid w:val="00DA6F8E"/>
    <w:rsid w:val="00DA7825"/>
    <w:rsid w:val="00DB04EC"/>
    <w:rsid w:val="00DB2A11"/>
    <w:rsid w:val="00DB4DB0"/>
    <w:rsid w:val="00DB5F60"/>
    <w:rsid w:val="00DC2970"/>
    <w:rsid w:val="00DC7C13"/>
    <w:rsid w:val="00DD049B"/>
    <w:rsid w:val="00DD5BA0"/>
    <w:rsid w:val="00DD777F"/>
    <w:rsid w:val="00DE03D6"/>
    <w:rsid w:val="00DE116E"/>
    <w:rsid w:val="00DE1280"/>
    <w:rsid w:val="00DE219D"/>
    <w:rsid w:val="00DE2F1F"/>
    <w:rsid w:val="00DE4757"/>
    <w:rsid w:val="00DE4DF6"/>
    <w:rsid w:val="00DE5488"/>
    <w:rsid w:val="00DE7E02"/>
    <w:rsid w:val="00DF18D4"/>
    <w:rsid w:val="00DF436A"/>
    <w:rsid w:val="00DF46A4"/>
    <w:rsid w:val="00E02CA9"/>
    <w:rsid w:val="00E03311"/>
    <w:rsid w:val="00E03423"/>
    <w:rsid w:val="00E054DB"/>
    <w:rsid w:val="00E063B4"/>
    <w:rsid w:val="00E0704D"/>
    <w:rsid w:val="00E07784"/>
    <w:rsid w:val="00E15AFA"/>
    <w:rsid w:val="00E16DA6"/>
    <w:rsid w:val="00E20234"/>
    <w:rsid w:val="00E21B83"/>
    <w:rsid w:val="00E23361"/>
    <w:rsid w:val="00E24E38"/>
    <w:rsid w:val="00E2570D"/>
    <w:rsid w:val="00E25730"/>
    <w:rsid w:val="00E26B90"/>
    <w:rsid w:val="00E31EED"/>
    <w:rsid w:val="00E34018"/>
    <w:rsid w:val="00E349EF"/>
    <w:rsid w:val="00E35D4E"/>
    <w:rsid w:val="00E37291"/>
    <w:rsid w:val="00E40412"/>
    <w:rsid w:val="00E40BDB"/>
    <w:rsid w:val="00E41C80"/>
    <w:rsid w:val="00E44453"/>
    <w:rsid w:val="00E455BA"/>
    <w:rsid w:val="00E4708D"/>
    <w:rsid w:val="00E5002A"/>
    <w:rsid w:val="00E520D1"/>
    <w:rsid w:val="00E54B7F"/>
    <w:rsid w:val="00E54E1F"/>
    <w:rsid w:val="00E5639B"/>
    <w:rsid w:val="00E56BF7"/>
    <w:rsid w:val="00E56ED2"/>
    <w:rsid w:val="00E601B5"/>
    <w:rsid w:val="00E6025E"/>
    <w:rsid w:val="00E60E09"/>
    <w:rsid w:val="00E611BA"/>
    <w:rsid w:val="00E613B6"/>
    <w:rsid w:val="00E61B28"/>
    <w:rsid w:val="00E66216"/>
    <w:rsid w:val="00E66974"/>
    <w:rsid w:val="00E71CAD"/>
    <w:rsid w:val="00E7211E"/>
    <w:rsid w:val="00E72628"/>
    <w:rsid w:val="00E72675"/>
    <w:rsid w:val="00E72DF6"/>
    <w:rsid w:val="00E73CCA"/>
    <w:rsid w:val="00E7431C"/>
    <w:rsid w:val="00E77758"/>
    <w:rsid w:val="00E77B00"/>
    <w:rsid w:val="00E81075"/>
    <w:rsid w:val="00E816B2"/>
    <w:rsid w:val="00E8189E"/>
    <w:rsid w:val="00E8665D"/>
    <w:rsid w:val="00E9161D"/>
    <w:rsid w:val="00E924E0"/>
    <w:rsid w:val="00E94ADB"/>
    <w:rsid w:val="00EA0C29"/>
    <w:rsid w:val="00EA4347"/>
    <w:rsid w:val="00EA4DE9"/>
    <w:rsid w:val="00EA6480"/>
    <w:rsid w:val="00EA654F"/>
    <w:rsid w:val="00EA67D6"/>
    <w:rsid w:val="00EA6CFD"/>
    <w:rsid w:val="00EA73AC"/>
    <w:rsid w:val="00EA7641"/>
    <w:rsid w:val="00EB04AE"/>
    <w:rsid w:val="00EB0C16"/>
    <w:rsid w:val="00EB0E8F"/>
    <w:rsid w:val="00EB1DD8"/>
    <w:rsid w:val="00EB37C1"/>
    <w:rsid w:val="00EB3A8D"/>
    <w:rsid w:val="00EB3B83"/>
    <w:rsid w:val="00EB4422"/>
    <w:rsid w:val="00EB4525"/>
    <w:rsid w:val="00EB5D84"/>
    <w:rsid w:val="00EB75F7"/>
    <w:rsid w:val="00EB7F79"/>
    <w:rsid w:val="00EC5EC2"/>
    <w:rsid w:val="00EC69B8"/>
    <w:rsid w:val="00EC73F2"/>
    <w:rsid w:val="00ED0255"/>
    <w:rsid w:val="00ED0D23"/>
    <w:rsid w:val="00ED2CF8"/>
    <w:rsid w:val="00ED4FDB"/>
    <w:rsid w:val="00EE0698"/>
    <w:rsid w:val="00EE3D9E"/>
    <w:rsid w:val="00EE487A"/>
    <w:rsid w:val="00EE4F15"/>
    <w:rsid w:val="00EF1E5D"/>
    <w:rsid w:val="00EF5065"/>
    <w:rsid w:val="00EF5960"/>
    <w:rsid w:val="00EF5DC7"/>
    <w:rsid w:val="00EF7207"/>
    <w:rsid w:val="00F000E2"/>
    <w:rsid w:val="00F028D1"/>
    <w:rsid w:val="00F0567C"/>
    <w:rsid w:val="00F111F2"/>
    <w:rsid w:val="00F11EC8"/>
    <w:rsid w:val="00F12FE1"/>
    <w:rsid w:val="00F13282"/>
    <w:rsid w:val="00F1478D"/>
    <w:rsid w:val="00F155D9"/>
    <w:rsid w:val="00F163C0"/>
    <w:rsid w:val="00F20776"/>
    <w:rsid w:val="00F267D5"/>
    <w:rsid w:val="00F26E90"/>
    <w:rsid w:val="00F27643"/>
    <w:rsid w:val="00F3043C"/>
    <w:rsid w:val="00F31463"/>
    <w:rsid w:val="00F33D40"/>
    <w:rsid w:val="00F36DA0"/>
    <w:rsid w:val="00F404EB"/>
    <w:rsid w:val="00F450F3"/>
    <w:rsid w:val="00F50F65"/>
    <w:rsid w:val="00F519E1"/>
    <w:rsid w:val="00F5213A"/>
    <w:rsid w:val="00F52FAD"/>
    <w:rsid w:val="00F530E6"/>
    <w:rsid w:val="00F5407C"/>
    <w:rsid w:val="00F54C9D"/>
    <w:rsid w:val="00F56728"/>
    <w:rsid w:val="00F621C8"/>
    <w:rsid w:val="00F64239"/>
    <w:rsid w:val="00F645C7"/>
    <w:rsid w:val="00F647C9"/>
    <w:rsid w:val="00F64894"/>
    <w:rsid w:val="00F72A18"/>
    <w:rsid w:val="00F74BA1"/>
    <w:rsid w:val="00F8051F"/>
    <w:rsid w:val="00F815BD"/>
    <w:rsid w:val="00F8412E"/>
    <w:rsid w:val="00F85193"/>
    <w:rsid w:val="00F87933"/>
    <w:rsid w:val="00F87A39"/>
    <w:rsid w:val="00F91D4D"/>
    <w:rsid w:val="00F929BC"/>
    <w:rsid w:val="00F93DEC"/>
    <w:rsid w:val="00FA3F59"/>
    <w:rsid w:val="00FB0202"/>
    <w:rsid w:val="00FB52DC"/>
    <w:rsid w:val="00FB7C61"/>
    <w:rsid w:val="00FC364A"/>
    <w:rsid w:val="00FC76C6"/>
    <w:rsid w:val="00FC7BE8"/>
    <w:rsid w:val="00FD157B"/>
    <w:rsid w:val="00FD2DD2"/>
    <w:rsid w:val="00FD3ADA"/>
    <w:rsid w:val="00FD7A7F"/>
    <w:rsid w:val="00FE1D04"/>
    <w:rsid w:val="00FE76FB"/>
    <w:rsid w:val="00FF05D5"/>
    <w:rsid w:val="00FF08A5"/>
    <w:rsid w:val="00FF2272"/>
    <w:rsid w:val="00FF2D8F"/>
    <w:rsid w:val="00FF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A93A71"/>
  <w15:chartTrackingRefBased/>
  <w15:docId w15:val="{6B8C5CA5-982D-4263-A118-E902F7438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4F8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A6F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93E93"/>
    <w:pPr>
      <w:keepNext/>
      <w:widowControl w:val="0"/>
      <w:autoSpaceDE w:val="0"/>
      <w:autoSpaceDN w:val="0"/>
      <w:adjustRightInd w:val="0"/>
      <w:jc w:val="both"/>
      <w:outlineLvl w:val="1"/>
    </w:pPr>
    <w:rPr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6F8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A6F8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A6F8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A6F8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A6F8E"/>
    <w:p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A6F8E"/>
    <w:p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A6F8E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EB04AE"/>
    <w:pPr>
      <w:ind w:left="314" w:hanging="314"/>
    </w:pPr>
    <w:rPr>
      <w:i/>
      <w:color w:val="000000"/>
      <w:sz w:val="20"/>
      <w:szCs w:val="20"/>
      <w:lang w:val="en-US" w:eastAsia="en-US"/>
    </w:rPr>
  </w:style>
  <w:style w:type="character" w:customStyle="1" w:styleId="BodyTextIndent2Char">
    <w:name w:val="Body Text Indent 2 Char"/>
    <w:link w:val="BodyTextIndent2"/>
    <w:semiHidden/>
    <w:locked/>
    <w:rsid w:val="00EB04AE"/>
    <w:rPr>
      <w:i/>
      <w:color w:val="000000"/>
      <w:lang w:val="en-US" w:eastAsia="en-US" w:bidi="ar-SA"/>
    </w:rPr>
  </w:style>
  <w:style w:type="paragraph" w:styleId="Header">
    <w:name w:val="header"/>
    <w:basedOn w:val="Normal"/>
    <w:link w:val="HeaderChar"/>
    <w:uiPriority w:val="99"/>
    <w:rsid w:val="00EB04AE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EB04AE"/>
  </w:style>
  <w:style w:type="paragraph" w:styleId="BodyText">
    <w:name w:val="Body Text"/>
    <w:basedOn w:val="Normal"/>
    <w:rsid w:val="00EB04AE"/>
    <w:pPr>
      <w:spacing w:after="120"/>
    </w:pPr>
  </w:style>
  <w:style w:type="table" w:styleId="TableGrid">
    <w:name w:val="Table Grid"/>
    <w:basedOn w:val="TableNormal"/>
    <w:rsid w:val="004B4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rsid w:val="004B4FFE"/>
    <w:pPr>
      <w:suppressAutoHyphens/>
      <w:ind w:firstLine="312"/>
      <w:jc w:val="both"/>
    </w:pPr>
    <w:rPr>
      <w:rFonts w:ascii="TimesLT" w:eastAsia="Arial" w:hAnsi="TimesLT"/>
      <w:lang w:val="en-GB" w:eastAsia="ar-SA"/>
    </w:rPr>
  </w:style>
  <w:style w:type="character" w:styleId="Hyperlink">
    <w:name w:val="Hyperlink"/>
    <w:uiPriority w:val="99"/>
    <w:rsid w:val="003C3415"/>
    <w:rPr>
      <w:color w:val="0000FF"/>
      <w:u w:val="single"/>
    </w:rPr>
  </w:style>
  <w:style w:type="character" w:customStyle="1" w:styleId="Vilmaraslanaite">
    <w:name w:val="Vilma.raslanaite"/>
    <w:semiHidden/>
    <w:rsid w:val="008E64FC"/>
    <w:rPr>
      <w:rFonts w:ascii="Arial" w:hAnsi="Arial" w:cs="Arial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paragraph" w:styleId="Footer">
    <w:name w:val="footer"/>
    <w:basedOn w:val="Normal"/>
    <w:link w:val="FooterChar"/>
    <w:uiPriority w:val="99"/>
    <w:rsid w:val="006123AC"/>
    <w:pPr>
      <w:tabs>
        <w:tab w:val="center" w:pos="4986"/>
        <w:tab w:val="right" w:pos="9972"/>
      </w:tabs>
    </w:pPr>
  </w:style>
  <w:style w:type="paragraph" w:styleId="BalloonText">
    <w:name w:val="Balloon Text"/>
    <w:basedOn w:val="Normal"/>
    <w:semiHidden/>
    <w:rsid w:val="00D92F70"/>
    <w:rPr>
      <w:rFonts w:ascii="Tahoma" w:hAnsi="Tahoma" w:cs="Tahoma"/>
      <w:sz w:val="16"/>
      <w:szCs w:val="16"/>
    </w:rPr>
  </w:style>
  <w:style w:type="paragraph" w:customStyle="1" w:styleId="tajtip">
    <w:name w:val="tajtip"/>
    <w:basedOn w:val="Normal"/>
    <w:rsid w:val="001D7E6A"/>
    <w:pPr>
      <w:spacing w:before="100" w:beforeAutospacing="1" w:after="100" w:afterAutospacing="1"/>
    </w:pPr>
    <w:rPr>
      <w:lang w:val="en-US" w:eastAsia="en-US"/>
    </w:rPr>
  </w:style>
  <w:style w:type="character" w:styleId="CommentReference">
    <w:name w:val="annotation reference"/>
    <w:rsid w:val="00201C02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1C02"/>
    <w:rPr>
      <w:sz w:val="20"/>
      <w:szCs w:val="20"/>
    </w:rPr>
  </w:style>
  <w:style w:type="character" w:customStyle="1" w:styleId="CommentTextChar">
    <w:name w:val="Comment Text Char"/>
    <w:link w:val="CommentText"/>
    <w:rsid w:val="00201C02"/>
    <w:rPr>
      <w:lang w:val="lt-LT"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201C02"/>
    <w:rPr>
      <w:b/>
      <w:bCs/>
    </w:rPr>
  </w:style>
  <w:style w:type="character" w:customStyle="1" w:styleId="CommentSubjectChar">
    <w:name w:val="Comment Subject Char"/>
    <w:link w:val="CommentSubject"/>
    <w:rsid w:val="00201C02"/>
    <w:rPr>
      <w:b/>
      <w:bCs/>
      <w:lang w:val="lt-LT" w:eastAsia="lt-LT"/>
    </w:rPr>
  </w:style>
  <w:style w:type="paragraph" w:customStyle="1" w:styleId="ColorfulList-Accent11">
    <w:name w:val="Colorful List - Accent 11"/>
    <w:basedOn w:val="Normal"/>
    <w:uiPriority w:val="34"/>
    <w:qFormat/>
    <w:rsid w:val="009A3FDD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paragraph" w:customStyle="1" w:styleId="MediumGrid21">
    <w:name w:val="Medium Grid 21"/>
    <w:uiPriority w:val="1"/>
    <w:qFormat/>
    <w:rsid w:val="000155AF"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902D61"/>
    <w:rPr>
      <w:sz w:val="24"/>
      <w:szCs w:val="24"/>
    </w:rPr>
  </w:style>
  <w:style w:type="character" w:styleId="Strong">
    <w:name w:val="Strong"/>
    <w:uiPriority w:val="22"/>
    <w:qFormat/>
    <w:rsid w:val="00902D61"/>
    <w:rPr>
      <w:b/>
      <w:bCs/>
    </w:rPr>
  </w:style>
  <w:style w:type="character" w:customStyle="1" w:styleId="alt-edited">
    <w:name w:val="alt-edited"/>
    <w:rsid w:val="000A2455"/>
  </w:style>
  <w:style w:type="paragraph" w:styleId="ListParagraph">
    <w:name w:val="List Paragraph"/>
    <w:aliases w:val="Bullet EY,List Paragraph Red,Numbering,ERP-List Paragraph,List Paragraph11,Sąrao pastraipa.Bullet,Sąrao pastraipa,Bullet,Table of contents numbered,Lentele,List Paragraph22,List Paragraph21,lp1"/>
    <w:basedOn w:val="Normal"/>
    <w:uiPriority w:val="34"/>
    <w:qFormat/>
    <w:rsid w:val="00E66974"/>
    <w:pPr>
      <w:ind w:left="1296"/>
    </w:pPr>
  </w:style>
  <w:style w:type="character" w:customStyle="1" w:styleId="Heading1Char">
    <w:name w:val="Heading 1 Char"/>
    <w:link w:val="Heading1"/>
    <w:rsid w:val="00DA6F8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3Char">
    <w:name w:val="Heading 3 Char"/>
    <w:link w:val="Heading3"/>
    <w:semiHidden/>
    <w:rsid w:val="00DA6F8E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DA6F8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DA6F8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DA6F8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DA6F8E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DA6F8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DA6F8E"/>
    <w:rPr>
      <w:rFonts w:ascii="Calibri Light" w:eastAsia="Times New Roman" w:hAnsi="Calibri Light" w:cs="Times New Roman"/>
      <w:sz w:val="22"/>
      <w:szCs w:val="22"/>
    </w:rPr>
  </w:style>
  <w:style w:type="paragraph" w:styleId="Revision">
    <w:name w:val="Revision"/>
    <w:hidden/>
    <w:uiPriority w:val="99"/>
    <w:semiHidden/>
    <w:rsid w:val="00440F7B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44453"/>
    <w:rPr>
      <w:sz w:val="24"/>
      <w:szCs w:val="24"/>
    </w:rPr>
  </w:style>
  <w:style w:type="character" w:customStyle="1" w:styleId="status--in-progress">
    <w:name w:val="status--in-progress"/>
    <w:basedOn w:val="DefaultParagraphFont"/>
    <w:rsid w:val="00303E6A"/>
  </w:style>
  <w:style w:type="character" w:styleId="Emphasis">
    <w:name w:val="Emphasis"/>
    <w:basedOn w:val="DefaultParagraphFont"/>
    <w:uiPriority w:val="20"/>
    <w:qFormat/>
    <w:rsid w:val="00303E6A"/>
    <w:rPr>
      <w:i/>
      <w:iCs/>
    </w:rPr>
  </w:style>
  <w:style w:type="paragraph" w:styleId="Caption">
    <w:name w:val="caption"/>
    <w:basedOn w:val="Normal"/>
    <w:next w:val="Normal"/>
    <w:qFormat/>
    <w:rsid w:val="00822C97"/>
    <w:pPr>
      <w:spacing w:before="240" w:after="120"/>
      <w:jc w:val="center"/>
    </w:pPr>
    <w:rPr>
      <w:b/>
      <w:caps/>
      <w:szCs w:val="20"/>
      <w:lang w:eastAsia="en-US"/>
    </w:rPr>
  </w:style>
  <w:style w:type="paragraph" w:customStyle="1" w:styleId="FirstParagraph">
    <w:name w:val="First Paragraph"/>
    <w:basedOn w:val="BodyText"/>
    <w:next w:val="BodyText"/>
    <w:qFormat/>
    <w:rsid w:val="009C2E07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626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380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8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4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4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8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50848">
          <w:marLeft w:val="-600"/>
          <w:marRight w:val="-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011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961321">
          <w:marLeft w:val="-150"/>
          <w:marRight w:val="-150"/>
          <w:marTop w:val="0"/>
          <w:marBottom w:val="0"/>
          <w:divBdr>
            <w:top w:val="single" w:sz="6" w:space="9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421423">
          <w:marLeft w:val="-150"/>
          <w:marRight w:val="-150"/>
          <w:marTop w:val="0"/>
          <w:marBottom w:val="0"/>
          <w:divBdr>
            <w:top w:val="single" w:sz="6" w:space="9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01320">
          <w:marLeft w:val="-150"/>
          <w:marRight w:val="-150"/>
          <w:marTop w:val="0"/>
          <w:marBottom w:val="0"/>
          <w:divBdr>
            <w:top w:val="single" w:sz="6" w:space="9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90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35216">
          <w:marLeft w:val="-150"/>
          <w:marRight w:val="-150"/>
          <w:marTop w:val="0"/>
          <w:marBottom w:val="0"/>
          <w:divBdr>
            <w:top w:val="single" w:sz="6" w:space="9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734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E0136-A446-41C0-8672-9122BA423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3387</Words>
  <Characters>1931</Characters>
  <Application>Microsoft Office Word</Application>
  <DocSecurity>0</DocSecurity>
  <Lines>16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KAM</Company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agne.ziedelyte</dc:creator>
  <cp:lastModifiedBy>Kazys</cp:lastModifiedBy>
  <cp:revision>4</cp:revision>
  <cp:lastPrinted>2018-08-21T06:43:00Z</cp:lastPrinted>
  <dcterms:created xsi:type="dcterms:W3CDTF">2026-10-22T07:10:00Z</dcterms:created>
  <dcterms:modified xsi:type="dcterms:W3CDTF">2026-10-26T08:34:00Z</dcterms:modified>
</cp:coreProperties>
</file>