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69FD9" w14:textId="77777777" w:rsidR="008B67EB" w:rsidRPr="000100A3" w:rsidRDefault="005C12E9" w:rsidP="00413A12">
      <w:pPr>
        <w:ind w:left="6096"/>
        <w:textAlignment w:val="baseline"/>
        <w:rPr>
          <w:sz w:val="18"/>
          <w:szCs w:val="18"/>
        </w:rPr>
      </w:pPr>
      <w:r w:rsidRPr="000100A3">
        <w:rPr>
          <w:szCs w:val="24"/>
        </w:rPr>
        <w:t>Konkurso specialiųjų sąlygų 9</w:t>
      </w:r>
      <w:r w:rsidR="00413A12" w:rsidRPr="000100A3">
        <w:rPr>
          <w:szCs w:val="24"/>
        </w:rPr>
        <w:t xml:space="preserve"> priedas „Sutarties specialiosios sąlygos“</w:t>
      </w:r>
    </w:p>
    <w:p w14:paraId="3F7F1948" w14:textId="77777777" w:rsidR="008B67EB" w:rsidRPr="000100A3" w:rsidRDefault="008B67EB" w:rsidP="00413A12">
      <w:pPr>
        <w:widowControl w:val="0"/>
        <w:pBdr>
          <w:top w:val="nil"/>
          <w:left w:val="nil"/>
          <w:bottom w:val="nil"/>
          <w:right w:val="nil"/>
          <w:between w:val="nil"/>
        </w:pBdr>
        <w:tabs>
          <w:tab w:val="left" w:pos="567"/>
          <w:tab w:val="left" w:pos="851"/>
        </w:tabs>
        <w:rPr>
          <w:caps/>
          <w:szCs w:val="24"/>
        </w:rPr>
      </w:pPr>
    </w:p>
    <w:p w14:paraId="09F9A3A5" w14:textId="77777777" w:rsidR="00413A12" w:rsidRPr="000100A3" w:rsidRDefault="00413A12" w:rsidP="00413A12">
      <w:pPr>
        <w:widowControl w:val="0"/>
        <w:pBdr>
          <w:top w:val="nil"/>
          <w:left w:val="nil"/>
          <w:bottom w:val="nil"/>
          <w:right w:val="nil"/>
          <w:between w:val="nil"/>
        </w:pBdr>
        <w:tabs>
          <w:tab w:val="left" w:pos="567"/>
          <w:tab w:val="left" w:pos="851"/>
        </w:tabs>
        <w:rPr>
          <w:caps/>
          <w:szCs w:val="24"/>
        </w:rPr>
      </w:pPr>
    </w:p>
    <w:p w14:paraId="4907A52B" w14:textId="77777777" w:rsidR="008B67EB" w:rsidRPr="000100A3" w:rsidRDefault="00B07110">
      <w:pPr>
        <w:widowControl w:val="0"/>
        <w:pBdr>
          <w:top w:val="nil"/>
          <w:left w:val="nil"/>
          <w:bottom w:val="nil"/>
          <w:right w:val="nil"/>
          <w:between w:val="nil"/>
        </w:pBdr>
        <w:tabs>
          <w:tab w:val="left" w:pos="567"/>
          <w:tab w:val="left" w:pos="851"/>
        </w:tabs>
        <w:jc w:val="center"/>
        <w:rPr>
          <w:b/>
          <w:caps/>
          <w:szCs w:val="24"/>
        </w:rPr>
      </w:pPr>
      <w:r w:rsidRPr="000100A3">
        <w:rPr>
          <w:b/>
          <w:caps/>
          <w:szCs w:val="24"/>
        </w:rPr>
        <w:t>PrekĖS</w:t>
      </w:r>
      <w:r w:rsidR="00413A12" w:rsidRPr="000100A3">
        <w:rPr>
          <w:b/>
          <w:caps/>
          <w:szCs w:val="24"/>
        </w:rPr>
        <w:t xml:space="preserve"> pirkimo-pardavimo sutarties </w:t>
      </w:r>
      <w:r w:rsidR="00413A12" w:rsidRPr="000100A3">
        <w:rPr>
          <w:b/>
          <w:bCs/>
          <w:caps/>
          <w:szCs w:val="24"/>
        </w:rPr>
        <w:t>Specialiosios</w:t>
      </w:r>
      <w:r w:rsidR="00413A12" w:rsidRPr="000100A3">
        <w:rPr>
          <w:b/>
          <w:caps/>
          <w:szCs w:val="24"/>
        </w:rPr>
        <w:t xml:space="preserve"> sąlygos</w:t>
      </w:r>
    </w:p>
    <w:p w14:paraId="45582D40" w14:textId="77777777" w:rsidR="008B67EB" w:rsidRPr="000100A3" w:rsidRDefault="008B67EB">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3217"/>
        <w:gridCol w:w="2127"/>
        <w:gridCol w:w="2268"/>
      </w:tblGrid>
      <w:tr w:rsidR="008B67EB" w:rsidRPr="000100A3" w14:paraId="5FE100BE" w14:textId="77777777" w:rsidTr="004531EA">
        <w:tc>
          <w:tcPr>
            <w:tcW w:w="2448" w:type="dxa"/>
          </w:tcPr>
          <w:p w14:paraId="62CCC6CA" w14:textId="77777777" w:rsidR="008B67EB" w:rsidRPr="000100A3" w:rsidRDefault="00413A12">
            <w:pPr>
              <w:jc w:val="both"/>
              <w:rPr>
                <w:b/>
                <w:bCs/>
                <w:kern w:val="2"/>
                <w:szCs w:val="24"/>
              </w:rPr>
            </w:pPr>
            <w:r w:rsidRPr="000100A3">
              <w:rPr>
                <w:b/>
                <w:bCs/>
                <w:kern w:val="2"/>
                <w:szCs w:val="24"/>
              </w:rPr>
              <w:t>Sutarties pavadinimas</w:t>
            </w:r>
          </w:p>
        </w:tc>
        <w:tc>
          <w:tcPr>
            <w:tcW w:w="7612" w:type="dxa"/>
            <w:gridSpan w:val="3"/>
          </w:tcPr>
          <w:p w14:paraId="64F32BB7" w14:textId="4CD70391" w:rsidR="008B67EB" w:rsidRPr="000100A3" w:rsidRDefault="003D361E">
            <w:pPr>
              <w:jc w:val="both"/>
              <w:rPr>
                <w:kern w:val="2"/>
                <w:szCs w:val="24"/>
              </w:rPr>
            </w:pPr>
            <w:r w:rsidRPr="003D361E">
              <w:rPr>
                <w:kern w:val="2"/>
                <w:szCs w:val="24"/>
              </w:rPr>
              <w:t>GRĖSMIŲ PAIEŠKOS PROGRAMINĖS ĮRANGOS LICENCIJŲ NUOM</w:t>
            </w:r>
            <w:r>
              <w:rPr>
                <w:kern w:val="2"/>
                <w:szCs w:val="24"/>
              </w:rPr>
              <w:t>A</w:t>
            </w:r>
          </w:p>
        </w:tc>
      </w:tr>
      <w:tr w:rsidR="008B67EB" w:rsidRPr="000100A3" w14:paraId="7AE82D49" w14:textId="77777777" w:rsidTr="004531EA">
        <w:tc>
          <w:tcPr>
            <w:tcW w:w="2448" w:type="dxa"/>
          </w:tcPr>
          <w:p w14:paraId="55E65D20" w14:textId="77777777" w:rsidR="008B67EB" w:rsidRPr="000100A3" w:rsidRDefault="00413A12">
            <w:pPr>
              <w:jc w:val="both"/>
              <w:rPr>
                <w:b/>
                <w:bCs/>
                <w:kern w:val="2"/>
                <w:szCs w:val="24"/>
              </w:rPr>
            </w:pPr>
            <w:r w:rsidRPr="000100A3">
              <w:rPr>
                <w:b/>
                <w:bCs/>
                <w:kern w:val="2"/>
                <w:szCs w:val="24"/>
              </w:rPr>
              <w:t>Sutarties data</w:t>
            </w:r>
          </w:p>
        </w:tc>
        <w:tc>
          <w:tcPr>
            <w:tcW w:w="3217" w:type="dxa"/>
          </w:tcPr>
          <w:p w14:paraId="018F883E" w14:textId="43C48D63" w:rsidR="008B67EB" w:rsidRPr="000100A3" w:rsidRDefault="008B67EB">
            <w:pPr>
              <w:jc w:val="both"/>
              <w:rPr>
                <w:kern w:val="2"/>
                <w:szCs w:val="24"/>
              </w:rPr>
            </w:pPr>
          </w:p>
        </w:tc>
        <w:tc>
          <w:tcPr>
            <w:tcW w:w="2127" w:type="dxa"/>
          </w:tcPr>
          <w:p w14:paraId="7A6A7069" w14:textId="77777777" w:rsidR="008B67EB" w:rsidRPr="000100A3" w:rsidRDefault="00413A12">
            <w:pPr>
              <w:jc w:val="both"/>
              <w:rPr>
                <w:b/>
                <w:bCs/>
                <w:kern w:val="2"/>
                <w:szCs w:val="24"/>
              </w:rPr>
            </w:pPr>
            <w:r w:rsidRPr="000100A3">
              <w:rPr>
                <w:b/>
                <w:bCs/>
                <w:kern w:val="2"/>
                <w:szCs w:val="24"/>
              </w:rPr>
              <w:t>Sutarties numeris</w:t>
            </w:r>
          </w:p>
        </w:tc>
        <w:tc>
          <w:tcPr>
            <w:tcW w:w="2268" w:type="dxa"/>
          </w:tcPr>
          <w:p w14:paraId="60676DB2" w14:textId="77777777" w:rsidR="008B67EB" w:rsidRPr="000100A3" w:rsidRDefault="008B67EB">
            <w:pPr>
              <w:jc w:val="both"/>
              <w:rPr>
                <w:kern w:val="2"/>
                <w:szCs w:val="24"/>
              </w:rPr>
            </w:pPr>
          </w:p>
        </w:tc>
      </w:tr>
    </w:tbl>
    <w:p w14:paraId="381E51BD" w14:textId="77777777" w:rsidR="008B67EB" w:rsidRPr="000100A3" w:rsidRDefault="008B67EB">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012"/>
      </w:tblGrid>
      <w:tr w:rsidR="008B67EB" w:rsidRPr="000100A3" w14:paraId="7785062B" w14:textId="77777777" w:rsidTr="004531EA">
        <w:tc>
          <w:tcPr>
            <w:tcW w:w="10060" w:type="dxa"/>
            <w:gridSpan w:val="3"/>
          </w:tcPr>
          <w:p w14:paraId="7E32A230" w14:textId="77777777" w:rsidR="008B67EB" w:rsidRPr="000100A3" w:rsidRDefault="00413A12">
            <w:pPr>
              <w:jc w:val="center"/>
              <w:rPr>
                <w:b/>
                <w:bCs/>
                <w:kern w:val="2"/>
                <w:szCs w:val="24"/>
              </w:rPr>
            </w:pPr>
            <w:r w:rsidRPr="000100A3">
              <w:rPr>
                <w:b/>
                <w:bCs/>
                <w:kern w:val="2"/>
                <w:szCs w:val="24"/>
              </w:rPr>
              <w:t>1. SUTARTIES ŠALYS</w:t>
            </w:r>
          </w:p>
        </w:tc>
      </w:tr>
      <w:tr w:rsidR="008B67EB" w:rsidRPr="000100A3" w14:paraId="0411DA68" w14:textId="77777777" w:rsidTr="004531EA">
        <w:tc>
          <w:tcPr>
            <w:tcW w:w="2808" w:type="dxa"/>
            <w:vMerge w:val="restart"/>
          </w:tcPr>
          <w:p w14:paraId="454A8DD7" w14:textId="77777777" w:rsidR="008B67EB" w:rsidRPr="000100A3" w:rsidRDefault="008B67EB" w:rsidP="00685EBE">
            <w:pPr>
              <w:rPr>
                <w:bCs/>
                <w:kern w:val="2"/>
                <w:szCs w:val="24"/>
              </w:rPr>
            </w:pPr>
          </w:p>
          <w:p w14:paraId="58305270" w14:textId="77777777" w:rsidR="008B67EB" w:rsidRPr="000100A3" w:rsidRDefault="008B67EB" w:rsidP="00685EBE">
            <w:pPr>
              <w:rPr>
                <w:bCs/>
                <w:kern w:val="2"/>
                <w:szCs w:val="24"/>
              </w:rPr>
            </w:pPr>
          </w:p>
          <w:p w14:paraId="50D76AA7" w14:textId="77777777" w:rsidR="008B67EB" w:rsidRPr="000100A3" w:rsidRDefault="008B67EB" w:rsidP="00685EBE">
            <w:pPr>
              <w:rPr>
                <w:bCs/>
                <w:kern w:val="2"/>
                <w:szCs w:val="24"/>
              </w:rPr>
            </w:pPr>
          </w:p>
          <w:p w14:paraId="73236BF2" w14:textId="77777777" w:rsidR="008B67EB" w:rsidRPr="000100A3" w:rsidRDefault="008B67EB">
            <w:pPr>
              <w:rPr>
                <w:bCs/>
                <w:kern w:val="2"/>
                <w:szCs w:val="24"/>
              </w:rPr>
            </w:pPr>
          </w:p>
          <w:p w14:paraId="30F1169B" w14:textId="77777777" w:rsidR="00685EBE" w:rsidRPr="000100A3" w:rsidRDefault="00685EBE">
            <w:pPr>
              <w:rPr>
                <w:bCs/>
                <w:kern w:val="2"/>
                <w:szCs w:val="24"/>
              </w:rPr>
            </w:pPr>
          </w:p>
          <w:p w14:paraId="2BFCFD2B" w14:textId="77777777" w:rsidR="00685EBE" w:rsidRPr="000100A3" w:rsidRDefault="00685EBE">
            <w:pPr>
              <w:rPr>
                <w:bCs/>
                <w:kern w:val="2"/>
                <w:szCs w:val="24"/>
              </w:rPr>
            </w:pPr>
          </w:p>
          <w:p w14:paraId="238931B1" w14:textId="77777777" w:rsidR="008B67EB" w:rsidRPr="000100A3" w:rsidRDefault="00413A12">
            <w:pPr>
              <w:rPr>
                <w:b/>
                <w:bCs/>
                <w:kern w:val="2"/>
                <w:szCs w:val="24"/>
              </w:rPr>
            </w:pPr>
            <w:r w:rsidRPr="000100A3">
              <w:rPr>
                <w:b/>
                <w:bCs/>
                <w:kern w:val="2"/>
                <w:szCs w:val="24"/>
              </w:rPr>
              <w:t>1.1. Pirkėjas</w:t>
            </w:r>
          </w:p>
        </w:tc>
        <w:tc>
          <w:tcPr>
            <w:tcW w:w="3240" w:type="dxa"/>
          </w:tcPr>
          <w:p w14:paraId="61440953" w14:textId="77777777" w:rsidR="008B67EB" w:rsidRPr="000100A3" w:rsidRDefault="00413A12">
            <w:pPr>
              <w:rPr>
                <w:kern w:val="2"/>
                <w:szCs w:val="24"/>
              </w:rPr>
            </w:pPr>
            <w:r w:rsidRPr="000100A3">
              <w:rPr>
                <w:kern w:val="2"/>
                <w:szCs w:val="24"/>
              </w:rPr>
              <w:t>1.1.1. Pavadinimas</w:t>
            </w:r>
          </w:p>
        </w:tc>
        <w:tc>
          <w:tcPr>
            <w:tcW w:w="4012" w:type="dxa"/>
          </w:tcPr>
          <w:p w14:paraId="0A268D92" w14:textId="77777777" w:rsidR="008B67EB" w:rsidRPr="000100A3" w:rsidRDefault="00685EBE" w:rsidP="00685EBE">
            <w:pPr>
              <w:rPr>
                <w:b/>
                <w:kern w:val="2"/>
                <w:szCs w:val="24"/>
              </w:rPr>
            </w:pPr>
            <w:r w:rsidRPr="000100A3">
              <w:rPr>
                <w:b/>
                <w:kern w:val="2"/>
                <w:szCs w:val="24"/>
              </w:rPr>
              <w:t>Nacionalinis kibernetinio saugumo centras prie Krašto apsaugos ministerijos</w:t>
            </w:r>
          </w:p>
        </w:tc>
      </w:tr>
      <w:tr w:rsidR="00685EBE" w:rsidRPr="000100A3" w14:paraId="631DE6EE" w14:textId="77777777" w:rsidTr="004531EA">
        <w:tc>
          <w:tcPr>
            <w:tcW w:w="2808" w:type="dxa"/>
            <w:vMerge/>
          </w:tcPr>
          <w:p w14:paraId="3BF47C62" w14:textId="77777777" w:rsidR="00685EBE" w:rsidRPr="000100A3" w:rsidRDefault="00685EBE" w:rsidP="00685EBE">
            <w:pPr>
              <w:rPr>
                <w:kern w:val="2"/>
                <w:szCs w:val="24"/>
              </w:rPr>
            </w:pPr>
          </w:p>
        </w:tc>
        <w:tc>
          <w:tcPr>
            <w:tcW w:w="3240" w:type="dxa"/>
          </w:tcPr>
          <w:p w14:paraId="2D5482B6" w14:textId="77777777" w:rsidR="00685EBE" w:rsidRPr="000100A3" w:rsidRDefault="00685EBE" w:rsidP="00685EBE">
            <w:pPr>
              <w:rPr>
                <w:kern w:val="2"/>
                <w:szCs w:val="24"/>
              </w:rPr>
            </w:pPr>
            <w:r w:rsidRPr="000100A3">
              <w:rPr>
                <w:kern w:val="2"/>
                <w:szCs w:val="24"/>
              </w:rPr>
              <w:t>1.1.2. Juridinio asmens kodas</w:t>
            </w:r>
          </w:p>
        </w:tc>
        <w:tc>
          <w:tcPr>
            <w:tcW w:w="4012" w:type="dxa"/>
          </w:tcPr>
          <w:p w14:paraId="1E27420E" w14:textId="77777777" w:rsidR="00685EBE" w:rsidRPr="000100A3" w:rsidRDefault="00685EBE" w:rsidP="00685EBE">
            <w:pPr>
              <w:rPr>
                <w:color w:val="000000" w:themeColor="text1"/>
                <w:kern w:val="2"/>
                <w:szCs w:val="24"/>
              </w:rPr>
            </w:pPr>
            <w:r w:rsidRPr="000100A3">
              <w:rPr>
                <w:color w:val="000000" w:themeColor="text1"/>
                <w:kern w:val="2"/>
                <w:szCs w:val="24"/>
              </w:rPr>
              <w:t>191630942</w:t>
            </w:r>
          </w:p>
        </w:tc>
      </w:tr>
      <w:tr w:rsidR="00685EBE" w:rsidRPr="000100A3" w14:paraId="4FF2C9AA" w14:textId="77777777" w:rsidTr="004531EA">
        <w:tc>
          <w:tcPr>
            <w:tcW w:w="2808" w:type="dxa"/>
            <w:vMerge/>
          </w:tcPr>
          <w:p w14:paraId="0D311C1E" w14:textId="77777777" w:rsidR="00685EBE" w:rsidRPr="000100A3" w:rsidRDefault="00685EBE" w:rsidP="00685EBE">
            <w:pPr>
              <w:rPr>
                <w:kern w:val="2"/>
                <w:szCs w:val="24"/>
              </w:rPr>
            </w:pPr>
          </w:p>
        </w:tc>
        <w:tc>
          <w:tcPr>
            <w:tcW w:w="3240" w:type="dxa"/>
          </w:tcPr>
          <w:p w14:paraId="301074B4" w14:textId="77777777" w:rsidR="00685EBE" w:rsidRPr="000100A3" w:rsidRDefault="00685EBE" w:rsidP="00685EBE">
            <w:pPr>
              <w:rPr>
                <w:kern w:val="2"/>
                <w:szCs w:val="24"/>
              </w:rPr>
            </w:pPr>
            <w:r w:rsidRPr="000100A3">
              <w:rPr>
                <w:kern w:val="2"/>
                <w:szCs w:val="24"/>
              </w:rPr>
              <w:t>1.1.3. Adresas</w:t>
            </w:r>
          </w:p>
        </w:tc>
        <w:tc>
          <w:tcPr>
            <w:tcW w:w="4012" w:type="dxa"/>
          </w:tcPr>
          <w:p w14:paraId="0259F403" w14:textId="77777777" w:rsidR="00685EBE" w:rsidRPr="000100A3" w:rsidRDefault="00685EBE" w:rsidP="00685EBE">
            <w:pPr>
              <w:rPr>
                <w:color w:val="000000" w:themeColor="text1"/>
                <w:kern w:val="2"/>
                <w:szCs w:val="24"/>
              </w:rPr>
            </w:pPr>
            <w:r w:rsidRPr="000100A3">
              <w:rPr>
                <w:color w:val="000000" w:themeColor="text1"/>
                <w:kern w:val="2"/>
                <w:szCs w:val="24"/>
              </w:rPr>
              <w:t>Gedimino pr. 40, 01110 Vilnius</w:t>
            </w:r>
          </w:p>
        </w:tc>
      </w:tr>
      <w:tr w:rsidR="00685EBE" w:rsidRPr="000100A3" w14:paraId="3692EA15" w14:textId="77777777" w:rsidTr="004531EA">
        <w:tc>
          <w:tcPr>
            <w:tcW w:w="2808" w:type="dxa"/>
            <w:vMerge/>
          </w:tcPr>
          <w:p w14:paraId="302F6FE7" w14:textId="77777777" w:rsidR="00685EBE" w:rsidRPr="000100A3" w:rsidRDefault="00685EBE" w:rsidP="00685EBE">
            <w:pPr>
              <w:rPr>
                <w:kern w:val="2"/>
                <w:szCs w:val="24"/>
              </w:rPr>
            </w:pPr>
          </w:p>
        </w:tc>
        <w:tc>
          <w:tcPr>
            <w:tcW w:w="3240" w:type="dxa"/>
          </w:tcPr>
          <w:p w14:paraId="26E4C60A" w14:textId="77777777" w:rsidR="00685EBE" w:rsidRPr="000100A3" w:rsidRDefault="00685EBE" w:rsidP="00685EBE">
            <w:pPr>
              <w:rPr>
                <w:kern w:val="2"/>
                <w:szCs w:val="24"/>
              </w:rPr>
            </w:pPr>
            <w:r w:rsidRPr="000100A3">
              <w:rPr>
                <w:kern w:val="2"/>
                <w:szCs w:val="24"/>
              </w:rPr>
              <w:t>1.1.4. PVM mokėtojo kodas</w:t>
            </w:r>
          </w:p>
        </w:tc>
        <w:tc>
          <w:tcPr>
            <w:tcW w:w="4012" w:type="dxa"/>
          </w:tcPr>
          <w:p w14:paraId="318E2E4C" w14:textId="77777777" w:rsidR="00685EBE" w:rsidRPr="000100A3" w:rsidRDefault="00685EBE" w:rsidP="00685EBE">
            <w:pPr>
              <w:jc w:val="center"/>
              <w:rPr>
                <w:color w:val="000000" w:themeColor="text1"/>
                <w:kern w:val="2"/>
                <w:szCs w:val="24"/>
              </w:rPr>
            </w:pPr>
            <w:r w:rsidRPr="000100A3">
              <w:rPr>
                <w:color w:val="000000" w:themeColor="text1"/>
                <w:kern w:val="2"/>
                <w:szCs w:val="24"/>
              </w:rPr>
              <w:t>-----------------------------------------------</w:t>
            </w:r>
          </w:p>
        </w:tc>
      </w:tr>
      <w:tr w:rsidR="00685EBE" w:rsidRPr="000100A3" w14:paraId="01972B77" w14:textId="77777777" w:rsidTr="004531EA">
        <w:tc>
          <w:tcPr>
            <w:tcW w:w="2808" w:type="dxa"/>
            <w:vMerge/>
          </w:tcPr>
          <w:p w14:paraId="3D2B049E" w14:textId="77777777" w:rsidR="00685EBE" w:rsidRPr="000100A3" w:rsidRDefault="00685EBE" w:rsidP="00685EBE">
            <w:pPr>
              <w:rPr>
                <w:kern w:val="2"/>
                <w:szCs w:val="24"/>
              </w:rPr>
            </w:pPr>
          </w:p>
        </w:tc>
        <w:tc>
          <w:tcPr>
            <w:tcW w:w="3240" w:type="dxa"/>
          </w:tcPr>
          <w:p w14:paraId="365CE4D6" w14:textId="77777777" w:rsidR="00685EBE" w:rsidRPr="000100A3" w:rsidRDefault="00685EBE" w:rsidP="00685EBE">
            <w:pPr>
              <w:rPr>
                <w:kern w:val="2"/>
                <w:szCs w:val="24"/>
              </w:rPr>
            </w:pPr>
            <w:r w:rsidRPr="000100A3">
              <w:rPr>
                <w:kern w:val="2"/>
                <w:szCs w:val="24"/>
              </w:rPr>
              <w:t>1.1.5. Atsiskaitomoji sąskaita</w:t>
            </w:r>
          </w:p>
        </w:tc>
        <w:tc>
          <w:tcPr>
            <w:tcW w:w="4012" w:type="dxa"/>
          </w:tcPr>
          <w:p w14:paraId="24C3AB81" w14:textId="77777777" w:rsidR="00685EBE" w:rsidRPr="000100A3" w:rsidRDefault="00685EBE" w:rsidP="00685EBE">
            <w:pPr>
              <w:rPr>
                <w:color w:val="000000" w:themeColor="text1"/>
                <w:kern w:val="2"/>
                <w:szCs w:val="24"/>
              </w:rPr>
            </w:pPr>
          </w:p>
        </w:tc>
      </w:tr>
      <w:tr w:rsidR="00685EBE" w:rsidRPr="000100A3" w14:paraId="6A36EF47" w14:textId="77777777" w:rsidTr="004531EA">
        <w:tc>
          <w:tcPr>
            <w:tcW w:w="2808" w:type="dxa"/>
            <w:vMerge/>
          </w:tcPr>
          <w:p w14:paraId="1F6B1F2B" w14:textId="77777777" w:rsidR="00685EBE" w:rsidRPr="000100A3" w:rsidRDefault="00685EBE" w:rsidP="00685EBE">
            <w:pPr>
              <w:rPr>
                <w:kern w:val="2"/>
                <w:szCs w:val="24"/>
              </w:rPr>
            </w:pPr>
          </w:p>
        </w:tc>
        <w:tc>
          <w:tcPr>
            <w:tcW w:w="3240" w:type="dxa"/>
          </w:tcPr>
          <w:p w14:paraId="6B976B2B" w14:textId="77777777" w:rsidR="00685EBE" w:rsidRPr="000100A3" w:rsidRDefault="00685EBE" w:rsidP="00685EBE">
            <w:pPr>
              <w:rPr>
                <w:kern w:val="2"/>
                <w:szCs w:val="24"/>
              </w:rPr>
            </w:pPr>
            <w:r w:rsidRPr="000100A3">
              <w:rPr>
                <w:kern w:val="2"/>
                <w:szCs w:val="24"/>
              </w:rPr>
              <w:t>1.1.6. Bankas, banko kodas</w:t>
            </w:r>
          </w:p>
        </w:tc>
        <w:tc>
          <w:tcPr>
            <w:tcW w:w="4012" w:type="dxa"/>
          </w:tcPr>
          <w:p w14:paraId="2AF73EF4" w14:textId="77777777" w:rsidR="00685EBE" w:rsidRPr="000100A3" w:rsidRDefault="00685EBE" w:rsidP="00685EBE">
            <w:pPr>
              <w:rPr>
                <w:color w:val="000000" w:themeColor="text1"/>
                <w:kern w:val="2"/>
                <w:szCs w:val="24"/>
              </w:rPr>
            </w:pPr>
            <w:r w:rsidRPr="000100A3">
              <w:rPr>
                <w:color w:val="000000" w:themeColor="text1"/>
                <w:kern w:val="2"/>
                <w:szCs w:val="24"/>
              </w:rPr>
              <w:t>Lietuvos Respublikos finansų ministerija, kodas 40400, SWIFT BIC kodas: MFRLLT22, Lietuvos Respublikos finansų ministerija</w:t>
            </w:r>
          </w:p>
        </w:tc>
      </w:tr>
      <w:tr w:rsidR="00685EBE" w:rsidRPr="000100A3" w14:paraId="5CC2AA36" w14:textId="77777777" w:rsidTr="004531EA">
        <w:tc>
          <w:tcPr>
            <w:tcW w:w="2808" w:type="dxa"/>
            <w:vMerge/>
          </w:tcPr>
          <w:p w14:paraId="5886726C" w14:textId="77777777" w:rsidR="00685EBE" w:rsidRPr="000100A3" w:rsidRDefault="00685EBE" w:rsidP="00685EBE">
            <w:pPr>
              <w:rPr>
                <w:kern w:val="2"/>
                <w:szCs w:val="24"/>
              </w:rPr>
            </w:pPr>
          </w:p>
        </w:tc>
        <w:tc>
          <w:tcPr>
            <w:tcW w:w="3240" w:type="dxa"/>
          </w:tcPr>
          <w:p w14:paraId="38E08E33" w14:textId="77777777" w:rsidR="00685EBE" w:rsidRPr="000100A3" w:rsidRDefault="00685EBE" w:rsidP="00685EBE">
            <w:pPr>
              <w:rPr>
                <w:kern w:val="2"/>
                <w:szCs w:val="24"/>
              </w:rPr>
            </w:pPr>
            <w:r w:rsidRPr="000100A3">
              <w:rPr>
                <w:kern w:val="2"/>
                <w:szCs w:val="24"/>
              </w:rPr>
              <w:t>1.1.7. Telefonas</w:t>
            </w:r>
          </w:p>
        </w:tc>
        <w:tc>
          <w:tcPr>
            <w:tcW w:w="4012" w:type="dxa"/>
          </w:tcPr>
          <w:p w14:paraId="19BC02C3" w14:textId="77777777" w:rsidR="00685EBE" w:rsidRPr="000100A3" w:rsidRDefault="00685EBE" w:rsidP="00685EBE">
            <w:pPr>
              <w:rPr>
                <w:color w:val="000000" w:themeColor="text1"/>
                <w:kern w:val="2"/>
                <w:szCs w:val="24"/>
              </w:rPr>
            </w:pPr>
            <w:r w:rsidRPr="000100A3">
              <w:rPr>
                <w:color w:val="000000" w:themeColor="text1"/>
                <w:kern w:val="2"/>
                <w:szCs w:val="24"/>
              </w:rPr>
              <w:t>+370 706 84116</w:t>
            </w:r>
          </w:p>
        </w:tc>
      </w:tr>
      <w:tr w:rsidR="00685EBE" w:rsidRPr="000100A3" w14:paraId="0F746D05" w14:textId="77777777" w:rsidTr="004531EA">
        <w:tc>
          <w:tcPr>
            <w:tcW w:w="2808" w:type="dxa"/>
            <w:vMerge/>
          </w:tcPr>
          <w:p w14:paraId="3308BC60" w14:textId="77777777" w:rsidR="00685EBE" w:rsidRPr="000100A3" w:rsidRDefault="00685EBE" w:rsidP="00685EBE">
            <w:pPr>
              <w:rPr>
                <w:kern w:val="2"/>
                <w:szCs w:val="24"/>
              </w:rPr>
            </w:pPr>
          </w:p>
        </w:tc>
        <w:tc>
          <w:tcPr>
            <w:tcW w:w="3240" w:type="dxa"/>
          </w:tcPr>
          <w:p w14:paraId="712F71C9" w14:textId="77777777" w:rsidR="00685EBE" w:rsidRPr="000100A3" w:rsidRDefault="00685EBE" w:rsidP="00685EBE">
            <w:pPr>
              <w:rPr>
                <w:kern w:val="2"/>
                <w:szCs w:val="24"/>
              </w:rPr>
            </w:pPr>
            <w:r w:rsidRPr="000100A3">
              <w:rPr>
                <w:kern w:val="2"/>
                <w:szCs w:val="24"/>
              </w:rPr>
              <w:t>1.1.8. El. paštas</w:t>
            </w:r>
          </w:p>
        </w:tc>
        <w:tc>
          <w:tcPr>
            <w:tcW w:w="4012" w:type="dxa"/>
          </w:tcPr>
          <w:p w14:paraId="442D0DBA" w14:textId="77777777" w:rsidR="00685EBE" w:rsidRPr="000100A3" w:rsidRDefault="00685EBE" w:rsidP="00685EBE">
            <w:pPr>
              <w:rPr>
                <w:color w:val="000000" w:themeColor="text1"/>
                <w:kern w:val="2"/>
                <w:szCs w:val="24"/>
              </w:rPr>
            </w:pPr>
            <w:r w:rsidRPr="000100A3">
              <w:rPr>
                <w:color w:val="000000" w:themeColor="text1"/>
                <w:kern w:val="2"/>
                <w:szCs w:val="24"/>
              </w:rPr>
              <w:t>info@nksc.lt</w:t>
            </w:r>
          </w:p>
        </w:tc>
      </w:tr>
      <w:tr w:rsidR="00685EBE" w:rsidRPr="000100A3" w14:paraId="4181F729" w14:textId="77777777" w:rsidTr="004531EA">
        <w:tc>
          <w:tcPr>
            <w:tcW w:w="2808" w:type="dxa"/>
            <w:vMerge/>
          </w:tcPr>
          <w:p w14:paraId="00870122" w14:textId="77777777" w:rsidR="00685EBE" w:rsidRPr="000100A3" w:rsidRDefault="00685EBE" w:rsidP="00685EBE">
            <w:pPr>
              <w:rPr>
                <w:kern w:val="2"/>
                <w:szCs w:val="24"/>
              </w:rPr>
            </w:pPr>
          </w:p>
        </w:tc>
        <w:tc>
          <w:tcPr>
            <w:tcW w:w="3240" w:type="dxa"/>
          </w:tcPr>
          <w:p w14:paraId="56431E30" w14:textId="77777777" w:rsidR="00685EBE" w:rsidRPr="000100A3" w:rsidRDefault="00685EBE" w:rsidP="00685EBE">
            <w:pPr>
              <w:rPr>
                <w:kern w:val="2"/>
                <w:szCs w:val="24"/>
              </w:rPr>
            </w:pPr>
            <w:r w:rsidRPr="000100A3">
              <w:rPr>
                <w:kern w:val="2"/>
                <w:szCs w:val="24"/>
              </w:rPr>
              <w:t>1.1.9. Šalies atstovas</w:t>
            </w:r>
          </w:p>
        </w:tc>
        <w:tc>
          <w:tcPr>
            <w:tcW w:w="4012" w:type="dxa"/>
          </w:tcPr>
          <w:p w14:paraId="14D16E52" w14:textId="46159C4B" w:rsidR="00685EBE" w:rsidRPr="000100A3" w:rsidRDefault="00685EBE" w:rsidP="00685EBE">
            <w:pPr>
              <w:rPr>
                <w:color w:val="000000" w:themeColor="text1"/>
                <w:kern w:val="2"/>
                <w:szCs w:val="24"/>
              </w:rPr>
            </w:pPr>
          </w:p>
        </w:tc>
      </w:tr>
      <w:tr w:rsidR="00685EBE" w:rsidRPr="000100A3" w14:paraId="27780467" w14:textId="77777777" w:rsidTr="004531EA">
        <w:tc>
          <w:tcPr>
            <w:tcW w:w="2808" w:type="dxa"/>
            <w:vMerge/>
          </w:tcPr>
          <w:p w14:paraId="31F3C2A7" w14:textId="77777777" w:rsidR="00685EBE" w:rsidRPr="000100A3" w:rsidRDefault="00685EBE" w:rsidP="00685EBE">
            <w:pPr>
              <w:rPr>
                <w:kern w:val="2"/>
                <w:szCs w:val="24"/>
              </w:rPr>
            </w:pPr>
          </w:p>
        </w:tc>
        <w:tc>
          <w:tcPr>
            <w:tcW w:w="3240" w:type="dxa"/>
          </w:tcPr>
          <w:p w14:paraId="6F7F4394" w14:textId="77777777" w:rsidR="00685EBE" w:rsidRPr="000100A3" w:rsidRDefault="00685EBE" w:rsidP="00685EBE">
            <w:pPr>
              <w:rPr>
                <w:kern w:val="2"/>
                <w:szCs w:val="24"/>
              </w:rPr>
            </w:pPr>
            <w:r w:rsidRPr="000100A3">
              <w:rPr>
                <w:kern w:val="2"/>
                <w:szCs w:val="24"/>
              </w:rPr>
              <w:t>1.1.10. Atstovavimo pagrindas</w:t>
            </w:r>
          </w:p>
        </w:tc>
        <w:tc>
          <w:tcPr>
            <w:tcW w:w="4012" w:type="dxa"/>
          </w:tcPr>
          <w:p w14:paraId="0050667A" w14:textId="4619C230" w:rsidR="00685EBE" w:rsidRPr="000100A3" w:rsidRDefault="00685EBE" w:rsidP="00685EBE">
            <w:pPr>
              <w:rPr>
                <w:kern w:val="2"/>
                <w:szCs w:val="24"/>
              </w:rPr>
            </w:pPr>
          </w:p>
        </w:tc>
      </w:tr>
      <w:tr w:rsidR="00685EBE" w:rsidRPr="000100A3" w14:paraId="20406C4B" w14:textId="77777777" w:rsidTr="004531EA">
        <w:tc>
          <w:tcPr>
            <w:tcW w:w="2808" w:type="dxa"/>
            <w:vMerge w:val="restart"/>
          </w:tcPr>
          <w:p w14:paraId="424DB218" w14:textId="77777777" w:rsidR="00685EBE" w:rsidRPr="000100A3" w:rsidRDefault="00685EBE" w:rsidP="00685EBE">
            <w:pPr>
              <w:rPr>
                <w:bCs/>
                <w:color w:val="000000" w:themeColor="text1"/>
                <w:kern w:val="2"/>
                <w:szCs w:val="24"/>
              </w:rPr>
            </w:pPr>
          </w:p>
          <w:p w14:paraId="39B6204E" w14:textId="77777777" w:rsidR="00685EBE" w:rsidRPr="000100A3" w:rsidRDefault="00685EBE" w:rsidP="00685EBE">
            <w:pPr>
              <w:rPr>
                <w:bCs/>
                <w:color w:val="000000" w:themeColor="text1"/>
                <w:kern w:val="2"/>
                <w:szCs w:val="24"/>
              </w:rPr>
            </w:pPr>
          </w:p>
          <w:p w14:paraId="1B022528" w14:textId="77777777" w:rsidR="00685EBE" w:rsidRPr="000100A3" w:rsidRDefault="00685EBE" w:rsidP="00685EBE">
            <w:pPr>
              <w:rPr>
                <w:bCs/>
                <w:color w:val="000000" w:themeColor="text1"/>
                <w:kern w:val="2"/>
                <w:szCs w:val="24"/>
              </w:rPr>
            </w:pPr>
          </w:p>
          <w:p w14:paraId="3C583AAF" w14:textId="77777777" w:rsidR="00685EBE" w:rsidRPr="000100A3" w:rsidRDefault="00685EBE" w:rsidP="00685EBE">
            <w:pPr>
              <w:rPr>
                <w:bCs/>
                <w:color w:val="000000" w:themeColor="text1"/>
                <w:kern w:val="2"/>
                <w:szCs w:val="24"/>
              </w:rPr>
            </w:pPr>
          </w:p>
          <w:p w14:paraId="1FD02C89" w14:textId="77777777" w:rsidR="00685EBE" w:rsidRPr="000100A3" w:rsidRDefault="00685EBE" w:rsidP="00685EBE">
            <w:pPr>
              <w:rPr>
                <w:bCs/>
                <w:color w:val="000000" w:themeColor="text1"/>
                <w:kern w:val="2"/>
                <w:szCs w:val="24"/>
              </w:rPr>
            </w:pPr>
          </w:p>
          <w:p w14:paraId="104938E6" w14:textId="77777777" w:rsidR="00685EBE" w:rsidRPr="000100A3" w:rsidRDefault="00685EBE" w:rsidP="00685EBE">
            <w:pPr>
              <w:rPr>
                <w:b/>
                <w:bCs/>
                <w:kern w:val="2"/>
                <w:szCs w:val="24"/>
              </w:rPr>
            </w:pPr>
            <w:r w:rsidRPr="000100A3">
              <w:rPr>
                <w:b/>
                <w:bCs/>
                <w:kern w:val="2"/>
                <w:szCs w:val="24"/>
              </w:rPr>
              <w:t>1.2. Tiekėjas</w:t>
            </w:r>
          </w:p>
        </w:tc>
        <w:tc>
          <w:tcPr>
            <w:tcW w:w="3240" w:type="dxa"/>
          </w:tcPr>
          <w:p w14:paraId="64187AB6" w14:textId="77777777" w:rsidR="00685EBE" w:rsidRPr="000100A3" w:rsidRDefault="00685EBE" w:rsidP="00685EBE">
            <w:pPr>
              <w:rPr>
                <w:kern w:val="2"/>
                <w:szCs w:val="24"/>
              </w:rPr>
            </w:pPr>
            <w:r w:rsidRPr="000100A3">
              <w:rPr>
                <w:kern w:val="2"/>
                <w:szCs w:val="24"/>
              </w:rPr>
              <w:t>1.2.1. Pavadinimas</w:t>
            </w:r>
          </w:p>
        </w:tc>
        <w:tc>
          <w:tcPr>
            <w:tcW w:w="4012" w:type="dxa"/>
          </w:tcPr>
          <w:p w14:paraId="1A2889F0" w14:textId="77777777" w:rsidR="00685EBE" w:rsidRPr="000100A3" w:rsidRDefault="00685EBE" w:rsidP="00685EBE">
            <w:pPr>
              <w:rPr>
                <w:kern w:val="2"/>
                <w:szCs w:val="24"/>
              </w:rPr>
            </w:pPr>
          </w:p>
        </w:tc>
      </w:tr>
      <w:tr w:rsidR="00685EBE" w:rsidRPr="000100A3" w14:paraId="71D702F4" w14:textId="77777777" w:rsidTr="004531EA">
        <w:tc>
          <w:tcPr>
            <w:tcW w:w="2808" w:type="dxa"/>
            <w:vMerge/>
          </w:tcPr>
          <w:p w14:paraId="6287443F" w14:textId="77777777" w:rsidR="00685EBE" w:rsidRPr="000100A3" w:rsidRDefault="00685EBE" w:rsidP="00685EBE">
            <w:pPr>
              <w:rPr>
                <w:b/>
                <w:bCs/>
                <w:kern w:val="2"/>
                <w:szCs w:val="24"/>
              </w:rPr>
            </w:pPr>
          </w:p>
        </w:tc>
        <w:tc>
          <w:tcPr>
            <w:tcW w:w="3240" w:type="dxa"/>
          </w:tcPr>
          <w:p w14:paraId="7A521E44" w14:textId="77777777" w:rsidR="00685EBE" w:rsidRPr="000100A3" w:rsidRDefault="00685EBE" w:rsidP="00685EBE">
            <w:pPr>
              <w:rPr>
                <w:kern w:val="2"/>
                <w:szCs w:val="24"/>
              </w:rPr>
            </w:pPr>
            <w:r w:rsidRPr="000100A3">
              <w:rPr>
                <w:kern w:val="2"/>
                <w:szCs w:val="24"/>
              </w:rPr>
              <w:t>1.2.2. Juridinio asmens kodas</w:t>
            </w:r>
          </w:p>
        </w:tc>
        <w:tc>
          <w:tcPr>
            <w:tcW w:w="4012" w:type="dxa"/>
          </w:tcPr>
          <w:p w14:paraId="3B6020CC" w14:textId="77777777" w:rsidR="00685EBE" w:rsidRPr="000100A3" w:rsidRDefault="00685EBE" w:rsidP="00685EBE">
            <w:pPr>
              <w:rPr>
                <w:kern w:val="2"/>
                <w:szCs w:val="24"/>
              </w:rPr>
            </w:pPr>
          </w:p>
        </w:tc>
      </w:tr>
      <w:tr w:rsidR="00685EBE" w:rsidRPr="000100A3" w14:paraId="17BBB4BD" w14:textId="77777777" w:rsidTr="004531EA">
        <w:tc>
          <w:tcPr>
            <w:tcW w:w="2808" w:type="dxa"/>
            <w:vMerge/>
          </w:tcPr>
          <w:p w14:paraId="60994A77" w14:textId="77777777" w:rsidR="00685EBE" w:rsidRPr="000100A3" w:rsidRDefault="00685EBE" w:rsidP="00685EBE">
            <w:pPr>
              <w:rPr>
                <w:b/>
                <w:bCs/>
                <w:kern w:val="2"/>
                <w:szCs w:val="24"/>
              </w:rPr>
            </w:pPr>
          </w:p>
        </w:tc>
        <w:tc>
          <w:tcPr>
            <w:tcW w:w="3240" w:type="dxa"/>
          </w:tcPr>
          <w:p w14:paraId="73CAB2EF" w14:textId="77777777" w:rsidR="00685EBE" w:rsidRPr="000100A3" w:rsidRDefault="00685EBE" w:rsidP="00685EBE">
            <w:pPr>
              <w:rPr>
                <w:kern w:val="2"/>
                <w:szCs w:val="24"/>
              </w:rPr>
            </w:pPr>
            <w:r w:rsidRPr="000100A3">
              <w:rPr>
                <w:kern w:val="2"/>
                <w:szCs w:val="24"/>
              </w:rPr>
              <w:t>1.2.3. Adresas</w:t>
            </w:r>
          </w:p>
        </w:tc>
        <w:tc>
          <w:tcPr>
            <w:tcW w:w="4012" w:type="dxa"/>
          </w:tcPr>
          <w:p w14:paraId="423F76C1" w14:textId="77777777" w:rsidR="00685EBE" w:rsidRPr="000100A3" w:rsidRDefault="00685EBE" w:rsidP="00685EBE">
            <w:pPr>
              <w:rPr>
                <w:kern w:val="2"/>
                <w:szCs w:val="24"/>
              </w:rPr>
            </w:pPr>
          </w:p>
        </w:tc>
      </w:tr>
      <w:tr w:rsidR="00685EBE" w:rsidRPr="000100A3" w14:paraId="24B8C78F" w14:textId="77777777" w:rsidTr="004531EA">
        <w:tc>
          <w:tcPr>
            <w:tcW w:w="2808" w:type="dxa"/>
            <w:vMerge/>
          </w:tcPr>
          <w:p w14:paraId="17117C59" w14:textId="77777777" w:rsidR="00685EBE" w:rsidRPr="000100A3" w:rsidRDefault="00685EBE" w:rsidP="00685EBE">
            <w:pPr>
              <w:rPr>
                <w:b/>
                <w:bCs/>
                <w:kern w:val="2"/>
                <w:szCs w:val="24"/>
              </w:rPr>
            </w:pPr>
          </w:p>
        </w:tc>
        <w:tc>
          <w:tcPr>
            <w:tcW w:w="3240" w:type="dxa"/>
          </w:tcPr>
          <w:p w14:paraId="14DC12F7" w14:textId="77777777" w:rsidR="00685EBE" w:rsidRPr="000100A3" w:rsidRDefault="00685EBE" w:rsidP="00685EBE">
            <w:pPr>
              <w:rPr>
                <w:kern w:val="2"/>
                <w:szCs w:val="24"/>
              </w:rPr>
            </w:pPr>
            <w:r w:rsidRPr="000100A3">
              <w:rPr>
                <w:kern w:val="2"/>
                <w:szCs w:val="24"/>
              </w:rPr>
              <w:t>1.2.4. PVM mokėtojo kodas</w:t>
            </w:r>
          </w:p>
        </w:tc>
        <w:tc>
          <w:tcPr>
            <w:tcW w:w="4012" w:type="dxa"/>
          </w:tcPr>
          <w:p w14:paraId="59D03CC9" w14:textId="77777777" w:rsidR="00685EBE" w:rsidRPr="000100A3" w:rsidRDefault="00685EBE" w:rsidP="00685EBE">
            <w:pPr>
              <w:rPr>
                <w:kern w:val="2"/>
                <w:szCs w:val="24"/>
              </w:rPr>
            </w:pPr>
          </w:p>
        </w:tc>
      </w:tr>
      <w:tr w:rsidR="00685EBE" w:rsidRPr="000100A3" w14:paraId="0A7FD398" w14:textId="77777777" w:rsidTr="004531EA">
        <w:tc>
          <w:tcPr>
            <w:tcW w:w="2808" w:type="dxa"/>
            <w:vMerge/>
          </w:tcPr>
          <w:p w14:paraId="5FCC78F0" w14:textId="77777777" w:rsidR="00685EBE" w:rsidRPr="000100A3" w:rsidRDefault="00685EBE" w:rsidP="00685EBE">
            <w:pPr>
              <w:rPr>
                <w:b/>
                <w:bCs/>
                <w:kern w:val="2"/>
                <w:szCs w:val="24"/>
              </w:rPr>
            </w:pPr>
          </w:p>
        </w:tc>
        <w:tc>
          <w:tcPr>
            <w:tcW w:w="3240" w:type="dxa"/>
          </w:tcPr>
          <w:p w14:paraId="42486DAC" w14:textId="77777777" w:rsidR="00685EBE" w:rsidRPr="000100A3" w:rsidRDefault="00685EBE" w:rsidP="00685EBE">
            <w:pPr>
              <w:rPr>
                <w:kern w:val="2"/>
                <w:szCs w:val="24"/>
              </w:rPr>
            </w:pPr>
            <w:r w:rsidRPr="000100A3">
              <w:rPr>
                <w:kern w:val="2"/>
                <w:szCs w:val="24"/>
              </w:rPr>
              <w:t>1.2.5. Atsiskaitomoji sąskaita</w:t>
            </w:r>
          </w:p>
        </w:tc>
        <w:tc>
          <w:tcPr>
            <w:tcW w:w="4012" w:type="dxa"/>
          </w:tcPr>
          <w:p w14:paraId="6FA43B32" w14:textId="77777777" w:rsidR="00685EBE" w:rsidRPr="000100A3" w:rsidRDefault="00685EBE" w:rsidP="00685EBE">
            <w:pPr>
              <w:rPr>
                <w:kern w:val="2"/>
                <w:szCs w:val="24"/>
              </w:rPr>
            </w:pPr>
          </w:p>
        </w:tc>
      </w:tr>
      <w:tr w:rsidR="00685EBE" w:rsidRPr="000100A3" w14:paraId="7130D3B5" w14:textId="77777777" w:rsidTr="004531EA">
        <w:tc>
          <w:tcPr>
            <w:tcW w:w="2808" w:type="dxa"/>
            <w:vMerge/>
          </w:tcPr>
          <w:p w14:paraId="64E52D62" w14:textId="77777777" w:rsidR="00685EBE" w:rsidRPr="000100A3" w:rsidRDefault="00685EBE" w:rsidP="00685EBE">
            <w:pPr>
              <w:rPr>
                <w:b/>
                <w:bCs/>
                <w:kern w:val="2"/>
                <w:szCs w:val="24"/>
              </w:rPr>
            </w:pPr>
          </w:p>
        </w:tc>
        <w:tc>
          <w:tcPr>
            <w:tcW w:w="3240" w:type="dxa"/>
          </w:tcPr>
          <w:p w14:paraId="470AE729" w14:textId="77777777" w:rsidR="00685EBE" w:rsidRPr="000100A3" w:rsidRDefault="00685EBE" w:rsidP="00685EBE">
            <w:pPr>
              <w:rPr>
                <w:kern w:val="2"/>
                <w:szCs w:val="24"/>
              </w:rPr>
            </w:pPr>
            <w:r w:rsidRPr="000100A3">
              <w:rPr>
                <w:kern w:val="2"/>
                <w:szCs w:val="24"/>
              </w:rPr>
              <w:t>1.2.6. Bankas, banko kodas</w:t>
            </w:r>
          </w:p>
        </w:tc>
        <w:tc>
          <w:tcPr>
            <w:tcW w:w="4012" w:type="dxa"/>
          </w:tcPr>
          <w:p w14:paraId="0852F294" w14:textId="77777777" w:rsidR="00685EBE" w:rsidRPr="000100A3" w:rsidRDefault="00685EBE" w:rsidP="00685EBE">
            <w:pPr>
              <w:rPr>
                <w:kern w:val="2"/>
                <w:szCs w:val="24"/>
              </w:rPr>
            </w:pPr>
          </w:p>
        </w:tc>
      </w:tr>
      <w:tr w:rsidR="00685EBE" w:rsidRPr="000100A3" w14:paraId="5CF888C5" w14:textId="77777777" w:rsidTr="004531EA">
        <w:tc>
          <w:tcPr>
            <w:tcW w:w="2808" w:type="dxa"/>
            <w:vMerge/>
          </w:tcPr>
          <w:p w14:paraId="7936AC94" w14:textId="77777777" w:rsidR="00685EBE" w:rsidRPr="000100A3" w:rsidRDefault="00685EBE" w:rsidP="00685EBE">
            <w:pPr>
              <w:rPr>
                <w:b/>
                <w:bCs/>
                <w:kern w:val="2"/>
                <w:szCs w:val="24"/>
              </w:rPr>
            </w:pPr>
          </w:p>
        </w:tc>
        <w:tc>
          <w:tcPr>
            <w:tcW w:w="3240" w:type="dxa"/>
          </w:tcPr>
          <w:p w14:paraId="4187A446" w14:textId="77777777" w:rsidR="00685EBE" w:rsidRPr="000100A3" w:rsidRDefault="00685EBE" w:rsidP="00685EBE">
            <w:pPr>
              <w:rPr>
                <w:kern w:val="2"/>
                <w:szCs w:val="24"/>
              </w:rPr>
            </w:pPr>
            <w:r w:rsidRPr="000100A3">
              <w:rPr>
                <w:kern w:val="2"/>
                <w:szCs w:val="24"/>
              </w:rPr>
              <w:t>1.2.7. Telefonas</w:t>
            </w:r>
          </w:p>
        </w:tc>
        <w:tc>
          <w:tcPr>
            <w:tcW w:w="4012" w:type="dxa"/>
          </w:tcPr>
          <w:p w14:paraId="0BB5EAAC" w14:textId="77777777" w:rsidR="00685EBE" w:rsidRPr="000100A3" w:rsidRDefault="00685EBE" w:rsidP="00685EBE">
            <w:pPr>
              <w:rPr>
                <w:kern w:val="2"/>
                <w:szCs w:val="24"/>
              </w:rPr>
            </w:pPr>
          </w:p>
        </w:tc>
      </w:tr>
      <w:tr w:rsidR="00685EBE" w:rsidRPr="000100A3" w14:paraId="784158A1" w14:textId="77777777" w:rsidTr="004531EA">
        <w:tc>
          <w:tcPr>
            <w:tcW w:w="2808" w:type="dxa"/>
            <w:vMerge/>
          </w:tcPr>
          <w:p w14:paraId="45A3E7ED" w14:textId="77777777" w:rsidR="00685EBE" w:rsidRPr="000100A3" w:rsidRDefault="00685EBE" w:rsidP="00685EBE">
            <w:pPr>
              <w:rPr>
                <w:b/>
                <w:bCs/>
                <w:kern w:val="2"/>
                <w:szCs w:val="24"/>
              </w:rPr>
            </w:pPr>
          </w:p>
        </w:tc>
        <w:tc>
          <w:tcPr>
            <w:tcW w:w="3240" w:type="dxa"/>
          </w:tcPr>
          <w:p w14:paraId="3C053A54" w14:textId="77777777" w:rsidR="00685EBE" w:rsidRPr="000100A3" w:rsidRDefault="00685EBE" w:rsidP="00685EBE">
            <w:pPr>
              <w:rPr>
                <w:kern w:val="2"/>
                <w:szCs w:val="24"/>
              </w:rPr>
            </w:pPr>
            <w:r w:rsidRPr="000100A3">
              <w:rPr>
                <w:kern w:val="2"/>
                <w:szCs w:val="24"/>
              </w:rPr>
              <w:t>1.2.8. El. paštas</w:t>
            </w:r>
          </w:p>
        </w:tc>
        <w:tc>
          <w:tcPr>
            <w:tcW w:w="4012" w:type="dxa"/>
          </w:tcPr>
          <w:p w14:paraId="2F9B6A14" w14:textId="77777777" w:rsidR="00685EBE" w:rsidRPr="000100A3" w:rsidRDefault="00685EBE" w:rsidP="00685EBE">
            <w:pPr>
              <w:rPr>
                <w:kern w:val="2"/>
                <w:szCs w:val="24"/>
              </w:rPr>
            </w:pPr>
          </w:p>
        </w:tc>
      </w:tr>
      <w:tr w:rsidR="00685EBE" w:rsidRPr="000100A3" w14:paraId="25C51354" w14:textId="77777777" w:rsidTr="004531EA">
        <w:tc>
          <w:tcPr>
            <w:tcW w:w="2808" w:type="dxa"/>
            <w:vMerge/>
          </w:tcPr>
          <w:p w14:paraId="7DF210BF" w14:textId="77777777" w:rsidR="00685EBE" w:rsidRPr="000100A3" w:rsidRDefault="00685EBE" w:rsidP="00685EBE">
            <w:pPr>
              <w:rPr>
                <w:b/>
                <w:bCs/>
                <w:kern w:val="2"/>
                <w:szCs w:val="24"/>
              </w:rPr>
            </w:pPr>
          </w:p>
        </w:tc>
        <w:tc>
          <w:tcPr>
            <w:tcW w:w="3240" w:type="dxa"/>
          </w:tcPr>
          <w:p w14:paraId="4A795DC1" w14:textId="77777777" w:rsidR="00685EBE" w:rsidRPr="000100A3" w:rsidRDefault="00685EBE" w:rsidP="00685EBE">
            <w:pPr>
              <w:rPr>
                <w:kern w:val="2"/>
                <w:szCs w:val="24"/>
              </w:rPr>
            </w:pPr>
            <w:r w:rsidRPr="000100A3">
              <w:rPr>
                <w:kern w:val="2"/>
                <w:szCs w:val="24"/>
              </w:rPr>
              <w:t>1.2.9. Šalies atstovas</w:t>
            </w:r>
          </w:p>
        </w:tc>
        <w:tc>
          <w:tcPr>
            <w:tcW w:w="4012" w:type="dxa"/>
          </w:tcPr>
          <w:p w14:paraId="2D0EA462" w14:textId="77777777" w:rsidR="00685EBE" w:rsidRPr="000100A3" w:rsidRDefault="00685EBE" w:rsidP="00685EBE">
            <w:pPr>
              <w:rPr>
                <w:kern w:val="2"/>
                <w:szCs w:val="24"/>
              </w:rPr>
            </w:pPr>
          </w:p>
        </w:tc>
      </w:tr>
      <w:tr w:rsidR="00685EBE" w:rsidRPr="000100A3" w14:paraId="44E83C23" w14:textId="77777777" w:rsidTr="004531EA">
        <w:tc>
          <w:tcPr>
            <w:tcW w:w="2808" w:type="dxa"/>
            <w:vMerge/>
          </w:tcPr>
          <w:p w14:paraId="14833B2F" w14:textId="77777777" w:rsidR="00685EBE" w:rsidRPr="000100A3" w:rsidRDefault="00685EBE" w:rsidP="00685EBE">
            <w:pPr>
              <w:rPr>
                <w:b/>
                <w:bCs/>
                <w:kern w:val="2"/>
                <w:szCs w:val="24"/>
              </w:rPr>
            </w:pPr>
          </w:p>
        </w:tc>
        <w:tc>
          <w:tcPr>
            <w:tcW w:w="3240" w:type="dxa"/>
          </w:tcPr>
          <w:p w14:paraId="0982405C" w14:textId="77777777" w:rsidR="00685EBE" w:rsidRPr="000100A3" w:rsidRDefault="00685EBE" w:rsidP="00685EBE">
            <w:pPr>
              <w:rPr>
                <w:kern w:val="2"/>
                <w:szCs w:val="24"/>
              </w:rPr>
            </w:pPr>
            <w:r w:rsidRPr="000100A3">
              <w:rPr>
                <w:kern w:val="2"/>
                <w:szCs w:val="24"/>
              </w:rPr>
              <w:t>1.2.10. Atstovavimo pagrindas</w:t>
            </w:r>
          </w:p>
        </w:tc>
        <w:tc>
          <w:tcPr>
            <w:tcW w:w="4012" w:type="dxa"/>
          </w:tcPr>
          <w:p w14:paraId="64EBCB6F" w14:textId="77777777" w:rsidR="00685EBE" w:rsidRPr="000100A3" w:rsidRDefault="00685EBE" w:rsidP="00685EBE">
            <w:pPr>
              <w:rPr>
                <w:kern w:val="2"/>
                <w:szCs w:val="24"/>
              </w:rPr>
            </w:pPr>
          </w:p>
        </w:tc>
      </w:tr>
    </w:tbl>
    <w:p w14:paraId="1C57EA40" w14:textId="77777777" w:rsidR="008B67EB" w:rsidRPr="000100A3" w:rsidRDefault="008B67EB">
      <w:pPr>
        <w:jc w:val="both"/>
        <w:rPr>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5273"/>
      </w:tblGrid>
      <w:tr w:rsidR="008B67EB" w:rsidRPr="000100A3" w14:paraId="036D460F" w14:textId="77777777" w:rsidTr="004531EA">
        <w:trPr>
          <w:trHeight w:val="300"/>
        </w:trPr>
        <w:tc>
          <w:tcPr>
            <w:tcW w:w="10060" w:type="dxa"/>
            <w:gridSpan w:val="5"/>
          </w:tcPr>
          <w:p w14:paraId="73C2636D" w14:textId="77777777" w:rsidR="008B67EB" w:rsidRPr="000100A3" w:rsidRDefault="00413A12">
            <w:pPr>
              <w:jc w:val="center"/>
              <w:rPr>
                <w:b/>
                <w:bCs/>
                <w:kern w:val="2"/>
                <w:szCs w:val="24"/>
              </w:rPr>
            </w:pPr>
            <w:r w:rsidRPr="000100A3">
              <w:rPr>
                <w:b/>
                <w:bCs/>
                <w:kern w:val="2"/>
                <w:szCs w:val="24"/>
              </w:rPr>
              <w:t>2. ATSAKINGI ASMENYS</w:t>
            </w:r>
          </w:p>
        </w:tc>
      </w:tr>
      <w:tr w:rsidR="008B67EB" w:rsidRPr="000100A3" w14:paraId="79B91B3E" w14:textId="77777777" w:rsidTr="004531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2571DD" w14:textId="77777777" w:rsidR="008B67EB" w:rsidRPr="000100A3" w:rsidRDefault="00413A12">
            <w:pPr>
              <w:rPr>
                <w:b/>
                <w:bCs/>
                <w:kern w:val="2"/>
                <w:szCs w:val="24"/>
              </w:rPr>
            </w:pPr>
            <w:r w:rsidRPr="000100A3">
              <w:rPr>
                <w:b/>
                <w:bCs/>
                <w:kern w:val="2"/>
                <w:szCs w:val="24"/>
              </w:rPr>
              <w:t>2.1. Pirkėjo kontaktiniai asmenys, atsaki</w:t>
            </w:r>
            <w:r w:rsidR="00B07110" w:rsidRPr="000100A3">
              <w:rPr>
                <w:b/>
                <w:bCs/>
                <w:kern w:val="2"/>
                <w:szCs w:val="24"/>
              </w:rPr>
              <w:t>ngi už Sutarties vykdymą, Prekės</w:t>
            </w:r>
            <w:r w:rsidRPr="000100A3">
              <w:rPr>
                <w:b/>
                <w:bCs/>
                <w:kern w:val="2"/>
                <w:szCs w:val="24"/>
              </w:rPr>
              <w:t xml:space="preserve"> priėmimą, Sąskaitų per informacinę sistemą SABIS priėmimą</w:t>
            </w:r>
          </w:p>
        </w:tc>
        <w:tc>
          <w:tcPr>
            <w:tcW w:w="7353" w:type="dxa"/>
            <w:gridSpan w:val="2"/>
            <w:tcBorders>
              <w:top w:val="single" w:sz="4" w:space="0" w:color="auto"/>
              <w:left w:val="single" w:sz="4" w:space="0" w:color="auto"/>
              <w:bottom w:val="single" w:sz="4" w:space="0" w:color="auto"/>
              <w:right w:val="single" w:sz="4" w:space="0" w:color="auto"/>
            </w:tcBorders>
          </w:tcPr>
          <w:p w14:paraId="418DD88B" w14:textId="77777777" w:rsidR="008B67EB" w:rsidRPr="000100A3" w:rsidRDefault="00A85255" w:rsidP="00685EBE">
            <w:pPr>
              <w:rPr>
                <w:color w:val="000000" w:themeColor="text1"/>
                <w:kern w:val="2"/>
                <w:szCs w:val="24"/>
              </w:rPr>
            </w:pPr>
            <w:r w:rsidRPr="000100A3">
              <w:rPr>
                <w:color w:val="4472C4"/>
                <w:kern w:val="2"/>
                <w:szCs w:val="24"/>
              </w:rPr>
              <w:t>(nurodyti padalinį / skyrių, pareigas, vardą, pavardę, tel., el. paštą)</w:t>
            </w:r>
          </w:p>
        </w:tc>
      </w:tr>
      <w:tr w:rsidR="008B67EB" w:rsidRPr="000100A3" w14:paraId="15878D04" w14:textId="77777777" w:rsidTr="004531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D57160E" w14:textId="77777777" w:rsidR="008B67EB" w:rsidRPr="000100A3" w:rsidRDefault="00413A12">
            <w:pPr>
              <w:rPr>
                <w:b/>
                <w:bCs/>
                <w:kern w:val="2"/>
                <w:szCs w:val="24"/>
              </w:rPr>
            </w:pPr>
            <w:r w:rsidRPr="000100A3">
              <w:rPr>
                <w:b/>
                <w:bCs/>
                <w:kern w:val="2"/>
                <w:szCs w:val="24"/>
              </w:rPr>
              <w:t xml:space="preserve">2.2. Tiekėjo kontaktiniai asmenys, </w:t>
            </w:r>
            <w:r w:rsidRPr="000100A3">
              <w:rPr>
                <w:b/>
                <w:bCs/>
                <w:kern w:val="2"/>
                <w:szCs w:val="24"/>
              </w:rPr>
              <w:lastRenderedPageBreak/>
              <w:t>atsakingi už Sutarties vykdymą</w:t>
            </w:r>
          </w:p>
        </w:tc>
        <w:tc>
          <w:tcPr>
            <w:tcW w:w="7353" w:type="dxa"/>
            <w:gridSpan w:val="2"/>
            <w:tcBorders>
              <w:top w:val="single" w:sz="4" w:space="0" w:color="auto"/>
              <w:left w:val="single" w:sz="4" w:space="0" w:color="auto"/>
              <w:bottom w:val="single" w:sz="4" w:space="0" w:color="auto"/>
              <w:right w:val="single" w:sz="4" w:space="0" w:color="auto"/>
            </w:tcBorders>
          </w:tcPr>
          <w:p w14:paraId="20F5ECBB" w14:textId="77777777" w:rsidR="008B67EB" w:rsidRPr="000100A3" w:rsidRDefault="00413A12">
            <w:pPr>
              <w:rPr>
                <w:color w:val="4472C4"/>
                <w:kern w:val="2"/>
                <w:szCs w:val="24"/>
              </w:rPr>
            </w:pPr>
            <w:r w:rsidRPr="000100A3">
              <w:rPr>
                <w:color w:val="4472C4"/>
                <w:kern w:val="2"/>
                <w:szCs w:val="24"/>
              </w:rPr>
              <w:lastRenderedPageBreak/>
              <w:t>(nurodyti padalinį / skyrių, pareigas, vardą, pavardę, tel., el. paštą)</w:t>
            </w:r>
          </w:p>
        </w:tc>
      </w:tr>
      <w:tr w:rsidR="008B67EB" w:rsidRPr="000100A3" w14:paraId="15D98CE1" w14:textId="77777777" w:rsidTr="004531EA">
        <w:trPr>
          <w:trHeight w:val="300"/>
        </w:trPr>
        <w:tc>
          <w:tcPr>
            <w:tcW w:w="10060" w:type="dxa"/>
            <w:gridSpan w:val="5"/>
          </w:tcPr>
          <w:p w14:paraId="0C398615" w14:textId="77777777" w:rsidR="008B67EB" w:rsidRPr="000100A3" w:rsidRDefault="00413A12">
            <w:pPr>
              <w:jc w:val="center"/>
              <w:rPr>
                <w:b/>
                <w:bCs/>
                <w:kern w:val="2"/>
                <w:szCs w:val="24"/>
              </w:rPr>
            </w:pPr>
            <w:r w:rsidRPr="000100A3">
              <w:rPr>
                <w:b/>
                <w:bCs/>
                <w:kern w:val="2"/>
                <w:szCs w:val="24"/>
              </w:rPr>
              <w:t>3. SUTARTIES DALYKAS</w:t>
            </w:r>
          </w:p>
        </w:tc>
      </w:tr>
      <w:tr w:rsidR="008B67EB" w:rsidRPr="000100A3" w14:paraId="73884027" w14:textId="77777777" w:rsidTr="004531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5FE3E85" w14:textId="77777777" w:rsidR="008B67EB" w:rsidRPr="000100A3" w:rsidRDefault="00413A12">
            <w:pPr>
              <w:rPr>
                <w:b/>
                <w:bCs/>
                <w:kern w:val="2"/>
                <w:szCs w:val="24"/>
              </w:rPr>
            </w:pPr>
            <w:r w:rsidRPr="000100A3">
              <w:rPr>
                <w:b/>
                <w:bCs/>
                <w:kern w:val="2"/>
                <w:szCs w:val="24"/>
              </w:rPr>
              <w:t xml:space="preserve">3.1. Sutarties dalykas </w:t>
            </w:r>
          </w:p>
        </w:tc>
        <w:tc>
          <w:tcPr>
            <w:tcW w:w="7353" w:type="dxa"/>
            <w:gridSpan w:val="2"/>
            <w:tcBorders>
              <w:top w:val="single" w:sz="4" w:space="0" w:color="auto"/>
              <w:left w:val="single" w:sz="4" w:space="0" w:color="auto"/>
              <w:bottom w:val="single" w:sz="4" w:space="0" w:color="auto"/>
              <w:right w:val="single" w:sz="4" w:space="0" w:color="auto"/>
            </w:tcBorders>
          </w:tcPr>
          <w:p w14:paraId="15B169A8" w14:textId="1227C458" w:rsidR="008B67EB" w:rsidRPr="000100A3" w:rsidRDefault="00413A12" w:rsidP="00DA4E00">
            <w:pPr>
              <w:jc w:val="both"/>
              <w:rPr>
                <w:color w:val="000000" w:themeColor="text1"/>
                <w:kern w:val="2"/>
                <w:szCs w:val="24"/>
              </w:rPr>
            </w:pPr>
            <w:r w:rsidRPr="000100A3">
              <w:rPr>
                <w:color w:val="000000" w:themeColor="text1"/>
                <w:kern w:val="2"/>
                <w:szCs w:val="24"/>
              </w:rPr>
              <w:t xml:space="preserve">Tiekėjas įsipareigoja Sutartyje numatytomis sąlygomis </w:t>
            </w:r>
            <w:r w:rsidR="00344512" w:rsidRPr="000100A3">
              <w:rPr>
                <w:color w:val="000000" w:themeColor="text1"/>
                <w:kern w:val="2"/>
                <w:szCs w:val="24"/>
              </w:rPr>
              <w:t>nuomoti</w:t>
            </w:r>
            <w:r w:rsidRPr="000100A3">
              <w:rPr>
                <w:color w:val="000000" w:themeColor="text1"/>
                <w:kern w:val="2"/>
                <w:szCs w:val="24"/>
              </w:rPr>
              <w:t xml:space="preserve"> </w:t>
            </w:r>
            <w:r w:rsidR="00202957">
              <w:rPr>
                <w:color w:val="000000" w:themeColor="text1"/>
                <w:kern w:val="2"/>
                <w:szCs w:val="24"/>
              </w:rPr>
              <w:t xml:space="preserve">3 vnt. </w:t>
            </w:r>
            <w:r w:rsidR="00177765" w:rsidRPr="00177765">
              <w:rPr>
                <w:b/>
                <w:color w:val="000000" w:themeColor="text1"/>
                <w:kern w:val="2"/>
                <w:szCs w:val="24"/>
              </w:rPr>
              <w:t>grėsmių paieškos programin</w:t>
            </w:r>
            <w:r w:rsidR="00162CB9">
              <w:rPr>
                <w:b/>
                <w:color w:val="000000" w:themeColor="text1"/>
                <w:kern w:val="2"/>
                <w:szCs w:val="24"/>
              </w:rPr>
              <w:t>ės</w:t>
            </w:r>
            <w:r w:rsidR="00177765" w:rsidRPr="00177765">
              <w:rPr>
                <w:b/>
                <w:color w:val="000000" w:themeColor="text1"/>
                <w:kern w:val="2"/>
                <w:szCs w:val="24"/>
              </w:rPr>
              <w:t xml:space="preserve"> įrang</w:t>
            </w:r>
            <w:r w:rsidR="00162CB9">
              <w:rPr>
                <w:b/>
                <w:color w:val="000000" w:themeColor="text1"/>
                <w:kern w:val="2"/>
                <w:szCs w:val="24"/>
              </w:rPr>
              <w:t>os licencijas</w:t>
            </w:r>
            <w:r w:rsidR="00177765" w:rsidRPr="00177765">
              <w:rPr>
                <w:b/>
                <w:color w:val="000000" w:themeColor="text1"/>
                <w:kern w:val="2"/>
                <w:szCs w:val="24"/>
              </w:rPr>
              <w:t xml:space="preserve"> </w:t>
            </w:r>
            <w:r w:rsidR="00BC6BA2" w:rsidRPr="000100A3">
              <w:rPr>
                <w:b/>
                <w:color w:val="000000" w:themeColor="text1"/>
                <w:kern w:val="2"/>
                <w:szCs w:val="24"/>
              </w:rPr>
              <w:t xml:space="preserve">12 </w:t>
            </w:r>
            <w:r w:rsidR="00422DE1" w:rsidRPr="000100A3">
              <w:rPr>
                <w:b/>
                <w:color w:val="000000" w:themeColor="text1"/>
                <w:kern w:val="2"/>
                <w:szCs w:val="24"/>
              </w:rPr>
              <w:t>(</w:t>
            </w:r>
            <w:r w:rsidR="00BC6BA2" w:rsidRPr="000100A3">
              <w:rPr>
                <w:b/>
                <w:color w:val="000000" w:themeColor="text1"/>
                <w:kern w:val="2"/>
                <w:szCs w:val="24"/>
              </w:rPr>
              <w:t>dvylikos</w:t>
            </w:r>
            <w:r w:rsidR="00344512" w:rsidRPr="000100A3">
              <w:rPr>
                <w:b/>
                <w:color w:val="000000" w:themeColor="text1"/>
                <w:kern w:val="2"/>
                <w:szCs w:val="24"/>
              </w:rPr>
              <w:t>)</w:t>
            </w:r>
            <w:r w:rsidR="00BC6BA2" w:rsidRPr="000100A3">
              <w:rPr>
                <w:b/>
                <w:color w:val="000000" w:themeColor="text1"/>
                <w:kern w:val="2"/>
                <w:szCs w:val="24"/>
              </w:rPr>
              <w:t xml:space="preserve"> </w:t>
            </w:r>
            <w:r w:rsidR="00422DE1" w:rsidRPr="000100A3">
              <w:rPr>
                <w:b/>
                <w:color w:val="000000" w:themeColor="text1"/>
                <w:kern w:val="2"/>
                <w:szCs w:val="24"/>
              </w:rPr>
              <w:t>mėnesių laikotarpiui</w:t>
            </w:r>
            <w:r w:rsidR="00274874" w:rsidRPr="000100A3">
              <w:rPr>
                <w:color w:val="000000" w:themeColor="text1"/>
                <w:kern w:val="2"/>
                <w:szCs w:val="24"/>
              </w:rPr>
              <w:t xml:space="preserve">, suteikiant </w:t>
            </w:r>
            <w:r w:rsidR="00C11678" w:rsidRPr="000100A3">
              <w:rPr>
                <w:color w:val="000000" w:themeColor="text1"/>
                <w:kern w:val="2"/>
                <w:szCs w:val="24"/>
              </w:rPr>
              <w:t xml:space="preserve"> </w:t>
            </w:r>
            <w:r w:rsidR="00274874" w:rsidRPr="000100A3">
              <w:rPr>
                <w:color w:val="000000" w:themeColor="text1"/>
                <w:kern w:val="2"/>
                <w:szCs w:val="24"/>
              </w:rPr>
              <w:t>programinės įrangos gamintojo licencijos kodus, su šios įrangos 12 (dvylikos) mėnesiu palaikymu</w:t>
            </w:r>
            <w:r w:rsidR="00903865">
              <w:rPr>
                <w:color w:val="000000" w:themeColor="text1"/>
                <w:kern w:val="2"/>
                <w:szCs w:val="24"/>
              </w:rPr>
              <w:t>, atnaujinimu</w:t>
            </w:r>
            <w:r w:rsidR="00225CE0">
              <w:rPr>
                <w:color w:val="000000" w:themeColor="text1"/>
                <w:kern w:val="2"/>
                <w:szCs w:val="24"/>
              </w:rPr>
              <w:t xml:space="preserve"> ir</w:t>
            </w:r>
            <w:r w:rsidR="00903865">
              <w:rPr>
                <w:color w:val="000000" w:themeColor="text1"/>
                <w:kern w:val="2"/>
                <w:szCs w:val="24"/>
              </w:rPr>
              <w:t xml:space="preserve"> </w:t>
            </w:r>
            <w:r w:rsidR="00274874" w:rsidRPr="000100A3">
              <w:rPr>
                <w:color w:val="000000" w:themeColor="text1"/>
                <w:kern w:val="2"/>
                <w:szCs w:val="24"/>
              </w:rPr>
              <w:t>priežiūra</w:t>
            </w:r>
            <w:r w:rsidR="00903865">
              <w:rPr>
                <w:color w:val="000000" w:themeColor="text1"/>
                <w:kern w:val="2"/>
                <w:szCs w:val="24"/>
              </w:rPr>
              <w:t xml:space="preserve">  </w:t>
            </w:r>
            <w:r w:rsidR="00903865" w:rsidRPr="000100A3">
              <w:rPr>
                <w:color w:val="000000" w:themeColor="text1"/>
                <w:kern w:val="2"/>
                <w:szCs w:val="24"/>
              </w:rPr>
              <w:t>(toliau – Prekė).</w:t>
            </w:r>
          </w:p>
          <w:p w14:paraId="522F16BD" w14:textId="6E3CF41E" w:rsidR="008B67EB" w:rsidRPr="000100A3" w:rsidRDefault="00413A12" w:rsidP="003827A6">
            <w:pPr>
              <w:jc w:val="both"/>
              <w:rPr>
                <w:color w:val="000000"/>
                <w:kern w:val="2"/>
                <w:szCs w:val="24"/>
              </w:rPr>
            </w:pPr>
            <w:r w:rsidRPr="000100A3">
              <w:rPr>
                <w:color w:val="000000"/>
                <w:kern w:val="2"/>
                <w:szCs w:val="24"/>
              </w:rPr>
              <w:t>Išsam</w:t>
            </w:r>
            <w:r w:rsidR="00225CE0">
              <w:rPr>
                <w:color w:val="000000"/>
                <w:kern w:val="2"/>
                <w:szCs w:val="24"/>
              </w:rPr>
              <w:t>ios</w:t>
            </w:r>
            <w:r w:rsidRPr="000100A3">
              <w:rPr>
                <w:color w:val="000000"/>
                <w:kern w:val="2"/>
                <w:szCs w:val="24"/>
              </w:rPr>
              <w:t xml:space="preserve"> Prek</w:t>
            </w:r>
            <w:r w:rsidR="00D53D59" w:rsidRPr="000100A3">
              <w:rPr>
                <w:color w:val="000000"/>
                <w:kern w:val="2"/>
                <w:szCs w:val="24"/>
              </w:rPr>
              <w:t>ės</w:t>
            </w:r>
            <w:r w:rsidRPr="000100A3">
              <w:rPr>
                <w:color w:val="000000"/>
                <w:kern w:val="2"/>
                <w:szCs w:val="24"/>
              </w:rPr>
              <w:t xml:space="preserve"> </w:t>
            </w:r>
            <w:r w:rsidR="00344512" w:rsidRPr="000100A3">
              <w:rPr>
                <w:color w:val="000000"/>
                <w:kern w:val="2"/>
                <w:szCs w:val="24"/>
              </w:rPr>
              <w:t>ir nuomos sąlygos</w:t>
            </w:r>
            <w:r w:rsidRPr="000100A3">
              <w:rPr>
                <w:color w:val="000000"/>
                <w:kern w:val="2"/>
                <w:szCs w:val="24"/>
              </w:rPr>
              <w:t xml:space="preserve"> nustatyt</w:t>
            </w:r>
            <w:r w:rsidR="00225CE0">
              <w:rPr>
                <w:color w:val="000000"/>
                <w:kern w:val="2"/>
                <w:szCs w:val="24"/>
              </w:rPr>
              <w:t>os</w:t>
            </w:r>
            <w:r w:rsidRPr="000100A3">
              <w:rPr>
                <w:color w:val="000000"/>
                <w:kern w:val="2"/>
                <w:szCs w:val="24"/>
              </w:rPr>
              <w:t xml:space="preserve"> Sutarties priede Nr. </w:t>
            </w:r>
            <w:r w:rsidR="00422DE1" w:rsidRPr="000100A3">
              <w:rPr>
                <w:color w:val="000000"/>
                <w:kern w:val="2"/>
                <w:szCs w:val="24"/>
              </w:rPr>
              <w:t>1</w:t>
            </w:r>
            <w:r w:rsidRPr="000100A3">
              <w:rPr>
                <w:color w:val="000000"/>
                <w:kern w:val="2"/>
                <w:szCs w:val="24"/>
              </w:rPr>
              <w:t xml:space="preserve"> „Techninė specifikacija“ (toliau – Techninė specifikacija) ir Sutarties priede Nr. </w:t>
            </w:r>
            <w:r w:rsidR="00422DE1" w:rsidRPr="000100A3">
              <w:rPr>
                <w:color w:val="000000"/>
                <w:kern w:val="2"/>
                <w:szCs w:val="24"/>
              </w:rPr>
              <w:t>2</w:t>
            </w:r>
            <w:r w:rsidRPr="000100A3">
              <w:rPr>
                <w:color w:val="000000"/>
                <w:kern w:val="2"/>
                <w:szCs w:val="24"/>
              </w:rPr>
              <w:t xml:space="preserve"> „Pasiūlymas“.</w:t>
            </w:r>
          </w:p>
        </w:tc>
      </w:tr>
      <w:tr w:rsidR="008B67EB" w:rsidRPr="000100A3" w14:paraId="39B37A92" w14:textId="77777777" w:rsidTr="004531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D11FCCC" w14:textId="77777777" w:rsidR="008B67EB" w:rsidRPr="000100A3" w:rsidRDefault="00413A12">
            <w:pPr>
              <w:rPr>
                <w:b/>
                <w:bCs/>
                <w:kern w:val="2"/>
                <w:szCs w:val="24"/>
              </w:rPr>
            </w:pPr>
            <w:r w:rsidRPr="000100A3">
              <w:rPr>
                <w:b/>
                <w:bCs/>
                <w:kern w:val="2"/>
                <w:szCs w:val="24"/>
              </w:rPr>
              <w:t>3.2. Pirkimo pavadinimas ir numeris</w:t>
            </w:r>
          </w:p>
        </w:tc>
        <w:tc>
          <w:tcPr>
            <w:tcW w:w="7353" w:type="dxa"/>
            <w:gridSpan w:val="2"/>
            <w:tcBorders>
              <w:top w:val="single" w:sz="4" w:space="0" w:color="auto"/>
              <w:left w:val="single" w:sz="4" w:space="0" w:color="auto"/>
              <w:bottom w:val="single" w:sz="4" w:space="0" w:color="auto"/>
              <w:right w:val="single" w:sz="4" w:space="0" w:color="auto"/>
            </w:tcBorders>
          </w:tcPr>
          <w:p w14:paraId="461BF5DA" w14:textId="5C1AF495" w:rsidR="008B67EB" w:rsidRPr="000100A3" w:rsidRDefault="00225CE0" w:rsidP="00F6300C">
            <w:pPr>
              <w:rPr>
                <w:kern w:val="2"/>
                <w:szCs w:val="24"/>
              </w:rPr>
            </w:pPr>
            <w:r>
              <w:rPr>
                <w:kern w:val="2"/>
                <w:szCs w:val="24"/>
              </w:rPr>
              <w:t>G</w:t>
            </w:r>
            <w:r w:rsidRPr="00225CE0">
              <w:rPr>
                <w:kern w:val="2"/>
                <w:szCs w:val="24"/>
              </w:rPr>
              <w:t>rėsmių paieškos programinės įrangos</w:t>
            </w:r>
            <w:r>
              <w:rPr>
                <w:kern w:val="2"/>
                <w:szCs w:val="24"/>
              </w:rPr>
              <w:t xml:space="preserve"> nuoma</w:t>
            </w:r>
          </w:p>
        </w:tc>
      </w:tr>
      <w:tr w:rsidR="00422DE1" w:rsidRPr="000100A3" w14:paraId="2434F2C1" w14:textId="77777777" w:rsidTr="004531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720CBB" w14:textId="77777777" w:rsidR="00422DE1" w:rsidRPr="000100A3" w:rsidRDefault="00422DE1">
            <w:pPr>
              <w:rPr>
                <w:b/>
                <w:bCs/>
                <w:kern w:val="2"/>
                <w:szCs w:val="24"/>
              </w:rPr>
            </w:pPr>
            <w:r w:rsidRPr="000100A3">
              <w:rPr>
                <w:b/>
                <w:bCs/>
                <w:kern w:val="2"/>
                <w:szCs w:val="24"/>
              </w:rPr>
              <w:t>3.3. BVPŽ kodas</w:t>
            </w:r>
          </w:p>
        </w:tc>
        <w:tc>
          <w:tcPr>
            <w:tcW w:w="7353" w:type="dxa"/>
            <w:gridSpan w:val="2"/>
            <w:tcBorders>
              <w:top w:val="single" w:sz="4" w:space="0" w:color="auto"/>
              <w:left w:val="single" w:sz="4" w:space="0" w:color="auto"/>
              <w:bottom w:val="single" w:sz="4" w:space="0" w:color="auto"/>
              <w:right w:val="single" w:sz="4" w:space="0" w:color="auto"/>
            </w:tcBorders>
          </w:tcPr>
          <w:p w14:paraId="735F25AA" w14:textId="5BD1ACCF" w:rsidR="00422DE1" w:rsidRPr="000100A3" w:rsidRDefault="0004072E">
            <w:pPr>
              <w:rPr>
                <w:kern w:val="2"/>
                <w:szCs w:val="24"/>
              </w:rPr>
            </w:pPr>
            <w:r w:rsidRPr="003C7740">
              <w:rPr>
                <w:rFonts w:ascii="Segoe UI" w:eastAsia="Segoe UI" w:hAnsi="Segoe UI" w:cs="Segoe UI"/>
                <w:color w:val="000000" w:themeColor="text1"/>
                <w:sz w:val="21"/>
                <w:szCs w:val="21"/>
              </w:rPr>
              <w:t>48422000-2</w:t>
            </w:r>
          </w:p>
        </w:tc>
      </w:tr>
      <w:tr w:rsidR="008B67EB" w:rsidRPr="000100A3" w14:paraId="58CF0162" w14:textId="77777777" w:rsidTr="004531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E51A3AB" w14:textId="77777777" w:rsidR="008B67EB" w:rsidRPr="000100A3" w:rsidRDefault="00422DE1">
            <w:pPr>
              <w:rPr>
                <w:b/>
                <w:bCs/>
                <w:kern w:val="2"/>
                <w:szCs w:val="24"/>
              </w:rPr>
            </w:pPr>
            <w:r w:rsidRPr="000100A3">
              <w:rPr>
                <w:b/>
                <w:bCs/>
                <w:kern w:val="2"/>
                <w:szCs w:val="24"/>
              </w:rPr>
              <w:t>3.4</w:t>
            </w:r>
            <w:r w:rsidR="00413A12" w:rsidRPr="000100A3">
              <w:rPr>
                <w:b/>
                <w:bCs/>
                <w:kern w:val="2"/>
                <w:szCs w:val="24"/>
              </w:rPr>
              <w:t>. Informacija apie Europos Sąjungos lėšomis finansuojamą projektą arba kitą projektą</w:t>
            </w:r>
          </w:p>
        </w:tc>
        <w:tc>
          <w:tcPr>
            <w:tcW w:w="7353" w:type="dxa"/>
            <w:gridSpan w:val="2"/>
            <w:tcBorders>
              <w:top w:val="single" w:sz="4" w:space="0" w:color="auto"/>
              <w:left w:val="single" w:sz="4" w:space="0" w:color="auto"/>
              <w:bottom w:val="single" w:sz="4" w:space="0" w:color="auto"/>
              <w:right w:val="single" w:sz="4" w:space="0" w:color="auto"/>
            </w:tcBorders>
          </w:tcPr>
          <w:p w14:paraId="3D008A86" w14:textId="77777777" w:rsidR="008B67EB" w:rsidRPr="000100A3" w:rsidRDefault="00A85255" w:rsidP="00422DE1">
            <w:pPr>
              <w:rPr>
                <w:color w:val="000000" w:themeColor="text1"/>
                <w:kern w:val="2"/>
                <w:szCs w:val="24"/>
              </w:rPr>
            </w:pPr>
            <w:r w:rsidRPr="000100A3">
              <w:rPr>
                <w:color w:val="000000" w:themeColor="text1"/>
                <w:kern w:val="2"/>
                <w:szCs w:val="24"/>
              </w:rPr>
              <w:t>Netaikoma.</w:t>
            </w:r>
          </w:p>
        </w:tc>
      </w:tr>
      <w:tr w:rsidR="008B67EB" w:rsidRPr="000100A3" w14:paraId="58462862" w14:textId="77777777" w:rsidTr="004531EA">
        <w:trPr>
          <w:trHeight w:val="300"/>
        </w:trPr>
        <w:tc>
          <w:tcPr>
            <w:tcW w:w="10060" w:type="dxa"/>
            <w:gridSpan w:val="5"/>
          </w:tcPr>
          <w:p w14:paraId="1874EA1D" w14:textId="77777777" w:rsidR="008B67EB" w:rsidRPr="000100A3" w:rsidRDefault="00413A12" w:rsidP="00B07110">
            <w:pPr>
              <w:jc w:val="center"/>
              <w:rPr>
                <w:b/>
                <w:bCs/>
                <w:kern w:val="2"/>
                <w:szCs w:val="24"/>
              </w:rPr>
            </w:pPr>
            <w:r w:rsidRPr="000100A3">
              <w:rPr>
                <w:b/>
                <w:bCs/>
                <w:kern w:val="2"/>
                <w:szCs w:val="24"/>
              </w:rPr>
              <w:t>4. PREK</w:t>
            </w:r>
            <w:r w:rsidR="00B07110" w:rsidRPr="000100A3">
              <w:rPr>
                <w:b/>
                <w:bCs/>
                <w:kern w:val="2"/>
                <w:szCs w:val="24"/>
              </w:rPr>
              <w:t>ĖS</w:t>
            </w:r>
            <w:r w:rsidRPr="000100A3">
              <w:rPr>
                <w:b/>
                <w:bCs/>
                <w:kern w:val="2"/>
                <w:szCs w:val="24"/>
              </w:rPr>
              <w:t xml:space="preserve"> PRISTATYMO TERMINAI IR PREK</w:t>
            </w:r>
            <w:r w:rsidR="00B07110" w:rsidRPr="000100A3">
              <w:rPr>
                <w:b/>
                <w:bCs/>
                <w:kern w:val="2"/>
                <w:szCs w:val="24"/>
              </w:rPr>
              <w:t>ĖS</w:t>
            </w:r>
            <w:r w:rsidRPr="000100A3">
              <w:rPr>
                <w:b/>
                <w:bCs/>
                <w:kern w:val="2"/>
                <w:szCs w:val="24"/>
              </w:rPr>
              <w:t xml:space="preserve"> PERDAVIMO </w:t>
            </w:r>
            <w:r w:rsidR="00DA4E00" w:rsidRPr="000100A3">
              <w:rPr>
                <w:b/>
                <w:bCs/>
                <w:kern w:val="2"/>
                <w:szCs w:val="24"/>
              </w:rPr>
              <w:t>–</w:t>
            </w:r>
            <w:r w:rsidRPr="000100A3">
              <w:rPr>
                <w:b/>
                <w:bCs/>
                <w:kern w:val="2"/>
                <w:szCs w:val="24"/>
              </w:rPr>
              <w:t xml:space="preserve"> PRIĖMIMO TVARKA</w:t>
            </w:r>
          </w:p>
        </w:tc>
      </w:tr>
      <w:tr w:rsidR="008B67EB" w:rsidRPr="000100A3" w14:paraId="03E52109" w14:textId="77777777" w:rsidTr="004531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6882D3E" w14:textId="77777777" w:rsidR="008B67EB" w:rsidRPr="000100A3" w:rsidRDefault="00413A12" w:rsidP="00B07110">
            <w:pPr>
              <w:rPr>
                <w:b/>
                <w:bCs/>
                <w:kern w:val="2"/>
                <w:szCs w:val="24"/>
              </w:rPr>
            </w:pPr>
            <w:r w:rsidRPr="000100A3">
              <w:rPr>
                <w:b/>
                <w:bCs/>
                <w:kern w:val="2"/>
                <w:szCs w:val="24"/>
              </w:rPr>
              <w:t>4.1. Prek</w:t>
            </w:r>
            <w:r w:rsidR="00B07110" w:rsidRPr="000100A3">
              <w:rPr>
                <w:b/>
                <w:bCs/>
                <w:kern w:val="2"/>
                <w:szCs w:val="24"/>
              </w:rPr>
              <w:t>ės pristatymo terminas, kai Prekė</w:t>
            </w:r>
            <w:r w:rsidRPr="000100A3">
              <w:rPr>
                <w:b/>
                <w:bCs/>
                <w:kern w:val="2"/>
                <w:szCs w:val="24"/>
              </w:rPr>
              <w:t xml:space="preserve"> pristatomos vienu kartu</w:t>
            </w:r>
          </w:p>
        </w:tc>
        <w:tc>
          <w:tcPr>
            <w:tcW w:w="7353" w:type="dxa"/>
            <w:gridSpan w:val="2"/>
            <w:tcBorders>
              <w:top w:val="single" w:sz="4" w:space="0" w:color="auto"/>
              <w:left w:val="single" w:sz="4" w:space="0" w:color="auto"/>
              <w:bottom w:val="single" w:sz="4" w:space="0" w:color="auto"/>
              <w:right w:val="single" w:sz="4" w:space="0" w:color="auto"/>
            </w:tcBorders>
          </w:tcPr>
          <w:p w14:paraId="013C5DBF" w14:textId="229B7F57" w:rsidR="008B67EB" w:rsidRPr="000100A3" w:rsidRDefault="00413A12" w:rsidP="00102605">
            <w:pPr>
              <w:rPr>
                <w:kern w:val="2"/>
                <w:szCs w:val="24"/>
              </w:rPr>
            </w:pPr>
            <w:r w:rsidRPr="000100A3">
              <w:rPr>
                <w:color w:val="000000" w:themeColor="text1"/>
                <w:kern w:val="2"/>
                <w:szCs w:val="24"/>
              </w:rPr>
              <w:t>Tiekėjas Prek</w:t>
            </w:r>
            <w:r w:rsidR="00B07110" w:rsidRPr="000100A3">
              <w:rPr>
                <w:color w:val="000000" w:themeColor="text1"/>
                <w:kern w:val="2"/>
                <w:szCs w:val="24"/>
              </w:rPr>
              <w:t>ę</w:t>
            </w:r>
            <w:r w:rsidRPr="000100A3">
              <w:rPr>
                <w:color w:val="000000" w:themeColor="text1"/>
                <w:kern w:val="2"/>
                <w:szCs w:val="24"/>
              </w:rPr>
              <w:t xml:space="preserve"> įsipareigoja pristatyti </w:t>
            </w:r>
            <w:r w:rsidRPr="000100A3">
              <w:rPr>
                <w:b/>
                <w:bCs/>
                <w:color w:val="000000" w:themeColor="text1"/>
                <w:kern w:val="2"/>
                <w:szCs w:val="24"/>
              </w:rPr>
              <w:t>ne vėliau kaip per</w:t>
            </w:r>
            <w:r w:rsidRPr="000100A3">
              <w:rPr>
                <w:b/>
                <w:color w:val="000000" w:themeColor="text1"/>
                <w:kern w:val="2"/>
                <w:szCs w:val="24"/>
              </w:rPr>
              <w:t xml:space="preserve"> </w:t>
            </w:r>
            <w:r w:rsidR="00DC2DFE">
              <w:rPr>
                <w:b/>
                <w:color w:val="000000" w:themeColor="text1"/>
                <w:kern w:val="2"/>
                <w:szCs w:val="24"/>
              </w:rPr>
              <w:t>30</w:t>
            </w:r>
            <w:r w:rsidR="008A5C8A" w:rsidRPr="000100A3">
              <w:rPr>
                <w:b/>
                <w:color w:val="000000" w:themeColor="text1"/>
                <w:kern w:val="2"/>
                <w:szCs w:val="24"/>
              </w:rPr>
              <w:t xml:space="preserve"> </w:t>
            </w:r>
            <w:r w:rsidR="00DA4E00" w:rsidRPr="000100A3">
              <w:rPr>
                <w:b/>
                <w:color w:val="000000" w:themeColor="text1"/>
                <w:kern w:val="2"/>
                <w:szCs w:val="24"/>
              </w:rPr>
              <w:t>(</w:t>
            </w:r>
            <w:r w:rsidR="00DC2DFE">
              <w:rPr>
                <w:b/>
                <w:color w:val="000000" w:themeColor="text1"/>
                <w:kern w:val="2"/>
                <w:szCs w:val="24"/>
              </w:rPr>
              <w:t>trisdešimt</w:t>
            </w:r>
            <w:r w:rsidR="00121577" w:rsidRPr="000100A3">
              <w:rPr>
                <w:b/>
                <w:color w:val="000000" w:themeColor="text1"/>
                <w:kern w:val="2"/>
                <w:szCs w:val="24"/>
              </w:rPr>
              <w:t>)</w:t>
            </w:r>
            <w:r w:rsidR="00B0128E" w:rsidRPr="000100A3">
              <w:rPr>
                <w:b/>
                <w:color w:val="000000" w:themeColor="text1"/>
                <w:kern w:val="2"/>
                <w:szCs w:val="24"/>
              </w:rPr>
              <w:t xml:space="preserve"> dienų</w:t>
            </w:r>
            <w:r w:rsidRPr="000100A3">
              <w:rPr>
                <w:color w:val="000000" w:themeColor="text1"/>
                <w:kern w:val="2"/>
                <w:szCs w:val="24"/>
              </w:rPr>
              <w:t xml:space="preserve"> nuo Sutarties įsigaliojimo dienos</w:t>
            </w:r>
            <w:r w:rsidR="00DA4E00" w:rsidRPr="000100A3">
              <w:rPr>
                <w:color w:val="000000" w:themeColor="text1"/>
                <w:kern w:val="2"/>
                <w:szCs w:val="24"/>
              </w:rPr>
              <w:t xml:space="preserve">, </w:t>
            </w:r>
            <w:r w:rsidR="002C4BD4">
              <w:rPr>
                <w:color w:val="000000" w:themeColor="text1"/>
                <w:kern w:val="2"/>
                <w:szCs w:val="24"/>
              </w:rPr>
              <w:t xml:space="preserve">el. paštu </w:t>
            </w:r>
            <w:hyperlink r:id="rId7" w:history="1">
              <w:r w:rsidR="002C4BD4" w:rsidRPr="00D37D1B">
                <w:rPr>
                  <w:rStyle w:val="Hyperlink"/>
                  <w:kern w:val="2"/>
                  <w:szCs w:val="24"/>
                </w:rPr>
                <w:t>licencijos@nksc.lt</w:t>
              </w:r>
            </w:hyperlink>
            <w:r w:rsidR="002C4BD4">
              <w:rPr>
                <w:color w:val="000000" w:themeColor="text1"/>
                <w:kern w:val="2"/>
                <w:szCs w:val="24"/>
              </w:rPr>
              <w:t xml:space="preserve">. </w:t>
            </w:r>
          </w:p>
        </w:tc>
      </w:tr>
      <w:tr w:rsidR="008B67EB" w:rsidRPr="000100A3" w14:paraId="1FDD1B12" w14:textId="77777777" w:rsidTr="004531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31160A" w14:textId="77777777" w:rsidR="008B67EB" w:rsidRPr="000100A3" w:rsidRDefault="00B0128E">
            <w:pPr>
              <w:rPr>
                <w:b/>
                <w:bCs/>
                <w:kern w:val="2"/>
                <w:szCs w:val="24"/>
              </w:rPr>
            </w:pPr>
            <w:r w:rsidRPr="000100A3">
              <w:rPr>
                <w:b/>
                <w:bCs/>
                <w:kern w:val="2"/>
                <w:szCs w:val="24"/>
              </w:rPr>
              <w:t>4.2. Prekės (ar jos</w:t>
            </w:r>
            <w:r w:rsidR="00413A12" w:rsidRPr="000100A3">
              <w:rPr>
                <w:b/>
                <w:bCs/>
                <w:kern w:val="2"/>
                <w:szCs w:val="24"/>
              </w:rPr>
              <w:t xml:space="preserve"> dalies) pristatymo termino pratęsimas</w:t>
            </w:r>
          </w:p>
        </w:tc>
        <w:tc>
          <w:tcPr>
            <w:tcW w:w="7353" w:type="dxa"/>
            <w:gridSpan w:val="2"/>
            <w:tcBorders>
              <w:top w:val="single" w:sz="4" w:space="0" w:color="auto"/>
              <w:left w:val="single" w:sz="4" w:space="0" w:color="auto"/>
              <w:bottom w:val="single" w:sz="4" w:space="0" w:color="auto"/>
              <w:right w:val="single" w:sz="4" w:space="0" w:color="auto"/>
            </w:tcBorders>
          </w:tcPr>
          <w:p w14:paraId="5E272C58" w14:textId="77777777" w:rsidR="008B67EB" w:rsidRPr="000100A3" w:rsidRDefault="00413A12" w:rsidP="00DA4E00">
            <w:pPr>
              <w:rPr>
                <w:kern w:val="2"/>
                <w:szCs w:val="24"/>
              </w:rPr>
            </w:pPr>
            <w:r w:rsidRPr="000100A3">
              <w:rPr>
                <w:kern w:val="2"/>
                <w:szCs w:val="24"/>
              </w:rPr>
              <w:t>Netaikoma</w:t>
            </w:r>
            <w:r w:rsidR="00DA4E00" w:rsidRPr="000100A3">
              <w:rPr>
                <w:kern w:val="2"/>
                <w:szCs w:val="24"/>
              </w:rPr>
              <w:t>.</w:t>
            </w:r>
          </w:p>
        </w:tc>
      </w:tr>
      <w:tr w:rsidR="008B67EB" w:rsidRPr="000100A3" w14:paraId="430C90A7" w14:textId="77777777" w:rsidTr="004531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0644B33" w14:textId="77777777" w:rsidR="008B67EB" w:rsidRPr="000100A3" w:rsidRDefault="00413A12">
            <w:pPr>
              <w:rPr>
                <w:b/>
                <w:bCs/>
                <w:kern w:val="2"/>
                <w:szCs w:val="24"/>
              </w:rPr>
            </w:pPr>
            <w:r w:rsidRPr="000100A3">
              <w:rPr>
                <w:b/>
                <w:bCs/>
                <w:kern w:val="2"/>
                <w:szCs w:val="24"/>
              </w:rPr>
              <w:t>4.3. Užsakymų teikimo tvarka</w:t>
            </w:r>
          </w:p>
        </w:tc>
        <w:tc>
          <w:tcPr>
            <w:tcW w:w="7353" w:type="dxa"/>
            <w:gridSpan w:val="2"/>
            <w:tcBorders>
              <w:top w:val="single" w:sz="4" w:space="0" w:color="auto"/>
              <w:left w:val="single" w:sz="4" w:space="0" w:color="auto"/>
              <w:bottom w:val="single" w:sz="4" w:space="0" w:color="auto"/>
              <w:right w:val="single" w:sz="4" w:space="0" w:color="auto"/>
            </w:tcBorders>
          </w:tcPr>
          <w:p w14:paraId="22A585D9" w14:textId="77777777" w:rsidR="008B67EB" w:rsidRPr="000100A3" w:rsidRDefault="00413A12">
            <w:pPr>
              <w:rPr>
                <w:kern w:val="2"/>
                <w:szCs w:val="24"/>
              </w:rPr>
            </w:pPr>
            <w:r w:rsidRPr="000100A3">
              <w:rPr>
                <w:kern w:val="2"/>
                <w:szCs w:val="24"/>
              </w:rPr>
              <w:t>Netaikoma</w:t>
            </w:r>
            <w:r w:rsidR="00DA4E00" w:rsidRPr="000100A3">
              <w:rPr>
                <w:kern w:val="2"/>
                <w:szCs w:val="24"/>
              </w:rPr>
              <w:t>.</w:t>
            </w:r>
          </w:p>
        </w:tc>
      </w:tr>
      <w:tr w:rsidR="008B67EB" w:rsidRPr="000100A3" w14:paraId="48D4C105" w14:textId="77777777" w:rsidTr="004531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4162F15" w14:textId="77777777" w:rsidR="008B67EB" w:rsidRPr="000100A3" w:rsidRDefault="00413A12">
            <w:pPr>
              <w:rPr>
                <w:b/>
                <w:bCs/>
                <w:kern w:val="2"/>
                <w:szCs w:val="24"/>
              </w:rPr>
            </w:pPr>
            <w:r w:rsidRPr="000100A3">
              <w:rPr>
                <w:b/>
                <w:bCs/>
                <w:kern w:val="2"/>
                <w:szCs w:val="24"/>
              </w:rPr>
              <w:t>4.4. Dėl minimalios užsakymo vertės / apimties</w:t>
            </w:r>
          </w:p>
        </w:tc>
        <w:tc>
          <w:tcPr>
            <w:tcW w:w="7353" w:type="dxa"/>
            <w:gridSpan w:val="2"/>
            <w:tcBorders>
              <w:top w:val="single" w:sz="4" w:space="0" w:color="auto"/>
              <w:left w:val="single" w:sz="4" w:space="0" w:color="auto"/>
              <w:bottom w:val="single" w:sz="4" w:space="0" w:color="auto"/>
              <w:right w:val="single" w:sz="4" w:space="0" w:color="auto"/>
            </w:tcBorders>
          </w:tcPr>
          <w:p w14:paraId="72191F5A" w14:textId="77777777" w:rsidR="008B67EB" w:rsidRPr="000100A3" w:rsidRDefault="00413A12">
            <w:pPr>
              <w:rPr>
                <w:kern w:val="2"/>
                <w:szCs w:val="24"/>
              </w:rPr>
            </w:pPr>
            <w:r w:rsidRPr="000100A3">
              <w:rPr>
                <w:kern w:val="2"/>
                <w:szCs w:val="24"/>
              </w:rPr>
              <w:t>Netaikoma</w:t>
            </w:r>
            <w:r w:rsidR="00DA4E00" w:rsidRPr="000100A3">
              <w:rPr>
                <w:kern w:val="2"/>
                <w:szCs w:val="24"/>
              </w:rPr>
              <w:t>.</w:t>
            </w:r>
          </w:p>
        </w:tc>
      </w:tr>
      <w:tr w:rsidR="008B67EB" w:rsidRPr="000100A3" w14:paraId="18FFC26A" w14:textId="77777777" w:rsidTr="004531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FDCA70" w14:textId="77777777" w:rsidR="008B67EB" w:rsidRPr="000100A3" w:rsidRDefault="00413A12" w:rsidP="00B07110">
            <w:pPr>
              <w:rPr>
                <w:b/>
                <w:bCs/>
                <w:kern w:val="2"/>
                <w:szCs w:val="24"/>
              </w:rPr>
            </w:pPr>
            <w:r w:rsidRPr="000100A3">
              <w:rPr>
                <w:b/>
                <w:bCs/>
                <w:kern w:val="2"/>
                <w:szCs w:val="24"/>
              </w:rPr>
              <w:t>4.5. Kartu su Prek</w:t>
            </w:r>
            <w:r w:rsidR="00B07110" w:rsidRPr="000100A3">
              <w:rPr>
                <w:b/>
                <w:bCs/>
                <w:kern w:val="2"/>
                <w:szCs w:val="24"/>
              </w:rPr>
              <w:t>e</w:t>
            </w:r>
            <w:r w:rsidRPr="000100A3">
              <w:rPr>
                <w:b/>
                <w:bCs/>
                <w:kern w:val="2"/>
                <w:szCs w:val="24"/>
              </w:rPr>
              <w:t xml:space="preserve"> pateikiami dokumentai </w:t>
            </w:r>
          </w:p>
        </w:tc>
        <w:tc>
          <w:tcPr>
            <w:tcW w:w="7353" w:type="dxa"/>
            <w:gridSpan w:val="2"/>
            <w:tcBorders>
              <w:top w:val="single" w:sz="4" w:space="0" w:color="auto"/>
              <w:left w:val="single" w:sz="4" w:space="0" w:color="auto"/>
              <w:bottom w:val="single" w:sz="4" w:space="0" w:color="auto"/>
              <w:right w:val="single" w:sz="4" w:space="0" w:color="auto"/>
            </w:tcBorders>
          </w:tcPr>
          <w:p w14:paraId="1AA2AADD" w14:textId="19B347A6" w:rsidR="00DA7035" w:rsidRDefault="00DA7035" w:rsidP="00487C78">
            <w:pPr>
              <w:rPr>
                <w:kern w:val="2"/>
                <w:szCs w:val="24"/>
              </w:rPr>
            </w:pPr>
            <w:r w:rsidRPr="00DA7035">
              <w:rPr>
                <w:kern w:val="2"/>
                <w:szCs w:val="24"/>
              </w:rPr>
              <w:t>Kartu su Prekėmis pateikiami šie dokumentai:</w:t>
            </w:r>
          </w:p>
          <w:p w14:paraId="0DD05A6E" w14:textId="48524ABD" w:rsidR="00DA7035" w:rsidRDefault="00DA7035" w:rsidP="00487C78">
            <w:pPr>
              <w:rPr>
                <w:kern w:val="2"/>
                <w:szCs w:val="24"/>
              </w:rPr>
            </w:pPr>
            <w:r w:rsidRPr="00DA7035">
              <w:rPr>
                <w:kern w:val="2"/>
                <w:szCs w:val="24"/>
              </w:rPr>
              <w:t>Prekių perdavimo-priėmimo aktas</w:t>
            </w:r>
            <w:r>
              <w:rPr>
                <w:kern w:val="2"/>
                <w:szCs w:val="24"/>
              </w:rPr>
              <w:t>;</w:t>
            </w:r>
          </w:p>
          <w:p w14:paraId="78D831E9" w14:textId="5CEEC481" w:rsidR="008B67EB" w:rsidRPr="000100A3" w:rsidRDefault="00487C78" w:rsidP="00EE2B06">
            <w:pPr>
              <w:rPr>
                <w:kern w:val="2"/>
                <w:szCs w:val="24"/>
              </w:rPr>
            </w:pPr>
            <w:r w:rsidRPr="000100A3">
              <w:rPr>
                <w:kern w:val="2"/>
                <w:szCs w:val="24"/>
              </w:rPr>
              <w:t xml:space="preserve">Tiekėjui nepateikus nurodytų </w:t>
            </w:r>
            <w:r w:rsidR="00EE2B06">
              <w:rPr>
                <w:kern w:val="2"/>
                <w:szCs w:val="24"/>
              </w:rPr>
              <w:t>dokumentų</w:t>
            </w:r>
            <w:r w:rsidRPr="000100A3">
              <w:rPr>
                <w:kern w:val="2"/>
                <w:szCs w:val="24"/>
              </w:rPr>
              <w:t>, laikoma, kad Prekė neatitinka Sutartyje nustatytų reikalavimų.</w:t>
            </w:r>
          </w:p>
        </w:tc>
      </w:tr>
      <w:tr w:rsidR="008B67EB" w:rsidRPr="000100A3" w14:paraId="66066DD6" w14:textId="77777777" w:rsidTr="004531EA">
        <w:trPr>
          <w:trHeight w:val="300"/>
        </w:trPr>
        <w:tc>
          <w:tcPr>
            <w:tcW w:w="10060" w:type="dxa"/>
            <w:gridSpan w:val="5"/>
          </w:tcPr>
          <w:p w14:paraId="26D21F45" w14:textId="77777777" w:rsidR="008B67EB" w:rsidRPr="000100A3" w:rsidRDefault="00413A12">
            <w:pPr>
              <w:jc w:val="center"/>
              <w:rPr>
                <w:b/>
                <w:bCs/>
                <w:kern w:val="2"/>
                <w:szCs w:val="24"/>
              </w:rPr>
            </w:pPr>
            <w:r w:rsidRPr="000100A3">
              <w:rPr>
                <w:b/>
                <w:bCs/>
                <w:kern w:val="2"/>
                <w:szCs w:val="24"/>
              </w:rPr>
              <w:t>5. SUTARTIES KAINA IR ATSISKAITYMO TVARKA</w:t>
            </w:r>
          </w:p>
        </w:tc>
      </w:tr>
      <w:tr w:rsidR="008B67EB" w:rsidRPr="000100A3" w14:paraId="3BED5EB5" w14:textId="77777777" w:rsidTr="004531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FB0876E" w14:textId="77777777" w:rsidR="008B67EB" w:rsidRPr="000100A3" w:rsidRDefault="00413A12">
            <w:pPr>
              <w:rPr>
                <w:b/>
                <w:bCs/>
                <w:kern w:val="2"/>
                <w:szCs w:val="24"/>
              </w:rPr>
            </w:pPr>
            <w:r w:rsidRPr="000100A3">
              <w:rPr>
                <w:b/>
                <w:bCs/>
                <w:kern w:val="2"/>
                <w:szCs w:val="24"/>
              </w:rPr>
              <w:t>5.1. Sutarčiai taikomas kainos apskaičiavimo būdas</w:t>
            </w:r>
          </w:p>
        </w:tc>
        <w:tc>
          <w:tcPr>
            <w:tcW w:w="7353" w:type="dxa"/>
            <w:gridSpan w:val="2"/>
            <w:tcBorders>
              <w:top w:val="single" w:sz="4" w:space="0" w:color="auto"/>
              <w:left w:val="single" w:sz="4" w:space="0" w:color="auto"/>
              <w:bottom w:val="single" w:sz="4" w:space="0" w:color="auto"/>
              <w:right w:val="single" w:sz="4" w:space="0" w:color="auto"/>
            </w:tcBorders>
          </w:tcPr>
          <w:p w14:paraId="524854E3" w14:textId="77777777" w:rsidR="008B67EB" w:rsidRPr="000100A3" w:rsidRDefault="00413A12">
            <w:pPr>
              <w:rPr>
                <w:kern w:val="2"/>
                <w:szCs w:val="24"/>
              </w:rPr>
            </w:pPr>
            <w:r w:rsidRPr="000100A3">
              <w:rPr>
                <w:kern w:val="2"/>
                <w:szCs w:val="24"/>
              </w:rPr>
              <w:t>Fiksuotos kainos kainodara</w:t>
            </w:r>
            <w:r w:rsidR="00A75580" w:rsidRPr="000100A3">
              <w:rPr>
                <w:kern w:val="2"/>
                <w:szCs w:val="24"/>
              </w:rPr>
              <w:t>.</w:t>
            </w:r>
          </w:p>
        </w:tc>
      </w:tr>
      <w:tr w:rsidR="008B67EB" w:rsidRPr="000100A3" w14:paraId="0C82FA74" w14:textId="77777777" w:rsidTr="004531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572238" w14:textId="77777777" w:rsidR="008B67EB" w:rsidRPr="000100A3" w:rsidRDefault="00413A12" w:rsidP="00A75580">
            <w:pPr>
              <w:rPr>
                <w:b/>
                <w:bCs/>
                <w:kern w:val="2"/>
                <w:szCs w:val="24"/>
              </w:rPr>
            </w:pPr>
            <w:r w:rsidRPr="000100A3">
              <w:rPr>
                <w:b/>
                <w:bCs/>
                <w:kern w:val="2"/>
                <w:szCs w:val="24"/>
              </w:rPr>
              <w:t xml:space="preserve">5.2. Pradinės Sutarties vertė ir Sutarties kaina, kai taikoma </w:t>
            </w:r>
            <w:r w:rsidRPr="000100A3">
              <w:rPr>
                <w:b/>
                <w:bCs/>
                <w:kern w:val="2"/>
                <w:szCs w:val="24"/>
                <w:u w:val="single"/>
              </w:rPr>
              <w:t>fiksuotos kainos</w:t>
            </w:r>
            <w:r w:rsidRPr="000100A3">
              <w:rPr>
                <w:b/>
                <w:bCs/>
                <w:kern w:val="2"/>
                <w:szCs w:val="24"/>
              </w:rPr>
              <w:t xml:space="preserve"> kainodara</w:t>
            </w:r>
          </w:p>
        </w:tc>
        <w:tc>
          <w:tcPr>
            <w:tcW w:w="7353" w:type="dxa"/>
            <w:gridSpan w:val="2"/>
            <w:tcBorders>
              <w:top w:val="single" w:sz="4" w:space="0" w:color="auto"/>
              <w:left w:val="single" w:sz="4" w:space="0" w:color="auto"/>
              <w:bottom w:val="single" w:sz="4" w:space="0" w:color="auto"/>
              <w:right w:val="single" w:sz="4" w:space="0" w:color="auto"/>
            </w:tcBorders>
          </w:tcPr>
          <w:p w14:paraId="55C8775D" w14:textId="77777777" w:rsidR="008B67EB" w:rsidRPr="000100A3" w:rsidRDefault="00413A12">
            <w:pPr>
              <w:rPr>
                <w:kern w:val="2"/>
                <w:szCs w:val="24"/>
              </w:rPr>
            </w:pPr>
            <w:r w:rsidRPr="000100A3">
              <w:rPr>
                <w:kern w:val="2"/>
                <w:szCs w:val="24"/>
              </w:rPr>
              <w:t xml:space="preserve">Pradinės Sutarties vertė yra </w:t>
            </w:r>
            <w:r w:rsidRPr="000100A3">
              <w:rPr>
                <w:color w:val="4472C4"/>
                <w:kern w:val="2"/>
                <w:szCs w:val="24"/>
              </w:rPr>
              <w:t>(nurodyti sumą skaičiais)</w:t>
            </w:r>
            <w:r w:rsidRPr="000100A3">
              <w:rPr>
                <w:kern w:val="2"/>
                <w:szCs w:val="24"/>
              </w:rPr>
              <w:t xml:space="preserve"> Eur, </w:t>
            </w:r>
            <w:r w:rsidRPr="000100A3">
              <w:rPr>
                <w:color w:val="4472C4"/>
                <w:kern w:val="2"/>
                <w:szCs w:val="24"/>
              </w:rPr>
              <w:t>(nurodyti sumą žodžiais)</w:t>
            </w:r>
            <w:r w:rsidRPr="000100A3">
              <w:rPr>
                <w:kern w:val="2"/>
                <w:szCs w:val="24"/>
              </w:rPr>
              <w:t xml:space="preserve"> be pridėtinės vertės mokesčio (toliau – PVM). </w:t>
            </w:r>
          </w:p>
          <w:p w14:paraId="06980D65" w14:textId="77777777" w:rsidR="008B67EB" w:rsidRPr="000100A3" w:rsidRDefault="00413A12">
            <w:pPr>
              <w:rPr>
                <w:kern w:val="2"/>
                <w:szCs w:val="24"/>
              </w:rPr>
            </w:pPr>
            <w:r w:rsidRPr="000100A3">
              <w:rPr>
                <w:kern w:val="2"/>
                <w:szCs w:val="24"/>
              </w:rPr>
              <w:t xml:space="preserve">PVM sudaro </w:t>
            </w:r>
            <w:r w:rsidRPr="000100A3">
              <w:rPr>
                <w:color w:val="4472C4"/>
                <w:kern w:val="2"/>
                <w:szCs w:val="24"/>
              </w:rPr>
              <w:t>(nurodyti sumą skaičiais)</w:t>
            </w:r>
            <w:r w:rsidRPr="000100A3">
              <w:rPr>
                <w:kern w:val="2"/>
                <w:szCs w:val="24"/>
              </w:rPr>
              <w:t xml:space="preserve"> Eur, </w:t>
            </w:r>
            <w:r w:rsidRPr="000100A3">
              <w:rPr>
                <w:color w:val="4472C4"/>
                <w:kern w:val="2"/>
                <w:szCs w:val="24"/>
              </w:rPr>
              <w:t>(nurodyti sumą žodžiais)</w:t>
            </w:r>
            <w:r w:rsidRPr="000100A3">
              <w:rPr>
                <w:kern w:val="2"/>
                <w:szCs w:val="24"/>
              </w:rPr>
              <w:t>.</w:t>
            </w:r>
          </w:p>
          <w:p w14:paraId="124690AB" w14:textId="77777777" w:rsidR="008B67EB" w:rsidRPr="000100A3" w:rsidRDefault="00413A12">
            <w:pPr>
              <w:rPr>
                <w:kern w:val="2"/>
                <w:szCs w:val="24"/>
              </w:rPr>
            </w:pPr>
            <w:r w:rsidRPr="000100A3">
              <w:rPr>
                <w:kern w:val="2"/>
                <w:szCs w:val="24"/>
              </w:rPr>
              <w:t xml:space="preserve">Sutarties kaina yra </w:t>
            </w:r>
            <w:r w:rsidRPr="000100A3">
              <w:rPr>
                <w:color w:val="4472C4"/>
                <w:kern w:val="2"/>
                <w:szCs w:val="24"/>
              </w:rPr>
              <w:t>(nurodyti sumą skaičiais)</w:t>
            </w:r>
            <w:r w:rsidRPr="000100A3">
              <w:rPr>
                <w:kern w:val="2"/>
                <w:szCs w:val="24"/>
              </w:rPr>
              <w:t xml:space="preserve"> Eur, </w:t>
            </w:r>
            <w:r w:rsidRPr="000100A3">
              <w:rPr>
                <w:color w:val="4472C4"/>
                <w:kern w:val="2"/>
                <w:szCs w:val="24"/>
              </w:rPr>
              <w:t>(nurodyti sumą žodžiais)</w:t>
            </w:r>
            <w:r w:rsidRPr="000100A3">
              <w:rPr>
                <w:kern w:val="2"/>
                <w:szCs w:val="24"/>
              </w:rPr>
              <w:t xml:space="preserve"> Eur su PVM.</w:t>
            </w:r>
          </w:p>
          <w:p w14:paraId="3828B3B5" w14:textId="77777777" w:rsidR="008B67EB" w:rsidRPr="000100A3" w:rsidRDefault="00413A12" w:rsidP="00A85255">
            <w:pPr>
              <w:rPr>
                <w:color w:val="000000" w:themeColor="text1"/>
                <w:kern w:val="2"/>
                <w:szCs w:val="24"/>
              </w:rPr>
            </w:pPr>
            <w:r w:rsidRPr="000100A3">
              <w:rPr>
                <w:color w:val="000000" w:themeColor="text1"/>
                <w:kern w:val="2"/>
                <w:szCs w:val="24"/>
              </w:rPr>
              <w:t>Šioje Sutartyje Pradinės Sutarties vertė yra lygi Tiekėjo pasiūlymo kainai be PVM, nurodytai už visą pirkimo dokumentu</w:t>
            </w:r>
            <w:r w:rsidR="00A85255" w:rsidRPr="000100A3">
              <w:rPr>
                <w:color w:val="000000" w:themeColor="text1"/>
                <w:kern w:val="2"/>
                <w:szCs w:val="24"/>
              </w:rPr>
              <w:t>ose ir Sutartyje nurodytą Prekės</w:t>
            </w:r>
            <w:r w:rsidRPr="000100A3">
              <w:rPr>
                <w:color w:val="000000" w:themeColor="text1"/>
                <w:kern w:val="2"/>
                <w:szCs w:val="24"/>
              </w:rPr>
              <w:t xml:space="preserve"> kiekį.</w:t>
            </w:r>
          </w:p>
        </w:tc>
      </w:tr>
      <w:tr w:rsidR="008B67EB" w:rsidRPr="000100A3" w14:paraId="0BFFF6B0" w14:textId="77777777" w:rsidTr="00CD0C03">
        <w:trPr>
          <w:trHeight w:val="50"/>
        </w:trPr>
        <w:tc>
          <w:tcPr>
            <w:tcW w:w="2707" w:type="dxa"/>
            <w:gridSpan w:val="3"/>
            <w:tcBorders>
              <w:top w:val="single" w:sz="4" w:space="0" w:color="auto"/>
              <w:left w:val="single" w:sz="4" w:space="0" w:color="auto"/>
              <w:bottom w:val="single" w:sz="4" w:space="0" w:color="auto"/>
              <w:right w:val="single" w:sz="4" w:space="0" w:color="auto"/>
            </w:tcBorders>
          </w:tcPr>
          <w:p w14:paraId="17CEE380" w14:textId="77777777" w:rsidR="008B67EB" w:rsidRPr="000100A3" w:rsidRDefault="00413A12">
            <w:pPr>
              <w:rPr>
                <w:b/>
                <w:bCs/>
                <w:kern w:val="2"/>
                <w:szCs w:val="24"/>
              </w:rPr>
            </w:pPr>
            <w:r w:rsidRPr="000100A3">
              <w:rPr>
                <w:b/>
                <w:bCs/>
                <w:kern w:val="2"/>
                <w:szCs w:val="24"/>
              </w:rPr>
              <w:lastRenderedPageBreak/>
              <w:t xml:space="preserve">5.3. Sutarties kainos / įkainių perskaičiavimas taikant </w:t>
            </w:r>
            <w:r w:rsidRPr="000100A3">
              <w:rPr>
                <w:b/>
                <w:bCs/>
                <w:kern w:val="2"/>
                <w:szCs w:val="24"/>
                <w:u w:val="single"/>
              </w:rPr>
              <w:t>peržiūros</w:t>
            </w:r>
            <w:r w:rsidRPr="000100A3">
              <w:rPr>
                <w:b/>
                <w:bCs/>
                <w:kern w:val="2"/>
                <w:szCs w:val="24"/>
              </w:rPr>
              <w:t xml:space="preserve"> taisykles</w:t>
            </w:r>
          </w:p>
        </w:tc>
        <w:tc>
          <w:tcPr>
            <w:tcW w:w="7353" w:type="dxa"/>
            <w:gridSpan w:val="2"/>
            <w:tcBorders>
              <w:top w:val="single" w:sz="4" w:space="0" w:color="auto"/>
              <w:left w:val="single" w:sz="4" w:space="0" w:color="auto"/>
              <w:bottom w:val="single" w:sz="4" w:space="0" w:color="auto"/>
              <w:right w:val="single" w:sz="4" w:space="0" w:color="auto"/>
            </w:tcBorders>
          </w:tcPr>
          <w:p w14:paraId="76FA512E" w14:textId="77777777" w:rsidR="008B67EB" w:rsidRPr="000100A3" w:rsidRDefault="00413A12">
            <w:pPr>
              <w:rPr>
                <w:color w:val="000000" w:themeColor="text1"/>
                <w:kern w:val="2"/>
                <w:szCs w:val="24"/>
              </w:rPr>
            </w:pPr>
            <w:r w:rsidRPr="000100A3">
              <w:rPr>
                <w:color w:val="000000" w:themeColor="text1"/>
                <w:kern w:val="2"/>
                <w:szCs w:val="24"/>
              </w:rPr>
              <w:t xml:space="preserve">Sutarties </w:t>
            </w:r>
            <w:r w:rsidR="00E86A12" w:rsidRPr="000100A3">
              <w:rPr>
                <w:color w:val="000000" w:themeColor="text1"/>
                <w:kern w:val="2"/>
                <w:szCs w:val="24"/>
              </w:rPr>
              <w:t xml:space="preserve">kaina </w:t>
            </w:r>
            <w:r w:rsidRPr="000100A3">
              <w:rPr>
                <w:color w:val="000000" w:themeColor="text1"/>
                <w:kern w:val="2"/>
                <w:szCs w:val="24"/>
              </w:rPr>
              <w:t>bus perskaičiuojami:</w:t>
            </w:r>
          </w:p>
          <w:p w14:paraId="7C094DF0" w14:textId="77777777" w:rsidR="008B67EB" w:rsidRPr="000100A3" w:rsidRDefault="00413A12">
            <w:pPr>
              <w:rPr>
                <w:color w:val="000000" w:themeColor="text1"/>
                <w:kern w:val="2"/>
                <w:szCs w:val="24"/>
              </w:rPr>
            </w:pPr>
            <w:r w:rsidRPr="000100A3">
              <w:rPr>
                <w:color w:val="000000" w:themeColor="text1"/>
                <w:kern w:val="2"/>
                <w:szCs w:val="24"/>
              </w:rPr>
              <w:t>5.</w:t>
            </w:r>
            <w:r w:rsidR="006F6CC8" w:rsidRPr="000100A3">
              <w:rPr>
                <w:color w:val="000000" w:themeColor="text1"/>
                <w:kern w:val="2"/>
                <w:szCs w:val="24"/>
              </w:rPr>
              <w:t>3.1. dėl PVM tarifo pasikeitimo.</w:t>
            </w:r>
          </w:p>
        </w:tc>
      </w:tr>
      <w:tr w:rsidR="008B67EB" w:rsidRPr="000100A3" w14:paraId="34988747" w14:textId="77777777" w:rsidTr="004531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5A77335" w14:textId="77777777" w:rsidR="008B67EB" w:rsidRPr="000100A3" w:rsidRDefault="00413A12">
            <w:pPr>
              <w:rPr>
                <w:b/>
                <w:bCs/>
                <w:kern w:val="2"/>
                <w:szCs w:val="24"/>
              </w:rPr>
            </w:pPr>
            <w:r w:rsidRPr="000100A3">
              <w:rPr>
                <w:b/>
                <w:bCs/>
                <w:kern w:val="2"/>
                <w:szCs w:val="24"/>
              </w:rPr>
              <w:t>5.3.1. Sutarties kainos / įkainių peržiūra dėl PVM tarifo pasikeitimo</w:t>
            </w:r>
          </w:p>
        </w:tc>
        <w:tc>
          <w:tcPr>
            <w:tcW w:w="7353" w:type="dxa"/>
            <w:gridSpan w:val="2"/>
            <w:tcBorders>
              <w:top w:val="single" w:sz="4" w:space="0" w:color="auto"/>
              <w:left w:val="single" w:sz="4" w:space="0" w:color="auto"/>
              <w:bottom w:val="single" w:sz="4" w:space="0" w:color="auto"/>
              <w:right w:val="single" w:sz="4" w:space="0" w:color="auto"/>
            </w:tcBorders>
          </w:tcPr>
          <w:p w14:paraId="33FBBE14" w14:textId="77777777" w:rsidR="008B67EB" w:rsidRPr="000100A3" w:rsidRDefault="00413A12" w:rsidP="00E86A12">
            <w:pPr>
              <w:jc w:val="both"/>
              <w:rPr>
                <w:kern w:val="2"/>
                <w:szCs w:val="24"/>
              </w:rPr>
            </w:pPr>
            <w:r w:rsidRPr="000100A3">
              <w:rPr>
                <w:kern w:val="2"/>
                <w:szCs w:val="24"/>
              </w:rPr>
              <w:t>Jeigu Sutarties vykdymo metu pasikeičia PVM mokėjimą reglamentuojantys teisės aktai, darantys tiesioginę įtaką Tiekėjo tiekiamų Prek</w:t>
            </w:r>
            <w:r w:rsidR="00A85255" w:rsidRPr="000100A3">
              <w:rPr>
                <w:kern w:val="2"/>
                <w:szCs w:val="24"/>
              </w:rPr>
              <w:t>ės</w:t>
            </w:r>
            <w:r w:rsidRPr="000100A3">
              <w:rPr>
                <w:kern w:val="2"/>
                <w:szCs w:val="24"/>
              </w:rPr>
              <w:t xml:space="preserve"> Sutart</w:t>
            </w:r>
            <w:r w:rsidR="00517356" w:rsidRPr="000100A3">
              <w:rPr>
                <w:kern w:val="2"/>
                <w:szCs w:val="24"/>
              </w:rPr>
              <w:t>yje nurodytai kaina, Sutarties kaina</w:t>
            </w:r>
            <w:r w:rsidRPr="000100A3">
              <w:rPr>
                <w:kern w:val="2"/>
                <w:szCs w:val="24"/>
              </w:rPr>
              <w:t xml:space="preserve"> perskaičiuojami nekeičiant </w:t>
            </w:r>
            <w:r w:rsidR="006F6CC8" w:rsidRPr="000100A3">
              <w:rPr>
                <w:kern w:val="2"/>
                <w:szCs w:val="24"/>
              </w:rPr>
              <w:t>Prek</w:t>
            </w:r>
            <w:r w:rsidR="00A85255" w:rsidRPr="000100A3">
              <w:rPr>
                <w:kern w:val="2"/>
                <w:szCs w:val="24"/>
              </w:rPr>
              <w:t>ės</w:t>
            </w:r>
            <w:r w:rsidR="00517356" w:rsidRPr="000100A3">
              <w:rPr>
                <w:kern w:val="2"/>
                <w:szCs w:val="24"/>
              </w:rPr>
              <w:t xml:space="preserve"> kainos </w:t>
            </w:r>
            <w:r w:rsidR="006F6CC8" w:rsidRPr="000100A3">
              <w:rPr>
                <w:kern w:val="2"/>
                <w:szCs w:val="24"/>
              </w:rPr>
              <w:t xml:space="preserve"> be PVM.</w:t>
            </w:r>
          </w:p>
          <w:p w14:paraId="5BB7C8A0" w14:textId="77777777" w:rsidR="008B67EB" w:rsidRPr="000100A3" w:rsidRDefault="00413A12" w:rsidP="00A85255">
            <w:pPr>
              <w:jc w:val="both"/>
              <w:rPr>
                <w:kern w:val="2"/>
                <w:szCs w:val="24"/>
              </w:rPr>
            </w:pPr>
            <w:r w:rsidRPr="000100A3">
              <w:rPr>
                <w:kern w:val="2"/>
                <w:szCs w:val="24"/>
              </w:rPr>
              <w:t>Persk</w:t>
            </w:r>
            <w:r w:rsidR="00517356" w:rsidRPr="000100A3">
              <w:rPr>
                <w:kern w:val="2"/>
                <w:szCs w:val="24"/>
              </w:rPr>
              <w:t>aičiuota Sutarties kaina</w:t>
            </w:r>
            <w:r w:rsidRPr="000100A3">
              <w:rPr>
                <w:kern w:val="2"/>
                <w:szCs w:val="24"/>
              </w:rPr>
              <w:t xml:space="preserve"> įforminami Susitarimu ir turi būti taikomi nuo naujo PVM įvedimo datos (nepriklausomai nuo to, kada pasirašytas Susitarimas).</w:t>
            </w:r>
          </w:p>
        </w:tc>
      </w:tr>
      <w:tr w:rsidR="008B67EB" w:rsidRPr="000100A3" w14:paraId="3098EE0B" w14:textId="77777777" w:rsidTr="004531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A8A90DF" w14:textId="77777777" w:rsidR="008B67EB" w:rsidRPr="000100A3" w:rsidRDefault="00413A12" w:rsidP="00517356">
            <w:pPr>
              <w:rPr>
                <w:kern w:val="2"/>
                <w:szCs w:val="24"/>
              </w:rPr>
            </w:pPr>
            <w:r w:rsidRPr="000100A3">
              <w:rPr>
                <w:b/>
                <w:bCs/>
                <w:kern w:val="2"/>
                <w:szCs w:val="24"/>
              </w:rPr>
              <w:t>5.3.2.</w:t>
            </w:r>
            <w:r w:rsidRPr="000100A3">
              <w:rPr>
                <w:kern w:val="2"/>
                <w:szCs w:val="24"/>
              </w:rPr>
              <w:t> </w:t>
            </w:r>
            <w:r w:rsidR="00517356" w:rsidRPr="000100A3">
              <w:rPr>
                <w:b/>
                <w:bCs/>
                <w:kern w:val="2"/>
                <w:szCs w:val="24"/>
              </w:rPr>
              <w:t xml:space="preserve">Sutarties kainos </w:t>
            </w:r>
            <w:r w:rsidRPr="000100A3">
              <w:rPr>
                <w:b/>
                <w:bCs/>
                <w:kern w:val="2"/>
                <w:szCs w:val="24"/>
              </w:rPr>
              <w:t>peržiūra dėl kitų mokesčių, le</w:t>
            </w:r>
            <w:r w:rsidR="00517356" w:rsidRPr="000100A3">
              <w:rPr>
                <w:b/>
                <w:bCs/>
                <w:kern w:val="2"/>
                <w:szCs w:val="24"/>
              </w:rPr>
              <w:t xml:space="preserve">miančių Prekės kainos </w:t>
            </w:r>
            <w:r w:rsidRPr="000100A3">
              <w:rPr>
                <w:b/>
                <w:bCs/>
                <w:kern w:val="2"/>
                <w:szCs w:val="24"/>
              </w:rPr>
              <w:t>pokytį, pasikeitimo</w:t>
            </w:r>
          </w:p>
        </w:tc>
        <w:tc>
          <w:tcPr>
            <w:tcW w:w="7353" w:type="dxa"/>
            <w:gridSpan w:val="2"/>
            <w:tcBorders>
              <w:top w:val="single" w:sz="4" w:space="0" w:color="auto"/>
              <w:left w:val="single" w:sz="4" w:space="0" w:color="auto"/>
              <w:bottom w:val="single" w:sz="4" w:space="0" w:color="auto"/>
              <w:right w:val="single" w:sz="4" w:space="0" w:color="auto"/>
            </w:tcBorders>
          </w:tcPr>
          <w:p w14:paraId="10E4B24D" w14:textId="77777777" w:rsidR="008B67EB" w:rsidRPr="000100A3" w:rsidRDefault="00413A12">
            <w:pPr>
              <w:rPr>
                <w:kern w:val="2"/>
                <w:szCs w:val="24"/>
              </w:rPr>
            </w:pPr>
            <w:r w:rsidRPr="000100A3">
              <w:rPr>
                <w:kern w:val="2"/>
                <w:szCs w:val="24"/>
              </w:rPr>
              <w:t>Netaikoma</w:t>
            </w:r>
            <w:r w:rsidR="006F6CC8" w:rsidRPr="000100A3">
              <w:rPr>
                <w:kern w:val="2"/>
                <w:szCs w:val="24"/>
              </w:rPr>
              <w:t>.</w:t>
            </w:r>
          </w:p>
        </w:tc>
      </w:tr>
      <w:tr w:rsidR="008B67EB" w:rsidRPr="000100A3" w14:paraId="08002AC5" w14:textId="77777777" w:rsidTr="004531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5F0ED11" w14:textId="77777777" w:rsidR="008B67EB" w:rsidRPr="000100A3" w:rsidRDefault="00413A12">
            <w:pPr>
              <w:rPr>
                <w:b/>
                <w:bCs/>
                <w:kern w:val="2"/>
                <w:szCs w:val="24"/>
              </w:rPr>
            </w:pPr>
            <w:r w:rsidRPr="000100A3">
              <w:rPr>
                <w:b/>
                <w:bCs/>
                <w:kern w:val="2"/>
                <w:szCs w:val="24"/>
              </w:rPr>
              <w:t>5.3.3. Sutarties kainos / įkainių peržiūra dėl kainų lygio pokyčio</w:t>
            </w:r>
          </w:p>
        </w:tc>
        <w:tc>
          <w:tcPr>
            <w:tcW w:w="7353" w:type="dxa"/>
            <w:gridSpan w:val="2"/>
            <w:tcBorders>
              <w:top w:val="single" w:sz="4" w:space="0" w:color="auto"/>
              <w:left w:val="single" w:sz="4" w:space="0" w:color="auto"/>
              <w:bottom w:val="single" w:sz="4" w:space="0" w:color="auto"/>
              <w:right w:val="single" w:sz="4" w:space="0" w:color="auto"/>
            </w:tcBorders>
          </w:tcPr>
          <w:p w14:paraId="36C3938C" w14:textId="77777777" w:rsidR="008B67EB" w:rsidRPr="000100A3" w:rsidRDefault="00CD0C03">
            <w:pPr>
              <w:rPr>
                <w:kern w:val="2"/>
                <w:szCs w:val="24"/>
              </w:rPr>
            </w:pPr>
            <w:r w:rsidRPr="000100A3">
              <w:rPr>
                <w:kern w:val="2"/>
                <w:szCs w:val="24"/>
              </w:rPr>
              <w:t>Netaikoma.</w:t>
            </w:r>
          </w:p>
        </w:tc>
      </w:tr>
      <w:tr w:rsidR="008B67EB" w:rsidRPr="000100A3" w14:paraId="5BFC7045" w14:textId="77777777" w:rsidTr="004531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7570EE" w14:textId="77777777" w:rsidR="008B67EB" w:rsidRPr="000100A3" w:rsidRDefault="00413A12" w:rsidP="00517356">
            <w:pPr>
              <w:rPr>
                <w:b/>
                <w:bCs/>
                <w:kern w:val="2"/>
                <w:szCs w:val="24"/>
              </w:rPr>
            </w:pPr>
            <w:r w:rsidRPr="000100A3">
              <w:rPr>
                <w:b/>
                <w:bCs/>
                <w:kern w:val="2"/>
                <w:szCs w:val="24"/>
              </w:rPr>
              <w:t>5.3.4. Sutarties kainos peržiūra dėl kainų lygio pokyčio pagal Prekių grupių kainų pokyčius</w:t>
            </w:r>
          </w:p>
        </w:tc>
        <w:tc>
          <w:tcPr>
            <w:tcW w:w="7353" w:type="dxa"/>
            <w:gridSpan w:val="2"/>
            <w:tcBorders>
              <w:top w:val="single" w:sz="4" w:space="0" w:color="auto"/>
              <w:left w:val="single" w:sz="4" w:space="0" w:color="auto"/>
              <w:bottom w:val="single" w:sz="4" w:space="0" w:color="auto"/>
              <w:right w:val="single" w:sz="4" w:space="0" w:color="auto"/>
            </w:tcBorders>
          </w:tcPr>
          <w:p w14:paraId="797A1820" w14:textId="77777777" w:rsidR="008B67EB" w:rsidRPr="000100A3" w:rsidRDefault="00413A12">
            <w:pPr>
              <w:rPr>
                <w:kern w:val="2"/>
                <w:szCs w:val="24"/>
              </w:rPr>
            </w:pPr>
            <w:r w:rsidRPr="000100A3">
              <w:rPr>
                <w:kern w:val="2"/>
                <w:szCs w:val="24"/>
              </w:rPr>
              <w:t>Netaikoma</w:t>
            </w:r>
            <w:r w:rsidR="00CD0C03" w:rsidRPr="000100A3">
              <w:rPr>
                <w:kern w:val="2"/>
                <w:szCs w:val="24"/>
              </w:rPr>
              <w:t>.</w:t>
            </w:r>
          </w:p>
        </w:tc>
      </w:tr>
      <w:tr w:rsidR="008B67EB" w:rsidRPr="000100A3" w14:paraId="00947DC1" w14:textId="77777777" w:rsidTr="004531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E6BEF96" w14:textId="77777777" w:rsidR="008B67EB" w:rsidRPr="000100A3" w:rsidRDefault="00413A12" w:rsidP="00517356">
            <w:pPr>
              <w:rPr>
                <w:b/>
                <w:bCs/>
                <w:kern w:val="2"/>
                <w:szCs w:val="24"/>
              </w:rPr>
            </w:pPr>
            <w:r w:rsidRPr="000100A3">
              <w:rPr>
                <w:b/>
                <w:bCs/>
                <w:kern w:val="2"/>
                <w:szCs w:val="24"/>
              </w:rPr>
              <w:t xml:space="preserve">5.4. Sutarties kainos apskaičiavimas taikant </w:t>
            </w:r>
            <w:r w:rsidRPr="000100A3">
              <w:rPr>
                <w:b/>
                <w:bCs/>
                <w:kern w:val="2"/>
                <w:szCs w:val="24"/>
                <w:u w:val="single"/>
              </w:rPr>
              <w:t>kiekio (apimties)</w:t>
            </w:r>
            <w:r w:rsidRPr="000100A3">
              <w:rPr>
                <w:b/>
                <w:bCs/>
                <w:kern w:val="2"/>
                <w:szCs w:val="24"/>
              </w:rPr>
              <w:t xml:space="preserve"> keitimo taisykles</w:t>
            </w:r>
          </w:p>
        </w:tc>
        <w:tc>
          <w:tcPr>
            <w:tcW w:w="7353" w:type="dxa"/>
            <w:gridSpan w:val="2"/>
            <w:tcBorders>
              <w:top w:val="single" w:sz="4" w:space="0" w:color="auto"/>
              <w:left w:val="single" w:sz="4" w:space="0" w:color="auto"/>
              <w:bottom w:val="single" w:sz="4" w:space="0" w:color="auto"/>
              <w:right w:val="single" w:sz="4" w:space="0" w:color="auto"/>
            </w:tcBorders>
          </w:tcPr>
          <w:p w14:paraId="0DD35C9C" w14:textId="77777777" w:rsidR="008B67EB" w:rsidRPr="000100A3" w:rsidRDefault="00413A12">
            <w:pPr>
              <w:rPr>
                <w:kern w:val="2"/>
                <w:szCs w:val="24"/>
              </w:rPr>
            </w:pPr>
            <w:r w:rsidRPr="000100A3">
              <w:rPr>
                <w:kern w:val="2"/>
                <w:szCs w:val="24"/>
              </w:rPr>
              <w:t>Netaikoma</w:t>
            </w:r>
            <w:r w:rsidR="00CD0C03" w:rsidRPr="000100A3">
              <w:rPr>
                <w:kern w:val="2"/>
                <w:szCs w:val="24"/>
              </w:rPr>
              <w:t>.</w:t>
            </w:r>
          </w:p>
        </w:tc>
      </w:tr>
      <w:tr w:rsidR="008B67EB" w:rsidRPr="000100A3" w14:paraId="2E7D1834" w14:textId="77777777" w:rsidTr="004531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BA9079D" w14:textId="77777777" w:rsidR="008B67EB" w:rsidRPr="000100A3" w:rsidRDefault="00413A12">
            <w:pPr>
              <w:rPr>
                <w:b/>
                <w:bCs/>
                <w:kern w:val="2"/>
                <w:szCs w:val="24"/>
              </w:rPr>
            </w:pPr>
            <w:r w:rsidRPr="000100A3">
              <w:rPr>
                <w:b/>
                <w:bCs/>
                <w:kern w:val="2"/>
                <w:szCs w:val="24"/>
              </w:rPr>
              <w:t>5.5. Atsiskaitymo su Tiekėju terminas ir tvarka</w:t>
            </w:r>
          </w:p>
        </w:tc>
        <w:tc>
          <w:tcPr>
            <w:tcW w:w="7353" w:type="dxa"/>
            <w:gridSpan w:val="2"/>
            <w:tcBorders>
              <w:top w:val="single" w:sz="4" w:space="0" w:color="auto"/>
              <w:left w:val="single" w:sz="4" w:space="0" w:color="auto"/>
              <w:bottom w:val="single" w:sz="4" w:space="0" w:color="auto"/>
              <w:right w:val="single" w:sz="4" w:space="0" w:color="auto"/>
            </w:tcBorders>
          </w:tcPr>
          <w:p w14:paraId="38409B97" w14:textId="50A3A7CB" w:rsidR="003827A6" w:rsidRPr="000100A3" w:rsidRDefault="00C42BC6" w:rsidP="00D61B83">
            <w:pPr>
              <w:jc w:val="both"/>
              <w:rPr>
                <w:kern w:val="2"/>
                <w:szCs w:val="24"/>
              </w:rPr>
            </w:pPr>
            <w:r w:rsidRPr="000100A3">
              <w:rPr>
                <w:kern w:val="2"/>
                <w:szCs w:val="24"/>
              </w:rPr>
              <w:t>Gavus Prekę, P</w:t>
            </w:r>
            <w:r w:rsidR="003827A6" w:rsidRPr="000100A3">
              <w:rPr>
                <w:kern w:val="2"/>
                <w:szCs w:val="24"/>
              </w:rPr>
              <w:t xml:space="preserve">irkėjas sumoka </w:t>
            </w:r>
            <w:r w:rsidRPr="000100A3">
              <w:rPr>
                <w:kern w:val="2"/>
                <w:szCs w:val="24"/>
              </w:rPr>
              <w:t>visą Pradinę sutarties (Prekės) kainą</w:t>
            </w:r>
            <w:r w:rsidR="003827A6" w:rsidRPr="000100A3">
              <w:rPr>
                <w:kern w:val="2"/>
                <w:szCs w:val="24"/>
              </w:rPr>
              <w:t xml:space="preserve"> </w:t>
            </w:r>
            <w:r w:rsidRPr="000100A3">
              <w:rPr>
                <w:kern w:val="2"/>
                <w:szCs w:val="24"/>
              </w:rPr>
              <w:t xml:space="preserve">pagal gautą Sąskaitą </w:t>
            </w:r>
            <w:r w:rsidR="003827A6" w:rsidRPr="000100A3">
              <w:rPr>
                <w:kern w:val="2"/>
                <w:szCs w:val="24"/>
              </w:rPr>
              <w:t>(</w:t>
            </w:r>
            <w:r w:rsidRPr="000100A3">
              <w:rPr>
                <w:kern w:val="2"/>
                <w:szCs w:val="24"/>
              </w:rPr>
              <w:t xml:space="preserve">už programinės įrangos </w:t>
            </w:r>
            <w:r w:rsidR="003827A6" w:rsidRPr="000100A3">
              <w:rPr>
                <w:kern w:val="2"/>
                <w:szCs w:val="24"/>
              </w:rPr>
              <w:t xml:space="preserve">licencijos kodą ir už </w:t>
            </w:r>
            <w:r w:rsidRPr="000100A3">
              <w:rPr>
                <w:kern w:val="2"/>
                <w:szCs w:val="24"/>
              </w:rPr>
              <w:t>jos</w:t>
            </w:r>
            <w:r w:rsidR="003827A6" w:rsidRPr="000100A3">
              <w:rPr>
                <w:kern w:val="2"/>
                <w:szCs w:val="24"/>
              </w:rPr>
              <w:t xml:space="preserve"> palaikymą, visam 12 (dvylikos) mėnesių laikotarpiui), ne vėliau kaip per 30 (trisdešimt) kalendorinių dienų nuo Sąskaitos gavimo dienos.</w:t>
            </w:r>
          </w:p>
          <w:p w14:paraId="5AF97151" w14:textId="2982946B" w:rsidR="008B67EB" w:rsidRPr="000100A3" w:rsidRDefault="00121577" w:rsidP="00C42BC6">
            <w:pPr>
              <w:jc w:val="both"/>
              <w:rPr>
                <w:color w:val="000000"/>
                <w:kern w:val="2"/>
                <w:szCs w:val="24"/>
                <w:shd w:val="clear" w:color="auto" w:fill="FFFFFF"/>
              </w:rPr>
            </w:pPr>
            <w:r w:rsidRPr="000100A3">
              <w:rPr>
                <w:kern w:val="2"/>
                <w:szCs w:val="24"/>
                <w:shd w:val="clear" w:color="auto" w:fill="FFFFFF"/>
              </w:rPr>
              <w:t>Apmokėjimo sąlygos</w:t>
            </w:r>
            <w:r w:rsidR="00413A12" w:rsidRPr="000100A3">
              <w:rPr>
                <w:kern w:val="2"/>
                <w:szCs w:val="24"/>
                <w:shd w:val="clear" w:color="auto" w:fill="FFFFFF"/>
              </w:rPr>
              <w:t xml:space="preserve">: </w:t>
            </w:r>
            <w:r w:rsidR="00C42BC6" w:rsidRPr="000100A3">
              <w:rPr>
                <w:kern w:val="2"/>
                <w:szCs w:val="24"/>
                <w:shd w:val="clear" w:color="auto" w:fill="FFFFFF"/>
              </w:rPr>
              <w:t>Pirkėjui gavus Prekę, T</w:t>
            </w:r>
            <w:r w:rsidR="003827A6" w:rsidRPr="000100A3">
              <w:rPr>
                <w:kern w:val="2"/>
                <w:szCs w:val="24"/>
                <w:shd w:val="clear" w:color="auto" w:fill="FFFFFF"/>
              </w:rPr>
              <w:t>iekėj</w:t>
            </w:r>
            <w:r w:rsidR="00C42BC6" w:rsidRPr="000100A3">
              <w:rPr>
                <w:kern w:val="2"/>
                <w:szCs w:val="24"/>
                <w:shd w:val="clear" w:color="auto" w:fill="FFFFFF"/>
              </w:rPr>
              <w:t>as</w:t>
            </w:r>
            <w:r w:rsidR="003827A6" w:rsidRPr="000100A3">
              <w:rPr>
                <w:kern w:val="2"/>
                <w:szCs w:val="24"/>
                <w:shd w:val="clear" w:color="auto" w:fill="FFFFFF"/>
              </w:rPr>
              <w:t xml:space="preserve"> </w:t>
            </w:r>
            <w:r w:rsidR="00C42BC6" w:rsidRPr="000100A3">
              <w:rPr>
                <w:kern w:val="2"/>
                <w:szCs w:val="24"/>
                <w:shd w:val="clear" w:color="auto" w:fill="FFFFFF"/>
              </w:rPr>
              <w:t xml:space="preserve">ne ilgiau kaip per 14 (keturiolika) dienų </w:t>
            </w:r>
            <w:r w:rsidR="003827A6" w:rsidRPr="000100A3">
              <w:rPr>
                <w:kern w:val="2"/>
                <w:szCs w:val="24"/>
                <w:shd w:val="clear" w:color="auto" w:fill="FFFFFF"/>
              </w:rPr>
              <w:t>pateik</w:t>
            </w:r>
            <w:r w:rsidR="00C42BC6" w:rsidRPr="000100A3">
              <w:rPr>
                <w:kern w:val="2"/>
                <w:szCs w:val="24"/>
                <w:shd w:val="clear" w:color="auto" w:fill="FFFFFF"/>
              </w:rPr>
              <w:t>ia</w:t>
            </w:r>
            <w:r w:rsidR="003827A6" w:rsidRPr="000100A3">
              <w:rPr>
                <w:kern w:val="2"/>
                <w:szCs w:val="24"/>
                <w:shd w:val="clear" w:color="auto" w:fill="FFFFFF"/>
              </w:rPr>
              <w:t xml:space="preserve"> Sąskaitą per SABIS </w:t>
            </w:r>
            <w:r w:rsidR="00C42BC6" w:rsidRPr="000100A3">
              <w:rPr>
                <w:kern w:val="2"/>
                <w:szCs w:val="24"/>
                <w:shd w:val="clear" w:color="auto" w:fill="FFFFFF"/>
              </w:rPr>
              <w:t>visai Pradinės sutarties (Prekės) kainai.</w:t>
            </w:r>
          </w:p>
        </w:tc>
      </w:tr>
      <w:tr w:rsidR="008B67EB" w:rsidRPr="000100A3" w14:paraId="7A21D4A4" w14:textId="77777777" w:rsidTr="004531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164C53" w14:textId="77777777" w:rsidR="008B67EB" w:rsidRPr="000100A3" w:rsidRDefault="00413A12">
            <w:pPr>
              <w:rPr>
                <w:b/>
                <w:bCs/>
                <w:kern w:val="2"/>
                <w:szCs w:val="24"/>
              </w:rPr>
            </w:pPr>
            <w:r w:rsidRPr="000100A3">
              <w:rPr>
                <w:b/>
                <w:bCs/>
                <w:kern w:val="2"/>
                <w:szCs w:val="24"/>
              </w:rPr>
              <w:t>5.6. Avansas</w:t>
            </w:r>
          </w:p>
        </w:tc>
        <w:tc>
          <w:tcPr>
            <w:tcW w:w="7353" w:type="dxa"/>
            <w:gridSpan w:val="2"/>
            <w:tcBorders>
              <w:top w:val="single" w:sz="4" w:space="0" w:color="auto"/>
              <w:left w:val="single" w:sz="4" w:space="0" w:color="auto"/>
              <w:bottom w:val="single" w:sz="4" w:space="0" w:color="auto"/>
              <w:right w:val="single" w:sz="4" w:space="0" w:color="auto"/>
            </w:tcBorders>
          </w:tcPr>
          <w:p w14:paraId="427ABFEE" w14:textId="77777777" w:rsidR="008B67EB" w:rsidRPr="000100A3" w:rsidRDefault="00413A12" w:rsidP="00121577">
            <w:pPr>
              <w:rPr>
                <w:kern w:val="2"/>
                <w:szCs w:val="24"/>
              </w:rPr>
            </w:pPr>
            <w:r w:rsidRPr="000100A3">
              <w:rPr>
                <w:kern w:val="2"/>
                <w:szCs w:val="24"/>
              </w:rPr>
              <w:t>Netaikoma</w:t>
            </w:r>
            <w:r w:rsidR="00121577" w:rsidRPr="000100A3">
              <w:rPr>
                <w:kern w:val="2"/>
                <w:szCs w:val="24"/>
              </w:rPr>
              <w:t>.</w:t>
            </w:r>
          </w:p>
        </w:tc>
      </w:tr>
      <w:tr w:rsidR="008B67EB" w:rsidRPr="000100A3" w14:paraId="40CAC590" w14:textId="77777777" w:rsidTr="004531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EE786D8" w14:textId="77777777" w:rsidR="008B67EB" w:rsidRPr="000100A3" w:rsidRDefault="00413A12">
            <w:pPr>
              <w:rPr>
                <w:b/>
                <w:bCs/>
                <w:kern w:val="2"/>
                <w:szCs w:val="24"/>
              </w:rPr>
            </w:pPr>
            <w:r w:rsidRPr="000100A3">
              <w:rPr>
                <w:b/>
                <w:bCs/>
                <w:kern w:val="2"/>
                <w:szCs w:val="24"/>
              </w:rPr>
              <w:t>5.7. Avanso užtikrinimas</w:t>
            </w:r>
          </w:p>
        </w:tc>
        <w:tc>
          <w:tcPr>
            <w:tcW w:w="7353" w:type="dxa"/>
            <w:gridSpan w:val="2"/>
            <w:tcBorders>
              <w:top w:val="single" w:sz="4" w:space="0" w:color="auto"/>
              <w:left w:val="single" w:sz="4" w:space="0" w:color="auto"/>
              <w:bottom w:val="single" w:sz="4" w:space="0" w:color="auto"/>
              <w:right w:val="single" w:sz="4" w:space="0" w:color="auto"/>
            </w:tcBorders>
          </w:tcPr>
          <w:p w14:paraId="132D02A2" w14:textId="77777777" w:rsidR="008B67EB" w:rsidRPr="000100A3" w:rsidRDefault="00413A12">
            <w:pPr>
              <w:rPr>
                <w:kern w:val="2"/>
                <w:szCs w:val="24"/>
              </w:rPr>
            </w:pPr>
            <w:r w:rsidRPr="000100A3">
              <w:rPr>
                <w:kern w:val="2"/>
                <w:szCs w:val="24"/>
              </w:rPr>
              <w:t>Netaikoma</w:t>
            </w:r>
            <w:r w:rsidR="00121577" w:rsidRPr="000100A3">
              <w:rPr>
                <w:kern w:val="2"/>
                <w:szCs w:val="24"/>
              </w:rPr>
              <w:t>.</w:t>
            </w:r>
            <w:r w:rsidRPr="000100A3">
              <w:rPr>
                <w:color w:val="000000"/>
                <w:kern w:val="2"/>
                <w:szCs w:val="24"/>
                <w:shd w:val="clear" w:color="auto" w:fill="FFFFFF"/>
              </w:rPr>
              <w:t xml:space="preserve"> </w:t>
            </w:r>
          </w:p>
        </w:tc>
      </w:tr>
      <w:tr w:rsidR="008B67EB" w:rsidRPr="000100A3" w14:paraId="1E0D49AF" w14:textId="77777777" w:rsidTr="004531EA">
        <w:trPr>
          <w:trHeight w:val="300"/>
        </w:trPr>
        <w:tc>
          <w:tcPr>
            <w:tcW w:w="10060" w:type="dxa"/>
            <w:gridSpan w:val="5"/>
          </w:tcPr>
          <w:p w14:paraId="3E09EE71" w14:textId="77777777" w:rsidR="008B67EB" w:rsidRPr="000100A3" w:rsidRDefault="00413A12" w:rsidP="00517356">
            <w:pPr>
              <w:jc w:val="center"/>
              <w:rPr>
                <w:b/>
                <w:bCs/>
                <w:kern w:val="2"/>
                <w:szCs w:val="24"/>
              </w:rPr>
            </w:pPr>
            <w:r w:rsidRPr="000100A3">
              <w:rPr>
                <w:b/>
                <w:bCs/>
                <w:kern w:val="2"/>
                <w:szCs w:val="24"/>
              </w:rPr>
              <w:t>6. PREK</w:t>
            </w:r>
            <w:r w:rsidR="00517356" w:rsidRPr="000100A3">
              <w:rPr>
                <w:b/>
                <w:bCs/>
                <w:kern w:val="2"/>
                <w:szCs w:val="24"/>
              </w:rPr>
              <w:t>ĖS</w:t>
            </w:r>
            <w:r w:rsidRPr="000100A3">
              <w:rPr>
                <w:b/>
                <w:bCs/>
                <w:kern w:val="2"/>
                <w:szCs w:val="24"/>
              </w:rPr>
              <w:t xml:space="preserve"> KOKYBĖ IR GARANTINIAI ĮSIPAREIGOJIMAI</w:t>
            </w:r>
          </w:p>
        </w:tc>
      </w:tr>
      <w:tr w:rsidR="008B67EB" w:rsidRPr="000100A3" w14:paraId="266AB354" w14:textId="77777777" w:rsidTr="004531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ED06FE0" w14:textId="77777777" w:rsidR="008B67EB" w:rsidRPr="000100A3" w:rsidRDefault="00413A12">
            <w:pPr>
              <w:rPr>
                <w:b/>
                <w:bCs/>
                <w:kern w:val="2"/>
                <w:szCs w:val="24"/>
              </w:rPr>
            </w:pPr>
            <w:r w:rsidRPr="000100A3">
              <w:rPr>
                <w:b/>
                <w:bCs/>
                <w:kern w:val="2"/>
                <w:szCs w:val="24"/>
              </w:rPr>
              <w:t>6.1. Garantinis terminas</w:t>
            </w:r>
          </w:p>
        </w:tc>
        <w:tc>
          <w:tcPr>
            <w:tcW w:w="7353" w:type="dxa"/>
            <w:gridSpan w:val="2"/>
            <w:tcBorders>
              <w:top w:val="single" w:sz="4" w:space="0" w:color="auto"/>
              <w:left w:val="single" w:sz="4" w:space="0" w:color="auto"/>
              <w:bottom w:val="single" w:sz="4" w:space="0" w:color="auto"/>
              <w:right w:val="single" w:sz="4" w:space="0" w:color="auto"/>
            </w:tcBorders>
          </w:tcPr>
          <w:p w14:paraId="1D60D226" w14:textId="77777777" w:rsidR="008B67EB" w:rsidRPr="000100A3" w:rsidRDefault="00517356" w:rsidP="00517356">
            <w:pPr>
              <w:jc w:val="both"/>
              <w:rPr>
                <w:kern w:val="2"/>
                <w:szCs w:val="24"/>
              </w:rPr>
            </w:pPr>
            <w:r w:rsidRPr="000100A3">
              <w:rPr>
                <w:kern w:val="2"/>
                <w:szCs w:val="24"/>
              </w:rPr>
              <w:t>Prekei</w:t>
            </w:r>
            <w:r w:rsidR="00413A12" w:rsidRPr="000100A3">
              <w:rPr>
                <w:kern w:val="2"/>
                <w:szCs w:val="24"/>
              </w:rPr>
              <w:t xml:space="preserve"> nustatomas Prek</w:t>
            </w:r>
            <w:r w:rsidR="00A85255" w:rsidRPr="000100A3">
              <w:rPr>
                <w:kern w:val="2"/>
                <w:szCs w:val="24"/>
              </w:rPr>
              <w:t>ės</w:t>
            </w:r>
            <w:r w:rsidR="00413A12" w:rsidRPr="000100A3">
              <w:rPr>
                <w:kern w:val="2"/>
                <w:szCs w:val="24"/>
              </w:rPr>
              <w:t xml:space="preserve"> gamintojo taikomas garantinis terminas, </w:t>
            </w:r>
            <w:r w:rsidRPr="000100A3">
              <w:rPr>
                <w:kern w:val="2"/>
                <w:szCs w:val="24"/>
              </w:rPr>
              <w:t>galioja visą Prekės licencijos galiojimo laikotarpį</w:t>
            </w:r>
            <w:r w:rsidR="00413A12" w:rsidRPr="000100A3">
              <w:rPr>
                <w:kern w:val="2"/>
                <w:szCs w:val="24"/>
              </w:rPr>
              <w:t xml:space="preserve">. Garantinis terminas, skaičiuojamas nuo </w:t>
            </w:r>
            <w:r w:rsidR="00121577" w:rsidRPr="000100A3">
              <w:rPr>
                <w:kern w:val="2"/>
                <w:szCs w:val="24"/>
              </w:rPr>
              <w:t xml:space="preserve">pristatytų </w:t>
            </w:r>
            <w:r w:rsidR="00413A12" w:rsidRPr="000100A3">
              <w:rPr>
                <w:kern w:val="2"/>
                <w:szCs w:val="24"/>
              </w:rPr>
              <w:t>Prek</w:t>
            </w:r>
            <w:r w:rsidR="00A85255" w:rsidRPr="000100A3">
              <w:rPr>
                <w:kern w:val="2"/>
                <w:szCs w:val="24"/>
              </w:rPr>
              <w:t xml:space="preserve">ės </w:t>
            </w:r>
            <w:r w:rsidR="00121577" w:rsidRPr="000100A3">
              <w:rPr>
                <w:kern w:val="2"/>
                <w:szCs w:val="24"/>
              </w:rPr>
              <w:t>aktyvavimo dienos</w:t>
            </w:r>
            <w:r w:rsidR="00413A12" w:rsidRPr="000100A3">
              <w:rPr>
                <w:kern w:val="2"/>
                <w:szCs w:val="24"/>
              </w:rPr>
              <w:t>.</w:t>
            </w:r>
          </w:p>
        </w:tc>
      </w:tr>
      <w:tr w:rsidR="008B67EB" w:rsidRPr="000100A3" w14:paraId="79A3D2F4" w14:textId="77777777" w:rsidTr="004531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66E67D8" w14:textId="77777777" w:rsidR="008B67EB" w:rsidRPr="000100A3" w:rsidRDefault="00413A12">
            <w:pPr>
              <w:rPr>
                <w:b/>
                <w:bCs/>
                <w:kern w:val="2"/>
                <w:szCs w:val="24"/>
              </w:rPr>
            </w:pPr>
            <w:r w:rsidRPr="000100A3">
              <w:rPr>
                <w:b/>
                <w:bCs/>
                <w:kern w:val="2"/>
                <w:szCs w:val="24"/>
              </w:rPr>
              <w:t>6.2. Garantinė priežiūra</w:t>
            </w:r>
          </w:p>
        </w:tc>
        <w:tc>
          <w:tcPr>
            <w:tcW w:w="7353" w:type="dxa"/>
            <w:gridSpan w:val="2"/>
            <w:tcBorders>
              <w:top w:val="single" w:sz="4" w:space="0" w:color="auto"/>
              <w:left w:val="single" w:sz="4" w:space="0" w:color="auto"/>
              <w:bottom w:val="single" w:sz="4" w:space="0" w:color="auto"/>
              <w:right w:val="single" w:sz="4" w:space="0" w:color="auto"/>
            </w:tcBorders>
          </w:tcPr>
          <w:p w14:paraId="3492AA80" w14:textId="77777777" w:rsidR="008B67EB" w:rsidRPr="000100A3" w:rsidRDefault="00413A12" w:rsidP="00A85255">
            <w:pPr>
              <w:jc w:val="both"/>
            </w:pPr>
            <w:r w:rsidRPr="000100A3">
              <w:t>Garantinio term</w:t>
            </w:r>
            <w:r w:rsidR="0083229F" w:rsidRPr="000100A3">
              <w:t>ino laikotarpiu nustačius Prekės</w:t>
            </w:r>
            <w:r w:rsidRPr="000100A3">
              <w:t xml:space="preserve"> trūkumų, Tiekėjas turi </w:t>
            </w:r>
            <w:r w:rsidRPr="000100A3">
              <w:rPr>
                <w:b/>
                <w:bCs/>
              </w:rPr>
              <w:t>ne vėliau kaip</w:t>
            </w:r>
            <w:r w:rsidRPr="000100A3">
              <w:t xml:space="preserve"> per </w:t>
            </w:r>
            <w:r w:rsidR="006322AD" w:rsidRPr="000100A3">
              <w:t>5 (penkias)</w:t>
            </w:r>
            <w:r w:rsidRPr="000100A3">
              <w:t xml:space="preserve"> </w:t>
            </w:r>
            <w:r w:rsidR="006322AD" w:rsidRPr="000100A3">
              <w:t xml:space="preserve">darbo dienas </w:t>
            </w:r>
            <w:r w:rsidRPr="000100A3">
              <w:t xml:space="preserve">nuo rašytinės pretenzijos gavimo dienos pašalinti </w:t>
            </w:r>
            <w:r w:rsidR="0083229F" w:rsidRPr="000100A3">
              <w:t xml:space="preserve">nustatytus </w:t>
            </w:r>
            <w:r w:rsidRPr="000100A3">
              <w:t>Prek</w:t>
            </w:r>
            <w:r w:rsidR="00A85255" w:rsidRPr="000100A3">
              <w:t>ės</w:t>
            </w:r>
            <w:r w:rsidRPr="000100A3">
              <w:t xml:space="preserve"> trūkumus.</w:t>
            </w:r>
          </w:p>
        </w:tc>
      </w:tr>
      <w:tr w:rsidR="008B67EB" w:rsidRPr="000100A3" w14:paraId="01740E7E" w14:textId="77777777" w:rsidTr="004531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E0CE68" w14:textId="77777777" w:rsidR="008B67EB" w:rsidRPr="000100A3" w:rsidRDefault="00413A12">
            <w:pPr>
              <w:rPr>
                <w:b/>
                <w:bCs/>
                <w:kern w:val="2"/>
                <w:szCs w:val="24"/>
              </w:rPr>
            </w:pPr>
            <w:r w:rsidRPr="000100A3">
              <w:rPr>
                <w:b/>
                <w:bCs/>
                <w:kern w:val="2"/>
                <w:szCs w:val="24"/>
              </w:rPr>
              <w:t>6.3. Kokybinių kriterijų įgyvendinimo ir tikrinimo tvarka</w:t>
            </w:r>
          </w:p>
        </w:tc>
        <w:tc>
          <w:tcPr>
            <w:tcW w:w="7353" w:type="dxa"/>
            <w:gridSpan w:val="2"/>
            <w:tcBorders>
              <w:top w:val="single" w:sz="4" w:space="0" w:color="auto"/>
              <w:left w:val="single" w:sz="4" w:space="0" w:color="auto"/>
              <w:bottom w:val="single" w:sz="4" w:space="0" w:color="auto"/>
              <w:right w:val="single" w:sz="4" w:space="0" w:color="auto"/>
            </w:tcBorders>
          </w:tcPr>
          <w:p w14:paraId="775B37AE" w14:textId="77777777" w:rsidR="008B67EB" w:rsidRPr="000100A3" w:rsidRDefault="006322AD" w:rsidP="006322AD">
            <w:pPr>
              <w:rPr>
                <w:kern w:val="2"/>
                <w:szCs w:val="24"/>
              </w:rPr>
            </w:pPr>
            <w:r w:rsidRPr="000100A3">
              <w:rPr>
                <w:kern w:val="2"/>
                <w:szCs w:val="24"/>
              </w:rPr>
              <w:t>Netaikoma.</w:t>
            </w:r>
          </w:p>
        </w:tc>
      </w:tr>
      <w:tr w:rsidR="008B67EB" w:rsidRPr="000100A3" w14:paraId="69F489FD" w14:textId="77777777" w:rsidTr="004531EA">
        <w:trPr>
          <w:trHeight w:val="300"/>
        </w:trPr>
        <w:tc>
          <w:tcPr>
            <w:tcW w:w="10060" w:type="dxa"/>
            <w:gridSpan w:val="5"/>
          </w:tcPr>
          <w:p w14:paraId="5C5CAA0D" w14:textId="77777777" w:rsidR="008B67EB" w:rsidRPr="000100A3" w:rsidRDefault="00413A12">
            <w:pPr>
              <w:jc w:val="center"/>
              <w:rPr>
                <w:b/>
                <w:bCs/>
                <w:kern w:val="2"/>
                <w:szCs w:val="24"/>
              </w:rPr>
            </w:pPr>
            <w:r w:rsidRPr="000100A3">
              <w:rPr>
                <w:b/>
                <w:bCs/>
                <w:kern w:val="2"/>
                <w:szCs w:val="24"/>
              </w:rPr>
              <w:t>7. SUTARTIES VYKDYMUI PASITELKIAMI SUBTIEKĖJAI</w:t>
            </w:r>
          </w:p>
        </w:tc>
      </w:tr>
      <w:tr w:rsidR="008B67EB" w:rsidRPr="000100A3" w14:paraId="07A8F28B" w14:textId="77777777" w:rsidTr="004531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55EAF56" w14:textId="77777777" w:rsidR="008B67EB" w:rsidRPr="000100A3" w:rsidRDefault="00413A12">
            <w:pPr>
              <w:rPr>
                <w:b/>
                <w:bCs/>
                <w:kern w:val="2"/>
                <w:szCs w:val="24"/>
              </w:rPr>
            </w:pPr>
            <w:r w:rsidRPr="000100A3">
              <w:rPr>
                <w:b/>
                <w:bCs/>
                <w:kern w:val="2"/>
                <w:szCs w:val="24"/>
              </w:rPr>
              <w:lastRenderedPageBreak/>
              <w:t>Sutarties vykdymui pasitelkiami subtiekėjai ir (ar) specialistai</w:t>
            </w:r>
          </w:p>
        </w:tc>
        <w:tc>
          <w:tcPr>
            <w:tcW w:w="7353" w:type="dxa"/>
            <w:gridSpan w:val="2"/>
            <w:tcBorders>
              <w:top w:val="single" w:sz="4" w:space="0" w:color="auto"/>
              <w:left w:val="single" w:sz="4" w:space="0" w:color="auto"/>
              <w:bottom w:val="single" w:sz="4" w:space="0" w:color="auto"/>
              <w:right w:val="single" w:sz="4" w:space="0" w:color="auto"/>
            </w:tcBorders>
          </w:tcPr>
          <w:p w14:paraId="7C795CD1" w14:textId="77777777" w:rsidR="008B67EB" w:rsidRPr="000100A3" w:rsidRDefault="00413A12">
            <w:pPr>
              <w:rPr>
                <w:kern w:val="2"/>
                <w:szCs w:val="24"/>
              </w:rPr>
            </w:pPr>
            <w:r w:rsidRPr="000100A3">
              <w:rPr>
                <w:kern w:val="2"/>
                <w:szCs w:val="24"/>
              </w:rPr>
              <w:t>Sutarties vykdymui subtiekėjai ir (ar) specialistai nepasitelkiami.</w:t>
            </w:r>
          </w:p>
          <w:p w14:paraId="56EAB150" w14:textId="77777777" w:rsidR="008B67EB" w:rsidRPr="000100A3" w:rsidRDefault="008B67EB">
            <w:pPr>
              <w:rPr>
                <w:kern w:val="2"/>
                <w:szCs w:val="24"/>
              </w:rPr>
            </w:pPr>
          </w:p>
          <w:p w14:paraId="04A13FC7" w14:textId="77777777" w:rsidR="008B67EB" w:rsidRPr="000100A3" w:rsidRDefault="00413A12">
            <w:pPr>
              <w:rPr>
                <w:color w:val="FF0000"/>
                <w:kern w:val="2"/>
                <w:szCs w:val="24"/>
              </w:rPr>
            </w:pPr>
            <w:r w:rsidRPr="000100A3">
              <w:rPr>
                <w:color w:val="FF0000"/>
                <w:kern w:val="2"/>
                <w:szCs w:val="24"/>
              </w:rPr>
              <w:t>arba</w:t>
            </w:r>
          </w:p>
          <w:p w14:paraId="3918767B" w14:textId="77777777" w:rsidR="008B67EB" w:rsidRPr="000100A3" w:rsidRDefault="008B67EB">
            <w:pPr>
              <w:rPr>
                <w:kern w:val="2"/>
                <w:szCs w:val="24"/>
              </w:rPr>
            </w:pPr>
          </w:p>
          <w:p w14:paraId="7A862792" w14:textId="77777777" w:rsidR="008B67EB" w:rsidRPr="000100A3" w:rsidRDefault="00413A12">
            <w:pPr>
              <w:rPr>
                <w:b/>
                <w:bCs/>
                <w:kern w:val="2"/>
                <w:szCs w:val="24"/>
              </w:rPr>
            </w:pPr>
            <w:r w:rsidRPr="000100A3">
              <w:rPr>
                <w:kern w:val="2"/>
                <w:szCs w:val="24"/>
              </w:rPr>
              <w:t>Sutarties vykdymui pasitelkiami subtiekėjai ir (ar) specialistai yra nurodyti Sutarties priede Nr</w:t>
            </w:r>
            <w:r w:rsidRPr="00774DEA">
              <w:rPr>
                <w:kern w:val="2"/>
                <w:szCs w:val="24"/>
              </w:rPr>
              <w:t>. [...]</w:t>
            </w:r>
            <w:r w:rsidRPr="000100A3">
              <w:rPr>
                <w:kern w:val="2"/>
                <w:szCs w:val="24"/>
              </w:rPr>
              <w:t xml:space="preserve"> „Sutarties vykdymui pasitelkiami subtiekėjai ir (ar) specialistai“.</w:t>
            </w:r>
          </w:p>
        </w:tc>
      </w:tr>
      <w:tr w:rsidR="008B67EB" w:rsidRPr="000100A3" w14:paraId="3F830F0E" w14:textId="77777777" w:rsidTr="004531EA">
        <w:trPr>
          <w:trHeight w:val="300"/>
        </w:trPr>
        <w:tc>
          <w:tcPr>
            <w:tcW w:w="10060" w:type="dxa"/>
            <w:gridSpan w:val="5"/>
          </w:tcPr>
          <w:p w14:paraId="776D848D" w14:textId="77777777" w:rsidR="008B67EB" w:rsidRPr="000100A3" w:rsidRDefault="00413A12">
            <w:pPr>
              <w:jc w:val="center"/>
              <w:rPr>
                <w:b/>
                <w:bCs/>
                <w:kern w:val="2"/>
                <w:szCs w:val="24"/>
              </w:rPr>
            </w:pPr>
            <w:r w:rsidRPr="000100A3">
              <w:rPr>
                <w:b/>
                <w:bCs/>
                <w:kern w:val="2"/>
                <w:szCs w:val="24"/>
              </w:rPr>
              <w:t>8. PRIEVOLIŲ PAGAL SUTARTĮ ĮVYKDYMO UŽTIKRINIMAS</w:t>
            </w:r>
          </w:p>
        </w:tc>
      </w:tr>
      <w:tr w:rsidR="008B67EB" w:rsidRPr="000100A3" w14:paraId="05870147" w14:textId="77777777" w:rsidTr="004531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E5736A" w14:textId="77777777" w:rsidR="008B67EB" w:rsidRPr="000100A3" w:rsidRDefault="00413A12">
            <w:pPr>
              <w:rPr>
                <w:b/>
                <w:bCs/>
                <w:kern w:val="2"/>
                <w:szCs w:val="24"/>
              </w:rPr>
            </w:pPr>
            <w:r w:rsidRPr="000100A3">
              <w:rPr>
                <w:b/>
                <w:bCs/>
                <w:kern w:val="2"/>
                <w:szCs w:val="24"/>
              </w:rPr>
              <w:t>8.1. Prievolių pagal Sutartį įvykdymo užtikrinimas</w:t>
            </w:r>
          </w:p>
        </w:tc>
        <w:tc>
          <w:tcPr>
            <w:tcW w:w="7353" w:type="dxa"/>
            <w:gridSpan w:val="2"/>
            <w:tcBorders>
              <w:top w:val="single" w:sz="4" w:space="0" w:color="auto"/>
              <w:left w:val="single" w:sz="4" w:space="0" w:color="auto"/>
              <w:bottom w:val="single" w:sz="4" w:space="0" w:color="auto"/>
              <w:right w:val="single" w:sz="4" w:space="0" w:color="auto"/>
            </w:tcBorders>
          </w:tcPr>
          <w:p w14:paraId="7A896F7D" w14:textId="77777777" w:rsidR="008B67EB" w:rsidRPr="000100A3" w:rsidRDefault="00413A12">
            <w:pPr>
              <w:rPr>
                <w:kern w:val="2"/>
                <w:szCs w:val="24"/>
              </w:rPr>
            </w:pPr>
            <w:r w:rsidRPr="000100A3">
              <w:rPr>
                <w:kern w:val="2"/>
                <w:szCs w:val="24"/>
              </w:rPr>
              <w:t>Prievolių pagal Sutartį įvykdymas užtikrinamas:</w:t>
            </w:r>
            <w:r w:rsidR="006322AD" w:rsidRPr="000100A3">
              <w:rPr>
                <w:kern w:val="2"/>
                <w:szCs w:val="24"/>
              </w:rPr>
              <w:t xml:space="preserve"> n</w:t>
            </w:r>
            <w:r w:rsidRPr="000100A3">
              <w:rPr>
                <w:kern w:val="2"/>
                <w:szCs w:val="24"/>
              </w:rPr>
              <w:t>et</w:t>
            </w:r>
            <w:r w:rsidR="006322AD" w:rsidRPr="000100A3">
              <w:rPr>
                <w:kern w:val="2"/>
                <w:szCs w:val="24"/>
              </w:rPr>
              <w:t>esybomis (delspinigiais, bauda).</w:t>
            </w:r>
          </w:p>
        </w:tc>
      </w:tr>
      <w:tr w:rsidR="008B67EB" w:rsidRPr="000100A3" w14:paraId="7FD8D276" w14:textId="77777777" w:rsidTr="004531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748C5CE" w14:textId="77777777" w:rsidR="008B67EB" w:rsidRPr="000100A3" w:rsidRDefault="00413A12">
            <w:pPr>
              <w:rPr>
                <w:b/>
                <w:bCs/>
                <w:kern w:val="2"/>
                <w:szCs w:val="24"/>
              </w:rPr>
            </w:pPr>
            <w:r w:rsidRPr="000100A3">
              <w:rPr>
                <w:b/>
                <w:bCs/>
                <w:kern w:val="2"/>
                <w:szCs w:val="24"/>
              </w:rPr>
              <w:t>8.2. Sutarties įvykdymo užtikrinimo galiojimo terminas</w:t>
            </w:r>
          </w:p>
        </w:tc>
        <w:tc>
          <w:tcPr>
            <w:tcW w:w="7353" w:type="dxa"/>
            <w:gridSpan w:val="2"/>
            <w:tcBorders>
              <w:top w:val="single" w:sz="4" w:space="0" w:color="auto"/>
              <w:left w:val="single" w:sz="4" w:space="0" w:color="auto"/>
              <w:bottom w:val="single" w:sz="4" w:space="0" w:color="auto"/>
              <w:right w:val="single" w:sz="4" w:space="0" w:color="auto"/>
            </w:tcBorders>
          </w:tcPr>
          <w:p w14:paraId="2DD92E7A" w14:textId="77777777" w:rsidR="008B67EB" w:rsidRPr="000100A3" w:rsidRDefault="00413A12">
            <w:pPr>
              <w:rPr>
                <w:kern w:val="2"/>
                <w:szCs w:val="24"/>
              </w:rPr>
            </w:pPr>
            <w:r w:rsidRPr="000100A3">
              <w:rPr>
                <w:kern w:val="2"/>
                <w:szCs w:val="24"/>
              </w:rPr>
              <w:t>Netaikoma</w:t>
            </w:r>
            <w:r w:rsidR="006322AD" w:rsidRPr="000100A3">
              <w:rPr>
                <w:kern w:val="2"/>
                <w:szCs w:val="24"/>
              </w:rPr>
              <w:t>.</w:t>
            </w:r>
          </w:p>
        </w:tc>
      </w:tr>
      <w:tr w:rsidR="008B67EB" w:rsidRPr="000100A3" w14:paraId="59726CBB" w14:textId="77777777" w:rsidTr="004531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C0EF865" w14:textId="77777777" w:rsidR="008B67EB" w:rsidRPr="000100A3" w:rsidRDefault="00413A12">
            <w:pPr>
              <w:rPr>
                <w:b/>
                <w:bCs/>
                <w:kern w:val="2"/>
                <w:szCs w:val="24"/>
              </w:rPr>
            </w:pPr>
            <w:r w:rsidRPr="000100A3">
              <w:rPr>
                <w:b/>
                <w:bCs/>
                <w:kern w:val="2"/>
                <w:szCs w:val="24"/>
              </w:rPr>
              <w:t xml:space="preserve">8.3. Sutarties įvykdymo užtikrinimo pateikimas </w:t>
            </w:r>
          </w:p>
        </w:tc>
        <w:tc>
          <w:tcPr>
            <w:tcW w:w="7353" w:type="dxa"/>
            <w:gridSpan w:val="2"/>
            <w:tcBorders>
              <w:top w:val="single" w:sz="4" w:space="0" w:color="auto"/>
              <w:left w:val="single" w:sz="4" w:space="0" w:color="auto"/>
              <w:bottom w:val="single" w:sz="4" w:space="0" w:color="auto"/>
              <w:right w:val="single" w:sz="4" w:space="0" w:color="auto"/>
            </w:tcBorders>
          </w:tcPr>
          <w:p w14:paraId="255C1A87" w14:textId="77777777" w:rsidR="008B67EB" w:rsidRPr="000100A3" w:rsidRDefault="00413A12">
            <w:pPr>
              <w:rPr>
                <w:kern w:val="2"/>
                <w:szCs w:val="24"/>
              </w:rPr>
            </w:pPr>
            <w:r w:rsidRPr="000100A3">
              <w:rPr>
                <w:kern w:val="2"/>
                <w:szCs w:val="24"/>
              </w:rPr>
              <w:t>Netaikoma</w:t>
            </w:r>
            <w:r w:rsidR="006322AD" w:rsidRPr="000100A3">
              <w:rPr>
                <w:kern w:val="2"/>
                <w:szCs w:val="24"/>
              </w:rPr>
              <w:t>.</w:t>
            </w:r>
          </w:p>
        </w:tc>
      </w:tr>
      <w:tr w:rsidR="008B67EB" w:rsidRPr="000100A3" w14:paraId="54F4F27A" w14:textId="77777777" w:rsidTr="004531EA">
        <w:trPr>
          <w:trHeight w:val="300"/>
        </w:trPr>
        <w:tc>
          <w:tcPr>
            <w:tcW w:w="10060" w:type="dxa"/>
            <w:gridSpan w:val="5"/>
          </w:tcPr>
          <w:p w14:paraId="15C22AE9" w14:textId="77777777" w:rsidR="008B67EB" w:rsidRPr="000100A3" w:rsidRDefault="006322AD">
            <w:pPr>
              <w:jc w:val="center"/>
              <w:rPr>
                <w:b/>
                <w:bCs/>
                <w:kern w:val="2"/>
                <w:szCs w:val="24"/>
              </w:rPr>
            </w:pPr>
            <w:r w:rsidRPr="000100A3">
              <w:rPr>
                <w:b/>
                <w:bCs/>
                <w:kern w:val="2"/>
                <w:szCs w:val="24"/>
              </w:rPr>
              <w:t>9. ŠALIŲ ATSAKOMYBĖ</w:t>
            </w:r>
          </w:p>
        </w:tc>
      </w:tr>
      <w:tr w:rsidR="008B67EB" w:rsidRPr="000100A3" w14:paraId="23A395E3" w14:textId="77777777" w:rsidTr="004531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407173F" w14:textId="77777777" w:rsidR="008B67EB" w:rsidRPr="000100A3" w:rsidRDefault="00413A12">
            <w:pPr>
              <w:rPr>
                <w:b/>
                <w:bCs/>
                <w:kern w:val="2"/>
                <w:szCs w:val="24"/>
              </w:rPr>
            </w:pPr>
            <w:r w:rsidRPr="000100A3">
              <w:rPr>
                <w:b/>
                <w:bCs/>
                <w:kern w:val="2"/>
                <w:szCs w:val="24"/>
              </w:rPr>
              <w:t>9.1. Pirkėjui taikomos netesybos už mokėjimų pagal Sutartį vėlavimą</w:t>
            </w:r>
          </w:p>
        </w:tc>
        <w:tc>
          <w:tcPr>
            <w:tcW w:w="7353" w:type="dxa"/>
            <w:gridSpan w:val="2"/>
            <w:tcBorders>
              <w:top w:val="single" w:sz="4" w:space="0" w:color="auto"/>
              <w:left w:val="single" w:sz="4" w:space="0" w:color="auto"/>
              <w:bottom w:val="single" w:sz="4" w:space="0" w:color="auto"/>
              <w:right w:val="single" w:sz="4" w:space="0" w:color="auto"/>
            </w:tcBorders>
          </w:tcPr>
          <w:p w14:paraId="2F13BF6D" w14:textId="77777777" w:rsidR="008B67EB" w:rsidRPr="000100A3" w:rsidRDefault="00413A12" w:rsidP="00D61B83">
            <w:pPr>
              <w:jc w:val="both"/>
              <w:rPr>
                <w:kern w:val="2"/>
                <w:szCs w:val="24"/>
              </w:rPr>
            </w:pPr>
            <w:r w:rsidRPr="000100A3">
              <w:rPr>
                <w:kern w:val="2"/>
                <w:szCs w:val="24"/>
              </w:rPr>
              <w:t xml:space="preserve">Jei Pirkėjas, gavęs tinkamai pateiktą ir užpildytą Sąskaitą, uždelsia atsiskaityti </w:t>
            </w:r>
            <w:r w:rsidR="00AF0D8C" w:rsidRPr="000100A3">
              <w:rPr>
                <w:kern w:val="2"/>
                <w:szCs w:val="24"/>
              </w:rPr>
              <w:t>su Tiekėju</w:t>
            </w:r>
            <w:r w:rsidRPr="000100A3">
              <w:rPr>
                <w:kern w:val="2"/>
                <w:szCs w:val="24"/>
              </w:rPr>
              <w:t xml:space="preserve"> per Sutartyje nurodytą terminą, Tiekėjas nuo kitos nei nustatytas terminas dienos skaičiuoja Pirkėjui </w:t>
            </w:r>
            <w:r w:rsidR="00587797" w:rsidRPr="000100A3">
              <w:rPr>
                <w:kern w:val="2"/>
                <w:szCs w:val="24"/>
              </w:rPr>
              <w:t xml:space="preserve">0,05 </w:t>
            </w:r>
            <w:r w:rsidR="00D91ACE" w:rsidRPr="000100A3">
              <w:rPr>
                <w:kern w:val="2"/>
                <w:szCs w:val="24"/>
              </w:rPr>
              <w:t xml:space="preserve">% </w:t>
            </w:r>
            <w:r w:rsidR="00587797" w:rsidRPr="000100A3">
              <w:rPr>
                <w:kern w:val="2"/>
                <w:szCs w:val="24"/>
              </w:rPr>
              <w:t xml:space="preserve">(penkios šimtosios) </w:t>
            </w:r>
            <w:r w:rsidRPr="000100A3">
              <w:rPr>
                <w:kern w:val="2"/>
                <w:szCs w:val="24"/>
              </w:rPr>
              <w:t xml:space="preserve"> procento dydžio delspinigius nuo neapmokėtos sumos be PVM už kiekvieną vėlavimo </w:t>
            </w:r>
            <w:r w:rsidR="00AF0D8C" w:rsidRPr="000100A3">
              <w:rPr>
                <w:kern w:val="2"/>
                <w:szCs w:val="24"/>
              </w:rPr>
              <w:t>dieną.</w:t>
            </w:r>
          </w:p>
        </w:tc>
      </w:tr>
      <w:tr w:rsidR="008B67EB" w:rsidRPr="000100A3" w14:paraId="75D4CC63" w14:textId="77777777" w:rsidTr="004531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5B9DE69" w14:textId="77777777" w:rsidR="008B67EB" w:rsidRPr="000100A3" w:rsidRDefault="00413A12">
            <w:pPr>
              <w:rPr>
                <w:b/>
                <w:bCs/>
                <w:kern w:val="2"/>
                <w:szCs w:val="24"/>
              </w:rPr>
            </w:pPr>
            <w:r w:rsidRPr="000100A3">
              <w:rPr>
                <w:b/>
                <w:bCs/>
                <w:kern w:val="2"/>
                <w:szCs w:val="24"/>
              </w:rPr>
              <w:t>9.2. Tiekėjui taikomos netesybos</w:t>
            </w:r>
          </w:p>
        </w:tc>
        <w:tc>
          <w:tcPr>
            <w:tcW w:w="7353" w:type="dxa"/>
            <w:gridSpan w:val="2"/>
            <w:tcBorders>
              <w:top w:val="single" w:sz="4" w:space="0" w:color="auto"/>
              <w:left w:val="single" w:sz="4" w:space="0" w:color="auto"/>
              <w:bottom w:val="single" w:sz="4" w:space="0" w:color="auto"/>
              <w:right w:val="single" w:sz="4" w:space="0" w:color="auto"/>
            </w:tcBorders>
          </w:tcPr>
          <w:p w14:paraId="56963DC8" w14:textId="77777777" w:rsidR="008B67EB" w:rsidRPr="000100A3" w:rsidRDefault="00413A12" w:rsidP="00D61B83">
            <w:pPr>
              <w:jc w:val="both"/>
              <w:rPr>
                <w:kern w:val="2"/>
              </w:rPr>
            </w:pPr>
            <w:r w:rsidRPr="000100A3">
              <w:rPr>
                <w:kern w:val="2"/>
              </w:rPr>
              <w:t xml:space="preserve">9.2.1. Jeigu Tiekėjas vėluoja vykdyti užsakymą, </w:t>
            </w:r>
            <w:r w:rsidR="00AF0D8C" w:rsidRPr="000100A3">
              <w:rPr>
                <w:kern w:val="2"/>
              </w:rPr>
              <w:t>pristatyti</w:t>
            </w:r>
            <w:r w:rsidRPr="000100A3">
              <w:rPr>
                <w:kern w:val="2"/>
              </w:rPr>
              <w:t xml:space="preserve"> Prek</w:t>
            </w:r>
            <w:r w:rsidR="00A85255" w:rsidRPr="000100A3">
              <w:rPr>
                <w:kern w:val="2"/>
              </w:rPr>
              <w:t>ę</w:t>
            </w:r>
            <w:r w:rsidRPr="000100A3">
              <w:rPr>
                <w:kern w:val="2"/>
              </w:rPr>
              <w:t xml:space="preserve"> ar ištaisyti jų trūkumus</w:t>
            </w:r>
            <w:r w:rsidRPr="000100A3">
              <w:t xml:space="preserve"> </w:t>
            </w:r>
            <w:r w:rsidRPr="000100A3">
              <w:rPr>
                <w:kern w:val="2"/>
              </w:rPr>
              <w:t xml:space="preserve">arba nevykdo kitų sutartinių įsipareigojimų, Pirkėjas nuo kitos nei nustatytas terminas dienos Tiekėjui skaičiuoja </w:t>
            </w:r>
            <w:r w:rsidR="00AF0D8C" w:rsidRPr="000100A3">
              <w:rPr>
                <w:kern w:val="2"/>
              </w:rPr>
              <w:t>0,0</w:t>
            </w:r>
            <w:r w:rsidR="00587797" w:rsidRPr="000100A3">
              <w:rPr>
                <w:kern w:val="2"/>
              </w:rPr>
              <w:t>5 </w:t>
            </w:r>
            <w:r w:rsidR="00D91ACE" w:rsidRPr="000100A3">
              <w:rPr>
                <w:kern w:val="2"/>
              </w:rPr>
              <w:t xml:space="preserve">% </w:t>
            </w:r>
            <w:r w:rsidR="00587797" w:rsidRPr="000100A3">
              <w:rPr>
                <w:kern w:val="2"/>
              </w:rPr>
              <w:t>(penkios</w:t>
            </w:r>
            <w:r w:rsidR="00AF0D8C" w:rsidRPr="000100A3">
              <w:rPr>
                <w:kern w:val="2"/>
              </w:rPr>
              <w:t xml:space="preserve"> šimtosios) procento </w:t>
            </w:r>
            <w:r w:rsidRPr="000100A3">
              <w:rPr>
                <w:kern w:val="2"/>
              </w:rPr>
              <w:t>dydžio delspinigius už kiekvieną uždelstą die</w:t>
            </w:r>
            <w:r w:rsidR="00AF0D8C" w:rsidRPr="000100A3">
              <w:rPr>
                <w:kern w:val="2"/>
              </w:rPr>
              <w:t>ną</w:t>
            </w:r>
            <w:r w:rsidRPr="000100A3">
              <w:rPr>
                <w:kern w:val="2"/>
              </w:rPr>
              <w:t xml:space="preserve"> nuo laiku neperduot</w:t>
            </w:r>
            <w:r w:rsidR="00A85255" w:rsidRPr="000100A3">
              <w:rPr>
                <w:kern w:val="2"/>
              </w:rPr>
              <w:t>os</w:t>
            </w:r>
            <w:r w:rsidRPr="000100A3">
              <w:rPr>
                <w:kern w:val="2"/>
              </w:rPr>
              <w:t xml:space="preserve"> Prek</w:t>
            </w:r>
            <w:r w:rsidR="00A85255" w:rsidRPr="000100A3">
              <w:rPr>
                <w:kern w:val="2"/>
              </w:rPr>
              <w:t>ės</w:t>
            </w:r>
            <w:r w:rsidR="00151956" w:rsidRPr="000100A3">
              <w:rPr>
                <w:kern w:val="2"/>
              </w:rPr>
              <w:t xml:space="preserve"> ar Prekės turinčios trūkumus</w:t>
            </w:r>
            <w:r w:rsidRPr="000100A3">
              <w:rPr>
                <w:kern w:val="2"/>
              </w:rPr>
              <w:t>, kainos be PVM. </w:t>
            </w:r>
          </w:p>
          <w:p w14:paraId="5CCD011D" w14:textId="77777777" w:rsidR="008B67EB" w:rsidRPr="000100A3" w:rsidRDefault="00413A12" w:rsidP="00D61B83">
            <w:pPr>
              <w:jc w:val="both"/>
              <w:rPr>
                <w:kern w:val="2"/>
                <w:szCs w:val="24"/>
              </w:rPr>
            </w:pPr>
            <w:r w:rsidRPr="000100A3">
              <w:rPr>
                <w:szCs w:val="24"/>
              </w:rPr>
              <w:t xml:space="preserve">9.2.2. Jeigu Tiekėjas vėluoja grąžinti dėl Tiekėjui mokėtinos sumos sumažinimo susidariusią permoką pagal Bendrųjų sąlygų 7.4.1.2 punktą, Pirkėjas nuo kitos nei nustatytas terminas dienos Tiekėjui skaičiuoja </w:t>
            </w:r>
            <w:r w:rsidR="00D91ACE" w:rsidRPr="000100A3">
              <w:rPr>
                <w:szCs w:val="24"/>
              </w:rPr>
              <w:t xml:space="preserve">      </w:t>
            </w:r>
            <w:r w:rsidR="00587797" w:rsidRPr="000100A3">
              <w:rPr>
                <w:szCs w:val="24"/>
              </w:rPr>
              <w:t>0,05</w:t>
            </w:r>
            <w:r w:rsidR="00D91ACE" w:rsidRPr="000100A3">
              <w:rPr>
                <w:szCs w:val="24"/>
              </w:rPr>
              <w:t xml:space="preserve"> %</w:t>
            </w:r>
            <w:r w:rsidR="00587797" w:rsidRPr="000100A3">
              <w:rPr>
                <w:szCs w:val="24"/>
              </w:rPr>
              <w:t xml:space="preserve"> (penkios šimtosios) </w:t>
            </w:r>
            <w:r w:rsidRPr="000100A3">
              <w:rPr>
                <w:szCs w:val="24"/>
              </w:rPr>
              <w:t xml:space="preserve"> procento dydžio delspinigius už kiekvieną uždelstą </w:t>
            </w:r>
            <w:r w:rsidR="00D61B83" w:rsidRPr="000100A3">
              <w:rPr>
                <w:szCs w:val="24"/>
              </w:rPr>
              <w:t xml:space="preserve">dieną </w:t>
            </w:r>
            <w:r w:rsidRPr="000100A3">
              <w:rPr>
                <w:szCs w:val="24"/>
              </w:rPr>
              <w:t>nuo laiku negrąžintos permokos, kainos be PVM.</w:t>
            </w:r>
          </w:p>
          <w:p w14:paraId="3FB09F1C" w14:textId="77777777" w:rsidR="008B67EB" w:rsidRPr="000100A3" w:rsidRDefault="00413A12" w:rsidP="00D61B83">
            <w:pPr>
              <w:jc w:val="both"/>
              <w:rPr>
                <w:b/>
                <w:kern w:val="2"/>
              </w:rPr>
            </w:pPr>
            <w:r w:rsidRPr="000100A3">
              <w:rPr>
                <w:kern w:val="2"/>
              </w:rPr>
              <w:t xml:space="preserve">9.2.3. Tiekėjas privalo sumokėti Pirkėjui netesybas per </w:t>
            </w:r>
            <w:r w:rsidR="00D61B83" w:rsidRPr="000100A3">
              <w:rPr>
                <w:kern w:val="2"/>
              </w:rPr>
              <w:t>30 (trisdešimt)</w:t>
            </w:r>
            <w:r w:rsidRPr="000100A3">
              <w:rPr>
                <w:kern w:val="2"/>
              </w:rPr>
              <w:t xml:space="preserve"> dienų nuo Pirkėjo pareikalavimo, jeigu netesybų suma nėra </w:t>
            </w:r>
            <w:r w:rsidRPr="000100A3">
              <w:t>išskaitoma iš Tiekėjui mokėtinos sumos.</w:t>
            </w:r>
            <w:r w:rsidRPr="000100A3">
              <w:rPr>
                <w:kern w:val="2"/>
              </w:rPr>
              <w:t xml:space="preserve"> </w:t>
            </w:r>
          </w:p>
        </w:tc>
      </w:tr>
      <w:tr w:rsidR="008B67EB" w:rsidRPr="000100A3" w14:paraId="22875CFF" w14:textId="77777777" w:rsidTr="004531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B1DC49" w14:textId="77777777" w:rsidR="008B67EB" w:rsidRPr="000100A3" w:rsidRDefault="00413A12">
            <w:pPr>
              <w:rPr>
                <w:b/>
                <w:bCs/>
                <w:kern w:val="2"/>
                <w:szCs w:val="24"/>
              </w:rPr>
            </w:pPr>
            <w:r w:rsidRPr="000100A3">
              <w:rPr>
                <w:b/>
                <w:bCs/>
                <w:kern w:val="2"/>
                <w:szCs w:val="24"/>
              </w:rPr>
              <w:t xml:space="preserve">9.3. Tiekėjui / Pirkėjui taikoma bauda nutraukus Sutartį dėl esminio Sutarties pažeidimo </w:t>
            </w:r>
            <w:r w:rsidRPr="000100A3">
              <w:rPr>
                <w:b/>
                <w:kern w:val="2"/>
                <w:szCs w:val="24"/>
              </w:rPr>
              <w:t>ar nepagrįstai nutraukus Sutarties vykdymą ne Sutartyje nustatyta tvarka</w:t>
            </w:r>
          </w:p>
        </w:tc>
        <w:tc>
          <w:tcPr>
            <w:tcW w:w="7353" w:type="dxa"/>
            <w:gridSpan w:val="2"/>
            <w:tcBorders>
              <w:top w:val="single" w:sz="4" w:space="0" w:color="auto"/>
              <w:left w:val="single" w:sz="4" w:space="0" w:color="auto"/>
              <w:bottom w:val="single" w:sz="4" w:space="0" w:color="auto"/>
              <w:right w:val="single" w:sz="4" w:space="0" w:color="auto"/>
            </w:tcBorders>
          </w:tcPr>
          <w:p w14:paraId="655CD321" w14:textId="77777777" w:rsidR="008B67EB" w:rsidRPr="000100A3" w:rsidRDefault="00413A12" w:rsidP="00D61B83">
            <w:pPr>
              <w:jc w:val="both"/>
              <w:rPr>
                <w:kern w:val="2"/>
                <w:szCs w:val="24"/>
              </w:rPr>
            </w:pPr>
            <w:r w:rsidRPr="000100A3">
              <w:rPr>
                <w:kern w:val="2"/>
                <w:szCs w:val="24"/>
              </w:rPr>
              <w:t>9.3.1. Nutraukus Sutartį d</w:t>
            </w:r>
            <w:r w:rsidR="00336326" w:rsidRPr="000100A3">
              <w:rPr>
                <w:kern w:val="2"/>
                <w:szCs w:val="24"/>
              </w:rPr>
              <w:t>ėl esminio Sutarties pažeidimo</w:t>
            </w:r>
            <w:r w:rsidRPr="000100A3">
              <w:rPr>
                <w:kern w:val="2"/>
                <w:szCs w:val="24"/>
              </w:rPr>
              <w:t xml:space="preserve">, mokama </w:t>
            </w:r>
            <w:r w:rsidR="00D61B83" w:rsidRPr="000100A3">
              <w:rPr>
                <w:kern w:val="2"/>
                <w:szCs w:val="24"/>
              </w:rPr>
              <w:t>1</w:t>
            </w:r>
            <w:r w:rsidR="00587797" w:rsidRPr="000100A3">
              <w:rPr>
                <w:kern w:val="2"/>
                <w:szCs w:val="24"/>
              </w:rPr>
              <w:t>0</w:t>
            </w:r>
            <w:r w:rsidR="00D91ACE" w:rsidRPr="000100A3">
              <w:rPr>
                <w:kern w:val="2"/>
                <w:szCs w:val="24"/>
              </w:rPr>
              <w:t xml:space="preserve"> %</w:t>
            </w:r>
            <w:r w:rsidR="00D61B83" w:rsidRPr="000100A3">
              <w:rPr>
                <w:kern w:val="2"/>
                <w:szCs w:val="24"/>
              </w:rPr>
              <w:t xml:space="preserve"> (</w:t>
            </w:r>
            <w:r w:rsidR="00587797" w:rsidRPr="000100A3">
              <w:rPr>
                <w:kern w:val="2"/>
                <w:szCs w:val="24"/>
              </w:rPr>
              <w:t>dešimties</w:t>
            </w:r>
            <w:r w:rsidR="00D61B83" w:rsidRPr="000100A3">
              <w:rPr>
                <w:kern w:val="2"/>
                <w:szCs w:val="24"/>
              </w:rPr>
              <w:t>) procento</w:t>
            </w:r>
            <w:r w:rsidRPr="000100A3">
              <w:rPr>
                <w:kern w:val="2"/>
                <w:szCs w:val="24"/>
              </w:rPr>
              <w:t xml:space="preserve"> dydžio bauda nuo Pradinės Sutarties vertės be PVM, nurodytos</w:t>
            </w:r>
            <w:r w:rsidR="00D61B83" w:rsidRPr="000100A3">
              <w:rPr>
                <w:kern w:val="2"/>
                <w:szCs w:val="24"/>
              </w:rPr>
              <w:t xml:space="preserve"> Specialiųjų sąlygų 5.2 punkte.</w:t>
            </w:r>
          </w:p>
          <w:p w14:paraId="351C8782" w14:textId="77777777" w:rsidR="008B67EB" w:rsidRPr="000100A3" w:rsidRDefault="00413A12" w:rsidP="00587797">
            <w:pPr>
              <w:jc w:val="both"/>
              <w:rPr>
                <w:szCs w:val="24"/>
              </w:rPr>
            </w:pPr>
            <w:r w:rsidRPr="000100A3">
              <w:rPr>
                <w:kern w:val="2"/>
                <w:szCs w:val="24"/>
              </w:rPr>
              <w:t>9.3.2. </w:t>
            </w:r>
            <w:r w:rsidRPr="000100A3">
              <w:rPr>
                <w:szCs w:val="24"/>
              </w:rPr>
              <w:t xml:space="preserve">Nepagrįstai nutraukus Sutarties vykdymą ne Sutartyje nustatyta tvarka, mokama </w:t>
            </w:r>
            <w:r w:rsidR="00D61B83" w:rsidRPr="000100A3">
              <w:rPr>
                <w:kern w:val="2"/>
                <w:szCs w:val="24"/>
              </w:rPr>
              <w:t>1</w:t>
            </w:r>
            <w:r w:rsidR="00587797" w:rsidRPr="000100A3">
              <w:rPr>
                <w:kern w:val="2"/>
                <w:szCs w:val="24"/>
              </w:rPr>
              <w:t>0</w:t>
            </w:r>
            <w:r w:rsidR="00D61B83" w:rsidRPr="000100A3">
              <w:rPr>
                <w:kern w:val="2"/>
                <w:szCs w:val="24"/>
              </w:rPr>
              <w:t xml:space="preserve"> </w:t>
            </w:r>
            <w:r w:rsidR="00D91ACE" w:rsidRPr="000100A3">
              <w:rPr>
                <w:kern w:val="2"/>
                <w:szCs w:val="24"/>
              </w:rPr>
              <w:t xml:space="preserve">% </w:t>
            </w:r>
            <w:r w:rsidR="00D61B83" w:rsidRPr="000100A3">
              <w:rPr>
                <w:kern w:val="2"/>
                <w:szCs w:val="24"/>
              </w:rPr>
              <w:t>(</w:t>
            </w:r>
            <w:r w:rsidR="00587797" w:rsidRPr="000100A3">
              <w:rPr>
                <w:kern w:val="2"/>
                <w:szCs w:val="24"/>
              </w:rPr>
              <w:t>dešimties</w:t>
            </w:r>
            <w:r w:rsidR="00D61B83" w:rsidRPr="000100A3">
              <w:rPr>
                <w:kern w:val="2"/>
                <w:szCs w:val="24"/>
              </w:rPr>
              <w:t>) procento</w:t>
            </w:r>
            <w:r w:rsidRPr="000100A3">
              <w:rPr>
                <w:kern w:val="2"/>
                <w:szCs w:val="24"/>
              </w:rPr>
              <w:t xml:space="preserve"> dydžio bauda nuo Pradinės Sutarties vertės, nurodytos Specialiųjų sąlygų 5.2 punkte.</w:t>
            </w:r>
          </w:p>
        </w:tc>
      </w:tr>
      <w:tr w:rsidR="008B67EB" w:rsidRPr="000100A3" w14:paraId="38A98B9F" w14:textId="77777777" w:rsidTr="004531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E076327" w14:textId="77777777" w:rsidR="008B67EB" w:rsidRPr="000100A3" w:rsidRDefault="00413A12">
            <w:pPr>
              <w:rPr>
                <w:b/>
                <w:bCs/>
                <w:kern w:val="2"/>
                <w:szCs w:val="24"/>
              </w:rPr>
            </w:pPr>
            <w:r w:rsidRPr="000100A3">
              <w:rPr>
                <w:b/>
                <w:bCs/>
                <w:kern w:val="2"/>
                <w:szCs w:val="24"/>
              </w:rPr>
              <w:t xml:space="preserve">9.4. Tiekėjui taikoma bauda dėl esamų subtiekėjų ar specialistų pakeitimo / naujų </w:t>
            </w:r>
            <w:r w:rsidRPr="000100A3">
              <w:rPr>
                <w:b/>
                <w:bCs/>
                <w:kern w:val="2"/>
                <w:szCs w:val="24"/>
              </w:rPr>
              <w:lastRenderedPageBreak/>
              <w:t xml:space="preserve">subtiekėjų pasitelkimo nesilaikant Bendrosiose sąlygose nurodytos subtiekėjų ir (ar) specialistų keitimo tvarkos </w:t>
            </w:r>
          </w:p>
        </w:tc>
        <w:tc>
          <w:tcPr>
            <w:tcW w:w="7353" w:type="dxa"/>
            <w:gridSpan w:val="2"/>
            <w:tcBorders>
              <w:top w:val="single" w:sz="4" w:space="0" w:color="auto"/>
              <w:left w:val="single" w:sz="4" w:space="0" w:color="auto"/>
              <w:bottom w:val="single" w:sz="4" w:space="0" w:color="auto"/>
              <w:right w:val="single" w:sz="4" w:space="0" w:color="auto"/>
            </w:tcBorders>
          </w:tcPr>
          <w:p w14:paraId="3C7391B4" w14:textId="19CC6160" w:rsidR="008B67EB" w:rsidRPr="000100A3" w:rsidRDefault="00970709">
            <w:pPr>
              <w:rPr>
                <w:color w:val="000000"/>
                <w:kern w:val="2"/>
                <w:szCs w:val="24"/>
              </w:rPr>
            </w:pPr>
            <w:r w:rsidRPr="000100A3">
              <w:rPr>
                <w:color w:val="000000"/>
                <w:kern w:val="2"/>
                <w:szCs w:val="24"/>
              </w:rPr>
              <w:lastRenderedPageBreak/>
              <w:t>Netaikoma.</w:t>
            </w:r>
          </w:p>
        </w:tc>
      </w:tr>
      <w:tr w:rsidR="008B67EB" w:rsidRPr="000100A3" w14:paraId="479B7393" w14:textId="77777777" w:rsidTr="004531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B5E1572" w14:textId="77777777" w:rsidR="008B67EB" w:rsidRPr="000100A3" w:rsidRDefault="00413A12">
            <w:pPr>
              <w:rPr>
                <w:b/>
                <w:bCs/>
                <w:kern w:val="2"/>
                <w:szCs w:val="24"/>
              </w:rPr>
            </w:pPr>
            <w:r w:rsidRPr="000100A3">
              <w:rPr>
                <w:b/>
                <w:bCs/>
                <w:kern w:val="2"/>
                <w:szCs w:val="24"/>
              </w:rPr>
              <w:t>9.5. Tiekėjui taikomos baudos dėl aplinkosauginių ir (arba) socialinių kriterijų nesilaikymo</w:t>
            </w:r>
          </w:p>
        </w:tc>
        <w:tc>
          <w:tcPr>
            <w:tcW w:w="7353" w:type="dxa"/>
            <w:gridSpan w:val="2"/>
            <w:tcBorders>
              <w:top w:val="single" w:sz="4" w:space="0" w:color="auto"/>
              <w:left w:val="single" w:sz="4" w:space="0" w:color="auto"/>
              <w:bottom w:val="single" w:sz="4" w:space="0" w:color="auto"/>
              <w:right w:val="single" w:sz="4" w:space="0" w:color="auto"/>
            </w:tcBorders>
          </w:tcPr>
          <w:p w14:paraId="4369A994" w14:textId="1A02A399" w:rsidR="008B67EB" w:rsidRPr="000100A3" w:rsidRDefault="00A71F02">
            <w:pPr>
              <w:rPr>
                <w:kern w:val="2"/>
                <w:szCs w:val="24"/>
              </w:rPr>
            </w:pPr>
            <w:r>
              <w:rPr>
                <w:kern w:val="2"/>
                <w:szCs w:val="24"/>
              </w:rPr>
              <w:t xml:space="preserve"> Netaikoma.</w:t>
            </w:r>
          </w:p>
        </w:tc>
      </w:tr>
      <w:tr w:rsidR="008B67EB" w:rsidRPr="000100A3" w14:paraId="2389957D" w14:textId="77777777" w:rsidTr="004531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AD9BF4" w14:textId="77777777" w:rsidR="008B67EB" w:rsidRPr="000100A3" w:rsidRDefault="00413A12">
            <w:pPr>
              <w:rPr>
                <w:b/>
                <w:bCs/>
                <w:kern w:val="2"/>
                <w:szCs w:val="24"/>
              </w:rPr>
            </w:pPr>
            <w:r w:rsidRPr="000100A3">
              <w:rPr>
                <w:b/>
                <w:bCs/>
                <w:kern w:val="2"/>
                <w:szCs w:val="24"/>
              </w:rPr>
              <w:t>9.6. Tiekėjui / Pirkėjui taikoma bauda dėl konfidencialumo reikalavimų nesilaikymo</w:t>
            </w:r>
          </w:p>
        </w:tc>
        <w:tc>
          <w:tcPr>
            <w:tcW w:w="7353" w:type="dxa"/>
            <w:gridSpan w:val="2"/>
            <w:tcBorders>
              <w:top w:val="single" w:sz="4" w:space="0" w:color="auto"/>
              <w:left w:val="single" w:sz="4" w:space="0" w:color="auto"/>
              <w:bottom w:val="single" w:sz="4" w:space="0" w:color="auto"/>
              <w:right w:val="single" w:sz="4" w:space="0" w:color="auto"/>
            </w:tcBorders>
          </w:tcPr>
          <w:p w14:paraId="6C44B967" w14:textId="77777777" w:rsidR="008B67EB" w:rsidRPr="000100A3" w:rsidRDefault="00413A12">
            <w:pPr>
              <w:rPr>
                <w:kern w:val="2"/>
                <w:szCs w:val="24"/>
              </w:rPr>
            </w:pPr>
            <w:r w:rsidRPr="000100A3">
              <w:rPr>
                <w:kern w:val="2"/>
                <w:szCs w:val="24"/>
              </w:rPr>
              <w:t>Netaikoma</w:t>
            </w:r>
            <w:r w:rsidR="00D61B83" w:rsidRPr="000100A3">
              <w:rPr>
                <w:kern w:val="2"/>
                <w:szCs w:val="24"/>
              </w:rPr>
              <w:t>.</w:t>
            </w:r>
          </w:p>
        </w:tc>
      </w:tr>
      <w:tr w:rsidR="008B67EB" w:rsidRPr="000100A3" w14:paraId="0795CBA4" w14:textId="77777777" w:rsidTr="004531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03893A1" w14:textId="77777777" w:rsidR="008B67EB" w:rsidRPr="000100A3" w:rsidRDefault="00413A12">
            <w:pPr>
              <w:rPr>
                <w:b/>
                <w:bCs/>
                <w:kern w:val="2"/>
              </w:rPr>
            </w:pPr>
            <w:r w:rsidRPr="000100A3">
              <w:rPr>
                <w:b/>
                <w:bCs/>
                <w:kern w:val="2"/>
              </w:rPr>
              <w:t xml:space="preserve">9.7. Tiekėjui taikomos netesybos dėl pirkimo dokumentuose nustatytų Kokybinių kriterijų </w:t>
            </w:r>
            <w:proofErr w:type="spellStart"/>
            <w:r w:rsidRPr="000100A3">
              <w:rPr>
                <w:b/>
                <w:bCs/>
                <w:kern w:val="2"/>
              </w:rPr>
              <w:t>nepasiekimo</w:t>
            </w:r>
            <w:proofErr w:type="spellEnd"/>
            <w:r w:rsidRPr="000100A3">
              <w:rPr>
                <w:b/>
                <w:bCs/>
                <w:kern w:val="2"/>
              </w:rPr>
              <w:t xml:space="preserve"> Sutarties vykdymo metu</w:t>
            </w:r>
          </w:p>
        </w:tc>
        <w:tc>
          <w:tcPr>
            <w:tcW w:w="7353" w:type="dxa"/>
            <w:gridSpan w:val="2"/>
            <w:tcBorders>
              <w:top w:val="single" w:sz="4" w:space="0" w:color="auto"/>
              <w:left w:val="single" w:sz="4" w:space="0" w:color="auto"/>
              <w:bottom w:val="single" w:sz="4" w:space="0" w:color="auto"/>
              <w:right w:val="single" w:sz="4" w:space="0" w:color="auto"/>
            </w:tcBorders>
          </w:tcPr>
          <w:p w14:paraId="458482AC" w14:textId="77777777" w:rsidR="008B67EB" w:rsidRPr="000100A3" w:rsidRDefault="00D61B83">
            <w:pPr>
              <w:rPr>
                <w:kern w:val="2"/>
                <w:szCs w:val="24"/>
              </w:rPr>
            </w:pPr>
            <w:r w:rsidRPr="000100A3">
              <w:rPr>
                <w:kern w:val="2"/>
                <w:szCs w:val="24"/>
              </w:rPr>
              <w:t>Netaikoma.</w:t>
            </w:r>
          </w:p>
        </w:tc>
      </w:tr>
      <w:tr w:rsidR="008B67EB" w:rsidRPr="000100A3" w14:paraId="5EA6EF7A" w14:textId="77777777" w:rsidTr="004531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B20D2D" w14:textId="77777777" w:rsidR="008B67EB" w:rsidRPr="000100A3" w:rsidRDefault="00413A12">
            <w:pPr>
              <w:rPr>
                <w:b/>
                <w:bCs/>
                <w:kern w:val="2"/>
                <w:szCs w:val="24"/>
              </w:rPr>
            </w:pPr>
            <w:r w:rsidRPr="000100A3">
              <w:rPr>
                <w:b/>
                <w:bCs/>
                <w:kern w:val="2"/>
                <w:szCs w:val="24"/>
              </w:rPr>
              <w:t>9.8. Tiekėjui taikomos netesybos dėl Sutarties įvykdymo užtikrinimo nepratęsimo</w:t>
            </w:r>
          </w:p>
        </w:tc>
        <w:tc>
          <w:tcPr>
            <w:tcW w:w="7353" w:type="dxa"/>
            <w:gridSpan w:val="2"/>
            <w:tcBorders>
              <w:top w:val="single" w:sz="4" w:space="0" w:color="auto"/>
              <w:left w:val="single" w:sz="4" w:space="0" w:color="auto"/>
              <w:bottom w:val="single" w:sz="4" w:space="0" w:color="auto"/>
              <w:right w:val="single" w:sz="4" w:space="0" w:color="auto"/>
            </w:tcBorders>
          </w:tcPr>
          <w:p w14:paraId="01B02C7A" w14:textId="77777777" w:rsidR="008B67EB" w:rsidRPr="000100A3" w:rsidRDefault="00413A12">
            <w:pPr>
              <w:rPr>
                <w:kern w:val="2"/>
                <w:szCs w:val="24"/>
              </w:rPr>
            </w:pPr>
            <w:r w:rsidRPr="000100A3">
              <w:rPr>
                <w:kern w:val="2"/>
                <w:szCs w:val="24"/>
              </w:rPr>
              <w:t>Netaikoma</w:t>
            </w:r>
            <w:r w:rsidR="00D61B83" w:rsidRPr="000100A3">
              <w:rPr>
                <w:kern w:val="2"/>
                <w:szCs w:val="24"/>
              </w:rPr>
              <w:t>.</w:t>
            </w:r>
          </w:p>
        </w:tc>
      </w:tr>
      <w:tr w:rsidR="008B67EB" w:rsidRPr="000100A3" w14:paraId="03872461" w14:textId="77777777" w:rsidTr="004531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53E0D24" w14:textId="77777777" w:rsidR="008B67EB" w:rsidRPr="000100A3" w:rsidRDefault="00413A12">
            <w:pPr>
              <w:rPr>
                <w:b/>
                <w:bCs/>
                <w:kern w:val="2"/>
                <w:szCs w:val="24"/>
              </w:rPr>
            </w:pPr>
            <w:r w:rsidRPr="000100A3">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7353" w:type="dxa"/>
            <w:gridSpan w:val="2"/>
            <w:tcBorders>
              <w:top w:val="single" w:sz="4" w:space="0" w:color="auto"/>
              <w:left w:val="single" w:sz="4" w:space="0" w:color="auto"/>
              <w:bottom w:val="single" w:sz="4" w:space="0" w:color="auto"/>
              <w:right w:val="single" w:sz="4" w:space="0" w:color="auto"/>
            </w:tcBorders>
          </w:tcPr>
          <w:p w14:paraId="788AE52F" w14:textId="77777777" w:rsidR="008B67EB" w:rsidRPr="000100A3" w:rsidRDefault="00413A12" w:rsidP="00D61B83">
            <w:pPr>
              <w:spacing w:line="259" w:lineRule="auto"/>
              <w:rPr>
                <w:kern w:val="2"/>
                <w:szCs w:val="24"/>
              </w:rPr>
            </w:pPr>
            <w:r w:rsidRPr="000100A3">
              <w:rPr>
                <w:kern w:val="2"/>
                <w:szCs w:val="24"/>
              </w:rPr>
              <w:t>Netaikoma</w:t>
            </w:r>
            <w:r w:rsidR="00D61B83" w:rsidRPr="000100A3">
              <w:rPr>
                <w:kern w:val="2"/>
                <w:szCs w:val="24"/>
              </w:rPr>
              <w:t>.</w:t>
            </w:r>
          </w:p>
        </w:tc>
      </w:tr>
      <w:tr w:rsidR="008B67EB" w:rsidRPr="000100A3" w14:paraId="7555F074" w14:textId="77777777" w:rsidTr="004531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8B4AB8" w14:textId="77777777" w:rsidR="008B67EB" w:rsidRPr="000100A3" w:rsidRDefault="00413A12">
            <w:pPr>
              <w:rPr>
                <w:b/>
                <w:bCs/>
                <w:kern w:val="2"/>
                <w:szCs w:val="24"/>
              </w:rPr>
            </w:pPr>
            <w:r w:rsidRPr="000100A3">
              <w:rPr>
                <w:b/>
                <w:bCs/>
                <w:kern w:val="2"/>
                <w:szCs w:val="24"/>
              </w:rPr>
              <w:t>9.10. Kitos netesybos</w:t>
            </w:r>
          </w:p>
        </w:tc>
        <w:tc>
          <w:tcPr>
            <w:tcW w:w="7353" w:type="dxa"/>
            <w:gridSpan w:val="2"/>
            <w:tcBorders>
              <w:top w:val="single" w:sz="4" w:space="0" w:color="auto"/>
              <w:left w:val="single" w:sz="4" w:space="0" w:color="auto"/>
              <w:bottom w:val="single" w:sz="4" w:space="0" w:color="auto"/>
              <w:right w:val="single" w:sz="4" w:space="0" w:color="auto"/>
            </w:tcBorders>
          </w:tcPr>
          <w:p w14:paraId="64BE587F" w14:textId="282F9638" w:rsidR="008B67EB" w:rsidRPr="000100A3" w:rsidRDefault="00970709" w:rsidP="0017695C">
            <w:pPr>
              <w:jc w:val="both"/>
              <w:rPr>
                <w:kern w:val="2"/>
                <w:szCs w:val="24"/>
              </w:rPr>
            </w:pPr>
            <w:r w:rsidRPr="000100A3">
              <w:rPr>
                <w:kern w:val="2"/>
                <w:szCs w:val="24"/>
              </w:rPr>
              <w:t xml:space="preserve">Sutartį nutraukus </w:t>
            </w:r>
            <w:r w:rsidR="005E00D0" w:rsidRPr="000100A3">
              <w:rPr>
                <w:kern w:val="2"/>
                <w:szCs w:val="24"/>
              </w:rPr>
              <w:t xml:space="preserve">Specialiųjų sąlygų </w:t>
            </w:r>
            <w:r w:rsidR="002B408B">
              <w:rPr>
                <w:kern w:val="2"/>
                <w:szCs w:val="24"/>
              </w:rPr>
              <w:t xml:space="preserve">12.2.6, </w:t>
            </w:r>
            <w:r w:rsidRPr="000100A3">
              <w:rPr>
                <w:kern w:val="2"/>
                <w:szCs w:val="24"/>
              </w:rPr>
              <w:t>12.2.7, 12.2.8 ir 12.2.10 punktuose nurodytais atvejais Šalių iš anksto sutartų minimalių nuostolių dydis yra 15 (penkiolika) procentų nuo Pradinės sutarties vertės be PVM.</w:t>
            </w:r>
          </w:p>
        </w:tc>
      </w:tr>
      <w:tr w:rsidR="008B67EB" w:rsidRPr="000100A3" w14:paraId="788BCBD3" w14:textId="77777777" w:rsidTr="004531EA">
        <w:trPr>
          <w:trHeight w:val="300"/>
        </w:trPr>
        <w:tc>
          <w:tcPr>
            <w:tcW w:w="10060" w:type="dxa"/>
            <w:gridSpan w:val="5"/>
          </w:tcPr>
          <w:p w14:paraId="436AF026" w14:textId="77777777" w:rsidR="008B67EB" w:rsidRPr="000100A3" w:rsidRDefault="00413A12">
            <w:pPr>
              <w:jc w:val="center"/>
              <w:rPr>
                <w:b/>
                <w:bCs/>
                <w:kern w:val="2"/>
                <w:szCs w:val="24"/>
              </w:rPr>
            </w:pPr>
            <w:r w:rsidRPr="000100A3">
              <w:rPr>
                <w:b/>
                <w:kern w:val="2"/>
                <w:szCs w:val="24"/>
              </w:rPr>
              <w:t>10. ESMINĖS SUTARTIES SĄLYGOS</w:t>
            </w:r>
          </w:p>
        </w:tc>
      </w:tr>
      <w:tr w:rsidR="008B67EB" w:rsidRPr="000100A3" w14:paraId="208CECF5" w14:textId="77777777" w:rsidTr="004531EA">
        <w:trPr>
          <w:trHeight w:val="300"/>
        </w:trPr>
        <w:tc>
          <w:tcPr>
            <w:tcW w:w="2707" w:type="dxa"/>
            <w:gridSpan w:val="3"/>
          </w:tcPr>
          <w:p w14:paraId="26175EAE" w14:textId="77777777" w:rsidR="008B67EB" w:rsidRPr="000100A3" w:rsidRDefault="00413A12">
            <w:pPr>
              <w:rPr>
                <w:b/>
                <w:bCs/>
                <w:kern w:val="2"/>
              </w:rPr>
            </w:pPr>
            <w:r w:rsidRPr="000100A3">
              <w:rPr>
                <w:b/>
                <w:bCs/>
              </w:rPr>
              <w:t>10.1. Esminės Sutarties sąlygos</w:t>
            </w:r>
          </w:p>
        </w:tc>
        <w:tc>
          <w:tcPr>
            <w:tcW w:w="7353" w:type="dxa"/>
            <w:gridSpan w:val="2"/>
          </w:tcPr>
          <w:p w14:paraId="69980AF5" w14:textId="37681E99" w:rsidR="00122B8F" w:rsidRPr="000100A3" w:rsidRDefault="00122B8F" w:rsidP="006405C3">
            <w:pPr>
              <w:jc w:val="both"/>
              <w:rPr>
                <w:kern w:val="2"/>
                <w:szCs w:val="24"/>
              </w:rPr>
            </w:pPr>
            <w:r w:rsidRPr="000100A3">
              <w:rPr>
                <w:kern w:val="2"/>
                <w:szCs w:val="24"/>
              </w:rPr>
              <w:t xml:space="preserve">10.1.1. Specialiųjų sąlygų 4.1 punkte </w:t>
            </w:r>
            <w:r w:rsidR="006405C3" w:rsidRPr="000100A3">
              <w:rPr>
                <w:kern w:val="2"/>
                <w:szCs w:val="24"/>
              </w:rPr>
              <w:t>nustatyt</w:t>
            </w:r>
            <w:r w:rsidR="006405C3">
              <w:rPr>
                <w:kern w:val="2"/>
                <w:szCs w:val="24"/>
              </w:rPr>
              <w:t>as</w:t>
            </w:r>
            <w:r w:rsidR="006405C3" w:rsidRPr="000100A3">
              <w:rPr>
                <w:kern w:val="2"/>
                <w:szCs w:val="24"/>
              </w:rPr>
              <w:t xml:space="preserve"> termina</w:t>
            </w:r>
            <w:r w:rsidR="006405C3">
              <w:rPr>
                <w:kern w:val="2"/>
                <w:szCs w:val="24"/>
              </w:rPr>
              <w:t>s</w:t>
            </w:r>
            <w:r w:rsidRPr="000100A3">
              <w:rPr>
                <w:kern w:val="2"/>
                <w:szCs w:val="24"/>
              </w:rPr>
              <w:t>.</w:t>
            </w:r>
          </w:p>
          <w:p w14:paraId="08E9395E" w14:textId="77777777" w:rsidR="002E5BB3" w:rsidRPr="000100A3" w:rsidRDefault="00122B8F" w:rsidP="00122B8F">
            <w:pPr>
              <w:rPr>
                <w:kern w:val="2"/>
                <w:szCs w:val="24"/>
              </w:rPr>
            </w:pPr>
            <w:r w:rsidRPr="000100A3">
              <w:rPr>
                <w:kern w:val="2"/>
                <w:szCs w:val="24"/>
              </w:rPr>
              <w:t xml:space="preserve">10.1.2. </w:t>
            </w:r>
            <w:r w:rsidR="00264999" w:rsidRPr="000100A3">
              <w:rPr>
                <w:kern w:val="2"/>
                <w:szCs w:val="24"/>
              </w:rPr>
              <w:t>A</w:t>
            </w:r>
            <w:r w:rsidRPr="000100A3">
              <w:rPr>
                <w:kern w:val="2"/>
                <w:szCs w:val="24"/>
              </w:rPr>
              <w:t>plinkybių, atitinkančių bent vieną iš VPĮ 45 straipsnio 2</w:t>
            </w:r>
            <w:r w:rsidRPr="000100A3">
              <w:rPr>
                <w:kern w:val="2"/>
                <w:szCs w:val="24"/>
                <w:vertAlign w:val="superscript"/>
              </w:rPr>
              <w:t>1</w:t>
            </w:r>
            <w:r w:rsidRPr="000100A3">
              <w:rPr>
                <w:kern w:val="2"/>
                <w:szCs w:val="24"/>
              </w:rPr>
              <w:t xml:space="preserve"> dalyje išvardintų sąlygų nebuvimas.</w:t>
            </w:r>
          </w:p>
          <w:p w14:paraId="764A6EE3" w14:textId="77777777" w:rsidR="00264999" w:rsidRPr="000100A3" w:rsidRDefault="00264999" w:rsidP="00264999">
            <w:pPr>
              <w:rPr>
                <w:kern w:val="2"/>
                <w:szCs w:val="24"/>
              </w:rPr>
            </w:pPr>
            <w:r w:rsidRPr="000100A3">
              <w:rPr>
                <w:kern w:val="2"/>
                <w:szCs w:val="24"/>
              </w:rPr>
              <w:t>10.2.3. Paaiškėjus, kad yra Prekėje įdiegta sekimo ar kenkimo programinė įranga.</w:t>
            </w:r>
          </w:p>
        </w:tc>
      </w:tr>
      <w:tr w:rsidR="008B67EB" w:rsidRPr="000100A3" w14:paraId="1215DC71" w14:textId="77777777" w:rsidTr="004531EA">
        <w:trPr>
          <w:trHeight w:val="300"/>
        </w:trPr>
        <w:tc>
          <w:tcPr>
            <w:tcW w:w="2700" w:type="dxa"/>
            <w:gridSpan w:val="2"/>
          </w:tcPr>
          <w:p w14:paraId="596B3B75" w14:textId="77777777" w:rsidR="008B67EB" w:rsidRPr="000100A3" w:rsidRDefault="00413A12">
            <w:pPr>
              <w:rPr>
                <w:b/>
                <w:bCs/>
                <w:kern w:val="2"/>
                <w:szCs w:val="24"/>
              </w:rPr>
            </w:pPr>
            <w:r w:rsidRPr="000100A3">
              <w:rPr>
                <w:b/>
                <w:bCs/>
                <w:kern w:val="2"/>
                <w:szCs w:val="24"/>
              </w:rPr>
              <w:lastRenderedPageBreak/>
              <w:t>10.2. Dideli arba nuolatiniai esminės Sutarties sąlygos vykdymo trūkumai</w:t>
            </w:r>
          </w:p>
        </w:tc>
        <w:tc>
          <w:tcPr>
            <w:tcW w:w="7360" w:type="dxa"/>
            <w:gridSpan w:val="3"/>
          </w:tcPr>
          <w:p w14:paraId="01D4EA26" w14:textId="19CBF497" w:rsidR="00122B8F" w:rsidRPr="000100A3" w:rsidRDefault="00122B8F" w:rsidP="00122B8F">
            <w:pPr>
              <w:rPr>
                <w:kern w:val="2"/>
                <w:szCs w:val="24"/>
              </w:rPr>
            </w:pPr>
          </w:p>
          <w:p w14:paraId="622DCCC7" w14:textId="31F47CEE" w:rsidR="00C47C9A" w:rsidRPr="000100A3" w:rsidRDefault="00401F02" w:rsidP="00122B8F">
            <w:pPr>
              <w:rPr>
                <w:kern w:val="2"/>
                <w:szCs w:val="24"/>
              </w:rPr>
            </w:pPr>
            <w:r>
              <w:rPr>
                <w:kern w:val="2"/>
                <w:szCs w:val="24"/>
              </w:rPr>
              <w:t>Netaikoma.</w:t>
            </w:r>
          </w:p>
        </w:tc>
      </w:tr>
      <w:tr w:rsidR="008B67EB" w:rsidRPr="000100A3" w14:paraId="5597E1F0" w14:textId="77777777" w:rsidTr="004531EA">
        <w:trPr>
          <w:trHeight w:val="300"/>
        </w:trPr>
        <w:tc>
          <w:tcPr>
            <w:tcW w:w="10060" w:type="dxa"/>
            <w:gridSpan w:val="5"/>
          </w:tcPr>
          <w:p w14:paraId="6BB68EF9" w14:textId="77777777" w:rsidR="008B67EB" w:rsidRPr="000100A3" w:rsidRDefault="00413A12">
            <w:pPr>
              <w:jc w:val="center"/>
              <w:rPr>
                <w:b/>
                <w:bCs/>
                <w:kern w:val="2"/>
                <w:szCs w:val="24"/>
              </w:rPr>
            </w:pPr>
            <w:r w:rsidRPr="000100A3">
              <w:rPr>
                <w:b/>
                <w:bCs/>
                <w:kern w:val="2"/>
                <w:szCs w:val="24"/>
              </w:rPr>
              <w:t>11. SUTARTIES GALIOJIMAS IR KEITIMAS</w:t>
            </w:r>
          </w:p>
        </w:tc>
      </w:tr>
      <w:tr w:rsidR="008B67EB" w:rsidRPr="000100A3" w14:paraId="0717043B" w14:textId="77777777" w:rsidTr="004531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EC39B37" w14:textId="77777777" w:rsidR="008B67EB" w:rsidRPr="000100A3" w:rsidRDefault="00413A12">
            <w:pPr>
              <w:rPr>
                <w:b/>
                <w:bCs/>
                <w:kern w:val="2"/>
                <w:szCs w:val="24"/>
              </w:rPr>
            </w:pPr>
            <w:r w:rsidRPr="000100A3">
              <w:rPr>
                <w:b/>
                <w:bCs/>
                <w:kern w:val="2"/>
                <w:szCs w:val="24"/>
              </w:rPr>
              <w:t>11.1. Sutarties sudarymas ir įsigaliojimas</w:t>
            </w:r>
          </w:p>
        </w:tc>
        <w:tc>
          <w:tcPr>
            <w:tcW w:w="7353" w:type="dxa"/>
            <w:gridSpan w:val="2"/>
            <w:tcBorders>
              <w:top w:val="single" w:sz="4" w:space="0" w:color="auto"/>
              <w:left w:val="single" w:sz="4" w:space="0" w:color="auto"/>
              <w:bottom w:val="single" w:sz="4" w:space="0" w:color="auto"/>
              <w:right w:val="single" w:sz="4" w:space="0" w:color="auto"/>
            </w:tcBorders>
          </w:tcPr>
          <w:p w14:paraId="67DC0820" w14:textId="48CDFE0D" w:rsidR="008B67EB" w:rsidRPr="000100A3" w:rsidRDefault="00413A12" w:rsidP="001401C0">
            <w:pPr>
              <w:jc w:val="both"/>
              <w:rPr>
                <w:color w:val="000000"/>
                <w:kern w:val="2"/>
                <w:szCs w:val="24"/>
              </w:rPr>
            </w:pPr>
            <w:r w:rsidRPr="000100A3">
              <w:rPr>
                <w:kern w:val="2"/>
                <w:szCs w:val="24"/>
              </w:rPr>
              <w:t>Ši Sutartis laikoma sudaryta ir įsigalioja nuo Sutarties pasirašymo dienos (antrosios Šalies pasirašymo dieną).</w:t>
            </w:r>
            <w:r w:rsidR="00001060">
              <w:rPr>
                <w:kern w:val="2"/>
                <w:szCs w:val="24"/>
              </w:rPr>
              <w:t xml:space="preserve"> </w:t>
            </w:r>
            <w:r w:rsidRPr="000100A3">
              <w:rPr>
                <w:color w:val="000000"/>
                <w:kern w:val="2"/>
                <w:szCs w:val="24"/>
              </w:rPr>
              <w:t xml:space="preserve">Sutartis galioja iki visiško prievolių įvykdymo (kol bus išnaudota Pradinės Sutarties vertė, bet jos </w:t>
            </w:r>
            <w:r w:rsidR="00FB0519" w:rsidRPr="000100A3">
              <w:rPr>
                <w:color w:val="000000"/>
                <w:kern w:val="2"/>
                <w:szCs w:val="24"/>
              </w:rPr>
              <w:t xml:space="preserve">bendras </w:t>
            </w:r>
            <w:r w:rsidRPr="000100A3">
              <w:rPr>
                <w:color w:val="000000"/>
                <w:kern w:val="2"/>
                <w:szCs w:val="24"/>
              </w:rPr>
              <w:t>terminas negali būti ilge</w:t>
            </w:r>
            <w:r w:rsidR="009508CD" w:rsidRPr="000100A3">
              <w:rPr>
                <w:color w:val="000000"/>
                <w:kern w:val="2"/>
                <w:szCs w:val="24"/>
              </w:rPr>
              <w:t xml:space="preserve">snis kaip </w:t>
            </w:r>
            <w:r w:rsidR="009C62E5">
              <w:rPr>
                <w:color w:val="000000"/>
                <w:kern w:val="2"/>
                <w:szCs w:val="24"/>
              </w:rPr>
              <w:t>13</w:t>
            </w:r>
            <w:r w:rsidR="009C62E5" w:rsidRPr="000100A3">
              <w:rPr>
                <w:color w:val="000000"/>
                <w:kern w:val="2"/>
                <w:szCs w:val="24"/>
              </w:rPr>
              <w:t xml:space="preserve"> </w:t>
            </w:r>
            <w:r w:rsidR="009508CD" w:rsidRPr="000100A3">
              <w:rPr>
                <w:color w:val="000000"/>
                <w:kern w:val="2"/>
                <w:szCs w:val="24"/>
              </w:rPr>
              <w:t>(</w:t>
            </w:r>
            <w:r w:rsidR="009C62E5">
              <w:rPr>
                <w:color w:val="000000"/>
                <w:kern w:val="2"/>
                <w:szCs w:val="24"/>
              </w:rPr>
              <w:t>trylika</w:t>
            </w:r>
            <w:r w:rsidR="002818C1" w:rsidRPr="000100A3">
              <w:rPr>
                <w:color w:val="000000"/>
                <w:kern w:val="2"/>
                <w:szCs w:val="24"/>
              </w:rPr>
              <w:t>) mėnesi</w:t>
            </w:r>
            <w:r w:rsidR="00923E9E" w:rsidRPr="000100A3">
              <w:rPr>
                <w:color w:val="000000"/>
                <w:kern w:val="2"/>
                <w:szCs w:val="24"/>
              </w:rPr>
              <w:t>ų</w:t>
            </w:r>
            <w:r w:rsidR="009508CD" w:rsidRPr="000100A3">
              <w:rPr>
                <w:color w:val="000000"/>
                <w:kern w:val="2"/>
                <w:szCs w:val="24"/>
              </w:rPr>
              <w:t>.</w:t>
            </w:r>
          </w:p>
          <w:p w14:paraId="7F309D7F" w14:textId="3F5EBF06" w:rsidR="00C11678" w:rsidRPr="000100A3" w:rsidRDefault="00C11678" w:rsidP="001401C0">
            <w:pPr>
              <w:jc w:val="both"/>
              <w:rPr>
                <w:color w:val="000000" w:themeColor="text1"/>
                <w:kern w:val="2"/>
                <w:szCs w:val="24"/>
              </w:rPr>
            </w:pPr>
          </w:p>
        </w:tc>
      </w:tr>
      <w:tr w:rsidR="008B67EB" w:rsidRPr="000100A3" w14:paraId="1CB6B6D1" w14:textId="77777777" w:rsidTr="004531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909FEE9" w14:textId="77777777" w:rsidR="008B67EB" w:rsidRPr="000100A3" w:rsidRDefault="00413A12">
            <w:pPr>
              <w:rPr>
                <w:b/>
                <w:bCs/>
                <w:kern w:val="2"/>
                <w:szCs w:val="24"/>
              </w:rPr>
            </w:pPr>
            <w:r w:rsidRPr="000100A3">
              <w:rPr>
                <w:b/>
                <w:bCs/>
                <w:kern w:val="2"/>
                <w:szCs w:val="24"/>
              </w:rPr>
              <w:t>11.2. Sutarties galiojimo termino pratęsimas</w:t>
            </w:r>
          </w:p>
        </w:tc>
        <w:tc>
          <w:tcPr>
            <w:tcW w:w="7353" w:type="dxa"/>
            <w:gridSpan w:val="2"/>
            <w:tcBorders>
              <w:top w:val="single" w:sz="4" w:space="0" w:color="auto"/>
              <w:left w:val="single" w:sz="4" w:space="0" w:color="auto"/>
              <w:bottom w:val="single" w:sz="4" w:space="0" w:color="auto"/>
              <w:right w:val="single" w:sz="4" w:space="0" w:color="auto"/>
            </w:tcBorders>
          </w:tcPr>
          <w:p w14:paraId="2F850251" w14:textId="77777777" w:rsidR="008B67EB" w:rsidRPr="000100A3" w:rsidRDefault="00413A12">
            <w:pPr>
              <w:rPr>
                <w:kern w:val="2"/>
                <w:szCs w:val="24"/>
              </w:rPr>
            </w:pPr>
            <w:r w:rsidRPr="000100A3">
              <w:rPr>
                <w:kern w:val="2"/>
                <w:szCs w:val="24"/>
              </w:rPr>
              <w:t>Netaikoma</w:t>
            </w:r>
            <w:r w:rsidR="009508CD" w:rsidRPr="000100A3">
              <w:rPr>
                <w:kern w:val="2"/>
                <w:szCs w:val="24"/>
              </w:rPr>
              <w:t>.</w:t>
            </w:r>
          </w:p>
        </w:tc>
      </w:tr>
      <w:tr w:rsidR="008B67EB" w:rsidRPr="000100A3" w14:paraId="40AD29EC" w14:textId="77777777" w:rsidTr="004531EA">
        <w:trPr>
          <w:trHeight w:val="300"/>
        </w:trPr>
        <w:tc>
          <w:tcPr>
            <w:tcW w:w="10060" w:type="dxa"/>
            <w:gridSpan w:val="5"/>
          </w:tcPr>
          <w:p w14:paraId="28903E27" w14:textId="77777777" w:rsidR="008B67EB" w:rsidRPr="000100A3" w:rsidRDefault="00413A12">
            <w:pPr>
              <w:jc w:val="center"/>
              <w:rPr>
                <w:b/>
                <w:bCs/>
                <w:kern w:val="2"/>
                <w:szCs w:val="24"/>
              </w:rPr>
            </w:pPr>
            <w:r w:rsidRPr="000100A3">
              <w:rPr>
                <w:b/>
                <w:bCs/>
                <w:kern w:val="2"/>
                <w:szCs w:val="24"/>
              </w:rPr>
              <w:t>12. SUTARTIES NUTRAUKIMAS</w:t>
            </w:r>
          </w:p>
        </w:tc>
      </w:tr>
      <w:tr w:rsidR="008B67EB" w:rsidRPr="000100A3" w14:paraId="42EBFD85" w14:textId="77777777" w:rsidTr="004531EA">
        <w:trPr>
          <w:trHeight w:val="300"/>
        </w:trPr>
        <w:tc>
          <w:tcPr>
            <w:tcW w:w="2532" w:type="dxa"/>
          </w:tcPr>
          <w:p w14:paraId="4E2E0EB6" w14:textId="77777777" w:rsidR="008B67EB" w:rsidRPr="000100A3" w:rsidRDefault="00413A12">
            <w:pPr>
              <w:rPr>
                <w:b/>
                <w:bCs/>
                <w:kern w:val="2"/>
                <w:szCs w:val="24"/>
              </w:rPr>
            </w:pPr>
            <w:r w:rsidRPr="000100A3">
              <w:rPr>
                <w:b/>
                <w:bCs/>
                <w:kern w:val="2"/>
                <w:szCs w:val="24"/>
              </w:rPr>
              <w:t>12.1. Sutarties nutraukimo pagrindai</w:t>
            </w:r>
          </w:p>
        </w:tc>
        <w:tc>
          <w:tcPr>
            <w:tcW w:w="7528" w:type="dxa"/>
            <w:gridSpan w:val="4"/>
          </w:tcPr>
          <w:p w14:paraId="1FE1E889" w14:textId="77777777" w:rsidR="008B67EB" w:rsidRPr="000100A3" w:rsidRDefault="00237021" w:rsidP="0017695C">
            <w:pPr>
              <w:jc w:val="both"/>
              <w:rPr>
                <w:kern w:val="2"/>
                <w:szCs w:val="24"/>
              </w:rPr>
            </w:pPr>
            <w:r w:rsidRPr="000100A3">
              <w:rPr>
                <w:kern w:val="2"/>
                <w:szCs w:val="24"/>
              </w:rPr>
              <w:t xml:space="preserve">12.1.1. </w:t>
            </w:r>
            <w:r w:rsidR="00413A12" w:rsidRPr="000100A3">
              <w:rPr>
                <w:kern w:val="2"/>
                <w:szCs w:val="24"/>
              </w:rPr>
              <w:t xml:space="preserve">Sutartis gali būti nutraukiama rašytiniu Šalių susitarimu arba vienašališkai, Bendrosiose sąlygose </w:t>
            </w:r>
            <w:r w:rsidR="00643703" w:rsidRPr="000100A3">
              <w:rPr>
                <w:kern w:val="2"/>
                <w:szCs w:val="24"/>
              </w:rPr>
              <w:t>ir žemiau Specialiosiose sąlygose nurodytais atvejais bei nustatyta tvarka</w:t>
            </w:r>
            <w:r w:rsidR="00413A12" w:rsidRPr="000100A3">
              <w:rPr>
                <w:kern w:val="2"/>
                <w:szCs w:val="24"/>
              </w:rPr>
              <w:t>.</w:t>
            </w:r>
          </w:p>
          <w:p w14:paraId="57F73D00" w14:textId="30D314DC" w:rsidR="00237021" w:rsidRPr="000100A3" w:rsidRDefault="00237021" w:rsidP="0017695C">
            <w:pPr>
              <w:jc w:val="both"/>
              <w:rPr>
                <w:kern w:val="2"/>
                <w:szCs w:val="24"/>
              </w:rPr>
            </w:pPr>
          </w:p>
        </w:tc>
      </w:tr>
      <w:tr w:rsidR="008B67EB" w:rsidRPr="000100A3" w14:paraId="708A4262" w14:textId="77777777" w:rsidTr="004531EA">
        <w:trPr>
          <w:trHeight w:val="300"/>
        </w:trPr>
        <w:tc>
          <w:tcPr>
            <w:tcW w:w="2532" w:type="dxa"/>
          </w:tcPr>
          <w:p w14:paraId="7269ACF5" w14:textId="77777777" w:rsidR="008B67EB" w:rsidRPr="000100A3" w:rsidRDefault="00413A12">
            <w:pPr>
              <w:rPr>
                <w:b/>
                <w:bCs/>
                <w:kern w:val="2"/>
                <w:szCs w:val="24"/>
              </w:rPr>
            </w:pPr>
            <w:r w:rsidRPr="000100A3">
              <w:rPr>
                <w:b/>
                <w:bCs/>
                <w:kern w:val="2"/>
                <w:szCs w:val="24"/>
              </w:rPr>
              <w:t>12.2. Esminiai Sutarties pažeidimai</w:t>
            </w:r>
          </w:p>
        </w:tc>
        <w:tc>
          <w:tcPr>
            <w:tcW w:w="7528" w:type="dxa"/>
            <w:gridSpan w:val="4"/>
          </w:tcPr>
          <w:p w14:paraId="5B1D2472" w14:textId="77777777" w:rsidR="00835683" w:rsidRPr="000100A3" w:rsidRDefault="00835683" w:rsidP="00835683">
            <w:pPr>
              <w:tabs>
                <w:tab w:val="left" w:pos="567"/>
                <w:tab w:val="left" w:pos="851"/>
                <w:tab w:val="left" w:pos="992"/>
                <w:tab w:val="left" w:pos="1134"/>
              </w:tabs>
              <w:spacing w:line="257" w:lineRule="auto"/>
              <w:jc w:val="both"/>
              <w:rPr>
                <w:rFonts w:eastAsia="Arial"/>
                <w:kern w:val="2"/>
                <w:szCs w:val="24"/>
              </w:rPr>
            </w:pPr>
            <w:r w:rsidRPr="000100A3">
              <w:rPr>
                <w:rFonts w:eastAsia="Arial"/>
                <w:kern w:val="2"/>
                <w:szCs w:val="24"/>
              </w:rPr>
              <w:t>12.2.1. Jeigu Tiekėjas nevykdo prisiimtų įsipareigojimų už Sutartyje nustatytą Sutarties kainą.</w:t>
            </w:r>
          </w:p>
          <w:p w14:paraId="4FF125C4" w14:textId="67709C5F" w:rsidR="00835683" w:rsidRPr="000100A3" w:rsidRDefault="00835683" w:rsidP="00835683">
            <w:pPr>
              <w:tabs>
                <w:tab w:val="left" w:pos="567"/>
                <w:tab w:val="left" w:pos="851"/>
                <w:tab w:val="left" w:pos="992"/>
                <w:tab w:val="left" w:pos="1134"/>
              </w:tabs>
              <w:spacing w:line="257" w:lineRule="auto"/>
              <w:jc w:val="both"/>
              <w:rPr>
                <w:rFonts w:eastAsia="Arial"/>
                <w:kern w:val="2"/>
                <w:szCs w:val="24"/>
              </w:rPr>
            </w:pPr>
            <w:r w:rsidRPr="000100A3">
              <w:rPr>
                <w:rFonts w:eastAsia="Arial"/>
                <w:kern w:val="2"/>
                <w:szCs w:val="24"/>
              </w:rPr>
              <w:t>12.2.</w:t>
            </w:r>
            <w:r w:rsidR="005D27F4">
              <w:rPr>
                <w:rFonts w:eastAsia="Arial"/>
                <w:kern w:val="2"/>
                <w:szCs w:val="24"/>
              </w:rPr>
              <w:t>2</w:t>
            </w:r>
            <w:r w:rsidRPr="000100A3">
              <w:rPr>
                <w:rFonts w:eastAsia="Arial"/>
                <w:kern w:val="2"/>
                <w:szCs w:val="24"/>
              </w:rPr>
              <w:t xml:space="preserve">. Jeigu Tiekėjas pažeidžia Prekių pristatymo terminą ir priskaičiuotų netesybų už vėlavimą suma viršija </w:t>
            </w:r>
            <w:r w:rsidR="00AC6E32">
              <w:rPr>
                <w:rFonts w:eastAsia="Arial"/>
                <w:kern w:val="2"/>
                <w:szCs w:val="24"/>
              </w:rPr>
              <w:t>2</w:t>
            </w:r>
            <w:r w:rsidR="00AC6E32" w:rsidRPr="000100A3">
              <w:rPr>
                <w:rFonts w:eastAsia="Arial"/>
                <w:kern w:val="2"/>
                <w:szCs w:val="24"/>
              </w:rPr>
              <w:t xml:space="preserve"> </w:t>
            </w:r>
            <w:r w:rsidRPr="000100A3">
              <w:rPr>
                <w:rFonts w:eastAsia="Arial"/>
                <w:kern w:val="2"/>
                <w:szCs w:val="24"/>
              </w:rPr>
              <w:t>% (d</w:t>
            </w:r>
            <w:r w:rsidR="00AC6E32">
              <w:rPr>
                <w:rFonts w:eastAsia="Arial"/>
                <w:kern w:val="2"/>
                <w:szCs w:val="24"/>
              </w:rPr>
              <w:t>u</w:t>
            </w:r>
            <w:r w:rsidRPr="000100A3">
              <w:rPr>
                <w:rFonts w:eastAsia="Arial"/>
                <w:kern w:val="2"/>
                <w:szCs w:val="24"/>
              </w:rPr>
              <w:t xml:space="preserve"> procent</w:t>
            </w:r>
            <w:r w:rsidR="00AC6E32">
              <w:rPr>
                <w:rFonts w:eastAsia="Arial"/>
                <w:kern w:val="2"/>
                <w:szCs w:val="24"/>
              </w:rPr>
              <w:t>us</w:t>
            </w:r>
            <w:r w:rsidRPr="000100A3">
              <w:rPr>
                <w:rFonts w:eastAsia="Arial"/>
                <w:kern w:val="2"/>
                <w:szCs w:val="24"/>
              </w:rPr>
              <w:t>) nuo Pradinės sutarties vertės.</w:t>
            </w:r>
          </w:p>
          <w:p w14:paraId="7142BF78" w14:textId="76C00CAA" w:rsidR="00835683" w:rsidRPr="000100A3" w:rsidRDefault="00835683" w:rsidP="00835683">
            <w:pPr>
              <w:tabs>
                <w:tab w:val="left" w:pos="567"/>
                <w:tab w:val="left" w:pos="851"/>
                <w:tab w:val="left" w:pos="992"/>
                <w:tab w:val="left" w:pos="1134"/>
              </w:tabs>
              <w:spacing w:line="257" w:lineRule="auto"/>
              <w:jc w:val="both"/>
              <w:rPr>
                <w:rFonts w:eastAsia="Arial"/>
                <w:kern w:val="2"/>
                <w:szCs w:val="24"/>
              </w:rPr>
            </w:pPr>
            <w:r w:rsidRPr="000100A3">
              <w:rPr>
                <w:rFonts w:eastAsia="Arial"/>
                <w:kern w:val="2"/>
                <w:szCs w:val="24"/>
              </w:rPr>
              <w:t>12.2.</w:t>
            </w:r>
            <w:r w:rsidR="005D27F4">
              <w:rPr>
                <w:rFonts w:eastAsia="Arial"/>
                <w:kern w:val="2"/>
                <w:szCs w:val="24"/>
              </w:rPr>
              <w:t>3</w:t>
            </w:r>
            <w:r w:rsidRPr="000100A3">
              <w:rPr>
                <w:rFonts w:eastAsia="Arial"/>
                <w:kern w:val="2"/>
                <w:szCs w:val="24"/>
              </w:rPr>
              <w:t>. Tiekėjas pažeidžia Prekių pristatymo terminą ir dėl Prekių pristatymo vėlavimo Prekės tampa nebereikalingos arba pasibaigė apmokėjimo už jas teisinės (faktinės) galimybės.</w:t>
            </w:r>
          </w:p>
          <w:p w14:paraId="28B854AF" w14:textId="40B2D210" w:rsidR="00835683" w:rsidRPr="000100A3" w:rsidRDefault="00835683" w:rsidP="00835683">
            <w:pPr>
              <w:tabs>
                <w:tab w:val="left" w:pos="567"/>
                <w:tab w:val="left" w:pos="851"/>
                <w:tab w:val="left" w:pos="992"/>
                <w:tab w:val="left" w:pos="1134"/>
              </w:tabs>
              <w:spacing w:line="257" w:lineRule="auto"/>
              <w:jc w:val="both"/>
              <w:rPr>
                <w:rFonts w:eastAsia="Arial"/>
                <w:kern w:val="2"/>
                <w:szCs w:val="24"/>
              </w:rPr>
            </w:pPr>
            <w:r w:rsidRPr="000100A3">
              <w:rPr>
                <w:rFonts w:eastAsia="Arial"/>
                <w:kern w:val="2"/>
                <w:szCs w:val="24"/>
              </w:rPr>
              <w:t>12.2.</w:t>
            </w:r>
            <w:r w:rsidR="005D27F4">
              <w:rPr>
                <w:rFonts w:eastAsia="Arial"/>
                <w:kern w:val="2"/>
                <w:szCs w:val="24"/>
              </w:rPr>
              <w:t>4</w:t>
            </w:r>
            <w:r w:rsidRPr="000100A3">
              <w:rPr>
                <w:rFonts w:eastAsia="Arial"/>
                <w:kern w:val="2"/>
                <w:szCs w:val="24"/>
              </w:rPr>
              <w:t>. Tiekėjas daugiau kaip 2 (du) kartus pristato Prekes, kurios neatitinka Sutartyje ir (ar) įstatymuose nustatytų reikalavimų Prekėms.</w:t>
            </w:r>
          </w:p>
          <w:p w14:paraId="42957B3E" w14:textId="662BE80A" w:rsidR="00835683" w:rsidRPr="000100A3" w:rsidRDefault="00835683" w:rsidP="00835683">
            <w:pPr>
              <w:tabs>
                <w:tab w:val="left" w:pos="567"/>
                <w:tab w:val="left" w:pos="851"/>
                <w:tab w:val="left" w:pos="992"/>
                <w:tab w:val="left" w:pos="1134"/>
              </w:tabs>
              <w:spacing w:line="257" w:lineRule="auto"/>
              <w:jc w:val="both"/>
              <w:rPr>
                <w:rFonts w:eastAsia="Arial"/>
                <w:kern w:val="2"/>
                <w:szCs w:val="24"/>
              </w:rPr>
            </w:pPr>
            <w:r w:rsidRPr="000100A3">
              <w:rPr>
                <w:rFonts w:eastAsia="Arial"/>
                <w:kern w:val="2"/>
                <w:szCs w:val="24"/>
              </w:rPr>
              <w:t>12.2.</w:t>
            </w:r>
            <w:r w:rsidR="005D27F4">
              <w:rPr>
                <w:rFonts w:eastAsia="Arial"/>
                <w:kern w:val="2"/>
                <w:szCs w:val="24"/>
              </w:rPr>
              <w:t>5</w:t>
            </w:r>
            <w:r w:rsidRPr="000100A3">
              <w:rPr>
                <w:rFonts w:eastAsia="Arial"/>
                <w:kern w:val="2"/>
                <w:szCs w:val="24"/>
              </w:rPr>
              <w:t xml:space="preserve">. </w:t>
            </w:r>
            <w:r w:rsidR="00AD011E" w:rsidRPr="00AD011E">
              <w:rPr>
                <w:rFonts w:eastAsia="Arial"/>
                <w:kern w:val="2"/>
                <w:szCs w:val="24"/>
              </w:rPr>
              <w:t>Tiekėjas pažeidžia šios Sutarties nuostatas, reglamentuojančias konkurenciją, intelektinės nuosavybės ar konfidencialios</w:t>
            </w:r>
            <w:r w:rsidR="00AD011E">
              <w:rPr>
                <w:rFonts w:eastAsia="Arial"/>
                <w:kern w:val="2"/>
                <w:szCs w:val="24"/>
              </w:rPr>
              <w:t xml:space="preserve"> informacijos valdymą</w:t>
            </w:r>
            <w:r w:rsidRPr="000100A3">
              <w:rPr>
                <w:rFonts w:eastAsia="Arial"/>
                <w:kern w:val="2"/>
                <w:szCs w:val="24"/>
              </w:rPr>
              <w:t>.</w:t>
            </w:r>
          </w:p>
          <w:p w14:paraId="20BC2A37" w14:textId="4C2CA68B" w:rsidR="00835683" w:rsidRPr="000100A3" w:rsidRDefault="00835683" w:rsidP="00835683">
            <w:pPr>
              <w:tabs>
                <w:tab w:val="left" w:pos="567"/>
                <w:tab w:val="left" w:pos="851"/>
                <w:tab w:val="left" w:pos="992"/>
                <w:tab w:val="left" w:pos="1134"/>
              </w:tabs>
              <w:spacing w:line="257" w:lineRule="auto"/>
              <w:jc w:val="both"/>
              <w:rPr>
                <w:rFonts w:eastAsia="Arial"/>
                <w:kern w:val="2"/>
                <w:szCs w:val="24"/>
              </w:rPr>
            </w:pPr>
            <w:r w:rsidRPr="000100A3">
              <w:rPr>
                <w:rFonts w:eastAsia="Arial"/>
                <w:kern w:val="2"/>
                <w:szCs w:val="24"/>
              </w:rPr>
              <w:t>12.2.</w:t>
            </w:r>
            <w:r w:rsidR="005D27F4">
              <w:rPr>
                <w:rFonts w:eastAsia="Arial"/>
                <w:kern w:val="2"/>
                <w:szCs w:val="24"/>
              </w:rPr>
              <w:t>6</w:t>
            </w:r>
            <w:r w:rsidRPr="000100A3">
              <w:rPr>
                <w:rFonts w:eastAsia="Arial"/>
                <w:kern w:val="2"/>
                <w:szCs w:val="24"/>
              </w:rPr>
              <w:t xml:space="preserve">. Paaiškėja, kad Tiekėjas, jo ūkio subjektai, subtiekėjai, jungtinės veiklos partneriai, Sutarties vykdymo metu vykdo veiklą VPĮ 92 straipsnio </w:t>
            </w:r>
            <w:r w:rsidR="00AC6E32" w:rsidRPr="000100A3">
              <w:rPr>
                <w:rFonts w:eastAsia="Arial"/>
                <w:kern w:val="2"/>
                <w:szCs w:val="24"/>
              </w:rPr>
              <w:t>1</w:t>
            </w:r>
            <w:r w:rsidR="00AC6E32">
              <w:rPr>
                <w:rFonts w:eastAsia="Arial"/>
                <w:kern w:val="2"/>
                <w:szCs w:val="24"/>
              </w:rPr>
              <w:t>4</w:t>
            </w:r>
            <w:r w:rsidR="00AC6E32" w:rsidRPr="000100A3">
              <w:rPr>
                <w:rFonts w:eastAsia="Arial"/>
                <w:kern w:val="2"/>
                <w:szCs w:val="24"/>
              </w:rPr>
              <w:t xml:space="preserve"> </w:t>
            </w:r>
            <w:r w:rsidRPr="000100A3">
              <w:rPr>
                <w:rFonts w:eastAsia="Arial"/>
                <w:kern w:val="2"/>
                <w:szCs w:val="24"/>
              </w:rPr>
              <w:t xml:space="preserve">dalyje nustatytame sąraše nurodytose valstybėse ar teritorijose arba yra ūkio subjektų grupės, kurios bet kuris narys vykdo veiklą VPĮ 92 straipsnio </w:t>
            </w:r>
            <w:r w:rsidR="00AC6E32" w:rsidRPr="000100A3">
              <w:rPr>
                <w:rFonts w:eastAsia="Arial"/>
                <w:kern w:val="2"/>
                <w:szCs w:val="24"/>
              </w:rPr>
              <w:t>1</w:t>
            </w:r>
            <w:r w:rsidR="00AC6E32">
              <w:rPr>
                <w:rFonts w:eastAsia="Arial"/>
                <w:kern w:val="2"/>
                <w:szCs w:val="24"/>
              </w:rPr>
              <w:t>4</w:t>
            </w:r>
            <w:r w:rsidR="00AC6E32" w:rsidRPr="000100A3">
              <w:rPr>
                <w:rFonts w:eastAsia="Arial"/>
                <w:kern w:val="2"/>
                <w:szCs w:val="24"/>
              </w:rPr>
              <w:t xml:space="preserve"> </w:t>
            </w:r>
            <w:r w:rsidRPr="000100A3">
              <w:rPr>
                <w:rFonts w:eastAsia="Arial"/>
                <w:kern w:val="2"/>
                <w:szCs w:val="24"/>
              </w:rPr>
              <w:t>dalyje numatytame sąraše nurodytose valstybėse ar teritorijose, narys arba jos vadovas, kitas valdymo ar priežiūros organo narys (kontroliuojantys asmenys) ar kitas asmuo (kiti asmenys), turintis (turintys) teisę atstovauti tiekėjui, subtiekėjui, ūkio subjektui, kurio pajėgumais remiamasi, jungtinės veiklos partneriui ar jį kontroliuoti, jo vardu priimti sprendimą, sudaryti sandorį, ir tokiu būdu dalyvauja tokių ūkio subjektų grupių ir (ar) ūkio subjektų veikloje.</w:t>
            </w:r>
          </w:p>
          <w:p w14:paraId="6DAC3481" w14:textId="34443ADF" w:rsidR="00835683" w:rsidRPr="000100A3" w:rsidRDefault="00835683" w:rsidP="00835683">
            <w:pPr>
              <w:tabs>
                <w:tab w:val="left" w:pos="567"/>
                <w:tab w:val="left" w:pos="851"/>
                <w:tab w:val="left" w:pos="992"/>
                <w:tab w:val="left" w:pos="1134"/>
              </w:tabs>
              <w:spacing w:line="257" w:lineRule="auto"/>
              <w:jc w:val="both"/>
              <w:rPr>
                <w:rFonts w:eastAsia="Arial"/>
                <w:kern w:val="2"/>
                <w:szCs w:val="24"/>
              </w:rPr>
            </w:pPr>
            <w:r w:rsidRPr="000100A3">
              <w:rPr>
                <w:rFonts w:eastAsia="Arial"/>
                <w:kern w:val="2"/>
                <w:szCs w:val="24"/>
              </w:rPr>
              <w:t>12.2.</w:t>
            </w:r>
            <w:r w:rsidR="005D27F4">
              <w:rPr>
                <w:rFonts w:eastAsia="Arial"/>
                <w:kern w:val="2"/>
                <w:szCs w:val="24"/>
              </w:rPr>
              <w:t>7</w:t>
            </w:r>
            <w:r w:rsidRPr="000100A3">
              <w:rPr>
                <w:rFonts w:eastAsia="Arial"/>
                <w:kern w:val="2"/>
                <w:szCs w:val="24"/>
              </w:rPr>
              <w:t xml:space="preserve">. Paaiškėja, kad Tiekėjas vykdant Sutartyje numatytus įsipareigojimus pasitelkia priešiškų valstybių piliečių (darbuotojų, subtiekėjų, ūkio subjektų ir kt.). Priešiškomis valstybėmis yra laikomos valstybės, nurodytos Nacionalinio saugumo strategijoje, patvirtintoje Lietuvos Respublikos Seimo 2002 m. gegužės 28 d. nutarimu Nr. IX-907 „Dėl Nacionalinio </w:t>
            </w:r>
            <w:r w:rsidRPr="000100A3">
              <w:rPr>
                <w:rFonts w:eastAsia="Arial"/>
                <w:kern w:val="2"/>
                <w:szCs w:val="24"/>
              </w:rPr>
              <w:lastRenderedPageBreak/>
              <w:t>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(aktualia redakcija);</w:t>
            </w:r>
          </w:p>
          <w:p w14:paraId="02671F5F" w14:textId="389346E4" w:rsidR="00835683" w:rsidRPr="000100A3" w:rsidRDefault="00835683" w:rsidP="00835683">
            <w:pPr>
              <w:tabs>
                <w:tab w:val="left" w:pos="567"/>
                <w:tab w:val="left" w:pos="851"/>
                <w:tab w:val="left" w:pos="992"/>
                <w:tab w:val="left" w:pos="1134"/>
              </w:tabs>
              <w:spacing w:line="257" w:lineRule="auto"/>
              <w:jc w:val="both"/>
              <w:rPr>
                <w:rFonts w:eastAsia="Arial"/>
                <w:kern w:val="2"/>
                <w:szCs w:val="24"/>
              </w:rPr>
            </w:pPr>
            <w:r w:rsidRPr="000100A3">
              <w:rPr>
                <w:rFonts w:eastAsia="Arial"/>
                <w:kern w:val="2"/>
                <w:szCs w:val="24"/>
              </w:rPr>
              <w:t>12.2.</w:t>
            </w:r>
            <w:r w:rsidR="005D27F4">
              <w:rPr>
                <w:rFonts w:eastAsia="Arial"/>
                <w:kern w:val="2"/>
                <w:szCs w:val="24"/>
              </w:rPr>
              <w:t>8</w:t>
            </w:r>
            <w:r w:rsidRPr="000100A3">
              <w:rPr>
                <w:rFonts w:eastAsia="Arial"/>
                <w:kern w:val="2"/>
                <w:szCs w:val="24"/>
              </w:rPr>
              <w:t>. Jeigu randama, kad Sutarties galiojimo metu Tiekėjas naudojo ar nurodė Pirkėjui naudoti papildoma programinė įranga, kuri nėra būtina tokios įrangos funkcionalumui užtikrinti, t. y. Prekėje įdiegta kenkimo programinė įranga arba nėra saugi.</w:t>
            </w:r>
          </w:p>
          <w:p w14:paraId="492B1F35" w14:textId="0513766B" w:rsidR="00835683" w:rsidRPr="000100A3" w:rsidRDefault="00835683" w:rsidP="00835683">
            <w:pPr>
              <w:tabs>
                <w:tab w:val="left" w:pos="567"/>
                <w:tab w:val="left" w:pos="851"/>
                <w:tab w:val="left" w:pos="992"/>
                <w:tab w:val="left" w:pos="1134"/>
              </w:tabs>
              <w:spacing w:line="257" w:lineRule="auto"/>
              <w:jc w:val="both"/>
              <w:rPr>
                <w:rFonts w:eastAsia="Arial"/>
                <w:kern w:val="2"/>
                <w:szCs w:val="24"/>
              </w:rPr>
            </w:pPr>
            <w:r w:rsidRPr="000100A3">
              <w:rPr>
                <w:rFonts w:eastAsia="Arial"/>
                <w:kern w:val="2"/>
                <w:szCs w:val="24"/>
              </w:rPr>
              <w:t>12.2.</w:t>
            </w:r>
            <w:r w:rsidR="005D27F4">
              <w:rPr>
                <w:rFonts w:eastAsia="Arial"/>
                <w:kern w:val="2"/>
                <w:szCs w:val="24"/>
              </w:rPr>
              <w:t>9</w:t>
            </w:r>
            <w:r w:rsidRPr="000100A3">
              <w:rPr>
                <w:rFonts w:eastAsia="Arial"/>
                <w:kern w:val="2"/>
                <w:szCs w:val="24"/>
              </w:rPr>
              <w:t>. Jeigu Tiekėjas dėl savo kaltės negali ir (arba) atsisako vykdyti Sutartyje numatytus įsipareigojimus ar bet kurią jų dalį, nepriklausomai nuo tokios dalies vertės.</w:t>
            </w:r>
          </w:p>
          <w:p w14:paraId="21AEC7F3" w14:textId="77777777" w:rsidR="009508CD" w:rsidRDefault="00835683" w:rsidP="005D27F4">
            <w:pPr>
              <w:tabs>
                <w:tab w:val="left" w:pos="567"/>
                <w:tab w:val="left" w:pos="851"/>
                <w:tab w:val="left" w:pos="992"/>
                <w:tab w:val="left" w:pos="1134"/>
              </w:tabs>
              <w:spacing w:line="257" w:lineRule="auto"/>
              <w:jc w:val="both"/>
              <w:rPr>
                <w:rFonts w:eastAsia="Arial"/>
                <w:kern w:val="2"/>
                <w:szCs w:val="24"/>
              </w:rPr>
            </w:pPr>
            <w:r w:rsidRPr="000100A3">
              <w:rPr>
                <w:rFonts w:eastAsia="Arial"/>
                <w:kern w:val="2"/>
                <w:szCs w:val="24"/>
              </w:rPr>
              <w:t>12.2.</w:t>
            </w:r>
            <w:r w:rsidR="005D27F4" w:rsidRPr="000100A3">
              <w:rPr>
                <w:rFonts w:eastAsia="Arial"/>
                <w:kern w:val="2"/>
                <w:szCs w:val="24"/>
              </w:rPr>
              <w:t>1</w:t>
            </w:r>
            <w:r w:rsidR="005D27F4">
              <w:rPr>
                <w:rFonts w:eastAsia="Arial"/>
                <w:kern w:val="2"/>
                <w:szCs w:val="24"/>
              </w:rPr>
              <w:t>0</w:t>
            </w:r>
            <w:r w:rsidRPr="000100A3">
              <w:rPr>
                <w:rFonts w:eastAsia="Arial"/>
                <w:kern w:val="2"/>
                <w:szCs w:val="24"/>
              </w:rPr>
              <w:t>. Įsiteisėja teismo apkaltinamasis nuosprendis baudžiamojoje byloje Tiekėjui ir (arba) Tiekėjo vadovui,  ir (arba) Tiekėjo valdymo organų nariui, ir (arba) Tiekėjo darbuotojui, kuris Sutartyje nurodytas kaip atsakingas už Sutarties vykdymą, dėl VPĮ 46 straipsnio 1 dalyje nustatytų nusikalstamų veikų.</w:t>
            </w:r>
          </w:p>
          <w:p w14:paraId="165907BB" w14:textId="22226921" w:rsidR="00AC6E32" w:rsidRPr="000100A3" w:rsidRDefault="00AC6E32" w:rsidP="00C34F71">
            <w:pPr>
              <w:tabs>
                <w:tab w:val="left" w:pos="567"/>
                <w:tab w:val="left" w:pos="851"/>
                <w:tab w:val="left" w:pos="992"/>
                <w:tab w:val="left" w:pos="1134"/>
              </w:tabs>
              <w:spacing w:line="257" w:lineRule="auto"/>
              <w:jc w:val="both"/>
              <w:rPr>
                <w:rFonts w:eastAsia="Arial"/>
                <w:kern w:val="2"/>
                <w:szCs w:val="24"/>
              </w:rPr>
            </w:pPr>
            <w:r>
              <w:rPr>
                <w:rFonts w:eastAsia="Arial"/>
                <w:kern w:val="2"/>
                <w:szCs w:val="24"/>
              </w:rPr>
              <w:t xml:space="preserve">12.2.11. </w:t>
            </w:r>
            <w:r w:rsidRPr="00AC6E32">
              <w:rPr>
                <w:rFonts w:eastAsia="Arial"/>
                <w:kern w:val="2"/>
                <w:szCs w:val="24"/>
              </w:rPr>
              <w:t xml:space="preserve">Tiekėjui vėluojant pristatyti Prekes daugiau kaip 5 </w:t>
            </w:r>
            <w:r w:rsidR="00C34F71">
              <w:rPr>
                <w:rFonts w:eastAsia="Arial"/>
                <w:kern w:val="2"/>
                <w:szCs w:val="24"/>
              </w:rPr>
              <w:t>(penkias) darbo dienas Specialiųjų sąlygų</w:t>
            </w:r>
            <w:r w:rsidR="00E621D0">
              <w:rPr>
                <w:rFonts w:eastAsia="Arial"/>
                <w:kern w:val="2"/>
                <w:szCs w:val="24"/>
              </w:rPr>
              <w:t xml:space="preserve"> 4.1 punkte nustatytu terminu</w:t>
            </w:r>
            <w:r w:rsidRPr="00AC6E32">
              <w:rPr>
                <w:rFonts w:eastAsia="Arial"/>
                <w:kern w:val="2"/>
                <w:szCs w:val="24"/>
              </w:rPr>
              <w:t>.</w:t>
            </w:r>
          </w:p>
        </w:tc>
      </w:tr>
      <w:tr w:rsidR="008B67EB" w:rsidRPr="000100A3" w14:paraId="3CCF9D58" w14:textId="77777777" w:rsidTr="004531EA">
        <w:trPr>
          <w:trHeight w:val="300"/>
        </w:trPr>
        <w:tc>
          <w:tcPr>
            <w:tcW w:w="10060" w:type="dxa"/>
            <w:gridSpan w:val="5"/>
          </w:tcPr>
          <w:p w14:paraId="0321A550" w14:textId="77777777" w:rsidR="008B67EB" w:rsidRPr="000100A3" w:rsidRDefault="00413A12" w:rsidP="009508CD">
            <w:pPr>
              <w:jc w:val="center"/>
              <w:rPr>
                <w:kern w:val="2"/>
                <w:szCs w:val="24"/>
              </w:rPr>
            </w:pPr>
            <w:r w:rsidRPr="000100A3">
              <w:rPr>
                <w:b/>
                <w:bCs/>
                <w:kern w:val="2"/>
                <w:szCs w:val="24"/>
              </w:rPr>
              <w:lastRenderedPageBreak/>
              <w:t xml:space="preserve">13. APLINKOSAUGINIAI IR SOCIALINIAI KRITERIJAI </w:t>
            </w:r>
          </w:p>
        </w:tc>
      </w:tr>
      <w:tr w:rsidR="008B67EB" w:rsidRPr="000100A3" w14:paraId="01579636" w14:textId="77777777" w:rsidTr="004531EA">
        <w:trPr>
          <w:trHeight w:val="300"/>
        </w:trPr>
        <w:tc>
          <w:tcPr>
            <w:tcW w:w="2532" w:type="dxa"/>
          </w:tcPr>
          <w:p w14:paraId="03D4040E" w14:textId="77777777" w:rsidR="008B67EB" w:rsidRPr="000100A3" w:rsidRDefault="00413A12">
            <w:pPr>
              <w:rPr>
                <w:b/>
                <w:bCs/>
                <w:kern w:val="2"/>
                <w:szCs w:val="24"/>
              </w:rPr>
            </w:pPr>
            <w:r w:rsidRPr="000100A3">
              <w:rPr>
                <w:b/>
                <w:bCs/>
                <w:kern w:val="2"/>
                <w:szCs w:val="24"/>
              </w:rPr>
              <w:t>13.1. Aplinkosauginių kriterijų nustatymo teisinis pagrindas</w:t>
            </w:r>
          </w:p>
        </w:tc>
        <w:tc>
          <w:tcPr>
            <w:tcW w:w="7528" w:type="dxa"/>
            <w:gridSpan w:val="4"/>
          </w:tcPr>
          <w:p w14:paraId="23EE203D" w14:textId="7B385F46" w:rsidR="008B67EB" w:rsidRPr="000100A3" w:rsidRDefault="00D91ACE" w:rsidP="00545EF1">
            <w:pPr>
              <w:jc w:val="both"/>
              <w:rPr>
                <w:color w:val="000000"/>
                <w:kern w:val="2"/>
                <w:szCs w:val="24"/>
                <w:shd w:val="clear" w:color="auto" w:fill="FFFFFF"/>
              </w:rPr>
            </w:pPr>
            <w:r w:rsidRPr="000100A3">
              <w:rPr>
                <w:color w:val="000000"/>
                <w:kern w:val="2"/>
                <w:szCs w:val="24"/>
                <w:shd w:val="clear" w:color="auto" w:fill="FFFFFF"/>
              </w:rPr>
              <w:t>Aplinkosauginiai kriterijai Prekei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4.4.3 papunkčiu.</w:t>
            </w:r>
          </w:p>
        </w:tc>
      </w:tr>
      <w:tr w:rsidR="008B67EB" w:rsidRPr="000100A3" w14:paraId="3352C804" w14:textId="77777777" w:rsidTr="004531EA">
        <w:trPr>
          <w:trHeight w:val="300"/>
        </w:trPr>
        <w:tc>
          <w:tcPr>
            <w:tcW w:w="2532" w:type="dxa"/>
          </w:tcPr>
          <w:p w14:paraId="182A4520" w14:textId="77777777" w:rsidR="008B67EB" w:rsidRPr="000100A3" w:rsidRDefault="0083229F">
            <w:pPr>
              <w:rPr>
                <w:b/>
                <w:bCs/>
                <w:kern w:val="2"/>
                <w:szCs w:val="24"/>
              </w:rPr>
            </w:pPr>
            <w:r w:rsidRPr="000100A3">
              <w:rPr>
                <w:b/>
                <w:bCs/>
                <w:kern w:val="2"/>
                <w:szCs w:val="24"/>
              </w:rPr>
              <w:t>13.2.  Su perkama Preke</w:t>
            </w:r>
            <w:r w:rsidR="00413A12" w:rsidRPr="000100A3">
              <w:rPr>
                <w:b/>
                <w:bCs/>
                <w:kern w:val="2"/>
                <w:szCs w:val="24"/>
              </w:rPr>
              <w:t xml:space="preserve"> susiję socialiniai kriterijai</w:t>
            </w:r>
          </w:p>
        </w:tc>
        <w:tc>
          <w:tcPr>
            <w:tcW w:w="7528" w:type="dxa"/>
            <w:gridSpan w:val="4"/>
          </w:tcPr>
          <w:p w14:paraId="28AA963F" w14:textId="77777777" w:rsidR="008B67EB" w:rsidRPr="000100A3" w:rsidRDefault="00413A12">
            <w:pPr>
              <w:rPr>
                <w:color w:val="000000"/>
                <w:kern w:val="2"/>
                <w:szCs w:val="24"/>
                <w:shd w:val="clear" w:color="auto" w:fill="FFFFFF"/>
              </w:rPr>
            </w:pPr>
            <w:r w:rsidRPr="000100A3">
              <w:rPr>
                <w:color w:val="000000"/>
                <w:kern w:val="2"/>
                <w:szCs w:val="24"/>
                <w:shd w:val="clear" w:color="auto" w:fill="FFFFFF"/>
              </w:rPr>
              <w:t>Netaikoma</w:t>
            </w:r>
            <w:r w:rsidR="009508CD" w:rsidRPr="000100A3">
              <w:rPr>
                <w:color w:val="000000"/>
                <w:kern w:val="2"/>
                <w:szCs w:val="24"/>
                <w:shd w:val="clear" w:color="auto" w:fill="FFFFFF"/>
              </w:rPr>
              <w:t>.</w:t>
            </w:r>
          </w:p>
        </w:tc>
      </w:tr>
      <w:tr w:rsidR="008B67EB" w:rsidRPr="000100A3" w14:paraId="0D2E8AF4" w14:textId="77777777" w:rsidTr="004531EA">
        <w:trPr>
          <w:trHeight w:val="300"/>
        </w:trPr>
        <w:tc>
          <w:tcPr>
            <w:tcW w:w="10060" w:type="dxa"/>
            <w:gridSpan w:val="5"/>
          </w:tcPr>
          <w:p w14:paraId="09D00A79" w14:textId="77777777" w:rsidR="008B67EB" w:rsidRPr="000100A3" w:rsidRDefault="00413A12" w:rsidP="009508CD">
            <w:pPr>
              <w:jc w:val="center"/>
              <w:rPr>
                <w:b/>
                <w:bCs/>
                <w:kern w:val="2"/>
                <w:szCs w:val="24"/>
              </w:rPr>
            </w:pPr>
            <w:r w:rsidRPr="000100A3">
              <w:rPr>
                <w:b/>
                <w:bCs/>
                <w:kern w:val="2"/>
                <w:szCs w:val="24"/>
              </w:rPr>
              <w:t xml:space="preserve">14. BENDRŲJŲ </w:t>
            </w:r>
            <w:r w:rsidR="009508CD" w:rsidRPr="000100A3">
              <w:rPr>
                <w:b/>
                <w:bCs/>
                <w:kern w:val="2"/>
                <w:szCs w:val="24"/>
              </w:rPr>
              <w:t>SĄLYGŲ PAKEITIMAI IR PAPILDYMAI</w:t>
            </w:r>
          </w:p>
        </w:tc>
      </w:tr>
      <w:tr w:rsidR="008B67EB" w:rsidRPr="000100A3" w14:paraId="2508E58E" w14:textId="77777777" w:rsidTr="004531EA">
        <w:trPr>
          <w:trHeight w:val="300"/>
        </w:trPr>
        <w:tc>
          <w:tcPr>
            <w:tcW w:w="2532" w:type="dxa"/>
          </w:tcPr>
          <w:p w14:paraId="4D957D4E" w14:textId="77777777" w:rsidR="008B67EB" w:rsidRPr="000100A3" w:rsidRDefault="00413A12">
            <w:pPr>
              <w:rPr>
                <w:b/>
                <w:bCs/>
                <w:kern w:val="2"/>
                <w:szCs w:val="24"/>
              </w:rPr>
            </w:pPr>
            <w:r w:rsidRPr="000100A3">
              <w:rPr>
                <w:b/>
                <w:bCs/>
                <w:kern w:val="2"/>
                <w:szCs w:val="24"/>
              </w:rPr>
              <w:t xml:space="preserve">14.1. </w:t>
            </w:r>
          </w:p>
        </w:tc>
        <w:tc>
          <w:tcPr>
            <w:tcW w:w="7528" w:type="dxa"/>
            <w:gridSpan w:val="4"/>
          </w:tcPr>
          <w:p w14:paraId="7AF5068A" w14:textId="77777777" w:rsidR="008B67EB" w:rsidRPr="000100A3" w:rsidRDefault="009508CD">
            <w:pPr>
              <w:rPr>
                <w:kern w:val="2"/>
                <w:szCs w:val="24"/>
              </w:rPr>
            </w:pPr>
            <w:r w:rsidRPr="000100A3">
              <w:rPr>
                <w:kern w:val="2"/>
                <w:szCs w:val="24"/>
              </w:rPr>
              <w:t>Netaikoma.</w:t>
            </w:r>
          </w:p>
        </w:tc>
      </w:tr>
      <w:tr w:rsidR="008B67EB" w:rsidRPr="000100A3" w14:paraId="10961601" w14:textId="77777777" w:rsidTr="004531EA">
        <w:trPr>
          <w:trHeight w:val="300"/>
        </w:trPr>
        <w:tc>
          <w:tcPr>
            <w:tcW w:w="2532" w:type="dxa"/>
          </w:tcPr>
          <w:p w14:paraId="615B3128" w14:textId="77777777" w:rsidR="008B67EB" w:rsidRPr="000100A3" w:rsidRDefault="009508CD">
            <w:pPr>
              <w:rPr>
                <w:b/>
                <w:bCs/>
                <w:kern w:val="2"/>
                <w:szCs w:val="24"/>
              </w:rPr>
            </w:pPr>
            <w:r w:rsidRPr="000100A3">
              <w:rPr>
                <w:b/>
                <w:bCs/>
                <w:kern w:val="2"/>
                <w:szCs w:val="24"/>
              </w:rPr>
              <w:t>14.2</w:t>
            </w:r>
            <w:r w:rsidR="00413A12" w:rsidRPr="000100A3">
              <w:rPr>
                <w:b/>
                <w:bCs/>
                <w:kern w:val="2"/>
                <w:szCs w:val="24"/>
              </w:rPr>
              <w:t>.</w:t>
            </w:r>
          </w:p>
        </w:tc>
        <w:tc>
          <w:tcPr>
            <w:tcW w:w="7528" w:type="dxa"/>
            <w:gridSpan w:val="4"/>
          </w:tcPr>
          <w:p w14:paraId="0279AAB2" w14:textId="77777777" w:rsidR="008B67EB" w:rsidRPr="000100A3" w:rsidRDefault="00413A12" w:rsidP="009508CD">
            <w:pPr>
              <w:jc w:val="both"/>
              <w:rPr>
                <w:kern w:val="2"/>
                <w:szCs w:val="24"/>
              </w:rPr>
            </w:pPr>
            <w:r w:rsidRPr="000100A3">
              <w:rPr>
                <w:kern w:val="2"/>
                <w:szCs w:val="24"/>
              </w:rPr>
              <w:t>Sutarties Bendrosiose sąlygose nurodytos alternatyvios nuostatos (su prierašu „jei taikoma“ ir pan.) taikomos tik tokiu atveju, jeigu jos konkrečiai aprašomos Sutarties Specialiosiose sąlygose.</w:t>
            </w:r>
          </w:p>
        </w:tc>
      </w:tr>
      <w:tr w:rsidR="008B67EB" w:rsidRPr="000100A3" w14:paraId="173703DC" w14:textId="77777777" w:rsidTr="004531EA">
        <w:trPr>
          <w:trHeight w:val="300"/>
        </w:trPr>
        <w:tc>
          <w:tcPr>
            <w:tcW w:w="10060" w:type="dxa"/>
            <w:gridSpan w:val="5"/>
          </w:tcPr>
          <w:p w14:paraId="68D6E5B3" w14:textId="77777777" w:rsidR="008B67EB" w:rsidRPr="000100A3" w:rsidRDefault="00413A12">
            <w:pPr>
              <w:jc w:val="center"/>
              <w:rPr>
                <w:b/>
                <w:bCs/>
                <w:kern w:val="2"/>
                <w:szCs w:val="24"/>
              </w:rPr>
            </w:pPr>
            <w:r w:rsidRPr="000100A3">
              <w:rPr>
                <w:b/>
                <w:bCs/>
                <w:kern w:val="2"/>
                <w:szCs w:val="24"/>
              </w:rPr>
              <w:t>15. SUTARTIES PRIEDAI</w:t>
            </w:r>
          </w:p>
        </w:tc>
      </w:tr>
      <w:tr w:rsidR="008B67EB" w:rsidRPr="000100A3" w14:paraId="75B1D7BC" w14:textId="77777777" w:rsidTr="004531EA">
        <w:trPr>
          <w:trHeight w:val="300"/>
        </w:trPr>
        <w:tc>
          <w:tcPr>
            <w:tcW w:w="2532" w:type="dxa"/>
          </w:tcPr>
          <w:p w14:paraId="349BBDC1" w14:textId="77777777" w:rsidR="008B67EB" w:rsidRPr="000100A3" w:rsidRDefault="00413A12">
            <w:pPr>
              <w:jc w:val="center"/>
              <w:rPr>
                <w:b/>
                <w:bCs/>
                <w:kern w:val="2"/>
                <w:szCs w:val="24"/>
              </w:rPr>
            </w:pPr>
            <w:r w:rsidRPr="000100A3">
              <w:rPr>
                <w:b/>
                <w:bCs/>
                <w:kern w:val="2"/>
                <w:szCs w:val="24"/>
              </w:rPr>
              <w:t>15.1. Priedas Nr. 1</w:t>
            </w:r>
          </w:p>
        </w:tc>
        <w:tc>
          <w:tcPr>
            <w:tcW w:w="7528" w:type="dxa"/>
            <w:gridSpan w:val="4"/>
          </w:tcPr>
          <w:p w14:paraId="55CB5CBE" w14:textId="11849E06" w:rsidR="008B67EB" w:rsidRPr="000100A3" w:rsidRDefault="009508CD" w:rsidP="009508CD">
            <w:pPr>
              <w:rPr>
                <w:bCs/>
                <w:kern w:val="2"/>
                <w:szCs w:val="24"/>
              </w:rPr>
            </w:pPr>
            <w:r w:rsidRPr="000100A3">
              <w:rPr>
                <w:bCs/>
                <w:kern w:val="2"/>
                <w:szCs w:val="24"/>
              </w:rPr>
              <w:t>Techninės specifikacija.</w:t>
            </w:r>
          </w:p>
        </w:tc>
      </w:tr>
      <w:tr w:rsidR="008B67EB" w:rsidRPr="000100A3" w14:paraId="72E760F9" w14:textId="77777777" w:rsidTr="004531EA">
        <w:trPr>
          <w:trHeight w:val="300"/>
        </w:trPr>
        <w:tc>
          <w:tcPr>
            <w:tcW w:w="2532" w:type="dxa"/>
          </w:tcPr>
          <w:p w14:paraId="42AE4B05" w14:textId="77777777" w:rsidR="008B67EB" w:rsidRPr="000100A3" w:rsidRDefault="00413A12">
            <w:pPr>
              <w:jc w:val="center"/>
              <w:rPr>
                <w:b/>
                <w:bCs/>
                <w:kern w:val="2"/>
                <w:szCs w:val="24"/>
              </w:rPr>
            </w:pPr>
            <w:r w:rsidRPr="000100A3">
              <w:rPr>
                <w:b/>
                <w:bCs/>
                <w:kern w:val="2"/>
                <w:szCs w:val="24"/>
              </w:rPr>
              <w:t>15.2. Priedas Nr. 2</w:t>
            </w:r>
          </w:p>
        </w:tc>
        <w:tc>
          <w:tcPr>
            <w:tcW w:w="7528" w:type="dxa"/>
            <w:gridSpan w:val="4"/>
          </w:tcPr>
          <w:p w14:paraId="3380E53F" w14:textId="3A6B053D" w:rsidR="008B67EB" w:rsidRPr="000100A3" w:rsidRDefault="009508CD" w:rsidP="009508CD">
            <w:pPr>
              <w:rPr>
                <w:bCs/>
                <w:kern w:val="2"/>
                <w:szCs w:val="24"/>
              </w:rPr>
            </w:pPr>
            <w:r w:rsidRPr="000100A3">
              <w:rPr>
                <w:bCs/>
                <w:kern w:val="2"/>
                <w:szCs w:val="24"/>
              </w:rPr>
              <w:t>Tiekėjo pasiūlymas.</w:t>
            </w:r>
          </w:p>
        </w:tc>
      </w:tr>
      <w:tr w:rsidR="00092A8D" w:rsidRPr="000100A3" w14:paraId="0640FDB8" w14:textId="517E17BB" w:rsidTr="004531EA">
        <w:trPr>
          <w:trHeight w:val="300"/>
        </w:trPr>
        <w:tc>
          <w:tcPr>
            <w:tcW w:w="2532" w:type="dxa"/>
          </w:tcPr>
          <w:p w14:paraId="31802E6A" w14:textId="79C6A15D" w:rsidR="00092A8D" w:rsidRPr="000100A3" w:rsidRDefault="00092A8D" w:rsidP="00092A8D">
            <w:pPr>
              <w:jc w:val="center"/>
              <w:rPr>
                <w:b/>
                <w:bCs/>
                <w:kern w:val="2"/>
                <w:szCs w:val="24"/>
              </w:rPr>
            </w:pPr>
            <w:r w:rsidRPr="000100A3">
              <w:rPr>
                <w:b/>
                <w:bCs/>
                <w:kern w:val="2"/>
                <w:szCs w:val="24"/>
              </w:rPr>
              <w:t>15.2. Priedas Nr. 3</w:t>
            </w:r>
          </w:p>
        </w:tc>
        <w:tc>
          <w:tcPr>
            <w:tcW w:w="7528" w:type="dxa"/>
            <w:gridSpan w:val="4"/>
          </w:tcPr>
          <w:p w14:paraId="1D815906" w14:textId="54295A68" w:rsidR="00092A8D" w:rsidRPr="000100A3" w:rsidRDefault="00092A8D" w:rsidP="009508CD">
            <w:pPr>
              <w:rPr>
                <w:bCs/>
                <w:kern w:val="2"/>
                <w:szCs w:val="24"/>
              </w:rPr>
            </w:pPr>
          </w:p>
        </w:tc>
      </w:tr>
      <w:tr w:rsidR="008B67EB" w:rsidRPr="000100A3" w14:paraId="1BA31ACE" w14:textId="77777777" w:rsidTr="004531EA">
        <w:tc>
          <w:tcPr>
            <w:tcW w:w="10060" w:type="dxa"/>
            <w:gridSpan w:val="5"/>
          </w:tcPr>
          <w:p w14:paraId="06523AB6" w14:textId="77777777" w:rsidR="008B67EB" w:rsidRPr="000100A3" w:rsidRDefault="00413A12">
            <w:pPr>
              <w:jc w:val="center"/>
              <w:rPr>
                <w:b/>
                <w:bCs/>
                <w:kern w:val="2"/>
                <w:szCs w:val="24"/>
              </w:rPr>
            </w:pPr>
            <w:r w:rsidRPr="000100A3">
              <w:rPr>
                <w:b/>
                <w:bCs/>
                <w:kern w:val="2"/>
                <w:szCs w:val="24"/>
              </w:rPr>
              <w:t>16. ŠALIŲ ATSTOVŲ PARAŠAI</w:t>
            </w:r>
          </w:p>
        </w:tc>
      </w:tr>
      <w:tr w:rsidR="008B67EB" w:rsidRPr="000100A3" w14:paraId="0D36CEBC" w14:textId="77777777" w:rsidTr="004531EA">
        <w:tc>
          <w:tcPr>
            <w:tcW w:w="4787" w:type="dxa"/>
            <w:gridSpan w:val="4"/>
            <w:tcBorders>
              <w:top w:val="single" w:sz="4" w:space="0" w:color="auto"/>
              <w:left w:val="single" w:sz="4" w:space="0" w:color="auto"/>
              <w:bottom w:val="single" w:sz="4" w:space="0" w:color="auto"/>
              <w:right w:val="single" w:sz="4" w:space="0" w:color="auto"/>
            </w:tcBorders>
          </w:tcPr>
          <w:p w14:paraId="5B481DA3" w14:textId="77777777" w:rsidR="008B67EB" w:rsidRPr="000100A3" w:rsidRDefault="00413A12">
            <w:pPr>
              <w:jc w:val="center"/>
              <w:rPr>
                <w:b/>
                <w:bCs/>
                <w:kern w:val="2"/>
                <w:szCs w:val="24"/>
              </w:rPr>
            </w:pPr>
            <w:r w:rsidRPr="000100A3">
              <w:rPr>
                <w:b/>
                <w:bCs/>
                <w:kern w:val="2"/>
                <w:szCs w:val="24"/>
              </w:rPr>
              <w:t>PIRKĖJAS</w:t>
            </w:r>
          </w:p>
        </w:tc>
        <w:tc>
          <w:tcPr>
            <w:tcW w:w="5273" w:type="dxa"/>
            <w:tcBorders>
              <w:top w:val="single" w:sz="4" w:space="0" w:color="auto"/>
              <w:left w:val="single" w:sz="4" w:space="0" w:color="auto"/>
              <w:bottom w:val="single" w:sz="4" w:space="0" w:color="auto"/>
              <w:right w:val="single" w:sz="4" w:space="0" w:color="auto"/>
            </w:tcBorders>
          </w:tcPr>
          <w:p w14:paraId="78A5D705" w14:textId="77777777" w:rsidR="008B67EB" w:rsidRPr="000100A3" w:rsidRDefault="00413A12">
            <w:pPr>
              <w:jc w:val="center"/>
              <w:rPr>
                <w:b/>
                <w:bCs/>
                <w:kern w:val="2"/>
                <w:szCs w:val="24"/>
              </w:rPr>
            </w:pPr>
            <w:r w:rsidRPr="000100A3">
              <w:rPr>
                <w:b/>
                <w:bCs/>
                <w:kern w:val="2"/>
                <w:szCs w:val="24"/>
              </w:rPr>
              <w:t>TIEKĖJAS</w:t>
            </w:r>
          </w:p>
        </w:tc>
      </w:tr>
      <w:tr w:rsidR="008B67EB" w:rsidRPr="000100A3" w14:paraId="05DD7357" w14:textId="77777777" w:rsidTr="004531EA">
        <w:tc>
          <w:tcPr>
            <w:tcW w:w="4787" w:type="dxa"/>
            <w:gridSpan w:val="4"/>
            <w:tcBorders>
              <w:top w:val="single" w:sz="4" w:space="0" w:color="auto"/>
              <w:left w:val="single" w:sz="4" w:space="0" w:color="auto"/>
              <w:bottom w:val="single" w:sz="4" w:space="0" w:color="auto"/>
              <w:right w:val="single" w:sz="4" w:space="0" w:color="auto"/>
            </w:tcBorders>
          </w:tcPr>
          <w:p w14:paraId="0AA5B5C7" w14:textId="77777777" w:rsidR="008B67EB" w:rsidRPr="000100A3" w:rsidRDefault="00E31D74" w:rsidP="00067077">
            <w:pPr>
              <w:jc w:val="center"/>
              <w:rPr>
                <w:kern w:val="2"/>
                <w:szCs w:val="24"/>
              </w:rPr>
            </w:pPr>
            <w:r w:rsidRPr="000100A3">
              <w:rPr>
                <w:color w:val="1F4E79" w:themeColor="accent1" w:themeShade="80"/>
                <w:kern w:val="2"/>
                <w:szCs w:val="24"/>
              </w:rPr>
              <w:t xml:space="preserve">Direktorius </w:t>
            </w:r>
          </w:p>
        </w:tc>
        <w:tc>
          <w:tcPr>
            <w:tcW w:w="5273" w:type="dxa"/>
            <w:tcBorders>
              <w:top w:val="single" w:sz="4" w:space="0" w:color="auto"/>
              <w:left w:val="single" w:sz="4" w:space="0" w:color="auto"/>
              <w:bottom w:val="single" w:sz="4" w:space="0" w:color="auto"/>
              <w:right w:val="single" w:sz="4" w:space="0" w:color="auto"/>
            </w:tcBorders>
          </w:tcPr>
          <w:p w14:paraId="123B3E9B" w14:textId="77777777" w:rsidR="008B67EB" w:rsidRPr="000100A3" w:rsidRDefault="00413A12">
            <w:pPr>
              <w:jc w:val="center"/>
              <w:rPr>
                <w:b/>
                <w:bCs/>
                <w:kern w:val="2"/>
                <w:szCs w:val="24"/>
              </w:rPr>
            </w:pPr>
            <w:r w:rsidRPr="000100A3">
              <w:rPr>
                <w:color w:val="4472C4"/>
                <w:kern w:val="2"/>
                <w:szCs w:val="24"/>
              </w:rPr>
              <w:t>(nurodomos atstovo pareigos, vardas, pavardė)</w:t>
            </w:r>
          </w:p>
        </w:tc>
      </w:tr>
    </w:tbl>
    <w:p w14:paraId="1B9E7878" w14:textId="77777777" w:rsidR="008B67EB" w:rsidRPr="000100A3" w:rsidRDefault="008B67EB" w:rsidP="009508CD">
      <w:pPr>
        <w:widowControl w:val="0"/>
        <w:pBdr>
          <w:top w:val="nil"/>
          <w:left w:val="nil"/>
          <w:bottom w:val="nil"/>
          <w:right w:val="nil"/>
          <w:between w:val="nil"/>
        </w:pBdr>
        <w:tabs>
          <w:tab w:val="left" w:pos="567"/>
          <w:tab w:val="left" w:pos="851"/>
        </w:tabs>
      </w:pPr>
    </w:p>
    <w:sectPr w:rsidR="008B67EB" w:rsidRPr="000100A3" w:rsidSect="00413A12">
      <w:headerReference w:type="even" r:id="rId8"/>
      <w:headerReference w:type="default" r:id="rId9"/>
      <w:footerReference w:type="even" r:id="rId10"/>
      <w:footerReference w:type="default" r:id="rId11"/>
      <w:headerReference w:type="first" r:id="rId12"/>
      <w:footerReference w:type="first" r:id="rId13"/>
      <w:pgSz w:w="12240" w:h="15840"/>
      <w:pgMar w:top="1134" w:right="567" w:bottom="1134" w:left="1418"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DBF98" w14:textId="77777777" w:rsidR="00E04588" w:rsidRDefault="00E04588">
      <w:r>
        <w:separator/>
      </w:r>
    </w:p>
  </w:endnote>
  <w:endnote w:type="continuationSeparator" w:id="0">
    <w:p w14:paraId="5DA3E362" w14:textId="77777777" w:rsidR="00E04588" w:rsidRDefault="00E045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DE746" w14:textId="77777777" w:rsidR="00413A12" w:rsidRDefault="00413A12">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2939F" w14:textId="77777777" w:rsidR="00413A12" w:rsidRDefault="00413A12">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1303F" w14:textId="77777777" w:rsidR="00413A12" w:rsidRDefault="00413A12">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9B21A" w14:textId="77777777" w:rsidR="00E04588" w:rsidRDefault="00E04588">
      <w:r>
        <w:separator/>
      </w:r>
    </w:p>
  </w:footnote>
  <w:footnote w:type="continuationSeparator" w:id="0">
    <w:p w14:paraId="6051F17B" w14:textId="77777777" w:rsidR="00E04588" w:rsidRDefault="00E045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2B896" w14:textId="77777777" w:rsidR="00413A12" w:rsidRDefault="00413A12">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6F8B" w14:textId="77777777" w:rsidR="00413A12" w:rsidRDefault="00413A12">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B024D" w14:textId="77777777" w:rsidR="00413A12" w:rsidRDefault="00413A12">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1060"/>
    <w:rsid w:val="000015EF"/>
    <w:rsid w:val="000100A3"/>
    <w:rsid w:val="0004072E"/>
    <w:rsid w:val="0006099D"/>
    <w:rsid w:val="00067077"/>
    <w:rsid w:val="00092A8D"/>
    <w:rsid w:val="000E064F"/>
    <w:rsid w:val="000F13E0"/>
    <w:rsid w:val="00102605"/>
    <w:rsid w:val="001035A8"/>
    <w:rsid w:val="00105E61"/>
    <w:rsid w:val="00121577"/>
    <w:rsid w:val="00122B8F"/>
    <w:rsid w:val="001401C0"/>
    <w:rsid w:val="00151956"/>
    <w:rsid w:val="00162CB9"/>
    <w:rsid w:val="0017695C"/>
    <w:rsid w:val="00177093"/>
    <w:rsid w:val="00177765"/>
    <w:rsid w:val="0019083D"/>
    <w:rsid w:val="00192686"/>
    <w:rsid w:val="001B10E3"/>
    <w:rsid w:val="001F59B3"/>
    <w:rsid w:val="00202957"/>
    <w:rsid w:val="00225CE0"/>
    <w:rsid w:val="00237021"/>
    <w:rsid w:val="00243408"/>
    <w:rsid w:val="00264999"/>
    <w:rsid w:val="00274874"/>
    <w:rsid w:val="00276FBC"/>
    <w:rsid w:val="002818C1"/>
    <w:rsid w:val="002B408B"/>
    <w:rsid w:val="002C4BD4"/>
    <w:rsid w:val="002E5BB3"/>
    <w:rsid w:val="002F0B5F"/>
    <w:rsid w:val="003075FC"/>
    <w:rsid w:val="00324DBF"/>
    <w:rsid w:val="00332F65"/>
    <w:rsid w:val="00336326"/>
    <w:rsid w:val="00343E52"/>
    <w:rsid w:val="00344512"/>
    <w:rsid w:val="003827A6"/>
    <w:rsid w:val="003A680A"/>
    <w:rsid w:val="003D361E"/>
    <w:rsid w:val="003E2880"/>
    <w:rsid w:val="00401F02"/>
    <w:rsid w:val="00413A12"/>
    <w:rsid w:val="004176FF"/>
    <w:rsid w:val="00422DE1"/>
    <w:rsid w:val="00427D7B"/>
    <w:rsid w:val="0044435B"/>
    <w:rsid w:val="004531EA"/>
    <w:rsid w:val="004830B2"/>
    <w:rsid w:val="00483B46"/>
    <w:rsid w:val="00487C78"/>
    <w:rsid w:val="004A3990"/>
    <w:rsid w:val="0050024A"/>
    <w:rsid w:val="00517356"/>
    <w:rsid w:val="00545EF1"/>
    <w:rsid w:val="00551093"/>
    <w:rsid w:val="00587797"/>
    <w:rsid w:val="005A614F"/>
    <w:rsid w:val="005C12E9"/>
    <w:rsid w:val="005D27F4"/>
    <w:rsid w:val="005E00D0"/>
    <w:rsid w:val="006322AD"/>
    <w:rsid w:val="006405C3"/>
    <w:rsid w:val="00643703"/>
    <w:rsid w:val="0065174B"/>
    <w:rsid w:val="00662411"/>
    <w:rsid w:val="00662BC0"/>
    <w:rsid w:val="00685EBE"/>
    <w:rsid w:val="006F6CC8"/>
    <w:rsid w:val="00700D6C"/>
    <w:rsid w:val="007076FE"/>
    <w:rsid w:val="00715D46"/>
    <w:rsid w:val="00717062"/>
    <w:rsid w:val="00774DEA"/>
    <w:rsid w:val="007752C0"/>
    <w:rsid w:val="007C1A87"/>
    <w:rsid w:val="0083229F"/>
    <w:rsid w:val="00835683"/>
    <w:rsid w:val="008946B8"/>
    <w:rsid w:val="008A4746"/>
    <w:rsid w:val="008A5C8A"/>
    <w:rsid w:val="008A794A"/>
    <w:rsid w:val="008B67EB"/>
    <w:rsid w:val="008F2612"/>
    <w:rsid w:val="009017D1"/>
    <w:rsid w:val="00903865"/>
    <w:rsid w:val="00923E9E"/>
    <w:rsid w:val="0093498F"/>
    <w:rsid w:val="00937FFE"/>
    <w:rsid w:val="009508CD"/>
    <w:rsid w:val="00970709"/>
    <w:rsid w:val="009C62E5"/>
    <w:rsid w:val="009F2C9E"/>
    <w:rsid w:val="00A032D8"/>
    <w:rsid w:val="00A229E3"/>
    <w:rsid w:val="00A71F02"/>
    <w:rsid w:val="00A75580"/>
    <w:rsid w:val="00A76D3B"/>
    <w:rsid w:val="00A85255"/>
    <w:rsid w:val="00AC6E32"/>
    <w:rsid w:val="00AC76E2"/>
    <w:rsid w:val="00AD011E"/>
    <w:rsid w:val="00AD3563"/>
    <w:rsid w:val="00AF0D8C"/>
    <w:rsid w:val="00AF644F"/>
    <w:rsid w:val="00B0128E"/>
    <w:rsid w:val="00B07110"/>
    <w:rsid w:val="00B21365"/>
    <w:rsid w:val="00BC2FB0"/>
    <w:rsid w:val="00BC6BA2"/>
    <w:rsid w:val="00BD7320"/>
    <w:rsid w:val="00C054C2"/>
    <w:rsid w:val="00C11678"/>
    <w:rsid w:val="00C33F65"/>
    <w:rsid w:val="00C34F71"/>
    <w:rsid w:val="00C36468"/>
    <w:rsid w:val="00C42BC6"/>
    <w:rsid w:val="00C47C9A"/>
    <w:rsid w:val="00C81C3B"/>
    <w:rsid w:val="00C963FE"/>
    <w:rsid w:val="00CB4D94"/>
    <w:rsid w:val="00CB72AE"/>
    <w:rsid w:val="00CC2DBC"/>
    <w:rsid w:val="00CD0C03"/>
    <w:rsid w:val="00CE25C9"/>
    <w:rsid w:val="00D377F8"/>
    <w:rsid w:val="00D53D59"/>
    <w:rsid w:val="00D55F13"/>
    <w:rsid w:val="00D56069"/>
    <w:rsid w:val="00D61B83"/>
    <w:rsid w:val="00D82266"/>
    <w:rsid w:val="00D91ACE"/>
    <w:rsid w:val="00D94172"/>
    <w:rsid w:val="00D95980"/>
    <w:rsid w:val="00DA4E00"/>
    <w:rsid w:val="00DA7035"/>
    <w:rsid w:val="00DB68F2"/>
    <w:rsid w:val="00DB7B79"/>
    <w:rsid w:val="00DC2DFE"/>
    <w:rsid w:val="00E04588"/>
    <w:rsid w:val="00E31D74"/>
    <w:rsid w:val="00E56A1F"/>
    <w:rsid w:val="00E621D0"/>
    <w:rsid w:val="00E86A12"/>
    <w:rsid w:val="00EB2EF2"/>
    <w:rsid w:val="00EB7A8D"/>
    <w:rsid w:val="00EE2B06"/>
    <w:rsid w:val="00F36488"/>
    <w:rsid w:val="00F50862"/>
    <w:rsid w:val="00F5451E"/>
    <w:rsid w:val="00F6300C"/>
    <w:rsid w:val="00F842BD"/>
    <w:rsid w:val="00F9229C"/>
    <w:rsid w:val="00FB0519"/>
    <w:rsid w:val="00FF23A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37BC3"/>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DA4E00"/>
    <w:rPr>
      <w:color w:val="0563C1" w:themeColor="hyperlink"/>
      <w:u w:val="single"/>
    </w:rPr>
  </w:style>
  <w:style w:type="paragraph" w:styleId="BalloonText">
    <w:name w:val="Balloon Text"/>
    <w:basedOn w:val="Normal"/>
    <w:link w:val="BalloonTextChar"/>
    <w:semiHidden/>
    <w:unhideWhenUsed/>
    <w:rsid w:val="00BC6BA2"/>
    <w:rPr>
      <w:rFonts w:ascii="Segoe UI" w:hAnsi="Segoe UI" w:cs="Segoe UI"/>
      <w:sz w:val="18"/>
      <w:szCs w:val="18"/>
    </w:rPr>
  </w:style>
  <w:style w:type="character" w:customStyle="1" w:styleId="BalloonTextChar">
    <w:name w:val="Balloon Text Char"/>
    <w:basedOn w:val="DefaultParagraphFont"/>
    <w:link w:val="BalloonText"/>
    <w:semiHidden/>
    <w:rsid w:val="00BC6BA2"/>
    <w:rPr>
      <w:rFonts w:ascii="Segoe UI" w:hAnsi="Segoe UI" w:cs="Segoe UI"/>
      <w:sz w:val="18"/>
      <w:szCs w:val="18"/>
    </w:rPr>
  </w:style>
  <w:style w:type="character" w:styleId="CommentReference">
    <w:name w:val="annotation reference"/>
    <w:basedOn w:val="DefaultParagraphFont"/>
    <w:semiHidden/>
    <w:unhideWhenUsed/>
    <w:rsid w:val="00C33F65"/>
    <w:rPr>
      <w:sz w:val="16"/>
      <w:szCs w:val="16"/>
    </w:rPr>
  </w:style>
  <w:style w:type="paragraph" w:styleId="CommentText">
    <w:name w:val="annotation text"/>
    <w:basedOn w:val="Normal"/>
    <w:link w:val="CommentTextChar"/>
    <w:semiHidden/>
    <w:unhideWhenUsed/>
    <w:rsid w:val="00C33F65"/>
    <w:rPr>
      <w:sz w:val="20"/>
    </w:rPr>
  </w:style>
  <w:style w:type="character" w:customStyle="1" w:styleId="CommentTextChar">
    <w:name w:val="Comment Text Char"/>
    <w:basedOn w:val="DefaultParagraphFont"/>
    <w:link w:val="CommentText"/>
    <w:semiHidden/>
    <w:rsid w:val="00C33F65"/>
    <w:rPr>
      <w:sz w:val="20"/>
    </w:rPr>
  </w:style>
  <w:style w:type="paragraph" w:styleId="CommentSubject">
    <w:name w:val="annotation subject"/>
    <w:basedOn w:val="CommentText"/>
    <w:next w:val="CommentText"/>
    <w:link w:val="CommentSubjectChar"/>
    <w:semiHidden/>
    <w:unhideWhenUsed/>
    <w:rsid w:val="00C33F65"/>
    <w:rPr>
      <w:b/>
      <w:bCs/>
    </w:rPr>
  </w:style>
  <w:style w:type="character" w:customStyle="1" w:styleId="CommentSubjectChar">
    <w:name w:val="Comment Subject Char"/>
    <w:basedOn w:val="CommentTextChar"/>
    <w:link w:val="CommentSubject"/>
    <w:semiHidden/>
    <w:rsid w:val="00C33F65"/>
    <w:rPr>
      <w:b/>
      <w:bCs/>
      <w:sz w:val="20"/>
    </w:rPr>
  </w:style>
  <w:style w:type="paragraph" w:styleId="Revision">
    <w:name w:val="Revision"/>
    <w:hidden/>
    <w:semiHidden/>
    <w:rsid w:val="00D55F13"/>
  </w:style>
  <w:style w:type="character" w:customStyle="1" w:styleId="UnresolvedMention1">
    <w:name w:val="Unresolved Mention1"/>
    <w:basedOn w:val="DefaultParagraphFont"/>
    <w:uiPriority w:val="99"/>
    <w:semiHidden/>
    <w:unhideWhenUsed/>
    <w:rsid w:val="002C4B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licencijos@nksc.l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D1F78-BA79-46E7-87E2-53B6476A4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2196</Words>
  <Characters>12518</Characters>
  <Application>Microsoft Office Word</Application>
  <DocSecurity>0</DocSecurity>
  <Lines>104</Lines>
  <Paragraphs>29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14685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Jurgita Bimbienė</dc:creator>
  <cp:lastModifiedBy>Jurgita Bimbienė</cp:lastModifiedBy>
  <cp:revision>2</cp:revision>
  <dcterms:created xsi:type="dcterms:W3CDTF">2026-10-14T11:44:00Z</dcterms:created>
  <dcterms:modified xsi:type="dcterms:W3CDTF">2026-10-14T11:44:00Z</dcterms:modified>
</cp:coreProperties>
</file>