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05CBF9EE" w:rsidR="00DC14C5" w:rsidRPr="00766A5B" w:rsidRDefault="00DC14C5" w:rsidP="27A9D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27A9D8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A96853" w:rsidRPr="27A9D8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223D27" w:rsidRPr="27A9D8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ENERGETIKOS INFORMACIJOS SURINKIMO INFORMACINĖS SISTEMOS SUKŪRIMAS, DIEGIMAS IR GARANTINĖS PRIEŽIŪROS PASLAUGOS</w:t>
      </w:r>
      <w:r w:rsidR="0001ABAE" w:rsidRPr="27A9D8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SUTEIKIMO</w:t>
      </w:r>
    </w:p>
    <w:p w14:paraId="426CCD04" w14:textId="0C5E8546" w:rsidR="001271E8" w:rsidRPr="00766A5B" w:rsidRDefault="001271E8" w:rsidP="27A9D8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27A9D844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0E3655BF" w:rsidR="00DC14C5" w:rsidRPr="00766A5B" w:rsidRDefault="00270F24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energetikos agentūra</w:t>
            </w:r>
          </w:p>
        </w:tc>
      </w:tr>
      <w:tr w:rsidR="00766A5B" w:rsidRPr="00766A5B" w14:paraId="4ADD03A6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2CD700F9" w14:textId="77777777" w:rsidR="00C31366" w:rsidRPr="005C33DC" w:rsidRDefault="00C31366" w:rsidP="00C31366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Organizacijos vystymo skyriaus laikinai einant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pareigas</w:t>
            </w: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viešųjų pirkimo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Neringa Karalienė, tel. +370 66961091, el. p. </w:t>
            </w:r>
            <w:hyperlink r:id="rId11" w:history="1">
              <w:r w:rsidRPr="005C33DC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neringa.karaliene@ena.lt</w:t>
              </w:r>
            </w:hyperlink>
          </w:p>
          <w:p w14:paraId="18FD0B1D" w14:textId="77777777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C0137E6" w14:textId="3341773F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 (techninės specifikacijos</w:t>
            </w:r>
            <w:r w:rsidR="7969D758"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</w:t>
            </w:r>
            <w:r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lausimyno parengimą):</w:t>
            </w:r>
          </w:p>
          <w:p w14:paraId="184C86D3" w14:textId="14532D96" w:rsidR="001C1677" w:rsidRPr="00766A5B" w:rsidRDefault="00EC5524" w:rsidP="001C167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Energijos vartojimo efektyvumo didinimo kompetencijų centro veiklos analitikė Donata Jankauskaitė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tel. </w:t>
            </w: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5C33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2" w:history="1">
              <w:r w:rsidR="00FE4230" w:rsidRPr="00F37E57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donata.jankauskaite@ena.lt</w:t>
              </w:r>
            </w:hyperlink>
            <w:r w:rsidR="00FE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66A5B" w:rsidRPr="00766A5B" w14:paraId="0DF63AFC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08B82394" w:rsidR="00DC14C5" w:rsidRPr="0076253E" w:rsidRDefault="0076253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Energetikos informacijos surinkimo informacinės sistemos sukūrimas</w:t>
            </w:r>
            <w:r w:rsidR="22581B13"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27A9D8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diegimas ir garantinės priežiūros paslaugos</w:t>
            </w:r>
          </w:p>
        </w:tc>
      </w:tr>
      <w:tr w:rsidR="00766A5B" w:rsidRPr="00766A5B" w14:paraId="3B7D79C2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07DD00BB" w:rsidR="008C6AC8" w:rsidRPr="00766A5B" w:rsidRDefault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64F5139C" w:rsidRPr="27A9D844">
              <w:rPr>
                <w:rFonts w:ascii="Times New Roman" w:hAnsi="Times New Roman" w:cs="Times New Roman"/>
                <w:sz w:val="24"/>
                <w:szCs w:val="24"/>
              </w:rPr>
              <w:t>argumentuotus, pagrįstus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siūlymus  </w:t>
            </w:r>
            <w:r w:rsidR="0022645B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25551E30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pateiktus </w:t>
            </w:r>
            <w:r w:rsidR="0022645B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8C6AC8" w:rsidRPr="27A9D844">
              <w:rPr>
                <w:rFonts w:ascii="Times New Roman" w:hAnsi="Times New Roman" w:cs="Times New Roman"/>
                <w:sz w:val="24"/>
                <w:szCs w:val="24"/>
              </w:rPr>
              <w:t>dėl pirkimo objekto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35363872" w:rsidR="00DC14C5" w:rsidRPr="00766A5B" w:rsidRDefault="00284CC4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41C6A716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33080D0A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FE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gruodžio 16 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063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688A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5B2D1CB0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Atsakymai,</w:t>
            </w:r>
            <w:r w:rsidR="2DCCE35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pasiūlymai, rekomendacijos, gauti pasibaigus aukščiau nurodytam terminui, gali būti </w:t>
            </w:r>
            <w:r w:rsidR="54830F97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nenagrinėjami.</w:t>
            </w:r>
          </w:p>
        </w:tc>
      </w:tr>
      <w:tr w:rsidR="00766A5B" w:rsidRPr="00766A5B" w14:paraId="2B08876C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7AFEB571" w:rsidR="00DC14C5" w:rsidRPr="00766A5B" w:rsidRDefault="00284CC4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27A9D8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C729D5E" w:rsidR="00DC14C5" w:rsidRPr="00766A5B" w:rsidRDefault="00284CC4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27A9D844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61EA7D5C" w:rsidR="00DC14C5" w:rsidRPr="00766A5B" w:rsidRDefault="00284CC4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28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54C88BAE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Klausimynas.</w:t>
      </w:r>
    </w:p>
    <w:p w14:paraId="30A882C1" w14:textId="4E3FAF39" w:rsidR="00B76DB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C57E55">
        <w:rPr>
          <w:rFonts w:ascii="Times New Roman" w:hAnsi="Times New Roman" w:cs="Times New Roman"/>
          <w:sz w:val="24"/>
          <w:szCs w:val="24"/>
        </w:rPr>
        <w:t xml:space="preserve"> su priedais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194F769F" w14:textId="34E7D6D5" w:rsidR="00027CA4" w:rsidRPr="00766A5B" w:rsidRDefault="00027CA4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Kvalifikacijos reikalavimai tiekėjams.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5E90387" w14:textId="77777777" w:rsidR="00914897" w:rsidRPr="00766A5B" w:rsidRDefault="00914897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10642" w:type="dxa"/>
        <w:tblLook w:val="04A0" w:firstRow="1" w:lastRow="0" w:firstColumn="1" w:lastColumn="0" w:noHBand="0" w:noVBand="1"/>
      </w:tblPr>
      <w:tblGrid>
        <w:gridCol w:w="619"/>
        <w:gridCol w:w="3912"/>
        <w:gridCol w:w="3215"/>
        <w:gridCol w:w="2896"/>
      </w:tblGrid>
      <w:tr w:rsidR="006A6312" w:rsidRPr="006A6312" w14:paraId="3D211360" w14:textId="77777777" w:rsidTr="47F4E861">
        <w:trPr>
          <w:trHeight w:val="300"/>
        </w:trPr>
        <w:tc>
          <w:tcPr>
            <w:tcW w:w="619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12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1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2896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6A6312" w14:paraId="4783CA16" w14:textId="77777777" w:rsidTr="47F4E861">
        <w:trPr>
          <w:trHeight w:val="300"/>
        </w:trPr>
        <w:tc>
          <w:tcPr>
            <w:tcW w:w="619" w:type="dxa"/>
          </w:tcPr>
          <w:p w14:paraId="38F11448" w14:textId="030B868B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</w:tcPr>
          <w:p w14:paraId="6938AFEA" w14:textId="38C7BBAC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</w:t>
            </w:r>
            <w:r w:rsidR="581E517C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pirkime? </w:t>
            </w:r>
          </w:p>
          <w:p w14:paraId="13A3CFCC" w14:textId="3EC18318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3215" w:type="dxa"/>
          </w:tcPr>
          <w:p w14:paraId="0E677D16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33365C68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188479E6" w14:textId="77777777" w:rsidTr="47F4E861">
        <w:trPr>
          <w:trHeight w:val="300"/>
        </w:trPr>
        <w:tc>
          <w:tcPr>
            <w:tcW w:w="619" w:type="dxa"/>
          </w:tcPr>
          <w:p w14:paraId="072F6BA9" w14:textId="37749E34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BEFDD4F" w14:textId="13865C92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</w:t>
            </w:r>
            <w:r w:rsidR="362A6D0E" w:rsidRPr="47F4E861">
              <w:rPr>
                <w:rFonts w:ascii="Times New Roman" w:hAnsi="Times New Roman" w:cs="Times New Roman"/>
                <w:sz w:val="24"/>
                <w:szCs w:val="24"/>
              </w:rPr>
              <w:t>perkamam objektui</w:t>
            </w: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yra išdėstyti aiškiai</w:t>
            </w:r>
            <w:r w:rsidR="75FC0A65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A8B4157" w:rsidRPr="27A9D8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1E918F9E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A8B4157" w:rsidRPr="27A9D844">
              <w:rPr>
                <w:rFonts w:ascii="Times New Roman" w:hAnsi="Times New Roman" w:cs="Times New Roman"/>
                <w:sz w:val="24"/>
                <w:szCs w:val="24"/>
              </w:rPr>
              <w:t>nedviprasmiškai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141EF16" w14:textId="79D1C098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</w:t>
            </w:r>
            <w:r w:rsidR="47A763E7"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nurodyti specifikacijos vietas ir </w:t>
            </w: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pasiūlyti </w:t>
            </w:r>
            <w:r w:rsidR="2C83CD29"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reikalavimams </w:t>
            </w: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formuluotę</w:t>
            </w:r>
            <w:r w:rsidR="542D16F9"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14:paraId="197DFDC7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001112" w14:textId="74CFE039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D8C85" w14:textId="6A9F0B1B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3299E6CE" w14:textId="77777777" w:rsidTr="47F4E861">
        <w:trPr>
          <w:trHeight w:val="300"/>
        </w:trPr>
        <w:tc>
          <w:tcPr>
            <w:tcW w:w="619" w:type="dxa"/>
          </w:tcPr>
          <w:p w14:paraId="2D452D25" w14:textId="043F9BC0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10E5711A" w14:textId="50688E27" w:rsidR="006A6312" w:rsidRPr="00766A5B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Kokias sąlygas</w:t>
            </w:r>
            <w:r w:rsidR="3064C435" w:rsidRPr="27A9D844">
              <w:rPr>
                <w:rFonts w:ascii="Times New Roman" w:hAnsi="Times New Roman" w:cs="Times New Roman"/>
                <w:sz w:val="24"/>
                <w:szCs w:val="24"/>
              </w:rPr>
              <w:t>, veiklos etapus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papildomai siūlytumėte įtraukti į techninę specifikaciją</w:t>
            </w:r>
            <w:r w:rsidR="00D924F1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, siekiant </w:t>
            </w:r>
            <w:r w:rsidR="2BC6E45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pasiekti užsibrėžtus tikslus, </w:t>
            </w:r>
            <w:r w:rsidR="00D924F1" w:rsidRPr="27A9D844">
              <w:rPr>
                <w:rFonts w:ascii="Times New Roman" w:hAnsi="Times New Roman" w:cs="Times New Roman"/>
                <w:sz w:val="24"/>
                <w:szCs w:val="24"/>
              </w:rPr>
              <w:t>padidinti rinkos dalyvių suinteresuotumą</w:t>
            </w:r>
            <w:r w:rsidR="3002C47F" w:rsidRPr="27A9D844">
              <w:rPr>
                <w:rFonts w:ascii="Times New Roman" w:hAnsi="Times New Roman" w:cs="Times New Roman"/>
                <w:sz w:val="24"/>
                <w:szCs w:val="24"/>
              </w:rPr>
              <w:t>, skaičių ar</w:t>
            </w:r>
            <w:r w:rsidR="00D924F1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dalyvavimo galimybes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arba kurių sąlygų</w:t>
            </w:r>
            <w:r w:rsidR="0079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reikalavimų reikėtų atsisakyti?</w:t>
            </w:r>
          </w:p>
          <w:p w14:paraId="51E1ADF2" w14:textId="4D30AA91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3215" w:type="dxa"/>
          </w:tcPr>
          <w:p w14:paraId="59DAFE05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DCF5F8F" w14:textId="7D75D665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FEF3E" w14:textId="4FE3D4A2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057C7FC9" w14:textId="77777777" w:rsidTr="47F4E861">
        <w:trPr>
          <w:trHeight w:val="300"/>
        </w:trPr>
        <w:tc>
          <w:tcPr>
            <w:tcW w:w="619" w:type="dxa"/>
          </w:tcPr>
          <w:p w14:paraId="55383909" w14:textId="137BD3BA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5576140C" w14:textId="6E74C38A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Ar siūlytumėte ir ar turite galimybių pateikti alternatyvų pasiūlymą</w:t>
            </w:r>
            <w:r w:rsidR="1462AEAA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rezultatams pasiekti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2F64F05B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(pvz. Įsigyti ir pritaikyti esamą rinkoje produktą</w:t>
            </w:r>
            <w:r w:rsidR="15B2B6FE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(-us).</w:t>
            </w:r>
          </w:p>
          <w:p w14:paraId="68F1040E" w14:textId="4A65B8B2" w:rsidR="006A6312" w:rsidRPr="006A6312" w:rsidRDefault="2E3400DD" w:rsidP="27A9D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nurodyti.</w:t>
            </w:r>
          </w:p>
        </w:tc>
        <w:tc>
          <w:tcPr>
            <w:tcW w:w="3215" w:type="dxa"/>
          </w:tcPr>
          <w:p w14:paraId="01357B9C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4C1272A2" w14:textId="083BEFB5" w:rsidR="006A6312" w:rsidRPr="006A6312" w:rsidRDefault="006A6312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D3C012" w14:textId="2007F85B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6364857E" w14:textId="77777777" w:rsidTr="47F4E861">
        <w:trPr>
          <w:trHeight w:val="300"/>
        </w:trPr>
        <w:tc>
          <w:tcPr>
            <w:tcW w:w="619" w:type="dxa"/>
          </w:tcPr>
          <w:p w14:paraId="169B4BF9" w14:textId="21DA38D4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27A9D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5EBE3E36" w14:textId="1B922978" w:rsidR="006A6312" w:rsidRPr="00A27C86" w:rsidRDefault="006A6312" w:rsidP="27A9D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86">
              <w:rPr>
                <w:rFonts w:ascii="Times New Roman" w:hAnsi="Times New Roman" w:cs="Times New Roman"/>
                <w:sz w:val="24"/>
                <w:szCs w:val="24"/>
              </w:rPr>
              <w:t xml:space="preserve">Kokią paslaugų </w:t>
            </w:r>
            <w:r w:rsidR="00A27C86" w:rsidRPr="00A27C86">
              <w:rPr>
                <w:rFonts w:ascii="Times New Roman" w:hAnsi="Times New Roman" w:cs="Times New Roman"/>
                <w:sz w:val="24"/>
                <w:szCs w:val="24"/>
              </w:rPr>
              <w:t>kainodarą ir</w:t>
            </w:r>
            <w:r w:rsidRPr="00A27C86">
              <w:rPr>
                <w:rFonts w:ascii="Times New Roman" w:hAnsi="Times New Roman" w:cs="Times New Roman"/>
                <w:sz w:val="24"/>
                <w:szCs w:val="24"/>
              </w:rPr>
              <w:t xml:space="preserve"> apmokėjimo tvarką siūlytumėte techninėje specifikacijoje nurodytoms paslaugoms?</w:t>
            </w:r>
          </w:p>
        </w:tc>
        <w:tc>
          <w:tcPr>
            <w:tcW w:w="3215" w:type="dxa"/>
          </w:tcPr>
          <w:p w14:paraId="436584A5" w14:textId="29A5050C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9E7E6B" w14:textId="61200D98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C86" w:rsidRPr="006A6312" w14:paraId="7A2715B9" w14:textId="77777777" w:rsidTr="47F4E861">
        <w:trPr>
          <w:trHeight w:val="300"/>
        </w:trPr>
        <w:tc>
          <w:tcPr>
            <w:tcW w:w="619" w:type="dxa"/>
          </w:tcPr>
          <w:p w14:paraId="38A3F611" w14:textId="0D74700D" w:rsidR="00A27C86" w:rsidRPr="27A9D844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</w:tcPr>
          <w:p w14:paraId="0523BA6E" w14:textId="25B65A6F" w:rsidR="00A27C86" w:rsidRPr="00A27C86" w:rsidRDefault="00A27C86" w:rsidP="27A9D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86">
              <w:rPr>
                <w:rFonts w:ascii="Times New Roman" w:hAnsi="Times New Roman" w:cs="Times New Roman"/>
                <w:sz w:val="24"/>
                <w:szCs w:val="24"/>
              </w:rPr>
              <w:t>Kokius paslaugų atlikimo  etapus siūlytumėte nustatyti sutartyje pagal kuriuos būtų atliekami mokėjimai</w:t>
            </w:r>
          </w:p>
        </w:tc>
        <w:tc>
          <w:tcPr>
            <w:tcW w:w="3215" w:type="dxa"/>
          </w:tcPr>
          <w:p w14:paraId="46B3AFAE" w14:textId="77777777" w:rsidR="00A27C86" w:rsidRPr="006A6312" w:rsidRDefault="00A27C86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76677602" w14:textId="77777777" w:rsidR="00A27C86" w:rsidRPr="47F4E861" w:rsidRDefault="00A27C86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27A9D844" w14:paraId="152072CB" w14:textId="77777777" w:rsidTr="27A9D844">
        <w:trPr>
          <w:trHeight w:val="300"/>
        </w:trPr>
        <w:tc>
          <w:tcPr>
            <w:tcW w:w="619" w:type="dxa"/>
          </w:tcPr>
          <w:p w14:paraId="04CE9014" w14:textId="326EBC7A" w:rsidR="27A9D844" w:rsidRDefault="006142DF" w:rsidP="27A9D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</w:tcPr>
          <w:p w14:paraId="6C7903CD" w14:textId="3866515C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F4E861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Kokius siūlytumėte 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įsigyti mokamus ar </w:t>
            </w:r>
            <w:r w:rsidR="47F4E861" w:rsidRPr="47F4E861">
              <w:rPr>
                <w:rFonts w:ascii="Times New Roman" w:hAnsi="Times New Roman" w:cs="Times New Roman"/>
                <w:sz w:val="24"/>
                <w:szCs w:val="24"/>
              </w:rPr>
              <w:t>nemokamus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programinius produktus</w:t>
            </w:r>
            <w:r w:rsidR="47F4E861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kompiuterizuojamiems procesams įgyvendinti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br/>
            </w: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kodėl? Jei mokami kokia būtų preliminari kaina (nuo iki)?</w:t>
            </w:r>
          </w:p>
        </w:tc>
        <w:tc>
          <w:tcPr>
            <w:tcW w:w="3215" w:type="dxa"/>
          </w:tcPr>
          <w:p w14:paraId="51299AC5" w14:textId="6CF04F9C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3C84035A" w14:textId="4C6424D8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27A9D844" w14:paraId="6881286A" w14:textId="77777777" w:rsidTr="27A9D844">
        <w:trPr>
          <w:trHeight w:val="300"/>
        </w:trPr>
        <w:tc>
          <w:tcPr>
            <w:tcW w:w="619" w:type="dxa"/>
          </w:tcPr>
          <w:p w14:paraId="211DBD03" w14:textId="3162B59F" w:rsidR="27A9D844" w:rsidRDefault="006142DF" w:rsidP="27A9D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27A9D844" w:rsidRPr="27A9D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75A5CE8B" w14:textId="53939BF6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434AFB85" w:rsidRPr="47F4E861"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r w:rsidR="47F4E861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paslaugų suteikimo terminas </w:t>
            </w:r>
            <w:r w:rsidR="47F4E861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mėnesių tikslumu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Jūsų nuomone yra pakankamas tinkamai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suteikti techninėje specifikacijoje nurodytas paslaugas?</w:t>
            </w:r>
          </w:p>
        </w:tc>
        <w:tc>
          <w:tcPr>
            <w:tcW w:w="3215" w:type="dxa"/>
          </w:tcPr>
          <w:p w14:paraId="6B6A2355" w14:textId="77777777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460BA865" w14:textId="77777777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DC29F3">
        <w:trPr>
          <w:trHeight w:val="300"/>
        </w:trPr>
        <w:tc>
          <w:tcPr>
            <w:tcW w:w="619" w:type="dxa"/>
          </w:tcPr>
          <w:p w14:paraId="1880CBB5" w14:textId="77B6D956" w:rsidR="006A6312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6312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14:paraId="2013A364" w14:textId="611B54B6" w:rsidR="006A6312" w:rsidRPr="006A6312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preliminarią pirkimo objekto </w:t>
            </w:r>
            <w:r w:rsidR="4A1B3D2A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sukūrimo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kainą Eur su PVM</w:t>
            </w:r>
            <w:r w:rsidR="418543AA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arba preliminarų valandų skaičių</w:t>
            </w:r>
            <w:r w:rsidR="0E872808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ir valandos įkainį</w:t>
            </w:r>
            <w:r w:rsidR="6EAA597F"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paslaugai suteikti.</w:t>
            </w:r>
          </w:p>
        </w:tc>
        <w:tc>
          <w:tcPr>
            <w:tcW w:w="321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29F3" w:rsidRPr="006A6312" w14:paraId="566C5EB4" w14:textId="77777777" w:rsidTr="27A9D844">
        <w:trPr>
          <w:trHeight w:val="300"/>
        </w:trPr>
        <w:tc>
          <w:tcPr>
            <w:tcW w:w="619" w:type="dxa"/>
          </w:tcPr>
          <w:p w14:paraId="05D3DBEE" w14:textId="50839527" w:rsidR="00DC29F3" w:rsidRPr="006A6312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</w:tcPr>
          <w:p w14:paraId="58040198" w14:textId="665F9877" w:rsidR="00DC29F3" w:rsidRDefault="00DC29F3" w:rsidP="00DC2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preliminarią </w:t>
            </w:r>
            <w:hyperlink r:id="rId19" w:anchor="d1e32-57-1">
              <w:r w:rsidRPr="27A9D8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Reglamento 2022/2299</w:t>
              </w:r>
            </w:hyperlink>
            <w:r w:rsidRPr="27A9D844">
              <w:rPr>
                <w:rFonts w:ascii="Times New Roman" w:hAnsi="Times New Roman" w:cs="Times New Roman"/>
                <w:sz w:val="24"/>
                <w:szCs w:val="24"/>
              </w:rPr>
              <w:t xml:space="preserve"> II, IV, IX–XII, XVI, XVII priedų</w:t>
            </w: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formų sukūrimo sistemoje kainą Eur su PVM arba darbo valandomis.</w:t>
            </w:r>
          </w:p>
          <w:p w14:paraId="2CBE0E18" w14:textId="77777777" w:rsidR="00DC29F3" w:rsidRDefault="00DC29F3" w:rsidP="00DC2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F7B73" w14:textId="77777777" w:rsidR="00DC29F3" w:rsidRDefault="00DC29F3" w:rsidP="00DC2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(nuoroda į Reglamentą: </w:t>
            </w:r>
            <w:r w:rsidRPr="007030D0">
              <w:rPr>
                <w:rFonts w:ascii="Times New Roman" w:hAnsi="Times New Roman" w:cs="Times New Roman"/>
                <w:sz w:val="24"/>
                <w:szCs w:val="24"/>
              </w:rPr>
              <w:t>https://eur-lex.europa.eu/legal-content/LT/TXT/HTML/</w:t>
            </w:r>
          </w:p>
          <w:p w14:paraId="2BA8E7EB" w14:textId="429F9E41" w:rsidR="00DC29F3" w:rsidRPr="27A9D844" w:rsidRDefault="00DC29F3" w:rsidP="00DC2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E5">
              <w:rPr>
                <w:rFonts w:ascii="Times New Roman" w:hAnsi="Times New Roman" w:cs="Times New Roman"/>
                <w:sz w:val="24"/>
                <w:szCs w:val="24"/>
              </w:rPr>
              <w:t>?uri=CELEX:32022R2299#d1e32-57-1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5" w:type="dxa"/>
          </w:tcPr>
          <w:p w14:paraId="09D5ED87" w14:textId="77777777" w:rsidR="00DC29F3" w:rsidRPr="006A6312" w:rsidRDefault="00DC29F3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6F060EA2" w14:textId="77777777" w:rsidR="00DC29F3" w:rsidRPr="006A6312" w:rsidRDefault="00DC29F3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27A9D844" w14:paraId="5D2DC398" w14:textId="77777777" w:rsidTr="27A9D844">
        <w:trPr>
          <w:trHeight w:val="300"/>
        </w:trPr>
        <w:tc>
          <w:tcPr>
            <w:tcW w:w="619" w:type="dxa"/>
          </w:tcPr>
          <w:p w14:paraId="0426A424" w14:textId="37580E39" w:rsidR="27A9D844" w:rsidRDefault="006142DF" w:rsidP="27A9D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</w:tcPr>
          <w:p w14:paraId="47C3FCE2" w14:textId="66872ED3" w:rsidR="279A663E" w:rsidRDefault="279A663E" w:rsidP="27A9D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>Koki</w:t>
            </w:r>
            <w:r w:rsidR="08ECBF08" w:rsidRPr="47F4E86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60624100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kvalifikacinius reikalavimus </w:t>
            </w:r>
            <w:r w:rsidR="00CD1271">
              <w:rPr>
                <w:rFonts w:ascii="Times New Roman" w:hAnsi="Times New Roman" w:cs="Times New Roman"/>
                <w:sz w:val="24"/>
                <w:szCs w:val="24"/>
              </w:rPr>
              <w:t>siūlytumėte</w:t>
            </w:r>
            <w:r w:rsidR="60624100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kelti Tiekėjui</w:t>
            </w:r>
            <w:r w:rsidR="1356BDD8" w:rsidRPr="47F4E861">
              <w:rPr>
                <w:rFonts w:ascii="Times New Roman" w:hAnsi="Times New Roman" w:cs="Times New Roman"/>
                <w:sz w:val="24"/>
                <w:szCs w:val="24"/>
              </w:rPr>
              <w:t xml:space="preserve"> ir jo komandai</w:t>
            </w:r>
            <w:r w:rsidR="282B5AC6" w:rsidRPr="27A9D8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D2FA90F" w14:textId="3822FCDB" w:rsidR="282B5AC6" w:rsidRDefault="282B5AC6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ir argumentuoti kodėl?</w:t>
            </w: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14:paraId="3B2B67AD" w14:textId="6B6BD76F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1BA763CE" w14:textId="51DA15D4" w:rsidR="27A9D844" w:rsidRDefault="27A9D844" w:rsidP="27A9D8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29F3" w:rsidRPr="006A6312" w14:paraId="6285D6FF" w14:textId="77777777" w:rsidTr="27A9D844">
        <w:trPr>
          <w:trHeight w:val="300"/>
        </w:trPr>
        <w:tc>
          <w:tcPr>
            <w:tcW w:w="619" w:type="dxa"/>
          </w:tcPr>
          <w:p w14:paraId="09AF05B2" w14:textId="4DE591A8" w:rsidR="00DC29F3" w:rsidRPr="27A9D844" w:rsidRDefault="006142DF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2" w:type="dxa"/>
          </w:tcPr>
          <w:p w14:paraId="1E08A3B8" w14:textId="77777777" w:rsidR="0024348F" w:rsidRDefault="00DC29F3" w:rsidP="00E56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9F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mūsų siūlomiems tiekėjo  kvalifikaciniams reikalavimams. </w:t>
            </w:r>
          </w:p>
          <w:p w14:paraId="1A7A3929" w14:textId="2D27EB4E" w:rsidR="00DC29F3" w:rsidRPr="0024348F" w:rsidRDefault="00DC29F3" w:rsidP="00E56C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Pateikite pastabas ir</w:t>
            </w:r>
            <w:r w:rsidR="0024348F" w:rsidRPr="002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ar</w:t>
            </w:r>
            <w:r w:rsidRPr="002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argumentus</w:t>
            </w:r>
            <w:r w:rsidR="0024348F" w:rsidRPr="002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p w14:paraId="5DEF95E9" w14:textId="77777777" w:rsidR="00DC29F3" w:rsidRPr="006A6312" w:rsidRDefault="00DC29F3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4B56F871" w14:textId="77777777" w:rsidR="00DC29F3" w:rsidRDefault="00DC29F3" w:rsidP="0006420E">
            <w:pPr>
              <w:jc w:val="both"/>
              <w:rPr>
                <w:rStyle w:val="Komentaronuoroda"/>
              </w:rPr>
            </w:pPr>
          </w:p>
        </w:tc>
      </w:tr>
      <w:tr w:rsidR="003925DE" w:rsidRPr="006A6312" w14:paraId="0DF5174B" w14:textId="77777777" w:rsidTr="27A9D844">
        <w:trPr>
          <w:trHeight w:val="300"/>
        </w:trPr>
        <w:tc>
          <w:tcPr>
            <w:tcW w:w="619" w:type="dxa"/>
          </w:tcPr>
          <w:p w14:paraId="230C3468" w14:textId="3978EB00" w:rsidR="003925DE" w:rsidRPr="006A6312" w:rsidRDefault="003925DE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7A9D8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</w:tcPr>
          <w:p w14:paraId="098DF38C" w14:textId="77777777" w:rsidR="00E56C20" w:rsidRPr="0024348F" w:rsidRDefault="00E56C20" w:rsidP="00E56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8F">
              <w:rPr>
                <w:rFonts w:ascii="Times New Roman" w:hAnsi="Times New Roman" w:cs="Times New Roman"/>
                <w:sz w:val="24"/>
                <w:szCs w:val="24"/>
              </w:rPr>
              <w:t>Ar siūlytumėte šio pirkimo metu pasiūlymus vertinti pasirenkant kainos ir kokybės vertinimo kriterijų?</w:t>
            </w:r>
          </w:p>
          <w:p w14:paraId="264330B5" w14:textId="25C50A64" w:rsidR="003925DE" w:rsidRPr="00766A5B" w:rsidRDefault="00E56C20" w:rsidP="00E56C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48F">
              <w:rPr>
                <w:rFonts w:ascii="Times New Roman" w:hAnsi="Times New Roman" w:cs="Times New Roman"/>
                <w:b/>
                <w:sz w:val="24"/>
                <w:szCs w:val="24"/>
              </w:rPr>
              <w:t>Jei taip, prašome nurodyti kokie galėtų būti kriterijai ir jų lyginamieji svoriai?</w:t>
            </w:r>
          </w:p>
        </w:tc>
        <w:tc>
          <w:tcPr>
            <w:tcW w:w="3215" w:type="dxa"/>
          </w:tcPr>
          <w:p w14:paraId="7AB048B2" w14:textId="77777777" w:rsidR="003925DE" w:rsidRPr="006A6312" w:rsidRDefault="003925DE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57E1D6AA" w14:textId="77777777" w:rsidR="003925DE" w:rsidRPr="006A6312" w:rsidRDefault="003925DE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25DE" w:rsidRPr="006A6312" w14:paraId="18015FDC" w14:textId="77777777" w:rsidTr="27A9D844">
        <w:trPr>
          <w:trHeight w:val="300"/>
        </w:trPr>
        <w:tc>
          <w:tcPr>
            <w:tcW w:w="619" w:type="dxa"/>
          </w:tcPr>
          <w:p w14:paraId="3293C10F" w14:textId="3C2E6759" w:rsidR="003925DE" w:rsidRPr="006A6312" w:rsidRDefault="00D90F96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</w:tcPr>
          <w:p w14:paraId="69622654" w14:textId="045EEAB2" w:rsidR="003925DE" w:rsidRPr="00766A5B" w:rsidRDefault="006352AD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DDB">
              <w:rPr>
                <w:rFonts w:ascii="Times New Roman" w:hAnsi="Times New Roman" w:cs="Times New Roman"/>
                <w:sz w:val="24"/>
                <w:szCs w:val="24"/>
              </w:rPr>
              <w:t>Bet kokie kiti pasiūlymai, komentarai</w:t>
            </w:r>
          </w:p>
        </w:tc>
        <w:tc>
          <w:tcPr>
            <w:tcW w:w="3215" w:type="dxa"/>
          </w:tcPr>
          <w:p w14:paraId="75654219" w14:textId="77777777" w:rsidR="003925DE" w:rsidRPr="006A6312" w:rsidRDefault="003925DE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6" w:type="dxa"/>
          </w:tcPr>
          <w:p w14:paraId="48A5B444" w14:textId="77777777" w:rsidR="003925DE" w:rsidRPr="006A6312" w:rsidRDefault="003925DE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4A008" w14:textId="77777777" w:rsidR="00F619EA" w:rsidRDefault="00F619EA" w:rsidP="0092768C">
      <w:pPr>
        <w:spacing w:after="0" w:line="240" w:lineRule="auto"/>
      </w:pPr>
      <w:r>
        <w:separator/>
      </w:r>
    </w:p>
  </w:endnote>
  <w:endnote w:type="continuationSeparator" w:id="0">
    <w:p w14:paraId="51B2597A" w14:textId="77777777" w:rsidR="00F619EA" w:rsidRDefault="00F619EA" w:rsidP="0092768C">
      <w:pPr>
        <w:spacing w:after="0" w:line="240" w:lineRule="auto"/>
      </w:pPr>
      <w:r>
        <w:continuationSeparator/>
      </w:r>
    </w:p>
  </w:endnote>
  <w:endnote w:type="continuationNotice" w:id="1">
    <w:p w14:paraId="4B425C0B" w14:textId="77777777" w:rsidR="00F619EA" w:rsidRDefault="00F61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C6B50" w14:textId="77777777" w:rsidR="00F619EA" w:rsidRDefault="00F619EA" w:rsidP="0092768C">
      <w:pPr>
        <w:spacing w:after="0" w:line="240" w:lineRule="auto"/>
      </w:pPr>
      <w:r>
        <w:separator/>
      </w:r>
    </w:p>
  </w:footnote>
  <w:footnote w:type="continuationSeparator" w:id="0">
    <w:p w14:paraId="05552537" w14:textId="77777777" w:rsidR="00F619EA" w:rsidRDefault="00F619EA" w:rsidP="0092768C">
      <w:pPr>
        <w:spacing w:after="0" w:line="240" w:lineRule="auto"/>
      </w:pPr>
      <w:r>
        <w:continuationSeparator/>
      </w:r>
    </w:p>
  </w:footnote>
  <w:footnote w:type="continuationNotice" w:id="1">
    <w:p w14:paraId="320492B3" w14:textId="77777777" w:rsidR="00F619EA" w:rsidRDefault="00F61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52386">
    <w:abstractNumId w:val="3"/>
  </w:num>
  <w:num w:numId="2" w16cid:durableId="595021652">
    <w:abstractNumId w:val="0"/>
  </w:num>
  <w:num w:numId="3" w16cid:durableId="1814639482">
    <w:abstractNumId w:val="2"/>
  </w:num>
  <w:num w:numId="4" w16cid:durableId="620695644">
    <w:abstractNumId w:val="1"/>
  </w:num>
  <w:num w:numId="5" w16cid:durableId="643435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203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825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471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1ABAE"/>
    <w:rsid w:val="00027716"/>
    <w:rsid w:val="00027CA4"/>
    <w:rsid w:val="0003353F"/>
    <w:rsid w:val="00045F27"/>
    <w:rsid w:val="00055C27"/>
    <w:rsid w:val="000633D5"/>
    <w:rsid w:val="0006420E"/>
    <w:rsid w:val="000868AE"/>
    <w:rsid w:val="0009493D"/>
    <w:rsid w:val="000A43DE"/>
    <w:rsid w:val="000C1203"/>
    <w:rsid w:val="001271E8"/>
    <w:rsid w:val="00130D0E"/>
    <w:rsid w:val="00131EF2"/>
    <w:rsid w:val="00143DF6"/>
    <w:rsid w:val="0014452E"/>
    <w:rsid w:val="00155038"/>
    <w:rsid w:val="00181E5D"/>
    <w:rsid w:val="0018254B"/>
    <w:rsid w:val="00185492"/>
    <w:rsid w:val="00192387"/>
    <w:rsid w:val="001B767C"/>
    <w:rsid w:val="001C1677"/>
    <w:rsid w:val="001E0470"/>
    <w:rsid w:val="00214EBF"/>
    <w:rsid w:val="00223D27"/>
    <w:rsid w:val="0022645B"/>
    <w:rsid w:val="0023444F"/>
    <w:rsid w:val="0024348F"/>
    <w:rsid w:val="00243BAD"/>
    <w:rsid w:val="00244447"/>
    <w:rsid w:val="00270F24"/>
    <w:rsid w:val="002742CD"/>
    <w:rsid w:val="00282BAB"/>
    <w:rsid w:val="00284CC4"/>
    <w:rsid w:val="002A5584"/>
    <w:rsid w:val="002B70A3"/>
    <w:rsid w:val="002C3654"/>
    <w:rsid w:val="002D64EF"/>
    <w:rsid w:val="002F6066"/>
    <w:rsid w:val="00300B2F"/>
    <w:rsid w:val="00301B22"/>
    <w:rsid w:val="003107D2"/>
    <w:rsid w:val="00320A67"/>
    <w:rsid w:val="003431C0"/>
    <w:rsid w:val="00343BD2"/>
    <w:rsid w:val="00361959"/>
    <w:rsid w:val="00367D1A"/>
    <w:rsid w:val="003748D3"/>
    <w:rsid w:val="0038153D"/>
    <w:rsid w:val="00385E78"/>
    <w:rsid w:val="00386D4B"/>
    <w:rsid w:val="003925DE"/>
    <w:rsid w:val="0039424D"/>
    <w:rsid w:val="003D1B30"/>
    <w:rsid w:val="003E3390"/>
    <w:rsid w:val="004024EB"/>
    <w:rsid w:val="00403283"/>
    <w:rsid w:val="00405F60"/>
    <w:rsid w:val="00413FBA"/>
    <w:rsid w:val="00432591"/>
    <w:rsid w:val="00470E1E"/>
    <w:rsid w:val="004A3BE5"/>
    <w:rsid w:val="004A7CEE"/>
    <w:rsid w:val="004B4FCC"/>
    <w:rsid w:val="004D212F"/>
    <w:rsid w:val="004D2474"/>
    <w:rsid w:val="004E0584"/>
    <w:rsid w:val="004E5C7A"/>
    <w:rsid w:val="004E5D16"/>
    <w:rsid w:val="004F170D"/>
    <w:rsid w:val="0052421E"/>
    <w:rsid w:val="005362C9"/>
    <w:rsid w:val="005519F4"/>
    <w:rsid w:val="00555B0C"/>
    <w:rsid w:val="00556DF9"/>
    <w:rsid w:val="00560CC1"/>
    <w:rsid w:val="00562664"/>
    <w:rsid w:val="005901C0"/>
    <w:rsid w:val="005C1B67"/>
    <w:rsid w:val="005D2A11"/>
    <w:rsid w:val="005E0E30"/>
    <w:rsid w:val="005F6716"/>
    <w:rsid w:val="006049E2"/>
    <w:rsid w:val="006142DF"/>
    <w:rsid w:val="006226CD"/>
    <w:rsid w:val="006352AD"/>
    <w:rsid w:val="00642F4D"/>
    <w:rsid w:val="0066142D"/>
    <w:rsid w:val="00675345"/>
    <w:rsid w:val="00684B9D"/>
    <w:rsid w:val="006A2C7A"/>
    <w:rsid w:val="006A4F65"/>
    <w:rsid w:val="006A6312"/>
    <w:rsid w:val="006A693E"/>
    <w:rsid w:val="006F23F0"/>
    <w:rsid w:val="006F2D56"/>
    <w:rsid w:val="00702574"/>
    <w:rsid w:val="007030D0"/>
    <w:rsid w:val="00705AB3"/>
    <w:rsid w:val="007224BA"/>
    <w:rsid w:val="0073318A"/>
    <w:rsid w:val="00735898"/>
    <w:rsid w:val="00743937"/>
    <w:rsid w:val="007451B8"/>
    <w:rsid w:val="00753CAE"/>
    <w:rsid w:val="0076253E"/>
    <w:rsid w:val="0076667E"/>
    <w:rsid w:val="00766A5B"/>
    <w:rsid w:val="00792BFF"/>
    <w:rsid w:val="00797B38"/>
    <w:rsid w:val="00797F44"/>
    <w:rsid w:val="007A387D"/>
    <w:rsid w:val="007A71D1"/>
    <w:rsid w:val="007B1B4F"/>
    <w:rsid w:val="007C0F40"/>
    <w:rsid w:val="007C5545"/>
    <w:rsid w:val="007D0715"/>
    <w:rsid w:val="007E3919"/>
    <w:rsid w:val="00810AE7"/>
    <w:rsid w:val="00822A42"/>
    <w:rsid w:val="0082307C"/>
    <w:rsid w:val="00835DC6"/>
    <w:rsid w:val="008471D2"/>
    <w:rsid w:val="00862089"/>
    <w:rsid w:val="008646BF"/>
    <w:rsid w:val="008773A9"/>
    <w:rsid w:val="00886665"/>
    <w:rsid w:val="00890033"/>
    <w:rsid w:val="00894C79"/>
    <w:rsid w:val="008A40B6"/>
    <w:rsid w:val="008B1AB2"/>
    <w:rsid w:val="008C6AC8"/>
    <w:rsid w:val="008D11E4"/>
    <w:rsid w:val="008E6BE7"/>
    <w:rsid w:val="00914897"/>
    <w:rsid w:val="0092768C"/>
    <w:rsid w:val="009328B7"/>
    <w:rsid w:val="00954D72"/>
    <w:rsid w:val="00957860"/>
    <w:rsid w:val="009654DC"/>
    <w:rsid w:val="009751CF"/>
    <w:rsid w:val="00982131"/>
    <w:rsid w:val="009D5AAD"/>
    <w:rsid w:val="009D5DDC"/>
    <w:rsid w:val="00A02857"/>
    <w:rsid w:val="00A10D4D"/>
    <w:rsid w:val="00A21423"/>
    <w:rsid w:val="00A21AC8"/>
    <w:rsid w:val="00A27C86"/>
    <w:rsid w:val="00A5189B"/>
    <w:rsid w:val="00A52A48"/>
    <w:rsid w:val="00A554B1"/>
    <w:rsid w:val="00A71FA3"/>
    <w:rsid w:val="00A82310"/>
    <w:rsid w:val="00A879A5"/>
    <w:rsid w:val="00A96853"/>
    <w:rsid w:val="00AD2BB4"/>
    <w:rsid w:val="00AD604A"/>
    <w:rsid w:val="00AE7BD0"/>
    <w:rsid w:val="00AF4848"/>
    <w:rsid w:val="00B262D8"/>
    <w:rsid w:val="00B36F1B"/>
    <w:rsid w:val="00B37A2D"/>
    <w:rsid w:val="00B54AEF"/>
    <w:rsid w:val="00B743E0"/>
    <w:rsid w:val="00B74934"/>
    <w:rsid w:val="00B76DBB"/>
    <w:rsid w:val="00B8371B"/>
    <w:rsid w:val="00BC7A4B"/>
    <w:rsid w:val="00BD6DF8"/>
    <w:rsid w:val="00BF3F7B"/>
    <w:rsid w:val="00C12305"/>
    <w:rsid w:val="00C13AFF"/>
    <w:rsid w:val="00C30DD5"/>
    <w:rsid w:val="00C31366"/>
    <w:rsid w:val="00C40AEA"/>
    <w:rsid w:val="00C57E55"/>
    <w:rsid w:val="00C81D19"/>
    <w:rsid w:val="00C91B6D"/>
    <w:rsid w:val="00C920F2"/>
    <w:rsid w:val="00CA2F7E"/>
    <w:rsid w:val="00CA6CE6"/>
    <w:rsid w:val="00CB0D1A"/>
    <w:rsid w:val="00CC5742"/>
    <w:rsid w:val="00CC7CAE"/>
    <w:rsid w:val="00CD08AB"/>
    <w:rsid w:val="00CD1271"/>
    <w:rsid w:val="00CD20DA"/>
    <w:rsid w:val="00D02F08"/>
    <w:rsid w:val="00D30893"/>
    <w:rsid w:val="00D4130C"/>
    <w:rsid w:val="00D436F4"/>
    <w:rsid w:val="00D46BF1"/>
    <w:rsid w:val="00D63896"/>
    <w:rsid w:val="00D77FD9"/>
    <w:rsid w:val="00D803EB"/>
    <w:rsid w:val="00D837E2"/>
    <w:rsid w:val="00D867AF"/>
    <w:rsid w:val="00D90F96"/>
    <w:rsid w:val="00D924F1"/>
    <w:rsid w:val="00DA76FA"/>
    <w:rsid w:val="00DA7FF0"/>
    <w:rsid w:val="00DB6EEA"/>
    <w:rsid w:val="00DC14C5"/>
    <w:rsid w:val="00DC29F3"/>
    <w:rsid w:val="00DD0C7F"/>
    <w:rsid w:val="00DD399A"/>
    <w:rsid w:val="00DF39AB"/>
    <w:rsid w:val="00DF3A50"/>
    <w:rsid w:val="00E02043"/>
    <w:rsid w:val="00E06561"/>
    <w:rsid w:val="00E30CA4"/>
    <w:rsid w:val="00E404B6"/>
    <w:rsid w:val="00E558C4"/>
    <w:rsid w:val="00E566BF"/>
    <w:rsid w:val="00E56C20"/>
    <w:rsid w:val="00E576DB"/>
    <w:rsid w:val="00E725D6"/>
    <w:rsid w:val="00E87908"/>
    <w:rsid w:val="00EA78B7"/>
    <w:rsid w:val="00EC5524"/>
    <w:rsid w:val="00EC7F4E"/>
    <w:rsid w:val="00EE1DD8"/>
    <w:rsid w:val="00EE1F45"/>
    <w:rsid w:val="00EE2A06"/>
    <w:rsid w:val="00F26071"/>
    <w:rsid w:val="00F54CA1"/>
    <w:rsid w:val="00F5687A"/>
    <w:rsid w:val="00F57789"/>
    <w:rsid w:val="00F619EA"/>
    <w:rsid w:val="00F8539E"/>
    <w:rsid w:val="00F90361"/>
    <w:rsid w:val="00F90E87"/>
    <w:rsid w:val="00F9133E"/>
    <w:rsid w:val="00F96F37"/>
    <w:rsid w:val="00FB34C9"/>
    <w:rsid w:val="00FE4230"/>
    <w:rsid w:val="01A9203B"/>
    <w:rsid w:val="02D73BC8"/>
    <w:rsid w:val="031867CF"/>
    <w:rsid w:val="037279E9"/>
    <w:rsid w:val="03C92B5B"/>
    <w:rsid w:val="03F5721B"/>
    <w:rsid w:val="04F14244"/>
    <w:rsid w:val="05063DFB"/>
    <w:rsid w:val="05CD3357"/>
    <w:rsid w:val="05D60C5B"/>
    <w:rsid w:val="06F60682"/>
    <w:rsid w:val="08ECBF08"/>
    <w:rsid w:val="09012D03"/>
    <w:rsid w:val="091AD1DD"/>
    <w:rsid w:val="0A2BFD81"/>
    <w:rsid w:val="0A42F037"/>
    <w:rsid w:val="0B3083DA"/>
    <w:rsid w:val="0B4235AD"/>
    <w:rsid w:val="0C29102A"/>
    <w:rsid w:val="0DF9E050"/>
    <w:rsid w:val="0E872808"/>
    <w:rsid w:val="0F0C20EB"/>
    <w:rsid w:val="1045EC09"/>
    <w:rsid w:val="105FF0AE"/>
    <w:rsid w:val="10D0E7FC"/>
    <w:rsid w:val="11383721"/>
    <w:rsid w:val="13207044"/>
    <w:rsid w:val="1356BDD8"/>
    <w:rsid w:val="13895E73"/>
    <w:rsid w:val="1462AEAA"/>
    <w:rsid w:val="14765855"/>
    <w:rsid w:val="15B2B6FE"/>
    <w:rsid w:val="171B6A19"/>
    <w:rsid w:val="1739A962"/>
    <w:rsid w:val="17C467B0"/>
    <w:rsid w:val="1857A635"/>
    <w:rsid w:val="187C0E17"/>
    <w:rsid w:val="19364A4A"/>
    <w:rsid w:val="19DAAA00"/>
    <w:rsid w:val="1AFE544C"/>
    <w:rsid w:val="1B03C1CD"/>
    <w:rsid w:val="1C55486E"/>
    <w:rsid w:val="1C6952AC"/>
    <w:rsid w:val="1D63270C"/>
    <w:rsid w:val="1D80E8B6"/>
    <w:rsid w:val="1D897F28"/>
    <w:rsid w:val="1E411856"/>
    <w:rsid w:val="1E589DB6"/>
    <w:rsid w:val="1E915835"/>
    <w:rsid w:val="1E918F9E"/>
    <w:rsid w:val="1EF2E947"/>
    <w:rsid w:val="1EFBE6D9"/>
    <w:rsid w:val="1F13A22F"/>
    <w:rsid w:val="1F3163C6"/>
    <w:rsid w:val="2200666A"/>
    <w:rsid w:val="22581B13"/>
    <w:rsid w:val="22B50808"/>
    <w:rsid w:val="239C7F13"/>
    <w:rsid w:val="25551E30"/>
    <w:rsid w:val="25748DB4"/>
    <w:rsid w:val="25B2BEEB"/>
    <w:rsid w:val="27128039"/>
    <w:rsid w:val="27747A10"/>
    <w:rsid w:val="279A663E"/>
    <w:rsid w:val="27A9D844"/>
    <w:rsid w:val="27BBFE1A"/>
    <w:rsid w:val="282B5AC6"/>
    <w:rsid w:val="289262FA"/>
    <w:rsid w:val="29545344"/>
    <w:rsid w:val="295F864E"/>
    <w:rsid w:val="29B72AAB"/>
    <w:rsid w:val="2A8B4157"/>
    <w:rsid w:val="2AEA80C6"/>
    <w:rsid w:val="2B858E4E"/>
    <w:rsid w:val="2BC6E458"/>
    <w:rsid w:val="2C83CD29"/>
    <w:rsid w:val="2CD0C0BE"/>
    <w:rsid w:val="2D2B645E"/>
    <w:rsid w:val="2DCCE358"/>
    <w:rsid w:val="2E3400DD"/>
    <w:rsid w:val="2E5A6376"/>
    <w:rsid w:val="2EC4D7A1"/>
    <w:rsid w:val="2EF61C32"/>
    <w:rsid w:val="2F64F05B"/>
    <w:rsid w:val="2F878C7F"/>
    <w:rsid w:val="2FA85678"/>
    <w:rsid w:val="3002C47F"/>
    <w:rsid w:val="3064C435"/>
    <w:rsid w:val="30907708"/>
    <w:rsid w:val="311FCEEC"/>
    <w:rsid w:val="314E6BB1"/>
    <w:rsid w:val="31A7E230"/>
    <w:rsid w:val="32A7AE78"/>
    <w:rsid w:val="33017809"/>
    <w:rsid w:val="33080D0A"/>
    <w:rsid w:val="3362810B"/>
    <w:rsid w:val="33B503BE"/>
    <w:rsid w:val="34C96111"/>
    <w:rsid w:val="34F513F2"/>
    <w:rsid w:val="35A890B1"/>
    <w:rsid w:val="362A6D0E"/>
    <w:rsid w:val="3660956E"/>
    <w:rsid w:val="37DA2082"/>
    <w:rsid w:val="386D7154"/>
    <w:rsid w:val="39067BBD"/>
    <w:rsid w:val="391FA9CA"/>
    <w:rsid w:val="39294C37"/>
    <w:rsid w:val="396A6389"/>
    <w:rsid w:val="39CB007A"/>
    <w:rsid w:val="39F413D1"/>
    <w:rsid w:val="3A6FF8FA"/>
    <w:rsid w:val="3AD6B5D2"/>
    <w:rsid w:val="3B6BB594"/>
    <w:rsid w:val="3C0FAB15"/>
    <w:rsid w:val="3CB876EA"/>
    <w:rsid w:val="3CBBFB60"/>
    <w:rsid w:val="3D13F6BA"/>
    <w:rsid w:val="3DBB8E58"/>
    <w:rsid w:val="3DD14FBE"/>
    <w:rsid w:val="3E228D6F"/>
    <w:rsid w:val="3FEDF147"/>
    <w:rsid w:val="4025100A"/>
    <w:rsid w:val="418543AA"/>
    <w:rsid w:val="41DCC008"/>
    <w:rsid w:val="43143516"/>
    <w:rsid w:val="434AFB85"/>
    <w:rsid w:val="43D6E35E"/>
    <w:rsid w:val="43F274D3"/>
    <w:rsid w:val="44186A78"/>
    <w:rsid w:val="44567F0F"/>
    <w:rsid w:val="453845CE"/>
    <w:rsid w:val="458B6447"/>
    <w:rsid w:val="4602AE46"/>
    <w:rsid w:val="46976BC1"/>
    <w:rsid w:val="478755DE"/>
    <w:rsid w:val="47A763E7"/>
    <w:rsid w:val="47F4E861"/>
    <w:rsid w:val="48E4078C"/>
    <w:rsid w:val="48EE7986"/>
    <w:rsid w:val="4A1B3D2A"/>
    <w:rsid w:val="4A2C1701"/>
    <w:rsid w:val="4B146AC4"/>
    <w:rsid w:val="4C4FC9FF"/>
    <w:rsid w:val="4C5E7C91"/>
    <w:rsid w:val="4CA90F37"/>
    <w:rsid w:val="4D0084FD"/>
    <w:rsid w:val="4D4B46DD"/>
    <w:rsid w:val="4E6910EB"/>
    <w:rsid w:val="519BED8A"/>
    <w:rsid w:val="523A1426"/>
    <w:rsid w:val="52F38370"/>
    <w:rsid w:val="537338F6"/>
    <w:rsid w:val="542D16F9"/>
    <w:rsid w:val="54830F97"/>
    <w:rsid w:val="54A18995"/>
    <w:rsid w:val="54DE8D38"/>
    <w:rsid w:val="551C4639"/>
    <w:rsid w:val="557A4D89"/>
    <w:rsid w:val="577CDD01"/>
    <w:rsid w:val="581E517C"/>
    <w:rsid w:val="5878B052"/>
    <w:rsid w:val="58D88656"/>
    <w:rsid w:val="59250699"/>
    <w:rsid w:val="59308CE3"/>
    <w:rsid w:val="59D5077C"/>
    <w:rsid w:val="5A88CAEA"/>
    <w:rsid w:val="5B091068"/>
    <w:rsid w:val="5B65B017"/>
    <w:rsid w:val="5B98FF60"/>
    <w:rsid w:val="5BB934D0"/>
    <w:rsid w:val="5BC7F91B"/>
    <w:rsid w:val="5BCA3CF9"/>
    <w:rsid w:val="5BE79D32"/>
    <w:rsid w:val="5C26E850"/>
    <w:rsid w:val="5C35378D"/>
    <w:rsid w:val="5D2941D8"/>
    <w:rsid w:val="5D56A5D9"/>
    <w:rsid w:val="5E1A5B9B"/>
    <w:rsid w:val="5ED1EED8"/>
    <w:rsid w:val="5F71D9DF"/>
    <w:rsid w:val="5F728AD6"/>
    <w:rsid w:val="5F8B088A"/>
    <w:rsid w:val="5FB98C94"/>
    <w:rsid w:val="60624100"/>
    <w:rsid w:val="60679566"/>
    <w:rsid w:val="619AE887"/>
    <w:rsid w:val="62E9ECA4"/>
    <w:rsid w:val="64003455"/>
    <w:rsid w:val="6446757A"/>
    <w:rsid w:val="647A4A21"/>
    <w:rsid w:val="64F5139C"/>
    <w:rsid w:val="6627D605"/>
    <w:rsid w:val="66594E96"/>
    <w:rsid w:val="66C597D1"/>
    <w:rsid w:val="67949564"/>
    <w:rsid w:val="681C4F79"/>
    <w:rsid w:val="688A0392"/>
    <w:rsid w:val="6ADA227E"/>
    <w:rsid w:val="6AE5F37B"/>
    <w:rsid w:val="6B734C28"/>
    <w:rsid w:val="6C53C8A8"/>
    <w:rsid w:val="6D2E3682"/>
    <w:rsid w:val="6D4EA7D6"/>
    <w:rsid w:val="6D7A4A36"/>
    <w:rsid w:val="6D9C20EE"/>
    <w:rsid w:val="6DDC483C"/>
    <w:rsid w:val="6E2DAC1D"/>
    <w:rsid w:val="6E956179"/>
    <w:rsid w:val="6EAA597F"/>
    <w:rsid w:val="6F2E4A6B"/>
    <w:rsid w:val="6F621C43"/>
    <w:rsid w:val="701EB9E0"/>
    <w:rsid w:val="70526B96"/>
    <w:rsid w:val="7084B5C0"/>
    <w:rsid w:val="70EB9241"/>
    <w:rsid w:val="722FAC64"/>
    <w:rsid w:val="735B6E9B"/>
    <w:rsid w:val="7456A861"/>
    <w:rsid w:val="74F978B8"/>
    <w:rsid w:val="75FC0A65"/>
    <w:rsid w:val="76468329"/>
    <w:rsid w:val="7651E762"/>
    <w:rsid w:val="775560BC"/>
    <w:rsid w:val="7779225D"/>
    <w:rsid w:val="77C0EE9C"/>
    <w:rsid w:val="78CBFA54"/>
    <w:rsid w:val="791008FF"/>
    <w:rsid w:val="79337ED4"/>
    <w:rsid w:val="7969D758"/>
    <w:rsid w:val="79A9261B"/>
    <w:rsid w:val="79E887C0"/>
    <w:rsid w:val="79F42EB1"/>
    <w:rsid w:val="7A15D473"/>
    <w:rsid w:val="7A82F95B"/>
    <w:rsid w:val="7BBF5BDA"/>
    <w:rsid w:val="7C5D77E9"/>
    <w:rsid w:val="7CE4E3B0"/>
    <w:rsid w:val="7D702615"/>
    <w:rsid w:val="7DB80E22"/>
    <w:rsid w:val="7E1B0137"/>
    <w:rsid w:val="7F5555C1"/>
    <w:rsid w:val="7F56BE57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767325D-4F02-453A-93FF-9B8BB24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  <w:style w:type="paragraph" w:styleId="Pataisymai">
    <w:name w:val="Revision"/>
    <w:hidden/>
    <w:uiPriority w:val="99"/>
    <w:semiHidden/>
    <w:rsid w:val="00270F24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6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onata.jankauskaite@en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ringa.karaliene@en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LT/TXT/HTML/?uri=CELEX:32022R229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E3CBD89-F1FD-4EAF-82F8-A3D84AA8FC1F}">
    <t:Anchor>
      <t:Comment id="91984513"/>
    </t:Anchor>
    <t:History>
      <t:Event id="{5FD18C96-4DC1-47E3-9376-64D6D0618488}" time="2024-11-25T16:08:48.03Z">
        <t:Attribution userId="S::donata.jankauskaite@ena.lt::e09bdf4a-0258-41de-bb67-3d285befa60b" userProvider="AD" userName="Donata Jankauskaitė"/>
        <t:Anchor>
          <t:Comment id="91984513"/>
        </t:Anchor>
        <t:Create/>
      </t:Event>
      <t:Event id="{6008750A-026B-4A6A-B1F2-1C9DAD2962BE}" time="2024-11-25T16:08:48.03Z">
        <t:Attribution userId="S::donata.jankauskaite@ena.lt::e09bdf4a-0258-41de-bb67-3d285befa60b" userProvider="AD" userName="Donata Jankauskaitė"/>
        <t:Anchor>
          <t:Comment id="91984513"/>
        </t:Anchor>
        <t:Assign userId="S::zilvinas.macerinskas@ena.lt::2b498e24-a985-4e02-9117-5d09ae0074b2" userProvider="AD" userName="Žilvinas Mačerinskas"/>
      </t:Event>
      <t:Event id="{4EA648F3-4535-472F-B1F1-10FE41334F1D}" time="2024-11-25T16:08:48.03Z">
        <t:Attribution userId="S::donata.jankauskaite@ena.lt::e09bdf4a-0258-41de-bb67-3d285befa60b" userProvider="AD" userName="Donata Jankauskaitė"/>
        <t:Anchor>
          <t:Comment id="91984513"/>
        </t:Anchor>
        <t:SetTitle title="@Žilvinas Mačerinskas Iš pataisymo atrodo, kad perkame techninės specifikacijos parengimo paslaugas. Nesutinku su pataisymu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3f84f-6ac0-4866-8d63-8c82812b8181">
      <Terms xmlns="http://schemas.microsoft.com/office/infopath/2007/PartnerControls"/>
    </lcf76f155ced4ddcb4097134ff3c332f>
    <TaxCatchAll xmlns="fb82805b-4725-417c-9992-107fa9b8f2e4" xsi:nil="true"/>
    <SharedWithUsers xmlns="57ced1c0-dd17-4bc1-a49b-8d58a8b9fb5a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54F1EDD111146A3A9E19FA1EE6C2E" ma:contentTypeVersion="16" ma:contentTypeDescription="Create a new document." ma:contentTypeScope="" ma:versionID="2a53ab9964c8cb18d8ff093dc684189c">
  <xsd:schema xmlns:xsd="http://www.w3.org/2001/XMLSchema" xmlns:xs="http://www.w3.org/2001/XMLSchema" xmlns:p="http://schemas.microsoft.com/office/2006/metadata/properties" xmlns:ns2="57ced1c0-dd17-4bc1-a49b-8d58a8b9fb5a" xmlns:ns3="8d33f84f-6ac0-4866-8d63-8c82812b8181" xmlns:ns4="fb82805b-4725-417c-9992-107fa9b8f2e4" targetNamespace="http://schemas.microsoft.com/office/2006/metadata/properties" ma:root="true" ma:fieldsID="fccebef94ce425a9ba244e96f3288484" ns2:_="" ns3:_="" ns4:_="">
    <xsd:import namespace="57ced1c0-dd17-4bc1-a49b-8d58a8b9fb5a"/>
    <xsd:import namespace="8d33f84f-6ac0-4866-8d63-8c82812b8181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3f84f-6ac0-4866-8d63-8c82812b8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BE064-E874-483A-B749-CF9FCD83E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8d33f84f-6ac0-4866-8d63-8c82812b8181"/>
    <ds:schemaRef ds:uri="fb82805b-4725-417c-9992-107fa9b8f2e4"/>
    <ds:schemaRef ds:uri="57ced1c0-dd17-4bc1-a49b-8d58a8b9fb5a"/>
  </ds:schemaRefs>
</ds:datastoreItem>
</file>

<file path=customXml/itemProps3.xml><?xml version="1.0" encoding="utf-8"?>
<ds:datastoreItem xmlns:ds="http://schemas.openxmlformats.org/officeDocument/2006/customXml" ds:itemID="{8799C7FE-0097-4674-9D40-CD8D14FFF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ed1c0-dd17-4bc1-a49b-8d58a8b9fb5a"/>
    <ds:schemaRef ds:uri="8d33f84f-6ac0-4866-8d63-8c82812b8181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4466</Words>
  <Characters>2546</Characters>
  <Application>Microsoft Office Word</Application>
  <DocSecurity>0</DocSecurity>
  <Lines>21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Karalienė</cp:lastModifiedBy>
  <cp:revision>45</cp:revision>
  <dcterms:created xsi:type="dcterms:W3CDTF">2024-10-25T16:21:00Z</dcterms:created>
  <dcterms:modified xsi:type="dcterms:W3CDTF">2024-12-02T08:38:00Z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0x01010075C54F1EDD111146A3A9E19FA1EE6C2E</vt:lpwstr>
  </property>
  <property fmtid="{D5CDD505-2E9C-101B-9397-08002B2CF9AE}" pid="3" name="MediaServiceImageTags">
    <vt:lpwstr/>
  </property>
</Properties>
</file>