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64F51" w14:textId="77777777" w:rsidR="00E63E9C" w:rsidRDefault="008740DF" w:rsidP="00E63E9C">
      <w:pPr>
        <w:spacing w:after="0" w:line="240" w:lineRule="auto"/>
        <w:ind w:left="7797"/>
        <w:jc w:val="both"/>
        <w:outlineLvl w:val="1"/>
        <w:rPr>
          <w:rFonts w:ascii="Calibri" w:eastAsia="Calibri" w:hAnsi="Calibri" w:cs="Calibri"/>
          <w:i/>
          <w:iCs/>
          <w:color w:val="000000"/>
          <w:kern w:val="0"/>
          <w:lang w:eastAsia="lt-LT" w:bidi="ar-SA"/>
          <w14:ligatures w14:val="none"/>
        </w:rPr>
      </w:pPr>
      <w:r w:rsidRPr="00AE4CBB">
        <w:rPr>
          <w:rFonts w:ascii="Calibri" w:eastAsia="Calibri" w:hAnsi="Calibri" w:cs="Calibri"/>
          <w:i/>
          <w:iCs/>
          <w:color w:val="000000"/>
          <w:kern w:val="0"/>
          <w:lang w:eastAsia="lt-LT" w:bidi="ar-SA"/>
          <w14:ligatures w14:val="none"/>
        </w:rPr>
        <w:t xml:space="preserve">Pirkimo sąlygų </w:t>
      </w:r>
      <w:r w:rsidR="00E63E9C">
        <w:rPr>
          <w:rFonts w:ascii="Calibri" w:eastAsia="Calibri" w:hAnsi="Calibri" w:cs="Calibri"/>
          <w:i/>
          <w:iCs/>
          <w:color w:val="000000"/>
          <w:kern w:val="0"/>
          <w:lang w:eastAsia="lt-LT" w:bidi="ar-SA"/>
          <w14:ligatures w14:val="none"/>
        </w:rPr>
        <w:t>5</w:t>
      </w:r>
      <w:r w:rsidRPr="00AE4CBB">
        <w:rPr>
          <w:rFonts w:ascii="Calibri" w:eastAsia="Calibri" w:hAnsi="Calibri" w:cs="Calibri"/>
          <w:i/>
          <w:iCs/>
          <w:color w:val="000000"/>
          <w:kern w:val="0"/>
          <w:lang w:eastAsia="lt-LT" w:bidi="ar-SA"/>
          <w14:ligatures w14:val="none"/>
        </w:rPr>
        <w:t xml:space="preserve"> priedas</w:t>
      </w:r>
    </w:p>
    <w:p w14:paraId="0DE1AD5E" w14:textId="1A0BDC12" w:rsidR="008740DF" w:rsidRPr="00AE4CBB" w:rsidRDefault="008740DF" w:rsidP="00E63E9C">
      <w:pPr>
        <w:spacing w:after="0" w:line="240" w:lineRule="auto"/>
        <w:ind w:left="6096"/>
        <w:jc w:val="both"/>
        <w:outlineLvl w:val="1"/>
        <w:rPr>
          <w:rFonts w:ascii="Calibri" w:eastAsia="Calibri" w:hAnsi="Calibri" w:cs="Calibri"/>
          <w:i/>
          <w:iCs/>
          <w:color w:val="000000"/>
          <w:kern w:val="0"/>
          <w:lang w:eastAsia="lt-LT" w:bidi="ar-SA"/>
          <w14:ligatures w14:val="none"/>
        </w:rPr>
      </w:pPr>
      <w:r w:rsidRPr="00AE4CBB">
        <w:rPr>
          <w:rFonts w:ascii="Calibri" w:eastAsia="Calibri" w:hAnsi="Calibri" w:cs="Calibri"/>
          <w:i/>
          <w:iCs/>
          <w:color w:val="000000"/>
          <w:kern w:val="0"/>
          <w:lang w:eastAsia="lt-LT" w:bidi="ar-SA"/>
          <w14:ligatures w14:val="none"/>
        </w:rPr>
        <w:t xml:space="preserve"> „Pasiūlymų vertinimo kriterijai ir sąlygos “</w:t>
      </w:r>
    </w:p>
    <w:p w14:paraId="25C4A420" w14:textId="77777777" w:rsidR="008740DF" w:rsidRPr="00AE4CBB" w:rsidRDefault="008740DF" w:rsidP="008740DF">
      <w:pPr>
        <w:spacing w:after="200" w:line="276" w:lineRule="auto"/>
        <w:rPr>
          <w:rFonts w:ascii="Calibri" w:eastAsia="Calibri" w:hAnsi="Calibri" w:cs="Calibri"/>
          <w:i/>
          <w:iCs/>
          <w:kern w:val="0"/>
          <w:lang w:eastAsia="lt-LT" w:bidi="ar-SA"/>
          <w14:ligatures w14:val="none"/>
        </w:rPr>
      </w:pPr>
    </w:p>
    <w:p w14:paraId="03D92337" w14:textId="77777777" w:rsidR="008740DF" w:rsidRPr="00AE4CBB" w:rsidRDefault="008740DF" w:rsidP="008740DF">
      <w:pPr>
        <w:spacing w:after="200" w:line="276" w:lineRule="auto"/>
        <w:jc w:val="center"/>
        <w:rPr>
          <w:rFonts w:ascii="Calibri" w:eastAsia="Times New Roman" w:hAnsi="Calibri" w:cs="Calibri"/>
          <w:b/>
          <w:bCs/>
          <w:kern w:val="0"/>
          <w:lang w:bidi="ar-SA"/>
          <w14:ligatures w14:val="none"/>
        </w:rPr>
      </w:pPr>
      <w:r w:rsidRPr="00AE4CBB">
        <w:rPr>
          <w:rFonts w:ascii="Calibri" w:eastAsia="Times New Roman" w:hAnsi="Calibri" w:cs="Calibri"/>
          <w:b/>
          <w:bCs/>
          <w:kern w:val="0"/>
          <w:lang w:bidi="ar-SA"/>
          <w14:ligatures w14:val="none"/>
        </w:rPr>
        <w:t>PASIŪLYMŲ VERTINIMO KRITERIJAI IR SĄLYGOS</w:t>
      </w:r>
    </w:p>
    <w:p w14:paraId="3C28A250" w14:textId="77777777" w:rsidR="008740DF" w:rsidRPr="00AE4CBB" w:rsidRDefault="008740DF" w:rsidP="008740DF">
      <w:pPr>
        <w:tabs>
          <w:tab w:val="left" w:pos="1560"/>
        </w:tabs>
        <w:spacing w:after="0" w:line="276" w:lineRule="auto"/>
        <w:ind w:firstLine="567"/>
        <w:contextualSpacing/>
        <w:jc w:val="both"/>
        <w:rPr>
          <w:rFonts w:ascii="Calibri" w:eastAsia="Calibri" w:hAnsi="Calibri" w:cs="Calibri"/>
          <w:kern w:val="0"/>
          <w:lang w:bidi="ar-SA"/>
          <w14:ligatures w14:val="none"/>
        </w:rPr>
      </w:pPr>
      <w:r w:rsidRPr="00AE4CBB">
        <w:rPr>
          <w:rFonts w:ascii="Calibri" w:eastAsia="Calibri" w:hAnsi="Calibri" w:cs="Calibri"/>
          <w:kern w:val="0"/>
          <w:lang w:bidi="ar-SA"/>
          <w14:ligatures w14:val="none"/>
        </w:rPr>
        <w:t xml:space="preserve">1. Perkančioji organizacija ekonomiškai naudingiausią pasiūlymą išrenka pagal </w:t>
      </w:r>
      <w:r w:rsidRPr="00AE4CBB">
        <w:rPr>
          <w:rFonts w:ascii="Calibri" w:eastAsia="Calibri" w:hAnsi="Calibri" w:cs="Calibri"/>
          <w:color w:val="000000"/>
          <w:kern w:val="0"/>
          <w:lang w:bidi="ar-SA"/>
          <w14:ligatures w14:val="none"/>
        </w:rPr>
        <w:t xml:space="preserve">kainos </w:t>
      </w:r>
      <w:r w:rsidRPr="00AE4CBB">
        <w:rPr>
          <w:rFonts w:ascii="Calibri" w:eastAsia="Calibri" w:hAnsi="Calibri" w:cs="Calibri"/>
          <w:kern w:val="0"/>
          <w:lang w:bidi="ar-SA"/>
          <w14:ligatures w14:val="none"/>
        </w:rPr>
        <w:t>ir kokybės santykį, vadovaudamasi šiame priede nustatyta vertinimo tvarka.</w:t>
      </w:r>
    </w:p>
    <w:p w14:paraId="7396A2E9" w14:textId="1F9E146C" w:rsidR="008740DF" w:rsidRPr="00AE4CBB" w:rsidRDefault="008740DF" w:rsidP="008740DF">
      <w:pPr>
        <w:tabs>
          <w:tab w:val="left" w:pos="1560"/>
        </w:tabs>
        <w:spacing w:line="276" w:lineRule="auto"/>
        <w:ind w:firstLine="567"/>
        <w:contextualSpacing/>
        <w:jc w:val="both"/>
        <w:rPr>
          <w:rFonts w:ascii="Calibri" w:eastAsia="Calibri" w:hAnsi="Calibri" w:cs="Calibri"/>
          <w:kern w:val="0"/>
          <w:lang w:bidi="ar-SA"/>
          <w14:ligatures w14:val="none"/>
        </w:rPr>
      </w:pPr>
      <w:r w:rsidRPr="00AE4CBB">
        <w:rPr>
          <w:rFonts w:ascii="Calibri" w:eastAsia="Calibri" w:hAnsi="Calibri" w:cs="Calibri"/>
          <w:kern w:val="0"/>
          <w:lang w:bidi="ar-SA"/>
          <w14:ligatures w14:val="none"/>
        </w:rPr>
        <w:t>2.</w:t>
      </w:r>
      <w:r w:rsidRPr="00AE4CBB">
        <w:rPr>
          <w:rFonts w:ascii="Calibri" w:hAnsi="Calibri" w:cs="Calibri"/>
        </w:rPr>
        <w:t xml:space="preserve"> </w:t>
      </w:r>
      <w:r w:rsidRPr="00AE4CBB">
        <w:rPr>
          <w:rFonts w:ascii="Calibri" w:eastAsia="Calibri" w:hAnsi="Calibri" w:cs="Calibri"/>
          <w:kern w:val="0"/>
          <w:lang w:bidi="ar-SA"/>
          <w14:ligatures w14:val="none"/>
        </w:rPr>
        <w:t>Ekonomiškai naudingiausias pasiūlymas – tai pasiūlymas, kurio balų suma, apskaičiuota pagal toliau nustatytus pasiūlymų̨ vertinimo kriterijus ir sąlygas, yra didžiausia.</w:t>
      </w:r>
    </w:p>
    <w:p w14:paraId="48D96B60" w14:textId="77777777" w:rsidR="008740DF" w:rsidRPr="00AE4CBB" w:rsidRDefault="008740DF" w:rsidP="008740DF">
      <w:pPr>
        <w:tabs>
          <w:tab w:val="left" w:pos="1560"/>
        </w:tabs>
        <w:spacing w:line="276" w:lineRule="auto"/>
        <w:ind w:firstLine="567"/>
        <w:contextualSpacing/>
        <w:jc w:val="both"/>
        <w:rPr>
          <w:rFonts w:ascii="Calibri" w:eastAsia="Calibri" w:hAnsi="Calibri" w:cs="Calibri"/>
          <w:kern w:val="0"/>
          <w:lang w:bidi="ar-SA"/>
          <w14:ligatures w14:val="none"/>
        </w:rPr>
      </w:pPr>
      <w:r w:rsidRPr="00AE4CBB">
        <w:rPr>
          <w:rFonts w:ascii="Calibri" w:eastAsia="Calibri" w:hAnsi="Calibri" w:cs="Calibri"/>
          <w:kern w:val="0"/>
          <w:lang w:bidi="ar-SA"/>
          <w14:ligatures w14:val="none"/>
        </w:rPr>
        <w:t>3.  Vertinamas tiekėjo siūlomas prekių pristatymo terminas t. y. tiekėjas privalo pristatyti prekes per ne ilgesnį nei techninėje specifikacijoje nurodytą terminą, o už trumpesnį pristatymo terminą bus skiriami balai.</w:t>
      </w:r>
    </w:p>
    <w:p w14:paraId="23BBF6AE" w14:textId="48E23080" w:rsidR="00F27771" w:rsidRPr="00AE4CBB" w:rsidRDefault="008740DF" w:rsidP="008740DF">
      <w:pPr>
        <w:tabs>
          <w:tab w:val="left" w:pos="1560"/>
        </w:tabs>
        <w:spacing w:line="276" w:lineRule="auto"/>
        <w:ind w:firstLine="567"/>
        <w:contextualSpacing/>
        <w:jc w:val="both"/>
        <w:rPr>
          <w:rFonts w:ascii="Calibri" w:eastAsia="Calibri" w:hAnsi="Calibri" w:cs="Calibri"/>
          <w:kern w:val="0"/>
          <w:lang w:bidi="ar-SA"/>
          <w14:ligatures w14:val="none"/>
        </w:rPr>
      </w:pPr>
      <w:r w:rsidRPr="00AE4CBB">
        <w:rPr>
          <w:rFonts w:ascii="Calibri" w:eastAsia="Calibri" w:hAnsi="Calibri" w:cs="Calibri"/>
          <w:kern w:val="0"/>
          <w:lang w:bidi="ar-SA"/>
          <w14:ligatures w14:val="none"/>
        </w:rPr>
        <w:t xml:space="preserve">4. </w:t>
      </w:r>
      <w:r w:rsidR="00F27771" w:rsidRPr="00AE4CBB">
        <w:rPr>
          <w:rFonts w:ascii="Calibri" w:eastAsia="Calibri" w:hAnsi="Calibri" w:cs="Calibri"/>
          <w:kern w:val="0"/>
          <w:lang w:bidi="ar-SA"/>
          <w14:ligatures w14:val="none"/>
        </w:rPr>
        <w:t xml:space="preserve">Tiekėjų pasiūlymo kaina su visom įskaičiuotomis išlaidomis ir visais mokesčiais negali būti didesnė kaip </w:t>
      </w:r>
      <w:r w:rsidR="00F27771" w:rsidRPr="00AE4CBB">
        <w:rPr>
          <w:rFonts w:ascii="Calibri" w:eastAsia="Calibri" w:hAnsi="Calibri" w:cs="Calibri"/>
          <w:b/>
          <w:i/>
          <w:kern w:val="0"/>
          <w:lang w:bidi="ar-SA"/>
          <w14:ligatures w14:val="none"/>
        </w:rPr>
        <w:t xml:space="preserve">145 000,00 Eur. </w:t>
      </w:r>
      <w:r w:rsidR="00F27771" w:rsidRPr="00AE4CBB">
        <w:rPr>
          <w:rFonts w:ascii="Calibri" w:eastAsia="Calibri" w:hAnsi="Calibri" w:cs="Calibri"/>
          <w:kern w:val="0"/>
          <w:lang w:bidi="ar-SA"/>
          <w14:ligatures w14:val="none"/>
        </w:rPr>
        <w:t xml:space="preserve"> Didesnę kainą perkančioji organizacija laikys per didele ir nepriimtina.</w:t>
      </w:r>
    </w:p>
    <w:p w14:paraId="15C3ADCC" w14:textId="7D89B4AE" w:rsidR="00F27771" w:rsidRPr="00AE4CBB" w:rsidRDefault="00F27771" w:rsidP="00F27771">
      <w:pPr>
        <w:tabs>
          <w:tab w:val="left" w:pos="1560"/>
        </w:tabs>
        <w:spacing w:line="276" w:lineRule="auto"/>
        <w:ind w:firstLine="567"/>
        <w:contextualSpacing/>
        <w:jc w:val="both"/>
        <w:rPr>
          <w:rFonts w:ascii="Calibri" w:eastAsia="Calibri" w:hAnsi="Calibri" w:cs="Calibri"/>
          <w:bCs/>
          <w:kern w:val="0"/>
          <w:lang w:val="en-US" w:bidi="ar-SA"/>
          <w14:ligatures w14:val="none"/>
        </w:rPr>
      </w:pPr>
      <w:r w:rsidRPr="00AE4CBB">
        <w:rPr>
          <w:rFonts w:ascii="Calibri" w:eastAsia="Calibri" w:hAnsi="Calibri" w:cs="Calibri"/>
          <w:kern w:val="0"/>
          <w:lang w:bidi="ar-SA"/>
          <w14:ligatures w14:val="none"/>
        </w:rPr>
        <w:t xml:space="preserve">5. </w:t>
      </w:r>
      <w:r w:rsidRPr="00AE4CBB">
        <w:rPr>
          <w:rFonts w:ascii="Calibri" w:eastAsia="Calibri" w:hAnsi="Calibri" w:cs="Calibri"/>
          <w:bCs/>
          <w:kern w:val="0"/>
          <w:lang w:val="en-US" w:bidi="ar-SA"/>
          <w14:ligatures w14:val="none"/>
        </w:rPr>
        <w:t xml:space="preserve">Technikos pristatymo terminąs ne </w:t>
      </w:r>
      <w:proofErr w:type="spellStart"/>
      <w:r w:rsidRPr="00AE4CBB">
        <w:rPr>
          <w:rFonts w:ascii="Calibri" w:eastAsia="Calibri" w:hAnsi="Calibri" w:cs="Calibri"/>
          <w:bCs/>
          <w:kern w:val="0"/>
          <w:lang w:val="en-US" w:bidi="ar-SA"/>
          <w14:ligatures w14:val="none"/>
        </w:rPr>
        <w:t>vėliau</w:t>
      </w:r>
      <w:proofErr w:type="spellEnd"/>
      <w:r w:rsidRPr="00AE4CBB">
        <w:rPr>
          <w:rFonts w:ascii="Calibri" w:eastAsia="Calibri" w:hAnsi="Calibri" w:cs="Calibri"/>
          <w:bCs/>
          <w:kern w:val="0"/>
          <w:lang w:val="en-US" w:bidi="ar-SA"/>
          <w14:ligatures w14:val="none"/>
        </w:rPr>
        <w:t xml:space="preserve"> </w:t>
      </w:r>
      <w:proofErr w:type="spellStart"/>
      <w:r w:rsidRPr="00AE4CBB">
        <w:rPr>
          <w:rFonts w:ascii="Calibri" w:eastAsia="Calibri" w:hAnsi="Calibri" w:cs="Calibri"/>
          <w:bCs/>
          <w:kern w:val="0"/>
          <w:lang w:val="en-US" w:bidi="ar-SA"/>
          <w14:ligatures w14:val="none"/>
        </w:rPr>
        <w:t>kaip</w:t>
      </w:r>
      <w:proofErr w:type="spellEnd"/>
      <w:r w:rsidRPr="00AE4CBB">
        <w:rPr>
          <w:rFonts w:ascii="Calibri" w:eastAsia="Calibri" w:hAnsi="Calibri" w:cs="Calibri"/>
          <w:bCs/>
          <w:kern w:val="0"/>
          <w:lang w:val="en-US" w:bidi="ar-SA"/>
          <w14:ligatures w14:val="none"/>
        </w:rPr>
        <w:t xml:space="preserve"> </w:t>
      </w:r>
      <w:r w:rsidR="00C75353">
        <w:rPr>
          <w:rFonts w:ascii="Calibri" w:eastAsia="Calibri" w:hAnsi="Calibri" w:cs="Calibri"/>
          <w:bCs/>
          <w:kern w:val="0"/>
          <w:lang w:val="en-US" w:bidi="ar-SA"/>
          <w14:ligatures w14:val="none"/>
        </w:rPr>
        <w:t xml:space="preserve">per 2 </w:t>
      </w:r>
      <w:proofErr w:type="spellStart"/>
      <w:r w:rsidR="00C75353">
        <w:rPr>
          <w:rFonts w:ascii="Calibri" w:eastAsia="Calibri" w:hAnsi="Calibri" w:cs="Calibri"/>
          <w:bCs/>
          <w:kern w:val="0"/>
          <w:lang w:val="en-US" w:bidi="ar-SA"/>
          <w14:ligatures w14:val="none"/>
        </w:rPr>
        <w:t>mėn</w:t>
      </w:r>
      <w:proofErr w:type="spellEnd"/>
      <w:r w:rsidRPr="00AE4CBB">
        <w:rPr>
          <w:rFonts w:ascii="Calibri" w:eastAsia="Calibri" w:hAnsi="Calibri" w:cs="Calibri"/>
          <w:bCs/>
          <w:kern w:val="0"/>
          <w:lang w:val="en-US" w:bidi="ar-SA"/>
          <w14:ligatures w14:val="none"/>
        </w:rPr>
        <w:t>.</w:t>
      </w:r>
      <w:r w:rsidR="006B68A3">
        <w:rPr>
          <w:rFonts w:ascii="Calibri" w:eastAsia="Calibri" w:hAnsi="Calibri" w:cs="Calibri"/>
          <w:bCs/>
          <w:kern w:val="0"/>
          <w:lang w:val="en-US" w:bidi="ar-SA"/>
          <w14:ligatures w14:val="none"/>
        </w:rPr>
        <w:t xml:space="preserve"> </w:t>
      </w:r>
      <w:proofErr w:type="spellStart"/>
      <w:r w:rsidR="006B68A3">
        <w:rPr>
          <w:rFonts w:ascii="Calibri" w:eastAsia="Calibri" w:hAnsi="Calibri" w:cs="Calibri"/>
          <w:bCs/>
          <w:kern w:val="0"/>
          <w:lang w:val="en-US" w:bidi="ar-SA"/>
          <w14:ligatures w14:val="none"/>
        </w:rPr>
        <w:t>nuo</w:t>
      </w:r>
      <w:proofErr w:type="spellEnd"/>
      <w:r w:rsidR="006B68A3">
        <w:rPr>
          <w:rFonts w:ascii="Calibri" w:eastAsia="Calibri" w:hAnsi="Calibri" w:cs="Calibri"/>
          <w:bCs/>
          <w:kern w:val="0"/>
          <w:lang w:val="en-US" w:bidi="ar-SA"/>
          <w14:ligatures w14:val="none"/>
        </w:rPr>
        <w:t xml:space="preserve"> Sutarties pasirašymo </w:t>
      </w:r>
      <w:proofErr w:type="spellStart"/>
      <w:r w:rsidR="006B68A3">
        <w:rPr>
          <w:rFonts w:ascii="Calibri" w:eastAsia="Calibri" w:hAnsi="Calibri" w:cs="Calibri"/>
          <w:bCs/>
          <w:kern w:val="0"/>
          <w:lang w:val="en-US" w:bidi="ar-SA"/>
          <w14:ligatures w14:val="none"/>
        </w:rPr>
        <w:t>monento</w:t>
      </w:r>
      <w:proofErr w:type="spellEnd"/>
      <w:r w:rsidR="006B68A3">
        <w:rPr>
          <w:rFonts w:ascii="Calibri" w:eastAsia="Calibri" w:hAnsi="Calibri" w:cs="Calibri"/>
          <w:bCs/>
          <w:kern w:val="0"/>
          <w:lang w:val="en-US" w:bidi="ar-SA"/>
          <w14:ligatures w14:val="none"/>
        </w:rPr>
        <w:t>.</w:t>
      </w:r>
      <w:r w:rsidRPr="00AE4CBB">
        <w:rPr>
          <w:rFonts w:ascii="Calibri" w:eastAsia="Calibri" w:hAnsi="Calibri" w:cs="Calibri"/>
          <w:bCs/>
          <w:kern w:val="0"/>
          <w:lang w:val="en-US" w:bidi="ar-SA"/>
          <w14:ligatures w14:val="none"/>
        </w:rPr>
        <w:t xml:space="preserve"> </w:t>
      </w:r>
    </w:p>
    <w:p w14:paraId="7DE7ACC7" w14:textId="6CD023E9" w:rsidR="008740DF" w:rsidRPr="00AE4CBB" w:rsidRDefault="00F27771" w:rsidP="008740DF">
      <w:pPr>
        <w:tabs>
          <w:tab w:val="left" w:pos="1560"/>
        </w:tabs>
        <w:spacing w:line="276" w:lineRule="auto"/>
        <w:ind w:firstLine="567"/>
        <w:contextualSpacing/>
        <w:jc w:val="both"/>
        <w:rPr>
          <w:rFonts w:ascii="Calibri" w:eastAsia="Calibri" w:hAnsi="Calibri" w:cs="Calibri"/>
          <w:kern w:val="0"/>
          <w:lang w:bidi="ar-SA"/>
          <w14:ligatures w14:val="none"/>
        </w:rPr>
      </w:pPr>
      <w:r w:rsidRPr="00AE4CBB">
        <w:rPr>
          <w:rFonts w:ascii="Calibri" w:eastAsia="Calibri" w:hAnsi="Calibri" w:cs="Calibri"/>
          <w:kern w:val="0"/>
          <w:lang w:bidi="ar-SA"/>
          <w14:ligatures w14:val="none"/>
        </w:rPr>
        <w:t xml:space="preserve">6. </w:t>
      </w:r>
      <w:r w:rsidR="008740DF" w:rsidRPr="00AE4CBB">
        <w:rPr>
          <w:rFonts w:ascii="Calibri" w:eastAsia="Calibri" w:hAnsi="Calibri" w:cs="Calibri"/>
          <w:kern w:val="0"/>
          <w:lang w:bidi="ar-SA"/>
          <w14:ligatures w14:val="none"/>
        </w:rPr>
        <w:t>Pasiūlyme nurodyta p</w:t>
      </w:r>
      <w:r w:rsidR="001749EC">
        <w:rPr>
          <w:rFonts w:ascii="Calibri" w:eastAsia="Calibri" w:hAnsi="Calibri" w:cs="Calibri"/>
          <w:kern w:val="0"/>
          <w:lang w:bidi="ar-SA"/>
          <w14:ligatures w14:val="none"/>
        </w:rPr>
        <w:t>reki</w:t>
      </w:r>
      <w:r w:rsidR="008740DF" w:rsidRPr="00AE4CBB">
        <w:rPr>
          <w:rFonts w:ascii="Calibri" w:eastAsia="Calibri" w:hAnsi="Calibri" w:cs="Calibri"/>
          <w:kern w:val="0"/>
          <w:lang w:bidi="ar-SA"/>
          <w14:ligatures w14:val="none"/>
        </w:rPr>
        <w:t>ų kaina visais atvejais turi būti laikoma neįprastai maža, jeigu yra 30 ir daugiau procentų mažesnė už visų tiekėjų, kurių pasiūlymai neatmesti dėl kitų priežasčių</w:t>
      </w:r>
      <w:r w:rsidR="008740DF" w:rsidRPr="00AE4CBB">
        <w:rPr>
          <w:rFonts w:ascii="Calibri" w:eastAsia="Calibri" w:hAnsi="Calibri" w:cs="Calibri"/>
          <w:b/>
          <w:bCs/>
          <w:kern w:val="0"/>
          <w:lang w:bidi="ar-SA"/>
          <w14:ligatures w14:val="none"/>
        </w:rPr>
        <w:t xml:space="preserve"> </w:t>
      </w:r>
      <w:r w:rsidR="008740DF" w:rsidRPr="00AE4CBB">
        <w:rPr>
          <w:rFonts w:ascii="Calibri" w:eastAsia="Calibri" w:hAnsi="Calibri" w:cs="Calibri"/>
          <w:kern w:val="0"/>
          <w:lang w:bidi="ar-SA"/>
          <w14:ligatures w14:val="none"/>
        </w:rPr>
        <w:t>ir kurių pasiūlyta kaina neviršija pirkimui skirtų lėšų, nustatytų ir užfiksuotų perkančiosios organizacijos rengiamuose dokumentuose prieš pradedant pirkimo procedūrą, pasiūlytų kainų  aritmetinį vidurkį.</w:t>
      </w:r>
    </w:p>
    <w:p w14:paraId="5A567F43" w14:textId="013EEE12" w:rsidR="00AE4CBB" w:rsidRDefault="00F27771" w:rsidP="00AE4CBB">
      <w:pPr>
        <w:tabs>
          <w:tab w:val="left" w:pos="1560"/>
        </w:tabs>
        <w:spacing w:line="276" w:lineRule="auto"/>
        <w:ind w:firstLine="567"/>
        <w:jc w:val="both"/>
        <w:rPr>
          <w:rFonts w:ascii="Calibri" w:eastAsia="Calibri" w:hAnsi="Calibri" w:cs="Calibri"/>
          <w:kern w:val="0"/>
          <w:lang w:bidi="ar-SA"/>
          <w14:ligatures w14:val="none"/>
        </w:rPr>
      </w:pPr>
      <w:r w:rsidRPr="00AE4CBB">
        <w:rPr>
          <w:rFonts w:ascii="Calibri" w:eastAsia="Calibri" w:hAnsi="Calibri" w:cs="Calibri"/>
          <w:kern w:val="0"/>
          <w:lang w:bidi="ar-SA"/>
          <w14:ligatures w14:val="none"/>
        </w:rPr>
        <w:t>7</w:t>
      </w:r>
      <w:r w:rsidR="008740DF" w:rsidRPr="00AE4CBB">
        <w:rPr>
          <w:rFonts w:ascii="Calibri" w:eastAsia="Calibri" w:hAnsi="Calibri" w:cs="Calibri"/>
          <w:kern w:val="0"/>
          <w:lang w:bidi="ar-SA"/>
          <w14:ligatures w14:val="none"/>
        </w:rPr>
        <w:t>. Ekonominis naudingumas (</w:t>
      </w:r>
      <w:r w:rsidR="00AE4CBB">
        <w:rPr>
          <w:rFonts w:ascii="Calibri" w:eastAsia="Calibri" w:hAnsi="Calibri" w:cs="Calibri"/>
          <w:kern w:val="0"/>
          <w:lang w:bidi="ar-SA"/>
          <w14:ligatures w14:val="none"/>
        </w:rPr>
        <w:t>EN</w:t>
      </w:r>
      <w:r w:rsidR="008740DF" w:rsidRPr="00AE4CBB">
        <w:rPr>
          <w:rFonts w:ascii="Calibri" w:eastAsia="Calibri" w:hAnsi="Calibri" w:cs="Calibri"/>
          <w:kern w:val="0"/>
          <w:lang w:bidi="ar-SA"/>
          <w14:ligatures w14:val="none"/>
        </w:rPr>
        <w:t xml:space="preserve">) apskaičiuojamas sudedant tiekėjo pasiūlymo kainos </w:t>
      </w:r>
      <w:r w:rsidR="00AE4CBB">
        <w:rPr>
          <w:rFonts w:ascii="Calibri" w:eastAsia="Calibri" w:hAnsi="Calibri" w:cs="Calibri"/>
          <w:kern w:val="0"/>
          <w:lang w:bidi="ar-SA"/>
          <w14:ligatures w14:val="none"/>
        </w:rPr>
        <w:t xml:space="preserve">kriterijų </w:t>
      </w:r>
      <w:r w:rsidR="008740DF" w:rsidRPr="00AE4CBB">
        <w:rPr>
          <w:rFonts w:ascii="Calibri" w:eastAsia="Calibri" w:hAnsi="Calibri" w:cs="Calibri"/>
          <w:kern w:val="0"/>
          <w:lang w:bidi="ar-SA"/>
          <w14:ligatures w14:val="none"/>
        </w:rPr>
        <w:t>(C)</w:t>
      </w:r>
      <w:r w:rsidR="004739C6" w:rsidRPr="00AE4CBB">
        <w:rPr>
          <w:rFonts w:ascii="Calibri" w:eastAsia="Calibri" w:hAnsi="Calibri" w:cs="Calibri"/>
          <w:kern w:val="0"/>
          <w:lang w:bidi="ar-SA"/>
          <w14:ligatures w14:val="none"/>
        </w:rPr>
        <w:t xml:space="preserve"> ir</w:t>
      </w:r>
      <w:r w:rsidR="008740DF" w:rsidRPr="00AE4CBB">
        <w:rPr>
          <w:rFonts w:ascii="Calibri" w:eastAsia="Calibri" w:hAnsi="Calibri" w:cs="Calibri"/>
          <w:kern w:val="0"/>
          <w:lang w:bidi="ar-SA"/>
          <w14:ligatures w14:val="none"/>
        </w:rPr>
        <w:t xml:space="preserve"> </w:t>
      </w:r>
      <w:r w:rsidR="00AE4CBB">
        <w:rPr>
          <w:rFonts w:ascii="Calibri" w:eastAsia="Calibri" w:hAnsi="Calibri" w:cs="Calibri"/>
          <w:kern w:val="0"/>
          <w:lang w:bidi="ar-SA"/>
          <w14:ligatures w14:val="none"/>
        </w:rPr>
        <w:t>prekių</w:t>
      </w:r>
      <w:r w:rsidR="008740DF" w:rsidRPr="00AE4CBB">
        <w:rPr>
          <w:rFonts w:ascii="Calibri" w:eastAsia="Calibri" w:hAnsi="Calibri" w:cs="Calibri"/>
          <w:kern w:val="0"/>
          <w:lang w:bidi="ar-SA"/>
          <w14:ligatures w14:val="none"/>
        </w:rPr>
        <w:t xml:space="preserve"> pristatymo termin</w:t>
      </w:r>
      <w:r w:rsidR="00AE4CBB">
        <w:rPr>
          <w:rFonts w:ascii="Calibri" w:eastAsia="Calibri" w:hAnsi="Calibri" w:cs="Calibri"/>
          <w:kern w:val="0"/>
          <w:lang w:bidi="ar-SA"/>
          <w14:ligatures w14:val="none"/>
        </w:rPr>
        <w:t>o kriterijų</w:t>
      </w:r>
      <w:r w:rsidR="008740DF" w:rsidRPr="00AE4CBB">
        <w:rPr>
          <w:rFonts w:ascii="Calibri" w:eastAsia="Calibri" w:hAnsi="Calibri" w:cs="Calibri"/>
          <w:kern w:val="0"/>
          <w:lang w:bidi="ar-SA"/>
          <w14:ligatures w14:val="none"/>
        </w:rPr>
        <w:t xml:space="preserve"> (T)</w:t>
      </w:r>
      <w:r w:rsidR="00AE4CBB">
        <w:rPr>
          <w:rFonts w:ascii="Calibri" w:eastAsia="Calibri" w:hAnsi="Calibri" w:cs="Calibri"/>
          <w:kern w:val="0"/>
          <w:lang w:bidi="ar-SA"/>
          <w14:ligatures w14:val="none"/>
        </w:rPr>
        <w:t xml:space="preserve"> balus:</w:t>
      </w:r>
      <w:r w:rsidR="008740DF" w:rsidRPr="00AE4CBB">
        <w:rPr>
          <w:rFonts w:ascii="Calibri" w:eastAsia="Calibri" w:hAnsi="Calibri" w:cs="Calibri"/>
          <w:kern w:val="0"/>
          <w:lang w:bidi="ar-SA"/>
          <w14:ligatures w14:val="none"/>
        </w:rPr>
        <w:t xml:space="preserve"> </w:t>
      </w:r>
      <w:r w:rsidR="00AE4CBB">
        <w:rPr>
          <w:rFonts w:ascii="Calibri" w:eastAsia="Calibri" w:hAnsi="Calibri" w:cs="Calibri"/>
          <w:kern w:val="0"/>
          <w:lang w:bidi="ar-SA"/>
          <w14:ligatures w14:val="none"/>
        </w:rPr>
        <w:t xml:space="preserve">  </w:t>
      </w:r>
    </w:p>
    <w:p w14:paraId="3AEACCD5" w14:textId="663FCB74" w:rsidR="008740DF" w:rsidRPr="00AE4CBB" w:rsidRDefault="00AE4CBB" w:rsidP="00AE4CBB">
      <w:pPr>
        <w:tabs>
          <w:tab w:val="left" w:pos="1560"/>
        </w:tabs>
        <w:spacing w:line="276" w:lineRule="auto"/>
        <w:ind w:firstLine="567"/>
        <w:jc w:val="center"/>
        <w:rPr>
          <w:rFonts w:ascii="Calibri" w:eastAsia="Times New Roman" w:hAnsi="Calibri" w:cs="Calibri"/>
          <w:b/>
          <w:bCs/>
          <w:i/>
          <w:kern w:val="0"/>
          <w:lang w:bidi="ar-SA"/>
          <w14:ligatures w14:val="none"/>
        </w:rPr>
      </w:pPr>
      <w:r>
        <w:rPr>
          <w:rFonts w:ascii="Calibri" w:eastAsia="Times New Roman" w:hAnsi="Calibri" w:cs="Calibri"/>
          <w:b/>
          <w:bCs/>
          <w:i/>
          <w:kern w:val="0"/>
          <w:lang w:bidi="ar-SA"/>
          <w14:ligatures w14:val="none"/>
        </w:rPr>
        <w:t>EN</w:t>
      </w:r>
      <w:r w:rsidR="008740DF" w:rsidRPr="00AE4CBB">
        <w:rPr>
          <w:rFonts w:ascii="Calibri" w:eastAsia="Times New Roman" w:hAnsi="Calibri" w:cs="Calibri"/>
          <w:b/>
          <w:bCs/>
          <w:i/>
          <w:kern w:val="0"/>
          <w:lang w:bidi="ar-SA"/>
          <w14:ligatures w14:val="none"/>
        </w:rPr>
        <w:t xml:space="preserve"> = C+T</w:t>
      </w:r>
    </w:p>
    <w:p w14:paraId="5CC0D0E2" w14:textId="45B3E93F" w:rsidR="008740DF" w:rsidRPr="00AE4CBB" w:rsidRDefault="00F27771" w:rsidP="008740DF">
      <w:pPr>
        <w:spacing w:after="0" w:line="276" w:lineRule="auto"/>
        <w:ind w:firstLine="567"/>
        <w:jc w:val="both"/>
        <w:rPr>
          <w:rFonts w:ascii="Calibri" w:eastAsia="Calibri" w:hAnsi="Calibri" w:cs="Calibri"/>
          <w:kern w:val="0"/>
          <w:lang w:bidi="ar-SA"/>
          <w14:ligatures w14:val="none"/>
        </w:rPr>
      </w:pPr>
      <w:r w:rsidRPr="00AE4CBB">
        <w:rPr>
          <w:rFonts w:ascii="Calibri" w:eastAsia="Calibri" w:hAnsi="Calibri" w:cs="Calibri"/>
          <w:kern w:val="0"/>
          <w:lang w:bidi="ar-SA"/>
          <w14:ligatures w14:val="none"/>
        </w:rPr>
        <w:t>8</w:t>
      </w:r>
      <w:r w:rsidR="008740DF" w:rsidRPr="00AE4CBB">
        <w:rPr>
          <w:rFonts w:ascii="Calibri" w:eastAsia="Calibri" w:hAnsi="Calibri" w:cs="Calibri"/>
          <w:kern w:val="0"/>
          <w:lang w:bidi="ar-SA"/>
          <w14:ligatures w14:val="none"/>
        </w:rPr>
        <w:t xml:space="preserve">. Ekonomiškai naudingiausias pasiūlymas bus išrenkamas pagal šiuos vertinimo kriterijus: </w:t>
      </w:r>
    </w:p>
    <w:p w14:paraId="6C1A4F35" w14:textId="77777777" w:rsidR="008740DF" w:rsidRPr="00AE4CBB" w:rsidRDefault="008740DF" w:rsidP="008740DF">
      <w:pPr>
        <w:spacing w:after="0" w:line="276" w:lineRule="auto"/>
        <w:ind w:firstLine="567"/>
        <w:jc w:val="both"/>
        <w:rPr>
          <w:rFonts w:ascii="Calibri" w:eastAsia="Calibri" w:hAnsi="Calibri" w:cs="Calibri"/>
          <w:kern w:val="0"/>
          <w:lang w:eastAsia="fi-FI" w:bidi="ar-SA"/>
          <w14:ligatures w14:val="none"/>
        </w:rPr>
      </w:pPr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268"/>
        <w:gridCol w:w="4394"/>
        <w:gridCol w:w="1701"/>
      </w:tblGrid>
      <w:tr w:rsidR="008740DF" w:rsidRPr="00AE4CBB" w14:paraId="475F353F" w14:textId="77777777" w:rsidTr="00AE4CBB">
        <w:tc>
          <w:tcPr>
            <w:tcW w:w="1843" w:type="dxa"/>
            <w:shd w:val="clear" w:color="auto" w:fill="D9D9D9"/>
            <w:vAlign w:val="center"/>
          </w:tcPr>
          <w:p w14:paraId="485D8DAE" w14:textId="77777777" w:rsidR="008740DF" w:rsidRPr="00AE4CBB" w:rsidRDefault="008740DF" w:rsidP="008740DF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kern w:val="0"/>
                <w:lang w:bidi="ar-SA"/>
                <w14:ligatures w14:val="none"/>
              </w:rPr>
            </w:pPr>
            <w:r w:rsidRPr="00AE4CBB">
              <w:rPr>
                <w:rFonts w:ascii="Calibri" w:eastAsia="Calibri" w:hAnsi="Calibri" w:cs="Calibri"/>
                <w:b/>
                <w:kern w:val="0"/>
                <w:lang w:bidi="ar-SA"/>
                <w14:ligatures w14:val="none"/>
              </w:rPr>
              <w:t>Vertinimo kriterijai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48111591" w14:textId="77777777" w:rsidR="008740DF" w:rsidRPr="00AE4CBB" w:rsidRDefault="008740DF" w:rsidP="008740DF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kern w:val="0"/>
                <w:lang w:bidi="ar-SA"/>
                <w14:ligatures w14:val="none"/>
              </w:rPr>
            </w:pPr>
            <w:r w:rsidRPr="00AE4CBB">
              <w:rPr>
                <w:rFonts w:ascii="Calibri" w:eastAsia="Calibri" w:hAnsi="Calibri" w:cs="Calibri"/>
                <w:b/>
                <w:kern w:val="0"/>
                <w:lang w:bidi="ar-SA"/>
                <w14:ligatures w14:val="none"/>
              </w:rPr>
              <w:t>Skaičiavimo formulė</w:t>
            </w:r>
          </w:p>
        </w:tc>
        <w:tc>
          <w:tcPr>
            <w:tcW w:w="4394" w:type="dxa"/>
            <w:shd w:val="clear" w:color="auto" w:fill="D9D9D9"/>
            <w:vAlign w:val="center"/>
          </w:tcPr>
          <w:p w14:paraId="52752ED8" w14:textId="77777777" w:rsidR="008740DF" w:rsidRPr="00AE4CBB" w:rsidRDefault="008740DF" w:rsidP="008740DF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kern w:val="0"/>
                <w:lang w:bidi="ar-SA"/>
                <w14:ligatures w14:val="none"/>
              </w:rPr>
            </w:pPr>
            <w:r w:rsidRPr="00AE4CBB">
              <w:rPr>
                <w:rFonts w:ascii="Calibri" w:eastAsia="Calibri" w:hAnsi="Calibri" w:cs="Calibri"/>
                <w:b/>
                <w:kern w:val="0"/>
                <w:lang w:bidi="ar-SA"/>
                <w14:ligatures w14:val="none"/>
              </w:rPr>
              <w:t>Kriterijaus parametrų reikšmės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74930622" w14:textId="77777777" w:rsidR="008740DF" w:rsidRPr="00AE4CBB" w:rsidRDefault="008740DF" w:rsidP="008740DF">
            <w:pPr>
              <w:spacing w:after="200" w:line="276" w:lineRule="auto"/>
              <w:jc w:val="center"/>
              <w:rPr>
                <w:rFonts w:ascii="Calibri" w:eastAsia="Calibri" w:hAnsi="Calibri" w:cs="Calibri"/>
                <w:b/>
                <w:kern w:val="0"/>
                <w:lang w:bidi="ar-SA"/>
                <w14:ligatures w14:val="none"/>
              </w:rPr>
            </w:pPr>
            <w:r w:rsidRPr="00AE4CBB">
              <w:rPr>
                <w:rFonts w:ascii="Calibri" w:eastAsia="Calibri" w:hAnsi="Calibri" w:cs="Calibri"/>
                <w:b/>
                <w:kern w:val="0"/>
                <w:lang w:bidi="ar-SA"/>
                <w14:ligatures w14:val="none"/>
              </w:rPr>
              <w:t>Lyginamasis svoris</w:t>
            </w:r>
          </w:p>
        </w:tc>
      </w:tr>
      <w:tr w:rsidR="008740DF" w:rsidRPr="00AE4CBB" w14:paraId="6561BFD1" w14:textId="77777777" w:rsidTr="00AE4CBB">
        <w:trPr>
          <w:trHeight w:val="841"/>
        </w:trPr>
        <w:tc>
          <w:tcPr>
            <w:tcW w:w="1843" w:type="dxa"/>
          </w:tcPr>
          <w:p w14:paraId="2A8A8522" w14:textId="77777777" w:rsidR="008740DF" w:rsidRPr="00AE4CBB" w:rsidRDefault="008740DF" w:rsidP="008740DF">
            <w:pPr>
              <w:spacing w:after="200" w:line="276" w:lineRule="auto"/>
              <w:jc w:val="both"/>
              <w:rPr>
                <w:rFonts w:ascii="Calibri" w:eastAsia="Calibri" w:hAnsi="Calibri" w:cs="Calibri"/>
                <w:kern w:val="0"/>
                <w:lang w:bidi="ar-SA"/>
                <w14:ligatures w14:val="none"/>
              </w:rPr>
            </w:pPr>
            <w:r w:rsidRPr="00AE4CBB">
              <w:rPr>
                <w:rFonts w:ascii="Calibri" w:eastAsia="Calibri" w:hAnsi="Calibri" w:cs="Calibri"/>
                <w:kern w:val="0"/>
                <w:lang w:bidi="ar-SA"/>
                <w14:ligatures w14:val="none"/>
              </w:rPr>
              <w:t>C</w:t>
            </w:r>
            <w:r w:rsidRPr="00AE4CBB">
              <w:rPr>
                <w:rFonts w:ascii="Calibri" w:eastAsia="Calibri" w:hAnsi="Calibri" w:cs="Calibri"/>
                <w:b/>
                <w:kern w:val="0"/>
                <w:lang w:bidi="ar-SA"/>
                <w14:ligatures w14:val="none"/>
              </w:rPr>
              <w:t xml:space="preserve"> </w:t>
            </w:r>
            <w:r w:rsidRPr="00AE4CBB">
              <w:rPr>
                <w:rFonts w:ascii="Calibri" w:eastAsia="Calibri" w:hAnsi="Calibri" w:cs="Calibri"/>
                <w:kern w:val="0"/>
                <w:lang w:bidi="ar-SA"/>
                <w14:ligatures w14:val="none"/>
              </w:rPr>
              <w:t>– kaina</w:t>
            </w:r>
          </w:p>
        </w:tc>
        <w:tc>
          <w:tcPr>
            <w:tcW w:w="2268" w:type="dxa"/>
          </w:tcPr>
          <w:p w14:paraId="1F223BA0" w14:textId="77777777" w:rsidR="008740DF" w:rsidRPr="00AE4CBB" w:rsidRDefault="008740DF" w:rsidP="008740DF">
            <w:pPr>
              <w:spacing w:after="200" w:line="276" w:lineRule="auto"/>
              <w:jc w:val="both"/>
              <w:rPr>
                <w:rFonts w:ascii="Calibri" w:eastAsia="Calibri" w:hAnsi="Calibri" w:cs="Calibri"/>
                <w:kern w:val="0"/>
                <w:lang w:bidi="ar-SA"/>
                <w14:ligatures w14:val="none"/>
              </w:rPr>
            </w:pPr>
            <m:oMathPara>
              <m:oMath>
                <m:r>
                  <w:rPr>
                    <w:rFonts w:ascii="Cambria Math" w:eastAsia="Calibri" w:hAnsi="Cambria Math" w:cs="Calibri"/>
                    <w:kern w:val="0"/>
                    <w:lang w:bidi="ar-SA"/>
                    <w14:ligatures w14:val="none"/>
                  </w:rPr>
                  <m:t>C=</m:t>
                </m:r>
                <m:f>
                  <m:fPr>
                    <m:ctrlPr>
                      <w:rPr>
                        <w:rFonts w:ascii="Cambria Math" w:eastAsia="Calibri" w:hAnsi="Cambria Math" w:cs="Calibri"/>
                        <w:i/>
                        <w:kern w:val="0"/>
                        <w:lang w:bidi="ar-SA"/>
                        <w14:ligatures w14:val="none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 w:cs="Calibri"/>
                            <w:i/>
                            <w:kern w:val="0"/>
                            <w:lang w:bidi="ar-SA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Calibri"/>
                            <w:kern w:val="0"/>
                            <w:lang w:bidi="ar-SA"/>
                            <w14:ligatures w14:val="none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="Calibri" w:hAnsi="Cambria Math" w:cs="Calibri"/>
                            <w:kern w:val="0"/>
                            <w:lang w:bidi="ar-SA"/>
                            <w14:ligatures w14:val="none"/>
                          </w:rPr>
                          <m:t>min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Calibri" w:hAnsi="Cambria Math" w:cs="Calibri"/>
                            <w:i/>
                            <w:kern w:val="0"/>
                            <w:lang w:bidi="ar-SA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Calibri"/>
                            <w:kern w:val="0"/>
                            <w:lang w:bidi="ar-SA"/>
                            <w14:ligatures w14:val="none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="Calibri" w:hAnsi="Cambria Math" w:cs="Calibri"/>
                            <w:kern w:val="0"/>
                            <w:lang w:bidi="ar-SA"/>
                            <w14:ligatures w14:val="none"/>
                          </w:rPr>
                          <m:t>p</m:t>
                        </m:r>
                      </m:sub>
                    </m:sSub>
                  </m:den>
                </m:f>
                <m:r>
                  <w:rPr>
                    <w:rFonts w:ascii="Cambria Math" w:eastAsia="Calibri" w:hAnsi="Cambria Math" w:cs="Calibri"/>
                    <w:kern w:val="0"/>
                    <w:lang w:bidi="ar-SA"/>
                    <w14:ligatures w14:val="none"/>
                  </w:rPr>
                  <m:t>∙x</m:t>
                </m:r>
              </m:oMath>
            </m:oMathPara>
          </w:p>
        </w:tc>
        <w:tc>
          <w:tcPr>
            <w:tcW w:w="4394" w:type="dxa"/>
          </w:tcPr>
          <w:p w14:paraId="7F562D88" w14:textId="77777777" w:rsidR="008740DF" w:rsidRPr="00AE4CBB" w:rsidRDefault="008740DF" w:rsidP="008740DF">
            <w:pPr>
              <w:tabs>
                <w:tab w:val="left" w:pos="0"/>
              </w:tabs>
              <w:spacing w:after="200" w:line="276" w:lineRule="auto"/>
              <w:contextualSpacing/>
              <w:jc w:val="both"/>
              <w:rPr>
                <w:rFonts w:ascii="Calibri" w:eastAsia="Calibri" w:hAnsi="Calibri" w:cs="Calibri"/>
                <w:kern w:val="0"/>
                <w:lang w:bidi="ar-SA"/>
                <w14:ligatures w14:val="none"/>
              </w:rPr>
            </w:pPr>
            <w:proofErr w:type="spellStart"/>
            <w:r w:rsidRPr="00AE4CBB">
              <w:rPr>
                <w:rFonts w:ascii="Calibri" w:eastAsia="Calibri" w:hAnsi="Calibri" w:cs="Calibri"/>
                <w:kern w:val="0"/>
                <w:lang w:bidi="ar-SA"/>
                <w14:ligatures w14:val="none"/>
              </w:rPr>
              <w:t>C</w:t>
            </w:r>
            <w:r w:rsidRPr="00AE4CBB">
              <w:rPr>
                <w:rFonts w:ascii="Calibri" w:eastAsia="Calibri" w:hAnsi="Calibri" w:cs="Calibri"/>
                <w:kern w:val="0"/>
                <w:vertAlign w:val="subscript"/>
                <w:lang w:bidi="ar-SA"/>
                <w14:ligatures w14:val="none"/>
              </w:rPr>
              <w:t>min</w:t>
            </w:r>
            <w:proofErr w:type="spellEnd"/>
            <w:r w:rsidRPr="00AE4CBB">
              <w:rPr>
                <w:rFonts w:ascii="Calibri" w:eastAsia="Calibri" w:hAnsi="Calibri" w:cs="Calibri"/>
                <w:kern w:val="0"/>
                <w:vertAlign w:val="subscript"/>
                <w:lang w:bidi="ar-SA"/>
                <w14:ligatures w14:val="none"/>
              </w:rPr>
              <w:t xml:space="preserve"> </w:t>
            </w:r>
            <w:r w:rsidRPr="00AE4CBB">
              <w:rPr>
                <w:rFonts w:ascii="Calibri" w:eastAsia="Calibri" w:hAnsi="Calibri" w:cs="Calibri"/>
                <w:kern w:val="0"/>
                <w:lang w:bidi="ar-SA"/>
                <w14:ligatures w14:val="none"/>
              </w:rPr>
              <w:t>- pirkime mažiausia pasiūlyta kaina;</w:t>
            </w:r>
          </w:p>
          <w:p w14:paraId="281DB464" w14:textId="77777777" w:rsidR="008740DF" w:rsidRPr="00AE4CBB" w:rsidRDefault="008740DF" w:rsidP="008740DF">
            <w:pPr>
              <w:tabs>
                <w:tab w:val="left" w:pos="0"/>
              </w:tabs>
              <w:spacing w:after="200" w:line="276" w:lineRule="auto"/>
              <w:contextualSpacing/>
              <w:jc w:val="both"/>
              <w:rPr>
                <w:rFonts w:ascii="Calibri" w:eastAsia="Calibri" w:hAnsi="Calibri" w:cs="Calibri"/>
                <w:kern w:val="0"/>
                <w:lang w:bidi="ar-SA"/>
                <w14:ligatures w14:val="none"/>
              </w:rPr>
            </w:pPr>
            <w:proofErr w:type="spellStart"/>
            <w:r w:rsidRPr="00AE4CBB">
              <w:rPr>
                <w:rFonts w:ascii="Calibri" w:eastAsia="Calibri" w:hAnsi="Calibri" w:cs="Calibri"/>
                <w:kern w:val="0"/>
                <w:lang w:bidi="ar-SA"/>
                <w14:ligatures w14:val="none"/>
              </w:rPr>
              <w:t>C</w:t>
            </w:r>
            <w:r w:rsidRPr="00AE4CBB">
              <w:rPr>
                <w:rFonts w:ascii="Calibri" w:eastAsia="Calibri" w:hAnsi="Calibri" w:cs="Calibri"/>
                <w:kern w:val="0"/>
                <w:vertAlign w:val="subscript"/>
                <w:lang w:bidi="ar-SA"/>
                <w14:ligatures w14:val="none"/>
              </w:rPr>
              <w:t>p</w:t>
            </w:r>
            <w:proofErr w:type="spellEnd"/>
            <w:r w:rsidRPr="00AE4CBB">
              <w:rPr>
                <w:rFonts w:ascii="Calibri" w:eastAsia="Calibri" w:hAnsi="Calibri" w:cs="Calibri"/>
                <w:kern w:val="0"/>
                <w:vertAlign w:val="subscript"/>
                <w:lang w:bidi="ar-SA"/>
                <w14:ligatures w14:val="none"/>
              </w:rPr>
              <w:t xml:space="preserve"> </w:t>
            </w:r>
            <w:r w:rsidRPr="00AE4CBB">
              <w:rPr>
                <w:rFonts w:ascii="Calibri" w:eastAsia="Calibri" w:hAnsi="Calibri" w:cs="Calibri"/>
                <w:kern w:val="0"/>
                <w:lang w:bidi="ar-SA"/>
                <w14:ligatures w14:val="none"/>
              </w:rPr>
              <w:t>- vertinamo pasiūlymo kaina.</w:t>
            </w:r>
          </w:p>
          <w:p w14:paraId="169E2F15" w14:textId="77777777" w:rsidR="008740DF" w:rsidRPr="00AE4CBB" w:rsidRDefault="008740DF" w:rsidP="008740DF">
            <w:pPr>
              <w:spacing w:after="200" w:line="276" w:lineRule="auto"/>
              <w:jc w:val="both"/>
              <w:rPr>
                <w:rFonts w:ascii="Calibri" w:eastAsia="Calibri" w:hAnsi="Calibri" w:cs="Calibri"/>
                <w:kern w:val="0"/>
                <w:lang w:bidi="ar-SA"/>
                <w14:ligatures w14:val="none"/>
              </w:rPr>
            </w:pPr>
          </w:p>
        </w:tc>
        <w:tc>
          <w:tcPr>
            <w:tcW w:w="1701" w:type="dxa"/>
          </w:tcPr>
          <w:p w14:paraId="4D80E86F" w14:textId="71AB033E" w:rsidR="008740DF" w:rsidRPr="00AE4CBB" w:rsidRDefault="008740DF" w:rsidP="008740DF">
            <w:pPr>
              <w:spacing w:after="200" w:line="276" w:lineRule="auto"/>
              <w:jc w:val="both"/>
              <w:rPr>
                <w:rFonts w:ascii="Calibri" w:eastAsia="Calibri" w:hAnsi="Calibri" w:cs="Calibri"/>
                <w:kern w:val="0"/>
                <w:lang w:bidi="ar-SA"/>
                <w14:ligatures w14:val="none"/>
              </w:rPr>
            </w:pPr>
            <w:r w:rsidRPr="00AE4CBB">
              <w:rPr>
                <w:rFonts w:ascii="Calibri" w:eastAsia="Calibri" w:hAnsi="Calibri" w:cs="Calibri"/>
                <w:kern w:val="0"/>
                <w:lang w:bidi="ar-SA"/>
                <w14:ligatures w14:val="none"/>
              </w:rPr>
              <w:t>X= 50</w:t>
            </w:r>
          </w:p>
        </w:tc>
      </w:tr>
      <w:tr w:rsidR="008740DF" w:rsidRPr="00AE4CBB" w14:paraId="5761A5AB" w14:textId="77777777" w:rsidTr="00AE4CBB">
        <w:tc>
          <w:tcPr>
            <w:tcW w:w="1843" w:type="dxa"/>
          </w:tcPr>
          <w:p w14:paraId="7208986E" w14:textId="1E9C1CBC" w:rsidR="008740DF" w:rsidRPr="00AE4CBB" w:rsidRDefault="008740DF" w:rsidP="004739C6">
            <w:pPr>
              <w:spacing w:after="200" w:line="276" w:lineRule="auto"/>
              <w:rPr>
                <w:rFonts w:ascii="Calibri" w:eastAsia="Calibri" w:hAnsi="Calibri" w:cs="Calibri"/>
                <w:i/>
                <w:kern w:val="0"/>
                <w:lang w:bidi="ar-SA"/>
                <w14:ligatures w14:val="none"/>
              </w:rPr>
            </w:pPr>
            <w:r w:rsidRPr="00AE4CBB">
              <w:rPr>
                <w:rFonts w:ascii="Calibri" w:eastAsia="Calibri" w:hAnsi="Calibri" w:cs="Calibri"/>
                <w:kern w:val="0"/>
                <w:lang w:bidi="ar-SA"/>
                <w14:ligatures w14:val="none"/>
              </w:rPr>
              <w:t>T</w:t>
            </w:r>
            <w:r w:rsidRPr="00AE4CBB">
              <w:rPr>
                <w:rFonts w:ascii="Calibri" w:eastAsia="Calibri" w:hAnsi="Calibri" w:cs="Calibri"/>
                <w:kern w:val="0"/>
                <w:vertAlign w:val="subscript"/>
                <w:lang w:bidi="ar-SA"/>
                <w14:ligatures w14:val="none"/>
              </w:rPr>
              <w:t xml:space="preserve"> </w:t>
            </w:r>
            <w:r w:rsidRPr="00AE4CBB">
              <w:rPr>
                <w:rFonts w:ascii="Calibri" w:eastAsia="Calibri" w:hAnsi="Calibri" w:cs="Calibri"/>
                <w:kern w:val="0"/>
                <w:lang w:bidi="ar-SA"/>
                <w14:ligatures w14:val="none"/>
              </w:rPr>
              <w:t xml:space="preserve">– </w:t>
            </w:r>
            <w:r w:rsidR="004739C6" w:rsidRPr="00AE4CBB">
              <w:rPr>
                <w:rFonts w:ascii="Calibri" w:eastAsia="Calibri" w:hAnsi="Calibri" w:cs="Calibri"/>
                <w:kern w:val="0"/>
                <w:lang w:bidi="ar-SA"/>
                <w14:ligatures w14:val="none"/>
              </w:rPr>
              <w:t>galimas pristatymo terminas</w:t>
            </w:r>
          </w:p>
        </w:tc>
        <w:tc>
          <w:tcPr>
            <w:tcW w:w="2268" w:type="dxa"/>
          </w:tcPr>
          <w:p w14:paraId="63BE4D2A" w14:textId="1CC5DAE8" w:rsidR="00AE4CBB" w:rsidRPr="00AE4CBB" w:rsidRDefault="00AE4CBB" w:rsidP="00AE4CBB">
            <w:pPr>
              <w:spacing w:after="200" w:line="276" w:lineRule="auto"/>
              <w:jc w:val="both"/>
              <w:rPr>
                <w:rFonts w:ascii="Calibri" w:eastAsia="Calibri" w:hAnsi="Calibri" w:cs="Calibri"/>
                <w:iCs/>
                <w:kern w:val="0"/>
                <w:lang w:bidi="ar-SA"/>
                <w14:ligatures w14:val="none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eastAsia="Calibri" w:hAnsi="Cambria Math" w:cs="Calibri"/>
                    <w:kern w:val="0"/>
                    <w:lang w:bidi="ar-SA"/>
                    <w14:ligatures w14:val="none"/>
                  </w:rPr>
                  <m:t>T=</m:t>
                </m:r>
                <m:f>
                  <m:fPr>
                    <m:ctrlPr>
                      <w:rPr>
                        <w:rFonts w:ascii="Cambria Math" w:eastAsia="Calibri" w:hAnsi="Cambria Math" w:cs="Calibri"/>
                        <w:i/>
                        <w:iCs/>
                        <w:kern w:val="0"/>
                        <w:lang w:val="en-US" w:bidi="ar-SA"/>
                        <w14:ligatures w14:val="none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 w:cs="Calibri"/>
                            <w:i/>
                            <w:iCs/>
                            <w:kern w:val="0"/>
                            <w:lang w:val="en-US" w:bidi="ar-SA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Calibri"/>
                            <w:kern w:val="0"/>
                            <w:lang w:bidi="ar-SA"/>
                            <w14:ligatures w14:val="none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libri" w:hAnsi="Cambria Math" w:cs="Calibri"/>
                            <w:kern w:val="0"/>
                            <w:lang w:bidi="ar-SA"/>
                            <w14:ligatures w14:val="none"/>
                          </w:rPr>
                          <m:t>max</m:t>
                        </m:r>
                      </m:sub>
                    </m:sSub>
                    <m:r>
                      <w:rPr>
                        <w:rFonts w:ascii="Cambria Math" w:eastAsia="Calibri" w:hAnsi="Cambria Math" w:cs="Calibri"/>
                        <w:kern w:val="0"/>
                        <w:lang w:val="en-US" w:bidi="ar-SA"/>
                        <w14:ligatures w14:val="none"/>
                      </w:rPr>
                      <m:t> -</m:t>
                    </m:r>
                    <m:sSub>
                      <m:sSubPr>
                        <m:ctrlPr>
                          <w:rPr>
                            <w:rFonts w:ascii="Cambria Math" w:eastAsia="Calibri" w:hAnsi="Cambria Math" w:cs="Calibri"/>
                            <w:i/>
                            <w:iCs/>
                            <w:kern w:val="0"/>
                            <w:lang w:val="en-US" w:bidi="ar-SA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Calibri"/>
                            <w:kern w:val="0"/>
                            <w:lang w:bidi="ar-SA"/>
                            <w14:ligatures w14:val="none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libri" w:hAnsi="Cambria Math" w:cs="Calibri"/>
                            <w:kern w:val="0"/>
                            <w:lang w:bidi="ar-SA"/>
                            <w14:ligatures w14:val="none"/>
                          </w:rPr>
                          <m:t>p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Calibri" w:hAnsi="Cambria Math" w:cs="Calibri"/>
                            <w:i/>
                            <w:iCs/>
                            <w:kern w:val="0"/>
                            <w:lang w:val="en-US" w:bidi="ar-SA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Calibri"/>
                            <w:kern w:val="0"/>
                            <w:lang w:bidi="ar-SA"/>
                            <w14:ligatures w14:val="none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libri" w:hAnsi="Cambria Math" w:cs="Calibri"/>
                            <w:kern w:val="0"/>
                            <w:lang w:bidi="ar-SA"/>
                            <w14:ligatures w14:val="none"/>
                          </w:rPr>
                          <m:t>max</m:t>
                        </m:r>
                      </m:sub>
                    </m:sSub>
                    <m:r>
                      <w:rPr>
                        <w:rFonts w:ascii="Cambria Math" w:eastAsia="Calibri" w:hAnsi="Cambria Math" w:cs="Calibri"/>
                        <w:kern w:val="0"/>
                        <w:lang w:bidi="ar-SA"/>
                        <w14:ligatures w14:val="none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libri" w:hAnsi="Cambria Math" w:cs="Calibri"/>
                            <w:i/>
                            <w:iCs/>
                            <w:kern w:val="0"/>
                            <w:lang w:val="en-US" w:bidi="ar-SA"/>
                            <w14:ligatures w14:val="none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 w:cs="Calibri"/>
                            <w:kern w:val="0"/>
                            <w:lang w:bidi="ar-SA"/>
                            <w14:ligatures w14:val="none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="Calibri" w:hAnsi="Cambria Math" w:cs="Calibri"/>
                            <w:kern w:val="0"/>
                            <w:lang w:bidi="ar-SA"/>
                            <w14:ligatures w14:val="none"/>
                          </w:rPr>
                          <m:t>min</m:t>
                        </m:r>
                      </m:sub>
                    </m:sSub>
                  </m:den>
                </m:f>
                <m:r>
                  <w:rPr>
                    <w:rFonts w:ascii="Cambria Math" w:eastAsia="Calibri" w:hAnsi="Cambria Math" w:cs="Calibri"/>
                    <w:kern w:val="0"/>
                    <w:lang w:bidi="ar-SA"/>
                    <w14:ligatures w14:val="none"/>
                  </w:rPr>
                  <m:t>×Y</m:t>
                </m:r>
              </m:oMath>
            </m:oMathPara>
          </w:p>
          <w:p w14:paraId="4ECC9631" w14:textId="73AF81EB" w:rsidR="008740DF" w:rsidRPr="00AE4CBB" w:rsidRDefault="008740DF" w:rsidP="008740DF">
            <w:pPr>
              <w:spacing w:after="200" w:line="276" w:lineRule="auto"/>
              <w:jc w:val="both"/>
              <w:rPr>
                <w:rFonts w:ascii="Calibri" w:eastAsia="Calibri" w:hAnsi="Calibri" w:cs="Calibri"/>
                <w:kern w:val="0"/>
                <w:lang w:bidi="ar-SA"/>
                <w14:ligatures w14:val="none"/>
              </w:rPr>
            </w:pPr>
          </w:p>
        </w:tc>
        <w:tc>
          <w:tcPr>
            <w:tcW w:w="4394" w:type="dxa"/>
          </w:tcPr>
          <w:p w14:paraId="7742DF00" w14:textId="77777777" w:rsidR="00AE4CBB" w:rsidRDefault="00AE4CBB" w:rsidP="00AE4CBB">
            <w:pPr>
              <w:spacing w:after="200" w:line="276" w:lineRule="auto"/>
              <w:jc w:val="both"/>
              <w:rPr>
                <w:rFonts w:ascii="Calibri" w:eastAsia="Calibri" w:hAnsi="Calibri" w:cs="Calibri"/>
                <w:iCs/>
                <w:kern w:val="0"/>
                <w:lang w:bidi="ar-SA"/>
                <w14:ligatures w14:val="none"/>
              </w:rPr>
            </w:pPr>
            <w:r w:rsidRPr="00AE4CBB">
              <w:rPr>
                <w:rFonts w:ascii="Calibri" w:eastAsia="Calibri" w:hAnsi="Calibri" w:cs="Calibri"/>
                <w:iCs/>
                <w:kern w:val="0"/>
                <w:lang w:bidi="ar-SA"/>
                <w14:ligatures w14:val="none"/>
              </w:rPr>
              <w:t>P</w:t>
            </w:r>
            <w:r w:rsidRPr="00AE4CBB">
              <w:rPr>
                <w:rFonts w:ascii="Calibri" w:eastAsia="Calibri" w:hAnsi="Calibri" w:cs="Calibri"/>
                <w:iCs/>
                <w:kern w:val="0"/>
                <w:vertAlign w:val="subscript"/>
                <w:lang w:bidi="ar-SA"/>
                <w14:ligatures w14:val="none"/>
              </w:rPr>
              <w:t>max</w:t>
            </w:r>
            <w:r w:rsidRPr="00AE4CBB">
              <w:rPr>
                <w:rFonts w:ascii="Calibri" w:eastAsia="Calibri" w:hAnsi="Calibri" w:cs="Calibri"/>
                <w:iCs/>
                <w:kern w:val="0"/>
                <w:lang w:bidi="ar-SA"/>
                <w14:ligatures w14:val="none"/>
              </w:rPr>
              <w:t xml:space="preserve"> – maksimalus galimas pristatymo terminas t. y. 60 kalendorinių dienų;</w:t>
            </w:r>
          </w:p>
          <w:p w14:paraId="4761A576" w14:textId="314D22F5" w:rsidR="00AE4CBB" w:rsidRPr="00AE4CBB" w:rsidRDefault="00AE4CBB" w:rsidP="00AE4CBB">
            <w:pPr>
              <w:spacing w:after="200" w:line="276" w:lineRule="auto"/>
              <w:jc w:val="both"/>
              <w:rPr>
                <w:rFonts w:ascii="Calibri" w:eastAsia="Calibri" w:hAnsi="Calibri" w:cs="Calibri"/>
                <w:iCs/>
                <w:kern w:val="0"/>
                <w:lang w:bidi="ar-SA"/>
                <w14:ligatures w14:val="none"/>
              </w:rPr>
            </w:pPr>
            <w:r w:rsidRPr="00AE4CBB">
              <w:rPr>
                <w:rFonts w:ascii="Calibri" w:eastAsia="Calibri" w:hAnsi="Calibri" w:cs="Calibri"/>
                <w:iCs/>
                <w:kern w:val="0"/>
                <w:lang w:bidi="ar-SA"/>
                <w14:ligatures w14:val="none"/>
              </w:rPr>
              <w:t>P</w:t>
            </w:r>
            <w:r w:rsidRPr="00AE4CBB">
              <w:rPr>
                <w:rFonts w:ascii="Calibri" w:eastAsia="Calibri" w:hAnsi="Calibri" w:cs="Calibri"/>
                <w:iCs/>
                <w:kern w:val="0"/>
                <w:vertAlign w:val="subscript"/>
                <w:lang w:bidi="ar-SA"/>
                <w14:ligatures w14:val="none"/>
              </w:rPr>
              <w:t>min</w:t>
            </w:r>
            <w:r w:rsidRPr="00AE4CBB">
              <w:rPr>
                <w:rFonts w:ascii="Calibri" w:eastAsia="Calibri" w:hAnsi="Calibri" w:cs="Calibri"/>
                <w:iCs/>
                <w:kern w:val="0"/>
                <w:lang w:bidi="ar-SA"/>
                <w14:ligatures w14:val="none"/>
              </w:rPr>
              <w:t xml:space="preserve"> – minimalus galimas pristatymo terminas, kuris bus laikomas 10 kalendorinių dienų;</w:t>
            </w:r>
          </w:p>
          <w:p w14:paraId="7B46A4D0" w14:textId="01C0F829" w:rsidR="008740DF" w:rsidRPr="00AE4CBB" w:rsidRDefault="00AE4CBB" w:rsidP="00AE4CBB">
            <w:pPr>
              <w:spacing w:after="200" w:line="276" w:lineRule="auto"/>
              <w:jc w:val="both"/>
              <w:rPr>
                <w:rFonts w:ascii="Calibri" w:eastAsia="Calibri" w:hAnsi="Calibri" w:cs="Calibri"/>
                <w:kern w:val="0"/>
                <w:lang w:bidi="ar-SA"/>
                <w14:ligatures w14:val="none"/>
              </w:rPr>
            </w:pPr>
            <w:r w:rsidRPr="00AE4CBB">
              <w:rPr>
                <w:rFonts w:ascii="Calibri" w:eastAsia="Calibri" w:hAnsi="Calibri" w:cs="Calibri"/>
                <w:iCs/>
                <w:kern w:val="0"/>
                <w:lang w:bidi="ar-SA"/>
                <w14:ligatures w14:val="none"/>
              </w:rPr>
              <w:t>P</w:t>
            </w:r>
            <w:r w:rsidRPr="00AE4CBB">
              <w:rPr>
                <w:rFonts w:ascii="Calibri" w:eastAsia="Calibri" w:hAnsi="Calibri" w:cs="Calibri"/>
                <w:iCs/>
                <w:kern w:val="0"/>
                <w:vertAlign w:val="subscript"/>
                <w:lang w:bidi="ar-SA"/>
                <w14:ligatures w14:val="none"/>
              </w:rPr>
              <w:t>p</w:t>
            </w:r>
            <w:r w:rsidRPr="00AE4CBB">
              <w:rPr>
                <w:rFonts w:ascii="Calibri" w:eastAsia="Calibri" w:hAnsi="Calibri" w:cs="Calibri"/>
                <w:iCs/>
                <w:kern w:val="0"/>
                <w:lang w:bidi="ar-SA"/>
                <w14:ligatures w14:val="none"/>
              </w:rPr>
              <w:t xml:space="preserve"> – vertinamame pasiūlyme nurodytas pristatymo terminas kalendorinėmis dienomis.</w:t>
            </w:r>
          </w:p>
        </w:tc>
        <w:tc>
          <w:tcPr>
            <w:tcW w:w="1701" w:type="dxa"/>
          </w:tcPr>
          <w:p w14:paraId="602DC815" w14:textId="5E35494E" w:rsidR="008740DF" w:rsidRPr="00AE4CBB" w:rsidRDefault="008740DF" w:rsidP="008740DF">
            <w:pPr>
              <w:spacing w:after="200" w:line="276" w:lineRule="auto"/>
              <w:jc w:val="both"/>
              <w:rPr>
                <w:rFonts w:ascii="Calibri" w:eastAsia="Calibri" w:hAnsi="Calibri" w:cs="Calibri"/>
                <w:kern w:val="0"/>
                <w:lang w:val="en-US" w:bidi="ar-SA"/>
                <w14:ligatures w14:val="none"/>
              </w:rPr>
            </w:pPr>
            <w:r w:rsidRPr="00AE4CBB">
              <w:rPr>
                <w:rFonts w:ascii="Calibri" w:eastAsia="Calibri" w:hAnsi="Calibri" w:cs="Calibri"/>
                <w:kern w:val="0"/>
                <w:lang w:bidi="ar-SA"/>
                <w14:ligatures w14:val="none"/>
              </w:rPr>
              <w:t xml:space="preserve">Y = </w:t>
            </w:r>
            <w:r w:rsidR="004739C6" w:rsidRPr="00AE4CBB">
              <w:rPr>
                <w:rFonts w:ascii="Calibri" w:eastAsia="Calibri" w:hAnsi="Calibri" w:cs="Calibri"/>
                <w:kern w:val="0"/>
                <w:lang w:bidi="ar-SA"/>
                <w14:ligatures w14:val="none"/>
              </w:rPr>
              <w:t>5</w:t>
            </w:r>
            <w:r w:rsidRPr="00AE4CBB">
              <w:rPr>
                <w:rFonts w:ascii="Calibri" w:eastAsia="Calibri" w:hAnsi="Calibri" w:cs="Calibri"/>
                <w:kern w:val="0"/>
                <w:lang w:val="en-US" w:bidi="ar-SA"/>
                <w14:ligatures w14:val="none"/>
              </w:rPr>
              <w:t>0</w:t>
            </w:r>
          </w:p>
        </w:tc>
      </w:tr>
    </w:tbl>
    <w:p w14:paraId="3DAF43D5" w14:textId="77777777" w:rsidR="008740DF" w:rsidRPr="00AE4CBB" w:rsidRDefault="008740DF"/>
    <w:sectPr w:rsidR="008740DF" w:rsidRPr="00AE4CBB" w:rsidSect="00C85E65">
      <w:pgSz w:w="12240" w:h="15840"/>
      <w:pgMar w:top="851" w:right="616" w:bottom="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0DF"/>
    <w:rsid w:val="001749EC"/>
    <w:rsid w:val="001A3403"/>
    <w:rsid w:val="00304DD3"/>
    <w:rsid w:val="00331C39"/>
    <w:rsid w:val="004739C6"/>
    <w:rsid w:val="006B68A3"/>
    <w:rsid w:val="008740DF"/>
    <w:rsid w:val="00AE4CBB"/>
    <w:rsid w:val="00C75353"/>
    <w:rsid w:val="00C85E65"/>
    <w:rsid w:val="00CA62C6"/>
    <w:rsid w:val="00D33E42"/>
    <w:rsid w:val="00E63E9C"/>
    <w:rsid w:val="00F2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37CBC"/>
  <w15:chartTrackingRefBased/>
  <w15:docId w15:val="{6A18BFEF-7CCC-4ACF-9A19-41F941009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8740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740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740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740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740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740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740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740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740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740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740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740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740DF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740DF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740DF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740DF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740DF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740DF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740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740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740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740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740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8740DF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740DF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8740DF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740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740DF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740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1373</Words>
  <Characters>783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Henrikas Pajaujis</dc:creator>
  <cp:keywords/>
  <dc:description/>
  <cp:lastModifiedBy>Henrikas Pajaujis</cp:lastModifiedBy>
  <cp:revision>5</cp:revision>
  <dcterms:created xsi:type="dcterms:W3CDTF">2026-10-06T04:38:00Z</dcterms:created>
  <dcterms:modified xsi:type="dcterms:W3CDTF">2026-10-26T12:47:00Z</dcterms:modified>
</cp:coreProperties>
</file>