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09348823" w:rsidR="006E2681" w:rsidRPr="002D4ED7" w:rsidRDefault="00BC4F8C" w:rsidP="00D20CA7">
      <w:pPr>
        <w:ind w:left="3888"/>
        <w:jc w:val="center"/>
        <w:rPr>
          <w:rFonts w:ascii="Times New Roman" w:hAnsi="Times New Roman" w:cs="Times New Roman"/>
          <w:sz w:val="24"/>
          <w:szCs w:val="24"/>
        </w:rPr>
      </w:pPr>
      <w:r w:rsidRPr="002D4ED7">
        <w:rPr>
          <w:rFonts w:ascii="Times New Roman" w:hAnsi="Times New Roman" w:cs="Times New Roman"/>
          <w:sz w:val="24"/>
          <w:szCs w:val="24"/>
        </w:rPr>
        <w:t xml:space="preserve">Specialiųjų pirkimo sąlygų </w:t>
      </w:r>
      <w:r w:rsidR="00D76AD9" w:rsidRPr="002D4ED7">
        <w:rPr>
          <w:rFonts w:ascii="Times New Roman" w:hAnsi="Times New Roman" w:cs="Times New Roman"/>
          <w:sz w:val="24"/>
          <w:szCs w:val="24"/>
        </w:rPr>
        <w:t>1</w:t>
      </w:r>
      <w:r w:rsidRPr="002D4ED7">
        <w:rPr>
          <w:rFonts w:ascii="Times New Roman" w:hAnsi="Times New Roman" w:cs="Times New Roman"/>
          <w:sz w:val="24"/>
          <w:szCs w:val="24"/>
        </w:rPr>
        <w:t xml:space="preserve"> priedas „Terminai“</w:t>
      </w:r>
      <w:r w:rsidR="00A3790B">
        <w:rPr>
          <w:rFonts w:ascii="Times New Roman" w:hAnsi="Times New Roman" w:cs="Times New Roman"/>
          <w:sz w:val="24"/>
          <w:szCs w:val="24"/>
        </w:rPr>
        <w:t xml:space="preserve"> </w:t>
      </w:r>
      <w:r w:rsidR="00CC047C">
        <w:rPr>
          <w:rFonts w:ascii="Times New Roman" w:hAnsi="Times New Roman" w:cs="Times New Roman"/>
          <w:sz w:val="24"/>
          <w:szCs w:val="24"/>
        </w:rPr>
        <w:t>(projektas)</w:t>
      </w:r>
    </w:p>
    <w:p w14:paraId="04874465" w14:textId="77777777" w:rsidR="00BC4F8C" w:rsidRPr="002D4ED7" w:rsidRDefault="00BC4F8C" w:rsidP="00BC4F8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6"/>
        <w:gridCol w:w="2388"/>
        <w:gridCol w:w="3287"/>
        <w:gridCol w:w="2691"/>
      </w:tblGrid>
      <w:tr w:rsidR="007333BB" w:rsidRPr="007333BB"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7333BB" w:rsidRDefault="00BC4F8C" w:rsidP="007333BB">
            <w:pPr>
              <w:jc w:val="center"/>
              <w:rPr>
                <w:rFonts w:ascii="Times New Roman" w:hAnsi="Times New Roman" w:cs="Times New Roman"/>
                <w:b/>
                <w:bCs/>
                <w:sz w:val="24"/>
                <w:szCs w:val="24"/>
              </w:rPr>
            </w:pPr>
            <w:r w:rsidRPr="007333BB">
              <w:rPr>
                <w:rFonts w:ascii="Times New Roman" w:hAnsi="Times New Roman" w:cs="Times New Roman"/>
                <w:b/>
                <w:bCs/>
                <w:sz w:val="24"/>
                <w:szCs w:val="24"/>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7333BB" w:rsidRDefault="00BC4F8C" w:rsidP="00FC2013">
            <w:pPr>
              <w:jc w:val="center"/>
              <w:rPr>
                <w:rFonts w:ascii="Times New Roman" w:hAnsi="Times New Roman" w:cs="Times New Roman"/>
                <w:b/>
                <w:bCs/>
                <w:sz w:val="24"/>
                <w:szCs w:val="24"/>
              </w:rPr>
            </w:pPr>
            <w:r w:rsidRPr="007333BB">
              <w:rPr>
                <w:rFonts w:ascii="Times New Roman" w:hAnsi="Times New Roman" w:cs="Times New Roman"/>
                <w:b/>
                <w:bCs/>
                <w:sz w:val="24"/>
                <w:szCs w:val="24"/>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7333BB" w:rsidRDefault="00BC4F8C" w:rsidP="00FC2013">
            <w:pPr>
              <w:jc w:val="center"/>
              <w:rPr>
                <w:rFonts w:ascii="Times New Roman" w:hAnsi="Times New Roman" w:cs="Times New Roman"/>
                <w:b/>
                <w:bCs/>
                <w:sz w:val="24"/>
                <w:szCs w:val="24"/>
              </w:rPr>
            </w:pPr>
            <w:r w:rsidRPr="007333BB">
              <w:rPr>
                <w:rFonts w:ascii="Times New Roman" w:hAnsi="Times New Roman" w:cs="Times New Roman"/>
                <w:b/>
                <w:bCs/>
                <w:sz w:val="24"/>
                <w:szCs w:val="24"/>
              </w:rPr>
              <w:t>DATA/DIENŲ SKAIČIUS/ LAIKAS</w:t>
            </w:r>
          </w:p>
          <w:p w14:paraId="6C88AA95" w14:textId="77777777" w:rsidR="00BC4F8C" w:rsidRPr="007333BB" w:rsidRDefault="00BC4F8C" w:rsidP="00FC2013">
            <w:pPr>
              <w:jc w:val="center"/>
              <w:rPr>
                <w:rFonts w:ascii="Times New Roman" w:hAnsi="Times New Roman" w:cs="Times New Roman"/>
                <w:b/>
                <w:bCs/>
                <w:sz w:val="24"/>
                <w:szCs w:val="24"/>
              </w:rPr>
            </w:pPr>
            <w:r w:rsidRPr="007333BB">
              <w:rPr>
                <w:rFonts w:ascii="Times New Roman" w:hAnsi="Times New Roman" w:cs="Times New Roman"/>
                <w:b/>
                <w:bCs/>
                <w:sz w:val="24"/>
                <w:szCs w:val="24"/>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7333BB" w:rsidRDefault="00BC4F8C" w:rsidP="00FC2013">
            <w:pPr>
              <w:jc w:val="center"/>
              <w:rPr>
                <w:rFonts w:ascii="Times New Roman" w:hAnsi="Times New Roman" w:cs="Times New Roman"/>
                <w:b/>
                <w:bCs/>
                <w:sz w:val="24"/>
                <w:szCs w:val="24"/>
              </w:rPr>
            </w:pPr>
            <w:r w:rsidRPr="007333BB">
              <w:rPr>
                <w:rFonts w:ascii="Times New Roman" w:hAnsi="Times New Roman" w:cs="Times New Roman"/>
                <w:b/>
                <w:bCs/>
                <w:sz w:val="24"/>
                <w:szCs w:val="24"/>
              </w:rPr>
              <w:t>PASTABOS</w:t>
            </w:r>
          </w:p>
        </w:tc>
      </w:tr>
      <w:tr w:rsidR="007333BB" w:rsidRPr="007333BB"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7333BB" w:rsidRDefault="00BC4F8C" w:rsidP="007333BB">
            <w:pPr>
              <w:jc w:val="center"/>
              <w:rPr>
                <w:rFonts w:ascii="Times New Roman" w:hAnsi="Times New Roman" w:cs="Times New Roman"/>
                <w:sz w:val="24"/>
                <w:szCs w:val="24"/>
              </w:rPr>
            </w:pPr>
            <w:r w:rsidRPr="007333BB">
              <w:rPr>
                <w:rFonts w:ascii="Times New Roman" w:hAnsi="Times New Roman" w:cs="Times New Roman"/>
                <w:sz w:val="24"/>
                <w:szCs w:val="24"/>
              </w:rPr>
              <w:t>1.</w:t>
            </w:r>
          </w:p>
        </w:tc>
        <w:tc>
          <w:tcPr>
            <w:tcW w:w="2424" w:type="dxa"/>
            <w:shd w:val="clear" w:color="auto" w:fill="auto"/>
            <w:tcMar>
              <w:top w:w="0" w:type="dxa"/>
              <w:left w:w="108" w:type="dxa"/>
              <w:bottom w:w="0" w:type="dxa"/>
              <w:right w:w="108" w:type="dxa"/>
            </w:tcMar>
          </w:tcPr>
          <w:p w14:paraId="2096C461" w14:textId="77777777" w:rsidR="00BC4F8C" w:rsidRPr="007333BB" w:rsidRDefault="00BC4F8C" w:rsidP="00BC4F8C">
            <w:pPr>
              <w:rPr>
                <w:rFonts w:ascii="Times New Roman" w:hAnsi="Times New Roman" w:cs="Times New Roman"/>
                <w:sz w:val="24"/>
                <w:szCs w:val="24"/>
              </w:rPr>
            </w:pPr>
            <w:r w:rsidRPr="007333BB">
              <w:rPr>
                <w:rFonts w:ascii="Times New Roman" w:hAnsi="Times New Roman" w:cs="Times New Roman"/>
                <w:sz w:val="24"/>
                <w:szCs w:val="24"/>
              </w:rPr>
              <w:t>Pasiūlymų pateikimo terminas</w:t>
            </w:r>
          </w:p>
        </w:tc>
        <w:tc>
          <w:tcPr>
            <w:tcW w:w="3380" w:type="dxa"/>
            <w:shd w:val="clear" w:color="auto" w:fill="auto"/>
            <w:tcMar>
              <w:top w:w="0" w:type="dxa"/>
              <w:left w:w="108" w:type="dxa"/>
              <w:bottom w:w="0" w:type="dxa"/>
              <w:right w:w="108" w:type="dxa"/>
            </w:tcMar>
          </w:tcPr>
          <w:p w14:paraId="52F87DFA" w14:textId="1BE8804F" w:rsidR="00BC4F8C" w:rsidRPr="007333BB" w:rsidRDefault="00BC4F8C" w:rsidP="00BC4F8C">
            <w:pPr>
              <w:rPr>
                <w:rFonts w:ascii="Times New Roman" w:hAnsi="Times New Roman" w:cs="Times New Roman"/>
                <w:sz w:val="24"/>
                <w:szCs w:val="24"/>
              </w:rPr>
            </w:pPr>
            <w:r w:rsidRPr="007333BB">
              <w:rPr>
                <w:rFonts w:ascii="Times New Roman" w:hAnsi="Times New Roman" w:cs="Times New Roman"/>
                <w:sz w:val="24"/>
                <w:szCs w:val="24"/>
              </w:rPr>
              <w:t>Nurodytas skelbime</w:t>
            </w:r>
            <w:r w:rsidR="00FC2013" w:rsidRPr="007333BB">
              <w:rPr>
                <w:rFonts w:ascii="Times New Roman" w:hAnsi="Times New Roman" w:cs="Times New Roman"/>
                <w:sz w:val="24"/>
                <w:szCs w:val="24"/>
              </w:rPr>
              <w:t>.</w:t>
            </w:r>
          </w:p>
        </w:tc>
        <w:tc>
          <w:tcPr>
            <w:tcW w:w="2745" w:type="dxa"/>
            <w:shd w:val="clear" w:color="auto" w:fill="auto"/>
            <w:tcMar>
              <w:top w:w="0" w:type="dxa"/>
              <w:left w:w="108" w:type="dxa"/>
              <w:bottom w:w="0" w:type="dxa"/>
              <w:right w:w="108" w:type="dxa"/>
            </w:tcMar>
          </w:tcPr>
          <w:p w14:paraId="1C2718D1" w14:textId="2E1660FB" w:rsidR="00BC4F8C" w:rsidRPr="007333BB" w:rsidRDefault="003B6B3D" w:rsidP="00BC4F8C">
            <w:pPr>
              <w:rPr>
                <w:rFonts w:ascii="Times New Roman" w:hAnsi="Times New Roman" w:cs="Times New Roman"/>
                <w:sz w:val="24"/>
                <w:szCs w:val="24"/>
              </w:rPr>
            </w:pPr>
            <w:r w:rsidRPr="007333BB">
              <w:rPr>
                <w:rFonts w:ascii="Times New Roman" w:hAnsi="Times New Roman" w:cs="Times New Roman"/>
                <w:sz w:val="24"/>
                <w:szCs w:val="24"/>
              </w:rPr>
              <w:t xml:space="preserve">CPO </w:t>
            </w:r>
            <w:r w:rsidR="00BC4F8C" w:rsidRPr="007333BB">
              <w:rPr>
                <w:rFonts w:ascii="Times New Roman" w:hAnsi="Times New Roman" w:cs="Times New Roman"/>
                <w:sz w:val="24"/>
                <w:szCs w:val="24"/>
              </w:rPr>
              <w:t>turi teisę pratęsti pasiūlymų pateikimo terminą.</w:t>
            </w:r>
          </w:p>
          <w:p w14:paraId="2205B744" w14:textId="13C74597" w:rsidR="003B6B3D" w:rsidRPr="007333BB" w:rsidRDefault="003B6B3D" w:rsidP="00BC4F8C">
            <w:pPr>
              <w:rPr>
                <w:rFonts w:ascii="Times New Roman" w:hAnsi="Times New Roman" w:cs="Times New Roman"/>
                <w:iCs/>
                <w:sz w:val="24"/>
                <w:szCs w:val="24"/>
              </w:rPr>
            </w:pPr>
            <w:r w:rsidRPr="007333BB">
              <w:rPr>
                <w:rFonts w:ascii="Times New Roman" w:hAnsi="Times New Roman" w:cs="Times New Roman"/>
              </w:rPr>
              <w:t>Žr. bendrųjų pirkimo sąlygų 5 skyrių „</w:t>
            </w:r>
            <w:r w:rsidRPr="007333BB">
              <w:rPr>
                <w:rFonts w:ascii="Times New Roman" w:hAnsi="Times New Roman" w:cs="Times New Roman"/>
                <w:i/>
              </w:rPr>
              <w:t>Pirkimo dokumentų paaiškinimai ir patikslinimai</w:t>
            </w:r>
            <w:r w:rsidRPr="007333BB">
              <w:rPr>
                <w:rFonts w:ascii="Times New Roman" w:hAnsi="Times New Roman" w:cs="Times New Roman"/>
              </w:rPr>
              <w:t>“</w:t>
            </w:r>
          </w:p>
        </w:tc>
      </w:tr>
      <w:tr w:rsidR="007333BB" w:rsidRPr="007333BB"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7333BB" w:rsidRDefault="00BC4F8C" w:rsidP="007333BB">
            <w:pPr>
              <w:jc w:val="center"/>
              <w:rPr>
                <w:rFonts w:ascii="Times New Roman" w:hAnsi="Times New Roman" w:cs="Times New Roman"/>
                <w:sz w:val="24"/>
                <w:szCs w:val="24"/>
              </w:rPr>
            </w:pPr>
            <w:r w:rsidRPr="007333BB">
              <w:rPr>
                <w:rFonts w:ascii="Times New Roman" w:hAnsi="Times New Roman" w:cs="Times New Roman"/>
                <w:sz w:val="24"/>
                <w:szCs w:val="24"/>
              </w:rPr>
              <w:t>2.</w:t>
            </w:r>
          </w:p>
        </w:tc>
        <w:tc>
          <w:tcPr>
            <w:tcW w:w="2424" w:type="dxa"/>
            <w:shd w:val="clear" w:color="auto" w:fill="auto"/>
            <w:tcMar>
              <w:top w:w="0" w:type="dxa"/>
              <w:left w:w="108" w:type="dxa"/>
              <w:bottom w:w="0" w:type="dxa"/>
              <w:right w:w="108" w:type="dxa"/>
            </w:tcMar>
          </w:tcPr>
          <w:p w14:paraId="0216DD6B" w14:textId="77777777" w:rsidR="00BC4F8C" w:rsidRPr="007333BB" w:rsidRDefault="00BC4F8C" w:rsidP="00BC4F8C">
            <w:pPr>
              <w:rPr>
                <w:rFonts w:ascii="Times New Roman" w:hAnsi="Times New Roman" w:cs="Times New Roman"/>
                <w:sz w:val="24"/>
                <w:szCs w:val="24"/>
              </w:rPr>
            </w:pPr>
            <w:r w:rsidRPr="007333BB">
              <w:rPr>
                <w:rFonts w:ascii="Times New Roman" w:hAnsi="Times New Roman" w:cs="Times New Roman"/>
                <w:sz w:val="24"/>
                <w:szCs w:val="24"/>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39A7475A" w:rsidR="00BC4F8C" w:rsidRPr="007333BB" w:rsidRDefault="00BC4F8C" w:rsidP="00BC4F8C">
            <w:pPr>
              <w:rPr>
                <w:rFonts w:ascii="Times New Roman" w:hAnsi="Times New Roman" w:cs="Times New Roman"/>
                <w:sz w:val="24"/>
                <w:szCs w:val="24"/>
              </w:rPr>
            </w:pPr>
            <w:r w:rsidRPr="007333BB">
              <w:rPr>
                <w:rFonts w:ascii="Times New Roman" w:hAnsi="Times New Roman" w:cs="Times New Roman"/>
                <w:sz w:val="24"/>
                <w:szCs w:val="24"/>
              </w:rPr>
              <w:t>Pradedamas ne anksčiau nei po 45 minučių po pasiūlymų pateikimo termino pabaigos</w:t>
            </w:r>
            <w:r w:rsidR="00FC2013" w:rsidRPr="007333BB">
              <w:rPr>
                <w:rFonts w:ascii="Times New Roman" w:hAnsi="Times New Roman" w:cs="Times New Roman"/>
                <w:sz w:val="24"/>
                <w:szCs w:val="24"/>
              </w:rPr>
              <w:t>.</w:t>
            </w:r>
          </w:p>
        </w:tc>
        <w:tc>
          <w:tcPr>
            <w:tcW w:w="2745" w:type="dxa"/>
            <w:shd w:val="clear" w:color="auto" w:fill="auto"/>
            <w:tcMar>
              <w:top w:w="0" w:type="dxa"/>
              <w:left w:w="108" w:type="dxa"/>
              <w:bottom w:w="0" w:type="dxa"/>
              <w:right w:w="108" w:type="dxa"/>
            </w:tcMar>
          </w:tcPr>
          <w:p w14:paraId="1E169576" w14:textId="4936FBC8" w:rsidR="00BC4F8C" w:rsidRPr="007333BB" w:rsidRDefault="003B6B3D" w:rsidP="00BC4F8C">
            <w:pPr>
              <w:rPr>
                <w:rFonts w:ascii="Times New Roman" w:hAnsi="Times New Roman" w:cs="Times New Roman"/>
                <w:sz w:val="24"/>
                <w:szCs w:val="24"/>
              </w:rPr>
            </w:pPr>
            <w:r w:rsidRPr="007333BB">
              <w:rPr>
                <w:rFonts w:ascii="Times New Roman" w:hAnsi="Times New Roman" w:cs="Times New Roman"/>
              </w:rPr>
              <w:t>Žr. bendrųjų pirkimo sąlygų 15 skyrių „</w:t>
            </w:r>
            <w:r w:rsidRPr="007333BB">
              <w:rPr>
                <w:rFonts w:ascii="Times New Roman" w:hAnsi="Times New Roman" w:cs="Times New Roman"/>
                <w:i/>
              </w:rPr>
              <w:t>Susipažinimas su pasiūlymais</w:t>
            </w:r>
            <w:r w:rsidRPr="007333BB">
              <w:rPr>
                <w:rFonts w:ascii="Times New Roman" w:hAnsi="Times New Roman" w:cs="Times New Roman"/>
              </w:rPr>
              <w:t>“.</w:t>
            </w:r>
          </w:p>
        </w:tc>
      </w:tr>
      <w:tr w:rsidR="007333BB" w:rsidRPr="007333BB"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38C5BFDF" w:rsidR="00BC4F8C" w:rsidRPr="007333BB" w:rsidRDefault="007333BB" w:rsidP="007333BB">
            <w:pPr>
              <w:jc w:val="center"/>
              <w:rPr>
                <w:rFonts w:ascii="Times New Roman" w:hAnsi="Times New Roman"/>
                <w:sz w:val="24"/>
                <w:szCs w:val="24"/>
              </w:rPr>
            </w:pPr>
            <w:r>
              <w:rPr>
                <w:rFonts w:ascii="Times New Roman" w:hAnsi="Times New Roman"/>
                <w:sz w:val="24"/>
                <w:szCs w:val="24"/>
              </w:rPr>
              <w:t>3.</w:t>
            </w:r>
          </w:p>
        </w:tc>
        <w:tc>
          <w:tcPr>
            <w:tcW w:w="2424" w:type="dxa"/>
            <w:shd w:val="clear" w:color="auto" w:fill="auto"/>
            <w:tcMar>
              <w:top w:w="0" w:type="dxa"/>
              <w:left w:w="108" w:type="dxa"/>
              <w:bottom w:w="0" w:type="dxa"/>
              <w:right w:w="108" w:type="dxa"/>
            </w:tcMar>
          </w:tcPr>
          <w:p w14:paraId="2021F200" w14:textId="2B933A54" w:rsidR="00BC4F8C" w:rsidRPr="007333BB" w:rsidRDefault="003B6B3D" w:rsidP="00BC4F8C">
            <w:pPr>
              <w:rPr>
                <w:rFonts w:ascii="Times New Roman" w:hAnsi="Times New Roman" w:cs="Times New Roman"/>
                <w:sz w:val="24"/>
                <w:szCs w:val="24"/>
              </w:rPr>
            </w:pPr>
            <w:r w:rsidRPr="007333BB">
              <w:rPr>
                <w:rFonts w:ascii="Times New Roman" w:hAnsi="Times New Roman" w:cs="Times New Roman"/>
                <w:sz w:val="24"/>
                <w:szCs w:val="24"/>
              </w:rPr>
              <w:t xml:space="preserve">CPO </w:t>
            </w:r>
            <w:r w:rsidR="00BC4F8C" w:rsidRPr="007333BB">
              <w:rPr>
                <w:rFonts w:ascii="Times New Roman" w:hAnsi="Times New Roman" w:cs="Times New Roman"/>
                <w:sz w:val="24"/>
                <w:szCs w:val="24"/>
              </w:rPr>
              <w:t>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7333BB" w:rsidRDefault="00F80EDA" w:rsidP="00BC4F8C">
            <w:pPr>
              <w:rPr>
                <w:rFonts w:ascii="Times New Roman" w:hAnsi="Times New Roman" w:cs="Times New Roman"/>
                <w:sz w:val="24"/>
                <w:szCs w:val="24"/>
              </w:rPr>
            </w:pPr>
            <w:r w:rsidRPr="007333BB">
              <w:rPr>
                <w:rFonts w:ascii="Times New Roman" w:hAnsi="Times New Roman" w:cs="Times New Roman"/>
                <w:sz w:val="24"/>
                <w:szCs w:val="24"/>
              </w:rPr>
              <w:t>4</w:t>
            </w:r>
            <w:r w:rsidR="00BC4F8C" w:rsidRPr="007333BB">
              <w:rPr>
                <w:rFonts w:ascii="Times New Roman" w:hAnsi="Times New Roman" w:cs="Times New Roman"/>
                <w:sz w:val="24"/>
                <w:szCs w:val="24"/>
              </w:rPr>
              <w:t xml:space="preserve"> (</w:t>
            </w:r>
            <w:r w:rsidRPr="007333BB">
              <w:rPr>
                <w:rFonts w:ascii="Times New Roman" w:hAnsi="Times New Roman" w:cs="Times New Roman"/>
                <w:sz w:val="24"/>
                <w:szCs w:val="24"/>
              </w:rPr>
              <w:t>keturios</w:t>
            </w:r>
            <w:r w:rsidR="00BC4F8C" w:rsidRPr="007333BB">
              <w:rPr>
                <w:rFonts w:ascii="Times New Roman" w:hAnsi="Times New Roman" w:cs="Times New Roman"/>
                <w:sz w:val="24"/>
                <w:szCs w:val="24"/>
              </w:rPr>
              <w:t>) dienos iki pasiūlymų pateikimo termino pabaigos.</w:t>
            </w:r>
          </w:p>
          <w:p w14:paraId="577B03EA" w14:textId="29B8C6ED" w:rsidR="00BC4F8C" w:rsidRPr="007333BB" w:rsidRDefault="00BC4F8C" w:rsidP="00BC4F8C">
            <w:pPr>
              <w:rPr>
                <w:rFonts w:ascii="Times New Roman" w:hAnsi="Times New Roman" w:cs="Times New Roman"/>
                <w:sz w:val="24"/>
                <w:szCs w:val="24"/>
              </w:rPr>
            </w:pPr>
            <w:r w:rsidRPr="007333BB">
              <w:rPr>
                <w:rFonts w:ascii="Times New Roman" w:hAnsi="Times New Roman" w:cs="Times New Roman"/>
                <w:sz w:val="24"/>
                <w:szCs w:val="24"/>
              </w:rPr>
              <w:t>Kai taikoma pagreitinta procedūra:</w:t>
            </w:r>
          </w:p>
          <w:p w14:paraId="514DB873" w14:textId="578E6395" w:rsidR="00BC4F8C" w:rsidRPr="007333BB" w:rsidRDefault="00F80EDA" w:rsidP="00BC4F8C">
            <w:pPr>
              <w:rPr>
                <w:rFonts w:ascii="Times New Roman" w:hAnsi="Times New Roman" w:cs="Times New Roman"/>
                <w:sz w:val="24"/>
                <w:szCs w:val="24"/>
              </w:rPr>
            </w:pPr>
            <w:r w:rsidRPr="007333BB">
              <w:rPr>
                <w:rFonts w:ascii="Times New Roman" w:hAnsi="Times New Roman" w:cs="Times New Roman"/>
                <w:sz w:val="24"/>
                <w:szCs w:val="24"/>
              </w:rPr>
              <w:t>3</w:t>
            </w:r>
            <w:r w:rsidR="00BC4F8C" w:rsidRPr="007333BB">
              <w:rPr>
                <w:rFonts w:ascii="Times New Roman" w:hAnsi="Times New Roman" w:cs="Times New Roman"/>
                <w:sz w:val="24"/>
                <w:szCs w:val="24"/>
              </w:rPr>
              <w:t xml:space="preserve"> (</w:t>
            </w:r>
            <w:r w:rsidRPr="007333BB">
              <w:rPr>
                <w:rFonts w:ascii="Times New Roman" w:hAnsi="Times New Roman" w:cs="Times New Roman"/>
                <w:sz w:val="24"/>
                <w:szCs w:val="24"/>
              </w:rPr>
              <w:t>trys</w:t>
            </w:r>
            <w:r w:rsidR="00BC4F8C" w:rsidRPr="007333BB">
              <w:rPr>
                <w:rFonts w:ascii="Times New Roman" w:hAnsi="Times New Roman" w:cs="Times New Roman"/>
                <w:sz w:val="24"/>
                <w:szCs w:val="24"/>
              </w:rPr>
              <w:t>) dienos iki pasiūlymų pateikimo termino pabaigos.</w:t>
            </w:r>
          </w:p>
        </w:tc>
        <w:tc>
          <w:tcPr>
            <w:tcW w:w="2745" w:type="dxa"/>
            <w:shd w:val="clear" w:color="auto" w:fill="auto"/>
            <w:tcMar>
              <w:top w:w="0" w:type="dxa"/>
              <w:left w:w="108" w:type="dxa"/>
              <w:bottom w:w="0" w:type="dxa"/>
              <w:right w:w="108" w:type="dxa"/>
            </w:tcMar>
          </w:tcPr>
          <w:p w14:paraId="7125C33F" w14:textId="77777777" w:rsidR="003B6B3D" w:rsidRPr="007333BB" w:rsidRDefault="003B6B3D" w:rsidP="003B6B3D">
            <w:pPr>
              <w:ind w:firstLine="122"/>
              <w:rPr>
                <w:rFonts w:ascii="Times New Roman" w:hAnsi="Times New Roman" w:cs="Times New Roman"/>
              </w:rPr>
            </w:pPr>
            <w:r w:rsidRPr="007333BB">
              <w:rPr>
                <w:rFonts w:ascii="Times New Roman" w:hAnsi="Times New Roman" w:cs="Times New Roman"/>
                <w:iCs/>
              </w:rPr>
              <w:t>Visi prašymai pateikiami CVP IS susirašinėjimo priemonėmis</w:t>
            </w:r>
          </w:p>
          <w:p w14:paraId="54C9C53D" w14:textId="50C03B47" w:rsidR="00BC4F8C" w:rsidRPr="007333BB" w:rsidRDefault="003B6B3D" w:rsidP="003B6B3D">
            <w:pPr>
              <w:rPr>
                <w:rFonts w:ascii="Times New Roman" w:hAnsi="Times New Roman" w:cs="Times New Roman"/>
                <w:sz w:val="24"/>
                <w:szCs w:val="24"/>
              </w:rPr>
            </w:pPr>
            <w:r w:rsidRPr="007333BB">
              <w:rPr>
                <w:rFonts w:ascii="Times New Roman" w:hAnsi="Times New Roman" w:cs="Times New Roman"/>
              </w:rPr>
              <w:t>Žr. bendrųjų pirkimo sąlygų 5 skyrių „</w:t>
            </w:r>
            <w:r w:rsidRPr="007333BB">
              <w:rPr>
                <w:rFonts w:ascii="Times New Roman" w:hAnsi="Times New Roman" w:cs="Times New Roman"/>
                <w:i/>
              </w:rPr>
              <w:t>Pirkimo dokumentų paaiškinimai ir patikslinimai</w:t>
            </w:r>
            <w:r w:rsidRPr="007333BB">
              <w:rPr>
                <w:rFonts w:ascii="Times New Roman" w:hAnsi="Times New Roman" w:cs="Times New Roman"/>
              </w:rPr>
              <w:t>“</w:t>
            </w:r>
          </w:p>
        </w:tc>
      </w:tr>
      <w:tr w:rsidR="007333BB" w:rsidRPr="007333BB"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7333BB" w:rsidRDefault="00BC4F8C" w:rsidP="007333BB">
            <w:pPr>
              <w:pStyle w:val="Sraopastraipa"/>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61943591" w14:textId="77777777" w:rsidR="00BC4F8C" w:rsidRPr="007333BB" w:rsidRDefault="00BC4F8C" w:rsidP="00BC4F8C">
            <w:pPr>
              <w:rPr>
                <w:rFonts w:ascii="Times New Roman" w:hAnsi="Times New Roman" w:cs="Times New Roman"/>
                <w:sz w:val="24"/>
                <w:szCs w:val="24"/>
              </w:rPr>
            </w:pPr>
            <w:r w:rsidRPr="007333BB">
              <w:rPr>
                <w:rFonts w:ascii="Times New Roman" w:hAnsi="Times New Roman" w:cs="Times New Roman"/>
                <w:sz w:val="24"/>
                <w:szCs w:val="24"/>
              </w:rPr>
              <w:t>Objekto apžiūra bus vykdoma:</w:t>
            </w:r>
          </w:p>
        </w:tc>
        <w:tc>
          <w:tcPr>
            <w:tcW w:w="3380" w:type="dxa"/>
            <w:shd w:val="clear" w:color="auto" w:fill="auto"/>
            <w:tcMar>
              <w:top w:w="0" w:type="dxa"/>
              <w:left w:w="108" w:type="dxa"/>
              <w:bottom w:w="0" w:type="dxa"/>
              <w:right w:w="108" w:type="dxa"/>
            </w:tcMar>
          </w:tcPr>
          <w:p w14:paraId="26DC626C" w14:textId="55EF6DEC" w:rsidR="00BC4F8C" w:rsidRPr="007333BB" w:rsidRDefault="00BC4F8C" w:rsidP="00FC2013">
            <w:pPr>
              <w:rPr>
                <w:rFonts w:ascii="Times New Roman" w:hAnsi="Times New Roman" w:cs="Times New Roman"/>
                <w:sz w:val="24"/>
                <w:szCs w:val="24"/>
              </w:rPr>
            </w:pPr>
            <w:r w:rsidRPr="007333BB">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6FB8992E" w14:textId="65C9511E" w:rsidR="00BC4F8C" w:rsidRPr="007333BB" w:rsidRDefault="00756129" w:rsidP="00BC4F8C">
            <w:pPr>
              <w:rPr>
                <w:rFonts w:ascii="Times New Roman" w:hAnsi="Times New Roman" w:cs="Times New Roman"/>
                <w:sz w:val="24"/>
                <w:szCs w:val="24"/>
              </w:rPr>
            </w:pPr>
            <w:r w:rsidRPr="007333BB">
              <w:rPr>
                <w:rFonts w:ascii="Times New Roman" w:hAnsi="Times New Roman" w:cs="Times New Roman"/>
              </w:rPr>
              <w:t>Žr. bendrųjų pirkimo sąlygų 15 skyrių „</w:t>
            </w:r>
            <w:r w:rsidRPr="007333BB">
              <w:rPr>
                <w:rFonts w:ascii="Times New Roman" w:hAnsi="Times New Roman" w:cs="Times New Roman"/>
                <w:i/>
              </w:rPr>
              <w:t>Susipažinimas su pasiūlymais</w:t>
            </w:r>
            <w:r w:rsidRPr="007333BB">
              <w:rPr>
                <w:rFonts w:ascii="Times New Roman" w:hAnsi="Times New Roman" w:cs="Times New Roman"/>
              </w:rPr>
              <w:t>“.</w:t>
            </w:r>
          </w:p>
        </w:tc>
      </w:tr>
      <w:tr w:rsidR="007333BB" w:rsidRPr="007333BB"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7333BB" w:rsidRDefault="00BC4F8C" w:rsidP="007333BB">
            <w:pPr>
              <w:pStyle w:val="Sraopastraipa"/>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5D84A7F2" w14:textId="4A316462" w:rsidR="00BC4F8C" w:rsidRPr="007333BB" w:rsidRDefault="003B6B3D" w:rsidP="00BC4F8C">
            <w:pPr>
              <w:rPr>
                <w:rFonts w:ascii="Times New Roman" w:hAnsi="Times New Roman" w:cs="Times New Roman"/>
                <w:sz w:val="24"/>
                <w:szCs w:val="24"/>
              </w:rPr>
            </w:pPr>
            <w:r w:rsidRPr="007333BB">
              <w:rPr>
                <w:rFonts w:ascii="Times New Roman" w:hAnsi="Times New Roman" w:cs="Times New Roman"/>
                <w:sz w:val="24"/>
                <w:szCs w:val="24"/>
              </w:rPr>
              <w:t xml:space="preserve">CPO </w:t>
            </w:r>
            <w:r w:rsidR="00BC4F8C" w:rsidRPr="007333BB">
              <w:rPr>
                <w:rFonts w:ascii="Times New Roman" w:hAnsi="Times New Roman" w:cs="Times New Roman"/>
                <w:sz w:val="24"/>
                <w:szCs w:val="24"/>
              </w:rPr>
              <w:t>rengs susitikimus su tiekėjais dėl pirkimo sąlygų paaiškinimo</w:t>
            </w:r>
          </w:p>
        </w:tc>
        <w:tc>
          <w:tcPr>
            <w:tcW w:w="3380" w:type="dxa"/>
            <w:shd w:val="clear" w:color="auto" w:fill="auto"/>
            <w:tcMar>
              <w:top w:w="0" w:type="dxa"/>
              <w:left w:w="108" w:type="dxa"/>
              <w:bottom w:w="0" w:type="dxa"/>
              <w:right w:w="108" w:type="dxa"/>
            </w:tcMar>
          </w:tcPr>
          <w:p w14:paraId="54B3FD49" w14:textId="5AC25F38" w:rsidR="00BC4F8C" w:rsidRPr="007333BB" w:rsidRDefault="00BC4F8C" w:rsidP="00FC2013">
            <w:pPr>
              <w:rPr>
                <w:rFonts w:ascii="Times New Roman" w:hAnsi="Times New Roman" w:cs="Times New Roman"/>
                <w:sz w:val="24"/>
                <w:szCs w:val="24"/>
              </w:rPr>
            </w:pPr>
            <w:r w:rsidRPr="007333BB">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20CA229D" w14:textId="7739DF6F" w:rsidR="00BC4F8C" w:rsidRPr="007333BB" w:rsidRDefault="00756129" w:rsidP="00BC4F8C">
            <w:pPr>
              <w:rPr>
                <w:rFonts w:ascii="Times New Roman" w:hAnsi="Times New Roman" w:cs="Times New Roman"/>
                <w:sz w:val="24"/>
                <w:szCs w:val="24"/>
              </w:rPr>
            </w:pPr>
            <w:r w:rsidRPr="007333BB">
              <w:rPr>
                <w:rFonts w:ascii="Times New Roman" w:hAnsi="Times New Roman" w:cs="Times New Roman"/>
              </w:rPr>
              <w:t>Žr. bendrųjų pirkimo sąlygų 15 skyrių „</w:t>
            </w:r>
            <w:r w:rsidRPr="007333BB">
              <w:rPr>
                <w:rFonts w:ascii="Times New Roman" w:hAnsi="Times New Roman" w:cs="Times New Roman"/>
                <w:i/>
              </w:rPr>
              <w:t>Susipažinimas su pasiūlymais</w:t>
            </w:r>
            <w:r w:rsidRPr="007333BB">
              <w:rPr>
                <w:rFonts w:ascii="Times New Roman" w:hAnsi="Times New Roman" w:cs="Times New Roman"/>
              </w:rPr>
              <w:t>“.</w:t>
            </w:r>
          </w:p>
        </w:tc>
      </w:tr>
      <w:tr w:rsidR="007333BB" w:rsidRPr="007333BB"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7333BB" w:rsidRDefault="00151182" w:rsidP="007333BB">
            <w:pPr>
              <w:pStyle w:val="Sraopastraipa"/>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2BE9BE81" w14:textId="77777777" w:rsidR="00151182" w:rsidRPr="007333BB" w:rsidRDefault="00151182" w:rsidP="00151182">
            <w:pPr>
              <w:rPr>
                <w:rFonts w:ascii="Times New Roman" w:hAnsi="Times New Roman" w:cs="Times New Roman"/>
                <w:sz w:val="24"/>
                <w:szCs w:val="24"/>
              </w:rPr>
            </w:pPr>
            <w:r w:rsidRPr="007333BB">
              <w:rPr>
                <w:rFonts w:ascii="Times New Roman" w:hAnsi="Times New Roman" w:cs="Times New Roman"/>
                <w:sz w:val="24"/>
                <w:szCs w:val="24"/>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7333BB" w:rsidRDefault="00151182" w:rsidP="00151182">
            <w:pPr>
              <w:rPr>
                <w:rFonts w:ascii="Times New Roman" w:hAnsi="Times New Roman" w:cs="Times New Roman"/>
                <w:sz w:val="24"/>
                <w:szCs w:val="24"/>
              </w:rPr>
            </w:pPr>
            <w:r w:rsidRPr="007333BB">
              <w:rPr>
                <w:rFonts w:ascii="Times New Roman" w:hAnsi="Times New Roman" w:cs="Times New Roman"/>
                <w:sz w:val="24"/>
                <w:szCs w:val="24"/>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50CB30F6" w:rsidR="00151182" w:rsidRPr="007333BB" w:rsidRDefault="003B6B3D" w:rsidP="00151182">
            <w:pPr>
              <w:rPr>
                <w:rFonts w:ascii="Times New Roman" w:hAnsi="Times New Roman" w:cs="Times New Roman"/>
                <w:sz w:val="24"/>
                <w:szCs w:val="24"/>
              </w:rPr>
            </w:pPr>
            <w:r w:rsidRPr="007333BB">
              <w:rPr>
                <w:rFonts w:ascii="Times New Roman" w:hAnsi="Times New Roman" w:cs="Times New Roman"/>
              </w:rPr>
              <w:t xml:space="preserve">Žr. pirkimo bendrųjų pirkimo sąlygų 13 skyrių </w:t>
            </w:r>
            <w:r w:rsidRPr="007333BB">
              <w:rPr>
                <w:rFonts w:ascii="Times New Roman" w:hAnsi="Times New Roman" w:cs="Times New Roman"/>
                <w:i/>
              </w:rPr>
              <w:t>„Pasiūlymo galiojimo užtikrinimo reikalavimai“.</w:t>
            </w:r>
          </w:p>
        </w:tc>
      </w:tr>
      <w:tr w:rsidR="007333BB" w:rsidRPr="007333BB"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7333BB" w:rsidRDefault="00151182" w:rsidP="007333BB">
            <w:pPr>
              <w:pStyle w:val="Sraopastraipa"/>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11D8BC6E" w14:textId="55B0EED6" w:rsidR="00151182" w:rsidRPr="007333BB" w:rsidRDefault="003B6B3D" w:rsidP="00151182">
            <w:pPr>
              <w:rPr>
                <w:rFonts w:ascii="Times New Roman" w:hAnsi="Times New Roman" w:cs="Times New Roman"/>
                <w:bCs/>
                <w:sz w:val="24"/>
                <w:szCs w:val="24"/>
              </w:rPr>
            </w:pPr>
            <w:r w:rsidRPr="007333BB">
              <w:rPr>
                <w:rFonts w:ascii="Times New Roman" w:hAnsi="Times New Roman" w:cs="Times New Roman"/>
                <w:sz w:val="24"/>
                <w:szCs w:val="24"/>
              </w:rPr>
              <w:t xml:space="preserve">CPO </w:t>
            </w:r>
            <w:r w:rsidR="00151182" w:rsidRPr="007333BB">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173E401B" w14:textId="023DA8FA" w:rsidR="00151182" w:rsidRPr="007333BB" w:rsidRDefault="00151182" w:rsidP="00756129">
            <w:pPr>
              <w:rPr>
                <w:rFonts w:ascii="Times New Roman" w:hAnsi="Times New Roman" w:cs="Times New Roman"/>
                <w:sz w:val="24"/>
                <w:szCs w:val="24"/>
              </w:rPr>
            </w:pPr>
            <w:r w:rsidRPr="007333BB">
              <w:rPr>
                <w:rFonts w:ascii="Times New Roman" w:hAnsi="Times New Roman" w:cs="Times New Roman"/>
                <w:iCs/>
                <w:sz w:val="24"/>
                <w:szCs w:val="24"/>
              </w:rPr>
              <w:t xml:space="preserve">3 (tris) darbo dienas </w:t>
            </w:r>
            <w:r w:rsidRPr="007333BB">
              <w:rPr>
                <w:rFonts w:ascii="Times New Roman" w:hAnsi="Times New Roman" w:cs="Times New Roman"/>
                <w:sz w:val="24"/>
                <w:szCs w:val="24"/>
              </w:rPr>
              <w:t>nuo prašymo gavimo dienos.</w:t>
            </w:r>
          </w:p>
        </w:tc>
        <w:tc>
          <w:tcPr>
            <w:tcW w:w="2745" w:type="dxa"/>
            <w:shd w:val="clear" w:color="auto" w:fill="auto"/>
            <w:tcMar>
              <w:top w:w="0" w:type="dxa"/>
              <w:left w:w="108" w:type="dxa"/>
              <w:bottom w:w="0" w:type="dxa"/>
              <w:right w:w="108" w:type="dxa"/>
            </w:tcMar>
          </w:tcPr>
          <w:p w14:paraId="4A2E1AEF" w14:textId="2556E09F" w:rsidR="00151182" w:rsidRPr="007333BB" w:rsidRDefault="00151182" w:rsidP="00151182">
            <w:pPr>
              <w:rPr>
                <w:rFonts w:ascii="Times New Roman" w:hAnsi="Times New Roman" w:cs="Times New Roman"/>
                <w:sz w:val="24"/>
                <w:szCs w:val="24"/>
              </w:rPr>
            </w:pPr>
            <w:r w:rsidRPr="007333BB">
              <w:rPr>
                <w:rFonts w:ascii="Times New Roman" w:hAnsi="Times New Roman" w:cs="Times New Roman"/>
                <w:sz w:val="24"/>
                <w:szCs w:val="24"/>
              </w:rPr>
              <w:t>Netaikoma, jei neprašoma pateikti pasiūlymo galiojimo užtikrinimą patvirtinančio dokumento.</w:t>
            </w:r>
          </w:p>
        </w:tc>
      </w:tr>
      <w:tr w:rsidR="007333BB" w:rsidRPr="007333BB"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7333BB" w:rsidRDefault="00151182" w:rsidP="007333BB">
            <w:pPr>
              <w:pStyle w:val="Sraopastraipa"/>
              <w:numPr>
                <w:ilvl w:val="0"/>
                <w:numId w:val="3"/>
              </w:numPr>
              <w:jc w:val="cente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15DEEE9F" w14:textId="331C72EC" w:rsidR="00151182" w:rsidRPr="007333BB" w:rsidRDefault="003B6B3D" w:rsidP="00151182">
            <w:pPr>
              <w:rPr>
                <w:rFonts w:ascii="Times New Roman" w:hAnsi="Times New Roman" w:cs="Times New Roman"/>
                <w:sz w:val="24"/>
                <w:szCs w:val="24"/>
              </w:rPr>
            </w:pPr>
            <w:r w:rsidRPr="007333BB">
              <w:rPr>
                <w:rFonts w:ascii="Times New Roman" w:hAnsi="Times New Roman" w:cs="Times New Roman"/>
                <w:sz w:val="24"/>
                <w:szCs w:val="24"/>
              </w:rPr>
              <w:t>CPO</w:t>
            </w:r>
            <w:r w:rsidR="005C4F1C" w:rsidRPr="007333BB">
              <w:rPr>
                <w:rFonts w:ascii="Times New Roman" w:hAnsi="Times New Roman" w:cs="Times New Roman"/>
                <w:sz w:val="24"/>
                <w:szCs w:val="24"/>
              </w:rPr>
              <w:t xml:space="preserve"> </w:t>
            </w:r>
            <w:r w:rsidR="00151182" w:rsidRPr="007333BB">
              <w:rPr>
                <w:rFonts w:ascii="Times New Roman" w:hAnsi="Times New Roman" w:cs="Times New Roman"/>
                <w:sz w:val="24"/>
                <w:szCs w:val="24"/>
              </w:rPr>
              <w:t xml:space="preserve">informuoja pirkimo dalyvius apie EBVPD vertinimo </w:t>
            </w:r>
            <w:r w:rsidR="00151182" w:rsidRPr="007333BB">
              <w:rPr>
                <w:rFonts w:ascii="Times New Roman" w:hAnsi="Times New Roman" w:cs="Times New Roman"/>
                <w:sz w:val="24"/>
                <w:szCs w:val="24"/>
              </w:rPr>
              <w:lastRenderedPageBreak/>
              <w:t>rezultatus ne vėliau kaip per</w:t>
            </w:r>
          </w:p>
        </w:tc>
        <w:tc>
          <w:tcPr>
            <w:tcW w:w="3380" w:type="dxa"/>
            <w:shd w:val="clear" w:color="auto" w:fill="auto"/>
            <w:tcMar>
              <w:top w:w="0" w:type="dxa"/>
              <w:left w:w="108" w:type="dxa"/>
              <w:bottom w:w="0" w:type="dxa"/>
              <w:right w:w="108" w:type="dxa"/>
            </w:tcMar>
          </w:tcPr>
          <w:p w14:paraId="2474FFF0" w14:textId="64D7BA2E" w:rsidR="00151182" w:rsidRPr="007333BB" w:rsidRDefault="00151182" w:rsidP="00151182">
            <w:pPr>
              <w:rPr>
                <w:rFonts w:ascii="Times New Roman" w:hAnsi="Times New Roman" w:cs="Times New Roman"/>
                <w:sz w:val="24"/>
                <w:szCs w:val="24"/>
              </w:rPr>
            </w:pPr>
            <w:r w:rsidRPr="007333BB">
              <w:rPr>
                <w:rFonts w:ascii="Times New Roman" w:hAnsi="Times New Roman" w:cs="Times New Roman"/>
                <w:sz w:val="24"/>
                <w:szCs w:val="24"/>
              </w:rPr>
              <w:lastRenderedPageBreak/>
              <w:t>3 (tris) darbo dienas nuo sprendimo priėmimo dienos.</w:t>
            </w:r>
          </w:p>
        </w:tc>
        <w:tc>
          <w:tcPr>
            <w:tcW w:w="2745" w:type="dxa"/>
            <w:shd w:val="clear" w:color="auto" w:fill="auto"/>
            <w:tcMar>
              <w:top w:w="0" w:type="dxa"/>
              <w:left w:w="108" w:type="dxa"/>
              <w:bottom w:w="0" w:type="dxa"/>
              <w:right w:w="108" w:type="dxa"/>
            </w:tcMar>
          </w:tcPr>
          <w:p w14:paraId="378B5A2D" w14:textId="1E02C2B3" w:rsidR="00151182" w:rsidRPr="007333BB" w:rsidRDefault="003B6B3D" w:rsidP="00151182">
            <w:pPr>
              <w:rPr>
                <w:rFonts w:ascii="Times New Roman" w:hAnsi="Times New Roman" w:cs="Times New Roman"/>
                <w:sz w:val="24"/>
                <w:szCs w:val="24"/>
              </w:rPr>
            </w:pPr>
            <w:r w:rsidRPr="007333BB">
              <w:rPr>
                <w:rFonts w:ascii="Times New Roman" w:hAnsi="Times New Roman" w:cs="Times New Roman"/>
              </w:rPr>
              <w:t>Žr. bendrųjų pirkimo sąlygų 9 skyrių „</w:t>
            </w:r>
            <w:bookmarkStart w:id="0" w:name="_Toc132289526"/>
            <w:bookmarkStart w:id="1" w:name="_Toc48053167"/>
            <w:bookmarkStart w:id="2" w:name="_Ref48037709"/>
            <w:bookmarkStart w:id="3" w:name="_Ref48037697"/>
            <w:r w:rsidRPr="007333BB">
              <w:rPr>
                <w:rFonts w:ascii="Times New Roman" w:hAnsi="Times New Roman" w:cs="Times New Roman"/>
                <w:i/>
              </w:rPr>
              <w:t xml:space="preserve">EBVPD pateikimo tvarka ir EBVPD </w:t>
            </w:r>
            <w:r w:rsidRPr="007333BB">
              <w:rPr>
                <w:rFonts w:ascii="Times New Roman" w:hAnsi="Times New Roman" w:cs="Times New Roman"/>
                <w:i/>
              </w:rPr>
              <w:lastRenderedPageBreak/>
              <w:t>pateikiamos informacijos patvirtinimo priemonės</w:t>
            </w:r>
            <w:bookmarkEnd w:id="0"/>
            <w:bookmarkEnd w:id="1"/>
            <w:bookmarkEnd w:id="2"/>
            <w:bookmarkEnd w:id="3"/>
            <w:r w:rsidRPr="007333BB">
              <w:rPr>
                <w:rFonts w:ascii="Times New Roman" w:hAnsi="Times New Roman" w:cs="Times New Roman"/>
              </w:rPr>
              <w:t>“</w:t>
            </w:r>
          </w:p>
        </w:tc>
      </w:tr>
      <w:tr w:rsidR="007333BB" w:rsidRPr="007333BB"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67DBDD8C" w:rsidR="00151182" w:rsidRPr="007333BB" w:rsidRDefault="007333BB" w:rsidP="007333BB">
            <w:pPr>
              <w:jc w:val="center"/>
              <w:rPr>
                <w:rFonts w:ascii="Times New Roman" w:hAnsi="Times New Roman"/>
                <w:sz w:val="24"/>
                <w:szCs w:val="24"/>
              </w:rPr>
            </w:pPr>
            <w:r>
              <w:rPr>
                <w:rFonts w:ascii="Times New Roman" w:hAnsi="Times New Roman"/>
                <w:sz w:val="24"/>
                <w:szCs w:val="24"/>
              </w:rPr>
              <w:lastRenderedPageBreak/>
              <w:t>9.</w:t>
            </w:r>
          </w:p>
        </w:tc>
        <w:tc>
          <w:tcPr>
            <w:tcW w:w="2424" w:type="dxa"/>
            <w:shd w:val="clear" w:color="auto" w:fill="auto"/>
            <w:tcMar>
              <w:top w:w="0" w:type="dxa"/>
              <w:left w:w="108" w:type="dxa"/>
              <w:bottom w:w="0" w:type="dxa"/>
              <w:right w:w="108" w:type="dxa"/>
            </w:tcMar>
          </w:tcPr>
          <w:p w14:paraId="6278E1C8" w14:textId="6571998E" w:rsidR="00151182" w:rsidRPr="007333BB" w:rsidRDefault="003B6B3D" w:rsidP="00151182">
            <w:pPr>
              <w:rPr>
                <w:rFonts w:ascii="Times New Roman" w:hAnsi="Times New Roman" w:cs="Times New Roman"/>
                <w:sz w:val="24"/>
                <w:szCs w:val="24"/>
              </w:rPr>
            </w:pPr>
            <w:r w:rsidRPr="007333BB">
              <w:rPr>
                <w:rFonts w:ascii="Times New Roman" w:hAnsi="Times New Roman" w:cs="Times New Roman"/>
                <w:sz w:val="24"/>
                <w:szCs w:val="24"/>
              </w:rPr>
              <w:t xml:space="preserve">CPO </w:t>
            </w:r>
            <w:r w:rsidR="00151182" w:rsidRPr="007333BB">
              <w:rPr>
                <w:rFonts w:ascii="Times New Roman" w:hAnsi="Times New Roman" w:cs="Times New Roman"/>
                <w:sz w:val="24"/>
                <w:szCs w:val="24"/>
              </w:rPr>
              <w:t>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7333BB" w:rsidRDefault="00151182" w:rsidP="00151182">
            <w:pPr>
              <w:rPr>
                <w:rFonts w:ascii="Times New Roman" w:hAnsi="Times New Roman" w:cs="Times New Roman"/>
                <w:sz w:val="24"/>
                <w:szCs w:val="24"/>
              </w:rPr>
            </w:pPr>
            <w:r w:rsidRPr="007333BB">
              <w:rPr>
                <w:rFonts w:ascii="Times New Roman" w:hAnsi="Times New Roman" w:cs="Times New Roman"/>
                <w:sz w:val="24"/>
                <w:szCs w:val="24"/>
              </w:rPr>
              <w:t>3 (tris) darbo dienas nuo sprendimo priėmimo dienos.</w:t>
            </w:r>
          </w:p>
        </w:tc>
        <w:tc>
          <w:tcPr>
            <w:tcW w:w="2745" w:type="dxa"/>
            <w:shd w:val="clear" w:color="auto" w:fill="auto"/>
            <w:tcMar>
              <w:top w:w="0" w:type="dxa"/>
              <w:left w:w="108" w:type="dxa"/>
              <w:bottom w:w="0" w:type="dxa"/>
              <w:right w:w="108" w:type="dxa"/>
            </w:tcMar>
          </w:tcPr>
          <w:p w14:paraId="44A038A2" w14:textId="31AE4E72" w:rsidR="00151182" w:rsidRPr="007333BB" w:rsidRDefault="003B6B3D" w:rsidP="00151182">
            <w:pPr>
              <w:rPr>
                <w:rFonts w:ascii="Times New Roman" w:hAnsi="Times New Roman" w:cs="Times New Roman"/>
                <w:sz w:val="24"/>
                <w:szCs w:val="24"/>
              </w:rPr>
            </w:pPr>
            <w:r w:rsidRPr="007333BB">
              <w:rPr>
                <w:rFonts w:ascii="Times New Roman" w:hAnsi="Times New Roman" w:cs="Times New Roman"/>
              </w:rPr>
              <w:t>Žr. bendrųjų pirkimo sąlygų 20 skyrių „</w:t>
            </w:r>
            <w:bookmarkStart w:id="4" w:name="_Toc132289537"/>
            <w:r w:rsidRPr="007333BB">
              <w:rPr>
                <w:rFonts w:ascii="Times New Roman" w:hAnsi="Times New Roman" w:cs="Times New Roman"/>
                <w:i/>
              </w:rPr>
              <w:t>Informavimas apie pirkimo procedūrų rezultatus</w:t>
            </w:r>
            <w:bookmarkEnd w:id="4"/>
            <w:r w:rsidRPr="007333BB">
              <w:rPr>
                <w:rFonts w:ascii="Times New Roman" w:hAnsi="Times New Roman" w:cs="Times New Roman"/>
              </w:rPr>
              <w:t>“</w:t>
            </w:r>
          </w:p>
        </w:tc>
      </w:tr>
      <w:tr w:rsidR="007333BB" w:rsidRPr="007333BB"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5138610C" w:rsidR="003B6B3D" w:rsidRPr="007333BB" w:rsidRDefault="007333BB" w:rsidP="007333BB">
            <w:pPr>
              <w:jc w:val="center"/>
              <w:rPr>
                <w:rFonts w:ascii="Times New Roman" w:hAnsi="Times New Roman"/>
                <w:sz w:val="24"/>
                <w:szCs w:val="24"/>
              </w:rPr>
            </w:pPr>
            <w:r>
              <w:rPr>
                <w:rFonts w:ascii="Times New Roman" w:hAnsi="Times New Roman"/>
                <w:sz w:val="24"/>
                <w:szCs w:val="24"/>
              </w:rPr>
              <w:t>10.</w:t>
            </w:r>
          </w:p>
        </w:tc>
        <w:tc>
          <w:tcPr>
            <w:tcW w:w="2424" w:type="dxa"/>
            <w:shd w:val="clear" w:color="auto" w:fill="auto"/>
            <w:tcMar>
              <w:top w:w="0" w:type="dxa"/>
              <w:left w:w="108" w:type="dxa"/>
              <w:bottom w:w="0" w:type="dxa"/>
              <w:right w:w="108" w:type="dxa"/>
            </w:tcMar>
          </w:tcPr>
          <w:p w14:paraId="6782CBF1" w14:textId="521CC3E9"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t>CPO,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408C6E3A" w14:textId="77777777" w:rsidR="003B6B3D" w:rsidRPr="007333BB" w:rsidRDefault="003B6B3D" w:rsidP="003B6B3D">
            <w:pPr>
              <w:pStyle w:val="tajtip"/>
              <w:shd w:val="clear" w:color="auto" w:fill="FFFFFF"/>
              <w:spacing w:before="0" w:beforeAutospacing="0" w:after="0" w:afterAutospacing="0"/>
              <w:ind w:firstLine="122"/>
              <w:jc w:val="both"/>
              <w:rPr>
                <w:rFonts w:ascii="Times New Roman" w:hAnsi="Times New Roman"/>
                <w:sz w:val="22"/>
                <w:szCs w:val="22"/>
              </w:rPr>
            </w:pPr>
            <w:r w:rsidRPr="007333BB">
              <w:rPr>
                <w:rFonts w:ascii="Times New Roman" w:hAnsi="Times New Roman"/>
                <w:i/>
                <w:iCs/>
                <w:sz w:val="22"/>
                <w:szCs w:val="22"/>
              </w:rPr>
              <w:t>Pirkimo dalyviui, kurio pasiūlymas nebuvo atmestas,</w:t>
            </w:r>
            <w:r w:rsidRPr="007333BB">
              <w:rPr>
                <w:rFonts w:ascii="Times New Roman" w:hAnsi="Times New Roman"/>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005339E" w14:textId="666D7E36" w:rsidR="003B6B3D" w:rsidRPr="007333BB" w:rsidRDefault="003B6B3D" w:rsidP="003B6B3D">
            <w:pPr>
              <w:pStyle w:val="tajtip"/>
              <w:spacing w:before="0" w:beforeAutospacing="0" w:after="0" w:afterAutospacing="0"/>
              <w:rPr>
                <w:rFonts w:ascii="Times New Roman" w:hAnsi="Times New Roman"/>
              </w:rPr>
            </w:pPr>
            <w:r w:rsidRPr="007333BB">
              <w:rPr>
                <w:rFonts w:ascii="Times New Roman" w:hAnsi="Times New Roman"/>
                <w:i/>
                <w:iCs/>
                <w:sz w:val="22"/>
                <w:szCs w:val="22"/>
              </w:rPr>
              <w:t>Pirkimo dalyviui, kurio pasiūlymas buvo atmestas</w:t>
            </w:r>
            <w:r w:rsidRPr="007333BB">
              <w:rPr>
                <w:rFonts w:ascii="Times New Roman" w:hAnsi="Times New Roman"/>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7333BB" w:rsidRPr="007333BB"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4B0A4968" w:rsidR="003B6B3D" w:rsidRPr="007333BB" w:rsidRDefault="007333BB" w:rsidP="007333BB">
            <w:pPr>
              <w:jc w:val="center"/>
              <w:rPr>
                <w:rFonts w:ascii="Times New Roman" w:hAnsi="Times New Roman"/>
                <w:sz w:val="24"/>
                <w:szCs w:val="24"/>
              </w:rPr>
            </w:pPr>
            <w:r>
              <w:rPr>
                <w:rFonts w:ascii="Times New Roman" w:hAnsi="Times New Roman"/>
                <w:sz w:val="24"/>
                <w:szCs w:val="24"/>
              </w:rPr>
              <w:t>11.</w:t>
            </w:r>
          </w:p>
        </w:tc>
        <w:tc>
          <w:tcPr>
            <w:tcW w:w="2424" w:type="dxa"/>
            <w:shd w:val="clear" w:color="auto" w:fill="auto"/>
            <w:tcMar>
              <w:top w:w="0" w:type="dxa"/>
              <w:left w:w="108" w:type="dxa"/>
              <w:bottom w:w="0" w:type="dxa"/>
              <w:right w:w="108" w:type="dxa"/>
            </w:tcMar>
          </w:tcPr>
          <w:p w14:paraId="2A703F39" w14:textId="321184B2" w:rsidR="003B6B3D" w:rsidRPr="007333BB" w:rsidRDefault="003B6B3D" w:rsidP="003B6B3D">
            <w:pPr>
              <w:rPr>
                <w:rFonts w:ascii="Times New Roman" w:hAnsi="Times New Roman" w:cs="Times New Roman"/>
                <w:bCs/>
                <w:sz w:val="24"/>
                <w:szCs w:val="24"/>
              </w:rPr>
            </w:pPr>
            <w:r w:rsidRPr="007333BB">
              <w:rPr>
                <w:rFonts w:ascii="Times New Roman" w:hAnsi="Times New Roman" w:cs="Times New Roman"/>
                <w:sz w:val="24"/>
                <w:szCs w:val="24"/>
                <w:shd w:val="clear" w:color="auto" w:fill="FFFFFF"/>
              </w:rPr>
              <w:t xml:space="preserve">Tiekėjas turi teisę pateikti pretenziją CPO, pateikti prašymą ar pareikšti ieškinį teismui </w:t>
            </w:r>
            <w:r w:rsidRPr="007333BB">
              <w:rPr>
                <w:rFonts w:ascii="Times New Roman" w:hAnsi="Times New Roman" w:cs="Times New Roman"/>
                <w:bCs/>
                <w:sz w:val="24"/>
                <w:szCs w:val="24"/>
              </w:rPr>
              <w:t>ne vėliau kaip per</w:t>
            </w:r>
          </w:p>
        </w:tc>
        <w:tc>
          <w:tcPr>
            <w:tcW w:w="3380" w:type="dxa"/>
            <w:shd w:val="clear" w:color="auto" w:fill="auto"/>
            <w:tcMar>
              <w:top w:w="0" w:type="dxa"/>
              <w:left w:w="108" w:type="dxa"/>
              <w:bottom w:w="0" w:type="dxa"/>
              <w:right w:w="108" w:type="dxa"/>
            </w:tcMar>
          </w:tcPr>
          <w:p w14:paraId="45A89C88" w14:textId="0C3C0A96"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t xml:space="preserve">5 (penkias) darbo dienas nuo CPO pranešimo raštu apie jos priimtą sprendimą išsiuntimo tiekėjams dienos arba nuo paskelbimo apie CPO priimtus sprendimus dienos, jei VPĮ nenumato reikalavimo raštu informuoti tiekėjus apie </w:t>
            </w:r>
            <w:r w:rsidRPr="007333BB">
              <w:rPr>
                <w:rFonts w:ascii="Times New Roman" w:eastAsia="Arial" w:hAnsi="Times New Roman" w:cs="Times New Roman"/>
                <w:sz w:val="24"/>
                <w:szCs w:val="24"/>
              </w:rPr>
              <w:t xml:space="preserve"> CPO </w:t>
            </w:r>
            <w:r w:rsidRPr="007333BB">
              <w:rPr>
                <w:rFonts w:ascii="Times New Roman" w:hAnsi="Times New Roman" w:cs="Times New Roman"/>
                <w:sz w:val="24"/>
                <w:szCs w:val="24"/>
              </w:rPr>
              <w:t>priimtus sprendimus;</w:t>
            </w:r>
          </w:p>
          <w:p w14:paraId="7089DA21" w14:textId="77777777"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59BE5C2C"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rPr>
              <w:lastRenderedPageBreak/>
              <w:t>Žr. bendrųjų pirkimo sąlygų 22 skyrių „</w:t>
            </w:r>
            <w:bookmarkStart w:id="5" w:name="_Toc132289539"/>
            <w:bookmarkStart w:id="6" w:name="_Hlk91498650"/>
            <w:r w:rsidRPr="007333BB">
              <w:rPr>
                <w:rFonts w:ascii="Times New Roman" w:hAnsi="Times New Roman" w:cs="Times New Roman"/>
                <w:i/>
              </w:rPr>
              <w:t>Teisė ginčyti CPO veiksmus ar priimtus sprendimus</w:t>
            </w:r>
            <w:bookmarkEnd w:id="5"/>
            <w:bookmarkEnd w:id="6"/>
            <w:r w:rsidRPr="007333BB">
              <w:rPr>
                <w:rFonts w:ascii="Times New Roman" w:hAnsi="Times New Roman" w:cs="Times New Roman"/>
              </w:rPr>
              <w:t>“</w:t>
            </w:r>
          </w:p>
        </w:tc>
      </w:tr>
      <w:tr w:rsidR="007333BB" w:rsidRPr="007333BB"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5615F704" w:rsidR="003B6B3D" w:rsidRPr="007333BB" w:rsidRDefault="007333BB" w:rsidP="007333BB">
            <w:pPr>
              <w:jc w:val="center"/>
              <w:rPr>
                <w:rFonts w:ascii="Times New Roman" w:hAnsi="Times New Roman"/>
                <w:sz w:val="24"/>
                <w:szCs w:val="24"/>
              </w:rPr>
            </w:pPr>
            <w:r>
              <w:rPr>
                <w:rFonts w:ascii="Times New Roman" w:hAnsi="Times New Roman"/>
                <w:sz w:val="24"/>
                <w:szCs w:val="24"/>
              </w:rPr>
              <w:t>12.</w:t>
            </w:r>
          </w:p>
        </w:tc>
        <w:tc>
          <w:tcPr>
            <w:tcW w:w="2424" w:type="dxa"/>
            <w:shd w:val="clear" w:color="auto" w:fill="auto"/>
            <w:tcMar>
              <w:top w:w="0" w:type="dxa"/>
              <w:left w:w="108" w:type="dxa"/>
              <w:bottom w:w="0" w:type="dxa"/>
              <w:right w:w="108" w:type="dxa"/>
            </w:tcMar>
          </w:tcPr>
          <w:p w14:paraId="52AA8251" w14:textId="766EE578"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t>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t>6 (šešias) darbo dienas nuo pretenzijos gavimo dienos.</w:t>
            </w:r>
          </w:p>
        </w:tc>
        <w:tc>
          <w:tcPr>
            <w:tcW w:w="2745" w:type="dxa"/>
            <w:shd w:val="clear" w:color="auto" w:fill="auto"/>
            <w:tcMar>
              <w:top w:w="0" w:type="dxa"/>
              <w:left w:w="108" w:type="dxa"/>
              <w:bottom w:w="0" w:type="dxa"/>
              <w:right w:w="108" w:type="dxa"/>
            </w:tcMar>
          </w:tcPr>
          <w:p w14:paraId="73A699F0" w14:textId="7DF19542"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rPr>
              <w:t>Žr. bendrųjų pirkimo sąlygų 22 skyrių „</w:t>
            </w:r>
            <w:r w:rsidRPr="007333BB">
              <w:rPr>
                <w:rFonts w:ascii="Times New Roman" w:hAnsi="Times New Roman" w:cs="Times New Roman"/>
                <w:i/>
              </w:rPr>
              <w:t>Teisė ginčyti CPO veiksmus ar priimtus sprendimus</w:t>
            </w:r>
            <w:r w:rsidRPr="007333BB">
              <w:rPr>
                <w:rFonts w:ascii="Times New Roman" w:hAnsi="Times New Roman" w:cs="Times New Roman"/>
              </w:rPr>
              <w:t>“</w:t>
            </w:r>
          </w:p>
        </w:tc>
      </w:tr>
      <w:tr w:rsidR="007333BB" w:rsidRPr="007333BB"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67990960" w:rsidR="003B6B3D" w:rsidRPr="007333BB" w:rsidRDefault="007333BB" w:rsidP="007333BB">
            <w:pPr>
              <w:pStyle w:val="Sraopastraipa"/>
              <w:ind w:left="360"/>
              <w:jc w:val="center"/>
              <w:rPr>
                <w:rFonts w:ascii="Times New Roman" w:hAnsi="Times New Roman"/>
                <w:sz w:val="24"/>
                <w:szCs w:val="24"/>
              </w:rPr>
            </w:pPr>
            <w:r>
              <w:rPr>
                <w:rFonts w:ascii="Times New Roman" w:hAnsi="Times New Roman"/>
                <w:sz w:val="24"/>
                <w:szCs w:val="24"/>
              </w:rPr>
              <w:t>13.</w:t>
            </w:r>
          </w:p>
        </w:tc>
        <w:tc>
          <w:tcPr>
            <w:tcW w:w="2424" w:type="dxa"/>
            <w:shd w:val="clear" w:color="auto" w:fill="auto"/>
            <w:tcMar>
              <w:top w:w="0" w:type="dxa"/>
              <w:left w:w="108" w:type="dxa"/>
              <w:bottom w:w="0" w:type="dxa"/>
              <w:right w:w="108" w:type="dxa"/>
            </w:tcMar>
          </w:tcPr>
          <w:p w14:paraId="2B9D2C31" w14:textId="176629A7" w:rsidR="003B6B3D" w:rsidRPr="007333BB" w:rsidRDefault="003B6B3D" w:rsidP="003B6B3D">
            <w:pPr>
              <w:rPr>
                <w:rFonts w:ascii="Times New Roman" w:hAnsi="Times New Roman" w:cs="Times New Roman"/>
                <w:bCs/>
                <w:sz w:val="24"/>
                <w:szCs w:val="24"/>
              </w:rPr>
            </w:pPr>
            <w:r w:rsidRPr="007333BB">
              <w:rPr>
                <w:rFonts w:ascii="Times New Roman" w:hAnsi="Times New Roman" w:cs="Times New Roman"/>
                <w:sz w:val="24"/>
                <w:szCs w:val="24"/>
              </w:rPr>
              <w:t>Jeigu CPO per nustatytą terminą neišnagrinėja jai pateiktos pretenzijos, tiekėjas turi teisę pateikti prašymą ar pareikšti ieškinį teismui per</w:t>
            </w:r>
            <w:r w:rsidRPr="007333BB">
              <w:rPr>
                <w:rFonts w:ascii="Times New Roman" w:hAnsi="Times New Roman" w:cs="Times New Roman"/>
                <w:bCs/>
                <w:sz w:val="24"/>
                <w:szCs w:val="24"/>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4558A54A"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t>15 (penkiolika) dienų nuo dienos, kurią CPO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65534E19" w14:textId="47E7FD3B"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rPr>
              <w:t>Žr. bendrųjų pirkimo sąlygų 22 skyrių „</w:t>
            </w:r>
            <w:r w:rsidRPr="007333BB">
              <w:rPr>
                <w:rFonts w:ascii="Times New Roman" w:hAnsi="Times New Roman" w:cs="Times New Roman"/>
                <w:i/>
              </w:rPr>
              <w:t>Teisė ginčyti CPO veiksmus ar priimtus sprendimus</w:t>
            </w:r>
            <w:r w:rsidRPr="007333BB">
              <w:rPr>
                <w:rFonts w:ascii="Times New Roman" w:hAnsi="Times New Roman" w:cs="Times New Roman"/>
              </w:rPr>
              <w:t>“</w:t>
            </w:r>
          </w:p>
        </w:tc>
      </w:tr>
      <w:tr w:rsidR="007333BB" w:rsidRPr="007333BB"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3CCD72B6" w:rsidR="003B6B3D" w:rsidRPr="007333BB" w:rsidRDefault="007333BB" w:rsidP="007333BB">
            <w:pPr>
              <w:pStyle w:val="Sraopastraipa"/>
              <w:ind w:left="360"/>
              <w:jc w:val="center"/>
              <w:rPr>
                <w:rFonts w:ascii="Times New Roman" w:hAnsi="Times New Roman"/>
                <w:sz w:val="24"/>
                <w:szCs w:val="24"/>
              </w:rPr>
            </w:pPr>
            <w:r>
              <w:rPr>
                <w:rFonts w:ascii="Times New Roman" w:hAnsi="Times New Roman"/>
                <w:sz w:val="24"/>
                <w:szCs w:val="24"/>
              </w:rPr>
              <w:t>14.</w:t>
            </w:r>
          </w:p>
        </w:tc>
        <w:tc>
          <w:tcPr>
            <w:tcW w:w="2424" w:type="dxa"/>
            <w:shd w:val="clear" w:color="auto" w:fill="auto"/>
            <w:tcMar>
              <w:top w:w="0" w:type="dxa"/>
              <w:left w:w="108" w:type="dxa"/>
              <w:bottom w:w="0" w:type="dxa"/>
              <w:right w:w="108" w:type="dxa"/>
            </w:tcMar>
          </w:tcPr>
          <w:p w14:paraId="06494B4D" w14:textId="77777777"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4C9D581"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bCs/>
                <w:sz w:val="24"/>
                <w:szCs w:val="24"/>
              </w:rPr>
              <w:t>5 (penkių) darbo dienų,</w:t>
            </w:r>
            <w:r w:rsidRPr="007333BB">
              <w:rPr>
                <w:rFonts w:ascii="Times New Roman" w:hAnsi="Times New Roman" w:cs="Times New Roman"/>
                <w:sz w:val="24"/>
                <w:szCs w:val="24"/>
              </w:rPr>
              <w:t xml:space="preserve"> nuo pranešimo apie sprendimą nustatyti laimėjusį pirkimo pasiūlymą (o jei buvo gauta pretenzija – nuo pranešimo raštu apie jos priimtą sprendimą dėl pretenzijos) išsiuntimo iš CPO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173D609F"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rPr>
              <w:t>Žr. bendrųjų pirkimo sąlygų 22 skyrių „</w:t>
            </w:r>
            <w:r w:rsidRPr="007333BB">
              <w:rPr>
                <w:rFonts w:ascii="Times New Roman" w:hAnsi="Times New Roman" w:cs="Times New Roman"/>
                <w:i/>
              </w:rPr>
              <w:t>Teisė ginčyti CPO veiksmus ar priimtus sprendimus</w:t>
            </w:r>
            <w:r w:rsidRPr="007333BB">
              <w:rPr>
                <w:rFonts w:ascii="Times New Roman" w:hAnsi="Times New Roman" w:cs="Times New Roman"/>
              </w:rPr>
              <w:t>“</w:t>
            </w:r>
          </w:p>
        </w:tc>
      </w:tr>
      <w:tr w:rsidR="007333BB" w:rsidRPr="007333BB"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581DF95C" w:rsidR="003B6B3D" w:rsidRPr="007333BB" w:rsidRDefault="007333BB" w:rsidP="007333BB">
            <w:pPr>
              <w:jc w:val="center"/>
              <w:rPr>
                <w:rFonts w:ascii="Times New Roman" w:hAnsi="Times New Roman"/>
                <w:sz w:val="24"/>
                <w:szCs w:val="24"/>
              </w:rPr>
            </w:pPr>
            <w:r>
              <w:rPr>
                <w:rFonts w:ascii="Times New Roman" w:hAnsi="Times New Roman"/>
                <w:sz w:val="24"/>
                <w:szCs w:val="24"/>
              </w:rPr>
              <w:t>15.</w:t>
            </w:r>
          </w:p>
        </w:tc>
        <w:tc>
          <w:tcPr>
            <w:tcW w:w="2424" w:type="dxa"/>
            <w:shd w:val="clear" w:color="auto" w:fill="auto"/>
            <w:tcMar>
              <w:top w:w="0" w:type="dxa"/>
              <w:left w:w="108" w:type="dxa"/>
              <w:bottom w:w="0" w:type="dxa"/>
              <w:right w:w="108" w:type="dxa"/>
            </w:tcMar>
          </w:tcPr>
          <w:p w14:paraId="7B7FAF38" w14:textId="7E10BCF5"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t xml:space="preserve">Jeigu suinteresuotas dalyvis iki atidėjimo termino pabaigos </w:t>
            </w:r>
            <w:r w:rsidRPr="007333BB">
              <w:rPr>
                <w:rFonts w:ascii="Times New Roman" w:hAnsi="Times New Roman" w:cs="Times New Roman"/>
                <w:sz w:val="24"/>
                <w:szCs w:val="24"/>
              </w:rPr>
              <w:lastRenderedPageBreak/>
              <w:t>paprašys CPO pateikti laimėjusį pasiūlymą</w:t>
            </w:r>
          </w:p>
        </w:tc>
        <w:tc>
          <w:tcPr>
            <w:tcW w:w="3380" w:type="dxa"/>
            <w:shd w:val="clear" w:color="auto" w:fill="auto"/>
            <w:tcMar>
              <w:top w:w="0" w:type="dxa"/>
              <w:left w:w="108" w:type="dxa"/>
              <w:bottom w:w="0" w:type="dxa"/>
              <w:right w:w="108" w:type="dxa"/>
            </w:tcMar>
          </w:tcPr>
          <w:p w14:paraId="67F98CA5" w14:textId="632DF006"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sz w:val="24"/>
                <w:szCs w:val="24"/>
              </w:rPr>
              <w:lastRenderedPageBreak/>
              <w:t xml:space="preserve">VPĮ 102 straipsnio 1 dalyje nustatytas terminas ir atidėjimo terminas pratęsiami papildomam terminui, jį </w:t>
            </w:r>
            <w:r w:rsidRPr="007333BB">
              <w:rPr>
                <w:rFonts w:ascii="Times New Roman" w:hAnsi="Times New Roman" w:cs="Times New Roman"/>
                <w:sz w:val="24"/>
                <w:szCs w:val="24"/>
              </w:rPr>
              <w:lastRenderedPageBreak/>
              <w:t xml:space="preserve">skaičiuojant nuo suinteresuoto dalyvio prašymo pateikti laimėjusį pasiūlymą pateikimo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A027305" w:rsidR="003B6B3D" w:rsidRPr="007333BB" w:rsidRDefault="003B6B3D" w:rsidP="003B6B3D">
            <w:pPr>
              <w:rPr>
                <w:rFonts w:ascii="Times New Roman" w:hAnsi="Times New Roman" w:cs="Times New Roman"/>
                <w:sz w:val="24"/>
                <w:szCs w:val="24"/>
              </w:rPr>
            </w:pPr>
            <w:r w:rsidRPr="007333BB">
              <w:rPr>
                <w:rFonts w:ascii="Times New Roman" w:hAnsi="Times New Roman" w:cs="Times New Roman"/>
              </w:rPr>
              <w:lastRenderedPageBreak/>
              <w:t>Žr. bendrųjų pirkimo sąlygų 22 skyrių „</w:t>
            </w:r>
            <w:r w:rsidRPr="007333BB">
              <w:rPr>
                <w:rFonts w:ascii="Times New Roman" w:hAnsi="Times New Roman" w:cs="Times New Roman"/>
                <w:i/>
              </w:rPr>
              <w:t>Teisė ginčyti CPO veiksmus ar priimtus sprendimus</w:t>
            </w:r>
            <w:r w:rsidRPr="007333BB">
              <w:rPr>
                <w:rFonts w:ascii="Times New Roman" w:hAnsi="Times New Roman" w:cs="Times New Roman"/>
              </w:rPr>
              <w:t>“</w:t>
            </w:r>
          </w:p>
        </w:tc>
      </w:tr>
    </w:tbl>
    <w:p w14:paraId="5A114BE2" w14:textId="0C7F0492" w:rsidR="00BC4F8C" w:rsidRPr="002D4ED7" w:rsidRDefault="003B6B3D" w:rsidP="003B6B3D">
      <w:pPr>
        <w:jc w:val="center"/>
        <w:rPr>
          <w:rFonts w:ascii="Times New Roman" w:hAnsi="Times New Roman" w:cs="Times New Roman"/>
          <w:sz w:val="24"/>
          <w:szCs w:val="24"/>
        </w:rPr>
      </w:pPr>
      <w:r>
        <w:rPr>
          <w:rFonts w:ascii="Times New Roman" w:hAnsi="Times New Roman" w:cs="Times New Roman"/>
          <w:sz w:val="24"/>
          <w:szCs w:val="24"/>
        </w:rPr>
        <w:t>__________________</w:t>
      </w:r>
    </w:p>
    <w:sectPr w:rsidR="00BC4F8C" w:rsidRPr="002D4ED7"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63625882">
    <w:abstractNumId w:val="1"/>
  </w:num>
  <w:num w:numId="2" w16cid:durableId="1099570423">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245143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D31EB"/>
    <w:rsid w:val="000F422A"/>
    <w:rsid w:val="00151182"/>
    <w:rsid w:val="00181D66"/>
    <w:rsid w:val="002951A7"/>
    <w:rsid w:val="002D4ED7"/>
    <w:rsid w:val="003B6B3D"/>
    <w:rsid w:val="004041FC"/>
    <w:rsid w:val="00435007"/>
    <w:rsid w:val="004F5DC5"/>
    <w:rsid w:val="004F7DE7"/>
    <w:rsid w:val="005107B5"/>
    <w:rsid w:val="005C4F1C"/>
    <w:rsid w:val="0064201F"/>
    <w:rsid w:val="006E2681"/>
    <w:rsid w:val="007250F1"/>
    <w:rsid w:val="007333BB"/>
    <w:rsid w:val="00756129"/>
    <w:rsid w:val="00762E86"/>
    <w:rsid w:val="007D4D6A"/>
    <w:rsid w:val="00867E7D"/>
    <w:rsid w:val="008E2AFA"/>
    <w:rsid w:val="00930586"/>
    <w:rsid w:val="00973096"/>
    <w:rsid w:val="00983375"/>
    <w:rsid w:val="009F7AA7"/>
    <w:rsid w:val="00A3790B"/>
    <w:rsid w:val="00B413C7"/>
    <w:rsid w:val="00BB6421"/>
    <w:rsid w:val="00BC4F8C"/>
    <w:rsid w:val="00CC047C"/>
    <w:rsid w:val="00CE1425"/>
    <w:rsid w:val="00CE272C"/>
    <w:rsid w:val="00CF3732"/>
    <w:rsid w:val="00D20CA7"/>
    <w:rsid w:val="00D76AD9"/>
    <w:rsid w:val="00D8271E"/>
    <w:rsid w:val="00D82C41"/>
    <w:rsid w:val="00E304C7"/>
    <w:rsid w:val="00E34380"/>
    <w:rsid w:val="00E71B97"/>
    <w:rsid w:val="00E82D2C"/>
    <w:rsid w:val="00F80EDA"/>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3724</Words>
  <Characters>2123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Arvydas Repečka</cp:lastModifiedBy>
  <cp:revision>3</cp:revision>
  <dcterms:created xsi:type="dcterms:W3CDTF">2025-02-03T11:25:00Z</dcterms:created>
  <dcterms:modified xsi:type="dcterms:W3CDTF">2025-02-03T11:33:00Z</dcterms:modified>
</cp:coreProperties>
</file>