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5ED8" w14:textId="77777777" w:rsidR="005D3AFF" w:rsidRPr="00B4014B" w:rsidRDefault="005D3AFF" w:rsidP="007E360A">
      <w:pPr>
        <w:tabs>
          <w:tab w:val="left" w:pos="993"/>
        </w:tabs>
        <w:spacing w:after="0" w:line="240" w:lineRule="auto"/>
        <w:ind w:firstLine="567"/>
        <w:contextualSpacing/>
        <w:jc w:val="both"/>
        <w:rPr>
          <w:rFonts w:ascii="Times New Roman" w:hAnsi="Times New Roman" w:cs="Times New Roman"/>
          <w:b/>
          <w:bCs/>
          <w:sz w:val="24"/>
          <w:szCs w:val="24"/>
          <w:lang w:val="pl-PL"/>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41B79E3" w14:textId="19763AAF" w:rsidR="00F71EED" w:rsidRPr="00654AC2" w:rsidRDefault="00F71EED" w:rsidP="007E360A">
          <w:pPr>
            <w:tabs>
              <w:tab w:val="left" w:pos="993"/>
            </w:tabs>
            <w:spacing w:after="0" w:line="240" w:lineRule="auto"/>
            <w:ind w:firstLine="567"/>
            <w:contextualSpacing/>
            <w:jc w:val="center"/>
            <w:rPr>
              <w:rFonts w:ascii="Times New Roman" w:eastAsia="Calibri" w:hAnsi="Times New Roman" w:cs="Times New Roman"/>
              <w:b/>
              <w:bCs/>
              <w:iCs/>
              <w:sz w:val="24"/>
              <w:szCs w:val="24"/>
            </w:rPr>
          </w:pPr>
          <w:r w:rsidRPr="00654AC2">
            <w:rPr>
              <w:rFonts w:ascii="Times New Roman" w:eastAsia="Times New Roman" w:hAnsi="Times New Roman" w:cs="Times New Roman"/>
              <w:b/>
              <w:sz w:val="24"/>
              <w:szCs w:val="24"/>
            </w:rPr>
            <w:t>VILNIAUS RAJONO SAVIVALDYBĖS ADMINISTRACIJA</w:t>
          </w:r>
        </w:p>
        <w:p w14:paraId="2D1F9EC8" w14:textId="5CE1D448" w:rsidR="00F71EED" w:rsidRPr="00654AC2"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654AC2">
            <w:rPr>
              <w:rFonts w:ascii="Times New Roman" w:eastAsia="Times New Roman" w:hAnsi="Times New Roman" w:cs="Times New Roman"/>
              <w:sz w:val="24"/>
              <w:szCs w:val="24"/>
            </w:rPr>
            <w:t>Biudžetinė įstaiga, Rinktinės g. 50, LT-09318 Vilnius, tel.: (</w:t>
          </w:r>
          <w:r w:rsidR="004E3011" w:rsidRPr="00654AC2">
            <w:rPr>
              <w:rFonts w:ascii="Times New Roman" w:eastAsia="Times New Roman" w:hAnsi="Times New Roman" w:cs="Times New Roman"/>
              <w:sz w:val="24"/>
              <w:szCs w:val="24"/>
            </w:rPr>
            <w:t>+370</w:t>
          </w:r>
          <w:r w:rsidRPr="00654AC2">
            <w:rPr>
              <w:rFonts w:ascii="Times New Roman" w:eastAsia="Times New Roman" w:hAnsi="Times New Roman" w:cs="Times New Roman"/>
              <w:sz w:val="24"/>
              <w:szCs w:val="24"/>
            </w:rPr>
            <w:t xml:space="preserve"> 5) 275 1990, 275 4206,</w:t>
          </w:r>
        </w:p>
        <w:p w14:paraId="311B23AB" w14:textId="77777777" w:rsidR="00F71EED" w:rsidRPr="00654AC2"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654AC2">
            <w:rPr>
              <w:rFonts w:ascii="Times New Roman" w:eastAsia="Times New Roman" w:hAnsi="Times New Roman" w:cs="Times New Roman"/>
              <w:sz w:val="24"/>
              <w:szCs w:val="24"/>
            </w:rPr>
            <w:t xml:space="preserve">el. p. </w:t>
          </w:r>
          <w:hyperlink r:id="rId8" w:history="1">
            <w:r w:rsidRPr="00654AC2">
              <w:rPr>
                <w:rFonts w:ascii="Times New Roman" w:eastAsia="Times New Roman" w:hAnsi="Times New Roman" w:cs="Times New Roman"/>
                <w:sz w:val="24"/>
                <w:szCs w:val="24"/>
                <w:u w:val="single"/>
              </w:rPr>
              <w:t>pirkimai@vrsa.lt</w:t>
            </w:r>
          </w:hyperlink>
          <w:r w:rsidRPr="00654AC2">
            <w:rPr>
              <w:rFonts w:ascii="Times New Roman" w:eastAsia="Times New Roman" w:hAnsi="Times New Roman" w:cs="Times New Roman"/>
              <w:sz w:val="24"/>
              <w:szCs w:val="24"/>
            </w:rPr>
            <w:t xml:space="preserve">, interneto svetainė </w:t>
          </w:r>
          <w:hyperlink r:id="rId9" w:history="1">
            <w:r w:rsidRPr="00654AC2">
              <w:rPr>
                <w:rFonts w:ascii="Times New Roman" w:eastAsia="Times New Roman" w:hAnsi="Times New Roman" w:cs="Times New Roman"/>
                <w:sz w:val="24"/>
                <w:szCs w:val="24"/>
                <w:u w:val="single"/>
              </w:rPr>
              <w:t>www.vrsa.lt</w:t>
            </w:r>
          </w:hyperlink>
          <w:r w:rsidRPr="00654AC2">
            <w:rPr>
              <w:rFonts w:ascii="Times New Roman" w:eastAsia="Times New Roman" w:hAnsi="Times New Roman" w:cs="Times New Roman"/>
              <w:sz w:val="24"/>
              <w:szCs w:val="24"/>
              <w:u w:val="single"/>
            </w:rPr>
            <w:t>, el. pristatymo dėžutės adresas 188708224</w:t>
          </w:r>
        </w:p>
        <w:p w14:paraId="793415C2" w14:textId="77777777" w:rsidR="00F71EED" w:rsidRPr="00654AC2" w:rsidRDefault="00F71EED" w:rsidP="007E360A">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654AC2">
            <w:rPr>
              <w:rFonts w:ascii="Times New Roman" w:eastAsia="Times New Roman" w:hAnsi="Times New Roman" w:cs="Times New Roman"/>
              <w:sz w:val="24"/>
              <w:szCs w:val="24"/>
            </w:rPr>
            <w:t>Duomenys kaupiami ir saugomi Juridinių asmenų registre, kodas 188708224</w:t>
          </w:r>
        </w:p>
        <w:p w14:paraId="5E33ADFC"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FA675C8"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300186AC" w14:textId="77777777" w:rsidR="005D3AFF" w:rsidRPr="00654AC2" w:rsidRDefault="005D3AFF" w:rsidP="007E360A">
          <w:pPr>
            <w:tabs>
              <w:tab w:val="left" w:pos="870"/>
              <w:tab w:val="left" w:pos="993"/>
            </w:tabs>
            <w:spacing w:after="0" w:line="240" w:lineRule="auto"/>
            <w:ind w:firstLine="567"/>
            <w:contextualSpacing/>
            <w:jc w:val="both"/>
            <w:rPr>
              <w:rFonts w:ascii="Times New Roman" w:hAnsi="Times New Roman" w:cs="Times New Roman"/>
              <w:sz w:val="24"/>
              <w:szCs w:val="24"/>
            </w:rPr>
          </w:pPr>
          <w:r w:rsidRPr="00654AC2">
            <w:rPr>
              <w:rFonts w:ascii="Times New Roman" w:hAnsi="Times New Roman" w:cs="Times New Roman"/>
              <w:sz w:val="24"/>
              <w:szCs w:val="24"/>
            </w:rPr>
            <w:tab/>
          </w:r>
        </w:p>
        <w:p w14:paraId="459848A1"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E2721A6" w14:textId="77777777" w:rsidR="005D3AFF" w:rsidRPr="00654AC2"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654AC2">
            <w:rPr>
              <w:rFonts w:ascii="Times New Roman" w:hAnsi="Times New Roman" w:cs="Times New Roman"/>
              <w:sz w:val="24"/>
              <w:szCs w:val="24"/>
            </w:rPr>
            <w:t xml:space="preserve">PATVIRTINTA </w:t>
          </w:r>
        </w:p>
        <w:p w14:paraId="3E42E35A" w14:textId="77777777" w:rsidR="004705D6" w:rsidRPr="00654AC2"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Viešojo pirkimo komisijos</w:t>
          </w:r>
        </w:p>
        <w:p w14:paraId="2718CBE3" w14:textId="5D484AF1" w:rsidR="004705D6" w:rsidRPr="00654AC2"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202</w:t>
          </w:r>
          <w:r w:rsidR="004E3011" w:rsidRPr="00654AC2">
            <w:rPr>
              <w:rFonts w:asciiTheme="majorBidi" w:eastAsia="Times New Roman" w:hAnsiTheme="majorBidi" w:cstheme="majorBidi"/>
              <w:sz w:val="24"/>
              <w:szCs w:val="24"/>
            </w:rPr>
            <w:t>6</w:t>
          </w:r>
          <w:r w:rsidRPr="00654AC2">
            <w:rPr>
              <w:rFonts w:asciiTheme="majorBidi" w:eastAsia="Times New Roman" w:hAnsiTheme="majorBidi" w:cstheme="majorBidi"/>
              <w:sz w:val="24"/>
              <w:szCs w:val="24"/>
            </w:rPr>
            <w:t xml:space="preserve"> m. </w:t>
          </w:r>
          <w:r w:rsidR="002A7002">
            <w:rPr>
              <w:rFonts w:asciiTheme="majorBidi" w:eastAsia="Times New Roman" w:hAnsiTheme="majorBidi" w:cstheme="majorBidi"/>
              <w:sz w:val="24"/>
              <w:szCs w:val="24"/>
            </w:rPr>
            <w:t xml:space="preserve">spalio </w:t>
          </w:r>
          <w:r w:rsidR="003355CA">
            <w:rPr>
              <w:rFonts w:asciiTheme="majorBidi" w:eastAsia="Times New Roman" w:hAnsiTheme="majorBidi" w:cstheme="majorBidi"/>
              <w:sz w:val="24"/>
              <w:szCs w:val="24"/>
            </w:rPr>
            <w:t xml:space="preserve">26 </w:t>
          </w:r>
          <w:r w:rsidRPr="00654AC2">
            <w:rPr>
              <w:rFonts w:asciiTheme="majorBidi" w:eastAsia="Times New Roman" w:hAnsiTheme="majorBidi" w:cstheme="majorBidi"/>
              <w:sz w:val="24"/>
              <w:szCs w:val="24"/>
            </w:rPr>
            <w:t xml:space="preserve">d. </w:t>
          </w:r>
        </w:p>
        <w:p w14:paraId="7D529548" w14:textId="5CE7D4C5" w:rsidR="004705D6" w:rsidRPr="00654AC2" w:rsidRDefault="004705D6" w:rsidP="007E360A">
          <w:pPr>
            <w:tabs>
              <w:tab w:val="left" w:pos="993"/>
            </w:tabs>
            <w:spacing w:after="0" w:line="240" w:lineRule="auto"/>
            <w:ind w:left="6663" w:right="-99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 xml:space="preserve">protokolu Nr. </w:t>
          </w:r>
          <w:r w:rsidR="009E5813" w:rsidRPr="00654AC2">
            <w:rPr>
              <w:rFonts w:asciiTheme="majorBidi" w:eastAsia="Times New Roman" w:hAnsiTheme="majorBidi" w:cstheme="majorBidi"/>
              <w:sz w:val="24"/>
              <w:szCs w:val="24"/>
            </w:rPr>
            <w:t>VD-</w:t>
          </w:r>
          <w:r w:rsidR="003355CA" w:rsidRPr="003355CA">
            <w:rPr>
              <w:rFonts w:asciiTheme="majorBidi" w:eastAsia="Times New Roman" w:hAnsiTheme="majorBidi" w:cstheme="majorBidi"/>
              <w:sz w:val="24"/>
              <w:szCs w:val="24"/>
            </w:rPr>
            <w:t>34082(19.1 E)</w:t>
          </w:r>
        </w:p>
        <w:p w14:paraId="6435F8D8" w14:textId="77777777" w:rsidR="005D3AFF" w:rsidRPr="00654AC2" w:rsidRDefault="005D3AFF" w:rsidP="007E360A">
          <w:pPr>
            <w:tabs>
              <w:tab w:val="left" w:pos="993"/>
            </w:tabs>
            <w:spacing w:after="0" w:line="240" w:lineRule="auto"/>
            <w:ind w:left="6663"/>
            <w:contextualSpacing/>
            <w:jc w:val="both"/>
            <w:rPr>
              <w:rFonts w:ascii="Times New Roman" w:hAnsi="Times New Roman" w:cs="Times New Roman"/>
              <w:sz w:val="24"/>
              <w:szCs w:val="24"/>
            </w:rPr>
          </w:pPr>
          <w:r w:rsidRPr="00654AC2">
            <w:rPr>
              <w:rFonts w:ascii="Times New Roman" w:hAnsi="Times New Roman" w:cs="Times New Roman"/>
              <w:sz w:val="24"/>
              <w:szCs w:val="24"/>
            </w:rPr>
            <w:t xml:space="preserve">PAKEITIMAI PATVIRTINTI: </w:t>
          </w:r>
        </w:p>
        <w:p w14:paraId="059862E5" w14:textId="77777777" w:rsidR="005D3AFF" w:rsidRPr="00654AC2" w:rsidRDefault="004705D6" w:rsidP="007E360A">
          <w:pPr>
            <w:tabs>
              <w:tab w:val="left" w:pos="993"/>
            </w:tabs>
            <w:spacing w:after="0" w:line="240" w:lineRule="auto"/>
            <w:ind w:left="6663"/>
            <w:contextualSpacing/>
            <w:jc w:val="both"/>
            <w:rPr>
              <w:rFonts w:ascii="Times New Roman" w:hAnsi="Times New Roman" w:cs="Times New Roman"/>
              <w:i/>
              <w:iCs/>
              <w:sz w:val="24"/>
              <w:szCs w:val="24"/>
            </w:rPr>
          </w:pPr>
          <w:r w:rsidRPr="00654AC2">
            <w:rPr>
              <w:rFonts w:asciiTheme="majorBidi" w:eastAsia="Calibri" w:hAnsiTheme="majorBidi" w:cstheme="majorBidi"/>
              <w:i/>
              <w:iCs/>
              <w:sz w:val="24"/>
              <w:szCs w:val="24"/>
            </w:rPr>
            <w:t>NETAIKOMA</w:t>
          </w:r>
        </w:p>
        <w:p w14:paraId="4216984C"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77DD82C8" w14:textId="77777777" w:rsidR="004705D6" w:rsidRPr="00654AC2"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066C9015" w14:textId="77777777" w:rsidR="00017667" w:rsidRPr="00654AC2" w:rsidRDefault="00017667" w:rsidP="007E360A">
          <w:pPr>
            <w:tabs>
              <w:tab w:val="left" w:pos="993"/>
            </w:tabs>
            <w:spacing w:after="0" w:line="240" w:lineRule="auto"/>
            <w:ind w:firstLine="567"/>
            <w:contextualSpacing/>
            <w:jc w:val="both"/>
            <w:rPr>
              <w:rFonts w:ascii="Times New Roman" w:hAnsi="Times New Roman" w:cs="Times New Roman"/>
              <w:sz w:val="24"/>
              <w:szCs w:val="24"/>
            </w:rPr>
          </w:pPr>
        </w:p>
        <w:p w14:paraId="07EF376F" w14:textId="77777777" w:rsidR="004705D6" w:rsidRPr="00654AC2" w:rsidRDefault="004705D6" w:rsidP="007E360A">
          <w:pPr>
            <w:tabs>
              <w:tab w:val="left" w:pos="993"/>
            </w:tabs>
            <w:spacing w:after="0" w:line="240" w:lineRule="auto"/>
            <w:ind w:firstLine="567"/>
            <w:contextualSpacing/>
            <w:jc w:val="both"/>
            <w:rPr>
              <w:rFonts w:ascii="Times New Roman" w:hAnsi="Times New Roman" w:cs="Times New Roman"/>
              <w:sz w:val="24"/>
              <w:szCs w:val="24"/>
            </w:rPr>
          </w:pPr>
        </w:p>
        <w:p w14:paraId="7F2E4BB4"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2E1B22F1" w14:textId="40E1214A" w:rsidR="004705D6" w:rsidRPr="00DF508F" w:rsidRDefault="00794B81" w:rsidP="00DF508F">
          <w:pPr>
            <w:tabs>
              <w:tab w:val="left" w:pos="993"/>
            </w:tabs>
            <w:spacing w:after="0" w:line="240" w:lineRule="auto"/>
            <w:jc w:val="center"/>
            <w:rPr>
              <w:rFonts w:asciiTheme="majorBidi" w:hAnsiTheme="majorBidi" w:cstheme="majorBidi"/>
              <w:b/>
              <w:sz w:val="24"/>
              <w:szCs w:val="24"/>
            </w:rPr>
          </w:pPr>
          <w:r w:rsidRPr="00794B81">
            <w:rPr>
              <w:rFonts w:asciiTheme="majorBidi" w:eastAsia="Calibri" w:hAnsiTheme="majorBidi" w:cstheme="majorBidi"/>
              <w:b/>
              <w:bCs/>
              <w:sz w:val="24"/>
              <w:szCs w:val="24"/>
            </w:rPr>
            <w:t xml:space="preserve">SUPAPRASTINTO VIEŠOJO PIRKIMO </w:t>
          </w:r>
          <w:r w:rsidR="004705D6" w:rsidRPr="00654AC2">
            <w:rPr>
              <w:rFonts w:asciiTheme="majorBidi" w:eastAsia="Calibri" w:hAnsiTheme="majorBidi" w:cstheme="majorBidi"/>
              <w:b/>
              <w:bCs/>
              <w:sz w:val="24"/>
              <w:szCs w:val="24"/>
            </w:rPr>
            <w:t>„</w:t>
          </w:r>
          <w:r>
            <w:rPr>
              <w:rFonts w:asciiTheme="majorBidi" w:eastAsia="Calibri" w:hAnsiTheme="majorBidi" w:cstheme="majorBidi"/>
              <w:b/>
              <w:bCs/>
              <w:sz w:val="24"/>
              <w:szCs w:val="24"/>
            </w:rPr>
            <w:t>ELEKTROS ENERGIJOS KAUPIMO ĮRENGINIŲ IR ELEKTROS JĖGAINĖS STATYBOS DARBAI RINKTINĖS G. 50</w:t>
          </w:r>
          <w:r w:rsidR="00DF508F">
            <w:rPr>
              <w:rFonts w:asciiTheme="majorBidi" w:eastAsia="Calibri" w:hAnsiTheme="majorBidi" w:cstheme="majorBidi"/>
              <w:b/>
              <w:bCs/>
              <w:sz w:val="24"/>
              <w:szCs w:val="24"/>
            </w:rPr>
            <w:t>“</w:t>
          </w:r>
          <w:r w:rsidR="00DF508F">
            <w:rPr>
              <w:rFonts w:asciiTheme="majorBidi" w:hAnsiTheme="majorBidi" w:cstheme="majorBidi"/>
              <w:b/>
              <w:sz w:val="24"/>
              <w:szCs w:val="24"/>
            </w:rPr>
            <w:t xml:space="preserve"> </w:t>
          </w:r>
          <w:r w:rsidR="004705D6" w:rsidRPr="00654AC2">
            <w:rPr>
              <w:rFonts w:asciiTheme="majorBidi" w:eastAsia="Calibri" w:hAnsiTheme="majorBidi" w:cstheme="majorBidi"/>
              <w:b/>
              <w:bCs/>
              <w:sz w:val="24"/>
              <w:szCs w:val="24"/>
            </w:rPr>
            <w:t>ATVIRO KONKURSO SPECIALIOSIOS SĄLYGOS</w:t>
          </w:r>
        </w:p>
        <w:p w14:paraId="6218366A" w14:textId="77777777" w:rsidR="004705D6" w:rsidRPr="00654AC2" w:rsidRDefault="004705D6" w:rsidP="007E360A">
          <w:pPr>
            <w:tabs>
              <w:tab w:val="left" w:pos="993"/>
            </w:tabs>
            <w:spacing w:after="0" w:line="240" w:lineRule="auto"/>
            <w:ind w:firstLine="567"/>
            <w:contextualSpacing/>
            <w:jc w:val="center"/>
            <w:rPr>
              <w:rFonts w:asciiTheme="majorBidi" w:eastAsia="Calibri" w:hAnsiTheme="majorBidi" w:cstheme="majorBidi"/>
              <w:b/>
              <w:bCs/>
              <w:sz w:val="24"/>
              <w:szCs w:val="24"/>
            </w:rPr>
          </w:pPr>
          <w:r w:rsidRPr="00654AC2">
            <w:rPr>
              <w:rFonts w:asciiTheme="majorBidi" w:eastAsia="Calibri" w:hAnsiTheme="majorBidi" w:cstheme="majorBidi"/>
              <w:b/>
              <w:bCs/>
              <w:sz w:val="24"/>
              <w:szCs w:val="24"/>
            </w:rPr>
            <w:t>Versija Nr. 1</w:t>
          </w:r>
        </w:p>
        <w:p w14:paraId="55EC698E"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p>
        <w:p w14:paraId="699A5FC0" w14:textId="77777777"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654AC2">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6258298E" w14:textId="77777777" w:rsidR="005D3AFF" w:rsidRPr="005A60F7" w:rsidRDefault="005D3AFF" w:rsidP="006435AD">
              <w:pPr>
                <w:pStyle w:val="Turinioantrat"/>
                <w:pBdr>
                  <w:bottom w:val="single" w:sz="4" w:space="0" w:color="ED7D31" w:themeColor="accent2"/>
                </w:pBdr>
                <w:tabs>
                  <w:tab w:val="left" w:pos="993"/>
                </w:tabs>
                <w:spacing w:before="0" w:after="0"/>
                <w:ind w:firstLine="567"/>
                <w:contextualSpacing/>
                <w:jc w:val="both"/>
                <w:rPr>
                  <w:rFonts w:ascii="Times New Roman" w:hAnsi="Times New Roman" w:cs="Times New Roman"/>
                  <w:color w:val="auto"/>
                  <w:sz w:val="24"/>
                  <w:szCs w:val="24"/>
                </w:rPr>
              </w:pPr>
              <w:r w:rsidRPr="003201AD">
                <w:rPr>
                  <w:rFonts w:ascii="Times New Roman" w:hAnsi="Times New Roman" w:cs="Times New Roman"/>
                  <w:color w:val="auto"/>
                  <w:sz w:val="24"/>
                  <w:szCs w:val="24"/>
                </w:rPr>
                <w:t>TURINYS</w:t>
              </w:r>
            </w:p>
            <w:p w14:paraId="3BA50C6D" w14:textId="05179836" w:rsidR="00DB5901" w:rsidRDefault="005D3AFF">
              <w:pPr>
                <w:pStyle w:val="Turinys1"/>
                <w:rPr>
                  <w:noProof/>
                  <w:kern w:val="2"/>
                  <w:sz w:val="24"/>
                  <w:szCs w:val="24"/>
                  <w14:ligatures w14:val="standardContextual"/>
                </w:rPr>
              </w:pPr>
              <w:r w:rsidRPr="005A60F7">
                <w:rPr>
                  <w:shd w:val="clear" w:color="auto" w:fill="E6E6E6"/>
                </w:rPr>
                <w:fldChar w:fldCharType="begin"/>
              </w:r>
              <w:r w:rsidRPr="005A60F7">
                <w:instrText xml:space="preserve"> TOC \o "1-3" \h \z \u </w:instrText>
              </w:r>
              <w:r w:rsidRPr="005A60F7">
                <w:rPr>
                  <w:shd w:val="clear" w:color="auto" w:fill="E6E6E6"/>
                </w:rPr>
                <w:fldChar w:fldCharType="separate"/>
              </w:r>
              <w:hyperlink w:anchor="_Toc238822692" w:history="1">
                <w:r w:rsidR="00DB5901" w:rsidRPr="0048281A">
                  <w:rPr>
                    <w:rStyle w:val="Hipersaitas"/>
                    <w:rFonts w:asciiTheme="majorBidi" w:eastAsia="Calibri Light" w:hAnsiTheme="majorBidi" w:cstheme="majorBidi"/>
                    <w:noProof/>
                  </w:rPr>
                  <w:t>1.</w:t>
                </w:r>
                <w:r w:rsidR="00DB5901">
                  <w:rPr>
                    <w:noProof/>
                    <w:kern w:val="2"/>
                    <w:sz w:val="24"/>
                    <w:szCs w:val="24"/>
                    <w14:ligatures w14:val="standardContextual"/>
                  </w:rPr>
                  <w:tab/>
                </w:r>
                <w:r w:rsidR="00DB5901" w:rsidRPr="0048281A">
                  <w:rPr>
                    <w:rStyle w:val="Hipersaitas"/>
                    <w:rFonts w:asciiTheme="majorBidi" w:eastAsia="Calibri Light" w:hAnsiTheme="majorBidi" w:cstheme="majorBidi"/>
                    <w:noProof/>
                  </w:rPr>
                  <w:t>Bendra informacija</w:t>
                </w:r>
                <w:r w:rsidR="00DB5901">
                  <w:rPr>
                    <w:noProof/>
                    <w:webHidden/>
                  </w:rPr>
                  <w:tab/>
                </w:r>
                <w:r w:rsidR="00DB5901">
                  <w:rPr>
                    <w:noProof/>
                    <w:webHidden/>
                  </w:rPr>
                  <w:fldChar w:fldCharType="begin"/>
                </w:r>
                <w:r w:rsidR="00DB5901">
                  <w:rPr>
                    <w:noProof/>
                    <w:webHidden/>
                  </w:rPr>
                  <w:instrText xml:space="preserve"> PAGEREF _Toc238822692 \h </w:instrText>
                </w:r>
                <w:r w:rsidR="00DB5901">
                  <w:rPr>
                    <w:noProof/>
                    <w:webHidden/>
                  </w:rPr>
                </w:r>
                <w:r w:rsidR="00DB5901">
                  <w:rPr>
                    <w:noProof/>
                    <w:webHidden/>
                  </w:rPr>
                  <w:fldChar w:fldCharType="separate"/>
                </w:r>
                <w:r w:rsidR="00DB5901">
                  <w:rPr>
                    <w:noProof/>
                    <w:webHidden/>
                  </w:rPr>
                  <w:t>3</w:t>
                </w:r>
                <w:r w:rsidR="00DB5901">
                  <w:rPr>
                    <w:noProof/>
                    <w:webHidden/>
                  </w:rPr>
                  <w:fldChar w:fldCharType="end"/>
                </w:r>
              </w:hyperlink>
            </w:p>
            <w:p w14:paraId="45DA927B" w14:textId="5C056FCD" w:rsidR="00DB5901" w:rsidRDefault="00DB5901">
              <w:pPr>
                <w:pStyle w:val="Turinys1"/>
                <w:rPr>
                  <w:noProof/>
                  <w:kern w:val="2"/>
                  <w:sz w:val="24"/>
                  <w:szCs w:val="24"/>
                  <w14:ligatures w14:val="standardContextual"/>
                </w:rPr>
              </w:pPr>
              <w:hyperlink w:anchor="_Toc238822693" w:history="1">
                <w:r w:rsidRPr="0048281A">
                  <w:rPr>
                    <w:rStyle w:val="Hipersaitas"/>
                    <w:rFonts w:ascii="Times New Roman" w:hAnsi="Times New Roman" w:cs="Times New Roman"/>
                    <w:noProof/>
                  </w:rPr>
                  <w:t xml:space="preserve">2. </w:t>
                </w:r>
                <w:r w:rsidRPr="0048281A">
                  <w:rPr>
                    <w:rStyle w:val="Hipersaitas"/>
                    <w:rFonts w:asciiTheme="majorBidi" w:eastAsia="Calibri Light" w:hAnsiTheme="majorBidi" w:cstheme="majorBidi"/>
                    <w:noProof/>
                  </w:rPr>
                  <w:t>Pirkimo objektas</w:t>
                </w:r>
                <w:r>
                  <w:rPr>
                    <w:noProof/>
                    <w:webHidden/>
                  </w:rPr>
                  <w:tab/>
                </w:r>
                <w:r>
                  <w:rPr>
                    <w:noProof/>
                    <w:webHidden/>
                  </w:rPr>
                  <w:fldChar w:fldCharType="begin"/>
                </w:r>
                <w:r>
                  <w:rPr>
                    <w:noProof/>
                    <w:webHidden/>
                  </w:rPr>
                  <w:instrText xml:space="preserve"> PAGEREF _Toc238822693 \h </w:instrText>
                </w:r>
                <w:r>
                  <w:rPr>
                    <w:noProof/>
                    <w:webHidden/>
                  </w:rPr>
                </w:r>
                <w:r>
                  <w:rPr>
                    <w:noProof/>
                    <w:webHidden/>
                  </w:rPr>
                  <w:fldChar w:fldCharType="separate"/>
                </w:r>
                <w:r>
                  <w:rPr>
                    <w:noProof/>
                    <w:webHidden/>
                  </w:rPr>
                  <w:t>3</w:t>
                </w:r>
                <w:r>
                  <w:rPr>
                    <w:noProof/>
                    <w:webHidden/>
                  </w:rPr>
                  <w:fldChar w:fldCharType="end"/>
                </w:r>
              </w:hyperlink>
            </w:p>
            <w:p w14:paraId="6D324D33" w14:textId="08036664" w:rsidR="00DB5901" w:rsidRDefault="00DB5901">
              <w:pPr>
                <w:pStyle w:val="Turinys1"/>
                <w:rPr>
                  <w:noProof/>
                  <w:kern w:val="2"/>
                  <w:sz w:val="24"/>
                  <w:szCs w:val="24"/>
                  <w14:ligatures w14:val="standardContextual"/>
                </w:rPr>
              </w:pPr>
              <w:hyperlink w:anchor="_Toc238822694" w:history="1">
                <w:r w:rsidRPr="0048281A">
                  <w:rPr>
                    <w:rStyle w:val="Hipersaitas"/>
                    <w:rFonts w:asciiTheme="majorBidi" w:eastAsia="Calibri Light" w:hAnsiTheme="majorBidi" w:cstheme="majorBidi"/>
                    <w:noProof/>
                  </w:rPr>
                  <w:t>3. Susitikimai su tiekėjais ir objekto apžiūra</w:t>
                </w:r>
                <w:r>
                  <w:rPr>
                    <w:noProof/>
                    <w:webHidden/>
                  </w:rPr>
                  <w:tab/>
                </w:r>
                <w:r>
                  <w:rPr>
                    <w:noProof/>
                    <w:webHidden/>
                  </w:rPr>
                  <w:fldChar w:fldCharType="begin"/>
                </w:r>
                <w:r>
                  <w:rPr>
                    <w:noProof/>
                    <w:webHidden/>
                  </w:rPr>
                  <w:instrText xml:space="preserve"> PAGEREF _Toc238822694 \h </w:instrText>
                </w:r>
                <w:r>
                  <w:rPr>
                    <w:noProof/>
                    <w:webHidden/>
                  </w:rPr>
                </w:r>
                <w:r>
                  <w:rPr>
                    <w:noProof/>
                    <w:webHidden/>
                  </w:rPr>
                  <w:fldChar w:fldCharType="separate"/>
                </w:r>
                <w:r>
                  <w:rPr>
                    <w:noProof/>
                    <w:webHidden/>
                  </w:rPr>
                  <w:t>3</w:t>
                </w:r>
                <w:r>
                  <w:rPr>
                    <w:noProof/>
                    <w:webHidden/>
                  </w:rPr>
                  <w:fldChar w:fldCharType="end"/>
                </w:r>
              </w:hyperlink>
            </w:p>
            <w:p w14:paraId="3DC89989" w14:textId="76CB9DE7" w:rsidR="00DB5901" w:rsidRDefault="00DB5901">
              <w:pPr>
                <w:pStyle w:val="Turinys1"/>
                <w:rPr>
                  <w:noProof/>
                  <w:kern w:val="2"/>
                  <w:sz w:val="24"/>
                  <w:szCs w:val="24"/>
                  <w14:ligatures w14:val="standardContextual"/>
                </w:rPr>
              </w:pPr>
              <w:hyperlink w:anchor="_Toc238822695" w:history="1">
                <w:r w:rsidRPr="0048281A">
                  <w:rPr>
                    <w:rStyle w:val="Hipersaitas"/>
                    <w:rFonts w:asciiTheme="majorBidi" w:hAnsiTheme="majorBidi"/>
                    <w:noProof/>
                  </w:rPr>
                  <w:t>4. Tiekėjų pašalinimo pagrindai ir kvalifikacijos reikalavimai</w:t>
                </w:r>
                <w:r>
                  <w:rPr>
                    <w:noProof/>
                    <w:webHidden/>
                  </w:rPr>
                  <w:tab/>
                </w:r>
                <w:r>
                  <w:rPr>
                    <w:noProof/>
                    <w:webHidden/>
                  </w:rPr>
                  <w:fldChar w:fldCharType="begin"/>
                </w:r>
                <w:r>
                  <w:rPr>
                    <w:noProof/>
                    <w:webHidden/>
                  </w:rPr>
                  <w:instrText xml:space="preserve"> PAGEREF _Toc238822695 \h </w:instrText>
                </w:r>
                <w:r>
                  <w:rPr>
                    <w:noProof/>
                    <w:webHidden/>
                  </w:rPr>
                </w:r>
                <w:r>
                  <w:rPr>
                    <w:noProof/>
                    <w:webHidden/>
                  </w:rPr>
                  <w:fldChar w:fldCharType="separate"/>
                </w:r>
                <w:r>
                  <w:rPr>
                    <w:noProof/>
                    <w:webHidden/>
                  </w:rPr>
                  <w:t>4</w:t>
                </w:r>
                <w:r>
                  <w:rPr>
                    <w:noProof/>
                    <w:webHidden/>
                  </w:rPr>
                  <w:fldChar w:fldCharType="end"/>
                </w:r>
              </w:hyperlink>
            </w:p>
            <w:p w14:paraId="53B6E7EC" w14:textId="468839CE" w:rsidR="00DB5901" w:rsidRDefault="00DB5901">
              <w:pPr>
                <w:pStyle w:val="Turinys1"/>
                <w:rPr>
                  <w:noProof/>
                  <w:kern w:val="2"/>
                  <w:sz w:val="24"/>
                  <w:szCs w:val="24"/>
                  <w14:ligatures w14:val="standardContextual"/>
                </w:rPr>
              </w:pPr>
              <w:hyperlink w:anchor="_Toc238822696" w:history="1">
                <w:r w:rsidRPr="0048281A">
                  <w:rPr>
                    <w:rStyle w:val="Hipersaitas"/>
                    <w:rFonts w:asciiTheme="majorBidi" w:eastAsia="Calibri Light" w:hAnsiTheme="majorBidi" w:cstheme="majorBidi"/>
                    <w:noProof/>
                  </w:rPr>
                  <w:t>5. Reikalavimai, susiję su nacionaliniu saugumu</w:t>
                </w:r>
                <w:r>
                  <w:rPr>
                    <w:noProof/>
                    <w:webHidden/>
                  </w:rPr>
                  <w:tab/>
                </w:r>
                <w:r>
                  <w:rPr>
                    <w:noProof/>
                    <w:webHidden/>
                  </w:rPr>
                  <w:fldChar w:fldCharType="begin"/>
                </w:r>
                <w:r>
                  <w:rPr>
                    <w:noProof/>
                    <w:webHidden/>
                  </w:rPr>
                  <w:instrText xml:space="preserve"> PAGEREF _Toc238822696 \h </w:instrText>
                </w:r>
                <w:r>
                  <w:rPr>
                    <w:noProof/>
                    <w:webHidden/>
                  </w:rPr>
                </w:r>
                <w:r>
                  <w:rPr>
                    <w:noProof/>
                    <w:webHidden/>
                  </w:rPr>
                  <w:fldChar w:fldCharType="separate"/>
                </w:r>
                <w:r>
                  <w:rPr>
                    <w:noProof/>
                    <w:webHidden/>
                  </w:rPr>
                  <w:t>4</w:t>
                </w:r>
                <w:r>
                  <w:rPr>
                    <w:noProof/>
                    <w:webHidden/>
                  </w:rPr>
                  <w:fldChar w:fldCharType="end"/>
                </w:r>
              </w:hyperlink>
            </w:p>
            <w:p w14:paraId="2AEC29B1" w14:textId="71065BA8" w:rsidR="00DB5901" w:rsidRDefault="00DB5901">
              <w:pPr>
                <w:pStyle w:val="Turinys1"/>
                <w:rPr>
                  <w:noProof/>
                  <w:kern w:val="2"/>
                  <w:sz w:val="24"/>
                  <w:szCs w:val="24"/>
                  <w14:ligatures w14:val="standardContextual"/>
                </w:rPr>
              </w:pPr>
              <w:hyperlink w:anchor="_Toc238822697" w:history="1">
                <w:r w:rsidRPr="0048281A">
                  <w:rPr>
                    <w:rStyle w:val="Hipersaitas"/>
                    <w:rFonts w:asciiTheme="majorBidi" w:eastAsia="Calibri Light" w:hAnsiTheme="majorBidi" w:cstheme="majorBidi"/>
                    <w:noProof/>
                  </w:rPr>
                  <w:t>6. Specialieji reikalavimai pasiūlymų rengimui ir pateikimui</w:t>
                </w:r>
                <w:r>
                  <w:rPr>
                    <w:noProof/>
                    <w:webHidden/>
                  </w:rPr>
                  <w:tab/>
                </w:r>
                <w:r>
                  <w:rPr>
                    <w:noProof/>
                    <w:webHidden/>
                  </w:rPr>
                  <w:fldChar w:fldCharType="begin"/>
                </w:r>
                <w:r>
                  <w:rPr>
                    <w:noProof/>
                    <w:webHidden/>
                  </w:rPr>
                  <w:instrText xml:space="preserve"> PAGEREF _Toc238822697 \h </w:instrText>
                </w:r>
                <w:r>
                  <w:rPr>
                    <w:noProof/>
                    <w:webHidden/>
                  </w:rPr>
                </w:r>
                <w:r>
                  <w:rPr>
                    <w:noProof/>
                    <w:webHidden/>
                  </w:rPr>
                  <w:fldChar w:fldCharType="separate"/>
                </w:r>
                <w:r>
                  <w:rPr>
                    <w:noProof/>
                    <w:webHidden/>
                  </w:rPr>
                  <w:t>4</w:t>
                </w:r>
                <w:r>
                  <w:rPr>
                    <w:noProof/>
                    <w:webHidden/>
                  </w:rPr>
                  <w:fldChar w:fldCharType="end"/>
                </w:r>
              </w:hyperlink>
            </w:p>
            <w:p w14:paraId="410846CA" w14:textId="7387414E" w:rsidR="00DB5901" w:rsidRDefault="00DB5901">
              <w:pPr>
                <w:pStyle w:val="Turinys1"/>
                <w:rPr>
                  <w:noProof/>
                  <w:kern w:val="2"/>
                  <w:sz w:val="24"/>
                  <w:szCs w:val="24"/>
                  <w14:ligatures w14:val="standardContextual"/>
                </w:rPr>
              </w:pPr>
              <w:hyperlink w:anchor="_Toc238822698" w:history="1">
                <w:r w:rsidRPr="0048281A">
                  <w:rPr>
                    <w:rStyle w:val="Hipersaitas"/>
                    <w:rFonts w:asciiTheme="majorBidi" w:eastAsia="Calibri Light" w:hAnsiTheme="majorBidi" w:cstheme="majorBidi"/>
                    <w:noProof/>
                  </w:rPr>
                  <w:t>7.</w:t>
                </w:r>
                <w:r>
                  <w:rPr>
                    <w:noProof/>
                    <w:kern w:val="2"/>
                    <w:sz w:val="24"/>
                    <w:szCs w:val="24"/>
                    <w14:ligatures w14:val="standardContextual"/>
                  </w:rPr>
                  <w:tab/>
                </w:r>
                <w:r w:rsidRPr="0048281A">
                  <w:rPr>
                    <w:rStyle w:val="Hipersaitas"/>
                    <w:rFonts w:asciiTheme="majorBidi" w:eastAsia="Calibri Light" w:hAnsiTheme="majorBidi" w:cstheme="majorBidi"/>
                    <w:noProof/>
                  </w:rPr>
                  <w:t>Pasiūlymo galiojimo užtikrinimas</w:t>
                </w:r>
                <w:r>
                  <w:rPr>
                    <w:noProof/>
                    <w:webHidden/>
                  </w:rPr>
                  <w:tab/>
                </w:r>
                <w:r>
                  <w:rPr>
                    <w:noProof/>
                    <w:webHidden/>
                  </w:rPr>
                  <w:fldChar w:fldCharType="begin"/>
                </w:r>
                <w:r>
                  <w:rPr>
                    <w:noProof/>
                    <w:webHidden/>
                  </w:rPr>
                  <w:instrText xml:space="preserve"> PAGEREF _Toc238822698 \h </w:instrText>
                </w:r>
                <w:r>
                  <w:rPr>
                    <w:noProof/>
                    <w:webHidden/>
                  </w:rPr>
                </w:r>
                <w:r>
                  <w:rPr>
                    <w:noProof/>
                    <w:webHidden/>
                  </w:rPr>
                  <w:fldChar w:fldCharType="separate"/>
                </w:r>
                <w:r>
                  <w:rPr>
                    <w:noProof/>
                    <w:webHidden/>
                  </w:rPr>
                  <w:t>5</w:t>
                </w:r>
                <w:r>
                  <w:rPr>
                    <w:noProof/>
                    <w:webHidden/>
                  </w:rPr>
                  <w:fldChar w:fldCharType="end"/>
                </w:r>
              </w:hyperlink>
            </w:p>
            <w:p w14:paraId="759084E7" w14:textId="29BF379B" w:rsidR="00DB5901" w:rsidRDefault="00DB5901">
              <w:pPr>
                <w:pStyle w:val="Turinys1"/>
                <w:rPr>
                  <w:noProof/>
                  <w:kern w:val="2"/>
                  <w:sz w:val="24"/>
                  <w:szCs w:val="24"/>
                  <w14:ligatures w14:val="standardContextual"/>
                </w:rPr>
              </w:pPr>
              <w:hyperlink w:anchor="_Toc238822699" w:history="1">
                <w:r w:rsidRPr="0048281A">
                  <w:rPr>
                    <w:rStyle w:val="Hipersaitas"/>
                    <w:rFonts w:asciiTheme="majorBidi" w:eastAsia="Calibri Light" w:hAnsiTheme="majorBidi" w:cstheme="majorBidi"/>
                    <w:noProof/>
                  </w:rPr>
                  <w:t>8.</w:t>
                </w:r>
                <w:r>
                  <w:rPr>
                    <w:noProof/>
                    <w:kern w:val="2"/>
                    <w:sz w:val="24"/>
                    <w:szCs w:val="24"/>
                    <w14:ligatures w14:val="standardContextual"/>
                  </w:rPr>
                  <w:tab/>
                </w:r>
                <w:r w:rsidRPr="0048281A">
                  <w:rPr>
                    <w:rStyle w:val="Hipersaitas"/>
                    <w:rFonts w:asciiTheme="majorBidi" w:eastAsia="Calibri Light" w:hAnsiTheme="majorBidi" w:cstheme="majorBidi"/>
                    <w:noProof/>
                  </w:rPr>
                  <w:t>Elektroninis aukcionas</w:t>
                </w:r>
                <w:r>
                  <w:rPr>
                    <w:noProof/>
                    <w:webHidden/>
                  </w:rPr>
                  <w:tab/>
                </w:r>
                <w:r>
                  <w:rPr>
                    <w:noProof/>
                    <w:webHidden/>
                  </w:rPr>
                  <w:fldChar w:fldCharType="begin"/>
                </w:r>
                <w:r>
                  <w:rPr>
                    <w:noProof/>
                    <w:webHidden/>
                  </w:rPr>
                  <w:instrText xml:space="preserve"> PAGEREF _Toc238822699 \h </w:instrText>
                </w:r>
                <w:r>
                  <w:rPr>
                    <w:noProof/>
                    <w:webHidden/>
                  </w:rPr>
                </w:r>
                <w:r>
                  <w:rPr>
                    <w:noProof/>
                    <w:webHidden/>
                  </w:rPr>
                  <w:fldChar w:fldCharType="separate"/>
                </w:r>
                <w:r>
                  <w:rPr>
                    <w:noProof/>
                    <w:webHidden/>
                  </w:rPr>
                  <w:t>5</w:t>
                </w:r>
                <w:r>
                  <w:rPr>
                    <w:noProof/>
                    <w:webHidden/>
                  </w:rPr>
                  <w:fldChar w:fldCharType="end"/>
                </w:r>
              </w:hyperlink>
            </w:p>
            <w:p w14:paraId="444783BC" w14:textId="4CCC2305" w:rsidR="00DB5901" w:rsidRDefault="00DB5901">
              <w:pPr>
                <w:pStyle w:val="Turinys1"/>
                <w:rPr>
                  <w:noProof/>
                  <w:kern w:val="2"/>
                  <w:sz w:val="24"/>
                  <w:szCs w:val="24"/>
                  <w14:ligatures w14:val="standardContextual"/>
                </w:rPr>
              </w:pPr>
              <w:hyperlink w:anchor="_Toc238822700" w:history="1">
                <w:r w:rsidRPr="0048281A">
                  <w:rPr>
                    <w:rStyle w:val="Hipersaitas"/>
                    <w:rFonts w:asciiTheme="majorBidi" w:eastAsia="Calibri Light" w:hAnsiTheme="majorBidi" w:cstheme="majorBidi"/>
                    <w:noProof/>
                  </w:rPr>
                  <w:t>9.</w:t>
                </w:r>
                <w:r>
                  <w:rPr>
                    <w:noProof/>
                    <w:kern w:val="2"/>
                    <w:sz w:val="24"/>
                    <w:szCs w:val="24"/>
                    <w14:ligatures w14:val="standardContextual"/>
                  </w:rPr>
                  <w:tab/>
                </w:r>
                <w:r w:rsidRPr="0048281A">
                  <w:rPr>
                    <w:rStyle w:val="Hipersaitas"/>
                    <w:rFonts w:asciiTheme="majorBidi" w:eastAsia="Calibri Light" w:hAnsiTheme="majorBidi" w:cstheme="majorBidi"/>
                    <w:noProof/>
                  </w:rPr>
                  <w:t>Pasiūlymų vertinimas</w:t>
                </w:r>
                <w:r>
                  <w:rPr>
                    <w:noProof/>
                    <w:webHidden/>
                  </w:rPr>
                  <w:tab/>
                </w:r>
                <w:r>
                  <w:rPr>
                    <w:noProof/>
                    <w:webHidden/>
                  </w:rPr>
                  <w:fldChar w:fldCharType="begin"/>
                </w:r>
                <w:r>
                  <w:rPr>
                    <w:noProof/>
                    <w:webHidden/>
                  </w:rPr>
                  <w:instrText xml:space="preserve"> PAGEREF _Toc238822700 \h </w:instrText>
                </w:r>
                <w:r>
                  <w:rPr>
                    <w:noProof/>
                    <w:webHidden/>
                  </w:rPr>
                </w:r>
                <w:r>
                  <w:rPr>
                    <w:noProof/>
                    <w:webHidden/>
                  </w:rPr>
                  <w:fldChar w:fldCharType="separate"/>
                </w:r>
                <w:r>
                  <w:rPr>
                    <w:noProof/>
                    <w:webHidden/>
                  </w:rPr>
                  <w:t>5</w:t>
                </w:r>
                <w:r>
                  <w:rPr>
                    <w:noProof/>
                    <w:webHidden/>
                  </w:rPr>
                  <w:fldChar w:fldCharType="end"/>
                </w:r>
              </w:hyperlink>
            </w:p>
            <w:p w14:paraId="069599D8" w14:textId="1543D3AD" w:rsidR="00DB5901" w:rsidRDefault="00DB5901">
              <w:pPr>
                <w:pStyle w:val="Turinys1"/>
                <w:rPr>
                  <w:noProof/>
                  <w:kern w:val="2"/>
                  <w:sz w:val="24"/>
                  <w:szCs w:val="24"/>
                  <w14:ligatures w14:val="standardContextual"/>
                </w:rPr>
              </w:pPr>
              <w:hyperlink w:anchor="_Toc238822701" w:history="1">
                <w:r w:rsidRPr="0048281A">
                  <w:rPr>
                    <w:rStyle w:val="Hipersaitas"/>
                    <w:rFonts w:asciiTheme="majorBidi" w:eastAsia="Calibri Light" w:hAnsiTheme="majorBidi" w:cstheme="majorBidi"/>
                    <w:noProof/>
                  </w:rPr>
                  <w:t>10.</w:t>
                </w:r>
                <w:r>
                  <w:rPr>
                    <w:noProof/>
                    <w:kern w:val="2"/>
                    <w:sz w:val="24"/>
                    <w:szCs w:val="24"/>
                    <w14:ligatures w14:val="standardContextual"/>
                  </w:rPr>
                  <w:tab/>
                </w:r>
                <w:r w:rsidRPr="0048281A">
                  <w:rPr>
                    <w:rStyle w:val="Hipersaitas"/>
                    <w:rFonts w:asciiTheme="majorBidi" w:eastAsia="Calibri Light" w:hAnsiTheme="majorBidi" w:cstheme="majorBidi"/>
                    <w:noProof/>
                  </w:rPr>
                  <w:t>Sutarties sudarymas</w:t>
                </w:r>
                <w:r>
                  <w:rPr>
                    <w:noProof/>
                    <w:webHidden/>
                  </w:rPr>
                  <w:tab/>
                </w:r>
                <w:r>
                  <w:rPr>
                    <w:noProof/>
                    <w:webHidden/>
                  </w:rPr>
                  <w:fldChar w:fldCharType="begin"/>
                </w:r>
                <w:r>
                  <w:rPr>
                    <w:noProof/>
                    <w:webHidden/>
                  </w:rPr>
                  <w:instrText xml:space="preserve"> PAGEREF _Toc238822701 \h </w:instrText>
                </w:r>
                <w:r>
                  <w:rPr>
                    <w:noProof/>
                    <w:webHidden/>
                  </w:rPr>
                </w:r>
                <w:r>
                  <w:rPr>
                    <w:noProof/>
                    <w:webHidden/>
                  </w:rPr>
                  <w:fldChar w:fldCharType="separate"/>
                </w:r>
                <w:r>
                  <w:rPr>
                    <w:noProof/>
                    <w:webHidden/>
                  </w:rPr>
                  <w:t>5</w:t>
                </w:r>
                <w:r>
                  <w:rPr>
                    <w:noProof/>
                    <w:webHidden/>
                  </w:rPr>
                  <w:fldChar w:fldCharType="end"/>
                </w:r>
              </w:hyperlink>
            </w:p>
            <w:p w14:paraId="343B9F14" w14:textId="68FF8942" w:rsidR="00DB5901" w:rsidRDefault="00DB5901">
              <w:pPr>
                <w:pStyle w:val="Turinys1"/>
                <w:rPr>
                  <w:noProof/>
                  <w:kern w:val="2"/>
                  <w:sz w:val="24"/>
                  <w:szCs w:val="24"/>
                  <w14:ligatures w14:val="standardContextual"/>
                </w:rPr>
              </w:pPr>
              <w:hyperlink w:anchor="_Toc238822702" w:history="1">
                <w:r w:rsidRPr="0048281A">
                  <w:rPr>
                    <w:rStyle w:val="Hipersaitas"/>
                    <w:rFonts w:asciiTheme="majorBidi" w:eastAsia="Calibri Light" w:hAnsiTheme="majorBidi" w:cstheme="majorBidi"/>
                    <w:noProof/>
                  </w:rPr>
                  <w:t>11.</w:t>
                </w:r>
                <w:r>
                  <w:rPr>
                    <w:noProof/>
                    <w:kern w:val="2"/>
                    <w:sz w:val="24"/>
                    <w:szCs w:val="24"/>
                    <w14:ligatures w14:val="standardContextual"/>
                  </w:rPr>
                  <w:tab/>
                </w:r>
                <w:r w:rsidRPr="0048281A">
                  <w:rPr>
                    <w:rStyle w:val="Hipersaitas"/>
                    <w:rFonts w:asciiTheme="majorBidi" w:eastAsia="Calibri Light" w:hAnsiTheme="majorBidi" w:cstheme="majorBidi"/>
                    <w:noProof/>
                  </w:rPr>
                  <w:t>Kitos sąlygos</w:t>
                </w:r>
                <w:r>
                  <w:rPr>
                    <w:noProof/>
                    <w:webHidden/>
                  </w:rPr>
                  <w:tab/>
                </w:r>
                <w:r>
                  <w:rPr>
                    <w:noProof/>
                    <w:webHidden/>
                  </w:rPr>
                  <w:fldChar w:fldCharType="begin"/>
                </w:r>
                <w:r>
                  <w:rPr>
                    <w:noProof/>
                    <w:webHidden/>
                  </w:rPr>
                  <w:instrText xml:space="preserve"> PAGEREF _Toc238822702 \h </w:instrText>
                </w:r>
                <w:r>
                  <w:rPr>
                    <w:noProof/>
                    <w:webHidden/>
                  </w:rPr>
                </w:r>
                <w:r>
                  <w:rPr>
                    <w:noProof/>
                    <w:webHidden/>
                  </w:rPr>
                  <w:fldChar w:fldCharType="separate"/>
                </w:r>
                <w:r>
                  <w:rPr>
                    <w:noProof/>
                    <w:webHidden/>
                  </w:rPr>
                  <w:t>5</w:t>
                </w:r>
                <w:r>
                  <w:rPr>
                    <w:noProof/>
                    <w:webHidden/>
                  </w:rPr>
                  <w:fldChar w:fldCharType="end"/>
                </w:r>
              </w:hyperlink>
            </w:p>
            <w:p w14:paraId="6E52912A" w14:textId="24D69FFC" w:rsidR="00DB5901" w:rsidRDefault="00DB5901">
              <w:pPr>
                <w:pStyle w:val="Turinys1"/>
                <w:rPr>
                  <w:noProof/>
                  <w:kern w:val="2"/>
                  <w:sz w:val="24"/>
                  <w:szCs w:val="24"/>
                  <w14:ligatures w14:val="standardContextual"/>
                </w:rPr>
              </w:pPr>
              <w:hyperlink w:anchor="_Toc238822703" w:history="1">
                <w:r w:rsidRPr="0048281A">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_Toc238822703 \h </w:instrText>
                </w:r>
                <w:r>
                  <w:rPr>
                    <w:noProof/>
                    <w:webHidden/>
                  </w:rPr>
                </w:r>
                <w:r>
                  <w:rPr>
                    <w:noProof/>
                    <w:webHidden/>
                  </w:rPr>
                  <w:fldChar w:fldCharType="separate"/>
                </w:r>
                <w:r>
                  <w:rPr>
                    <w:noProof/>
                    <w:webHidden/>
                  </w:rPr>
                  <w:t>6</w:t>
                </w:r>
                <w:r>
                  <w:rPr>
                    <w:noProof/>
                    <w:webHidden/>
                  </w:rPr>
                  <w:fldChar w:fldCharType="end"/>
                </w:r>
              </w:hyperlink>
            </w:p>
            <w:p w14:paraId="7097DC5C" w14:textId="7D2ED01D" w:rsidR="00DB5901" w:rsidRDefault="00DB5901" w:rsidP="00DB5901">
              <w:pPr>
                <w:pStyle w:val="Turinys2"/>
                <w:rPr>
                  <w:noProof/>
                  <w:kern w:val="2"/>
                  <w:sz w:val="24"/>
                  <w:szCs w:val="24"/>
                  <w14:ligatures w14:val="standardContextual"/>
                </w:rPr>
              </w:pPr>
              <w:hyperlink w:anchor="_Toc238822704" w:history="1">
                <w:r w:rsidRPr="0048281A">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_Toc238822704 \h </w:instrText>
                </w:r>
                <w:r>
                  <w:rPr>
                    <w:noProof/>
                    <w:webHidden/>
                  </w:rPr>
                </w:r>
                <w:r>
                  <w:rPr>
                    <w:noProof/>
                    <w:webHidden/>
                  </w:rPr>
                  <w:fldChar w:fldCharType="separate"/>
                </w:r>
                <w:r>
                  <w:rPr>
                    <w:noProof/>
                    <w:webHidden/>
                  </w:rPr>
                  <w:t>9</w:t>
                </w:r>
                <w:r>
                  <w:rPr>
                    <w:noProof/>
                    <w:webHidden/>
                  </w:rPr>
                  <w:fldChar w:fldCharType="end"/>
                </w:r>
              </w:hyperlink>
            </w:p>
            <w:p w14:paraId="75A9C42E" w14:textId="5C248D4C" w:rsidR="00DB5901" w:rsidRDefault="00DB5901" w:rsidP="00DB5901">
              <w:pPr>
                <w:pStyle w:val="Turinys2"/>
                <w:rPr>
                  <w:noProof/>
                  <w:kern w:val="2"/>
                  <w:sz w:val="24"/>
                  <w:szCs w:val="24"/>
                  <w14:ligatures w14:val="standardContextual"/>
                </w:rPr>
              </w:pPr>
              <w:hyperlink w:anchor="_Toc238822713" w:history="1">
                <w:r w:rsidRPr="0048281A">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_Toc238822713 \h </w:instrText>
                </w:r>
                <w:r>
                  <w:rPr>
                    <w:noProof/>
                    <w:webHidden/>
                  </w:rPr>
                </w:r>
                <w:r>
                  <w:rPr>
                    <w:noProof/>
                    <w:webHidden/>
                  </w:rPr>
                  <w:fldChar w:fldCharType="separate"/>
                </w:r>
                <w:r>
                  <w:rPr>
                    <w:noProof/>
                    <w:webHidden/>
                  </w:rPr>
                  <w:t>19</w:t>
                </w:r>
                <w:r>
                  <w:rPr>
                    <w:noProof/>
                    <w:webHidden/>
                  </w:rPr>
                  <w:fldChar w:fldCharType="end"/>
                </w:r>
              </w:hyperlink>
            </w:p>
            <w:p w14:paraId="0CD804B0" w14:textId="13A92CBF" w:rsidR="00DB5901" w:rsidRDefault="00DB5901">
              <w:pPr>
                <w:pStyle w:val="Turinys1"/>
                <w:rPr>
                  <w:noProof/>
                  <w:kern w:val="2"/>
                  <w:sz w:val="24"/>
                  <w:szCs w:val="24"/>
                  <w14:ligatures w14:val="standardContextual"/>
                </w:rPr>
              </w:pPr>
              <w:hyperlink w:anchor="_Toc238822714" w:history="1">
                <w:r w:rsidRPr="0048281A">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_Toc238822714 \h </w:instrText>
                </w:r>
                <w:r>
                  <w:rPr>
                    <w:noProof/>
                    <w:webHidden/>
                  </w:rPr>
                </w:r>
                <w:r>
                  <w:rPr>
                    <w:noProof/>
                    <w:webHidden/>
                  </w:rPr>
                  <w:fldChar w:fldCharType="separate"/>
                </w:r>
                <w:r>
                  <w:rPr>
                    <w:noProof/>
                    <w:webHidden/>
                  </w:rPr>
                  <w:t>29</w:t>
                </w:r>
                <w:r>
                  <w:rPr>
                    <w:noProof/>
                    <w:webHidden/>
                  </w:rPr>
                  <w:fldChar w:fldCharType="end"/>
                </w:r>
              </w:hyperlink>
            </w:p>
            <w:p w14:paraId="56387DAC" w14:textId="45084D52" w:rsidR="00DB5901" w:rsidRDefault="00DB5901" w:rsidP="00DB5901">
              <w:pPr>
                <w:pStyle w:val="Turinys2"/>
                <w:rPr>
                  <w:noProof/>
                  <w:kern w:val="2"/>
                  <w:sz w:val="24"/>
                  <w:szCs w:val="24"/>
                  <w14:ligatures w14:val="standardContextual"/>
                </w:rPr>
              </w:pPr>
              <w:hyperlink w:anchor="_Toc238822715" w:history="1">
                <w:r w:rsidRPr="0048281A">
                  <w:rPr>
                    <w:rStyle w:val="Hipersaitas"/>
                    <w:rFonts w:ascii="Times New Roman" w:eastAsia="Calibri" w:hAnsi="Times New Roman" w:cs="Times New Roman"/>
                    <w:noProof/>
                  </w:rPr>
                  <w:t xml:space="preserve">Pirkimo sąlygų 5 priedas „EBVPD“ </w:t>
                </w:r>
                <w:r w:rsidRPr="0048281A">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_Toc238822715 \h </w:instrText>
                </w:r>
                <w:r>
                  <w:rPr>
                    <w:noProof/>
                    <w:webHidden/>
                  </w:rPr>
                </w:r>
                <w:r>
                  <w:rPr>
                    <w:noProof/>
                    <w:webHidden/>
                  </w:rPr>
                  <w:fldChar w:fldCharType="separate"/>
                </w:r>
                <w:r>
                  <w:rPr>
                    <w:noProof/>
                    <w:webHidden/>
                  </w:rPr>
                  <w:t>31</w:t>
                </w:r>
                <w:r>
                  <w:rPr>
                    <w:noProof/>
                    <w:webHidden/>
                  </w:rPr>
                  <w:fldChar w:fldCharType="end"/>
                </w:r>
              </w:hyperlink>
            </w:p>
            <w:p w14:paraId="503A0FFE" w14:textId="757182AF" w:rsidR="00DB5901" w:rsidRDefault="00DB5901" w:rsidP="00DB5901">
              <w:pPr>
                <w:pStyle w:val="Turinys2"/>
                <w:rPr>
                  <w:noProof/>
                  <w:kern w:val="2"/>
                  <w:sz w:val="24"/>
                  <w:szCs w:val="24"/>
                  <w14:ligatures w14:val="standardContextual"/>
                </w:rPr>
              </w:pPr>
              <w:hyperlink w:anchor="_Toc238822716" w:history="1">
                <w:r w:rsidRPr="0048281A">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_Toc238822716 \h </w:instrText>
                </w:r>
                <w:r>
                  <w:rPr>
                    <w:noProof/>
                    <w:webHidden/>
                  </w:rPr>
                </w:r>
                <w:r>
                  <w:rPr>
                    <w:noProof/>
                    <w:webHidden/>
                  </w:rPr>
                  <w:fldChar w:fldCharType="separate"/>
                </w:r>
                <w:r>
                  <w:rPr>
                    <w:noProof/>
                    <w:webHidden/>
                  </w:rPr>
                  <w:t>32</w:t>
                </w:r>
                <w:r>
                  <w:rPr>
                    <w:noProof/>
                    <w:webHidden/>
                  </w:rPr>
                  <w:fldChar w:fldCharType="end"/>
                </w:r>
              </w:hyperlink>
            </w:p>
            <w:p w14:paraId="5E845B50" w14:textId="4A869BCC" w:rsidR="00DB5901" w:rsidRDefault="00DB5901" w:rsidP="00DB5901">
              <w:pPr>
                <w:pStyle w:val="Turinys2"/>
                <w:rPr>
                  <w:noProof/>
                  <w:kern w:val="2"/>
                  <w:sz w:val="24"/>
                  <w:szCs w:val="24"/>
                  <w14:ligatures w14:val="standardContextual"/>
                </w:rPr>
              </w:pPr>
              <w:hyperlink w:anchor="_Toc238822717" w:history="1">
                <w:r w:rsidRPr="0048281A">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_Toc238822717 \h </w:instrText>
                </w:r>
                <w:r>
                  <w:rPr>
                    <w:noProof/>
                    <w:webHidden/>
                  </w:rPr>
                </w:r>
                <w:r>
                  <w:rPr>
                    <w:noProof/>
                    <w:webHidden/>
                  </w:rPr>
                  <w:fldChar w:fldCharType="separate"/>
                </w:r>
                <w:r>
                  <w:rPr>
                    <w:noProof/>
                    <w:webHidden/>
                  </w:rPr>
                  <w:t>36</w:t>
                </w:r>
                <w:r>
                  <w:rPr>
                    <w:noProof/>
                    <w:webHidden/>
                  </w:rPr>
                  <w:fldChar w:fldCharType="end"/>
                </w:r>
              </w:hyperlink>
            </w:p>
            <w:p w14:paraId="7B3978F0" w14:textId="16AFF650" w:rsidR="005D3AFF" w:rsidRPr="00654AC2" w:rsidRDefault="005D3AFF" w:rsidP="007E360A">
              <w:pPr>
                <w:tabs>
                  <w:tab w:val="left" w:pos="993"/>
                </w:tabs>
                <w:spacing w:after="0" w:line="240" w:lineRule="auto"/>
                <w:ind w:firstLine="567"/>
                <w:contextualSpacing/>
                <w:jc w:val="both"/>
                <w:rPr>
                  <w:rFonts w:ascii="Times New Roman" w:hAnsi="Times New Roman" w:cs="Times New Roman"/>
                  <w:sz w:val="24"/>
                  <w:szCs w:val="24"/>
                </w:rPr>
              </w:pPr>
              <w:r w:rsidRPr="005A60F7">
                <w:rPr>
                  <w:rFonts w:ascii="Times New Roman" w:hAnsi="Times New Roman" w:cs="Times New Roman"/>
                  <w:b/>
                  <w:bCs/>
                  <w:sz w:val="24"/>
                  <w:szCs w:val="24"/>
                  <w:shd w:val="clear" w:color="auto" w:fill="E6E6E6"/>
                </w:rPr>
                <w:fldChar w:fldCharType="end"/>
              </w:r>
            </w:p>
          </w:sdtContent>
        </w:sdt>
        <w:p w14:paraId="66E17636" w14:textId="440C788B" w:rsidR="005D3AFF" w:rsidRPr="00654AC2" w:rsidRDefault="003201AD" w:rsidP="007E360A">
          <w:pPr>
            <w:tabs>
              <w:tab w:val="left" w:pos="993"/>
            </w:tabs>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D3AFF" w:rsidRPr="00654AC2">
            <w:rPr>
              <w:rFonts w:ascii="Times New Roman" w:hAnsi="Times New Roman" w:cs="Times New Roman"/>
              <w:sz w:val="24"/>
              <w:szCs w:val="24"/>
            </w:rPr>
            <w:br w:type="page"/>
          </w:r>
        </w:p>
      </w:sdtContent>
    </w:sdt>
    <w:p w14:paraId="7280EC87" w14:textId="77777777" w:rsidR="00F3567C" w:rsidRPr="00654AC2" w:rsidRDefault="00F3567C" w:rsidP="007E360A">
      <w:pPr>
        <w:keepNext/>
        <w:keepLines/>
        <w:numPr>
          <w:ilvl w:val="0"/>
          <w:numId w:val="1"/>
        </w:numPr>
        <w:pBdr>
          <w:bottom w:val="single" w:sz="4" w:space="2" w:color="ED7D31"/>
        </w:pBdr>
        <w:spacing w:after="0" w:line="240" w:lineRule="auto"/>
        <w:contextualSpacing/>
        <w:outlineLvl w:val="0"/>
        <w:rPr>
          <w:rFonts w:asciiTheme="majorBidi" w:eastAsia="Calibri Light" w:hAnsiTheme="majorBidi" w:cstheme="majorBidi"/>
          <w:sz w:val="40"/>
          <w:szCs w:val="40"/>
        </w:rPr>
      </w:pPr>
      <w:bookmarkStart w:id="0" w:name="_Toc183784196"/>
      <w:bookmarkStart w:id="1" w:name="_Toc238822692"/>
      <w:bookmarkStart w:id="2" w:name="_Toc335201954"/>
      <w:bookmarkStart w:id="3" w:name="_Toc147739116"/>
      <w:r w:rsidRPr="00654AC2">
        <w:rPr>
          <w:rFonts w:asciiTheme="majorBidi" w:eastAsia="Calibri Light" w:hAnsiTheme="majorBidi" w:cstheme="majorBidi"/>
          <w:sz w:val="40"/>
          <w:szCs w:val="40"/>
        </w:rPr>
        <w:lastRenderedPageBreak/>
        <w:t>Bendra informacija</w:t>
      </w:r>
      <w:bookmarkEnd w:id="0"/>
      <w:bookmarkEnd w:id="1"/>
    </w:p>
    <w:p w14:paraId="56FEDAFF" w14:textId="77777777" w:rsidR="005D3AFF" w:rsidRPr="00654AC2" w:rsidRDefault="005D3AFF" w:rsidP="007E360A">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 xml:space="preserve">Perkančioji organizacija – </w:t>
      </w:r>
      <w:r w:rsidR="004705D6" w:rsidRPr="00654AC2">
        <w:rPr>
          <w:rFonts w:ascii="Times New Roman" w:eastAsia="Calibri" w:hAnsi="Times New Roman" w:cs="Times New Roman"/>
          <w:sz w:val="24"/>
          <w:szCs w:val="24"/>
        </w:rPr>
        <w:t>Vilniaus rajono savivaldybės administracija</w:t>
      </w:r>
      <w:r w:rsidRPr="00654AC2">
        <w:rPr>
          <w:rFonts w:ascii="Times New Roman" w:eastAsia="Calibri" w:hAnsi="Times New Roman" w:cs="Times New Roman"/>
          <w:sz w:val="24"/>
          <w:szCs w:val="24"/>
        </w:rPr>
        <w:t xml:space="preserve">, juridinio asmens kodas </w:t>
      </w:r>
      <w:r w:rsidR="004705D6" w:rsidRPr="00654AC2">
        <w:rPr>
          <w:rFonts w:asciiTheme="majorBidi" w:eastAsia="Calibri" w:hAnsiTheme="majorBidi" w:cstheme="majorBidi"/>
          <w:sz w:val="24"/>
          <w:szCs w:val="24"/>
        </w:rPr>
        <w:t>188708224</w:t>
      </w:r>
      <w:r w:rsidRPr="00654AC2">
        <w:rPr>
          <w:rFonts w:ascii="Times New Roman" w:eastAsia="Calibri" w:hAnsi="Times New Roman" w:cs="Times New Roman"/>
          <w:sz w:val="24"/>
          <w:szCs w:val="24"/>
        </w:rPr>
        <w:t xml:space="preserve">, adresas </w:t>
      </w:r>
      <w:r w:rsidR="004705D6" w:rsidRPr="00654AC2">
        <w:rPr>
          <w:rFonts w:asciiTheme="majorBidi" w:eastAsia="Calibri" w:hAnsiTheme="majorBidi" w:cstheme="majorBidi"/>
          <w:sz w:val="24"/>
          <w:szCs w:val="24"/>
        </w:rPr>
        <w:t>Rinktinės g. 50, 09318 Vilnius</w:t>
      </w:r>
      <w:r w:rsidRPr="00654AC2">
        <w:rPr>
          <w:rFonts w:ascii="Times New Roman" w:eastAsia="Calibri" w:hAnsi="Times New Roman" w:cs="Times New Roman"/>
          <w:sz w:val="24"/>
          <w:szCs w:val="24"/>
        </w:rPr>
        <w:t xml:space="preserve">, darbo laikas </w:t>
      </w:r>
      <w:r w:rsidR="004705D6" w:rsidRPr="00654AC2">
        <w:rPr>
          <w:rFonts w:asciiTheme="majorBidi" w:eastAsia="Calibri" w:hAnsiTheme="majorBidi" w:cstheme="majorBidi"/>
          <w:sz w:val="24"/>
          <w:szCs w:val="24"/>
        </w:rPr>
        <w:t>I - IV – nuo 7:30 val. iki 16:30 val., V – nuo 7:30 val. iki 15:15 val.</w:t>
      </w:r>
      <w:r w:rsidRPr="00654AC2">
        <w:rPr>
          <w:rFonts w:ascii="Times New Roman" w:eastAsia="Calibri" w:hAnsi="Times New Roman" w:cs="Times New Roman"/>
          <w:sz w:val="24"/>
          <w:szCs w:val="24"/>
        </w:rPr>
        <w:t xml:space="preserve"> </w:t>
      </w:r>
      <w:r w:rsidRPr="00654AC2">
        <w:rPr>
          <w:rFonts w:ascii="Times New Roman" w:eastAsiaTheme="minorHAnsi" w:hAnsi="Times New Roman" w:cs="Times New Roman"/>
          <w:sz w:val="24"/>
          <w:szCs w:val="24"/>
          <w:lang w:eastAsia="en-US"/>
        </w:rPr>
        <w:t>Perkančioji organizacija nėra PVM mokėtoja</w:t>
      </w:r>
      <w:r w:rsidRPr="00654AC2">
        <w:rPr>
          <w:rFonts w:ascii="Times New Roman" w:eastAsia="Calibri" w:hAnsi="Times New Roman" w:cs="Times New Roman"/>
          <w:sz w:val="24"/>
          <w:szCs w:val="24"/>
        </w:rPr>
        <w:t>.</w:t>
      </w:r>
    </w:p>
    <w:p w14:paraId="25BAD7AC" w14:textId="35BEEAF8" w:rsidR="00794B81" w:rsidRPr="007B7C9F" w:rsidRDefault="005D3AFF" w:rsidP="0070510A">
      <w:pPr>
        <w:pStyle w:val="Sraopastraipa"/>
        <w:numPr>
          <w:ilvl w:val="1"/>
          <w:numId w:val="1"/>
        </w:numPr>
        <w:tabs>
          <w:tab w:val="left" w:pos="993"/>
        </w:tabs>
        <w:spacing w:after="0" w:line="240" w:lineRule="auto"/>
        <w:ind w:left="0" w:firstLine="567"/>
        <w:jc w:val="both"/>
        <w:rPr>
          <w:rFonts w:ascii="Times New Roman" w:hAnsi="Times New Roman" w:cs="Times New Roman"/>
          <w:strike/>
          <w:sz w:val="24"/>
          <w:szCs w:val="24"/>
        </w:rPr>
      </w:pPr>
      <w:r w:rsidRPr="00794B81">
        <w:rPr>
          <w:rFonts w:ascii="Times New Roman" w:eastAsia="Calibri" w:hAnsi="Times New Roman" w:cs="Times New Roman"/>
          <w:i/>
          <w:iCs/>
          <w:sz w:val="24"/>
          <w:szCs w:val="24"/>
        </w:rPr>
        <w:t xml:space="preserve"> </w:t>
      </w:r>
      <w:r w:rsidRPr="00794B81">
        <w:rPr>
          <w:rFonts w:ascii="Times New Roman" w:hAnsi="Times New Roman" w:cs="Times New Roman"/>
          <w:sz w:val="24"/>
          <w:szCs w:val="24"/>
        </w:rPr>
        <w:t xml:space="preserve">Pirkimas neatliekamas naudojantis centralizuotų pirkimų katalogu, </w:t>
      </w:r>
      <w:r w:rsidR="007B7C9F" w:rsidRPr="00CE420B">
        <w:rPr>
          <w:rFonts w:asciiTheme="majorBidi" w:eastAsia="Calibri" w:hAnsiTheme="majorBidi" w:cstheme="majorBidi"/>
          <w:sz w:val="24"/>
          <w:szCs w:val="24"/>
        </w:rPr>
        <w:t>kadangi perkamas ne atskirų įrenginių įsigijimas, o vientisos energetinės sistemos, įrengimas, suderinimas ir paleidimas viename objekte.</w:t>
      </w:r>
    </w:p>
    <w:p w14:paraId="2DE2FF4D" w14:textId="240D2782" w:rsidR="005D3AFF" w:rsidRPr="00794B81" w:rsidRDefault="005D3AFF" w:rsidP="0070510A">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794B81">
        <w:rPr>
          <w:rFonts w:ascii="Times New Roman" w:eastAsia="Times New Roman" w:hAnsi="Times New Roman" w:cs="Times New Roman"/>
          <w:sz w:val="24"/>
          <w:szCs w:val="24"/>
        </w:rPr>
        <w:t>Perkančioji organizacija nerezervuoja teisės dalyvauti pirkime.</w:t>
      </w:r>
    </w:p>
    <w:p w14:paraId="7868FF2A" w14:textId="77777777" w:rsidR="005D3AFF" w:rsidRPr="001D236F" w:rsidRDefault="005D3AFF" w:rsidP="007E360A">
      <w:pPr>
        <w:pStyle w:val="Sraopastraipa"/>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1.</w:t>
      </w:r>
      <w:r w:rsidR="00F3567C" w:rsidRPr="00654AC2">
        <w:rPr>
          <w:rFonts w:ascii="Times New Roman" w:hAnsi="Times New Roman" w:cs="Times New Roman"/>
          <w:sz w:val="24"/>
          <w:szCs w:val="24"/>
        </w:rPr>
        <w:t>4</w:t>
      </w:r>
      <w:r w:rsidRPr="00654AC2">
        <w:rPr>
          <w:rFonts w:ascii="Times New Roman" w:hAnsi="Times New Roman" w:cs="Times New Roman"/>
          <w:sz w:val="24"/>
          <w:szCs w:val="24"/>
        </w:rPr>
        <w:t xml:space="preserve">. Stebėtojai dalyvauti Komisijos </w:t>
      </w:r>
      <w:r w:rsidRPr="001D236F">
        <w:rPr>
          <w:rFonts w:ascii="Times New Roman" w:hAnsi="Times New Roman" w:cs="Times New Roman"/>
          <w:sz w:val="24"/>
          <w:szCs w:val="24"/>
        </w:rPr>
        <w:t>posėdžiuose nėra kviečiami.</w:t>
      </w:r>
    </w:p>
    <w:p w14:paraId="6F11F86C" w14:textId="21AA2754" w:rsidR="005D3AFF" w:rsidRPr="001D236F" w:rsidRDefault="005D3AFF" w:rsidP="00D27AD7">
      <w:pPr>
        <w:pStyle w:val="Sraopastraipa"/>
        <w:numPr>
          <w:ilvl w:val="0"/>
          <w:numId w:val="12"/>
        </w:numPr>
        <w:tabs>
          <w:tab w:val="left" w:pos="993"/>
        </w:tabs>
        <w:spacing w:after="0" w:line="240" w:lineRule="auto"/>
        <w:ind w:left="0" w:firstLine="567"/>
        <w:jc w:val="both"/>
        <w:rPr>
          <w:rFonts w:ascii="Times New Roman" w:hAnsi="Times New Roman" w:cs="Times New Roman"/>
          <w:sz w:val="24"/>
          <w:szCs w:val="24"/>
        </w:rPr>
      </w:pPr>
      <w:r w:rsidRPr="001D236F">
        <w:rPr>
          <w:rFonts w:ascii="Times New Roman" w:hAnsi="Times New Roman" w:cs="Times New Roman"/>
          <w:sz w:val="24"/>
          <w:szCs w:val="24"/>
        </w:rPr>
        <w:t>Atliekamas žaliasis pirkimas. Pirkimas vykdomas vadovaujantis Lietuvos Respublikos aplinkos ministro 2011 m. birželio 28 d. įsakymo Nr. D1-508 „</w:t>
      </w:r>
      <w:hyperlink r:id="rId10" w:history="1">
        <w:r w:rsidRPr="001D236F">
          <w:rPr>
            <w:rStyle w:val="Hipersaitas"/>
            <w:rFonts w:ascii="Times New Roman" w:hAnsi="Times New Roman" w:cs="Times New Roman"/>
            <w:sz w:val="24"/>
            <w:szCs w:val="24"/>
            <w:u w:val="single"/>
          </w:rPr>
          <w:t>Dėl Aplinkos apsaugos kriterijų taikymo, vykdant žaliuosius pirkimus, tvarkos aprašo patvirtinimo</w:t>
        </w:r>
      </w:hyperlink>
      <w:r w:rsidRPr="001D236F">
        <w:rPr>
          <w:rFonts w:ascii="Times New Roman" w:hAnsi="Times New Roman" w:cs="Times New Roman"/>
          <w:sz w:val="24"/>
          <w:szCs w:val="24"/>
        </w:rPr>
        <w:t xml:space="preserve">“ </w:t>
      </w:r>
      <w:r w:rsidR="00794B81" w:rsidRPr="001D236F">
        <w:rPr>
          <w:rFonts w:asciiTheme="majorBidi" w:eastAsia="Calibri" w:hAnsiTheme="majorBidi" w:cstheme="majorBidi"/>
          <w:sz w:val="24"/>
          <w:szCs w:val="24"/>
        </w:rPr>
        <w:t>4.</w:t>
      </w:r>
      <w:r w:rsidR="007E532F" w:rsidRPr="001D236F">
        <w:rPr>
          <w:rFonts w:asciiTheme="majorBidi" w:eastAsia="Calibri" w:hAnsiTheme="majorBidi" w:cstheme="majorBidi"/>
          <w:sz w:val="24"/>
          <w:szCs w:val="24"/>
        </w:rPr>
        <w:t>3</w:t>
      </w:r>
      <w:r w:rsidR="00794B81" w:rsidRPr="001D236F">
        <w:rPr>
          <w:rFonts w:asciiTheme="majorBidi" w:eastAsia="Calibri" w:hAnsiTheme="majorBidi" w:cstheme="majorBidi"/>
          <w:sz w:val="24"/>
          <w:szCs w:val="24"/>
        </w:rPr>
        <w:t>. punktu (-</w:t>
      </w:r>
      <w:proofErr w:type="spellStart"/>
      <w:r w:rsidR="00794B81" w:rsidRPr="001D236F">
        <w:rPr>
          <w:rFonts w:asciiTheme="majorBidi" w:eastAsia="Calibri" w:hAnsiTheme="majorBidi" w:cstheme="majorBidi"/>
          <w:sz w:val="24"/>
          <w:szCs w:val="24"/>
        </w:rPr>
        <w:t>ais</w:t>
      </w:r>
      <w:proofErr w:type="spellEnd"/>
      <w:r w:rsidR="00794B81" w:rsidRPr="001D236F">
        <w:rPr>
          <w:rFonts w:asciiTheme="majorBidi" w:eastAsia="Calibri" w:hAnsiTheme="majorBidi" w:cstheme="majorBidi"/>
          <w:sz w:val="24"/>
          <w:szCs w:val="24"/>
        </w:rPr>
        <w:t>). Aplinkos apsaugos kriterijai nustatyti Techninėje specifikacijoje (2 priedas) ir Sutarties projekte (</w:t>
      </w:r>
      <w:r w:rsidR="001E71CF">
        <w:rPr>
          <w:rFonts w:asciiTheme="majorBidi" w:eastAsia="Calibri" w:hAnsiTheme="majorBidi" w:cstheme="majorBidi"/>
          <w:sz w:val="24"/>
          <w:szCs w:val="24"/>
        </w:rPr>
        <w:t>7</w:t>
      </w:r>
      <w:r w:rsidR="00794B81" w:rsidRPr="001D236F">
        <w:rPr>
          <w:rFonts w:asciiTheme="majorBidi" w:eastAsia="Calibri" w:hAnsiTheme="majorBidi" w:cstheme="majorBidi"/>
          <w:sz w:val="24"/>
          <w:szCs w:val="24"/>
        </w:rPr>
        <w:t xml:space="preserve"> priedas).</w:t>
      </w:r>
    </w:p>
    <w:p w14:paraId="1F744557" w14:textId="77777777" w:rsidR="005D3AFF" w:rsidRPr="001D236F" w:rsidRDefault="005D3AFF" w:rsidP="00D27AD7">
      <w:pPr>
        <w:pStyle w:val="Sraopastraipa"/>
        <w:numPr>
          <w:ilvl w:val="1"/>
          <w:numId w:val="6"/>
        </w:numPr>
        <w:tabs>
          <w:tab w:val="left" w:pos="993"/>
        </w:tabs>
        <w:spacing w:after="0" w:line="240" w:lineRule="auto"/>
        <w:ind w:left="0" w:firstLine="567"/>
        <w:jc w:val="both"/>
        <w:rPr>
          <w:rFonts w:ascii="Times New Roman" w:eastAsia="Arial" w:hAnsi="Times New Roman" w:cs="Times New Roman"/>
          <w:sz w:val="24"/>
          <w:szCs w:val="24"/>
        </w:rPr>
      </w:pPr>
      <w:r w:rsidRPr="001D236F">
        <w:rPr>
          <w:rFonts w:ascii="Times New Roman" w:eastAsia="Arial" w:hAnsi="Times New Roman" w:cs="Times New Roman"/>
          <w:sz w:val="24"/>
          <w:szCs w:val="24"/>
        </w:rPr>
        <w:t xml:space="preserve">Išankstinis skelbimas apie pirkimą nebuvo paskelbtas. </w:t>
      </w:r>
    </w:p>
    <w:p w14:paraId="4A94E90E" w14:textId="29B13CBE" w:rsidR="005D3AFF" w:rsidRPr="001D236F" w:rsidRDefault="005D3AFF" w:rsidP="00D27AD7">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1D236F">
        <w:rPr>
          <w:rFonts w:ascii="Times New Roman" w:hAnsi="Times New Roman" w:cs="Times New Roman"/>
          <w:sz w:val="24"/>
          <w:szCs w:val="24"/>
          <w:lang w:eastAsia="en-US"/>
        </w:rPr>
        <w:t xml:space="preserve">Pirkime </w:t>
      </w:r>
      <w:r w:rsidRPr="001D236F">
        <w:rPr>
          <w:rFonts w:ascii="Times New Roman" w:hAnsi="Times New Roman" w:cs="Times New Roman"/>
          <w:sz w:val="24"/>
          <w:szCs w:val="24"/>
        </w:rPr>
        <w:t>perkančioji organizacija</w:t>
      </w:r>
      <w:r w:rsidRPr="001D236F">
        <w:rPr>
          <w:rFonts w:ascii="Times New Roman" w:hAnsi="Times New Roman" w:cs="Times New Roman"/>
          <w:sz w:val="24"/>
          <w:szCs w:val="24"/>
          <w:lang w:eastAsia="en-US"/>
        </w:rPr>
        <w:t xml:space="preserve"> nenumato skelbti pranešimo dėl savanoriško </w:t>
      </w:r>
      <w:proofErr w:type="spellStart"/>
      <w:r w:rsidRPr="001D236F">
        <w:rPr>
          <w:rFonts w:ascii="Times New Roman" w:hAnsi="Times New Roman" w:cs="Times New Roman"/>
          <w:i/>
          <w:iCs/>
          <w:sz w:val="24"/>
          <w:szCs w:val="24"/>
          <w:lang w:eastAsia="en-US"/>
        </w:rPr>
        <w:t>ex</w:t>
      </w:r>
      <w:proofErr w:type="spellEnd"/>
      <w:r w:rsidRPr="001D236F">
        <w:rPr>
          <w:rFonts w:ascii="Times New Roman" w:hAnsi="Times New Roman" w:cs="Times New Roman"/>
          <w:i/>
          <w:iCs/>
          <w:sz w:val="24"/>
          <w:szCs w:val="24"/>
          <w:lang w:eastAsia="en-US"/>
        </w:rPr>
        <w:t xml:space="preserve"> ante</w:t>
      </w:r>
      <w:r w:rsidRPr="001D236F">
        <w:rPr>
          <w:rFonts w:ascii="Times New Roman" w:hAnsi="Times New Roman" w:cs="Times New Roman"/>
          <w:sz w:val="24"/>
          <w:szCs w:val="24"/>
          <w:lang w:eastAsia="en-US"/>
        </w:rPr>
        <w:t xml:space="preserve"> skaidrumo.</w:t>
      </w:r>
    </w:p>
    <w:p w14:paraId="4DBD9EBE" w14:textId="77777777" w:rsidR="005D3AFF" w:rsidRPr="001D236F" w:rsidRDefault="005D3AFF" w:rsidP="00D27AD7">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1D236F">
        <w:rPr>
          <w:rFonts w:ascii="Times New Roman" w:hAnsi="Times New Roman" w:cs="Times New Roman"/>
          <w:sz w:val="24"/>
          <w:szCs w:val="24"/>
        </w:rPr>
        <w:t>Pirkime neleidžiama pateikti alternatyvių pasiūlymų.</w:t>
      </w:r>
    </w:p>
    <w:p w14:paraId="7E7FC4FF" w14:textId="77777777" w:rsidR="005D3AFF" w:rsidRPr="001D236F" w:rsidRDefault="005D3AFF" w:rsidP="00D27AD7">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40"/>
          <w:szCs w:val="40"/>
        </w:rPr>
      </w:pPr>
      <w:r w:rsidRPr="001D236F">
        <w:rPr>
          <w:rFonts w:ascii="Times New Roman" w:eastAsia="Arial" w:hAnsi="Times New Roman" w:cs="Times New Roman"/>
          <w:sz w:val="24"/>
          <w:szCs w:val="24"/>
        </w:rPr>
        <w:t>Bendrosios pirkimo sąlygos yra neatskiriama šių pirkimo sąlygų dalis.</w:t>
      </w:r>
    </w:p>
    <w:p w14:paraId="06B57303" w14:textId="77777777" w:rsidR="00104086" w:rsidRPr="001D236F" w:rsidRDefault="00104086" w:rsidP="007E360A">
      <w:pPr>
        <w:pStyle w:val="Sraopastraipa"/>
        <w:tabs>
          <w:tab w:val="left" w:pos="851"/>
          <w:tab w:val="left" w:pos="993"/>
        </w:tabs>
        <w:spacing w:after="0" w:line="240" w:lineRule="auto"/>
        <w:ind w:left="567"/>
        <w:jc w:val="both"/>
        <w:rPr>
          <w:rFonts w:ascii="Times New Roman" w:hAnsi="Times New Roman" w:cs="Times New Roman"/>
          <w:sz w:val="40"/>
          <w:szCs w:val="40"/>
        </w:rPr>
      </w:pPr>
    </w:p>
    <w:p w14:paraId="7A09DDAD" w14:textId="77777777" w:rsidR="00C14ED9" w:rsidRPr="001D236F" w:rsidRDefault="005D3AFF"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4" w:name="_Ref39426332"/>
      <w:bookmarkStart w:id="5" w:name="_Ref39426338"/>
      <w:bookmarkStart w:id="6" w:name="_Toc238822693"/>
      <w:bookmarkEnd w:id="2"/>
      <w:r w:rsidRPr="001D236F">
        <w:rPr>
          <w:rFonts w:ascii="Times New Roman" w:hAnsi="Times New Roman" w:cs="Times New Roman"/>
          <w:sz w:val="40"/>
          <w:szCs w:val="40"/>
        </w:rPr>
        <w:t xml:space="preserve">2. </w:t>
      </w:r>
      <w:bookmarkEnd w:id="4"/>
      <w:bookmarkEnd w:id="5"/>
      <w:r w:rsidR="00C14ED9" w:rsidRPr="001D236F">
        <w:rPr>
          <w:rFonts w:asciiTheme="majorBidi" w:eastAsia="Calibri Light" w:hAnsiTheme="majorBidi" w:cstheme="majorBidi"/>
          <w:sz w:val="40"/>
          <w:szCs w:val="40"/>
        </w:rPr>
        <w:t>Pirkimo objektas</w:t>
      </w:r>
      <w:bookmarkEnd w:id="6"/>
    </w:p>
    <w:p w14:paraId="3B6C9782" w14:textId="66B71FAA" w:rsidR="00794B81" w:rsidRPr="001D236F" w:rsidRDefault="00794B81" w:rsidP="00794B81">
      <w:pPr>
        <w:pStyle w:val="Betarp"/>
        <w:tabs>
          <w:tab w:val="left" w:pos="993"/>
        </w:tabs>
        <w:ind w:firstLine="567"/>
        <w:contextualSpacing/>
        <w:jc w:val="both"/>
        <w:rPr>
          <w:rFonts w:ascii="Times New Roman" w:hAnsi="Times New Roman" w:cs="Times New Roman"/>
          <w:sz w:val="24"/>
          <w:szCs w:val="24"/>
        </w:rPr>
      </w:pPr>
      <w:r w:rsidRPr="001D236F">
        <w:rPr>
          <w:rFonts w:ascii="Times New Roman" w:hAnsi="Times New Roman" w:cs="Times New Roman"/>
          <w:sz w:val="24"/>
          <w:szCs w:val="24"/>
        </w:rPr>
        <w:t>2.1.</w:t>
      </w:r>
      <w:r w:rsidRPr="001D236F">
        <w:t xml:space="preserve"> </w:t>
      </w:r>
      <w:r w:rsidRPr="001D236F">
        <w:rPr>
          <w:rFonts w:ascii="Times New Roman" w:hAnsi="Times New Roman" w:cs="Times New Roman"/>
          <w:sz w:val="24"/>
          <w:szCs w:val="24"/>
        </w:rPr>
        <w:t>P</w:t>
      </w:r>
      <w:r w:rsidR="007A67CC">
        <w:rPr>
          <w:rFonts w:ascii="Times New Roman" w:hAnsi="Times New Roman" w:cs="Times New Roman"/>
          <w:sz w:val="24"/>
          <w:szCs w:val="24"/>
        </w:rPr>
        <w:t>erkančioji organizacija numato įsigyti</w:t>
      </w:r>
      <w:r w:rsidRPr="001D236F">
        <w:rPr>
          <w:rFonts w:ascii="Times New Roman" w:hAnsi="Times New Roman" w:cs="Times New Roman"/>
          <w:sz w:val="24"/>
          <w:szCs w:val="24"/>
        </w:rPr>
        <w:t xml:space="preserve"> </w:t>
      </w:r>
      <w:r w:rsidRPr="001D236F">
        <w:rPr>
          <w:rFonts w:ascii="Times New Roman" w:hAnsi="Times New Roman" w:cs="Times New Roman"/>
          <w:b/>
          <w:bCs/>
          <w:sz w:val="24"/>
          <w:szCs w:val="24"/>
        </w:rPr>
        <w:t>Elektros energijos kaupimo įrenginių ir elektros jėgainės statybos darb</w:t>
      </w:r>
      <w:r w:rsidR="007A67CC">
        <w:rPr>
          <w:rFonts w:ascii="Times New Roman" w:hAnsi="Times New Roman" w:cs="Times New Roman"/>
          <w:b/>
          <w:bCs/>
          <w:sz w:val="24"/>
          <w:szCs w:val="24"/>
        </w:rPr>
        <w:t>us</w:t>
      </w:r>
      <w:r w:rsidRPr="001D236F">
        <w:rPr>
          <w:rFonts w:ascii="Times New Roman" w:hAnsi="Times New Roman" w:cs="Times New Roman"/>
          <w:b/>
          <w:bCs/>
          <w:sz w:val="24"/>
          <w:szCs w:val="24"/>
        </w:rPr>
        <w:t xml:space="preserve"> Rinktinės g. 50</w:t>
      </w:r>
      <w:r w:rsidRPr="001D236F">
        <w:rPr>
          <w:rFonts w:ascii="Times New Roman" w:hAnsi="Times New Roman" w:cs="Times New Roman"/>
          <w:sz w:val="24"/>
          <w:szCs w:val="24"/>
        </w:rPr>
        <w:t>. Reikalavimai pirkimo objektui nustatyti specialiųjų pirkimo sąlygų 2 priede.</w:t>
      </w:r>
    </w:p>
    <w:p w14:paraId="4FFD2D5E" w14:textId="77777777" w:rsidR="00794B81" w:rsidRPr="001D236F" w:rsidRDefault="00794B81" w:rsidP="00794B81">
      <w:pPr>
        <w:pStyle w:val="Betarp"/>
        <w:tabs>
          <w:tab w:val="left" w:pos="993"/>
        </w:tabs>
        <w:ind w:firstLine="567"/>
        <w:contextualSpacing/>
        <w:jc w:val="both"/>
        <w:rPr>
          <w:rFonts w:ascii="Times New Roman" w:hAnsi="Times New Roman" w:cs="Times New Roman"/>
          <w:sz w:val="24"/>
          <w:szCs w:val="24"/>
        </w:rPr>
      </w:pPr>
      <w:r w:rsidRPr="001D236F">
        <w:rPr>
          <w:rFonts w:ascii="Times New Roman" w:hAnsi="Times New Roman" w:cs="Times New Roman"/>
          <w:sz w:val="24"/>
          <w:szCs w:val="24"/>
        </w:rPr>
        <w:t xml:space="preserve">2.2. </w:t>
      </w:r>
      <w:r w:rsidRPr="001D236F">
        <w:rPr>
          <w:rFonts w:asciiTheme="majorBidi" w:eastAsia="Calibri" w:hAnsiTheme="majorBidi" w:cstheme="majorBidi"/>
          <w:sz w:val="24"/>
          <w:szCs w:val="24"/>
        </w:rPr>
        <w:t xml:space="preserve">Pirkimo </w:t>
      </w:r>
      <w:r w:rsidRPr="001D236F">
        <w:rPr>
          <w:rFonts w:ascii="Times New Roman" w:hAnsi="Times New Roman" w:cs="Times New Roman"/>
          <w:sz w:val="24"/>
          <w:szCs w:val="24"/>
        </w:rPr>
        <w:t xml:space="preserve">objektas į </w:t>
      </w:r>
      <w:r w:rsidRPr="00E578D5">
        <w:rPr>
          <w:rFonts w:ascii="Times New Roman" w:hAnsi="Times New Roman" w:cs="Times New Roman"/>
          <w:sz w:val="24"/>
          <w:szCs w:val="24"/>
        </w:rPr>
        <w:t>dalis neskaidomas.</w:t>
      </w:r>
    </w:p>
    <w:p w14:paraId="3EC25281" w14:textId="77777777" w:rsidR="00794B81" w:rsidRPr="001D236F" w:rsidRDefault="00794B81" w:rsidP="00794B81">
      <w:pPr>
        <w:pStyle w:val="Sraopastraipa"/>
        <w:tabs>
          <w:tab w:val="left" w:pos="993"/>
        </w:tabs>
        <w:spacing w:after="0" w:line="240" w:lineRule="auto"/>
        <w:ind w:left="0" w:firstLine="567"/>
        <w:jc w:val="both"/>
        <w:rPr>
          <w:rFonts w:ascii="Times New Roman" w:hAnsi="Times New Roman" w:cs="Times New Roman"/>
          <w:i/>
          <w:iCs/>
          <w:sz w:val="24"/>
          <w:szCs w:val="24"/>
        </w:rPr>
      </w:pPr>
      <w:r w:rsidRPr="001D236F">
        <w:rPr>
          <w:rFonts w:ascii="Times New Roman" w:hAnsi="Times New Roman" w:cs="Times New Roman"/>
          <w:sz w:val="24"/>
          <w:szCs w:val="24"/>
        </w:rPr>
        <w:t xml:space="preserve">2.3.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FE3F328" w14:textId="77777777" w:rsidR="00794B81" w:rsidRPr="001D236F" w:rsidRDefault="00794B81" w:rsidP="00794B81">
      <w:pPr>
        <w:pStyle w:val="Sraopastraipa"/>
        <w:tabs>
          <w:tab w:val="left" w:pos="993"/>
        </w:tabs>
        <w:spacing w:after="0" w:line="240" w:lineRule="auto"/>
        <w:ind w:left="0" w:firstLine="567"/>
        <w:jc w:val="both"/>
        <w:rPr>
          <w:rFonts w:ascii="Times New Roman" w:hAnsi="Times New Roman" w:cs="Times New Roman"/>
          <w:sz w:val="24"/>
          <w:szCs w:val="24"/>
        </w:rPr>
      </w:pPr>
      <w:r w:rsidRPr="001D236F">
        <w:rPr>
          <w:rFonts w:ascii="Times New Roman" w:hAnsi="Times New Roman" w:cs="Times New Roman"/>
          <w:sz w:val="24"/>
          <w:szCs w:val="24"/>
        </w:rPr>
        <w:t xml:space="preserve">2.4.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B699E1C" w14:textId="77777777" w:rsidR="0042781A" w:rsidRPr="001D236F" w:rsidRDefault="0042781A" w:rsidP="007E360A">
      <w:pPr>
        <w:pStyle w:val="Sraopastraipa"/>
        <w:tabs>
          <w:tab w:val="left" w:pos="993"/>
        </w:tabs>
        <w:spacing w:after="0" w:line="240" w:lineRule="auto"/>
        <w:ind w:left="0" w:firstLine="567"/>
        <w:jc w:val="both"/>
        <w:rPr>
          <w:rFonts w:ascii="Times New Roman" w:hAnsi="Times New Roman" w:cs="Times New Roman"/>
          <w:sz w:val="24"/>
          <w:szCs w:val="24"/>
        </w:rPr>
      </w:pPr>
    </w:p>
    <w:p w14:paraId="7E7A987B" w14:textId="77777777" w:rsidR="00104086" w:rsidRPr="001D236F" w:rsidRDefault="00104086"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7" w:name="_Toc183784198"/>
      <w:bookmarkStart w:id="8" w:name="_Toc238822694"/>
      <w:r w:rsidRPr="001D236F">
        <w:rPr>
          <w:rFonts w:asciiTheme="majorBidi" w:eastAsia="Calibri Light" w:hAnsiTheme="majorBidi" w:cstheme="majorBidi"/>
          <w:sz w:val="40"/>
          <w:szCs w:val="40"/>
        </w:rPr>
        <w:t xml:space="preserve">3. </w:t>
      </w:r>
      <w:bookmarkStart w:id="9" w:name="_Ref39427921"/>
      <w:bookmarkStart w:id="10" w:name="_Ref39427927"/>
      <w:bookmarkStart w:id="11" w:name="_Ref39740354"/>
      <w:r w:rsidRPr="001D236F">
        <w:rPr>
          <w:rFonts w:asciiTheme="majorBidi" w:eastAsia="Calibri Light" w:hAnsiTheme="majorBidi" w:cstheme="majorBidi"/>
          <w:sz w:val="40"/>
          <w:szCs w:val="40"/>
        </w:rPr>
        <w:t>Susitikimai su tiekėjais</w:t>
      </w:r>
      <w:bookmarkEnd w:id="9"/>
      <w:bookmarkEnd w:id="10"/>
      <w:r w:rsidRPr="001D236F">
        <w:rPr>
          <w:rFonts w:asciiTheme="majorBidi" w:eastAsia="Calibri Light" w:hAnsiTheme="majorBidi" w:cstheme="majorBidi"/>
          <w:sz w:val="40"/>
          <w:szCs w:val="40"/>
        </w:rPr>
        <w:t xml:space="preserve"> ir objekto apžiūra</w:t>
      </w:r>
      <w:bookmarkEnd w:id="7"/>
      <w:bookmarkEnd w:id="8"/>
      <w:bookmarkEnd w:id="11"/>
    </w:p>
    <w:p w14:paraId="40389966" w14:textId="77777777" w:rsidR="005D3AFF" w:rsidRPr="001D236F" w:rsidRDefault="005D3AFF" w:rsidP="007E360A">
      <w:pPr>
        <w:pStyle w:val="Sraopastraipa"/>
        <w:tabs>
          <w:tab w:val="left" w:pos="993"/>
        </w:tabs>
        <w:spacing w:after="0" w:line="240" w:lineRule="auto"/>
        <w:ind w:left="0" w:firstLine="567"/>
        <w:jc w:val="both"/>
        <w:rPr>
          <w:rFonts w:ascii="Times New Roman" w:hAnsi="Times New Roman" w:cs="Times New Roman"/>
          <w:i/>
          <w:sz w:val="24"/>
          <w:szCs w:val="24"/>
        </w:rPr>
      </w:pPr>
      <w:r w:rsidRPr="001D236F">
        <w:rPr>
          <w:rFonts w:ascii="Times New Roman" w:hAnsi="Times New Roman" w:cs="Times New Roman"/>
          <w:iCs/>
          <w:sz w:val="24"/>
          <w:szCs w:val="24"/>
        </w:rPr>
        <w:t>3.1.</w:t>
      </w:r>
      <w:r w:rsidRPr="001D236F">
        <w:rPr>
          <w:rFonts w:ascii="Times New Roman" w:hAnsi="Times New Roman" w:cs="Times New Roman"/>
          <w:i/>
          <w:sz w:val="24"/>
          <w:szCs w:val="24"/>
        </w:rPr>
        <w:t xml:space="preserve"> </w:t>
      </w:r>
      <w:r w:rsidRPr="001D236F">
        <w:rPr>
          <w:rFonts w:ascii="Times New Roman" w:hAnsi="Times New Roman" w:cs="Times New Roman"/>
          <w:sz w:val="24"/>
          <w:szCs w:val="24"/>
        </w:rPr>
        <w:t>Perkančioji organizacija nerengs susitikimo su tiekėjais dėl pirkimo sąlygų paaiškinimo.</w:t>
      </w:r>
    </w:p>
    <w:p w14:paraId="5661BB7D" w14:textId="08B7D82A" w:rsidR="005D3AFF" w:rsidRPr="001D236F" w:rsidRDefault="00524C63" w:rsidP="00D27AD7">
      <w:pPr>
        <w:pStyle w:val="Body2"/>
        <w:numPr>
          <w:ilvl w:val="1"/>
          <w:numId w:val="9"/>
        </w:numPr>
        <w:tabs>
          <w:tab w:val="left" w:pos="993"/>
        </w:tabs>
        <w:spacing w:after="0"/>
        <w:ind w:left="0" w:firstLine="567"/>
        <w:rPr>
          <w:rFonts w:cs="Times New Roman"/>
          <w:color w:val="auto"/>
          <w:sz w:val="24"/>
          <w:szCs w:val="24"/>
          <w:lang w:val="lt-LT"/>
        </w:rPr>
      </w:pPr>
      <w:r w:rsidRPr="001D236F">
        <w:rPr>
          <w:rFonts w:asciiTheme="majorBidi" w:eastAsia="Calibri" w:hAnsiTheme="majorBidi" w:cstheme="majorBidi"/>
          <w:color w:val="auto"/>
          <w:sz w:val="24"/>
          <w:szCs w:val="24"/>
          <w:lang w:val="lt-LT"/>
        </w:rPr>
        <w:t xml:space="preserve">Perkančioji organizacija suteiks galimybę apžiūrėti objektą (darbų atlikimo vietą: Rinktinės g. 50, Vilniaus m. sav.). Tam, kad prieš pateikdami pasiūlymus tiekėjai turėtų realias galimybes numatyti ir įvertinti sutarties vykdymo išlaidas bei galėtų prisiimti riziką dėl šių išlaidų dydžio. Kontaktinis asmuo </w:t>
      </w:r>
      <w:r w:rsidRPr="001D236F">
        <w:rPr>
          <w:rFonts w:asciiTheme="majorBidi" w:eastAsia="Calibri" w:hAnsiTheme="majorBidi" w:cstheme="majorBidi"/>
          <w:color w:val="auto"/>
          <w:sz w:val="24"/>
          <w:szCs w:val="24"/>
          <w:lang w:val="lt-LT"/>
        </w:rPr>
        <w:lastRenderedPageBreak/>
        <w:t>įgaliotas palaikyti tiesioginį ryšį su tiekėjais dėl objekto apžiūros – Aprūpinimo ir priežiūros skyriaus vyr. specialist</w:t>
      </w:r>
      <w:r w:rsidR="006435AD" w:rsidRPr="001D236F">
        <w:rPr>
          <w:rFonts w:asciiTheme="majorBidi" w:eastAsia="Calibri" w:hAnsiTheme="majorBidi" w:cstheme="majorBidi"/>
          <w:color w:val="auto"/>
          <w:sz w:val="24"/>
          <w:szCs w:val="24"/>
          <w:lang w:val="lt-LT"/>
        </w:rPr>
        <w:t>as</w:t>
      </w:r>
      <w:r w:rsidRPr="001D236F">
        <w:rPr>
          <w:rFonts w:asciiTheme="majorBidi" w:eastAsia="Calibri" w:hAnsiTheme="majorBidi" w:cstheme="majorBidi"/>
          <w:color w:val="auto"/>
          <w:sz w:val="24"/>
          <w:szCs w:val="24"/>
          <w:lang w:val="lt-LT"/>
        </w:rPr>
        <w:t xml:space="preserve"> Robert Balcevič, tel. +370 616 28 994, el. p.: </w:t>
      </w:r>
      <w:hyperlink r:id="rId11" w:history="1">
        <w:r w:rsidRPr="001D236F">
          <w:rPr>
            <w:rStyle w:val="Hipersaitas"/>
            <w:rFonts w:asciiTheme="majorBidi" w:eastAsia="Calibri" w:hAnsiTheme="majorBidi" w:cstheme="majorBidi"/>
            <w:sz w:val="24"/>
            <w:szCs w:val="24"/>
            <w:lang w:val="lt-LT"/>
          </w:rPr>
          <w:t>Robert.Balcevic@vrsa.lt</w:t>
        </w:r>
      </w:hyperlink>
      <w:r w:rsidRPr="001D236F">
        <w:rPr>
          <w:rFonts w:asciiTheme="majorBidi" w:eastAsia="Calibri" w:hAnsiTheme="majorBidi" w:cstheme="majorBidi"/>
          <w:color w:val="auto"/>
          <w:sz w:val="24"/>
          <w:szCs w:val="24"/>
          <w:lang w:val="lt-LT"/>
        </w:rPr>
        <w:t>. Objekto apžiūros metu iškilę klausimai perkančiajai organizacijai teikiami CVP IS susirašinėjimo priemonėmis.</w:t>
      </w:r>
    </w:p>
    <w:p w14:paraId="2DB89F73" w14:textId="77777777" w:rsidR="0042781A" w:rsidRPr="001D236F" w:rsidRDefault="0042781A" w:rsidP="007E360A">
      <w:pPr>
        <w:pStyle w:val="Body2"/>
        <w:tabs>
          <w:tab w:val="left" w:pos="993"/>
        </w:tabs>
        <w:spacing w:after="0"/>
        <w:ind w:left="567"/>
        <w:rPr>
          <w:rFonts w:cs="Times New Roman"/>
          <w:color w:val="auto"/>
          <w:sz w:val="24"/>
          <w:szCs w:val="24"/>
          <w:lang w:val="lt-LT"/>
        </w:rPr>
      </w:pPr>
    </w:p>
    <w:p w14:paraId="7E6297A7" w14:textId="77777777" w:rsidR="008E6B5E" w:rsidRPr="001D236F" w:rsidRDefault="008E6B5E" w:rsidP="007E360A">
      <w:pPr>
        <w:pStyle w:val="Antrat1"/>
        <w:spacing w:before="0" w:after="0" w:line="240" w:lineRule="auto"/>
        <w:contextualSpacing/>
        <w:rPr>
          <w:rFonts w:asciiTheme="majorBidi" w:hAnsiTheme="majorBidi"/>
          <w:color w:val="auto"/>
        </w:rPr>
      </w:pPr>
      <w:bookmarkStart w:id="12" w:name="_Toc238822695"/>
      <w:r w:rsidRPr="001D236F">
        <w:rPr>
          <w:rFonts w:asciiTheme="majorBidi" w:hAnsiTheme="majorBidi"/>
          <w:color w:val="auto"/>
        </w:rPr>
        <w:t>4. Tiekėjų pašalinimo pagrindai ir kvalifikacijos reikalavimai</w:t>
      </w:r>
      <w:bookmarkEnd w:id="12"/>
    </w:p>
    <w:p w14:paraId="3ACBD733" w14:textId="77777777" w:rsidR="006435AD" w:rsidRPr="001D236F" w:rsidRDefault="00794B81" w:rsidP="006435AD">
      <w:pPr>
        <w:pStyle w:val="Sraopastraipa"/>
        <w:tabs>
          <w:tab w:val="left" w:pos="993"/>
        </w:tabs>
        <w:spacing w:after="0" w:line="240" w:lineRule="auto"/>
        <w:ind w:left="0" w:firstLine="567"/>
        <w:jc w:val="both"/>
        <w:rPr>
          <w:rFonts w:ascii="Times New Roman" w:hAnsi="Times New Roman" w:cs="Times New Roman"/>
          <w:sz w:val="24"/>
          <w:szCs w:val="24"/>
        </w:rPr>
      </w:pPr>
      <w:r w:rsidRPr="001D236F">
        <w:rPr>
          <w:rFonts w:ascii="Times New Roman" w:hAnsi="Times New Roman" w:cs="Times New Roman"/>
          <w:sz w:val="24"/>
          <w:szCs w:val="24"/>
        </w:rPr>
        <w:t xml:space="preserve">4.1. </w:t>
      </w:r>
      <w:r w:rsidR="006435AD" w:rsidRPr="001D236F">
        <w:rPr>
          <w:rFonts w:ascii="Times New Roman" w:hAnsi="Times New Roman" w:cs="Times New Roman"/>
          <w:sz w:val="24"/>
          <w:szCs w:val="24"/>
        </w:rPr>
        <w:t>Reikalavimai dėl tiekėjo ir</w:t>
      </w:r>
      <w:bookmarkStart w:id="13" w:name="_Hlk41039660"/>
      <w:r w:rsidR="006435AD" w:rsidRPr="001D236F">
        <w:rPr>
          <w:rFonts w:ascii="Times New Roman" w:hAnsi="Times New Roman" w:cs="Times New Roman"/>
          <w:sz w:val="24"/>
          <w:szCs w:val="24"/>
        </w:rPr>
        <w:t xml:space="preserve"> subtiekėjų (jei taikoma), ūkio subjektų, kurių pajėgumais tiekėjas remiasi, </w:t>
      </w:r>
      <w:bookmarkEnd w:id="13"/>
      <w:r w:rsidR="006435AD" w:rsidRPr="001D236F">
        <w:rPr>
          <w:rFonts w:ascii="Times New Roman" w:hAnsi="Times New Roman" w:cs="Times New Roman"/>
          <w:sz w:val="24"/>
          <w:szCs w:val="24"/>
        </w:rPr>
        <w:t xml:space="preserve">pašalinimo pagrindų nebuvimo bei jų nebuvimą patvirtinantys dokumentai nurodyti specialiųjų </w:t>
      </w:r>
      <w:r w:rsidR="006435AD" w:rsidRPr="001D236F">
        <w:rPr>
          <w:rFonts w:ascii="Times New Roman" w:eastAsia="Calibri" w:hAnsi="Times New Roman" w:cs="Times New Roman"/>
          <w:sz w:val="24"/>
          <w:szCs w:val="24"/>
        </w:rPr>
        <w:t xml:space="preserve">pirkimo sąlygų </w:t>
      </w:r>
      <w:r w:rsidR="006435AD" w:rsidRPr="001D236F">
        <w:rPr>
          <w:rFonts w:ascii="Times New Roman" w:hAnsi="Times New Roman" w:cs="Times New Roman"/>
          <w:sz w:val="24"/>
          <w:szCs w:val="24"/>
        </w:rPr>
        <w:t xml:space="preserve">3 </w:t>
      </w:r>
      <w:r w:rsidR="006435AD" w:rsidRPr="001D236F">
        <w:rPr>
          <w:rFonts w:ascii="Times New Roman" w:eastAsia="Calibri" w:hAnsi="Times New Roman" w:cs="Times New Roman"/>
          <w:sz w:val="24"/>
          <w:szCs w:val="24"/>
        </w:rPr>
        <w:t>priede</w:t>
      </w:r>
      <w:r w:rsidR="006435AD" w:rsidRPr="001D236F">
        <w:rPr>
          <w:rFonts w:ascii="Times New Roman" w:hAnsi="Times New Roman" w:cs="Times New Roman"/>
          <w:sz w:val="24"/>
          <w:szCs w:val="24"/>
        </w:rPr>
        <w:t xml:space="preserve">. </w:t>
      </w:r>
    </w:p>
    <w:p w14:paraId="390B8E21" w14:textId="77777777" w:rsidR="006435AD" w:rsidRPr="006435AD" w:rsidRDefault="006435AD" w:rsidP="006435AD">
      <w:pPr>
        <w:tabs>
          <w:tab w:val="left" w:pos="851"/>
          <w:tab w:val="left" w:pos="993"/>
        </w:tabs>
        <w:spacing w:after="0" w:line="240" w:lineRule="auto"/>
        <w:ind w:firstLine="567"/>
        <w:contextualSpacing/>
        <w:jc w:val="both"/>
        <w:rPr>
          <w:rFonts w:ascii="Times New Roman" w:hAnsi="Times New Roman" w:cs="Times New Roman"/>
          <w:sz w:val="24"/>
          <w:szCs w:val="24"/>
        </w:rPr>
      </w:pPr>
      <w:r w:rsidRPr="001D236F">
        <w:rPr>
          <w:rFonts w:ascii="Times New Roman" w:hAnsi="Times New Roman" w:cs="Times New Roman"/>
          <w:sz w:val="24"/>
          <w:szCs w:val="24"/>
        </w:rPr>
        <w:t>4.2.</w:t>
      </w:r>
      <w:r w:rsidRPr="001D236F">
        <w:rPr>
          <w:rFonts w:asciiTheme="majorBidi" w:eastAsia="Calibri" w:hAnsiTheme="majorBidi" w:cstheme="majorBidi"/>
          <w:sz w:val="24"/>
          <w:szCs w:val="24"/>
        </w:rPr>
        <w:t xml:space="preserve"> Tiekėjams nustatomi kvalifikacijos reikalavimai ir (arba) reikalavimai dėl kokybės vadybos sistemos ir (arba) aplinkos apsaugos vadybos sistemos standartų laikymosi ir jų atitiktį patvirtinantys dokumentai nurodyti specialiųjų pirkimo sąlygų 4 priede</w:t>
      </w:r>
      <w:r w:rsidRPr="001D236F">
        <w:rPr>
          <w:rFonts w:ascii="Times New Roman" w:hAnsi="Times New Roman" w:cs="Times New Roman"/>
          <w:sz w:val="24"/>
          <w:szCs w:val="24"/>
        </w:rPr>
        <w:t>.</w:t>
      </w:r>
      <w:r w:rsidRPr="006435AD">
        <w:rPr>
          <w:rFonts w:ascii="Times New Roman" w:hAnsi="Times New Roman" w:cs="Times New Roman"/>
          <w:sz w:val="24"/>
          <w:szCs w:val="24"/>
        </w:rPr>
        <w:t xml:space="preserve"> </w:t>
      </w:r>
    </w:p>
    <w:p w14:paraId="36C6990A" w14:textId="0B585039" w:rsidR="0042781A" w:rsidRPr="00654AC2" w:rsidRDefault="0042781A" w:rsidP="006435AD">
      <w:pPr>
        <w:pStyle w:val="Sraopastraipa"/>
        <w:tabs>
          <w:tab w:val="left" w:pos="993"/>
        </w:tabs>
        <w:spacing w:after="0" w:line="240" w:lineRule="auto"/>
        <w:ind w:left="0" w:firstLine="567"/>
        <w:jc w:val="both"/>
        <w:rPr>
          <w:rFonts w:ascii="Times New Roman" w:hAnsi="Times New Roman" w:cs="Times New Roman"/>
          <w:sz w:val="24"/>
          <w:szCs w:val="24"/>
        </w:rPr>
      </w:pPr>
    </w:p>
    <w:p w14:paraId="1C63D53D" w14:textId="77777777" w:rsidR="008E6B5E" w:rsidRPr="00654AC2" w:rsidRDefault="008E6B5E" w:rsidP="007E360A">
      <w:pPr>
        <w:keepNext/>
        <w:keepLines/>
        <w:pBdr>
          <w:bottom w:val="single" w:sz="4" w:space="2" w:color="ED7D31"/>
        </w:pBdr>
        <w:tabs>
          <w:tab w:val="left" w:pos="567"/>
        </w:tabs>
        <w:spacing w:after="0" w:line="240" w:lineRule="auto"/>
        <w:contextualSpacing/>
        <w:jc w:val="both"/>
        <w:outlineLvl w:val="0"/>
        <w:rPr>
          <w:rFonts w:asciiTheme="majorBidi" w:eastAsia="Calibri Light" w:hAnsiTheme="majorBidi" w:cstheme="majorBidi"/>
          <w:sz w:val="40"/>
          <w:szCs w:val="40"/>
        </w:rPr>
      </w:pPr>
      <w:bookmarkStart w:id="14" w:name="_Toc183784200"/>
      <w:bookmarkStart w:id="15" w:name="_Toc238822696"/>
      <w:r w:rsidRPr="00F17AC3">
        <w:rPr>
          <w:rFonts w:asciiTheme="majorBidi" w:eastAsia="Calibri Light" w:hAnsiTheme="majorBidi" w:cstheme="majorBidi"/>
          <w:sz w:val="40"/>
          <w:szCs w:val="40"/>
        </w:rPr>
        <w:t>5.</w:t>
      </w:r>
      <w:r w:rsidR="002151B3" w:rsidRPr="00F17AC3">
        <w:rPr>
          <w:rFonts w:asciiTheme="majorBidi" w:eastAsia="Calibri Light" w:hAnsiTheme="majorBidi" w:cstheme="majorBidi"/>
          <w:sz w:val="40"/>
          <w:szCs w:val="40"/>
        </w:rPr>
        <w:t xml:space="preserve"> </w:t>
      </w:r>
      <w:r w:rsidRPr="00F17AC3">
        <w:rPr>
          <w:rFonts w:asciiTheme="majorBidi" w:eastAsia="Calibri Light" w:hAnsiTheme="majorBidi" w:cstheme="majorBidi"/>
          <w:sz w:val="40"/>
          <w:szCs w:val="40"/>
        </w:rPr>
        <w:t>Reikalavimai, susiję su nacionaliniu saugumu</w:t>
      </w:r>
      <w:bookmarkEnd w:id="14"/>
      <w:bookmarkEnd w:id="15"/>
      <w:r w:rsidRPr="00654AC2">
        <w:rPr>
          <w:rFonts w:asciiTheme="majorBidi" w:eastAsia="Calibri Light" w:hAnsiTheme="majorBidi" w:cstheme="majorBidi"/>
          <w:sz w:val="40"/>
          <w:szCs w:val="40"/>
        </w:rPr>
        <w:t xml:space="preserve"> </w:t>
      </w:r>
    </w:p>
    <w:p w14:paraId="3E57B6DC" w14:textId="77777777" w:rsidR="00794B81" w:rsidRDefault="00794B81" w:rsidP="00794B81">
      <w:pPr>
        <w:tabs>
          <w:tab w:val="left" w:pos="993"/>
        </w:tabs>
        <w:spacing w:after="0" w:line="240" w:lineRule="auto"/>
        <w:ind w:firstLine="567"/>
        <w:jc w:val="both"/>
        <w:rPr>
          <w:rFonts w:ascii="Times New Roman" w:hAnsi="Times New Roman" w:cs="Times New Roman"/>
          <w:sz w:val="24"/>
          <w:szCs w:val="24"/>
        </w:rPr>
      </w:pPr>
      <w:bookmarkStart w:id="16" w:name="_Ref39666794"/>
      <w:bookmarkStart w:id="17" w:name="_Ref39666796"/>
      <w:r w:rsidRPr="00EE2267">
        <w:rPr>
          <w:rFonts w:ascii="Times New Roman" w:hAnsi="Times New Roman" w:cs="Times New Roman"/>
          <w:sz w:val="24"/>
          <w:szCs w:val="24"/>
        </w:rPr>
        <w:t>5.1.</w:t>
      </w:r>
      <w:r w:rsidRPr="00EE2267">
        <w:rPr>
          <w:rFonts w:cstheme="minorHAnsi"/>
          <w:color w:val="000000" w:themeColor="text1"/>
        </w:rPr>
        <w:t xml:space="preserve"> </w:t>
      </w:r>
      <w:r w:rsidRPr="003D5DBF">
        <w:rPr>
          <w:rFonts w:ascii="Times New Roman" w:hAnsi="Times New Roman" w:cs="Times New Roman"/>
          <w:sz w:val="24"/>
          <w:szCs w:val="24"/>
        </w:rPr>
        <w:t>Tiekėjams nenustatomi reikalavimai, susiję su nacionaliniu saugumu.</w:t>
      </w:r>
    </w:p>
    <w:p w14:paraId="53D05C62" w14:textId="77777777" w:rsidR="0042781A" w:rsidRPr="00654AC2" w:rsidRDefault="0042781A" w:rsidP="007E360A">
      <w:pPr>
        <w:tabs>
          <w:tab w:val="left" w:pos="993"/>
        </w:tabs>
        <w:spacing w:after="0" w:line="240" w:lineRule="auto"/>
        <w:ind w:firstLine="567"/>
        <w:jc w:val="both"/>
        <w:rPr>
          <w:rFonts w:ascii="Times New Roman" w:hAnsi="Times New Roman" w:cs="Times New Roman"/>
          <w:sz w:val="24"/>
          <w:szCs w:val="24"/>
        </w:rPr>
      </w:pPr>
    </w:p>
    <w:p w14:paraId="1DF1653A" w14:textId="77777777" w:rsidR="002151B3" w:rsidRPr="00654AC2" w:rsidRDefault="002151B3" w:rsidP="007E360A">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18" w:name="_Toc183784201"/>
      <w:bookmarkStart w:id="19" w:name="_Toc238822697"/>
      <w:bookmarkEnd w:id="16"/>
      <w:bookmarkEnd w:id="17"/>
      <w:r w:rsidRPr="00654AC2">
        <w:rPr>
          <w:rFonts w:asciiTheme="majorBidi" w:eastAsia="Calibri Light" w:hAnsiTheme="majorBidi" w:cstheme="majorBidi"/>
          <w:sz w:val="40"/>
          <w:szCs w:val="40"/>
        </w:rPr>
        <w:t>6. Specialieji reikalavimai pasiūlymų rengimui ir pateikimui</w:t>
      </w:r>
      <w:bookmarkEnd w:id="18"/>
      <w:bookmarkEnd w:id="19"/>
    </w:p>
    <w:p w14:paraId="50C531DE" w14:textId="77777777" w:rsidR="005D3AFF" w:rsidRPr="00654AC2" w:rsidRDefault="005D3AFF" w:rsidP="007E360A">
      <w:pPr>
        <w:tabs>
          <w:tab w:val="left" w:pos="993"/>
        </w:tabs>
        <w:spacing w:after="0" w:line="240" w:lineRule="auto"/>
        <w:ind w:firstLine="567"/>
        <w:jc w:val="both"/>
        <w:rPr>
          <w:rFonts w:ascii="Times New Roman" w:hAnsi="Times New Roman" w:cs="Times New Roman"/>
          <w:i/>
          <w:iCs/>
          <w:sz w:val="24"/>
          <w:szCs w:val="24"/>
        </w:rPr>
      </w:pPr>
      <w:r w:rsidRPr="00654AC2">
        <w:rPr>
          <w:rFonts w:ascii="Times New Roman" w:hAnsi="Times New Roman" w:cs="Times New Roman"/>
          <w:sz w:val="24"/>
          <w:szCs w:val="24"/>
        </w:rPr>
        <w:t>6.1. Tiekėjo pasiūlymą sudaro CVP IS pateikiamų ir žemiau nurodytų dokumentų visuma:</w:t>
      </w:r>
    </w:p>
    <w:p w14:paraId="3816FCA6"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 xml:space="preserve">tiekėjo pasirašytas pasiūlymas, parengtas pagal specialiųjų pirkimo sąlygų </w:t>
      </w:r>
      <w:r w:rsidR="00AA7E86" w:rsidRPr="00654AC2">
        <w:rPr>
          <w:rFonts w:ascii="Times New Roman" w:hAnsi="Times New Roman" w:cs="Times New Roman"/>
          <w:sz w:val="24"/>
          <w:szCs w:val="24"/>
          <w:shd w:val="clear" w:color="auto" w:fill="FFFFFF"/>
        </w:rPr>
        <w:t>6</w:t>
      </w:r>
      <w:r w:rsidRPr="00654AC2">
        <w:rPr>
          <w:rFonts w:ascii="Times New Roman" w:hAnsi="Times New Roman" w:cs="Times New Roman"/>
          <w:sz w:val="24"/>
          <w:szCs w:val="24"/>
          <w:shd w:val="clear" w:color="auto" w:fill="FFFFFF"/>
        </w:rPr>
        <w:t xml:space="preserve"> </w:t>
      </w:r>
      <w:r w:rsidRPr="00654AC2">
        <w:rPr>
          <w:rFonts w:ascii="Times New Roman" w:hAnsi="Times New Roman" w:cs="Times New Roman"/>
          <w:sz w:val="24"/>
          <w:szCs w:val="24"/>
        </w:rPr>
        <w:t>priede pateiktą pasiūlymo formą</w:t>
      </w:r>
      <w:r w:rsidR="00AA7E86" w:rsidRPr="00654AC2">
        <w:rPr>
          <w:rFonts w:ascii="Times New Roman" w:hAnsi="Times New Roman" w:cs="Times New Roman"/>
          <w:sz w:val="24"/>
          <w:szCs w:val="24"/>
        </w:rPr>
        <w:t>;</w:t>
      </w:r>
    </w:p>
    <w:p w14:paraId="60CD6602" w14:textId="77777777" w:rsidR="00D8205A" w:rsidRPr="00D8205A" w:rsidRDefault="00D8205A" w:rsidP="00D8205A">
      <w:pPr>
        <w:pStyle w:val="Sraopastraipa"/>
        <w:numPr>
          <w:ilvl w:val="2"/>
          <w:numId w:val="7"/>
        </w:numPr>
        <w:tabs>
          <w:tab w:val="left" w:pos="1560"/>
        </w:tabs>
        <w:ind w:left="0" w:firstLine="851"/>
        <w:jc w:val="both"/>
        <w:rPr>
          <w:rFonts w:ascii="Times New Roman" w:hAnsi="Times New Roman" w:cs="Times New Roman"/>
          <w:sz w:val="24"/>
          <w:szCs w:val="24"/>
        </w:rPr>
      </w:pPr>
      <w:r w:rsidRPr="00D8205A">
        <w:rPr>
          <w:rFonts w:ascii="Times New Roman" w:hAnsi="Times New Roman" w:cs="Times New Roman"/>
          <w:sz w:val="24"/>
          <w:szCs w:val="24"/>
        </w:rPr>
        <w:t xml:space="preserve">užpildytas EBVPD </w:t>
      </w:r>
      <w:r w:rsidRPr="00D8205A">
        <w:rPr>
          <w:rFonts w:ascii="Times New Roman" w:hAnsi="Times New Roman" w:cs="Times New Roman"/>
          <w:i/>
          <w:iCs/>
          <w:sz w:val="24"/>
          <w:szCs w:val="24"/>
        </w:rPr>
        <w:t xml:space="preserve">(specialiųjų pirkimo sąlygų 5 priedas). Primintina, kad </w:t>
      </w:r>
      <w:proofErr w:type="spellStart"/>
      <w:r w:rsidRPr="00D8205A">
        <w:rPr>
          <w:rFonts w:ascii="Times New Roman" w:hAnsi="Times New Roman" w:cs="Times New Roman"/>
          <w:i/>
          <w:iCs/>
          <w:sz w:val="24"/>
          <w:szCs w:val="24"/>
        </w:rPr>
        <w:t>kvazisubtiekėjai</w:t>
      </w:r>
      <w:proofErr w:type="spellEnd"/>
      <w:r w:rsidRPr="00D8205A">
        <w:rPr>
          <w:rFonts w:ascii="Times New Roman" w:hAnsi="Times New Roman" w:cs="Times New Roman"/>
          <w:i/>
          <w:iCs/>
          <w:sz w:val="24"/>
          <w:szCs w:val="24"/>
        </w:rPr>
        <w:t xml:space="preserve"> (t. y. asmenys, kuriuos planuojama įdarbinti) teikiant pasiūlymą turi būti išviešinti, tačiau jie nėra tapatūs subtiekėjams. Laimėjimo atveju jie bus įdarbinti tiekėjo (bus tiekėjo „sudėtyje“), todėl jų pašalinimo pagrindai (teistumas, skolos VMĮ, Sodrai ir pan.) neprivalo būti tikrinami, todėl </w:t>
      </w:r>
      <w:proofErr w:type="spellStart"/>
      <w:r w:rsidRPr="00D8205A">
        <w:rPr>
          <w:rFonts w:ascii="Times New Roman" w:hAnsi="Times New Roman" w:cs="Times New Roman"/>
          <w:i/>
          <w:iCs/>
          <w:sz w:val="24"/>
          <w:szCs w:val="24"/>
        </w:rPr>
        <w:t>kvazisubtiekėjas</w:t>
      </w:r>
      <w:proofErr w:type="spellEnd"/>
      <w:r w:rsidRPr="00D8205A">
        <w:rPr>
          <w:rFonts w:ascii="Times New Roman" w:hAnsi="Times New Roman" w:cs="Times New Roman"/>
          <w:i/>
          <w:iCs/>
          <w:sz w:val="24"/>
          <w:szCs w:val="24"/>
        </w:rPr>
        <w:t xml:space="preserve"> atskiro EBVPD neteikia;</w:t>
      </w:r>
    </w:p>
    <w:p w14:paraId="13EE73FC"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jungtinės veiklos sutarties kopija (jeigu pirkime dalyvauja ūkio subjektų grupė jungtinės veiklos sutarties pagrindu);</w:t>
      </w:r>
    </w:p>
    <w:p w14:paraId="3DE43B7A"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dokumentas, patvirtinantis, kad asmuo, kuris pasirašė pasiūlymą (jei jis ne tiekėjo vadovas), turėjo teisę jį pasirašyti;</w:t>
      </w:r>
    </w:p>
    <w:p w14:paraId="2EF39D4E" w14:textId="77777777"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DFC8FA4" w14:textId="77777777" w:rsidR="00650B4B"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sz w:val="24"/>
          <w:szCs w:val="24"/>
        </w:rPr>
        <w:t xml:space="preserve"> jei tiekėjas pasitelkia subtiekėjus, subtiekėjo deklaracija ar kitas dokumentas, patvirtinantis jo sutikimą būti subtiekėju pirkime</w:t>
      </w:r>
      <w:r w:rsidR="00650B4B" w:rsidRPr="00654AC2">
        <w:rPr>
          <w:rFonts w:ascii="Times New Roman" w:hAnsi="Times New Roman" w:cs="Times New Roman"/>
          <w:sz w:val="24"/>
          <w:szCs w:val="24"/>
        </w:rPr>
        <w:t>;</w:t>
      </w:r>
    </w:p>
    <w:p w14:paraId="6F05A0EB" w14:textId="0F020600" w:rsidR="005D3AFF" w:rsidRPr="00654AC2" w:rsidRDefault="005D3AFF" w:rsidP="00D27AD7">
      <w:pPr>
        <w:pStyle w:val="Sraopastraipa"/>
        <w:numPr>
          <w:ilvl w:val="2"/>
          <w:numId w:val="7"/>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654AC2">
        <w:rPr>
          <w:rFonts w:ascii="Times New Roman" w:hAnsi="Times New Roman" w:cs="Times New Roman"/>
          <w:i/>
          <w:iCs/>
          <w:sz w:val="24"/>
          <w:szCs w:val="24"/>
        </w:rPr>
        <w:t xml:space="preserve"> </w:t>
      </w:r>
      <w:r w:rsidR="00650B4B" w:rsidRPr="00654AC2">
        <w:rPr>
          <w:rFonts w:ascii="Times New Roman" w:hAnsi="Times New Roman" w:cs="Times New Roman"/>
          <w:sz w:val="24"/>
          <w:szCs w:val="24"/>
        </w:rPr>
        <w:t xml:space="preserve">jei tiekėjas pasitelkia </w:t>
      </w:r>
      <w:proofErr w:type="spellStart"/>
      <w:r w:rsidR="00650B4B" w:rsidRPr="00654AC2">
        <w:rPr>
          <w:rFonts w:ascii="Times New Roman" w:hAnsi="Times New Roman" w:cs="Times New Roman"/>
          <w:sz w:val="24"/>
          <w:szCs w:val="24"/>
        </w:rPr>
        <w:t>kvazisubtiekėj</w:t>
      </w:r>
      <w:r w:rsidR="00386106" w:rsidRPr="00654AC2">
        <w:rPr>
          <w:rFonts w:ascii="Times New Roman" w:hAnsi="Times New Roman" w:cs="Times New Roman"/>
          <w:sz w:val="24"/>
          <w:szCs w:val="24"/>
        </w:rPr>
        <w:t>ą</w:t>
      </w:r>
      <w:proofErr w:type="spellEnd"/>
      <w:r w:rsidR="00650B4B" w:rsidRPr="00654AC2">
        <w:rPr>
          <w:rFonts w:ascii="Times New Roman" w:hAnsi="Times New Roman" w:cs="Times New Roman"/>
          <w:sz w:val="24"/>
          <w:szCs w:val="24"/>
        </w:rPr>
        <w:t xml:space="preserve">, </w:t>
      </w:r>
      <w:proofErr w:type="spellStart"/>
      <w:r w:rsidR="00386106" w:rsidRPr="00654AC2">
        <w:rPr>
          <w:rFonts w:ascii="Times New Roman" w:hAnsi="Times New Roman" w:cs="Times New Roman"/>
          <w:sz w:val="24"/>
          <w:szCs w:val="24"/>
        </w:rPr>
        <w:t>kvazisubtiekėj</w:t>
      </w:r>
      <w:r w:rsidR="00650B4B" w:rsidRPr="00654AC2">
        <w:rPr>
          <w:rFonts w:ascii="Times New Roman" w:hAnsi="Times New Roman" w:cs="Times New Roman"/>
          <w:sz w:val="24"/>
          <w:szCs w:val="24"/>
        </w:rPr>
        <w:t>o</w:t>
      </w:r>
      <w:proofErr w:type="spellEnd"/>
      <w:r w:rsidR="00650B4B" w:rsidRPr="00654AC2">
        <w:rPr>
          <w:rFonts w:ascii="Times New Roman" w:hAnsi="Times New Roman" w:cs="Times New Roman"/>
          <w:sz w:val="24"/>
          <w:szCs w:val="24"/>
        </w:rPr>
        <w:t xml:space="preserve"> deklaracija ar kitas dokumentas, patvirtinantis jo sutikimą būti </w:t>
      </w:r>
      <w:r w:rsidR="00386106" w:rsidRPr="00654AC2">
        <w:rPr>
          <w:rFonts w:ascii="Times New Roman" w:hAnsi="Times New Roman" w:cs="Times New Roman"/>
          <w:sz w:val="24"/>
          <w:szCs w:val="24"/>
        </w:rPr>
        <w:t>įdarbintam tiekėjui laimėjus konkursą</w:t>
      </w:r>
      <w:r w:rsidR="007E360A" w:rsidRPr="00654AC2">
        <w:rPr>
          <w:rFonts w:ascii="Times New Roman" w:hAnsi="Times New Roman" w:cs="Times New Roman"/>
          <w:sz w:val="24"/>
          <w:szCs w:val="24"/>
        </w:rPr>
        <w:t>;</w:t>
      </w:r>
    </w:p>
    <w:p w14:paraId="2B5615CD" w14:textId="418C2B46"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6.2.</w:t>
      </w:r>
      <w:r w:rsidR="00AA7E86" w:rsidRPr="00654AC2">
        <w:rPr>
          <w:rFonts w:ascii="Times New Roman" w:hAnsi="Times New Roman" w:cs="Times New Roman"/>
          <w:sz w:val="24"/>
          <w:szCs w:val="24"/>
        </w:rPr>
        <w:t xml:space="preserve"> </w:t>
      </w:r>
      <w:r w:rsidRPr="00654AC2">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654AC2">
        <w:rPr>
          <w:rFonts w:ascii="Times New Roman" w:hAnsi="Times New Roman" w:cs="Times New Roman"/>
          <w:sz w:val="24"/>
          <w:szCs w:val="24"/>
        </w:rPr>
        <w:t>Perkančiajai organizacijai kilus abejonių dėl dokumentų tikrumo, ji turi teisę reikalauti pateikti dokumentų originalus.</w:t>
      </w:r>
      <w:r w:rsidRPr="00654AC2">
        <w:rPr>
          <w:rFonts w:ascii="Times New Roman" w:eastAsia="Calibri" w:hAnsi="Times New Roman" w:cs="Times New Roman"/>
          <w:sz w:val="24"/>
          <w:szCs w:val="24"/>
        </w:rPr>
        <w:t xml:space="preserve"> Gali būti:</w:t>
      </w:r>
    </w:p>
    <w:p w14:paraId="208F1F62" w14:textId="77777777" w:rsidR="005D3AFF" w:rsidRPr="00654AC2" w:rsidRDefault="005D3AFF" w:rsidP="007E360A">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654AC2">
        <w:rPr>
          <w:rFonts w:ascii="Times New Roman" w:eastAsia="Calibri" w:hAnsi="Times New Roman" w:cs="Times New Roman"/>
          <w:bCs/>
          <w:iCs/>
          <w:sz w:val="24"/>
          <w:szCs w:val="24"/>
        </w:rPr>
        <w:t>6.2.1 pateikiami kvalifikuotu elektroniniu parašu pasirašyti elektroninėmis priemonėmis suformuoti dokumentai;</w:t>
      </w:r>
    </w:p>
    <w:p w14:paraId="2DB3B823" w14:textId="77777777" w:rsidR="005D3AFF" w:rsidRPr="00654AC2" w:rsidRDefault="005D3AFF" w:rsidP="00D27AD7">
      <w:pPr>
        <w:pStyle w:val="Sraopastraipa"/>
        <w:numPr>
          <w:ilvl w:val="2"/>
          <w:numId w:val="10"/>
        </w:numPr>
        <w:tabs>
          <w:tab w:val="left" w:pos="993"/>
          <w:tab w:val="left" w:pos="1418"/>
        </w:tabs>
        <w:spacing w:after="0" w:line="240" w:lineRule="auto"/>
        <w:ind w:left="0" w:firstLine="851"/>
        <w:jc w:val="both"/>
        <w:rPr>
          <w:rFonts w:ascii="Times New Roman" w:hAnsi="Times New Roman" w:cs="Times New Roman"/>
          <w:bCs/>
          <w:iCs/>
          <w:sz w:val="24"/>
          <w:szCs w:val="24"/>
        </w:rPr>
      </w:pPr>
      <w:r w:rsidRPr="00654AC2">
        <w:rPr>
          <w:rFonts w:ascii="Times New Roman" w:eastAsia="Calibri" w:hAnsi="Times New Roman" w:cs="Times New Roman"/>
          <w:bCs/>
          <w:iCs/>
          <w:sz w:val="24"/>
          <w:szCs w:val="24"/>
        </w:rPr>
        <w:t>skaitmeninės dokumentų kopijos (</w:t>
      </w:r>
      <w:r w:rsidRPr="00654AC2">
        <w:rPr>
          <w:rFonts w:ascii="Times New Roman" w:eastAsia="Calibri" w:hAnsi="Times New Roman" w:cs="Times New Roman"/>
          <w:iCs/>
          <w:sz w:val="24"/>
          <w:szCs w:val="24"/>
        </w:rPr>
        <w:t>fiziniu parašu tvirtinami dokumentai turi būti pateikiami pasirašyti ir nuskenuoti)</w:t>
      </w:r>
      <w:r w:rsidRPr="00654AC2">
        <w:rPr>
          <w:rFonts w:ascii="Times New Roman" w:eastAsia="Calibri" w:hAnsi="Times New Roman" w:cs="Times New Roman"/>
          <w:bCs/>
          <w:iCs/>
          <w:sz w:val="24"/>
          <w:szCs w:val="24"/>
        </w:rPr>
        <w:t>.</w:t>
      </w:r>
    </w:p>
    <w:p w14:paraId="1E81E652" w14:textId="7BDC5D63" w:rsidR="005D3AFF" w:rsidRPr="00654AC2" w:rsidRDefault="005D3AFF" w:rsidP="00D27AD7">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lastRenderedPageBreak/>
        <w:t xml:space="preserve">Pasiūlymas turi būti parengtas lietuvių kalba. </w:t>
      </w:r>
      <w:r w:rsidRPr="00654AC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654AC2">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86D8C03" w14:textId="27B9F9EC" w:rsidR="005D3AFF" w:rsidRPr="00654AC2" w:rsidRDefault="005D3AFF" w:rsidP="00D27AD7">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1DA14016" w14:textId="77777777" w:rsidR="005D3AFF" w:rsidRPr="00654AC2" w:rsidRDefault="005D3AFF" w:rsidP="00D27AD7">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eastAsia="Arial" w:hAnsi="Times New Roman" w:cs="Times New Roman"/>
          <w:sz w:val="24"/>
          <w:szCs w:val="24"/>
        </w:rPr>
        <w:t xml:space="preserve">Tiekėjų pasiūlymuose nurodytos kainos bus vertinamos </w:t>
      </w:r>
      <w:r w:rsidRPr="00654AC2">
        <w:rPr>
          <w:rFonts w:ascii="Times New Roman" w:hAnsi="Times New Roman" w:cs="Times New Roman"/>
          <w:sz w:val="24"/>
          <w:szCs w:val="24"/>
        </w:rPr>
        <w:t xml:space="preserve">ir lyginamos su visais mokesčiais, įskaitant PVM. </w:t>
      </w:r>
    </w:p>
    <w:p w14:paraId="230C7876" w14:textId="77777777" w:rsidR="00703D70" w:rsidRPr="00654AC2" w:rsidRDefault="00703D70" w:rsidP="007E360A">
      <w:pPr>
        <w:tabs>
          <w:tab w:val="left" w:pos="993"/>
        </w:tabs>
        <w:spacing w:after="0" w:line="240" w:lineRule="auto"/>
        <w:jc w:val="both"/>
        <w:rPr>
          <w:rFonts w:ascii="Times New Roman" w:hAnsi="Times New Roman" w:cs="Times New Roman"/>
          <w:sz w:val="24"/>
          <w:szCs w:val="24"/>
        </w:rPr>
      </w:pPr>
    </w:p>
    <w:p w14:paraId="04404BD0" w14:textId="77777777" w:rsidR="00703D70" w:rsidRPr="00654AC2" w:rsidRDefault="00703D70" w:rsidP="00D27AD7">
      <w:pPr>
        <w:pStyle w:val="Sraopastraipa"/>
        <w:keepNext/>
        <w:keepLines/>
        <w:numPr>
          <w:ilvl w:val="0"/>
          <w:numId w:val="7"/>
        </w:numPr>
        <w:pBdr>
          <w:bottom w:val="single" w:sz="4" w:space="2" w:color="ED7D31"/>
        </w:pBdr>
        <w:tabs>
          <w:tab w:val="left" w:pos="709"/>
        </w:tabs>
        <w:spacing w:after="0" w:line="240" w:lineRule="auto"/>
        <w:outlineLvl w:val="0"/>
        <w:rPr>
          <w:rFonts w:asciiTheme="majorBidi" w:eastAsia="Calibri Light" w:hAnsiTheme="majorBidi" w:cstheme="majorBidi"/>
          <w:sz w:val="40"/>
          <w:szCs w:val="40"/>
        </w:rPr>
      </w:pPr>
      <w:bookmarkStart w:id="20" w:name="_Toc91497102"/>
      <w:bookmarkStart w:id="21" w:name="_Toc91497103"/>
      <w:bookmarkStart w:id="22" w:name="_Toc91497104"/>
      <w:bookmarkStart w:id="23" w:name="_Toc91497105"/>
      <w:bookmarkStart w:id="24" w:name="_Toc91497106"/>
      <w:bookmarkStart w:id="25" w:name="_Ref39430779"/>
      <w:bookmarkStart w:id="26" w:name="_Ref39430768"/>
      <w:bookmarkStart w:id="27" w:name="_Toc183784202"/>
      <w:bookmarkStart w:id="28" w:name="_Toc238822698"/>
      <w:bookmarkEnd w:id="20"/>
      <w:bookmarkEnd w:id="21"/>
      <w:bookmarkEnd w:id="22"/>
      <w:bookmarkEnd w:id="23"/>
      <w:bookmarkEnd w:id="24"/>
      <w:r w:rsidRPr="00654AC2">
        <w:rPr>
          <w:rFonts w:asciiTheme="majorBidi" w:eastAsia="Calibri Light" w:hAnsiTheme="majorBidi" w:cstheme="majorBidi"/>
          <w:sz w:val="40"/>
          <w:szCs w:val="40"/>
        </w:rPr>
        <w:t>Pasiūlymo galiojimo užtikrinimas</w:t>
      </w:r>
      <w:bookmarkEnd w:id="25"/>
      <w:bookmarkEnd w:id="26"/>
      <w:bookmarkEnd w:id="27"/>
      <w:bookmarkEnd w:id="28"/>
    </w:p>
    <w:p w14:paraId="582467DD" w14:textId="4BA3CA1F" w:rsidR="00896297" w:rsidRPr="000176DA" w:rsidRDefault="00896297" w:rsidP="00896297">
      <w:pPr>
        <w:pStyle w:val="Sraopastraipa"/>
        <w:tabs>
          <w:tab w:val="left" w:pos="993"/>
        </w:tabs>
        <w:spacing w:after="0" w:line="240" w:lineRule="auto"/>
        <w:ind w:left="0"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7.1. </w:t>
      </w:r>
      <w:r w:rsidRPr="000176DA">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Pr="000176DA">
        <w:rPr>
          <w:rFonts w:ascii="Times New Roman" w:hAnsi="Times New Roman" w:cs="Times New Roman"/>
          <w:sz w:val="24"/>
          <w:szCs w:val="24"/>
        </w:rPr>
        <w:t>.</w:t>
      </w:r>
    </w:p>
    <w:p w14:paraId="7B690F90" w14:textId="77777777" w:rsidR="003814E2" w:rsidRPr="00654AC2" w:rsidRDefault="003814E2" w:rsidP="007E360A">
      <w:pPr>
        <w:pStyle w:val="Sraopastraipa"/>
        <w:tabs>
          <w:tab w:val="left" w:pos="993"/>
        </w:tabs>
        <w:spacing w:after="0" w:line="240" w:lineRule="auto"/>
        <w:ind w:left="567"/>
        <w:jc w:val="both"/>
        <w:rPr>
          <w:rFonts w:ascii="Times New Roman" w:hAnsi="Times New Roman" w:cs="Times New Roman"/>
          <w:sz w:val="24"/>
          <w:szCs w:val="24"/>
        </w:rPr>
      </w:pPr>
    </w:p>
    <w:p w14:paraId="4E5307A9" w14:textId="77777777" w:rsidR="00C61191" w:rsidRPr="00654AC2" w:rsidRDefault="00C61191" w:rsidP="00D27AD7">
      <w:pPr>
        <w:keepNext/>
        <w:keepLines/>
        <w:numPr>
          <w:ilvl w:val="0"/>
          <w:numId w:val="13"/>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29" w:name="_Ref39658218"/>
      <w:bookmarkStart w:id="30" w:name="_Ref39658226"/>
      <w:bookmarkStart w:id="31" w:name="_Ref39658248"/>
      <w:bookmarkStart w:id="32" w:name="_Ref39658251"/>
      <w:bookmarkStart w:id="33" w:name="_Toc183784203"/>
      <w:bookmarkStart w:id="34" w:name="_Toc238822699"/>
      <w:bookmarkStart w:id="35" w:name="_Ref39485250"/>
      <w:bookmarkStart w:id="36" w:name="_Ref39485258"/>
      <w:r w:rsidRPr="00654AC2">
        <w:rPr>
          <w:rFonts w:asciiTheme="majorBidi" w:eastAsia="Calibri Light" w:hAnsiTheme="majorBidi" w:cstheme="majorBidi"/>
          <w:sz w:val="40"/>
          <w:szCs w:val="40"/>
        </w:rPr>
        <w:t>Elektroninis aukcionas</w:t>
      </w:r>
      <w:bookmarkEnd w:id="29"/>
      <w:bookmarkEnd w:id="30"/>
      <w:bookmarkEnd w:id="31"/>
      <w:bookmarkEnd w:id="32"/>
      <w:bookmarkEnd w:id="33"/>
      <w:bookmarkEnd w:id="34"/>
    </w:p>
    <w:p w14:paraId="4E76B322" w14:textId="66C38A40"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8.1. Perkančioji organizacija pirkime netaikys elektroninio aukciono.</w:t>
      </w:r>
    </w:p>
    <w:p w14:paraId="3725B72A" w14:textId="77777777" w:rsidR="00C61191" w:rsidRPr="00654AC2" w:rsidRDefault="00C61191" w:rsidP="007E360A">
      <w:pPr>
        <w:tabs>
          <w:tab w:val="left" w:pos="993"/>
        </w:tabs>
        <w:spacing w:after="0" w:line="240" w:lineRule="auto"/>
        <w:ind w:firstLine="567"/>
        <w:jc w:val="both"/>
        <w:rPr>
          <w:rFonts w:ascii="Times New Roman" w:hAnsi="Times New Roman" w:cs="Times New Roman"/>
          <w:sz w:val="24"/>
          <w:szCs w:val="24"/>
        </w:rPr>
      </w:pPr>
    </w:p>
    <w:p w14:paraId="7B5C19D6" w14:textId="77777777" w:rsidR="00C61191" w:rsidRPr="00654AC2" w:rsidRDefault="00C61191" w:rsidP="00D27AD7">
      <w:pPr>
        <w:keepNext/>
        <w:keepLines/>
        <w:numPr>
          <w:ilvl w:val="0"/>
          <w:numId w:val="13"/>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7" w:name="_Ref39667303"/>
      <w:bookmarkStart w:id="38" w:name="_Ref39667308"/>
      <w:bookmarkStart w:id="39" w:name="_Toc183784204"/>
      <w:bookmarkStart w:id="40" w:name="_Toc238822700"/>
      <w:bookmarkEnd w:id="35"/>
      <w:bookmarkEnd w:id="36"/>
      <w:r w:rsidRPr="00654AC2">
        <w:rPr>
          <w:rFonts w:asciiTheme="majorBidi" w:eastAsia="Calibri Light" w:hAnsiTheme="majorBidi" w:cstheme="majorBidi"/>
          <w:sz w:val="40"/>
          <w:szCs w:val="40"/>
        </w:rPr>
        <w:t>Pasiūlymų vertinimas</w:t>
      </w:r>
      <w:bookmarkEnd w:id="37"/>
      <w:bookmarkEnd w:id="38"/>
      <w:bookmarkEnd w:id="39"/>
      <w:bookmarkEnd w:id="40"/>
    </w:p>
    <w:p w14:paraId="2182738C" w14:textId="77777777" w:rsidR="00E965A7" w:rsidRPr="000176DA" w:rsidRDefault="00E965A7" w:rsidP="00E965A7">
      <w:pPr>
        <w:tabs>
          <w:tab w:val="left" w:pos="993"/>
        </w:tabs>
        <w:spacing w:after="0" w:line="240" w:lineRule="auto"/>
        <w:ind w:firstLine="567"/>
        <w:jc w:val="both"/>
        <w:rPr>
          <w:rFonts w:ascii="Times New Roman" w:hAnsi="Times New Roman" w:cs="Times New Roman"/>
          <w:sz w:val="24"/>
          <w:szCs w:val="24"/>
        </w:rPr>
      </w:pPr>
      <w:r w:rsidRPr="000176DA">
        <w:rPr>
          <w:rFonts w:ascii="Times New Roman" w:hAnsi="Times New Roman" w:cs="Times New Roman"/>
          <w:sz w:val="24"/>
          <w:szCs w:val="24"/>
        </w:rPr>
        <w:t xml:space="preserve">9.1. </w:t>
      </w:r>
      <w:r w:rsidRPr="000176DA">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1" w:name="_Hlk91157291"/>
      <w:r w:rsidRPr="000176DA">
        <w:rPr>
          <w:rFonts w:ascii="Times New Roman" w:eastAsia="Calibri" w:hAnsi="Times New Roman" w:cs="Times New Roman"/>
          <w:sz w:val="24"/>
          <w:szCs w:val="24"/>
        </w:rPr>
        <w:t xml:space="preserve">specialiųjų pirkimo sąlygų </w:t>
      </w:r>
      <w:bookmarkEnd w:id="41"/>
      <w:r w:rsidRPr="000176DA">
        <w:rPr>
          <w:rFonts w:ascii="Times New Roman" w:hAnsi="Times New Roman" w:cs="Times New Roman"/>
          <w:sz w:val="24"/>
          <w:szCs w:val="24"/>
          <w:shd w:val="clear" w:color="auto" w:fill="FFFFFF"/>
        </w:rPr>
        <w:t>6</w:t>
      </w:r>
      <w:r w:rsidRPr="000176DA">
        <w:rPr>
          <w:rFonts w:ascii="Times New Roman" w:eastAsia="Calibri" w:hAnsi="Times New Roman" w:cs="Times New Roman"/>
          <w:sz w:val="24"/>
          <w:szCs w:val="24"/>
        </w:rPr>
        <w:t xml:space="preserve"> priede </w:t>
      </w:r>
      <w:r w:rsidRPr="000176DA">
        <w:rPr>
          <w:rFonts w:asciiTheme="majorBidi" w:eastAsia="Calibri" w:hAnsiTheme="majorBidi" w:cstheme="majorBidi"/>
          <w:sz w:val="24"/>
          <w:szCs w:val="24"/>
        </w:rPr>
        <w:t>„Pasiūlymo forma“</w:t>
      </w:r>
      <w:r w:rsidRPr="000176DA">
        <w:rPr>
          <w:rFonts w:ascii="Times New Roman" w:eastAsia="Calibri" w:hAnsi="Times New Roman" w:cs="Times New Roman"/>
          <w:sz w:val="24"/>
          <w:szCs w:val="24"/>
        </w:rPr>
        <w:t xml:space="preserve">. </w:t>
      </w:r>
    </w:p>
    <w:p w14:paraId="24977EB4" w14:textId="77777777" w:rsidR="00E965A7" w:rsidRDefault="00E965A7" w:rsidP="00E965A7">
      <w:pPr>
        <w:spacing w:after="0" w:line="20" w:lineRule="atLeast"/>
        <w:ind w:firstLine="567"/>
        <w:jc w:val="both"/>
        <w:rPr>
          <w:rStyle w:val="cf01"/>
          <w:rFonts w:ascii="Times New Roman" w:hAnsi="Times New Roman" w:cs="Times New Roman"/>
          <w:sz w:val="24"/>
          <w:szCs w:val="24"/>
        </w:rPr>
      </w:pPr>
      <w:r w:rsidRPr="00BD3CD3">
        <w:rPr>
          <w:rFonts w:ascii="Times New Roman" w:eastAsiaTheme="minorHAnsi" w:hAnsi="Times New Roman" w:cs="Times New Roman"/>
          <w:bCs/>
          <w:iCs/>
          <w:sz w:val="24"/>
          <w:szCs w:val="24"/>
        </w:rPr>
        <w:t xml:space="preserve">9.2. </w:t>
      </w:r>
      <w:r w:rsidRPr="00BD3CD3">
        <w:rPr>
          <w:rFonts w:ascii="Times New Roman" w:hAnsi="Times New Roman" w:cs="Times New Roman"/>
          <w:color w:val="000000" w:themeColor="text1"/>
          <w:sz w:val="24"/>
          <w:szCs w:val="24"/>
        </w:rPr>
        <w:t>Laimėjusiu</w:t>
      </w:r>
      <w:r w:rsidRPr="000A0CBE">
        <w:rPr>
          <w:rFonts w:ascii="Times New Roman" w:hAnsi="Times New Roman" w:cs="Times New Roman"/>
          <w:color w:val="000000" w:themeColor="text1"/>
          <w:sz w:val="22"/>
          <w:szCs w:val="22"/>
        </w:rPr>
        <w:t xml:space="preserve"> </w:t>
      </w:r>
      <w:r w:rsidRPr="00D53503">
        <w:rPr>
          <w:rFonts w:ascii="Times New Roman" w:hAnsi="Times New Roman" w:cs="Times New Roman"/>
          <w:color w:val="000000" w:themeColor="text1"/>
          <w:sz w:val="24"/>
          <w:szCs w:val="24"/>
        </w:rPr>
        <w:t>pasiūlymu galės būti pripažintas tik  1 (vienas) ekonomiškai naudingiausias pasiūlymas, esantis pasiūlymų eilės pirmojoje vietoje</w:t>
      </w:r>
      <w:r w:rsidRPr="00D53503">
        <w:rPr>
          <w:rStyle w:val="cf01"/>
          <w:rFonts w:ascii="Times New Roman" w:hAnsi="Times New Roman" w:cs="Times New Roman"/>
          <w:sz w:val="24"/>
          <w:szCs w:val="24"/>
        </w:rPr>
        <w:t>.</w:t>
      </w:r>
    </w:p>
    <w:p w14:paraId="62E485BF" w14:textId="43B68036" w:rsidR="00E965A7" w:rsidRPr="00420580" w:rsidRDefault="00E965A7" w:rsidP="00E965A7">
      <w:pPr>
        <w:spacing w:after="0" w:line="20" w:lineRule="atLeast"/>
        <w:ind w:firstLine="567"/>
        <w:jc w:val="both"/>
        <w:rPr>
          <w:rFonts w:ascii="Times New Roman" w:eastAsiaTheme="minorHAnsi" w:hAnsi="Times New Roman" w:cs="Times New Roman"/>
          <w:bCs/>
          <w:i/>
          <w:iCs/>
          <w:sz w:val="24"/>
          <w:szCs w:val="24"/>
        </w:rPr>
      </w:pPr>
      <w:r>
        <w:rPr>
          <w:rStyle w:val="cf01"/>
          <w:rFonts w:ascii="Times New Roman" w:hAnsi="Times New Roman" w:cs="Times New Roman"/>
          <w:sz w:val="24"/>
          <w:szCs w:val="24"/>
        </w:rPr>
        <w:t xml:space="preserve">9.3. </w:t>
      </w:r>
      <w:r w:rsidRPr="000176DA">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0176DA">
        <w:rPr>
          <w:rFonts w:asciiTheme="majorBidi" w:eastAsia="Calibri" w:hAnsiTheme="majorBidi" w:cstheme="majorBidi"/>
          <w:sz w:val="24"/>
          <w:szCs w:val="24"/>
        </w:rPr>
        <w:t>specialiųjų pirkimo sąlygų 6 priedas „Pasiūlymo forma</w:t>
      </w:r>
      <w:r w:rsidRPr="00420580">
        <w:rPr>
          <w:rFonts w:asciiTheme="majorBidi" w:eastAsia="Calibri" w:hAnsiTheme="majorBidi" w:cstheme="majorBidi"/>
          <w:sz w:val="24"/>
          <w:szCs w:val="24"/>
        </w:rPr>
        <w:t>“</w:t>
      </w:r>
      <w:r>
        <w:rPr>
          <w:rFonts w:ascii="Times New Roman" w:hAnsi="Times New Roman" w:cs="Times New Roman"/>
          <w:sz w:val="24"/>
          <w:szCs w:val="24"/>
          <w:shd w:val="clear" w:color="auto" w:fill="FFFFFF"/>
        </w:rPr>
        <w:t xml:space="preserve"> </w:t>
      </w:r>
      <w:r>
        <w:rPr>
          <w:rFonts w:asciiTheme="majorBidi" w:eastAsia="Times New Roman" w:hAnsiTheme="majorBidi" w:cstheme="majorBidi"/>
          <w:sz w:val="24"/>
          <w:szCs w:val="24"/>
        </w:rPr>
        <w:t>.</w:t>
      </w:r>
    </w:p>
    <w:p w14:paraId="1E06C000" w14:textId="77777777" w:rsidR="00C55448" w:rsidRPr="00654AC2" w:rsidRDefault="00C55448" w:rsidP="007E360A">
      <w:pPr>
        <w:pStyle w:val="Betarp"/>
        <w:tabs>
          <w:tab w:val="left" w:pos="1134"/>
        </w:tabs>
        <w:ind w:left="567"/>
        <w:contextualSpacing/>
        <w:jc w:val="both"/>
        <w:rPr>
          <w:rFonts w:ascii="Times New Roman" w:eastAsiaTheme="minorHAnsi" w:hAnsi="Times New Roman" w:cs="Times New Roman"/>
          <w:bCs/>
          <w:i/>
          <w:iCs/>
          <w:sz w:val="24"/>
          <w:szCs w:val="24"/>
        </w:rPr>
      </w:pPr>
    </w:p>
    <w:p w14:paraId="5B1FD2D0" w14:textId="77777777" w:rsidR="00A5071F" w:rsidRPr="00654AC2" w:rsidRDefault="00A5071F" w:rsidP="00D27AD7">
      <w:pPr>
        <w:keepNext/>
        <w:keepLines/>
        <w:numPr>
          <w:ilvl w:val="0"/>
          <w:numId w:val="11"/>
        </w:numPr>
        <w:pBdr>
          <w:bottom w:val="single" w:sz="4" w:space="2" w:color="ED7D31"/>
        </w:pBdr>
        <w:tabs>
          <w:tab w:val="left" w:pos="567"/>
        </w:tabs>
        <w:spacing w:after="0" w:line="240" w:lineRule="auto"/>
        <w:contextualSpacing/>
        <w:outlineLvl w:val="0"/>
        <w:rPr>
          <w:rFonts w:asciiTheme="majorBidi" w:eastAsia="Calibri Light" w:hAnsiTheme="majorBidi" w:cstheme="majorBidi"/>
          <w:sz w:val="40"/>
          <w:szCs w:val="40"/>
        </w:rPr>
      </w:pPr>
      <w:bookmarkStart w:id="42" w:name="_Ref39425999"/>
      <w:bookmarkStart w:id="43" w:name="_Ref39426005"/>
      <w:bookmarkStart w:id="44" w:name="_Toc183784205"/>
      <w:bookmarkStart w:id="45" w:name="_Toc238822701"/>
      <w:r w:rsidRPr="00654AC2">
        <w:rPr>
          <w:rFonts w:asciiTheme="majorBidi" w:eastAsia="Calibri Light" w:hAnsiTheme="majorBidi" w:cstheme="majorBidi"/>
          <w:sz w:val="40"/>
          <w:szCs w:val="40"/>
        </w:rPr>
        <w:t>Sutarties sudarymas</w:t>
      </w:r>
      <w:bookmarkEnd w:id="42"/>
      <w:bookmarkEnd w:id="43"/>
      <w:bookmarkEnd w:id="44"/>
      <w:bookmarkEnd w:id="45"/>
    </w:p>
    <w:p w14:paraId="047D184A" w14:textId="0D96A3D0" w:rsidR="005D3AFF" w:rsidRPr="00654AC2" w:rsidRDefault="005D3AFF" w:rsidP="00D27AD7">
      <w:pPr>
        <w:pStyle w:val="Sraopastraipa"/>
        <w:numPr>
          <w:ilvl w:val="1"/>
          <w:numId w:val="11"/>
        </w:numPr>
        <w:tabs>
          <w:tab w:val="left" w:pos="993"/>
        </w:tabs>
        <w:spacing w:after="0" w:line="240" w:lineRule="auto"/>
        <w:ind w:left="0" w:firstLine="567"/>
        <w:jc w:val="both"/>
        <w:rPr>
          <w:rFonts w:ascii="Times New Roman" w:hAnsi="Times New Roman" w:cs="Times New Roman"/>
          <w:sz w:val="24"/>
          <w:szCs w:val="24"/>
        </w:rPr>
      </w:pPr>
      <w:r w:rsidRPr="00654AC2">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w:t>
      </w:r>
      <w:r w:rsidR="0042781A" w:rsidRPr="00654AC2">
        <w:rPr>
          <w:rFonts w:ascii="Times New Roman" w:hAnsi="Times New Roman" w:cs="Times New Roman"/>
          <w:sz w:val="24"/>
          <w:szCs w:val="24"/>
        </w:rPr>
        <w:t xml:space="preserve"> </w:t>
      </w:r>
      <w:r w:rsidR="00CE420B">
        <w:rPr>
          <w:rFonts w:ascii="Times New Roman" w:hAnsi="Times New Roman" w:cs="Times New Roman"/>
          <w:sz w:val="24"/>
          <w:szCs w:val="24"/>
        </w:rPr>
        <w:t>7</w:t>
      </w:r>
      <w:r w:rsidRPr="00654AC2">
        <w:rPr>
          <w:rFonts w:ascii="Times New Roman" w:hAnsi="Times New Roman" w:cs="Times New Roman"/>
          <w:sz w:val="24"/>
          <w:szCs w:val="24"/>
        </w:rPr>
        <w:t xml:space="preserve"> priede „Sutarties projektas“.</w:t>
      </w:r>
    </w:p>
    <w:p w14:paraId="4F0B73E5" w14:textId="77777777" w:rsidR="00A5071F" w:rsidRPr="00654AC2" w:rsidRDefault="00A5071F" w:rsidP="007E360A">
      <w:pPr>
        <w:pStyle w:val="Sraopastraipa"/>
        <w:tabs>
          <w:tab w:val="left" w:pos="993"/>
        </w:tabs>
        <w:spacing w:after="0" w:line="240" w:lineRule="auto"/>
        <w:ind w:left="567"/>
        <w:jc w:val="both"/>
        <w:rPr>
          <w:rFonts w:ascii="Times New Roman" w:hAnsi="Times New Roman" w:cs="Times New Roman"/>
          <w:sz w:val="24"/>
          <w:szCs w:val="24"/>
        </w:rPr>
      </w:pPr>
    </w:p>
    <w:p w14:paraId="25B560FE" w14:textId="77777777" w:rsidR="00A5071F" w:rsidRPr="00654AC2" w:rsidRDefault="00A5071F" w:rsidP="00D27AD7">
      <w:pPr>
        <w:pStyle w:val="Sraopastraipa"/>
        <w:keepNext/>
        <w:keepLines/>
        <w:numPr>
          <w:ilvl w:val="0"/>
          <w:numId w:val="21"/>
        </w:numPr>
        <w:pBdr>
          <w:bottom w:val="single" w:sz="4" w:space="2" w:color="ED7D31"/>
        </w:pBdr>
        <w:tabs>
          <w:tab w:val="left" w:pos="567"/>
        </w:tabs>
        <w:spacing w:after="0" w:line="240" w:lineRule="auto"/>
        <w:jc w:val="both"/>
        <w:outlineLvl w:val="0"/>
        <w:rPr>
          <w:rFonts w:asciiTheme="majorBidi" w:eastAsia="Calibri Light" w:hAnsiTheme="majorBidi" w:cstheme="majorBidi"/>
          <w:b/>
          <w:bCs/>
          <w:sz w:val="40"/>
          <w:szCs w:val="40"/>
        </w:rPr>
      </w:pPr>
      <w:bookmarkStart w:id="46" w:name="_Toc183784206"/>
      <w:bookmarkStart w:id="47" w:name="_Toc238822702"/>
      <w:bookmarkEnd w:id="3"/>
      <w:r w:rsidRPr="00654AC2">
        <w:rPr>
          <w:rFonts w:asciiTheme="majorBidi" w:eastAsia="Calibri Light" w:hAnsiTheme="majorBidi" w:cstheme="majorBidi"/>
          <w:sz w:val="40"/>
          <w:szCs w:val="40"/>
        </w:rPr>
        <w:t>Kitos sąlygos</w:t>
      </w:r>
      <w:bookmarkEnd w:id="46"/>
      <w:bookmarkEnd w:id="47"/>
    </w:p>
    <w:p w14:paraId="6CBEC54B" w14:textId="77777777" w:rsidR="005D3AFF" w:rsidRPr="00654AC2" w:rsidRDefault="005D3AFF" w:rsidP="007E360A">
      <w:pPr>
        <w:shd w:val="clear" w:color="auto" w:fill="FFFFFF"/>
        <w:tabs>
          <w:tab w:val="left" w:pos="993"/>
        </w:tabs>
        <w:spacing w:after="0" w:line="240" w:lineRule="auto"/>
        <w:ind w:firstLine="567"/>
        <w:jc w:val="center"/>
        <w:rPr>
          <w:rFonts w:ascii="Times New Roman" w:eastAsia="Calibri" w:hAnsi="Times New Roman" w:cs="Times New Roman"/>
          <w:sz w:val="24"/>
          <w:szCs w:val="24"/>
        </w:rPr>
        <w:sectPr w:rsidR="005D3AFF" w:rsidRPr="00654AC2" w:rsidSect="005A60F7">
          <w:headerReference w:type="default" r:id="rId12"/>
          <w:footerReference w:type="default" r:id="rId13"/>
          <w:footerReference w:type="first" r:id="rId14"/>
          <w:pgSz w:w="12240" w:h="15840"/>
          <w:pgMar w:top="1134" w:right="567" w:bottom="1134" w:left="1701" w:header="720" w:footer="720" w:gutter="0"/>
          <w:pgNumType w:start="1"/>
          <w:cols w:space="720"/>
          <w:titlePg/>
          <w:docGrid w:linePitch="360"/>
        </w:sectPr>
      </w:pPr>
      <w:r w:rsidRPr="00654AC2">
        <w:rPr>
          <w:rFonts w:ascii="Times New Roman" w:eastAsia="Calibri" w:hAnsi="Times New Roman" w:cs="Times New Roman"/>
          <w:sz w:val="24"/>
          <w:szCs w:val="24"/>
        </w:rPr>
        <w:t>__________</w:t>
      </w:r>
    </w:p>
    <w:p w14:paraId="6DA3ACA7" w14:textId="77777777" w:rsidR="005D3AFF" w:rsidRPr="00654AC2" w:rsidRDefault="005D3AFF" w:rsidP="007E360A">
      <w:pPr>
        <w:pStyle w:val="Antrat1"/>
        <w:tabs>
          <w:tab w:val="left" w:pos="993"/>
        </w:tabs>
        <w:spacing w:before="0" w:after="0" w:line="240" w:lineRule="auto"/>
        <w:ind w:firstLine="567"/>
        <w:jc w:val="right"/>
        <w:rPr>
          <w:rFonts w:ascii="Times New Roman" w:hAnsi="Times New Roman" w:cs="Times New Roman"/>
          <w:color w:val="auto"/>
          <w:sz w:val="24"/>
          <w:szCs w:val="24"/>
        </w:rPr>
      </w:pPr>
      <w:bookmarkStart w:id="48" w:name="_Toc238822703"/>
      <w:r w:rsidRPr="00654AC2">
        <w:rPr>
          <w:rFonts w:ascii="Times New Roman" w:hAnsi="Times New Roman" w:cs="Times New Roman"/>
          <w:color w:val="auto"/>
          <w:sz w:val="24"/>
          <w:szCs w:val="24"/>
        </w:rPr>
        <w:lastRenderedPageBreak/>
        <w:t>Pirkimo sąlygų 1 priedas „Terminai“</w:t>
      </w:r>
      <w:bookmarkEnd w:id="48"/>
    </w:p>
    <w:p w14:paraId="3B237DC7" w14:textId="77777777" w:rsidR="005D3AFF" w:rsidRPr="00654AC2" w:rsidRDefault="005D3AFF" w:rsidP="007E360A">
      <w:pPr>
        <w:shd w:val="clear" w:color="auto" w:fill="FFFFFF"/>
        <w:tabs>
          <w:tab w:val="left" w:pos="993"/>
        </w:tabs>
        <w:spacing w:after="0" w:line="240" w:lineRule="auto"/>
        <w:ind w:firstLine="567"/>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981"/>
        <w:gridCol w:w="3367"/>
        <w:gridCol w:w="2768"/>
      </w:tblGrid>
      <w:tr w:rsidR="00707F87" w:rsidRPr="000176DA" w14:paraId="00FF37B1" w14:textId="77777777" w:rsidTr="00BA2D23">
        <w:trPr>
          <w:trHeight w:val="20"/>
        </w:trPr>
        <w:tc>
          <w:tcPr>
            <w:tcW w:w="738" w:type="dxa"/>
            <w:shd w:val="clear" w:color="auto" w:fill="D9D9D9" w:themeFill="background1" w:themeFillShade="D9"/>
            <w:tcMar>
              <w:top w:w="0" w:type="dxa"/>
              <w:left w:w="108" w:type="dxa"/>
              <w:bottom w:w="0" w:type="dxa"/>
              <w:right w:w="108" w:type="dxa"/>
            </w:tcMar>
          </w:tcPr>
          <w:p w14:paraId="22620C24" w14:textId="77777777" w:rsidR="00707F87" w:rsidRPr="000176DA" w:rsidRDefault="00707F87" w:rsidP="00BA2D23">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Eil. Nr.</w:t>
            </w:r>
          </w:p>
        </w:tc>
        <w:tc>
          <w:tcPr>
            <w:tcW w:w="2981" w:type="dxa"/>
            <w:shd w:val="clear" w:color="auto" w:fill="D9D9D9" w:themeFill="background1" w:themeFillShade="D9"/>
            <w:tcMar>
              <w:top w:w="0" w:type="dxa"/>
              <w:left w:w="108" w:type="dxa"/>
              <w:bottom w:w="0" w:type="dxa"/>
              <w:right w:w="108" w:type="dxa"/>
            </w:tcMar>
          </w:tcPr>
          <w:p w14:paraId="26787874" w14:textId="77777777" w:rsidR="00707F87" w:rsidRPr="000176DA" w:rsidRDefault="00707F87" w:rsidP="00BA2D23">
            <w:pPr>
              <w:tabs>
                <w:tab w:val="left" w:pos="993"/>
              </w:tabs>
              <w:spacing w:after="0" w:line="240" w:lineRule="auto"/>
              <w:jc w:val="center"/>
              <w:rPr>
                <w:rFonts w:ascii="Times New Roman" w:hAnsi="Times New Roman" w:cs="Times New Roman"/>
                <w:b/>
                <w:bCs/>
                <w:sz w:val="22"/>
                <w:szCs w:val="22"/>
              </w:rPr>
            </w:pPr>
            <w:r w:rsidRPr="000176DA">
              <w:rPr>
                <w:rFonts w:ascii="Times New Roman" w:hAnsi="Times New Roman" w:cs="Times New Roman"/>
                <w:b/>
                <w:bCs/>
                <w:sz w:val="22"/>
                <w:szCs w:val="22"/>
              </w:rPr>
              <w:t>VEIKSMAS</w:t>
            </w:r>
          </w:p>
        </w:tc>
        <w:tc>
          <w:tcPr>
            <w:tcW w:w="3367" w:type="dxa"/>
            <w:shd w:val="clear" w:color="auto" w:fill="D9D9D9" w:themeFill="background1" w:themeFillShade="D9"/>
            <w:tcMar>
              <w:top w:w="0" w:type="dxa"/>
              <w:left w:w="108" w:type="dxa"/>
              <w:bottom w:w="0" w:type="dxa"/>
              <w:right w:w="108" w:type="dxa"/>
            </w:tcMar>
          </w:tcPr>
          <w:p w14:paraId="76B1B688" w14:textId="77777777" w:rsidR="00707F87" w:rsidRPr="000176DA" w:rsidRDefault="00707F87" w:rsidP="00BA2D23">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DATA/DIENŲ SKAIČIUS/ LAIKAS</w:t>
            </w:r>
          </w:p>
          <w:p w14:paraId="1AB468AF" w14:textId="77777777" w:rsidR="00707F87" w:rsidRPr="000176DA" w:rsidRDefault="00707F87" w:rsidP="00BA2D23">
            <w:pPr>
              <w:tabs>
                <w:tab w:val="left" w:pos="993"/>
              </w:tabs>
              <w:spacing w:after="0" w:line="240" w:lineRule="auto"/>
              <w:jc w:val="center"/>
              <w:rPr>
                <w:rFonts w:ascii="Times New Roman" w:hAnsi="Times New Roman" w:cs="Times New Roman"/>
                <w:sz w:val="22"/>
                <w:szCs w:val="22"/>
              </w:rPr>
            </w:pPr>
            <w:r w:rsidRPr="000176DA">
              <w:rPr>
                <w:rFonts w:ascii="Times New Roman" w:hAnsi="Times New Roman" w:cs="Times New Roman"/>
                <w:sz w:val="22"/>
                <w:szCs w:val="22"/>
              </w:rPr>
              <w:t>(Lietuvos laiku)</w:t>
            </w:r>
          </w:p>
        </w:tc>
        <w:tc>
          <w:tcPr>
            <w:tcW w:w="2768" w:type="dxa"/>
            <w:shd w:val="clear" w:color="auto" w:fill="D9D9D9" w:themeFill="background1" w:themeFillShade="D9"/>
            <w:tcMar>
              <w:top w:w="0" w:type="dxa"/>
              <w:left w:w="108" w:type="dxa"/>
              <w:bottom w:w="0" w:type="dxa"/>
              <w:right w:w="108" w:type="dxa"/>
            </w:tcMar>
          </w:tcPr>
          <w:p w14:paraId="1620BCFF" w14:textId="77777777" w:rsidR="00707F87" w:rsidRPr="000176DA" w:rsidRDefault="00707F87" w:rsidP="00BA2D23">
            <w:pPr>
              <w:tabs>
                <w:tab w:val="left" w:pos="993"/>
              </w:tabs>
              <w:spacing w:after="0" w:line="240" w:lineRule="auto"/>
              <w:jc w:val="center"/>
              <w:rPr>
                <w:rFonts w:ascii="Times New Roman" w:hAnsi="Times New Roman" w:cs="Times New Roman"/>
                <w:b/>
                <w:sz w:val="22"/>
                <w:szCs w:val="22"/>
              </w:rPr>
            </w:pPr>
            <w:r w:rsidRPr="000176DA">
              <w:rPr>
                <w:rFonts w:ascii="Times New Roman" w:hAnsi="Times New Roman" w:cs="Times New Roman"/>
                <w:b/>
                <w:sz w:val="22"/>
                <w:szCs w:val="22"/>
              </w:rPr>
              <w:t>PASTABOS</w:t>
            </w:r>
          </w:p>
        </w:tc>
      </w:tr>
      <w:tr w:rsidR="00707F87" w:rsidRPr="000176DA" w14:paraId="328D203C" w14:textId="77777777" w:rsidTr="00BA2D23">
        <w:trPr>
          <w:trHeight w:val="20"/>
        </w:trPr>
        <w:tc>
          <w:tcPr>
            <w:tcW w:w="738" w:type="dxa"/>
            <w:tcMar>
              <w:top w:w="0" w:type="dxa"/>
              <w:left w:w="108" w:type="dxa"/>
              <w:bottom w:w="0" w:type="dxa"/>
              <w:right w:w="108" w:type="dxa"/>
            </w:tcMar>
          </w:tcPr>
          <w:p w14:paraId="5A08257D" w14:textId="77777777" w:rsidR="00707F87" w:rsidRPr="000176DA" w:rsidRDefault="00707F87" w:rsidP="00BA2D23">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1.</w:t>
            </w:r>
          </w:p>
        </w:tc>
        <w:tc>
          <w:tcPr>
            <w:tcW w:w="2981" w:type="dxa"/>
            <w:tcMar>
              <w:top w:w="0" w:type="dxa"/>
              <w:left w:w="108" w:type="dxa"/>
              <w:bottom w:w="0" w:type="dxa"/>
              <w:right w:w="108" w:type="dxa"/>
            </w:tcMar>
          </w:tcPr>
          <w:p w14:paraId="0593225A" w14:textId="77777777" w:rsidR="00707F87" w:rsidRPr="000176DA" w:rsidRDefault="00707F87" w:rsidP="00BA2D23">
            <w:pPr>
              <w:keepNext/>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bCs/>
                <w:sz w:val="22"/>
                <w:szCs w:val="22"/>
              </w:rPr>
              <w:t>Pasiūlymų pateikimo terminas</w:t>
            </w:r>
          </w:p>
        </w:tc>
        <w:tc>
          <w:tcPr>
            <w:tcW w:w="3367" w:type="dxa"/>
            <w:tcMar>
              <w:top w:w="0" w:type="dxa"/>
              <w:left w:w="108" w:type="dxa"/>
              <w:bottom w:w="0" w:type="dxa"/>
              <w:right w:w="108" w:type="dxa"/>
            </w:tcMar>
          </w:tcPr>
          <w:p w14:paraId="789991E3"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Nurodytas skelbime </w:t>
            </w:r>
          </w:p>
        </w:tc>
        <w:tc>
          <w:tcPr>
            <w:tcW w:w="2768" w:type="dxa"/>
            <w:tcMar>
              <w:top w:w="0" w:type="dxa"/>
              <w:left w:w="108" w:type="dxa"/>
              <w:bottom w:w="0" w:type="dxa"/>
              <w:right w:w="108" w:type="dxa"/>
            </w:tcMar>
          </w:tcPr>
          <w:p w14:paraId="367E9E56"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sz w:val="22"/>
                <w:szCs w:val="22"/>
              </w:rPr>
              <w:t>Perkančioji organizacija turi teisę pratęsti pasiūlymų pateikimo terminą.</w:t>
            </w:r>
          </w:p>
        </w:tc>
      </w:tr>
      <w:tr w:rsidR="00707F87" w:rsidRPr="000176DA" w14:paraId="2C2A36D7" w14:textId="77777777" w:rsidTr="00BA2D23">
        <w:trPr>
          <w:trHeight w:val="20"/>
        </w:trPr>
        <w:tc>
          <w:tcPr>
            <w:tcW w:w="738" w:type="dxa"/>
            <w:tcMar>
              <w:top w:w="0" w:type="dxa"/>
              <w:left w:w="108" w:type="dxa"/>
              <w:bottom w:w="0" w:type="dxa"/>
              <w:right w:w="108" w:type="dxa"/>
            </w:tcMar>
          </w:tcPr>
          <w:p w14:paraId="6B1A7336" w14:textId="77777777" w:rsidR="00707F87" w:rsidRPr="000176DA" w:rsidRDefault="00707F87" w:rsidP="00BA2D23">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2.</w:t>
            </w:r>
          </w:p>
        </w:tc>
        <w:tc>
          <w:tcPr>
            <w:tcW w:w="2981" w:type="dxa"/>
            <w:tcMar>
              <w:top w:w="0" w:type="dxa"/>
              <w:left w:w="108" w:type="dxa"/>
              <w:bottom w:w="0" w:type="dxa"/>
              <w:right w:w="108" w:type="dxa"/>
            </w:tcMar>
          </w:tcPr>
          <w:p w14:paraId="70C2E184" w14:textId="77777777" w:rsidR="00707F87" w:rsidRPr="000176DA" w:rsidRDefault="00707F87" w:rsidP="00BA2D23">
            <w:pPr>
              <w:keepNext/>
              <w:tabs>
                <w:tab w:val="left" w:pos="993"/>
              </w:tabs>
              <w:spacing w:after="0" w:line="240" w:lineRule="auto"/>
              <w:jc w:val="both"/>
              <w:rPr>
                <w:rFonts w:ascii="Times New Roman" w:hAnsi="Times New Roman" w:cs="Times New Roman"/>
                <w:sz w:val="22"/>
                <w:szCs w:val="22"/>
              </w:rPr>
            </w:pPr>
            <w:r w:rsidRPr="000176DA">
              <w:rPr>
                <w:rFonts w:ascii="Times New Roman" w:eastAsia="Times New Roman" w:hAnsi="Times New Roman" w:cs="Times New Roman"/>
                <w:sz w:val="22"/>
                <w:szCs w:val="22"/>
              </w:rPr>
              <w:t>Pradinis susipažinimas su CVP IS priemonėmis gautais pasiūlymais</w:t>
            </w:r>
          </w:p>
        </w:tc>
        <w:tc>
          <w:tcPr>
            <w:tcW w:w="3367" w:type="dxa"/>
            <w:tcMar>
              <w:top w:w="0" w:type="dxa"/>
              <w:left w:w="108" w:type="dxa"/>
              <w:bottom w:w="0" w:type="dxa"/>
              <w:right w:w="108" w:type="dxa"/>
            </w:tcMar>
          </w:tcPr>
          <w:p w14:paraId="7F526B60"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Pradedamas ne anksčiau nei po 30 minučių po pasiūlymų pateikimo termino pabaigos</w:t>
            </w:r>
          </w:p>
        </w:tc>
        <w:tc>
          <w:tcPr>
            <w:tcW w:w="2768" w:type="dxa"/>
            <w:tcMar>
              <w:top w:w="0" w:type="dxa"/>
              <w:left w:w="108" w:type="dxa"/>
              <w:bottom w:w="0" w:type="dxa"/>
              <w:right w:w="108" w:type="dxa"/>
            </w:tcMar>
          </w:tcPr>
          <w:p w14:paraId="17EE4DC5"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p>
        </w:tc>
      </w:tr>
      <w:tr w:rsidR="00707F87" w:rsidRPr="000176DA" w14:paraId="4D81E534" w14:textId="77777777" w:rsidTr="00BA2D23">
        <w:trPr>
          <w:trHeight w:val="20"/>
        </w:trPr>
        <w:tc>
          <w:tcPr>
            <w:tcW w:w="738" w:type="dxa"/>
            <w:tcMar>
              <w:top w:w="0" w:type="dxa"/>
              <w:left w:w="108" w:type="dxa"/>
              <w:bottom w:w="0" w:type="dxa"/>
              <w:right w:w="108" w:type="dxa"/>
            </w:tcMar>
          </w:tcPr>
          <w:p w14:paraId="6A869964" w14:textId="77777777" w:rsidR="00707F87" w:rsidRPr="000176DA" w:rsidRDefault="00707F87" w:rsidP="00BA2D23">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w:t>
            </w:r>
          </w:p>
        </w:tc>
        <w:tc>
          <w:tcPr>
            <w:tcW w:w="2981" w:type="dxa"/>
            <w:tcMar>
              <w:top w:w="0" w:type="dxa"/>
              <w:left w:w="108" w:type="dxa"/>
              <w:bottom w:w="0" w:type="dxa"/>
              <w:right w:w="108" w:type="dxa"/>
            </w:tcMar>
          </w:tcPr>
          <w:p w14:paraId="48B76F83" w14:textId="77777777" w:rsidR="00707F87" w:rsidRPr="000176DA" w:rsidRDefault="00707F87" w:rsidP="00BA2D23">
            <w:pPr>
              <w:keepNext/>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Prašymą paaiškinti, patikslinti pirkimo sąlygas tiekėjas turi pateikti ne vėliau kaip:</w:t>
            </w:r>
          </w:p>
        </w:tc>
        <w:tc>
          <w:tcPr>
            <w:tcW w:w="3367" w:type="dxa"/>
            <w:tcMar>
              <w:top w:w="0" w:type="dxa"/>
              <w:left w:w="108" w:type="dxa"/>
              <w:bottom w:w="0" w:type="dxa"/>
              <w:right w:w="108" w:type="dxa"/>
            </w:tcMar>
          </w:tcPr>
          <w:p w14:paraId="403DDACB" w14:textId="77777777" w:rsidR="00707F87" w:rsidRPr="00AB674A" w:rsidRDefault="00707F87" w:rsidP="00BA2D23">
            <w:pPr>
              <w:spacing w:after="0" w:line="240" w:lineRule="auto"/>
              <w:rPr>
                <w:rFonts w:ascii="Times New Roman" w:eastAsia="Calibri" w:hAnsi="Times New Roman" w:cs="Times New Roman"/>
                <w:i/>
                <w:iCs/>
              </w:rPr>
            </w:pPr>
            <w:r w:rsidRPr="00AB674A">
              <w:rPr>
                <w:rFonts w:ascii="Times New Roman" w:eastAsia="Calibri" w:hAnsi="Times New Roman" w:cs="Times New Roman"/>
              </w:rPr>
              <w:t>6 (šešios) dienos iki pasiūlymų pateikimo termino pabaigos</w:t>
            </w:r>
          </w:p>
          <w:p w14:paraId="1FFF6E4C"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c>
          <w:tcPr>
            <w:tcW w:w="2768" w:type="dxa"/>
            <w:tcMar>
              <w:top w:w="0" w:type="dxa"/>
              <w:left w:w="108" w:type="dxa"/>
              <w:bottom w:w="0" w:type="dxa"/>
              <w:right w:w="108" w:type="dxa"/>
            </w:tcMar>
          </w:tcPr>
          <w:p w14:paraId="25371734"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p>
        </w:tc>
      </w:tr>
      <w:tr w:rsidR="00707F87" w:rsidRPr="000176DA" w14:paraId="0AC23AD5" w14:textId="77777777" w:rsidTr="00BA2D23">
        <w:trPr>
          <w:trHeight w:val="20"/>
        </w:trPr>
        <w:tc>
          <w:tcPr>
            <w:tcW w:w="738" w:type="dxa"/>
            <w:tcMar>
              <w:top w:w="0" w:type="dxa"/>
              <w:left w:w="108" w:type="dxa"/>
              <w:bottom w:w="0" w:type="dxa"/>
              <w:right w:w="108" w:type="dxa"/>
            </w:tcMar>
          </w:tcPr>
          <w:p w14:paraId="0B42E864" w14:textId="77777777" w:rsidR="00707F87" w:rsidRPr="000F1C0E" w:rsidRDefault="00707F87" w:rsidP="00707F87">
            <w:pPr>
              <w:pStyle w:val="Sraopastraipa"/>
              <w:numPr>
                <w:ilvl w:val="0"/>
                <w:numId w:val="9"/>
              </w:numPr>
              <w:tabs>
                <w:tab w:val="left" w:pos="993"/>
              </w:tabs>
              <w:spacing w:after="0" w:line="240" w:lineRule="auto"/>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0D9F868"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pirkimo sąlygų paaiškinimą, patikslinimą pateikia visiems tiekėjams ne vėliau kaip:</w:t>
            </w:r>
          </w:p>
        </w:tc>
        <w:tc>
          <w:tcPr>
            <w:tcW w:w="3367" w:type="dxa"/>
            <w:tcMar>
              <w:top w:w="0" w:type="dxa"/>
              <w:left w:w="108" w:type="dxa"/>
              <w:bottom w:w="0" w:type="dxa"/>
              <w:right w:w="108" w:type="dxa"/>
            </w:tcMar>
          </w:tcPr>
          <w:p w14:paraId="651B6A79" w14:textId="77777777" w:rsidR="00707F87" w:rsidRPr="00AB674A" w:rsidRDefault="00707F87" w:rsidP="00BA2D23">
            <w:pPr>
              <w:spacing w:after="0" w:line="240" w:lineRule="auto"/>
              <w:rPr>
                <w:rFonts w:ascii="Times New Roman" w:eastAsia="Calibri" w:hAnsi="Times New Roman" w:cs="Times New Roman"/>
              </w:rPr>
            </w:pPr>
            <w:r w:rsidRPr="00AB674A">
              <w:rPr>
                <w:rFonts w:ascii="Times New Roman" w:eastAsia="Calibri" w:hAnsi="Times New Roman" w:cs="Times New Roman"/>
              </w:rPr>
              <w:t xml:space="preserve">4 (keturios) dienos iki pasiūlymų pateikimo termino pabaigos </w:t>
            </w:r>
          </w:p>
          <w:p w14:paraId="67D082BD"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c>
          <w:tcPr>
            <w:tcW w:w="2768" w:type="dxa"/>
            <w:tcMar>
              <w:top w:w="0" w:type="dxa"/>
              <w:left w:w="108" w:type="dxa"/>
              <w:bottom w:w="0" w:type="dxa"/>
              <w:right w:w="108" w:type="dxa"/>
            </w:tcMar>
          </w:tcPr>
          <w:p w14:paraId="4534843F"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20E70811" w14:textId="77777777" w:rsidTr="00BA2D23">
        <w:trPr>
          <w:trHeight w:val="20"/>
        </w:trPr>
        <w:tc>
          <w:tcPr>
            <w:tcW w:w="738" w:type="dxa"/>
            <w:tcMar>
              <w:top w:w="0" w:type="dxa"/>
              <w:left w:w="108" w:type="dxa"/>
              <w:bottom w:w="0" w:type="dxa"/>
              <w:right w:w="108" w:type="dxa"/>
            </w:tcMar>
          </w:tcPr>
          <w:p w14:paraId="5857BDF7"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91F9C99"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Objekto apžiūra bus vykdoma:</w:t>
            </w:r>
          </w:p>
        </w:tc>
        <w:tc>
          <w:tcPr>
            <w:tcW w:w="3367" w:type="dxa"/>
            <w:tcMar>
              <w:top w:w="0" w:type="dxa"/>
              <w:left w:w="108" w:type="dxa"/>
              <w:bottom w:w="0" w:type="dxa"/>
              <w:right w:w="108" w:type="dxa"/>
            </w:tcMar>
          </w:tcPr>
          <w:p w14:paraId="0CC77AB1" w14:textId="20644314" w:rsidR="00707F87" w:rsidRPr="000176DA" w:rsidRDefault="00FB19CA" w:rsidP="00BA2D23">
            <w:pPr>
              <w:tabs>
                <w:tab w:val="left" w:pos="993"/>
              </w:tabs>
              <w:spacing w:after="0" w:line="240" w:lineRule="auto"/>
              <w:jc w:val="both"/>
              <w:rPr>
                <w:rFonts w:ascii="Times New Roman" w:hAnsi="Times New Roman" w:cs="Times New Roman"/>
                <w:iCs/>
                <w:sz w:val="22"/>
                <w:szCs w:val="22"/>
              </w:rPr>
            </w:pPr>
            <w:r w:rsidRPr="00FB19CA">
              <w:rPr>
                <w:rFonts w:ascii="Times New Roman" w:eastAsia="Calibri" w:hAnsi="Times New Roman" w:cs="Times New Roman"/>
                <w:iCs/>
                <w:sz w:val="22"/>
                <w:szCs w:val="22"/>
              </w:rPr>
              <w:t>Aprūpinimo ir priežiūros skyriaus vyr. specialist</w:t>
            </w:r>
            <w:r>
              <w:rPr>
                <w:rFonts w:ascii="Times New Roman" w:eastAsia="Calibri" w:hAnsi="Times New Roman" w:cs="Times New Roman"/>
                <w:iCs/>
                <w:sz w:val="22"/>
                <w:szCs w:val="22"/>
              </w:rPr>
              <w:t>as</w:t>
            </w:r>
            <w:r w:rsidRPr="00FB19CA">
              <w:rPr>
                <w:rFonts w:ascii="Times New Roman" w:eastAsia="Calibri" w:hAnsi="Times New Roman" w:cs="Times New Roman"/>
                <w:iCs/>
                <w:sz w:val="22"/>
                <w:szCs w:val="22"/>
              </w:rPr>
              <w:t xml:space="preserve"> Rober</w:t>
            </w:r>
            <w:r>
              <w:rPr>
                <w:rFonts w:ascii="Times New Roman" w:eastAsia="Calibri" w:hAnsi="Times New Roman" w:cs="Times New Roman"/>
                <w:iCs/>
                <w:sz w:val="22"/>
                <w:szCs w:val="22"/>
              </w:rPr>
              <w:t>t</w:t>
            </w:r>
            <w:r w:rsidRPr="00FB19CA">
              <w:rPr>
                <w:rFonts w:ascii="Times New Roman" w:eastAsia="Calibri" w:hAnsi="Times New Roman" w:cs="Times New Roman"/>
                <w:iCs/>
                <w:sz w:val="22"/>
                <w:szCs w:val="22"/>
              </w:rPr>
              <w:t xml:space="preserve"> Balcevič, tel. +370 616 28 994, el. p.: </w:t>
            </w:r>
            <w:proofErr w:type="spellStart"/>
            <w:r w:rsidRPr="00FB19CA">
              <w:rPr>
                <w:rFonts w:ascii="Times New Roman" w:eastAsia="Calibri" w:hAnsi="Times New Roman" w:cs="Times New Roman"/>
                <w:iCs/>
                <w:sz w:val="22"/>
                <w:szCs w:val="22"/>
              </w:rPr>
              <w:t>Robert.Balcevic@vrsa.lt</w:t>
            </w:r>
            <w:proofErr w:type="spellEnd"/>
            <w:r w:rsidRPr="00FB19CA">
              <w:rPr>
                <w:rFonts w:ascii="Times New Roman" w:eastAsia="Calibri" w:hAnsi="Times New Roman" w:cs="Times New Roman"/>
                <w:iCs/>
                <w:sz w:val="22"/>
                <w:szCs w:val="22"/>
              </w:rPr>
              <w:t>.</w:t>
            </w:r>
          </w:p>
        </w:tc>
        <w:tc>
          <w:tcPr>
            <w:tcW w:w="2768" w:type="dxa"/>
            <w:tcMar>
              <w:top w:w="0" w:type="dxa"/>
              <w:left w:w="108" w:type="dxa"/>
              <w:bottom w:w="0" w:type="dxa"/>
              <w:right w:w="108" w:type="dxa"/>
            </w:tcMar>
          </w:tcPr>
          <w:p w14:paraId="5BBA9B5C" w14:textId="58BC9F37" w:rsidR="00707F87" w:rsidRPr="000176DA" w:rsidRDefault="00FB19CA" w:rsidP="00BA2D23">
            <w:pPr>
              <w:tabs>
                <w:tab w:val="left" w:pos="993"/>
              </w:tabs>
              <w:spacing w:after="0" w:line="240" w:lineRule="auto"/>
              <w:jc w:val="both"/>
              <w:rPr>
                <w:rFonts w:ascii="Times New Roman" w:hAnsi="Times New Roman" w:cs="Times New Roman"/>
                <w:sz w:val="22"/>
                <w:szCs w:val="22"/>
              </w:rPr>
            </w:pPr>
            <w:r w:rsidRPr="00FB19CA">
              <w:rPr>
                <w:rFonts w:ascii="Times New Roman" w:hAnsi="Times New Roman" w:cs="Times New Roman"/>
                <w:sz w:val="22"/>
                <w:szCs w:val="22"/>
              </w:rPr>
              <w:t>Objekto adresas: Rinktinės g. 50, Vilniaus m. sav.</w:t>
            </w:r>
          </w:p>
        </w:tc>
      </w:tr>
      <w:tr w:rsidR="00707F87" w:rsidRPr="000176DA" w14:paraId="65DB7EF4" w14:textId="77777777" w:rsidTr="00BA2D23">
        <w:trPr>
          <w:trHeight w:val="20"/>
        </w:trPr>
        <w:tc>
          <w:tcPr>
            <w:tcW w:w="738" w:type="dxa"/>
            <w:tcMar>
              <w:top w:w="0" w:type="dxa"/>
              <w:left w:w="108" w:type="dxa"/>
              <w:bottom w:w="0" w:type="dxa"/>
              <w:right w:w="108" w:type="dxa"/>
            </w:tcMar>
          </w:tcPr>
          <w:p w14:paraId="5A2D4060"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150B98AA"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rengs susitikimus su tiekėjais dėl pirkimo sąlygų paaiškinimo</w:t>
            </w:r>
          </w:p>
        </w:tc>
        <w:tc>
          <w:tcPr>
            <w:tcW w:w="3367" w:type="dxa"/>
            <w:tcMar>
              <w:top w:w="0" w:type="dxa"/>
              <w:left w:w="108" w:type="dxa"/>
              <w:bottom w:w="0" w:type="dxa"/>
              <w:right w:w="108" w:type="dxa"/>
            </w:tcMar>
          </w:tcPr>
          <w:p w14:paraId="78EC79E9"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NETAIKOMA</w:t>
            </w:r>
          </w:p>
        </w:tc>
        <w:tc>
          <w:tcPr>
            <w:tcW w:w="2768" w:type="dxa"/>
            <w:tcMar>
              <w:top w:w="0" w:type="dxa"/>
              <w:left w:w="108" w:type="dxa"/>
              <w:bottom w:w="0" w:type="dxa"/>
              <w:right w:w="108" w:type="dxa"/>
            </w:tcMar>
          </w:tcPr>
          <w:p w14:paraId="230DDCC7"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204E4FAC" w14:textId="77777777" w:rsidTr="00BA2D23">
        <w:trPr>
          <w:trHeight w:val="20"/>
        </w:trPr>
        <w:tc>
          <w:tcPr>
            <w:tcW w:w="738" w:type="dxa"/>
            <w:tcMar>
              <w:top w:w="0" w:type="dxa"/>
              <w:left w:w="108" w:type="dxa"/>
              <w:bottom w:w="0" w:type="dxa"/>
              <w:right w:w="108" w:type="dxa"/>
            </w:tcMar>
          </w:tcPr>
          <w:p w14:paraId="30A24D7A"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5D831E4E"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Tiekėjai turi pateikti prekių pavyzdžius</w:t>
            </w:r>
          </w:p>
        </w:tc>
        <w:tc>
          <w:tcPr>
            <w:tcW w:w="3367" w:type="dxa"/>
            <w:tcMar>
              <w:top w:w="0" w:type="dxa"/>
              <w:left w:w="108" w:type="dxa"/>
              <w:bottom w:w="0" w:type="dxa"/>
              <w:right w:w="108" w:type="dxa"/>
            </w:tcMar>
          </w:tcPr>
          <w:p w14:paraId="0A2E8023" w14:textId="77777777" w:rsidR="00707F87" w:rsidRPr="000176DA" w:rsidRDefault="00707F87" w:rsidP="00BA2D23">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34F68479"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7044F3EA"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42765308" w14:textId="77777777" w:rsidTr="00BA2D23">
        <w:trPr>
          <w:trHeight w:val="20"/>
        </w:trPr>
        <w:tc>
          <w:tcPr>
            <w:tcW w:w="738" w:type="dxa"/>
            <w:tcMar>
              <w:top w:w="0" w:type="dxa"/>
              <w:left w:w="108" w:type="dxa"/>
              <w:bottom w:w="0" w:type="dxa"/>
              <w:right w:w="108" w:type="dxa"/>
            </w:tcMar>
          </w:tcPr>
          <w:p w14:paraId="7753301B"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4D69659B"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Pasiūlymo galiojimo ir pasiūlymo galiojimo užtikrinimo (jei taikoma) terminas ne trumpesnis kaip</w:t>
            </w:r>
          </w:p>
        </w:tc>
        <w:tc>
          <w:tcPr>
            <w:tcW w:w="3367" w:type="dxa"/>
            <w:tcMar>
              <w:top w:w="0" w:type="dxa"/>
              <w:left w:w="108" w:type="dxa"/>
              <w:bottom w:w="0" w:type="dxa"/>
              <w:right w:w="108" w:type="dxa"/>
            </w:tcMar>
          </w:tcPr>
          <w:p w14:paraId="5F6BD76E"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Cs/>
                <w:sz w:val="22"/>
                <w:szCs w:val="22"/>
              </w:rPr>
              <w:t>90 (devyniasdešimt) dienų nuo pasiūlymų pateikimo galutinio termino pabaigos</w:t>
            </w:r>
          </w:p>
        </w:tc>
        <w:tc>
          <w:tcPr>
            <w:tcW w:w="2768" w:type="dxa"/>
            <w:tcMar>
              <w:top w:w="0" w:type="dxa"/>
              <w:left w:w="108" w:type="dxa"/>
              <w:bottom w:w="0" w:type="dxa"/>
              <w:right w:w="108" w:type="dxa"/>
            </w:tcMar>
          </w:tcPr>
          <w:p w14:paraId="473474EC"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1877BA25" w14:textId="77777777" w:rsidTr="00BA2D23">
        <w:trPr>
          <w:trHeight w:val="20"/>
        </w:trPr>
        <w:tc>
          <w:tcPr>
            <w:tcW w:w="738" w:type="dxa"/>
            <w:tcMar>
              <w:top w:w="0" w:type="dxa"/>
              <w:left w:w="108" w:type="dxa"/>
              <w:bottom w:w="0" w:type="dxa"/>
              <w:right w:w="108" w:type="dxa"/>
            </w:tcMar>
          </w:tcPr>
          <w:p w14:paraId="505C36D1"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7CAFD2C1"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67" w:type="dxa"/>
            <w:tcMar>
              <w:top w:w="0" w:type="dxa"/>
              <w:left w:w="108" w:type="dxa"/>
              <w:bottom w:w="0" w:type="dxa"/>
              <w:right w:w="108" w:type="dxa"/>
            </w:tcMar>
          </w:tcPr>
          <w:p w14:paraId="0035265C" w14:textId="77777777" w:rsidR="00707F87" w:rsidRPr="000176DA" w:rsidRDefault="00707F87" w:rsidP="00BA2D23">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120D4ECC" w14:textId="77777777" w:rsidR="00707F87" w:rsidRPr="000176DA" w:rsidRDefault="00707F87" w:rsidP="00BA2D23">
            <w:pPr>
              <w:tabs>
                <w:tab w:val="left" w:pos="993"/>
              </w:tabs>
              <w:spacing w:after="0" w:line="240" w:lineRule="auto"/>
              <w:jc w:val="both"/>
              <w:rPr>
                <w:rFonts w:ascii="Times New Roman" w:hAnsi="Times New Roman" w:cs="Times New Roman"/>
                <w:iCs/>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2394A481"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59521AE7" w14:textId="77777777" w:rsidTr="00BA2D23">
        <w:trPr>
          <w:trHeight w:val="20"/>
        </w:trPr>
        <w:tc>
          <w:tcPr>
            <w:tcW w:w="738" w:type="dxa"/>
            <w:tcMar>
              <w:top w:w="0" w:type="dxa"/>
              <w:left w:w="108" w:type="dxa"/>
              <w:bottom w:w="0" w:type="dxa"/>
              <w:right w:w="108" w:type="dxa"/>
            </w:tcMar>
          </w:tcPr>
          <w:p w14:paraId="442CDBDB"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7FB462A"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Pasiūlymo galiojimo užtikrinimas pirkimo dalyviui grąžinamas (arba atsisakoma teisių į jį) per</w:t>
            </w:r>
          </w:p>
        </w:tc>
        <w:tc>
          <w:tcPr>
            <w:tcW w:w="3367" w:type="dxa"/>
            <w:tcMar>
              <w:top w:w="0" w:type="dxa"/>
              <w:left w:w="108" w:type="dxa"/>
              <w:bottom w:w="0" w:type="dxa"/>
              <w:right w:w="108" w:type="dxa"/>
            </w:tcMar>
          </w:tcPr>
          <w:p w14:paraId="4DBF786C" w14:textId="77777777" w:rsidR="00707F87" w:rsidRPr="000176DA" w:rsidRDefault="00707F87" w:rsidP="00BA2D23">
            <w:pPr>
              <w:pStyle w:val="Body2"/>
              <w:tabs>
                <w:tab w:val="left" w:pos="993"/>
              </w:tabs>
              <w:spacing w:after="0"/>
              <w:rPr>
                <w:rFonts w:cs="Times New Roman"/>
                <w:color w:val="auto"/>
                <w:sz w:val="22"/>
                <w:szCs w:val="22"/>
                <w:lang w:val="lt-LT"/>
              </w:rPr>
            </w:pPr>
            <w:r w:rsidRPr="000176DA">
              <w:rPr>
                <w:rFonts w:cs="Times New Roman"/>
                <w:color w:val="auto"/>
                <w:sz w:val="22"/>
                <w:szCs w:val="22"/>
                <w:lang w:val="lt-LT"/>
              </w:rPr>
              <w:t>NETAIKOMA</w:t>
            </w:r>
          </w:p>
          <w:p w14:paraId="457BA5CB"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33943F6E"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4124CF1F" w14:textId="77777777" w:rsidTr="00BA2D23">
        <w:trPr>
          <w:trHeight w:val="20"/>
        </w:trPr>
        <w:tc>
          <w:tcPr>
            <w:tcW w:w="738" w:type="dxa"/>
            <w:tcMar>
              <w:top w:w="0" w:type="dxa"/>
              <w:left w:w="108" w:type="dxa"/>
              <w:bottom w:w="0" w:type="dxa"/>
              <w:right w:w="108" w:type="dxa"/>
            </w:tcMar>
          </w:tcPr>
          <w:p w14:paraId="3DDEF5BF"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D867475"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Perkančioji organizacija informuoja pirkimo dalyvius apie EBVPD vertinimo rezultatus ne vėliau kaip per</w:t>
            </w:r>
          </w:p>
        </w:tc>
        <w:tc>
          <w:tcPr>
            <w:tcW w:w="3367" w:type="dxa"/>
            <w:tcMar>
              <w:top w:w="0" w:type="dxa"/>
              <w:left w:w="108" w:type="dxa"/>
              <w:bottom w:w="0" w:type="dxa"/>
              <w:right w:w="108" w:type="dxa"/>
            </w:tcMar>
          </w:tcPr>
          <w:p w14:paraId="1A2E7EB4"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04BF7CD6"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p>
        </w:tc>
      </w:tr>
      <w:tr w:rsidR="00707F87" w:rsidRPr="000176DA" w14:paraId="36F77478" w14:textId="77777777" w:rsidTr="00BA2D23">
        <w:trPr>
          <w:trHeight w:val="20"/>
        </w:trPr>
        <w:tc>
          <w:tcPr>
            <w:tcW w:w="738" w:type="dxa"/>
            <w:tcMar>
              <w:top w:w="0" w:type="dxa"/>
              <w:left w:w="108" w:type="dxa"/>
              <w:bottom w:w="0" w:type="dxa"/>
              <w:right w:w="108" w:type="dxa"/>
            </w:tcMar>
          </w:tcPr>
          <w:p w14:paraId="3C2AA6A3"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4B4794E7"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 xml:space="preserve">Perkančioji organizacija pirkimo dalyviams praneša apie priimtą sprendimą nustatyti laimėjusį pasiūlymą, </w:t>
            </w:r>
            <w:r w:rsidRPr="000176DA">
              <w:rPr>
                <w:rFonts w:ascii="Times New Roman" w:hAnsi="Times New Roman" w:cs="Times New Roman"/>
                <w:sz w:val="22"/>
                <w:szCs w:val="22"/>
              </w:rPr>
              <w:t xml:space="preserve">dėl kurio </w:t>
            </w:r>
            <w:r w:rsidRPr="000176DA">
              <w:rPr>
                <w:rFonts w:ascii="Times New Roman" w:hAnsi="Times New Roman" w:cs="Times New Roman"/>
                <w:sz w:val="22"/>
                <w:szCs w:val="22"/>
              </w:rPr>
              <w:lastRenderedPageBreak/>
              <w:t>bus sudaroma</w:t>
            </w:r>
            <w:r w:rsidRPr="000176DA">
              <w:rPr>
                <w:rFonts w:ascii="Times New Roman" w:hAnsi="Times New Roman" w:cs="Times New Roman"/>
                <w:bCs/>
                <w:sz w:val="22"/>
                <w:szCs w:val="22"/>
              </w:rPr>
              <w:t xml:space="preserve"> sutartis ne vėliau kaip per</w:t>
            </w:r>
          </w:p>
        </w:tc>
        <w:tc>
          <w:tcPr>
            <w:tcW w:w="3367" w:type="dxa"/>
            <w:tcMar>
              <w:top w:w="0" w:type="dxa"/>
              <w:left w:w="108" w:type="dxa"/>
              <w:bottom w:w="0" w:type="dxa"/>
              <w:right w:w="108" w:type="dxa"/>
            </w:tcMar>
          </w:tcPr>
          <w:p w14:paraId="14284C05"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lastRenderedPageBreak/>
              <w:t>3 (tris) darbo dienas nuo sprendimo priėmimo dienos</w:t>
            </w:r>
          </w:p>
        </w:tc>
        <w:tc>
          <w:tcPr>
            <w:tcW w:w="2768" w:type="dxa"/>
            <w:tcMar>
              <w:top w:w="0" w:type="dxa"/>
              <w:left w:w="108" w:type="dxa"/>
              <w:bottom w:w="0" w:type="dxa"/>
              <w:right w:w="108" w:type="dxa"/>
            </w:tcMar>
          </w:tcPr>
          <w:p w14:paraId="68F91715"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7EFA6680" w14:textId="77777777" w:rsidTr="00BA2D23">
        <w:trPr>
          <w:trHeight w:val="20"/>
        </w:trPr>
        <w:tc>
          <w:tcPr>
            <w:tcW w:w="738" w:type="dxa"/>
            <w:tcMar>
              <w:top w:w="0" w:type="dxa"/>
              <w:left w:w="108" w:type="dxa"/>
              <w:bottom w:w="0" w:type="dxa"/>
              <w:right w:w="108" w:type="dxa"/>
            </w:tcMar>
          </w:tcPr>
          <w:p w14:paraId="4E3BF264"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CCEB526"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367" w:type="dxa"/>
            <w:tcMar>
              <w:top w:w="0" w:type="dxa"/>
              <w:left w:w="108" w:type="dxa"/>
              <w:bottom w:w="0" w:type="dxa"/>
              <w:right w:w="108" w:type="dxa"/>
            </w:tcMar>
          </w:tcPr>
          <w:p w14:paraId="5108764E"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bCs/>
                <w:sz w:val="22"/>
                <w:szCs w:val="22"/>
              </w:rPr>
              <w:t>15 (penkiolika) dienų nuo pirkimo dalyvio raštu pateikto prašymo gavimo dienos</w:t>
            </w:r>
          </w:p>
        </w:tc>
        <w:tc>
          <w:tcPr>
            <w:tcW w:w="2768" w:type="dxa"/>
            <w:tcMar>
              <w:top w:w="0" w:type="dxa"/>
              <w:left w:w="108" w:type="dxa"/>
              <w:bottom w:w="0" w:type="dxa"/>
              <w:right w:w="108" w:type="dxa"/>
            </w:tcMar>
          </w:tcPr>
          <w:p w14:paraId="4CAF5FC8" w14:textId="77777777" w:rsidR="00707F87" w:rsidRPr="000176DA" w:rsidRDefault="00707F87" w:rsidP="00BA2D23">
            <w:pPr>
              <w:pStyle w:val="tajtip"/>
              <w:shd w:val="clear" w:color="auto" w:fill="FFFFFF"/>
              <w:tabs>
                <w:tab w:val="left" w:pos="993"/>
              </w:tabs>
              <w:spacing w:before="0" w:beforeAutospacing="0" w:after="0" w:afterAutospacing="0"/>
              <w:jc w:val="both"/>
              <w:rPr>
                <w:sz w:val="22"/>
                <w:szCs w:val="22"/>
              </w:rPr>
            </w:pPr>
          </w:p>
        </w:tc>
      </w:tr>
      <w:tr w:rsidR="00707F87" w:rsidRPr="000176DA" w14:paraId="40BECC14" w14:textId="77777777" w:rsidTr="00BA2D23">
        <w:trPr>
          <w:trHeight w:val="20"/>
        </w:trPr>
        <w:tc>
          <w:tcPr>
            <w:tcW w:w="738" w:type="dxa"/>
            <w:tcMar>
              <w:top w:w="0" w:type="dxa"/>
              <w:left w:w="108" w:type="dxa"/>
              <w:bottom w:w="0" w:type="dxa"/>
              <w:right w:w="108" w:type="dxa"/>
            </w:tcMar>
          </w:tcPr>
          <w:p w14:paraId="673B3D73"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6B155D8"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0176DA">
              <w:rPr>
                <w:rFonts w:ascii="Times New Roman" w:hAnsi="Times New Roman" w:cs="Times New Roman"/>
                <w:bCs/>
                <w:sz w:val="22"/>
                <w:szCs w:val="22"/>
              </w:rPr>
              <w:t>ne vėliau kaip per</w:t>
            </w:r>
          </w:p>
        </w:tc>
        <w:tc>
          <w:tcPr>
            <w:tcW w:w="3367" w:type="dxa"/>
            <w:tcMar>
              <w:top w:w="0" w:type="dxa"/>
              <w:left w:w="108" w:type="dxa"/>
              <w:bottom w:w="0" w:type="dxa"/>
              <w:right w:w="108" w:type="dxa"/>
            </w:tcMar>
          </w:tcPr>
          <w:p w14:paraId="3C371CFB" w14:textId="77777777" w:rsidR="00707F87" w:rsidRPr="00AB674A" w:rsidRDefault="00707F87" w:rsidP="00BA2D23">
            <w:pPr>
              <w:spacing w:after="0" w:line="240" w:lineRule="auto"/>
              <w:jc w:val="both"/>
              <w:rPr>
                <w:rFonts w:ascii="Times New Roman" w:eastAsia="Calibri" w:hAnsi="Times New Roman" w:cs="Times New Roman"/>
              </w:rPr>
            </w:pPr>
            <w:r w:rsidRPr="00AB674A">
              <w:rPr>
                <w:rFonts w:ascii="Times New Roman" w:eastAsia="Calibri" w:hAnsi="Times New Roman" w:cs="Times New Roman"/>
              </w:rPr>
              <w:t xml:space="preserve">5 (penkias) darbo dienas nuo </w:t>
            </w:r>
            <w:r w:rsidRPr="00AB674A">
              <w:rPr>
                <w:rFonts w:ascii="Times New Roman" w:eastAsia="Arial" w:hAnsi="Times New Roman" w:cs="Times New Roman"/>
              </w:rPr>
              <w:t>perkančiosios organizacijos</w:t>
            </w:r>
            <w:r w:rsidRPr="00AB674A">
              <w:rPr>
                <w:rFonts w:ascii="Times New Roman" w:eastAsia="Calibri" w:hAnsi="Times New Roman" w:cs="Times New Roman"/>
              </w:rPr>
              <w:t xml:space="preserve"> pranešimo raštu apie jos priimtą sprendimą išsiuntimo tiekėjams dienos arba nuo paskelbimo apie </w:t>
            </w:r>
            <w:r w:rsidRPr="00AB674A">
              <w:rPr>
                <w:rFonts w:ascii="Times New Roman" w:eastAsia="Arial" w:hAnsi="Times New Roman" w:cs="Times New Roman"/>
              </w:rPr>
              <w:t>perkančiosios organizacijos</w:t>
            </w:r>
            <w:r w:rsidRPr="00AB674A">
              <w:rPr>
                <w:rFonts w:ascii="Times New Roman" w:eastAsia="Calibri" w:hAnsi="Times New Roman" w:cs="Times New Roman"/>
              </w:rPr>
              <w:t xml:space="preserve"> priimtus sprendimus dienos, jei VPĮ nenumato reikalavimo raštu informuoti tiekėjus apie </w:t>
            </w:r>
            <w:r w:rsidRPr="00AB674A">
              <w:rPr>
                <w:rFonts w:ascii="Times New Roman" w:eastAsia="Arial" w:hAnsi="Times New Roman" w:cs="Times New Roman"/>
              </w:rPr>
              <w:t xml:space="preserve"> perkančiosios organizacijos</w:t>
            </w:r>
            <w:r w:rsidRPr="00AB674A">
              <w:rPr>
                <w:rFonts w:ascii="Times New Roman" w:eastAsia="Calibri" w:hAnsi="Times New Roman" w:cs="Times New Roman"/>
              </w:rPr>
              <w:t xml:space="preserve"> priimtus sprendimus;</w:t>
            </w:r>
          </w:p>
          <w:p w14:paraId="295F9709"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AB674A">
              <w:rPr>
                <w:rFonts w:ascii="Times New Roman" w:eastAsia="Calibri" w:hAnsi="Times New Roman" w:cs="Times New Roman"/>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5332038B"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p>
        </w:tc>
      </w:tr>
      <w:tr w:rsidR="00707F87" w:rsidRPr="000176DA" w14:paraId="3F91BD3E" w14:textId="77777777" w:rsidTr="00BA2D23">
        <w:trPr>
          <w:trHeight w:val="20"/>
        </w:trPr>
        <w:tc>
          <w:tcPr>
            <w:tcW w:w="738" w:type="dxa"/>
            <w:tcMar>
              <w:top w:w="0" w:type="dxa"/>
              <w:left w:w="108" w:type="dxa"/>
              <w:bottom w:w="0" w:type="dxa"/>
              <w:right w:w="108" w:type="dxa"/>
            </w:tcMar>
          </w:tcPr>
          <w:p w14:paraId="72A7FA46"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3139358F"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67" w:type="dxa"/>
            <w:tcMar>
              <w:top w:w="0" w:type="dxa"/>
              <w:left w:w="108" w:type="dxa"/>
              <w:bottom w:w="0" w:type="dxa"/>
              <w:right w:w="108" w:type="dxa"/>
            </w:tcMar>
          </w:tcPr>
          <w:p w14:paraId="7AC8789A"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6 (šešias) darbo dienas nuo pretenzijos gavimo dienos</w:t>
            </w:r>
          </w:p>
        </w:tc>
        <w:tc>
          <w:tcPr>
            <w:tcW w:w="2768" w:type="dxa"/>
            <w:tcMar>
              <w:top w:w="0" w:type="dxa"/>
              <w:left w:w="108" w:type="dxa"/>
              <w:bottom w:w="0" w:type="dxa"/>
              <w:right w:w="108" w:type="dxa"/>
            </w:tcMar>
          </w:tcPr>
          <w:p w14:paraId="77C79AFC"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4FCD31C4" w14:textId="77777777" w:rsidTr="00BA2D23">
        <w:trPr>
          <w:trHeight w:val="20"/>
        </w:trPr>
        <w:tc>
          <w:tcPr>
            <w:tcW w:w="738" w:type="dxa"/>
            <w:tcMar>
              <w:top w:w="0" w:type="dxa"/>
              <w:left w:w="108" w:type="dxa"/>
              <w:bottom w:w="0" w:type="dxa"/>
              <w:right w:w="108" w:type="dxa"/>
            </w:tcMar>
          </w:tcPr>
          <w:p w14:paraId="5515CB90"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402F3D90" w14:textId="77777777" w:rsidR="00707F87" w:rsidRPr="000176DA" w:rsidRDefault="00707F87" w:rsidP="00BA2D23">
            <w:pPr>
              <w:tabs>
                <w:tab w:val="left" w:pos="993"/>
              </w:tabs>
              <w:spacing w:after="0" w:line="240" w:lineRule="auto"/>
              <w:jc w:val="both"/>
              <w:rPr>
                <w:rFonts w:ascii="Times New Roman" w:hAnsi="Times New Roman" w:cs="Times New Roman"/>
                <w:bCs/>
                <w:sz w:val="22"/>
                <w:szCs w:val="22"/>
              </w:rPr>
            </w:pPr>
            <w:r w:rsidRPr="000176DA">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0176DA">
              <w:rPr>
                <w:rFonts w:ascii="Times New Roman" w:hAnsi="Times New Roman" w:cs="Times New Roman"/>
                <w:bCs/>
                <w:sz w:val="22"/>
                <w:szCs w:val="22"/>
              </w:rPr>
              <w:t xml:space="preserve"> </w:t>
            </w:r>
            <w:r w:rsidRPr="00FF1D3F">
              <w:rPr>
                <w:rFonts w:ascii="Times New Roman" w:hAnsi="Times New Roman" w:cs="Times New Roman"/>
                <w:bCs/>
                <w:sz w:val="22"/>
                <w:szCs w:val="22"/>
              </w:rPr>
              <w:t>(išskyrus ieškinį dėl sutarties pripažinimo negaliojančia)</w:t>
            </w:r>
            <w:r w:rsidRPr="000176DA">
              <w:rPr>
                <w:rFonts w:ascii="Times New Roman" w:hAnsi="Times New Roman" w:cs="Times New Roman"/>
                <w:bCs/>
                <w:sz w:val="22"/>
                <w:szCs w:val="22"/>
              </w:rPr>
              <w:t xml:space="preserve"> </w:t>
            </w:r>
          </w:p>
        </w:tc>
        <w:tc>
          <w:tcPr>
            <w:tcW w:w="3367" w:type="dxa"/>
            <w:tcMar>
              <w:top w:w="0" w:type="dxa"/>
              <w:left w:w="108" w:type="dxa"/>
              <w:bottom w:w="0" w:type="dxa"/>
              <w:right w:w="108" w:type="dxa"/>
            </w:tcMar>
          </w:tcPr>
          <w:p w14:paraId="6F598684"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68" w:type="dxa"/>
            <w:tcMar>
              <w:top w:w="0" w:type="dxa"/>
              <w:left w:w="108" w:type="dxa"/>
              <w:bottom w:w="0" w:type="dxa"/>
              <w:right w:w="108" w:type="dxa"/>
            </w:tcMar>
          </w:tcPr>
          <w:p w14:paraId="588A618D"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5CD6A7AD" w14:textId="77777777" w:rsidTr="00BA2D23">
        <w:trPr>
          <w:trHeight w:val="20"/>
        </w:trPr>
        <w:tc>
          <w:tcPr>
            <w:tcW w:w="738" w:type="dxa"/>
            <w:tcMar>
              <w:top w:w="0" w:type="dxa"/>
              <w:left w:w="108" w:type="dxa"/>
              <w:bottom w:w="0" w:type="dxa"/>
              <w:right w:w="108" w:type="dxa"/>
            </w:tcMar>
          </w:tcPr>
          <w:p w14:paraId="0DFB1A5A"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752EA29E"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Perkančioji organizacija negali sudaryti sutarties anksčiau kaip po</w:t>
            </w:r>
          </w:p>
        </w:tc>
        <w:tc>
          <w:tcPr>
            <w:tcW w:w="3367" w:type="dxa"/>
            <w:tcMar>
              <w:top w:w="0" w:type="dxa"/>
              <w:left w:w="108" w:type="dxa"/>
              <w:bottom w:w="0" w:type="dxa"/>
              <w:right w:w="108" w:type="dxa"/>
            </w:tcMar>
          </w:tcPr>
          <w:p w14:paraId="192182E2"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AB674A">
              <w:rPr>
                <w:rFonts w:ascii="Times New Roman" w:eastAsia="Calibri" w:hAnsi="Times New Roman" w:cs="Times New Roman"/>
                <w:bCs/>
              </w:rPr>
              <w:t>5 (penkių) darbo dienų,</w:t>
            </w:r>
            <w:r w:rsidRPr="00AB674A">
              <w:rPr>
                <w:rFonts w:ascii="Times New Roman" w:eastAsia="Calibri"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35A6D8C4"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r w:rsidR="00707F87" w:rsidRPr="000176DA" w14:paraId="40AD44E2" w14:textId="77777777" w:rsidTr="00BA2D23">
        <w:trPr>
          <w:trHeight w:val="20"/>
        </w:trPr>
        <w:tc>
          <w:tcPr>
            <w:tcW w:w="738" w:type="dxa"/>
            <w:tcMar>
              <w:top w:w="0" w:type="dxa"/>
              <w:left w:w="108" w:type="dxa"/>
              <w:bottom w:w="0" w:type="dxa"/>
              <w:right w:w="108" w:type="dxa"/>
            </w:tcMar>
          </w:tcPr>
          <w:p w14:paraId="31EB74D6" w14:textId="77777777" w:rsidR="00707F87" w:rsidRPr="000176DA" w:rsidRDefault="00707F87" w:rsidP="00707F87">
            <w:pPr>
              <w:pStyle w:val="Sraopastraipa"/>
              <w:numPr>
                <w:ilvl w:val="0"/>
                <w:numId w:val="9"/>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30EDF92E"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Jeigu </w:t>
            </w:r>
            <w:r w:rsidRPr="000176DA">
              <w:rPr>
                <w:rFonts w:ascii="Times New Roman" w:hAnsi="Times New Roman" w:cs="Times New Roman"/>
                <w:iCs/>
                <w:sz w:val="22"/>
                <w:szCs w:val="22"/>
              </w:rPr>
              <w:t>suinteresuotas dalyvis paprašys perkančiosios organizacijos pateikti laimėjusį pasiūlymą</w:t>
            </w:r>
          </w:p>
        </w:tc>
        <w:tc>
          <w:tcPr>
            <w:tcW w:w="3367" w:type="dxa"/>
            <w:tcMar>
              <w:top w:w="0" w:type="dxa"/>
              <w:left w:w="108" w:type="dxa"/>
              <w:bottom w:w="0" w:type="dxa"/>
              <w:right w:w="108" w:type="dxa"/>
            </w:tcMar>
          </w:tcPr>
          <w:p w14:paraId="347D1F78"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r w:rsidRPr="000176DA">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8" w:type="dxa"/>
            <w:tcMar>
              <w:top w:w="0" w:type="dxa"/>
              <w:left w:w="108" w:type="dxa"/>
              <w:bottom w:w="0" w:type="dxa"/>
              <w:right w:w="108" w:type="dxa"/>
            </w:tcMar>
          </w:tcPr>
          <w:p w14:paraId="3F2D1C8E" w14:textId="77777777" w:rsidR="00707F87" w:rsidRPr="000176DA" w:rsidRDefault="00707F87" w:rsidP="00BA2D23">
            <w:pPr>
              <w:tabs>
                <w:tab w:val="left" w:pos="993"/>
              </w:tabs>
              <w:spacing w:after="0" w:line="240" w:lineRule="auto"/>
              <w:jc w:val="both"/>
              <w:rPr>
                <w:rFonts w:ascii="Times New Roman" w:hAnsi="Times New Roman" w:cs="Times New Roman"/>
                <w:sz w:val="22"/>
                <w:szCs w:val="22"/>
              </w:rPr>
            </w:pPr>
          </w:p>
        </w:tc>
      </w:tr>
    </w:tbl>
    <w:p w14:paraId="52386F03" w14:textId="77777777" w:rsidR="00707F87" w:rsidRPr="000176DA" w:rsidRDefault="00707F87" w:rsidP="00707F87">
      <w:pPr>
        <w:tabs>
          <w:tab w:val="left" w:pos="993"/>
          <w:tab w:val="left" w:pos="2977"/>
        </w:tabs>
        <w:spacing w:after="0" w:line="240" w:lineRule="auto"/>
        <w:ind w:firstLine="567"/>
        <w:jc w:val="both"/>
        <w:rPr>
          <w:rFonts w:ascii="Times New Roman" w:eastAsia="Calibri" w:hAnsi="Times New Roman" w:cs="Times New Roman"/>
          <w:sz w:val="24"/>
          <w:szCs w:val="24"/>
        </w:rPr>
      </w:pPr>
    </w:p>
    <w:p w14:paraId="71A22D7D" w14:textId="77777777" w:rsidR="005D3AFF" w:rsidRPr="00654AC2" w:rsidRDefault="005D3AFF" w:rsidP="007E360A">
      <w:pPr>
        <w:tabs>
          <w:tab w:val="left" w:pos="993"/>
          <w:tab w:val="left" w:pos="2977"/>
        </w:tabs>
        <w:spacing w:after="0" w:line="240" w:lineRule="auto"/>
        <w:ind w:firstLine="567"/>
        <w:jc w:val="both"/>
        <w:rPr>
          <w:rFonts w:ascii="Times New Roman" w:eastAsia="Calibri" w:hAnsi="Times New Roman" w:cs="Times New Roman"/>
          <w:sz w:val="24"/>
          <w:szCs w:val="24"/>
        </w:rPr>
      </w:pPr>
    </w:p>
    <w:p w14:paraId="75B817D5" w14:textId="77777777" w:rsidR="005D3AFF" w:rsidRPr="00654AC2" w:rsidRDefault="005D3AFF" w:rsidP="007E360A">
      <w:pPr>
        <w:tabs>
          <w:tab w:val="left" w:pos="993"/>
        </w:tabs>
        <w:spacing w:after="0" w:line="240" w:lineRule="auto"/>
        <w:ind w:firstLine="567"/>
        <w:jc w:val="both"/>
        <w:rPr>
          <w:rFonts w:ascii="Times New Roman" w:eastAsia="Calibri" w:hAnsi="Times New Roman" w:cs="Times New Roman"/>
          <w:sz w:val="24"/>
          <w:szCs w:val="24"/>
        </w:rPr>
      </w:pPr>
      <w:r w:rsidRPr="00654AC2">
        <w:rPr>
          <w:rFonts w:ascii="Times New Roman" w:eastAsia="Calibri" w:hAnsi="Times New Roman" w:cs="Times New Roman"/>
          <w:sz w:val="24"/>
          <w:szCs w:val="24"/>
        </w:rPr>
        <w:br w:type="page"/>
      </w:r>
    </w:p>
    <w:p w14:paraId="3277374C" w14:textId="77777777" w:rsidR="005D3AFF" w:rsidRPr="00654AC2"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49" w:name="_Ref38539939"/>
      <w:bookmarkStart w:id="50" w:name="_Ref38541068"/>
      <w:bookmarkStart w:id="51" w:name="_Ref38885053"/>
      <w:bookmarkStart w:id="52" w:name="_Ref38899023"/>
      <w:bookmarkStart w:id="53" w:name="_Toc238822704"/>
      <w:r w:rsidRPr="00654AC2">
        <w:rPr>
          <w:rFonts w:ascii="Times New Roman" w:eastAsia="Calibri" w:hAnsi="Times New Roman" w:cs="Times New Roman"/>
          <w:color w:val="auto"/>
          <w:sz w:val="24"/>
          <w:szCs w:val="24"/>
        </w:rPr>
        <w:lastRenderedPageBreak/>
        <w:t>Pirkimo sąlygų 2 priedas „Techninė specifikacija“</w:t>
      </w:r>
      <w:bookmarkEnd w:id="49"/>
      <w:bookmarkEnd w:id="50"/>
      <w:bookmarkEnd w:id="51"/>
      <w:bookmarkEnd w:id="52"/>
      <w:bookmarkEnd w:id="53"/>
    </w:p>
    <w:p w14:paraId="22912E43" w14:textId="77777777" w:rsidR="005D3AFF" w:rsidRPr="00654AC2" w:rsidRDefault="005D3AFF" w:rsidP="007E360A">
      <w:pPr>
        <w:tabs>
          <w:tab w:val="left" w:pos="993"/>
        </w:tabs>
        <w:spacing w:after="0" w:line="240" w:lineRule="auto"/>
        <w:ind w:firstLine="567"/>
        <w:jc w:val="both"/>
        <w:rPr>
          <w:rFonts w:ascii="Times New Roman" w:hAnsi="Times New Roman" w:cs="Times New Roman"/>
          <w:b/>
          <w:bCs/>
          <w:sz w:val="24"/>
          <w:szCs w:val="24"/>
        </w:rPr>
      </w:pPr>
    </w:p>
    <w:p w14:paraId="78926BE0" w14:textId="77777777" w:rsidR="00AE6A5F" w:rsidRPr="00654AC2" w:rsidRDefault="00AE6A5F" w:rsidP="007E360A">
      <w:pPr>
        <w:spacing w:after="0" w:line="240" w:lineRule="auto"/>
        <w:jc w:val="center"/>
        <w:rPr>
          <w:rFonts w:ascii="Times New Roman" w:eastAsia="Times New Roman" w:hAnsi="Times New Roman" w:cs="Times New Roman"/>
          <w:b/>
          <w:sz w:val="24"/>
          <w:szCs w:val="20"/>
          <w:lang w:eastAsia="en-US"/>
        </w:rPr>
      </w:pPr>
      <w:bookmarkStart w:id="54" w:name="_Ref38285444"/>
      <w:bookmarkStart w:id="55" w:name="_Ref38291496"/>
    </w:p>
    <w:p w14:paraId="33787C65" w14:textId="6E20C1CD" w:rsidR="000E26F6" w:rsidRDefault="00F203C0" w:rsidP="00893733">
      <w:pPr>
        <w:spacing w:after="0" w:line="240" w:lineRule="auto"/>
        <w:jc w:val="center"/>
        <w:rPr>
          <w:rFonts w:ascii="Times New Roman" w:eastAsia="Times New Roman" w:hAnsi="Times New Roman" w:cs="Times New Roman"/>
          <w:b/>
          <w:sz w:val="24"/>
          <w:szCs w:val="20"/>
          <w:lang w:eastAsia="en-US"/>
        </w:rPr>
      </w:pPr>
      <w:r w:rsidRPr="00654AC2">
        <w:rPr>
          <w:rFonts w:ascii="Times New Roman" w:eastAsia="Times New Roman" w:hAnsi="Times New Roman" w:cs="Times New Roman"/>
          <w:b/>
          <w:sz w:val="24"/>
          <w:szCs w:val="20"/>
          <w:lang w:eastAsia="en-US"/>
        </w:rPr>
        <w:t>TECHNINĖ SPECIFIKACIJA</w:t>
      </w:r>
    </w:p>
    <w:p w14:paraId="64DCB58B" w14:textId="77777777" w:rsidR="00212A10" w:rsidRPr="000E5F3D" w:rsidRDefault="00212A10" w:rsidP="00212A10">
      <w:pPr>
        <w:pStyle w:val="Antrat1"/>
        <w:jc w:val="center"/>
        <w:rPr>
          <w:rFonts w:ascii="Times New Roman" w:eastAsiaTheme="minorEastAsia" w:hAnsi="Times New Roman" w:cs="Times New Roman"/>
          <w:color w:val="000000"/>
          <w:sz w:val="24"/>
          <w:szCs w:val="24"/>
        </w:rPr>
      </w:pPr>
      <w:r w:rsidRPr="000E5F3D">
        <w:rPr>
          <w:rFonts w:ascii="Times New Roman" w:eastAsiaTheme="minorEastAsia" w:hAnsi="Times New Roman" w:cs="Times New Roman"/>
          <w:color w:val="000000"/>
          <w:sz w:val="24"/>
          <w:szCs w:val="24"/>
        </w:rPr>
        <w:t>FOTOVOLTINIŲ (SAULĖS) ELEKTRINIŲ SU ENERGIJOS KAUPIMO SISTEMOMIS ĮRENGIMO DARBŲ VILNIAUS RAJONO SAVIVALDYBĖS ADMINISTRACIJOS PASTATE</w:t>
      </w:r>
    </w:p>
    <w:p w14:paraId="022D8A8A" w14:textId="77777777" w:rsidR="00212A10" w:rsidRPr="00212A10" w:rsidRDefault="00212A10" w:rsidP="00212A10">
      <w:pPr>
        <w:pStyle w:val="Antrat1"/>
        <w:jc w:val="center"/>
        <w:rPr>
          <w:rFonts w:ascii="Times New Roman" w:hAnsi="Times New Roman" w:cs="Times New Roman"/>
          <w:b/>
          <w:bCs/>
          <w:color w:val="000000" w:themeColor="text1"/>
          <w:sz w:val="24"/>
          <w:szCs w:val="24"/>
        </w:rPr>
      </w:pPr>
      <w:r w:rsidRPr="00212A10">
        <w:rPr>
          <w:rFonts w:ascii="Times New Roman" w:hAnsi="Times New Roman" w:cs="Times New Roman"/>
          <w:b/>
          <w:bCs/>
          <w:color w:val="000000" w:themeColor="text1"/>
          <w:sz w:val="24"/>
          <w:szCs w:val="24"/>
        </w:rPr>
        <w:t>1. BENDROSIOS NUOSTATOS</w:t>
      </w:r>
    </w:p>
    <w:p w14:paraId="282878F8" w14:textId="77777777" w:rsidR="00212A10" w:rsidRPr="00212A10" w:rsidRDefault="00212A10" w:rsidP="00212A10">
      <w:pPr>
        <w:pStyle w:val="Antrat2"/>
        <w:jc w:val="both"/>
        <w:rPr>
          <w:rFonts w:ascii="Times New Roman" w:hAnsi="Times New Roman" w:cs="Times New Roman"/>
          <w:b/>
          <w:bCs/>
          <w:color w:val="000000" w:themeColor="text1"/>
          <w:sz w:val="24"/>
          <w:szCs w:val="24"/>
        </w:rPr>
      </w:pPr>
      <w:r w:rsidRPr="00212A10">
        <w:rPr>
          <w:rFonts w:ascii="Times New Roman" w:hAnsi="Times New Roman" w:cs="Times New Roman"/>
          <w:b/>
          <w:bCs/>
          <w:color w:val="000000" w:themeColor="text1"/>
          <w:sz w:val="24"/>
          <w:szCs w:val="24"/>
        </w:rPr>
        <w:t>1.1. Pirkimo objektas</w:t>
      </w:r>
    </w:p>
    <w:p w14:paraId="33B59BB6" w14:textId="77777777" w:rsidR="00212A10" w:rsidRPr="000E5F3D" w:rsidRDefault="00212A10" w:rsidP="00212A10">
      <w:pPr>
        <w:jc w:val="both"/>
        <w:rPr>
          <w:rFonts w:ascii="Times New Roman" w:hAnsi="Times New Roman" w:cs="Times New Roman"/>
          <w:noProof/>
          <w:color w:val="000000" w:themeColor="text1"/>
          <w:sz w:val="24"/>
          <w:szCs w:val="24"/>
        </w:rPr>
      </w:pPr>
      <w:r w:rsidRPr="000E5F3D">
        <w:rPr>
          <w:rFonts w:ascii="Times New Roman" w:hAnsi="Times New Roman" w:cs="Times New Roman"/>
          <w:noProof/>
          <w:color w:val="000000" w:themeColor="text1"/>
          <w:sz w:val="24"/>
          <w:szCs w:val="24"/>
        </w:rPr>
        <w:t>Fotovoltinių (saulės) elektrinių su energijos kaupimo sistemomis įrengimo savivaldybės administracijos pastate Rinktinės g. 50, Vilniuje darbų (toliau – darbai) pirkimo užsakovas – Vilniaus rajono savivaldybės administracija (toliau – Perkančioji organizacija). Savivaldybės administracijos adresas Rinktinės g. 50, 09318 Vilnius. Perkama pilnai veikiančio energijos gamybos, kaupimo ir rezervinio maitinimo sprendinio įrengimo darbų paslaugų.</w:t>
      </w:r>
    </w:p>
    <w:p w14:paraId="592368E3" w14:textId="77777777" w:rsidR="00212A10" w:rsidRPr="000E5F3D" w:rsidRDefault="00212A10" w:rsidP="00212A10">
      <w:pPr>
        <w:jc w:val="both"/>
        <w:rPr>
          <w:rFonts w:ascii="Times New Roman" w:hAnsi="Times New Roman" w:cs="Times New Roman"/>
          <w:noProof/>
          <w:color w:val="000000" w:themeColor="text1"/>
          <w:sz w:val="24"/>
          <w:szCs w:val="24"/>
        </w:rPr>
      </w:pPr>
      <w:r w:rsidRPr="000E5F3D">
        <w:rPr>
          <w:rFonts w:ascii="Times New Roman" w:hAnsi="Times New Roman" w:cs="Times New Roman"/>
          <w:noProof/>
          <w:color w:val="000000" w:themeColor="text1"/>
          <w:sz w:val="24"/>
          <w:szCs w:val="24"/>
        </w:rPr>
        <w:t>Pirkimo objektą sudaro:</w:t>
      </w:r>
    </w:p>
    <w:p w14:paraId="3E7BA927"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color w:val="000000" w:themeColor="text1"/>
          <w:sz w:val="24"/>
          <w:szCs w:val="24"/>
        </w:rPr>
        <w:t xml:space="preserve">dvi </w:t>
      </w:r>
      <w:r w:rsidRPr="002E28B9">
        <w:rPr>
          <w:rFonts w:ascii="Times New Roman" w:hAnsi="Times New Roman" w:cs="Times New Roman"/>
          <w:noProof/>
          <w:color w:val="000000" w:themeColor="text1"/>
          <w:sz w:val="24"/>
          <w:szCs w:val="24"/>
          <w:lang w:val="lt-LT"/>
        </w:rPr>
        <w:t>fotovoltinės elektrinės;</w:t>
      </w:r>
    </w:p>
    <w:p w14:paraId="29150B18"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dvi elektros energijos kaupimo sistemos;</w:t>
      </w:r>
    </w:p>
    <w:p w14:paraId="27576DF7"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energijos valdymo sistema (EMS);</w:t>
      </w:r>
    </w:p>
    <w:p w14:paraId="602252D4"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rezervinio maitinimo (Backup) funkcionalumas;</w:t>
      </w:r>
    </w:p>
    <w:p w14:paraId="1FD06E67" w14:textId="77777777" w:rsidR="00212A10" w:rsidRPr="00197173"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197173">
        <w:rPr>
          <w:rFonts w:ascii="Times New Roman" w:hAnsi="Times New Roman" w:cs="Times New Roman"/>
          <w:noProof/>
          <w:color w:val="000000" w:themeColor="text1"/>
          <w:sz w:val="24"/>
          <w:szCs w:val="24"/>
          <w:lang w:val="lt-LT"/>
        </w:rPr>
        <w:t>generatoriaus integracijos sprendinys;</w:t>
      </w:r>
    </w:p>
    <w:p w14:paraId="1A2821AA"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visi reikalingi elektros, apsaugos, automatikos, valdymo ir komunikacijos komponentai;</w:t>
      </w:r>
    </w:p>
    <w:p w14:paraId="10A02BBC"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projektavimo, montavimo, paleidimo, derinimo, bandymo, dokumentacijos parengimo ir darbuotojų mokymo darbai;</w:t>
      </w:r>
    </w:p>
    <w:p w14:paraId="6BBA8EE1"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garantinis aptarnavimas.</w:t>
      </w:r>
    </w:p>
    <w:p w14:paraId="6F0847CB" w14:textId="77777777" w:rsidR="00212A10" w:rsidRPr="002E28B9" w:rsidRDefault="00212A10" w:rsidP="00212A1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Darbai vykdomi „iki rakto“ principu.</w:t>
      </w:r>
    </w:p>
    <w:p w14:paraId="2BB732E7" w14:textId="77777777" w:rsidR="00212A10" w:rsidRPr="00212A10" w:rsidRDefault="00212A10" w:rsidP="00212A10">
      <w:pPr>
        <w:pStyle w:val="Betarp"/>
        <w:jc w:val="both"/>
        <w:rPr>
          <w:rFonts w:ascii="Times New Roman" w:hAnsi="Times New Roman" w:cs="Times New Roman"/>
          <w:b/>
          <w:bCs/>
          <w:noProof/>
          <w:sz w:val="24"/>
          <w:szCs w:val="24"/>
        </w:rPr>
      </w:pPr>
      <w:r w:rsidRPr="00212A10">
        <w:rPr>
          <w:rFonts w:ascii="Times New Roman" w:hAnsi="Times New Roman" w:cs="Times New Roman"/>
          <w:b/>
          <w:bCs/>
          <w:noProof/>
          <w:sz w:val="24"/>
          <w:szCs w:val="24"/>
        </w:rPr>
        <w:t>1.2. Pirkimo tikslas</w:t>
      </w:r>
    </w:p>
    <w:p w14:paraId="38E0177B" w14:textId="77777777" w:rsidR="00212A10" w:rsidRPr="00212A10" w:rsidRDefault="00212A10" w:rsidP="00212A10">
      <w:pPr>
        <w:pStyle w:val="Betarp"/>
        <w:jc w:val="both"/>
        <w:rPr>
          <w:rFonts w:ascii="Times New Roman" w:hAnsi="Times New Roman" w:cs="Times New Roman"/>
          <w:noProof/>
          <w:sz w:val="24"/>
          <w:szCs w:val="24"/>
        </w:rPr>
      </w:pPr>
      <w:r w:rsidRPr="00212A10">
        <w:rPr>
          <w:rFonts w:ascii="Times New Roman" w:hAnsi="Times New Roman" w:cs="Times New Roman"/>
          <w:noProof/>
          <w:sz w:val="24"/>
          <w:szCs w:val="24"/>
        </w:rPr>
        <w:t>Pirkimo tikslas – sumažinti elektros energijos sąnaudas, padidinti energetinį savarankiškumą ir užtikrinti elektros energijos tiekimo tęstinumą nutrūkus elektros energijos tiekimui iš skirstomojo tinklo.</w:t>
      </w:r>
    </w:p>
    <w:p w14:paraId="285CE46A" w14:textId="2B5D645D" w:rsidR="00212A10" w:rsidRPr="00212A10" w:rsidRDefault="00212A10" w:rsidP="00212A10">
      <w:pPr>
        <w:pStyle w:val="Antrat1"/>
        <w:jc w:val="both"/>
        <w:rPr>
          <w:rFonts w:ascii="Times New Roman" w:hAnsi="Times New Roman" w:cs="Times New Roman"/>
          <w:b/>
          <w:bCs/>
          <w:noProof/>
          <w:color w:val="000000" w:themeColor="text1"/>
          <w:sz w:val="24"/>
          <w:szCs w:val="24"/>
        </w:rPr>
      </w:pPr>
      <w:r w:rsidRPr="00212A10">
        <w:rPr>
          <w:rFonts w:ascii="Times New Roman" w:hAnsi="Times New Roman" w:cs="Times New Roman"/>
          <w:b/>
          <w:bCs/>
          <w:noProof/>
          <w:color w:val="000000" w:themeColor="text1"/>
          <w:sz w:val="24"/>
          <w:szCs w:val="24"/>
        </w:rPr>
        <w:t xml:space="preserve"> 2. ESAMA SITUACIJA</w:t>
      </w:r>
    </w:p>
    <w:p w14:paraId="0EB37AC5" w14:textId="77777777" w:rsidR="00212A10" w:rsidRPr="002E28B9" w:rsidRDefault="00212A10" w:rsidP="00212A1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Objekte yra du nepriklausomi elektros energijos įvadai:</w:t>
      </w:r>
    </w:p>
    <w:tbl>
      <w:tblPr>
        <w:tblStyle w:val="Lentelstinklelis"/>
        <w:tblW w:w="0" w:type="auto"/>
        <w:jc w:val="center"/>
        <w:tblInd w:w="0" w:type="dxa"/>
        <w:tblLook w:val="04A0" w:firstRow="1" w:lastRow="0" w:firstColumn="1" w:lastColumn="0" w:noHBand="0" w:noVBand="1"/>
      </w:tblPr>
      <w:tblGrid>
        <w:gridCol w:w="4873"/>
        <w:gridCol w:w="4873"/>
      </w:tblGrid>
      <w:tr w:rsidR="00212A10" w:rsidRPr="002E28B9" w14:paraId="57F55AF1" w14:textId="77777777" w:rsidTr="0082233A">
        <w:trPr>
          <w:jc w:val="center"/>
        </w:trPr>
        <w:tc>
          <w:tcPr>
            <w:tcW w:w="4873" w:type="dxa"/>
          </w:tcPr>
          <w:p w14:paraId="16799D41" w14:textId="77777777" w:rsidR="00212A10" w:rsidRPr="002E28B9" w:rsidRDefault="00212A10" w:rsidP="0082233A">
            <w:pPr>
              <w:jc w:val="both"/>
              <w:rPr>
                <w:rFonts w:hAnsi="Times New Roman" w:cs="Times New Roman"/>
                <w:noProof/>
                <w:color w:val="000000" w:themeColor="text1"/>
                <w:sz w:val="24"/>
                <w:szCs w:val="24"/>
              </w:rPr>
            </w:pPr>
            <w:r w:rsidRPr="002E28B9">
              <w:rPr>
                <w:rFonts w:hAnsi="Times New Roman" w:cs="Times New Roman"/>
                <w:noProof/>
                <w:color w:val="000000" w:themeColor="text1"/>
                <w:sz w:val="24"/>
                <w:szCs w:val="24"/>
              </w:rPr>
              <w:t>Įvadas</w:t>
            </w:r>
          </w:p>
        </w:tc>
        <w:tc>
          <w:tcPr>
            <w:tcW w:w="4873" w:type="dxa"/>
          </w:tcPr>
          <w:p w14:paraId="5292773E" w14:textId="77777777" w:rsidR="00212A10" w:rsidRPr="002E28B9" w:rsidRDefault="00212A10" w:rsidP="0082233A">
            <w:pPr>
              <w:jc w:val="both"/>
              <w:rPr>
                <w:rFonts w:hAnsi="Times New Roman" w:cs="Times New Roman"/>
                <w:noProof/>
                <w:color w:val="000000" w:themeColor="text1"/>
                <w:sz w:val="24"/>
                <w:szCs w:val="24"/>
              </w:rPr>
            </w:pPr>
            <w:r w:rsidRPr="002E28B9">
              <w:rPr>
                <w:rFonts w:hAnsi="Times New Roman" w:cs="Times New Roman"/>
                <w:noProof/>
                <w:color w:val="000000" w:themeColor="text1"/>
                <w:sz w:val="24"/>
                <w:szCs w:val="24"/>
              </w:rPr>
              <w:t>Leistinoji galia</w:t>
            </w:r>
          </w:p>
        </w:tc>
      </w:tr>
      <w:tr w:rsidR="00212A10" w:rsidRPr="002E28B9" w14:paraId="7389449A" w14:textId="77777777" w:rsidTr="0082233A">
        <w:trPr>
          <w:jc w:val="center"/>
        </w:trPr>
        <w:tc>
          <w:tcPr>
            <w:tcW w:w="4873" w:type="dxa"/>
          </w:tcPr>
          <w:p w14:paraId="7AAEAC15" w14:textId="77777777" w:rsidR="00212A10" w:rsidRPr="002E28B9" w:rsidRDefault="00212A10" w:rsidP="0082233A">
            <w:pPr>
              <w:jc w:val="both"/>
              <w:rPr>
                <w:rFonts w:hAnsi="Times New Roman" w:cs="Times New Roman"/>
                <w:noProof/>
                <w:color w:val="000000" w:themeColor="text1"/>
                <w:sz w:val="24"/>
                <w:szCs w:val="24"/>
              </w:rPr>
            </w:pPr>
            <w:r w:rsidRPr="002E28B9">
              <w:rPr>
                <w:rFonts w:hAnsi="Times New Roman" w:cs="Times New Roman"/>
                <w:noProof/>
                <w:color w:val="000000" w:themeColor="text1"/>
                <w:sz w:val="24"/>
                <w:szCs w:val="24"/>
              </w:rPr>
              <w:t>Nr. 1</w:t>
            </w:r>
          </w:p>
        </w:tc>
        <w:tc>
          <w:tcPr>
            <w:tcW w:w="4873" w:type="dxa"/>
          </w:tcPr>
          <w:p w14:paraId="1A0CAE59" w14:textId="77777777" w:rsidR="00212A10" w:rsidRPr="002E28B9" w:rsidRDefault="00212A10" w:rsidP="0082233A">
            <w:pPr>
              <w:jc w:val="both"/>
              <w:rPr>
                <w:rFonts w:hAnsi="Times New Roman" w:cs="Times New Roman"/>
                <w:noProof/>
                <w:color w:val="000000" w:themeColor="text1"/>
                <w:sz w:val="24"/>
                <w:szCs w:val="24"/>
              </w:rPr>
            </w:pPr>
            <w:r w:rsidRPr="002E28B9">
              <w:rPr>
                <w:rFonts w:hAnsi="Times New Roman" w:cs="Times New Roman"/>
                <w:noProof/>
                <w:color w:val="000000" w:themeColor="text1"/>
                <w:sz w:val="24"/>
                <w:szCs w:val="24"/>
              </w:rPr>
              <w:t>112 kW</w:t>
            </w:r>
          </w:p>
        </w:tc>
      </w:tr>
      <w:tr w:rsidR="00212A10" w:rsidRPr="002E28B9" w14:paraId="706BFF6F" w14:textId="77777777" w:rsidTr="0082233A">
        <w:trPr>
          <w:jc w:val="center"/>
        </w:trPr>
        <w:tc>
          <w:tcPr>
            <w:tcW w:w="4873" w:type="dxa"/>
          </w:tcPr>
          <w:p w14:paraId="7419B197" w14:textId="77777777" w:rsidR="00212A10" w:rsidRPr="002E28B9" w:rsidRDefault="00212A10" w:rsidP="0082233A">
            <w:pPr>
              <w:jc w:val="both"/>
              <w:rPr>
                <w:rFonts w:hAnsi="Times New Roman" w:cs="Times New Roman"/>
                <w:noProof/>
                <w:color w:val="000000" w:themeColor="text1"/>
                <w:sz w:val="24"/>
                <w:szCs w:val="24"/>
              </w:rPr>
            </w:pPr>
            <w:r w:rsidRPr="002E28B9">
              <w:rPr>
                <w:rFonts w:hAnsi="Times New Roman" w:cs="Times New Roman"/>
                <w:noProof/>
                <w:color w:val="000000" w:themeColor="text1"/>
                <w:sz w:val="24"/>
                <w:szCs w:val="24"/>
              </w:rPr>
              <w:t>Nr. 2</w:t>
            </w:r>
          </w:p>
        </w:tc>
        <w:tc>
          <w:tcPr>
            <w:tcW w:w="4873" w:type="dxa"/>
          </w:tcPr>
          <w:p w14:paraId="18BEF28E" w14:textId="77777777" w:rsidR="00212A10" w:rsidRPr="002E28B9" w:rsidRDefault="00212A10" w:rsidP="0082233A">
            <w:pPr>
              <w:jc w:val="both"/>
              <w:rPr>
                <w:rFonts w:hAnsi="Times New Roman" w:cs="Times New Roman"/>
                <w:noProof/>
                <w:color w:val="000000" w:themeColor="text1"/>
                <w:sz w:val="24"/>
                <w:szCs w:val="24"/>
              </w:rPr>
            </w:pPr>
            <w:r w:rsidRPr="002E28B9">
              <w:rPr>
                <w:rFonts w:hAnsi="Times New Roman" w:cs="Times New Roman"/>
                <w:noProof/>
                <w:color w:val="000000" w:themeColor="text1"/>
                <w:sz w:val="24"/>
                <w:szCs w:val="24"/>
              </w:rPr>
              <w:t>156 kW</w:t>
            </w:r>
          </w:p>
        </w:tc>
      </w:tr>
    </w:tbl>
    <w:p w14:paraId="7A333AF5" w14:textId="77777777" w:rsidR="00212A10" w:rsidRPr="002E28B9" w:rsidRDefault="00212A10" w:rsidP="00212A1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lastRenderedPageBreak/>
        <w:t>Abi sistemos turi veikti savarankiškai ir būti prijungtos prie atitinkamų elektros įvadų. Tarp sistemų energijos mainai nenumatomi.</w:t>
      </w:r>
    </w:p>
    <w:p w14:paraId="1A69D01A" w14:textId="53DFCBA1" w:rsidR="00212A10" w:rsidRDefault="00212A10" w:rsidP="008C36B0">
      <w:pPr>
        <w:pStyle w:val="Antrat1"/>
        <w:numPr>
          <w:ilvl w:val="0"/>
          <w:numId w:val="48"/>
        </w:numPr>
        <w:jc w:val="center"/>
        <w:rPr>
          <w:rFonts w:ascii="Times New Roman" w:hAnsi="Times New Roman" w:cs="Times New Roman"/>
          <w:b/>
          <w:bCs/>
          <w:noProof/>
          <w:color w:val="000000" w:themeColor="text1"/>
          <w:sz w:val="24"/>
          <w:szCs w:val="24"/>
        </w:rPr>
      </w:pPr>
      <w:r w:rsidRPr="00212A10">
        <w:rPr>
          <w:rFonts w:ascii="Times New Roman" w:hAnsi="Times New Roman" w:cs="Times New Roman"/>
          <w:b/>
          <w:bCs/>
          <w:noProof/>
          <w:color w:val="000000" w:themeColor="text1"/>
          <w:sz w:val="24"/>
          <w:szCs w:val="24"/>
        </w:rPr>
        <w:t>PIRKIMO APIMTIS</w:t>
      </w:r>
    </w:p>
    <w:p w14:paraId="7B570174" w14:textId="77777777" w:rsidR="008C36B0" w:rsidRPr="002A7909" w:rsidRDefault="008C36B0" w:rsidP="00DC504C">
      <w:pPr>
        <w:rPr>
          <w:lang w:val="pl-PL"/>
        </w:rPr>
      </w:pPr>
    </w:p>
    <w:p w14:paraId="68613C1A" w14:textId="77777777" w:rsidR="00212A10" w:rsidRPr="002E28B9" w:rsidRDefault="00212A10" w:rsidP="00212A1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Rangovas privalo atlikti visus darbus ir suteikti visas paslaugas, būtinas tinkamai veikiančiam pirkimo objektui įrengti ir perduoti, įskaitant:</w:t>
      </w:r>
    </w:p>
    <w:p w14:paraId="754B964C"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objekto apžiūrą;</w:t>
      </w:r>
    </w:p>
    <w:p w14:paraId="6FD1CE2E"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projektavimo darbus;</w:t>
      </w:r>
    </w:p>
    <w:p w14:paraId="5EDF9C31"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techninio darbo projekto parengimą, kai jis privalomas;</w:t>
      </w:r>
    </w:p>
    <w:p w14:paraId="4377E9C7"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reikalingus derinimus;</w:t>
      </w:r>
    </w:p>
    <w:p w14:paraId="6A50594C"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projektinių sprendinių derinimą su ESO, kai taikoma;</w:t>
      </w:r>
    </w:p>
    <w:p w14:paraId="277EA8EE"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visos reikalingos įrangos ir medžiagų tiekimą;</w:t>
      </w:r>
    </w:p>
    <w:p w14:paraId="412370A7"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montavimo darbus;</w:t>
      </w:r>
    </w:p>
    <w:p w14:paraId="07A5875F"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paleidimo ir derinimo darbus;</w:t>
      </w:r>
    </w:p>
    <w:p w14:paraId="7446ECAC"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bandymus;</w:t>
      </w:r>
    </w:p>
    <w:p w14:paraId="5FF28648"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Perkančiosios organizacijos darbuotojų apmokymą;</w:t>
      </w:r>
    </w:p>
    <w:p w14:paraId="76166579"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techninės ir eksploatacinės dokumentacijos perdavimą;</w:t>
      </w:r>
    </w:p>
    <w:p w14:paraId="543FD3AF" w14:textId="77777777" w:rsidR="00212A10" w:rsidRPr="002E28B9" w:rsidRDefault="00212A10" w:rsidP="00212A1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garantinį aptarnavimą.</w:t>
      </w:r>
    </w:p>
    <w:p w14:paraId="2FA8BCD0" w14:textId="77777777" w:rsidR="00212A10" w:rsidRDefault="00212A10" w:rsidP="00212A1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Pasiūlymo kaina turi apimti visas medžiagas, įrangą, projektavimo, tiekimo, montavimo, paleidimo, derinimo, bandymo, dokumentacijos, mokymo ir kitas išlaidas, būtinas visiškai veikiančiam pirkimo objektui perduoti.</w:t>
      </w:r>
    </w:p>
    <w:p w14:paraId="7760420A" w14:textId="77777777" w:rsidR="00212A10" w:rsidRPr="00F869CF" w:rsidRDefault="00212A10" w:rsidP="00212A10">
      <w:pPr>
        <w:spacing w:before="240" w:after="240"/>
        <w:jc w:val="both"/>
        <w:rPr>
          <w:rFonts w:ascii="Times New Roman" w:hAnsi="Times New Roman" w:cs="Times New Roman"/>
          <w:sz w:val="24"/>
          <w:szCs w:val="24"/>
        </w:rPr>
      </w:pPr>
      <w:r w:rsidRPr="00F869CF">
        <w:rPr>
          <w:rFonts w:ascii="Times New Roman" w:hAnsi="Times New Roman" w:cs="Times New Roman"/>
          <w:sz w:val="24"/>
          <w:szCs w:val="24"/>
        </w:rPr>
        <w:t>Į pasiūlymo kainą, be kita ko, turi būti įtrauktos visos būtinos medžiagos, įrenginiai, komponentai, komplektuojančiosios dalys, tvirtinimo elementai, kabeliai ir kabelių sistemos, apsaugos ir automatikos įranga, komunikacijos priemonės, programinė įranga, licencijos, projektavimo, skaičiavimo, derinimo, programavimo, montavimo, paleidimo, bandymo, matavimo, dokumentacijos parengimo, mokymo ir kitos paslaugos bei darbai, kurie yra būtini tinkamam pirkimo objekto įgyvendinimui, net jeigu konkretus elementas ar darbas šioje techninėje specifikacijoje nėra atskirai išvardytas.</w:t>
      </w:r>
    </w:p>
    <w:p w14:paraId="42D2689A" w14:textId="77777777" w:rsidR="00212A10" w:rsidRDefault="00212A10" w:rsidP="00212A10">
      <w:pPr>
        <w:spacing w:before="240" w:after="240"/>
        <w:jc w:val="both"/>
        <w:rPr>
          <w:rFonts w:ascii="Times New Roman" w:hAnsi="Times New Roman" w:cs="Times New Roman"/>
          <w:sz w:val="24"/>
          <w:szCs w:val="24"/>
        </w:rPr>
      </w:pPr>
      <w:r w:rsidRPr="00F869CF">
        <w:rPr>
          <w:rFonts w:ascii="Times New Roman" w:hAnsi="Times New Roman" w:cs="Times New Roman"/>
          <w:sz w:val="24"/>
          <w:szCs w:val="24"/>
        </w:rPr>
        <w:t>Rangovas, teikdamas pasiūlymą, privalo įvertinti pirkimo dokumentuose pateiktą informaciją, objekto sąlygas ir apžiūros metu nustatomas aplinkybes bei prisiima riziką dėl tų darbų, medžiagų, įrenginių ir paslaugų, kurių būtinumą, atsižvelgiant į pirkimo dokumentus, objekto apžiūros metu prieinamą informaciją, įprastą tokio pobūdžio darbų atlikimo praktiką ir profesionalaus tokios srities Rangovo kompetenciją, buvo galima pagrįstai numatyti pasiūlymo pateikimo metu.</w:t>
      </w:r>
    </w:p>
    <w:p w14:paraId="0C51BCC3" w14:textId="77777777" w:rsidR="008C36B0" w:rsidRDefault="008C36B0" w:rsidP="00212A10">
      <w:pPr>
        <w:spacing w:before="240" w:after="240"/>
        <w:jc w:val="both"/>
        <w:rPr>
          <w:rFonts w:ascii="Times New Roman" w:hAnsi="Times New Roman" w:cs="Times New Roman"/>
          <w:sz w:val="24"/>
          <w:szCs w:val="24"/>
        </w:rPr>
      </w:pPr>
    </w:p>
    <w:p w14:paraId="66EE3F1A" w14:textId="77777777" w:rsidR="008C36B0" w:rsidRPr="008C36B0" w:rsidRDefault="008C36B0" w:rsidP="008C36B0">
      <w:pPr>
        <w:pStyle w:val="Betarp"/>
        <w:jc w:val="center"/>
        <w:rPr>
          <w:rFonts w:ascii="Times New Roman" w:hAnsi="Times New Roman" w:cs="Times New Roman"/>
          <w:b/>
          <w:bCs/>
          <w:sz w:val="24"/>
          <w:szCs w:val="24"/>
        </w:rPr>
      </w:pPr>
      <w:r w:rsidRPr="008C36B0">
        <w:rPr>
          <w:rFonts w:ascii="Times New Roman" w:hAnsi="Times New Roman" w:cs="Times New Roman"/>
          <w:b/>
          <w:bCs/>
          <w:sz w:val="24"/>
          <w:szCs w:val="24"/>
        </w:rPr>
        <w:lastRenderedPageBreak/>
        <w:t>4. FUNKCINIAI REIKALAVIMAI</w:t>
      </w:r>
    </w:p>
    <w:p w14:paraId="1FD85618" w14:textId="77777777" w:rsidR="008C36B0" w:rsidRPr="008C36B0" w:rsidRDefault="008C36B0" w:rsidP="008C36B0">
      <w:pPr>
        <w:pStyle w:val="Betarp"/>
        <w:jc w:val="both"/>
        <w:rPr>
          <w:rFonts w:ascii="Times New Roman" w:hAnsi="Times New Roman" w:cs="Times New Roman"/>
          <w:sz w:val="24"/>
          <w:szCs w:val="24"/>
        </w:rPr>
      </w:pPr>
    </w:p>
    <w:p w14:paraId="5CF7A74E" w14:textId="77777777" w:rsidR="008C36B0" w:rsidRPr="008C36B0" w:rsidRDefault="008C36B0" w:rsidP="008C36B0">
      <w:pPr>
        <w:pStyle w:val="Betarp"/>
        <w:jc w:val="both"/>
        <w:rPr>
          <w:rFonts w:ascii="Times New Roman" w:hAnsi="Times New Roman" w:cs="Times New Roman"/>
          <w:b/>
          <w:bCs/>
          <w:sz w:val="24"/>
          <w:szCs w:val="24"/>
        </w:rPr>
      </w:pPr>
      <w:r w:rsidRPr="008C36B0">
        <w:rPr>
          <w:rFonts w:ascii="Times New Roman" w:hAnsi="Times New Roman" w:cs="Times New Roman"/>
          <w:b/>
          <w:bCs/>
          <w:sz w:val="24"/>
          <w:szCs w:val="24"/>
        </w:rPr>
        <w:t>4.1. Elektros energijos gamyba ir kaupimas</w:t>
      </w:r>
    </w:p>
    <w:p w14:paraId="23DA3387"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elektros energijos gamyba iš saulės energijos;</w:t>
      </w:r>
    </w:p>
    <w:p w14:paraId="04F793DE"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pagamintos elektros energijos panaudojimo optimizavimas;</w:t>
      </w:r>
    </w:p>
    <w:p w14:paraId="28F06C9D"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perteklinės elektros energijos kaupimas;</w:t>
      </w:r>
    </w:p>
    <w:p w14:paraId="2A838905"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sukauptos energijos naudojimas vartojimo piko metu;</w:t>
      </w:r>
    </w:p>
    <w:p w14:paraId="132C5152"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elektros tinklo apkrovos mažinimas.</w:t>
      </w:r>
    </w:p>
    <w:p w14:paraId="429238EF" w14:textId="77777777" w:rsidR="008C36B0" w:rsidRDefault="008C36B0" w:rsidP="008C36B0">
      <w:pPr>
        <w:pStyle w:val="Betarp"/>
        <w:jc w:val="both"/>
        <w:rPr>
          <w:rFonts w:ascii="Times New Roman" w:hAnsi="Times New Roman" w:cs="Times New Roman"/>
          <w:sz w:val="24"/>
          <w:szCs w:val="24"/>
        </w:rPr>
      </w:pPr>
    </w:p>
    <w:p w14:paraId="26387BBA" w14:textId="496BAB2A" w:rsidR="008C36B0" w:rsidRPr="008C36B0" w:rsidRDefault="008C36B0" w:rsidP="008C36B0">
      <w:pPr>
        <w:pStyle w:val="Betarp"/>
        <w:jc w:val="both"/>
        <w:rPr>
          <w:rFonts w:ascii="Times New Roman" w:hAnsi="Times New Roman" w:cs="Times New Roman"/>
          <w:b/>
          <w:bCs/>
          <w:sz w:val="24"/>
          <w:szCs w:val="24"/>
        </w:rPr>
      </w:pPr>
      <w:r w:rsidRPr="008C36B0">
        <w:rPr>
          <w:rFonts w:ascii="Times New Roman" w:hAnsi="Times New Roman" w:cs="Times New Roman"/>
          <w:b/>
          <w:bCs/>
          <w:sz w:val="24"/>
          <w:szCs w:val="24"/>
        </w:rPr>
        <w:t>4.2. Energijos vartojimo optimizavimas</w:t>
      </w:r>
    </w:p>
    <w:p w14:paraId="5FEF463E" w14:textId="77777777" w:rsidR="008C36B0" w:rsidRP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 xml:space="preserve">Sistema turi palaikyti šias funkcijas: </w:t>
      </w:r>
      <w:proofErr w:type="spellStart"/>
      <w:r w:rsidRPr="008C36B0">
        <w:rPr>
          <w:rFonts w:ascii="Times New Roman" w:hAnsi="Times New Roman" w:cs="Times New Roman"/>
          <w:sz w:val="24"/>
          <w:szCs w:val="24"/>
        </w:rPr>
        <w:t>Peak</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Shaving</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Load</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Shifting</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Self</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Consumption</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Demand</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Control</w:t>
      </w:r>
      <w:proofErr w:type="spellEnd"/>
      <w:r w:rsidRPr="008C36B0">
        <w:rPr>
          <w:rFonts w:ascii="Times New Roman" w:hAnsi="Times New Roman" w:cs="Times New Roman"/>
          <w:sz w:val="24"/>
          <w:szCs w:val="24"/>
        </w:rPr>
        <w:t xml:space="preserve"> ir Time </w:t>
      </w:r>
      <w:proofErr w:type="spellStart"/>
      <w:r w:rsidRPr="008C36B0">
        <w:rPr>
          <w:rFonts w:ascii="Times New Roman" w:hAnsi="Times New Roman" w:cs="Times New Roman"/>
          <w:sz w:val="24"/>
          <w:szCs w:val="24"/>
        </w:rPr>
        <w:t>of</w:t>
      </w:r>
      <w:proofErr w:type="spellEnd"/>
      <w:r w:rsidRPr="008C36B0">
        <w:rPr>
          <w:rFonts w:ascii="Times New Roman" w:hAnsi="Times New Roman" w:cs="Times New Roman"/>
          <w:sz w:val="24"/>
          <w:szCs w:val="24"/>
        </w:rPr>
        <w:t xml:space="preserve"> </w:t>
      </w:r>
      <w:proofErr w:type="spellStart"/>
      <w:r w:rsidRPr="008C36B0">
        <w:rPr>
          <w:rFonts w:ascii="Times New Roman" w:hAnsi="Times New Roman" w:cs="Times New Roman"/>
          <w:sz w:val="24"/>
          <w:szCs w:val="24"/>
        </w:rPr>
        <w:t>Use</w:t>
      </w:r>
      <w:proofErr w:type="spellEnd"/>
      <w:r w:rsidRPr="008C36B0">
        <w:rPr>
          <w:rFonts w:ascii="Times New Roman" w:hAnsi="Times New Roman" w:cs="Times New Roman"/>
          <w:sz w:val="24"/>
          <w:szCs w:val="24"/>
        </w:rPr>
        <w:t xml:space="preserve"> (TOU).</w:t>
      </w:r>
    </w:p>
    <w:p w14:paraId="796690C9" w14:textId="77777777" w:rsidR="008C36B0" w:rsidRPr="008C36B0" w:rsidRDefault="008C36B0" w:rsidP="008C36B0">
      <w:pPr>
        <w:pStyle w:val="Betarp"/>
        <w:jc w:val="both"/>
        <w:rPr>
          <w:rFonts w:ascii="Times New Roman" w:hAnsi="Times New Roman" w:cs="Times New Roman"/>
          <w:sz w:val="24"/>
          <w:szCs w:val="24"/>
        </w:rPr>
      </w:pPr>
    </w:p>
    <w:p w14:paraId="6ECD6E2C" w14:textId="77777777" w:rsidR="008C36B0" w:rsidRPr="008C36B0" w:rsidRDefault="008C36B0" w:rsidP="008C36B0">
      <w:pPr>
        <w:pStyle w:val="Betarp"/>
        <w:jc w:val="both"/>
        <w:rPr>
          <w:rFonts w:ascii="Times New Roman" w:hAnsi="Times New Roman" w:cs="Times New Roman"/>
          <w:b/>
          <w:bCs/>
          <w:sz w:val="24"/>
          <w:szCs w:val="24"/>
        </w:rPr>
      </w:pPr>
      <w:r w:rsidRPr="008C36B0">
        <w:rPr>
          <w:rFonts w:ascii="Times New Roman" w:hAnsi="Times New Roman" w:cs="Times New Roman"/>
          <w:b/>
          <w:bCs/>
          <w:sz w:val="24"/>
          <w:szCs w:val="24"/>
        </w:rPr>
        <w:t>4.3. Rezervinis maitinimas</w:t>
      </w:r>
    </w:p>
    <w:p w14:paraId="5A087143"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 xml:space="preserve">automatinį atsijungimą nuo elektros tinklo. Persijungimo laikas ≤10 </w:t>
      </w:r>
      <w:proofErr w:type="spellStart"/>
      <w:r w:rsidRPr="008C36B0">
        <w:rPr>
          <w:rFonts w:ascii="Times New Roman" w:hAnsi="Times New Roman" w:cs="Times New Roman"/>
          <w:sz w:val="24"/>
          <w:szCs w:val="24"/>
        </w:rPr>
        <w:t>ms</w:t>
      </w:r>
      <w:proofErr w:type="spellEnd"/>
      <w:r w:rsidRPr="008C36B0">
        <w:rPr>
          <w:rFonts w:ascii="Times New Roman" w:hAnsi="Times New Roman" w:cs="Times New Roman"/>
          <w:sz w:val="24"/>
          <w:szCs w:val="24"/>
        </w:rPr>
        <w:t>;</w:t>
      </w:r>
    </w:p>
    <w:p w14:paraId="10EE0B1B"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salos režimo suformavimą;</w:t>
      </w:r>
    </w:p>
    <w:p w14:paraId="172CD6A4"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kritinių apkrovų maitinimą;</w:t>
      </w:r>
    </w:p>
    <w:p w14:paraId="2E32FE29" w14:textId="77777777" w:rsidR="008C36B0" w:rsidRPr="008C36B0" w:rsidRDefault="008C36B0" w:rsidP="008C36B0">
      <w:pPr>
        <w:pStyle w:val="Betarp"/>
        <w:tabs>
          <w:tab w:val="left" w:pos="142"/>
        </w:tabs>
        <w:jc w:val="both"/>
        <w:rPr>
          <w:rFonts w:ascii="Times New Roman" w:hAnsi="Times New Roman" w:cs="Times New Roman"/>
          <w:sz w:val="24"/>
          <w:szCs w:val="24"/>
        </w:rPr>
      </w:pPr>
      <w:r w:rsidRPr="008C36B0">
        <w:rPr>
          <w:rFonts w:ascii="Times New Roman" w:hAnsi="Times New Roman" w:cs="Times New Roman"/>
          <w:sz w:val="24"/>
          <w:szCs w:val="24"/>
        </w:rPr>
        <w:t>•</w:t>
      </w:r>
      <w:r w:rsidRPr="008C36B0">
        <w:rPr>
          <w:rFonts w:ascii="Times New Roman" w:hAnsi="Times New Roman" w:cs="Times New Roman"/>
          <w:sz w:val="24"/>
          <w:szCs w:val="24"/>
        </w:rPr>
        <w:tab/>
        <w:t>automatinį grįžimą į normalų režimą atsistačius tinklo tiekimui.</w:t>
      </w:r>
    </w:p>
    <w:p w14:paraId="6EB26608" w14:textId="77777777" w:rsidR="008C36B0" w:rsidRDefault="008C36B0" w:rsidP="008C36B0">
      <w:pPr>
        <w:pStyle w:val="Betarp"/>
        <w:jc w:val="both"/>
        <w:rPr>
          <w:rFonts w:ascii="Times New Roman" w:hAnsi="Times New Roman" w:cs="Times New Roman"/>
          <w:sz w:val="24"/>
          <w:szCs w:val="24"/>
        </w:rPr>
      </w:pPr>
    </w:p>
    <w:p w14:paraId="754D47A7" w14:textId="5CE8EBFE"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Kritinių apkrovų sąrašas ir jų suminė galia nustatomi techninio darbo projekto rengimo metu ir suderinami su Perkančiąja organizacija.</w:t>
      </w:r>
    </w:p>
    <w:p w14:paraId="339DD7CC" w14:textId="77777777" w:rsidR="008C36B0" w:rsidRPr="008C36B0" w:rsidRDefault="008C36B0" w:rsidP="008C36B0">
      <w:pPr>
        <w:pStyle w:val="Betarp"/>
        <w:jc w:val="both"/>
        <w:rPr>
          <w:rFonts w:ascii="Times New Roman" w:hAnsi="Times New Roman" w:cs="Times New Roman"/>
          <w:sz w:val="24"/>
          <w:szCs w:val="24"/>
        </w:rPr>
      </w:pPr>
    </w:p>
    <w:p w14:paraId="30C2CCED" w14:textId="77777777" w:rsidR="008C36B0" w:rsidRPr="008C36B0" w:rsidRDefault="008C36B0" w:rsidP="008C36B0">
      <w:pPr>
        <w:pStyle w:val="Betarp"/>
        <w:jc w:val="both"/>
        <w:rPr>
          <w:rFonts w:ascii="Times New Roman" w:hAnsi="Times New Roman" w:cs="Times New Roman"/>
          <w:b/>
          <w:bCs/>
          <w:sz w:val="24"/>
          <w:szCs w:val="24"/>
        </w:rPr>
      </w:pPr>
      <w:r w:rsidRPr="008C36B0">
        <w:rPr>
          <w:rFonts w:ascii="Times New Roman" w:hAnsi="Times New Roman" w:cs="Times New Roman"/>
          <w:b/>
          <w:bCs/>
          <w:sz w:val="24"/>
          <w:szCs w:val="24"/>
        </w:rPr>
        <w:t xml:space="preserve">4.4. </w:t>
      </w:r>
      <w:proofErr w:type="spellStart"/>
      <w:r w:rsidRPr="008C36B0">
        <w:rPr>
          <w:rFonts w:ascii="Times New Roman" w:hAnsi="Times New Roman" w:cs="Times New Roman"/>
          <w:b/>
          <w:bCs/>
          <w:sz w:val="24"/>
          <w:szCs w:val="24"/>
        </w:rPr>
        <w:t>Mikrogrid</w:t>
      </w:r>
      <w:proofErr w:type="spellEnd"/>
      <w:r w:rsidRPr="008C36B0">
        <w:rPr>
          <w:rFonts w:ascii="Times New Roman" w:hAnsi="Times New Roman" w:cs="Times New Roman"/>
          <w:b/>
          <w:bCs/>
          <w:sz w:val="24"/>
          <w:szCs w:val="24"/>
        </w:rPr>
        <w:t xml:space="preserve"> ir energijos srautų valdymas</w:t>
      </w:r>
    </w:p>
    <w:p w14:paraId="3C3C724B" w14:textId="77777777"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Sistema turi valdyti energijos srautus tarp saulės elektrinės, energijos kaupiklio, pastato apkrovų ir elektros tinklo.</w:t>
      </w:r>
    </w:p>
    <w:p w14:paraId="5F269C20" w14:textId="77777777" w:rsidR="008C36B0" w:rsidRPr="008C36B0" w:rsidRDefault="008C36B0" w:rsidP="008C36B0">
      <w:pPr>
        <w:pStyle w:val="Betarp"/>
        <w:jc w:val="both"/>
        <w:rPr>
          <w:rFonts w:ascii="Times New Roman" w:hAnsi="Times New Roman" w:cs="Times New Roman"/>
          <w:sz w:val="24"/>
          <w:szCs w:val="24"/>
        </w:rPr>
      </w:pPr>
    </w:p>
    <w:p w14:paraId="75F98B0C" w14:textId="77777777" w:rsidR="008C36B0" w:rsidRPr="008C36B0" w:rsidRDefault="008C36B0" w:rsidP="008C36B0">
      <w:pPr>
        <w:pStyle w:val="Betarp"/>
        <w:jc w:val="both"/>
        <w:rPr>
          <w:rFonts w:ascii="Times New Roman" w:hAnsi="Times New Roman" w:cs="Times New Roman"/>
          <w:b/>
          <w:bCs/>
          <w:sz w:val="24"/>
          <w:szCs w:val="24"/>
        </w:rPr>
      </w:pPr>
      <w:r w:rsidRPr="008C36B0">
        <w:rPr>
          <w:rFonts w:ascii="Times New Roman" w:hAnsi="Times New Roman" w:cs="Times New Roman"/>
          <w:b/>
          <w:bCs/>
          <w:sz w:val="24"/>
          <w:szCs w:val="24"/>
        </w:rPr>
        <w:t>4.5. Energijos valdymo sistema</w:t>
      </w:r>
    </w:p>
    <w:p w14:paraId="01584978" w14:textId="77777777"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EMS turi užtikrinti energijos kaupimo sistemų valdymą taip, kad būtų mažinami elektros galios pikai ir optimizuojamas elektros energijos vartojimas pagal nustatytus tarifų laikotarpius.</w:t>
      </w:r>
    </w:p>
    <w:p w14:paraId="43990770" w14:textId="77777777" w:rsidR="008C36B0" w:rsidRPr="008C36B0" w:rsidRDefault="008C36B0" w:rsidP="008C36B0">
      <w:pPr>
        <w:pStyle w:val="Betarp"/>
        <w:jc w:val="both"/>
        <w:rPr>
          <w:rFonts w:ascii="Times New Roman" w:hAnsi="Times New Roman" w:cs="Times New Roman"/>
          <w:sz w:val="24"/>
          <w:szCs w:val="24"/>
        </w:rPr>
      </w:pPr>
    </w:p>
    <w:p w14:paraId="330728AE" w14:textId="77777777"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Abi energijos kaupimo sistemos turi veikti nepriklausomai viena nuo kitos, kiekviena sistema turi būti prijungta prie jai priskirto atskiro elektros įvado. Energijos mainai tarp skirtingiems elektros įvadams priskirtų sistemų ir elektros tinklų negalimi.</w:t>
      </w:r>
    </w:p>
    <w:p w14:paraId="23F166CF" w14:textId="77777777" w:rsidR="008C36B0" w:rsidRPr="008C36B0" w:rsidRDefault="008C36B0" w:rsidP="008C36B0">
      <w:pPr>
        <w:pStyle w:val="Betarp"/>
        <w:jc w:val="both"/>
        <w:rPr>
          <w:rFonts w:ascii="Times New Roman" w:hAnsi="Times New Roman" w:cs="Times New Roman"/>
          <w:sz w:val="24"/>
          <w:szCs w:val="24"/>
        </w:rPr>
      </w:pPr>
    </w:p>
    <w:p w14:paraId="34B07BDF" w14:textId="77777777"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Abiejų sistemų monitoringui ir valdymui gali būti naudojama bendra monitoringo ir valdymo platforma, tačiau kiekvienos sistemos elektros energijos srautai, įkrovimo ir iškrovimo procesai bei veikimo režimai turi būti valdomi ir vykdomi nepriklausomai. Vienos sistemos valdymas neturi lemti elektros energijos perdavimo į kitam elektros įvadui priskirtą sistemą ar iš jo.</w:t>
      </w:r>
    </w:p>
    <w:p w14:paraId="03FE77B4" w14:textId="77777777" w:rsidR="008C36B0" w:rsidRPr="008C36B0" w:rsidRDefault="008C36B0" w:rsidP="008C36B0">
      <w:pPr>
        <w:pStyle w:val="Betarp"/>
        <w:jc w:val="both"/>
        <w:rPr>
          <w:rFonts w:ascii="Times New Roman" w:hAnsi="Times New Roman" w:cs="Times New Roman"/>
          <w:sz w:val="24"/>
          <w:szCs w:val="24"/>
        </w:rPr>
      </w:pPr>
    </w:p>
    <w:p w14:paraId="718CE520" w14:textId="77777777"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Bendra monitoringo ir valdymo platforma turi užtikrinti galimybę atskirai stebėti ir valdyti kiekvienos sistemos būseną, galios ir energijos srautus bei pagrindinius veikimo parametrus.</w:t>
      </w:r>
    </w:p>
    <w:p w14:paraId="2405957F" w14:textId="77777777" w:rsidR="008C36B0" w:rsidRPr="008C36B0" w:rsidRDefault="008C36B0" w:rsidP="008C36B0">
      <w:pPr>
        <w:pStyle w:val="Betarp"/>
        <w:jc w:val="both"/>
        <w:rPr>
          <w:rFonts w:ascii="Times New Roman" w:hAnsi="Times New Roman" w:cs="Times New Roman"/>
          <w:sz w:val="24"/>
          <w:szCs w:val="24"/>
        </w:rPr>
      </w:pPr>
    </w:p>
    <w:p w14:paraId="453EED48" w14:textId="77777777" w:rsidR="008C36B0" w:rsidRP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EMS turi užtikrinti, kad sistemų veikimas nepažeistų ESO išduotų prijungimo sąlygų ir neviršytų leistinų galios parametrų.</w:t>
      </w:r>
    </w:p>
    <w:p w14:paraId="1A21AD90" w14:textId="77777777" w:rsidR="008C36B0" w:rsidRPr="008C36B0" w:rsidRDefault="008C36B0" w:rsidP="008C36B0">
      <w:pPr>
        <w:pStyle w:val="Betarp"/>
        <w:jc w:val="both"/>
        <w:rPr>
          <w:rFonts w:ascii="Times New Roman" w:hAnsi="Times New Roman" w:cs="Times New Roman"/>
          <w:sz w:val="24"/>
          <w:szCs w:val="24"/>
        </w:rPr>
      </w:pPr>
    </w:p>
    <w:p w14:paraId="190C2EF4" w14:textId="77777777"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lastRenderedPageBreak/>
        <w:t>Esamas generatorius turi būti integruotas į rezervinio maitinimo sistemą, numatant automatinio START/STOP valdymo sąsają, generatoriaus paleidimą pagal nustatytas sąlygas dingus tinklo tiekimui, jo darbo koordinavimą su BESS/</w:t>
      </w:r>
      <w:proofErr w:type="spellStart"/>
      <w:r w:rsidRPr="008C36B0">
        <w:rPr>
          <w:rFonts w:ascii="Times New Roman" w:hAnsi="Times New Roman" w:cs="Times New Roman"/>
          <w:sz w:val="24"/>
          <w:szCs w:val="24"/>
        </w:rPr>
        <w:t>Backup</w:t>
      </w:r>
      <w:proofErr w:type="spellEnd"/>
      <w:r w:rsidRPr="008C36B0">
        <w:rPr>
          <w:rFonts w:ascii="Times New Roman" w:hAnsi="Times New Roman" w:cs="Times New Roman"/>
          <w:sz w:val="24"/>
          <w:szCs w:val="24"/>
        </w:rPr>
        <w:t>, generatoriaus būsenos perdavimą į monitoringo sistemą bei automatinį sustabdymą ir grįžimą į normalų režimą atsistačius tinklo tiekimui. Konkreti paleidimo logika ir signalų sąsajos gali būti detalizuojamos techninio darbo projekto metu pagal esamo generatoriaus automatikos galimybes ir faktinį kritinių apkrovų paskirstymą.</w:t>
      </w:r>
    </w:p>
    <w:p w14:paraId="421A534E" w14:textId="77777777" w:rsidR="008C36B0" w:rsidRPr="008C36B0" w:rsidRDefault="008C36B0" w:rsidP="008C36B0">
      <w:pPr>
        <w:pStyle w:val="Betarp"/>
        <w:jc w:val="both"/>
        <w:rPr>
          <w:rFonts w:ascii="Times New Roman" w:hAnsi="Times New Roman" w:cs="Times New Roman"/>
          <w:sz w:val="24"/>
          <w:szCs w:val="24"/>
        </w:rPr>
      </w:pPr>
    </w:p>
    <w:p w14:paraId="47419AD0" w14:textId="67406B16"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Rangovas turi pateikti siūlomų sistemų veikimo logikos aprašymą ir energijos srautų schemas normalaus bei rezervinio maitinimo režimu.</w:t>
      </w:r>
    </w:p>
    <w:p w14:paraId="5A26E01F" w14:textId="77777777" w:rsidR="008C36B0" w:rsidRPr="008C36B0" w:rsidRDefault="008C36B0" w:rsidP="008C36B0">
      <w:pPr>
        <w:pStyle w:val="Betarp"/>
        <w:jc w:val="both"/>
        <w:rPr>
          <w:rFonts w:ascii="Times New Roman" w:hAnsi="Times New Roman" w:cs="Times New Roman"/>
          <w:sz w:val="24"/>
          <w:szCs w:val="24"/>
        </w:rPr>
      </w:pPr>
    </w:p>
    <w:p w14:paraId="3ADCE5DE" w14:textId="77777777" w:rsidR="008C36B0" w:rsidRPr="008C36B0" w:rsidRDefault="008C36B0" w:rsidP="008C36B0">
      <w:pPr>
        <w:pStyle w:val="Betarp"/>
        <w:jc w:val="both"/>
        <w:rPr>
          <w:rFonts w:ascii="Times New Roman" w:hAnsi="Times New Roman" w:cs="Times New Roman"/>
          <w:b/>
          <w:bCs/>
          <w:sz w:val="24"/>
          <w:szCs w:val="24"/>
        </w:rPr>
      </w:pPr>
      <w:r w:rsidRPr="008C36B0">
        <w:rPr>
          <w:rFonts w:ascii="Times New Roman" w:hAnsi="Times New Roman" w:cs="Times New Roman"/>
          <w:b/>
          <w:bCs/>
          <w:sz w:val="24"/>
          <w:szCs w:val="24"/>
        </w:rPr>
        <w:t>4.6. Elektros energijos gamybos prognozė</w:t>
      </w:r>
    </w:p>
    <w:p w14:paraId="7C06D586" w14:textId="40FC83E1" w:rsidR="008C36B0" w:rsidRDefault="008C36B0" w:rsidP="008C36B0">
      <w:pPr>
        <w:pStyle w:val="Betarp"/>
        <w:jc w:val="both"/>
        <w:rPr>
          <w:rFonts w:ascii="Times New Roman" w:hAnsi="Times New Roman" w:cs="Times New Roman"/>
          <w:sz w:val="24"/>
          <w:szCs w:val="24"/>
        </w:rPr>
      </w:pPr>
      <w:r w:rsidRPr="008C36B0">
        <w:rPr>
          <w:rFonts w:ascii="Times New Roman" w:hAnsi="Times New Roman" w:cs="Times New Roman"/>
          <w:sz w:val="24"/>
          <w:szCs w:val="24"/>
        </w:rPr>
        <w:t xml:space="preserve">Rangovas kartu su pasiūlymu turi pateikti prognozuojamą metinę fotovoltinių elektrinių elektros energijos gamybą. Skaičiavimai turi būti atlikti </w:t>
      </w:r>
      <w:proofErr w:type="spellStart"/>
      <w:r w:rsidRPr="008C36B0">
        <w:rPr>
          <w:rFonts w:ascii="Times New Roman" w:hAnsi="Times New Roman" w:cs="Times New Roman"/>
          <w:sz w:val="24"/>
          <w:szCs w:val="24"/>
        </w:rPr>
        <w:t>PVsyst</w:t>
      </w:r>
      <w:proofErr w:type="spellEnd"/>
      <w:r w:rsidRPr="008C36B0">
        <w:rPr>
          <w:rFonts w:ascii="Times New Roman" w:hAnsi="Times New Roman" w:cs="Times New Roman"/>
          <w:sz w:val="24"/>
          <w:szCs w:val="24"/>
        </w:rPr>
        <w:t xml:space="preserve"> arba lygiaverte programine įranga, įvertinant faktines objekto geografines koordinates, modulių orientaciją, šešėliavimą ir pagrindinius sistemos nuostolius.</w:t>
      </w:r>
    </w:p>
    <w:p w14:paraId="06B2E30A"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5. SISTEMA NR. 1 – 112 kW ĮVADAS</w:t>
      </w:r>
    </w:p>
    <w:tbl>
      <w:tblPr>
        <w:tblStyle w:val="Lentelstinklelis"/>
        <w:tblW w:w="0" w:type="auto"/>
        <w:jc w:val="center"/>
        <w:tblInd w:w="0" w:type="dxa"/>
        <w:tblLook w:val="04A0" w:firstRow="1" w:lastRow="0" w:firstColumn="1" w:lastColumn="0" w:noHBand="0" w:noVBand="1"/>
      </w:tblPr>
      <w:tblGrid>
        <w:gridCol w:w="4873"/>
        <w:gridCol w:w="4873"/>
      </w:tblGrid>
      <w:tr w:rsidR="008C36B0" w:rsidRPr="002E28B9" w14:paraId="13B96142" w14:textId="77777777" w:rsidTr="0082233A">
        <w:trPr>
          <w:jc w:val="center"/>
        </w:trPr>
        <w:tc>
          <w:tcPr>
            <w:tcW w:w="4873" w:type="dxa"/>
          </w:tcPr>
          <w:p w14:paraId="17BCB62D"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Parametras</w:t>
            </w:r>
          </w:p>
        </w:tc>
        <w:tc>
          <w:tcPr>
            <w:tcW w:w="4873" w:type="dxa"/>
          </w:tcPr>
          <w:p w14:paraId="3DA59106"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Minimalus reikalavimas</w:t>
            </w:r>
          </w:p>
        </w:tc>
      </w:tr>
      <w:tr w:rsidR="008C36B0" w:rsidRPr="002E28B9" w14:paraId="274A14DE" w14:textId="77777777" w:rsidTr="0082233A">
        <w:trPr>
          <w:jc w:val="center"/>
        </w:trPr>
        <w:tc>
          <w:tcPr>
            <w:tcW w:w="4873" w:type="dxa"/>
          </w:tcPr>
          <w:p w14:paraId="49D4DECB"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Fotovoltinės elektrinės galia</w:t>
            </w:r>
          </w:p>
        </w:tc>
        <w:tc>
          <w:tcPr>
            <w:tcW w:w="4873" w:type="dxa"/>
          </w:tcPr>
          <w:p w14:paraId="0673E5F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xml:space="preserve">≥ 50 </w:t>
            </w:r>
            <w:proofErr w:type="spellStart"/>
            <w:r w:rsidRPr="002E28B9">
              <w:rPr>
                <w:rFonts w:hAnsi="Times New Roman" w:cs="Times New Roman"/>
                <w:color w:val="000000" w:themeColor="text1"/>
                <w:sz w:val="24"/>
                <w:szCs w:val="24"/>
              </w:rPr>
              <w:t>kWp</w:t>
            </w:r>
            <w:proofErr w:type="spellEnd"/>
          </w:p>
        </w:tc>
      </w:tr>
      <w:tr w:rsidR="008C36B0" w:rsidRPr="002E28B9" w14:paraId="6561E57B" w14:textId="77777777" w:rsidTr="0082233A">
        <w:trPr>
          <w:jc w:val="center"/>
        </w:trPr>
        <w:tc>
          <w:tcPr>
            <w:tcW w:w="4873" w:type="dxa"/>
          </w:tcPr>
          <w:p w14:paraId="600F3DD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xml:space="preserve">Hibridinių </w:t>
            </w:r>
            <w:proofErr w:type="spellStart"/>
            <w:r w:rsidRPr="002E28B9">
              <w:rPr>
                <w:rFonts w:hAnsi="Times New Roman" w:cs="Times New Roman"/>
                <w:color w:val="000000" w:themeColor="text1"/>
                <w:sz w:val="24"/>
                <w:szCs w:val="24"/>
              </w:rPr>
              <w:t>inverterių</w:t>
            </w:r>
            <w:proofErr w:type="spellEnd"/>
            <w:r w:rsidRPr="002E28B9">
              <w:rPr>
                <w:rFonts w:hAnsi="Times New Roman" w:cs="Times New Roman"/>
                <w:color w:val="000000" w:themeColor="text1"/>
                <w:sz w:val="24"/>
                <w:szCs w:val="24"/>
              </w:rPr>
              <w:t xml:space="preserve"> suminė AC galia</w:t>
            </w:r>
          </w:p>
        </w:tc>
        <w:tc>
          <w:tcPr>
            <w:tcW w:w="4873" w:type="dxa"/>
          </w:tcPr>
          <w:p w14:paraId="43C4865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90 kW</w:t>
            </w:r>
          </w:p>
        </w:tc>
      </w:tr>
      <w:tr w:rsidR="008C36B0" w:rsidRPr="002E28B9" w14:paraId="7A8E21A0" w14:textId="77777777" w:rsidTr="0082233A">
        <w:trPr>
          <w:jc w:val="center"/>
        </w:trPr>
        <w:tc>
          <w:tcPr>
            <w:tcW w:w="4873" w:type="dxa"/>
          </w:tcPr>
          <w:p w14:paraId="77AD9CE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Energijos kaupiklio naudingoji talpa</w:t>
            </w:r>
          </w:p>
        </w:tc>
        <w:tc>
          <w:tcPr>
            <w:tcW w:w="4873" w:type="dxa"/>
          </w:tcPr>
          <w:p w14:paraId="5A689E4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270 kWh</w:t>
            </w:r>
          </w:p>
        </w:tc>
      </w:tr>
      <w:tr w:rsidR="008C36B0" w:rsidRPr="002E28B9" w14:paraId="30719A0C" w14:textId="77777777" w:rsidTr="0082233A">
        <w:trPr>
          <w:jc w:val="center"/>
        </w:trPr>
        <w:tc>
          <w:tcPr>
            <w:tcW w:w="4873" w:type="dxa"/>
          </w:tcPr>
          <w:p w14:paraId="39ACEAA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Rezervinio maitinimo funkcija</w:t>
            </w:r>
          </w:p>
        </w:tc>
        <w:tc>
          <w:tcPr>
            <w:tcW w:w="4873" w:type="dxa"/>
          </w:tcPr>
          <w:p w14:paraId="39B3593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78F62151" w14:textId="77777777" w:rsidTr="0082233A">
        <w:trPr>
          <w:jc w:val="center"/>
        </w:trPr>
        <w:tc>
          <w:tcPr>
            <w:tcW w:w="4873" w:type="dxa"/>
          </w:tcPr>
          <w:p w14:paraId="112F91C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Energijos valdymo sistema</w:t>
            </w:r>
          </w:p>
        </w:tc>
        <w:tc>
          <w:tcPr>
            <w:tcW w:w="4873" w:type="dxa"/>
          </w:tcPr>
          <w:p w14:paraId="68F7795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4D869602" w14:textId="77777777" w:rsidTr="0082233A">
        <w:trPr>
          <w:jc w:val="center"/>
        </w:trPr>
        <w:tc>
          <w:tcPr>
            <w:tcW w:w="4873" w:type="dxa"/>
          </w:tcPr>
          <w:p w14:paraId="15691B2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Nuotolinis monitoringas</w:t>
            </w:r>
          </w:p>
        </w:tc>
        <w:tc>
          <w:tcPr>
            <w:tcW w:w="4873" w:type="dxa"/>
          </w:tcPr>
          <w:p w14:paraId="7C43BBB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Privalomas</w:t>
            </w:r>
          </w:p>
        </w:tc>
      </w:tr>
    </w:tbl>
    <w:p w14:paraId="3789C842" w14:textId="77777777" w:rsidR="008C36B0" w:rsidRPr="00F869CF" w:rsidRDefault="008C36B0" w:rsidP="008C36B0">
      <w:pPr>
        <w:pStyle w:val="Betarp"/>
        <w:jc w:val="both"/>
      </w:pPr>
    </w:p>
    <w:p w14:paraId="653B2F57"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6. SISTEMA NR. 2 – 156 kW ĮVADAS</w:t>
      </w:r>
    </w:p>
    <w:tbl>
      <w:tblPr>
        <w:tblStyle w:val="Lentelstinklelis"/>
        <w:tblW w:w="0" w:type="auto"/>
        <w:jc w:val="center"/>
        <w:tblInd w:w="0" w:type="dxa"/>
        <w:tblLook w:val="04A0" w:firstRow="1" w:lastRow="0" w:firstColumn="1" w:lastColumn="0" w:noHBand="0" w:noVBand="1"/>
      </w:tblPr>
      <w:tblGrid>
        <w:gridCol w:w="4873"/>
        <w:gridCol w:w="4873"/>
      </w:tblGrid>
      <w:tr w:rsidR="008C36B0" w:rsidRPr="002E28B9" w14:paraId="64771CBB" w14:textId="77777777" w:rsidTr="0082233A">
        <w:trPr>
          <w:jc w:val="center"/>
        </w:trPr>
        <w:tc>
          <w:tcPr>
            <w:tcW w:w="4873" w:type="dxa"/>
          </w:tcPr>
          <w:p w14:paraId="2A94054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Parametras</w:t>
            </w:r>
          </w:p>
        </w:tc>
        <w:tc>
          <w:tcPr>
            <w:tcW w:w="4873" w:type="dxa"/>
          </w:tcPr>
          <w:p w14:paraId="0B9B6B7C"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Minimalus reikalavimas</w:t>
            </w:r>
          </w:p>
        </w:tc>
      </w:tr>
      <w:tr w:rsidR="008C36B0" w:rsidRPr="002E28B9" w14:paraId="63E69404" w14:textId="77777777" w:rsidTr="0082233A">
        <w:trPr>
          <w:jc w:val="center"/>
        </w:trPr>
        <w:tc>
          <w:tcPr>
            <w:tcW w:w="4873" w:type="dxa"/>
          </w:tcPr>
          <w:p w14:paraId="489623F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Fotovoltinės elektrinės galia</w:t>
            </w:r>
          </w:p>
        </w:tc>
        <w:tc>
          <w:tcPr>
            <w:tcW w:w="4873" w:type="dxa"/>
          </w:tcPr>
          <w:p w14:paraId="42EEF2D4"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xml:space="preserve">≥ 24 </w:t>
            </w:r>
            <w:proofErr w:type="spellStart"/>
            <w:r w:rsidRPr="002E28B9">
              <w:rPr>
                <w:rFonts w:hAnsi="Times New Roman" w:cs="Times New Roman"/>
                <w:color w:val="000000" w:themeColor="text1"/>
                <w:sz w:val="24"/>
                <w:szCs w:val="24"/>
              </w:rPr>
              <w:t>kWp</w:t>
            </w:r>
            <w:proofErr w:type="spellEnd"/>
          </w:p>
        </w:tc>
      </w:tr>
      <w:tr w:rsidR="008C36B0" w:rsidRPr="002E28B9" w14:paraId="6084AE17" w14:textId="77777777" w:rsidTr="0082233A">
        <w:trPr>
          <w:jc w:val="center"/>
        </w:trPr>
        <w:tc>
          <w:tcPr>
            <w:tcW w:w="4873" w:type="dxa"/>
          </w:tcPr>
          <w:p w14:paraId="1FC957F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xml:space="preserve">Hibridinių </w:t>
            </w:r>
            <w:proofErr w:type="spellStart"/>
            <w:r w:rsidRPr="002E28B9">
              <w:rPr>
                <w:rFonts w:hAnsi="Times New Roman" w:cs="Times New Roman"/>
                <w:color w:val="000000" w:themeColor="text1"/>
                <w:sz w:val="24"/>
                <w:szCs w:val="24"/>
              </w:rPr>
              <w:t>inverterių</w:t>
            </w:r>
            <w:proofErr w:type="spellEnd"/>
            <w:r w:rsidRPr="002E28B9">
              <w:rPr>
                <w:rFonts w:hAnsi="Times New Roman" w:cs="Times New Roman"/>
                <w:color w:val="000000" w:themeColor="text1"/>
                <w:sz w:val="24"/>
                <w:szCs w:val="24"/>
              </w:rPr>
              <w:t xml:space="preserve"> suminė AC galia</w:t>
            </w:r>
          </w:p>
        </w:tc>
        <w:tc>
          <w:tcPr>
            <w:tcW w:w="4873" w:type="dxa"/>
          </w:tcPr>
          <w:p w14:paraId="0A40518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45 kW</w:t>
            </w:r>
          </w:p>
        </w:tc>
      </w:tr>
      <w:tr w:rsidR="008C36B0" w:rsidRPr="002E28B9" w14:paraId="7D632CA5" w14:textId="77777777" w:rsidTr="0082233A">
        <w:trPr>
          <w:jc w:val="center"/>
        </w:trPr>
        <w:tc>
          <w:tcPr>
            <w:tcW w:w="4873" w:type="dxa"/>
          </w:tcPr>
          <w:p w14:paraId="5D17807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Energijos kaupiklio naudingoji talpa</w:t>
            </w:r>
          </w:p>
        </w:tc>
        <w:tc>
          <w:tcPr>
            <w:tcW w:w="4873" w:type="dxa"/>
          </w:tcPr>
          <w:p w14:paraId="69A86CC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120 kWh</w:t>
            </w:r>
          </w:p>
        </w:tc>
      </w:tr>
      <w:tr w:rsidR="008C36B0" w:rsidRPr="002E28B9" w14:paraId="7E8B1250" w14:textId="77777777" w:rsidTr="0082233A">
        <w:trPr>
          <w:jc w:val="center"/>
        </w:trPr>
        <w:tc>
          <w:tcPr>
            <w:tcW w:w="4873" w:type="dxa"/>
          </w:tcPr>
          <w:p w14:paraId="60B4A1E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Rezervinio maitinimo funkcija</w:t>
            </w:r>
          </w:p>
        </w:tc>
        <w:tc>
          <w:tcPr>
            <w:tcW w:w="4873" w:type="dxa"/>
          </w:tcPr>
          <w:p w14:paraId="0CB45E1C"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775AE7C2" w14:textId="77777777" w:rsidTr="0082233A">
        <w:trPr>
          <w:jc w:val="center"/>
        </w:trPr>
        <w:tc>
          <w:tcPr>
            <w:tcW w:w="4873" w:type="dxa"/>
          </w:tcPr>
          <w:p w14:paraId="384A857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Energijos valdymo sistema</w:t>
            </w:r>
          </w:p>
        </w:tc>
        <w:tc>
          <w:tcPr>
            <w:tcW w:w="4873" w:type="dxa"/>
          </w:tcPr>
          <w:p w14:paraId="1DEF108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26F69085" w14:textId="77777777" w:rsidTr="0082233A">
        <w:trPr>
          <w:jc w:val="center"/>
        </w:trPr>
        <w:tc>
          <w:tcPr>
            <w:tcW w:w="4873" w:type="dxa"/>
          </w:tcPr>
          <w:p w14:paraId="7579E4F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Nuotolinis monitoringas</w:t>
            </w:r>
          </w:p>
        </w:tc>
        <w:tc>
          <w:tcPr>
            <w:tcW w:w="4873" w:type="dxa"/>
          </w:tcPr>
          <w:p w14:paraId="605138A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Privalomas</w:t>
            </w:r>
          </w:p>
        </w:tc>
      </w:tr>
    </w:tbl>
    <w:p w14:paraId="6441C746" w14:textId="77777777" w:rsidR="003F3D2E" w:rsidRPr="00893733" w:rsidRDefault="003F3D2E" w:rsidP="008C36B0">
      <w:pPr>
        <w:spacing w:after="0" w:line="240" w:lineRule="auto"/>
        <w:rPr>
          <w:rFonts w:ascii="Times New Roman" w:eastAsia="Times New Roman" w:hAnsi="Times New Roman" w:cs="Times New Roman"/>
          <w:b/>
          <w:sz w:val="24"/>
          <w:szCs w:val="20"/>
          <w:lang w:eastAsia="en-US"/>
        </w:rPr>
      </w:pPr>
    </w:p>
    <w:p w14:paraId="66BD0C88"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7. REIKALAVIMAI SAULĖS MODULIAMS</w:t>
      </w:r>
    </w:p>
    <w:p w14:paraId="7D96A747" w14:textId="77777777" w:rsidR="008C36B0" w:rsidRDefault="008C36B0" w:rsidP="008C36B0">
      <w:pPr>
        <w:rPr>
          <w:rFonts w:ascii="Times New Roman" w:hAnsi="Times New Roman" w:cs="Times New Roman"/>
          <w:color w:val="000000" w:themeColor="text1"/>
          <w:sz w:val="24"/>
          <w:szCs w:val="24"/>
          <w:lang w:val="pt-BR"/>
        </w:rPr>
      </w:pPr>
      <w:r w:rsidRPr="00D136CB">
        <w:rPr>
          <w:rFonts w:ascii="Times New Roman" w:hAnsi="Times New Roman" w:cs="Times New Roman"/>
          <w:color w:val="000000" w:themeColor="text1"/>
          <w:sz w:val="24"/>
          <w:szCs w:val="24"/>
          <w:lang w:val="pt-BR"/>
        </w:rPr>
        <w:t>Saulės moduliai turi būti nauji, nenaudoti ir ne senesni kaip 12 mėn. nuo pagaminimo datos.</w:t>
      </w:r>
    </w:p>
    <w:p w14:paraId="4BEC3F98" w14:textId="77777777" w:rsidR="008C36B0" w:rsidRPr="00E41D9C" w:rsidRDefault="008C36B0" w:rsidP="008C36B0">
      <w:pPr>
        <w:rPr>
          <w:rFonts w:ascii="Times New Roman" w:hAnsi="Times New Roman" w:cs="Times New Roman"/>
          <w:color w:val="000000" w:themeColor="text1"/>
          <w:sz w:val="24"/>
          <w:szCs w:val="24"/>
          <w:lang w:val="pt-BR"/>
        </w:rPr>
      </w:pPr>
    </w:p>
    <w:tbl>
      <w:tblPr>
        <w:tblStyle w:val="Lentelstinklelis"/>
        <w:tblW w:w="0" w:type="auto"/>
        <w:tblInd w:w="0" w:type="dxa"/>
        <w:tblLook w:val="04A0" w:firstRow="1" w:lastRow="0" w:firstColumn="1" w:lastColumn="0" w:noHBand="0" w:noVBand="1"/>
      </w:tblPr>
      <w:tblGrid>
        <w:gridCol w:w="4868"/>
        <w:gridCol w:w="4868"/>
      </w:tblGrid>
      <w:tr w:rsidR="008C36B0" w:rsidRPr="002E28B9" w14:paraId="4EFF7339" w14:textId="77777777" w:rsidTr="0082233A">
        <w:tc>
          <w:tcPr>
            <w:tcW w:w="4868" w:type="dxa"/>
          </w:tcPr>
          <w:p w14:paraId="179C41E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lastRenderedPageBreak/>
              <w:t>Parametras</w:t>
            </w:r>
          </w:p>
        </w:tc>
        <w:tc>
          <w:tcPr>
            <w:tcW w:w="4868" w:type="dxa"/>
          </w:tcPr>
          <w:p w14:paraId="609854F0"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Minimalus reikalavimas</w:t>
            </w:r>
          </w:p>
        </w:tc>
      </w:tr>
      <w:tr w:rsidR="008C36B0" w:rsidRPr="002E28B9" w14:paraId="757E9E73" w14:textId="77777777" w:rsidTr="0082233A">
        <w:tc>
          <w:tcPr>
            <w:tcW w:w="4868" w:type="dxa"/>
          </w:tcPr>
          <w:p w14:paraId="38F42B1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Modulio galia</w:t>
            </w:r>
          </w:p>
        </w:tc>
        <w:tc>
          <w:tcPr>
            <w:tcW w:w="4868" w:type="dxa"/>
          </w:tcPr>
          <w:p w14:paraId="0A262C50"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46</w:t>
            </w:r>
            <w:r>
              <w:rPr>
                <w:rFonts w:hAnsi="Times New Roman" w:cs="Times New Roman"/>
                <w:color w:val="000000" w:themeColor="text1"/>
                <w:sz w:val="24"/>
                <w:szCs w:val="24"/>
              </w:rPr>
              <w:t>0</w:t>
            </w:r>
            <w:r w:rsidRPr="002E28B9">
              <w:rPr>
                <w:rFonts w:hAnsi="Times New Roman" w:cs="Times New Roman"/>
                <w:color w:val="000000" w:themeColor="text1"/>
                <w:sz w:val="24"/>
                <w:szCs w:val="24"/>
              </w:rPr>
              <w:t xml:space="preserve"> </w:t>
            </w:r>
            <w:proofErr w:type="spellStart"/>
            <w:r w:rsidRPr="002E28B9">
              <w:rPr>
                <w:rFonts w:hAnsi="Times New Roman" w:cs="Times New Roman"/>
                <w:color w:val="000000" w:themeColor="text1"/>
                <w:sz w:val="24"/>
                <w:szCs w:val="24"/>
              </w:rPr>
              <w:t>Wp</w:t>
            </w:r>
            <w:proofErr w:type="spellEnd"/>
          </w:p>
        </w:tc>
      </w:tr>
      <w:tr w:rsidR="008C36B0" w:rsidRPr="002E28B9" w14:paraId="5A2B43EA" w14:textId="77777777" w:rsidTr="0082233A">
        <w:tc>
          <w:tcPr>
            <w:tcW w:w="4868" w:type="dxa"/>
          </w:tcPr>
          <w:p w14:paraId="1591941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Modulio efektyvumas</w:t>
            </w:r>
          </w:p>
        </w:tc>
        <w:tc>
          <w:tcPr>
            <w:tcW w:w="4868" w:type="dxa"/>
          </w:tcPr>
          <w:p w14:paraId="0CEC23E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23 %</w:t>
            </w:r>
          </w:p>
        </w:tc>
      </w:tr>
      <w:tr w:rsidR="008C36B0" w:rsidRPr="002E28B9" w14:paraId="5718936C" w14:textId="77777777" w:rsidTr="0082233A">
        <w:tc>
          <w:tcPr>
            <w:tcW w:w="4868" w:type="dxa"/>
          </w:tcPr>
          <w:p w14:paraId="48D95BC6"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Technologija</w:t>
            </w:r>
          </w:p>
        </w:tc>
        <w:tc>
          <w:tcPr>
            <w:tcW w:w="4868" w:type="dxa"/>
          </w:tcPr>
          <w:p w14:paraId="55A286C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Monokristalinė</w:t>
            </w:r>
          </w:p>
        </w:tc>
      </w:tr>
      <w:tr w:rsidR="008C36B0" w:rsidRPr="002E28B9" w14:paraId="0F8DB488" w14:textId="77777777" w:rsidTr="0082233A">
        <w:tc>
          <w:tcPr>
            <w:tcW w:w="4868" w:type="dxa"/>
          </w:tcPr>
          <w:p w14:paraId="64DC72F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Elementų technologija</w:t>
            </w:r>
          </w:p>
        </w:tc>
        <w:tc>
          <w:tcPr>
            <w:tcW w:w="4868" w:type="dxa"/>
          </w:tcPr>
          <w:p w14:paraId="7834758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N-Type arba lygiavertė</w:t>
            </w:r>
          </w:p>
        </w:tc>
      </w:tr>
      <w:tr w:rsidR="008C36B0" w:rsidRPr="002E28B9" w14:paraId="273BDBF3" w14:textId="77777777" w:rsidTr="0082233A">
        <w:tc>
          <w:tcPr>
            <w:tcW w:w="4868" w:type="dxa"/>
          </w:tcPr>
          <w:p w14:paraId="4A537BE1"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Konstrukcija</w:t>
            </w:r>
          </w:p>
        </w:tc>
        <w:tc>
          <w:tcPr>
            <w:tcW w:w="4868" w:type="dxa"/>
          </w:tcPr>
          <w:p w14:paraId="7FC44299"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lang w:val="lt"/>
              </w:rPr>
              <w:t>Dvigubo stiklo arba lygiavertė, ne mažiau 2 mm storio stiklas priekyje ir gale.</w:t>
            </w:r>
          </w:p>
        </w:tc>
      </w:tr>
      <w:tr w:rsidR="008C36B0" w:rsidRPr="00222C09" w14:paraId="4345B461" w14:textId="77777777" w:rsidTr="0082233A">
        <w:tc>
          <w:tcPr>
            <w:tcW w:w="4868" w:type="dxa"/>
          </w:tcPr>
          <w:p w14:paraId="3E71B033" w14:textId="77777777" w:rsidR="008C36B0" w:rsidRPr="002E28B9" w:rsidRDefault="008C36B0" w:rsidP="0082233A">
            <w:pPr>
              <w:rPr>
                <w:rFonts w:hAnsi="Times New Roman" w:cs="Times New Roman"/>
                <w:color w:val="000000" w:themeColor="text1"/>
                <w:sz w:val="24"/>
                <w:szCs w:val="24"/>
              </w:rPr>
            </w:pPr>
            <w:r w:rsidRPr="004318C1">
              <w:rPr>
                <w:rFonts w:hAnsi="Times New Roman" w:cs="Times New Roman"/>
                <w:color w:val="000000" w:themeColor="text1"/>
                <w:sz w:val="24"/>
                <w:szCs w:val="24"/>
              </w:rPr>
              <w:t>Modulio matmenys</w:t>
            </w:r>
          </w:p>
        </w:tc>
        <w:tc>
          <w:tcPr>
            <w:tcW w:w="4868" w:type="dxa"/>
          </w:tcPr>
          <w:p w14:paraId="2A8173D6" w14:textId="77777777" w:rsidR="008C36B0" w:rsidRPr="00222C09" w:rsidRDefault="008C36B0" w:rsidP="0082233A">
            <w:pPr>
              <w:rPr>
                <w:rFonts w:hAnsi="Times New Roman" w:cs="Times New Roman"/>
                <w:color w:val="000000" w:themeColor="text1"/>
                <w:sz w:val="24"/>
                <w:szCs w:val="24"/>
                <w:lang w:val="pl-PL"/>
              </w:rPr>
            </w:pPr>
            <w:r w:rsidRPr="00222C09">
              <w:rPr>
                <w:rFonts w:hAnsi="Times New Roman" w:cs="Times New Roman"/>
                <w:color w:val="000000" w:themeColor="text1"/>
                <w:sz w:val="24"/>
                <w:szCs w:val="24"/>
                <w:lang w:val="pl-PL"/>
              </w:rPr>
              <w:t xml:space="preserve">Apie 1765 × 1140 mm, </w:t>
            </w:r>
            <w:proofErr w:type="spellStart"/>
            <w:r w:rsidRPr="00222C09">
              <w:rPr>
                <w:rFonts w:hAnsi="Times New Roman" w:cs="Times New Roman"/>
                <w:color w:val="000000" w:themeColor="text1"/>
                <w:sz w:val="24"/>
                <w:szCs w:val="24"/>
                <w:lang w:val="pl-PL"/>
              </w:rPr>
              <w:t>leidžiamas</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iki</w:t>
            </w:r>
            <w:proofErr w:type="spellEnd"/>
            <w:r w:rsidRPr="00222C09">
              <w:rPr>
                <w:rFonts w:hAnsi="Times New Roman" w:cs="Times New Roman"/>
                <w:color w:val="000000" w:themeColor="text1"/>
                <w:sz w:val="24"/>
                <w:szCs w:val="24"/>
                <w:lang w:val="pl-PL"/>
              </w:rPr>
              <w:t xml:space="preserve"> ±15 mm </w:t>
            </w:r>
            <w:proofErr w:type="spellStart"/>
            <w:r w:rsidRPr="00222C09">
              <w:rPr>
                <w:rFonts w:hAnsi="Times New Roman" w:cs="Times New Roman"/>
                <w:color w:val="000000" w:themeColor="text1"/>
                <w:sz w:val="24"/>
                <w:szCs w:val="24"/>
                <w:lang w:val="pl-PL"/>
              </w:rPr>
              <w:t>nuokrypis</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kiekvienam</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matmeniui</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Nepriklausomai</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nuo</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pasirinkto</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modulio</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galios</w:t>
            </w:r>
            <w:proofErr w:type="spellEnd"/>
            <w:r w:rsidRPr="00222C09">
              <w:rPr>
                <w:rFonts w:hAnsi="Times New Roman" w:cs="Times New Roman"/>
                <w:color w:val="000000" w:themeColor="text1"/>
                <w:sz w:val="24"/>
                <w:szCs w:val="24"/>
                <w:lang w:val="pl-PL"/>
              </w:rPr>
              <w:t xml:space="preserve"> ir </w:t>
            </w:r>
            <w:proofErr w:type="spellStart"/>
            <w:r w:rsidRPr="00222C09">
              <w:rPr>
                <w:rFonts w:hAnsi="Times New Roman" w:cs="Times New Roman"/>
                <w:color w:val="000000" w:themeColor="text1"/>
                <w:sz w:val="24"/>
                <w:szCs w:val="24"/>
                <w:lang w:val="pl-PL"/>
              </w:rPr>
              <w:t>matmenų</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turi</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būti</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užtikrinta</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Technin</w:t>
            </w:r>
            <w:r>
              <w:rPr>
                <w:rFonts w:hAnsi="Times New Roman" w:cs="Times New Roman"/>
                <w:color w:val="000000" w:themeColor="text1"/>
                <w:sz w:val="24"/>
                <w:szCs w:val="24"/>
              </w:rPr>
              <w:t>ėje</w:t>
            </w:r>
            <w:proofErr w:type="spellEnd"/>
            <w:r>
              <w:rPr>
                <w:rFonts w:hAnsi="Times New Roman" w:cs="Times New Roman"/>
                <w:color w:val="000000" w:themeColor="text1"/>
                <w:sz w:val="24"/>
                <w:szCs w:val="24"/>
              </w:rPr>
              <w:t xml:space="preserve"> specifikacijoje</w:t>
            </w:r>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nustatyta</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bendra</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fotovoltinės</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elektrinės</w:t>
            </w:r>
            <w:proofErr w:type="spellEnd"/>
            <w:r w:rsidRPr="00222C09">
              <w:rPr>
                <w:rFonts w:hAnsi="Times New Roman" w:cs="Times New Roman"/>
                <w:color w:val="000000" w:themeColor="text1"/>
                <w:sz w:val="24"/>
                <w:szCs w:val="24"/>
                <w:lang w:val="pl-PL"/>
              </w:rPr>
              <w:t xml:space="preserve"> </w:t>
            </w:r>
            <w:proofErr w:type="spellStart"/>
            <w:r w:rsidRPr="00222C09">
              <w:rPr>
                <w:rFonts w:hAnsi="Times New Roman" w:cs="Times New Roman"/>
                <w:color w:val="000000" w:themeColor="text1"/>
                <w:sz w:val="24"/>
                <w:szCs w:val="24"/>
                <w:lang w:val="pl-PL"/>
              </w:rPr>
              <w:t>galia</w:t>
            </w:r>
            <w:proofErr w:type="spellEnd"/>
            <w:r w:rsidRPr="00222C09">
              <w:rPr>
                <w:rFonts w:hAnsi="Times New Roman" w:cs="Times New Roman"/>
                <w:color w:val="000000" w:themeColor="text1"/>
                <w:sz w:val="24"/>
                <w:szCs w:val="24"/>
                <w:lang w:val="pl-PL"/>
              </w:rPr>
              <w:t>.</w:t>
            </w:r>
          </w:p>
        </w:tc>
      </w:tr>
      <w:tr w:rsidR="008C36B0" w:rsidRPr="002E28B9" w14:paraId="1604A561" w14:textId="77777777" w:rsidTr="0082233A">
        <w:tc>
          <w:tcPr>
            <w:tcW w:w="4868" w:type="dxa"/>
          </w:tcPr>
          <w:p w14:paraId="6425CCB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PID atsparumas</w:t>
            </w:r>
          </w:p>
        </w:tc>
        <w:tc>
          <w:tcPr>
            <w:tcW w:w="4868" w:type="dxa"/>
          </w:tcPr>
          <w:p w14:paraId="192AB23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6C158C80" w14:textId="77777777" w:rsidTr="0082233A">
        <w:tc>
          <w:tcPr>
            <w:tcW w:w="4868" w:type="dxa"/>
          </w:tcPr>
          <w:p w14:paraId="4B493E33" w14:textId="77777777" w:rsidR="008C36B0" w:rsidRPr="002E28B9" w:rsidRDefault="008C36B0" w:rsidP="0082233A">
            <w:pPr>
              <w:rPr>
                <w:rFonts w:hAnsi="Times New Roman" w:cs="Times New Roman"/>
                <w:color w:val="000000" w:themeColor="text1"/>
                <w:sz w:val="24"/>
                <w:szCs w:val="24"/>
              </w:rPr>
            </w:pPr>
            <w:r>
              <w:rPr>
                <w:rFonts w:hAnsi="Times New Roman" w:cs="Times New Roman"/>
                <w:color w:val="000000" w:themeColor="text1"/>
                <w:sz w:val="24"/>
                <w:szCs w:val="24"/>
              </w:rPr>
              <w:t>A</w:t>
            </w:r>
            <w:r w:rsidRPr="00112F62">
              <w:rPr>
                <w:rFonts w:hAnsi="Times New Roman" w:cs="Times New Roman"/>
                <w:color w:val="000000" w:themeColor="text1"/>
                <w:sz w:val="24"/>
                <w:szCs w:val="24"/>
              </w:rPr>
              <w:t>tsparumas druskų miglai</w:t>
            </w:r>
          </w:p>
        </w:tc>
        <w:tc>
          <w:tcPr>
            <w:tcW w:w="4868" w:type="dxa"/>
          </w:tcPr>
          <w:p w14:paraId="53E3FAB3" w14:textId="77777777" w:rsidR="008C36B0" w:rsidRPr="002E28B9" w:rsidRDefault="008C36B0" w:rsidP="0082233A">
            <w:pPr>
              <w:rPr>
                <w:rFonts w:hAnsi="Times New Roman" w:cs="Times New Roman"/>
                <w:color w:val="000000" w:themeColor="text1"/>
                <w:sz w:val="24"/>
                <w:szCs w:val="24"/>
              </w:rPr>
            </w:pPr>
            <w:r w:rsidRPr="005677E4">
              <w:rPr>
                <w:rFonts w:asciiTheme="majorBidi" w:hAnsiTheme="majorBidi" w:cstheme="majorBidi"/>
                <w:sz w:val="24"/>
                <w:szCs w:val="24"/>
              </w:rPr>
              <w:t>Privaloma</w:t>
            </w:r>
          </w:p>
        </w:tc>
      </w:tr>
      <w:tr w:rsidR="008C36B0" w:rsidRPr="002E28B9" w14:paraId="0EF12AD8" w14:textId="77777777" w:rsidTr="0082233A">
        <w:tc>
          <w:tcPr>
            <w:tcW w:w="4868" w:type="dxa"/>
          </w:tcPr>
          <w:p w14:paraId="11BC04C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Mechaninė apkrova priekyje</w:t>
            </w:r>
          </w:p>
        </w:tc>
        <w:tc>
          <w:tcPr>
            <w:tcW w:w="4868" w:type="dxa"/>
          </w:tcPr>
          <w:p w14:paraId="7510574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5400 Pa</w:t>
            </w:r>
          </w:p>
        </w:tc>
      </w:tr>
      <w:tr w:rsidR="008C36B0" w:rsidRPr="002E28B9" w14:paraId="5FA43BD1" w14:textId="77777777" w:rsidTr="0082233A">
        <w:tc>
          <w:tcPr>
            <w:tcW w:w="4868" w:type="dxa"/>
          </w:tcPr>
          <w:p w14:paraId="5505513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Mechaninė apkrova gale</w:t>
            </w:r>
          </w:p>
        </w:tc>
        <w:tc>
          <w:tcPr>
            <w:tcW w:w="4868" w:type="dxa"/>
          </w:tcPr>
          <w:p w14:paraId="480AC13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3400 Pa</w:t>
            </w:r>
          </w:p>
        </w:tc>
      </w:tr>
      <w:tr w:rsidR="008C36B0" w:rsidRPr="002E28B9" w14:paraId="4F0AFB69" w14:textId="77777777" w:rsidTr="0082233A">
        <w:tc>
          <w:tcPr>
            <w:tcW w:w="4868" w:type="dxa"/>
          </w:tcPr>
          <w:p w14:paraId="3A97A80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IEC 61215</w:t>
            </w:r>
          </w:p>
        </w:tc>
        <w:tc>
          <w:tcPr>
            <w:tcW w:w="4868" w:type="dxa"/>
          </w:tcPr>
          <w:p w14:paraId="6715EBFB"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754A6EE5" w14:textId="77777777" w:rsidTr="0082233A">
        <w:tc>
          <w:tcPr>
            <w:tcW w:w="4868" w:type="dxa"/>
          </w:tcPr>
          <w:p w14:paraId="735BD551"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IEC 61730</w:t>
            </w:r>
          </w:p>
        </w:tc>
        <w:tc>
          <w:tcPr>
            <w:tcW w:w="4868" w:type="dxa"/>
          </w:tcPr>
          <w:p w14:paraId="25136D0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145D1BA6" w14:textId="77777777" w:rsidTr="0082233A">
        <w:tc>
          <w:tcPr>
            <w:tcW w:w="4868" w:type="dxa"/>
          </w:tcPr>
          <w:p w14:paraId="438D40B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Produkto garantija</w:t>
            </w:r>
          </w:p>
        </w:tc>
        <w:tc>
          <w:tcPr>
            <w:tcW w:w="4868" w:type="dxa"/>
          </w:tcPr>
          <w:p w14:paraId="1CF8EB0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15 metų</w:t>
            </w:r>
          </w:p>
        </w:tc>
      </w:tr>
      <w:tr w:rsidR="008C36B0" w:rsidRPr="002E28B9" w14:paraId="34EFA593" w14:textId="77777777" w:rsidTr="0082233A">
        <w:tc>
          <w:tcPr>
            <w:tcW w:w="4868" w:type="dxa"/>
          </w:tcPr>
          <w:p w14:paraId="52FA7A4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Našumo garantija</w:t>
            </w:r>
          </w:p>
        </w:tc>
        <w:tc>
          <w:tcPr>
            <w:tcW w:w="4868" w:type="dxa"/>
          </w:tcPr>
          <w:p w14:paraId="6E32FBB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30 metų</w:t>
            </w:r>
          </w:p>
        </w:tc>
      </w:tr>
      <w:tr w:rsidR="008C36B0" w:rsidRPr="002E28B9" w14:paraId="3758C2AD" w14:textId="77777777" w:rsidTr="0082233A">
        <w:tc>
          <w:tcPr>
            <w:tcW w:w="4868" w:type="dxa"/>
          </w:tcPr>
          <w:p w14:paraId="68AFC93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Likutinė galia po 30 metų</w:t>
            </w:r>
          </w:p>
        </w:tc>
        <w:tc>
          <w:tcPr>
            <w:tcW w:w="4868" w:type="dxa"/>
          </w:tcPr>
          <w:p w14:paraId="3AC875B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87 %</w:t>
            </w:r>
          </w:p>
        </w:tc>
      </w:tr>
    </w:tbl>
    <w:p w14:paraId="48AA145B"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8. REIKALAVIMAI HIBRIDINIAMS INVERTERIAMS</w:t>
      </w:r>
    </w:p>
    <w:tbl>
      <w:tblPr>
        <w:tblStyle w:val="Lentelstinklelis"/>
        <w:tblW w:w="0" w:type="auto"/>
        <w:tblInd w:w="0" w:type="dxa"/>
        <w:tblLook w:val="04A0" w:firstRow="1" w:lastRow="0" w:firstColumn="1" w:lastColumn="0" w:noHBand="0" w:noVBand="1"/>
      </w:tblPr>
      <w:tblGrid>
        <w:gridCol w:w="4868"/>
        <w:gridCol w:w="4868"/>
      </w:tblGrid>
      <w:tr w:rsidR="008C36B0" w:rsidRPr="002E28B9" w14:paraId="74996457" w14:textId="77777777" w:rsidTr="0082233A">
        <w:tc>
          <w:tcPr>
            <w:tcW w:w="4868" w:type="dxa"/>
          </w:tcPr>
          <w:p w14:paraId="3FDBD37B"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Parametras</w:t>
            </w:r>
          </w:p>
        </w:tc>
        <w:tc>
          <w:tcPr>
            <w:tcW w:w="4868" w:type="dxa"/>
          </w:tcPr>
          <w:p w14:paraId="6F4CE92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Minimalus reikalavimas</w:t>
            </w:r>
          </w:p>
        </w:tc>
      </w:tr>
      <w:tr w:rsidR="008C36B0" w:rsidRPr="002E28B9" w14:paraId="71248C7E" w14:textId="77777777" w:rsidTr="0082233A">
        <w:tc>
          <w:tcPr>
            <w:tcW w:w="4868" w:type="dxa"/>
          </w:tcPr>
          <w:p w14:paraId="3BAB6274"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Tipas</w:t>
            </w:r>
          </w:p>
        </w:tc>
        <w:tc>
          <w:tcPr>
            <w:tcW w:w="4868" w:type="dxa"/>
          </w:tcPr>
          <w:p w14:paraId="38ECD7E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Hibridinis</w:t>
            </w:r>
          </w:p>
        </w:tc>
      </w:tr>
      <w:tr w:rsidR="008C36B0" w:rsidRPr="002E28B9" w14:paraId="54FFBD14" w14:textId="77777777" w:rsidTr="0082233A">
        <w:tc>
          <w:tcPr>
            <w:tcW w:w="4868" w:type="dxa"/>
          </w:tcPr>
          <w:p w14:paraId="222E9F1C"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Naudingumo koeficientas</w:t>
            </w:r>
          </w:p>
        </w:tc>
        <w:tc>
          <w:tcPr>
            <w:tcW w:w="4868" w:type="dxa"/>
          </w:tcPr>
          <w:p w14:paraId="719AA6D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98 %</w:t>
            </w:r>
          </w:p>
        </w:tc>
      </w:tr>
      <w:tr w:rsidR="008C36B0" w:rsidRPr="002E28B9" w14:paraId="4EAB6B4C" w14:textId="77777777" w:rsidTr="0082233A">
        <w:tc>
          <w:tcPr>
            <w:tcW w:w="4868" w:type="dxa"/>
          </w:tcPr>
          <w:p w14:paraId="720597FB"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MPPT skaičius</w:t>
            </w:r>
          </w:p>
        </w:tc>
        <w:tc>
          <w:tcPr>
            <w:tcW w:w="4868" w:type="dxa"/>
          </w:tcPr>
          <w:p w14:paraId="5BA471B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3</w:t>
            </w:r>
          </w:p>
        </w:tc>
      </w:tr>
      <w:tr w:rsidR="008C36B0" w:rsidRPr="002E28B9" w14:paraId="5C982D16" w14:textId="77777777" w:rsidTr="0082233A">
        <w:tc>
          <w:tcPr>
            <w:tcW w:w="4868" w:type="dxa"/>
          </w:tcPr>
          <w:p w14:paraId="21401914"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Apsaugos klasė</w:t>
            </w:r>
          </w:p>
        </w:tc>
        <w:tc>
          <w:tcPr>
            <w:tcW w:w="4868" w:type="dxa"/>
          </w:tcPr>
          <w:p w14:paraId="330EDF45"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IP</w:t>
            </w:r>
            <w:r>
              <w:rPr>
                <w:rFonts w:hAnsi="Times New Roman" w:cs="Times New Roman"/>
                <w:color w:val="000000" w:themeColor="text1"/>
                <w:sz w:val="24"/>
                <w:szCs w:val="24"/>
              </w:rPr>
              <w:t>55</w:t>
            </w:r>
          </w:p>
        </w:tc>
      </w:tr>
      <w:tr w:rsidR="008C36B0" w:rsidRPr="002E28B9" w14:paraId="09CAFCAF" w14:textId="77777777" w:rsidTr="0082233A">
        <w:tc>
          <w:tcPr>
            <w:tcW w:w="4868" w:type="dxa"/>
          </w:tcPr>
          <w:p w14:paraId="550688B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THD</w:t>
            </w:r>
          </w:p>
        </w:tc>
        <w:tc>
          <w:tcPr>
            <w:tcW w:w="4868" w:type="dxa"/>
          </w:tcPr>
          <w:p w14:paraId="76B7F1F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2 %</w:t>
            </w:r>
          </w:p>
        </w:tc>
      </w:tr>
      <w:tr w:rsidR="008C36B0" w:rsidRPr="002E28B9" w14:paraId="664AB5BC" w14:textId="77777777" w:rsidTr="0082233A">
        <w:tc>
          <w:tcPr>
            <w:tcW w:w="4868" w:type="dxa"/>
          </w:tcPr>
          <w:p w14:paraId="4B4C789A" w14:textId="77777777" w:rsidR="008C36B0" w:rsidRPr="002E28B9" w:rsidRDefault="008C36B0" w:rsidP="0082233A">
            <w:pPr>
              <w:rPr>
                <w:rFonts w:hAnsi="Times New Roman" w:cs="Times New Roman"/>
                <w:color w:val="000000" w:themeColor="text1"/>
                <w:sz w:val="24"/>
                <w:szCs w:val="24"/>
              </w:rPr>
            </w:pPr>
            <w:r w:rsidRPr="00F45F78">
              <w:rPr>
                <w:rFonts w:hAnsi="Times New Roman" w:cs="Times New Roman"/>
                <w:color w:val="000000" w:themeColor="text1"/>
                <w:sz w:val="24"/>
                <w:szCs w:val="24"/>
              </w:rPr>
              <w:t>Galios faktorius</w:t>
            </w:r>
          </w:p>
        </w:tc>
        <w:tc>
          <w:tcPr>
            <w:tcW w:w="4868" w:type="dxa"/>
          </w:tcPr>
          <w:p w14:paraId="4FBB7A2B" w14:textId="77777777" w:rsidR="008C36B0" w:rsidRPr="002E28B9" w:rsidRDefault="008C36B0" w:rsidP="0082233A">
            <w:pPr>
              <w:rPr>
                <w:rFonts w:hAnsi="Times New Roman" w:cs="Times New Roman"/>
                <w:color w:val="000000" w:themeColor="text1"/>
                <w:sz w:val="24"/>
                <w:szCs w:val="24"/>
              </w:rPr>
            </w:pPr>
            <w:r w:rsidRPr="00F45F78">
              <w:rPr>
                <w:rFonts w:hAnsi="Times New Roman" w:cs="Times New Roman"/>
                <w:color w:val="000000" w:themeColor="text1"/>
                <w:sz w:val="24"/>
                <w:szCs w:val="24"/>
                <w:lang w:val="lt"/>
              </w:rPr>
              <w:t>0,8 induktyvus – 0,8 talpinis</w:t>
            </w:r>
          </w:p>
        </w:tc>
      </w:tr>
      <w:tr w:rsidR="008C36B0" w:rsidRPr="002E28B9" w14:paraId="1D7E009B" w14:textId="77777777" w:rsidTr="0082233A">
        <w:tc>
          <w:tcPr>
            <w:tcW w:w="4868" w:type="dxa"/>
          </w:tcPr>
          <w:p w14:paraId="5B2ADFA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Apsauga nuo salos režimo</w:t>
            </w:r>
          </w:p>
        </w:tc>
        <w:tc>
          <w:tcPr>
            <w:tcW w:w="4868" w:type="dxa"/>
          </w:tcPr>
          <w:p w14:paraId="16D2511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659D7AD0" w14:textId="77777777" w:rsidTr="0082233A">
        <w:tc>
          <w:tcPr>
            <w:tcW w:w="4868" w:type="dxa"/>
          </w:tcPr>
          <w:p w14:paraId="05E9E99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Integruotas energijos valdymas</w:t>
            </w:r>
          </w:p>
        </w:tc>
        <w:tc>
          <w:tcPr>
            <w:tcW w:w="4868" w:type="dxa"/>
          </w:tcPr>
          <w:p w14:paraId="79B310E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Privalomas</w:t>
            </w:r>
          </w:p>
        </w:tc>
      </w:tr>
      <w:tr w:rsidR="008C36B0" w:rsidRPr="002E28B9" w14:paraId="61127B37" w14:textId="77777777" w:rsidTr="0082233A">
        <w:tc>
          <w:tcPr>
            <w:tcW w:w="4868" w:type="dxa"/>
          </w:tcPr>
          <w:p w14:paraId="657D5D3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Nuotolinis valdymas</w:t>
            </w:r>
          </w:p>
        </w:tc>
        <w:tc>
          <w:tcPr>
            <w:tcW w:w="4868" w:type="dxa"/>
          </w:tcPr>
          <w:p w14:paraId="156F1201"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Privalomas</w:t>
            </w:r>
          </w:p>
        </w:tc>
      </w:tr>
      <w:tr w:rsidR="008C36B0" w:rsidRPr="002E28B9" w14:paraId="7CBFE60F" w14:textId="77777777" w:rsidTr="0082233A">
        <w:tc>
          <w:tcPr>
            <w:tcW w:w="4868" w:type="dxa"/>
          </w:tcPr>
          <w:p w14:paraId="1D0DD86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Nuotolinis monitoringas</w:t>
            </w:r>
          </w:p>
        </w:tc>
        <w:tc>
          <w:tcPr>
            <w:tcW w:w="4868" w:type="dxa"/>
          </w:tcPr>
          <w:p w14:paraId="3734B992"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Privalomas</w:t>
            </w:r>
          </w:p>
        </w:tc>
      </w:tr>
      <w:tr w:rsidR="008C36B0" w:rsidRPr="002E28B9" w14:paraId="4BBD884D" w14:textId="77777777" w:rsidTr="0082233A">
        <w:tc>
          <w:tcPr>
            <w:tcW w:w="4868" w:type="dxa"/>
          </w:tcPr>
          <w:p w14:paraId="68E9CD5A" w14:textId="77777777" w:rsidR="008C36B0" w:rsidRPr="002E28B9" w:rsidRDefault="008C36B0" w:rsidP="0082233A">
            <w:pPr>
              <w:rPr>
                <w:rFonts w:hAnsi="Times New Roman" w:cs="Times New Roman"/>
                <w:color w:val="000000" w:themeColor="text1"/>
                <w:sz w:val="24"/>
                <w:szCs w:val="24"/>
              </w:rPr>
            </w:pPr>
            <w:proofErr w:type="spellStart"/>
            <w:r w:rsidRPr="002E28B9">
              <w:rPr>
                <w:rFonts w:hAnsi="Times New Roman" w:cs="Times New Roman"/>
                <w:color w:val="000000" w:themeColor="text1"/>
                <w:sz w:val="24"/>
                <w:szCs w:val="24"/>
              </w:rPr>
              <w:t>Backup</w:t>
            </w:r>
            <w:proofErr w:type="spellEnd"/>
            <w:r w:rsidRPr="002E28B9">
              <w:rPr>
                <w:rFonts w:hAnsi="Times New Roman" w:cs="Times New Roman"/>
                <w:color w:val="000000" w:themeColor="text1"/>
                <w:sz w:val="24"/>
                <w:szCs w:val="24"/>
              </w:rPr>
              <w:t xml:space="preserve"> funkcija</w:t>
            </w:r>
          </w:p>
        </w:tc>
        <w:tc>
          <w:tcPr>
            <w:tcW w:w="4868" w:type="dxa"/>
          </w:tcPr>
          <w:p w14:paraId="6C77D1E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20EC9C23" w14:textId="77777777" w:rsidTr="0082233A">
        <w:tc>
          <w:tcPr>
            <w:tcW w:w="4868" w:type="dxa"/>
          </w:tcPr>
          <w:p w14:paraId="4122E117" w14:textId="77777777" w:rsidR="008C36B0" w:rsidRPr="002E28B9" w:rsidRDefault="008C36B0" w:rsidP="0082233A">
            <w:pPr>
              <w:rPr>
                <w:rFonts w:hAnsi="Times New Roman" w:cs="Times New Roman"/>
                <w:color w:val="000000" w:themeColor="text1"/>
                <w:sz w:val="24"/>
                <w:szCs w:val="24"/>
              </w:rPr>
            </w:pPr>
            <w:proofErr w:type="spellStart"/>
            <w:r w:rsidRPr="002E28B9">
              <w:rPr>
                <w:rFonts w:hAnsi="Times New Roman" w:cs="Times New Roman"/>
                <w:color w:val="000000" w:themeColor="text1"/>
                <w:sz w:val="24"/>
                <w:szCs w:val="24"/>
              </w:rPr>
              <w:t>Inverterių</w:t>
            </w:r>
            <w:proofErr w:type="spellEnd"/>
            <w:r w:rsidRPr="002E28B9">
              <w:rPr>
                <w:rFonts w:hAnsi="Times New Roman" w:cs="Times New Roman"/>
                <w:color w:val="000000" w:themeColor="text1"/>
                <w:sz w:val="24"/>
                <w:szCs w:val="24"/>
              </w:rPr>
              <w:t xml:space="preserve"> garantija</w:t>
            </w:r>
          </w:p>
        </w:tc>
        <w:tc>
          <w:tcPr>
            <w:tcW w:w="4868" w:type="dxa"/>
          </w:tcPr>
          <w:p w14:paraId="72221781"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10 metų</w:t>
            </w:r>
          </w:p>
        </w:tc>
      </w:tr>
      <w:tr w:rsidR="008C36B0" w:rsidRPr="005A533A" w14:paraId="4F5807E3" w14:textId="77777777" w:rsidTr="0082233A">
        <w:tc>
          <w:tcPr>
            <w:tcW w:w="4868" w:type="dxa"/>
          </w:tcPr>
          <w:p w14:paraId="302EB053" w14:textId="77777777" w:rsidR="008C36B0" w:rsidRPr="005677E4" w:rsidRDefault="008C36B0" w:rsidP="0082233A">
            <w:pPr>
              <w:rPr>
                <w:rFonts w:hAnsi="Times New Roman" w:cs="Times New Roman"/>
                <w:color w:val="000000" w:themeColor="text1"/>
                <w:sz w:val="24"/>
                <w:szCs w:val="24"/>
                <w:lang w:val="pt-BR"/>
              </w:rPr>
            </w:pPr>
            <w:r w:rsidRPr="005677E4">
              <w:rPr>
                <w:rFonts w:hAnsi="Times New Roman" w:cs="Times New Roman"/>
                <w:color w:val="000000" w:themeColor="text1"/>
                <w:sz w:val="24"/>
                <w:szCs w:val="24"/>
                <w:lang w:val="pt-BR"/>
              </w:rPr>
              <w:lastRenderedPageBreak/>
              <w:t>Saulės elektrinės, kaupiklių ir inverterio monitoringas vienoje programėlėje</w:t>
            </w:r>
          </w:p>
        </w:tc>
        <w:tc>
          <w:tcPr>
            <w:tcW w:w="4868" w:type="dxa"/>
          </w:tcPr>
          <w:p w14:paraId="0A2F302E" w14:textId="77777777" w:rsidR="008C36B0" w:rsidRPr="005677E4" w:rsidRDefault="008C36B0" w:rsidP="0082233A">
            <w:pPr>
              <w:rPr>
                <w:rFonts w:hAnsi="Times New Roman" w:cs="Times New Roman"/>
                <w:color w:val="000000" w:themeColor="text1"/>
                <w:sz w:val="24"/>
                <w:szCs w:val="24"/>
                <w:lang w:val="pt-BR"/>
              </w:rPr>
            </w:pPr>
            <w:r w:rsidRPr="005677E4">
              <w:rPr>
                <w:rFonts w:hAnsi="Times New Roman" w:cs="Times New Roman"/>
                <w:color w:val="000000" w:themeColor="text1"/>
                <w:sz w:val="24"/>
                <w:szCs w:val="24"/>
              </w:rPr>
              <w:t>Privaloma</w:t>
            </w:r>
          </w:p>
        </w:tc>
      </w:tr>
    </w:tbl>
    <w:p w14:paraId="3FDECF4B" w14:textId="77777777" w:rsidR="008C36B0" w:rsidRDefault="008C36B0" w:rsidP="008C36B0">
      <w:pPr>
        <w:jc w:val="both"/>
        <w:rPr>
          <w:rFonts w:ascii="Times New Roman" w:hAnsi="Times New Roman" w:cs="Times New Roman"/>
          <w:color w:val="000000" w:themeColor="text1"/>
          <w:sz w:val="24"/>
          <w:szCs w:val="24"/>
        </w:rPr>
      </w:pPr>
    </w:p>
    <w:p w14:paraId="7F336BA0" w14:textId="32FA1AB1" w:rsidR="008C36B0" w:rsidRPr="00E65EF5" w:rsidRDefault="008C36B0" w:rsidP="008C36B0">
      <w:pPr>
        <w:jc w:val="both"/>
        <w:rPr>
          <w:rFonts w:ascii="Times New Roman" w:hAnsi="Times New Roman" w:cs="Times New Roman"/>
          <w:color w:val="000000" w:themeColor="text1"/>
          <w:sz w:val="24"/>
          <w:szCs w:val="24"/>
        </w:rPr>
      </w:pPr>
      <w:proofErr w:type="spellStart"/>
      <w:r w:rsidRPr="00E65EF5">
        <w:rPr>
          <w:rFonts w:ascii="Times New Roman" w:hAnsi="Times New Roman" w:cs="Times New Roman"/>
          <w:color w:val="000000" w:themeColor="text1"/>
          <w:sz w:val="24"/>
          <w:szCs w:val="24"/>
        </w:rPr>
        <w:t>Backup</w:t>
      </w:r>
      <w:proofErr w:type="spellEnd"/>
      <w:r w:rsidRPr="00E65EF5">
        <w:rPr>
          <w:rFonts w:ascii="Times New Roman" w:hAnsi="Times New Roman" w:cs="Times New Roman"/>
          <w:color w:val="000000" w:themeColor="text1"/>
          <w:sz w:val="24"/>
          <w:szCs w:val="24"/>
        </w:rPr>
        <w:t xml:space="preserve"> funkcija turi užtikrinti automatinį atsijungimą nuo elektros tinklo, salos režimo suformavimą, rezervinių apkrovų maitinimą ir automatinį grįžimą į normalų režimą.</w:t>
      </w:r>
    </w:p>
    <w:p w14:paraId="723B839E" w14:textId="32909967" w:rsidR="00201874" w:rsidRPr="008C36B0" w:rsidRDefault="008C36B0" w:rsidP="008C36B0">
      <w:pPr>
        <w:jc w:val="both"/>
        <w:rPr>
          <w:rFonts w:ascii="Times New Roman" w:hAnsi="Times New Roman" w:cs="Times New Roman"/>
          <w:color w:val="000000" w:themeColor="text1"/>
          <w:sz w:val="24"/>
          <w:szCs w:val="24"/>
        </w:rPr>
      </w:pPr>
      <w:r w:rsidRPr="00E65EF5">
        <w:rPr>
          <w:rFonts w:ascii="Times New Roman" w:hAnsi="Times New Roman" w:cs="Times New Roman"/>
          <w:color w:val="000000" w:themeColor="text1"/>
          <w:sz w:val="24"/>
          <w:szCs w:val="24"/>
        </w:rPr>
        <w:t xml:space="preserve">Perjungimo laikas turi atitikti gamintojo deklaruojamą ir siūlomam sprendiniui taikomą techninį parametrą, tačiau ne didesnis kaip </w:t>
      </w:r>
      <w:r>
        <w:rPr>
          <w:rFonts w:ascii="Times New Roman" w:hAnsi="Times New Roman" w:cs="Times New Roman"/>
          <w:color w:val="000000" w:themeColor="text1"/>
          <w:sz w:val="24"/>
          <w:szCs w:val="24"/>
        </w:rPr>
        <w:t>1</w:t>
      </w:r>
      <w:r w:rsidRPr="00E65EF5">
        <w:rPr>
          <w:rFonts w:ascii="Times New Roman" w:hAnsi="Times New Roman" w:cs="Times New Roman"/>
          <w:color w:val="000000" w:themeColor="text1"/>
          <w:sz w:val="24"/>
          <w:szCs w:val="24"/>
        </w:rPr>
        <w:t xml:space="preserve">0 </w:t>
      </w:r>
      <w:proofErr w:type="spellStart"/>
      <w:r w:rsidRPr="00E65EF5">
        <w:rPr>
          <w:rFonts w:ascii="Times New Roman" w:hAnsi="Times New Roman" w:cs="Times New Roman"/>
          <w:color w:val="000000" w:themeColor="text1"/>
          <w:sz w:val="24"/>
          <w:szCs w:val="24"/>
        </w:rPr>
        <w:t>ms</w:t>
      </w:r>
      <w:proofErr w:type="spellEnd"/>
      <w:r w:rsidRPr="00E65EF5">
        <w:rPr>
          <w:rFonts w:ascii="Times New Roman" w:hAnsi="Times New Roman" w:cs="Times New Roman"/>
          <w:color w:val="000000" w:themeColor="text1"/>
          <w:sz w:val="24"/>
          <w:szCs w:val="24"/>
        </w:rPr>
        <w:t>.</w:t>
      </w:r>
    </w:p>
    <w:p w14:paraId="6E267FE9"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9. ENERGIJOS KAUPIMO SISTEMOS</w:t>
      </w:r>
    </w:p>
    <w:p w14:paraId="560601DB" w14:textId="77777777" w:rsidR="008C36B0" w:rsidRPr="00E65EF5" w:rsidRDefault="008C36B0" w:rsidP="008C36B0">
      <w:pPr>
        <w:rPr>
          <w:rFonts w:ascii="Times New Roman" w:hAnsi="Times New Roman" w:cs="Times New Roman"/>
          <w:color w:val="000000" w:themeColor="text1"/>
          <w:sz w:val="24"/>
          <w:szCs w:val="24"/>
        </w:rPr>
      </w:pPr>
      <w:r w:rsidRPr="00E65EF5">
        <w:rPr>
          <w:rFonts w:ascii="Times New Roman" w:hAnsi="Times New Roman" w:cs="Times New Roman"/>
          <w:color w:val="000000" w:themeColor="text1"/>
          <w:sz w:val="24"/>
          <w:szCs w:val="24"/>
        </w:rPr>
        <w:t>Leidžiama naudoti LiFePO4 arba kitą techniškai lygiavertę ir saugią technologiją.</w:t>
      </w:r>
    </w:p>
    <w:tbl>
      <w:tblPr>
        <w:tblStyle w:val="Lentelstinklelis"/>
        <w:tblW w:w="0" w:type="auto"/>
        <w:tblInd w:w="0" w:type="dxa"/>
        <w:tblLook w:val="04A0" w:firstRow="1" w:lastRow="0" w:firstColumn="1" w:lastColumn="0" w:noHBand="0" w:noVBand="1"/>
      </w:tblPr>
      <w:tblGrid>
        <w:gridCol w:w="4868"/>
        <w:gridCol w:w="4868"/>
      </w:tblGrid>
      <w:tr w:rsidR="008C36B0" w:rsidRPr="002E28B9" w14:paraId="338C524A" w14:textId="77777777" w:rsidTr="0082233A">
        <w:tc>
          <w:tcPr>
            <w:tcW w:w="4868" w:type="dxa"/>
          </w:tcPr>
          <w:p w14:paraId="3F822445"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Parametras</w:t>
            </w:r>
          </w:p>
        </w:tc>
        <w:tc>
          <w:tcPr>
            <w:tcW w:w="4868" w:type="dxa"/>
          </w:tcPr>
          <w:p w14:paraId="7EB6529D"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Minimalus reikalavimas</w:t>
            </w:r>
          </w:p>
        </w:tc>
      </w:tr>
      <w:tr w:rsidR="008C36B0" w:rsidRPr="002E28B9" w14:paraId="651C4685" w14:textId="77777777" w:rsidTr="0082233A">
        <w:tc>
          <w:tcPr>
            <w:tcW w:w="4868" w:type="dxa"/>
          </w:tcPr>
          <w:p w14:paraId="293DA11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Ciklų skaičius</w:t>
            </w:r>
          </w:p>
        </w:tc>
        <w:tc>
          <w:tcPr>
            <w:tcW w:w="4868" w:type="dxa"/>
          </w:tcPr>
          <w:p w14:paraId="3C5A091C"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xml:space="preserve">≥ </w:t>
            </w:r>
            <w:r>
              <w:rPr>
                <w:rFonts w:hAnsi="Times New Roman" w:cs="Times New Roman"/>
                <w:color w:val="000000" w:themeColor="text1"/>
                <w:sz w:val="24"/>
                <w:szCs w:val="24"/>
              </w:rPr>
              <w:t>8</w:t>
            </w:r>
            <w:r w:rsidRPr="002E28B9">
              <w:rPr>
                <w:rFonts w:hAnsi="Times New Roman" w:cs="Times New Roman"/>
                <w:color w:val="000000" w:themeColor="text1"/>
                <w:sz w:val="24"/>
                <w:szCs w:val="24"/>
              </w:rPr>
              <w:t xml:space="preserve"> 000</w:t>
            </w:r>
          </w:p>
        </w:tc>
      </w:tr>
      <w:tr w:rsidR="008C36B0" w:rsidRPr="002E28B9" w14:paraId="0AC24C46" w14:textId="77777777" w:rsidTr="0082233A">
        <w:tc>
          <w:tcPr>
            <w:tcW w:w="4868" w:type="dxa"/>
          </w:tcPr>
          <w:p w14:paraId="08CA43DF" w14:textId="77777777" w:rsidR="008C36B0" w:rsidRPr="002E28B9" w:rsidRDefault="008C36B0" w:rsidP="0082233A">
            <w:pPr>
              <w:rPr>
                <w:rFonts w:hAnsi="Times New Roman" w:cs="Times New Roman"/>
                <w:color w:val="000000" w:themeColor="text1"/>
                <w:sz w:val="24"/>
                <w:szCs w:val="24"/>
              </w:rPr>
            </w:pPr>
            <w:proofErr w:type="spellStart"/>
            <w:r w:rsidRPr="002E28B9">
              <w:rPr>
                <w:rFonts w:hAnsi="Times New Roman" w:cs="Times New Roman"/>
                <w:color w:val="000000" w:themeColor="text1"/>
                <w:sz w:val="24"/>
                <w:szCs w:val="24"/>
              </w:rPr>
              <w:t>DoD</w:t>
            </w:r>
            <w:proofErr w:type="spellEnd"/>
          </w:p>
        </w:tc>
        <w:tc>
          <w:tcPr>
            <w:tcW w:w="4868" w:type="dxa"/>
          </w:tcPr>
          <w:p w14:paraId="529A768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90 %</w:t>
            </w:r>
          </w:p>
        </w:tc>
      </w:tr>
      <w:tr w:rsidR="008C36B0" w:rsidRPr="002E28B9" w14:paraId="389F4BEA" w14:textId="77777777" w:rsidTr="0082233A">
        <w:tc>
          <w:tcPr>
            <w:tcW w:w="4868" w:type="dxa"/>
          </w:tcPr>
          <w:p w14:paraId="5AF4DF7C"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BMS</w:t>
            </w:r>
          </w:p>
        </w:tc>
        <w:tc>
          <w:tcPr>
            <w:tcW w:w="4868" w:type="dxa"/>
          </w:tcPr>
          <w:p w14:paraId="7F2E91E0"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177F427A" w14:textId="77777777" w:rsidTr="0082233A">
        <w:tc>
          <w:tcPr>
            <w:tcW w:w="4868" w:type="dxa"/>
          </w:tcPr>
          <w:p w14:paraId="52302E7E"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Darbinė temperatūra</w:t>
            </w:r>
          </w:p>
        </w:tc>
        <w:tc>
          <w:tcPr>
            <w:tcW w:w="4868" w:type="dxa"/>
          </w:tcPr>
          <w:p w14:paraId="1D74737D"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-20 °C – +50 °C</w:t>
            </w:r>
          </w:p>
        </w:tc>
      </w:tr>
      <w:tr w:rsidR="008C36B0" w:rsidRPr="002E28B9" w14:paraId="65F04319" w14:textId="77777777" w:rsidTr="0082233A">
        <w:tc>
          <w:tcPr>
            <w:tcW w:w="4868" w:type="dxa"/>
          </w:tcPr>
          <w:p w14:paraId="0826016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Temperatūros kontrolė</w:t>
            </w:r>
          </w:p>
        </w:tc>
        <w:tc>
          <w:tcPr>
            <w:tcW w:w="4868" w:type="dxa"/>
          </w:tcPr>
          <w:p w14:paraId="3510F0BD"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7B94D55C" w14:textId="77777777" w:rsidTr="0082233A">
        <w:tc>
          <w:tcPr>
            <w:tcW w:w="4868" w:type="dxa"/>
          </w:tcPr>
          <w:p w14:paraId="4D4AF80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Perkrovos apsauga</w:t>
            </w:r>
          </w:p>
        </w:tc>
        <w:tc>
          <w:tcPr>
            <w:tcW w:w="4868" w:type="dxa"/>
          </w:tcPr>
          <w:p w14:paraId="50197470"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7D799C62" w14:textId="77777777" w:rsidTr="0082233A">
        <w:tc>
          <w:tcPr>
            <w:tcW w:w="4868" w:type="dxa"/>
          </w:tcPr>
          <w:p w14:paraId="17CA211C"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Aerozolių bloko gesinimas</w:t>
            </w:r>
          </w:p>
        </w:tc>
        <w:tc>
          <w:tcPr>
            <w:tcW w:w="4868" w:type="dxa"/>
          </w:tcPr>
          <w:p w14:paraId="4064FE39"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Privaloma</w:t>
            </w:r>
          </w:p>
        </w:tc>
      </w:tr>
      <w:tr w:rsidR="008C36B0" w:rsidRPr="002E28B9" w14:paraId="08DA99E3" w14:textId="77777777" w:rsidTr="0082233A">
        <w:tc>
          <w:tcPr>
            <w:tcW w:w="4868" w:type="dxa"/>
          </w:tcPr>
          <w:p w14:paraId="3D7146F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Trumpojo jungimo apsauga</w:t>
            </w:r>
          </w:p>
        </w:tc>
        <w:tc>
          <w:tcPr>
            <w:tcW w:w="4868" w:type="dxa"/>
          </w:tcPr>
          <w:p w14:paraId="3DBCA389"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w:t>
            </w:r>
          </w:p>
        </w:tc>
      </w:tr>
      <w:tr w:rsidR="008C36B0" w:rsidRPr="002E28B9" w14:paraId="1A516A19" w14:textId="77777777" w:rsidTr="0082233A">
        <w:tc>
          <w:tcPr>
            <w:tcW w:w="4868" w:type="dxa"/>
          </w:tcPr>
          <w:p w14:paraId="454E4825" w14:textId="77777777" w:rsidR="008C36B0" w:rsidRPr="00E41D9C" w:rsidRDefault="008C36B0" w:rsidP="0082233A">
            <w:pPr>
              <w:rPr>
                <w:rFonts w:hAnsi="Times New Roman" w:cs="Times New Roman"/>
                <w:color w:val="000000" w:themeColor="text1"/>
                <w:sz w:val="24"/>
                <w:szCs w:val="24"/>
                <w:lang w:val="pt-BR"/>
              </w:rPr>
            </w:pPr>
            <w:r w:rsidRPr="00E41D9C">
              <w:rPr>
                <w:rFonts w:hAnsi="Times New Roman" w:cs="Times New Roman"/>
                <w:color w:val="000000" w:themeColor="text1"/>
                <w:sz w:val="24"/>
                <w:szCs w:val="24"/>
                <w:lang w:val="pt-BR"/>
              </w:rPr>
              <w:t>Terminę riziką mažinantis / gesinimo sprendinys</w:t>
            </w:r>
          </w:p>
        </w:tc>
        <w:tc>
          <w:tcPr>
            <w:tcW w:w="4868" w:type="dxa"/>
          </w:tcPr>
          <w:p w14:paraId="6732937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Privalomas</w:t>
            </w:r>
          </w:p>
        </w:tc>
      </w:tr>
      <w:tr w:rsidR="008C36B0" w:rsidRPr="00A826ED" w14:paraId="6A97721A" w14:textId="77777777" w:rsidTr="0082233A">
        <w:trPr>
          <w:trHeight w:val="1731"/>
        </w:trPr>
        <w:tc>
          <w:tcPr>
            <w:tcW w:w="4868" w:type="dxa"/>
          </w:tcPr>
          <w:p w14:paraId="405FF755"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Modulinė kaupiklio konstrukcija</w:t>
            </w:r>
          </w:p>
        </w:tc>
        <w:tc>
          <w:tcPr>
            <w:tcW w:w="4868" w:type="dxa"/>
          </w:tcPr>
          <w:p w14:paraId="3CA03ED6" w14:textId="77777777" w:rsidR="008C36B0" w:rsidRPr="00A826ED" w:rsidRDefault="008C36B0" w:rsidP="0082233A">
            <w:pPr>
              <w:rPr>
                <w:rFonts w:hAnsi="Times New Roman" w:cs="Times New Roman"/>
                <w:color w:val="000000" w:themeColor="text1"/>
                <w:sz w:val="24"/>
                <w:szCs w:val="24"/>
                <w:lang w:val="pt-BR"/>
              </w:rPr>
            </w:pPr>
            <w:r w:rsidRPr="007C5B8F">
              <w:rPr>
                <w:rFonts w:hAnsi="Times New Roman" w:cs="Times New Roman"/>
                <w:color w:val="000000" w:themeColor="text1"/>
                <w:sz w:val="24"/>
                <w:szCs w:val="24"/>
              </w:rPr>
              <w:t xml:space="preserve">BESS konstrukcija turi būti modulinė ir leisti jos komponentus transportuoti į montavimo vietą atskiromis dalimis bei, esant poreikiui, surinkti montavimo vietoje. </w:t>
            </w:r>
            <w:r w:rsidRPr="00A826ED">
              <w:rPr>
                <w:rFonts w:hAnsi="Times New Roman" w:cs="Times New Roman"/>
                <w:color w:val="000000" w:themeColor="text1"/>
                <w:sz w:val="24"/>
                <w:szCs w:val="24"/>
                <w:lang w:val="pt-BR"/>
              </w:rPr>
              <w:t>Rangovas privalo įvertinti realią įrangos transportavimo į montavimo patalpą ir sumontavimo galimybę. Patalpos aukštis apie 2,04 m, patekimas laiptais per apie 0,80 m pločio durų angą.</w:t>
            </w:r>
          </w:p>
        </w:tc>
      </w:tr>
      <w:tr w:rsidR="008C36B0" w:rsidRPr="002E28B9" w14:paraId="6CC40CED" w14:textId="77777777" w:rsidTr="0082233A">
        <w:tc>
          <w:tcPr>
            <w:tcW w:w="4868" w:type="dxa"/>
          </w:tcPr>
          <w:p w14:paraId="4F0151E5"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Apsaugos klasė</w:t>
            </w:r>
          </w:p>
        </w:tc>
        <w:tc>
          <w:tcPr>
            <w:tcW w:w="4868" w:type="dxa"/>
          </w:tcPr>
          <w:p w14:paraId="00AFA11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IP</w:t>
            </w:r>
            <w:r>
              <w:rPr>
                <w:rFonts w:hAnsi="Times New Roman" w:cs="Times New Roman"/>
                <w:color w:val="000000" w:themeColor="text1"/>
                <w:sz w:val="24"/>
                <w:szCs w:val="24"/>
              </w:rPr>
              <w:t xml:space="preserve">55 </w:t>
            </w:r>
            <w:r w:rsidRPr="00FD7D5E">
              <w:rPr>
                <w:rFonts w:hAnsi="Times New Roman" w:cs="Times New Roman"/>
                <w:color w:val="000000" w:themeColor="text1"/>
                <w:sz w:val="24"/>
                <w:szCs w:val="24"/>
              </w:rPr>
              <w:t>(BESS išoriniam korpusui)</w:t>
            </w:r>
          </w:p>
        </w:tc>
      </w:tr>
      <w:tr w:rsidR="008C36B0" w:rsidRPr="002E28B9" w14:paraId="3E9B1CF6" w14:textId="77777777" w:rsidTr="0082233A">
        <w:tc>
          <w:tcPr>
            <w:tcW w:w="4868" w:type="dxa"/>
          </w:tcPr>
          <w:p w14:paraId="3830DFED"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Kaupiklio garantija</w:t>
            </w:r>
          </w:p>
        </w:tc>
        <w:tc>
          <w:tcPr>
            <w:tcW w:w="4868" w:type="dxa"/>
          </w:tcPr>
          <w:p w14:paraId="460B67D4"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 10 metų</w:t>
            </w:r>
          </w:p>
        </w:tc>
      </w:tr>
      <w:tr w:rsidR="008C36B0" w:rsidRPr="002E28B9" w14:paraId="5B6C6895" w14:textId="77777777" w:rsidTr="0082233A">
        <w:tc>
          <w:tcPr>
            <w:tcW w:w="4868" w:type="dxa"/>
          </w:tcPr>
          <w:p w14:paraId="5FB2E740"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Sugedus bent vienam kaupiklio moduliui, likusieji turi veikti ir neatsijungti</w:t>
            </w:r>
          </w:p>
        </w:tc>
        <w:tc>
          <w:tcPr>
            <w:tcW w:w="4868" w:type="dxa"/>
          </w:tcPr>
          <w:p w14:paraId="6D5E72F1" w14:textId="77777777" w:rsidR="008C36B0" w:rsidRPr="005677E4" w:rsidRDefault="008C36B0" w:rsidP="0082233A">
            <w:pPr>
              <w:rPr>
                <w:rFonts w:hAnsi="Times New Roman" w:cs="Times New Roman"/>
                <w:color w:val="000000" w:themeColor="text1"/>
                <w:sz w:val="24"/>
                <w:szCs w:val="24"/>
              </w:rPr>
            </w:pPr>
            <w:r w:rsidRPr="005677E4">
              <w:rPr>
                <w:rFonts w:hAnsi="Times New Roman" w:cs="Times New Roman"/>
                <w:color w:val="000000" w:themeColor="text1"/>
                <w:sz w:val="24"/>
                <w:szCs w:val="24"/>
              </w:rPr>
              <w:t>Privaloma</w:t>
            </w:r>
          </w:p>
        </w:tc>
      </w:tr>
      <w:tr w:rsidR="008C36B0" w:rsidRPr="002E28B9" w14:paraId="6BB1BFE8" w14:textId="77777777" w:rsidTr="0082233A">
        <w:tc>
          <w:tcPr>
            <w:tcW w:w="4868" w:type="dxa"/>
          </w:tcPr>
          <w:p w14:paraId="68F4FEA8" w14:textId="77777777" w:rsidR="008C36B0" w:rsidRPr="00E41D9C" w:rsidRDefault="008C36B0" w:rsidP="0082233A">
            <w:pPr>
              <w:rPr>
                <w:rFonts w:hAnsi="Times New Roman" w:cs="Times New Roman"/>
                <w:color w:val="000000" w:themeColor="text1"/>
                <w:sz w:val="24"/>
                <w:szCs w:val="24"/>
                <w:lang w:val="pt-BR"/>
              </w:rPr>
            </w:pPr>
            <w:r w:rsidRPr="00E41D9C">
              <w:rPr>
                <w:rFonts w:hAnsi="Times New Roman" w:cs="Times New Roman"/>
                <w:color w:val="000000" w:themeColor="text1"/>
                <w:sz w:val="24"/>
                <w:szCs w:val="24"/>
                <w:lang w:val="pt-BR"/>
              </w:rPr>
              <w:t>Likutinė talpa garantinio laikotarpio pabaigoje</w:t>
            </w:r>
          </w:p>
        </w:tc>
        <w:tc>
          <w:tcPr>
            <w:tcW w:w="4868" w:type="dxa"/>
          </w:tcPr>
          <w:p w14:paraId="19DA6DC4"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70 %</w:t>
            </w:r>
          </w:p>
        </w:tc>
      </w:tr>
    </w:tbl>
    <w:p w14:paraId="1D1C20F8" w14:textId="77777777" w:rsidR="008C36B0" w:rsidRPr="002E28B9" w:rsidRDefault="008C36B0" w:rsidP="008C36B0">
      <w:pPr>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Kaupiklio konstrukcija turi užtikrinti, kad vieno modulio gedimas nesukeltų kitų veikiančių modulių nepagrįsto atsijungimo.</w:t>
      </w:r>
    </w:p>
    <w:p w14:paraId="2DA5A48C"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lastRenderedPageBreak/>
        <w:t>10. ENERGIJOS VALDYMO SISTEMA (EMS)</w:t>
      </w:r>
    </w:p>
    <w:p w14:paraId="46A64DB9" w14:textId="77777777" w:rsidR="008C36B0" w:rsidRPr="002E28B9" w:rsidRDefault="008C36B0" w:rsidP="008C36B0">
      <w:pPr>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EMS turi būti skirta abiejų sistemų energijos srautų valdymui ir monitoringui.</w:t>
      </w:r>
    </w:p>
    <w:p w14:paraId="75009B41" w14:textId="77777777" w:rsidR="008C36B0" w:rsidRPr="002E28B9" w:rsidRDefault="008C36B0" w:rsidP="008C36B0">
      <w:pPr>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Privalomos EMS funkcijos:</w:t>
      </w:r>
    </w:p>
    <w:p w14:paraId="3350FFC7"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Peak Shaving</w:t>
      </w:r>
    </w:p>
    <w:p w14:paraId="4571562D"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Load Shifting</w:t>
      </w:r>
    </w:p>
    <w:p w14:paraId="2803D0DE"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Self Consumption</w:t>
      </w:r>
    </w:p>
    <w:p w14:paraId="3570AA4B"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Time of Use</w:t>
      </w:r>
    </w:p>
    <w:p w14:paraId="3E41CA53"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Battery Optimization</w:t>
      </w:r>
    </w:p>
    <w:p w14:paraId="7CFBAC23"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Backup Management</w:t>
      </w:r>
    </w:p>
    <w:p w14:paraId="5E07C0AF"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Event Logging</w:t>
      </w:r>
    </w:p>
    <w:p w14:paraId="6A77F115"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Alarm Notification</w:t>
      </w:r>
    </w:p>
    <w:p w14:paraId="1668A7F8" w14:textId="77777777" w:rsidR="008C36B0" w:rsidRPr="00E41D9C" w:rsidRDefault="008C36B0" w:rsidP="008C36B0">
      <w:pPr>
        <w:jc w:val="both"/>
        <w:rPr>
          <w:rFonts w:ascii="Times New Roman" w:hAnsi="Times New Roman" w:cs="Times New Roman"/>
          <w:color w:val="000000" w:themeColor="text1"/>
          <w:sz w:val="24"/>
          <w:szCs w:val="24"/>
          <w:lang w:val="pt-BR"/>
        </w:rPr>
      </w:pPr>
      <w:r w:rsidRPr="00E41D9C">
        <w:rPr>
          <w:rFonts w:ascii="Times New Roman" w:hAnsi="Times New Roman" w:cs="Times New Roman"/>
          <w:color w:val="000000" w:themeColor="text1"/>
          <w:sz w:val="24"/>
          <w:szCs w:val="24"/>
          <w:lang w:val="pt-BR"/>
        </w:rPr>
        <w:t>Perkančiajai organizacijai turi būti suteiktos administratoriaus teisės į EMS ir monitoringo sistemą.</w:t>
      </w:r>
    </w:p>
    <w:p w14:paraId="480099CE" w14:textId="77777777" w:rsidR="008C36B0" w:rsidRPr="00E41D9C" w:rsidRDefault="008C36B0" w:rsidP="008C36B0">
      <w:pPr>
        <w:jc w:val="both"/>
        <w:rPr>
          <w:rFonts w:ascii="Times New Roman" w:hAnsi="Times New Roman" w:cs="Times New Roman"/>
          <w:color w:val="000000" w:themeColor="text1"/>
          <w:sz w:val="24"/>
          <w:szCs w:val="24"/>
          <w:lang w:val="pt-BR"/>
        </w:rPr>
      </w:pPr>
      <w:r w:rsidRPr="00E41D9C">
        <w:rPr>
          <w:rFonts w:ascii="Times New Roman" w:hAnsi="Times New Roman" w:cs="Times New Roman"/>
          <w:color w:val="000000" w:themeColor="text1"/>
          <w:sz w:val="24"/>
          <w:szCs w:val="24"/>
          <w:lang w:val="pt-BR"/>
        </w:rPr>
        <w:t xml:space="preserve">EMS turi suteikti galimybę stebėti saulės elektrinių generaciją, pastato suvartojimą, baterijų įkrovos lygį ir galią, energijos importą ir eksportą, </w:t>
      </w:r>
      <w:r w:rsidRPr="00B81B40">
        <w:rPr>
          <w:rFonts w:ascii="Times New Roman" w:hAnsi="Times New Roman" w:cs="Times New Roman"/>
          <w:color w:val="000000" w:themeColor="text1"/>
          <w:sz w:val="24"/>
          <w:szCs w:val="24"/>
          <w:lang w:val="pt-BR"/>
        </w:rPr>
        <w:t>generatoriaus būseną bei istorinius duomenis.</w:t>
      </w:r>
    </w:p>
    <w:p w14:paraId="5A193CF7" w14:textId="77777777" w:rsidR="008C36B0" w:rsidRPr="00E41D9C" w:rsidRDefault="008C36B0" w:rsidP="008C36B0">
      <w:pPr>
        <w:jc w:val="both"/>
        <w:rPr>
          <w:rFonts w:ascii="Times New Roman" w:hAnsi="Times New Roman" w:cs="Times New Roman"/>
          <w:color w:val="000000" w:themeColor="text1"/>
          <w:sz w:val="24"/>
          <w:szCs w:val="24"/>
          <w:lang w:val="pt-BR"/>
        </w:rPr>
      </w:pPr>
      <w:r w:rsidRPr="00E41D9C">
        <w:rPr>
          <w:rFonts w:ascii="Times New Roman" w:hAnsi="Times New Roman" w:cs="Times New Roman"/>
          <w:color w:val="000000" w:themeColor="text1"/>
          <w:sz w:val="24"/>
          <w:szCs w:val="24"/>
          <w:lang w:val="pt-BR"/>
        </w:rPr>
        <w:t>Duomenys turi būti eksportuojami CSV, XLSX arba kitu plačiai naudojamu formatu.</w:t>
      </w:r>
    </w:p>
    <w:p w14:paraId="1544B45D" w14:textId="77777777" w:rsidR="008C36B0" w:rsidRDefault="008C36B0" w:rsidP="008C36B0">
      <w:pPr>
        <w:jc w:val="both"/>
        <w:rPr>
          <w:rFonts w:ascii="Times New Roman" w:eastAsia="Times New Roman" w:hAnsi="Times New Roman" w:cs="Times New Roman"/>
          <w:sz w:val="24"/>
          <w:szCs w:val="24"/>
          <w:lang w:val="lt" w:eastAsia="en-GB"/>
        </w:rPr>
      </w:pPr>
      <w:r w:rsidRPr="00E41D9C">
        <w:rPr>
          <w:rFonts w:ascii="Times New Roman" w:hAnsi="Times New Roman" w:cs="Times New Roman"/>
          <w:color w:val="000000" w:themeColor="text1"/>
          <w:sz w:val="24"/>
          <w:szCs w:val="24"/>
          <w:lang w:val="pt-BR"/>
        </w:rPr>
        <w:t>Visa eksploatacinė informacija, istoriniai duomenys, įvykių žurnalai ir aliarmų istorija turi būti prieinami be papildomų licencinių, prenumeratos ar kitų periodinių mokesčių ne trumpiau kaip 10 metų nuo sistemos perdavimo dienos.</w:t>
      </w:r>
      <w:r w:rsidRPr="004E04B6">
        <w:rPr>
          <w:rFonts w:ascii="Times New Roman" w:eastAsia="Times New Roman" w:hAnsi="Times New Roman" w:cs="Times New Roman"/>
          <w:sz w:val="24"/>
          <w:szCs w:val="24"/>
          <w:lang w:val="lt" w:eastAsia="en-GB"/>
        </w:rPr>
        <w:t xml:space="preserve"> </w:t>
      </w:r>
    </w:p>
    <w:p w14:paraId="42FB1849" w14:textId="5D63C342" w:rsidR="008C36B0" w:rsidRPr="008C36B0" w:rsidRDefault="008C36B0" w:rsidP="008C36B0">
      <w:pPr>
        <w:jc w:val="both"/>
        <w:rPr>
          <w:rFonts w:ascii="Times New Roman" w:hAnsi="Times New Roman" w:cs="Times New Roman"/>
          <w:color w:val="000000" w:themeColor="text1"/>
          <w:sz w:val="24"/>
          <w:szCs w:val="24"/>
          <w:lang w:val="lt"/>
        </w:rPr>
      </w:pPr>
      <w:r w:rsidRPr="005677E4">
        <w:rPr>
          <w:rFonts w:ascii="Times New Roman" w:hAnsi="Times New Roman" w:cs="Times New Roman"/>
          <w:color w:val="000000" w:themeColor="text1"/>
          <w:sz w:val="24"/>
          <w:szCs w:val="24"/>
          <w:lang w:val="lt"/>
        </w:rPr>
        <w:t>EMS funkcijų aktyvavimas ir konfigūravimas turi būti atliekamas be papildomų licencinių mokesčių visą garantinį laikotarpį.</w:t>
      </w:r>
    </w:p>
    <w:p w14:paraId="6AC81BB8"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11. KIBERNETINIO SAUGUMO REIKALAVIMAI</w:t>
      </w:r>
    </w:p>
    <w:p w14:paraId="19DC5C47"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vartotojų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autentifikacija</w:t>
      </w:r>
      <w:proofErr w:type="spellEnd"/>
      <w:r w:rsidRPr="002E28B9">
        <w:rPr>
          <w:rFonts w:ascii="Times New Roman" w:hAnsi="Times New Roman" w:cs="Times New Roman"/>
          <w:color w:val="000000" w:themeColor="text1"/>
          <w:sz w:val="24"/>
          <w:szCs w:val="24"/>
        </w:rPr>
        <w:t>;</w:t>
      </w:r>
    </w:p>
    <w:p w14:paraId="35CCE224"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prieigos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teisių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valdymas</w:t>
      </w:r>
      <w:proofErr w:type="spellEnd"/>
      <w:r w:rsidRPr="002E28B9">
        <w:rPr>
          <w:rFonts w:ascii="Times New Roman" w:hAnsi="Times New Roman" w:cs="Times New Roman"/>
          <w:color w:val="000000" w:themeColor="text1"/>
          <w:sz w:val="24"/>
          <w:szCs w:val="24"/>
        </w:rPr>
        <w:t>;</w:t>
      </w:r>
    </w:p>
    <w:p w14:paraId="100C4A76"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šifruotas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ryšys</w:t>
      </w:r>
      <w:proofErr w:type="spellEnd"/>
      <w:r w:rsidRPr="002E28B9">
        <w:rPr>
          <w:rFonts w:ascii="Times New Roman" w:hAnsi="Times New Roman" w:cs="Times New Roman"/>
          <w:color w:val="000000" w:themeColor="text1"/>
          <w:sz w:val="24"/>
          <w:szCs w:val="24"/>
        </w:rPr>
        <w:t>;</w:t>
      </w:r>
    </w:p>
    <w:p w14:paraId="42913A01"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 xml:space="preserve">MFA </w:t>
      </w:r>
      <w:proofErr w:type="spellStart"/>
      <w:r w:rsidRPr="002E28B9">
        <w:rPr>
          <w:rFonts w:ascii="Times New Roman" w:hAnsi="Times New Roman" w:cs="Times New Roman"/>
          <w:color w:val="000000" w:themeColor="text1"/>
          <w:sz w:val="24"/>
          <w:szCs w:val="24"/>
        </w:rPr>
        <w:t>nuotoliniams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administratoriaus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prisijungimams</w:t>
      </w:r>
      <w:proofErr w:type="spellEnd"/>
      <w:r w:rsidRPr="002E28B9">
        <w:rPr>
          <w:rFonts w:ascii="Times New Roman" w:hAnsi="Times New Roman" w:cs="Times New Roman"/>
          <w:color w:val="000000" w:themeColor="text1"/>
          <w:sz w:val="24"/>
          <w:szCs w:val="24"/>
        </w:rPr>
        <w:t>;</w:t>
      </w:r>
    </w:p>
    <w:p w14:paraId="586B077D"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galimybė</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pakeisti</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numatytuosius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administratoriaus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slaptažodžius</w:t>
      </w:r>
      <w:proofErr w:type="spellEnd"/>
      <w:r w:rsidRPr="002E28B9">
        <w:rPr>
          <w:rFonts w:ascii="Times New Roman" w:hAnsi="Times New Roman" w:cs="Times New Roman"/>
          <w:color w:val="000000" w:themeColor="text1"/>
          <w:sz w:val="24"/>
          <w:szCs w:val="24"/>
        </w:rPr>
        <w:t>;</w:t>
      </w:r>
    </w:p>
    <w:p w14:paraId="1D0B190F" w14:textId="77777777" w:rsidR="008C36B0"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programinės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įrangos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saugumo</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atnaujinimai</w:t>
      </w:r>
      <w:proofErr w:type="spellEnd"/>
      <w:r w:rsidRPr="002E28B9">
        <w:rPr>
          <w:rFonts w:ascii="Times New Roman" w:hAnsi="Times New Roman" w:cs="Times New Roman"/>
          <w:color w:val="000000" w:themeColor="text1"/>
          <w:sz w:val="24"/>
          <w:szCs w:val="24"/>
        </w:rPr>
        <w:t xml:space="preserve"> ne </w:t>
      </w:r>
      <w:proofErr w:type="spellStart"/>
      <w:r w:rsidRPr="002E28B9">
        <w:rPr>
          <w:rFonts w:ascii="Times New Roman" w:hAnsi="Times New Roman" w:cs="Times New Roman"/>
          <w:color w:val="000000" w:themeColor="text1"/>
          <w:sz w:val="24"/>
          <w:szCs w:val="24"/>
        </w:rPr>
        <w:t>trumpiau</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kaip</w:t>
      </w:r>
      <w:proofErr w:type="spellEnd"/>
      <w:r w:rsidRPr="002E28B9">
        <w:rPr>
          <w:rFonts w:ascii="Times New Roman" w:hAnsi="Times New Roman" w:cs="Times New Roman"/>
          <w:color w:val="000000" w:themeColor="text1"/>
          <w:sz w:val="24"/>
          <w:szCs w:val="24"/>
        </w:rPr>
        <w:t xml:space="preserve"> 10 </w:t>
      </w:r>
      <w:proofErr w:type="spellStart"/>
      <w:r w:rsidRPr="002E28B9">
        <w:rPr>
          <w:rFonts w:ascii="Times New Roman" w:hAnsi="Times New Roman" w:cs="Times New Roman"/>
          <w:color w:val="000000" w:themeColor="text1"/>
          <w:sz w:val="24"/>
          <w:szCs w:val="24"/>
        </w:rPr>
        <w:t>metų</w:t>
      </w:r>
      <w:proofErr w:type="spellEnd"/>
      <w:r>
        <w:rPr>
          <w:rFonts w:ascii="Times New Roman" w:hAnsi="Times New Roman" w:cs="Times New Roman"/>
          <w:color w:val="000000" w:themeColor="text1"/>
          <w:sz w:val="24"/>
          <w:szCs w:val="24"/>
        </w:rPr>
        <w:t>;</w:t>
      </w:r>
    </w:p>
    <w:p w14:paraId="4DCD1556" w14:textId="77777777" w:rsidR="008C36B0" w:rsidRPr="005677E4" w:rsidRDefault="008C36B0" w:rsidP="008C36B0">
      <w:pPr>
        <w:pStyle w:val="Sraassuenkleliais"/>
        <w:tabs>
          <w:tab w:val="left" w:pos="284"/>
        </w:tabs>
        <w:jc w:val="both"/>
        <w:rPr>
          <w:rFonts w:asciiTheme="majorBidi" w:hAnsiTheme="majorBidi" w:cstheme="majorBidi"/>
          <w:sz w:val="24"/>
          <w:szCs w:val="24"/>
          <w:lang w:val="pt-BR"/>
        </w:rPr>
      </w:pPr>
      <w:r w:rsidRPr="005677E4">
        <w:rPr>
          <w:rFonts w:asciiTheme="majorBidi" w:hAnsiTheme="majorBidi" w:cstheme="majorBidi"/>
          <w:sz w:val="24"/>
          <w:szCs w:val="24"/>
          <w:lang w:val="pt-BR"/>
        </w:rPr>
        <w:t>Rangovas turi pateikti kibernetinio saugumo deklaraciją (jeigu taikoma);</w:t>
      </w:r>
    </w:p>
    <w:p w14:paraId="4FB8699F" w14:textId="77777777" w:rsidR="008C36B0" w:rsidRPr="005677E4" w:rsidRDefault="008C36B0" w:rsidP="008C36B0">
      <w:pPr>
        <w:pStyle w:val="Sraassuenkleliais"/>
        <w:tabs>
          <w:tab w:val="left" w:pos="284"/>
        </w:tabs>
        <w:jc w:val="both"/>
        <w:rPr>
          <w:rFonts w:asciiTheme="majorBidi" w:hAnsiTheme="majorBidi" w:cstheme="majorBidi"/>
          <w:sz w:val="24"/>
          <w:szCs w:val="24"/>
          <w:lang w:val="pt-BR"/>
        </w:rPr>
      </w:pPr>
      <w:r w:rsidRPr="005677E4">
        <w:rPr>
          <w:rFonts w:asciiTheme="majorBidi" w:hAnsiTheme="majorBidi" w:cstheme="majorBidi"/>
          <w:sz w:val="24"/>
          <w:szCs w:val="24"/>
          <w:lang w:val="pt-BR"/>
        </w:rPr>
        <w:t>Rangovas turi pateikti įrangos gamintojų saugumo dokumentaciją (jeigu taikoma).</w:t>
      </w:r>
    </w:p>
    <w:p w14:paraId="6760D1E3" w14:textId="77777777" w:rsidR="008C36B0" w:rsidRDefault="008C36B0" w:rsidP="00737E1E"/>
    <w:p w14:paraId="0860EB9A" w14:textId="77777777" w:rsidR="008C36B0" w:rsidRPr="008C36B0" w:rsidRDefault="008C36B0" w:rsidP="008C36B0">
      <w:pPr>
        <w:pStyle w:val="Antrat1"/>
        <w:jc w:val="center"/>
        <w:rPr>
          <w:rFonts w:ascii="Times New Roman" w:hAnsi="Times New Roman" w:cs="Times New Roman"/>
          <w:b/>
          <w:bCs/>
          <w:color w:val="000000" w:themeColor="text1"/>
          <w:sz w:val="24"/>
          <w:szCs w:val="24"/>
          <w:lang w:val="pt-BR"/>
        </w:rPr>
      </w:pPr>
      <w:r w:rsidRPr="008C36B0">
        <w:rPr>
          <w:rFonts w:ascii="Times New Roman" w:hAnsi="Times New Roman" w:cs="Times New Roman"/>
          <w:b/>
          <w:bCs/>
          <w:color w:val="000000" w:themeColor="text1"/>
          <w:sz w:val="24"/>
          <w:szCs w:val="24"/>
          <w:lang w:val="pt-BR"/>
        </w:rPr>
        <w:lastRenderedPageBreak/>
        <w:t>12. KONSTRUKCIJOS</w:t>
      </w:r>
    </w:p>
    <w:p w14:paraId="093B2946" w14:textId="77777777" w:rsidR="008C36B0" w:rsidRPr="005677E4" w:rsidRDefault="008C36B0" w:rsidP="008C36B0">
      <w:pPr>
        <w:pStyle w:val="Betarp"/>
        <w:jc w:val="both"/>
        <w:rPr>
          <w:rFonts w:ascii="Times New Roman" w:hAnsi="Times New Roman" w:cs="Times New Roman"/>
          <w:sz w:val="24"/>
          <w:szCs w:val="24"/>
          <w:lang w:val="pt-BR"/>
        </w:rPr>
      </w:pPr>
      <w:r w:rsidRPr="005677E4">
        <w:rPr>
          <w:rFonts w:ascii="Times New Roman" w:hAnsi="Times New Roman" w:cs="Times New Roman"/>
          <w:sz w:val="24"/>
          <w:szCs w:val="24"/>
          <w:lang w:val="pt-BR"/>
        </w:rPr>
        <w:t>Konstrukcijos turi būti pagamintos iš aliuminio, nerūdijančio plieno arba karštai cinkuoto plieno.</w:t>
      </w:r>
    </w:p>
    <w:p w14:paraId="0BCD0941" w14:textId="2917C326" w:rsidR="008C36B0" w:rsidRDefault="008C36B0" w:rsidP="008C36B0">
      <w:pPr>
        <w:pStyle w:val="Betarp"/>
        <w:jc w:val="both"/>
        <w:rPr>
          <w:lang w:val="pt-BR"/>
        </w:rPr>
      </w:pPr>
      <w:r w:rsidRPr="005677E4">
        <w:rPr>
          <w:rFonts w:ascii="Times New Roman" w:hAnsi="Times New Roman" w:cs="Times New Roman"/>
          <w:sz w:val="24"/>
          <w:szCs w:val="24"/>
          <w:lang w:val="pt-BR"/>
        </w:rPr>
        <w:t>Konstrukcijos turi būti apskaičiuotos pagal taikomus teisės aktus, Eurokodus ir objekto vietos sniego bei vėjo apkrovas</w:t>
      </w:r>
      <w:r w:rsidRPr="005677E4">
        <w:rPr>
          <w:lang w:val="pt-BR"/>
        </w:rPr>
        <w:t>.</w:t>
      </w:r>
    </w:p>
    <w:p w14:paraId="53E8CB25" w14:textId="77777777" w:rsidR="008C36B0" w:rsidRPr="008C36B0" w:rsidRDefault="008C36B0" w:rsidP="008C36B0">
      <w:pPr>
        <w:pStyle w:val="Antrat1"/>
        <w:jc w:val="center"/>
        <w:rPr>
          <w:rFonts w:ascii="Times New Roman" w:hAnsi="Times New Roman" w:cs="Times New Roman"/>
          <w:b/>
          <w:bCs/>
          <w:color w:val="000000" w:themeColor="text1"/>
          <w:sz w:val="24"/>
          <w:szCs w:val="24"/>
          <w:lang w:val="pt-BR"/>
        </w:rPr>
      </w:pPr>
      <w:r w:rsidRPr="008C36B0">
        <w:rPr>
          <w:rFonts w:ascii="Times New Roman" w:hAnsi="Times New Roman" w:cs="Times New Roman"/>
          <w:b/>
          <w:bCs/>
          <w:color w:val="000000" w:themeColor="text1"/>
          <w:sz w:val="24"/>
          <w:szCs w:val="24"/>
          <w:lang w:val="pt-BR"/>
        </w:rPr>
        <w:t>13. ELEKTROTECHNINĖ DALIS</w:t>
      </w:r>
    </w:p>
    <w:p w14:paraId="24C61DB0" w14:textId="77777777" w:rsidR="008C36B0" w:rsidRPr="005677E4" w:rsidRDefault="008C36B0" w:rsidP="008C36B0">
      <w:pPr>
        <w:jc w:val="both"/>
        <w:rPr>
          <w:rFonts w:ascii="Times New Roman" w:hAnsi="Times New Roman" w:cs="Times New Roman"/>
          <w:color w:val="000000" w:themeColor="text1"/>
          <w:sz w:val="24"/>
          <w:szCs w:val="24"/>
          <w:lang w:val="pt-BR"/>
        </w:rPr>
      </w:pPr>
      <w:r w:rsidRPr="005677E4">
        <w:rPr>
          <w:rFonts w:ascii="Times New Roman" w:hAnsi="Times New Roman" w:cs="Times New Roman"/>
          <w:color w:val="000000" w:themeColor="text1"/>
          <w:sz w:val="24"/>
          <w:szCs w:val="24"/>
          <w:lang w:val="pt-BR"/>
        </w:rPr>
        <w:t>Į pasiūlymo kainą turi būti įskaičiuoti visi pirkimo objektui reikalingi elektros įrenginiai ir komponentai, įskaitant:</w:t>
      </w:r>
    </w:p>
    <w:p w14:paraId="5F6DBB35"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kabeli</w:t>
      </w:r>
      <w:r>
        <w:rPr>
          <w:rFonts w:ascii="Times New Roman" w:hAnsi="Times New Roman" w:cs="Times New Roman"/>
          <w:color w:val="000000" w:themeColor="text1"/>
          <w:sz w:val="24"/>
          <w:szCs w:val="24"/>
        </w:rPr>
        <w:t>ai</w:t>
      </w:r>
      <w:proofErr w:type="spellEnd"/>
    </w:p>
    <w:p w14:paraId="0FB3CB08"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kabelių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lovi</w:t>
      </w:r>
      <w:r>
        <w:rPr>
          <w:rFonts w:ascii="Times New Roman" w:hAnsi="Times New Roman" w:cs="Times New Roman"/>
          <w:color w:val="000000" w:themeColor="text1"/>
          <w:sz w:val="24"/>
          <w:szCs w:val="24"/>
        </w:rPr>
        <w:t>ai</w:t>
      </w:r>
      <w:proofErr w:type="spellEnd"/>
    </w:p>
    <w:p w14:paraId="7F809F29"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apsaugos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aparatūrą</w:t>
      </w:r>
      <w:proofErr w:type="spellEnd"/>
    </w:p>
    <w:p w14:paraId="0466DD03"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viršįtampių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apsaugą</w:t>
      </w:r>
      <w:proofErr w:type="spellEnd"/>
    </w:p>
    <w:p w14:paraId="79396BF7"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įžeminimo</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sistemą</w:t>
      </w:r>
      <w:proofErr w:type="spellEnd"/>
    </w:p>
    <w:p w14:paraId="2AEFE58F"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automatikos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komponentus</w:t>
      </w:r>
      <w:proofErr w:type="spellEnd"/>
    </w:p>
    <w:p w14:paraId="5046581E"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komunikacinius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kabelius</w:t>
      </w:r>
      <w:proofErr w:type="spellEnd"/>
    </w:p>
    <w:p w14:paraId="4D0A8C65" w14:textId="3BAAEDF2" w:rsidR="008C36B0" w:rsidRPr="008C36B0" w:rsidRDefault="008C36B0" w:rsidP="00737E1E">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matavimo</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įrangą</w:t>
      </w:r>
      <w:proofErr w:type="spellEnd"/>
    </w:p>
    <w:p w14:paraId="28B8EB0A"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14. BANDYMAI IR PRIĖMIMAS</w:t>
      </w:r>
    </w:p>
    <w:p w14:paraId="591DAB22" w14:textId="77777777" w:rsidR="008C36B0" w:rsidRPr="002E28B9" w:rsidRDefault="008C36B0" w:rsidP="008C36B0">
      <w:pPr>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Prieš perduodant sistemą turi būti atlikti visi teisės aktuose, gamintojo dokumentacijoje ir techniniame projekte numatyti bandymai.</w:t>
      </w:r>
    </w:p>
    <w:p w14:paraId="623B22A6" w14:textId="77777777" w:rsidR="008C36B0" w:rsidRPr="002E28B9" w:rsidRDefault="008C36B0" w:rsidP="008C36B0">
      <w:pPr>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Privalomi funkciniai bandymai:</w:t>
      </w:r>
    </w:p>
    <w:p w14:paraId="11AD1858"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izoliacijos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matavimai</w:t>
      </w:r>
      <w:proofErr w:type="spellEnd"/>
    </w:p>
    <w:p w14:paraId="388B99DF"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įžeminimo</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matavimai</w:t>
      </w:r>
      <w:proofErr w:type="spellEnd"/>
    </w:p>
    <w:p w14:paraId="5E9AD8CD"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apsaugų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veikimo</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patikrinimas</w:t>
      </w:r>
      <w:proofErr w:type="spellEnd"/>
    </w:p>
    <w:p w14:paraId="757C13AD"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įtampos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kokybės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patikrinimas</w:t>
      </w:r>
      <w:proofErr w:type="spellEnd"/>
    </w:p>
    <w:p w14:paraId="340BC092"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 xml:space="preserve">blackout </w:t>
      </w:r>
      <w:proofErr w:type="spellStart"/>
      <w:r w:rsidRPr="002E28B9">
        <w:rPr>
          <w:rFonts w:ascii="Times New Roman" w:hAnsi="Times New Roman" w:cs="Times New Roman"/>
          <w:color w:val="000000" w:themeColor="text1"/>
          <w:sz w:val="24"/>
          <w:szCs w:val="24"/>
        </w:rPr>
        <w:t>testas</w:t>
      </w:r>
      <w:proofErr w:type="spellEnd"/>
    </w:p>
    <w:p w14:paraId="41E76A18"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 xml:space="preserve">Backup </w:t>
      </w:r>
      <w:proofErr w:type="spellStart"/>
      <w:r w:rsidRPr="002E28B9">
        <w:rPr>
          <w:rFonts w:ascii="Times New Roman" w:hAnsi="Times New Roman" w:cs="Times New Roman"/>
          <w:color w:val="000000" w:themeColor="text1"/>
          <w:sz w:val="24"/>
          <w:szCs w:val="24"/>
        </w:rPr>
        <w:t>testas</w:t>
      </w:r>
      <w:proofErr w:type="spellEnd"/>
    </w:p>
    <w:p w14:paraId="65DDF861"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baterijų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testas</w:t>
      </w:r>
      <w:proofErr w:type="spellEnd"/>
    </w:p>
    <w:p w14:paraId="0F8E7D07" w14:textId="77777777" w:rsidR="008C36B0" w:rsidRPr="002E28B9" w:rsidRDefault="008C36B0" w:rsidP="008C36B0">
      <w:pPr>
        <w:pStyle w:val="Sraassuenkleliais"/>
        <w:tabs>
          <w:tab w:val="left" w:pos="284"/>
        </w:tabs>
        <w:jc w:val="both"/>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 xml:space="preserve">EMS </w:t>
      </w:r>
      <w:proofErr w:type="spellStart"/>
      <w:r w:rsidRPr="002E28B9">
        <w:rPr>
          <w:rFonts w:ascii="Times New Roman" w:hAnsi="Times New Roman" w:cs="Times New Roman"/>
          <w:color w:val="000000" w:themeColor="text1"/>
          <w:sz w:val="24"/>
          <w:szCs w:val="24"/>
        </w:rPr>
        <w:t>testas</w:t>
      </w:r>
      <w:proofErr w:type="spellEnd"/>
    </w:p>
    <w:p w14:paraId="685F3C93" w14:textId="77777777" w:rsidR="008C36B0" w:rsidRDefault="008C36B0" w:rsidP="008C36B0">
      <w:pPr>
        <w:pStyle w:val="Sraassuenkleliais"/>
        <w:tabs>
          <w:tab w:val="left" w:pos="284"/>
        </w:tabs>
        <w:jc w:val="both"/>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automatinio perjungimo testas</w:t>
      </w:r>
    </w:p>
    <w:p w14:paraId="28A3B4BC" w14:textId="77777777" w:rsidR="008C36B0" w:rsidRPr="005677E4" w:rsidRDefault="008C36B0" w:rsidP="008C36B0">
      <w:pPr>
        <w:pStyle w:val="Sraassuenkleliais"/>
        <w:tabs>
          <w:tab w:val="left" w:pos="284"/>
        </w:tabs>
        <w:rPr>
          <w:rFonts w:ascii="Times New Roman" w:hAnsi="Times New Roman" w:cs="Times New Roman"/>
          <w:noProof/>
          <w:color w:val="000000" w:themeColor="text1"/>
          <w:sz w:val="24"/>
          <w:szCs w:val="24"/>
          <w:lang w:val="lt-LT"/>
        </w:rPr>
      </w:pPr>
      <w:r w:rsidRPr="005677E4">
        <w:rPr>
          <w:rFonts w:ascii="Times New Roman" w:hAnsi="Times New Roman" w:cs="Times New Roman"/>
          <w:noProof/>
          <w:color w:val="000000" w:themeColor="text1"/>
          <w:sz w:val="24"/>
          <w:szCs w:val="24"/>
          <w:lang w:val="lt-LT"/>
        </w:rPr>
        <w:t>energijos atstatymo bandymai pagal gamintojo nurodytą informaciją, kad atitiktų ir veiktų taip kaip yra teigiama gamintojo.</w:t>
      </w:r>
    </w:p>
    <w:p w14:paraId="2B596844" w14:textId="77777777" w:rsidR="008C36B0" w:rsidRPr="002E28B9" w:rsidRDefault="008C36B0" w:rsidP="008C36B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Bandymų rezultatai turi būti pateikiami protokolais.</w:t>
      </w:r>
    </w:p>
    <w:p w14:paraId="552ECBDF" w14:textId="03F42DC0" w:rsidR="008C36B0" w:rsidRPr="008C36B0" w:rsidRDefault="008C36B0" w:rsidP="008C36B0">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lastRenderedPageBreak/>
        <w:t>Sistema laikoma tinkamai įrengta ir perduota Perkančiajai organizacijai, kai atlikti visi numatyti bandymai, pateikti jų protokolai, atlikti privalomi derinimai, perduota visa techninė dokumentacija, apmokyti paskirti darbuotojai ir pasirašytas darbų priėmimo–perdavimo aktas.</w:t>
      </w:r>
    </w:p>
    <w:p w14:paraId="7F50001A" w14:textId="77777777" w:rsidR="008C36B0" w:rsidRPr="008C36B0" w:rsidRDefault="008C36B0" w:rsidP="008C36B0">
      <w:pPr>
        <w:pStyle w:val="Antrat1"/>
        <w:jc w:val="center"/>
        <w:rPr>
          <w:rFonts w:ascii="Times New Roman" w:hAnsi="Times New Roman" w:cs="Times New Roman"/>
          <w:b/>
          <w:bCs/>
          <w:noProof/>
          <w:color w:val="000000" w:themeColor="text1"/>
          <w:sz w:val="24"/>
          <w:szCs w:val="24"/>
        </w:rPr>
      </w:pPr>
      <w:r w:rsidRPr="008C36B0">
        <w:rPr>
          <w:rFonts w:ascii="Times New Roman" w:hAnsi="Times New Roman" w:cs="Times New Roman"/>
          <w:b/>
          <w:bCs/>
          <w:noProof/>
          <w:color w:val="000000" w:themeColor="text1"/>
          <w:sz w:val="24"/>
          <w:szCs w:val="24"/>
        </w:rPr>
        <w:t>15. DOKUMENTACIJA</w:t>
      </w:r>
    </w:p>
    <w:p w14:paraId="3B20DA56" w14:textId="77777777" w:rsidR="008C36B0" w:rsidRPr="002E28B9" w:rsidRDefault="008C36B0" w:rsidP="008C36B0">
      <w:pPr>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Rangovas turi pateikti:</w:t>
      </w:r>
    </w:p>
    <w:p w14:paraId="7664D680" w14:textId="77777777" w:rsidR="008C36B0" w:rsidRPr="002E28B9" w:rsidRDefault="008C36B0" w:rsidP="008C36B0">
      <w:pPr>
        <w:pStyle w:val="Sraassuenkleliais"/>
        <w:tabs>
          <w:tab w:val="left" w:pos="284"/>
        </w:tabs>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techninį darbo projektą, jeigu jis privalomas;</w:t>
      </w:r>
    </w:p>
    <w:p w14:paraId="1585F4B9" w14:textId="77777777" w:rsidR="008C36B0" w:rsidRPr="002E28B9" w:rsidRDefault="008C36B0" w:rsidP="008C36B0">
      <w:pPr>
        <w:pStyle w:val="Sraassuenkleliais"/>
        <w:tabs>
          <w:tab w:val="left" w:pos="284"/>
        </w:tabs>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vienlinijines schemas;</w:t>
      </w:r>
    </w:p>
    <w:p w14:paraId="4F0A1960" w14:textId="77777777" w:rsidR="008C36B0" w:rsidRPr="002E28B9" w:rsidRDefault="008C36B0" w:rsidP="008C36B0">
      <w:pPr>
        <w:pStyle w:val="Sraassuenkleliais"/>
        <w:tabs>
          <w:tab w:val="left" w:pos="284"/>
        </w:tabs>
        <w:rPr>
          <w:rFonts w:ascii="Times New Roman" w:hAnsi="Times New Roman" w:cs="Times New Roman"/>
          <w:noProof/>
          <w:color w:val="000000" w:themeColor="text1"/>
          <w:sz w:val="24"/>
          <w:szCs w:val="24"/>
          <w:lang w:val="lt-LT"/>
        </w:rPr>
      </w:pPr>
      <w:r w:rsidRPr="002E28B9">
        <w:rPr>
          <w:rFonts w:ascii="Times New Roman" w:hAnsi="Times New Roman" w:cs="Times New Roman"/>
          <w:noProof/>
          <w:color w:val="000000" w:themeColor="text1"/>
          <w:sz w:val="24"/>
          <w:szCs w:val="24"/>
          <w:lang w:val="lt-LT"/>
        </w:rPr>
        <w:t>apsaugų skaičiavimus;</w:t>
      </w:r>
    </w:p>
    <w:p w14:paraId="517C4C3E"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kabelių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skaičiavimus</w:t>
      </w:r>
      <w:proofErr w:type="spellEnd"/>
      <w:r w:rsidRPr="002E28B9">
        <w:rPr>
          <w:rFonts w:ascii="Times New Roman" w:hAnsi="Times New Roman" w:cs="Times New Roman"/>
          <w:color w:val="000000" w:themeColor="text1"/>
          <w:sz w:val="24"/>
          <w:szCs w:val="24"/>
        </w:rPr>
        <w:t>;</w:t>
      </w:r>
    </w:p>
    <w:p w14:paraId="2885D498" w14:textId="77777777" w:rsidR="008C36B0"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konstrukcijų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skaičiavimus</w:t>
      </w:r>
      <w:proofErr w:type="spellEnd"/>
      <w:r w:rsidRPr="002E28B9">
        <w:rPr>
          <w:rFonts w:ascii="Times New Roman" w:hAnsi="Times New Roman" w:cs="Times New Roman"/>
          <w:color w:val="000000" w:themeColor="text1"/>
          <w:sz w:val="24"/>
          <w:szCs w:val="24"/>
        </w:rPr>
        <w:t>;</w:t>
      </w:r>
    </w:p>
    <w:p w14:paraId="31399E8A" w14:textId="77777777" w:rsidR="008C36B0" w:rsidRPr="00682713"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682713">
        <w:rPr>
          <w:rFonts w:ascii="Times New Roman" w:hAnsi="Times New Roman" w:cs="Times New Roman"/>
          <w:color w:val="000000" w:themeColor="text1"/>
          <w:sz w:val="24"/>
          <w:szCs w:val="24"/>
        </w:rPr>
        <w:t>apsaugų</w:t>
      </w:r>
      <w:proofErr w:type="spellEnd"/>
      <w:r w:rsidRPr="00682713">
        <w:rPr>
          <w:rFonts w:ascii="Times New Roman" w:hAnsi="Times New Roman" w:cs="Times New Roman"/>
          <w:color w:val="000000" w:themeColor="text1"/>
          <w:sz w:val="24"/>
          <w:szCs w:val="24"/>
        </w:rPr>
        <w:t xml:space="preserve"> </w:t>
      </w:r>
      <w:proofErr w:type="spellStart"/>
      <w:r w:rsidRPr="00682713">
        <w:rPr>
          <w:rFonts w:ascii="Times New Roman" w:hAnsi="Times New Roman" w:cs="Times New Roman"/>
          <w:color w:val="000000" w:themeColor="text1"/>
          <w:sz w:val="24"/>
          <w:szCs w:val="24"/>
        </w:rPr>
        <w:t>selektyvumo</w:t>
      </w:r>
      <w:proofErr w:type="spellEnd"/>
      <w:r w:rsidRPr="00682713">
        <w:rPr>
          <w:rFonts w:ascii="Times New Roman" w:hAnsi="Times New Roman" w:cs="Times New Roman"/>
          <w:color w:val="000000" w:themeColor="text1"/>
          <w:sz w:val="24"/>
          <w:szCs w:val="24"/>
        </w:rPr>
        <w:t xml:space="preserve"> </w:t>
      </w:r>
      <w:proofErr w:type="spellStart"/>
      <w:r w:rsidRPr="00682713">
        <w:rPr>
          <w:rFonts w:ascii="Times New Roman" w:hAnsi="Times New Roman" w:cs="Times New Roman"/>
          <w:color w:val="000000" w:themeColor="text1"/>
          <w:sz w:val="24"/>
          <w:szCs w:val="24"/>
        </w:rPr>
        <w:t>skaičiavimus</w:t>
      </w:r>
      <w:proofErr w:type="spellEnd"/>
      <w:r w:rsidRPr="00682713">
        <w:rPr>
          <w:rFonts w:ascii="Times New Roman" w:hAnsi="Times New Roman" w:cs="Times New Roman"/>
          <w:color w:val="000000" w:themeColor="text1"/>
          <w:sz w:val="24"/>
          <w:szCs w:val="24"/>
        </w:rPr>
        <w:t>;</w:t>
      </w:r>
    </w:p>
    <w:p w14:paraId="0A83ED60"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gamintojų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deklaracijas</w:t>
      </w:r>
      <w:proofErr w:type="spellEnd"/>
      <w:r w:rsidRPr="002E28B9">
        <w:rPr>
          <w:rFonts w:ascii="Times New Roman" w:hAnsi="Times New Roman" w:cs="Times New Roman"/>
          <w:color w:val="000000" w:themeColor="text1"/>
          <w:sz w:val="24"/>
          <w:szCs w:val="24"/>
        </w:rPr>
        <w:t>;</w:t>
      </w:r>
    </w:p>
    <w:p w14:paraId="02363C2B"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r w:rsidRPr="002E28B9">
        <w:rPr>
          <w:rFonts w:ascii="Times New Roman" w:hAnsi="Times New Roman" w:cs="Times New Roman"/>
          <w:color w:val="000000" w:themeColor="text1"/>
          <w:sz w:val="24"/>
          <w:szCs w:val="24"/>
        </w:rPr>
        <w:t xml:space="preserve">CE </w:t>
      </w:r>
      <w:proofErr w:type="spellStart"/>
      <w:r w:rsidRPr="002E28B9">
        <w:rPr>
          <w:rFonts w:ascii="Times New Roman" w:hAnsi="Times New Roman" w:cs="Times New Roman"/>
          <w:color w:val="000000" w:themeColor="text1"/>
          <w:sz w:val="24"/>
          <w:szCs w:val="24"/>
        </w:rPr>
        <w:t>deklaracijas</w:t>
      </w:r>
      <w:proofErr w:type="spellEnd"/>
      <w:r w:rsidRPr="002E28B9">
        <w:rPr>
          <w:rFonts w:ascii="Times New Roman" w:hAnsi="Times New Roman" w:cs="Times New Roman"/>
          <w:color w:val="000000" w:themeColor="text1"/>
          <w:sz w:val="24"/>
          <w:szCs w:val="24"/>
        </w:rPr>
        <w:t>;</w:t>
      </w:r>
    </w:p>
    <w:p w14:paraId="75AEEB40"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garantinius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dokumentus</w:t>
      </w:r>
      <w:proofErr w:type="spellEnd"/>
      <w:r w:rsidRPr="002E28B9">
        <w:rPr>
          <w:rFonts w:ascii="Times New Roman" w:hAnsi="Times New Roman" w:cs="Times New Roman"/>
          <w:color w:val="000000" w:themeColor="text1"/>
          <w:sz w:val="24"/>
          <w:szCs w:val="24"/>
        </w:rPr>
        <w:t>;</w:t>
      </w:r>
    </w:p>
    <w:p w14:paraId="5283E7D8" w14:textId="77777777" w:rsidR="008C36B0" w:rsidRPr="002E28B9" w:rsidRDefault="008C36B0" w:rsidP="008C36B0">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eksploatavimo</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instrukcijas</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lietuvių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kalba</w:t>
      </w:r>
      <w:proofErr w:type="spellEnd"/>
      <w:r w:rsidRPr="002E28B9">
        <w:rPr>
          <w:rFonts w:ascii="Times New Roman" w:hAnsi="Times New Roman" w:cs="Times New Roman"/>
          <w:color w:val="000000" w:themeColor="text1"/>
          <w:sz w:val="24"/>
          <w:szCs w:val="24"/>
        </w:rPr>
        <w:t>;</w:t>
      </w:r>
    </w:p>
    <w:p w14:paraId="53EEA150" w14:textId="3C52B4E8" w:rsidR="008C36B0" w:rsidRPr="008C36B0" w:rsidRDefault="008C36B0" w:rsidP="00737E1E">
      <w:pPr>
        <w:pStyle w:val="Sraassuenkleliais"/>
        <w:tabs>
          <w:tab w:val="left" w:pos="284"/>
        </w:tabs>
        <w:rPr>
          <w:rFonts w:ascii="Times New Roman" w:hAnsi="Times New Roman" w:cs="Times New Roman"/>
          <w:color w:val="000000" w:themeColor="text1"/>
          <w:sz w:val="24"/>
          <w:szCs w:val="24"/>
        </w:rPr>
      </w:pPr>
      <w:proofErr w:type="spellStart"/>
      <w:r w:rsidRPr="002E28B9">
        <w:rPr>
          <w:rFonts w:ascii="Times New Roman" w:hAnsi="Times New Roman" w:cs="Times New Roman"/>
          <w:color w:val="000000" w:themeColor="text1"/>
          <w:sz w:val="24"/>
          <w:szCs w:val="24"/>
        </w:rPr>
        <w:t>bandymų</w:t>
      </w:r>
      <w:proofErr w:type="spellEnd"/>
      <w:r w:rsidRPr="002E28B9">
        <w:rPr>
          <w:rFonts w:ascii="Times New Roman" w:hAnsi="Times New Roman" w:cs="Times New Roman"/>
          <w:color w:val="000000" w:themeColor="text1"/>
          <w:sz w:val="24"/>
          <w:szCs w:val="24"/>
        </w:rPr>
        <w:t xml:space="preserve"> </w:t>
      </w:r>
      <w:proofErr w:type="spellStart"/>
      <w:r w:rsidRPr="002E28B9">
        <w:rPr>
          <w:rFonts w:ascii="Times New Roman" w:hAnsi="Times New Roman" w:cs="Times New Roman"/>
          <w:color w:val="000000" w:themeColor="text1"/>
          <w:sz w:val="24"/>
          <w:szCs w:val="24"/>
        </w:rPr>
        <w:t>protokolus</w:t>
      </w:r>
      <w:proofErr w:type="spellEnd"/>
      <w:r w:rsidRPr="002E28B9">
        <w:rPr>
          <w:rFonts w:ascii="Times New Roman" w:hAnsi="Times New Roman" w:cs="Times New Roman"/>
          <w:color w:val="000000" w:themeColor="text1"/>
          <w:sz w:val="24"/>
          <w:szCs w:val="24"/>
        </w:rPr>
        <w:t>.</w:t>
      </w:r>
    </w:p>
    <w:p w14:paraId="04AF5DDF" w14:textId="77777777" w:rsidR="008C36B0" w:rsidRPr="008C36B0" w:rsidRDefault="008C36B0" w:rsidP="008C36B0">
      <w:pPr>
        <w:pStyle w:val="Antrat1"/>
        <w:jc w:val="center"/>
        <w:rPr>
          <w:rFonts w:ascii="Times New Roman" w:hAnsi="Times New Roman" w:cs="Times New Roman"/>
          <w:b/>
          <w:bCs/>
          <w:color w:val="000000" w:themeColor="text1"/>
          <w:sz w:val="24"/>
          <w:szCs w:val="24"/>
        </w:rPr>
      </w:pPr>
      <w:r w:rsidRPr="008C36B0">
        <w:rPr>
          <w:rFonts w:ascii="Times New Roman" w:hAnsi="Times New Roman" w:cs="Times New Roman"/>
          <w:b/>
          <w:bCs/>
          <w:color w:val="000000" w:themeColor="text1"/>
          <w:sz w:val="24"/>
          <w:szCs w:val="24"/>
        </w:rPr>
        <w:t>16. GARANTINIS APTARNAVIMAS</w:t>
      </w:r>
    </w:p>
    <w:tbl>
      <w:tblPr>
        <w:tblStyle w:val="Lentelstinklelis"/>
        <w:tblW w:w="0" w:type="auto"/>
        <w:tblInd w:w="0" w:type="dxa"/>
        <w:tblLook w:val="04A0" w:firstRow="1" w:lastRow="0" w:firstColumn="1" w:lastColumn="0" w:noHBand="0" w:noVBand="1"/>
      </w:tblPr>
      <w:tblGrid>
        <w:gridCol w:w="4868"/>
        <w:gridCol w:w="4868"/>
      </w:tblGrid>
      <w:tr w:rsidR="008C36B0" w:rsidRPr="002E28B9" w14:paraId="19310215" w14:textId="77777777" w:rsidTr="0082233A">
        <w:tc>
          <w:tcPr>
            <w:tcW w:w="4868" w:type="dxa"/>
          </w:tcPr>
          <w:p w14:paraId="56B0E563"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Rodiklis</w:t>
            </w:r>
          </w:p>
        </w:tc>
        <w:tc>
          <w:tcPr>
            <w:tcW w:w="4868" w:type="dxa"/>
          </w:tcPr>
          <w:p w14:paraId="5B5CFBB4"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Minimalus reikalavimas</w:t>
            </w:r>
          </w:p>
        </w:tc>
      </w:tr>
      <w:tr w:rsidR="008C36B0" w:rsidRPr="002E28B9" w14:paraId="31E8BE59" w14:textId="77777777" w:rsidTr="0082233A">
        <w:tc>
          <w:tcPr>
            <w:tcW w:w="4868" w:type="dxa"/>
          </w:tcPr>
          <w:p w14:paraId="0829A35E" w14:textId="77777777" w:rsidR="008C36B0" w:rsidRPr="002E28B9" w:rsidRDefault="008C36B0" w:rsidP="0082233A">
            <w:pPr>
              <w:rPr>
                <w:rFonts w:hAnsi="Times New Roman" w:cs="Times New Roman"/>
                <w:color w:val="000000" w:themeColor="text1"/>
                <w:sz w:val="24"/>
                <w:szCs w:val="24"/>
              </w:rPr>
            </w:pPr>
            <w:proofErr w:type="spellStart"/>
            <w:r w:rsidRPr="002E28B9">
              <w:rPr>
                <w:rFonts w:hAnsi="Times New Roman" w:cs="Times New Roman"/>
                <w:color w:val="000000" w:themeColor="text1"/>
                <w:sz w:val="24"/>
                <w:szCs w:val="24"/>
              </w:rPr>
              <w:t>Inverterių</w:t>
            </w:r>
            <w:proofErr w:type="spellEnd"/>
            <w:r w:rsidRPr="002E28B9">
              <w:rPr>
                <w:rFonts w:hAnsi="Times New Roman" w:cs="Times New Roman"/>
                <w:color w:val="000000" w:themeColor="text1"/>
                <w:sz w:val="24"/>
                <w:szCs w:val="24"/>
              </w:rPr>
              <w:t xml:space="preserve"> garantija</w:t>
            </w:r>
          </w:p>
        </w:tc>
        <w:tc>
          <w:tcPr>
            <w:tcW w:w="4868" w:type="dxa"/>
          </w:tcPr>
          <w:p w14:paraId="406D086B"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10 metų</w:t>
            </w:r>
          </w:p>
        </w:tc>
      </w:tr>
      <w:tr w:rsidR="008C36B0" w:rsidRPr="002E28B9" w14:paraId="29E9AFB3" w14:textId="77777777" w:rsidTr="0082233A">
        <w:tc>
          <w:tcPr>
            <w:tcW w:w="4868" w:type="dxa"/>
          </w:tcPr>
          <w:p w14:paraId="48DB2F21"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Baterijų garantija</w:t>
            </w:r>
          </w:p>
        </w:tc>
        <w:tc>
          <w:tcPr>
            <w:tcW w:w="4868" w:type="dxa"/>
          </w:tcPr>
          <w:p w14:paraId="1BABD3D1"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10 metų</w:t>
            </w:r>
          </w:p>
        </w:tc>
      </w:tr>
      <w:tr w:rsidR="008C36B0" w:rsidRPr="002E28B9" w14:paraId="3470DA89" w14:textId="77777777" w:rsidTr="0082233A">
        <w:tc>
          <w:tcPr>
            <w:tcW w:w="4868" w:type="dxa"/>
          </w:tcPr>
          <w:p w14:paraId="0506376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Modulių produkto garantija</w:t>
            </w:r>
          </w:p>
        </w:tc>
        <w:tc>
          <w:tcPr>
            <w:tcW w:w="4868" w:type="dxa"/>
          </w:tcPr>
          <w:p w14:paraId="5A8827E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15 metų</w:t>
            </w:r>
          </w:p>
        </w:tc>
      </w:tr>
      <w:tr w:rsidR="008C36B0" w:rsidRPr="002E28B9" w14:paraId="6CCC9519" w14:textId="77777777" w:rsidTr="0082233A">
        <w:tc>
          <w:tcPr>
            <w:tcW w:w="4868" w:type="dxa"/>
          </w:tcPr>
          <w:p w14:paraId="687C8405"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Gedimų registravimas</w:t>
            </w:r>
          </w:p>
        </w:tc>
        <w:tc>
          <w:tcPr>
            <w:tcW w:w="4868" w:type="dxa"/>
          </w:tcPr>
          <w:p w14:paraId="0BE1B43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24/7</w:t>
            </w:r>
          </w:p>
        </w:tc>
      </w:tr>
      <w:tr w:rsidR="008C36B0" w:rsidRPr="002E28B9" w14:paraId="3208CFF7" w14:textId="77777777" w:rsidTr="0082233A">
        <w:tc>
          <w:tcPr>
            <w:tcW w:w="4868" w:type="dxa"/>
          </w:tcPr>
          <w:p w14:paraId="7F80D378"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Pirminė reakcija</w:t>
            </w:r>
          </w:p>
        </w:tc>
        <w:tc>
          <w:tcPr>
            <w:tcW w:w="4868" w:type="dxa"/>
          </w:tcPr>
          <w:p w14:paraId="0C3D984F"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8 darbo val.</w:t>
            </w:r>
          </w:p>
        </w:tc>
      </w:tr>
      <w:tr w:rsidR="008C36B0" w:rsidRPr="002E28B9" w14:paraId="2DFCD3CA" w14:textId="77777777" w:rsidTr="0082233A">
        <w:tc>
          <w:tcPr>
            <w:tcW w:w="4868" w:type="dxa"/>
          </w:tcPr>
          <w:p w14:paraId="171EF23A"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Gedimo šalinimo pradžia</w:t>
            </w:r>
          </w:p>
        </w:tc>
        <w:tc>
          <w:tcPr>
            <w:tcW w:w="4868" w:type="dxa"/>
          </w:tcPr>
          <w:p w14:paraId="193F5717"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1 darbo diena</w:t>
            </w:r>
          </w:p>
        </w:tc>
      </w:tr>
      <w:tr w:rsidR="008C36B0" w:rsidRPr="002E28B9" w14:paraId="60BDAB0F" w14:textId="77777777" w:rsidTr="0082233A">
        <w:tc>
          <w:tcPr>
            <w:tcW w:w="4868" w:type="dxa"/>
          </w:tcPr>
          <w:p w14:paraId="5755BC55"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Kritinio gedimo pašalinimas</w:t>
            </w:r>
          </w:p>
        </w:tc>
        <w:tc>
          <w:tcPr>
            <w:tcW w:w="4868" w:type="dxa"/>
          </w:tcPr>
          <w:p w14:paraId="0F26DB74" w14:textId="77777777" w:rsidR="008C36B0" w:rsidRPr="002E28B9" w:rsidRDefault="008C36B0" w:rsidP="0082233A">
            <w:pPr>
              <w:rPr>
                <w:rFonts w:hAnsi="Times New Roman" w:cs="Times New Roman"/>
                <w:color w:val="000000" w:themeColor="text1"/>
                <w:sz w:val="24"/>
                <w:szCs w:val="24"/>
              </w:rPr>
            </w:pPr>
            <w:r w:rsidRPr="002E28B9">
              <w:rPr>
                <w:rFonts w:hAnsi="Times New Roman" w:cs="Times New Roman"/>
                <w:color w:val="000000" w:themeColor="text1"/>
                <w:sz w:val="24"/>
                <w:szCs w:val="24"/>
              </w:rPr>
              <w:t>≤ 3 darbo dienos</w:t>
            </w:r>
          </w:p>
        </w:tc>
      </w:tr>
    </w:tbl>
    <w:p w14:paraId="675847F2" w14:textId="77777777" w:rsidR="008C36B0" w:rsidRDefault="008C36B0" w:rsidP="008C36B0">
      <w:pPr>
        <w:jc w:val="both"/>
        <w:rPr>
          <w:rFonts w:asciiTheme="majorBidi" w:hAnsiTheme="majorBidi" w:cstheme="majorBidi"/>
          <w:sz w:val="24"/>
          <w:szCs w:val="24"/>
        </w:rPr>
      </w:pPr>
    </w:p>
    <w:p w14:paraId="40CD0587" w14:textId="77777777" w:rsidR="008C36B0" w:rsidRPr="00E83EFB" w:rsidRDefault="008C36B0" w:rsidP="008C36B0">
      <w:pPr>
        <w:jc w:val="both"/>
        <w:rPr>
          <w:rFonts w:asciiTheme="majorBidi" w:hAnsiTheme="majorBidi" w:cstheme="majorBidi"/>
          <w:sz w:val="24"/>
          <w:szCs w:val="24"/>
        </w:rPr>
      </w:pPr>
      <w:r w:rsidRPr="005677E4">
        <w:rPr>
          <w:rFonts w:asciiTheme="majorBidi" w:hAnsiTheme="majorBidi" w:cstheme="majorBidi"/>
          <w:sz w:val="24"/>
          <w:szCs w:val="24"/>
        </w:rPr>
        <w:t>Rangovas turi užtikrinti pagrindinių sistemos komponentų remonto arba pakeitimo galimybę ne trumpiau kaip 10 metų nuo sistemos perdavimo eksploatuoti dienos. Jeigu originalus komponentas nebegaminamas arba nėra prieinamas, leidžiama naudoti su sistema suderinamą, techniškai lygiavertį arba geresnių parametrų komponentą, nebloginantį sistemos funkcionalumo, saugos ir eksploatacinių savybių.</w:t>
      </w:r>
    </w:p>
    <w:p w14:paraId="1459D421" w14:textId="77777777" w:rsidR="008C36B0" w:rsidRPr="005677E4" w:rsidRDefault="008C36B0" w:rsidP="008C36B0">
      <w:pPr>
        <w:rPr>
          <w:rFonts w:asciiTheme="majorBidi" w:hAnsiTheme="majorBidi" w:cstheme="majorBidi"/>
          <w:sz w:val="24"/>
          <w:szCs w:val="24"/>
        </w:rPr>
      </w:pPr>
      <w:r w:rsidRPr="005677E4">
        <w:rPr>
          <w:rFonts w:asciiTheme="majorBidi" w:hAnsiTheme="majorBidi" w:cstheme="majorBidi"/>
          <w:sz w:val="24"/>
          <w:szCs w:val="24"/>
        </w:rPr>
        <w:t>Pagrindiniais komponentais laikomi:</w:t>
      </w:r>
    </w:p>
    <w:p w14:paraId="552B9F6C" w14:textId="77777777" w:rsidR="008C36B0" w:rsidRPr="005677E4" w:rsidRDefault="008C36B0" w:rsidP="00947A07">
      <w:pPr>
        <w:pStyle w:val="Sraopastraipa"/>
        <w:numPr>
          <w:ilvl w:val="0"/>
          <w:numId w:val="46"/>
        </w:numPr>
        <w:spacing w:after="0" w:line="240" w:lineRule="auto"/>
        <w:ind w:left="284"/>
        <w:rPr>
          <w:rFonts w:asciiTheme="majorBidi" w:hAnsiTheme="majorBidi" w:cstheme="majorBidi"/>
          <w:sz w:val="24"/>
          <w:szCs w:val="24"/>
        </w:rPr>
      </w:pPr>
      <w:r w:rsidRPr="005677E4">
        <w:rPr>
          <w:rFonts w:asciiTheme="majorBidi" w:hAnsiTheme="majorBidi" w:cstheme="majorBidi"/>
          <w:sz w:val="24"/>
          <w:szCs w:val="24"/>
        </w:rPr>
        <w:t xml:space="preserve">hibridiniai </w:t>
      </w:r>
      <w:proofErr w:type="spellStart"/>
      <w:r w:rsidRPr="005677E4">
        <w:rPr>
          <w:rFonts w:asciiTheme="majorBidi" w:hAnsiTheme="majorBidi" w:cstheme="majorBidi"/>
          <w:sz w:val="24"/>
          <w:szCs w:val="24"/>
        </w:rPr>
        <w:t>inverteriai</w:t>
      </w:r>
      <w:proofErr w:type="spellEnd"/>
      <w:r w:rsidRPr="005677E4">
        <w:rPr>
          <w:rFonts w:asciiTheme="majorBidi" w:hAnsiTheme="majorBidi" w:cstheme="majorBidi"/>
          <w:sz w:val="24"/>
          <w:szCs w:val="24"/>
        </w:rPr>
        <w:t>;</w:t>
      </w:r>
    </w:p>
    <w:p w14:paraId="058FDD3C" w14:textId="77777777" w:rsidR="008C36B0" w:rsidRPr="005677E4" w:rsidRDefault="008C36B0" w:rsidP="00947A07">
      <w:pPr>
        <w:pStyle w:val="Sraopastraipa"/>
        <w:numPr>
          <w:ilvl w:val="0"/>
          <w:numId w:val="46"/>
        </w:numPr>
        <w:spacing w:after="0" w:line="240" w:lineRule="auto"/>
        <w:ind w:left="284"/>
        <w:rPr>
          <w:rFonts w:asciiTheme="majorBidi" w:hAnsiTheme="majorBidi" w:cstheme="majorBidi"/>
          <w:sz w:val="24"/>
          <w:szCs w:val="24"/>
        </w:rPr>
      </w:pPr>
      <w:r w:rsidRPr="005677E4">
        <w:rPr>
          <w:rFonts w:asciiTheme="majorBidi" w:hAnsiTheme="majorBidi" w:cstheme="majorBidi"/>
          <w:sz w:val="24"/>
          <w:szCs w:val="24"/>
        </w:rPr>
        <w:t>energijos kaupimo sistemos komponentai;</w:t>
      </w:r>
    </w:p>
    <w:p w14:paraId="7B2708F5" w14:textId="77777777" w:rsidR="008C36B0" w:rsidRPr="005677E4" w:rsidRDefault="008C36B0" w:rsidP="00947A07">
      <w:pPr>
        <w:pStyle w:val="Sraopastraipa"/>
        <w:numPr>
          <w:ilvl w:val="0"/>
          <w:numId w:val="46"/>
        </w:numPr>
        <w:spacing w:after="0" w:line="240" w:lineRule="auto"/>
        <w:ind w:left="284"/>
        <w:rPr>
          <w:rFonts w:asciiTheme="majorBidi" w:hAnsiTheme="majorBidi" w:cstheme="majorBidi"/>
          <w:sz w:val="24"/>
          <w:szCs w:val="24"/>
        </w:rPr>
      </w:pPr>
      <w:r w:rsidRPr="005677E4">
        <w:rPr>
          <w:rFonts w:asciiTheme="majorBidi" w:hAnsiTheme="majorBidi" w:cstheme="majorBidi"/>
          <w:sz w:val="24"/>
          <w:szCs w:val="24"/>
        </w:rPr>
        <w:lastRenderedPageBreak/>
        <w:t>baterijų valdymo sistemos (BMS);</w:t>
      </w:r>
    </w:p>
    <w:p w14:paraId="238F87C1" w14:textId="77777777" w:rsidR="008C36B0" w:rsidRPr="005677E4" w:rsidRDefault="008C36B0" w:rsidP="00947A07">
      <w:pPr>
        <w:pStyle w:val="Sraopastraipa"/>
        <w:numPr>
          <w:ilvl w:val="0"/>
          <w:numId w:val="46"/>
        </w:numPr>
        <w:spacing w:after="0" w:line="240" w:lineRule="auto"/>
        <w:ind w:left="284"/>
        <w:rPr>
          <w:rFonts w:asciiTheme="majorBidi" w:hAnsiTheme="majorBidi" w:cstheme="majorBidi"/>
          <w:sz w:val="24"/>
          <w:szCs w:val="24"/>
        </w:rPr>
      </w:pPr>
      <w:r w:rsidRPr="005677E4">
        <w:rPr>
          <w:rFonts w:asciiTheme="majorBidi" w:hAnsiTheme="majorBidi" w:cstheme="majorBidi"/>
          <w:sz w:val="24"/>
          <w:szCs w:val="24"/>
        </w:rPr>
        <w:t>EMS ir komunikacijos įranga;</w:t>
      </w:r>
    </w:p>
    <w:p w14:paraId="5457CE8E" w14:textId="77777777" w:rsidR="008C36B0" w:rsidRPr="005677E4" w:rsidRDefault="008C36B0" w:rsidP="00947A07">
      <w:pPr>
        <w:pStyle w:val="Sraopastraipa"/>
        <w:numPr>
          <w:ilvl w:val="0"/>
          <w:numId w:val="46"/>
        </w:numPr>
        <w:spacing w:after="0" w:line="240" w:lineRule="auto"/>
        <w:ind w:left="284"/>
        <w:rPr>
          <w:rFonts w:asciiTheme="majorBidi" w:hAnsiTheme="majorBidi" w:cstheme="majorBidi"/>
          <w:sz w:val="24"/>
          <w:szCs w:val="24"/>
        </w:rPr>
      </w:pPr>
      <w:r w:rsidRPr="005677E4">
        <w:rPr>
          <w:rFonts w:asciiTheme="majorBidi" w:hAnsiTheme="majorBidi" w:cstheme="majorBidi"/>
          <w:sz w:val="24"/>
          <w:szCs w:val="24"/>
        </w:rPr>
        <w:t>automatikos ir valdymo komponentai.</w:t>
      </w:r>
    </w:p>
    <w:p w14:paraId="479BF673" w14:textId="77777777" w:rsidR="008C36B0" w:rsidRPr="005677E4" w:rsidRDefault="008C36B0" w:rsidP="008C36B0"/>
    <w:p w14:paraId="5E314379" w14:textId="6A05AE56" w:rsidR="008C36B0" w:rsidRPr="00947A07" w:rsidRDefault="008C36B0" w:rsidP="00947A07">
      <w:pPr>
        <w:jc w:val="both"/>
        <w:rPr>
          <w:rFonts w:asciiTheme="majorBidi" w:hAnsiTheme="majorBidi" w:cstheme="majorBidi"/>
          <w:sz w:val="24"/>
          <w:szCs w:val="24"/>
        </w:rPr>
      </w:pPr>
      <w:r w:rsidRPr="005677E4">
        <w:rPr>
          <w:rFonts w:asciiTheme="majorBidi" w:hAnsiTheme="majorBidi" w:cstheme="majorBidi"/>
          <w:sz w:val="24"/>
          <w:szCs w:val="24"/>
        </w:rPr>
        <w:t>Rangovas, Perkančiosios organizacijos prašymu, turi pateikti informaciją apie atsarginių dalių tiekimo terminus ir galimybes.</w:t>
      </w:r>
    </w:p>
    <w:p w14:paraId="4901CB79" w14:textId="77777777" w:rsidR="00947A07" w:rsidRPr="00947A07" w:rsidRDefault="00947A07" w:rsidP="00947A07">
      <w:pPr>
        <w:pStyle w:val="Antrat1"/>
        <w:jc w:val="center"/>
        <w:rPr>
          <w:rFonts w:ascii="Times New Roman" w:hAnsi="Times New Roman" w:cs="Times New Roman"/>
          <w:b/>
          <w:bCs/>
          <w:color w:val="000000" w:themeColor="text1"/>
          <w:sz w:val="24"/>
          <w:szCs w:val="24"/>
        </w:rPr>
      </w:pPr>
      <w:r w:rsidRPr="00947A07">
        <w:rPr>
          <w:rFonts w:ascii="Times New Roman" w:hAnsi="Times New Roman" w:cs="Times New Roman"/>
          <w:b/>
          <w:bCs/>
          <w:color w:val="000000" w:themeColor="text1"/>
          <w:sz w:val="24"/>
          <w:szCs w:val="24"/>
        </w:rPr>
        <w:t>17. DARBŲ VYKDYMO TERMINAI</w:t>
      </w:r>
    </w:p>
    <w:p w14:paraId="64E7B1F4" w14:textId="77777777" w:rsidR="00947A07" w:rsidRPr="00947A07" w:rsidRDefault="00947A07" w:rsidP="00947A07">
      <w:pPr>
        <w:pStyle w:val="Betarp"/>
        <w:jc w:val="both"/>
        <w:rPr>
          <w:rFonts w:ascii="Times New Roman" w:hAnsi="Times New Roman" w:cs="Times New Roman"/>
          <w:sz w:val="24"/>
          <w:szCs w:val="24"/>
        </w:rPr>
      </w:pPr>
      <w:r w:rsidRPr="00947A07">
        <w:rPr>
          <w:rFonts w:ascii="Times New Roman" w:hAnsi="Times New Roman" w:cs="Times New Roman"/>
          <w:sz w:val="24"/>
          <w:szCs w:val="24"/>
        </w:rPr>
        <w:t>Rangovas privalo visiškai įvykdyti sutartį ne vėliau kaip per 3 mėnesius nuo sutarties įsigaliojimo dienos.</w:t>
      </w:r>
    </w:p>
    <w:p w14:paraId="27A2C50B" w14:textId="77777777" w:rsidR="00947A07" w:rsidRPr="00947A07" w:rsidRDefault="00947A07" w:rsidP="00947A07">
      <w:pPr>
        <w:pStyle w:val="Betarp"/>
        <w:jc w:val="both"/>
        <w:rPr>
          <w:rFonts w:ascii="Times New Roman" w:hAnsi="Times New Roman" w:cs="Times New Roman"/>
          <w:sz w:val="24"/>
          <w:szCs w:val="24"/>
          <w:lang w:val="pt-BR"/>
        </w:rPr>
      </w:pPr>
      <w:r w:rsidRPr="00947A07">
        <w:rPr>
          <w:rFonts w:ascii="Times New Roman" w:hAnsi="Times New Roman" w:cs="Times New Roman"/>
          <w:sz w:val="24"/>
          <w:szCs w:val="24"/>
          <w:lang w:val="pt-BR"/>
        </w:rPr>
        <w:t>Detalus darbų vykdymo grafikas pateikiamas per 5 darbo dienas nuo sutarties pasirašymo.</w:t>
      </w:r>
    </w:p>
    <w:p w14:paraId="2A6E03F3" w14:textId="77777777" w:rsidR="00947A07" w:rsidRPr="00947A07" w:rsidRDefault="00947A07" w:rsidP="00947A07">
      <w:pPr>
        <w:pStyle w:val="Antrat1"/>
        <w:jc w:val="center"/>
        <w:rPr>
          <w:rFonts w:ascii="Times New Roman" w:hAnsi="Times New Roman" w:cs="Times New Roman"/>
          <w:b/>
          <w:bCs/>
          <w:color w:val="000000" w:themeColor="text1"/>
          <w:sz w:val="24"/>
          <w:szCs w:val="24"/>
          <w:lang w:val="pt-BR"/>
        </w:rPr>
      </w:pPr>
      <w:r w:rsidRPr="00947A07">
        <w:rPr>
          <w:rFonts w:ascii="Times New Roman" w:hAnsi="Times New Roman" w:cs="Times New Roman"/>
          <w:b/>
          <w:bCs/>
          <w:color w:val="000000" w:themeColor="text1"/>
          <w:sz w:val="24"/>
          <w:szCs w:val="24"/>
          <w:lang w:val="pt-BR"/>
        </w:rPr>
        <w:t>18. ATSISKAITYMO SĄLYGOS</w:t>
      </w:r>
    </w:p>
    <w:p w14:paraId="599A49A8" w14:textId="77777777" w:rsidR="00947A07" w:rsidRPr="002B5472" w:rsidRDefault="00947A07" w:rsidP="00947A07">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Atsiskaitymas vykdomas pagal faktiškai atliktus ir priimtus darbus bei tinkamai pateiktas sąskaitas faktūras</w:t>
      </w:r>
      <w:r>
        <w:rPr>
          <w:rFonts w:ascii="Times New Roman" w:hAnsi="Times New Roman" w:cs="Times New Roman"/>
          <w:noProof/>
          <w:color w:val="000000" w:themeColor="text1"/>
          <w:sz w:val="24"/>
          <w:szCs w:val="24"/>
        </w:rPr>
        <w:t xml:space="preserve"> </w:t>
      </w:r>
      <w:r w:rsidRPr="00376AA2">
        <w:rPr>
          <w:rFonts w:ascii="Times New Roman" w:hAnsi="Times New Roman" w:cs="Times New Roman"/>
          <w:noProof/>
          <w:color w:val="000000" w:themeColor="text1"/>
          <w:sz w:val="24"/>
          <w:szCs w:val="24"/>
        </w:rPr>
        <w:t xml:space="preserve">per </w:t>
      </w:r>
      <w:r w:rsidRPr="00376AA2">
        <w:rPr>
          <w:rFonts w:ascii="Times New Roman" w:hAnsi="Times New Roman" w:cs="Times New Roman"/>
          <w:noProof/>
          <w:color w:val="000000" w:themeColor="text1"/>
          <w:sz w:val="24"/>
          <w:szCs w:val="24"/>
          <w:lang w:val="pt-BR"/>
        </w:rPr>
        <w:t>30 dien</w:t>
      </w:r>
      <w:r w:rsidRPr="00376AA2">
        <w:rPr>
          <w:rFonts w:ascii="Times New Roman" w:hAnsi="Times New Roman" w:cs="Times New Roman"/>
          <w:noProof/>
          <w:color w:val="000000" w:themeColor="text1"/>
          <w:sz w:val="24"/>
          <w:szCs w:val="24"/>
        </w:rPr>
        <w:t>ų po jų pateikimo.</w:t>
      </w:r>
    </w:p>
    <w:p w14:paraId="5192B160" w14:textId="77777777" w:rsidR="00947A07" w:rsidRDefault="00947A07" w:rsidP="00737E1E"/>
    <w:p w14:paraId="3C6494CC" w14:textId="77777777" w:rsidR="00947A07" w:rsidRPr="00D43764" w:rsidRDefault="00947A07" w:rsidP="00947A07">
      <w:pPr>
        <w:jc w:val="center"/>
        <w:rPr>
          <w:rFonts w:ascii="Times New Roman" w:hAnsi="Times New Roman" w:cs="Times New Roman"/>
          <w:caps/>
          <w:noProof/>
          <w:color w:val="000000" w:themeColor="text1"/>
          <w:sz w:val="24"/>
          <w:szCs w:val="24"/>
        </w:rPr>
      </w:pPr>
      <w:r w:rsidRPr="00D43764">
        <w:rPr>
          <w:rFonts w:ascii="Times New Roman" w:hAnsi="Times New Roman" w:cs="Times New Roman"/>
          <w:b/>
          <w:caps/>
          <w:noProof/>
          <w:color w:val="000000" w:themeColor="text1"/>
          <w:sz w:val="24"/>
          <w:szCs w:val="24"/>
        </w:rPr>
        <w:t>Minimalūs pagrindiniai techniniai reikalavimai</w:t>
      </w:r>
    </w:p>
    <w:p w14:paraId="79AD3125" w14:textId="77777777" w:rsidR="00947A07" w:rsidRPr="002E28B9" w:rsidRDefault="00947A07" w:rsidP="00947A07">
      <w:pPr>
        <w:jc w:val="both"/>
        <w:rPr>
          <w:rFonts w:ascii="Times New Roman" w:hAnsi="Times New Roman" w:cs="Times New Roman"/>
          <w:noProof/>
          <w:color w:val="000000" w:themeColor="text1"/>
          <w:sz w:val="24"/>
          <w:szCs w:val="24"/>
        </w:rPr>
      </w:pPr>
      <w:r w:rsidRPr="002E28B9">
        <w:rPr>
          <w:rFonts w:ascii="Times New Roman" w:hAnsi="Times New Roman" w:cs="Times New Roman"/>
          <w:noProof/>
          <w:color w:val="000000" w:themeColor="text1"/>
          <w:sz w:val="24"/>
          <w:szCs w:val="24"/>
        </w:rPr>
        <w:t xml:space="preserve">Lentelėje tikrinama atitiktis minimaliems techninės specifikacijos reikalavimams. Pagrindžiantys dokumentai pateikiami Perkančiosios organizacijos prašymu, įskaitant jų pareikalavimą iš </w:t>
      </w:r>
      <w:r>
        <w:rPr>
          <w:rFonts w:ascii="Times New Roman" w:hAnsi="Times New Roman" w:cs="Times New Roman"/>
          <w:noProof/>
          <w:color w:val="000000" w:themeColor="text1"/>
          <w:sz w:val="24"/>
          <w:szCs w:val="24"/>
        </w:rPr>
        <w:t>potencialaus leimėtojo.</w:t>
      </w:r>
    </w:p>
    <w:tbl>
      <w:tblPr>
        <w:tblStyle w:val="Lentelstinklelis"/>
        <w:tblW w:w="9918" w:type="dxa"/>
        <w:jc w:val="center"/>
        <w:tblInd w:w="0" w:type="dxa"/>
        <w:tblLook w:val="04A0" w:firstRow="1" w:lastRow="0" w:firstColumn="1" w:lastColumn="0" w:noHBand="0" w:noVBand="1"/>
      </w:tblPr>
      <w:tblGrid>
        <w:gridCol w:w="567"/>
        <w:gridCol w:w="4390"/>
        <w:gridCol w:w="4961"/>
      </w:tblGrid>
      <w:tr w:rsidR="00947A07" w:rsidRPr="00310440" w14:paraId="2B7D82C5" w14:textId="77777777" w:rsidTr="0082233A">
        <w:trPr>
          <w:jc w:val="center"/>
        </w:trPr>
        <w:tc>
          <w:tcPr>
            <w:tcW w:w="567" w:type="dxa"/>
            <w:vAlign w:val="center"/>
          </w:tcPr>
          <w:p w14:paraId="04434CE2"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b/>
                <w:noProof/>
                <w:color w:val="000000" w:themeColor="text1"/>
                <w:sz w:val="20"/>
                <w:szCs w:val="20"/>
              </w:rPr>
              <w:t>Eil. Nr.</w:t>
            </w:r>
          </w:p>
        </w:tc>
        <w:tc>
          <w:tcPr>
            <w:tcW w:w="4390" w:type="dxa"/>
            <w:vAlign w:val="center"/>
          </w:tcPr>
          <w:p w14:paraId="24E93812" w14:textId="77777777" w:rsidR="00947A07" w:rsidRPr="002E28B9" w:rsidRDefault="00947A07" w:rsidP="0082233A">
            <w:pPr>
              <w:jc w:val="center"/>
              <w:rPr>
                <w:rFonts w:hAnsi="Times New Roman" w:cs="Times New Roman"/>
                <w:noProof/>
                <w:color w:val="000000" w:themeColor="text1"/>
                <w:sz w:val="20"/>
                <w:szCs w:val="20"/>
              </w:rPr>
            </w:pPr>
            <w:r w:rsidRPr="002E28B9">
              <w:rPr>
                <w:rFonts w:hAnsi="Times New Roman" w:cs="Times New Roman"/>
                <w:b/>
                <w:noProof/>
                <w:color w:val="000000" w:themeColor="text1"/>
                <w:sz w:val="20"/>
                <w:szCs w:val="20"/>
              </w:rPr>
              <w:t>Minimalus reikalavimas</w:t>
            </w:r>
          </w:p>
        </w:tc>
        <w:tc>
          <w:tcPr>
            <w:tcW w:w="4961" w:type="dxa"/>
            <w:vAlign w:val="center"/>
          </w:tcPr>
          <w:p w14:paraId="2218C656" w14:textId="77777777" w:rsidR="00947A07" w:rsidRPr="002E28B9" w:rsidRDefault="00947A07" w:rsidP="0082233A">
            <w:pPr>
              <w:jc w:val="center"/>
              <w:rPr>
                <w:rFonts w:hAnsi="Times New Roman" w:cs="Times New Roman"/>
                <w:noProof/>
                <w:color w:val="000000" w:themeColor="text1"/>
                <w:sz w:val="20"/>
                <w:szCs w:val="20"/>
              </w:rPr>
            </w:pPr>
            <w:r w:rsidRPr="002E28B9">
              <w:rPr>
                <w:rFonts w:hAnsi="Times New Roman" w:cs="Times New Roman"/>
                <w:b/>
                <w:noProof/>
                <w:color w:val="000000" w:themeColor="text1"/>
                <w:sz w:val="20"/>
                <w:szCs w:val="20"/>
              </w:rPr>
              <w:t>Parametro reikšmė</w:t>
            </w:r>
          </w:p>
        </w:tc>
      </w:tr>
      <w:tr w:rsidR="00947A07" w:rsidRPr="002E28B9" w14:paraId="28DDD153" w14:textId="77777777" w:rsidTr="0082233A">
        <w:trPr>
          <w:jc w:val="center"/>
        </w:trPr>
        <w:tc>
          <w:tcPr>
            <w:tcW w:w="567" w:type="dxa"/>
            <w:vAlign w:val="center"/>
          </w:tcPr>
          <w:p w14:paraId="090E9BE2"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1</w:t>
            </w:r>
          </w:p>
        </w:tc>
        <w:tc>
          <w:tcPr>
            <w:tcW w:w="4390" w:type="dxa"/>
            <w:vAlign w:val="center"/>
          </w:tcPr>
          <w:p w14:paraId="107ED830"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Sistema Nr. 1 – fotovoltinės elektrinės galia</w:t>
            </w:r>
          </w:p>
        </w:tc>
        <w:tc>
          <w:tcPr>
            <w:tcW w:w="4961" w:type="dxa"/>
            <w:vAlign w:val="center"/>
          </w:tcPr>
          <w:p w14:paraId="6D386DEB"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 50 kWp</w:t>
            </w:r>
          </w:p>
        </w:tc>
      </w:tr>
      <w:tr w:rsidR="00947A07" w:rsidRPr="002E28B9" w14:paraId="25CB75AE" w14:textId="77777777" w:rsidTr="0082233A">
        <w:trPr>
          <w:jc w:val="center"/>
        </w:trPr>
        <w:tc>
          <w:tcPr>
            <w:tcW w:w="567" w:type="dxa"/>
            <w:vAlign w:val="center"/>
          </w:tcPr>
          <w:p w14:paraId="60B427DB"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2</w:t>
            </w:r>
          </w:p>
        </w:tc>
        <w:tc>
          <w:tcPr>
            <w:tcW w:w="4390" w:type="dxa"/>
            <w:vAlign w:val="center"/>
          </w:tcPr>
          <w:p w14:paraId="7A69DA11"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Sistema Nr. 1 – energijos kaupiklio naudingoji talpa</w:t>
            </w:r>
          </w:p>
        </w:tc>
        <w:tc>
          <w:tcPr>
            <w:tcW w:w="4961" w:type="dxa"/>
            <w:vAlign w:val="center"/>
          </w:tcPr>
          <w:p w14:paraId="49DFB264"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 270 kWh</w:t>
            </w:r>
          </w:p>
        </w:tc>
      </w:tr>
      <w:tr w:rsidR="00947A07" w:rsidRPr="002E28B9" w14:paraId="5EF37724" w14:textId="77777777" w:rsidTr="0082233A">
        <w:trPr>
          <w:jc w:val="center"/>
        </w:trPr>
        <w:tc>
          <w:tcPr>
            <w:tcW w:w="567" w:type="dxa"/>
            <w:vAlign w:val="center"/>
          </w:tcPr>
          <w:p w14:paraId="096E5567"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3</w:t>
            </w:r>
          </w:p>
        </w:tc>
        <w:tc>
          <w:tcPr>
            <w:tcW w:w="4390" w:type="dxa"/>
            <w:vAlign w:val="center"/>
          </w:tcPr>
          <w:p w14:paraId="68CF04F1"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Sistema Nr. 2 – fotovoltinės elektrinės galia</w:t>
            </w:r>
          </w:p>
        </w:tc>
        <w:tc>
          <w:tcPr>
            <w:tcW w:w="4961" w:type="dxa"/>
            <w:vAlign w:val="center"/>
          </w:tcPr>
          <w:p w14:paraId="68FD780D"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 24 kWp</w:t>
            </w:r>
          </w:p>
        </w:tc>
      </w:tr>
      <w:tr w:rsidR="00947A07" w:rsidRPr="002E28B9" w14:paraId="584FFBC5" w14:textId="77777777" w:rsidTr="0082233A">
        <w:trPr>
          <w:jc w:val="center"/>
        </w:trPr>
        <w:tc>
          <w:tcPr>
            <w:tcW w:w="567" w:type="dxa"/>
            <w:vAlign w:val="center"/>
          </w:tcPr>
          <w:p w14:paraId="3D2E99E9"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4</w:t>
            </w:r>
          </w:p>
        </w:tc>
        <w:tc>
          <w:tcPr>
            <w:tcW w:w="4390" w:type="dxa"/>
            <w:vAlign w:val="center"/>
          </w:tcPr>
          <w:p w14:paraId="3FD366D2"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Sistema Nr. 2 – energijos kaupiklio naudingoji talpa</w:t>
            </w:r>
          </w:p>
        </w:tc>
        <w:tc>
          <w:tcPr>
            <w:tcW w:w="4961" w:type="dxa"/>
            <w:vAlign w:val="center"/>
          </w:tcPr>
          <w:p w14:paraId="2C1C64B3"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 120 kWh</w:t>
            </w:r>
          </w:p>
        </w:tc>
      </w:tr>
      <w:tr w:rsidR="00947A07" w:rsidRPr="00CA7B5A" w14:paraId="020520DA" w14:textId="77777777" w:rsidTr="0082233A">
        <w:trPr>
          <w:jc w:val="center"/>
        </w:trPr>
        <w:tc>
          <w:tcPr>
            <w:tcW w:w="567" w:type="dxa"/>
            <w:vAlign w:val="center"/>
          </w:tcPr>
          <w:p w14:paraId="0F7A9F1E"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5</w:t>
            </w:r>
          </w:p>
        </w:tc>
        <w:tc>
          <w:tcPr>
            <w:tcW w:w="4390" w:type="dxa"/>
            <w:vAlign w:val="center"/>
          </w:tcPr>
          <w:p w14:paraId="6E37009C"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Saulės moduliai – galia</w:t>
            </w:r>
            <w:r>
              <w:rPr>
                <w:rFonts w:hAnsi="Times New Roman" w:cs="Times New Roman"/>
                <w:noProof/>
                <w:color w:val="000000" w:themeColor="text1"/>
                <w:sz w:val="20"/>
                <w:szCs w:val="20"/>
              </w:rPr>
              <w:t xml:space="preserve">, </w:t>
            </w:r>
            <w:r w:rsidRPr="002E28B9">
              <w:rPr>
                <w:rFonts w:hAnsi="Times New Roman" w:cs="Times New Roman"/>
                <w:noProof/>
                <w:color w:val="000000" w:themeColor="text1"/>
                <w:sz w:val="20"/>
                <w:szCs w:val="20"/>
              </w:rPr>
              <w:t>efektyvumas</w:t>
            </w:r>
            <w:r>
              <w:rPr>
                <w:rFonts w:hAnsi="Times New Roman" w:cs="Times New Roman"/>
                <w:noProof/>
                <w:color w:val="000000" w:themeColor="text1"/>
                <w:sz w:val="20"/>
                <w:szCs w:val="20"/>
              </w:rPr>
              <w:t>, matmenys</w:t>
            </w:r>
          </w:p>
        </w:tc>
        <w:tc>
          <w:tcPr>
            <w:tcW w:w="4961" w:type="dxa"/>
            <w:vAlign w:val="center"/>
          </w:tcPr>
          <w:p w14:paraId="4F1F6226"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 46</w:t>
            </w:r>
            <w:r>
              <w:rPr>
                <w:rFonts w:hAnsi="Times New Roman" w:cs="Times New Roman"/>
                <w:noProof/>
                <w:color w:val="000000" w:themeColor="text1"/>
                <w:sz w:val="20"/>
                <w:szCs w:val="20"/>
              </w:rPr>
              <w:t>0</w:t>
            </w:r>
            <w:r w:rsidRPr="002E28B9">
              <w:rPr>
                <w:rFonts w:hAnsi="Times New Roman" w:cs="Times New Roman"/>
                <w:noProof/>
                <w:color w:val="000000" w:themeColor="text1"/>
                <w:sz w:val="20"/>
                <w:szCs w:val="20"/>
              </w:rPr>
              <w:t xml:space="preserve"> Wp; ≥ 23 %</w:t>
            </w:r>
            <w:r>
              <w:rPr>
                <w:rFonts w:hAnsi="Times New Roman" w:cs="Times New Roman"/>
                <w:noProof/>
                <w:color w:val="000000" w:themeColor="text1"/>
                <w:sz w:val="20"/>
                <w:szCs w:val="20"/>
              </w:rPr>
              <w:t xml:space="preserve">; </w:t>
            </w:r>
            <w:r w:rsidRPr="00CA7B5A">
              <w:rPr>
                <w:rFonts w:hAnsi="Times New Roman" w:cs="Times New Roman"/>
                <w:noProof/>
                <w:color w:val="000000" w:themeColor="text1"/>
                <w:sz w:val="20"/>
                <w:szCs w:val="20"/>
              </w:rPr>
              <w:t>modulio matmenys apie 1765 × 1140 mm (±15 mm).</w:t>
            </w:r>
            <w:r>
              <w:rPr>
                <w:rFonts w:hAnsi="Times New Roman" w:cs="Times New Roman"/>
                <w:noProof/>
                <w:color w:val="000000" w:themeColor="text1"/>
                <w:sz w:val="20"/>
                <w:szCs w:val="20"/>
              </w:rPr>
              <w:t xml:space="preserve"> </w:t>
            </w:r>
          </w:p>
        </w:tc>
      </w:tr>
      <w:tr w:rsidR="00947A07" w:rsidRPr="002E28B9" w14:paraId="330A0E2A" w14:textId="77777777" w:rsidTr="0082233A">
        <w:trPr>
          <w:jc w:val="center"/>
        </w:trPr>
        <w:tc>
          <w:tcPr>
            <w:tcW w:w="567" w:type="dxa"/>
            <w:vAlign w:val="center"/>
          </w:tcPr>
          <w:p w14:paraId="19CA04E5"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6</w:t>
            </w:r>
          </w:p>
        </w:tc>
        <w:tc>
          <w:tcPr>
            <w:tcW w:w="4390" w:type="dxa"/>
            <w:vAlign w:val="center"/>
          </w:tcPr>
          <w:p w14:paraId="762A736C"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Saulės modulių garantijos</w:t>
            </w:r>
          </w:p>
        </w:tc>
        <w:tc>
          <w:tcPr>
            <w:tcW w:w="4961" w:type="dxa"/>
            <w:vAlign w:val="center"/>
          </w:tcPr>
          <w:p w14:paraId="559AE9D9"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Produkto ≥ 15 metų; našumo ≥ 30 metų</w:t>
            </w:r>
          </w:p>
        </w:tc>
      </w:tr>
      <w:tr w:rsidR="00947A07" w:rsidRPr="00222C09" w14:paraId="5E7149C7" w14:textId="77777777" w:rsidTr="0082233A">
        <w:trPr>
          <w:jc w:val="center"/>
        </w:trPr>
        <w:tc>
          <w:tcPr>
            <w:tcW w:w="567" w:type="dxa"/>
            <w:vAlign w:val="center"/>
          </w:tcPr>
          <w:p w14:paraId="23CE1D0D"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7</w:t>
            </w:r>
          </w:p>
        </w:tc>
        <w:tc>
          <w:tcPr>
            <w:tcW w:w="4390" w:type="dxa"/>
            <w:vAlign w:val="center"/>
          </w:tcPr>
          <w:p w14:paraId="353D539D"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Hibridiniai inverteriai</w:t>
            </w:r>
          </w:p>
        </w:tc>
        <w:tc>
          <w:tcPr>
            <w:tcW w:w="4961" w:type="dxa"/>
            <w:vAlign w:val="center"/>
          </w:tcPr>
          <w:p w14:paraId="0CBD8A5A"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Sistema Nr. 1 ≥ 90 kW AC; Sistema Nr. 2 ≥ 45 kW AC; efektyvumas ≥ 98 %</w:t>
            </w:r>
            <w:r>
              <w:rPr>
                <w:rFonts w:hAnsi="Times New Roman" w:cs="Times New Roman"/>
                <w:noProof/>
                <w:color w:val="000000" w:themeColor="text1"/>
                <w:sz w:val="20"/>
                <w:szCs w:val="20"/>
              </w:rPr>
              <w:t xml:space="preserve">, </w:t>
            </w:r>
            <w:r w:rsidRPr="00E65EF5">
              <w:rPr>
                <w:rFonts w:hAnsi="Times New Roman" w:cs="Times New Roman"/>
                <w:noProof/>
                <w:color w:val="000000" w:themeColor="text1"/>
                <w:sz w:val="20"/>
                <w:szCs w:val="20"/>
              </w:rPr>
              <w:t>Perjungimo laikas</w:t>
            </w:r>
            <w:r>
              <w:rPr>
                <w:rFonts w:hAnsi="Times New Roman" w:cs="Times New Roman"/>
                <w:noProof/>
                <w:color w:val="000000" w:themeColor="text1"/>
                <w:sz w:val="20"/>
                <w:szCs w:val="20"/>
              </w:rPr>
              <w:t xml:space="preserve"> </w:t>
            </w:r>
            <w:r w:rsidRPr="00817A74">
              <w:rPr>
                <w:rFonts w:hAnsi="Times New Roman" w:cs="Times New Roman"/>
                <w:noProof/>
                <w:color w:val="000000" w:themeColor="text1"/>
                <w:sz w:val="20"/>
                <w:szCs w:val="20"/>
              </w:rPr>
              <w:t>≤</w:t>
            </w:r>
            <w:r>
              <w:rPr>
                <w:rFonts w:hAnsi="Times New Roman" w:cs="Times New Roman"/>
                <w:noProof/>
                <w:color w:val="000000" w:themeColor="text1"/>
                <w:sz w:val="20"/>
                <w:szCs w:val="20"/>
              </w:rPr>
              <w:t>1</w:t>
            </w:r>
            <w:r w:rsidRPr="00817A74">
              <w:rPr>
                <w:rFonts w:hAnsi="Times New Roman" w:cs="Times New Roman"/>
                <w:noProof/>
                <w:color w:val="000000" w:themeColor="text1"/>
                <w:sz w:val="20"/>
                <w:szCs w:val="20"/>
              </w:rPr>
              <w:t>0 ms</w:t>
            </w:r>
          </w:p>
        </w:tc>
      </w:tr>
      <w:tr w:rsidR="00947A07" w:rsidRPr="00222C09" w14:paraId="6809DF4A" w14:textId="77777777" w:rsidTr="0082233A">
        <w:trPr>
          <w:jc w:val="center"/>
        </w:trPr>
        <w:tc>
          <w:tcPr>
            <w:tcW w:w="567" w:type="dxa"/>
            <w:vAlign w:val="center"/>
          </w:tcPr>
          <w:p w14:paraId="3B284224"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8</w:t>
            </w:r>
          </w:p>
        </w:tc>
        <w:tc>
          <w:tcPr>
            <w:tcW w:w="4390" w:type="dxa"/>
            <w:vAlign w:val="center"/>
          </w:tcPr>
          <w:p w14:paraId="127E39AB"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Energijos kaupikliai</w:t>
            </w:r>
          </w:p>
        </w:tc>
        <w:tc>
          <w:tcPr>
            <w:tcW w:w="4961" w:type="dxa"/>
            <w:vAlign w:val="center"/>
          </w:tcPr>
          <w:p w14:paraId="0F771FC1"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 xml:space="preserve">LiFePO4 arba lygiavertė; ≥ </w:t>
            </w:r>
            <w:r>
              <w:rPr>
                <w:rFonts w:hAnsi="Times New Roman" w:cs="Times New Roman"/>
                <w:noProof/>
                <w:color w:val="000000" w:themeColor="text1"/>
                <w:sz w:val="20"/>
                <w:szCs w:val="20"/>
              </w:rPr>
              <w:t>8</w:t>
            </w:r>
            <w:r w:rsidRPr="002E28B9">
              <w:rPr>
                <w:rFonts w:hAnsi="Times New Roman" w:cs="Times New Roman"/>
                <w:noProof/>
                <w:color w:val="000000" w:themeColor="text1"/>
                <w:sz w:val="20"/>
                <w:szCs w:val="20"/>
              </w:rPr>
              <w:t xml:space="preserve"> 000 ciklų; DoD ≥ 90 %</w:t>
            </w:r>
          </w:p>
        </w:tc>
      </w:tr>
      <w:tr w:rsidR="00947A07" w:rsidRPr="00A826ED" w14:paraId="2D4C08BE" w14:textId="77777777" w:rsidTr="0082233A">
        <w:trPr>
          <w:jc w:val="center"/>
        </w:trPr>
        <w:tc>
          <w:tcPr>
            <w:tcW w:w="567" w:type="dxa"/>
            <w:vAlign w:val="center"/>
          </w:tcPr>
          <w:p w14:paraId="5DC81237"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9</w:t>
            </w:r>
          </w:p>
        </w:tc>
        <w:tc>
          <w:tcPr>
            <w:tcW w:w="4390" w:type="dxa"/>
            <w:vAlign w:val="center"/>
          </w:tcPr>
          <w:p w14:paraId="5F6FBD3E"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Backup / rezervinis maitinimas</w:t>
            </w:r>
          </w:p>
        </w:tc>
        <w:tc>
          <w:tcPr>
            <w:tcW w:w="4961" w:type="dxa"/>
            <w:vAlign w:val="center"/>
          </w:tcPr>
          <w:p w14:paraId="5CBBD7A0"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Automatinis atsijungimas nuo ESO, salos režimas, rezervinių apkrovų maitinimas ir automatinis atsistatymas</w:t>
            </w:r>
          </w:p>
        </w:tc>
      </w:tr>
      <w:tr w:rsidR="00947A07" w:rsidRPr="00A826ED" w14:paraId="12F92E4A" w14:textId="77777777" w:rsidTr="0082233A">
        <w:trPr>
          <w:jc w:val="center"/>
        </w:trPr>
        <w:tc>
          <w:tcPr>
            <w:tcW w:w="567" w:type="dxa"/>
            <w:vAlign w:val="center"/>
          </w:tcPr>
          <w:p w14:paraId="58F81EEA"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10</w:t>
            </w:r>
          </w:p>
        </w:tc>
        <w:tc>
          <w:tcPr>
            <w:tcW w:w="4390" w:type="dxa"/>
            <w:vAlign w:val="center"/>
          </w:tcPr>
          <w:p w14:paraId="41C6D232"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EMS ir nuotolinis monitoringas</w:t>
            </w:r>
          </w:p>
        </w:tc>
        <w:tc>
          <w:tcPr>
            <w:tcW w:w="4961" w:type="dxa"/>
            <w:vAlign w:val="center"/>
          </w:tcPr>
          <w:p w14:paraId="037AA42E" w14:textId="77777777" w:rsidR="00947A07" w:rsidRPr="002E28B9" w:rsidRDefault="00947A07" w:rsidP="0082233A">
            <w:pPr>
              <w:rPr>
                <w:rFonts w:hAnsi="Times New Roman" w:cs="Times New Roman"/>
                <w:noProof/>
                <w:color w:val="000000" w:themeColor="text1"/>
                <w:sz w:val="20"/>
                <w:szCs w:val="20"/>
              </w:rPr>
            </w:pPr>
            <w:r w:rsidRPr="002E28B9">
              <w:rPr>
                <w:rFonts w:hAnsi="Times New Roman" w:cs="Times New Roman"/>
                <w:noProof/>
                <w:color w:val="000000" w:themeColor="text1"/>
                <w:sz w:val="20"/>
                <w:szCs w:val="20"/>
              </w:rPr>
              <w:t>EMS privaloma; Peak Shaving, Load Shifting, Self Consumption, TOU ir Backup Management funkcijos; nuotolinis monitoringas</w:t>
            </w:r>
            <w:r>
              <w:rPr>
                <w:rFonts w:hAnsi="Times New Roman" w:cs="Times New Roman"/>
                <w:noProof/>
                <w:color w:val="000000" w:themeColor="text1"/>
                <w:sz w:val="20"/>
                <w:szCs w:val="20"/>
              </w:rPr>
              <w:t xml:space="preserve"> </w:t>
            </w:r>
            <w:r w:rsidRPr="00EB0F4F">
              <w:rPr>
                <w:rFonts w:hAnsi="Times New Roman" w:cs="Times New Roman"/>
                <w:noProof/>
                <w:color w:val="000000" w:themeColor="text1"/>
                <w:sz w:val="20"/>
                <w:szCs w:val="20"/>
              </w:rPr>
              <w:t>vienoje programėlėje saulės elektrinei, kaupikliams ir inverterių darbui.</w:t>
            </w:r>
          </w:p>
        </w:tc>
      </w:tr>
    </w:tbl>
    <w:p w14:paraId="1DAF7382" w14:textId="77777777" w:rsidR="00947A07" w:rsidRPr="008C36B0" w:rsidRDefault="00947A07" w:rsidP="00737E1E">
      <w:pPr>
        <w:sectPr w:rsidR="00947A07" w:rsidRPr="008C36B0" w:rsidSect="005A60F7">
          <w:footerReference w:type="first" r:id="rId15"/>
          <w:pgSz w:w="12240" w:h="15840"/>
          <w:pgMar w:top="1134" w:right="567" w:bottom="1134" w:left="1701" w:header="720" w:footer="720" w:gutter="0"/>
          <w:pgNumType w:start="6"/>
          <w:cols w:space="720"/>
          <w:titlePg/>
          <w:docGrid w:linePitch="360"/>
        </w:sectPr>
      </w:pPr>
    </w:p>
    <w:p w14:paraId="65627B31" w14:textId="5969A063" w:rsidR="005D3AFF" w:rsidRPr="00654AC2" w:rsidRDefault="00D2558A"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56" w:name="_Toc238822713"/>
      <w:r w:rsidRPr="00654AC2">
        <w:rPr>
          <w:rFonts w:ascii="Times New Roman" w:eastAsia="Calibri" w:hAnsi="Times New Roman" w:cs="Times New Roman"/>
          <w:color w:val="auto"/>
          <w:sz w:val="24"/>
          <w:szCs w:val="24"/>
        </w:rPr>
        <w:lastRenderedPageBreak/>
        <w:t>P</w:t>
      </w:r>
      <w:r w:rsidR="00B860C2" w:rsidRPr="00654AC2">
        <w:rPr>
          <w:rFonts w:ascii="Times New Roman" w:eastAsia="Calibri" w:hAnsi="Times New Roman" w:cs="Times New Roman"/>
          <w:color w:val="auto"/>
          <w:sz w:val="24"/>
          <w:szCs w:val="24"/>
        </w:rPr>
        <w:t>i</w:t>
      </w:r>
      <w:r w:rsidR="005D3AFF" w:rsidRPr="00654AC2">
        <w:rPr>
          <w:rFonts w:ascii="Times New Roman" w:eastAsia="Calibri" w:hAnsi="Times New Roman" w:cs="Times New Roman"/>
          <w:color w:val="auto"/>
          <w:sz w:val="24"/>
          <w:szCs w:val="24"/>
        </w:rPr>
        <w:t>rkimo sąlygų 3 priedas „Tiekėjų pašalinimo pagrindai“</w:t>
      </w:r>
      <w:bookmarkEnd w:id="54"/>
      <w:bookmarkEnd w:id="55"/>
      <w:bookmarkEnd w:id="56"/>
    </w:p>
    <w:p w14:paraId="72696F08" w14:textId="77777777" w:rsidR="00A32C36" w:rsidRPr="00654AC2" w:rsidRDefault="00A32C36" w:rsidP="007E360A">
      <w:pPr>
        <w:spacing w:after="0" w:line="240" w:lineRule="auto"/>
        <w:jc w:val="center"/>
        <w:rPr>
          <w:rFonts w:asciiTheme="majorBidi" w:eastAsia="Calibri" w:hAnsiTheme="majorBidi" w:cstheme="majorBidi"/>
          <w:b/>
          <w:bCs/>
          <w:smallCaps/>
        </w:rPr>
      </w:pPr>
      <w:bookmarkStart w:id="57" w:name="_Ref38291223"/>
      <w:bookmarkStart w:id="58" w:name="_Ref38291334"/>
      <w:bookmarkStart w:id="59" w:name="_Ref38533412"/>
    </w:p>
    <w:p w14:paraId="67F62F31" w14:textId="77777777" w:rsidR="00035D4B" w:rsidRPr="00654AC2" w:rsidRDefault="00035D4B" w:rsidP="007E360A">
      <w:pPr>
        <w:spacing w:after="0" w:line="240" w:lineRule="auto"/>
        <w:jc w:val="center"/>
        <w:rPr>
          <w:rFonts w:asciiTheme="majorBidi" w:eastAsia="Calibri" w:hAnsiTheme="majorBidi" w:cstheme="majorBidi"/>
          <w:b/>
          <w:bCs/>
          <w:smallCaps/>
        </w:rPr>
      </w:pPr>
    </w:p>
    <w:p w14:paraId="3236373C" w14:textId="77777777" w:rsidR="00B860C2" w:rsidRPr="00654AC2" w:rsidRDefault="00B860C2" w:rsidP="007E360A">
      <w:pPr>
        <w:pStyle w:val="Paantrat"/>
        <w:spacing w:after="0" w:line="240" w:lineRule="auto"/>
        <w:jc w:val="center"/>
        <w:rPr>
          <w:rFonts w:ascii="Times New Roman" w:hAnsi="Times New Roman" w:cs="Times New Roman"/>
          <w:color w:val="auto"/>
        </w:rPr>
      </w:pPr>
      <w:r w:rsidRPr="00654AC2">
        <w:rPr>
          <w:rFonts w:ascii="Times New Roman" w:hAnsi="Times New Roman" w:cs="Times New Roman"/>
          <w:color w:val="auto"/>
        </w:rPr>
        <w:t>TIEKĖJŲ PAŠALINIMO PAGRINDAI</w:t>
      </w:r>
    </w:p>
    <w:p w14:paraId="6D7D1A3C" w14:textId="77777777" w:rsidR="00654120" w:rsidRDefault="00654120" w:rsidP="000A41DA">
      <w:pPr>
        <w:spacing w:after="0" w:line="240" w:lineRule="auto"/>
        <w:jc w:val="both"/>
        <w:rPr>
          <w:rFonts w:ascii="Times New Roman" w:eastAsia="Calibri" w:hAnsi="Times New Roman" w:cs="Times New Roman"/>
          <w:sz w:val="24"/>
          <w:szCs w:val="24"/>
        </w:rPr>
      </w:pPr>
    </w:p>
    <w:p w14:paraId="6FE04DD6"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170F4B"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0EB2702A"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6E85AC69"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93417FB"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112782">
        <w:rPr>
          <w:rFonts w:ascii="Times New Roman" w:hAnsi="Times New Roman" w:cs="Times New Roman"/>
        </w:rPr>
        <w:t>Certis</w:t>
      </w:r>
      <w:proofErr w:type="spellEnd"/>
      <w:r w:rsidRPr="00112782">
        <w:rPr>
          <w:rFonts w:ascii="Times New Roman" w:hAnsi="Times New Roman" w:cs="Times New Roman"/>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112782">
        <w:rPr>
          <w:rFonts w:ascii="Times New Roman" w:hAnsi="Times New Roman" w:cs="Times New Roman"/>
        </w:rPr>
        <w:t>Certis</w:t>
      </w:r>
      <w:proofErr w:type="spellEnd"/>
      <w:r w:rsidRPr="00112782">
        <w:rPr>
          <w:rFonts w:ascii="Times New Roman" w:hAnsi="Times New Roman" w:cs="Times New Roman"/>
        </w:rPr>
        <w:t xml:space="preserve">“, adresu </w:t>
      </w:r>
      <w:hyperlink r:id="rId16" w:history="1">
        <w:r w:rsidRPr="00112782">
          <w:rPr>
            <w:rStyle w:val="Hipersaitas"/>
            <w:rFonts w:ascii="Times New Roman" w:hAnsi="Times New Roman" w:cs="Times New Roman"/>
          </w:rPr>
          <w:t>https://ec.europa.eu/tools/ecertis/</w:t>
        </w:r>
      </w:hyperlink>
      <w:r w:rsidRPr="00112782">
        <w:rPr>
          <w:rFonts w:ascii="Times New Roman" w:hAnsi="Times New Roman" w:cs="Times New Roman"/>
        </w:rPr>
        <w:t xml:space="preserve">. </w:t>
      </w:r>
    </w:p>
    <w:p w14:paraId="7E88B7F2"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Perkančioji organizacija nereikalauja iš tiekėjo pateikti dokumentų, patvirtinančių jo pašalinimo pagrindų nebuvimą, jeigu ji:</w:t>
      </w:r>
    </w:p>
    <w:p w14:paraId="5E05AEDB" w14:textId="77777777" w:rsidR="00893733" w:rsidRPr="00112782" w:rsidRDefault="00893733" w:rsidP="00893733">
      <w:pPr>
        <w:numPr>
          <w:ilvl w:val="1"/>
          <w:numId w:val="31"/>
        </w:numPr>
        <w:tabs>
          <w:tab w:val="left" w:pos="851"/>
          <w:tab w:val="left" w:pos="993"/>
        </w:tabs>
        <w:spacing w:after="0" w:line="240" w:lineRule="auto"/>
        <w:ind w:left="0" w:firstLine="567"/>
        <w:jc w:val="both"/>
        <w:rPr>
          <w:rFonts w:ascii="Times New Roman" w:hAnsi="Times New Roman" w:cs="Times New Roman"/>
        </w:rPr>
      </w:pPr>
      <w:r w:rsidRPr="00112782">
        <w:rPr>
          <w:rFonts w:ascii="Times New Roman" w:hAnsi="Times New Roman"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11EFC9" w14:textId="77777777" w:rsidR="00893733" w:rsidRPr="00112782" w:rsidRDefault="00893733" w:rsidP="00893733">
      <w:pPr>
        <w:numPr>
          <w:ilvl w:val="1"/>
          <w:numId w:val="31"/>
        </w:numPr>
        <w:tabs>
          <w:tab w:val="left" w:pos="851"/>
          <w:tab w:val="left" w:pos="993"/>
        </w:tabs>
        <w:spacing w:after="0" w:line="240" w:lineRule="auto"/>
        <w:ind w:left="0" w:firstLine="567"/>
        <w:jc w:val="both"/>
        <w:rPr>
          <w:rFonts w:ascii="Times New Roman" w:hAnsi="Times New Roman" w:cs="Times New Roman"/>
        </w:rPr>
      </w:pPr>
      <w:r w:rsidRPr="00112782">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1A28BEE6" w14:textId="77777777" w:rsidR="00893733" w:rsidRDefault="00893733" w:rsidP="00893733">
      <w:pPr>
        <w:tabs>
          <w:tab w:val="left" w:pos="851"/>
        </w:tabs>
        <w:spacing w:after="0" w:line="240" w:lineRule="auto"/>
        <w:ind w:firstLine="567"/>
        <w:jc w:val="both"/>
        <w:rPr>
          <w:rFonts w:ascii="Times New Roman" w:hAnsi="Times New Roman" w:cs="Times New Roman"/>
        </w:rPr>
      </w:pPr>
      <w:r w:rsidRPr="00112782">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303EF8" w14:textId="77777777" w:rsidR="00893733" w:rsidRPr="00112782" w:rsidRDefault="00893733" w:rsidP="00893733">
      <w:pPr>
        <w:numPr>
          <w:ilvl w:val="0"/>
          <w:numId w:val="31"/>
        </w:numPr>
        <w:tabs>
          <w:tab w:val="left" w:pos="851"/>
        </w:tabs>
        <w:spacing w:after="0" w:line="240" w:lineRule="auto"/>
        <w:ind w:left="0" w:firstLine="567"/>
        <w:jc w:val="both"/>
        <w:rPr>
          <w:rFonts w:ascii="Times New Roman" w:hAnsi="Times New Roman" w:cs="Times New Roman"/>
        </w:rPr>
      </w:pPr>
      <w:r w:rsidRPr="00112782">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EC7986" w14:textId="77777777" w:rsidR="00893733" w:rsidRPr="00112782" w:rsidRDefault="00893733" w:rsidP="00893733">
      <w:pPr>
        <w:numPr>
          <w:ilvl w:val="1"/>
          <w:numId w:val="31"/>
        </w:numPr>
        <w:tabs>
          <w:tab w:val="left" w:pos="851"/>
          <w:tab w:val="left" w:pos="993"/>
        </w:tabs>
        <w:spacing w:after="0" w:line="240" w:lineRule="auto"/>
        <w:ind w:left="0" w:firstLine="567"/>
        <w:jc w:val="both"/>
        <w:rPr>
          <w:rFonts w:ascii="Times New Roman" w:hAnsi="Times New Roman" w:cs="Times New Roman"/>
        </w:rPr>
      </w:pPr>
      <w:r w:rsidRPr="00112782">
        <w:rPr>
          <w:rFonts w:ascii="Times New Roman" w:hAnsi="Times New Roman" w:cs="Times New Roman"/>
        </w:rPr>
        <w:t>priesaikos deklaracija;</w:t>
      </w:r>
    </w:p>
    <w:p w14:paraId="53FEE3D1" w14:textId="77777777" w:rsidR="00893733" w:rsidRDefault="00893733" w:rsidP="00893733">
      <w:pPr>
        <w:spacing w:after="0" w:line="240" w:lineRule="auto"/>
        <w:ind w:firstLine="567"/>
        <w:jc w:val="both"/>
        <w:rPr>
          <w:rFonts w:ascii="Times New Roman" w:hAnsi="Times New Roman" w:cs="Times New Roman"/>
        </w:rPr>
      </w:pPr>
      <w:r w:rsidRPr="00112782">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476B678" w14:textId="77777777" w:rsidR="00893733" w:rsidRPr="0064162D" w:rsidRDefault="00893733" w:rsidP="00893733">
      <w:pPr>
        <w:spacing w:after="0" w:line="240" w:lineRule="auto"/>
        <w:ind w:firstLine="567"/>
        <w:jc w:val="both"/>
        <w:rPr>
          <w:rFonts w:ascii="Times New Roman" w:hAnsi="Times New Roman" w:cs="Times New Roman"/>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260"/>
        <w:gridCol w:w="2268"/>
        <w:gridCol w:w="3827"/>
      </w:tblGrid>
      <w:tr w:rsidR="00893733" w:rsidRPr="008B7053" w14:paraId="184BA10F"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4308DE" w14:textId="77777777" w:rsidR="00893733" w:rsidRPr="008B7053" w:rsidRDefault="00893733" w:rsidP="00EC7C45">
            <w:pPr>
              <w:spacing w:after="0" w:line="240" w:lineRule="auto"/>
              <w:ind w:left="32"/>
              <w:jc w:val="center"/>
              <w:rPr>
                <w:rFonts w:ascii="Times New Roman" w:hAnsi="Times New Roman" w:cs="Times New Roman"/>
                <w:b/>
                <w:bCs/>
                <w:sz w:val="20"/>
                <w:szCs w:val="20"/>
              </w:rPr>
            </w:pPr>
            <w:r w:rsidRPr="008B7053">
              <w:rPr>
                <w:rFonts w:ascii="Times New Roman" w:hAnsi="Times New Roman" w:cs="Times New Roman"/>
                <w:b/>
                <w:bCs/>
                <w:sz w:val="20"/>
                <w:szCs w:val="20"/>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B7D615" w14:textId="77777777" w:rsidR="00893733" w:rsidRPr="008B7053" w:rsidRDefault="00893733" w:rsidP="00EC7C45">
            <w:pPr>
              <w:spacing w:after="0" w:line="240" w:lineRule="auto"/>
              <w:jc w:val="center"/>
              <w:rPr>
                <w:rFonts w:ascii="Times New Roman" w:hAnsi="Times New Roman" w:cs="Times New Roman"/>
                <w:bCs/>
                <w:sz w:val="20"/>
                <w:szCs w:val="20"/>
              </w:rPr>
            </w:pPr>
            <w:r w:rsidRPr="008B7053">
              <w:rPr>
                <w:rFonts w:ascii="Times New Roman" w:hAnsi="Times New Roman" w:cs="Times New Roman"/>
                <w:b/>
                <w:sz w:val="20"/>
                <w:szCs w:val="20"/>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9CCEA1" w14:textId="77777777" w:rsidR="00893733" w:rsidRPr="008B7053" w:rsidRDefault="00893733" w:rsidP="00EC7C45">
            <w:pPr>
              <w:spacing w:after="0" w:line="240" w:lineRule="auto"/>
              <w:jc w:val="center"/>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AFB8A6" w14:textId="77777777" w:rsidR="00893733" w:rsidRPr="008B7053" w:rsidRDefault="00893733" w:rsidP="00EC7C45">
            <w:pPr>
              <w:spacing w:after="0" w:line="240" w:lineRule="auto"/>
              <w:jc w:val="center"/>
              <w:rPr>
                <w:rFonts w:ascii="Times New Roman" w:hAnsi="Times New Roman" w:cs="Times New Roman"/>
                <w:bCs/>
                <w:iCs/>
                <w:sz w:val="20"/>
                <w:szCs w:val="20"/>
              </w:rPr>
            </w:pPr>
            <w:r w:rsidRPr="008B7053">
              <w:rPr>
                <w:rFonts w:ascii="Times New Roman" w:hAnsi="Times New Roman" w:cs="Times New Roman"/>
                <w:b/>
                <w:sz w:val="20"/>
                <w:szCs w:val="20"/>
              </w:rPr>
              <w:t>Pašalinimo pagrindų nebuvimą įrodantys dokumentai</w:t>
            </w:r>
          </w:p>
        </w:tc>
      </w:tr>
      <w:tr w:rsidR="00893733" w:rsidRPr="008B7053" w14:paraId="2F66ED2B" w14:textId="77777777" w:rsidTr="00EC7C45">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6E6D61" w14:textId="77777777" w:rsidR="00893733" w:rsidRPr="008B7053" w:rsidRDefault="00893733" w:rsidP="00EC7C45">
            <w:pPr>
              <w:spacing w:after="0" w:line="240" w:lineRule="auto"/>
              <w:rPr>
                <w:rFonts w:ascii="Times New Roman" w:hAnsi="Times New Roman" w:cs="Times New Roman"/>
                <w:b/>
                <w:sz w:val="20"/>
                <w:szCs w:val="20"/>
              </w:rPr>
            </w:pPr>
            <w:r w:rsidRPr="001B32E1">
              <w:rPr>
                <w:rFonts w:ascii="Times New Roman" w:eastAsia="Times New Roman" w:hAnsi="Times New Roman" w:cs="Times New Roman"/>
                <w:b/>
                <w:bCs/>
                <w:sz w:val="20"/>
                <w:szCs w:val="20"/>
              </w:rPr>
              <w:t>Privalomi pašalinimo pagrindai pagal VPĮ 46 straipsnio 1 – 4 dalių nuostatas</w:t>
            </w:r>
          </w:p>
        </w:tc>
      </w:tr>
      <w:tr w:rsidR="00893733" w:rsidRPr="008B7053" w14:paraId="5877F58B"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A556AD"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FAEC56"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arba jo atsakingas asmuo, nurodytas VPĮ 46 straipsnio 2 dalies 2 punkte, nuteistas už šią nusikalstamą veiką:</w:t>
            </w:r>
          </w:p>
          <w:p w14:paraId="5C496FA4"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dalyvavimą nusikalstamame susivienijime, jo organizavimą ar vadovavimą jam;</w:t>
            </w:r>
          </w:p>
          <w:p w14:paraId="084CBC99"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kyšininkavimą, prekybą poveikiu, papirkimą;</w:t>
            </w:r>
          </w:p>
          <w:p w14:paraId="02EC0125"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F48776"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4) nusikalstamą bankrotą;</w:t>
            </w:r>
          </w:p>
          <w:p w14:paraId="69FD9B59"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5) teroristinį ir su teroristine veikla susijusį nusikaltimą;</w:t>
            </w:r>
          </w:p>
          <w:p w14:paraId="413DA23D"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6) nusikalstamu būdu gauto turto legalizavimą;</w:t>
            </w:r>
          </w:p>
          <w:p w14:paraId="7485D021"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7) prekybą žmonėmis, vaiko pirkimą arba pardavimą;</w:t>
            </w:r>
          </w:p>
          <w:p w14:paraId="4C8E7740"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8) kitos valstybės tiekėjo atliktą nusikaltimą, apibrėžtą Direktyvos 2014/24/ES 57 straipsnio 1 dalyje išvardytus Europos Sąjungos teisės aktus įgyvendinančiuose kitų valstybių teisės aktuose.</w:t>
            </w:r>
          </w:p>
          <w:p w14:paraId="1081B66F" w14:textId="77777777" w:rsidR="00893733" w:rsidRPr="008B7053" w:rsidRDefault="00893733" w:rsidP="00EC7C45">
            <w:pPr>
              <w:spacing w:after="0" w:line="240" w:lineRule="auto"/>
              <w:jc w:val="both"/>
              <w:rPr>
                <w:rFonts w:ascii="Times New Roman" w:hAnsi="Times New Roman" w:cs="Times New Roman"/>
                <w:b/>
                <w:bCs/>
                <w:sz w:val="20"/>
                <w:szCs w:val="20"/>
              </w:rPr>
            </w:pPr>
          </w:p>
          <w:p w14:paraId="5B406E2E"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arba jo atsakingas asmuo nuteistas už aukščiau nurodytą nusikalstamą veiką, kai dėl:</w:t>
            </w:r>
          </w:p>
          <w:p w14:paraId="51CFBAD8"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lastRenderedPageBreak/>
              <w:t>1) tiekėjo, kuris yra fizinis asmuo, per pastaruosius 5 metus buvo priimtas ir įsiteisėjęs apkaltinamasis teismo nuosprendis ir šis asmuo turi neišnykusį ar nepanaikintą teistumą;</w:t>
            </w:r>
          </w:p>
          <w:p w14:paraId="293FCC0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F832766"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8B3B63"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1 dalis</w:t>
            </w:r>
          </w:p>
          <w:p w14:paraId="39721BCF"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69A19BAE"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A1-A6 punktai</w:t>
            </w:r>
          </w:p>
          <w:p w14:paraId="77DE46FD"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25563D84"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2B01D"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48AB4D75" w14:textId="77777777" w:rsidR="00893733" w:rsidRPr="008B7053" w:rsidRDefault="00893733" w:rsidP="00893733">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išrašo iš teismo sprendimo arba</w:t>
            </w:r>
          </w:p>
          <w:p w14:paraId="6EC76455" w14:textId="77777777" w:rsidR="00893733" w:rsidRPr="008B7053" w:rsidRDefault="00893733" w:rsidP="00893733">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Informatikos ir ryšių departamento prie Vidaus reikalų ministerijos pažymos, arba</w:t>
            </w:r>
          </w:p>
          <w:p w14:paraId="7261011E" w14:textId="77777777" w:rsidR="00893733" w:rsidRPr="008B7053" w:rsidRDefault="00893733" w:rsidP="00893733">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0E74E000" w14:textId="77777777" w:rsidR="00893733" w:rsidRPr="008B7053" w:rsidRDefault="00893733" w:rsidP="00EC7C45">
            <w:pPr>
              <w:spacing w:after="0" w:line="240" w:lineRule="auto"/>
              <w:jc w:val="both"/>
              <w:rPr>
                <w:rFonts w:ascii="Times New Roman" w:hAnsi="Times New Roman" w:cs="Times New Roman"/>
                <w:sz w:val="20"/>
                <w:szCs w:val="20"/>
              </w:rPr>
            </w:pPr>
          </w:p>
          <w:p w14:paraId="34C21C7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15CAF17A" w14:textId="77777777" w:rsidR="00893733" w:rsidRPr="008B7053" w:rsidRDefault="00893733" w:rsidP="00893733">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institucijos dokumento</w:t>
            </w:r>
            <w:r w:rsidRPr="008B7053">
              <w:rPr>
                <w:rFonts w:ascii="Times New Roman" w:hAnsi="Times New Roman" w:cs="Times New Roman"/>
                <w:sz w:val="20"/>
                <w:szCs w:val="20"/>
                <w:vertAlign w:val="superscript"/>
              </w:rPr>
              <w:footnoteReference w:id="1"/>
            </w:r>
            <w:r w:rsidRPr="008B7053">
              <w:rPr>
                <w:rFonts w:ascii="Times New Roman" w:hAnsi="Times New Roman" w:cs="Times New Roman"/>
                <w:sz w:val="20"/>
                <w:szCs w:val="20"/>
              </w:rPr>
              <w:t>.</w:t>
            </w:r>
          </w:p>
          <w:p w14:paraId="259E8C8B" w14:textId="77777777" w:rsidR="00893733" w:rsidRPr="008B7053" w:rsidRDefault="00893733" w:rsidP="00EC7C45">
            <w:pPr>
              <w:spacing w:after="0" w:line="240" w:lineRule="auto"/>
              <w:jc w:val="both"/>
              <w:rPr>
                <w:rFonts w:ascii="Times New Roman" w:hAnsi="Times New Roman" w:cs="Times New Roman"/>
                <w:sz w:val="20"/>
                <w:szCs w:val="20"/>
              </w:rPr>
            </w:pPr>
          </w:p>
          <w:p w14:paraId="4E828550" w14:textId="77777777" w:rsidR="00893733" w:rsidRPr="008B7053" w:rsidRDefault="00893733" w:rsidP="00EC7C45">
            <w:pPr>
              <w:spacing w:after="0" w:line="240" w:lineRule="auto"/>
              <w:jc w:val="both"/>
              <w:rPr>
                <w:rFonts w:ascii="Times New Roman" w:hAnsi="Times New Roman" w:cs="Times New Roman"/>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 xml:space="preserve">180 dienų </w:t>
            </w:r>
            <w:r w:rsidRPr="008B7053">
              <w:rPr>
                <w:rFonts w:ascii="Times New Roman" w:hAnsi="Times New Roman" w:cs="Times New Roman"/>
                <w:sz w:val="20"/>
                <w:szCs w:val="20"/>
              </w:rPr>
              <w:t xml:space="preserve">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00413F95" w14:textId="77777777" w:rsidR="00893733" w:rsidRPr="008B7053" w:rsidRDefault="00893733" w:rsidP="00EC7C45">
            <w:pPr>
              <w:spacing w:after="0" w:line="240" w:lineRule="auto"/>
              <w:jc w:val="both"/>
              <w:rPr>
                <w:rFonts w:ascii="Times New Roman" w:hAnsi="Times New Roman" w:cs="Times New Roman"/>
                <w:b/>
                <w:bCs/>
                <w:sz w:val="20"/>
                <w:szCs w:val="20"/>
              </w:rPr>
            </w:pPr>
          </w:p>
          <w:p w14:paraId="6230F1B9"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AB621B3" w14:textId="77777777" w:rsidR="00893733" w:rsidRPr="008B7053" w:rsidRDefault="00893733" w:rsidP="00EC7C45">
            <w:pPr>
              <w:spacing w:after="0" w:line="240" w:lineRule="auto"/>
              <w:jc w:val="both"/>
              <w:rPr>
                <w:rFonts w:ascii="Times New Roman" w:hAnsi="Times New Roman" w:cs="Times New Roman"/>
                <w:bCs/>
                <w:sz w:val="20"/>
                <w:szCs w:val="20"/>
              </w:rPr>
            </w:pPr>
          </w:p>
          <w:p w14:paraId="08378993" w14:textId="77777777" w:rsidR="00893733" w:rsidRPr="008B7053" w:rsidRDefault="00893733" w:rsidP="00EC7C45">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55A5930F"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4C078B4D" w14:textId="77777777" w:rsidR="00893733" w:rsidRPr="008B7053" w:rsidRDefault="00893733" w:rsidP="00EC7C45">
            <w:pPr>
              <w:spacing w:after="0" w:line="240" w:lineRule="auto"/>
              <w:jc w:val="both"/>
              <w:rPr>
                <w:rFonts w:ascii="Times New Roman" w:hAnsi="Times New Roman" w:cs="Times New Roman"/>
                <w:b/>
                <w:bCs/>
                <w:sz w:val="20"/>
                <w:szCs w:val="20"/>
              </w:rPr>
            </w:pPr>
          </w:p>
        </w:tc>
      </w:tr>
      <w:tr w:rsidR="00893733" w:rsidRPr="008B7053" w14:paraId="0DDB3292"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3B6E8"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C9ADA"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D7C5B"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2¹ dalis</w:t>
            </w:r>
          </w:p>
          <w:p w14:paraId="51887CC2"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p>
          <w:p w14:paraId="7C27062D"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sz w:val="20"/>
                <w:szCs w:val="20"/>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24D52D"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2012D752" w14:textId="77777777" w:rsidR="00893733" w:rsidRPr="008B7053" w:rsidRDefault="00893733" w:rsidP="00EC7C45">
            <w:pPr>
              <w:spacing w:after="0" w:line="240" w:lineRule="auto"/>
              <w:jc w:val="both"/>
              <w:rPr>
                <w:rFonts w:ascii="Times New Roman" w:hAnsi="Times New Roman" w:cs="Times New Roman"/>
                <w:sz w:val="20"/>
                <w:szCs w:val="20"/>
              </w:rPr>
            </w:pPr>
          </w:p>
        </w:tc>
      </w:tr>
      <w:tr w:rsidR="00893733" w:rsidRPr="008B7053" w14:paraId="3B0785BB"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2FBB5F"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bookmarkStart w:id="60" w:name="_Hlk90887843"/>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33E50F"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0E7371C" w14:textId="77777777" w:rsidR="00893733" w:rsidRPr="008B7053" w:rsidRDefault="00893733" w:rsidP="00EC7C45">
            <w:pPr>
              <w:spacing w:after="0" w:line="240" w:lineRule="auto"/>
              <w:jc w:val="both"/>
              <w:rPr>
                <w:rFonts w:ascii="Times New Roman" w:hAnsi="Times New Roman" w:cs="Times New Roman"/>
                <w:b/>
                <w:bCs/>
                <w:sz w:val="20"/>
                <w:szCs w:val="20"/>
              </w:rPr>
            </w:pPr>
          </w:p>
          <w:p w14:paraId="3139EBAA"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nuteistas už aukščiau nurodytą nusikalstamą veiką, kai dėl:</w:t>
            </w:r>
          </w:p>
          <w:p w14:paraId="16129EF8"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1) tiekėjo, kuris yra fizinis asmuo, per pastaruosius 5 metus buvo priimtas ir įsiteisėjęs apkaltinamasis teismo nuosprendis ir šis asmuo turi neišnykusį ar nepanaikintą teistumą;</w:t>
            </w:r>
          </w:p>
          <w:p w14:paraId="63694B23" w14:textId="77777777" w:rsidR="00893733" w:rsidRPr="008B7053" w:rsidRDefault="00893733" w:rsidP="00EC7C45">
            <w:pPr>
              <w:spacing w:after="0" w:line="240" w:lineRule="auto"/>
              <w:jc w:val="both"/>
              <w:rPr>
                <w:rFonts w:ascii="Times New Roman" w:hAnsi="Times New Roman" w:cs="Times New Roman"/>
                <w:b/>
                <w:bCs/>
                <w:sz w:val="20"/>
                <w:szCs w:val="20"/>
              </w:rPr>
            </w:pPr>
          </w:p>
          <w:p w14:paraId="59745CA6"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 tiekėjo, kuris yra juridinis asmuo, kita organizacija ar jos struktūrinis padalinys, per pastaruosius 5 metus </w:t>
            </w:r>
            <w:r w:rsidRPr="008B7053">
              <w:rPr>
                <w:rFonts w:ascii="Times New Roman" w:hAnsi="Times New Roman" w:cs="Times New Roman"/>
                <w:bCs/>
                <w:sz w:val="20"/>
                <w:szCs w:val="20"/>
              </w:rPr>
              <w:lastRenderedPageBreak/>
              <w:t>buvo priimtas ir įsiteisėjęs apkaltinamasis teismo nuosprendis arba VPĮ 46 straipsnio 3 dalies atveju – galutinis administracinis sprendimas, jeigu toks sprendimas priimamas pagal tiekėjo šalies teisės aktų reikalavimus.</w:t>
            </w:r>
          </w:p>
          <w:p w14:paraId="60132B76" w14:textId="77777777" w:rsidR="00893733" w:rsidRPr="008B7053" w:rsidRDefault="00893733" w:rsidP="00EC7C45">
            <w:pPr>
              <w:spacing w:after="0" w:line="240" w:lineRule="auto"/>
              <w:jc w:val="both"/>
              <w:rPr>
                <w:rFonts w:ascii="Times New Roman" w:hAnsi="Times New Roman" w:cs="Times New Roman"/>
                <w:b/>
                <w:bCs/>
                <w:sz w:val="20"/>
                <w:szCs w:val="20"/>
              </w:rPr>
            </w:pPr>
          </w:p>
          <w:p w14:paraId="5A7741EE"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Tačiau ši nuostata netaikoma, jeigu:</w:t>
            </w:r>
          </w:p>
          <w:p w14:paraId="2C292F2A"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tiekėjas yra įsipareigojęs sumokėti mokesčius, įskaitant socialinio draudimo įmokas ir dėl to laikomas jau įvykdžiusiu šioje dalyje nurodytus įsipareigojimus;</w:t>
            </w:r>
          </w:p>
          <w:p w14:paraId="430320B8"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įsiskolinimo suma neviršija 50 Eur (penkiasdešimt eurų);</w:t>
            </w:r>
          </w:p>
          <w:p w14:paraId="6A0B111A"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9BFF9E"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3 dalis</w:t>
            </w:r>
          </w:p>
          <w:p w14:paraId="0CAA1CD4" w14:textId="77777777" w:rsidR="00893733" w:rsidRPr="008B7053" w:rsidRDefault="00893733" w:rsidP="00EC7C45">
            <w:pPr>
              <w:spacing w:after="0" w:line="240" w:lineRule="auto"/>
              <w:jc w:val="both"/>
              <w:rPr>
                <w:rFonts w:ascii="Times New Roman" w:eastAsia="Arial" w:hAnsi="Times New Roman" w:cs="Times New Roman"/>
                <w:sz w:val="20"/>
                <w:szCs w:val="20"/>
              </w:rPr>
            </w:pPr>
          </w:p>
          <w:p w14:paraId="7520AEFA"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Arial" w:hAnsi="Times New Roman" w:cs="Times New Roman"/>
                <w:sz w:val="20"/>
                <w:szCs w:val="20"/>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5B55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646AA2A5"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1) Dėl įsipareigojimų, susijusių su mokesčių mokėjimu, įvykdymo iš Lietuvoje įsteigtų subjektų prašoma:</w:t>
            </w:r>
          </w:p>
          <w:p w14:paraId="69EE7E31" w14:textId="77777777" w:rsidR="00893733" w:rsidRPr="008B7053" w:rsidRDefault="00893733" w:rsidP="00EC7C45">
            <w:pPr>
              <w:spacing w:after="0" w:line="240" w:lineRule="auto"/>
              <w:jc w:val="both"/>
              <w:rPr>
                <w:rFonts w:ascii="Times New Roman" w:hAnsi="Times New Roman" w:cs="Times New Roman"/>
                <w:b/>
                <w:bCs/>
                <w:sz w:val="20"/>
                <w:szCs w:val="20"/>
              </w:rPr>
            </w:pPr>
          </w:p>
          <w:p w14:paraId="7D6BFE01" w14:textId="77777777" w:rsidR="00893733" w:rsidRPr="008B7053" w:rsidRDefault="00893733" w:rsidP="00893733">
            <w:pPr>
              <w:numPr>
                <w:ilvl w:val="0"/>
                <w:numId w:val="23"/>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išrašo iš teismo sprendimo (jei toks yra) </w:t>
            </w:r>
          </w:p>
          <w:p w14:paraId="32FC7542" w14:textId="77777777" w:rsidR="00893733" w:rsidRPr="008B7053" w:rsidRDefault="00893733" w:rsidP="00893733">
            <w:pPr>
              <w:numPr>
                <w:ilvl w:val="0"/>
                <w:numId w:val="23"/>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Valstybinės mokesčių inspekcijos prie Lietuvos Respublikos finansų ministerijos išduoto dokumento,</w:t>
            </w:r>
          </w:p>
          <w:p w14:paraId="1A2B396C" w14:textId="77777777" w:rsidR="00893733" w:rsidRPr="008B7053" w:rsidRDefault="00893733" w:rsidP="00893733">
            <w:pPr>
              <w:numPr>
                <w:ilvl w:val="0"/>
                <w:numId w:val="22"/>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746B2EA" w14:textId="77777777" w:rsidR="00893733" w:rsidRPr="008B7053" w:rsidRDefault="00893733" w:rsidP="00EC7C45">
            <w:pPr>
              <w:spacing w:after="0" w:line="240" w:lineRule="auto"/>
              <w:jc w:val="both"/>
              <w:rPr>
                <w:rFonts w:ascii="Times New Roman" w:hAnsi="Times New Roman" w:cs="Times New Roman"/>
                <w:sz w:val="20"/>
                <w:szCs w:val="20"/>
              </w:rPr>
            </w:pPr>
          </w:p>
          <w:p w14:paraId="3E4A63D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46E52F15" w14:textId="77777777" w:rsidR="00893733" w:rsidRPr="008B7053" w:rsidRDefault="00893733" w:rsidP="00893733">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lastRenderedPageBreak/>
              <w:t>atitinkamos užsienio šalies institucijos dokumento</w:t>
            </w:r>
            <w:r w:rsidRPr="008B7053">
              <w:rPr>
                <w:rFonts w:ascii="Times New Roman" w:hAnsi="Times New Roman" w:cs="Times New Roman"/>
                <w:sz w:val="20"/>
                <w:szCs w:val="20"/>
                <w:vertAlign w:val="superscript"/>
              </w:rPr>
              <w:footnoteReference w:id="2"/>
            </w:r>
            <w:r w:rsidRPr="008B7053">
              <w:rPr>
                <w:rFonts w:ascii="Times New Roman" w:hAnsi="Times New Roman" w:cs="Times New Roman"/>
                <w:sz w:val="20"/>
                <w:szCs w:val="20"/>
              </w:rPr>
              <w:t>.</w:t>
            </w:r>
          </w:p>
          <w:p w14:paraId="614C1BC2"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3FD1C73B" w14:textId="77777777" w:rsidR="00893733" w:rsidRPr="008B7053" w:rsidRDefault="00893733" w:rsidP="00EC7C45">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6DD4EF88" w14:textId="77777777" w:rsidR="00893733" w:rsidRPr="008B7053" w:rsidRDefault="00893733" w:rsidP="00EC7C45">
            <w:pPr>
              <w:spacing w:after="0" w:line="240" w:lineRule="auto"/>
              <w:jc w:val="both"/>
              <w:rPr>
                <w:rFonts w:ascii="Times New Roman" w:hAnsi="Times New Roman" w:cs="Times New Roman"/>
                <w:i/>
                <w:iCs/>
                <w:color w:val="7030A0"/>
                <w:sz w:val="20"/>
                <w:szCs w:val="20"/>
              </w:rPr>
            </w:pPr>
          </w:p>
          <w:p w14:paraId="1CF63117"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BC5FC6C" w14:textId="77777777" w:rsidR="00893733" w:rsidRPr="008B7053" w:rsidRDefault="00893733" w:rsidP="00EC7C45">
            <w:pPr>
              <w:spacing w:after="0" w:line="240" w:lineRule="auto"/>
              <w:jc w:val="both"/>
              <w:rPr>
                <w:rFonts w:ascii="Times New Roman" w:hAnsi="Times New Roman" w:cs="Times New Roman"/>
                <w:b/>
                <w:bCs/>
                <w:sz w:val="20"/>
                <w:szCs w:val="20"/>
              </w:rPr>
            </w:pPr>
          </w:p>
          <w:p w14:paraId="6571967F"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Dėl įsipareigojimų, susijusių su socialinio draudimo įmokų mokėjimu, įvykdymo i</w:t>
            </w:r>
            <w:r w:rsidRPr="008B7053">
              <w:rPr>
                <w:rFonts w:ascii="Times New Roman" w:hAnsi="Times New Roman" w:cs="Times New Roman"/>
                <w:sz w:val="20"/>
                <w:szCs w:val="20"/>
              </w:rPr>
              <w:t xml:space="preserve">š Lietuvoje įsteigtų subjektų </w:t>
            </w:r>
            <w:r w:rsidRPr="008B7053">
              <w:rPr>
                <w:rFonts w:ascii="Times New Roman" w:hAnsi="Times New Roman" w:cs="Times New Roman"/>
                <w:bCs/>
                <w:sz w:val="20"/>
                <w:szCs w:val="20"/>
              </w:rPr>
              <w:t>prašoma:</w:t>
            </w:r>
          </w:p>
          <w:p w14:paraId="51A7691E"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8B7053">
                <w:rPr>
                  <w:rFonts w:ascii="Times New Roman" w:hAnsi="Times New Roman" w:cs="Times New Roman"/>
                  <w:bCs/>
                  <w:sz w:val="20"/>
                  <w:szCs w:val="20"/>
                  <w:u w:val="single"/>
                </w:rPr>
                <w:t>http://draudejai.sodra.lt/draudeju_viesi_duomenys/</w:t>
              </w:r>
            </w:hyperlink>
            <w:r w:rsidRPr="008B7053">
              <w:rPr>
                <w:rFonts w:ascii="Times New Roman" w:hAnsi="Times New Roman" w:cs="Times New Roman"/>
                <w:bCs/>
                <w:sz w:val="20"/>
                <w:szCs w:val="20"/>
              </w:rPr>
              <w:t>.</w:t>
            </w:r>
          </w:p>
          <w:p w14:paraId="1E787BB7" w14:textId="77777777" w:rsidR="00893733" w:rsidRPr="008B7053" w:rsidRDefault="00893733" w:rsidP="00EC7C45">
            <w:pPr>
              <w:spacing w:after="0" w:line="240" w:lineRule="auto"/>
              <w:jc w:val="both"/>
              <w:rPr>
                <w:rFonts w:ascii="Times New Roman" w:hAnsi="Times New Roman" w:cs="Times New Roman"/>
                <w:b/>
                <w:bCs/>
                <w:sz w:val="20"/>
                <w:szCs w:val="20"/>
              </w:rPr>
            </w:pPr>
          </w:p>
          <w:p w14:paraId="0F2EF0D4"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w:t>
            </w:r>
            <w:r w:rsidRPr="008B7053">
              <w:rPr>
                <w:rFonts w:ascii="Times New Roman" w:hAnsi="Times New Roman" w:cs="Times New Roman"/>
                <w:sz w:val="20"/>
                <w:szCs w:val="20"/>
              </w:rPr>
              <w:lastRenderedPageBreak/>
              <w:t>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9A439" w14:textId="77777777" w:rsidR="00893733" w:rsidRPr="008B7053" w:rsidRDefault="00893733" w:rsidP="00EC7C45">
            <w:pPr>
              <w:spacing w:after="0" w:line="240" w:lineRule="auto"/>
              <w:jc w:val="both"/>
              <w:rPr>
                <w:rFonts w:ascii="Times New Roman" w:hAnsi="Times New Roman" w:cs="Times New Roman"/>
                <w:b/>
                <w:bCs/>
                <w:sz w:val="20"/>
                <w:szCs w:val="20"/>
              </w:rPr>
            </w:pPr>
          </w:p>
          <w:p w14:paraId="367DE2D1"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734A0A" w14:textId="77777777" w:rsidR="00893733" w:rsidRPr="008B7053" w:rsidRDefault="00893733" w:rsidP="00EC7C45">
            <w:pPr>
              <w:spacing w:after="0" w:line="240" w:lineRule="auto"/>
              <w:jc w:val="both"/>
              <w:rPr>
                <w:rFonts w:ascii="Times New Roman" w:hAnsi="Times New Roman" w:cs="Times New Roman"/>
                <w:b/>
                <w:bCs/>
                <w:sz w:val="20"/>
                <w:szCs w:val="20"/>
              </w:rPr>
            </w:pPr>
          </w:p>
          <w:p w14:paraId="5FEC1A80"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7FC19B87" w14:textId="77777777" w:rsidR="00893733" w:rsidRPr="008B7053" w:rsidRDefault="00893733" w:rsidP="00893733">
            <w:pPr>
              <w:numPr>
                <w:ilvl w:val="0"/>
                <w:numId w:val="15"/>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kompetentingos institucijos dokumento</w:t>
            </w:r>
            <w:r w:rsidRPr="008B7053">
              <w:rPr>
                <w:rFonts w:ascii="Times New Roman" w:hAnsi="Times New Roman" w:cs="Times New Roman"/>
                <w:sz w:val="20"/>
                <w:szCs w:val="20"/>
                <w:vertAlign w:val="superscript"/>
              </w:rPr>
              <w:footnoteReference w:id="3"/>
            </w:r>
            <w:r w:rsidRPr="008B7053">
              <w:rPr>
                <w:rFonts w:ascii="Times New Roman" w:hAnsi="Times New Roman" w:cs="Times New Roman"/>
                <w:sz w:val="20"/>
                <w:szCs w:val="20"/>
              </w:rPr>
              <w:t>.</w:t>
            </w:r>
          </w:p>
          <w:p w14:paraId="417893FC" w14:textId="77777777" w:rsidR="00893733" w:rsidRPr="008B7053" w:rsidRDefault="00893733" w:rsidP="00EC7C45">
            <w:pPr>
              <w:spacing w:after="0" w:line="240" w:lineRule="auto"/>
              <w:jc w:val="both"/>
              <w:rPr>
                <w:rFonts w:ascii="Times New Roman" w:hAnsi="Times New Roman" w:cs="Times New Roman"/>
                <w:b/>
                <w:bCs/>
                <w:sz w:val="20"/>
                <w:szCs w:val="20"/>
              </w:rPr>
            </w:pPr>
          </w:p>
          <w:p w14:paraId="49D213D2" w14:textId="77777777" w:rsidR="00893733" w:rsidRPr="008B7053" w:rsidRDefault="00893733" w:rsidP="00EC7C45">
            <w:pPr>
              <w:spacing w:after="0" w:line="240" w:lineRule="auto"/>
              <w:jc w:val="both"/>
              <w:rPr>
                <w:rFonts w:ascii="Times New Roman" w:hAnsi="Times New Roman" w:cs="Times New Roman"/>
                <w:i/>
                <w:iCs/>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1B4F4100" w14:textId="77777777" w:rsidR="00893733" w:rsidRPr="008B7053" w:rsidRDefault="00893733" w:rsidP="00EC7C45">
            <w:pPr>
              <w:spacing w:after="0" w:line="240" w:lineRule="auto"/>
              <w:jc w:val="both"/>
              <w:rPr>
                <w:rFonts w:ascii="Times New Roman" w:hAnsi="Times New Roman" w:cs="Times New Roman"/>
                <w:b/>
                <w:bCs/>
                <w:sz w:val="20"/>
                <w:szCs w:val="20"/>
              </w:rPr>
            </w:pPr>
          </w:p>
          <w:p w14:paraId="4A7D4B15"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3B6334E" w14:textId="77777777" w:rsidR="00893733" w:rsidRPr="008B7053" w:rsidRDefault="00893733" w:rsidP="00EC7C45">
            <w:pPr>
              <w:spacing w:after="0" w:line="240" w:lineRule="auto"/>
              <w:jc w:val="both"/>
              <w:rPr>
                <w:rFonts w:ascii="Times New Roman" w:hAnsi="Times New Roman" w:cs="Times New Roman"/>
                <w:sz w:val="20"/>
                <w:szCs w:val="20"/>
              </w:rPr>
            </w:pPr>
          </w:p>
          <w:p w14:paraId="3FDB0689" w14:textId="77777777" w:rsidR="00893733" w:rsidRPr="008B7053" w:rsidRDefault="00893733" w:rsidP="00EC7C45">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50968F62"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lastRenderedPageBreak/>
              <w:t>Pažymų, patvirtinančių VPĮ 46 straipsnyje nurodytų tiekėjo pašalinimo pagrindų nebuvimą, pateikti nereikalaujama. Jų perkančioji organizacija reikalaus tik turėdama pagrįstų abejonių dėl tiekėjo patikimumo.</w:t>
            </w:r>
          </w:p>
        </w:tc>
      </w:tr>
      <w:bookmarkEnd w:id="60"/>
      <w:tr w:rsidR="00893733" w:rsidRPr="008B7053" w14:paraId="27BB3ACE"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A23CB0"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FEF90A"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4CAF3"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1 punktas</w:t>
            </w:r>
          </w:p>
          <w:p w14:paraId="690AAFB4"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5A038E04"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C126F"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2E0C0424" w14:textId="77777777" w:rsidR="00893733" w:rsidRPr="008B7053" w:rsidRDefault="00893733" w:rsidP="00EC7C45">
            <w:pPr>
              <w:spacing w:after="0" w:line="240" w:lineRule="auto"/>
              <w:jc w:val="both"/>
              <w:rPr>
                <w:rFonts w:ascii="Times New Roman" w:hAnsi="Times New Roman" w:cs="Times New Roman"/>
                <w:bCs/>
                <w:iCs/>
                <w:sz w:val="20"/>
                <w:szCs w:val="20"/>
              </w:rPr>
            </w:pPr>
          </w:p>
          <w:p w14:paraId="1E07AE6D" w14:textId="77777777" w:rsidR="00893733" w:rsidRPr="008B7053" w:rsidRDefault="00893733" w:rsidP="00EC7C45">
            <w:pPr>
              <w:spacing w:after="0" w:line="240" w:lineRule="auto"/>
              <w:jc w:val="both"/>
              <w:rPr>
                <w:rFonts w:ascii="Times New Roman" w:hAnsi="Times New Roman" w:cs="Times New Roman"/>
                <w:b/>
                <w:bCs/>
                <w:iCs/>
                <w:sz w:val="20"/>
                <w:szCs w:val="20"/>
              </w:rPr>
            </w:pPr>
          </w:p>
        </w:tc>
      </w:tr>
      <w:tr w:rsidR="00893733" w:rsidRPr="008B7053" w14:paraId="33286148"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CBB4F2"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E98607"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0AC7736B"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37E2E"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2 punktas</w:t>
            </w:r>
          </w:p>
          <w:p w14:paraId="3B2C67EE"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319BD84C"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5B659"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35F14CE6" w14:textId="77777777" w:rsidR="00893733" w:rsidRPr="008B7053" w:rsidRDefault="00893733" w:rsidP="00EC7C45">
            <w:pPr>
              <w:spacing w:after="0" w:line="240" w:lineRule="auto"/>
              <w:jc w:val="both"/>
              <w:rPr>
                <w:rFonts w:ascii="Times New Roman" w:hAnsi="Times New Roman" w:cs="Times New Roman"/>
                <w:bCs/>
                <w:iCs/>
                <w:sz w:val="20"/>
                <w:szCs w:val="20"/>
              </w:rPr>
            </w:pPr>
          </w:p>
          <w:p w14:paraId="051FE1DC" w14:textId="77777777" w:rsidR="00893733" w:rsidRPr="008B7053" w:rsidRDefault="00893733" w:rsidP="00EC7C45">
            <w:pPr>
              <w:spacing w:after="0" w:line="240" w:lineRule="auto"/>
              <w:jc w:val="both"/>
              <w:rPr>
                <w:rFonts w:ascii="Times New Roman" w:hAnsi="Times New Roman" w:cs="Times New Roman"/>
                <w:b/>
                <w:bCs/>
                <w:iCs/>
                <w:sz w:val="20"/>
                <w:szCs w:val="20"/>
              </w:rPr>
            </w:pPr>
          </w:p>
        </w:tc>
      </w:tr>
      <w:tr w:rsidR="00893733" w:rsidRPr="008B7053" w14:paraId="03C8B07F"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28CF04"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9A8759"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73255"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3 punktas</w:t>
            </w:r>
          </w:p>
          <w:p w14:paraId="0062A7EC"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63D0AF53"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C13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2E28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36194DC1" w14:textId="77777777" w:rsidR="00893733" w:rsidRPr="008B7053" w:rsidRDefault="00893733" w:rsidP="00EC7C45">
            <w:pPr>
              <w:spacing w:after="0" w:line="240" w:lineRule="auto"/>
              <w:jc w:val="both"/>
              <w:rPr>
                <w:rFonts w:ascii="Times New Roman" w:hAnsi="Times New Roman" w:cs="Times New Roman"/>
                <w:b/>
                <w:bCs/>
                <w:iCs/>
                <w:sz w:val="20"/>
                <w:szCs w:val="20"/>
              </w:rPr>
            </w:pPr>
          </w:p>
        </w:tc>
      </w:tr>
      <w:tr w:rsidR="00893733" w:rsidRPr="008B7053" w14:paraId="2F22D0C1"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7A146"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2C98E"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DB1F3C"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w:t>
            </w:r>
            <w:r w:rsidRPr="008B7053">
              <w:rPr>
                <w:rFonts w:ascii="Times New Roman" w:hAnsi="Times New Roman" w:cs="Times New Roman"/>
                <w:bCs/>
                <w:sz w:val="20"/>
                <w:szCs w:val="20"/>
              </w:rPr>
              <w:lastRenderedPageBreak/>
              <w:t xml:space="preserve">informacijos negalėjo pateikti patvirtinančių dokumentų, reikalaujamų pagal VPĮ 50 straipsnį, dėl ko per pastaruosius vienus metus buvo pašalintas iš pirkimo ar koncesijos suteikimo procedūrų. </w:t>
            </w:r>
          </w:p>
          <w:p w14:paraId="354A01B0"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F7BF3"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4 punktas</w:t>
            </w:r>
          </w:p>
          <w:p w14:paraId="7FB31043"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1383C544"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C15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337CF9"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6F4E29EE" w14:textId="77777777" w:rsidR="00893733" w:rsidRPr="008B7053" w:rsidRDefault="00893733" w:rsidP="00EC7C45">
            <w:pPr>
              <w:spacing w:after="0" w:line="240" w:lineRule="auto"/>
              <w:jc w:val="both"/>
              <w:rPr>
                <w:rFonts w:ascii="Times New Roman" w:hAnsi="Times New Roman" w:cs="Times New Roman"/>
                <w:bCs/>
                <w:iCs/>
                <w:sz w:val="20"/>
                <w:szCs w:val="20"/>
              </w:rPr>
            </w:pPr>
          </w:p>
          <w:p w14:paraId="24AB889F" w14:textId="77777777" w:rsidR="00893733" w:rsidRPr="008B7053" w:rsidRDefault="00893733" w:rsidP="00EC7C45">
            <w:pPr>
              <w:spacing w:after="0" w:line="240" w:lineRule="auto"/>
              <w:jc w:val="both"/>
              <w:rPr>
                <w:rFonts w:ascii="Times New Roman" w:hAnsi="Times New Roman" w:cs="Times New Roman"/>
                <w:bCs/>
                <w:iCs/>
                <w:sz w:val="20"/>
                <w:szCs w:val="20"/>
              </w:rPr>
            </w:pPr>
          </w:p>
          <w:p w14:paraId="63A50AA9"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4D96D980" w14:textId="77777777" w:rsidR="00893733" w:rsidRPr="008B7053" w:rsidRDefault="00893733" w:rsidP="00EC7C45">
            <w:pPr>
              <w:spacing w:after="0" w:line="240" w:lineRule="auto"/>
              <w:jc w:val="both"/>
              <w:rPr>
                <w:rFonts w:ascii="Times New Roman" w:hAnsi="Times New Roman" w:cs="Times New Roman"/>
                <w:sz w:val="20"/>
                <w:szCs w:val="20"/>
              </w:rPr>
            </w:pPr>
            <w:hyperlink r:id="rId18" w:history="1">
              <w:r w:rsidRPr="008B7053">
                <w:rPr>
                  <w:rFonts w:ascii="Times New Roman" w:hAnsi="Times New Roman" w:cs="Times New Roman"/>
                  <w:sz w:val="20"/>
                  <w:szCs w:val="20"/>
                </w:rPr>
                <w:t>https://vpt.lrv.lt/lt/nuorodos/kiti-duomenys/powerbi/melaginga-informacija-pateikusiu-tiekeju-sarasas-3/</w:t>
              </w:r>
            </w:hyperlink>
          </w:p>
        </w:tc>
      </w:tr>
      <w:tr w:rsidR="00893733" w:rsidRPr="008B7053" w14:paraId="2CFF3FA4"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AF3A01"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51138E"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7E43C"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5 punktas</w:t>
            </w:r>
          </w:p>
          <w:p w14:paraId="47ABADBC"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2034DA45"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C15 punktas</w:t>
            </w:r>
          </w:p>
          <w:p w14:paraId="26A63BCB"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5250B376" w14:textId="77777777" w:rsidR="00893733" w:rsidRPr="008B7053" w:rsidRDefault="00893733" w:rsidP="00EC7C45">
            <w:pPr>
              <w:spacing w:after="0" w:line="240" w:lineRule="auto"/>
              <w:jc w:val="both"/>
              <w:rPr>
                <w:rFonts w:ascii="Times New Roman" w:eastAsia="Yu Mincho"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1921A"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404EE04A" w14:textId="77777777" w:rsidR="00893733" w:rsidRPr="008B7053" w:rsidRDefault="00893733" w:rsidP="00EC7C45">
            <w:pPr>
              <w:spacing w:after="0" w:line="240" w:lineRule="auto"/>
              <w:jc w:val="both"/>
              <w:rPr>
                <w:rFonts w:ascii="Times New Roman" w:hAnsi="Times New Roman" w:cs="Times New Roman"/>
                <w:b/>
                <w:bCs/>
                <w:iCs/>
                <w:sz w:val="20"/>
                <w:szCs w:val="20"/>
              </w:rPr>
            </w:pPr>
          </w:p>
        </w:tc>
      </w:tr>
      <w:tr w:rsidR="00893733" w:rsidRPr="008B7053" w14:paraId="1AC83DE8"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39385D" w14:textId="77777777" w:rsidR="00893733" w:rsidRPr="008B7053" w:rsidRDefault="00893733" w:rsidP="00893733">
            <w:pPr>
              <w:numPr>
                <w:ilvl w:val="0"/>
                <w:numId w:val="24"/>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34340E"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w:t>
            </w:r>
            <w:r w:rsidRPr="008B7053">
              <w:rPr>
                <w:rFonts w:ascii="Times New Roman" w:hAnsi="Times New Roman" w:cs="Times New Roman"/>
                <w:sz w:val="20"/>
                <w:szCs w:val="20"/>
              </w:rPr>
              <w:lastRenderedPageBreak/>
              <w:t xml:space="preserve">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2BDE8FB"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9FD499"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6 punktas</w:t>
            </w:r>
          </w:p>
          <w:p w14:paraId="60ABF5AE"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3FFCF70B"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C14 punktas</w:t>
            </w:r>
          </w:p>
          <w:p w14:paraId="669E2AE0"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5CDFB0F6" w14:textId="77777777" w:rsidR="00893733" w:rsidRPr="008B7053" w:rsidRDefault="00893733" w:rsidP="00EC7C45">
            <w:pPr>
              <w:spacing w:after="0" w:line="240" w:lineRule="auto"/>
              <w:jc w:val="both"/>
              <w:rPr>
                <w:rFonts w:ascii="Times New Roman" w:eastAsia="Yu Mincho"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4A231"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3D1ED697" w14:textId="77777777" w:rsidR="00893733" w:rsidRPr="008B7053" w:rsidRDefault="00893733" w:rsidP="00EC7C45">
            <w:pPr>
              <w:spacing w:after="0" w:line="240" w:lineRule="auto"/>
              <w:jc w:val="both"/>
              <w:rPr>
                <w:rFonts w:ascii="Times New Roman" w:hAnsi="Times New Roman" w:cs="Times New Roman"/>
                <w:bCs/>
                <w:iCs/>
                <w:sz w:val="20"/>
                <w:szCs w:val="20"/>
              </w:rPr>
            </w:pPr>
          </w:p>
          <w:p w14:paraId="631B3FD0"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6BEA0D" w14:textId="77777777" w:rsidR="00893733" w:rsidRPr="008B7053" w:rsidRDefault="00893733" w:rsidP="00EC7C45">
            <w:pPr>
              <w:spacing w:after="0" w:line="240" w:lineRule="auto"/>
              <w:jc w:val="both"/>
              <w:rPr>
                <w:rFonts w:ascii="Times New Roman" w:hAnsi="Times New Roman" w:cs="Times New Roman"/>
                <w:sz w:val="20"/>
                <w:szCs w:val="20"/>
              </w:rPr>
            </w:pPr>
          </w:p>
          <w:p w14:paraId="71FEC63E" w14:textId="77777777" w:rsidR="00893733" w:rsidRPr="008B7053" w:rsidRDefault="00893733" w:rsidP="00EC7C45">
            <w:pPr>
              <w:spacing w:after="0" w:line="240" w:lineRule="auto"/>
              <w:jc w:val="both"/>
              <w:rPr>
                <w:rFonts w:ascii="Times New Roman" w:hAnsi="Times New Roman" w:cs="Times New Roman"/>
                <w:sz w:val="20"/>
                <w:szCs w:val="20"/>
              </w:rPr>
            </w:pPr>
            <w:hyperlink r:id="rId19" w:history="1">
              <w:r w:rsidRPr="008B7053">
                <w:rPr>
                  <w:rFonts w:ascii="Times New Roman" w:hAnsi="Times New Roman" w:cs="Times New Roman"/>
                  <w:sz w:val="20"/>
                  <w:szCs w:val="20"/>
                </w:rPr>
                <w:t>https://vpt.lrv.lt/lt/nuorodos/kiti-duomenys/powerbi/nepatikimi-tiekejai-1/</w:t>
              </w:r>
            </w:hyperlink>
          </w:p>
          <w:p w14:paraId="56082A57" w14:textId="77777777" w:rsidR="00893733" w:rsidRPr="008B7053" w:rsidRDefault="00893733" w:rsidP="00EC7C45">
            <w:pPr>
              <w:spacing w:after="0" w:line="240" w:lineRule="auto"/>
              <w:jc w:val="both"/>
              <w:rPr>
                <w:rFonts w:ascii="Times New Roman" w:hAnsi="Times New Roman" w:cs="Times New Roman"/>
                <w:sz w:val="20"/>
                <w:szCs w:val="20"/>
              </w:rPr>
            </w:pPr>
          </w:p>
          <w:p w14:paraId="124D2227" w14:textId="77777777" w:rsidR="00893733" w:rsidRPr="008B7053" w:rsidRDefault="00893733" w:rsidP="00EC7C45">
            <w:pPr>
              <w:spacing w:after="0" w:line="240" w:lineRule="auto"/>
              <w:jc w:val="both"/>
              <w:rPr>
                <w:rFonts w:ascii="Times New Roman" w:hAnsi="Times New Roman" w:cs="Times New Roman"/>
                <w:sz w:val="20"/>
                <w:szCs w:val="20"/>
              </w:rPr>
            </w:pPr>
            <w:hyperlink r:id="rId20" w:history="1">
              <w:r w:rsidRPr="008B7053">
                <w:rPr>
                  <w:rFonts w:ascii="Times New Roman" w:hAnsi="Times New Roman" w:cs="Times New Roman"/>
                  <w:sz w:val="20"/>
                  <w:szCs w:val="20"/>
                </w:rPr>
                <w:t>https://vpt.lrv.lt/lt/pasalinimo-pagrindai-1/nepatikimu-koncesininku-sarasas-1/nepatikimu-koncesininku-sarasas/</w:t>
              </w:r>
            </w:hyperlink>
          </w:p>
          <w:p w14:paraId="3423DDC7" w14:textId="77777777" w:rsidR="00893733" w:rsidRPr="008B7053" w:rsidRDefault="00893733" w:rsidP="00EC7C45">
            <w:pPr>
              <w:spacing w:after="0" w:line="240" w:lineRule="auto"/>
              <w:jc w:val="both"/>
              <w:rPr>
                <w:rFonts w:ascii="Times New Roman" w:hAnsi="Times New Roman" w:cs="Times New Roman"/>
                <w:bCs/>
                <w:sz w:val="20"/>
                <w:szCs w:val="20"/>
              </w:rPr>
            </w:pPr>
          </w:p>
          <w:p w14:paraId="5EFFEA31" w14:textId="77777777" w:rsidR="00893733" w:rsidRPr="008B7053" w:rsidRDefault="00893733" w:rsidP="00EC7C45">
            <w:pPr>
              <w:spacing w:after="0" w:line="240" w:lineRule="auto"/>
              <w:jc w:val="both"/>
              <w:rPr>
                <w:rFonts w:ascii="Times New Roman" w:hAnsi="Times New Roman" w:cs="Times New Roman"/>
                <w:b/>
                <w:bCs/>
                <w:sz w:val="20"/>
                <w:szCs w:val="20"/>
              </w:rPr>
            </w:pPr>
          </w:p>
        </w:tc>
      </w:tr>
      <w:tr w:rsidR="00893733" w:rsidRPr="008B7053" w14:paraId="795A9A87"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FBBA89" w14:textId="77777777" w:rsidR="00893733" w:rsidRPr="008B7053" w:rsidRDefault="00893733" w:rsidP="00893733">
            <w:pPr>
              <w:numPr>
                <w:ilvl w:val="0"/>
                <w:numId w:val="24"/>
              </w:numPr>
              <w:spacing w:after="0" w:line="240" w:lineRule="auto"/>
              <w:rPr>
                <w:rFonts w:ascii="Times New Roman" w:hAnsi="Times New Roman" w:cs="Times New Roman"/>
                <w:sz w:val="20"/>
                <w:szCs w:val="20"/>
              </w:rPr>
            </w:pPr>
          </w:p>
          <w:p w14:paraId="6A2FD7A8" w14:textId="77777777" w:rsidR="00893733" w:rsidRPr="008B7053" w:rsidRDefault="00893733" w:rsidP="00EC7C45">
            <w:p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714995"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 kai jis</w:t>
            </w:r>
            <w:bookmarkStart w:id="61" w:name="part_030e6c6c64ba4f96a23474e439d1b80c"/>
            <w:bookmarkEnd w:id="61"/>
            <w:r w:rsidRPr="008B7053">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3D20B524" w14:textId="77777777" w:rsidR="00893733" w:rsidRPr="008B7053" w:rsidRDefault="00893733" w:rsidP="00EC7C45">
            <w:pPr>
              <w:spacing w:after="0" w:line="240" w:lineRule="auto"/>
              <w:jc w:val="both"/>
              <w:rPr>
                <w:rFonts w:ascii="Times New Roman" w:hAnsi="Times New Roman" w:cs="Times New Roman"/>
                <w:b/>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20204"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a papunktis</w:t>
            </w:r>
          </w:p>
          <w:p w14:paraId="55A4286C"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15AF9054"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098DF"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1" w:history="1">
              <w:r w:rsidRPr="008B7053">
                <w:rPr>
                  <w:rFonts w:ascii="Times New Roman" w:hAnsi="Times New Roman" w:cs="Times New Roman"/>
                  <w:sz w:val="20"/>
                  <w:szCs w:val="20"/>
                  <w:u w:val="single"/>
                </w:rPr>
                <w:t>https://www.registrucentras.lt/jar/p/index.php</w:t>
              </w:r>
            </w:hyperlink>
          </w:p>
          <w:p w14:paraId="483558E3"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paskelbtą informaciją, taip pat į šiame informaciniame pranešime pateiktą informaciją:</w:t>
            </w:r>
          </w:p>
          <w:p w14:paraId="419FC6F2" w14:textId="77777777" w:rsidR="00893733" w:rsidRPr="008B7053" w:rsidRDefault="00893733" w:rsidP="00EC7C45">
            <w:pPr>
              <w:spacing w:after="0" w:line="240" w:lineRule="auto"/>
              <w:jc w:val="both"/>
              <w:rPr>
                <w:rFonts w:ascii="Times New Roman" w:hAnsi="Times New Roman" w:cs="Times New Roman"/>
                <w:sz w:val="20"/>
                <w:szCs w:val="20"/>
              </w:rPr>
            </w:pPr>
            <w:hyperlink r:id="rId22" w:history="1">
              <w:r w:rsidRPr="008B7053">
                <w:rPr>
                  <w:rFonts w:ascii="Times New Roman" w:hAnsi="Times New Roman" w:cs="Times New Roman"/>
                  <w:sz w:val="20"/>
                  <w:szCs w:val="20"/>
                </w:rPr>
                <w:t>https://vpt.lrv.lt/lt/naujienos-3/finansiniu-ataskaitu-nepateikimas-gali-tapti-kliutimi-dalyvauti-viesuosiuose-pirkimuose/</w:t>
              </w:r>
            </w:hyperlink>
          </w:p>
          <w:p w14:paraId="299FFA85" w14:textId="77777777" w:rsidR="00893733" w:rsidRPr="008B7053" w:rsidRDefault="00893733" w:rsidP="00EC7C45">
            <w:pPr>
              <w:spacing w:after="0" w:line="240" w:lineRule="auto"/>
              <w:jc w:val="both"/>
              <w:rPr>
                <w:rFonts w:ascii="Times New Roman" w:hAnsi="Times New Roman" w:cs="Times New Roman"/>
                <w:b/>
                <w:bCs/>
                <w:iCs/>
                <w:sz w:val="20"/>
                <w:szCs w:val="20"/>
              </w:rPr>
            </w:pPr>
          </w:p>
        </w:tc>
      </w:tr>
      <w:tr w:rsidR="00893733" w:rsidRPr="008B7053" w14:paraId="766362B0"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E7218F" w14:textId="77777777" w:rsidR="00893733" w:rsidRPr="008B7053" w:rsidRDefault="00893733" w:rsidP="00893733">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FF2FCE"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padaręs rimtą profesinį pažeidimą, dėl kurio perkančioji organizacija abejoja tiekėjo sąžiningumu, </w:t>
            </w:r>
            <w:r w:rsidRPr="008B7053">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8B7053">
              <w:rPr>
                <w:rFonts w:ascii="Times New Roman" w:eastAsia="Times New Roman" w:hAnsi="Times New Roman" w:cs="Times New Roman"/>
                <w:sz w:val="20"/>
                <w:szCs w:val="20"/>
                <w:vertAlign w:val="superscript"/>
              </w:rPr>
              <w:t>1</w:t>
            </w:r>
            <w:r w:rsidRPr="008B7053">
              <w:rPr>
                <w:rFonts w:ascii="Times New Roman" w:eastAsia="Times New Roman" w:hAnsi="Times New Roman" w:cs="Times New Roman"/>
                <w:sz w:val="20"/>
                <w:szCs w:val="20"/>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D9EF43"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b papunktis</w:t>
            </w:r>
          </w:p>
          <w:p w14:paraId="4FBCE03D"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1BF36A97"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CE1F1"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484D881" w14:textId="77777777" w:rsidR="00893733" w:rsidRPr="008B7053" w:rsidRDefault="00893733" w:rsidP="00EC7C45">
            <w:pPr>
              <w:spacing w:after="0" w:line="240" w:lineRule="auto"/>
              <w:jc w:val="both"/>
              <w:rPr>
                <w:rFonts w:ascii="Times New Roman" w:hAnsi="Times New Roman" w:cs="Times New Roman"/>
                <w:b/>
                <w:bCs/>
                <w:iCs/>
                <w:sz w:val="20"/>
                <w:szCs w:val="20"/>
              </w:rPr>
            </w:pPr>
          </w:p>
          <w:p w14:paraId="2772B3AB"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3">
              <w:r w:rsidRPr="008B7053">
                <w:rPr>
                  <w:rFonts w:ascii="Times New Roman" w:hAnsi="Times New Roman" w:cs="Times New Roman"/>
                  <w:sz w:val="20"/>
                  <w:szCs w:val="20"/>
                  <w:u w:val="single"/>
                </w:rPr>
                <w:t>https://www.vmi.lt/evmi/mokesciu-moketoju-informacija</w:t>
              </w:r>
            </w:hyperlink>
            <w:r w:rsidRPr="008B7053">
              <w:rPr>
                <w:rFonts w:ascii="Times New Roman" w:hAnsi="Times New Roman" w:cs="Times New Roman"/>
                <w:sz w:val="20"/>
                <w:szCs w:val="20"/>
              </w:rPr>
              <w:t xml:space="preserve"> skelbiamą informaciją.</w:t>
            </w:r>
          </w:p>
        </w:tc>
      </w:tr>
      <w:tr w:rsidR="00893733" w:rsidRPr="008B7053" w14:paraId="03052833"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DE349" w14:textId="77777777" w:rsidR="00893733" w:rsidRPr="008B7053" w:rsidRDefault="00893733" w:rsidP="00893733">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95505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w:t>
            </w:r>
            <w:r w:rsidRPr="008B7053">
              <w:rPr>
                <w:rFonts w:ascii="Times New Roman" w:eastAsia="Times New Roman" w:hAnsi="Times New Roman" w:cs="Times New Roman"/>
                <w:sz w:val="20"/>
                <w:szCs w:val="20"/>
              </w:rPr>
              <w:t xml:space="preserve"> kai jis </w:t>
            </w:r>
            <w:r w:rsidRPr="008B7053">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81E3C" w14:textId="77777777" w:rsidR="00893733" w:rsidRPr="008B7053" w:rsidRDefault="00893733" w:rsidP="00EC7C45">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c papunktis</w:t>
            </w:r>
          </w:p>
          <w:p w14:paraId="60EC843D"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6C9A0AF3"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A2FC11"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43AD18AE" w14:textId="77777777" w:rsidR="00893733" w:rsidRPr="008B7053" w:rsidRDefault="00893733" w:rsidP="00EC7C45">
            <w:pPr>
              <w:spacing w:after="0" w:line="240" w:lineRule="auto"/>
              <w:jc w:val="both"/>
              <w:rPr>
                <w:rFonts w:ascii="Times New Roman" w:hAnsi="Times New Roman" w:cs="Times New Roman"/>
                <w:bCs/>
                <w:iCs/>
                <w:sz w:val="20"/>
                <w:szCs w:val="20"/>
              </w:rPr>
            </w:pPr>
          </w:p>
          <w:p w14:paraId="62989277" w14:textId="77777777" w:rsidR="00893733" w:rsidRPr="008B7053" w:rsidRDefault="00893733" w:rsidP="00EC7C45">
            <w:pPr>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1237D578" w14:textId="77777777" w:rsidR="00893733" w:rsidRPr="008B7053" w:rsidRDefault="00893733" w:rsidP="00EC7C45">
            <w:pPr>
              <w:rPr>
                <w:rFonts w:ascii="Times New Roman" w:hAnsi="Times New Roman" w:cs="Times New Roman"/>
                <w:bCs/>
                <w:iCs/>
                <w:sz w:val="20"/>
                <w:szCs w:val="20"/>
              </w:rPr>
            </w:pPr>
            <w:hyperlink r:id="rId24" w:history="1">
              <w:r w:rsidRPr="008B7053">
                <w:rPr>
                  <w:rFonts w:ascii="Times New Roman" w:hAnsi="Times New Roman" w:cs="Times New Roman"/>
                  <w:sz w:val="20"/>
                  <w:szCs w:val="20"/>
                  <w:u w:val="single"/>
                </w:rPr>
                <w:t>https://kt.gov.lt/lt/atviri-duomenys/diskvalifikavimas-is-viesuju-pirkimu</w:t>
              </w:r>
            </w:hyperlink>
            <w:r w:rsidRPr="008B7053">
              <w:rPr>
                <w:rFonts w:ascii="Times New Roman" w:hAnsi="Times New Roman" w:cs="Times New Roman"/>
                <w:sz w:val="20"/>
                <w:szCs w:val="20"/>
              </w:rPr>
              <w:t xml:space="preserve"> skelbiamą informaciją. </w:t>
            </w:r>
          </w:p>
        </w:tc>
      </w:tr>
      <w:tr w:rsidR="00893733" w:rsidRPr="008B7053" w14:paraId="7436249A"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3EA91" w14:textId="77777777" w:rsidR="00893733" w:rsidRPr="008B7053" w:rsidRDefault="00893733" w:rsidP="00893733">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AA5CD" w14:textId="77777777" w:rsidR="00893733" w:rsidRPr="008B7053" w:rsidRDefault="00893733" w:rsidP="00EC7C45">
            <w:pPr>
              <w:spacing w:after="0" w:line="240" w:lineRule="auto"/>
              <w:jc w:val="both"/>
              <w:rPr>
                <w:rFonts w:ascii="Times New Roman" w:hAnsi="Times New Roman" w:cs="Times New Roman"/>
                <w:sz w:val="20"/>
                <w:szCs w:val="20"/>
              </w:rPr>
            </w:pPr>
            <w:r w:rsidRPr="008837BD">
              <w:rPr>
                <w:rFonts w:ascii="Times New Roman" w:hAnsi="Times New Roman" w:cs="Times New Roman"/>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79440" w14:textId="77777777" w:rsidR="00893733" w:rsidRPr="008837BD" w:rsidRDefault="00893733" w:rsidP="00EC7C45">
            <w:pPr>
              <w:spacing w:after="0" w:line="240" w:lineRule="auto"/>
              <w:jc w:val="both"/>
              <w:rPr>
                <w:rFonts w:ascii="Times New Roman" w:eastAsia="Yu Mincho" w:hAnsi="Times New Roman" w:cs="Times New Roman"/>
                <w:b/>
                <w:bCs/>
                <w:sz w:val="20"/>
                <w:szCs w:val="20"/>
              </w:rPr>
            </w:pPr>
            <w:r w:rsidRPr="008837BD">
              <w:rPr>
                <w:rFonts w:ascii="Times New Roman" w:eastAsia="Yu Mincho" w:hAnsi="Times New Roman" w:cs="Times New Roman"/>
                <w:b/>
                <w:bCs/>
                <w:sz w:val="20"/>
                <w:szCs w:val="20"/>
              </w:rPr>
              <w:t>VPĮ 46 straipsnio 7 dalis</w:t>
            </w:r>
          </w:p>
          <w:p w14:paraId="35EF0895" w14:textId="77777777" w:rsidR="00893733" w:rsidRPr="008837BD" w:rsidRDefault="00893733" w:rsidP="00EC7C45">
            <w:pPr>
              <w:spacing w:after="0" w:line="240" w:lineRule="auto"/>
              <w:jc w:val="both"/>
              <w:rPr>
                <w:rFonts w:ascii="Times New Roman" w:eastAsia="Yu Mincho" w:hAnsi="Times New Roman" w:cs="Times New Roman"/>
                <w:b/>
                <w:bCs/>
                <w:sz w:val="20"/>
                <w:szCs w:val="20"/>
              </w:rPr>
            </w:pPr>
          </w:p>
          <w:p w14:paraId="2E2911D9" w14:textId="77777777" w:rsidR="00893733" w:rsidRPr="008837BD" w:rsidRDefault="00893733" w:rsidP="00EC7C45">
            <w:pPr>
              <w:spacing w:after="0" w:line="240" w:lineRule="auto"/>
              <w:jc w:val="both"/>
              <w:rPr>
                <w:rFonts w:ascii="Times New Roman" w:eastAsia="Yu Mincho" w:hAnsi="Times New Roman" w:cs="Times New Roman"/>
                <w:sz w:val="20"/>
                <w:szCs w:val="20"/>
              </w:rPr>
            </w:pPr>
            <w:r w:rsidRPr="008837BD">
              <w:rPr>
                <w:rFonts w:ascii="Times New Roman" w:eastAsia="Yu Mincho" w:hAnsi="Times New Roman" w:cs="Times New Roman"/>
                <w:sz w:val="20"/>
                <w:szCs w:val="20"/>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E83E0" w14:textId="77777777" w:rsidR="00893733" w:rsidRPr="008B7053" w:rsidRDefault="00893733" w:rsidP="00EC7C45">
            <w:pPr>
              <w:spacing w:after="0" w:line="240" w:lineRule="auto"/>
              <w:jc w:val="both"/>
              <w:rPr>
                <w:rFonts w:ascii="Times New Roman" w:hAnsi="Times New Roman" w:cs="Times New Roman"/>
                <w:sz w:val="20"/>
                <w:szCs w:val="20"/>
              </w:rPr>
            </w:pPr>
            <w:r w:rsidRPr="008837BD">
              <w:rPr>
                <w:rFonts w:ascii="Times New Roman" w:hAnsi="Times New Roman" w:cs="Times New Roman"/>
                <w:sz w:val="20"/>
                <w:szCs w:val="20"/>
              </w:rPr>
              <w:t>Iš Lietuvoje įsteigtų subjektų įrodančių dokumentų nereikalaujama, užtenka pateikto EBVPD.</w:t>
            </w:r>
          </w:p>
        </w:tc>
      </w:tr>
      <w:tr w:rsidR="00893733" w:rsidRPr="008B7053" w14:paraId="5E17BFDE"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EBF65" w14:textId="77777777" w:rsidR="00893733" w:rsidRPr="008B7053" w:rsidRDefault="00893733" w:rsidP="00893733">
            <w:pPr>
              <w:numPr>
                <w:ilvl w:val="0"/>
                <w:numId w:val="24"/>
              </w:numPr>
              <w:spacing w:after="0" w:line="240" w:lineRule="auto"/>
              <w:rPr>
                <w:rFonts w:ascii="Times New Roman" w:hAnsi="Times New Roman" w:cs="Times New Roman"/>
                <w:color w:val="00B050"/>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16F45" w14:textId="77777777" w:rsidR="00893733" w:rsidRPr="008B7053" w:rsidRDefault="00893733" w:rsidP="00EC7C45">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Tiekėjas </w:t>
            </w:r>
            <w:r w:rsidRPr="008B7053">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65AFE" w14:textId="77777777" w:rsidR="00893733" w:rsidRPr="008B7053" w:rsidRDefault="00893733" w:rsidP="00EC7C45">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1 punktas</w:t>
            </w:r>
          </w:p>
          <w:p w14:paraId="271DB391" w14:textId="77777777" w:rsidR="00893733" w:rsidRPr="008B7053" w:rsidRDefault="00893733" w:rsidP="00EC7C45">
            <w:pPr>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 C2, C3 punktai</w:t>
            </w:r>
          </w:p>
          <w:p w14:paraId="397E8DBB" w14:textId="77777777" w:rsidR="00893733" w:rsidRPr="008B7053" w:rsidRDefault="00893733" w:rsidP="00EC7C45">
            <w:pPr>
              <w:jc w:val="center"/>
              <w:rPr>
                <w:rFonts w:ascii="Times New Roman" w:hAnsi="Times New Roman" w:cs="Times New Roman"/>
                <w:sz w:val="20"/>
                <w:szCs w:val="20"/>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0006C" w14:textId="77777777" w:rsidR="00893733" w:rsidRPr="008B7053" w:rsidRDefault="00893733" w:rsidP="00EC7C45">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4BECFFA2" w14:textId="77777777" w:rsidR="00893733" w:rsidRPr="008B7053" w:rsidRDefault="00893733" w:rsidP="00EC7C45">
            <w:pPr>
              <w:spacing w:after="0" w:line="240" w:lineRule="auto"/>
              <w:jc w:val="both"/>
              <w:rPr>
                <w:rFonts w:ascii="Times New Roman" w:eastAsia="Yu Mincho" w:hAnsi="Times New Roman" w:cs="Times New Roman"/>
                <w:sz w:val="20"/>
                <w:szCs w:val="20"/>
              </w:rPr>
            </w:pPr>
          </w:p>
        </w:tc>
      </w:tr>
      <w:tr w:rsidR="00893733" w:rsidRPr="008B7053" w14:paraId="62AE5A14"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89591" w14:textId="77777777" w:rsidR="00893733" w:rsidRPr="008B7053" w:rsidRDefault="00893733" w:rsidP="00893733">
            <w:pPr>
              <w:numPr>
                <w:ilvl w:val="0"/>
                <w:numId w:val="24"/>
              </w:numPr>
              <w:spacing w:after="0" w:line="240" w:lineRule="auto"/>
              <w:rPr>
                <w:rFonts w:ascii="Times New Roman" w:hAnsi="Times New Roman" w:cs="Times New Roman"/>
                <w:sz w:val="20"/>
                <w:szCs w:val="20"/>
              </w:rPr>
            </w:pPr>
            <w:bookmarkStart w:id="62" w:name="_Hlk90887894"/>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EC76C"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C355BB8"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C6163" w14:textId="77777777" w:rsidR="00893733" w:rsidRPr="008B7053" w:rsidRDefault="00893733" w:rsidP="00EC7C45">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2 punktas</w:t>
            </w:r>
          </w:p>
          <w:p w14:paraId="7400C7A3"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5CF7ACA7"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C4, C5, C6, C7, C8, C9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A76700"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Perkančioji organizacija savarankiškai patikrina duomenis nacionalinėje duomenų bazėje, adresu:</w:t>
            </w:r>
          </w:p>
          <w:p w14:paraId="452726CB" w14:textId="77777777" w:rsidR="00893733" w:rsidRPr="008B7053" w:rsidRDefault="00893733" w:rsidP="00EC7C45">
            <w:pPr>
              <w:spacing w:after="0" w:line="240" w:lineRule="auto"/>
              <w:jc w:val="both"/>
              <w:rPr>
                <w:rFonts w:ascii="Times New Roman" w:hAnsi="Times New Roman" w:cs="Times New Roman"/>
                <w:bCs/>
                <w:sz w:val="20"/>
                <w:szCs w:val="20"/>
              </w:rPr>
            </w:pPr>
            <w:hyperlink r:id="rId25" w:history="1">
              <w:r w:rsidRPr="008B7053">
                <w:rPr>
                  <w:rFonts w:ascii="Times New Roman" w:hAnsi="Times New Roman" w:cs="Times New Roman"/>
                  <w:bCs/>
                  <w:sz w:val="20"/>
                  <w:szCs w:val="20"/>
                  <w:u w:val="single"/>
                </w:rPr>
                <w:t>https://www.registrucentras.lt/jar/p/</w:t>
              </w:r>
            </w:hyperlink>
            <w:r w:rsidRPr="008B7053">
              <w:rPr>
                <w:rFonts w:ascii="Times New Roman" w:hAnsi="Times New Roman" w:cs="Times New Roman"/>
                <w:bCs/>
                <w:sz w:val="20"/>
                <w:szCs w:val="20"/>
              </w:rPr>
              <w:t xml:space="preserve">. </w:t>
            </w:r>
          </w:p>
          <w:p w14:paraId="0A0811A4" w14:textId="77777777" w:rsidR="00893733" w:rsidRPr="008B7053" w:rsidRDefault="00893733" w:rsidP="00EC7C45">
            <w:pPr>
              <w:spacing w:after="0" w:line="240" w:lineRule="auto"/>
              <w:jc w:val="both"/>
              <w:rPr>
                <w:rFonts w:ascii="Times New Roman" w:hAnsi="Times New Roman" w:cs="Times New Roman"/>
                <w:b/>
                <w:bCs/>
                <w:sz w:val="20"/>
                <w:szCs w:val="20"/>
              </w:rPr>
            </w:pPr>
          </w:p>
          <w:p w14:paraId="72997686" w14:textId="77777777" w:rsidR="00893733" w:rsidRPr="008B7053" w:rsidRDefault="00893733" w:rsidP="00EC7C45">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0464EA7E" w14:textId="77777777" w:rsidR="00893733" w:rsidRPr="008B7053" w:rsidRDefault="00893733" w:rsidP="00EC7C45">
            <w:pPr>
              <w:spacing w:after="0" w:line="240" w:lineRule="auto"/>
              <w:jc w:val="both"/>
              <w:rPr>
                <w:rFonts w:ascii="Times New Roman" w:hAnsi="Times New Roman" w:cs="Times New Roman"/>
                <w:sz w:val="20"/>
                <w:szCs w:val="20"/>
              </w:rPr>
            </w:pPr>
          </w:p>
          <w:p w14:paraId="2E84A856"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23AA670" w14:textId="77777777" w:rsidR="00893733" w:rsidRPr="008B7053" w:rsidRDefault="00893733" w:rsidP="00EC7C45">
            <w:pPr>
              <w:spacing w:after="0" w:line="240" w:lineRule="auto"/>
              <w:jc w:val="both"/>
              <w:rPr>
                <w:rFonts w:ascii="Times New Roman" w:hAnsi="Times New Roman" w:cs="Times New Roman"/>
                <w:sz w:val="20"/>
                <w:szCs w:val="20"/>
              </w:rPr>
            </w:pPr>
          </w:p>
          <w:p w14:paraId="0F0FDD33" w14:textId="77777777" w:rsidR="00893733" w:rsidRPr="008B7053" w:rsidRDefault="00893733" w:rsidP="00EC7C45">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6EA59E14"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62"/>
      <w:tr w:rsidR="00893733" w:rsidRPr="008B7053" w14:paraId="21549C18" w14:textId="77777777" w:rsidTr="00EC7C45">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291FF" w14:textId="77777777" w:rsidR="00893733" w:rsidRPr="008B7053" w:rsidRDefault="00893733" w:rsidP="00893733">
            <w:pPr>
              <w:numPr>
                <w:ilvl w:val="0"/>
                <w:numId w:val="24"/>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67D096" w14:textId="77777777" w:rsidR="00893733" w:rsidRPr="008B7053" w:rsidRDefault="00893733" w:rsidP="00EC7C45">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9C204" w14:textId="77777777" w:rsidR="00893733" w:rsidRPr="008B7053" w:rsidRDefault="00893733" w:rsidP="00EC7C45">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3 punktas</w:t>
            </w:r>
          </w:p>
          <w:p w14:paraId="1A54DDC9" w14:textId="77777777" w:rsidR="00893733" w:rsidRPr="008B7053" w:rsidRDefault="00893733" w:rsidP="00EC7C45">
            <w:pPr>
              <w:spacing w:after="0" w:line="240" w:lineRule="auto"/>
              <w:jc w:val="both"/>
              <w:rPr>
                <w:rFonts w:ascii="Times New Roman" w:eastAsia="Yu Mincho" w:hAnsi="Times New Roman" w:cs="Times New Roman"/>
                <w:sz w:val="20"/>
                <w:szCs w:val="20"/>
              </w:rPr>
            </w:pPr>
          </w:p>
          <w:p w14:paraId="44CD22B0" w14:textId="77777777" w:rsidR="00893733" w:rsidRPr="008B7053" w:rsidRDefault="00893733" w:rsidP="00EC7C45">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89C66" w14:textId="77777777" w:rsidR="00893733" w:rsidRPr="008B7053" w:rsidRDefault="00893733" w:rsidP="00EC7C45">
            <w:pPr>
              <w:spacing w:after="0" w:line="240" w:lineRule="auto"/>
              <w:jc w:val="both"/>
              <w:rPr>
                <w:rFonts w:ascii="Times New Roman" w:hAnsi="Times New Roman" w:cs="Times New Roman"/>
                <w:color w:val="00B050"/>
                <w:sz w:val="20"/>
                <w:szCs w:val="20"/>
              </w:rPr>
            </w:pPr>
            <w:r w:rsidRPr="008B7053">
              <w:rPr>
                <w:rFonts w:ascii="Times New Roman" w:hAnsi="Times New Roman" w:cs="Times New Roman"/>
                <w:sz w:val="20"/>
                <w:szCs w:val="20"/>
              </w:rPr>
              <w:t>Iš Lietuvoje įsteigtų subjektų įrodančių dokumentų nereikalaujama, užtenka pateikto EBVPD.</w:t>
            </w:r>
          </w:p>
        </w:tc>
      </w:tr>
    </w:tbl>
    <w:p w14:paraId="45F5108C" w14:textId="77777777" w:rsidR="00893733" w:rsidRPr="00DA66E7" w:rsidRDefault="00893733" w:rsidP="00893733">
      <w:pPr>
        <w:spacing w:after="240"/>
        <w:jc w:val="center"/>
        <w:rPr>
          <w:rFonts w:asciiTheme="majorBidi" w:eastAsia="Calibri" w:hAnsiTheme="majorBidi" w:cstheme="majorBidi"/>
          <w:caps/>
          <w:color w:val="404040"/>
          <w:spacing w:val="20"/>
          <w:sz w:val="28"/>
          <w:szCs w:val="28"/>
        </w:rPr>
      </w:pPr>
    </w:p>
    <w:p w14:paraId="65889DCE" w14:textId="77777777" w:rsidR="00893733" w:rsidRPr="00DA66E7" w:rsidRDefault="00893733" w:rsidP="00893733">
      <w:pPr>
        <w:jc w:val="center"/>
        <w:rPr>
          <w:rFonts w:asciiTheme="majorBidi" w:eastAsia="Calibri" w:hAnsiTheme="majorBidi" w:cstheme="majorBidi"/>
          <w:b/>
          <w:bCs/>
          <w:smallCaps/>
        </w:rPr>
      </w:pPr>
    </w:p>
    <w:p w14:paraId="1CB89509" w14:textId="77777777" w:rsidR="00957420" w:rsidRDefault="00957420" w:rsidP="007E360A">
      <w:pPr>
        <w:spacing w:after="0" w:line="240" w:lineRule="auto"/>
        <w:ind w:left="4678"/>
        <w:jc w:val="both"/>
        <w:rPr>
          <w:rFonts w:ascii="Times New Roman" w:eastAsia="Calibri" w:hAnsi="Times New Roman" w:cs="Times New Roman"/>
          <w:sz w:val="24"/>
          <w:szCs w:val="24"/>
        </w:rPr>
      </w:pPr>
    </w:p>
    <w:p w14:paraId="14E7CFD1"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057DED1F"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210A528E"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41BAAC8D"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40FA40B6"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71FB989B"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7C1B2F2E"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7943FE11"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257AF2B7"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2F205BB3"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250C4171"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00F3BD06" w14:textId="77777777" w:rsidR="00893733" w:rsidRDefault="00893733" w:rsidP="007E360A">
      <w:pPr>
        <w:spacing w:after="0" w:line="240" w:lineRule="auto"/>
        <w:ind w:left="4678"/>
        <w:jc w:val="both"/>
        <w:rPr>
          <w:rFonts w:ascii="Times New Roman" w:eastAsia="Calibri" w:hAnsi="Times New Roman" w:cs="Times New Roman"/>
          <w:sz w:val="24"/>
          <w:szCs w:val="24"/>
        </w:rPr>
      </w:pPr>
    </w:p>
    <w:p w14:paraId="2802C0B9" w14:textId="77777777" w:rsidR="00893733" w:rsidRPr="00654AC2" w:rsidRDefault="00893733" w:rsidP="007E360A">
      <w:pPr>
        <w:spacing w:after="0" w:line="240" w:lineRule="auto"/>
        <w:ind w:left="4678"/>
        <w:jc w:val="both"/>
        <w:rPr>
          <w:rFonts w:ascii="Times New Roman" w:eastAsia="Calibri" w:hAnsi="Times New Roman" w:cs="Times New Roman"/>
          <w:sz w:val="24"/>
          <w:szCs w:val="24"/>
        </w:rPr>
      </w:pPr>
    </w:p>
    <w:p w14:paraId="1910EB3A" w14:textId="7A7F3D98" w:rsidR="005D3AFF" w:rsidRPr="001E71CF" w:rsidRDefault="005D3AFF" w:rsidP="001E71CF">
      <w:pPr>
        <w:pStyle w:val="Antrat1"/>
        <w:ind w:left="4962"/>
        <w:jc w:val="right"/>
        <w:rPr>
          <w:rFonts w:ascii="Times New Roman" w:eastAsia="Calibri" w:hAnsi="Times New Roman" w:cs="Times New Roman"/>
          <w:color w:val="000000" w:themeColor="text1"/>
          <w:sz w:val="24"/>
          <w:szCs w:val="24"/>
        </w:rPr>
      </w:pPr>
      <w:bookmarkStart w:id="63" w:name="_Toc238822714"/>
      <w:r w:rsidRPr="001E71CF">
        <w:rPr>
          <w:rFonts w:ascii="Times New Roman" w:eastAsia="Calibri" w:hAnsi="Times New Roman" w:cs="Times New Roman"/>
          <w:color w:val="000000" w:themeColor="text1"/>
          <w:sz w:val="24"/>
          <w:szCs w:val="24"/>
        </w:rPr>
        <w:lastRenderedPageBreak/>
        <w:t>Pirkimo sąlygų 4 priedas „Tiekėjų kvalifikacijos reikalavimai ir reikalaujami kokybės bei aplinkos apsaugos vadybos sistemų standartai“</w:t>
      </w:r>
      <w:bookmarkEnd w:id="57"/>
      <w:bookmarkEnd w:id="58"/>
      <w:bookmarkEnd w:id="59"/>
      <w:bookmarkEnd w:id="63"/>
    </w:p>
    <w:p w14:paraId="0AC21366" w14:textId="77777777" w:rsidR="00585431" w:rsidRPr="00654AC2" w:rsidRDefault="00585431" w:rsidP="007E360A">
      <w:pPr>
        <w:spacing w:after="0" w:line="240" w:lineRule="auto"/>
        <w:ind w:left="4678"/>
        <w:jc w:val="both"/>
        <w:rPr>
          <w:rFonts w:asciiTheme="majorBidi" w:eastAsia="Yu Mincho" w:hAnsiTheme="majorBidi" w:cstheme="majorBidi"/>
          <w:sz w:val="20"/>
          <w:szCs w:val="20"/>
        </w:rPr>
      </w:pPr>
    </w:p>
    <w:p w14:paraId="5A73AC7B" w14:textId="77777777" w:rsidR="00A32C36" w:rsidRPr="00654AC2" w:rsidRDefault="00A32C36" w:rsidP="007E360A">
      <w:pPr>
        <w:tabs>
          <w:tab w:val="left" w:pos="993"/>
        </w:tabs>
        <w:spacing w:after="0" w:line="240" w:lineRule="auto"/>
        <w:ind w:firstLine="567"/>
        <w:jc w:val="both"/>
        <w:rPr>
          <w:rFonts w:ascii="Times New Roman" w:hAnsi="Times New Roman" w:cs="Times New Roman"/>
          <w:b/>
          <w:bCs/>
          <w:smallCaps/>
          <w:sz w:val="24"/>
          <w:szCs w:val="24"/>
        </w:rPr>
      </w:pPr>
    </w:p>
    <w:p w14:paraId="25653207" w14:textId="2CDDFA79" w:rsidR="00707F87" w:rsidRPr="00707F87" w:rsidRDefault="005D3AFF" w:rsidP="00707F87">
      <w:pPr>
        <w:pStyle w:val="Paantrat"/>
        <w:tabs>
          <w:tab w:val="left" w:pos="993"/>
        </w:tabs>
        <w:spacing w:after="0" w:line="240" w:lineRule="auto"/>
        <w:ind w:firstLine="567"/>
        <w:jc w:val="center"/>
        <w:rPr>
          <w:rFonts w:ascii="Times New Roman" w:hAnsi="Times New Roman" w:cs="Times New Roman"/>
          <w:b/>
          <w:bCs/>
          <w:color w:val="auto"/>
          <w:sz w:val="24"/>
          <w:szCs w:val="24"/>
          <w:lang w:eastAsia="en-US"/>
        </w:rPr>
      </w:pPr>
      <w:r w:rsidRPr="00654AC2">
        <w:rPr>
          <w:rFonts w:ascii="Times New Roman" w:hAnsi="Times New Roman" w:cs="Times New Roman"/>
          <w:b/>
          <w:bCs/>
          <w:smallCaps/>
          <w:color w:val="auto"/>
          <w:sz w:val="24"/>
          <w:szCs w:val="24"/>
        </w:rPr>
        <w:t xml:space="preserve">TIEKĖJŲ KVALIFIKACIJOS REIKALAVIMAI IR REIKALAVIMAI LAIKYTIS </w:t>
      </w:r>
      <w:r w:rsidRPr="00654AC2">
        <w:rPr>
          <w:rFonts w:ascii="Times New Roman" w:hAnsi="Times New Roman" w:cs="Times New Roman"/>
          <w:b/>
          <w:bCs/>
          <w:color w:val="auto"/>
          <w:sz w:val="24"/>
          <w:szCs w:val="24"/>
          <w:lang w:eastAsia="en-US"/>
        </w:rPr>
        <w:t>KOKYBĖS VADYBOS SISTEMOS IR (ARBA) APLINKOS APSAUGOS VADYBOS SISTEMOS STANDARTŲ</w:t>
      </w:r>
    </w:p>
    <w:p w14:paraId="5E993D8F" w14:textId="77777777" w:rsidR="00707F87" w:rsidRDefault="00707F87" w:rsidP="00707F87">
      <w:pPr>
        <w:rPr>
          <w:lang w:eastAsia="en-US"/>
        </w:rPr>
      </w:pPr>
    </w:p>
    <w:p w14:paraId="72F221B0" w14:textId="77777777" w:rsidR="00707F87" w:rsidRPr="000176DA" w:rsidRDefault="00707F87" w:rsidP="00707F87">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3134F3C6" w14:textId="77777777" w:rsidR="00893733" w:rsidRPr="00654AC2" w:rsidRDefault="00893733" w:rsidP="00893733">
      <w:pPr>
        <w:pStyle w:val="Sraopastraipa"/>
        <w:numPr>
          <w:ilvl w:val="0"/>
          <w:numId w:val="3"/>
        </w:numPr>
        <w:tabs>
          <w:tab w:val="left" w:pos="993"/>
        </w:tabs>
        <w:spacing w:after="0" w:line="240" w:lineRule="auto"/>
        <w:ind w:left="0" w:firstLine="567"/>
        <w:jc w:val="both"/>
        <w:rPr>
          <w:rFonts w:ascii="Times New Roman" w:eastAsiaTheme="minorHAnsi" w:hAnsi="Times New Roman" w:cs="Times New Roman"/>
          <w:sz w:val="24"/>
          <w:szCs w:val="24"/>
        </w:rPr>
      </w:pPr>
      <w:r w:rsidRPr="00654AC2">
        <w:rPr>
          <w:rFonts w:ascii="Times New Roman" w:eastAsiaTheme="minorHAnsi" w:hAnsi="Times New Roman" w:cs="Times New Roman"/>
          <w:sz w:val="24"/>
          <w:szCs w:val="24"/>
          <w:lang w:eastAsia="en-US"/>
        </w:rPr>
        <w:t>Tiekėjo kvalifikacija turi atitikti šiame priede nustatytus reikalavimus kvalifikacijai.</w:t>
      </w:r>
      <w:r w:rsidRPr="00654AC2">
        <w:rPr>
          <w:rFonts w:ascii="Times New Roman" w:eastAsiaTheme="minorHAnsi" w:hAnsi="Times New Roman" w:cs="Times New Roman"/>
          <w:sz w:val="24"/>
          <w:szCs w:val="24"/>
        </w:rPr>
        <w:t xml:space="preserve"> </w:t>
      </w:r>
    </w:p>
    <w:p w14:paraId="707DF23E" w14:textId="77777777" w:rsidR="00707F87" w:rsidRPr="000176DA" w:rsidRDefault="00707F87" w:rsidP="00707F87">
      <w:pPr>
        <w:tabs>
          <w:tab w:val="left" w:pos="993"/>
        </w:tabs>
        <w:spacing w:after="0" w:line="240" w:lineRule="auto"/>
        <w:ind w:firstLine="567"/>
        <w:jc w:val="both"/>
        <w:rPr>
          <w:rFonts w:ascii="Times New Roman" w:eastAsiaTheme="minorHAnsi" w:hAnsi="Times New Roman" w:cs="Times New Roman"/>
          <w:b/>
          <w:bCs/>
          <w:sz w:val="24"/>
          <w:szCs w:val="24"/>
        </w:rPr>
      </w:pPr>
    </w:p>
    <w:tbl>
      <w:tblPr>
        <w:tblStyle w:val="TableGrid3"/>
        <w:tblW w:w="5000" w:type="pct"/>
        <w:tblLook w:val="04A0" w:firstRow="1" w:lastRow="0" w:firstColumn="1" w:lastColumn="0" w:noHBand="0" w:noVBand="1"/>
      </w:tblPr>
      <w:tblGrid>
        <w:gridCol w:w="638"/>
        <w:gridCol w:w="3140"/>
        <w:gridCol w:w="3411"/>
        <w:gridCol w:w="2773"/>
      </w:tblGrid>
      <w:tr w:rsidR="00893733" w:rsidRPr="00893733" w14:paraId="341EA549" w14:textId="77777777" w:rsidTr="00EC7C45">
        <w:trPr>
          <w:tblHeader/>
        </w:trPr>
        <w:tc>
          <w:tcPr>
            <w:tcW w:w="320"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545A8A75" w14:textId="77777777" w:rsidR="00893733" w:rsidRPr="00893733" w:rsidRDefault="00893733" w:rsidP="00893733">
            <w:pPr>
              <w:spacing w:line="240" w:lineRule="auto"/>
              <w:jc w:val="center"/>
              <w:rPr>
                <w:rFonts w:asciiTheme="majorBidi" w:eastAsia="Calibri" w:hAnsiTheme="majorBidi" w:cstheme="majorBidi"/>
                <w:b/>
                <w:bCs/>
                <w:sz w:val="20"/>
                <w:szCs w:val="20"/>
              </w:rPr>
            </w:pPr>
            <w:r w:rsidRPr="00893733">
              <w:rPr>
                <w:rFonts w:asciiTheme="majorBidi" w:eastAsia="Calibri" w:hAnsiTheme="majorBidi" w:cstheme="majorBidi"/>
                <w:b/>
                <w:bCs/>
                <w:sz w:val="20"/>
                <w:szCs w:val="20"/>
              </w:rPr>
              <w:t>Eil. Nr.</w:t>
            </w:r>
          </w:p>
        </w:tc>
        <w:tc>
          <w:tcPr>
            <w:tcW w:w="1576"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307E9BB9" w14:textId="77777777" w:rsidR="00893733" w:rsidRPr="00893733" w:rsidRDefault="00893733" w:rsidP="00893733">
            <w:pPr>
              <w:spacing w:line="240" w:lineRule="auto"/>
              <w:jc w:val="center"/>
              <w:rPr>
                <w:rFonts w:asciiTheme="majorBidi" w:eastAsia="Calibri" w:hAnsiTheme="majorBidi" w:cstheme="majorBidi"/>
                <w:b/>
                <w:bCs/>
                <w:sz w:val="20"/>
                <w:szCs w:val="20"/>
              </w:rPr>
            </w:pPr>
            <w:r w:rsidRPr="00893733">
              <w:rPr>
                <w:rFonts w:asciiTheme="majorBidi" w:eastAsia="Calibri" w:hAnsiTheme="majorBidi" w:cstheme="majorBidi"/>
                <w:b/>
                <w:bCs/>
                <w:color w:val="000000"/>
                <w:sz w:val="20"/>
                <w:szCs w:val="20"/>
              </w:rPr>
              <w:t>Kvalifikacijos reikalavimas</w:t>
            </w:r>
            <w:r w:rsidRPr="00893733">
              <w:rPr>
                <w:rFonts w:asciiTheme="majorBidi" w:eastAsia="Calibri" w:hAnsiTheme="majorBidi" w:cstheme="majorBidi"/>
                <w:b/>
                <w:bCs/>
                <w:color w:val="000000"/>
                <w:sz w:val="20"/>
                <w:szCs w:val="20"/>
                <w:vertAlign w:val="superscript"/>
              </w:rPr>
              <w:footnoteReference w:id="4"/>
            </w:r>
          </w:p>
        </w:tc>
        <w:tc>
          <w:tcPr>
            <w:tcW w:w="1712"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0428CD4B" w14:textId="77777777" w:rsidR="00893733" w:rsidRPr="00893733" w:rsidRDefault="00893733" w:rsidP="00893733">
            <w:pPr>
              <w:autoSpaceDE w:val="0"/>
              <w:autoSpaceDN w:val="0"/>
              <w:adjustRightInd w:val="0"/>
              <w:spacing w:line="240" w:lineRule="auto"/>
              <w:jc w:val="center"/>
              <w:rPr>
                <w:rFonts w:asciiTheme="majorBidi" w:eastAsia="Calibri" w:hAnsiTheme="majorBidi" w:cstheme="majorBidi"/>
                <w:b/>
                <w:bCs/>
                <w:color w:val="000000"/>
                <w:sz w:val="20"/>
                <w:szCs w:val="20"/>
              </w:rPr>
            </w:pPr>
            <w:r w:rsidRPr="00893733">
              <w:rPr>
                <w:rFonts w:asciiTheme="majorBidi" w:eastAsia="Calibri" w:hAnsiTheme="majorBidi" w:cstheme="majorBidi"/>
                <w:b/>
                <w:bCs/>
                <w:color w:val="000000"/>
                <w:sz w:val="20"/>
                <w:szCs w:val="20"/>
              </w:rPr>
              <w:t>Atitiktį reikalavimui įrodantys  dokumentai</w:t>
            </w:r>
          </w:p>
          <w:p w14:paraId="2C587BDB" w14:textId="77777777" w:rsidR="00893733" w:rsidRPr="00893733" w:rsidRDefault="00893733" w:rsidP="00893733">
            <w:pPr>
              <w:autoSpaceDE w:val="0"/>
              <w:autoSpaceDN w:val="0"/>
              <w:adjustRightInd w:val="0"/>
              <w:spacing w:line="240" w:lineRule="auto"/>
              <w:jc w:val="center"/>
              <w:rPr>
                <w:rFonts w:asciiTheme="majorBidi" w:hAnsiTheme="majorBidi" w:cstheme="majorBidi"/>
                <w:b/>
                <w:bCs/>
                <w:color w:val="000000"/>
                <w:sz w:val="20"/>
                <w:szCs w:val="20"/>
              </w:rPr>
            </w:pPr>
          </w:p>
        </w:tc>
        <w:tc>
          <w:tcPr>
            <w:tcW w:w="1392" w:type="pct"/>
            <w:tcBorders>
              <w:top w:val="single" w:sz="4" w:space="0" w:color="000000"/>
              <w:left w:val="single" w:sz="4" w:space="0" w:color="000000"/>
              <w:bottom w:val="single" w:sz="4" w:space="0" w:color="000000"/>
              <w:right w:val="single" w:sz="4" w:space="0" w:color="000000"/>
            </w:tcBorders>
            <w:shd w:val="clear" w:color="auto" w:fill="DEEAF6"/>
            <w:hideMark/>
          </w:tcPr>
          <w:p w14:paraId="59945095" w14:textId="77777777" w:rsidR="00893733" w:rsidRPr="00893733" w:rsidRDefault="00893733" w:rsidP="00893733">
            <w:pPr>
              <w:autoSpaceDE w:val="0"/>
              <w:autoSpaceDN w:val="0"/>
              <w:adjustRightInd w:val="0"/>
              <w:spacing w:line="240" w:lineRule="auto"/>
              <w:jc w:val="center"/>
              <w:rPr>
                <w:rFonts w:asciiTheme="majorBidi" w:eastAsia="Calibri" w:hAnsiTheme="majorBidi" w:cstheme="majorBidi"/>
                <w:b/>
                <w:bCs/>
                <w:color w:val="000000"/>
                <w:sz w:val="20"/>
                <w:szCs w:val="20"/>
              </w:rPr>
            </w:pPr>
            <w:r w:rsidRPr="00893733">
              <w:rPr>
                <w:rFonts w:asciiTheme="majorBidi" w:eastAsia="Calibri" w:hAnsiTheme="majorBidi" w:cstheme="majorBidi"/>
                <w:b/>
                <w:bCs/>
                <w:color w:val="000000"/>
                <w:sz w:val="20"/>
                <w:szCs w:val="20"/>
              </w:rPr>
              <w:t>Subjektas, kuris turi atitikti reikalavimą</w:t>
            </w:r>
          </w:p>
          <w:p w14:paraId="29E43DAB" w14:textId="77777777" w:rsidR="00893733" w:rsidRPr="00893733" w:rsidRDefault="00893733" w:rsidP="00893733">
            <w:pPr>
              <w:autoSpaceDE w:val="0"/>
              <w:autoSpaceDN w:val="0"/>
              <w:adjustRightInd w:val="0"/>
              <w:spacing w:line="240" w:lineRule="auto"/>
              <w:jc w:val="center"/>
              <w:rPr>
                <w:rFonts w:asciiTheme="majorBidi" w:eastAsia="Calibri" w:hAnsiTheme="majorBidi" w:cstheme="majorBidi"/>
                <w:b/>
                <w:bCs/>
                <w:color w:val="000000"/>
                <w:sz w:val="20"/>
                <w:szCs w:val="20"/>
              </w:rPr>
            </w:pPr>
          </w:p>
        </w:tc>
      </w:tr>
      <w:tr w:rsidR="00893733" w:rsidRPr="00893733" w14:paraId="091650B2" w14:textId="77777777" w:rsidTr="00EC7C45">
        <w:tc>
          <w:tcPr>
            <w:tcW w:w="320" w:type="pct"/>
            <w:tcBorders>
              <w:top w:val="single" w:sz="4" w:space="0" w:color="000000"/>
              <w:left w:val="single" w:sz="4" w:space="0" w:color="000000"/>
              <w:bottom w:val="single" w:sz="4" w:space="0" w:color="000000"/>
              <w:right w:val="single" w:sz="4" w:space="0" w:color="000000"/>
            </w:tcBorders>
          </w:tcPr>
          <w:p w14:paraId="16B7A508" w14:textId="77777777" w:rsidR="00893733" w:rsidRPr="00893733" w:rsidRDefault="00893733" w:rsidP="00893733">
            <w:pPr>
              <w:numPr>
                <w:ilvl w:val="0"/>
                <w:numId w:val="27"/>
              </w:numPr>
              <w:spacing w:line="240" w:lineRule="auto"/>
              <w:ind w:left="357" w:hanging="357"/>
              <w:contextualSpacing/>
              <w:rPr>
                <w:rFonts w:asciiTheme="majorBidi" w:eastAsia="Calibri" w:hAnsiTheme="majorBidi" w:cstheme="majorBidi"/>
                <w:sz w:val="20"/>
                <w:szCs w:val="20"/>
              </w:rPr>
            </w:pPr>
          </w:p>
        </w:tc>
        <w:tc>
          <w:tcPr>
            <w:tcW w:w="4680" w:type="pct"/>
            <w:gridSpan w:val="3"/>
            <w:tcBorders>
              <w:top w:val="single" w:sz="4" w:space="0" w:color="000000"/>
              <w:left w:val="single" w:sz="4" w:space="0" w:color="000000"/>
              <w:bottom w:val="single" w:sz="4" w:space="0" w:color="000000"/>
              <w:right w:val="single" w:sz="4" w:space="0" w:color="000000"/>
            </w:tcBorders>
            <w:hideMark/>
          </w:tcPr>
          <w:p w14:paraId="1E42F0A3" w14:textId="77777777" w:rsidR="00893733" w:rsidRPr="00893733" w:rsidRDefault="00893733" w:rsidP="00893733">
            <w:pPr>
              <w:autoSpaceDE w:val="0"/>
              <w:autoSpaceDN w:val="0"/>
              <w:adjustRightInd w:val="0"/>
              <w:spacing w:line="240" w:lineRule="auto"/>
              <w:rPr>
                <w:rFonts w:asciiTheme="majorBidi" w:hAnsiTheme="majorBidi" w:cstheme="majorBidi"/>
                <w:b/>
                <w:bCs/>
                <w:color w:val="000000"/>
                <w:sz w:val="20"/>
                <w:szCs w:val="20"/>
              </w:rPr>
            </w:pPr>
            <w:r w:rsidRPr="00893733">
              <w:rPr>
                <w:rFonts w:asciiTheme="majorBidi" w:eastAsia="Calibri" w:hAnsiTheme="majorBidi" w:cstheme="majorBidi"/>
                <w:b/>
                <w:bCs/>
                <w:color w:val="000000"/>
                <w:sz w:val="20"/>
                <w:szCs w:val="20"/>
              </w:rPr>
              <w:t>Teisė verstis veikla</w:t>
            </w:r>
          </w:p>
        </w:tc>
      </w:tr>
      <w:tr w:rsidR="00893733" w:rsidRPr="00893733" w14:paraId="75B4BB9C" w14:textId="77777777" w:rsidTr="00EC7C45">
        <w:tc>
          <w:tcPr>
            <w:tcW w:w="320" w:type="pct"/>
            <w:tcBorders>
              <w:top w:val="single" w:sz="4" w:space="0" w:color="000000"/>
              <w:left w:val="single" w:sz="4" w:space="0" w:color="000000"/>
              <w:bottom w:val="single" w:sz="4" w:space="0" w:color="000000"/>
              <w:right w:val="single" w:sz="4" w:space="0" w:color="000000"/>
            </w:tcBorders>
          </w:tcPr>
          <w:p w14:paraId="382267F9" w14:textId="77777777" w:rsidR="00893733" w:rsidRPr="00893733" w:rsidRDefault="00893733" w:rsidP="00893733">
            <w:pPr>
              <w:spacing w:line="240" w:lineRule="auto"/>
              <w:contextualSpacing/>
              <w:jc w:val="right"/>
              <w:rPr>
                <w:rFonts w:asciiTheme="majorBidi" w:eastAsia="Calibri" w:hAnsiTheme="majorBidi" w:cstheme="majorBidi"/>
                <w:sz w:val="20"/>
                <w:szCs w:val="20"/>
              </w:rPr>
            </w:pPr>
            <w:r w:rsidRPr="00893733">
              <w:rPr>
                <w:rFonts w:asciiTheme="majorBidi" w:eastAsia="Calibri" w:hAnsiTheme="majorBidi" w:cstheme="majorBidi"/>
                <w:sz w:val="20"/>
                <w:szCs w:val="20"/>
              </w:rPr>
              <w:t>1.1.</w:t>
            </w:r>
          </w:p>
        </w:tc>
        <w:tc>
          <w:tcPr>
            <w:tcW w:w="1576" w:type="pct"/>
            <w:tcBorders>
              <w:top w:val="single" w:sz="4" w:space="0" w:color="000000"/>
              <w:left w:val="single" w:sz="4" w:space="0" w:color="000000"/>
              <w:bottom w:val="single" w:sz="4" w:space="0" w:color="000000"/>
              <w:right w:val="single" w:sz="4" w:space="0" w:color="000000"/>
            </w:tcBorders>
          </w:tcPr>
          <w:p w14:paraId="1AFB94D9" w14:textId="77777777" w:rsidR="00893733" w:rsidRPr="00893733" w:rsidRDefault="00893733" w:rsidP="00893733">
            <w:pPr>
              <w:spacing w:line="240" w:lineRule="auto"/>
              <w:jc w:val="both"/>
              <w:rPr>
                <w:sz w:val="20"/>
                <w:szCs w:val="20"/>
              </w:rPr>
            </w:pPr>
            <w:r w:rsidRPr="00893733">
              <w:rPr>
                <w:sz w:val="20"/>
                <w:szCs w:val="20"/>
              </w:rPr>
              <w:t>Tiekėjas turi teisę atlikti elektros įrenginių iki 1000 V  įrengimo ir eksploatavimo darbus.</w:t>
            </w:r>
          </w:p>
          <w:p w14:paraId="408A170F" w14:textId="77777777" w:rsidR="00893733" w:rsidRPr="00893733" w:rsidRDefault="00893733" w:rsidP="00893733">
            <w:pPr>
              <w:autoSpaceDE w:val="0"/>
              <w:autoSpaceDN w:val="0"/>
              <w:adjustRightInd w:val="0"/>
              <w:spacing w:line="240" w:lineRule="auto"/>
              <w:jc w:val="both"/>
              <w:rPr>
                <w:rFonts w:asciiTheme="majorBidi" w:hAnsiTheme="majorBidi" w:cstheme="majorBidi"/>
                <w:color w:val="000000"/>
                <w:sz w:val="20"/>
                <w:szCs w:val="20"/>
              </w:rPr>
            </w:pPr>
            <w:r w:rsidRPr="00893733">
              <w:rPr>
                <w:sz w:val="20"/>
                <w:szCs w:val="20"/>
              </w:rPr>
              <w:t xml:space="preserve">Kvalifikacinio reikalavimo teisinis pagrindas –  Lietuvos Respublikos energetikos įstatymo 22 str.  </w:t>
            </w:r>
          </w:p>
        </w:tc>
        <w:tc>
          <w:tcPr>
            <w:tcW w:w="1712" w:type="pct"/>
            <w:tcBorders>
              <w:top w:val="single" w:sz="4" w:space="0" w:color="000000"/>
              <w:left w:val="single" w:sz="4" w:space="0" w:color="000000"/>
              <w:bottom w:val="single" w:sz="4" w:space="0" w:color="000000"/>
              <w:right w:val="single" w:sz="4" w:space="0" w:color="000000"/>
            </w:tcBorders>
          </w:tcPr>
          <w:p w14:paraId="0CA36635" w14:textId="77777777" w:rsidR="00893733" w:rsidRPr="00893733" w:rsidRDefault="00893733" w:rsidP="00893733">
            <w:pPr>
              <w:autoSpaceDE w:val="0"/>
              <w:autoSpaceDN w:val="0"/>
              <w:adjustRightInd w:val="0"/>
              <w:spacing w:line="240" w:lineRule="auto"/>
              <w:jc w:val="both"/>
              <w:rPr>
                <w:rFonts w:asciiTheme="majorBidi" w:eastAsia="Calibri" w:hAnsiTheme="majorBidi" w:cstheme="majorBidi"/>
                <w:color w:val="000000"/>
                <w:sz w:val="20"/>
                <w:szCs w:val="20"/>
              </w:rPr>
            </w:pPr>
            <w:r w:rsidRPr="00893733">
              <w:rPr>
                <w:sz w:val="20"/>
                <w:szCs w:val="20"/>
              </w:rPr>
              <w:t>Pateikiamas Valstybinės energetikos reguliavimo tarybos (VERT) išduoto galiojančio atestato numeris arba nuoroda į VERT viešąjį registrą, leidžianti atlikti elektros tinklo ir įrenginių iki 1000 V eksploatavimo (įrengimo/montavimo) darbus. Užsienio šalių tiekėjai pateikia atitinkamos užsienio šalies kompetentingos institucijos išduoto galiojančio atestato (sertifikato) kopiją.</w:t>
            </w:r>
          </w:p>
        </w:tc>
        <w:tc>
          <w:tcPr>
            <w:tcW w:w="1392" w:type="pct"/>
            <w:tcBorders>
              <w:top w:val="single" w:sz="4" w:space="0" w:color="000000"/>
              <w:left w:val="single" w:sz="4" w:space="0" w:color="000000"/>
              <w:bottom w:val="single" w:sz="4" w:space="0" w:color="000000"/>
              <w:right w:val="single" w:sz="4" w:space="0" w:color="000000"/>
            </w:tcBorders>
          </w:tcPr>
          <w:p w14:paraId="7394A4DD" w14:textId="77777777" w:rsidR="00893733" w:rsidRPr="00893733" w:rsidRDefault="00893733" w:rsidP="00893733">
            <w:pPr>
              <w:numPr>
                <w:ilvl w:val="0"/>
                <w:numId w:val="47"/>
              </w:numPr>
              <w:tabs>
                <w:tab w:val="left" w:pos="305"/>
              </w:tabs>
              <w:spacing w:line="240" w:lineRule="auto"/>
              <w:ind w:left="0" w:firstLine="0"/>
              <w:contextualSpacing/>
              <w:jc w:val="both"/>
              <w:rPr>
                <w:color w:val="000000"/>
                <w:sz w:val="20"/>
                <w:szCs w:val="20"/>
              </w:rPr>
            </w:pPr>
            <w:r w:rsidRPr="00893733">
              <w:rPr>
                <w:color w:val="000000"/>
                <w:sz w:val="20"/>
                <w:szCs w:val="20"/>
              </w:rPr>
              <w:t>Jeigu pasiūlymą teikia tiekėjų grupė – reikalavimą turi atitikti visi tiekėjų grupės nariai kartu (tiekėjų grupės narių turima patirtis sumuojama), atsižvelgiant į jų prisiimamus įsipareigojimus;</w:t>
            </w:r>
          </w:p>
          <w:p w14:paraId="2885B988" w14:textId="77777777" w:rsidR="00893733" w:rsidRPr="00893733" w:rsidRDefault="00893733" w:rsidP="00893733">
            <w:pPr>
              <w:spacing w:line="240" w:lineRule="auto"/>
              <w:ind w:left="360"/>
              <w:jc w:val="both"/>
              <w:rPr>
                <w:color w:val="000000"/>
                <w:sz w:val="20"/>
                <w:szCs w:val="20"/>
              </w:rPr>
            </w:pPr>
          </w:p>
          <w:p w14:paraId="2D2B6B00" w14:textId="77777777" w:rsidR="00893733" w:rsidRPr="00893733" w:rsidRDefault="00893733" w:rsidP="00893733">
            <w:pPr>
              <w:tabs>
                <w:tab w:val="left" w:pos="305"/>
              </w:tabs>
              <w:autoSpaceDE w:val="0"/>
              <w:autoSpaceDN w:val="0"/>
              <w:adjustRightInd w:val="0"/>
              <w:spacing w:line="240" w:lineRule="auto"/>
              <w:jc w:val="both"/>
              <w:rPr>
                <w:rFonts w:asciiTheme="majorBidi" w:eastAsia="Calibri" w:hAnsiTheme="majorBidi" w:cstheme="majorBidi"/>
                <w:color w:val="000000"/>
                <w:sz w:val="20"/>
                <w:szCs w:val="20"/>
              </w:rPr>
            </w:pPr>
            <w:r w:rsidRPr="00893733">
              <w:rPr>
                <w:color w:val="000000"/>
                <w:sz w:val="20"/>
                <w:szCs w:val="20"/>
              </w:rPr>
              <w:t>2) Tiekėjas gali remtis kitų ūkio subjektų pajėgumais tik tuo atveju, jeigu tie subjektai patys vykdys tą pirkimo sutarties dalį, kuriai reikia jų turimų pajėgumų.</w:t>
            </w:r>
          </w:p>
        </w:tc>
      </w:tr>
    </w:tbl>
    <w:p w14:paraId="2AC31BC7" w14:textId="77777777" w:rsidR="00707F87" w:rsidRPr="000176DA" w:rsidRDefault="00707F87"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1A0D6076" w14:textId="77777777" w:rsidR="00707F87" w:rsidRPr="000176DA" w:rsidRDefault="00707F87"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0E3A4711" w14:textId="77777777" w:rsidR="00707F87" w:rsidRDefault="00707F87"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68941BD8" w14:textId="77777777" w:rsidR="00893733"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4C4479E5" w14:textId="77777777" w:rsidR="00893733"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30AAD017" w14:textId="77777777" w:rsidR="00893733"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5A601994" w14:textId="77777777" w:rsidR="00893733"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3CCF89F1" w14:textId="77777777" w:rsidR="00893733"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6D316ACF" w14:textId="77777777" w:rsidR="00893733"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4FA15ACF" w14:textId="77777777" w:rsidR="00893733" w:rsidRPr="000176DA" w:rsidRDefault="00893733"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6CC5137E" w14:textId="77777777" w:rsidR="00707F87" w:rsidRPr="000176DA" w:rsidRDefault="00707F87" w:rsidP="00707F87">
      <w:pPr>
        <w:tabs>
          <w:tab w:val="left" w:pos="993"/>
        </w:tabs>
        <w:spacing w:after="0" w:line="240" w:lineRule="auto"/>
        <w:ind w:firstLine="567"/>
        <w:jc w:val="both"/>
        <w:rPr>
          <w:rFonts w:ascii="Times New Roman" w:eastAsiaTheme="minorHAnsi" w:hAnsi="Times New Roman" w:cs="Times New Roman"/>
          <w:b/>
          <w:bCs/>
          <w:sz w:val="24"/>
          <w:szCs w:val="24"/>
        </w:rPr>
      </w:pPr>
    </w:p>
    <w:p w14:paraId="5F89AB14" w14:textId="77777777" w:rsidR="00707F87" w:rsidRPr="000176DA" w:rsidRDefault="00707F87" w:rsidP="00707F87">
      <w:pPr>
        <w:tabs>
          <w:tab w:val="left" w:pos="993"/>
        </w:tabs>
        <w:spacing w:after="0" w:line="240" w:lineRule="auto"/>
        <w:jc w:val="both"/>
        <w:rPr>
          <w:rFonts w:ascii="Times New Roman" w:eastAsiaTheme="minorHAnsi" w:hAnsi="Times New Roman" w:cs="Times New Roman"/>
          <w:b/>
          <w:bCs/>
          <w:sz w:val="24"/>
          <w:szCs w:val="24"/>
        </w:rPr>
      </w:pPr>
    </w:p>
    <w:p w14:paraId="3F750418" w14:textId="77777777" w:rsidR="00707F87" w:rsidRPr="000176DA" w:rsidRDefault="00707F87" w:rsidP="00707F87">
      <w:pPr>
        <w:tabs>
          <w:tab w:val="left" w:pos="720"/>
        </w:tabs>
        <w:spacing w:after="0" w:line="240" w:lineRule="auto"/>
        <w:ind w:firstLine="567"/>
        <w:jc w:val="center"/>
        <w:rPr>
          <w:rFonts w:asciiTheme="majorBidi" w:eastAsia="Calibri" w:hAnsiTheme="majorBidi" w:cstheme="majorBidi"/>
          <w:b/>
          <w:bCs/>
          <w:sz w:val="24"/>
          <w:szCs w:val="24"/>
        </w:rPr>
      </w:pPr>
      <w:r w:rsidRPr="000176DA">
        <w:rPr>
          <w:rFonts w:asciiTheme="majorBidi" w:eastAsia="Calibri" w:hAnsiTheme="majorBidi" w:cstheme="majorBidi"/>
          <w:b/>
          <w:bCs/>
          <w:sz w:val="24"/>
          <w:szCs w:val="24"/>
        </w:rPr>
        <w:lastRenderedPageBreak/>
        <w:t>Tiekėjams keliami reikalavimai dėl kokybės vadybos sistemos ir (ar) aplinkos apsaugos vadybos sistemos standartų reikalavimai</w:t>
      </w:r>
    </w:p>
    <w:p w14:paraId="799F5A40" w14:textId="1983D22D" w:rsidR="00707F87" w:rsidRPr="00893733" w:rsidRDefault="00707F87" w:rsidP="00893733">
      <w:pPr>
        <w:spacing w:after="0" w:line="240" w:lineRule="auto"/>
        <w:rPr>
          <w:rFonts w:asciiTheme="majorBidi" w:eastAsia="Calibri" w:hAnsiTheme="majorBidi" w:cstheme="majorBidi"/>
          <w:b/>
          <w:bCs/>
          <w:smallCaps/>
        </w:rPr>
      </w:pPr>
    </w:p>
    <w:p w14:paraId="1295439F" w14:textId="77777777" w:rsidR="00707F87" w:rsidRDefault="00707F87" w:rsidP="00707F87">
      <w:pPr>
        <w:rPr>
          <w:lang w:eastAsia="en-US"/>
        </w:rPr>
      </w:pPr>
    </w:p>
    <w:tbl>
      <w:tblPr>
        <w:tblW w:w="100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9"/>
        <w:gridCol w:w="3085"/>
        <w:gridCol w:w="3431"/>
        <w:gridCol w:w="2806"/>
      </w:tblGrid>
      <w:tr w:rsidR="00893733" w:rsidRPr="00893733" w14:paraId="01654ECF" w14:textId="77777777" w:rsidTr="00EC7C45">
        <w:tc>
          <w:tcPr>
            <w:tcW w:w="719" w:type="dxa"/>
            <w:tcMar>
              <w:top w:w="0" w:type="dxa"/>
              <w:left w:w="108" w:type="dxa"/>
              <w:bottom w:w="0" w:type="dxa"/>
              <w:right w:w="108" w:type="dxa"/>
            </w:tcMar>
            <w:hideMark/>
          </w:tcPr>
          <w:p w14:paraId="76D35FA4" w14:textId="77777777" w:rsidR="00893733" w:rsidRPr="00893733" w:rsidRDefault="00893733" w:rsidP="00893733">
            <w:pPr>
              <w:spacing w:after="0" w:line="240" w:lineRule="auto"/>
              <w:jc w:val="both"/>
              <w:rPr>
                <w:rFonts w:ascii="Times New Roman" w:eastAsia="Calibri" w:hAnsi="Times New Roman" w:cs="Times New Roman"/>
                <w:b/>
                <w:bCs/>
                <w:kern w:val="2"/>
                <w:sz w:val="22"/>
                <w:szCs w:val="22"/>
                <w:lang w:eastAsia="en-US"/>
                <w14:ligatures w14:val="standardContextual"/>
              </w:rPr>
            </w:pPr>
            <w:r w:rsidRPr="00893733">
              <w:rPr>
                <w:rFonts w:ascii="Times New Roman" w:eastAsia="Calibri" w:hAnsi="Times New Roman" w:cs="Times New Roman"/>
                <w:b/>
                <w:bCs/>
                <w:kern w:val="2"/>
                <w:sz w:val="22"/>
                <w:szCs w:val="22"/>
                <w:lang w:eastAsia="en-US"/>
                <w14:ligatures w14:val="standardContextual"/>
              </w:rPr>
              <w:t>Eil. Nr.</w:t>
            </w:r>
          </w:p>
        </w:tc>
        <w:tc>
          <w:tcPr>
            <w:tcW w:w="3085" w:type="dxa"/>
            <w:shd w:val="clear" w:color="auto" w:fill="FFFFFF"/>
            <w:tcMar>
              <w:top w:w="0" w:type="dxa"/>
              <w:left w:w="108" w:type="dxa"/>
              <w:bottom w:w="0" w:type="dxa"/>
              <w:right w:w="108" w:type="dxa"/>
            </w:tcMar>
            <w:hideMark/>
          </w:tcPr>
          <w:p w14:paraId="260920F9" w14:textId="77777777" w:rsidR="00893733" w:rsidRPr="00893733" w:rsidRDefault="00893733" w:rsidP="00893733">
            <w:pPr>
              <w:spacing w:after="0" w:line="240" w:lineRule="auto"/>
              <w:jc w:val="center"/>
              <w:rPr>
                <w:rFonts w:ascii="Times New Roman" w:eastAsia="Calibri" w:hAnsi="Times New Roman" w:cs="Times New Roman"/>
                <w:b/>
                <w:bCs/>
                <w:color w:val="000000"/>
                <w:kern w:val="2"/>
                <w:sz w:val="22"/>
                <w:szCs w:val="22"/>
                <w:lang w:eastAsia="en-US"/>
                <w14:ligatures w14:val="standardContextual"/>
              </w:rPr>
            </w:pPr>
          </w:p>
          <w:p w14:paraId="4742B6D1" w14:textId="77777777" w:rsidR="00893733" w:rsidRPr="00893733" w:rsidRDefault="00893733" w:rsidP="00893733">
            <w:pPr>
              <w:spacing w:after="0" w:line="240" w:lineRule="auto"/>
              <w:jc w:val="center"/>
              <w:rPr>
                <w:rFonts w:ascii="Times New Roman" w:eastAsia="Calibri" w:hAnsi="Times New Roman" w:cs="Times New Roman"/>
                <w:b/>
                <w:bCs/>
                <w:kern w:val="2"/>
                <w:sz w:val="22"/>
                <w:szCs w:val="22"/>
                <w:lang w:eastAsia="en-US"/>
                <w14:ligatures w14:val="standardContextual"/>
              </w:rPr>
            </w:pPr>
            <w:r w:rsidRPr="00893733">
              <w:rPr>
                <w:rFonts w:ascii="Times New Roman" w:eastAsia="Calibri" w:hAnsi="Times New Roman" w:cs="Times New Roman"/>
                <w:b/>
                <w:bCs/>
                <w:color w:val="000000"/>
                <w:kern w:val="2"/>
                <w:sz w:val="22"/>
                <w:szCs w:val="22"/>
                <w:lang w:eastAsia="en-US"/>
                <w14:ligatures w14:val="standardContextual"/>
              </w:rPr>
              <w:t>Reikalavimai</w:t>
            </w:r>
          </w:p>
        </w:tc>
        <w:tc>
          <w:tcPr>
            <w:tcW w:w="3431" w:type="dxa"/>
            <w:tcMar>
              <w:top w:w="0" w:type="dxa"/>
              <w:left w:w="108" w:type="dxa"/>
              <w:bottom w:w="0" w:type="dxa"/>
              <w:right w:w="108" w:type="dxa"/>
            </w:tcMar>
            <w:hideMark/>
          </w:tcPr>
          <w:p w14:paraId="656C38E7" w14:textId="77777777" w:rsidR="00893733" w:rsidRPr="00893733" w:rsidRDefault="00893733" w:rsidP="00893733">
            <w:pPr>
              <w:spacing w:after="0" w:line="240" w:lineRule="auto"/>
              <w:jc w:val="center"/>
              <w:rPr>
                <w:rFonts w:ascii="Times New Roman" w:eastAsia="Calibri" w:hAnsi="Times New Roman" w:cs="Times New Roman"/>
                <w:b/>
                <w:bCs/>
                <w:kern w:val="2"/>
                <w:sz w:val="22"/>
                <w:szCs w:val="22"/>
                <w:lang w:eastAsia="en-US"/>
                <w14:ligatures w14:val="standardContextual"/>
              </w:rPr>
            </w:pPr>
            <w:r w:rsidRPr="00893733">
              <w:rPr>
                <w:rFonts w:ascii="Times New Roman" w:eastAsia="Calibri" w:hAnsi="Times New Roman" w:cs="Times New Roman"/>
                <w:b/>
                <w:bCs/>
                <w:kern w:val="2"/>
                <w:sz w:val="22"/>
                <w:szCs w:val="22"/>
                <w:lang w:eastAsia="en-US"/>
                <w14:ligatures w14:val="standardContextual"/>
              </w:rPr>
              <w:t>Reikalavimus įrodantys dokumentai</w:t>
            </w:r>
          </w:p>
          <w:p w14:paraId="03CFF2FA" w14:textId="77777777" w:rsidR="00893733" w:rsidRPr="00893733" w:rsidRDefault="00893733" w:rsidP="00893733">
            <w:pPr>
              <w:spacing w:after="0" w:line="240" w:lineRule="auto"/>
              <w:jc w:val="center"/>
              <w:rPr>
                <w:rFonts w:ascii="Times New Roman" w:eastAsia="Calibri" w:hAnsi="Times New Roman" w:cs="Times New Roman"/>
                <w:i/>
                <w:iCs/>
                <w:kern w:val="2"/>
                <w:sz w:val="22"/>
                <w:szCs w:val="22"/>
                <w:lang w:eastAsia="en-US"/>
                <w14:ligatures w14:val="standardContextual"/>
              </w:rPr>
            </w:pPr>
            <w:r w:rsidRPr="00893733">
              <w:rPr>
                <w:rFonts w:ascii="Times New Roman" w:eastAsia="Calibri" w:hAnsi="Times New Roman" w:cs="Times New Roman"/>
                <w:i/>
                <w:iCs/>
                <w:kern w:val="2"/>
                <w:sz w:val="22"/>
                <w:szCs w:val="22"/>
                <w:lang w:eastAsia="en-US"/>
                <w14:ligatures w14:val="standardContextual"/>
              </w:rPr>
              <w:t>(dokumentai pateikiami elektronine forma)</w:t>
            </w:r>
          </w:p>
        </w:tc>
        <w:tc>
          <w:tcPr>
            <w:tcW w:w="2806" w:type="dxa"/>
            <w:tcMar>
              <w:top w:w="0" w:type="dxa"/>
              <w:left w:w="108" w:type="dxa"/>
              <w:bottom w:w="0" w:type="dxa"/>
              <w:right w:w="108" w:type="dxa"/>
            </w:tcMar>
            <w:hideMark/>
          </w:tcPr>
          <w:p w14:paraId="5BA91A5D" w14:textId="77777777" w:rsidR="00893733" w:rsidRPr="00893733" w:rsidRDefault="00893733" w:rsidP="00893733">
            <w:pPr>
              <w:spacing w:after="0" w:line="240" w:lineRule="auto"/>
              <w:jc w:val="center"/>
              <w:rPr>
                <w:rFonts w:ascii="Times New Roman" w:eastAsia="Calibri" w:hAnsi="Times New Roman" w:cs="Times New Roman"/>
                <w:b/>
                <w:bCs/>
                <w:kern w:val="2"/>
                <w:sz w:val="22"/>
                <w:szCs w:val="22"/>
                <w:lang w:eastAsia="en-US"/>
                <w14:ligatures w14:val="standardContextual"/>
              </w:rPr>
            </w:pPr>
            <w:r w:rsidRPr="00893733">
              <w:rPr>
                <w:rFonts w:ascii="Times New Roman" w:eastAsia="Calibri" w:hAnsi="Times New Roman" w:cs="Times New Roman"/>
                <w:b/>
                <w:bCs/>
                <w:kern w:val="2"/>
                <w:sz w:val="22"/>
                <w:szCs w:val="22"/>
                <w:lang w:eastAsia="en-US"/>
                <w14:ligatures w14:val="standardContextual"/>
              </w:rPr>
              <w:t>Tiekėjų grupei keliami reikalavimai bei rėmimosi kitų ūkio subjektų pajėgumais sąlygos</w:t>
            </w:r>
          </w:p>
        </w:tc>
      </w:tr>
      <w:tr w:rsidR="00893733" w:rsidRPr="00893733" w14:paraId="584B8978" w14:textId="77777777" w:rsidTr="00EC7C45">
        <w:tc>
          <w:tcPr>
            <w:tcW w:w="719" w:type="dxa"/>
            <w:tcMar>
              <w:top w:w="0" w:type="dxa"/>
              <w:left w:w="108" w:type="dxa"/>
              <w:bottom w:w="0" w:type="dxa"/>
              <w:right w:w="108" w:type="dxa"/>
            </w:tcMar>
          </w:tcPr>
          <w:p w14:paraId="268D19B1" w14:textId="77777777" w:rsidR="00893733" w:rsidRPr="00893733" w:rsidRDefault="00893733" w:rsidP="00893733">
            <w:pPr>
              <w:spacing w:after="0" w:line="240" w:lineRule="auto"/>
              <w:jc w:val="both"/>
              <w:rPr>
                <w:rFonts w:ascii="Times New Roman" w:eastAsia="Calibri" w:hAnsi="Times New Roman" w:cs="Times New Roman"/>
                <w:kern w:val="2"/>
                <w:sz w:val="22"/>
                <w:szCs w:val="22"/>
                <w:lang w:eastAsia="en-US"/>
                <w14:ligatures w14:val="standardContextual"/>
              </w:rPr>
            </w:pPr>
            <w:r w:rsidRPr="00893733">
              <w:rPr>
                <w:rFonts w:ascii="Times New Roman" w:eastAsia="Calibri" w:hAnsi="Times New Roman" w:cs="Times New Roman"/>
                <w:kern w:val="2"/>
                <w:sz w:val="22"/>
                <w:szCs w:val="22"/>
                <w:lang w:eastAsia="en-US"/>
                <w14:ligatures w14:val="standardContextual"/>
              </w:rPr>
              <w:t>3.3.1</w:t>
            </w:r>
          </w:p>
        </w:tc>
        <w:tc>
          <w:tcPr>
            <w:tcW w:w="3085" w:type="dxa"/>
            <w:tcMar>
              <w:top w:w="0" w:type="dxa"/>
              <w:left w:w="108" w:type="dxa"/>
              <w:bottom w:w="0" w:type="dxa"/>
              <w:right w:w="108" w:type="dxa"/>
            </w:tcMar>
          </w:tcPr>
          <w:p w14:paraId="0E1F6183" w14:textId="77777777" w:rsidR="00893733" w:rsidRPr="00893733" w:rsidRDefault="00893733" w:rsidP="00893733">
            <w:pPr>
              <w:spacing w:after="0" w:line="240" w:lineRule="auto"/>
              <w:jc w:val="both"/>
              <w:rPr>
                <w:rFonts w:ascii="Times New Roman" w:eastAsia="Times New Roman" w:hAnsi="Times New Roman" w:cs="Times New Roman"/>
                <w:kern w:val="2"/>
                <w:sz w:val="22"/>
                <w:szCs w:val="22"/>
                <w:lang w:eastAsia="en-US"/>
                <w14:ligatures w14:val="standardContextual"/>
              </w:rPr>
            </w:pPr>
            <w:r w:rsidRPr="00893733">
              <w:rPr>
                <w:rFonts w:ascii="Times New Roman" w:eastAsiaTheme="minorHAnsi" w:hAnsi="Times New Roman"/>
                <w:color w:val="000000"/>
                <w:kern w:val="2"/>
                <w:sz w:val="22"/>
                <w:szCs w:val="22"/>
                <w:shd w:val="clear" w:color="auto" w:fill="FFFFFF"/>
                <w:lang w:eastAsia="en-US"/>
                <w14:ligatures w14:val="standardContextual"/>
              </w:rPr>
              <w:t>Tiekėjas statybos srityje taiko aplinkos apsaugos vadybos sistemos reikalavimus pagal standartą LST EN ISO 14001 „Aplinkos vadybos sistemos. Reikalavimai ir naudojimo gairės“ (toliau – LST EN ISO 14001) arba Europos Sąjungos aplinkosaugos valdybos ir audito sistemą (toliau – EMAS) ar kitus aplinkos apsaugos vadybos standartus, pagrįstus atitinkamais Europos arba tarptautinių standartizacijos organizacijų priimtais standartais, ar kitais tiekėjo pateiktais lygiaverčiais įrodymais.</w:t>
            </w:r>
          </w:p>
        </w:tc>
        <w:tc>
          <w:tcPr>
            <w:tcW w:w="3431" w:type="dxa"/>
            <w:tcMar>
              <w:top w:w="0" w:type="dxa"/>
              <w:left w:w="108" w:type="dxa"/>
              <w:bottom w:w="0" w:type="dxa"/>
              <w:right w:w="108" w:type="dxa"/>
            </w:tcMar>
          </w:tcPr>
          <w:p w14:paraId="64ECA522" w14:textId="77777777" w:rsidR="00893733" w:rsidRPr="00893733" w:rsidRDefault="00893733" w:rsidP="00893733">
            <w:pPr>
              <w:jc w:val="both"/>
              <w:rPr>
                <w:rFonts w:ascii="Times New Roman" w:eastAsiaTheme="minorHAnsi" w:hAnsi="Times New Roman"/>
                <w:kern w:val="2"/>
                <w:sz w:val="22"/>
                <w:szCs w:val="22"/>
                <w:lang w:eastAsia="en-US"/>
                <w14:ligatures w14:val="standardContextual"/>
              </w:rPr>
            </w:pPr>
            <w:r w:rsidRPr="00893733">
              <w:rPr>
                <w:rFonts w:ascii="Times New Roman" w:eastAsiaTheme="minorHAnsi" w:hAnsi="Times New Roman"/>
                <w:color w:val="000000"/>
                <w:kern w:val="2"/>
                <w:sz w:val="22"/>
                <w:szCs w:val="22"/>
                <w:lang w:eastAsia="en-US"/>
                <w14:ligatures w14:val="standardContextual"/>
              </w:rPr>
              <w:t>EMAS arba LST EN ISO 14001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Lietuvos Respublikos aplinkos ministro įsakymu Nr. D1-508 patvirtinto Aprašo reikalavimus, arba kitus lygiaverčius įrodymus.</w:t>
            </w:r>
          </w:p>
        </w:tc>
        <w:tc>
          <w:tcPr>
            <w:tcW w:w="2806" w:type="dxa"/>
            <w:tcMar>
              <w:top w:w="0" w:type="dxa"/>
              <w:left w:w="108" w:type="dxa"/>
              <w:bottom w:w="0" w:type="dxa"/>
              <w:right w:w="108" w:type="dxa"/>
            </w:tcMar>
          </w:tcPr>
          <w:p w14:paraId="6587F6EF" w14:textId="77777777" w:rsidR="00893733" w:rsidRPr="00893733" w:rsidRDefault="00893733" w:rsidP="00893733">
            <w:pPr>
              <w:tabs>
                <w:tab w:val="left" w:pos="315"/>
              </w:tabs>
              <w:jc w:val="both"/>
              <w:rPr>
                <w:rFonts w:ascii="Times New Roman" w:eastAsiaTheme="minorHAnsi" w:hAnsi="Times New Roman"/>
                <w:kern w:val="2"/>
                <w:sz w:val="22"/>
                <w:szCs w:val="22"/>
                <w:lang w:eastAsia="en-US"/>
                <w14:ligatures w14:val="standardContextual"/>
              </w:rPr>
            </w:pPr>
            <w:r w:rsidRPr="00893733">
              <w:rPr>
                <w:rFonts w:ascii="Times New Roman" w:eastAsiaTheme="minorHAnsi" w:hAnsi="Times New Roman"/>
                <w:kern w:val="2"/>
                <w:sz w:val="22"/>
                <w:szCs w:val="22"/>
                <w:lang w:eastAsia="en-US"/>
                <w14:ligatures w14:val="standardContextual"/>
              </w:rPr>
              <w:t>1)</w:t>
            </w:r>
            <w:r w:rsidRPr="00893733">
              <w:rPr>
                <w:rFonts w:ascii="Times New Roman" w:eastAsiaTheme="minorHAnsi" w:hAnsi="Times New Roman"/>
                <w:kern w:val="2"/>
                <w:sz w:val="22"/>
                <w:szCs w:val="22"/>
                <w:lang w:eastAsia="en-US"/>
                <w14:ligatures w14:val="standardContextual"/>
              </w:rPr>
              <w:tab/>
              <w:t>Jeigu pasiūlymą teikia tiekėjų grupė – reikalavimą turi atitikti visi tiekėjų grupės nariai kartu (tiekėjų grupės narių turima patirtis sumuojama), atsižvelgiant į jų prisiimamus įsipareigojimus;</w:t>
            </w:r>
          </w:p>
          <w:p w14:paraId="2C190E6F" w14:textId="77777777" w:rsidR="00893733" w:rsidRPr="00893733" w:rsidRDefault="00893733" w:rsidP="00893733">
            <w:pPr>
              <w:spacing w:after="0" w:line="240" w:lineRule="auto"/>
              <w:jc w:val="both"/>
              <w:rPr>
                <w:rFonts w:ascii="Times New Roman" w:eastAsia="Calibri" w:hAnsi="Times New Roman" w:cs="Times New Roman"/>
                <w:kern w:val="2"/>
                <w:sz w:val="22"/>
                <w:szCs w:val="22"/>
                <w:lang w:eastAsia="en-US"/>
                <w14:ligatures w14:val="standardContextual"/>
              </w:rPr>
            </w:pPr>
            <w:r w:rsidRPr="00893733">
              <w:rPr>
                <w:rFonts w:ascii="Times New Roman" w:eastAsiaTheme="minorHAnsi" w:hAnsi="Times New Roman"/>
                <w:kern w:val="2"/>
                <w:sz w:val="22"/>
                <w:szCs w:val="22"/>
                <w:lang w:eastAsia="en-US"/>
                <w14:ligatures w14:val="standardContextual"/>
              </w:rPr>
              <w:t>2) Tiekėjas gali remtis kitų ūkio subjektų pajėgumais tik tuo atveju, jeigu tie subjektai patys vykdys tą pirkimo sutarties dalį, kuriai reikia jų turimų pajėgumų.</w:t>
            </w:r>
          </w:p>
        </w:tc>
      </w:tr>
    </w:tbl>
    <w:p w14:paraId="2D32779F" w14:textId="77777777" w:rsidR="00707F87" w:rsidRDefault="00707F87" w:rsidP="00707F87">
      <w:pPr>
        <w:rPr>
          <w:lang w:eastAsia="en-US"/>
        </w:rPr>
      </w:pPr>
    </w:p>
    <w:p w14:paraId="701B0A91" w14:textId="77777777" w:rsidR="00707F87" w:rsidRDefault="00707F87" w:rsidP="00707F87">
      <w:pPr>
        <w:rPr>
          <w:lang w:eastAsia="en-US"/>
        </w:rPr>
      </w:pPr>
    </w:p>
    <w:p w14:paraId="0E41A9DE" w14:textId="77777777" w:rsidR="00707F87" w:rsidRDefault="00707F87" w:rsidP="00707F87">
      <w:pPr>
        <w:rPr>
          <w:lang w:eastAsia="en-US"/>
        </w:rPr>
      </w:pPr>
    </w:p>
    <w:p w14:paraId="112677F2" w14:textId="77777777" w:rsidR="00707F87" w:rsidRDefault="00707F87" w:rsidP="00707F87">
      <w:pPr>
        <w:rPr>
          <w:lang w:eastAsia="en-US"/>
        </w:rPr>
      </w:pPr>
    </w:p>
    <w:p w14:paraId="66FCD3BB" w14:textId="77777777" w:rsidR="00707F87" w:rsidRDefault="00707F87" w:rsidP="00707F87">
      <w:pPr>
        <w:rPr>
          <w:lang w:eastAsia="en-US"/>
        </w:rPr>
      </w:pPr>
    </w:p>
    <w:p w14:paraId="7DF2AE3E" w14:textId="77777777" w:rsidR="00707F87" w:rsidRDefault="00707F87" w:rsidP="00707F87">
      <w:pPr>
        <w:rPr>
          <w:lang w:eastAsia="en-US"/>
        </w:rPr>
      </w:pPr>
    </w:p>
    <w:p w14:paraId="1EF6AB7F" w14:textId="77777777" w:rsidR="00707F87" w:rsidRDefault="00707F87" w:rsidP="00707F87">
      <w:pPr>
        <w:rPr>
          <w:lang w:eastAsia="en-US"/>
        </w:rPr>
      </w:pPr>
    </w:p>
    <w:p w14:paraId="07D2E475" w14:textId="06C3F665" w:rsidR="00707F87" w:rsidRDefault="00707F87" w:rsidP="00707F87">
      <w:pPr>
        <w:rPr>
          <w:lang w:eastAsia="en-US"/>
        </w:rPr>
      </w:pPr>
    </w:p>
    <w:p w14:paraId="266EE97C" w14:textId="77777777" w:rsidR="00212A10" w:rsidRDefault="00212A10" w:rsidP="00707F87">
      <w:pPr>
        <w:rPr>
          <w:lang w:eastAsia="en-US"/>
        </w:rPr>
      </w:pPr>
    </w:p>
    <w:p w14:paraId="039AD913" w14:textId="77777777" w:rsidR="00212A10" w:rsidRDefault="00212A10" w:rsidP="00707F87">
      <w:pPr>
        <w:rPr>
          <w:lang w:eastAsia="en-US"/>
        </w:rPr>
      </w:pPr>
    </w:p>
    <w:p w14:paraId="0059AEDB" w14:textId="77777777" w:rsidR="002236B2" w:rsidRPr="00707F87" w:rsidRDefault="002236B2" w:rsidP="00707F87">
      <w:pPr>
        <w:rPr>
          <w:lang w:eastAsia="en-US"/>
        </w:rPr>
      </w:pPr>
    </w:p>
    <w:p w14:paraId="2B196F33" w14:textId="77777777" w:rsidR="00A32C36" w:rsidRPr="00654AC2" w:rsidRDefault="00A32C36" w:rsidP="007E360A">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3A11CA1B" w14:textId="77777777" w:rsidR="005D3AFF" w:rsidRPr="00654AC2"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64" w:name="_Ref38291379"/>
      <w:bookmarkStart w:id="65" w:name="_Ref38291394"/>
      <w:bookmarkStart w:id="66" w:name="_Ref38898251"/>
      <w:bookmarkStart w:id="67" w:name="_Toc238822715"/>
      <w:r w:rsidRPr="00654AC2">
        <w:rPr>
          <w:rFonts w:ascii="Times New Roman" w:eastAsia="Calibri" w:hAnsi="Times New Roman" w:cs="Times New Roman"/>
          <w:color w:val="auto"/>
          <w:sz w:val="24"/>
          <w:szCs w:val="24"/>
        </w:rPr>
        <w:lastRenderedPageBreak/>
        <w:t xml:space="preserve">Pirkimo sąlygų 5 priedas „EBVPD“ </w:t>
      </w:r>
      <w:r w:rsidRPr="00654AC2">
        <w:rPr>
          <w:rFonts w:ascii="Times New Roman" w:hAnsi="Times New Roman" w:cs="Times New Roman"/>
          <w:color w:val="auto"/>
          <w:sz w:val="24"/>
          <w:szCs w:val="24"/>
        </w:rPr>
        <w:t>(XML formatu)</w:t>
      </w:r>
      <w:bookmarkEnd w:id="64"/>
      <w:bookmarkEnd w:id="65"/>
      <w:bookmarkEnd w:id="66"/>
      <w:bookmarkEnd w:id="67"/>
    </w:p>
    <w:p w14:paraId="57834494" w14:textId="77777777" w:rsidR="005D3AFF" w:rsidRPr="00654AC2" w:rsidRDefault="005D3AFF" w:rsidP="007E360A">
      <w:pPr>
        <w:tabs>
          <w:tab w:val="left" w:pos="993"/>
        </w:tabs>
        <w:spacing w:after="0" w:line="240" w:lineRule="auto"/>
        <w:ind w:firstLine="567"/>
        <w:jc w:val="both"/>
        <w:rPr>
          <w:rFonts w:ascii="Times New Roman" w:hAnsi="Times New Roman" w:cs="Times New Roman"/>
          <w:b/>
          <w:bCs/>
          <w:smallCaps/>
          <w:sz w:val="24"/>
          <w:szCs w:val="24"/>
        </w:rPr>
      </w:pPr>
    </w:p>
    <w:p w14:paraId="3F2E0AE2" w14:textId="77777777" w:rsidR="007F1B62" w:rsidRPr="00654AC2" w:rsidRDefault="007F1B62" w:rsidP="007E360A">
      <w:pPr>
        <w:pStyle w:val="Paantrat"/>
        <w:tabs>
          <w:tab w:val="left" w:pos="993"/>
        </w:tabs>
        <w:spacing w:after="0" w:line="240" w:lineRule="auto"/>
        <w:ind w:firstLine="567"/>
        <w:jc w:val="both"/>
        <w:rPr>
          <w:rFonts w:ascii="Times New Roman" w:hAnsi="Times New Roman" w:cs="Times New Roman"/>
          <w:color w:val="auto"/>
          <w:sz w:val="24"/>
          <w:szCs w:val="24"/>
        </w:rPr>
      </w:pPr>
    </w:p>
    <w:p w14:paraId="61EAB948" w14:textId="2FB7F490" w:rsidR="005D3AFF" w:rsidRPr="00654AC2" w:rsidRDefault="005D3AFF" w:rsidP="007E360A">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654AC2">
        <w:rPr>
          <w:rFonts w:ascii="Times New Roman" w:hAnsi="Times New Roman" w:cs="Times New Roman"/>
          <w:b/>
          <w:bCs/>
          <w:color w:val="auto"/>
          <w:sz w:val="24"/>
          <w:szCs w:val="24"/>
        </w:rPr>
        <w:t>EUROPOS BENDRASIS VIEŠŲJŲ PIRKIMŲ DOKUMENTAS</w:t>
      </w:r>
    </w:p>
    <w:p w14:paraId="79D27919" w14:textId="77777777" w:rsidR="007F1B62" w:rsidRPr="00654AC2" w:rsidRDefault="007F1B62" w:rsidP="007E360A">
      <w:pPr>
        <w:tabs>
          <w:tab w:val="left" w:pos="993"/>
        </w:tabs>
        <w:spacing w:after="0" w:line="240" w:lineRule="auto"/>
        <w:ind w:firstLine="567"/>
        <w:jc w:val="both"/>
        <w:rPr>
          <w:rFonts w:ascii="Times New Roman" w:hAnsi="Times New Roman" w:cs="Times New Roman"/>
          <w:sz w:val="24"/>
          <w:szCs w:val="24"/>
        </w:rPr>
      </w:pPr>
    </w:p>
    <w:p w14:paraId="3BAD36D2" w14:textId="77777777" w:rsidR="007F1B62" w:rsidRPr="00654AC2" w:rsidRDefault="007F1B62" w:rsidP="007E360A">
      <w:pPr>
        <w:tabs>
          <w:tab w:val="left" w:pos="993"/>
        </w:tabs>
        <w:spacing w:after="0" w:line="240" w:lineRule="auto"/>
        <w:ind w:firstLine="567"/>
        <w:jc w:val="both"/>
        <w:rPr>
          <w:rFonts w:ascii="Times New Roman" w:hAnsi="Times New Roman" w:cs="Times New Roman"/>
          <w:sz w:val="24"/>
          <w:szCs w:val="24"/>
        </w:rPr>
      </w:pPr>
    </w:p>
    <w:p w14:paraId="04D2DEFE" w14:textId="26D03FDC"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„Europos bendrasis viešųjų pirkimų dokumentas (EBVPD)“ pateikiamas.xml formatu.</w:t>
      </w:r>
    </w:p>
    <w:p w14:paraId="28C175F7" w14:textId="77777777" w:rsidR="005D3AFF" w:rsidRPr="00654AC2" w:rsidRDefault="005D3AFF" w:rsidP="007E360A">
      <w:pPr>
        <w:tabs>
          <w:tab w:val="left" w:pos="993"/>
        </w:tabs>
        <w:spacing w:after="0" w:line="240" w:lineRule="auto"/>
        <w:ind w:firstLine="567"/>
        <w:jc w:val="center"/>
        <w:rPr>
          <w:rFonts w:ascii="Times New Roman" w:hAnsi="Times New Roman" w:cs="Times New Roman"/>
          <w:smallCaps/>
          <w:sz w:val="24"/>
          <w:szCs w:val="24"/>
        </w:rPr>
      </w:pPr>
      <w:r w:rsidRPr="00654AC2">
        <w:rPr>
          <w:rFonts w:ascii="Times New Roman" w:hAnsi="Times New Roman" w:cs="Times New Roman"/>
          <w:smallCaps/>
          <w:sz w:val="24"/>
          <w:szCs w:val="24"/>
        </w:rPr>
        <w:t>__________</w:t>
      </w:r>
    </w:p>
    <w:p w14:paraId="13BF18F7" w14:textId="77777777" w:rsidR="007F1B62" w:rsidRPr="00654AC2" w:rsidRDefault="007F1B62" w:rsidP="007E360A">
      <w:pPr>
        <w:tabs>
          <w:tab w:val="left" w:pos="993"/>
        </w:tabs>
        <w:spacing w:after="0" w:line="240" w:lineRule="auto"/>
        <w:ind w:firstLine="567"/>
        <w:jc w:val="both"/>
        <w:rPr>
          <w:rFonts w:ascii="Times New Roman" w:hAnsi="Times New Roman" w:cs="Times New Roman"/>
          <w:b/>
          <w:bCs/>
          <w:smallCaps/>
          <w:sz w:val="24"/>
          <w:szCs w:val="24"/>
        </w:rPr>
      </w:pPr>
    </w:p>
    <w:p w14:paraId="20D74758" w14:textId="7F1CED0D" w:rsidR="005D3AFF" w:rsidRPr="00654AC2" w:rsidRDefault="005D3AFF" w:rsidP="007E360A">
      <w:pPr>
        <w:tabs>
          <w:tab w:val="left" w:pos="993"/>
        </w:tabs>
        <w:spacing w:after="0" w:line="240" w:lineRule="auto"/>
        <w:ind w:firstLine="567"/>
        <w:jc w:val="both"/>
        <w:rPr>
          <w:rFonts w:ascii="Times New Roman" w:hAnsi="Times New Roman" w:cs="Times New Roman"/>
          <w:b/>
          <w:bCs/>
          <w:smallCaps/>
          <w:sz w:val="24"/>
          <w:szCs w:val="24"/>
        </w:rPr>
      </w:pPr>
      <w:r w:rsidRPr="00654AC2">
        <w:rPr>
          <w:rFonts w:ascii="Times New Roman" w:hAnsi="Times New Roman" w:cs="Times New Roman"/>
          <w:b/>
          <w:bCs/>
          <w:smallCaps/>
          <w:sz w:val="24"/>
          <w:szCs w:val="24"/>
        </w:rPr>
        <w:br w:type="page"/>
      </w:r>
    </w:p>
    <w:p w14:paraId="7DD8C0CC" w14:textId="77777777" w:rsidR="005D3AFF" w:rsidRPr="00654AC2" w:rsidRDefault="005D3AFF" w:rsidP="007E360A">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68" w:name="_Ref38540913"/>
      <w:bookmarkStart w:id="69" w:name="_Ref38898051"/>
      <w:bookmarkStart w:id="70" w:name="_Ref38901392"/>
      <w:bookmarkStart w:id="71" w:name="_Toc238822716"/>
      <w:r w:rsidRPr="00654AC2">
        <w:rPr>
          <w:rFonts w:ascii="Times New Roman" w:eastAsia="Calibri" w:hAnsi="Times New Roman" w:cs="Times New Roman"/>
          <w:color w:val="auto"/>
          <w:sz w:val="24"/>
          <w:szCs w:val="24"/>
        </w:rPr>
        <w:lastRenderedPageBreak/>
        <w:t>Pirkimo sąlygų 6 priedas „Pasiūlymo forma“</w:t>
      </w:r>
      <w:bookmarkEnd w:id="68"/>
      <w:bookmarkEnd w:id="69"/>
      <w:bookmarkEnd w:id="70"/>
      <w:bookmarkEnd w:id="71"/>
    </w:p>
    <w:p w14:paraId="7F695D66"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p>
    <w:p w14:paraId="3DFDEEB7"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p>
    <w:p w14:paraId="11B53761" w14:textId="77777777" w:rsidR="007F1B62" w:rsidRPr="00654AC2" w:rsidRDefault="007F1B62" w:rsidP="007E360A">
      <w:pPr>
        <w:spacing w:after="0" w:line="240" w:lineRule="auto"/>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Vilniaus rajono savivaldybės administracijai</w:t>
      </w:r>
    </w:p>
    <w:p w14:paraId="701A2CEC" w14:textId="77777777" w:rsidR="007F1B62" w:rsidRPr="00654AC2" w:rsidRDefault="007F1B62" w:rsidP="007E360A">
      <w:pPr>
        <w:spacing w:after="0" w:line="240" w:lineRule="auto"/>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Rinktinės g. 50, 09318 Vilnius</w:t>
      </w:r>
    </w:p>
    <w:p w14:paraId="373A4BC7"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5279D673" w14:textId="77777777" w:rsidR="007F1B62" w:rsidRPr="00654AC2" w:rsidRDefault="007F1B62" w:rsidP="007E360A">
      <w:pPr>
        <w:spacing w:after="0" w:line="240" w:lineRule="auto"/>
        <w:jc w:val="center"/>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PASIŪLYMAS</w:t>
      </w:r>
    </w:p>
    <w:p w14:paraId="2724ECB8" w14:textId="77777777" w:rsidR="007F1B62" w:rsidRPr="00654AC2" w:rsidRDefault="007F1B62" w:rsidP="007E360A">
      <w:pPr>
        <w:spacing w:after="0" w:line="240" w:lineRule="auto"/>
        <w:rPr>
          <w:rFonts w:asciiTheme="majorBidi" w:eastAsia="Times New Roman" w:hAnsiTheme="majorBidi" w:cstheme="majorBidi"/>
          <w:b/>
          <w:sz w:val="24"/>
          <w:szCs w:val="24"/>
        </w:rPr>
      </w:pPr>
    </w:p>
    <w:p w14:paraId="2DBFF9C9" w14:textId="60F6FF82" w:rsidR="00D357FF" w:rsidRPr="00654AC2" w:rsidRDefault="00D357FF" w:rsidP="00D357FF">
      <w:pPr>
        <w:spacing w:after="0" w:line="240" w:lineRule="auto"/>
        <w:jc w:val="center"/>
        <w:rPr>
          <w:rFonts w:ascii="Times New Roman" w:hAnsi="Times New Roman" w:cs="Times New Roman"/>
          <w:b/>
          <w:sz w:val="24"/>
          <w:szCs w:val="32"/>
        </w:rPr>
      </w:pPr>
      <w:r w:rsidRPr="00654AC2">
        <w:rPr>
          <w:rFonts w:ascii="Times New Roman" w:hAnsi="Times New Roman" w:cs="Times New Roman"/>
          <w:b/>
          <w:sz w:val="24"/>
          <w:szCs w:val="32"/>
        </w:rPr>
        <w:t xml:space="preserve">Dėl </w:t>
      </w:r>
      <w:r w:rsidR="00054135" w:rsidRPr="00054135">
        <w:rPr>
          <w:rFonts w:ascii="Times New Roman" w:hAnsi="Times New Roman" w:cs="Times New Roman"/>
          <w:b/>
          <w:sz w:val="24"/>
          <w:szCs w:val="24"/>
        </w:rPr>
        <w:t>Elektros energijos kaupimo įrenginių ir elektros jėgainės statybos darbai Rinktinės g. 50</w:t>
      </w:r>
      <w:r w:rsidR="00054135">
        <w:rPr>
          <w:rFonts w:ascii="Times New Roman" w:hAnsi="Times New Roman" w:cs="Times New Roman"/>
          <w:b/>
          <w:sz w:val="24"/>
          <w:szCs w:val="24"/>
        </w:rPr>
        <w:t xml:space="preserve"> </w:t>
      </w:r>
      <w:r w:rsidR="00935727" w:rsidRPr="00935727">
        <w:rPr>
          <w:rFonts w:ascii="Times New Roman" w:hAnsi="Times New Roman" w:cs="Times New Roman"/>
          <w:b/>
          <w:sz w:val="24"/>
          <w:szCs w:val="24"/>
        </w:rPr>
        <w:t>pirkimo</w:t>
      </w:r>
    </w:p>
    <w:p w14:paraId="0900EB4E" w14:textId="08FCFEFF"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____________________</w:t>
      </w:r>
    </w:p>
    <w:p w14:paraId="034FC19E" w14:textId="77777777"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(Data)</w:t>
      </w:r>
    </w:p>
    <w:p w14:paraId="25C3794E" w14:textId="77777777"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____________________</w:t>
      </w:r>
    </w:p>
    <w:p w14:paraId="571173F0" w14:textId="77777777" w:rsidR="007F1B62" w:rsidRPr="00654AC2" w:rsidRDefault="007F1B62" w:rsidP="007E360A">
      <w:pPr>
        <w:spacing w:after="0" w:line="240" w:lineRule="auto"/>
        <w:jc w:val="center"/>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(Vieta)</w:t>
      </w:r>
    </w:p>
    <w:p w14:paraId="53999D6C" w14:textId="77777777" w:rsidR="007F1B62" w:rsidRPr="00654AC2" w:rsidRDefault="007F1B62" w:rsidP="007E360A">
      <w:pPr>
        <w:spacing w:after="0" w:line="240" w:lineRule="auto"/>
        <w:jc w:val="center"/>
        <w:rPr>
          <w:rFonts w:asciiTheme="majorBidi" w:eastAsia="Times New Roman" w:hAnsiTheme="majorBidi" w:cstheme="majorBidi"/>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4281"/>
      </w:tblGrid>
      <w:tr w:rsidR="00CD414D" w:rsidRPr="00654AC2" w14:paraId="3680CFFB" w14:textId="77777777" w:rsidTr="00EE50E4">
        <w:tc>
          <w:tcPr>
            <w:tcW w:w="5074" w:type="dxa"/>
          </w:tcPr>
          <w:p w14:paraId="47390CE7" w14:textId="77777777" w:rsidR="007F1B62" w:rsidRPr="00654AC2" w:rsidRDefault="007F1B62" w:rsidP="007E360A">
            <w:p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b/>
                <w:sz w:val="24"/>
                <w:szCs w:val="24"/>
              </w:rPr>
              <w:t>Tiekėjo pavadinimas</w:t>
            </w:r>
            <w:r w:rsidRPr="00654AC2">
              <w:rPr>
                <w:rFonts w:asciiTheme="majorBidi" w:eastAsia="Times New Roman" w:hAnsiTheme="majorBidi" w:cstheme="majorBidi"/>
                <w:sz w:val="24"/>
                <w:szCs w:val="24"/>
              </w:rPr>
              <w:t xml:space="preserve"> [</w:t>
            </w:r>
            <w:r w:rsidRPr="00654AC2">
              <w:rPr>
                <w:rFonts w:asciiTheme="majorBidi" w:eastAsia="Times New Roman" w:hAnsiTheme="majorBidi" w:cstheme="majorBidi"/>
                <w:i/>
                <w:sz w:val="24"/>
                <w:szCs w:val="24"/>
              </w:rPr>
              <w:t>jei tai tiekėjų grupė, nurodyti: jungtinės veiklos sutarties pagrindu veikianti tiekėjų grupė, sudaryta iš: [nurodyti visų partnerių pavadinimus]</w:t>
            </w:r>
            <w:r w:rsidRPr="00654AC2">
              <w:rPr>
                <w:rFonts w:asciiTheme="majorBidi" w:eastAsia="Times New Roman" w:hAnsiTheme="majorBidi" w:cstheme="majorBidi"/>
                <w:sz w:val="24"/>
                <w:szCs w:val="24"/>
              </w:rPr>
              <w:t>]</w:t>
            </w:r>
          </w:p>
        </w:tc>
        <w:tc>
          <w:tcPr>
            <w:tcW w:w="4281" w:type="dxa"/>
          </w:tcPr>
          <w:p w14:paraId="72B0DD7F"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062E3A57"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5A5C7171" w14:textId="77777777" w:rsidTr="00EE50E4">
        <w:tc>
          <w:tcPr>
            <w:tcW w:w="5074" w:type="dxa"/>
          </w:tcPr>
          <w:p w14:paraId="06B7A8C1" w14:textId="77777777" w:rsidR="007F1B62" w:rsidRPr="00654AC2" w:rsidRDefault="007F1B62" w:rsidP="007E360A">
            <w:p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b/>
                <w:sz w:val="24"/>
                <w:szCs w:val="24"/>
              </w:rPr>
              <w:t>Atsakingasis partneris</w:t>
            </w:r>
            <w:r w:rsidRPr="00654AC2">
              <w:rPr>
                <w:rFonts w:asciiTheme="majorBidi" w:eastAsia="Times New Roman" w:hAnsiTheme="majorBidi" w:cstheme="majorBidi"/>
                <w:sz w:val="24"/>
                <w:szCs w:val="24"/>
              </w:rPr>
              <w:t xml:space="preserve"> [</w:t>
            </w:r>
            <w:r w:rsidRPr="00654AC2">
              <w:rPr>
                <w:rFonts w:asciiTheme="majorBidi" w:eastAsia="Times New Roman" w:hAnsiTheme="majorBidi" w:cstheme="majorBidi"/>
                <w:i/>
                <w:sz w:val="24"/>
                <w:szCs w:val="24"/>
              </w:rPr>
              <w:t>nurodyti atsakingojo partnerio pavadinimą, jei pasiūlymą teikia tiekėjų grupė</w:t>
            </w:r>
            <w:r w:rsidRPr="00654AC2">
              <w:rPr>
                <w:rFonts w:asciiTheme="majorBidi" w:eastAsia="Times New Roman" w:hAnsiTheme="majorBidi" w:cstheme="majorBidi"/>
                <w:sz w:val="24"/>
                <w:szCs w:val="24"/>
              </w:rPr>
              <w:t>]</w:t>
            </w:r>
          </w:p>
        </w:tc>
        <w:tc>
          <w:tcPr>
            <w:tcW w:w="4281" w:type="dxa"/>
          </w:tcPr>
          <w:p w14:paraId="4ED19C0D"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3D8A5326" w14:textId="77777777" w:rsidTr="00EE50E4">
        <w:tc>
          <w:tcPr>
            <w:tcW w:w="5074" w:type="dxa"/>
          </w:tcPr>
          <w:p w14:paraId="2778EA46"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 xml:space="preserve">Tiekėjo kodas </w:t>
            </w:r>
            <w:r w:rsidRPr="00654AC2">
              <w:rPr>
                <w:rFonts w:asciiTheme="majorBidi" w:eastAsia="Times New Roman" w:hAnsiTheme="majorBidi" w:cstheme="majorBidi"/>
                <w:sz w:val="24"/>
                <w:szCs w:val="24"/>
              </w:rPr>
              <w:t>[</w:t>
            </w:r>
            <w:r w:rsidRPr="00654AC2">
              <w:rPr>
                <w:rFonts w:asciiTheme="majorBidi" w:eastAsia="Times New Roman" w:hAnsiTheme="majorBidi" w:cstheme="majorBidi"/>
                <w:i/>
                <w:sz w:val="24"/>
                <w:szCs w:val="24"/>
              </w:rPr>
              <w:t>jei pasiūlymą teikia tiekėjų grupė, nurodyti visų partnerių  kodus</w:t>
            </w:r>
            <w:r w:rsidRPr="00654AC2">
              <w:rPr>
                <w:rFonts w:asciiTheme="majorBidi" w:eastAsia="Times New Roman" w:hAnsiTheme="majorBidi" w:cstheme="majorBidi"/>
                <w:sz w:val="24"/>
                <w:szCs w:val="24"/>
              </w:rPr>
              <w:t>]</w:t>
            </w:r>
          </w:p>
        </w:tc>
        <w:tc>
          <w:tcPr>
            <w:tcW w:w="4281" w:type="dxa"/>
          </w:tcPr>
          <w:p w14:paraId="64C03A52"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49EC3565" w14:textId="77777777" w:rsidTr="00EE50E4">
        <w:tc>
          <w:tcPr>
            <w:tcW w:w="5074" w:type="dxa"/>
          </w:tcPr>
          <w:p w14:paraId="7EA4C034" w14:textId="77777777" w:rsidR="007F1B62" w:rsidRPr="00654AC2" w:rsidRDefault="007F1B62" w:rsidP="007E360A">
            <w:pPr>
              <w:spacing w:after="0" w:line="240" w:lineRule="auto"/>
              <w:jc w:val="both"/>
              <w:rPr>
                <w:rFonts w:asciiTheme="majorBidi" w:eastAsia="Times New Roman" w:hAnsiTheme="majorBidi" w:cstheme="majorBidi"/>
                <w:sz w:val="24"/>
                <w:szCs w:val="24"/>
              </w:rPr>
            </w:pPr>
            <w:r w:rsidRPr="00654AC2">
              <w:rPr>
                <w:rFonts w:asciiTheme="majorBidi" w:eastAsia="Times New Roman" w:hAnsiTheme="majorBidi" w:cstheme="majorBidi"/>
                <w:b/>
                <w:sz w:val="24"/>
                <w:szCs w:val="24"/>
              </w:rPr>
              <w:t>Tiekėjo adresas</w:t>
            </w:r>
            <w:r w:rsidRPr="00654AC2">
              <w:rPr>
                <w:rFonts w:asciiTheme="majorBidi" w:eastAsia="Times New Roman" w:hAnsiTheme="majorBidi" w:cstheme="majorBidi"/>
                <w:sz w:val="24"/>
                <w:szCs w:val="24"/>
              </w:rPr>
              <w:t xml:space="preserve"> [</w:t>
            </w:r>
            <w:r w:rsidRPr="00654AC2">
              <w:rPr>
                <w:rFonts w:asciiTheme="majorBidi" w:eastAsia="Times New Roman" w:hAnsiTheme="majorBidi" w:cstheme="majorBidi"/>
                <w:i/>
                <w:sz w:val="24"/>
                <w:szCs w:val="24"/>
              </w:rPr>
              <w:t>jei pasiūlymą teikia tiekėjų grupė, nurodyti visų partnerių  adresus</w:t>
            </w:r>
            <w:r w:rsidRPr="00654AC2">
              <w:rPr>
                <w:rFonts w:asciiTheme="majorBidi" w:eastAsia="Times New Roman" w:hAnsiTheme="majorBidi" w:cstheme="majorBidi"/>
                <w:sz w:val="24"/>
                <w:szCs w:val="24"/>
              </w:rPr>
              <w:t>]</w:t>
            </w:r>
          </w:p>
        </w:tc>
        <w:tc>
          <w:tcPr>
            <w:tcW w:w="4281" w:type="dxa"/>
          </w:tcPr>
          <w:p w14:paraId="116E7E35"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56EC7FB5"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33143DB0" w14:textId="77777777" w:rsidTr="00EE50E4">
        <w:tc>
          <w:tcPr>
            <w:tcW w:w="5074" w:type="dxa"/>
          </w:tcPr>
          <w:p w14:paraId="05C93A16"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Už pasiūlymą atsakingo asmens vardas, pavardė</w:t>
            </w:r>
          </w:p>
        </w:tc>
        <w:tc>
          <w:tcPr>
            <w:tcW w:w="4281" w:type="dxa"/>
          </w:tcPr>
          <w:p w14:paraId="13C62208"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CD414D" w:rsidRPr="00654AC2" w14:paraId="59E9C637" w14:textId="77777777" w:rsidTr="00EE50E4">
        <w:tc>
          <w:tcPr>
            <w:tcW w:w="5074" w:type="dxa"/>
          </w:tcPr>
          <w:p w14:paraId="2A8F45EE"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Telefono numeris</w:t>
            </w:r>
          </w:p>
        </w:tc>
        <w:tc>
          <w:tcPr>
            <w:tcW w:w="4281" w:type="dxa"/>
          </w:tcPr>
          <w:p w14:paraId="557A8FC1"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r w:rsidR="007F1B62" w:rsidRPr="00654AC2" w14:paraId="591BEC67" w14:textId="77777777" w:rsidTr="00EE50E4">
        <w:trPr>
          <w:trHeight w:val="313"/>
        </w:trPr>
        <w:tc>
          <w:tcPr>
            <w:tcW w:w="5074" w:type="dxa"/>
          </w:tcPr>
          <w:p w14:paraId="7866036B" w14:textId="77777777" w:rsidR="007F1B62" w:rsidRPr="00654AC2" w:rsidRDefault="007F1B62" w:rsidP="007E360A">
            <w:pPr>
              <w:spacing w:after="0" w:line="240" w:lineRule="auto"/>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El. pašto adresas</w:t>
            </w:r>
          </w:p>
        </w:tc>
        <w:tc>
          <w:tcPr>
            <w:tcW w:w="4281" w:type="dxa"/>
          </w:tcPr>
          <w:p w14:paraId="7C9E1F19"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tc>
      </w:tr>
    </w:tbl>
    <w:p w14:paraId="1F492208" w14:textId="77777777" w:rsidR="007F1B62" w:rsidRPr="00654AC2" w:rsidRDefault="007F1B62" w:rsidP="007E360A">
      <w:pPr>
        <w:spacing w:after="0" w:line="240" w:lineRule="auto"/>
        <w:jc w:val="both"/>
        <w:rPr>
          <w:rFonts w:asciiTheme="majorBidi" w:eastAsia="Times New Roman" w:hAnsiTheme="majorBidi" w:cstheme="majorBidi"/>
        </w:rPr>
      </w:pPr>
    </w:p>
    <w:p w14:paraId="3437B35D" w14:textId="77777777" w:rsidR="00054135" w:rsidRPr="00487FF1" w:rsidRDefault="00054135" w:rsidP="00BA2D23">
      <w:pPr>
        <w:spacing w:after="0" w:line="240" w:lineRule="auto"/>
        <w:ind w:firstLine="720"/>
        <w:jc w:val="both"/>
        <w:rPr>
          <w:rFonts w:asciiTheme="majorBidi" w:eastAsia="Times New Roman" w:hAnsiTheme="majorBidi" w:cstheme="majorBidi"/>
          <w:sz w:val="22"/>
          <w:szCs w:val="22"/>
        </w:rPr>
      </w:pPr>
      <w:r w:rsidRPr="00487FF1">
        <w:rPr>
          <w:rFonts w:asciiTheme="majorBidi" w:eastAsia="Times New Roman" w:hAnsiTheme="majorBidi" w:cstheme="majorBidi"/>
          <w:sz w:val="22"/>
          <w:szCs w:val="22"/>
        </w:rPr>
        <w:t>Šiuo pasiūlymu pažymime, kad sutinkame su visomis pirkimo sąlygomis, nustatytomis:</w:t>
      </w:r>
    </w:p>
    <w:p w14:paraId="57E8C216" w14:textId="77777777" w:rsidR="00054135" w:rsidRPr="00487FF1" w:rsidRDefault="00054135" w:rsidP="00054135">
      <w:pPr>
        <w:numPr>
          <w:ilvl w:val="0"/>
          <w:numId w:val="17"/>
        </w:numPr>
        <w:spacing w:after="0" w:line="240" w:lineRule="auto"/>
        <w:jc w:val="both"/>
        <w:rPr>
          <w:rFonts w:asciiTheme="majorBidi" w:eastAsia="Times New Roman" w:hAnsiTheme="majorBidi" w:cstheme="majorBidi"/>
          <w:sz w:val="22"/>
          <w:szCs w:val="22"/>
        </w:rPr>
      </w:pPr>
      <w:r w:rsidRPr="00487FF1">
        <w:rPr>
          <w:rFonts w:asciiTheme="majorBidi" w:eastAsia="Times New Roman" w:hAnsiTheme="majorBidi" w:cstheme="majorBidi"/>
          <w:sz w:val="22"/>
          <w:szCs w:val="22"/>
        </w:rPr>
        <w:t>supaprastinto atviro konkurso skelbime, paskelbtame CVP IS, pirkimo Nr. _________;</w:t>
      </w:r>
    </w:p>
    <w:p w14:paraId="176AB4E4" w14:textId="77777777" w:rsidR="00054135" w:rsidRPr="00487FF1" w:rsidRDefault="00054135" w:rsidP="00054135">
      <w:pPr>
        <w:numPr>
          <w:ilvl w:val="0"/>
          <w:numId w:val="17"/>
        </w:numPr>
        <w:spacing w:after="0" w:line="240" w:lineRule="auto"/>
        <w:jc w:val="both"/>
        <w:rPr>
          <w:rFonts w:asciiTheme="majorBidi" w:eastAsia="Times New Roman" w:hAnsiTheme="majorBidi" w:cstheme="majorBidi"/>
          <w:sz w:val="22"/>
          <w:szCs w:val="22"/>
        </w:rPr>
      </w:pPr>
      <w:r w:rsidRPr="00487FF1">
        <w:rPr>
          <w:rFonts w:asciiTheme="majorBidi" w:eastAsia="Times New Roman" w:hAnsiTheme="majorBidi" w:cstheme="majorBidi"/>
          <w:sz w:val="22"/>
          <w:szCs w:val="22"/>
        </w:rPr>
        <w:t>supaprastinto atviro konkurso sąlygose;</w:t>
      </w:r>
    </w:p>
    <w:p w14:paraId="73AA3BB5" w14:textId="77777777" w:rsidR="00054135" w:rsidRPr="00487FF1" w:rsidRDefault="00054135" w:rsidP="00054135">
      <w:pPr>
        <w:numPr>
          <w:ilvl w:val="0"/>
          <w:numId w:val="17"/>
        </w:numPr>
        <w:spacing w:after="0" w:line="240" w:lineRule="auto"/>
        <w:jc w:val="both"/>
        <w:rPr>
          <w:rFonts w:asciiTheme="majorBidi" w:eastAsia="Times New Roman" w:hAnsiTheme="majorBidi" w:cstheme="majorBidi"/>
          <w:sz w:val="22"/>
          <w:szCs w:val="22"/>
        </w:rPr>
      </w:pPr>
      <w:r w:rsidRPr="00487FF1">
        <w:rPr>
          <w:rFonts w:asciiTheme="majorBidi" w:eastAsia="Times New Roman" w:hAnsiTheme="majorBidi" w:cstheme="majorBidi"/>
          <w:sz w:val="22"/>
          <w:szCs w:val="22"/>
        </w:rPr>
        <w:t>kituose pirkimo dokumentuose.</w:t>
      </w:r>
    </w:p>
    <w:p w14:paraId="64C18763" w14:textId="77777777" w:rsidR="00054135" w:rsidRPr="00487FF1" w:rsidRDefault="00054135" w:rsidP="00BA2D23">
      <w:pPr>
        <w:spacing w:after="0" w:line="240" w:lineRule="auto"/>
        <w:ind w:firstLine="720"/>
        <w:jc w:val="both"/>
        <w:rPr>
          <w:rFonts w:asciiTheme="majorBidi" w:eastAsia="Times New Roman" w:hAnsiTheme="majorBidi" w:cstheme="majorBidi"/>
          <w:sz w:val="22"/>
          <w:szCs w:val="22"/>
        </w:rPr>
      </w:pPr>
    </w:p>
    <w:p w14:paraId="6F73CBE3" w14:textId="77777777" w:rsidR="00054135" w:rsidRPr="00487FF1" w:rsidRDefault="00054135" w:rsidP="00054135">
      <w:pPr>
        <w:spacing w:after="0" w:line="240" w:lineRule="auto"/>
        <w:ind w:firstLine="720"/>
        <w:jc w:val="both"/>
        <w:rPr>
          <w:rFonts w:asciiTheme="majorBidi" w:eastAsia="Times New Roman" w:hAnsiTheme="majorBidi" w:cstheme="majorBidi"/>
          <w:sz w:val="22"/>
          <w:szCs w:val="22"/>
        </w:rPr>
      </w:pPr>
      <w:r w:rsidRPr="00487FF1">
        <w:rPr>
          <w:rFonts w:asciiTheme="majorBidi" w:eastAsia="Times New Roman" w:hAnsiTheme="majorBidi" w:cstheme="majorBidi"/>
          <w:sz w:val="22"/>
          <w:szCs w:val="22"/>
        </w:rPr>
        <w:t>Mes siūlome šiuos darbus:</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48"/>
        <w:gridCol w:w="4707"/>
      </w:tblGrid>
      <w:tr w:rsidR="00054135" w:rsidRPr="000119BA" w14:paraId="1A4E1885" w14:textId="77777777" w:rsidTr="00BA2D23">
        <w:tc>
          <w:tcPr>
            <w:tcW w:w="9355" w:type="dxa"/>
            <w:gridSpan w:val="2"/>
          </w:tcPr>
          <w:p w14:paraId="698123FA" w14:textId="7A2950BC" w:rsidR="00054135" w:rsidRPr="001F56EF" w:rsidRDefault="00054135" w:rsidP="00054135">
            <w:pPr>
              <w:spacing w:after="0" w:line="240" w:lineRule="auto"/>
              <w:ind w:right="680"/>
              <w:rPr>
                <w:rFonts w:ascii="Times New Roman" w:eastAsia="Times New Roman" w:hAnsi="Times New Roman" w:cs="Times New Roman"/>
                <w:b/>
                <w:bCs/>
                <w:sz w:val="22"/>
                <w:szCs w:val="22"/>
              </w:rPr>
            </w:pPr>
            <w:r w:rsidRPr="00054135">
              <w:rPr>
                <w:rFonts w:ascii="Times New Roman" w:eastAsia="Times New Roman" w:hAnsi="Times New Roman" w:cs="Times New Roman"/>
                <w:b/>
                <w:bCs/>
                <w:sz w:val="22"/>
                <w:szCs w:val="22"/>
              </w:rPr>
              <w:t>Elektros energijos kaupimo įrenginių ir elektros jėgainės statybos darbai</w:t>
            </w:r>
            <w:r w:rsidR="009D6FE4">
              <w:t xml:space="preserve"> </w:t>
            </w:r>
            <w:r w:rsidR="009D6FE4" w:rsidRPr="009D6FE4">
              <w:rPr>
                <w:rFonts w:ascii="Times New Roman" w:eastAsia="Times New Roman" w:hAnsi="Times New Roman" w:cs="Times New Roman"/>
                <w:b/>
                <w:bCs/>
                <w:sz w:val="22"/>
                <w:szCs w:val="22"/>
              </w:rPr>
              <w:t>Rinktinės g. 50</w:t>
            </w:r>
          </w:p>
        </w:tc>
      </w:tr>
      <w:tr w:rsidR="00054135" w:rsidRPr="000119BA" w14:paraId="720CE785" w14:textId="77777777" w:rsidTr="00BA2D23">
        <w:tc>
          <w:tcPr>
            <w:tcW w:w="4648" w:type="dxa"/>
          </w:tcPr>
          <w:p w14:paraId="410F72F8" w14:textId="77777777" w:rsidR="00054135" w:rsidRPr="000119BA" w:rsidRDefault="00054135" w:rsidP="009D6FE4">
            <w:pPr>
              <w:spacing w:after="0" w:line="240" w:lineRule="auto"/>
              <w:rPr>
                <w:rFonts w:asciiTheme="majorBidi" w:eastAsia="Times New Roman" w:hAnsiTheme="majorBidi" w:cstheme="majorBidi"/>
              </w:rPr>
            </w:pPr>
            <w:r w:rsidRPr="000119BA">
              <w:rPr>
                <w:rFonts w:asciiTheme="majorBidi" w:eastAsia="Times New Roman" w:hAnsiTheme="majorBidi" w:cstheme="majorBidi"/>
              </w:rPr>
              <w:t>Pasiūlymo kaina be PVM, Eur</w:t>
            </w:r>
          </w:p>
        </w:tc>
        <w:tc>
          <w:tcPr>
            <w:tcW w:w="4707" w:type="dxa"/>
          </w:tcPr>
          <w:p w14:paraId="08BA66F8" w14:textId="77777777" w:rsidR="00054135" w:rsidRPr="000119BA" w:rsidRDefault="00054135" w:rsidP="00BA2D23">
            <w:pPr>
              <w:spacing w:after="0" w:line="240" w:lineRule="auto"/>
              <w:ind w:firstLine="720"/>
              <w:jc w:val="both"/>
              <w:rPr>
                <w:rFonts w:asciiTheme="majorBidi" w:eastAsia="Times New Roman" w:hAnsiTheme="majorBidi" w:cstheme="majorBidi"/>
              </w:rPr>
            </w:pPr>
          </w:p>
        </w:tc>
      </w:tr>
      <w:tr w:rsidR="00054135" w:rsidRPr="000119BA" w14:paraId="77B4FA93" w14:textId="77777777" w:rsidTr="00BA2D23">
        <w:tc>
          <w:tcPr>
            <w:tcW w:w="4648" w:type="dxa"/>
          </w:tcPr>
          <w:p w14:paraId="741AD8B1" w14:textId="77777777" w:rsidR="00054135" w:rsidRPr="000119BA" w:rsidRDefault="00054135" w:rsidP="009D6FE4">
            <w:pPr>
              <w:spacing w:after="0" w:line="240" w:lineRule="auto"/>
              <w:rPr>
                <w:rFonts w:asciiTheme="majorBidi" w:eastAsia="Times New Roman" w:hAnsiTheme="majorBidi" w:cstheme="majorBidi"/>
              </w:rPr>
            </w:pPr>
            <w:r w:rsidRPr="000119BA">
              <w:rPr>
                <w:rFonts w:asciiTheme="majorBidi" w:eastAsia="Times New Roman" w:hAnsiTheme="majorBidi" w:cstheme="majorBidi"/>
              </w:rPr>
              <w:t>PVM tarifas, %</w:t>
            </w:r>
          </w:p>
        </w:tc>
        <w:tc>
          <w:tcPr>
            <w:tcW w:w="4707" w:type="dxa"/>
          </w:tcPr>
          <w:p w14:paraId="44F7F669" w14:textId="77777777" w:rsidR="00054135" w:rsidRPr="000119BA" w:rsidRDefault="00054135" w:rsidP="00BA2D23">
            <w:pPr>
              <w:spacing w:after="0" w:line="240" w:lineRule="auto"/>
              <w:ind w:firstLine="720"/>
              <w:jc w:val="both"/>
              <w:rPr>
                <w:rFonts w:asciiTheme="majorBidi" w:eastAsia="Times New Roman" w:hAnsiTheme="majorBidi" w:cstheme="majorBidi"/>
              </w:rPr>
            </w:pPr>
          </w:p>
        </w:tc>
      </w:tr>
      <w:tr w:rsidR="00054135" w:rsidRPr="000119BA" w14:paraId="1648312F" w14:textId="77777777" w:rsidTr="00BA2D23">
        <w:tc>
          <w:tcPr>
            <w:tcW w:w="4648" w:type="dxa"/>
          </w:tcPr>
          <w:p w14:paraId="74FDD0D6" w14:textId="77777777" w:rsidR="00054135" w:rsidRPr="000119BA" w:rsidRDefault="00054135" w:rsidP="009D6FE4">
            <w:pPr>
              <w:spacing w:after="0" w:line="240" w:lineRule="auto"/>
              <w:rPr>
                <w:rFonts w:asciiTheme="majorBidi" w:eastAsia="Times New Roman" w:hAnsiTheme="majorBidi" w:cstheme="majorBidi"/>
              </w:rPr>
            </w:pPr>
            <w:r w:rsidRPr="000119BA">
              <w:rPr>
                <w:rFonts w:asciiTheme="majorBidi" w:eastAsia="Times New Roman" w:hAnsiTheme="majorBidi" w:cstheme="majorBidi"/>
              </w:rPr>
              <w:t>PVM suma, Eur</w:t>
            </w:r>
          </w:p>
        </w:tc>
        <w:tc>
          <w:tcPr>
            <w:tcW w:w="4707" w:type="dxa"/>
          </w:tcPr>
          <w:p w14:paraId="48419043" w14:textId="77777777" w:rsidR="00054135" w:rsidRPr="000119BA" w:rsidRDefault="00054135" w:rsidP="00BA2D23">
            <w:pPr>
              <w:spacing w:after="0" w:line="240" w:lineRule="auto"/>
              <w:ind w:firstLine="720"/>
              <w:jc w:val="both"/>
              <w:rPr>
                <w:rFonts w:asciiTheme="majorBidi" w:eastAsia="Times New Roman" w:hAnsiTheme="majorBidi" w:cstheme="majorBidi"/>
              </w:rPr>
            </w:pPr>
          </w:p>
        </w:tc>
      </w:tr>
      <w:tr w:rsidR="00054135" w:rsidRPr="000119BA" w14:paraId="5457A863" w14:textId="77777777" w:rsidTr="00BA2D23">
        <w:tc>
          <w:tcPr>
            <w:tcW w:w="4648" w:type="dxa"/>
            <w:vMerge w:val="restart"/>
            <w:vAlign w:val="center"/>
          </w:tcPr>
          <w:p w14:paraId="6A939F8E" w14:textId="77777777" w:rsidR="00054135" w:rsidRPr="000119BA" w:rsidRDefault="00054135" w:rsidP="009D6FE4">
            <w:pPr>
              <w:spacing w:after="0" w:line="240" w:lineRule="auto"/>
              <w:ind w:firstLine="720"/>
              <w:rPr>
                <w:rFonts w:asciiTheme="majorBidi" w:eastAsia="Times New Roman" w:hAnsiTheme="majorBidi" w:cstheme="majorBidi"/>
              </w:rPr>
            </w:pPr>
            <w:r w:rsidRPr="000119BA">
              <w:rPr>
                <w:rFonts w:asciiTheme="majorBidi" w:eastAsia="Times New Roman" w:hAnsiTheme="majorBidi" w:cstheme="majorBidi"/>
              </w:rPr>
              <w:t>Bendra pasiūlymo kaina su PVM, Eur*</w:t>
            </w:r>
          </w:p>
        </w:tc>
        <w:tc>
          <w:tcPr>
            <w:tcW w:w="4707" w:type="dxa"/>
          </w:tcPr>
          <w:p w14:paraId="3C5CEF5D" w14:textId="77777777" w:rsidR="00054135" w:rsidRPr="000119BA" w:rsidRDefault="00054135" w:rsidP="00BA2D23">
            <w:pPr>
              <w:spacing w:after="0" w:line="240" w:lineRule="auto"/>
              <w:ind w:firstLine="720"/>
              <w:jc w:val="both"/>
              <w:rPr>
                <w:rFonts w:asciiTheme="majorBidi" w:eastAsia="Times New Roman" w:hAnsiTheme="majorBidi" w:cstheme="majorBidi"/>
              </w:rPr>
            </w:pPr>
            <w:r w:rsidRPr="000119BA">
              <w:rPr>
                <w:rFonts w:asciiTheme="majorBidi" w:eastAsia="Times New Roman" w:hAnsiTheme="majorBidi" w:cstheme="majorBidi"/>
              </w:rPr>
              <w:t>[Suma skaičiais]</w:t>
            </w:r>
          </w:p>
        </w:tc>
      </w:tr>
      <w:tr w:rsidR="00054135" w:rsidRPr="000119BA" w14:paraId="0BED7A90" w14:textId="77777777" w:rsidTr="00BA2D23">
        <w:tc>
          <w:tcPr>
            <w:tcW w:w="4648" w:type="dxa"/>
            <w:vMerge/>
          </w:tcPr>
          <w:p w14:paraId="41E3C37E" w14:textId="77777777" w:rsidR="00054135" w:rsidRPr="000119BA" w:rsidRDefault="00054135" w:rsidP="00BA2D23">
            <w:pPr>
              <w:spacing w:after="0" w:line="240" w:lineRule="auto"/>
              <w:ind w:firstLine="720"/>
              <w:jc w:val="both"/>
              <w:rPr>
                <w:rFonts w:asciiTheme="majorBidi" w:eastAsia="Times New Roman" w:hAnsiTheme="majorBidi" w:cstheme="majorBidi"/>
              </w:rPr>
            </w:pPr>
          </w:p>
        </w:tc>
        <w:tc>
          <w:tcPr>
            <w:tcW w:w="4707" w:type="dxa"/>
          </w:tcPr>
          <w:p w14:paraId="59CF9755" w14:textId="77777777" w:rsidR="00054135" w:rsidRPr="000119BA" w:rsidRDefault="00054135" w:rsidP="00BA2D23">
            <w:pPr>
              <w:spacing w:after="0" w:line="240" w:lineRule="auto"/>
              <w:ind w:firstLine="720"/>
              <w:jc w:val="both"/>
              <w:rPr>
                <w:rFonts w:asciiTheme="majorBidi" w:eastAsia="Times New Roman" w:hAnsiTheme="majorBidi" w:cstheme="majorBidi"/>
              </w:rPr>
            </w:pPr>
            <w:r w:rsidRPr="000119BA">
              <w:rPr>
                <w:rFonts w:asciiTheme="majorBidi" w:eastAsia="Times New Roman" w:hAnsiTheme="majorBidi" w:cstheme="majorBidi"/>
              </w:rPr>
              <w:t>[Suma žodžiais]</w:t>
            </w:r>
          </w:p>
        </w:tc>
      </w:tr>
    </w:tbl>
    <w:p w14:paraId="1E398AAC" w14:textId="77777777" w:rsidR="00460F48" w:rsidRPr="00654AC2" w:rsidRDefault="00460F48" w:rsidP="009D6FE4">
      <w:pPr>
        <w:keepNext/>
        <w:numPr>
          <w:ilvl w:val="2"/>
          <w:numId w:val="0"/>
        </w:numPr>
        <w:tabs>
          <w:tab w:val="num" w:pos="1418"/>
        </w:tabs>
        <w:spacing w:after="0" w:line="240" w:lineRule="auto"/>
        <w:jc w:val="both"/>
        <w:outlineLvl w:val="2"/>
        <w:rPr>
          <w:rFonts w:ascii="Times New Roman" w:eastAsia="Times New Roman" w:hAnsi="Times New Roman" w:cs="Times New Roman"/>
          <w:sz w:val="24"/>
          <w:szCs w:val="24"/>
          <w:lang w:eastAsia="en-US"/>
        </w:rPr>
      </w:pPr>
    </w:p>
    <w:p w14:paraId="4E65A331" w14:textId="52A45229" w:rsidR="007F1B62" w:rsidRPr="00654AC2" w:rsidRDefault="00116B5D" w:rsidP="00A86805">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w:t>
      </w:r>
      <w:r w:rsidR="007F1B62" w:rsidRPr="00654AC2">
        <w:rPr>
          <w:rFonts w:asciiTheme="majorBidi" w:eastAsia="Times New Roman" w:hAnsiTheme="majorBidi" w:cstheme="majorBidi"/>
        </w:rPr>
        <w:t xml:space="preserve">Pastabos: </w:t>
      </w:r>
    </w:p>
    <w:p w14:paraId="2C3261E6" w14:textId="77777777" w:rsidR="007F1B62" w:rsidRPr="00654AC2" w:rsidRDefault="007F1B62" w:rsidP="007E360A">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 xml:space="preserve">- kainos pasiūlyme nurodomos paliekant du skaitmenis po kablelio; </w:t>
      </w:r>
    </w:p>
    <w:p w14:paraId="23E278E4" w14:textId="77777777" w:rsidR="007F1B62" w:rsidRPr="00654AC2" w:rsidRDefault="007F1B62" w:rsidP="007E360A">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lastRenderedPageBreak/>
        <w:t>- tais atvejais, kai pagal galiojančius teisės aktus rangovui nereikia mokėti PVM, jis atitinkamų skilčių nepildo ir nurodo priežastis, dėl kurių PVM nemoka;</w:t>
      </w:r>
    </w:p>
    <w:p w14:paraId="5B41348E" w14:textId="40DCAD4B" w:rsidR="007F1B62" w:rsidRDefault="007F1B62" w:rsidP="0082250D">
      <w:pPr>
        <w:spacing w:after="0" w:line="240" w:lineRule="auto"/>
        <w:ind w:firstLine="284"/>
        <w:jc w:val="both"/>
        <w:rPr>
          <w:rFonts w:asciiTheme="majorBidi" w:eastAsia="Times New Roman" w:hAnsiTheme="majorBidi" w:cstheme="majorBidi"/>
        </w:rPr>
      </w:pPr>
      <w:r w:rsidRPr="00654AC2">
        <w:rPr>
          <w:rFonts w:asciiTheme="majorBidi" w:eastAsia="Times New Roman" w:hAnsiTheme="majorBidi" w:cstheme="majorBidi"/>
        </w:rPr>
        <w:t xml:space="preserve">- bendra pasiūlymo kaina bus naudojama pasiūlymų vertinimui, pasiūlymų eilei ir laimėtojui nustatyti. </w:t>
      </w:r>
    </w:p>
    <w:p w14:paraId="4552A028" w14:textId="77777777" w:rsidR="009D6FE4" w:rsidRDefault="009D6FE4" w:rsidP="007E360A">
      <w:pPr>
        <w:spacing w:after="0" w:line="240" w:lineRule="auto"/>
        <w:jc w:val="both"/>
        <w:rPr>
          <w:rFonts w:asciiTheme="majorBidi" w:eastAsia="Times New Roman" w:hAnsiTheme="majorBidi" w:cstheme="majorBidi"/>
        </w:rPr>
      </w:pPr>
    </w:p>
    <w:p w14:paraId="6EE3CFF6" w14:textId="77777777" w:rsidR="009D6FE4" w:rsidRDefault="009D6FE4" w:rsidP="009D6FE4">
      <w:pPr>
        <w:suppressAutoHyphens/>
        <w:autoSpaceDN w:val="0"/>
        <w:spacing w:after="0" w:line="240" w:lineRule="auto"/>
        <w:textAlignment w:val="baseline"/>
        <w:rPr>
          <w:rFonts w:ascii="Times New Roman" w:eastAsia="Times New Roman" w:hAnsi="Times New Roman" w:cs="Times New Roman"/>
          <w:bCs/>
          <w:sz w:val="22"/>
          <w:szCs w:val="22"/>
          <w:lang w:eastAsia="en-US"/>
        </w:rPr>
      </w:pPr>
      <w:r w:rsidRPr="009C5EF7">
        <w:rPr>
          <w:rFonts w:ascii="Times New Roman" w:eastAsia="Times New Roman" w:hAnsi="Times New Roman" w:cs="Times New Roman"/>
          <w:bCs/>
          <w:sz w:val="22"/>
          <w:szCs w:val="22"/>
          <w:lang w:eastAsia="en-US"/>
        </w:rPr>
        <w:t>Siūlomų prekių charakteristikos yra tokios:</w:t>
      </w:r>
    </w:p>
    <w:tbl>
      <w:tblPr>
        <w:tblStyle w:val="Lentelstinklelis"/>
        <w:tblW w:w="0" w:type="auto"/>
        <w:tblInd w:w="0" w:type="dxa"/>
        <w:tblLook w:val="04A0" w:firstRow="1" w:lastRow="0" w:firstColumn="1" w:lastColumn="0" w:noHBand="0" w:noVBand="1"/>
      </w:tblPr>
      <w:tblGrid>
        <w:gridCol w:w="514"/>
        <w:gridCol w:w="3734"/>
        <w:gridCol w:w="3402"/>
        <w:gridCol w:w="2312"/>
      </w:tblGrid>
      <w:tr w:rsidR="009D6FE4" w:rsidRPr="009D6FE4" w14:paraId="27CFF915" w14:textId="77777777" w:rsidTr="00CC2DA0">
        <w:tc>
          <w:tcPr>
            <w:tcW w:w="514" w:type="dxa"/>
          </w:tcPr>
          <w:p w14:paraId="71D58F63" w14:textId="5BED11C7"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Eil. Nr.</w:t>
            </w:r>
          </w:p>
        </w:tc>
        <w:tc>
          <w:tcPr>
            <w:tcW w:w="3734" w:type="dxa"/>
          </w:tcPr>
          <w:p w14:paraId="4E3AFC7D" w14:textId="77777777" w:rsidR="009D6FE4" w:rsidRPr="009D6FE4" w:rsidRDefault="009D6FE4" w:rsidP="009D6FE4">
            <w:pPr>
              <w:spacing w:line="240" w:lineRule="auto"/>
              <w:jc w:val="center"/>
              <w:rPr>
                <w:rFonts w:hAnsi="Times New Roman" w:cs="Times New Roman"/>
                <w:b/>
                <w:sz w:val="20"/>
                <w:szCs w:val="20"/>
              </w:rPr>
            </w:pPr>
          </w:p>
          <w:p w14:paraId="3A6A814F" w14:textId="77777777" w:rsidR="009D6FE4" w:rsidRDefault="009D6FE4" w:rsidP="009D6FE4">
            <w:pPr>
              <w:spacing w:line="240" w:lineRule="auto"/>
              <w:jc w:val="center"/>
              <w:rPr>
                <w:rFonts w:hAnsi="Times New Roman" w:cs="Times New Roman"/>
                <w:b/>
                <w:sz w:val="20"/>
                <w:szCs w:val="20"/>
              </w:rPr>
            </w:pPr>
          </w:p>
          <w:p w14:paraId="593E4E03" w14:textId="77777777" w:rsidR="009D6FE4" w:rsidRDefault="009D6FE4" w:rsidP="009D6FE4">
            <w:pPr>
              <w:spacing w:line="240" w:lineRule="auto"/>
              <w:jc w:val="center"/>
              <w:rPr>
                <w:rFonts w:hAnsi="Times New Roman" w:cs="Times New Roman"/>
                <w:b/>
                <w:sz w:val="20"/>
                <w:szCs w:val="20"/>
              </w:rPr>
            </w:pPr>
          </w:p>
          <w:p w14:paraId="28EAC26D" w14:textId="22EF8141" w:rsidR="009D6FE4" w:rsidRPr="009D6FE4" w:rsidRDefault="009D6FE4" w:rsidP="009D6FE4">
            <w:pPr>
              <w:spacing w:line="240" w:lineRule="auto"/>
              <w:jc w:val="center"/>
              <w:rPr>
                <w:rFonts w:eastAsia="Times New Roman" w:hAnsi="Times New Roman" w:cs="Times New Roman"/>
                <w:sz w:val="20"/>
                <w:szCs w:val="20"/>
              </w:rPr>
            </w:pPr>
            <w:r w:rsidRPr="009D6FE4">
              <w:rPr>
                <w:rFonts w:hAnsi="Times New Roman" w:cs="Times New Roman"/>
                <w:b/>
                <w:sz w:val="20"/>
                <w:szCs w:val="20"/>
              </w:rPr>
              <w:t>Minimalus reikalavimas</w:t>
            </w:r>
          </w:p>
        </w:tc>
        <w:tc>
          <w:tcPr>
            <w:tcW w:w="3402" w:type="dxa"/>
          </w:tcPr>
          <w:p w14:paraId="62A3601A" w14:textId="77777777" w:rsidR="009D6FE4" w:rsidRDefault="009D6FE4" w:rsidP="009D6FE4">
            <w:pPr>
              <w:spacing w:line="240" w:lineRule="auto"/>
              <w:jc w:val="center"/>
              <w:rPr>
                <w:rFonts w:eastAsia="Times New Roman" w:hAnsi="Times New Roman" w:cs="Times New Roman"/>
                <w:b/>
                <w:sz w:val="20"/>
                <w:szCs w:val="20"/>
                <w:lang w:eastAsia="en-US"/>
              </w:rPr>
            </w:pPr>
          </w:p>
          <w:p w14:paraId="1EA1AEB1" w14:textId="77777777" w:rsidR="009D6FE4" w:rsidRDefault="009D6FE4" w:rsidP="009D6FE4">
            <w:pPr>
              <w:spacing w:line="240" w:lineRule="auto"/>
              <w:jc w:val="center"/>
              <w:rPr>
                <w:rFonts w:eastAsia="Times New Roman" w:hAnsi="Times New Roman" w:cs="Times New Roman"/>
                <w:b/>
                <w:sz w:val="20"/>
                <w:szCs w:val="20"/>
                <w:lang w:eastAsia="en-US"/>
              </w:rPr>
            </w:pPr>
          </w:p>
          <w:p w14:paraId="08FCE350" w14:textId="77777777" w:rsidR="009D6FE4" w:rsidRDefault="009D6FE4" w:rsidP="009D6FE4">
            <w:pPr>
              <w:spacing w:line="240" w:lineRule="auto"/>
              <w:jc w:val="center"/>
              <w:rPr>
                <w:rFonts w:eastAsia="Times New Roman" w:hAnsi="Times New Roman" w:cs="Times New Roman"/>
                <w:b/>
                <w:sz w:val="20"/>
                <w:szCs w:val="20"/>
                <w:lang w:eastAsia="en-US"/>
              </w:rPr>
            </w:pPr>
          </w:p>
          <w:p w14:paraId="1A501B5E" w14:textId="3BB77B2B" w:rsidR="009D6FE4" w:rsidRDefault="009D6FE4" w:rsidP="009D6FE4">
            <w:pPr>
              <w:spacing w:line="240" w:lineRule="auto"/>
              <w:jc w:val="center"/>
              <w:rPr>
                <w:rFonts w:eastAsia="Times New Roman" w:hAnsi="Times New Roman" w:cs="Times New Roman"/>
                <w:b/>
                <w:sz w:val="20"/>
                <w:szCs w:val="20"/>
                <w:lang w:eastAsia="en-US"/>
              </w:rPr>
            </w:pPr>
            <w:r w:rsidRPr="008054A3">
              <w:rPr>
                <w:rFonts w:eastAsia="Times New Roman" w:hAnsi="Times New Roman" w:cs="Times New Roman"/>
                <w:b/>
                <w:sz w:val="20"/>
                <w:szCs w:val="20"/>
                <w:lang w:eastAsia="en-US"/>
              </w:rPr>
              <w:t>Parametro reikšmė</w:t>
            </w:r>
          </w:p>
          <w:p w14:paraId="51319402" w14:textId="16927295" w:rsidR="009D6FE4" w:rsidRPr="009D6FE4" w:rsidRDefault="009D6FE4" w:rsidP="009D6FE4">
            <w:pPr>
              <w:spacing w:line="240" w:lineRule="auto"/>
              <w:jc w:val="center"/>
              <w:rPr>
                <w:rFonts w:eastAsia="Times New Roman" w:hAnsi="Times New Roman" w:cs="Times New Roman"/>
                <w:sz w:val="20"/>
                <w:szCs w:val="20"/>
              </w:rPr>
            </w:pPr>
          </w:p>
        </w:tc>
        <w:tc>
          <w:tcPr>
            <w:tcW w:w="2312" w:type="dxa"/>
          </w:tcPr>
          <w:p w14:paraId="4363FFAF" w14:textId="77777777" w:rsidR="009D6FE4" w:rsidRPr="009C5EF7" w:rsidRDefault="009D6FE4" w:rsidP="009D6FE4">
            <w:pPr>
              <w:pStyle w:val="Betarp"/>
              <w:jc w:val="center"/>
              <w:rPr>
                <w:rFonts w:hAnsi="Times New Roman" w:cs="Times New Roman"/>
                <w:b/>
                <w:bCs/>
                <w:noProof/>
                <w:color w:val="000000" w:themeColor="text1"/>
                <w:sz w:val="20"/>
                <w:szCs w:val="20"/>
              </w:rPr>
            </w:pPr>
            <w:r w:rsidRPr="009C5EF7">
              <w:rPr>
                <w:rFonts w:hAnsi="Times New Roman" w:cs="Times New Roman"/>
                <w:b/>
                <w:bCs/>
                <w:noProof/>
                <w:color w:val="000000" w:themeColor="text1"/>
                <w:sz w:val="20"/>
                <w:szCs w:val="20"/>
              </w:rPr>
              <w:t>Siūlomos prekės charakteristikos</w:t>
            </w:r>
          </w:p>
          <w:p w14:paraId="6E54AC00" w14:textId="77777777" w:rsidR="009D6FE4" w:rsidRDefault="009D6FE4" w:rsidP="009D6FE4">
            <w:pPr>
              <w:pStyle w:val="Betarp"/>
              <w:jc w:val="center"/>
              <w:rPr>
                <w:rFonts w:hAnsi="Times New Roman" w:cs="Times New Roman"/>
                <w:i/>
                <w:iCs/>
                <w:color w:val="000000" w:themeColor="text1"/>
                <w:sz w:val="20"/>
                <w:szCs w:val="20"/>
                <w:bdr w:val="nil"/>
              </w:rPr>
            </w:pPr>
            <w:r w:rsidRPr="00064B99">
              <w:rPr>
                <w:rFonts w:hAnsi="Times New Roman" w:cs="Times New Roman"/>
                <w:i/>
                <w:iCs/>
                <w:color w:val="000000" w:themeColor="text1"/>
                <w:sz w:val="20"/>
                <w:szCs w:val="20"/>
                <w:bdr w:val="nil"/>
              </w:rPr>
              <w:t xml:space="preserve">Nurodomi gamintojo ir modelio pavadinimas bei siūlomi parametrai </w:t>
            </w:r>
          </w:p>
          <w:p w14:paraId="7607E458" w14:textId="41575B29" w:rsidR="009D6FE4" w:rsidRPr="009D6FE4" w:rsidRDefault="009D6FE4" w:rsidP="009D6FE4">
            <w:pPr>
              <w:spacing w:line="240" w:lineRule="auto"/>
              <w:jc w:val="both"/>
              <w:rPr>
                <w:rFonts w:eastAsia="Times New Roman" w:hAnsi="Times New Roman" w:cs="Times New Roman"/>
                <w:sz w:val="20"/>
                <w:szCs w:val="20"/>
              </w:rPr>
            </w:pPr>
            <w:r w:rsidRPr="009C5EF7">
              <w:rPr>
                <w:rFonts w:hAnsi="Times New Roman" w:cs="Times New Roman"/>
                <w:i/>
                <w:iCs/>
                <w:color w:val="000000" w:themeColor="text1"/>
                <w:sz w:val="20"/>
                <w:szCs w:val="20"/>
                <w:bdr w:val="nil"/>
              </w:rPr>
              <w:t>(rašyti „Atitinka“ arba „Taip“ neleidžiama)</w:t>
            </w:r>
          </w:p>
        </w:tc>
      </w:tr>
      <w:tr w:rsidR="009D6FE4" w:rsidRPr="009D6FE4" w14:paraId="05F71EBD" w14:textId="77777777" w:rsidTr="00CC2DA0">
        <w:tc>
          <w:tcPr>
            <w:tcW w:w="514" w:type="dxa"/>
          </w:tcPr>
          <w:p w14:paraId="709370DE" w14:textId="249A5433"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1.</w:t>
            </w:r>
          </w:p>
        </w:tc>
        <w:tc>
          <w:tcPr>
            <w:tcW w:w="3734" w:type="dxa"/>
          </w:tcPr>
          <w:p w14:paraId="635DF779" w14:textId="531A4808" w:rsidR="009D6FE4" w:rsidRPr="009D6FE4" w:rsidRDefault="00224F4C" w:rsidP="00CC2DA0">
            <w:pPr>
              <w:spacing w:line="240" w:lineRule="auto"/>
              <w:jc w:val="both"/>
              <w:rPr>
                <w:rFonts w:eastAsia="Times New Roman" w:hAnsi="Times New Roman" w:cs="Times New Roman"/>
                <w:sz w:val="20"/>
                <w:szCs w:val="20"/>
              </w:rPr>
            </w:pPr>
            <w:r w:rsidRPr="002E28B9">
              <w:rPr>
                <w:rFonts w:hAnsi="Times New Roman" w:cs="Times New Roman"/>
                <w:noProof/>
                <w:color w:val="000000" w:themeColor="text1"/>
                <w:sz w:val="20"/>
                <w:szCs w:val="20"/>
              </w:rPr>
              <w:t>Sistema Nr. 1 – fotovoltinės elektrinės galia</w:t>
            </w:r>
          </w:p>
        </w:tc>
        <w:tc>
          <w:tcPr>
            <w:tcW w:w="3402" w:type="dxa"/>
          </w:tcPr>
          <w:p w14:paraId="26EBBC7E" w14:textId="66DD73DF"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 50 kWp</w:t>
            </w:r>
          </w:p>
        </w:tc>
        <w:tc>
          <w:tcPr>
            <w:tcW w:w="2312" w:type="dxa"/>
          </w:tcPr>
          <w:p w14:paraId="3CAAF7F4" w14:textId="77777777" w:rsidR="009D6FE4" w:rsidRPr="009D6FE4" w:rsidRDefault="009D6FE4" w:rsidP="007E360A">
            <w:pPr>
              <w:spacing w:line="240" w:lineRule="auto"/>
              <w:jc w:val="both"/>
              <w:rPr>
                <w:rFonts w:eastAsia="Times New Roman" w:hAnsi="Times New Roman" w:cs="Times New Roman"/>
                <w:sz w:val="20"/>
                <w:szCs w:val="20"/>
              </w:rPr>
            </w:pPr>
          </w:p>
        </w:tc>
      </w:tr>
      <w:tr w:rsidR="009D6FE4" w:rsidRPr="009D6FE4" w14:paraId="119CE031" w14:textId="77777777" w:rsidTr="00CC2DA0">
        <w:tc>
          <w:tcPr>
            <w:tcW w:w="514" w:type="dxa"/>
          </w:tcPr>
          <w:p w14:paraId="7462FCFE" w14:textId="6AB01F58"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2.</w:t>
            </w:r>
          </w:p>
        </w:tc>
        <w:tc>
          <w:tcPr>
            <w:tcW w:w="3734" w:type="dxa"/>
          </w:tcPr>
          <w:p w14:paraId="14908F4B" w14:textId="6E510033" w:rsidR="009D6FE4" w:rsidRPr="009D6FE4" w:rsidRDefault="00224F4C" w:rsidP="00CC2DA0">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Sistema Nr. 1 – energijos kaupiklio naudingoji talpa</w:t>
            </w:r>
          </w:p>
        </w:tc>
        <w:tc>
          <w:tcPr>
            <w:tcW w:w="3402" w:type="dxa"/>
          </w:tcPr>
          <w:p w14:paraId="08D5DCD5" w14:textId="06FDD4E9"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 270 kWh</w:t>
            </w:r>
          </w:p>
        </w:tc>
        <w:tc>
          <w:tcPr>
            <w:tcW w:w="2312" w:type="dxa"/>
          </w:tcPr>
          <w:p w14:paraId="0F858DC8" w14:textId="77777777" w:rsidR="009D6FE4" w:rsidRPr="009D6FE4" w:rsidRDefault="009D6FE4" w:rsidP="007E360A">
            <w:pPr>
              <w:spacing w:line="240" w:lineRule="auto"/>
              <w:jc w:val="both"/>
              <w:rPr>
                <w:rFonts w:eastAsia="Times New Roman" w:hAnsi="Times New Roman" w:cs="Times New Roman"/>
                <w:sz w:val="20"/>
                <w:szCs w:val="20"/>
              </w:rPr>
            </w:pPr>
          </w:p>
        </w:tc>
      </w:tr>
      <w:tr w:rsidR="009D6FE4" w:rsidRPr="009D6FE4" w14:paraId="189FCDA9" w14:textId="77777777" w:rsidTr="00CC2DA0">
        <w:tc>
          <w:tcPr>
            <w:tcW w:w="514" w:type="dxa"/>
          </w:tcPr>
          <w:p w14:paraId="4A51638F" w14:textId="3E89C2B5"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3.</w:t>
            </w:r>
          </w:p>
        </w:tc>
        <w:tc>
          <w:tcPr>
            <w:tcW w:w="3734" w:type="dxa"/>
          </w:tcPr>
          <w:p w14:paraId="2F6541C9" w14:textId="77128B1F" w:rsidR="009D6FE4" w:rsidRPr="009D6FE4" w:rsidRDefault="00224F4C" w:rsidP="00CC2DA0">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Sistema Nr. 2 – fotovoltinės elektrinės galia</w:t>
            </w:r>
          </w:p>
        </w:tc>
        <w:tc>
          <w:tcPr>
            <w:tcW w:w="3402" w:type="dxa"/>
          </w:tcPr>
          <w:p w14:paraId="5A9997E1" w14:textId="4EAAE68D"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 24 kWp</w:t>
            </w:r>
          </w:p>
        </w:tc>
        <w:tc>
          <w:tcPr>
            <w:tcW w:w="2312" w:type="dxa"/>
          </w:tcPr>
          <w:p w14:paraId="5164871A" w14:textId="77777777" w:rsidR="009D6FE4" w:rsidRPr="009D6FE4" w:rsidRDefault="009D6FE4" w:rsidP="007E360A">
            <w:pPr>
              <w:spacing w:line="240" w:lineRule="auto"/>
              <w:jc w:val="both"/>
              <w:rPr>
                <w:rFonts w:eastAsia="Times New Roman" w:hAnsi="Times New Roman" w:cs="Times New Roman"/>
                <w:sz w:val="20"/>
                <w:szCs w:val="20"/>
              </w:rPr>
            </w:pPr>
          </w:p>
        </w:tc>
      </w:tr>
      <w:tr w:rsidR="009D6FE4" w:rsidRPr="009D6FE4" w14:paraId="426F9960" w14:textId="77777777" w:rsidTr="00CC2DA0">
        <w:tc>
          <w:tcPr>
            <w:tcW w:w="514" w:type="dxa"/>
          </w:tcPr>
          <w:p w14:paraId="45A17E5F" w14:textId="717BB3FD"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4.</w:t>
            </w:r>
          </w:p>
        </w:tc>
        <w:tc>
          <w:tcPr>
            <w:tcW w:w="3734" w:type="dxa"/>
          </w:tcPr>
          <w:p w14:paraId="5F79E245" w14:textId="0C4C7544" w:rsidR="009D6FE4" w:rsidRPr="009D6FE4" w:rsidRDefault="00224F4C" w:rsidP="00CC2DA0">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Sistema Nr. 2 – energijos kaupiklio naudingoji talpa</w:t>
            </w:r>
          </w:p>
        </w:tc>
        <w:tc>
          <w:tcPr>
            <w:tcW w:w="3402" w:type="dxa"/>
          </w:tcPr>
          <w:p w14:paraId="61EA5026" w14:textId="7520C392"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 120 kWh</w:t>
            </w:r>
          </w:p>
        </w:tc>
        <w:tc>
          <w:tcPr>
            <w:tcW w:w="2312" w:type="dxa"/>
          </w:tcPr>
          <w:p w14:paraId="7511AEE6" w14:textId="77777777" w:rsidR="009D6FE4" w:rsidRPr="009D6FE4" w:rsidRDefault="009D6FE4" w:rsidP="007E360A">
            <w:pPr>
              <w:spacing w:line="240" w:lineRule="auto"/>
              <w:jc w:val="both"/>
              <w:rPr>
                <w:rFonts w:eastAsia="Times New Roman" w:hAnsi="Times New Roman" w:cs="Times New Roman"/>
                <w:sz w:val="20"/>
                <w:szCs w:val="20"/>
              </w:rPr>
            </w:pPr>
          </w:p>
        </w:tc>
      </w:tr>
      <w:tr w:rsidR="009D6FE4" w:rsidRPr="009D6FE4" w14:paraId="58300A6C" w14:textId="77777777" w:rsidTr="00CC2DA0">
        <w:tc>
          <w:tcPr>
            <w:tcW w:w="514" w:type="dxa"/>
          </w:tcPr>
          <w:p w14:paraId="4E5BE066" w14:textId="051FBC75"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5.</w:t>
            </w:r>
          </w:p>
        </w:tc>
        <w:tc>
          <w:tcPr>
            <w:tcW w:w="3734" w:type="dxa"/>
          </w:tcPr>
          <w:p w14:paraId="35BC91CE" w14:textId="5F05704E" w:rsidR="009D6FE4" w:rsidRPr="009D6FE4" w:rsidRDefault="00224F4C" w:rsidP="00CC2DA0">
            <w:pPr>
              <w:spacing w:line="240" w:lineRule="auto"/>
              <w:jc w:val="both"/>
              <w:rPr>
                <w:rFonts w:eastAsia="Times New Roman" w:hAnsi="Times New Roman" w:cs="Times New Roman"/>
                <w:noProof/>
                <w:sz w:val="20"/>
                <w:szCs w:val="20"/>
              </w:rPr>
            </w:pPr>
            <w:r w:rsidRPr="00224F4C">
              <w:rPr>
                <w:rFonts w:eastAsia="Times New Roman" w:hAnsi="Times New Roman" w:cs="Times New Roman"/>
                <w:noProof/>
                <w:sz w:val="20"/>
                <w:szCs w:val="20"/>
              </w:rPr>
              <w:t>Saulės moduliai – galia, efektyvumas, matmenys</w:t>
            </w:r>
          </w:p>
        </w:tc>
        <w:tc>
          <w:tcPr>
            <w:tcW w:w="3402" w:type="dxa"/>
          </w:tcPr>
          <w:p w14:paraId="1E326321" w14:textId="4F073BFE"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 46</w:t>
            </w:r>
            <w:r>
              <w:rPr>
                <w:rFonts w:hAnsi="Times New Roman" w:cs="Times New Roman"/>
                <w:noProof/>
                <w:color w:val="000000" w:themeColor="text1"/>
                <w:sz w:val="20"/>
                <w:szCs w:val="20"/>
              </w:rPr>
              <w:t>0</w:t>
            </w:r>
            <w:r w:rsidRPr="002E28B9">
              <w:rPr>
                <w:rFonts w:hAnsi="Times New Roman" w:cs="Times New Roman"/>
                <w:noProof/>
                <w:color w:val="000000" w:themeColor="text1"/>
                <w:sz w:val="20"/>
                <w:szCs w:val="20"/>
              </w:rPr>
              <w:t xml:space="preserve"> Wp; ≥ 23 %</w:t>
            </w:r>
            <w:r>
              <w:rPr>
                <w:rFonts w:hAnsi="Times New Roman" w:cs="Times New Roman"/>
                <w:noProof/>
                <w:color w:val="000000" w:themeColor="text1"/>
                <w:sz w:val="20"/>
                <w:szCs w:val="20"/>
              </w:rPr>
              <w:t xml:space="preserve">; </w:t>
            </w:r>
            <w:r w:rsidRPr="00CA7B5A">
              <w:rPr>
                <w:rFonts w:hAnsi="Times New Roman" w:cs="Times New Roman"/>
                <w:noProof/>
                <w:color w:val="000000" w:themeColor="text1"/>
                <w:sz w:val="20"/>
                <w:szCs w:val="20"/>
              </w:rPr>
              <w:t>modulio matmenys apie 1765 × 1140 mm (±15 mm).</w:t>
            </w:r>
          </w:p>
        </w:tc>
        <w:tc>
          <w:tcPr>
            <w:tcW w:w="2312" w:type="dxa"/>
          </w:tcPr>
          <w:p w14:paraId="0E11B3EC" w14:textId="77777777" w:rsidR="009D6FE4" w:rsidRPr="009D6FE4" w:rsidRDefault="009D6FE4" w:rsidP="007E360A">
            <w:pPr>
              <w:spacing w:line="240" w:lineRule="auto"/>
              <w:jc w:val="both"/>
              <w:rPr>
                <w:rFonts w:eastAsia="Times New Roman" w:hAnsi="Times New Roman" w:cs="Times New Roman"/>
                <w:sz w:val="20"/>
                <w:szCs w:val="20"/>
              </w:rPr>
            </w:pPr>
          </w:p>
        </w:tc>
      </w:tr>
      <w:tr w:rsidR="009D6FE4" w:rsidRPr="009D6FE4" w14:paraId="206BB13C" w14:textId="77777777" w:rsidTr="00CC2DA0">
        <w:tc>
          <w:tcPr>
            <w:tcW w:w="514" w:type="dxa"/>
          </w:tcPr>
          <w:p w14:paraId="18BB9FAA" w14:textId="2C557AF3"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6.</w:t>
            </w:r>
          </w:p>
        </w:tc>
        <w:tc>
          <w:tcPr>
            <w:tcW w:w="3734" w:type="dxa"/>
          </w:tcPr>
          <w:p w14:paraId="70E8F1E1" w14:textId="229007CE" w:rsidR="009D6FE4" w:rsidRPr="009D6FE4" w:rsidRDefault="00224F4C" w:rsidP="00CC2DA0">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Saulės modulių garantijos</w:t>
            </w:r>
          </w:p>
        </w:tc>
        <w:tc>
          <w:tcPr>
            <w:tcW w:w="3402" w:type="dxa"/>
          </w:tcPr>
          <w:p w14:paraId="33943CA0" w14:textId="76B38E63"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Produkto ≥ 15 metų; našumo ≥ 30 metų</w:t>
            </w:r>
          </w:p>
        </w:tc>
        <w:tc>
          <w:tcPr>
            <w:tcW w:w="2312" w:type="dxa"/>
          </w:tcPr>
          <w:p w14:paraId="58E69194" w14:textId="77777777" w:rsidR="009D6FE4" w:rsidRPr="009D6FE4" w:rsidRDefault="009D6FE4" w:rsidP="007E360A">
            <w:pPr>
              <w:spacing w:line="240" w:lineRule="auto"/>
              <w:jc w:val="both"/>
              <w:rPr>
                <w:rFonts w:eastAsia="Times New Roman" w:hAnsi="Times New Roman" w:cs="Times New Roman"/>
                <w:sz w:val="20"/>
                <w:szCs w:val="20"/>
              </w:rPr>
            </w:pPr>
          </w:p>
        </w:tc>
      </w:tr>
      <w:tr w:rsidR="009D6FE4" w:rsidRPr="009D6FE4" w14:paraId="2D5C41A0" w14:textId="77777777" w:rsidTr="00CC2DA0">
        <w:tc>
          <w:tcPr>
            <w:tcW w:w="514" w:type="dxa"/>
          </w:tcPr>
          <w:p w14:paraId="2EE7A4C0" w14:textId="23C70E24" w:rsidR="009D6FE4" w:rsidRPr="009D6FE4" w:rsidRDefault="009D6FE4" w:rsidP="007E360A">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7.</w:t>
            </w:r>
          </w:p>
        </w:tc>
        <w:tc>
          <w:tcPr>
            <w:tcW w:w="3734" w:type="dxa"/>
          </w:tcPr>
          <w:p w14:paraId="07A81A7E" w14:textId="5191312A" w:rsidR="009D6FE4" w:rsidRPr="009D6FE4" w:rsidRDefault="00224F4C" w:rsidP="00CC2DA0">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Hibridiniai inverteriai</w:t>
            </w:r>
          </w:p>
        </w:tc>
        <w:tc>
          <w:tcPr>
            <w:tcW w:w="3402" w:type="dxa"/>
          </w:tcPr>
          <w:p w14:paraId="570D04DA" w14:textId="5E41F71A" w:rsidR="009D6FE4" w:rsidRPr="00CC2DA0" w:rsidRDefault="00224F4C" w:rsidP="007E360A">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Sistema Nr. 1 ≥ 90 kW AC; Sistema Nr. 2 ≥ 45 kW AC; efektyvumas ≥ 98 %</w:t>
            </w:r>
            <w:r>
              <w:rPr>
                <w:rFonts w:hAnsi="Times New Roman" w:cs="Times New Roman"/>
                <w:noProof/>
                <w:color w:val="000000" w:themeColor="text1"/>
                <w:sz w:val="20"/>
                <w:szCs w:val="20"/>
              </w:rPr>
              <w:t xml:space="preserve">, </w:t>
            </w:r>
            <w:r w:rsidRPr="00E65EF5">
              <w:rPr>
                <w:rFonts w:hAnsi="Times New Roman" w:cs="Times New Roman"/>
                <w:noProof/>
                <w:color w:val="000000" w:themeColor="text1"/>
                <w:sz w:val="20"/>
                <w:szCs w:val="20"/>
              </w:rPr>
              <w:t>Perjungimo laikas</w:t>
            </w:r>
            <w:r>
              <w:rPr>
                <w:rFonts w:hAnsi="Times New Roman" w:cs="Times New Roman"/>
                <w:noProof/>
                <w:color w:val="000000" w:themeColor="text1"/>
                <w:sz w:val="20"/>
                <w:szCs w:val="20"/>
              </w:rPr>
              <w:t xml:space="preserve"> </w:t>
            </w:r>
            <w:r w:rsidRPr="00817A74">
              <w:rPr>
                <w:rFonts w:hAnsi="Times New Roman" w:cs="Times New Roman"/>
                <w:noProof/>
                <w:color w:val="000000" w:themeColor="text1"/>
                <w:sz w:val="20"/>
                <w:szCs w:val="20"/>
              </w:rPr>
              <w:t>≤</w:t>
            </w:r>
            <w:r>
              <w:rPr>
                <w:rFonts w:hAnsi="Times New Roman" w:cs="Times New Roman"/>
                <w:noProof/>
                <w:color w:val="000000" w:themeColor="text1"/>
                <w:sz w:val="20"/>
                <w:szCs w:val="20"/>
              </w:rPr>
              <w:t>1</w:t>
            </w:r>
            <w:r w:rsidRPr="00817A74">
              <w:rPr>
                <w:rFonts w:hAnsi="Times New Roman" w:cs="Times New Roman"/>
                <w:noProof/>
                <w:color w:val="000000" w:themeColor="text1"/>
                <w:sz w:val="20"/>
                <w:szCs w:val="20"/>
              </w:rPr>
              <w:t>0 ms</w:t>
            </w:r>
          </w:p>
        </w:tc>
        <w:tc>
          <w:tcPr>
            <w:tcW w:w="2312" w:type="dxa"/>
          </w:tcPr>
          <w:p w14:paraId="297FF810" w14:textId="77777777" w:rsidR="009D6FE4" w:rsidRPr="009D6FE4" w:rsidRDefault="009D6FE4" w:rsidP="007E360A">
            <w:pPr>
              <w:spacing w:line="240" w:lineRule="auto"/>
              <w:jc w:val="both"/>
              <w:rPr>
                <w:rFonts w:eastAsia="Times New Roman" w:hAnsi="Times New Roman" w:cs="Times New Roman"/>
                <w:sz w:val="20"/>
                <w:szCs w:val="20"/>
              </w:rPr>
            </w:pPr>
          </w:p>
        </w:tc>
      </w:tr>
      <w:tr w:rsidR="00224F4C" w:rsidRPr="009D6FE4" w14:paraId="4DAC5304" w14:textId="77777777" w:rsidTr="00EB72CB">
        <w:tc>
          <w:tcPr>
            <w:tcW w:w="514" w:type="dxa"/>
          </w:tcPr>
          <w:p w14:paraId="700F4FB6" w14:textId="0FD7C9F9" w:rsidR="00224F4C" w:rsidRPr="009D6FE4" w:rsidRDefault="00224F4C" w:rsidP="00224F4C">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8.</w:t>
            </w:r>
          </w:p>
        </w:tc>
        <w:tc>
          <w:tcPr>
            <w:tcW w:w="3734" w:type="dxa"/>
          </w:tcPr>
          <w:p w14:paraId="1671EF5B" w14:textId="2F69182E" w:rsidR="00224F4C" w:rsidRPr="009D6FE4" w:rsidRDefault="00224F4C" w:rsidP="00224F4C">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Energijos kaupikliai</w:t>
            </w:r>
          </w:p>
        </w:tc>
        <w:tc>
          <w:tcPr>
            <w:tcW w:w="3402" w:type="dxa"/>
            <w:vAlign w:val="center"/>
          </w:tcPr>
          <w:p w14:paraId="2BF841D0" w14:textId="1EEBC864" w:rsidR="00224F4C" w:rsidRPr="00CC2DA0" w:rsidRDefault="00224F4C" w:rsidP="00224F4C">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 xml:space="preserve">LiFePO4 arba lygiavertė; ≥ </w:t>
            </w:r>
            <w:r>
              <w:rPr>
                <w:rFonts w:hAnsi="Times New Roman" w:cs="Times New Roman"/>
                <w:noProof/>
                <w:color w:val="000000" w:themeColor="text1"/>
                <w:sz w:val="20"/>
                <w:szCs w:val="20"/>
              </w:rPr>
              <w:t>8</w:t>
            </w:r>
            <w:r w:rsidRPr="002E28B9">
              <w:rPr>
                <w:rFonts w:hAnsi="Times New Roman" w:cs="Times New Roman"/>
                <w:noProof/>
                <w:color w:val="000000" w:themeColor="text1"/>
                <w:sz w:val="20"/>
                <w:szCs w:val="20"/>
              </w:rPr>
              <w:t xml:space="preserve"> 000 ciklų; DoD ≥ 90 %</w:t>
            </w:r>
          </w:p>
        </w:tc>
        <w:tc>
          <w:tcPr>
            <w:tcW w:w="2312" w:type="dxa"/>
          </w:tcPr>
          <w:p w14:paraId="6E01948A" w14:textId="77777777" w:rsidR="00224F4C" w:rsidRPr="009D6FE4" w:rsidRDefault="00224F4C" w:rsidP="00224F4C">
            <w:pPr>
              <w:spacing w:line="240" w:lineRule="auto"/>
              <w:jc w:val="both"/>
              <w:rPr>
                <w:rFonts w:eastAsia="Times New Roman" w:hAnsi="Times New Roman" w:cs="Times New Roman"/>
                <w:sz w:val="20"/>
                <w:szCs w:val="20"/>
              </w:rPr>
            </w:pPr>
          </w:p>
        </w:tc>
      </w:tr>
      <w:tr w:rsidR="00224F4C" w:rsidRPr="009D6FE4" w14:paraId="07F94E0B" w14:textId="77777777" w:rsidTr="00CC2DA0">
        <w:tc>
          <w:tcPr>
            <w:tcW w:w="514" w:type="dxa"/>
          </w:tcPr>
          <w:p w14:paraId="4CDA7EC2" w14:textId="13C887AB" w:rsidR="00224F4C" w:rsidRPr="009D6FE4" w:rsidRDefault="00224F4C" w:rsidP="00224F4C">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9.</w:t>
            </w:r>
          </w:p>
        </w:tc>
        <w:tc>
          <w:tcPr>
            <w:tcW w:w="3734" w:type="dxa"/>
          </w:tcPr>
          <w:p w14:paraId="753DB1F0" w14:textId="2588A2A5" w:rsidR="00224F4C" w:rsidRPr="009D6FE4" w:rsidRDefault="00224F4C" w:rsidP="00224F4C">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Backup / rezervinis maitinimas</w:t>
            </w:r>
          </w:p>
        </w:tc>
        <w:tc>
          <w:tcPr>
            <w:tcW w:w="3402" w:type="dxa"/>
          </w:tcPr>
          <w:p w14:paraId="5AE03FBE" w14:textId="3C8FA8A4" w:rsidR="00224F4C" w:rsidRPr="00CC2DA0" w:rsidRDefault="00224F4C" w:rsidP="00224F4C">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Automatinis atsijungimas nuo ESO, salos režimas, rezervinių apkrovų maitinimas ir automatinis atsistatymas</w:t>
            </w:r>
          </w:p>
        </w:tc>
        <w:tc>
          <w:tcPr>
            <w:tcW w:w="2312" w:type="dxa"/>
          </w:tcPr>
          <w:p w14:paraId="67FA4A17" w14:textId="77777777" w:rsidR="00224F4C" w:rsidRPr="009D6FE4" w:rsidRDefault="00224F4C" w:rsidP="00224F4C">
            <w:pPr>
              <w:spacing w:line="240" w:lineRule="auto"/>
              <w:jc w:val="both"/>
              <w:rPr>
                <w:rFonts w:eastAsia="Times New Roman" w:hAnsi="Times New Roman" w:cs="Times New Roman"/>
                <w:sz w:val="20"/>
                <w:szCs w:val="20"/>
              </w:rPr>
            </w:pPr>
          </w:p>
        </w:tc>
      </w:tr>
      <w:tr w:rsidR="00224F4C" w:rsidRPr="009D6FE4" w14:paraId="5D3C3B9F" w14:textId="77777777" w:rsidTr="00445247">
        <w:tc>
          <w:tcPr>
            <w:tcW w:w="514" w:type="dxa"/>
          </w:tcPr>
          <w:p w14:paraId="133267D2" w14:textId="6C1E8C32" w:rsidR="00224F4C" w:rsidRPr="009D6FE4" w:rsidRDefault="00224F4C" w:rsidP="00224F4C">
            <w:pPr>
              <w:spacing w:line="240" w:lineRule="auto"/>
              <w:jc w:val="both"/>
              <w:rPr>
                <w:rFonts w:eastAsia="Times New Roman" w:hAnsi="Times New Roman" w:cs="Times New Roman"/>
                <w:sz w:val="20"/>
                <w:szCs w:val="20"/>
              </w:rPr>
            </w:pPr>
            <w:r w:rsidRPr="009D6FE4">
              <w:rPr>
                <w:rFonts w:eastAsia="Times New Roman" w:hAnsi="Times New Roman" w:cs="Times New Roman"/>
                <w:sz w:val="20"/>
                <w:szCs w:val="20"/>
              </w:rPr>
              <w:t>10.</w:t>
            </w:r>
          </w:p>
        </w:tc>
        <w:tc>
          <w:tcPr>
            <w:tcW w:w="3734" w:type="dxa"/>
          </w:tcPr>
          <w:p w14:paraId="0FC59C03" w14:textId="50F32ECA" w:rsidR="00224F4C" w:rsidRPr="009D6FE4" w:rsidRDefault="00224F4C" w:rsidP="00224F4C">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EMS ir nuotolinis monitoringas</w:t>
            </w:r>
          </w:p>
        </w:tc>
        <w:tc>
          <w:tcPr>
            <w:tcW w:w="3402" w:type="dxa"/>
            <w:vAlign w:val="center"/>
          </w:tcPr>
          <w:p w14:paraId="2AFEE5D3" w14:textId="454BFF9B" w:rsidR="00224F4C" w:rsidRPr="00CC2DA0" w:rsidRDefault="00224F4C" w:rsidP="00224F4C">
            <w:pPr>
              <w:spacing w:line="240" w:lineRule="auto"/>
              <w:jc w:val="both"/>
              <w:rPr>
                <w:rFonts w:eastAsia="Times New Roman" w:hAnsi="Times New Roman" w:cs="Times New Roman"/>
                <w:noProof/>
                <w:sz w:val="20"/>
                <w:szCs w:val="20"/>
              </w:rPr>
            </w:pPr>
            <w:r w:rsidRPr="002E28B9">
              <w:rPr>
                <w:rFonts w:hAnsi="Times New Roman" w:cs="Times New Roman"/>
                <w:noProof/>
                <w:color w:val="000000" w:themeColor="text1"/>
                <w:sz w:val="20"/>
                <w:szCs w:val="20"/>
              </w:rPr>
              <w:t>EMS privaloma; Peak Shaving, Load Shifting, Self Consumption, TOU ir Backup Management funkcijos; nuotolinis monitoringas</w:t>
            </w:r>
            <w:r>
              <w:rPr>
                <w:rFonts w:hAnsi="Times New Roman" w:cs="Times New Roman"/>
                <w:noProof/>
                <w:color w:val="000000" w:themeColor="text1"/>
                <w:sz w:val="20"/>
                <w:szCs w:val="20"/>
              </w:rPr>
              <w:t xml:space="preserve"> </w:t>
            </w:r>
            <w:r w:rsidRPr="00EB0F4F">
              <w:rPr>
                <w:rFonts w:hAnsi="Times New Roman" w:cs="Times New Roman"/>
                <w:noProof/>
                <w:color w:val="000000" w:themeColor="text1"/>
                <w:sz w:val="20"/>
                <w:szCs w:val="20"/>
              </w:rPr>
              <w:t>vienoje programėlėje saulės elektrinei, kaupikliams ir inverterių darbui.</w:t>
            </w:r>
          </w:p>
        </w:tc>
        <w:tc>
          <w:tcPr>
            <w:tcW w:w="2312" w:type="dxa"/>
          </w:tcPr>
          <w:p w14:paraId="0FC3951D" w14:textId="77777777" w:rsidR="00224F4C" w:rsidRPr="009D6FE4" w:rsidRDefault="00224F4C" w:rsidP="00224F4C">
            <w:pPr>
              <w:spacing w:line="240" w:lineRule="auto"/>
              <w:jc w:val="both"/>
              <w:rPr>
                <w:rFonts w:eastAsia="Times New Roman" w:hAnsi="Times New Roman" w:cs="Times New Roman"/>
                <w:sz w:val="20"/>
                <w:szCs w:val="20"/>
              </w:rPr>
            </w:pPr>
          </w:p>
        </w:tc>
      </w:tr>
    </w:tbl>
    <w:p w14:paraId="7EE7B17F" w14:textId="5BF7555E" w:rsidR="009D6FE4" w:rsidRPr="005140D1" w:rsidRDefault="005140D1" w:rsidP="005140D1">
      <w:pPr>
        <w:jc w:val="both"/>
        <w:rPr>
          <w:rFonts w:ascii="Times New Roman" w:hAnsi="Times New Roman" w:cs="Times New Roman"/>
        </w:rPr>
      </w:pPr>
      <w:r w:rsidRPr="005140D1">
        <w:rPr>
          <w:rFonts w:ascii="Times New Roman" w:hAnsi="Times New Roman" w:cs="Times New Roman"/>
          <w:b/>
        </w:rPr>
        <w:t xml:space="preserve">Dokumentų pateikimas: </w:t>
      </w:r>
      <w:r w:rsidRPr="005140D1">
        <w:rPr>
          <w:rFonts w:ascii="Times New Roman" w:hAnsi="Times New Roman" w:cs="Times New Roman"/>
        </w:rPr>
        <w:t>Tiekėjas pasiūlyme nurodo siūlomos prekės charakteristikas. Atitiktį pagrindžiančius dokumentus Perkančiosios organizacijos prašymu pateikia potencialus laimėtojas.</w:t>
      </w:r>
      <w:r w:rsidR="00B9474F">
        <w:rPr>
          <w:rFonts w:ascii="Times New Roman" w:hAnsi="Times New Roman" w:cs="Times New Roman"/>
        </w:rPr>
        <w:t xml:space="preserve"> </w:t>
      </w:r>
    </w:p>
    <w:p w14:paraId="74F17A0A" w14:textId="77777777" w:rsidR="009D6FE4" w:rsidRPr="00654AC2" w:rsidRDefault="009D6FE4" w:rsidP="007E360A">
      <w:pPr>
        <w:spacing w:after="0" w:line="240" w:lineRule="auto"/>
        <w:jc w:val="both"/>
        <w:rPr>
          <w:rFonts w:asciiTheme="majorBidi" w:eastAsia="Times New Roman" w:hAnsiTheme="majorBidi" w:cstheme="majorBidi"/>
        </w:rPr>
      </w:pPr>
    </w:p>
    <w:p w14:paraId="6F8A0160" w14:textId="77777777" w:rsidR="007F1B62" w:rsidRPr="00654AC2" w:rsidRDefault="007F1B62" w:rsidP="007E360A">
      <w:pPr>
        <w:spacing w:after="0" w:line="240" w:lineRule="auto"/>
        <w:ind w:firstLine="720"/>
        <w:jc w:val="both"/>
        <w:rPr>
          <w:rFonts w:asciiTheme="majorBidi" w:eastAsia="Times New Roman" w:hAnsiTheme="majorBidi" w:cstheme="majorBidi"/>
          <w:b/>
          <w:sz w:val="24"/>
          <w:szCs w:val="24"/>
        </w:rPr>
      </w:pPr>
      <w:r w:rsidRPr="00654AC2">
        <w:rPr>
          <w:rFonts w:asciiTheme="majorBidi" w:eastAsia="Times New Roman" w:hAnsiTheme="majorBidi" w:cstheme="majorBidi"/>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1C63BF41" w14:textId="77777777" w:rsidR="007F1B62" w:rsidRPr="00654AC2" w:rsidRDefault="007F1B62" w:rsidP="007E360A">
      <w:pPr>
        <w:spacing w:after="0" w:line="240" w:lineRule="auto"/>
        <w:jc w:val="both"/>
        <w:rPr>
          <w:rFonts w:asciiTheme="majorBidi" w:eastAsia="Times New Roman" w:hAnsiTheme="majorBidi" w:cstheme="majorBidi"/>
          <w:sz w:val="24"/>
          <w:szCs w:val="24"/>
        </w:rPr>
      </w:pPr>
    </w:p>
    <w:p w14:paraId="39ACF25C" w14:textId="77777777" w:rsidR="007F1B62" w:rsidRPr="00654AC2" w:rsidRDefault="007F1B62" w:rsidP="007E360A">
      <w:pPr>
        <w:tabs>
          <w:tab w:val="left" w:pos="720"/>
        </w:tabs>
        <w:spacing w:after="0" w:line="240" w:lineRule="auto"/>
        <w:ind w:firstLine="709"/>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Taip pat mes patvirtiname, kad visa pasiūlyme pateikta informacija yra teisinga, atitinka tikrovę ir apima viską, ko reikia visiškam ir tinkamam sutarties įvykdymui.</w:t>
      </w:r>
    </w:p>
    <w:p w14:paraId="3ADA93C8"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ACD96EF" w14:textId="17F73F1C" w:rsidR="00530F89" w:rsidRPr="00A86805" w:rsidRDefault="00530F89" w:rsidP="00A86805">
      <w:pPr>
        <w:spacing w:after="0" w:line="240" w:lineRule="auto"/>
        <w:ind w:firstLine="720"/>
        <w:jc w:val="both"/>
        <w:rPr>
          <w:rFonts w:ascii="Times New Roman" w:eastAsia="Times New Roman" w:hAnsi="Times New Roman" w:cs="Times New Roman"/>
          <w:sz w:val="32"/>
          <w:szCs w:val="32"/>
        </w:rPr>
      </w:pPr>
      <w:r w:rsidRPr="00654AC2">
        <w:rPr>
          <w:rFonts w:ascii="Times New Roman" w:hAnsi="Times New Roman" w:cs="Times New Roman"/>
          <w:sz w:val="24"/>
          <w:szCs w:val="32"/>
        </w:rPr>
        <w:t>Siūlomi darbai visiškai atitinka pirkimo dokumentuose nurodytus reikalavimus.</w:t>
      </w:r>
    </w:p>
    <w:p w14:paraId="337AC4F2" w14:textId="77777777" w:rsidR="00530F89" w:rsidRPr="00654AC2" w:rsidRDefault="00530F89" w:rsidP="007E360A">
      <w:pPr>
        <w:spacing w:after="0" w:line="240" w:lineRule="auto"/>
        <w:jc w:val="both"/>
        <w:rPr>
          <w:rFonts w:asciiTheme="majorBidi" w:eastAsia="Times New Roman" w:hAnsiTheme="majorBidi" w:cstheme="majorBidi"/>
          <w:strike/>
          <w:sz w:val="24"/>
          <w:szCs w:val="24"/>
        </w:rPr>
      </w:pPr>
    </w:p>
    <w:p w14:paraId="6BF6978C"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Kartu su pasiūlymu pateikiami šie dokumentai: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513"/>
        <w:gridCol w:w="1843"/>
      </w:tblGrid>
      <w:tr w:rsidR="00CD414D" w:rsidRPr="00654AC2" w14:paraId="4E6D2623" w14:textId="77777777" w:rsidTr="0009007D">
        <w:tc>
          <w:tcPr>
            <w:tcW w:w="567" w:type="dxa"/>
            <w:tcBorders>
              <w:top w:val="single" w:sz="4" w:space="0" w:color="auto"/>
              <w:left w:val="single" w:sz="4" w:space="0" w:color="auto"/>
              <w:bottom w:val="single" w:sz="4" w:space="0" w:color="auto"/>
              <w:right w:val="single" w:sz="4" w:space="0" w:color="auto"/>
            </w:tcBorders>
          </w:tcPr>
          <w:p w14:paraId="7AB8AD0A" w14:textId="45022903" w:rsidR="007F1B62" w:rsidRPr="00654AC2" w:rsidRDefault="007F1B62" w:rsidP="007E360A">
            <w:pPr>
              <w:spacing w:after="0" w:line="240" w:lineRule="auto"/>
              <w:jc w:val="center"/>
              <w:rPr>
                <w:rFonts w:asciiTheme="majorBidi" w:eastAsia="Times New Roman" w:hAnsiTheme="majorBidi" w:cstheme="majorBidi"/>
                <w:b/>
                <w:sz w:val="22"/>
                <w:szCs w:val="22"/>
              </w:rPr>
            </w:pPr>
            <w:r w:rsidRPr="00654AC2">
              <w:rPr>
                <w:rFonts w:asciiTheme="majorBidi" w:eastAsia="Times New Roman" w:hAnsiTheme="majorBidi" w:cstheme="majorBidi"/>
                <w:b/>
                <w:sz w:val="22"/>
                <w:szCs w:val="22"/>
              </w:rPr>
              <w:t>Eil.</w:t>
            </w:r>
            <w:r w:rsidR="00FA77B7" w:rsidRPr="00654AC2">
              <w:rPr>
                <w:rFonts w:asciiTheme="majorBidi" w:eastAsia="Times New Roman" w:hAnsiTheme="majorBidi" w:cstheme="majorBidi"/>
                <w:b/>
                <w:sz w:val="22"/>
                <w:szCs w:val="22"/>
              </w:rPr>
              <w:t xml:space="preserve"> </w:t>
            </w:r>
            <w:r w:rsidRPr="00654AC2">
              <w:rPr>
                <w:rFonts w:asciiTheme="majorBidi" w:eastAsia="Times New Roman" w:hAnsiTheme="majorBidi" w:cstheme="majorBidi"/>
                <w:b/>
                <w:sz w:val="22"/>
                <w:szCs w:val="22"/>
              </w:rPr>
              <w:t>Nr.</w:t>
            </w:r>
          </w:p>
        </w:tc>
        <w:tc>
          <w:tcPr>
            <w:tcW w:w="7513" w:type="dxa"/>
            <w:tcBorders>
              <w:top w:val="single" w:sz="4" w:space="0" w:color="auto"/>
              <w:left w:val="single" w:sz="4" w:space="0" w:color="auto"/>
              <w:bottom w:val="single" w:sz="4" w:space="0" w:color="auto"/>
              <w:right w:val="single" w:sz="4" w:space="0" w:color="auto"/>
            </w:tcBorders>
            <w:vAlign w:val="center"/>
          </w:tcPr>
          <w:p w14:paraId="19D3510C" w14:textId="77777777" w:rsidR="007F1B62" w:rsidRPr="00654AC2" w:rsidRDefault="007F1B62" w:rsidP="007E360A">
            <w:pPr>
              <w:spacing w:after="0" w:line="240" w:lineRule="auto"/>
              <w:jc w:val="center"/>
              <w:rPr>
                <w:rFonts w:asciiTheme="majorBidi" w:eastAsia="Times New Roman" w:hAnsiTheme="majorBidi" w:cstheme="majorBidi"/>
                <w:b/>
                <w:sz w:val="22"/>
                <w:szCs w:val="22"/>
              </w:rPr>
            </w:pPr>
            <w:r w:rsidRPr="00654AC2">
              <w:rPr>
                <w:rFonts w:asciiTheme="majorBidi" w:eastAsia="Times New Roman" w:hAnsiTheme="majorBidi" w:cstheme="majorBidi"/>
                <w:b/>
                <w:sz w:val="22"/>
                <w:szCs w:val="22"/>
              </w:rPr>
              <w:t>Pateiktų dokumentų pavadinimas</w:t>
            </w:r>
          </w:p>
        </w:tc>
        <w:tc>
          <w:tcPr>
            <w:tcW w:w="1843" w:type="dxa"/>
            <w:tcBorders>
              <w:top w:val="single" w:sz="4" w:space="0" w:color="auto"/>
              <w:left w:val="single" w:sz="4" w:space="0" w:color="auto"/>
              <w:bottom w:val="single" w:sz="4" w:space="0" w:color="auto"/>
              <w:right w:val="single" w:sz="4" w:space="0" w:color="auto"/>
            </w:tcBorders>
          </w:tcPr>
          <w:p w14:paraId="5AD8E8F0" w14:textId="77777777" w:rsidR="007F1B62" w:rsidRPr="00654AC2" w:rsidRDefault="007F1B62" w:rsidP="007E360A">
            <w:pPr>
              <w:spacing w:after="0" w:line="240" w:lineRule="auto"/>
              <w:jc w:val="center"/>
              <w:rPr>
                <w:rFonts w:asciiTheme="majorBidi" w:eastAsia="Times New Roman" w:hAnsiTheme="majorBidi" w:cstheme="majorBidi"/>
                <w:b/>
                <w:sz w:val="22"/>
                <w:szCs w:val="22"/>
              </w:rPr>
            </w:pPr>
            <w:r w:rsidRPr="00654AC2">
              <w:rPr>
                <w:rFonts w:asciiTheme="majorBidi" w:eastAsia="Times New Roman" w:hAnsiTheme="majorBidi" w:cstheme="majorBidi"/>
                <w:b/>
                <w:sz w:val="22"/>
                <w:szCs w:val="22"/>
              </w:rPr>
              <w:t>Dokumento puslapių skaičius</w:t>
            </w:r>
          </w:p>
        </w:tc>
      </w:tr>
      <w:tr w:rsidR="00CD414D" w:rsidRPr="00654AC2" w14:paraId="60CAC7FC" w14:textId="77777777" w:rsidTr="0009007D">
        <w:tc>
          <w:tcPr>
            <w:tcW w:w="567" w:type="dxa"/>
            <w:tcBorders>
              <w:top w:val="single" w:sz="4" w:space="0" w:color="auto"/>
              <w:left w:val="single" w:sz="4" w:space="0" w:color="auto"/>
              <w:bottom w:val="single" w:sz="4" w:space="0" w:color="auto"/>
              <w:right w:val="single" w:sz="4" w:space="0" w:color="auto"/>
            </w:tcBorders>
          </w:tcPr>
          <w:p w14:paraId="4C5CFC95" w14:textId="79058AA6" w:rsidR="007F1B62" w:rsidRPr="00654AC2" w:rsidRDefault="0094547B" w:rsidP="0045792F">
            <w:pPr>
              <w:spacing w:after="0" w:line="240" w:lineRule="auto"/>
              <w:jc w:val="center"/>
              <w:rPr>
                <w:rFonts w:asciiTheme="majorBidi" w:eastAsia="Times New Roman" w:hAnsiTheme="majorBidi" w:cstheme="majorBidi"/>
                <w:sz w:val="22"/>
                <w:szCs w:val="22"/>
              </w:rPr>
            </w:pPr>
            <w:r w:rsidRPr="00654AC2">
              <w:rPr>
                <w:rFonts w:asciiTheme="majorBidi" w:eastAsia="Times New Roman" w:hAnsiTheme="majorBidi" w:cstheme="majorBidi"/>
                <w:sz w:val="22"/>
                <w:szCs w:val="22"/>
              </w:rPr>
              <w:t>1.</w:t>
            </w:r>
          </w:p>
        </w:tc>
        <w:tc>
          <w:tcPr>
            <w:tcW w:w="7513" w:type="dxa"/>
            <w:tcBorders>
              <w:top w:val="single" w:sz="4" w:space="0" w:color="auto"/>
              <w:left w:val="single" w:sz="4" w:space="0" w:color="auto"/>
              <w:bottom w:val="single" w:sz="4" w:space="0" w:color="auto"/>
              <w:right w:val="single" w:sz="4" w:space="0" w:color="auto"/>
            </w:tcBorders>
          </w:tcPr>
          <w:p w14:paraId="2652C13D" w14:textId="07E8FE68" w:rsidR="007F1B62" w:rsidRPr="00D14CB4" w:rsidRDefault="007F1B62" w:rsidP="007E360A">
            <w:pPr>
              <w:spacing w:after="0" w:line="240" w:lineRule="auto"/>
              <w:jc w:val="both"/>
              <w:rPr>
                <w:rFonts w:asciiTheme="majorBidi" w:eastAsia="Times New Roman" w:hAnsiTheme="majorBidi" w:cstheme="majorBidi"/>
                <w:sz w:val="22"/>
                <w:szCs w:val="22"/>
                <w:highlight w:val="yellow"/>
              </w:rPr>
            </w:pPr>
          </w:p>
        </w:tc>
        <w:tc>
          <w:tcPr>
            <w:tcW w:w="1843" w:type="dxa"/>
            <w:tcBorders>
              <w:top w:val="single" w:sz="4" w:space="0" w:color="auto"/>
              <w:left w:val="single" w:sz="4" w:space="0" w:color="auto"/>
              <w:bottom w:val="single" w:sz="4" w:space="0" w:color="auto"/>
              <w:right w:val="single" w:sz="4" w:space="0" w:color="auto"/>
            </w:tcBorders>
          </w:tcPr>
          <w:p w14:paraId="4FCC0438" w14:textId="77777777" w:rsidR="007F1B62" w:rsidRPr="00654AC2" w:rsidRDefault="007F1B62" w:rsidP="007E360A">
            <w:pPr>
              <w:spacing w:after="0" w:line="240" w:lineRule="auto"/>
              <w:jc w:val="both"/>
              <w:rPr>
                <w:rFonts w:asciiTheme="majorBidi" w:eastAsia="Times New Roman" w:hAnsiTheme="majorBidi" w:cstheme="majorBidi"/>
                <w:sz w:val="22"/>
                <w:szCs w:val="22"/>
              </w:rPr>
            </w:pPr>
          </w:p>
        </w:tc>
      </w:tr>
      <w:tr w:rsidR="00CD414D" w:rsidRPr="00654AC2" w14:paraId="01B58073" w14:textId="77777777" w:rsidTr="0009007D">
        <w:tc>
          <w:tcPr>
            <w:tcW w:w="567" w:type="dxa"/>
            <w:tcBorders>
              <w:top w:val="single" w:sz="4" w:space="0" w:color="auto"/>
              <w:left w:val="single" w:sz="4" w:space="0" w:color="auto"/>
              <w:bottom w:val="single" w:sz="4" w:space="0" w:color="auto"/>
              <w:right w:val="single" w:sz="4" w:space="0" w:color="auto"/>
            </w:tcBorders>
          </w:tcPr>
          <w:p w14:paraId="5E67011C" w14:textId="648FB777" w:rsidR="007F1B62" w:rsidRPr="00654AC2" w:rsidRDefault="0094547B" w:rsidP="0045792F">
            <w:pPr>
              <w:spacing w:after="0" w:line="240" w:lineRule="auto"/>
              <w:jc w:val="center"/>
              <w:rPr>
                <w:rFonts w:asciiTheme="majorBidi" w:eastAsia="Times New Roman" w:hAnsiTheme="majorBidi" w:cstheme="majorBidi"/>
                <w:sz w:val="22"/>
                <w:szCs w:val="22"/>
              </w:rPr>
            </w:pPr>
            <w:r w:rsidRPr="00654AC2">
              <w:rPr>
                <w:rFonts w:asciiTheme="majorBidi" w:eastAsia="Times New Roman" w:hAnsiTheme="majorBidi" w:cstheme="majorBidi"/>
                <w:sz w:val="22"/>
                <w:szCs w:val="22"/>
              </w:rPr>
              <w:t>2.</w:t>
            </w:r>
          </w:p>
        </w:tc>
        <w:tc>
          <w:tcPr>
            <w:tcW w:w="7513" w:type="dxa"/>
            <w:tcBorders>
              <w:top w:val="single" w:sz="4" w:space="0" w:color="auto"/>
              <w:left w:val="single" w:sz="4" w:space="0" w:color="auto"/>
              <w:bottom w:val="single" w:sz="4" w:space="0" w:color="auto"/>
              <w:right w:val="single" w:sz="4" w:space="0" w:color="auto"/>
            </w:tcBorders>
          </w:tcPr>
          <w:p w14:paraId="30A284F6" w14:textId="2B8AD3B8" w:rsidR="007F1B62" w:rsidRPr="00A86805" w:rsidRDefault="007F1B62" w:rsidP="007E360A">
            <w:pPr>
              <w:tabs>
                <w:tab w:val="left" w:pos="720"/>
                <w:tab w:val="center" w:pos="4153"/>
                <w:tab w:val="right" w:pos="8306"/>
              </w:tabs>
              <w:spacing w:after="0" w:line="240" w:lineRule="auto"/>
              <w:jc w:val="both"/>
              <w:rPr>
                <w:rFonts w:asciiTheme="majorBidi" w:eastAsia="Times New Roman" w:hAnsiTheme="majorBidi" w:cstheme="majorBidi"/>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5D39985" w14:textId="77777777" w:rsidR="007F1B62" w:rsidRPr="00654AC2" w:rsidRDefault="007F1B62" w:rsidP="007E360A">
            <w:pPr>
              <w:spacing w:after="0" w:line="240" w:lineRule="auto"/>
              <w:jc w:val="both"/>
              <w:rPr>
                <w:rFonts w:asciiTheme="majorBidi" w:eastAsia="Times New Roman" w:hAnsiTheme="majorBidi" w:cstheme="majorBidi"/>
                <w:sz w:val="22"/>
                <w:szCs w:val="22"/>
              </w:rPr>
            </w:pPr>
          </w:p>
        </w:tc>
      </w:tr>
    </w:tbl>
    <w:p w14:paraId="2B0D7C4B" w14:textId="77777777" w:rsidR="007F1B62" w:rsidRPr="00654AC2" w:rsidRDefault="007F1B62" w:rsidP="007E360A">
      <w:pPr>
        <w:spacing w:after="0" w:line="240" w:lineRule="auto"/>
        <w:jc w:val="both"/>
        <w:rPr>
          <w:rFonts w:asciiTheme="majorBidi" w:eastAsia="Times New Roman" w:hAnsiTheme="majorBidi" w:cstheme="majorBidi"/>
        </w:rPr>
      </w:pPr>
    </w:p>
    <w:p w14:paraId="3F660BC9" w14:textId="4860B0D2" w:rsidR="007F1B62" w:rsidRPr="00654AC2" w:rsidRDefault="007F1B62" w:rsidP="007E360A">
      <w:pPr>
        <w:spacing w:after="0" w:line="240" w:lineRule="auto"/>
        <w:ind w:right="49" w:firstLine="567"/>
        <w:jc w:val="both"/>
        <w:rPr>
          <w:rFonts w:asciiTheme="majorBidi" w:eastAsia="Calibri" w:hAnsiTheme="majorBidi" w:cstheme="majorBidi"/>
          <w:sz w:val="24"/>
          <w:szCs w:val="24"/>
        </w:rPr>
      </w:pPr>
      <w:r w:rsidRPr="00654AC2">
        <w:rPr>
          <w:rFonts w:asciiTheme="majorBidi" w:eastAsia="Calibri" w:hAnsiTheme="majorBidi" w:cstheme="majorBidi"/>
          <w:sz w:val="24"/>
          <w:szCs w:val="24"/>
        </w:rPr>
        <w:t xml:space="preserve">Informacija apie </w:t>
      </w:r>
      <w:r w:rsidRPr="00654AC2">
        <w:rPr>
          <w:rFonts w:asciiTheme="majorBidi" w:eastAsia="Calibri" w:hAnsiTheme="majorBidi" w:cstheme="majorBidi"/>
          <w:b/>
          <w:sz w:val="24"/>
          <w:szCs w:val="24"/>
          <w:u w:val="single"/>
        </w:rPr>
        <w:t>kiekvieno</w:t>
      </w:r>
      <w:r w:rsidRPr="00654AC2">
        <w:rPr>
          <w:rFonts w:asciiTheme="majorBidi" w:eastAsia="Calibri" w:hAnsiTheme="majorBidi" w:cstheme="majorBidi"/>
          <w:sz w:val="24"/>
          <w:szCs w:val="24"/>
          <w:u w:val="single"/>
        </w:rPr>
        <w:t xml:space="preserve"> tiekėjų grupės partnerio</w:t>
      </w:r>
      <w:r w:rsidRPr="00654AC2">
        <w:rPr>
          <w:rFonts w:asciiTheme="majorBidi" w:eastAsia="Calibri" w:hAnsiTheme="majorBidi" w:cstheme="majorBidi"/>
          <w:sz w:val="24"/>
          <w:szCs w:val="24"/>
        </w:rPr>
        <w:t xml:space="preserve"> savo jėgomis numatomų atlikti darbų </w:t>
      </w:r>
      <w:r w:rsidR="00FA77B7" w:rsidRPr="00654AC2">
        <w:rPr>
          <w:rFonts w:asciiTheme="majorBidi" w:eastAsia="Calibri" w:hAnsiTheme="majorBidi" w:cstheme="majorBidi"/>
          <w:sz w:val="24"/>
          <w:szCs w:val="24"/>
        </w:rPr>
        <w:t>d</w:t>
      </w:r>
      <w:r w:rsidRPr="00654AC2">
        <w:rPr>
          <w:rFonts w:asciiTheme="majorBidi" w:eastAsia="Calibri" w:hAnsiTheme="majorBidi" w:cstheme="majorBidi"/>
          <w:sz w:val="24"/>
          <w:szCs w:val="24"/>
        </w:rPr>
        <w:t>alies vertę (pildoma, kai pasiūlymą pateikia tiekėjų grupė):</w:t>
      </w:r>
    </w:p>
    <w:p w14:paraId="0E803881" w14:textId="77777777" w:rsidR="00D334C2" w:rsidRPr="00654AC2" w:rsidRDefault="00D334C2" w:rsidP="007E360A">
      <w:pPr>
        <w:spacing w:after="0" w:line="240" w:lineRule="auto"/>
        <w:ind w:right="49" w:firstLine="567"/>
        <w:jc w:val="both"/>
        <w:rPr>
          <w:rFonts w:asciiTheme="majorBidi" w:eastAsia="Calibr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725"/>
        <w:gridCol w:w="3261"/>
        <w:gridCol w:w="1984"/>
        <w:gridCol w:w="1276"/>
      </w:tblGrid>
      <w:tr w:rsidR="00CD414D" w:rsidRPr="00654AC2" w14:paraId="682921A2" w14:textId="77777777" w:rsidTr="00FA77B7">
        <w:tc>
          <w:tcPr>
            <w:tcW w:w="672" w:type="dxa"/>
            <w:vMerge w:val="restart"/>
            <w:tcMar>
              <w:top w:w="0" w:type="dxa"/>
              <w:left w:w="108" w:type="dxa"/>
              <w:bottom w:w="0" w:type="dxa"/>
              <w:right w:w="108" w:type="dxa"/>
            </w:tcMar>
            <w:vAlign w:val="center"/>
            <w:hideMark/>
          </w:tcPr>
          <w:p w14:paraId="2C3F2B73"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Eil. Nr.</w:t>
            </w:r>
          </w:p>
        </w:tc>
        <w:tc>
          <w:tcPr>
            <w:tcW w:w="2725" w:type="dxa"/>
            <w:vMerge w:val="restart"/>
            <w:tcMar>
              <w:top w:w="0" w:type="dxa"/>
              <w:left w:w="108" w:type="dxa"/>
              <w:bottom w:w="0" w:type="dxa"/>
              <w:right w:w="108" w:type="dxa"/>
            </w:tcMar>
            <w:vAlign w:val="center"/>
            <w:hideMark/>
          </w:tcPr>
          <w:p w14:paraId="0E72A868"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Partnerio pavadinimas</w:t>
            </w:r>
          </w:p>
        </w:tc>
        <w:tc>
          <w:tcPr>
            <w:tcW w:w="3261" w:type="dxa"/>
            <w:vMerge w:val="restart"/>
            <w:tcMar>
              <w:top w:w="0" w:type="dxa"/>
              <w:left w:w="108" w:type="dxa"/>
              <w:bottom w:w="0" w:type="dxa"/>
              <w:right w:w="108" w:type="dxa"/>
            </w:tcMar>
            <w:vAlign w:val="center"/>
            <w:hideMark/>
          </w:tcPr>
          <w:p w14:paraId="5FB35826" w14:textId="023FBE7B" w:rsidR="007F1B62" w:rsidRPr="00654AC2" w:rsidRDefault="00D334C2" w:rsidP="007E360A">
            <w:pPr>
              <w:spacing w:after="0" w:line="240" w:lineRule="auto"/>
              <w:jc w:val="center"/>
              <w:rPr>
                <w:rFonts w:ascii="Times New Roman" w:eastAsia="Calibri" w:hAnsi="Times New Roman" w:cs="Times New Roman"/>
                <w:b/>
                <w:bCs/>
                <w:sz w:val="22"/>
                <w:szCs w:val="22"/>
                <w:lang w:eastAsia="zh-CN"/>
              </w:rPr>
            </w:pPr>
            <w:r w:rsidRPr="00654AC2">
              <w:rPr>
                <w:rFonts w:ascii="Times New Roman" w:eastAsia="Calibri" w:hAnsi="Times New Roman" w:cs="Times New Roman"/>
                <w:b/>
                <w:bCs/>
                <w:sz w:val="22"/>
                <w:szCs w:val="22"/>
                <w:lang w:eastAsia="zh-CN"/>
              </w:rPr>
              <w:t>Numatomi atlikti darbai</w:t>
            </w:r>
          </w:p>
        </w:tc>
        <w:tc>
          <w:tcPr>
            <w:tcW w:w="3260" w:type="dxa"/>
            <w:gridSpan w:val="2"/>
            <w:tcMar>
              <w:top w:w="0" w:type="dxa"/>
              <w:left w:w="108" w:type="dxa"/>
              <w:bottom w:w="0" w:type="dxa"/>
              <w:right w:w="108" w:type="dxa"/>
            </w:tcMar>
            <w:vAlign w:val="center"/>
            <w:hideMark/>
          </w:tcPr>
          <w:p w14:paraId="7E4996BF" w14:textId="583CB66F" w:rsidR="007F1B62" w:rsidRPr="00654AC2" w:rsidRDefault="00F377EB" w:rsidP="007E360A">
            <w:pPr>
              <w:spacing w:after="0" w:line="240" w:lineRule="auto"/>
              <w:jc w:val="center"/>
              <w:rPr>
                <w:rFonts w:ascii="Times New Roman" w:eastAsia="Calibri" w:hAnsi="Times New Roman" w:cs="Times New Roman"/>
                <w:b/>
                <w:bCs/>
                <w:sz w:val="22"/>
                <w:szCs w:val="22"/>
                <w:lang w:eastAsia="zh-CN"/>
              </w:rPr>
            </w:pPr>
            <w:r w:rsidRPr="00654AC2">
              <w:rPr>
                <w:rFonts w:ascii="Times New Roman" w:eastAsia="Calibri" w:hAnsi="Times New Roman" w:cs="Times New Roman"/>
                <w:b/>
                <w:bCs/>
                <w:sz w:val="22"/>
                <w:szCs w:val="22"/>
                <w:lang w:eastAsia="zh-CN"/>
              </w:rPr>
              <w:t>Partnerio darbų dalies vertė pasiūlymo kainoje</w:t>
            </w:r>
          </w:p>
        </w:tc>
      </w:tr>
      <w:tr w:rsidR="00CD414D" w:rsidRPr="00654AC2" w14:paraId="321B673D" w14:textId="77777777" w:rsidTr="00FA77B7">
        <w:tc>
          <w:tcPr>
            <w:tcW w:w="0" w:type="auto"/>
            <w:vMerge/>
            <w:vAlign w:val="center"/>
            <w:hideMark/>
          </w:tcPr>
          <w:p w14:paraId="0CFC349F" w14:textId="77777777" w:rsidR="007F1B62" w:rsidRPr="00654AC2" w:rsidRDefault="007F1B62" w:rsidP="007E360A">
            <w:pPr>
              <w:spacing w:after="0" w:line="240" w:lineRule="auto"/>
              <w:rPr>
                <w:rFonts w:asciiTheme="majorBidi" w:eastAsia="Calibri" w:hAnsiTheme="majorBidi" w:cstheme="majorBidi"/>
                <w:b/>
                <w:bCs/>
                <w:sz w:val="22"/>
                <w:szCs w:val="22"/>
                <w:lang w:eastAsia="zh-CN"/>
              </w:rPr>
            </w:pPr>
          </w:p>
        </w:tc>
        <w:tc>
          <w:tcPr>
            <w:tcW w:w="2725" w:type="dxa"/>
            <w:vMerge/>
            <w:vAlign w:val="center"/>
            <w:hideMark/>
          </w:tcPr>
          <w:p w14:paraId="427B7966" w14:textId="77777777" w:rsidR="007F1B62" w:rsidRPr="00654AC2" w:rsidRDefault="007F1B62" w:rsidP="007E360A">
            <w:pPr>
              <w:spacing w:after="0" w:line="240" w:lineRule="auto"/>
              <w:rPr>
                <w:rFonts w:asciiTheme="majorBidi" w:eastAsia="Calibri" w:hAnsiTheme="majorBidi" w:cstheme="majorBidi"/>
                <w:b/>
                <w:bCs/>
                <w:sz w:val="22"/>
                <w:szCs w:val="22"/>
                <w:lang w:eastAsia="zh-CN"/>
              </w:rPr>
            </w:pPr>
          </w:p>
        </w:tc>
        <w:tc>
          <w:tcPr>
            <w:tcW w:w="3261" w:type="dxa"/>
            <w:vMerge/>
            <w:vAlign w:val="center"/>
            <w:hideMark/>
          </w:tcPr>
          <w:p w14:paraId="15ED1C64" w14:textId="77777777" w:rsidR="007F1B62" w:rsidRPr="00654AC2" w:rsidRDefault="007F1B62" w:rsidP="007E360A">
            <w:pPr>
              <w:spacing w:after="0" w:line="240" w:lineRule="auto"/>
              <w:rPr>
                <w:rFonts w:asciiTheme="majorBidi" w:eastAsia="Calibri" w:hAnsiTheme="majorBidi" w:cstheme="majorBidi"/>
                <w:b/>
                <w:bCs/>
                <w:sz w:val="22"/>
                <w:szCs w:val="22"/>
                <w:lang w:eastAsia="zh-CN"/>
              </w:rPr>
            </w:pPr>
          </w:p>
        </w:tc>
        <w:tc>
          <w:tcPr>
            <w:tcW w:w="1984" w:type="dxa"/>
            <w:tcMar>
              <w:top w:w="0" w:type="dxa"/>
              <w:left w:w="108" w:type="dxa"/>
              <w:bottom w:w="0" w:type="dxa"/>
              <w:right w:w="108" w:type="dxa"/>
            </w:tcMar>
            <w:hideMark/>
          </w:tcPr>
          <w:p w14:paraId="4466F61B"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EUR su PVM</w:t>
            </w:r>
          </w:p>
        </w:tc>
        <w:tc>
          <w:tcPr>
            <w:tcW w:w="1276" w:type="dxa"/>
            <w:tcMar>
              <w:top w:w="0" w:type="dxa"/>
              <w:left w:w="108" w:type="dxa"/>
              <w:bottom w:w="0" w:type="dxa"/>
              <w:right w:w="108" w:type="dxa"/>
            </w:tcMar>
            <w:hideMark/>
          </w:tcPr>
          <w:p w14:paraId="3CFC321D" w14:textId="77777777" w:rsidR="007F1B62" w:rsidRPr="00654AC2" w:rsidRDefault="007F1B62" w:rsidP="007E360A">
            <w:pPr>
              <w:spacing w:after="0" w:line="240" w:lineRule="auto"/>
              <w:jc w:val="center"/>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Proc.</w:t>
            </w:r>
          </w:p>
        </w:tc>
      </w:tr>
      <w:tr w:rsidR="00CD414D" w:rsidRPr="00654AC2" w14:paraId="002DE405" w14:textId="77777777" w:rsidTr="00FA77B7">
        <w:tc>
          <w:tcPr>
            <w:tcW w:w="672" w:type="dxa"/>
            <w:tcMar>
              <w:top w:w="0" w:type="dxa"/>
              <w:left w:w="108" w:type="dxa"/>
              <w:bottom w:w="0" w:type="dxa"/>
              <w:right w:w="108" w:type="dxa"/>
            </w:tcMar>
          </w:tcPr>
          <w:p w14:paraId="60546DCB"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2725" w:type="dxa"/>
            <w:tcMar>
              <w:top w:w="0" w:type="dxa"/>
              <w:left w:w="108" w:type="dxa"/>
              <w:bottom w:w="0" w:type="dxa"/>
              <w:right w:w="108" w:type="dxa"/>
            </w:tcMar>
          </w:tcPr>
          <w:p w14:paraId="2204EE66"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323A76E1"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07EF5595"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03B2DF51"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r>
      <w:tr w:rsidR="00CD414D" w:rsidRPr="00654AC2" w14:paraId="1B897B97" w14:textId="77777777" w:rsidTr="00FA77B7">
        <w:tc>
          <w:tcPr>
            <w:tcW w:w="672" w:type="dxa"/>
            <w:tcMar>
              <w:top w:w="0" w:type="dxa"/>
              <w:left w:w="108" w:type="dxa"/>
              <w:bottom w:w="0" w:type="dxa"/>
              <w:right w:w="108" w:type="dxa"/>
            </w:tcMar>
          </w:tcPr>
          <w:p w14:paraId="7B915321"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2725" w:type="dxa"/>
            <w:tcMar>
              <w:top w:w="0" w:type="dxa"/>
              <w:left w:w="108" w:type="dxa"/>
              <w:bottom w:w="0" w:type="dxa"/>
              <w:right w:w="108" w:type="dxa"/>
            </w:tcMar>
          </w:tcPr>
          <w:p w14:paraId="112F057D"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3261" w:type="dxa"/>
            <w:tcMar>
              <w:top w:w="0" w:type="dxa"/>
              <w:left w:w="108" w:type="dxa"/>
              <w:bottom w:w="0" w:type="dxa"/>
              <w:right w:w="108" w:type="dxa"/>
            </w:tcMar>
          </w:tcPr>
          <w:p w14:paraId="53F24EDF"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984" w:type="dxa"/>
            <w:tcMar>
              <w:top w:w="0" w:type="dxa"/>
              <w:left w:w="108" w:type="dxa"/>
              <w:bottom w:w="0" w:type="dxa"/>
              <w:right w:w="108" w:type="dxa"/>
            </w:tcMar>
          </w:tcPr>
          <w:p w14:paraId="11C89F46"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5893073C"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r>
      <w:tr w:rsidR="007F1B62" w:rsidRPr="00654AC2" w14:paraId="6F4590A5" w14:textId="77777777" w:rsidTr="00FA77B7">
        <w:tc>
          <w:tcPr>
            <w:tcW w:w="6658" w:type="dxa"/>
            <w:gridSpan w:val="3"/>
            <w:tcMar>
              <w:top w:w="0" w:type="dxa"/>
              <w:left w:w="108" w:type="dxa"/>
              <w:bottom w:w="0" w:type="dxa"/>
              <w:right w:w="108" w:type="dxa"/>
            </w:tcMar>
            <w:hideMark/>
          </w:tcPr>
          <w:p w14:paraId="04570DD3" w14:textId="77777777" w:rsidR="007F1B62" w:rsidRPr="00654AC2" w:rsidRDefault="007F1B62" w:rsidP="007E360A">
            <w:pPr>
              <w:spacing w:after="0" w:line="240" w:lineRule="auto"/>
              <w:jc w:val="right"/>
              <w:rPr>
                <w:rFonts w:asciiTheme="majorBidi" w:eastAsia="Calibri" w:hAnsiTheme="majorBidi" w:cstheme="majorBidi"/>
                <w:b/>
                <w:bCs/>
                <w:sz w:val="22"/>
                <w:szCs w:val="22"/>
                <w:lang w:eastAsia="zh-CN"/>
              </w:rPr>
            </w:pPr>
            <w:r w:rsidRPr="00654AC2">
              <w:rPr>
                <w:rFonts w:asciiTheme="majorBidi" w:eastAsia="Calibri" w:hAnsiTheme="majorBidi" w:cstheme="majorBidi"/>
                <w:b/>
                <w:bCs/>
                <w:sz w:val="22"/>
                <w:szCs w:val="22"/>
                <w:lang w:eastAsia="zh-CN"/>
              </w:rPr>
              <w:t>Viso:</w:t>
            </w:r>
          </w:p>
        </w:tc>
        <w:tc>
          <w:tcPr>
            <w:tcW w:w="1984" w:type="dxa"/>
            <w:tcMar>
              <w:top w:w="0" w:type="dxa"/>
              <w:left w:w="108" w:type="dxa"/>
              <w:bottom w:w="0" w:type="dxa"/>
              <w:right w:w="108" w:type="dxa"/>
            </w:tcMar>
          </w:tcPr>
          <w:p w14:paraId="1ABA1373"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c>
          <w:tcPr>
            <w:tcW w:w="1276" w:type="dxa"/>
            <w:tcMar>
              <w:top w:w="0" w:type="dxa"/>
              <w:left w:w="108" w:type="dxa"/>
              <w:bottom w:w="0" w:type="dxa"/>
              <w:right w:w="108" w:type="dxa"/>
            </w:tcMar>
          </w:tcPr>
          <w:p w14:paraId="6F88D44D" w14:textId="77777777" w:rsidR="007F1B62" w:rsidRPr="00654AC2" w:rsidRDefault="007F1B62" w:rsidP="007E360A">
            <w:pPr>
              <w:spacing w:after="0" w:line="240" w:lineRule="auto"/>
              <w:jc w:val="both"/>
              <w:rPr>
                <w:rFonts w:asciiTheme="majorBidi" w:eastAsia="Calibri" w:hAnsiTheme="majorBidi" w:cstheme="majorBidi"/>
                <w:sz w:val="22"/>
                <w:szCs w:val="22"/>
                <w:lang w:eastAsia="zh-CN"/>
              </w:rPr>
            </w:pPr>
          </w:p>
        </w:tc>
      </w:tr>
    </w:tbl>
    <w:p w14:paraId="5ACB01C0" w14:textId="77777777" w:rsidR="007F1B62" w:rsidRPr="00654AC2" w:rsidRDefault="007F1B62" w:rsidP="007E360A">
      <w:pPr>
        <w:spacing w:after="0" w:line="240" w:lineRule="auto"/>
        <w:jc w:val="both"/>
        <w:rPr>
          <w:rFonts w:asciiTheme="majorBidi" w:eastAsia="Calibri" w:hAnsiTheme="majorBidi" w:cstheme="majorBidi"/>
        </w:rPr>
      </w:pPr>
    </w:p>
    <w:p w14:paraId="390F0DAC" w14:textId="77777777" w:rsidR="007F1B62" w:rsidRPr="00654AC2" w:rsidRDefault="007F1B62" w:rsidP="007E360A">
      <w:pPr>
        <w:spacing w:after="0" w:line="240" w:lineRule="auto"/>
        <w:ind w:right="49" w:firstLine="567"/>
        <w:jc w:val="both"/>
        <w:rPr>
          <w:rFonts w:asciiTheme="majorBidi" w:eastAsia="Calibri" w:hAnsiTheme="majorBidi" w:cstheme="majorBidi"/>
          <w:sz w:val="24"/>
          <w:szCs w:val="24"/>
        </w:rPr>
      </w:pPr>
      <w:r w:rsidRPr="00654AC2">
        <w:rPr>
          <w:rFonts w:asciiTheme="majorBidi" w:eastAsia="Calibri" w:hAnsiTheme="majorBidi" w:cstheme="majorBidi"/>
          <w:sz w:val="24"/>
          <w:szCs w:val="24"/>
        </w:rPr>
        <w:t>Dalyvis pasiūlyme privalo išviešinti ir kitus ūkio subjektus, kurių pajėgumais remiasi, taip pat nurodyti ir žinomus subtiekėjus:</w:t>
      </w:r>
    </w:p>
    <w:p w14:paraId="02DA67FA" w14:textId="77777777" w:rsidR="00C553AB" w:rsidRPr="00654AC2" w:rsidRDefault="00C553AB" w:rsidP="007E360A">
      <w:pPr>
        <w:spacing w:after="0" w:line="240" w:lineRule="auto"/>
        <w:ind w:right="49" w:firstLine="567"/>
        <w:jc w:val="both"/>
        <w:rPr>
          <w:rFonts w:asciiTheme="majorBidi" w:eastAsia="Calibri" w:hAnsiTheme="majorBidi" w:cstheme="majorBid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731"/>
        <w:gridCol w:w="3261"/>
        <w:gridCol w:w="1984"/>
        <w:gridCol w:w="1276"/>
      </w:tblGrid>
      <w:tr w:rsidR="002236B2" w:rsidRPr="009B4D68" w14:paraId="68E46037" w14:textId="77777777" w:rsidTr="00EC7C45">
        <w:tc>
          <w:tcPr>
            <w:tcW w:w="666" w:type="dxa"/>
            <w:vMerge w:val="restart"/>
            <w:tcMar>
              <w:top w:w="0" w:type="dxa"/>
              <w:left w:w="108" w:type="dxa"/>
              <w:bottom w:w="0" w:type="dxa"/>
              <w:right w:w="108" w:type="dxa"/>
            </w:tcMar>
            <w:vAlign w:val="center"/>
            <w:hideMark/>
          </w:tcPr>
          <w:p w14:paraId="53F70504"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Eil. Nr.</w:t>
            </w:r>
          </w:p>
        </w:tc>
        <w:tc>
          <w:tcPr>
            <w:tcW w:w="2731" w:type="dxa"/>
            <w:vMerge w:val="restart"/>
            <w:tcMar>
              <w:top w:w="0" w:type="dxa"/>
              <w:left w:w="108" w:type="dxa"/>
              <w:bottom w:w="0" w:type="dxa"/>
              <w:right w:w="108" w:type="dxa"/>
            </w:tcMar>
            <w:vAlign w:val="center"/>
            <w:hideMark/>
          </w:tcPr>
          <w:p w14:paraId="468840FF"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 xml:space="preserve">Ūkio subjekto pavadinimas, kodas </w:t>
            </w:r>
          </w:p>
        </w:tc>
        <w:tc>
          <w:tcPr>
            <w:tcW w:w="3261" w:type="dxa"/>
            <w:vMerge w:val="restart"/>
            <w:tcMar>
              <w:top w:w="0" w:type="dxa"/>
              <w:left w:w="108" w:type="dxa"/>
              <w:bottom w:w="0" w:type="dxa"/>
              <w:right w:w="108" w:type="dxa"/>
            </w:tcMar>
            <w:vAlign w:val="center"/>
            <w:hideMark/>
          </w:tcPr>
          <w:p w14:paraId="7432489B"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 xml:space="preserve">Numatomi atlikti darbai </w:t>
            </w:r>
          </w:p>
        </w:tc>
        <w:tc>
          <w:tcPr>
            <w:tcW w:w="3260" w:type="dxa"/>
            <w:gridSpan w:val="2"/>
            <w:tcMar>
              <w:top w:w="0" w:type="dxa"/>
              <w:left w:w="108" w:type="dxa"/>
              <w:bottom w:w="0" w:type="dxa"/>
              <w:right w:w="108" w:type="dxa"/>
            </w:tcMar>
            <w:vAlign w:val="center"/>
            <w:hideMark/>
          </w:tcPr>
          <w:p w14:paraId="48185792"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Pirkimo sutarties dalis pasiūlymo kainoje, kuriai ketinama pasitelkti subtiekėjus</w:t>
            </w:r>
          </w:p>
        </w:tc>
      </w:tr>
      <w:tr w:rsidR="002236B2" w:rsidRPr="009B4D68" w14:paraId="32FAD089" w14:textId="77777777" w:rsidTr="00EC7C45">
        <w:tc>
          <w:tcPr>
            <w:tcW w:w="0" w:type="auto"/>
            <w:vMerge/>
            <w:vAlign w:val="center"/>
            <w:hideMark/>
          </w:tcPr>
          <w:p w14:paraId="1C4C1891" w14:textId="77777777" w:rsidR="002236B2" w:rsidRPr="009B4D68" w:rsidRDefault="002236B2" w:rsidP="00EC7C45">
            <w:pPr>
              <w:spacing w:after="0" w:line="240" w:lineRule="auto"/>
              <w:rPr>
                <w:rFonts w:asciiTheme="majorBidi" w:eastAsia="Calibri" w:hAnsiTheme="majorBidi" w:cstheme="majorBidi"/>
                <w:b/>
                <w:bCs/>
                <w:lang w:eastAsia="zh-CN"/>
              </w:rPr>
            </w:pPr>
          </w:p>
        </w:tc>
        <w:tc>
          <w:tcPr>
            <w:tcW w:w="2731" w:type="dxa"/>
            <w:vMerge/>
            <w:vAlign w:val="center"/>
            <w:hideMark/>
          </w:tcPr>
          <w:p w14:paraId="2E572C72" w14:textId="77777777" w:rsidR="002236B2" w:rsidRPr="009B4D68" w:rsidRDefault="002236B2" w:rsidP="00EC7C45">
            <w:pPr>
              <w:spacing w:after="0" w:line="240" w:lineRule="auto"/>
              <w:rPr>
                <w:rFonts w:asciiTheme="majorBidi" w:eastAsia="Calibri" w:hAnsiTheme="majorBidi" w:cstheme="majorBidi"/>
                <w:b/>
                <w:bCs/>
                <w:lang w:eastAsia="zh-CN"/>
              </w:rPr>
            </w:pPr>
          </w:p>
        </w:tc>
        <w:tc>
          <w:tcPr>
            <w:tcW w:w="3261" w:type="dxa"/>
            <w:vMerge/>
            <w:vAlign w:val="center"/>
            <w:hideMark/>
          </w:tcPr>
          <w:p w14:paraId="6150ECFA" w14:textId="77777777" w:rsidR="002236B2" w:rsidRPr="009B4D68" w:rsidRDefault="002236B2" w:rsidP="00EC7C45">
            <w:pPr>
              <w:spacing w:after="0" w:line="240" w:lineRule="auto"/>
              <w:rPr>
                <w:rFonts w:asciiTheme="majorBidi" w:eastAsia="Calibri" w:hAnsiTheme="majorBidi" w:cstheme="majorBidi"/>
                <w:b/>
                <w:bCs/>
                <w:lang w:eastAsia="zh-CN"/>
              </w:rPr>
            </w:pPr>
          </w:p>
        </w:tc>
        <w:tc>
          <w:tcPr>
            <w:tcW w:w="1984" w:type="dxa"/>
            <w:tcMar>
              <w:top w:w="0" w:type="dxa"/>
              <w:left w:w="108" w:type="dxa"/>
              <w:bottom w:w="0" w:type="dxa"/>
              <w:right w:w="108" w:type="dxa"/>
            </w:tcMar>
            <w:vAlign w:val="center"/>
            <w:hideMark/>
          </w:tcPr>
          <w:p w14:paraId="78A00B4F"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EUR su PVM</w:t>
            </w:r>
          </w:p>
        </w:tc>
        <w:tc>
          <w:tcPr>
            <w:tcW w:w="1276" w:type="dxa"/>
            <w:tcMar>
              <w:top w:w="0" w:type="dxa"/>
              <w:left w:w="108" w:type="dxa"/>
              <w:bottom w:w="0" w:type="dxa"/>
              <w:right w:w="108" w:type="dxa"/>
            </w:tcMar>
            <w:vAlign w:val="center"/>
            <w:hideMark/>
          </w:tcPr>
          <w:p w14:paraId="2EDEC365"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Proc.</w:t>
            </w:r>
          </w:p>
        </w:tc>
      </w:tr>
      <w:tr w:rsidR="002236B2" w:rsidRPr="009B4D68" w14:paraId="4A677F07" w14:textId="77777777" w:rsidTr="00EC7C45">
        <w:tc>
          <w:tcPr>
            <w:tcW w:w="9918" w:type="dxa"/>
            <w:gridSpan w:val="5"/>
            <w:tcMar>
              <w:top w:w="0" w:type="dxa"/>
              <w:left w:w="108" w:type="dxa"/>
              <w:bottom w:w="0" w:type="dxa"/>
              <w:right w:w="108" w:type="dxa"/>
            </w:tcMar>
            <w:hideMark/>
          </w:tcPr>
          <w:p w14:paraId="5B1EDF40"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Ūkio subjektai, kurių pajėgumais remiamasi įrodinėjant kvalifikacijos atitiktį</w:t>
            </w:r>
          </w:p>
        </w:tc>
      </w:tr>
      <w:tr w:rsidR="002236B2" w:rsidRPr="009B4D68" w14:paraId="5754F552" w14:textId="77777777" w:rsidTr="00EC7C45">
        <w:tc>
          <w:tcPr>
            <w:tcW w:w="666" w:type="dxa"/>
            <w:tcMar>
              <w:top w:w="0" w:type="dxa"/>
              <w:left w:w="108" w:type="dxa"/>
              <w:bottom w:w="0" w:type="dxa"/>
              <w:right w:w="108" w:type="dxa"/>
            </w:tcMar>
          </w:tcPr>
          <w:p w14:paraId="7F811524"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2731" w:type="dxa"/>
            <w:tcMar>
              <w:top w:w="0" w:type="dxa"/>
              <w:left w:w="108" w:type="dxa"/>
              <w:bottom w:w="0" w:type="dxa"/>
              <w:right w:w="108" w:type="dxa"/>
            </w:tcMar>
          </w:tcPr>
          <w:p w14:paraId="161511F9"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3261" w:type="dxa"/>
            <w:tcMar>
              <w:top w:w="0" w:type="dxa"/>
              <w:left w:w="108" w:type="dxa"/>
              <w:bottom w:w="0" w:type="dxa"/>
              <w:right w:w="108" w:type="dxa"/>
            </w:tcMar>
          </w:tcPr>
          <w:p w14:paraId="415F35BA"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984" w:type="dxa"/>
            <w:tcMar>
              <w:top w:w="0" w:type="dxa"/>
              <w:left w:w="108" w:type="dxa"/>
              <w:bottom w:w="0" w:type="dxa"/>
              <w:right w:w="108" w:type="dxa"/>
            </w:tcMar>
          </w:tcPr>
          <w:p w14:paraId="7C9D0A37"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2F9DE488" w14:textId="77777777" w:rsidR="002236B2" w:rsidRPr="009B4D68" w:rsidRDefault="002236B2" w:rsidP="00EC7C45">
            <w:pPr>
              <w:spacing w:after="0" w:line="240" w:lineRule="auto"/>
              <w:jc w:val="both"/>
              <w:rPr>
                <w:rFonts w:asciiTheme="majorBidi" w:eastAsia="Calibri" w:hAnsiTheme="majorBidi" w:cstheme="majorBidi"/>
                <w:lang w:eastAsia="zh-CN"/>
              </w:rPr>
            </w:pPr>
          </w:p>
        </w:tc>
      </w:tr>
      <w:tr w:rsidR="002236B2" w:rsidRPr="009B4D68" w14:paraId="18805029" w14:textId="77777777" w:rsidTr="00EC7C45">
        <w:tc>
          <w:tcPr>
            <w:tcW w:w="666" w:type="dxa"/>
            <w:tcMar>
              <w:top w:w="0" w:type="dxa"/>
              <w:left w:w="108" w:type="dxa"/>
              <w:bottom w:w="0" w:type="dxa"/>
              <w:right w:w="108" w:type="dxa"/>
            </w:tcMar>
          </w:tcPr>
          <w:p w14:paraId="7154224D"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2731" w:type="dxa"/>
            <w:tcMar>
              <w:top w:w="0" w:type="dxa"/>
              <w:left w:w="108" w:type="dxa"/>
              <w:bottom w:w="0" w:type="dxa"/>
              <w:right w:w="108" w:type="dxa"/>
            </w:tcMar>
          </w:tcPr>
          <w:p w14:paraId="43B4EA2B"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3261" w:type="dxa"/>
            <w:tcMar>
              <w:top w:w="0" w:type="dxa"/>
              <w:left w:w="108" w:type="dxa"/>
              <w:bottom w:w="0" w:type="dxa"/>
              <w:right w:w="108" w:type="dxa"/>
            </w:tcMar>
          </w:tcPr>
          <w:p w14:paraId="0E8859C0"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984" w:type="dxa"/>
            <w:tcMar>
              <w:top w:w="0" w:type="dxa"/>
              <w:left w:w="108" w:type="dxa"/>
              <w:bottom w:w="0" w:type="dxa"/>
              <w:right w:w="108" w:type="dxa"/>
            </w:tcMar>
          </w:tcPr>
          <w:p w14:paraId="1FE7E455"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1E2F5298" w14:textId="77777777" w:rsidR="002236B2" w:rsidRPr="009B4D68" w:rsidRDefault="002236B2" w:rsidP="00EC7C45">
            <w:pPr>
              <w:spacing w:after="0" w:line="240" w:lineRule="auto"/>
              <w:jc w:val="both"/>
              <w:rPr>
                <w:rFonts w:asciiTheme="majorBidi" w:eastAsia="Calibri" w:hAnsiTheme="majorBidi" w:cstheme="majorBidi"/>
                <w:lang w:eastAsia="zh-CN"/>
              </w:rPr>
            </w:pPr>
          </w:p>
        </w:tc>
      </w:tr>
      <w:tr w:rsidR="002236B2" w:rsidRPr="009B4D68" w14:paraId="600B3542" w14:textId="77777777" w:rsidTr="00EC7C45">
        <w:tc>
          <w:tcPr>
            <w:tcW w:w="666" w:type="dxa"/>
            <w:tcMar>
              <w:top w:w="0" w:type="dxa"/>
              <w:left w:w="108" w:type="dxa"/>
              <w:bottom w:w="0" w:type="dxa"/>
              <w:right w:w="108" w:type="dxa"/>
            </w:tcMar>
          </w:tcPr>
          <w:p w14:paraId="0D8FFE8D"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2731" w:type="dxa"/>
            <w:tcMar>
              <w:top w:w="0" w:type="dxa"/>
              <w:left w:w="108" w:type="dxa"/>
              <w:bottom w:w="0" w:type="dxa"/>
              <w:right w:w="108" w:type="dxa"/>
            </w:tcMar>
          </w:tcPr>
          <w:p w14:paraId="68252FE7"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3261" w:type="dxa"/>
            <w:tcMar>
              <w:top w:w="0" w:type="dxa"/>
              <w:left w:w="108" w:type="dxa"/>
              <w:bottom w:w="0" w:type="dxa"/>
              <w:right w:w="108" w:type="dxa"/>
            </w:tcMar>
          </w:tcPr>
          <w:p w14:paraId="75AB9219"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984" w:type="dxa"/>
            <w:tcMar>
              <w:top w:w="0" w:type="dxa"/>
              <w:left w:w="108" w:type="dxa"/>
              <w:bottom w:w="0" w:type="dxa"/>
              <w:right w:w="108" w:type="dxa"/>
            </w:tcMar>
          </w:tcPr>
          <w:p w14:paraId="5210B979"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66A8427A" w14:textId="77777777" w:rsidR="002236B2" w:rsidRPr="009B4D68" w:rsidRDefault="002236B2" w:rsidP="00EC7C45">
            <w:pPr>
              <w:spacing w:after="0" w:line="240" w:lineRule="auto"/>
              <w:jc w:val="both"/>
              <w:rPr>
                <w:rFonts w:asciiTheme="majorBidi" w:eastAsia="Calibri" w:hAnsiTheme="majorBidi" w:cstheme="majorBidi"/>
                <w:lang w:eastAsia="zh-CN"/>
              </w:rPr>
            </w:pPr>
          </w:p>
        </w:tc>
      </w:tr>
      <w:tr w:rsidR="002236B2" w:rsidRPr="009B4D68" w14:paraId="1FD49FC9" w14:textId="77777777" w:rsidTr="00EC7C45">
        <w:tc>
          <w:tcPr>
            <w:tcW w:w="6658" w:type="dxa"/>
            <w:gridSpan w:val="3"/>
            <w:tcMar>
              <w:top w:w="0" w:type="dxa"/>
              <w:left w:w="108" w:type="dxa"/>
              <w:bottom w:w="0" w:type="dxa"/>
              <w:right w:w="108" w:type="dxa"/>
            </w:tcMar>
            <w:hideMark/>
          </w:tcPr>
          <w:p w14:paraId="2907173E" w14:textId="77777777" w:rsidR="002236B2" w:rsidRPr="009B4D68" w:rsidRDefault="002236B2" w:rsidP="00EC7C45">
            <w:pPr>
              <w:spacing w:after="0" w:line="240" w:lineRule="auto"/>
              <w:jc w:val="right"/>
              <w:rPr>
                <w:rFonts w:asciiTheme="majorBidi" w:eastAsia="Calibri" w:hAnsiTheme="majorBidi" w:cstheme="majorBidi"/>
                <w:lang w:eastAsia="zh-CN"/>
              </w:rPr>
            </w:pPr>
            <w:r w:rsidRPr="009B4D68">
              <w:rPr>
                <w:rFonts w:asciiTheme="majorBidi" w:eastAsia="Calibri" w:hAnsiTheme="majorBidi" w:cstheme="majorBidi"/>
                <w:b/>
                <w:bCs/>
                <w:lang w:eastAsia="zh-CN"/>
              </w:rPr>
              <w:t>Viso:</w:t>
            </w:r>
          </w:p>
        </w:tc>
        <w:tc>
          <w:tcPr>
            <w:tcW w:w="1984" w:type="dxa"/>
            <w:tcMar>
              <w:top w:w="0" w:type="dxa"/>
              <w:left w:w="108" w:type="dxa"/>
              <w:bottom w:w="0" w:type="dxa"/>
              <w:right w:w="108" w:type="dxa"/>
            </w:tcMar>
          </w:tcPr>
          <w:p w14:paraId="10137F71"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570CC454" w14:textId="77777777" w:rsidR="002236B2" w:rsidRPr="009B4D68" w:rsidRDefault="002236B2" w:rsidP="00EC7C45">
            <w:pPr>
              <w:spacing w:after="0" w:line="240" w:lineRule="auto"/>
              <w:jc w:val="both"/>
              <w:rPr>
                <w:rFonts w:asciiTheme="majorBidi" w:eastAsia="Calibri" w:hAnsiTheme="majorBidi" w:cstheme="majorBidi"/>
                <w:lang w:eastAsia="zh-CN"/>
              </w:rPr>
            </w:pPr>
          </w:p>
        </w:tc>
      </w:tr>
      <w:tr w:rsidR="002236B2" w:rsidRPr="009B4D68" w14:paraId="713E8BFD" w14:textId="77777777" w:rsidTr="00EC7C45">
        <w:tc>
          <w:tcPr>
            <w:tcW w:w="9918" w:type="dxa"/>
            <w:gridSpan w:val="5"/>
            <w:tcMar>
              <w:top w:w="0" w:type="dxa"/>
              <w:left w:w="108" w:type="dxa"/>
              <w:bottom w:w="0" w:type="dxa"/>
              <w:right w:w="108" w:type="dxa"/>
            </w:tcMar>
            <w:hideMark/>
          </w:tcPr>
          <w:p w14:paraId="3B02B09F" w14:textId="77777777" w:rsidR="002236B2" w:rsidRPr="009B4D68" w:rsidRDefault="002236B2" w:rsidP="00EC7C45">
            <w:pPr>
              <w:spacing w:after="0" w:line="240" w:lineRule="auto"/>
              <w:jc w:val="center"/>
              <w:rPr>
                <w:rFonts w:asciiTheme="majorBidi" w:eastAsia="Calibri" w:hAnsiTheme="majorBidi" w:cstheme="majorBidi"/>
                <w:b/>
                <w:bCs/>
                <w:lang w:eastAsia="zh-CN"/>
              </w:rPr>
            </w:pPr>
            <w:r w:rsidRPr="009B4D68">
              <w:rPr>
                <w:rFonts w:asciiTheme="majorBidi" w:eastAsia="Calibri" w:hAnsiTheme="majorBidi" w:cstheme="majorBidi"/>
                <w:b/>
                <w:bCs/>
                <w:lang w:eastAsia="zh-CN"/>
              </w:rPr>
              <w:t>Subtiekėjai, kurie bus pasitelkti vykdant pirkimo sutartį ir kurių pajėgumais nesiremiama įrodinėjant kvalifikacijos atitiktį</w:t>
            </w:r>
          </w:p>
        </w:tc>
      </w:tr>
      <w:tr w:rsidR="002236B2" w:rsidRPr="009B4D68" w14:paraId="3E93FF5B" w14:textId="77777777" w:rsidTr="00EC7C45">
        <w:tc>
          <w:tcPr>
            <w:tcW w:w="666" w:type="dxa"/>
            <w:tcMar>
              <w:top w:w="0" w:type="dxa"/>
              <w:left w:w="108" w:type="dxa"/>
              <w:bottom w:w="0" w:type="dxa"/>
              <w:right w:w="108" w:type="dxa"/>
            </w:tcMar>
          </w:tcPr>
          <w:p w14:paraId="078D6D03"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2731" w:type="dxa"/>
            <w:tcMar>
              <w:top w:w="0" w:type="dxa"/>
              <w:left w:w="108" w:type="dxa"/>
              <w:bottom w:w="0" w:type="dxa"/>
              <w:right w:w="108" w:type="dxa"/>
            </w:tcMar>
          </w:tcPr>
          <w:p w14:paraId="579BC88E"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3261" w:type="dxa"/>
            <w:tcMar>
              <w:top w:w="0" w:type="dxa"/>
              <w:left w:w="108" w:type="dxa"/>
              <w:bottom w:w="0" w:type="dxa"/>
              <w:right w:w="108" w:type="dxa"/>
            </w:tcMar>
          </w:tcPr>
          <w:p w14:paraId="0E69DFD5"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984" w:type="dxa"/>
            <w:tcMar>
              <w:top w:w="0" w:type="dxa"/>
              <w:left w:w="108" w:type="dxa"/>
              <w:bottom w:w="0" w:type="dxa"/>
              <w:right w:w="108" w:type="dxa"/>
            </w:tcMar>
          </w:tcPr>
          <w:p w14:paraId="0EBCA59B"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7629D9C3" w14:textId="77777777" w:rsidR="002236B2" w:rsidRPr="009B4D68" w:rsidRDefault="002236B2" w:rsidP="00EC7C45">
            <w:pPr>
              <w:spacing w:after="0" w:line="240" w:lineRule="auto"/>
              <w:jc w:val="both"/>
              <w:rPr>
                <w:rFonts w:asciiTheme="majorBidi" w:eastAsia="Calibri" w:hAnsiTheme="majorBidi" w:cstheme="majorBidi"/>
                <w:lang w:eastAsia="zh-CN"/>
              </w:rPr>
            </w:pPr>
          </w:p>
        </w:tc>
      </w:tr>
      <w:tr w:rsidR="002236B2" w:rsidRPr="009B4D68" w14:paraId="2FEB7BF4" w14:textId="77777777" w:rsidTr="00EC7C45">
        <w:tc>
          <w:tcPr>
            <w:tcW w:w="666" w:type="dxa"/>
            <w:tcMar>
              <w:top w:w="0" w:type="dxa"/>
              <w:left w:w="108" w:type="dxa"/>
              <w:bottom w:w="0" w:type="dxa"/>
              <w:right w:w="108" w:type="dxa"/>
            </w:tcMar>
          </w:tcPr>
          <w:p w14:paraId="4EB82717"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2731" w:type="dxa"/>
            <w:tcMar>
              <w:top w:w="0" w:type="dxa"/>
              <w:left w:w="108" w:type="dxa"/>
              <w:bottom w:w="0" w:type="dxa"/>
              <w:right w:w="108" w:type="dxa"/>
            </w:tcMar>
          </w:tcPr>
          <w:p w14:paraId="09C07FD1"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3261" w:type="dxa"/>
            <w:tcMar>
              <w:top w:w="0" w:type="dxa"/>
              <w:left w:w="108" w:type="dxa"/>
              <w:bottom w:w="0" w:type="dxa"/>
              <w:right w:w="108" w:type="dxa"/>
            </w:tcMar>
          </w:tcPr>
          <w:p w14:paraId="38F41BF7"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984" w:type="dxa"/>
            <w:tcMar>
              <w:top w:w="0" w:type="dxa"/>
              <w:left w:w="108" w:type="dxa"/>
              <w:bottom w:w="0" w:type="dxa"/>
              <w:right w:w="108" w:type="dxa"/>
            </w:tcMar>
          </w:tcPr>
          <w:p w14:paraId="07E19E90"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758CA6E4" w14:textId="77777777" w:rsidR="002236B2" w:rsidRPr="009B4D68" w:rsidRDefault="002236B2" w:rsidP="00EC7C45">
            <w:pPr>
              <w:spacing w:after="0" w:line="240" w:lineRule="auto"/>
              <w:jc w:val="both"/>
              <w:rPr>
                <w:rFonts w:asciiTheme="majorBidi" w:eastAsia="Calibri" w:hAnsiTheme="majorBidi" w:cstheme="majorBidi"/>
                <w:lang w:eastAsia="zh-CN"/>
              </w:rPr>
            </w:pPr>
          </w:p>
        </w:tc>
      </w:tr>
      <w:tr w:rsidR="002236B2" w:rsidRPr="009B4D68" w14:paraId="6B6385C4" w14:textId="77777777" w:rsidTr="00EC7C45">
        <w:tc>
          <w:tcPr>
            <w:tcW w:w="6658" w:type="dxa"/>
            <w:gridSpan w:val="3"/>
            <w:tcMar>
              <w:top w:w="0" w:type="dxa"/>
              <w:left w:w="108" w:type="dxa"/>
              <w:bottom w:w="0" w:type="dxa"/>
              <w:right w:w="108" w:type="dxa"/>
            </w:tcMar>
            <w:hideMark/>
          </w:tcPr>
          <w:p w14:paraId="77FF14AE" w14:textId="77777777" w:rsidR="002236B2" w:rsidRPr="009B4D68" w:rsidRDefault="002236B2" w:rsidP="00EC7C45">
            <w:pPr>
              <w:spacing w:after="0" w:line="240" w:lineRule="auto"/>
              <w:jc w:val="right"/>
              <w:rPr>
                <w:rFonts w:asciiTheme="majorBidi" w:eastAsia="Calibri" w:hAnsiTheme="majorBidi" w:cstheme="majorBidi"/>
                <w:b/>
                <w:bCs/>
                <w:lang w:eastAsia="zh-CN"/>
              </w:rPr>
            </w:pPr>
            <w:r w:rsidRPr="009B4D68">
              <w:rPr>
                <w:rFonts w:asciiTheme="majorBidi" w:eastAsia="Calibri" w:hAnsiTheme="majorBidi" w:cstheme="majorBidi"/>
                <w:b/>
                <w:bCs/>
                <w:lang w:eastAsia="zh-CN"/>
              </w:rPr>
              <w:t>Viso:</w:t>
            </w:r>
          </w:p>
        </w:tc>
        <w:tc>
          <w:tcPr>
            <w:tcW w:w="1984" w:type="dxa"/>
            <w:tcMar>
              <w:top w:w="0" w:type="dxa"/>
              <w:left w:w="108" w:type="dxa"/>
              <w:bottom w:w="0" w:type="dxa"/>
              <w:right w:w="108" w:type="dxa"/>
            </w:tcMar>
          </w:tcPr>
          <w:p w14:paraId="0FC95DA3" w14:textId="77777777" w:rsidR="002236B2" w:rsidRPr="009B4D68" w:rsidRDefault="002236B2" w:rsidP="00EC7C45">
            <w:pPr>
              <w:spacing w:after="0" w:line="240" w:lineRule="auto"/>
              <w:jc w:val="both"/>
              <w:rPr>
                <w:rFonts w:asciiTheme="majorBidi" w:eastAsia="Calibri" w:hAnsiTheme="majorBidi" w:cstheme="majorBidi"/>
                <w:lang w:eastAsia="zh-CN"/>
              </w:rPr>
            </w:pPr>
          </w:p>
        </w:tc>
        <w:tc>
          <w:tcPr>
            <w:tcW w:w="1276" w:type="dxa"/>
            <w:tcMar>
              <w:top w:w="0" w:type="dxa"/>
              <w:left w:w="108" w:type="dxa"/>
              <w:bottom w:w="0" w:type="dxa"/>
              <w:right w:w="108" w:type="dxa"/>
            </w:tcMar>
          </w:tcPr>
          <w:p w14:paraId="3B19E499" w14:textId="77777777" w:rsidR="002236B2" w:rsidRPr="009B4D68" w:rsidRDefault="002236B2" w:rsidP="00EC7C45">
            <w:pPr>
              <w:spacing w:after="0" w:line="240" w:lineRule="auto"/>
              <w:jc w:val="both"/>
              <w:rPr>
                <w:rFonts w:asciiTheme="majorBidi" w:eastAsia="Calibri" w:hAnsiTheme="majorBidi" w:cstheme="majorBidi"/>
                <w:lang w:eastAsia="zh-CN"/>
              </w:rPr>
            </w:pPr>
          </w:p>
        </w:tc>
      </w:tr>
    </w:tbl>
    <w:p w14:paraId="59E6359E" w14:textId="0F90CB87" w:rsidR="00F377EB" w:rsidRDefault="007F1B62" w:rsidP="002236B2">
      <w:pPr>
        <w:spacing w:after="0" w:line="240" w:lineRule="auto"/>
        <w:jc w:val="both"/>
        <w:rPr>
          <w:rFonts w:asciiTheme="majorBidi" w:eastAsia="Calibri" w:hAnsiTheme="majorBidi" w:cstheme="majorBidi"/>
          <w:i/>
          <w:iCs/>
          <w:sz w:val="24"/>
          <w:szCs w:val="24"/>
        </w:rPr>
      </w:pPr>
      <w:r w:rsidRPr="00654AC2">
        <w:rPr>
          <w:rFonts w:asciiTheme="majorBidi" w:eastAsia="Calibri" w:hAnsiTheme="majorBidi" w:cstheme="majorBidi"/>
          <w:b/>
          <w:bCs/>
          <w:sz w:val="24"/>
          <w:szCs w:val="24"/>
        </w:rPr>
        <w:t xml:space="preserve">Pastaba. </w:t>
      </w:r>
      <w:r w:rsidRPr="00654AC2">
        <w:rPr>
          <w:rFonts w:asciiTheme="majorBidi" w:eastAsia="Calibri" w:hAnsiTheme="majorBidi" w:cstheme="majorBidi"/>
          <w:i/>
          <w:iCs/>
          <w:sz w:val="24"/>
          <w:szCs w:val="24"/>
        </w:rPr>
        <w:t>Tiekėjo (tiekėjų grupės partnerių) ir subtiekėjų bendra numatomų atlikti darbų vertė turi atitikti bendrą pasiūlymo sumą EUR su PVM.</w:t>
      </w:r>
    </w:p>
    <w:p w14:paraId="2C049B43" w14:textId="77777777" w:rsidR="00460F48" w:rsidRPr="00654AC2" w:rsidRDefault="00460F48" w:rsidP="007E360A">
      <w:pPr>
        <w:spacing w:after="0" w:line="240" w:lineRule="auto"/>
        <w:ind w:firstLine="567"/>
        <w:jc w:val="both"/>
        <w:rPr>
          <w:rFonts w:asciiTheme="majorBidi" w:eastAsia="Calibri" w:hAnsiTheme="majorBidi" w:cstheme="majorBidi"/>
          <w:i/>
          <w:iCs/>
          <w:sz w:val="24"/>
          <w:szCs w:val="24"/>
        </w:rPr>
      </w:pPr>
    </w:p>
    <w:p w14:paraId="783B4E5E"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Calibri" w:hAnsiTheme="majorBidi" w:cstheme="majorBidi"/>
          <w:sz w:val="24"/>
          <w:szCs w:val="24"/>
        </w:rPr>
        <w:t xml:space="preserve">Informacija apie </w:t>
      </w:r>
      <w:r w:rsidRPr="00654AC2">
        <w:rPr>
          <w:rFonts w:asciiTheme="majorBidi" w:eastAsia="Times New Roman" w:hAnsiTheme="majorBidi" w:cstheme="majorBidi"/>
          <w:sz w:val="24"/>
          <w:szCs w:val="24"/>
        </w:rPr>
        <w:t>trečiuosius asmenis, kurie tiesiogiai nedalyvaus vykdant pirkimo sutartį:</w:t>
      </w:r>
    </w:p>
    <w:p w14:paraId="163A5D38" w14:textId="77777777" w:rsidR="007F1B62" w:rsidRPr="00654AC2" w:rsidRDefault="007F1B62" w:rsidP="007E360A">
      <w:pPr>
        <w:spacing w:after="0" w:line="240" w:lineRule="auto"/>
        <w:ind w:firstLine="720"/>
        <w:jc w:val="both"/>
        <w:rPr>
          <w:rFonts w:asciiTheme="majorBidi" w:eastAsia="Calibr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38"/>
      </w:tblGrid>
      <w:tr w:rsidR="00CD414D" w:rsidRPr="00654AC2" w14:paraId="384159D8" w14:textId="77777777" w:rsidTr="00FA77B7">
        <w:tc>
          <w:tcPr>
            <w:tcW w:w="673" w:type="dxa"/>
            <w:tcMar>
              <w:top w:w="0" w:type="dxa"/>
              <w:left w:w="108" w:type="dxa"/>
              <w:bottom w:w="0" w:type="dxa"/>
              <w:right w:w="108" w:type="dxa"/>
            </w:tcMar>
            <w:hideMark/>
          </w:tcPr>
          <w:p w14:paraId="5816E491" w14:textId="77777777" w:rsidR="007F1B62" w:rsidRPr="00654AC2" w:rsidRDefault="007F1B62" w:rsidP="007E360A">
            <w:pPr>
              <w:spacing w:after="0" w:line="240" w:lineRule="auto"/>
              <w:jc w:val="center"/>
              <w:rPr>
                <w:rFonts w:asciiTheme="majorBidi" w:eastAsia="Calibri" w:hAnsiTheme="majorBidi" w:cstheme="majorBidi"/>
                <w:b/>
                <w:bCs/>
                <w:lang w:eastAsia="zh-CN"/>
              </w:rPr>
            </w:pPr>
            <w:r w:rsidRPr="00654AC2">
              <w:rPr>
                <w:rFonts w:asciiTheme="majorBidi" w:eastAsia="Calibri" w:hAnsiTheme="majorBidi" w:cstheme="majorBidi"/>
                <w:b/>
                <w:bCs/>
                <w:lang w:eastAsia="zh-CN"/>
              </w:rPr>
              <w:t>Eil. Nr.</w:t>
            </w:r>
          </w:p>
        </w:tc>
        <w:tc>
          <w:tcPr>
            <w:tcW w:w="3007" w:type="dxa"/>
            <w:tcMar>
              <w:top w:w="0" w:type="dxa"/>
              <w:left w:w="108" w:type="dxa"/>
              <w:bottom w:w="0" w:type="dxa"/>
              <w:right w:w="108" w:type="dxa"/>
            </w:tcMar>
            <w:hideMark/>
          </w:tcPr>
          <w:p w14:paraId="014B6380" w14:textId="77777777" w:rsidR="007F1B62" w:rsidRPr="00654AC2" w:rsidRDefault="007F1B62" w:rsidP="007E360A">
            <w:pPr>
              <w:spacing w:after="0" w:line="240" w:lineRule="auto"/>
              <w:jc w:val="center"/>
              <w:rPr>
                <w:rFonts w:asciiTheme="majorBidi" w:eastAsia="Calibri" w:hAnsiTheme="majorBidi" w:cstheme="majorBidi"/>
                <w:b/>
                <w:bCs/>
                <w:lang w:eastAsia="zh-CN"/>
              </w:rPr>
            </w:pPr>
            <w:r w:rsidRPr="00654AC2">
              <w:rPr>
                <w:rFonts w:asciiTheme="majorBidi" w:eastAsia="Calibri" w:hAnsiTheme="majorBidi" w:cstheme="majorBidi"/>
                <w:b/>
                <w:bCs/>
                <w:lang w:eastAsia="zh-CN"/>
              </w:rPr>
              <w:t xml:space="preserve">Ūkio subjekto pavadinimas, kodas </w:t>
            </w:r>
          </w:p>
        </w:tc>
        <w:tc>
          <w:tcPr>
            <w:tcW w:w="6238" w:type="dxa"/>
            <w:tcMar>
              <w:top w:w="0" w:type="dxa"/>
              <w:left w:w="108" w:type="dxa"/>
              <w:bottom w:w="0" w:type="dxa"/>
              <w:right w:w="108" w:type="dxa"/>
            </w:tcMar>
            <w:hideMark/>
          </w:tcPr>
          <w:p w14:paraId="4434CA4A" w14:textId="77777777" w:rsidR="007F1B62" w:rsidRPr="00654AC2" w:rsidRDefault="007F1B62" w:rsidP="007E360A">
            <w:pPr>
              <w:spacing w:after="0" w:line="240" w:lineRule="auto"/>
              <w:jc w:val="center"/>
              <w:rPr>
                <w:rFonts w:asciiTheme="majorBidi" w:eastAsia="Calibri" w:hAnsiTheme="majorBidi" w:cstheme="majorBidi"/>
                <w:b/>
                <w:bCs/>
                <w:lang w:eastAsia="zh-CN"/>
              </w:rPr>
            </w:pPr>
            <w:r w:rsidRPr="00654AC2">
              <w:rPr>
                <w:rFonts w:asciiTheme="majorBidi" w:eastAsia="Calibri" w:hAnsiTheme="majorBidi" w:cstheme="majorBidi"/>
                <w:b/>
                <w:bCs/>
              </w:rPr>
              <w:t>Trečiųjų asmenų priemonės</w:t>
            </w:r>
          </w:p>
        </w:tc>
      </w:tr>
      <w:tr w:rsidR="00CD414D" w:rsidRPr="00654AC2" w14:paraId="4FDD21CF" w14:textId="77777777" w:rsidTr="00FA77B7">
        <w:tc>
          <w:tcPr>
            <w:tcW w:w="673" w:type="dxa"/>
            <w:tcMar>
              <w:top w:w="0" w:type="dxa"/>
              <w:left w:w="108" w:type="dxa"/>
              <w:bottom w:w="0" w:type="dxa"/>
              <w:right w:w="108" w:type="dxa"/>
            </w:tcMar>
          </w:tcPr>
          <w:p w14:paraId="3E20740F"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3007" w:type="dxa"/>
            <w:tcMar>
              <w:top w:w="0" w:type="dxa"/>
              <w:left w:w="108" w:type="dxa"/>
              <w:bottom w:w="0" w:type="dxa"/>
              <w:right w:w="108" w:type="dxa"/>
            </w:tcMar>
          </w:tcPr>
          <w:p w14:paraId="7E112CF3"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6238" w:type="dxa"/>
            <w:tcMar>
              <w:top w:w="0" w:type="dxa"/>
              <w:left w:w="108" w:type="dxa"/>
              <w:bottom w:w="0" w:type="dxa"/>
              <w:right w:w="108" w:type="dxa"/>
            </w:tcMar>
          </w:tcPr>
          <w:p w14:paraId="73F66DBF" w14:textId="77777777" w:rsidR="007F1B62" w:rsidRPr="00654AC2" w:rsidRDefault="007F1B62" w:rsidP="007E360A">
            <w:pPr>
              <w:spacing w:after="0" w:line="240" w:lineRule="auto"/>
              <w:jc w:val="both"/>
              <w:rPr>
                <w:rFonts w:asciiTheme="majorBidi" w:eastAsia="Calibri" w:hAnsiTheme="majorBidi" w:cstheme="majorBidi"/>
                <w:b/>
                <w:lang w:eastAsia="zh-CN"/>
              </w:rPr>
            </w:pPr>
          </w:p>
        </w:tc>
      </w:tr>
      <w:tr w:rsidR="007F1B62" w:rsidRPr="00654AC2" w14:paraId="006692C0" w14:textId="77777777" w:rsidTr="00FA77B7">
        <w:tc>
          <w:tcPr>
            <w:tcW w:w="673" w:type="dxa"/>
            <w:tcMar>
              <w:top w:w="0" w:type="dxa"/>
              <w:left w:w="108" w:type="dxa"/>
              <w:bottom w:w="0" w:type="dxa"/>
              <w:right w:w="108" w:type="dxa"/>
            </w:tcMar>
          </w:tcPr>
          <w:p w14:paraId="7166F1EA"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3007" w:type="dxa"/>
            <w:tcMar>
              <w:top w:w="0" w:type="dxa"/>
              <w:left w:w="108" w:type="dxa"/>
              <w:bottom w:w="0" w:type="dxa"/>
              <w:right w:w="108" w:type="dxa"/>
            </w:tcMar>
          </w:tcPr>
          <w:p w14:paraId="155B978B" w14:textId="77777777" w:rsidR="007F1B62" w:rsidRPr="00654AC2" w:rsidRDefault="007F1B62" w:rsidP="007E360A">
            <w:pPr>
              <w:spacing w:after="0" w:line="240" w:lineRule="auto"/>
              <w:jc w:val="both"/>
              <w:rPr>
                <w:rFonts w:asciiTheme="majorBidi" w:eastAsia="Calibri" w:hAnsiTheme="majorBidi" w:cstheme="majorBidi"/>
                <w:b/>
                <w:lang w:eastAsia="zh-CN"/>
              </w:rPr>
            </w:pPr>
          </w:p>
        </w:tc>
        <w:tc>
          <w:tcPr>
            <w:tcW w:w="6238" w:type="dxa"/>
            <w:tcMar>
              <w:top w:w="0" w:type="dxa"/>
              <w:left w:w="108" w:type="dxa"/>
              <w:bottom w:w="0" w:type="dxa"/>
              <w:right w:w="108" w:type="dxa"/>
            </w:tcMar>
          </w:tcPr>
          <w:p w14:paraId="75D17AF2" w14:textId="77777777" w:rsidR="007F1B62" w:rsidRPr="00654AC2" w:rsidRDefault="007F1B62" w:rsidP="007E360A">
            <w:pPr>
              <w:spacing w:after="0" w:line="240" w:lineRule="auto"/>
              <w:jc w:val="both"/>
              <w:rPr>
                <w:rFonts w:asciiTheme="majorBidi" w:eastAsia="Calibri" w:hAnsiTheme="majorBidi" w:cstheme="majorBidi"/>
                <w:b/>
                <w:lang w:eastAsia="zh-CN"/>
              </w:rPr>
            </w:pPr>
          </w:p>
        </w:tc>
      </w:tr>
    </w:tbl>
    <w:p w14:paraId="7A187489"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p>
    <w:p w14:paraId="173BB318"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 xml:space="preserve">Pasiūlymas galioja ne trumpiau nei </w:t>
      </w:r>
      <w:r w:rsidRPr="00654AC2">
        <w:rPr>
          <w:rFonts w:asciiTheme="majorBidi" w:eastAsia="Times New Roman" w:hAnsiTheme="majorBidi" w:cstheme="majorBidi"/>
          <w:b/>
          <w:sz w:val="24"/>
          <w:szCs w:val="24"/>
        </w:rPr>
        <w:t>3 mėnesius</w:t>
      </w:r>
      <w:r w:rsidRPr="00654AC2">
        <w:rPr>
          <w:rFonts w:asciiTheme="majorBidi" w:eastAsia="Times New Roman" w:hAnsiTheme="majorBidi" w:cstheme="majorBidi"/>
          <w:sz w:val="24"/>
          <w:szCs w:val="24"/>
        </w:rPr>
        <w:t xml:space="preserve"> nuo pasiūlymų pateikimo termino pabaigos.</w:t>
      </w:r>
    </w:p>
    <w:p w14:paraId="6852633A"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p>
    <w:p w14:paraId="3BB59B29" w14:textId="77777777" w:rsidR="007F1B62" w:rsidRPr="00654AC2" w:rsidRDefault="007F1B62" w:rsidP="007E360A">
      <w:pPr>
        <w:tabs>
          <w:tab w:val="left" w:pos="142"/>
        </w:tabs>
        <w:spacing w:after="0" w:line="240" w:lineRule="auto"/>
        <w:ind w:firstLine="709"/>
        <w:rPr>
          <w:rFonts w:asciiTheme="majorBidi" w:eastAsia="Times New Roman" w:hAnsiTheme="majorBidi" w:cstheme="majorBidi"/>
          <w:sz w:val="24"/>
          <w:szCs w:val="24"/>
        </w:rPr>
      </w:pPr>
      <w:r w:rsidRPr="00654AC2">
        <w:rPr>
          <w:rFonts w:asciiTheme="majorBidi" w:eastAsia="Times New Roman" w:hAnsiTheme="majorBidi" w:cstheme="majorBidi"/>
          <w:spacing w:val="-4"/>
          <w:sz w:val="24"/>
          <w:szCs w:val="24"/>
        </w:rPr>
        <w:t>Ši pasiūlyme nurodyta informacija yra konfidenciali</w:t>
      </w:r>
      <w:r w:rsidRPr="00654AC2">
        <w:rPr>
          <w:rFonts w:asciiTheme="majorBidi" w:eastAsia="Times New Roman" w:hAnsiTheme="majorBidi" w:cstheme="majorBidi"/>
          <w:sz w:val="24"/>
          <w:szCs w:val="24"/>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3768"/>
        <w:gridCol w:w="5475"/>
      </w:tblGrid>
      <w:tr w:rsidR="00CD414D" w:rsidRPr="00654AC2" w14:paraId="2A23A046" w14:textId="77777777" w:rsidTr="00FA77B7">
        <w:trPr>
          <w:trHeight w:val="1008"/>
        </w:trPr>
        <w:tc>
          <w:tcPr>
            <w:tcW w:w="680" w:type="dxa"/>
            <w:vAlign w:val="center"/>
          </w:tcPr>
          <w:p w14:paraId="410E4DBC" w14:textId="77777777" w:rsidR="007F1B62" w:rsidRPr="00654AC2" w:rsidRDefault="007F1B62" w:rsidP="007E360A">
            <w:pPr>
              <w:tabs>
                <w:tab w:val="left" w:pos="142"/>
              </w:tabs>
              <w:spacing w:after="0" w:line="240" w:lineRule="auto"/>
              <w:jc w:val="center"/>
              <w:rPr>
                <w:rFonts w:asciiTheme="majorBidi" w:eastAsia="Times New Roman" w:hAnsiTheme="majorBidi" w:cstheme="majorBidi"/>
              </w:rPr>
            </w:pPr>
            <w:r w:rsidRPr="00654AC2">
              <w:rPr>
                <w:rFonts w:asciiTheme="majorBidi" w:eastAsia="Times New Roman" w:hAnsiTheme="majorBidi" w:cstheme="majorBidi"/>
              </w:rPr>
              <w:lastRenderedPageBreak/>
              <w:t>Eil. Nr.</w:t>
            </w:r>
          </w:p>
        </w:tc>
        <w:tc>
          <w:tcPr>
            <w:tcW w:w="3768" w:type="dxa"/>
            <w:vAlign w:val="center"/>
          </w:tcPr>
          <w:p w14:paraId="5CC8F6F8" w14:textId="77777777" w:rsidR="007F1B62" w:rsidRPr="00654AC2" w:rsidRDefault="007F1B62" w:rsidP="007E360A">
            <w:pPr>
              <w:tabs>
                <w:tab w:val="left" w:pos="142"/>
              </w:tabs>
              <w:spacing w:after="0" w:line="240" w:lineRule="auto"/>
              <w:jc w:val="center"/>
              <w:rPr>
                <w:rFonts w:asciiTheme="majorBidi" w:eastAsia="Times New Roman" w:hAnsiTheme="majorBidi" w:cstheme="majorBidi"/>
              </w:rPr>
            </w:pPr>
            <w:r w:rsidRPr="00654AC2">
              <w:rPr>
                <w:rFonts w:asciiTheme="majorBidi" w:eastAsia="Times New Roman" w:hAnsiTheme="majorBidi" w:cstheme="majorBidi"/>
              </w:rPr>
              <w:t>Pateikto dokumento pavadinimas (rekomenduojama pavadinime vartoti žodį „Konfidencialu“)</w:t>
            </w:r>
          </w:p>
        </w:tc>
        <w:tc>
          <w:tcPr>
            <w:tcW w:w="5475" w:type="dxa"/>
            <w:vAlign w:val="center"/>
          </w:tcPr>
          <w:p w14:paraId="24B7617C" w14:textId="77777777" w:rsidR="007F1B62" w:rsidRPr="00654AC2" w:rsidRDefault="007F1B62" w:rsidP="007E360A">
            <w:pPr>
              <w:tabs>
                <w:tab w:val="left" w:pos="142"/>
              </w:tabs>
              <w:spacing w:after="0" w:line="240" w:lineRule="auto"/>
              <w:jc w:val="center"/>
              <w:rPr>
                <w:rFonts w:asciiTheme="majorBidi" w:eastAsia="Times New Roman" w:hAnsiTheme="majorBidi" w:cstheme="majorBidi"/>
              </w:rPr>
            </w:pPr>
            <w:r w:rsidRPr="00654AC2">
              <w:rPr>
                <w:rFonts w:asciiTheme="majorBidi" w:eastAsia="Times New Roman" w:hAnsiTheme="majorBidi" w:cstheme="majorBidi"/>
              </w:rPr>
              <w:t xml:space="preserve">Dokumentas yra įkeltas šioje CVP IS pasiūlymo lango eilutėje („Prisegti dokumentai“ arba </w:t>
            </w:r>
            <w:r w:rsidRPr="00654AC2">
              <w:rPr>
                <w:rFonts w:asciiTheme="majorBidi" w:eastAsia="Times New Roman" w:hAnsiTheme="majorBidi" w:cstheme="majorBidi"/>
                <w:bCs/>
              </w:rPr>
              <w:t>„Kvalifikaciniai klausimai“ prie atsakymo į klausimą)</w:t>
            </w:r>
          </w:p>
        </w:tc>
      </w:tr>
      <w:tr w:rsidR="00CD414D" w:rsidRPr="00654AC2" w14:paraId="141991D5" w14:textId="77777777" w:rsidTr="00FA77B7">
        <w:trPr>
          <w:trHeight w:val="266"/>
        </w:trPr>
        <w:tc>
          <w:tcPr>
            <w:tcW w:w="680" w:type="dxa"/>
          </w:tcPr>
          <w:p w14:paraId="33C8692F"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3768" w:type="dxa"/>
          </w:tcPr>
          <w:p w14:paraId="2A77FC0E"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5475" w:type="dxa"/>
          </w:tcPr>
          <w:p w14:paraId="580D5F9B"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r>
      <w:tr w:rsidR="00CD414D" w:rsidRPr="00654AC2" w14:paraId="062D439A" w14:textId="77777777" w:rsidTr="00FA77B7">
        <w:trPr>
          <w:trHeight w:val="266"/>
        </w:trPr>
        <w:tc>
          <w:tcPr>
            <w:tcW w:w="680" w:type="dxa"/>
          </w:tcPr>
          <w:p w14:paraId="33FC47A9"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3768" w:type="dxa"/>
          </w:tcPr>
          <w:p w14:paraId="7055E978"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c>
          <w:tcPr>
            <w:tcW w:w="5475" w:type="dxa"/>
          </w:tcPr>
          <w:p w14:paraId="2AEAA0F3" w14:textId="77777777" w:rsidR="007F1B62" w:rsidRPr="00654AC2" w:rsidRDefault="007F1B62" w:rsidP="007E360A">
            <w:pPr>
              <w:tabs>
                <w:tab w:val="left" w:pos="142"/>
              </w:tabs>
              <w:spacing w:after="0" w:line="240" w:lineRule="auto"/>
              <w:jc w:val="both"/>
              <w:rPr>
                <w:rFonts w:asciiTheme="majorBidi" w:eastAsia="Times New Roman" w:hAnsiTheme="majorBidi" w:cstheme="majorBidi"/>
              </w:rPr>
            </w:pPr>
          </w:p>
        </w:tc>
      </w:tr>
    </w:tbl>
    <w:p w14:paraId="11871CB3" w14:textId="77777777" w:rsidR="007F1B62" w:rsidRPr="00654AC2" w:rsidRDefault="007F1B62" w:rsidP="007E360A">
      <w:pPr>
        <w:tabs>
          <w:tab w:val="left" w:pos="142"/>
        </w:tabs>
        <w:spacing w:after="0" w:line="240" w:lineRule="auto"/>
        <w:ind w:firstLine="851"/>
        <w:jc w:val="both"/>
        <w:rPr>
          <w:rFonts w:asciiTheme="majorBidi" w:eastAsia="Times New Roman" w:hAnsiTheme="majorBidi" w:cstheme="majorBidi"/>
        </w:rPr>
      </w:pPr>
    </w:p>
    <w:p w14:paraId="0764C9E2" w14:textId="77777777" w:rsidR="007F1B62" w:rsidRPr="00654AC2" w:rsidRDefault="007F1B62" w:rsidP="007E360A">
      <w:pPr>
        <w:tabs>
          <w:tab w:val="left" w:pos="142"/>
        </w:tabs>
        <w:spacing w:after="0" w:line="240" w:lineRule="auto"/>
        <w:ind w:firstLine="851"/>
        <w:jc w:val="both"/>
        <w:rPr>
          <w:rFonts w:asciiTheme="majorBidi" w:eastAsia="Times New Roman" w:hAnsiTheme="majorBidi" w:cstheme="majorBidi"/>
          <w:sz w:val="24"/>
          <w:szCs w:val="24"/>
        </w:rPr>
      </w:pPr>
      <w:r w:rsidRPr="00654AC2">
        <w:rPr>
          <w:rFonts w:asciiTheme="majorBidi" w:eastAsia="Times New Roman" w:hAnsiTheme="majorBidi" w:cstheme="majorBidi"/>
          <w:b/>
          <w:i/>
          <w:sz w:val="24"/>
          <w:szCs w:val="24"/>
        </w:rPr>
        <w:t>Pastaba.</w:t>
      </w:r>
      <w:r w:rsidRPr="00654AC2">
        <w:rPr>
          <w:rFonts w:asciiTheme="majorBidi" w:eastAsia="Times New Roman" w:hAnsiTheme="majorBidi" w:cstheme="majorBidi"/>
          <w:sz w:val="24"/>
          <w:szCs w:val="24"/>
        </w:rPr>
        <w:t xml:space="preserve"> Tiekėjui nenurodžius, kokia informacija yra konfidenciali, laikoma, kad konfidencialios informacijos pasiūlyme nėra</w:t>
      </w:r>
    </w:p>
    <w:p w14:paraId="40A1A830" w14:textId="77777777" w:rsidR="007F1B62" w:rsidRPr="00654AC2" w:rsidRDefault="007F1B62" w:rsidP="007E360A">
      <w:pPr>
        <w:spacing w:after="0" w:line="240" w:lineRule="auto"/>
        <w:ind w:firstLine="709"/>
        <w:jc w:val="both"/>
        <w:rPr>
          <w:rFonts w:asciiTheme="majorBidi" w:eastAsia="Calibri" w:hAnsiTheme="majorBidi" w:cstheme="majorBidi"/>
          <w:bCs/>
          <w:iCs/>
          <w:sz w:val="24"/>
          <w:szCs w:val="24"/>
        </w:rPr>
      </w:pPr>
      <w:r w:rsidRPr="00654AC2">
        <w:rPr>
          <w:rFonts w:asciiTheme="majorBidi" w:eastAsia="Arial Unicode MS" w:hAnsiTheme="majorBidi" w:cstheme="majorBidi"/>
          <w:sz w:val="24"/>
          <w:szCs w:val="24"/>
        </w:rPr>
        <w:t>Atkreipiame dėmesį,</w:t>
      </w:r>
      <w:r w:rsidRPr="00654AC2">
        <w:rPr>
          <w:rFonts w:asciiTheme="majorBidi" w:eastAsia="Calibri" w:hAnsiTheme="majorBidi" w:cstheme="majorBidi"/>
          <w:bCs/>
          <w:iCs/>
          <w:sz w:val="24"/>
          <w:szCs w:val="24"/>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14BDFF0D" w14:textId="77777777" w:rsidR="007F1B62" w:rsidRPr="00654AC2" w:rsidRDefault="007F1B62" w:rsidP="007E360A">
      <w:pPr>
        <w:spacing w:after="0" w:line="240" w:lineRule="auto"/>
        <w:ind w:firstLine="720"/>
        <w:jc w:val="both"/>
        <w:rPr>
          <w:rFonts w:asciiTheme="majorBidi" w:eastAsia="Times New Roman" w:hAnsiTheme="majorBidi" w:cstheme="majorBidi"/>
          <w:sz w:val="24"/>
          <w:szCs w:val="24"/>
        </w:rPr>
      </w:pPr>
      <w:r w:rsidRPr="00654AC2">
        <w:rPr>
          <w:rFonts w:asciiTheme="majorBidi" w:eastAsia="Times New Roman" w:hAnsiTheme="majorBidi" w:cstheme="majorBidi"/>
          <w:sz w:val="24"/>
          <w:szCs w:val="24"/>
        </w:rPr>
        <w:t>Pasiūlymo dalis, kurios dalyvis nenurodė kaip konfidencialios, bus viešinama Viešųjų pirkimų tarnybos direktoriaus 2019 m.  sausio 24 d. įsakyme Nr. 1S-18 nustatyta tvarka.</w:t>
      </w:r>
    </w:p>
    <w:p w14:paraId="337AEF0D" w14:textId="77777777" w:rsidR="00FA77B7" w:rsidRPr="00654AC2" w:rsidRDefault="00FA77B7" w:rsidP="007E360A">
      <w:pPr>
        <w:pBdr>
          <w:bottom w:val="single" w:sz="12" w:space="1" w:color="auto"/>
        </w:pBdr>
        <w:spacing w:after="0" w:line="240" w:lineRule="auto"/>
        <w:jc w:val="both"/>
        <w:rPr>
          <w:rFonts w:asciiTheme="majorBidi" w:eastAsia="Times New Roman" w:hAnsiTheme="majorBidi" w:cstheme="majorBidi"/>
          <w:sz w:val="24"/>
          <w:szCs w:val="24"/>
        </w:rPr>
      </w:pPr>
    </w:p>
    <w:p w14:paraId="2B45103B" w14:textId="720D5928" w:rsidR="0053147A" w:rsidRPr="00654AC2" w:rsidRDefault="007F1B62" w:rsidP="00A86805">
      <w:pPr>
        <w:spacing w:after="0" w:line="240" w:lineRule="auto"/>
        <w:jc w:val="both"/>
        <w:rPr>
          <w:rFonts w:ascii="Times New Roman" w:eastAsia="Calibri" w:hAnsi="Times New Roman" w:cs="Times New Roman"/>
          <w:sz w:val="24"/>
          <w:szCs w:val="24"/>
        </w:rPr>
      </w:pPr>
      <w:r w:rsidRPr="00654AC2">
        <w:rPr>
          <w:rFonts w:asciiTheme="majorBidi" w:eastAsia="Times New Roman" w:hAnsiTheme="majorBidi" w:cstheme="majorBidi"/>
          <w:sz w:val="24"/>
          <w:szCs w:val="24"/>
        </w:rPr>
        <w:t>(Tiekėjo arba jo įgalioto asmens pareigos, vardas, pavardė, parašas)</w:t>
      </w:r>
      <w:bookmarkStart w:id="72" w:name="_Ref39484039"/>
      <w:bookmarkStart w:id="73" w:name="_Ref40278562"/>
    </w:p>
    <w:p w14:paraId="08521DEE" w14:textId="6CF0F960" w:rsidR="00460F48" w:rsidRPr="00524C63" w:rsidRDefault="00460F48" w:rsidP="0082250D">
      <w:pPr>
        <w:spacing w:line="259" w:lineRule="auto"/>
      </w:pPr>
      <w:r>
        <w:br w:type="page"/>
      </w:r>
    </w:p>
    <w:p w14:paraId="2B389FFA" w14:textId="1FB4E1F3" w:rsidR="005D3AFF" w:rsidRPr="00654AC2" w:rsidRDefault="005D3AFF" w:rsidP="007E360A">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74" w:name="_Ref39586171"/>
      <w:bookmarkStart w:id="75" w:name="_Ref39673580"/>
      <w:bookmarkStart w:id="76" w:name="_Ref39674283"/>
      <w:bookmarkStart w:id="77" w:name="_Toc238822717"/>
      <w:bookmarkEnd w:id="72"/>
      <w:bookmarkEnd w:id="73"/>
      <w:r w:rsidRPr="00654AC2">
        <w:rPr>
          <w:rFonts w:ascii="Times New Roman" w:hAnsi="Times New Roman" w:cs="Times New Roman"/>
          <w:color w:val="auto"/>
          <w:sz w:val="24"/>
          <w:szCs w:val="24"/>
        </w:rPr>
        <w:lastRenderedPageBreak/>
        <w:t xml:space="preserve">Pirkimo sąlygų </w:t>
      </w:r>
      <w:r w:rsidR="001E71CF">
        <w:rPr>
          <w:rFonts w:ascii="Times New Roman" w:hAnsi="Times New Roman" w:cs="Times New Roman"/>
          <w:color w:val="auto"/>
          <w:sz w:val="24"/>
          <w:szCs w:val="24"/>
        </w:rPr>
        <w:t>7</w:t>
      </w:r>
      <w:r w:rsidRPr="00654AC2">
        <w:rPr>
          <w:rFonts w:ascii="Times New Roman" w:hAnsi="Times New Roman" w:cs="Times New Roman"/>
          <w:color w:val="auto"/>
          <w:sz w:val="24"/>
          <w:szCs w:val="24"/>
        </w:rPr>
        <w:t xml:space="preserve"> priedas „Sutarties projektas“</w:t>
      </w:r>
      <w:bookmarkEnd w:id="74"/>
      <w:bookmarkEnd w:id="75"/>
      <w:bookmarkEnd w:id="76"/>
      <w:bookmarkEnd w:id="77"/>
    </w:p>
    <w:p w14:paraId="365E153C" w14:textId="77777777" w:rsidR="005D3AFF" w:rsidRPr="00654AC2" w:rsidRDefault="005D3AFF" w:rsidP="007E360A">
      <w:pPr>
        <w:tabs>
          <w:tab w:val="left" w:pos="993"/>
        </w:tabs>
        <w:spacing w:after="0" w:line="240" w:lineRule="auto"/>
        <w:ind w:firstLine="567"/>
        <w:jc w:val="both"/>
        <w:rPr>
          <w:rFonts w:ascii="Times New Roman" w:hAnsi="Times New Roman" w:cs="Times New Roman"/>
          <w:sz w:val="24"/>
          <w:szCs w:val="24"/>
        </w:rPr>
      </w:pPr>
    </w:p>
    <w:p w14:paraId="16A5CA4D" w14:textId="77777777" w:rsidR="00893D44" w:rsidRPr="00654AC2" w:rsidRDefault="00893D44" w:rsidP="007E360A">
      <w:pPr>
        <w:tabs>
          <w:tab w:val="left" w:pos="993"/>
        </w:tabs>
        <w:spacing w:after="0" w:line="240" w:lineRule="auto"/>
        <w:ind w:firstLine="567"/>
        <w:jc w:val="both"/>
        <w:rPr>
          <w:rFonts w:ascii="Times New Roman" w:eastAsia="Calibri" w:hAnsi="Times New Roman" w:cs="Times New Roman"/>
          <w:i/>
          <w:iCs/>
          <w:sz w:val="24"/>
          <w:szCs w:val="24"/>
        </w:rPr>
      </w:pPr>
    </w:p>
    <w:p w14:paraId="6E2EEAD4" w14:textId="77777777" w:rsidR="00893D44" w:rsidRPr="00654AC2"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r w:rsidRPr="00654AC2">
        <w:rPr>
          <w:rFonts w:ascii="Times New Roman" w:hAnsi="Times New Roman" w:cs="Times New Roman"/>
          <w:b/>
          <w:bCs/>
          <w:smallCaps/>
          <w:sz w:val="24"/>
          <w:szCs w:val="24"/>
        </w:rPr>
        <w:t>PIRKIMO SUTARTIES PROJEKTAS</w:t>
      </w:r>
    </w:p>
    <w:p w14:paraId="59F80F0E" w14:textId="77777777" w:rsidR="00893D44" w:rsidRPr="00654AC2" w:rsidRDefault="00893D44" w:rsidP="007E360A">
      <w:pPr>
        <w:tabs>
          <w:tab w:val="left" w:pos="993"/>
        </w:tabs>
        <w:spacing w:after="0" w:line="240" w:lineRule="auto"/>
        <w:ind w:firstLine="567"/>
        <w:jc w:val="center"/>
        <w:rPr>
          <w:rFonts w:ascii="Times New Roman" w:hAnsi="Times New Roman" w:cs="Times New Roman"/>
          <w:b/>
          <w:bCs/>
          <w:smallCaps/>
          <w:sz w:val="24"/>
          <w:szCs w:val="24"/>
        </w:rPr>
      </w:pPr>
    </w:p>
    <w:p w14:paraId="1C668386" w14:textId="78BB368F" w:rsidR="00893D44" w:rsidRPr="00654AC2" w:rsidRDefault="00893D44" w:rsidP="007E360A">
      <w:pPr>
        <w:tabs>
          <w:tab w:val="left" w:pos="993"/>
        </w:tabs>
        <w:spacing w:after="0" w:line="240" w:lineRule="auto"/>
        <w:ind w:firstLine="567"/>
        <w:jc w:val="both"/>
        <w:rPr>
          <w:rFonts w:ascii="Times New Roman" w:hAnsi="Times New Roman" w:cs="Times New Roman"/>
          <w:sz w:val="24"/>
          <w:szCs w:val="24"/>
        </w:rPr>
      </w:pPr>
      <w:r w:rsidRPr="00654AC2">
        <w:rPr>
          <w:rFonts w:ascii="Times New Roman" w:hAnsi="Times New Roman" w:cs="Times New Roman"/>
          <w:sz w:val="24"/>
          <w:szCs w:val="24"/>
        </w:rPr>
        <w:t>Pirkimo sutarties projektas pateikiamas atskirais dokumentais (bendrosios ir specialiosios sąlygos).</w:t>
      </w:r>
    </w:p>
    <w:p w14:paraId="3118CFEC"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6FEAF46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5CEC0CE"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950C354"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F6DBAE8"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0B2B94D"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1346E76B"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0C77F535"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25FFB4E5" w14:textId="77777777" w:rsidR="00772EDF" w:rsidRPr="00654AC2" w:rsidRDefault="00772EDF" w:rsidP="007E360A">
      <w:pPr>
        <w:tabs>
          <w:tab w:val="left" w:pos="993"/>
        </w:tabs>
        <w:spacing w:after="0" w:line="240" w:lineRule="auto"/>
        <w:ind w:firstLine="567"/>
        <w:jc w:val="both"/>
        <w:rPr>
          <w:rFonts w:ascii="Times New Roman" w:hAnsi="Times New Roman" w:cs="Times New Roman"/>
          <w:sz w:val="24"/>
          <w:szCs w:val="24"/>
        </w:rPr>
      </w:pPr>
    </w:p>
    <w:p w14:paraId="5E37CD85" w14:textId="3574FAAE" w:rsidR="00CE420B" w:rsidRDefault="00CE420B" w:rsidP="007E360A">
      <w:pPr>
        <w:tabs>
          <w:tab w:val="left" w:pos="993"/>
        </w:tabs>
        <w:spacing w:after="0" w:line="240" w:lineRule="auto"/>
        <w:rPr>
          <w:rFonts w:ascii="Times New Roman" w:hAnsi="Times New Roman" w:cs="Times New Roman"/>
          <w:b/>
          <w:bCs/>
          <w:smallCaps/>
          <w:sz w:val="24"/>
          <w:szCs w:val="24"/>
        </w:rPr>
      </w:pPr>
    </w:p>
    <w:p w14:paraId="63C1AD4A" w14:textId="6F3A25E3" w:rsidR="00CE420B" w:rsidRDefault="00CE420B">
      <w:pPr>
        <w:spacing w:line="259" w:lineRule="auto"/>
        <w:rPr>
          <w:rFonts w:ascii="Times New Roman" w:hAnsi="Times New Roman" w:cs="Times New Roman"/>
          <w:b/>
          <w:bCs/>
          <w:smallCaps/>
          <w:sz w:val="24"/>
          <w:szCs w:val="24"/>
        </w:rPr>
      </w:pPr>
    </w:p>
    <w:sectPr w:rsidR="00CE420B" w:rsidSect="005A60F7">
      <w:pgSz w:w="12240" w:h="15840"/>
      <w:pgMar w:top="1134" w:right="567" w:bottom="1134" w:left="1701"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ACCAD" w14:textId="77777777" w:rsidR="004560CF" w:rsidRDefault="004560CF" w:rsidP="005D3AFF">
      <w:pPr>
        <w:spacing w:after="0" w:line="240" w:lineRule="auto"/>
      </w:pPr>
      <w:r>
        <w:separator/>
      </w:r>
    </w:p>
  </w:endnote>
  <w:endnote w:type="continuationSeparator" w:id="0">
    <w:p w14:paraId="051AE3ED" w14:textId="77777777" w:rsidR="004560CF" w:rsidRDefault="004560CF" w:rsidP="005D3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327738"/>
      <w:docPartObj>
        <w:docPartGallery w:val="Page Numbers (Bottom of Page)"/>
        <w:docPartUnique/>
      </w:docPartObj>
    </w:sdtPr>
    <w:sdtEndPr/>
    <w:sdtContent>
      <w:p w14:paraId="3DE31772" w14:textId="07E435A0" w:rsidR="00A06A57" w:rsidRDefault="00A06A57">
        <w:pPr>
          <w:pStyle w:val="Porat"/>
          <w:jc w:val="right"/>
        </w:pPr>
        <w:r>
          <w:fldChar w:fldCharType="begin"/>
        </w:r>
        <w:r>
          <w:instrText>PAGE   \* MERGEFORMAT</w:instrText>
        </w:r>
        <w:r>
          <w:fldChar w:fldCharType="separate"/>
        </w:r>
        <w:r>
          <w:t>2</w:t>
        </w:r>
        <w:r>
          <w:fldChar w:fldCharType="end"/>
        </w:r>
      </w:p>
    </w:sdtContent>
  </w:sdt>
  <w:p w14:paraId="65D5A900" w14:textId="77777777" w:rsidR="005D3AFF" w:rsidRDefault="005D3A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7C2E" w14:textId="77777777" w:rsidR="005D3AFF" w:rsidRDefault="005D3AFF">
    <w:pPr>
      <w:pStyle w:val="Porat"/>
      <w:jc w:val="right"/>
    </w:pPr>
  </w:p>
  <w:p w14:paraId="5E1BA90E" w14:textId="77777777" w:rsidR="005D3AFF" w:rsidRDefault="005D3A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ECA9" w14:textId="56CBADF2" w:rsidR="005A60F7" w:rsidRDefault="004560CF">
    <w:pPr>
      <w:pStyle w:val="Porat"/>
      <w:jc w:val="right"/>
    </w:pPr>
    <w:sdt>
      <w:sdtPr>
        <w:id w:val="791414390"/>
        <w:docPartObj>
          <w:docPartGallery w:val="Page Numbers (Bottom of Page)"/>
          <w:docPartUnique/>
        </w:docPartObj>
      </w:sdtPr>
      <w:sdtEndPr/>
      <w:sdtContent>
        <w:r w:rsidR="005A60F7">
          <w:fldChar w:fldCharType="begin"/>
        </w:r>
        <w:r w:rsidR="005A60F7">
          <w:instrText>PAGE   \* MERGEFORMAT</w:instrText>
        </w:r>
        <w:r w:rsidR="005A60F7">
          <w:fldChar w:fldCharType="separate"/>
        </w:r>
        <w:r w:rsidR="005A60F7">
          <w:t>2</w:t>
        </w:r>
        <w:r w:rsidR="005A60F7">
          <w:fldChar w:fldCharType="end"/>
        </w:r>
      </w:sdtContent>
    </w:sdt>
  </w:p>
  <w:p w14:paraId="2EED4DB8" w14:textId="220AD688" w:rsidR="005D3AFF" w:rsidRDefault="005D3A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6B1E0" w14:textId="77777777" w:rsidR="004560CF" w:rsidRDefault="004560CF" w:rsidP="005D3AFF">
      <w:pPr>
        <w:spacing w:after="0" w:line="240" w:lineRule="auto"/>
      </w:pPr>
      <w:r>
        <w:separator/>
      </w:r>
    </w:p>
  </w:footnote>
  <w:footnote w:type="continuationSeparator" w:id="0">
    <w:p w14:paraId="57F1E7A7" w14:textId="77777777" w:rsidR="004560CF" w:rsidRDefault="004560CF" w:rsidP="005D3AFF">
      <w:pPr>
        <w:spacing w:after="0" w:line="240" w:lineRule="auto"/>
      </w:pPr>
      <w:r>
        <w:continuationSeparator/>
      </w:r>
    </w:p>
  </w:footnote>
  <w:footnote w:id="1">
    <w:p w14:paraId="451AC499" w14:textId="77777777" w:rsidR="00893733" w:rsidRPr="00EB33F6" w:rsidRDefault="00893733" w:rsidP="00893733">
      <w:pPr>
        <w:pStyle w:val="Puslapioinaostekstas"/>
        <w:jc w:val="both"/>
        <w:rPr>
          <w:rFonts w:asciiTheme="majorBidi" w:hAnsiTheme="majorBidi" w:cstheme="majorBidi"/>
          <w:i/>
          <w:iCs/>
        </w:rPr>
      </w:pPr>
      <w:r w:rsidRPr="001620D3">
        <w:rPr>
          <w:rStyle w:val="Puslapioinaosnuoroda"/>
          <w:rFonts w:eastAsia="Yu Mincho"/>
          <w:i/>
          <w:iCs/>
        </w:rPr>
        <w:footnoteRef/>
      </w:r>
      <w:r w:rsidRPr="001620D3">
        <w:rPr>
          <w:rFonts w:eastAsia="Yu Mincho"/>
          <w:i/>
          <w:iCs/>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F4F67A" w14:textId="77777777" w:rsidR="00893733" w:rsidRPr="00EB33F6" w:rsidRDefault="00893733" w:rsidP="00893733">
      <w:pPr>
        <w:pStyle w:val="Puslapioinaostekstas"/>
        <w:numPr>
          <w:ilvl w:val="0"/>
          <w:numId w:val="25"/>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06A07872" w14:textId="77777777" w:rsidR="00893733" w:rsidRPr="00EB33F6" w:rsidRDefault="00893733" w:rsidP="00893733">
      <w:pPr>
        <w:pStyle w:val="Puslapioinaostekstas"/>
        <w:numPr>
          <w:ilvl w:val="0"/>
          <w:numId w:val="25"/>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53963E3" w14:textId="77777777" w:rsidR="00893733" w:rsidRPr="00EB33F6" w:rsidRDefault="00893733" w:rsidP="00893733">
      <w:pPr>
        <w:pStyle w:val="Puslapioinaostekstas"/>
        <w:jc w:val="both"/>
        <w:rPr>
          <w:rFonts w:asciiTheme="majorBidi" w:hAnsiTheme="majorBidi" w:cstheme="majorBidi"/>
          <w:i/>
          <w:iCs/>
        </w:rPr>
      </w:pPr>
      <w:r w:rsidRPr="39658640">
        <w:rPr>
          <w:rStyle w:val="Puslapioinaosnuoroda"/>
          <w:rFonts w:eastAsia="Yu Mincho"/>
        </w:rPr>
        <w:footnoteRef/>
      </w:r>
      <w:r w:rsidRPr="39658640">
        <w:rPr>
          <w:rFonts w:eastAsia="Yu Mincho"/>
        </w:rPr>
        <w:t xml:space="preserve"> </w:t>
      </w:r>
      <w:r w:rsidRPr="001620D3">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EB33F6">
        <w:rPr>
          <w:rFonts w:asciiTheme="majorBidi" w:eastAsia="Yu Mincho" w:hAnsiTheme="majorBidi" w:cstheme="majorBidi"/>
          <w:i/>
          <w:iCs/>
        </w:rPr>
        <w:t xml:space="preserve">dokumentai neišduodami arba toje šalyje išduodami dokumentai neapima visų 46 straipsnio 1 ir 3 dalyse ir 6 dalies 2 punkte keliamų klausimų, jie gali būti pakeisti: </w:t>
      </w:r>
    </w:p>
    <w:p w14:paraId="15B9D754" w14:textId="77777777" w:rsidR="00893733" w:rsidRPr="00EB33F6" w:rsidRDefault="00893733" w:rsidP="00893733">
      <w:pPr>
        <w:pStyle w:val="Puslapioinaostekstas"/>
        <w:numPr>
          <w:ilvl w:val="0"/>
          <w:numId w:val="16"/>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15867F85" w14:textId="77777777" w:rsidR="00893733" w:rsidRPr="00EB33F6" w:rsidRDefault="00893733" w:rsidP="00893733">
      <w:pPr>
        <w:pStyle w:val="Puslapioinaostekstas"/>
        <w:numPr>
          <w:ilvl w:val="0"/>
          <w:numId w:val="16"/>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3D6C829" w14:textId="77777777" w:rsidR="00893733" w:rsidRPr="00EB33F6" w:rsidRDefault="00893733" w:rsidP="00893733">
      <w:pPr>
        <w:pStyle w:val="Puslapioinaostekstas"/>
        <w:jc w:val="both"/>
        <w:rPr>
          <w:rFonts w:asciiTheme="majorBidi" w:hAnsiTheme="majorBidi" w:cstheme="majorBidi"/>
          <w:i/>
          <w:iCs/>
        </w:rPr>
      </w:pPr>
      <w:r w:rsidRPr="00EB33F6">
        <w:rPr>
          <w:rStyle w:val="Puslapioinaosnuoroda"/>
          <w:rFonts w:asciiTheme="majorBidi" w:eastAsia="Yu Mincho" w:hAnsiTheme="majorBidi" w:cstheme="majorBidi"/>
        </w:rPr>
        <w:footnoteRef/>
      </w:r>
      <w:r w:rsidRPr="00EB33F6">
        <w:rPr>
          <w:rFonts w:asciiTheme="majorBidi" w:eastAsia="Yu Mincho" w:hAnsiTheme="majorBidi" w:cstheme="majorBidi"/>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C9CB99" w14:textId="77777777" w:rsidR="00893733" w:rsidRPr="00EB33F6" w:rsidRDefault="00893733" w:rsidP="00893733">
      <w:pPr>
        <w:pStyle w:val="Puslapioinaostekstas"/>
        <w:numPr>
          <w:ilvl w:val="0"/>
          <w:numId w:val="26"/>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75948C56" w14:textId="77777777" w:rsidR="00893733" w:rsidRPr="00EB33F6" w:rsidRDefault="00893733" w:rsidP="00893733">
      <w:pPr>
        <w:pStyle w:val="Puslapioinaostekstas"/>
        <w:numPr>
          <w:ilvl w:val="0"/>
          <w:numId w:val="26"/>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18E3CFE" w14:textId="77777777" w:rsidR="00893733" w:rsidRPr="00512927" w:rsidRDefault="00893733" w:rsidP="00893733">
      <w:pPr>
        <w:pStyle w:val="Puslapioinaostekstas"/>
        <w:tabs>
          <w:tab w:val="left" w:pos="9639"/>
        </w:tabs>
        <w:ind w:right="193"/>
        <w:rPr>
          <w:rFonts w:asciiTheme="majorBidi" w:hAnsiTheme="majorBidi" w:cstheme="majorBidi"/>
        </w:rPr>
      </w:pPr>
      <w:r w:rsidRPr="00512927">
        <w:rPr>
          <w:rStyle w:val="Puslapioinaosnuoroda"/>
          <w:rFonts w:asciiTheme="majorBidi" w:hAnsiTheme="majorBidi" w:cstheme="majorBidi"/>
        </w:rPr>
        <w:footnoteRef/>
      </w:r>
      <w:r w:rsidRPr="00512927">
        <w:rPr>
          <w:rFonts w:asciiTheme="majorBidi" w:hAnsiTheme="majorBidi" w:cstheme="majorBidi"/>
        </w:rPr>
        <w:t xml:space="preserve"> </w:t>
      </w:r>
      <w:r w:rsidRPr="00512927">
        <w:rPr>
          <w:rFonts w:asciiTheme="majorBidi" w:hAnsiTheme="majorBidi" w:cstheme="majorBidi"/>
          <w:sz w:val="21"/>
          <w:szCs w:val="21"/>
        </w:rPr>
        <w:t xml:space="preserve">Perkančioji organizacija, nustačiusi kvalifikacijos reikalavimus, turi pateikti informaciją kaip numatyta  </w:t>
      </w:r>
      <w:r w:rsidRPr="00512927">
        <w:rPr>
          <w:rFonts w:asciiTheme="majorBidi" w:eastAsia="Arial" w:hAnsiTheme="majorBidi" w:cstheme="majorBidi"/>
          <w:sz w:val="21"/>
          <w:szCs w:val="21"/>
        </w:rPr>
        <w:t>Tiekėjo kvalifikacijos reikalavimų nustatymo metodikos 8 punkte.</w:t>
      </w:r>
    </w:p>
    <w:p w14:paraId="38C6B6B6" w14:textId="77777777" w:rsidR="00893733" w:rsidRDefault="00893733" w:rsidP="00893733">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C001" w14:textId="77777777" w:rsidR="005D3AFF" w:rsidRDefault="005D3AFF">
    <w:pPr>
      <w:pStyle w:val="Antrats"/>
      <w:jc w:val="right"/>
    </w:pPr>
  </w:p>
  <w:p w14:paraId="71FF9B69" w14:textId="77777777" w:rsidR="005D3AFF" w:rsidRDefault="005D3A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FC2BED8"/>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D47D5B"/>
    <w:multiLevelType w:val="multilevel"/>
    <w:tmpl w:val="23421116"/>
    <w:lvl w:ilvl="0">
      <w:start w:val="3"/>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F7062"/>
    <w:multiLevelType w:val="hybridMultilevel"/>
    <w:tmpl w:val="56E85DBC"/>
    <w:lvl w:ilvl="0" w:tplc="8856C1CA">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E75B44"/>
    <w:multiLevelType w:val="multilevel"/>
    <w:tmpl w:val="1E96ACAE"/>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087B0D86"/>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D1175DF"/>
    <w:multiLevelType w:val="hybridMultilevel"/>
    <w:tmpl w:val="E9AA9D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EF338AB"/>
    <w:multiLevelType w:val="hybridMultilevel"/>
    <w:tmpl w:val="4B902254"/>
    <w:lvl w:ilvl="0" w:tplc="4FB667F0">
      <w:start w:val="1"/>
      <w:numFmt w:val="decimal"/>
      <w:lvlText w:val="%1."/>
      <w:lvlJc w:val="left"/>
      <w:pPr>
        <w:ind w:left="995" w:hanging="284"/>
      </w:pPr>
      <w:rPr>
        <w:rFonts w:ascii="Times New Roman" w:eastAsia="Times New Roman" w:hAnsi="Times New Roman" w:cs="Times New Roman" w:hint="default"/>
        <w:b w:val="0"/>
        <w:bCs w:val="0"/>
        <w:i w:val="0"/>
        <w:iCs w:val="0"/>
        <w:spacing w:val="0"/>
        <w:w w:val="100"/>
        <w:sz w:val="24"/>
        <w:szCs w:val="24"/>
        <w:lang w:val="lt-LT" w:eastAsia="en-US" w:bidi="ar-SA"/>
      </w:rPr>
    </w:lvl>
    <w:lvl w:ilvl="1" w:tplc="BCD8323C">
      <w:numFmt w:val="bullet"/>
      <w:lvlText w:val="•"/>
      <w:lvlJc w:val="left"/>
      <w:pPr>
        <w:ind w:left="1906" w:hanging="284"/>
      </w:pPr>
      <w:rPr>
        <w:rFonts w:hint="default"/>
        <w:lang w:val="lt-LT" w:eastAsia="en-US" w:bidi="ar-SA"/>
      </w:rPr>
    </w:lvl>
    <w:lvl w:ilvl="2" w:tplc="81DAF5E8">
      <w:numFmt w:val="bullet"/>
      <w:lvlText w:val="•"/>
      <w:lvlJc w:val="left"/>
      <w:pPr>
        <w:ind w:left="2812" w:hanging="284"/>
      </w:pPr>
      <w:rPr>
        <w:rFonts w:hint="default"/>
        <w:lang w:val="lt-LT" w:eastAsia="en-US" w:bidi="ar-SA"/>
      </w:rPr>
    </w:lvl>
    <w:lvl w:ilvl="3" w:tplc="7E4A3BE6">
      <w:numFmt w:val="bullet"/>
      <w:lvlText w:val="•"/>
      <w:lvlJc w:val="left"/>
      <w:pPr>
        <w:ind w:left="3719" w:hanging="284"/>
      </w:pPr>
      <w:rPr>
        <w:rFonts w:hint="default"/>
        <w:lang w:val="lt-LT" w:eastAsia="en-US" w:bidi="ar-SA"/>
      </w:rPr>
    </w:lvl>
    <w:lvl w:ilvl="4" w:tplc="6C7AF63C">
      <w:numFmt w:val="bullet"/>
      <w:lvlText w:val="•"/>
      <w:lvlJc w:val="left"/>
      <w:pPr>
        <w:ind w:left="4625" w:hanging="284"/>
      </w:pPr>
      <w:rPr>
        <w:rFonts w:hint="default"/>
        <w:lang w:val="lt-LT" w:eastAsia="en-US" w:bidi="ar-SA"/>
      </w:rPr>
    </w:lvl>
    <w:lvl w:ilvl="5" w:tplc="FD2655A0">
      <w:numFmt w:val="bullet"/>
      <w:lvlText w:val="•"/>
      <w:lvlJc w:val="left"/>
      <w:pPr>
        <w:ind w:left="5532" w:hanging="284"/>
      </w:pPr>
      <w:rPr>
        <w:rFonts w:hint="default"/>
        <w:lang w:val="lt-LT" w:eastAsia="en-US" w:bidi="ar-SA"/>
      </w:rPr>
    </w:lvl>
    <w:lvl w:ilvl="6" w:tplc="3A8A410E">
      <w:numFmt w:val="bullet"/>
      <w:lvlText w:val="•"/>
      <w:lvlJc w:val="left"/>
      <w:pPr>
        <w:ind w:left="6438" w:hanging="284"/>
      </w:pPr>
      <w:rPr>
        <w:rFonts w:hint="default"/>
        <w:lang w:val="lt-LT" w:eastAsia="en-US" w:bidi="ar-SA"/>
      </w:rPr>
    </w:lvl>
    <w:lvl w:ilvl="7" w:tplc="2EA85D0E">
      <w:numFmt w:val="bullet"/>
      <w:lvlText w:val="•"/>
      <w:lvlJc w:val="left"/>
      <w:pPr>
        <w:ind w:left="7344" w:hanging="284"/>
      </w:pPr>
      <w:rPr>
        <w:rFonts w:hint="default"/>
        <w:lang w:val="lt-LT" w:eastAsia="en-US" w:bidi="ar-SA"/>
      </w:rPr>
    </w:lvl>
    <w:lvl w:ilvl="8" w:tplc="6A04B8A2">
      <w:numFmt w:val="bullet"/>
      <w:lvlText w:val="•"/>
      <w:lvlJc w:val="left"/>
      <w:pPr>
        <w:ind w:left="8251" w:hanging="284"/>
      </w:pPr>
      <w:rPr>
        <w:rFonts w:hint="default"/>
        <w:lang w:val="lt-LT" w:eastAsia="en-US" w:bidi="ar-SA"/>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95C09B1"/>
    <w:multiLevelType w:val="multilevel"/>
    <w:tmpl w:val="85DA8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2457CAE"/>
    <w:multiLevelType w:val="hybridMultilevel"/>
    <w:tmpl w:val="FBDCD8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7A348D"/>
    <w:multiLevelType w:val="hybridMultilevel"/>
    <w:tmpl w:val="CC405A82"/>
    <w:lvl w:ilvl="0" w:tplc="760ABEAE">
      <w:start w:val="5"/>
      <w:numFmt w:val="decimal"/>
      <w:lvlText w:val="%1."/>
      <w:lvlJc w:val="left"/>
      <w:pPr>
        <w:ind w:left="600" w:hanging="240"/>
      </w:pPr>
      <w:rPr>
        <w:rFonts w:hint="default"/>
        <w:spacing w:val="0"/>
        <w:w w:val="1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8FE53EC"/>
    <w:multiLevelType w:val="hybridMultilevel"/>
    <w:tmpl w:val="8806E828"/>
    <w:lvl w:ilvl="0" w:tplc="0B5C3A34">
      <w:start w:val="1"/>
      <w:numFmt w:val="decimal"/>
      <w:lvlText w:val="%1."/>
      <w:lvlJc w:val="left"/>
      <w:pPr>
        <w:ind w:left="951" w:hanging="240"/>
      </w:pPr>
      <w:rPr>
        <w:rFonts w:ascii="Times New Roman" w:eastAsia="Times New Roman" w:hAnsi="Times New Roman" w:cs="Times New Roman" w:hint="default"/>
        <w:b w:val="0"/>
        <w:bCs w:val="0"/>
        <w:i w:val="0"/>
        <w:iCs w:val="0"/>
        <w:spacing w:val="0"/>
        <w:w w:val="100"/>
        <w:sz w:val="24"/>
        <w:szCs w:val="24"/>
        <w:lang w:val="lt-LT" w:eastAsia="en-US" w:bidi="ar-SA"/>
      </w:rPr>
    </w:lvl>
    <w:lvl w:ilvl="1" w:tplc="6E16ACAC">
      <w:numFmt w:val="bullet"/>
      <w:lvlText w:val="•"/>
      <w:lvlJc w:val="left"/>
      <w:pPr>
        <w:ind w:left="1870" w:hanging="240"/>
      </w:pPr>
      <w:rPr>
        <w:rFonts w:hint="default"/>
        <w:lang w:val="lt-LT" w:eastAsia="en-US" w:bidi="ar-SA"/>
      </w:rPr>
    </w:lvl>
    <w:lvl w:ilvl="2" w:tplc="C1705748">
      <w:numFmt w:val="bullet"/>
      <w:lvlText w:val="•"/>
      <w:lvlJc w:val="left"/>
      <w:pPr>
        <w:ind w:left="2780" w:hanging="240"/>
      </w:pPr>
      <w:rPr>
        <w:rFonts w:hint="default"/>
        <w:lang w:val="lt-LT" w:eastAsia="en-US" w:bidi="ar-SA"/>
      </w:rPr>
    </w:lvl>
    <w:lvl w:ilvl="3" w:tplc="D444D45C">
      <w:numFmt w:val="bullet"/>
      <w:lvlText w:val="•"/>
      <w:lvlJc w:val="left"/>
      <w:pPr>
        <w:ind w:left="3691" w:hanging="240"/>
      </w:pPr>
      <w:rPr>
        <w:rFonts w:hint="default"/>
        <w:lang w:val="lt-LT" w:eastAsia="en-US" w:bidi="ar-SA"/>
      </w:rPr>
    </w:lvl>
    <w:lvl w:ilvl="4" w:tplc="8BBAD7E2">
      <w:numFmt w:val="bullet"/>
      <w:lvlText w:val="•"/>
      <w:lvlJc w:val="left"/>
      <w:pPr>
        <w:ind w:left="4601" w:hanging="240"/>
      </w:pPr>
      <w:rPr>
        <w:rFonts w:hint="default"/>
        <w:lang w:val="lt-LT" w:eastAsia="en-US" w:bidi="ar-SA"/>
      </w:rPr>
    </w:lvl>
    <w:lvl w:ilvl="5" w:tplc="79E264E2">
      <w:numFmt w:val="bullet"/>
      <w:lvlText w:val="•"/>
      <w:lvlJc w:val="left"/>
      <w:pPr>
        <w:ind w:left="5512" w:hanging="240"/>
      </w:pPr>
      <w:rPr>
        <w:rFonts w:hint="default"/>
        <w:lang w:val="lt-LT" w:eastAsia="en-US" w:bidi="ar-SA"/>
      </w:rPr>
    </w:lvl>
    <w:lvl w:ilvl="6" w:tplc="D29653F0">
      <w:numFmt w:val="bullet"/>
      <w:lvlText w:val="•"/>
      <w:lvlJc w:val="left"/>
      <w:pPr>
        <w:ind w:left="6422" w:hanging="240"/>
      </w:pPr>
      <w:rPr>
        <w:rFonts w:hint="default"/>
        <w:lang w:val="lt-LT" w:eastAsia="en-US" w:bidi="ar-SA"/>
      </w:rPr>
    </w:lvl>
    <w:lvl w:ilvl="7" w:tplc="957AE588">
      <w:numFmt w:val="bullet"/>
      <w:lvlText w:val="•"/>
      <w:lvlJc w:val="left"/>
      <w:pPr>
        <w:ind w:left="7332" w:hanging="240"/>
      </w:pPr>
      <w:rPr>
        <w:rFonts w:hint="default"/>
        <w:lang w:val="lt-LT" w:eastAsia="en-US" w:bidi="ar-SA"/>
      </w:rPr>
    </w:lvl>
    <w:lvl w:ilvl="8" w:tplc="2502165A">
      <w:numFmt w:val="bullet"/>
      <w:lvlText w:val="•"/>
      <w:lvlJc w:val="left"/>
      <w:pPr>
        <w:ind w:left="8243" w:hanging="240"/>
      </w:pPr>
      <w:rPr>
        <w:rFonts w:hint="default"/>
        <w:lang w:val="lt-LT" w:eastAsia="en-US" w:bidi="ar-SA"/>
      </w:rPr>
    </w:lvl>
  </w:abstractNum>
  <w:abstractNum w:abstractNumId="14"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15" w15:restartNumberingAfterBreak="0">
    <w:nsid w:val="2F411186"/>
    <w:multiLevelType w:val="multilevel"/>
    <w:tmpl w:val="566838F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5C14C6"/>
    <w:multiLevelType w:val="hybridMultilevel"/>
    <w:tmpl w:val="2AE02C1C"/>
    <w:lvl w:ilvl="0" w:tplc="869C8AD0">
      <w:start w:val="3"/>
      <w:numFmt w:val="decimal"/>
      <w:lvlText w:val="%1."/>
      <w:lvlJc w:val="left"/>
      <w:pPr>
        <w:ind w:left="4210" w:hanging="240"/>
      </w:pPr>
      <w:rPr>
        <w:rFonts w:hint="default"/>
        <w:spacing w:val="0"/>
        <w:w w:val="1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3CE2793"/>
    <w:multiLevelType w:val="hybridMultilevel"/>
    <w:tmpl w:val="EBA6CEB0"/>
    <w:lvl w:ilvl="0" w:tplc="C78A8F82">
      <w:start w:val="1"/>
      <w:numFmt w:val="decimal"/>
      <w:lvlText w:val="%1."/>
      <w:lvlJc w:val="left"/>
      <w:pPr>
        <w:ind w:left="144" w:hanging="293"/>
      </w:pPr>
      <w:rPr>
        <w:rFonts w:ascii="Times New Roman" w:eastAsia="Times New Roman" w:hAnsi="Times New Roman" w:cs="Times New Roman" w:hint="default"/>
        <w:b w:val="0"/>
        <w:bCs w:val="0"/>
        <w:i w:val="0"/>
        <w:iCs w:val="0"/>
        <w:spacing w:val="0"/>
        <w:w w:val="100"/>
        <w:sz w:val="24"/>
        <w:szCs w:val="24"/>
        <w:lang w:val="lt-LT" w:eastAsia="en-US" w:bidi="ar-SA"/>
      </w:rPr>
    </w:lvl>
    <w:lvl w:ilvl="1" w:tplc="F7F054F8">
      <w:numFmt w:val="bullet"/>
      <w:lvlText w:val="•"/>
      <w:lvlJc w:val="left"/>
      <w:pPr>
        <w:ind w:left="1132" w:hanging="293"/>
      </w:pPr>
      <w:rPr>
        <w:rFonts w:hint="default"/>
        <w:lang w:val="lt-LT" w:eastAsia="en-US" w:bidi="ar-SA"/>
      </w:rPr>
    </w:lvl>
    <w:lvl w:ilvl="2" w:tplc="22CEA920">
      <w:numFmt w:val="bullet"/>
      <w:lvlText w:val="•"/>
      <w:lvlJc w:val="left"/>
      <w:pPr>
        <w:ind w:left="2124" w:hanging="293"/>
      </w:pPr>
      <w:rPr>
        <w:rFonts w:hint="default"/>
        <w:lang w:val="lt-LT" w:eastAsia="en-US" w:bidi="ar-SA"/>
      </w:rPr>
    </w:lvl>
    <w:lvl w:ilvl="3" w:tplc="C10C6BA0">
      <w:numFmt w:val="bullet"/>
      <w:lvlText w:val="•"/>
      <w:lvlJc w:val="left"/>
      <w:pPr>
        <w:ind w:left="3117" w:hanging="293"/>
      </w:pPr>
      <w:rPr>
        <w:rFonts w:hint="default"/>
        <w:lang w:val="lt-LT" w:eastAsia="en-US" w:bidi="ar-SA"/>
      </w:rPr>
    </w:lvl>
    <w:lvl w:ilvl="4" w:tplc="7BFA9A4C">
      <w:numFmt w:val="bullet"/>
      <w:lvlText w:val="•"/>
      <w:lvlJc w:val="left"/>
      <w:pPr>
        <w:ind w:left="4109" w:hanging="293"/>
      </w:pPr>
      <w:rPr>
        <w:rFonts w:hint="default"/>
        <w:lang w:val="lt-LT" w:eastAsia="en-US" w:bidi="ar-SA"/>
      </w:rPr>
    </w:lvl>
    <w:lvl w:ilvl="5" w:tplc="CD4A0C42">
      <w:numFmt w:val="bullet"/>
      <w:lvlText w:val="•"/>
      <w:lvlJc w:val="left"/>
      <w:pPr>
        <w:ind w:left="5102" w:hanging="293"/>
      </w:pPr>
      <w:rPr>
        <w:rFonts w:hint="default"/>
        <w:lang w:val="lt-LT" w:eastAsia="en-US" w:bidi="ar-SA"/>
      </w:rPr>
    </w:lvl>
    <w:lvl w:ilvl="6" w:tplc="8B5A6612">
      <w:numFmt w:val="bullet"/>
      <w:lvlText w:val="•"/>
      <w:lvlJc w:val="left"/>
      <w:pPr>
        <w:ind w:left="6094" w:hanging="293"/>
      </w:pPr>
      <w:rPr>
        <w:rFonts w:hint="default"/>
        <w:lang w:val="lt-LT" w:eastAsia="en-US" w:bidi="ar-SA"/>
      </w:rPr>
    </w:lvl>
    <w:lvl w:ilvl="7" w:tplc="20F6E56A">
      <w:numFmt w:val="bullet"/>
      <w:lvlText w:val="•"/>
      <w:lvlJc w:val="left"/>
      <w:pPr>
        <w:ind w:left="7086" w:hanging="293"/>
      </w:pPr>
      <w:rPr>
        <w:rFonts w:hint="default"/>
        <w:lang w:val="lt-LT" w:eastAsia="en-US" w:bidi="ar-SA"/>
      </w:rPr>
    </w:lvl>
    <w:lvl w:ilvl="8" w:tplc="BE6A70DC">
      <w:numFmt w:val="bullet"/>
      <w:lvlText w:val="•"/>
      <w:lvlJc w:val="left"/>
      <w:pPr>
        <w:ind w:left="8079" w:hanging="293"/>
      </w:pPr>
      <w:rPr>
        <w:rFonts w:hint="default"/>
        <w:lang w:val="lt-LT" w:eastAsia="en-US" w:bidi="ar-SA"/>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C693DE8"/>
    <w:multiLevelType w:val="hybridMultilevel"/>
    <w:tmpl w:val="4394FCF4"/>
    <w:lvl w:ilvl="0" w:tplc="5AC00A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16874FC"/>
    <w:multiLevelType w:val="hybridMultilevel"/>
    <w:tmpl w:val="6722F3A4"/>
    <w:lvl w:ilvl="0" w:tplc="05001D26">
      <w:start w:val="4"/>
      <w:numFmt w:val="decimal"/>
      <w:lvlText w:val="%1."/>
      <w:lvlJc w:val="left"/>
      <w:pPr>
        <w:ind w:left="951" w:hanging="240"/>
      </w:pPr>
      <w:rPr>
        <w:rFonts w:hint="default"/>
        <w:spacing w:val="0"/>
        <w:w w:val="1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C3C5217"/>
    <w:multiLevelType w:val="hybridMultilevel"/>
    <w:tmpl w:val="75246694"/>
    <w:lvl w:ilvl="0" w:tplc="E31896F2">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DD10E5C"/>
    <w:multiLevelType w:val="multilevel"/>
    <w:tmpl w:val="669CE81E"/>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SimSun" w:hAnsi="Times New Roman" w:cs="Times New Roman"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D9016D6"/>
    <w:multiLevelType w:val="hybridMultilevel"/>
    <w:tmpl w:val="F438B5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267CB2"/>
    <w:multiLevelType w:val="hybridMultilevel"/>
    <w:tmpl w:val="08BA3756"/>
    <w:lvl w:ilvl="0" w:tplc="3982ADC2">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659297F"/>
    <w:multiLevelType w:val="hybridMultilevel"/>
    <w:tmpl w:val="89AC2F54"/>
    <w:lvl w:ilvl="0" w:tplc="212C15D2">
      <w:start w:val="1"/>
      <w:numFmt w:val="decimal"/>
      <w:lvlText w:val="%1)"/>
      <w:lvlJc w:val="left"/>
      <w:pPr>
        <w:ind w:left="828" w:hanging="46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EB3B60"/>
    <w:multiLevelType w:val="multilevel"/>
    <w:tmpl w:val="C47AF9B0"/>
    <w:lvl w:ilvl="0">
      <w:start w:val="3"/>
      <w:numFmt w:val="decimal"/>
      <w:lvlText w:val="%1."/>
      <w:lvlJc w:val="left"/>
      <w:pPr>
        <w:ind w:left="360" w:hanging="360"/>
      </w:pPr>
      <w:rPr>
        <w:rFonts w:eastAsia="Calibri" w:hint="default"/>
        <w:color w:val="000000" w:themeColor="text1"/>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9F772E5"/>
    <w:multiLevelType w:val="multilevel"/>
    <w:tmpl w:val="0568D252"/>
    <w:lvl w:ilvl="0">
      <w:start w:val="8"/>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505B75"/>
    <w:multiLevelType w:val="multilevel"/>
    <w:tmpl w:val="3FDC2A5C"/>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46F1239"/>
    <w:multiLevelType w:val="multilevel"/>
    <w:tmpl w:val="476C466A"/>
    <w:lvl w:ilvl="0">
      <w:start w:val="1"/>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1DDCC0A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9521A03"/>
    <w:multiLevelType w:val="multilevel"/>
    <w:tmpl w:val="DCAA0D6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99237ED"/>
    <w:multiLevelType w:val="multilevel"/>
    <w:tmpl w:val="21F41340"/>
    <w:lvl w:ilvl="0">
      <w:start w:val="11"/>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43" w15:restartNumberingAfterBreak="0">
    <w:nsid w:val="7C88528F"/>
    <w:multiLevelType w:val="hybridMultilevel"/>
    <w:tmpl w:val="3FCAB6BA"/>
    <w:lvl w:ilvl="0" w:tplc="8AD0D944">
      <w:start w:val="7"/>
      <w:numFmt w:val="decimal"/>
      <w:lvlText w:val="%1."/>
      <w:lvlJc w:val="left"/>
      <w:pPr>
        <w:ind w:left="995" w:hanging="284"/>
      </w:pPr>
      <w:rPr>
        <w:rFonts w:ascii="Times New Roman" w:eastAsia="Times New Roman" w:hAnsi="Times New Roman" w:cs="Times New Roman" w:hint="default"/>
        <w:b w:val="0"/>
        <w:bCs w:val="0"/>
        <w:i w:val="0"/>
        <w:iCs w:val="0"/>
        <w:spacing w:val="0"/>
        <w:w w:val="100"/>
        <w:sz w:val="24"/>
        <w:szCs w:val="24"/>
        <w:lang w:val="lt-LT" w:eastAsia="en-US" w:bidi="ar-SA"/>
      </w:rPr>
    </w:lvl>
    <w:lvl w:ilvl="1" w:tplc="FFFFFFFF">
      <w:numFmt w:val="bullet"/>
      <w:lvlText w:val="•"/>
      <w:lvlJc w:val="left"/>
      <w:pPr>
        <w:ind w:left="1906" w:hanging="284"/>
      </w:pPr>
      <w:rPr>
        <w:rFonts w:hint="default"/>
        <w:lang w:val="lt-LT" w:eastAsia="en-US" w:bidi="ar-SA"/>
      </w:rPr>
    </w:lvl>
    <w:lvl w:ilvl="2" w:tplc="FFFFFFFF">
      <w:numFmt w:val="bullet"/>
      <w:lvlText w:val="•"/>
      <w:lvlJc w:val="left"/>
      <w:pPr>
        <w:ind w:left="2812" w:hanging="284"/>
      </w:pPr>
      <w:rPr>
        <w:rFonts w:hint="default"/>
        <w:lang w:val="lt-LT" w:eastAsia="en-US" w:bidi="ar-SA"/>
      </w:rPr>
    </w:lvl>
    <w:lvl w:ilvl="3" w:tplc="FFFFFFFF">
      <w:numFmt w:val="bullet"/>
      <w:lvlText w:val="•"/>
      <w:lvlJc w:val="left"/>
      <w:pPr>
        <w:ind w:left="3719" w:hanging="284"/>
      </w:pPr>
      <w:rPr>
        <w:rFonts w:hint="default"/>
        <w:lang w:val="lt-LT" w:eastAsia="en-US" w:bidi="ar-SA"/>
      </w:rPr>
    </w:lvl>
    <w:lvl w:ilvl="4" w:tplc="FFFFFFFF">
      <w:numFmt w:val="bullet"/>
      <w:lvlText w:val="•"/>
      <w:lvlJc w:val="left"/>
      <w:pPr>
        <w:ind w:left="4625" w:hanging="284"/>
      </w:pPr>
      <w:rPr>
        <w:rFonts w:hint="default"/>
        <w:lang w:val="lt-LT" w:eastAsia="en-US" w:bidi="ar-SA"/>
      </w:rPr>
    </w:lvl>
    <w:lvl w:ilvl="5" w:tplc="FFFFFFFF">
      <w:numFmt w:val="bullet"/>
      <w:lvlText w:val="•"/>
      <w:lvlJc w:val="left"/>
      <w:pPr>
        <w:ind w:left="5532" w:hanging="284"/>
      </w:pPr>
      <w:rPr>
        <w:rFonts w:hint="default"/>
        <w:lang w:val="lt-LT" w:eastAsia="en-US" w:bidi="ar-SA"/>
      </w:rPr>
    </w:lvl>
    <w:lvl w:ilvl="6" w:tplc="FFFFFFFF">
      <w:numFmt w:val="bullet"/>
      <w:lvlText w:val="•"/>
      <w:lvlJc w:val="left"/>
      <w:pPr>
        <w:ind w:left="6438" w:hanging="284"/>
      </w:pPr>
      <w:rPr>
        <w:rFonts w:hint="default"/>
        <w:lang w:val="lt-LT" w:eastAsia="en-US" w:bidi="ar-SA"/>
      </w:rPr>
    </w:lvl>
    <w:lvl w:ilvl="7" w:tplc="FFFFFFFF">
      <w:numFmt w:val="bullet"/>
      <w:lvlText w:val="•"/>
      <w:lvlJc w:val="left"/>
      <w:pPr>
        <w:ind w:left="7344" w:hanging="284"/>
      </w:pPr>
      <w:rPr>
        <w:rFonts w:hint="default"/>
        <w:lang w:val="lt-LT" w:eastAsia="en-US" w:bidi="ar-SA"/>
      </w:rPr>
    </w:lvl>
    <w:lvl w:ilvl="8" w:tplc="FFFFFFFF">
      <w:numFmt w:val="bullet"/>
      <w:lvlText w:val="•"/>
      <w:lvlJc w:val="left"/>
      <w:pPr>
        <w:ind w:left="8251" w:hanging="284"/>
      </w:pPr>
      <w:rPr>
        <w:rFonts w:hint="default"/>
        <w:lang w:val="lt-LT" w:eastAsia="en-US" w:bidi="ar-SA"/>
      </w:rPr>
    </w:lvl>
  </w:abstractNum>
  <w:abstractNum w:abstractNumId="44" w15:restartNumberingAfterBreak="0">
    <w:nsid w:val="7C9E1072"/>
    <w:multiLevelType w:val="hybridMultilevel"/>
    <w:tmpl w:val="27C065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15"/>
  </w:num>
  <w:num w:numId="2" w16cid:durableId="207184103">
    <w:abstractNumId w:val="9"/>
  </w:num>
  <w:num w:numId="3" w16cid:durableId="1528367431">
    <w:abstractNumId w:val="27"/>
  </w:num>
  <w:num w:numId="4" w16cid:durableId="1484615006">
    <w:abstractNumId w:val="33"/>
  </w:num>
  <w:num w:numId="5" w16cid:durableId="408162091">
    <w:abstractNumId w:val="41"/>
  </w:num>
  <w:num w:numId="6" w16cid:durableId="12269543">
    <w:abstractNumId w:val="39"/>
  </w:num>
  <w:num w:numId="7" w16cid:durableId="749809940">
    <w:abstractNumId w:val="6"/>
  </w:num>
  <w:num w:numId="8" w16cid:durableId="412043720">
    <w:abstractNumId w:val="40"/>
  </w:num>
  <w:num w:numId="9" w16cid:durableId="1482305889">
    <w:abstractNumId w:val="32"/>
  </w:num>
  <w:num w:numId="10" w16cid:durableId="1318921492">
    <w:abstractNumId w:val="24"/>
  </w:num>
  <w:num w:numId="11" w16cid:durableId="1864435576">
    <w:abstractNumId w:val="36"/>
  </w:num>
  <w:num w:numId="12" w16cid:durableId="780608526">
    <w:abstractNumId w:val="29"/>
  </w:num>
  <w:num w:numId="13" w16cid:durableId="154810745">
    <w:abstractNumId w:val="34"/>
  </w:num>
  <w:num w:numId="14" w16cid:durableId="459492197">
    <w:abstractNumId w:val="5"/>
  </w:num>
  <w:num w:numId="15" w16cid:durableId="585959597">
    <w:abstractNumId w:val="26"/>
  </w:num>
  <w:num w:numId="16" w16cid:durableId="192229043">
    <w:abstractNumId w:val="35"/>
  </w:num>
  <w:num w:numId="17" w16cid:durableId="4726044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4181979">
    <w:abstractNumId w:val="14"/>
  </w:num>
  <w:num w:numId="19" w16cid:durableId="556934119">
    <w:abstractNumId w:val="45"/>
  </w:num>
  <w:num w:numId="20" w16cid:durableId="367728043">
    <w:abstractNumId w:val="45"/>
    <w:lvlOverride w:ilvl="0">
      <w:lvl w:ilvl="0">
        <w:start w:val="1"/>
        <w:numFmt w:val="decimal"/>
        <w:lvlText w:val=""/>
        <w:lvlJc w:val="left"/>
        <w:pPr>
          <w:ind w:left="0" w:firstLine="0"/>
        </w:pPr>
      </w:lvl>
    </w:lvlOverride>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1" w16cid:durableId="1923294319">
    <w:abstractNumId w:val="42"/>
  </w:num>
  <w:num w:numId="22" w16cid:durableId="1516917841">
    <w:abstractNumId w:val="18"/>
  </w:num>
  <w:num w:numId="23" w16cid:durableId="2105684055">
    <w:abstractNumId w:val="31"/>
  </w:num>
  <w:num w:numId="24" w16cid:durableId="1789858266">
    <w:abstractNumId w:val="37"/>
  </w:num>
  <w:num w:numId="25" w16cid:durableId="494614562">
    <w:abstractNumId w:val="28"/>
  </w:num>
  <w:num w:numId="26" w16cid:durableId="510532351">
    <w:abstractNumId w:val="2"/>
  </w:num>
  <w:num w:numId="27" w16cid:durableId="13193118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068294">
    <w:abstractNumId w:val="23"/>
    <w:lvlOverride w:ilvl="0"/>
    <w:lvlOverride w:ilvl="1"/>
    <w:lvlOverride w:ilvl="2">
      <w:startOverride w:val="1"/>
    </w:lvlOverride>
    <w:lvlOverride w:ilvl="3"/>
    <w:lvlOverride w:ilvl="4"/>
    <w:lvlOverride w:ilvl="5"/>
    <w:lvlOverride w:ilvl="6"/>
    <w:lvlOverride w:ilvl="7"/>
    <w:lvlOverride w:ilvl="8"/>
  </w:num>
  <w:num w:numId="29" w16cid:durableId="1731464195">
    <w:abstractNumId w:val="4"/>
  </w:num>
  <w:num w:numId="30" w16cid:durableId="21126710">
    <w:abstractNumId w:val="11"/>
  </w:num>
  <w:num w:numId="31" w16cid:durableId="4379174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72054084">
    <w:abstractNumId w:val="13"/>
  </w:num>
  <w:num w:numId="33" w16cid:durableId="1487285852">
    <w:abstractNumId w:val="16"/>
  </w:num>
  <w:num w:numId="34" w16cid:durableId="1339960477">
    <w:abstractNumId w:val="20"/>
  </w:num>
  <w:num w:numId="35" w16cid:durableId="129595232">
    <w:abstractNumId w:val="25"/>
  </w:num>
  <w:num w:numId="36" w16cid:durableId="2094280708">
    <w:abstractNumId w:val="22"/>
  </w:num>
  <w:num w:numId="37" w16cid:durableId="226575214">
    <w:abstractNumId w:val="3"/>
  </w:num>
  <w:num w:numId="38" w16cid:durableId="1642691109">
    <w:abstractNumId w:val="12"/>
  </w:num>
  <w:num w:numId="39" w16cid:durableId="1101026694">
    <w:abstractNumId w:val="8"/>
  </w:num>
  <w:num w:numId="40" w16cid:durableId="1148673461">
    <w:abstractNumId w:val="17"/>
  </w:num>
  <w:num w:numId="41" w16cid:durableId="132329075">
    <w:abstractNumId w:val="43"/>
  </w:num>
  <w:num w:numId="42" w16cid:durableId="1942566912">
    <w:abstractNumId w:val="44"/>
  </w:num>
  <w:num w:numId="43" w16cid:durableId="667514859">
    <w:abstractNumId w:val="19"/>
  </w:num>
  <w:num w:numId="44" w16cid:durableId="1591816548">
    <w:abstractNumId w:val="7"/>
  </w:num>
  <w:num w:numId="45" w16cid:durableId="944845962">
    <w:abstractNumId w:val="0"/>
  </w:num>
  <w:num w:numId="46" w16cid:durableId="187640236">
    <w:abstractNumId w:val="10"/>
  </w:num>
  <w:num w:numId="47" w16cid:durableId="575478368">
    <w:abstractNumId w:val="30"/>
  </w:num>
  <w:num w:numId="48" w16cid:durableId="2003701590">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F"/>
    <w:rsid w:val="00001E6C"/>
    <w:rsid w:val="00004D0B"/>
    <w:rsid w:val="000066E8"/>
    <w:rsid w:val="0001096C"/>
    <w:rsid w:val="000119BA"/>
    <w:rsid w:val="00017667"/>
    <w:rsid w:val="000176DA"/>
    <w:rsid w:val="00021347"/>
    <w:rsid w:val="0002379D"/>
    <w:rsid w:val="00030156"/>
    <w:rsid w:val="00035D4B"/>
    <w:rsid w:val="00043E33"/>
    <w:rsid w:val="0005339C"/>
    <w:rsid w:val="00054135"/>
    <w:rsid w:val="00060124"/>
    <w:rsid w:val="000758CB"/>
    <w:rsid w:val="00082D55"/>
    <w:rsid w:val="0009007D"/>
    <w:rsid w:val="00094778"/>
    <w:rsid w:val="000A1142"/>
    <w:rsid w:val="000A41DA"/>
    <w:rsid w:val="000A58E4"/>
    <w:rsid w:val="000B6D1D"/>
    <w:rsid w:val="000C32A2"/>
    <w:rsid w:val="000D1DCA"/>
    <w:rsid w:val="000D7D1A"/>
    <w:rsid w:val="000E15AD"/>
    <w:rsid w:val="000E26F6"/>
    <w:rsid w:val="000F025C"/>
    <w:rsid w:val="000F0356"/>
    <w:rsid w:val="001017AC"/>
    <w:rsid w:val="00104086"/>
    <w:rsid w:val="00112FF0"/>
    <w:rsid w:val="001154DE"/>
    <w:rsid w:val="00116333"/>
    <w:rsid w:val="00116B5D"/>
    <w:rsid w:val="00134F44"/>
    <w:rsid w:val="00146142"/>
    <w:rsid w:val="001602BF"/>
    <w:rsid w:val="00167AF3"/>
    <w:rsid w:val="00173B88"/>
    <w:rsid w:val="00174899"/>
    <w:rsid w:val="00186C67"/>
    <w:rsid w:val="0019194D"/>
    <w:rsid w:val="00191DB5"/>
    <w:rsid w:val="001B7183"/>
    <w:rsid w:val="001C27AE"/>
    <w:rsid w:val="001C3B95"/>
    <w:rsid w:val="001C749D"/>
    <w:rsid w:val="001D236F"/>
    <w:rsid w:val="001E3055"/>
    <w:rsid w:val="001E439E"/>
    <w:rsid w:val="001E71CF"/>
    <w:rsid w:val="001F7883"/>
    <w:rsid w:val="001F7C47"/>
    <w:rsid w:val="00201874"/>
    <w:rsid w:val="00203ABB"/>
    <w:rsid w:val="00203F3D"/>
    <w:rsid w:val="00212696"/>
    <w:rsid w:val="00212A10"/>
    <w:rsid w:val="00213868"/>
    <w:rsid w:val="002151B3"/>
    <w:rsid w:val="002175FA"/>
    <w:rsid w:val="002203FD"/>
    <w:rsid w:val="00220F28"/>
    <w:rsid w:val="002236B2"/>
    <w:rsid w:val="00224DCD"/>
    <w:rsid w:val="00224F4C"/>
    <w:rsid w:val="00233337"/>
    <w:rsid w:val="0023397C"/>
    <w:rsid w:val="002402F8"/>
    <w:rsid w:val="00243CE4"/>
    <w:rsid w:val="00246A5E"/>
    <w:rsid w:val="0026354A"/>
    <w:rsid w:val="00267010"/>
    <w:rsid w:val="00267E02"/>
    <w:rsid w:val="00284813"/>
    <w:rsid w:val="002856F4"/>
    <w:rsid w:val="00285E48"/>
    <w:rsid w:val="00296BF8"/>
    <w:rsid w:val="002A4B70"/>
    <w:rsid w:val="002A6372"/>
    <w:rsid w:val="002A7002"/>
    <w:rsid w:val="002A7909"/>
    <w:rsid w:val="002B1490"/>
    <w:rsid w:val="002B35B4"/>
    <w:rsid w:val="002C7BCB"/>
    <w:rsid w:val="002F4284"/>
    <w:rsid w:val="00300151"/>
    <w:rsid w:val="003022CA"/>
    <w:rsid w:val="00303466"/>
    <w:rsid w:val="00303F84"/>
    <w:rsid w:val="003133F2"/>
    <w:rsid w:val="00314783"/>
    <w:rsid w:val="003201AD"/>
    <w:rsid w:val="003355CA"/>
    <w:rsid w:val="00340116"/>
    <w:rsid w:val="003540A8"/>
    <w:rsid w:val="00365752"/>
    <w:rsid w:val="0036673E"/>
    <w:rsid w:val="00380481"/>
    <w:rsid w:val="003814E2"/>
    <w:rsid w:val="00386106"/>
    <w:rsid w:val="003878E4"/>
    <w:rsid w:val="0039187E"/>
    <w:rsid w:val="003A0351"/>
    <w:rsid w:val="003A5AE7"/>
    <w:rsid w:val="003B2468"/>
    <w:rsid w:val="003B5AA5"/>
    <w:rsid w:val="003C6A83"/>
    <w:rsid w:val="003D29B3"/>
    <w:rsid w:val="003D2A47"/>
    <w:rsid w:val="003E0D04"/>
    <w:rsid w:val="003E17A1"/>
    <w:rsid w:val="003F282D"/>
    <w:rsid w:val="003F3D2E"/>
    <w:rsid w:val="00410198"/>
    <w:rsid w:val="00413872"/>
    <w:rsid w:val="00417ABD"/>
    <w:rsid w:val="00417C17"/>
    <w:rsid w:val="0042262C"/>
    <w:rsid w:val="00426CDC"/>
    <w:rsid w:val="0042781A"/>
    <w:rsid w:val="0043412D"/>
    <w:rsid w:val="00442844"/>
    <w:rsid w:val="00445A2F"/>
    <w:rsid w:val="004517D7"/>
    <w:rsid w:val="00453047"/>
    <w:rsid w:val="004560CF"/>
    <w:rsid w:val="0045792F"/>
    <w:rsid w:val="00460F48"/>
    <w:rsid w:val="004637FD"/>
    <w:rsid w:val="004646DF"/>
    <w:rsid w:val="004705D6"/>
    <w:rsid w:val="004770AB"/>
    <w:rsid w:val="004912DE"/>
    <w:rsid w:val="00492C79"/>
    <w:rsid w:val="004A37B0"/>
    <w:rsid w:val="004C7EEE"/>
    <w:rsid w:val="004D1932"/>
    <w:rsid w:val="004E3011"/>
    <w:rsid w:val="004F3930"/>
    <w:rsid w:val="004F4728"/>
    <w:rsid w:val="00501CB9"/>
    <w:rsid w:val="00507D95"/>
    <w:rsid w:val="0051377D"/>
    <w:rsid w:val="005140D1"/>
    <w:rsid w:val="00515E08"/>
    <w:rsid w:val="005174C0"/>
    <w:rsid w:val="00524C63"/>
    <w:rsid w:val="00527BE3"/>
    <w:rsid w:val="00530E43"/>
    <w:rsid w:val="00530F89"/>
    <w:rsid w:val="0053147A"/>
    <w:rsid w:val="00531BD8"/>
    <w:rsid w:val="00543A6C"/>
    <w:rsid w:val="00572601"/>
    <w:rsid w:val="005752DA"/>
    <w:rsid w:val="00575F37"/>
    <w:rsid w:val="00581207"/>
    <w:rsid w:val="00585431"/>
    <w:rsid w:val="00585664"/>
    <w:rsid w:val="005869A9"/>
    <w:rsid w:val="0059375A"/>
    <w:rsid w:val="0059455E"/>
    <w:rsid w:val="00597419"/>
    <w:rsid w:val="005A60F7"/>
    <w:rsid w:val="005B38A9"/>
    <w:rsid w:val="005B6026"/>
    <w:rsid w:val="005C0360"/>
    <w:rsid w:val="005C39D6"/>
    <w:rsid w:val="005C5CFB"/>
    <w:rsid w:val="005D3AFF"/>
    <w:rsid w:val="005E07E0"/>
    <w:rsid w:val="005F4AB3"/>
    <w:rsid w:val="00605FFB"/>
    <w:rsid w:val="00611413"/>
    <w:rsid w:val="00615EBD"/>
    <w:rsid w:val="0063517E"/>
    <w:rsid w:val="006435AD"/>
    <w:rsid w:val="00645572"/>
    <w:rsid w:val="00650B4B"/>
    <w:rsid w:val="00654120"/>
    <w:rsid w:val="00654AC2"/>
    <w:rsid w:val="006624D8"/>
    <w:rsid w:val="006669B4"/>
    <w:rsid w:val="00675717"/>
    <w:rsid w:val="00685421"/>
    <w:rsid w:val="0069529D"/>
    <w:rsid w:val="006969EE"/>
    <w:rsid w:val="006A0AF5"/>
    <w:rsid w:val="006A5DF8"/>
    <w:rsid w:val="006A71C3"/>
    <w:rsid w:val="006B1221"/>
    <w:rsid w:val="006B1EE9"/>
    <w:rsid w:val="006B2E1C"/>
    <w:rsid w:val="006B34DE"/>
    <w:rsid w:val="006B411C"/>
    <w:rsid w:val="006B5E10"/>
    <w:rsid w:val="006B79C7"/>
    <w:rsid w:val="006C2F97"/>
    <w:rsid w:val="006D46B8"/>
    <w:rsid w:val="006D528E"/>
    <w:rsid w:val="006E1506"/>
    <w:rsid w:val="00700AC3"/>
    <w:rsid w:val="007027BD"/>
    <w:rsid w:val="00702854"/>
    <w:rsid w:val="00703D70"/>
    <w:rsid w:val="00707F87"/>
    <w:rsid w:val="007312E4"/>
    <w:rsid w:val="007335E8"/>
    <w:rsid w:val="00737E1E"/>
    <w:rsid w:val="00745A45"/>
    <w:rsid w:val="007504FD"/>
    <w:rsid w:val="00753962"/>
    <w:rsid w:val="00772EDF"/>
    <w:rsid w:val="00780003"/>
    <w:rsid w:val="00792078"/>
    <w:rsid w:val="00794B81"/>
    <w:rsid w:val="007A18FC"/>
    <w:rsid w:val="007A3E9A"/>
    <w:rsid w:val="007A67CC"/>
    <w:rsid w:val="007B4981"/>
    <w:rsid w:val="007B7C9F"/>
    <w:rsid w:val="007C4A3D"/>
    <w:rsid w:val="007C5C17"/>
    <w:rsid w:val="007D53D6"/>
    <w:rsid w:val="007D7BCD"/>
    <w:rsid w:val="007E2615"/>
    <w:rsid w:val="007E360A"/>
    <w:rsid w:val="007E3B9D"/>
    <w:rsid w:val="007E532F"/>
    <w:rsid w:val="007F0942"/>
    <w:rsid w:val="007F1B62"/>
    <w:rsid w:val="007F6928"/>
    <w:rsid w:val="00803CA9"/>
    <w:rsid w:val="00804F61"/>
    <w:rsid w:val="00813100"/>
    <w:rsid w:val="0082250D"/>
    <w:rsid w:val="008259B8"/>
    <w:rsid w:val="00825CAE"/>
    <w:rsid w:val="00826695"/>
    <w:rsid w:val="00827905"/>
    <w:rsid w:val="0083340D"/>
    <w:rsid w:val="008341C7"/>
    <w:rsid w:val="00845B4F"/>
    <w:rsid w:val="00864D7F"/>
    <w:rsid w:val="0087503C"/>
    <w:rsid w:val="00877D8B"/>
    <w:rsid w:val="00883010"/>
    <w:rsid w:val="00890A8D"/>
    <w:rsid w:val="00893733"/>
    <w:rsid w:val="00893D44"/>
    <w:rsid w:val="008950A6"/>
    <w:rsid w:val="00896297"/>
    <w:rsid w:val="008A33E6"/>
    <w:rsid w:val="008B303F"/>
    <w:rsid w:val="008C36B0"/>
    <w:rsid w:val="008C6FF1"/>
    <w:rsid w:val="008D3238"/>
    <w:rsid w:val="008D34E4"/>
    <w:rsid w:val="008D40B8"/>
    <w:rsid w:val="008D6A1B"/>
    <w:rsid w:val="008E0133"/>
    <w:rsid w:val="008E6B5E"/>
    <w:rsid w:val="008F1562"/>
    <w:rsid w:val="00901D1A"/>
    <w:rsid w:val="00903800"/>
    <w:rsid w:val="00904FCC"/>
    <w:rsid w:val="0091002E"/>
    <w:rsid w:val="00927F6B"/>
    <w:rsid w:val="0093497B"/>
    <w:rsid w:val="00935727"/>
    <w:rsid w:val="0094547B"/>
    <w:rsid w:val="00947A07"/>
    <w:rsid w:val="00956679"/>
    <w:rsid w:val="00957420"/>
    <w:rsid w:val="00970189"/>
    <w:rsid w:val="009742AB"/>
    <w:rsid w:val="00974D6C"/>
    <w:rsid w:val="0098347F"/>
    <w:rsid w:val="00994B3F"/>
    <w:rsid w:val="009B025B"/>
    <w:rsid w:val="009B1041"/>
    <w:rsid w:val="009B311C"/>
    <w:rsid w:val="009B3B4C"/>
    <w:rsid w:val="009C5018"/>
    <w:rsid w:val="009D5877"/>
    <w:rsid w:val="009D642D"/>
    <w:rsid w:val="009D6FE4"/>
    <w:rsid w:val="009E18C3"/>
    <w:rsid w:val="009E5813"/>
    <w:rsid w:val="009F598C"/>
    <w:rsid w:val="009F7224"/>
    <w:rsid w:val="00A06A57"/>
    <w:rsid w:val="00A23625"/>
    <w:rsid w:val="00A23BCF"/>
    <w:rsid w:val="00A25377"/>
    <w:rsid w:val="00A2791E"/>
    <w:rsid w:val="00A309A3"/>
    <w:rsid w:val="00A310CF"/>
    <w:rsid w:val="00A32C36"/>
    <w:rsid w:val="00A346ED"/>
    <w:rsid w:val="00A431C3"/>
    <w:rsid w:val="00A462D9"/>
    <w:rsid w:val="00A5071F"/>
    <w:rsid w:val="00A5570A"/>
    <w:rsid w:val="00A57FA5"/>
    <w:rsid w:val="00A63525"/>
    <w:rsid w:val="00A72401"/>
    <w:rsid w:val="00A76A36"/>
    <w:rsid w:val="00A836FA"/>
    <w:rsid w:val="00A86805"/>
    <w:rsid w:val="00A96F91"/>
    <w:rsid w:val="00AA2050"/>
    <w:rsid w:val="00AA23CD"/>
    <w:rsid w:val="00AA49AF"/>
    <w:rsid w:val="00AA7E86"/>
    <w:rsid w:val="00AC02E8"/>
    <w:rsid w:val="00AC2E30"/>
    <w:rsid w:val="00AD1D4B"/>
    <w:rsid w:val="00AD3C51"/>
    <w:rsid w:val="00AD62F6"/>
    <w:rsid w:val="00AE6A5F"/>
    <w:rsid w:val="00AF4B31"/>
    <w:rsid w:val="00B0112C"/>
    <w:rsid w:val="00B01DEB"/>
    <w:rsid w:val="00B0287A"/>
    <w:rsid w:val="00B230A5"/>
    <w:rsid w:val="00B27B50"/>
    <w:rsid w:val="00B300F0"/>
    <w:rsid w:val="00B3337B"/>
    <w:rsid w:val="00B34744"/>
    <w:rsid w:val="00B367F7"/>
    <w:rsid w:val="00B4014B"/>
    <w:rsid w:val="00B4070D"/>
    <w:rsid w:val="00B42374"/>
    <w:rsid w:val="00B45125"/>
    <w:rsid w:val="00B46018"/>
    <w:rsid w:val="00B502F8"/>
    <w:rsid w:val="00B516F9"/>
    <w:rsid w:val="00B546A1"/>
    <w:rsid w:val="00B55A1E"/>
    <w:rsid w:val="00B60670"/>
    <w:rsid w:val="00B60771"/>
    <w:rsid w:val="00B61D73"/>
    <w:rsid w:val="00B723FB"/>
    <w:rsid w:val="00B74226"/>
    <w:rsid w:val="00B74478"/>
    <w:rsid w:val="00B7451D"/>
    <w:rsid w:val="00B7736F"/>
    <w:rsid w:val="00B828B1"/>
    <w:rsid w:val="00B860C2"/>
    <w:rsid w:val="00B928FC"/>
    <w:rsid w:val="00B9474F"/>
    <w:rsid w:val="00B96088"/>
    <w:rsid w:val="00BC28B2"/>
    <w:rsid w:val="00BC2AFD"/>
    <w:rsid w:val="00BC548D"/>
    <w:rsid w:val="00BC5778"/>
    <w:rsid w:val="00BE2A94"/>
    <w:rsid w:val="00BE3873"/>
    <w:rsid w:val="00BE7F90"/>
    <w:rsid w:val="00BF177C"/>
    <w:rsid w:val="00C06FDD"/>
    <w:rsid w:val="00C1217B"/>
    <w:rsid w:val="00C14ED9"/>
    <w:rsid w:val="00C21317"/>
    <w:rsid w:val="00C22B12"/>
    <w:rsid w:val="00C255B3"/>
    <w:rsid w:val="00C33811"/>
    <w:rsid w:val="00C3409F"/>
    <w:rsid w:val="00C431FC"/>
    <w:rsid w:val="00C4596A"/>
    <w:rsid w:val="00C47A45"/>
    <w:rsid w:val="00C51F72"/>
    <w:rsid w:val="00C553AB"/>
    <w:rsid w:val="00C55448"/>
    <w:rsid w:val="00C56A22"/>
    <w:rsid w:val="00C5778E"/>
    <w:rsid w:val="00C61191"/>
    <w:rsid w:val="00C61F3B"/>
    <w:rsid w:val="00C652A3"/>
    <w:rsid w:val="00C7377F"/>
    <w:rsid w:val="00C74BBB"/>
    <w:rsid w:val="00C767EC"/>
    <w:rsid w:val="00C8044F"/>
    <w:rsid w:val="00C80DC8"/>
    <w:rsid w:val="00CA0D07"/>
    <w:rsid w:val="00CA6DC5"/>
    <w:rsid w:val="00CB0C95"/>
    <w:rsid w:val="00CB0E02"/>
    <w:rsid w:val="00CB3FA3"/>
    <w:rsid w:val="00CC06C2"/>
    <w:rsid w:val="00CC1757"/>
    <w:rsid w:val="00CC22C2"/>
    <w:rsid w:val="00CC2DA0"/>
    <w:rsid w:val="00CC3B90"/>
    <w:rsid w:val="00CD07D8"/>
    <w:rsid w:val="00CD414D"/>
    <w:rsid w:val="00CE222B"/>
    <w:rsid w:val="00CE420B"/>
    <w:rsid w:val="00D14AB1"/>
    <w:rsid w:val="00D14CB4"/>
    <w:rsid w:val="00D228D1"/>
    <w:rsid w:val="00D24223"/>
    <w:rsid w:val="00D2558A"/>
    <w:rsid w:val="00D27AD7"/>
    <w:rsid w:val="00D334C2"/>
    <w:rsid w:val="00D34684"/>
    <w:rsid w:val="00D356FE"/>
    <w:rsid w:val="00D357FF"/>
    <w:rsid w:val="00D44311"/>
    <w:rsid w:val="00D61C12"/>
    <w:rsid w:val="00D6242E"/>
    <w:rsid w:val="00D6325F"/>
    <w:rsid w:val="00D71BE8"/>
    <w:rsid w:val="00D73DDA"/>
    <w:rsid w:val="00D7710B"/>
    <w:rsid w:val="00D8205A"/>
    <w:rsid w:val="00D943B2"/>
    <w:rsid w:val="00DA1F54"/>
    <w:rsid w:val="00DB096C"/>
    <w:rsid w:val="00DB5901"/>
    <w:rsid w:val="00DB6F5B"/>
    <w:rsid w:val="00DC16C2"/>
    <w:rsid w:val="00DC23C7"/>
    <w:rsid w:val="00DC504C"/>
    <w:rsid w:val="00DD1E53"/>
    <w:rsid w:val="00DE0809"/>
    <w:rsid w:val="00DE4581"/>
    <w:rsid w:val="00DF508F"/>
    <w:rsid w:val="00DF6B34"/>
    <w:rsid w:val="00E05EDE"/>
    <w:rsid w:val="00E100C0"/>
    <w:rsid w:val="00E121FB"/>
    <w:rsid w:val="00E14ED5"/>
    <w:rsid w:val="00E153A9"/>
    <w:rsid w:val="00E27B66"/>
    <w:rsid w:val="00E34221"/>
    <w:rsid w:val="00E3539D"/>
    <w:rsid w:val="00E36A8E"/>
    <w:rsid w:val="00E435A2"/>
    <w:rsid w:val="00E5434C"/>
    <w:rsid w:val="00E578D5"/>
    <w:rsid w:val="00E6126A"/>
    <w:rsid w:val="00E62777"/>
    <w:rsid w:val="00E75A75"/>
    <w:rsid w:val="00E80CCA"/>
    <w:rsid w:val="00E81E9E"/>
    <w:rsid w:val="00E876FA"/>
    <w:rsid w:val="00E91196"/>
    <w:rsid w:val="00E965A7"/>
    <w:rsid w:val="00EA4387"/>
    <w:rsid w:val="00EA542F"/>
    <w:rsid w:val="00EB6391"/>
    <w:rsid w:val="00ED06E2"/>
    <w:rsid w:val="00ED300E"/>
    <w:rsid w:val="00EE367A"/>
    <w:rsid w:val="00EE50E4"/>
    <w:rsid w:val="00EE77B4"/>
    <w:rsid w:val="00EF0A2A"/>
    <w:rsid w:val="00EF4034"/>
    <w:rsid w:val="00EF7E6E"/>
    <w:rsid w:val="00F00C19"/>
    <w:rsid w:val="00F12DA1"/>
    <w:rsid w:val="00F17AC3"/>
    <w:rsid w:val="00F203C0"/>
    <w:rsid w:val="00F2339F"/>
    <w:rsid w:val="00F24318"/>
    <w:rsid w:val="00F254C7"/>
    <w:rsid w:val="00F26B14"/>
    <w:rsid w:val="00F3567C"/>
    <w:rsid w:val="00F377EB"/>
    <w:rsid w:val="00F46AD0"/>
    <w:rsid w:val="00F5750D"/>
    <w:rsid w:val="00F57686"/>
    <w:rsid w:val="00F71EED"/>
    <w:rsid w:val="00F728CA"/>
    <w:rsid w:val="00F73306"/>
    <w:rsid w:val="00F8186B"/>
    <w:rsid w:val="00F81C20"/>
    <w:rsid w:val="00F87D1C"/>
    <w:rsid w:val="00FA2BC1"/>
    <w:rsid w:val="00FA77B7"/>
    <w:rsid w:val="00FB1684"/>
    <w:rsid w:val="00FB19CA"/>
    <w:rsid w:val="00FB42F6"/>
    <w:rsid w:val="00FB563E"/>
    <w:rsid w:val="00FD4E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7D7"/>
  <w15:chartTrackingRefBased/>
  <w15:docId w15:val="{A6246538-5382-4827-9761-40900764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3AFF"/>
    <w:pPr>
      <w:spacing w:line="276" w:lineRule="auto"/>
    </w:pPr>
    <w:rPr>
      <w:rFonts w:eastAsiaTheme="minorEastAsia"/>
      <w:kern w:val="0"/>
      <w:sz w:val="21"/>
      <w:szCs w:val="21"/>
      <w:lang w:eastAsia="lt-LT"/>
      <w14:ligatures w14:val="none"/>
    </w:rPr>
  </w:style>
  <w:style w:type="paragraph" w:styleId="Antrat1">
    <w:name w:val="heading 1"/>
    <w:aliases w:val="sarasas1"/>
    <w:basedOn w:val="prastasis"/>
    <w:next w:val="prastasis"/>
    <w:link w:val="Antrat1Diagrama"/>
    <w:uiPriority w:val="99"/>
    <w:qFormat/>
    <w:rsid w:val="005D3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9"/>
    <w:unhideWhenUsed/>
    <w:qFormat/>
    <w:rsid w:val="005D3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H3"/>
    <w:basedOn w:val="prastasis"/>
    <w:next w:val="prastasis"/>
    <w:link w:val="Antrat3Diagrama"/>
    <w:uiPriority w:val="99"/>
    <w:unhideWhenUsed/>
    <w:qFormat/>
    <w:rsid w:val="005D3A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Sub-Clause Sub-paragraph, Sub-Clause Sub-paragraph,Heading 4 Char Char Char Char,Heading 4 Char Char Char Char Char,H4,hd4"/>
    <w:basedOn w:val="prastasis"/>
    <w:next w:val="prastasis"/>
    <w:link w:val="Antrat4Diagrama"/>
    <w:uiPriority w:val="99"/>
    <w:unhideWhenUsed/>
    <w:qFormat/>
    <w:rsid w:val="005D3AFF"/>
    <w:pPr>
      <w:keepNext/>
      <w:keepLines/>
      <w:spacing w:before="80" w:after="40"/>
      <w:outlineLvl w:val="3"/>
    </w:pPr>
    <w:rPr>
      <w:rFonts w:eastAsiaTheme="majorEastAsia" w:cstheme="majorBidi"/>
      <w:i/>
      <w:iCs/>
      <w:color w:val="2F5496" w:themeColor="accent1" w:themeShade="BF"/>
    </w:rPr>
  </w:style>
  <w:style w:type="paragraph" w:styleId="Antrat5">
    <w:name w:val="heading 5"/>
    <w:aliases w:val=" Diagrama"/>
    <w:basedOn w:val="prastasis"/>
    <w:next w:val="prastasis"/>
    <w:link w:val="Antrat5Diagrama"/>
    <w:uiPriority w:val="99"/>
    <w:unhideWhenUsed/>
    <w:qFormat/>
    <w:rsid w:val="005D3A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9"/>
    <w:unhideWhenUsed/>
    <w:qFormat/>
    <w:rsid w:val="005D3A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5D3A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5D3A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5D3A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5D3A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semiHidden/>
    <w:rsid w:val="005D3A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H3 Diagrama"/>
    <w:basedOn w:val="Numatytasispastraiposriftas"/>
    <w:link w:val="Antrat3"/>
    <w:uiPriority w:val="9"/>
    <w:semiHidden/>
    <w:rsid w:val="005D3AFF"/>
    <w:rPr>
      <w:rFonts w:eastAsiaTheme="majorEastAsia" w:cstheme="majorBidi"/>
      <w:color w:val="2F5496" w:themeColor="accent1" w:themeShade="BF"/>
      <w:sz w:val="28"/>
      <w:szCs w:val="28"/>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semiHidden/>
    <w:rsid w:val="005D3AFF"/>
    <w:rPr>
      <w:rFonts w:eastAsiaTheme="majorEastAsia" w:cstheme="majorBidi"/>
      <w:i/>
      <w:iCs/>
      <w:color w:val="2F5496" w:themeColor="accent1" w:themeShade="BF"/>
    </w:rPr>
  </w:style>
  <w:style w:type="character" w:customStyle="1" w:styleId="Antrat5Diagrama">
    <w:name w:val="Antraštė 5 Diagrama"/>
    <w:aliases w:val=" Diagrama Diagrama"/>
    <w:basedOn w:val="Numatytasispastraiposriftas"/>
    <w:link w:val="Antrat5"/>
    <w:uiPriority w:val="9"/>
    <w:semiHidden/>
    <w:rsid w:val="005D3A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D3A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3A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3A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3A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3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3A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3A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3A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3A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D3AFF"/>
    <w:pPr>
      <w:ind w:left="720"/>
      <w:contextualSpacing/>
    </w:pPr>
  </w:style>
  <w:style w:type="character" w:styleId="Rykuspabraukimas">
    <w:name w:val="Intense Emphasis"/>
    <w:basedOn w:val="Numatytasispastraiposriftas"/>
    <w:uiPriority w:val="21"/>
    <w:qFormat/>
    <w:rsid w:val="005D3AFF"/>
    <w:rPr>
      <w:i/>
      <w:iCs/>
      <w:color w:val="2F5496" w:themeColor="accent1" w:themeShade="BF"/>
    </w:rPr>
  </w:style>
  <w:style w:type="paragraph" w:styleId="Iskirtacitata">
    <w:name w:val="Intense Quote"/>
    <w:basedOn w:val="prastasis"/>
    <w:next w:val="prastasis"/>
    <w:link w:val="IskirtacitataDiagrama"/>
    <w:uiPriority w:val="30"/>
    <w:qFormat/>
    <w:rsid w:val="005D3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D3AFF"/>
    <w:rPr>
      <w:i/>
      <w:iCs/>
      <w:color w:val="2F5496" w:themeColor="accent1" w:themeShade="BF"/>
    </w:rPr>
  </w:style>
  <w:style w:type="character" w:styleId="Rykinuoroda">
    <w:name w:val="Intense Reference"/>
    <w:basedOn w:val="Numatytasispastraiposriftas"/>
    <w:uiPriority w:val="32"/>
    <w:qFormat/>
    <w:rsid w:val="005D3AFF"/>
    <w:rPr>
      <w:b/>
      <w:bCs/>
      <w:smallCaps/>
      <w:color w:val="2F5496" w:themeColor="accent1" w:themeShade="BF"/>
      <w:spacing w:val="5"/>
    </w:rPr>
  </w:style>
  <w:style w:type="character" w:styleId="Hipersaitas">
    <w:name w:val="Hyperlink"/>
    <w:basedOn w:val="Numatytasispastraiposriftas"/>
    <w:uiPriority w:val="99"/>
    <w:unhideWhenUsed/>
    <w:rsid w:val="005D3AFF"/>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5D3AF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D3AFF"/>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D3AFF"/>
    <w:rPr>
      <w:sz w:val="20"/>
      <w:szCs w:val="20"/>
    </w:rPr>
  </w:style>
  <w:style w:type="character" w:customStyle="1" w:styleId="KomentarotekstasDiagrama">
    <w:name w:val="Komentaro tekstas Diagrama"/>
    <w:basedOn w:val="Numatytasispastraiposriftas"/>
    <w:link w:val="Komentarotekstas"/>
    <w:uiPriority w:val="99"/>
    <w:rsid w:val="005D3AF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3AF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D3AFF"/>
    <w:rPr>
      <w:vertAlign w:val="superscript"/>
    </w:rPr>
  </w:style>
  <w:style w:type="character" w:styleId="Komentaronuoroda">
    <w:name w:val="annotation reference"/>
    <w:basedOn w:val="Numatytasispastraiposriftas"/>
    <w:uiPriority w:val="99"/>
    <w:unhideWhenUsed/>
    <w:rsid w:val="005D3AFF"/>
    <w:rPr>
      <w:sz w:val="16"/>
      <w:szCs w:val="16"/>
    </w:rPr>
  </w:style>
  <w:style w:type="table" w:styleId="Lentelstinklelis">
    <w:name w:val="Table Grid"/>
    <w:basedOn w:val="prastojilentel"/>
    <w:uiPriority w:val="59"/>
    <w:rsid w:val="005D3AF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D3AF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3AF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D3AF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D3AFF"/>
    <w:rPr>
      <w:b/>
      <w:bCs/>
    </w:rPr>
  </w:style>
  <w:style w:type="character" w:customStyle="1" w:styleId="KomentarotemaDiagrama">
    <w:name w:val="Komentaro tema Diagrama"/>
    <w:basedOn w:val="KomentarotekstasDiagrama"/>
    <w:link w:val="Komentarotema"/>
    <w:uiPriority w:val="99"/>
    <w:semiHidden/>
    <w:rsid w:val="005D3AFF"/>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5D3AFF"/>
    <w:pPr>
      <w:spacing w:before="100" w:beforeAutospacing="1" w:after="100" w:afterAutospacing="1"/>
    </w:pPr>
  </w:style>
  <w:style w:type="character" w:customStyle="1" w:styleId="pildymui">
    <w:name w:val="pildymui"/>
    <w:basedOn w:val="Numatytasispastraiposriftas"/>
    <w:rsid w:val="005D3AF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D3AF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D3AFF"/>
    <w:rPr>
      <w:rFonts w:eastAsiaTheme="minorEastAsia"/>
      <w:kern w:val="0"/>
      <w:sz w:val="21"/>
      <w:szCs w:val="20"/>
      <w:lang w:eastAsia="lt-LT"/>
      <w14:ligatures w14:val="none"/>
    </w:rPr>
  </w:style>
  <w:style w:type="character" w:customStyle="1" w:styleId="Internetlink">
    <w:name w:val="Internet link"/>
    <w:rsid w:val="005D3AFF"/>
    <w:rPr>
      <w:color w:val="000080"/>
      <w:u w:val="single"/>
    </w:rPr>
  </w:style>
  <w:style w:type="paragraph" w:styleId="Antrats">
    <w:name w:val="header"/>
    <w:basedOn w:val="prastasis"/>
    <w:link w:val="AntratsDiagrama"/>
    <w:uiPriority w:val="99"/>
    <w:unhideWhenUsed/>
    <w:rsid w:val="005D3AFF"/>
    <w:pPr>
      <w:tabs>
        <w:tab w:val="center" w:pos="4513"/>
        <w:tab w:val="right" w:pos="9026"/>
      </w:tabs>
    </w:pPr>
  </w:style>
  <w:style w:type="character" w:customStyle="1" w:styleId="AntratsDiagrama">
    <w:name w:val="Antraštės Diagrama"/>
    <w:basedOn w:val="Numatytasispastraiposriftas"/>
    <w:link w:val="Antrats"/>
    <w:uiPriority w:val="99"/>
    <w:rsid w:val="005D3AF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D3AFF"/>
    <w:pPr>
      <w:tabs>
        <w:tab w:val="center" w:pos="4513"/>
        <w:tab w:val="right" w:pos="9026"/>
      </w:tabs>
    </w:pPr>
  </w:style>
  <w:style w:type="character" w:customStyle="1" w:styleId="PoratDiagrama">
    <w:name w:val="Poraštė Diagrama"/>
    <w:basedOn w:val="Numatytasispastraiposriftas"/>
    <w:link w:val="Porat"/>
    <w:uiPriority w:val="99"/>
    <w:rsid w:val="005D3AFF"/>
    <w:rPr>
      <w:rFonts w:eastAsiaTheme="minorEastAsia"/>
      <w:kern w:val="0"/>
      <w:sz w:val="21"/>
      <w:szCs w:val="21"/>
      <w:lang w:eastAsia="lt-LT"/>
      <w14:ligatures w14:val="none"/>
    </w:rPr>
  </w:style>
  <w:style w:type="paragraph" w:styleId="Pataisymai">
    <w:name w:val="Revision"/>
    <w:hidden/>
    <w:uiPriority w:val="99"/>
    <w:semiHidden/>
    <w:rsid w:val="005D3AF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D3AFF"/>
    <w:rPr>
      <w:i/>
      <w:iCs/>
      <w:color w:val="595959" w:themeColor="text1" w:themeTint="A6"/>
    </w:rPr>
  </w:style>
  <w:style w:type="paragraph" w:styleId="Antrat">
    <w:name w:val="caption"/>
    <w:basedOn w:val="prastasis"/>
    <w:next w:val="prastasis"/>
    <w:uiPriority w:val="35"/>
    <w:semiHidden/>
    <w:unhideWhenUsed/>
    <w:qFormat/>
    <w:rsid w:val="005D3AFF"/>
    <w:pPr>
      <w:spacing w:line="240" w:lineRule="auto"/>
    </w:pPr>
    <w:rPr>
      <w:b/>
      <w:bCs/>
      <w:color w:val="404040" w:themeColor="text1" w:themeTint="BF"/>
      <w:sz w:val="16"/>
      <w:szCs w:val="16"/>
    </w:rPr>
  </w:style>
  <w:style w:type="character" w:styleId="Grietas">
    <w:name w:val="Strong"/>
    <w:basedOn w:val="Numatytasispastraiposriftas"/>
    <w:uiPriority w:val="22"/>
    <w:qFormat/>
    <w:rsid w:val="005D3AFF"/>
    <w:rPr>
      <w:b/>
      <w:bCs/>
    </w:rPr>
  </w:style>
  <w:style w:type="character" w:styleId="Emfaz">
    <w:name w:val="Emphasis"/>
    <w:basedOn w:val="Numatytasispastraiposriftas"/>
    <w:uiPriority w:val="20"/>
    <w:qFormat/>
    <w:rsid w:val="005D3AFF"/>
    <w:rPr>
      <w:i/>
      <w:iCs/>
      <w:color w:val="000000" w:themeColor="text1"/>
    </w:rPr>
  </w:style>
  <w:style w:type="paragraph" w:styleId="Betarp">
    <w:name w:val="No Spacing"/>
    <w:link w:val="BetarpDiagrama"/>
    <w:uiPriority w:val="1"/>
    <w:qFormat/>
    <w:rsid w:val="005D3AF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D3AF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D3AFF"/>
    <w:rPr>
      <w:b/>
      <w:bCs/>
      <w:caps w:val="0"/>
      <w:smallCaps/>
      <w:spacing w:val="0"/>
    </w:rPr>
  </w:style>
  <w:style w:type="paragraph" w:styleId="Turinioantrat">
    <w:name w:val="TOC Heading"/>
    <w:basedOn w:val="Antrat1"/>
    <w:next w:val="prastasis"/>
    <w:uiPriority w:val="39"/>
    <w:unhideWhenUsed/>
    <w:qFormat/>
    <w:rsid w:val="005D3AF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D3AF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D3AFF"/>
    <w:rPr>
      <w:color w:val="808080"/>
    </w:rPr>
  </w:style>
  <w:style w:type="paragraph" w:styleId="Turinys1">
    <w:name w:val="toc 1"/>
    <w:basedOn w:val="prastasis"/>
    <w:next w:val="prastasis"/>
    <w:autoRedefine/>
    <w:uiPriority w:val="39"/>
    <w:unhideWhenUsed/>
    <w:rsid w:val="005A60F7"/>
    <w:pPr>
      <w:tabs>
        <w:tab w:val="left" w:pos="142"/>
        <w:tab w:val="left" w:pos="567"/>
        <w:tab w:val="right" w:leader="dot" w:pos="9962"/>
      </w:tabs>
      <w:spacing w:after="0"/>
      <w:ind w:left="426" w:hanging="284"/>
    </w:pPr>
  </w:style>
  <w:style w:type="paragraph" w:customStyle="1" w:styleId="tajtip">
    <w:name w:val="tajtip"/>
    <w:basedOn w:val="prastasis"/>
    <w:rsid w:val="005D3AF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D3AFF"/>
    <w:rPr>
      <w:color w:val="954F72" w:themeColor="followedHyperlink"/>
      <w:u w:val="single"/>
    </w:rPr>
  </w:style>
  <w:style w:type="paragraph" w:customStyle="1" w:styleId="Body2">
    <w:name w:val="Body 2"/>
    <w:rsid w:val="005D3A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D3AFF"/>
    <w:pPr>
      <w:numPr>
        <w:numId w:val="2"/>
      </w:numPr>
    </w:pPr>
  </w:style>
  <w:style w:type="paragraph" w:styleId="Turinys2">
    <w:name w:val="toc 2"/>
    <w:basedOn w:val="prastasis"/>
    <w:next w:val="prastasis"/>
    <w:autoRedefine/>
    <w:uiPriority w:val="39"/>
    <w:unhideWhenUsed/>
    <w:rsid w:val="00DB5901"/>
    <w:pPr>
      <w:tabs>
        <w:tab w:val="right" w:leader="dot" w:pos="9962"/>
      </w:tabs>
      <w:spacing w:after="0"/>
      <w:ind w:firstLine="142"/>
    </w:pPr>
  </w:style>
  <w:style w:type="table" w:customStyle="1" w:styleId="TableGrid2">
    <w:name w:val="Table Grid2"/>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D3AFF"/>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D3AFF"/>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D3AFF"/>
    <w:pPr>
      <w:numPr>
        <w:ilvl w:val="2"/>
      </w:numPr>
    </w:pPr>
  </w:style>
  <w:style w:type="paragraph" w:customStyle="1" w:styleId="Heading">
    <w:name w:val="Heading"/>
    <w:next w:val="Body2"/>
    <w:rsid w:val="005D3AF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D3AF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AF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D3AFF"/>
    <w:rPr>
      <w:vertAlign w:val="superscript"/>
    </w:rPr>
  </w:style>
  <w:style w:type="character" w:customStyle="1" w:styleId="Normal12ptChar">
    <w:name w:val="Normal + 12 pt Char"/>
    <w:basedOn w:val="Numatytasispastraiposriftas"/>
    <w:link w:val="Normal12pt"/>
    <w:locked/>
    <w:rsid w:val="005D3AFF"/>
  </w:style>
  <w:style w:type="paragraph" w:customStyle="1" w:styleId="Normal12pt">
    <w:name w:val="Normal + 12 pt"/>
    <w:basedOn w:val="prastasis"/>
    <w:link w:val="Normal12ptChar"/>
    <w:rsid w:val="005D3AF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D3AF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D3AFF"/>
    <w:rPr>
      <w:rFonts w:ascii="Segoe UI" w:hAnsi="Segoe UI" w:cs="Segoe UI" w:hint="default"/>
      <w:sz w:val="18"/>
      <w:szCs w:val="18"/>
    </w:rPr>
  </w:style>
  <w:style w:type="character" w:styleId="Paminjimas">
    <w:name w:val="Mention"/>
    <w:basedOn w:val="Numatytasispastraiposriftas"/>
    <w:uiPriority w:val="99"/>
    <w:unhideWhenUsed/>
    <w:rsid w:val="005D3AFF"/>
    <w:rPr>
      <w:color w:val="2B579A"/>
      <w:shd w:val="clear" w:color="auto" w:fill="E6E6E6"/>
    </w:rPr>
  </w:style>
  <w:style w:type="table" w:customStyle="1" w:styleId="3">
    <w:name w:val="3"/>
    <w:basedOn w:val="prastojilentel"/>
    <w:rsid w:val="005D3AF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5D3AF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D3AF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D3AF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D3AFF"/>
    <w:rPr>
      <w:rFonts w:eastAsiaTheme="minorEastAsia"/>
      <w:kern w:val="0"/>
      <w:sz w:val="21"/>
      <w:szCs w:val="21"/>
      <w:lang w:eastAsia="lt-LT"/>
      <w14:ligatures w14:val="none"/>
    </w:rPr>
  </w:style>
  <w:style w:type="character" w:customStyle="1" w:styleId="cf11">
    <w:name w:val="cf11"/>
    <w:basedOn w:val="Numatytasispastraiposriftas"/>
    <w:rsid w:val="005D3AFF"/>
    <w:rPr>
      <w:rFonts w:ascii="Segoe UI" w:hAnsi="Segoe UI" w:cs="Segoe UI" w:hint="default"/>
      <w:color w:val="0000FF"/>
      <w:sz w:val="18"/>
      <w:szCs w:val="18"/>
    </w:rPr>
  </w:style>
  <w:style w:type="character" w:customStyle="1" w:styleId="cf21">
    <w:name w:val="cf21"/>
    <w:basedOn w:val="Numatytasispastraiposriftas"/>
    <w:rsid w:val="005D3AFF"/>
    <w:rPr>
      <w:rFonts w:ascii="Segoe UI" w:hAnsi="Segoe UI" w:cs="Segoe UI" w:hint="default"/>
      <w:color w:val="538135"/>
      <w:sz w:val="18"/>
      <w:szCs w:val="18"/>
    </w:rPr>
  </w:style>
  <w:style w:type="table" w:customStyle="1" w:styleId="TableGrid1">
    <w:name w:val="Table Grid1"/>
    <w:basedOn w:val="prastojilentel"/>
    <w:uiPriority w:val="99"/>
    <w:rsid w:val="005D3AF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Sraonra"/>
    <w:next w:val="111111"/>
    <w:rsid w:val="007F1B62"/>
    <w:pPr>
      <w:numPr>
        <w:numId w:val="18"/>
      </w:numPr>
    </w:pPr>
  </w:style>
  <w:style w:type="numbering" w:styleId="111111">
    <w:name w:val="Outline List 2"/>
    <w:basedOn w:val="Sraonra"/>
    <w:uiPriority w:val="99"/>
    <w:semiHidden/>
    <w:unhideWhenUsed/>
    <w:rsid w:val="007F1B62"/>
  </w:style>
  <w:style w:type="numbering" w:customStyle="1" w:styleId="111111111">
    <w:name w:val="1 / 1.1 / 1.1.1111"/>
    <w:rsid w:val="00803CA9"/>
    <w:pPr>
      <w:numPr>
        <w:numId w:val="19"/>
      </w:numPr>
    </w:pPr>
  </w:style>
  <w:style w:type="table" w:customStyle="1" w:styleId="Lentelstinklelis1">
    <w:name w:val="Lentelės tinklelis1"/>
    <w:basedOn w:val="prastojilentel"/>
    <w:next w:val="Lentelstinklelis"/>
    <w:uiPriority w:val="59"/>
    <w:rsid w:val="00F203C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l-nadpis">
    <w:name w:val="oddíl-nadpis"/>
    <w:basedOn w:val="prastasis"/>
    <w:rsid w:val="00927F6B"/>
    <w:pPr>
      <w:keepNext/>
      <w:widowControl w:val="0"/>
      <w:tabs>
        <w:tab w:val="left" w:pos="567"/>
      </w:tabs>
      <w:suppressAutoHyphens/>
      <w:spacing w:before="240" w:after="0" w:line="240" w:lineRule="exact"/>
    </w:pPr>
    <w:rPr>
      <w:rFonts w:ascii="Arial" w:eastAsia="Times New Roman" w:hAnsi="Arial" w:cs="Arial"/>
      <w:b/>
      <w:bCs/>
      <w:sz w:val="24"/>
      <w:szCs w:val="24"/>
      <w:lang w:val="cs-CZ" w:eastAsia="ar-SA"/>
    </w:rPr>
  </w:style>
  <w:style w:type="paragraph" w:customStyle="1" w:styleId="linija">
    <w:name w:val="linija"/>
    <w:basedOn w:val="prastasis"/>
    <w:rsid w:val="00B028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EE77B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0D1DCA"/>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Style1">
    <w:name w:val="Style1"/>
    <w:basedOn w:val="prastasis"/>
    <w:rsid w:val="008F1562"/>
    <w:pPr>
      <w:widowControl w:val="0"/>
      <w:autoSpaceDE w:val="0"/>
      <w:autoSpaceDN w:val="0"/>
      <w:adjustRightInd w:val="0"/>
      <w:spacing w:after="0" w:line="270" w:lineRule="exact"/>
    </w:pPr>
    <w:rPr>
      <w:rFonts w:ascii="Times New Roman" w:eastAsia="Times New Roman" w:hAnsi="Times New Roman" w:cs="Times New Roman"/>
      <w:sz w:val="24"/>
      <w:szCs w:val="24"/>
    </w:rPr>
  </w:style>
  <w:style w:type="character" w:customStyle="1" w:styleId="normaltextrun">
    <w:name w:val="normaltextrun"/>
    <w:basedOn w:val="Numatytasispastraiposriftas"/>
    <w:rsid w:val="00174899"/>
  </w:style>
  <w:style w:type="paragraph" w:styleId="Turinys3">
    <w:name w:val="toc 3"/>
    <w:basedOn w:val="prastasis"/>
    <w:next w:val="prastasis"/>
    <w:autoRedefine/>
    <w:uiPriority w:val="39"/>
    <w:unhideWhenUsed/>
    <w:rsid w:val="00A06A57"/>
    <w:pPr>
      <w:spacing w:after="100"/>
      <w:ind w:left="420"/>
    </w:pPr>
  </w:style>
  <w:style w:type="paragraph" w:styleId="Sraassuenkleliais">
    <w:name w:val="List Bullet"/>
    <w:basedOn w:val="prastasis"/>
    <w:uiPriority w:val="99"/>
    <w:unhideWhenUsed/>
    <w:rsid w:val="006435AD"/>
    <w:pPr>
      <w:numPr>
        <w:numId w:val="45"/>
      </w:numPr>
      <w:tabs>
        <w:tab w:val="clear" w:pos="360"/>
      </w:tabs>
      <w:spacing w:after="200"/>
      <w:ind w:left="0" w:firstLine="0"/>
      <w:contextualSpacing/>
    </w:pPr>
    <w:rPr>
      <w:rFonts w:ascii="Arial" w:hAnsi="Arial"/>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968">
      <w:bodyDiv w:val="1"/>
      <w:marLeft w:val="0"/>
      <w:marRight w:val="0"/>
      <w:marTop w:val="0"/>
      <w:marBottom w:val="0"/>
      <w:divBdr>
        <w:top w:val="none" w:sz="0" w:space="0" w:color="auto"/>
        <w:left w:val="none" w:sz="0" w:space="0" w:color="auto"/>
        <w:bottom w:val="none" w:sz="0" w:space="0" w:color="auto"/>
        <w:right w:val="none" w:sz="0" w:space="0" w:color="auto"/>
      </w:divBdr>
    </w:div>
    <w:div w:id="1001198096">
      <w:bodyDiv w:val="1"/>
      <w:marLeft w:val="0"/>
      <w:marRight w:val="0"/>
      <w:marTop w:val="0"/>
      <w:marBottom w:val="0"/>
      <w:divBdr>
        <w:top w:val="none" w:sz="0" w:space="0" w:color="auto"/>
        <w:left w:val="none" w:sz="0" w:space="0" w:color="auto"/>
        <w:bottom w:val="none" w:sz="0" w:space="0" w:color="auto"/>
        <w:right w:val="none" w:sz="0" w:space="0" w:color="auto"/>
      </w:divBdr>
    </w:div>
    <w:div w:id="1654064130">
      <w:bodyDiv w:val="1"/>
      <w:marLeft w:val="0"/>
      <w:marRight w:val="0"/>
      <w:marTop w:val="0"/>
      <w:marBottom w:val="0"/>
      <w:divBdr>
        <w:top w:val="none" w:sz="0" w:space="0" w:color="auto"/>
        <w:left w:val="none" w:sz="0" w:space="0" w:color="auto"/>
        <w:bottom w:val="none" w:sz="0" w:space="0" w:color="auto"/>
        <w:right w:val="none" w:sz="0" w:space="0" w:color="auto"/>
      </w:divBdr>
    </w:div>
    <w:div w:id="17228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vrsa.lt" TargetMode="External"/><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bert.Balcevic@vrsa.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vmi.lt/evmi/mokesciu-moketoju-informacija" TargetMode="External"/><Relationship Id="rId10" Type="http://schemas.openxmlformats.org/officeDocument/2006/relationships/hyperlink" Target="https://www.e-tar.lt/portal/lt/legalAct/TAR.4B60A8C9678B/asr" TargetMode="External"/><Relationship Id="rId19" Type="http://schemas.openxmlformats.org/officeDocument/2006/relationships/hyperlink" Target="https://vpt.lrv.lt/lt/nuorodos/kiti-duomenys/powerbi/nepatikimi-tiekejai-1/" TargetMode="External"/><Relationship Id="rId4" Type="http://schemas.openxmlformats.org/officeDocument/2006/relationships/settings" Target="settings.xml"/><Relationship Id="rId9" Type="http://schemas.openxmlformats.org/officeDocument/2006/relationships/hyperlink" Target="http://www.vilniaus-r.lt/" TargetMode="External"/><Relationship Id="rId14" Type="http://schemas.openxmlformats.org/officeDocument/2006/relationships/footer" Target="foot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245B6-EB55-48B6-A3B6-C221B0F3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36</Pages>
  <Words>43692</Words>
  <Characters>24905</Characters>
  <Application>Microsoft Office Word</Application>
  <DocSecurity>0</DocSecurity>
  <Lines>207</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Žakevič</dc:creator>
  <cp:keywords/>
  <dc:description/>
  <cp:lastModifiedBy>Adriana Šerlat</cp:lastModifiedBy>
  <cp:revision>95</cp:revision>
  <dcterms:created xsi:type="dcterms:W3CDTF">2026-02-02T13:49:00Z</dcterms:created>
  <dcterms:modified xsi:type="dcterms:W3CDTF">2026-10-26T14:03:00Z</dcterms:modified>
</cp:coreProperties>
</file>