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CC6F6" w14:textId="50046B23" w:rsidR="00842BAD" w:rsidRPr="00932CC1" w:rsidRDefault="00D84988" w:rsidP="00842BAD">
      <w:pPr>
        <w:pStyle w:val="Header"/>
        <w:jc w:val="right"/>
        <w:rPr>
          <w:rFonts w:ascii="Times New Roman" w:hAnsi="Times New Roman" w:cs="Times New Roman"/>
          <w:i/>
          <w:iCs/>
          <w:lang w:val="lt-LT"/>
        </w:rPr>
      </w:pPr>
      <w:r w:rsidRPr="003372EA">
        <w:rPr>
          <w:rFonts w:ascii="Times New Roman" w:hAnsi="Times New Roman" w:cs="Times New Roman"/>
          <w:lang w:val="lt-LT"/>
        </w:rPr>
        <w:tab/>
      </w:r>
      <w:r w:rsidR="00913C31" w:rsidRPr="00932CC1">
        <w:rPr>
          <w:rFonts w:ascii="Times New Roman" w:hAnsi="Times New Roman" w:cs="Times New Roman"/>
          <w:i/>
          <w:iCs/>
          <w:lang w:val="lt-LT"/>
        </w:rPr>
        <w:t xml:space="preserve">  </w:t>
      </w:r>
      <w:r w:rsidR="002E0E88" w:rsidRPr="00932CC1">
        <w:rPr>
          <w:rFonts w:ascii="Times New Roman" w:hAnsi="Times New Roman" w:cs="Times New Roman"/>
          <w:i/>
          <w:iCs/>
          <w:lang w:val="lt-LT"/>
        </w:rPr>
        <w:t>Pirkimo sąlygų</w:t>
      </w:r>
      <w:r w:rsidR="00842BAD" w:rsidRPr="00932CC1">
        <w:rPr>
          <w:rFonts w:ascii="Times New Roman" w:hAnsi="Times New Roman" w:cs="Times New Roman"/>
          <w:i/>
          <w:iCs/>
          <w:lang w:val="lt-LT"/>
        </w:rPr>
        <w:t xml:space="preserve"> priedas Nr. 1 </w:t>
      </w:r>
    </w:p>
    <w:p w14:paraId="7429B1F1" w14:textId="77777777" w:rsidR="00842BAD" w:rsidRPr="003372EA" w:rsidRDefault="00842BAD" w:rsidP="00842BAD">
      <w:pPr>
        <w:pBdr>
          <w:top w:val="nil"/>
          <w:left w:val="nil"/>
          <w:bottom w:val="nil"/>
          <w:right w:val="nil"/>
          <w:between w:val="nil"/>
          <w:bar w:val="nil"/>
        </w:pBdr>
        <w:tabs>
          <w:tab w:val="left" w:pos="2880"/>
          <w:tab w:val="right" w:pos="13960"/>
        </w:tabs>
        <w:suppressAutoHyphens/>
        <w:spacing w:after="40" w:line="240" w:lineRule="auto"/>
        <w:jc w:val="right"/>
        <w:rPr>
          <w:rFonts w:ascii="Times New Roman" w:eastAsia="Arial Unicode MS" w:hAnsi="Times New Roman" w:cs="Times New Roman"/>
          <w:color w:val="000000"/>
          <w:u w:val="single"/>
          <w:bdr w:val="nil"/>
        </w:rPr>
      </w:pPr>
    </w:p>
    <w:p w14:paraId="7E9C5DF0" w14:textId="77777777" w:rsidR="00842BAD" w:rsidRPr="003372EA" w:rsidRDefault="00842BAD" w:rsidP="00842BAD">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b/>
          <w:color w:val="000000"/>
          <w:bdr w:val="nil"/>
        </w:rPr>
      </w:pPr>
      <w:r w:rsidRPr="003372EA">
        <w:rPr>
          <w:rFonts w:ascii="Times New Roman" w:eastAsia="Arial Unicode MS" w:hAnsi="Times New Roman" w:cs="Times New Roman"/>
          <w:b/>
          <w:color w:val="000000"/>
          <w:bdr w:val="nil"/>
        </w:rPr>
        <w:t>TECHNINĖ SPECIFIKACIJA IR PASIŪLYMO KAINA</w:t>
      </w:r>
    </w:p>
    <w:p w14:paraId="4FCCB5E6" w14:textId="63EF442C" w:rsidR="00842BAD" w:rsidRPr="003372EA" w:rsidRDefault="0028014C" w:rsidP="00842BAD">
      <w:pPr>
        <w:spacing w:after="0" w:line="240" w:lineRule="auto"/>
        <w:jc w:val="center"/>
        <w:rPr>
          <w:rFonts w:ascii="Times New Roman" w:hAnsi="Times New Roman" w:cs="Times New Roman"/>
          <w:b/>
          <w:bCs/>
        </w:rPr>
      </w:pPr>
      <w:bookmarkStart w:id="0" w:name="_Hlk111029523"/>
      <w:r w:rsidRPr="003372EA">
        <w:rPr>
          <w:rFonts w:ascii="Times New Roman" w:hAnsi="Times New Roman" w:cs="Times New Roman"/>
          <w:b/>
          <w:bCs/>
        </w:rPr>
        <w:t xml:space="preserve">VIENKARTINĖS </w:t>
      </w:r>
      <w:r w:rsidR="00842BAD" w:rsidRPr="003372EA">
        <w:rPr>
          <w:rFonts w:ascii="Times New Roman" w:hAnsi="Times New Roman" w:cs="Times New Roman"/>
          <w:b/>
          <w:bCs/>
        </w:rPr>
        <w:t>INTERVENCIN</w:t>
      </w:r>
      <w:r w:rsidR="009877B7" w:rsidRPr="003372EA">
        <w:rPr>
          <w:rFonts w:ascii="Times New Roman" w:hAnsi="Times New Roman" w:cs="Times New Roman"/>
          <w:b/>
          <w:bCs/>
        </w:rPr>
        <w:t>ĖS</w:t>
      </w:r>
      <w:r w:rsidR="00842BAD" w:rsidRPr="003372EA">
        <w:rPr>
          <w:rFonts w:ascii="Times New Roman" w:hAnsi="Times New Roman" w:cs="Times New Roman"/>
          <w:b/>
          <w:bCs/>
        </w:rPr>
        <w:t xml:space="preserve"> RADIOLOGIJ</w:t>
      </w:r>
      <w:r w:rsidR="009877B7" w:rsidRPr="003372EA">
        <w:rPr>
          <w:rFonts w:ascii="Times New Roman" w:hAnsi="Times New Roman" w:cs="Times New Roman"/>
          <w:b/>
          <w:bCs/>
        </w:rPr>
        <w:t>OS PRIEMONĖS</w:t>
      </w:r>
      <w:r w:rsidR="00842BAD" w:rsidRPr="003372EA">
        <w:rPr>
          <w:rFonts w:ascii="Times New Roman" w:hAnsi="Times New Roman" w:cs="Times New Roman"/>
          <w:b/>
          <w:bCs/>
        </w:rPr>
        <w:t xml:space="preserve"> (Nr.</w:t>
      </w:r>
      <w:r w:rsidR="00064371">
        <w:rPr>
          <w:rFonts w:ascii="Times New Roman" w:hAnsi="Times New Roman" w:cs="Times New Roman"/>
          <w:b/>
          <w:bCs/>
        </w:rPr>
        <w:t xml:space="preserve"> </w:t>
      </w:r>
      <w:r w:rsidR="00D736CF">
        <w:rPr>
          <w:rFonts w:ascii="Times New Roman" w:hAnsi="Times New Roman" w:cs="Times New Roman"/>
          <w:b/>
          <w:bCs/>
        </w:rPr>
        <w:t>11163-5</w:t>
      </w:r>
      <w:r w:rsidR="00842BAD" w:rsidRPr="003372EA">
        <w:rPr>
          <w:rFonts w:ascii="Times New Roman" w:hAnsi="Times New Roman" w:cs="Times New Roman"/>
          <w:b/>
          <w:bCs/>
        </w:rPr>
        <w:t>)</w:t>
      </w:r>
    </w:p>
    <w:bookmarkEnd w:id="0"/>
    <w:p w14:paraId="7B6B202D" w14:textId="3A352562" w:rsidR="00842BAD" w:rsidRPr="003372EA" w:rsidRDefault="009B2F31" w:rsidP="009C5F83">
      <w:pPr>
        <w:shd w:val="clear" w:color="auto" w:fill="D9D9D9" w:themeFill="background1" w:themeFillShade="D9"/>
        <w:spacing w:after="120"/>
        <w:jc w:val="center"/>
        <w:rPr>
          <w:rFonts w:ascii="Times New Roman" w:hAnsi="Times New Roman" w:cs="Times New Roman"/>
          <w:b/>
          <w:color w:val="000000" w:themeColor="text1"/>
        </w:rPr>
      </w:pPr>
      <w:r w:rsidRPr="003372EA">
        <w:rPr>
          <w:rFonts w:ascii="Times New Roman" w:hAnsi="Times New Roman" w:cs="Times New Roman"/>
          <w:b/>
          <w:color w:val="000000" w:themeColor="text1"/>
        </w:rPr>
        <w:t>2026</w:t>
      </w:r>
      <w:r w:rsidR="00842BAD" w:rsidRPr="003372EA">
        <w:rPr>
          <w:rFonts w:ascii="Times New Roman" w:hAnsi="Times New Roman" w:cs="Times New Roman"/>
          <w:b/>
          <w:color w:val="000000" w:themeColor="text1"/>
        </w:rPr>
        <w:t xml:space="preserve">-   -   </w:t>
      </w:r>
    </w:p>
    <w:tbl>
      <w:tblPr>
        <w:tblW w:w="14459" w:type="dxa"/>
        <w:tblInd w:w="-289" w:type="dxa"/>
        <w:tblLook w:val="04A0" w:firstRow="1" w:lastRow="0" w:firstColumn="1" w:lastColumn="0" w:noHBand="0" w:noVBand="1"/>
      </w:tblPr>
      <w:tblGrid>
        <w:gridCol w:w="6096"/>
        <w:gridCol w:w="8363"/>
      </w:tblGrid>
      <w:tr w:rsidR="00842BAD" w:rsidRPr="003372EA" w14:paraId="29C1E4A0" w14:textId="77777777" w:rsidTr="00D736CF">
        <w:trPr>
          <w:trHeight w:val="70"/>
        </w:trPr>
        <w:tc>
          <w:tcPr>
            <w:tcW w:w="6096" w:type="dxa"/>
            <w:tcBorders>
              <w:top w:val="single" w:sz="4" w:space="0" w:color="auto"/>
              <w:left w:val="single" w:sz="4" w:space="0" w:color="auto"/>
              <w:bottom w:val="single" w:sz="4" w:space="0" w:color="auto"/>
              <w:right w:val="single" w:sz="4" w:space="0" w:color="auto"/>
            </w:tcBorders>
            <w:hideMark/>
          </w:tcPr>
          <w:p w14:paraId="57BE6691" w14:textId="0CB21DB9" w:rsidR="00842BAD" w:rsidRPr="003372EA" w:rsidRDefault="00095989" w:rsidP="00E12E39">
            <w:pPr>
              <w:spacing w:after="0" w:line="240" w:lineRule="auto"/>
              <w:rPr>
                <w:rFonts w:ascii="Times New Roman" w:eastAsia="Times New Roman" w:hAnsi="Times New Roman" w:cs="Times New Roman"/>
                <w:b/>
                <w:bCs/>
                <w:color w:val="000000"/>
                <w:lang w:eastAsia="lt-LT"/>
              </w:rPr>
            </w:pPr>
            <w:bookmarkStart w:id="1" w:name="_Hlk41634980"/>
            <w:bookmarkStart w:id="2" w:name="_Hlk41575314"/>
            <w:r w:rsidRPr="003372EA">
              <w:rPr>
                <w:rFonts w:ascii="Times New Roman" w:eastAsia="Times New Roman" w:hAnsi="Times New Roman" w:cs="Times New Roman"/>
                <w:b/>
                <w:bCs/>
                <w:color w:val="000000"/>
                <w:lang w:eastAsia="lt-LT"/>
              </w:rPr>
              <w:t>Tie</w:t>
            </w:r>
            <w:r w:rsidR="00842BAD" w:rsidRPr="003372EA">
              <w:rPr>
                <w:rFonts w:ascii="Times New Roman" w:eastAsia="Times New Roman" w:hAnsi="Times New Roman" w:cs="Times New Roman"/>
                <w:b/>
                <w:bCs/>
                <w:color w:val="000000"/>
                <w:lang w:eastAsia="lt-LT"/>
              </w:rPr>
              <w:t xml:space="preserve">kėjo </w:t>
            </w:r>
            <w:bookmarkEnd w:id="1"/>
            <w:r w:rsidR="00842BAD" w:rsidRPr="003372EA">
              <w:rPr>
                <w:rFonts w:ascii="Times New Roman" w:eastAsia="Times New Roman" w:hAnsi="Times New Roman" w:cs="Times New Roman"/>
                <w:b/>
                <w:bCs/>
                <w:color w:val="000000"/>
                <w:lang w:eastAsia="lt-LT"/>
              </w:rPr>
              <w:t>pavadinimas / ūkio subjektų grupės nariai:</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3E71AB35" w14:textId="6D172E83"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46DEAF44" w14:textId="77777777" w:rsidTr="00D736CF">
        <w:trPr>
          <w:trHeight w:val="70"/>
        </w:trPr>
        <w:tc>
          <w:tcPr>
            <w:tcW w:w="6096" w:type="dxa"/>
            <w:tcBorders>
              <w:top w:val="single" w:sz="4" w:space="0" w:color="auto"/>
              <w:left w:val="single" w:sz="4" w:space="0" w:color="auto"/>
              <w:bottom w:val="single" w:sz="4" w:space="0" w:color="auto"/>
              <w:right w:val="single" w:sz="4" w:space="0" w:color="auto"/>
            </w:tcBorders>
            <w:hideMark/>
          </w:tcPr>
          <w:p w14:paraId="0E6C95D6" w14:textId="0D933AE3" w:rsidR="00842BAD" w:rsidRPr="003372EA" w:rsidRDefault="00095989"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T</w:t>
            </w:r>
            <w:r w:rsidR="00842BAD" w:rsidRPr="003372EA">
              <w:rPr>
                <w:rFonts w:ascii="Times New Roman" w:eastAsia="Times New Roman" w:hAnsi="Times New Roman" w:cs="Times New Roman"/>
                <w:b/>
                <w:bCs/>
                <w:color w:val="000000"/>
                <w:lang w:eastAsia="lt-LT"/>
              </w:rPr>
              <w:t>i</w:t>
            </w:r>
            <w:r w:rsidRPr="003372EA">
              <w:rPr>
                <w:rFonts w:ascii="Times New Roman" w:eastAsia="Times New Roman" w:hAnsi="Times New Roman" w:cs="Times New Roman"/>
                <w:b/>
                <w:bCs/>
                <w:color w:val="000000"/>
                <w:lang w:eastAsia="lt-LT"/>
              </w:rPr>
              <w:t>e</w:t>
            </w:r>
            <w:r w:rsidR="00842BAD" w:rsidRPr="003372EA">
              <w:rPr>
                <w:rFonts w:ascii="Times New Roman" w:eastAsia="Times New Roman" w:hAnsi="Times New Roman" w:cs="Times New Roman"/>
                <w:b/>
                <w:bCs/>
                <w:color w:val="000000"/>
                <w:lang w:eastAsia="lt-LT"/>
              </w:rPr>
              <w:t>kėjo kodas: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76BCDFB2" w14:textId="2D605253"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61CA0334" w14:textId="77777777" w:rsidTr="00D736CF">
        <w:trPr>
          <w:trHeight w:val="70"/>
        </w:trPr>
        <w:tc>
          <w:tcPr>
            <w:tcW w:w="6096" w:type="dxa"/>
            <w:tcBorders>
              <w:top w:val="single" w:sz="4" w:space="0" w:color="auto"/>
              <w:left w:val="single" w:sz="4" w:space="0" w:color="auto"/>
              <w:bottom w:val="single" w:sz="4" w:space="0" w:color="auto"/>
              <w:right w:val="single" w:sz="4" w:space="0" w:color="auto"/>
            </w:tcBorders>
            <w:hideMark/>
          </w:tcPr>
          <w:p w14:paraId="67F6AA6D" w14:textId="57815ED6" w:rsidR="00842BAD" w:rsidRPr="003372EA" w:rsidRDefault="00095989"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Ti</w:t>
            </w:r>
            <w:r w:rsidR="00842BAD" w:rsidRPr="003372EA">
              <w:rPr>
                <w:rFonts w:ascii="Times New Roman" w:eastAsia="Times New Roman" w:hAnsi="Times New Roman" w:cs="Times New Roman"/>
                <w:b/>
                <w:bCs/>
                <w:color w:val="000000"/>
                <w:lang w:eastAsia="lt-LT"/>
              </w:rPr>
              <w:t>ekėjo adresas: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7CF518EC" w14:textId="63430202"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2AD3407D" w14:textId="77777777" w:rsidTr="00D736CF">
        <w:trPr>
          <w:trHeight w:val="70"/>
        </w:trPr>
        <w:tc>
          <w:tcPr>
            <w:tcW w:w="6096" w:type="dxa"/>
            <w:tcBorders>
              <w:top w:val="single" w:sz="4" w:space="0" w:color="auto"/>
              <w:left w:val="single" w:sz="4" w:space="0" w:color="auto"/>
              <w:bottom w:val="single" w:sz="4" w:space="0" w:color="auto"/>
              <w:right w:val="single" w:sz="4" w:space="0" w:color="auto"/>
            </w:tcBorders>
            <w:hideMark/>
          </w:tcPr>
          <w:p w14:paraId="1DE9CA45"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Asmens atsakingo už pasiūlymą 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2D016D85" w14:textId="1CB0E7FC"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2634C8FA" w14:textId="77777777" w:rsidTr="00D736CF">
        <w:trPr>
          <w:trHeight w:val="70"/>
        </w:trPr>
        <w:tc>
          <w:tcPr>
            <w:tcW w:w="6096" w:type="dxa"/>
            <w:tcBorders>
              <w:top w:val="single" w:sz="4" w:space="0" w:color="auto"/>
              <w:left w:val="single" w:sz="4" w:space="0" w:color="auto"/>
              <w:bottom w:val="single" w:sz="4" w:space="0" w:color="auto"/>
              <w:right w:val="single" w:sz="4" w:space="0" w:color="auto"/>
            </w:tcBorders>
            <w:hideMark/>
          </w:tcPr>
          <w:p w14:paraId="055DC598"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Asmens atsakingo už pasiūlymą telefono numeris: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797204F3" w14:textId="559B87E4"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bookmarkEnd w:id="2"/>
      <w:tr w:rsidR="00842BAD" w:rsidRPr="003372EA" w14:paraId="53D8C1CF" w14:textId="77777777" w:rsidTr="00D736CF">
        <w:trPr>
          <w:trHeight w:val="70"/>
        </w:trPr>
        <w:tc>
          <w:tcPr>
            <w:tcW w:w="6096" w:type="dxa"/>
            <w:tcBorders>
              <w:top w:val="single" w:sz="4" w:space="0" w:color="auto"/>
              <w:left w:val="single" w:sz="4" w:space="0" w:color="auto"/>
              <w:bottom w:val="single" w:sz="4" w:space="0" w:color="auto"/>
              <w:right w:val="single" w:sz="4" w:space="0" w:color="auto"/>
            </w:tcBorders>
            <w:hideMark/>
          </w:tcPr>
          <w:p w14:paraId="520EEB79"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eastAsia="Times New Roman" w:hAnsi="Times New Roman" w:cs="Times New Roman"/>
                <w:b/>
                <w:bCs/>
                <w:color w:val="000000"/>
                <w:lang w:eastAsia="lt-LT"/>
              </w:rPr>
              <w:t>Asmens atsakingo už pasiūlymą el. pašto adresas: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216C53D4" w14:textId="6D8C7A88"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57A53EBA" w14:textId="77777777" w:rsidTr="002E0E88">
        <w:trPr>
          <w:trHeight w:val="70"/>
        </w:trPr>
        <w:tc>
          <w:tcPr>
            <w:tcW w:w="14459" w:type="dxa"/>
            <w:gridSpan w:val="2"/>
            <w:tcBorders>
              <w:top w:val="single" w:sz="4" w:space="0" w:color="auto"/>
              <w:left w:val="single" w:sz="4" w:space="0" w:color="auto"/>
              <w:bottom w:val="single" w:sz="4" w:space="0" w:color="auto"/>
              <w:right w:val="single" w:sz="4" w:space="0" w:color="auto"/>
            </w:tcBorders>
          </w:tcPr>
          <w:p w14:paraId="3D8FFB37"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Cs/>
                <w:i/>
              </w:rPr>
              <w:t>Pildoma, jei tiekėjas, kuris yra juridinis asmuo, turi kolegialų valdymo organą ar priežiūros organo narį (-ius)  (VPĮ 46 str. 2 d. 2 p.):</w:t>
            </w:r>
          </w:p>
        </w:tc>
      </w:tr>
      <w:tr w:rsidR="00842BAD" w:rsidRPr="003372EA" w14:paraId="7E9FD7E0"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tcPr>
          <w:p w14:paraId="796445ED"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
                <w:bCs/>
              </w:rPr>
              <w:t>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16DB8591"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3E26D246"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tcPr>
          <w:p w14:paraId="5529A229"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
                <w:bCs/>
              </w:rPr>
              <w:t>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393EED6A"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r w:rsidR="00842BAD" w:rsidRPr="003372EA" w14:paraId="60BF1606" w14:textId="77777777" w:rsidTr="002E0E88">
        <w:trPr>
          <w:trHeight w:val="70"/>
        </w:trPr>
        <w:tc>
          <w:tcPr>
            <w:tcW w:w="6096" w:type="dxa"/>
            <w:tcBorders>
              <w:top w:val="single" w:sz="4" w:space="0" w:color="auto"/>
              <w:left w:val="single" w:sz="4" w:space="0" w:color="auto"/>
              <w:bottom w:val="single" w:sz="4" w:space="0" w:color="auto"/>
              <w:right w:val="single" w:sz="4" w:space="0" w:color="auto"/>
            </w:tcBorders>
          </w:tcPr>
          <w:p w14:paraId="725DAE4E"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r w:rsidRPr="003372EA">
              <w:rPr>
                <w:rFonts w:ascii="Times New Roman" w:hAnsi="Times New Roman" w:cs="Times New Roman"/>
                <w:b/>
                <w:bCs/>
              </w:rPr>
              <w:t>Vardas, pavardė, pareigos:</w:t>
            </w:r>
          </w:p>
        </w:tc>
        <w:tc>
          <w:tcPr>
            <w:tcW w:w="8363" w:type="dxa"/>
            <w:tcBorders>
              <w:top w:val="single" w:sz="4" w:space="0" w:color="auto"/>
              <w:left w:val="nil"/>
              <w:bottom w:val="single" w:sz="4" w:space="0" w:color="auto"/>
              <w:right w:val="single" w:sz="4" w:space="0" w:color="auto"/>
            </w:tcBorders>
            <w:shd w:val="clear" w:color="auto" w:fill="D9D9D9" w:themeFill="background1" w:themeFillShade="D9"/>
          </w:tcPr>
          <w:p w14:paraId="0EF4CF3D" w14:textId="77777777" w:rsidR="00842BAD" w:rsidRPr="003372EA" w:rsidRDefault="00842BAD" w:rsidP="00E12E39">
            <w:pPr>
              <w:spacing w:after="0" w:line="240" w:lineRule="auto"/>
              <w:rPr>
                <w:rFonts w:ascii="Times New Roman" w:eastAsia="Times New Roman" w:hAnsi="Times New Roman" w:cs="Times New Roman"/>
                <w:b/>
                <w:bCs/>
                <w:color w:val="000000"/>
                <w:lang w:eastAsia="lt-LT"/>
              </w:rPr>
            </w:pPr>
          </w:p>
        </w:tc>
      </w:tr>
    </w:tbl>
    <w:p w14:paraId="1DBCCD3B" w14:textId="77777777" w:rsidR="00842BAD" w:rsidRPr="003372EA" w:rsidRDefault="00842BAD" w:rsidP="00842BAD">
      <w:pPr>
        <w:pBdr>
          <w:top w:val="nil"/>
          <w:left w:val="nil"/>
          <w:bottom w:val="nil"/>
          <w:right w:val="nil"/>
          <w:between w:val="nil"/>
          <w:bar w:val="nil"/>
        </w:pBdr>
        <w:suppressAutoHyphens/>
        <w:spacing w:after="40" w:line="240" w:lineRule="auto"/>
        <w:rPr>
          <w:rFonts w:ascii="Times New Roman" w:eastAsia="Arial Unicode MS" w:hAnsi="Times New Roman" w:cs="Times New Roman"/>
          <w:bCs/>
          <w:color w:val="000000"/>
          <w:bdr w:val="nil"/>
        </w:rPr>
      </w:pPr>
    </w:p>
    <w:p w14:paraId="6F1A1D3C" w14:textId="7777777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
          <w:color w:val="000000"/>
          <w:sz w:val="24"/>
          <w:szCs w:val="24"/>
          <w:bdr w:val="nil"/>
        </w:rPr>
        <w:t>Tiekėjo patvirtinimai</w:t>
      </w:r>
      <w:r w:rsidRPr="003372EA">
        <w:rPr>
          <w:rFonts w:ascii="Times New Roman" w:eastAsia="Arial Unicode MS" w:hAnsi="Times New Roman" w:cs="Times New Roman"/>
          <w:bCs/>
          <w:color w:val="000000"/>
          <w:sz w:val="24"/>
          <w:szCs w:val="24"/>
          <w:bdr w:val="nil"/>
        </w:rPr>
        <w:t>:</w:t>
      </w:r>
    </w:p>
    <w:p w14:paraId="57E0679A" w14:textId="7777777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Šiuo pasiūlymu pažymime, kad sutinkame su visomis pirkimo sąlygomis, nustatytomis:</w:t>
      </w:r>
    </w:p>
    <w:p w14:paraId="56F372DC" w14:textId="4222BE2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 xml:space="preserve">1. </w:t>
      </w:r>
      <w:r w:rsidR="007B7A96" w:rsidRPr="003372EA">
        <w:rPr>
          <w:rFonts w:ascii="Times New Roman" w:eastAsia="Arial Unicode MS" w:hAnsi="Times New Roman" w:cs="Times New Roman"/>
          <w:bCs/>
          <w:color w:val="000000"/>
          <w:sz w:val="24"/>
          <w:szCs w:val="24"/>
          <w:bdr w:val="nil"/>
        </w:rPr>
        <w:t>A</w:t>
      </w:r>
      <w:r w:rsidRPr="003372EA">
        <w:rPr>
          <w:rFonts w:ascii="Times New Roman" w:eastAsia="Arial Unicode MS" w:hAnsi="Times New Roman" w:cs="Times New Roman"/>
          <w:bCs/>
          <w:color w:val="000000"/>
          <w:sz w:val="24"/>
          <w:szCs w:val="24"/>
          <w:bdr w:val="nil"/>
        </w:rPr>
        <w:t>tviro (tarptautinio) konkurso skelbime CVP IS, kituose pirkimo dokumentuose (jų paaiškinimuose, papildymuose).</w:t>
      </w:r>
    </w:p>
    <w:p w14:paraId="548A3BAF" w14:textId="77777777" w:rsidR="00842BAD" w:rsidRPr="003372EA" w:rsidRDefault="00842BAD" w:rsidP="002E0E88">
      <w:pPr>
        <w:pBdr>
          <w:top w:val="nil"/>
          <w:left w:val="nil"/>
          <w:bottom w:val="nil"/>
          <w:right w:val="nil"/>
          <w:between w:val="nil"/>
          <w:bar w:val="nil"/>
        </w:pBdr>
        <w:suppressAutoHyphens/>
        <w:spacing w:after="0" w:line="240" w:lineRule="auto"/>
        <w:ind w:hanging="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2. Pasiūlymas galioja iki termino, nustatyto pirkimo dokumentuose.</w:t>
      </w:r>
    </w:p>
    <w:p w14:paraId="562099A4" w14:textId="19202BA9"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3. Į pasiūlymo kainą yra įskaityti visi mokesčiai ir visos tiekėjo išlaidos, apimančios viską, ko reikia visiškam ir tinkamam pirkimo sutarties įvykdymui.</w:t>
      </w:r>
    </w:p>
    <w:p w14:paraId="3BB30617" w14:textId="77777777" w:rsidR="00842BAD" w:rsidRPr="00F57DEE"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lang w:val="ru-RU"/>
        </w:rPr>
      </w:pPr>
      <w:r w:rsidRPr="003372EA">
        <w:rPr>
          <w:rFonts w:ascii="Times New Roman" w:eastAsia="Arial Unicode MS" w:hAnsi="Times New Roman" w:cs="Times New Roman"/>
          <w:bCs/>
          <w:color w:val="000000"/>
          <w:sz w:val="24"/>
          <w:szCs w:val="24"/>
          <w:bdr w:val="nil"/>
        </w:rPr>
        <w:t>4. Jeigu kvalifikacija dėl teisės verstis atitinkama veikla nebuvo tikrinama arba tikrinama ne visa apimtimi, įsipareigojame perkančiajai organizacijai, kad pirkimo sutartį vykdys tik tokią teisę turintys asmenys.</w:t>
      </w:r>
    </w:p>
    <w:p w14:paraId="1EA570DF" w14:textId="77777777"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p>
    <w:p w14:paraId="4F67E0AE" w14:textId="48A46A4D"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
          <w:color w:val="000000"/>
          <w:sz w:val="24"/>
          <w:szCs w:val="24"/>
          <w:bdr w:val="nil"/>
        </w:rPr>
      </w:pPr>
      <w:r w:rsidRPr="003372EA">
        <w:rPr>
          <w:rFonts w:ascii="Times New Roman" w:eastAsia="Arial Unicode MS" w:hAnsi="Times New Roman" w:cs="Times New Roman"/>
          <w:b/>
          <w:color w:val="000000"/>
          <w:sz w:val="24"/>
          <w:szCs w:val="24"/>
          <w:bdr w:val="nil"/>
        </w:rPr>
        <w:t>Bendrieji reikalavimai:</w:t>
      </w:r>
    </w:p>
    <w:p w14:paraId="7C93564F" w14:textId="1446C066"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1. Pirkimo sąlygų techninėje specifikacijoje ar kituose pirkimo dokumentuose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sertifikatai ir standartai gali būti taikomi lygiaverčiai nurodytiems.</w:t>
      </w:r>
    </w:p>
    <w:p w14:paraId="631D13FA" w14:textId="7E3A121F"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2. Pasiūlymų vertinimo metu perkančiajai organizacijai paprašius tiekėjas neatlygintinai turi pristatyti siūlomų prekių pavyzdžius įvertinimui ne vėliau kaip per 10 darbo dienų nuo prašymo pateikimo dienos</w:t>
      </w:r>
      <w:r w:rsidR="00DC43DC">
        <w:rPr>
          <w:rFonts w:ascii="Times New Roman" w:eastAsia="Arial Unicode MS" w:hAnsi="Times New Roman" w:cs="Times New Roman"/>
          <w:bCs/>
          <w:color w:val="000000"/>
          <w:sz w:val="24"/>
          <w:szCs w:val="24"/>
          <w:bdr w:val="nil"/>
        </w:rPr>
        <w:t xml:space="preserve"> (1 vnt</w:t>
      </w:r>
      <w:r w:rsidRPr="003372EA">
        <w:rPr>
          <w:rFonts w:ascii="Times New Roman" w:eastAsia="Arial Unicode MS" w:hAnsi="Times New Roman" w:cs="Times New Roman"/>
          <w:bCs/>
          <w:color w:val="000000"/>
          <w:sz w:val="24"/>
          <w:szCs w:val="24"/>
          <w:bdr w:val="nil"/>
        </w:rPr>
        <w:t>.</w:t>
      </w:r>
      <w:r w:rsidR="00DC43DC">
        <w:rPr>
          <w:rFonts w:ascii="Times New Roman" w:eastAsia="Arial Unicode MS" w:hAnsi="Times New Roman" w:cs="Times New Roman"/>
          <w:bCs/>
          <w:color w:val="000000"/>
          <w:sz w:val="24"/>
          <w:szCs w:val="24"/>
          <w:bdr w:val="nil"/>
        </w:rPr>
        <w:t xml:space="preserve"> siūlomos prekės).</w:t>
      </w:r>
      <w:r w:rsidRPr="003372EA">
        <w:rPr>
          <w:rFonts w:ascii="Times New Roman" w:eastAsia="Arial Unicode MS" w:hAnsi="Times New Roman" w:cs="Times New Roman"/>
          <w:bCs/>
          <w:color w:val="000000"/>
          <w:sz w:val="24"/>
          <w:szCs w:val="24"/>
          <w:bdr w:val="nil"/>
        </w:rPr>
        <w:t xml:space="preserve"> Tuo atveju, jeigu techninėje specifikacijoje  nustatytas reikalavimas, kad prekė turi būti sterili, tiekėjas turi pristatyti sterilios prekės pavyzdį. Kiti reikalavimai prekių pavyzdžių pateikimui nustatyti pirkimo sąlygų 8 skyriuje. Tuo atveju, jeigu įvertinus prekės pavyzdį bus nustatyta, kad pateikti prekių pavyzdžiai neatitinka pirkimo dokumentuose nustatytų techninių reikalavimų šioms prekėms, arba jeigu tiekėjas perkančiosios organizacijos prašymu nustatytu terminu nepateikia prekių pavyzdžių, tiekėjo pasiūlymas bus atmetamas kaip neatitinkantis pirkimo sąlygų reikalavimų.</w:t>
      </w:r>
    </w:p>
    <w:p w14:paraId="6BF12B80" w14:textId="5267D94F" w:rsidR="00842BAD" w:rsidRPr="003372EA" w:rsidRDefault="00842BAD" w:rsidP="002E0E88">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lastRenderedPageBreak/>
        <w:t xml:space="preserve">3. </w:t>
      </w:r>
      <w:r w:rsidR="00667964" w:rsidRPr="00667964">
        <w:rPr>
          <w:rFonts w:ascii="Times New Roman" w:eastAsia="Arial Unicode MS" w:hAnsi="Times New Roman" w:cs="Times New Roman"/>
          <w:bCs/>
          <w:color w:val="000000"/>
          <w:sz w:val="24"/>
          <w:szCs w:val="24"/>
          <w:bdr w:val="nil"/>
        </w:rPr>
        <w:t>Prekės turi būti pažymėtos atitikties ženklu "CE" ir atitikti Europos parlamento ir Tarybos Reglamento (ES) 2017/745 dėl medicinos priemonių reikalavimus. Kartu su pasiūlymu tiekėjas turi pateikti tai įrodančius sertifikatus arba lygiaverčius dokumentus</w:t>
      </w:r>
      <w:r w:rsidR="004C4ABB" w:rsidRPr="004C4ABB">
        <w:rPr>
          <w:rFonts w:ascii="Times New Roman" w:eastAsia="Arial Unicode MS" w:hAnsi="Times New Roman" w:cs="Times New Roman"/>
          <w:bCs/>
          <w:color w:val="000000"/>
          <w:sz w:val="24"/>
          <w:szCs w:val="24"/>
          <w:bdr w:val="nil"/>
        </w:rPr>
        <w:t>.</w:t>
      </w:r>
    </w:p>
    <w:p w14:paraId="6CB87646" w14:textId="77777777" w:rsidR="00CA060F" w:rsidRPr="003372EA" w:rsidRDefault="00842BAD" w:rsidP="00CA060F">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color w:val="000000"/>
          <w:sz w:val="24"/>
          <w:szCs w:val="24"/>
          <w:bdr w:val="nil"/>
        </w:rPr>
      </w:pPr>
      <w:r w:rsidRPr="003372EA">
        <w:rPr>
          <w:rFonts w:ascii="Times New Roman" w:eastAsia="Arial Unicode MS" w:hAnsi="Times New Roman" w:cs="Times New Roman"/>
          <w:bCs/>
          <w:color w:val="000000"/>
          <w:sz w:val="24"/>
          <w:szCs w:val="24"/>
          <w:bdr w:val="nil"/>
        </w:rPr>
        <w:t>4. Kartu su pasiūlymu turi būti pateikiama pasiūlymo technines charakteristikas pagrindžianti gamintojo techninė dokumentacija (katalogai ir pan.). Techninėje dokumentacijoje būtina pažymėti pozicijos numerį prie reikalaujamų parametrų reikšmės.</w:t>
      </w:r>
    </w:p>
    <w:p w14:paraId="3BF06F9A" w14:textId="77777777" w:rsidR="00CA060F" w:rsidRDefault="00CA060F" w:rsidP="00CA060F">
      <w:pPr>
        <w:pBdr>
          <w:top w:val="nil"/>
          <w:left w:val="nil"/>
          <w:bottom w:val="nil"/>
          <w:right w:val="nil"/>
          <w:between w:val="nil"/>
          <w:bar w:val="nil"/>
        </w:pBdr>
        <w:suppressAutoHyphens/>
        <w:spacing w:after="0" w:line="240" w:lineRule="auto"/>
        <w:ind w:left="-284"/>
        <w:jc w:val="both"/>
        <w:rPr>
          <w:rFonts w:ascii="Times New Roman" w:hAnsi="Times New Roman" w:cs="Times New Roman"/>
          <w:sz w:val="24"/>
          <w:szCs w:val="24"/>
        </w:rPr>
      </w:pPr>
      <w:r w:rsidRPr="003372EA">
        <w:rPr>
          <w:rFonts w:ascii="Times New Roman" w:eastAsia="Arial Unicode MS" w:hAnsi="Times New Roman" w:cs="Times New Roman"/>
          <w:bCs/>
          <w:color w:val="000000"/>
          <w:sz w:val="24"/>
          <w:szCs w:val="24"/>
          <w:bdr w:val="nil"/>
        </w:rPr>
        <w:t xml:space="preserve">5. </w:t>
      </w:r>
      <w:r w:rsidRPr="003372EA">
        <w:rPr>
          <w:rFonts w:ascii="Times New Roman" w:hAnsi="Times New Roman" w:cs="Times New Roman"/>
          <w:sz w:val="24"/>
          <w:szCs w:val="24"/>
        </w:rPr>
        <w:t>Tiekėjo siūlomos ir pristatomos prekės turi būti naujos, kokybiškos, atitikti tai prekių grupei keliamus standartus ir būti tinkamos naudoti pagal paskirtį.</w:t>
      </w:r>
    </w:p>
    <w:p w14:paraId="6504316A" w14:textId="0253152B" w:rsidR="00D8721A" w:rsidRPr="003372EA" w:rsidRDefault="00D8721A" w:rsidP="00CA060F">
      <w:pPr>
        <w:pBdr>
          <w:top w:val="nil"/>
          <w:left w:val="nil"/>
          <w:bottom w:val="nil"/>
          <w:right w:val="nil"/>
          <w:between w:val="nil"/>
          <w:bar w:val="nil"/>
        </w:pBdr>
        <w:suppressAutoHyphens/>
        <w:spacing w:after="0" w:line="240" w:lineRule="auto"/>
        <w:ind w:left="-284"/>
        <w:jc w:val="both"/>
        <w:rPr>
          <w:rFonts w:ascii="Times New Roman" w:hAnsi="Times New Roman" w:cs="Times New Roman"/>
          <w:sz w:val="24"/>
          <w:szCs w:val="24"/>
        </w:rPr>
      </w:pPr>
      <w:r>
        <w:rPr>
          <w:rFonts w:ascii="Times New Roman" w:eastAsia="Arial Unicode MS" w:hAnsi="Times New Roman" w:cs="Times New Roman"/>
          <w:bCs/>
          <w:color w:val="000000"/>
          <w:sz w:val="24"/>
          <w:szCs w:val="24"/>
          <w:bdr w:val="nil"/>
        </w:rPr>
        <w:t>6.</w:t>
      </w:r>
      <w:r>
        <w:rPr>
          <w:rFonts w:ascii="Times New Roman" w:hAnsi="Times New Roman" w:cs="Times New Roman"/>
          <w:sz w:val="24"/>
          <w:szCs w:val="24"/>
        </w:rPr>
        <w:t xml:space="preserve"> Kartu su</w:t>
      </w:r>
      <w:r w:rsidR="0024013A">
        <w:rPr>
          <w:rFonts w:ascii="Times New Roman" w:hAnsi="Times New Roman" w:cs="Times New Roman"/>
          <w:sz w:val="24"/>
          <w:szCs w:val="24"/>
        </w:rPr>
        <w:t xml:space="preserve"> prekėmis - pasiūlytomis </w:t>
      </w:r>
      <w:r w:rsidR="009C5F83">
        <w:rPr>
          <w:rFonts w:ascii="Times New Roman" w:hAnsi="Times New Roman" w:cs="Times New Roman"/>
          <w:sz w:val="24"/>
          <w:szCs w:val="24"/>
        </w:rPr>
        <w:t xml:space="preserve">implantuojamomis medicinos priemonėmis </w:t>
      </w:r>
      <w:r w:rsidR="0024013A">
        <w:rPr>
          <w:rFonts w:ascii="Times New Roman" w:hAnsi="Times New Roman" w:cs="Times New Roman"/>
          <w:sz w:val="24"/>
          <w:szCs w:val="24"/>
        </w:rPr>
        <w:t xml:space="preserve">- </w:t>
      </w:r>
      <w:r w:rsidR="009C5F83">
        <w:rPr>
          <w:rFonts w:ascii="Times New Roman" w:hAnsi="Times New Roman" w:cs="Times New Roman"/>
          <w:sz w:val="24"/>
          <w:szCs w:val="24"/>
        </w:rPr>
        <w:t xml:space="preserve">pateikiamos </w:t>
      </w:r>
      <w:r w:rsidR="0024013A">
        <w:rPr>
          <w:rFonts w:ascii="Times New Roman" w:hAnsi="Times New Roman" w:cs="Times New Roman"/>
          <w:sz w:val="24"/>
          <w:szCs w:val="24"/>
        </w:rPr>
        <w:t>implanto kortelės.</w:t>
      </w:r>
    </w:p>
    <w:p w14:paraId="66DE9CBE" w14:textId="474B4025" w:rsidR="00CA060F" w:rsidRPr="003372EA" w:rsidRDefault="00B75262" w:rsidP="00CA060F">
      <w:pPr>
        <w:pBdr>
          <w:top w:val="nil"/>
          <w:left w:val="nil"/>
          <w:bottom w:val="nil"/>
          <w:right w:val="nil"/>
          <w:between w:val="nil"/>
          <w:bar w:val="nil"/>
        </w:pBdr>
        <w:suppressAutoHyphen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7</w:t>
      </w:r>
      <w:r w:rsidR="00CA060F" w:rsidRPr="003372EA">
        <w:rPr>
          <w:rFonts w:ascii="Times New Roman" w:hAnsi="Times New Roman" w:cs="Times New Roman"/>
          <w:sz w:val="24"/>
          <w:szCs w:val="24"/>
        </w:rPr>
        <w:t>. Bus vertinama tik tiekėjo pasiūlyta ir gamintojo originalioje techninėje dokumentacijoje nurodyta produkcija. Tiekėjo pasiūlymai su gamintojo įsipareigojimu pagaminti priemones pagal poreikį bus atmetami kaip neatitinkantys pirkimo dokumentuose nustatytų reikalavimų.</w:t>
      </w:r>
    </w:p>
    <w:p w14:paraId="0109C580" w14:textId="77777777" w:rsidR="007B7A96" w:rsidRPr="003372EA" w:rsidRDefault="007B7A96" w:rsidP="00842BAD">
      <w:pPr>
        <w:pBdr>
          <w:top w:val="nil"/>
          <w:left w:val="nil"/>
          <w:bottom w:val="nil"/>
          <w:right w:val="nil"/>
          <w:between w:val="nil"/>
          <w:bar w:val="nil"/>
        </w:pBdr>
        <w:suppressAutoHyphens/>
        <w:spacing w:after="0" w:line="240" w:lineRule="auto"/>
        <w:ind w:left="-284"/>
        <w:rPr>
          <w:rFonts w:ascii="Times New Roman" w:eastAsia="Arial Unicode MS" w:hAnsi="Times New Roman" w:cs="Times New Roman"/>
          <w:bCs/>
          <w:i/>
          <w:iCs/>
          <w:color w:val="000000"/>
          <w:sz w:val="24"/>
          <w:szCs w:val="24"/>
          <w:bdr w:val="nil"/>
        </w:rPr>
      </w:pPr>
    </w:p>
    <w:p w14:paraId="2F76D30A" w14:textId="0D1CE61E" w:rsidR="00842BAD" w:rsidRPr="003372EA" w:rsidRDefault="007B7A96" w:rsidP="00715C99">
      <w:pPr>
        <w:pBdr>
          <w:top w:val="nil"/>
          <w:left w:val="nil"/>
          <w:bottom w:val="nil"/>
          <w:right w:val="nil"/>
          <w:between w:val="nil"/>
          <w:bar w:val="nil"/>
        </w:pBdr>
        <w:suppressAutoHyphens/>
        <w:spacing w:after="0" w:line="240" w:lineRule="auto"/>
        <w:ind w:left="-284"/>
        <w:jc w:val="both"/>
        <w:rPr>
          <w:rFonts w:ascii="Times New Roman" w:eastAsia="Arial Unicode MS" w:hAnsi="Times New Roman" w:cs="Times New Roman"/>
          <w:bCs/>
          <w:i/>
          <w:iCs/>
          <w:color w:val="000000"/>
          <w:sz w:val="24"/>
          <w:szCs w:val="24"/>
          <w:bdr w:val="nil"/>
        </w:rPr>
      </w:pPr>
      <w:r w:rsidRPr="003372EA">
        <w:rPr>
          <w:rFonts w:ascii="Times New Roman" w:eastAsia="Arial Unicode MS" w:hAnsi="Times New Roman" w:cs="Times New Roman"/>
          <w:bCs/>
          <w:i/>
          <w:iCs/>
          <w:color w:val="000000"/>
          <w:sz w:val="24"/>
          <w:szCs w:val="24"/>
          <w:bdr w:val="nil"/>
        </w:rPr>
        <w:t>Vis</w:t>
      </w:r>
      <w:r w:rsidR="00647EB3" w:rsidRPr="003372EA">
        <w:rPr>
          <w:rFonts w:ascii="Times New Roman" w:eastAsia="Arial Unicode MS" w:hAnsi="Times New Roman" w:cs="Times New Roman"/>
          <w:bCs/>
          <w:i/>
          <w:iCs/>
          <w:color w:val="000000"/>
          <w:sz w:val="24"/>
          <w:szCs w:val="24"/>
          <w:bdr w:val="nil"/>
        </w:rPr>
        <w:t>i</w:t>
      </w:r>
      <w:r w:rsidRPr="003372EA">
        <w:rPr>
          <w:rFonts w:ascii="Times New Roman" w:eastAsia="Arial Unicode MS" w:hAnsi="Times New Roman" w:cs="Times New Roman"/>
          <w:bCs/>
          <w:i/>
          <w:iCs/>
          <w:color w:val="000000"/>
          <w:sz w:val="24"/>
          <w:szCs w:val="24"/>
          <w:bdr w:val="nil"/>
        </w:rPr>
        <w:t xml:space="preserve"> pasiūlyme nurodyt</w:t>
      </w:r>
      <w:r w:rsidR="00647EB3" w:rsidRPr="003372EA">
        <w:rPr>
          <w:rFonts w:ascii="Times New Roman" w:eastAsia="Arial Unicode MS" w:hAnsi="Times New Roman" w:cs="Times New Roman"/>
          <w:bCs/>
          <w:i/>
          <w:iCs/>
          <w:color w:val="000000"/>
          <w:sz w:val="24"/>
          <w:szCs w:val="24"/>
          <w:bdr w:val="nil"/>
        </w:rPr>
        <w:t>i</w:t>
      </w:r>
      <w:r w:rsidRPr="003372EA">
        <w:rPr>
          <w:rFonts w:ascii="Times New Roman" w:eastAsia="Arial Unicode MS" w:hAnsi="Times New Roman" w:cs="Times New Roman"/>
          <w:bCs/>
          <w:i/>
          <w:iCs/>
          <w:color w:val="000000"/>
          <w:sz w:val="24"/>
          <w:szCs w:val="24"/>
          <w:bdr w:val="nil"/>
        </w:rPr>
        <w:t xml:space="preserve"> įkainiai </w:t>
      </w:r>
      <w:r w:rsidR="00647EB3" w:rsidRPr="003372EA">
        <w:rPr>
          <w:rFonts w:ascii="Times New Roman" w:eastAsia="Arial Unicode MS" w:hAnsi="Times New Roman" w:cs="Times New Roman"/>
          <w:bCs/>
          <w:i/>
          <w:iCs/>
          <w:color w:val="000000"/>
          <w:sz w:val="24"/>
          <w:szCs w:val="24"/>
          <w:bdr w:val="nil"/>
        </w:rPr>
        <w:t>turi</w:t>
      </w:r>
      <w:r w:rsidRPr="003372EA">
        <w:rPr>
          <w:rFonts w:ascii="Times New Roman" w:eastAsia="Arial Unicode MS" w:hAnsi="Times New Roman" w:cs="Times New Roman"/>
          <w:bCs/>
          <w:i/>
          <w:iCs/>
          <w:color w:val="000000"/>
          <w:sz w:val="24"/>
          <w:szCs w:val="24"/>
          <w:bdr w:val="nil"/>
        </w:rPr>
        <w:t xml:space="preserve"> būti </w:t>
      </w:r>
      <w:r w:rsidR="00647EB3" w:rsidRPr="003372EA">
        <w:rPr>
          <w:rFonts w:ascii="Times New Roman" w:eastAsia="Arial Unicode MS" w:hAnsi="Times New Roman" w:cs="Times New Roman"/>
          <w:bCs/>
          <w:i/>
          <w:iCs/>
          <w:color w:val="000000"/>
          <w:sz w:val="24"/>
          <w:szCs w:val="24"/>
          <w:bdr w:val="nil"/>
        </w:rPr>
        <w:t xml:space="preserve">nurodyti </w:t>
      </w:r>
      <w:r w:rsidRPr="003372EA">
        <w:rPr>
          <w:rFonts w:ascii="Times New Roman" w:eastAsia="Arial Unicode MS" w:hAnsi="Times New Roman" w:cs="Times New Roman"/>
          <w:bCs/>
          <w:i/>
          <w:iCs/>
          <w:color w:val="000000"/>
          <w:sz w:val="24"/>
          <w:szCs w:val="24"/>
          <w:bdr w:val="nil"/>
        </w:rPr>
        <w:t xml:space="preserve">su ne daugiau kaip </w:t>
      </w:r>
      <w:r w:rsidR="00647EB3" w:rsidRPr="003372EA">
        <w:rPr>
          <w:rFonts w:ascii="Times New Roman" w:eastAsia="Arial Unicode MS" w:hAnsi="Times New Roman" w:cs="Times New Roman"/>
          <w:bCs/>
          <w:i/>
          <w:iCs/>
          <w:color w:val="000000"/>
          <w:sz w:val="24"/>
          <w:szCs w:val="24"/>
          <w:bdr w:val="nil"/>
        </w:rPr>
        <w:t>keturiais</w:t>
      </w:r>
      <w:r w:rsidRPr="003372EA">
        <w:rPr>
          <w:rFonts w:ascii="Times New Roman" w:eastAsia="Arial Unicode MS" w:hAnsi="Times New Roman" w:cs="Times New Roman"/>
          <w:bCs/>
          <w:i/>
          <w:iCs/>
          <w:color w:val="000000"/>
          <w:sz w:val="24"/>
          <w:szCs w:val="24"/>
          <w:bdr w:val="nil"/>
        </w:rPr>
        <w:t xml:space="preserve"> skai</w:t>
      </w:r>
      <w:r w:rsidR="00647EB3" w:rsidRPr="003372EA">
        <w:rPr>
          <w:rFonts w:ascii="Times New Roman" w:eastAsia="Arial Unicode MS" w:hAnsi="Times New Roman" w:cs="Times New Roman"/>
          <w:bCs/>
          <w:i/>
          <w:iCs/>
          <w:color w:val="000000"/>
          <w:sz w:val="24"/>
          <w:szCs w:val="24"/>
          <w:bdr w:val="nil"/>
        </w:rPr>
        <w:t>tmenimi</w:t>
      </w:r>
      <w:r w:rsidRPr="003372EA">
        <w:rPr>
          <w:rFonts w:ascii="Times New Roman" w:eastAsia="Arial Unicode MS" w:hAnsi="Times New Roman" w:cs="Times New Roman"/>
          <w:bCs/>
          <w:i/>
          <w:iCs/>
          <w:color w:val="000000"/>
          <w:sz w:val="24"/>
          <w:szCs w:val="24"/>
          <w:bdr w:val="nil"/>
        </w:rPr>
        <w:t>s po kablelio</w:t>
      </w:r>
      <w:r w:rsidR="00647EB3" w:rsidRPr="003372EA">
        <w:rPr>
          <w:rFonts w:ascii="Times New Roman" w:eastAsia="Arial Unicode MS" w:hAnsi="Times New Roman" w:cs="Times New Roman"/>
          <w:bCs/>
          <w:i/>
          <w:iCs/>
          <w:color w:val="000000"/>
          <w:sz w:val="24"/>
          <w:szCs w:val="24"/>
          <w:bdr w:val="nil"/>
        </w:rPr>
        <w:t>, pasiūlymo kaina</w:t>
      </w:r>
      <w:r w:rsidRPr="003372EA">
        <w:rPr>
          <w:rFonts w:ascii="Times New Roman" w:eastAsia="Arial Unicode MS" w:hAnsi="Times New Roman" w:cs="Times New Roman"/>
          <w:bCs/>
          <w:i/>
          <w:iCs/>
          <w:color w:val="000000"/>
          <w:sz w:val="24"/>
          <w:szCs w:val="24"/>
          <w:bdr w:val="nil"/>
        </w:rPr>
        <w:t xml:space="preserve"> </w:t>
      </w:r>
      <w:r w:rsidR="00647EB3" w:rsidRPr="003372EA">
        <w:rPr>
          <w:rFonts w:ascii="Times New Roman" w:eastAsia="Arial Unicode MS" w:hAnsi="Times New Roman" w:cs="Times New Roman"/>
          <w:bCs/>
          <w:i/>
          <w:iCs/>
          <w:color w:val="000000"/>
          <w:sz w:val="24"/>
          <w:szCs w:val="24"/>
          <w:bdr w:val="nil"/>
        </w:rPr>
        <w:t xml:space="preserve"> - su ne daugiau kaip dviem skaitmenimis po kablelio. </w:t>
      </w:r>
      <w:r w:rsidRPr="003372EA">
        <w:rPr>
          <w:rFonts w:ascii="Times New Roman" w:eastAsia="Arial Unicode MS" w:hAnsi="Times New Roman" w:cs="Times New Roman"/>
          <w:bCs/>
          <w:i/>
          <w:iCs/>
          <w:color w:val="000000"/>
          <w:sz w:val="24"/>
          <w:szCs w:val="24"/>
          <w:bdr w:val="nil"/>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591383E" w14:textId="77777777" w:rsidR="007B7A96" w:rsidRPr="003372EA" w:rsidRDefault="007B7A96" w:rsidP="00842BAD">
      <w:pPr>
        <w:pBdr>
          <w:top w:val="nil"/>
          <w:left w:val="nil"/>
          <w:bottom w:val="nil"/>
          <w:right w:val="nil"/>
          <w:between w:val="nil"/>
          <w:bar w:val="nil"/>
        </w:pBdr>
        <w:suppressAutoHyphens/>
        <w:spacing w:after="0" w:line="240" w:lineRule="auto"/>
        <w:ind w:left="-284"/>
        <w:rPr>
          <w:rFonts w:ascii="Times New Roman" w:eastAsia="Arial Unicode MS" w:hAnsi="Times New Roman" w:cs="Times New Roman"/>
          <w:b/>
          <w:color w:val="000000"/>
          <w:bdr w:val="nil"/>
        </w:rPr>
      </w:pPr>
    </w:p>
    <w:p w14:paraId="7C10EE74" w14:textId="6EEA822F" w:rsidR="00842BAD" w:rsidRPr="003372EA" w:rsidRDefault="00842BAD" w:rsidP="00842BAD">
      <w:pPr>
        <w:pBdr>
          <w:top w:val="nil"/>
          <w:left w:val="nil"/>
          <w:bottom w:val="nil"/>
          <w:right w:val="nil"/>
          <w:between w:val="nil"/>
          <w:bar w:val="nil"/>
        </w:pBdr>
        <w:suppressAutoHyphens/>
        <w:spacing w:after="0" w:line="240" w:lineRule="auto"/>
        <w:ind w:left="-284"/>
        <w:rPr>
          <w:rFonts w:ascii="Times New Roman" w:eastAsia="Arial Unicode MS" w:hAnsi="Times New Roman" w:cs="Times New Roman"/>
          <w:b/>
          <w:color w:val="000000"/>
          <w:bdr w:val="nil"/>
        </w:rPr>
      </w:pPr>
      <w:r w:rsidRPr="003372EA">
        <w:rPr>
          <w:rFonts w:ascii="Times New Roman" w:eastAsia="Arial Unicode MS" w:hAnsi="Times New Roman" w:cs="Times New Roman"/>
          <w:b/>
          <w:color w:val="000000"/>
          <w:bdr w:val="nil"/>
        </w:rPr>
        <w:t>Specialieji reikalavimai ir pasiūlymo kaina:</w:t>
      </w:r>
    </w:p>
    <w:tbl>
      <w:tblPr>
        <w:tblStyle w:val="TableGrid"/>
        <w:tblW w:w="15877" w:type="dxa"/>
        <w:tblInd w:w="-714" w:type="dxa"/>
        <w:tblLayout w:type="fixed"/>
        <w:tblLook w:val="04A0" w:firstRow="1" w:lastRow="0" w:firstColumn="1" w:lastColumn="0" w:noHBand="0" w:noVBand="1"/>
      </w:tblPr>
      <w:tblGrid>
        <w:gridCol w:w="849"/>
        <w:gridCol w:w="1701"/>
        <w:gridCol w:w="142"/>
        <w:gridCol w:w="4254"/>
        <w:gridCol w:w="567"/>
        <w:gridCol w:w="851"/>
        <w:gridCol w:w="992"/>
        <w:gridCol w:w="992"/>
        <w:gridCol w:w="141"/>
        <w:gridCol w:w="710"/>
        <w:gridCol w:w="141"/>
        <w:gridCol w:w="993"/>
        <w:gridCol w:w="3544"/>
      </w:tblGrid>
      <w:tr w:rsidR="005E7819" w:rsidRPr="003372EA" w14:paraId="7ABBA6B7" w14:textId="436FD52C" w:rsidTr="00715C99">
        <w:trPr>
          <w:trHeight w:val="1023"/>
        </w:trPr>
        <w:tc>
          <w:tcPr>
            <w:tcW w:w="849" w:type="dxa"/>
            <w:vAlign w:val="center"/>
          </w:tcPr>
          <w:p w14:paraId="292AB818" w14:textId="5BB1CEB3"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 d. Nr.</w:t>
            </w:r>
          </w:p>
        </w:tc>
        <w:tc>
          <w:tcPr>
            <w:tcW w:w="1843" w:type="dxa"/>
            <w:gridSpan w:val="2"/>
            <w:vAlign w:val="center"/>
          </w:tcPr>
          <w:p w14:paraId="66E53833" w14:textId="0DD6246E"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Prekės pavadinimas</w:t>
            </w:r>
          </w:p>
        </w:tc>
        <w:tc>
          <w:tcPr>
            <w:tcW w:w="4254" w:type="dxa"/>
            <w:vAlign w:val="center"/>
          </w:tcPr>
          <w:p w14:paraId="02A9E14F" w14:textId="444798A4"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Techniniai reikalavimai</w:t>
            </w:r>
          </w:p>
        </w:tc>
        <w:tc>
          <w:tcPr>
            <w:tcW w:w="567" w:type="dxa"/>
            <w:vAlign w:val="center"/>
          </w:tcPr>
          <w:p w14:paraId="4A3552F0" w14:textId="56B01787"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Mato vnt.</w:t>
            </w:r>
          </w:p>
        </w:tc>
        <w:tc>
          <w:tcPr>
            <w:tcW w:w="851" w:type="dxa"/>
            <w:tcBorders>
              <w:right w:val="single" w:sz="4" w:space="0" w:color="auto"/>
            </w:tcBorders>
            <w:vAlign w:val="center"/>
          </w:tcPr>
          <w:p w14:paraId="552C441C" w14:textId="6F35D58B" w:rsidR="005E7819" w:rsidRPr="006B7D0B" w:rsidRDefault="005E7819" w:rsidP="00842BAD">
            <w:pPr>
              <w:jc w:val="center"/>
              <w:rPr>
                <w:rFonts w:ascii="Times New Roman" w:hAnsi="Times New Roman" w:cs="Times New Roman"/>
                <w:b/>
                <w:bCs/>
                <w:sz w:val="18"/>
                <w:szCs w:val="18"/>
              </w:rPr>
            </w:pPr>
            <w:r w:rsidRPr="006B7D0B">
              <w:rPr>
                <w:rFonts w:ascii="Times New Roman" w:hAnsi="Times New Roman" w:cs="Times New Roman"/>
                <w:b/>
                <w:bCs/>
                <w:sz w:val="18"/>
                <w:szCs w:val="18"/>
              </w:rPr>
              <w:t>Numatomas maksimalus kiekis 36 mėn.</w:t>
            </w:r>
          </w:p>
        </w:tc>
        <w:tc>
          <w:tcPr>
            <w:tcW w:w="992" w:type="dxa"/>
            <w:tcBorders>
              <w:top w:val="single" w:sz="8" w:space="0" w:color="auto"/>
              <w:left w:val="single" w:sz="4" w:space="0" w:color="auto"/>
              <w:bottom w:val="single" w:sz="8" w:space="0" w:color="auto"/>
              <w:right w:val="single" w:sz="8" w:space="0" w:color="auto"/>
            </w:tcBorders>
            <w:vAlign w:val="center"/>
          </w:tcPr>
          <w:p w14:paraId="607F097C" w14:textId="50C4BD67"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Mato vnt. įkainis</w:t>
            </w:r>
          </w:p>
        </w:tc>
        <w:tc>
          <w:tcPr>
            <w:tcW w:w="1133" w:type="dxa"/>
            <w:gridSpan w:val="2"/>
            <w:tcBorders>
              <w:top w:val="single" w:sz="8" w:space="0" w:color="auto"/>
              <w:left w:val="nil"/>
              <w:bottom w:val="single" w:sz="8" w:space="0" w:color="auto"/>
              <w:right w:val="single" w:sz="8" w:space="0" w:color="auto"/>
            </w:tcBorders>
            <w:vAlign w:val="center"/>
          </w:tcPr>
          <w:p w14:paraId="17B39577" w14:textId="49F0553A"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Maksimalaus kiekio kaina EUR, be PVM</w:t>
            </w:r>
          </w:p>
        </w:tc>
        <w:tc>
          <w:tcPr>
            <w:tcW w:w="851" w:type="dxa"/>
            <w:gridSpan w:val="2"/>
            <w:tcBorders>
              <w:top w:val="single" w:sz="8" w:space="0" w:color="auto"/>
              <w:left w:val="nil"/>
              <w:bottom w:val="single" w:sz="8" w:space="0" w:color="auto"/>
              <w:right w:val="single" w:sz="8" w:space="0" w:color="auto"/>
            </w:tcBorders>
            <w:vAlign w:val="center"/>
          </w:tcPr>
          <w:p w14:paraId="134E78C1" w14:textId="24027401"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PVM proc.</w:t>
            </w:r>
          </w:p>
        </w:tc>
        <w:tc>
          <w:tcPr>
            <w:tcW w:w="993" w:type="dxa"/>
            <w:tcBorders>
              <w:top w:val="single" w:sz="8" w:space="0" w:color="auto"/>
              <w:left w:val="nil"/>
              <w:bottom w:val="single" w:sz="8" w:space="0" w:color="auto"/>
              <w:right w:val="single" w:sz="8" w:space="0" w:color="000000"/>
            </w:tcBorders>
            <w:vAlign w:val="center"/>
          </w:tcPr>
          <w:p w14:paraId="03DE1793" w14:textId="7AF1F801"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Maksimalaus kiekio kaina EUR su PVM</w:t>
            </w:r>
          </w:p>
        </w:tc>
        <w:tc>
          <w:tcPr>
            <w:tcW w:w="3544" w:type="dxa"/>
            <w:tcBorders>
              <w:top w:val="single" w:sz="8" w:space="0" w:color="auto"/>
              <w:left w:val="single" w:sz="8" w:space="0" w:color="auto"/>
              <w:bottom w:val="single" w:sz="8" w:space="0" w:color="auto"/>
              <w:right w:val="single" w:sz="8" w:space="0" w:color="auto"/>
            </w:tcBorders>
            <w:vAlign w:val="center"/>
          </w:tcPr>
          <w:p w14:paraId="4EDB7AC6" w14:textId="77777777"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Siūlomos prekės parametrai</w:t>
            </w:r>
          </w:p>
          <w:p w14:paraId="3451DEF6" w14:textId="5501D6CB" w:rsidR="005E7819" w:rsidRPr="003372EA" w:rsidRDefault="005E7819" w:rsidP="00842BAD">
            <w:pPr>
              <w:jc w:val="center"/>
              <w:rPr>
                <w:rFonts w:ascii="Times New Roman" w:hAnsi="Times New Roman" w:cs="Times New Roman"/>
                <w:b/>
                <w:bCs/>
                <w:sz w:val="20"/>
                <w:szCs w:val="20"/>
              </w:rPr>
            </w:pPr>
            <w:r w:rsidRPr="003372EA">
              <w:rPr>
                <w:rFonts w:ascii="Times New Roman" w:hAnsi="Times New Roman" w:cs="Times New Roman"/>
                <w:b/>
                <w:bCs/>
                <w:sz w:val="20"/>
                <w:szCs w:val="20"/>
              </w:rPr>
              <w:t>Prekės pavadinimas, prekės kodas. Nuoroda į gaminio kodą kataloge, psl. Nr.</w:t>
            </w:r>
          </w:p>
        </w:tc>
      </w:tr>
      <w:tr w:rsidR="002F2B3A" w:rsidRPr="003372EA" w14:paraId="5A169AD2" w14:textId="77777777" w:rsidTr="00D736CF">
        <w:trPr>
          <w:trHeight w:val="1023"/>
        </w:trPr>
        <w:tc>
          <w:tcPr>
            <w:tcW w:w="849" w:type="dxa"/>
            <w:vAlign w:val="center"/>
          </w:tcPr>
          <w:p w14:paraId="243CC637" w14:textId="216DB32B"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1.</w:t>
            </w:r>
          </w:p>
        </w:tc>
        <w:tc>
          <w:tcPr>
            <w:tcW w:w="1843" w:type="dxa"/>
            <w:gridSpan w:val="2"/>
            <w:vAlign w:val="center"/>
          </w:tcPr>
          <w:p w14:paraId="4A8CF5DC" w14:textId="185766E9"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Vaistą išskiriantis, visiškai rezorbuojamas kraujagyslių stentas</w:t>
            </w:r>
          </w:p>
        </w:tc>
        <w:tc>
          <w:tcPr>
            <w:tcW w:w="4254" w:type="dxa"/>
            <w:vAlign w:val="center"/>
          </w:tcPr>
          <w:p w14:paraId="274EFF7B" w14:textId="77777777" w:rsidR="002A4CF5" w:rsidRDefault="002A4CF5" w:rsidP="00064371">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2F2B3A" w:rsidRPr="003372EA">
              <w:rPr>
                <w:rFonts w:ascii="Times New Roman" w:hAnsi="Times New Roman" w:cs="Times New Roman"/>
                <w:sz w:val="20"/>
                <w:szCs w:val="20"/>
              </w:rPr>
              <w:t>Skirtas gydyti žemiau kelio esančių arterijų pažeidimus pacientams su kritine galūnės išemija.</w:t>
            </w:r>
          </w:p>
          <w:p w14:paraId="69C9C310" w14:textId="53466A0A" w:rsidR="002A4CF5" w:rsidRPr="00E2522A" w:rsidRDefault="002A4CF5" w:rsidP="00064371">
            <w:pPr>
              <w:jc w:val="both"/>
              <w:rPr>
                <w:rFonts w:ascii="Times New Roman" w:hAnsi="Times New Roman" w:cs="Times New Roman"/>
                <w:sz w:val="20"/>
                <w:szCs w:val="20"/>
              </w:rPr>
            </w:pPr>
            <w:r w:rsidRPr="003372EA">
              <w:rPr>
                <w:rFonts w:ascii="Times New Roman" w:hAnsi="Times New Roman" w:cs="Times New Roman"/>
                <w:sz w:val="20"/>
                <w:szCs w:val="20"/>
              </w:rPr>
              <w:t>•</w:t>
            </w:r>
            <w:r w:rsidR="002F2B3A" w:rsidRPr="003372EA">
              <w:rPr>
                <w:rFonts w:ascii="Times New Roman" w:hAnsi="Times New Roman" w:cs="Times New Roman"/>
                <w:sz w:val="20"/>
                <w:szCs w:val="20"/>
              </w:rPr>
              <w:t xml:space="preserve"> Balionu plečiam</w:t>
            </w:r>
            <w:r w:rsidR="003372EA">
              <w:rPr>
                <w:rFonts w:ascii="Times New Roman" w:hAnsi="Times New Roman" w:cs="Times New Roman"/>
                <w:sz w:val="20"/>
                <w:szCs w:val="20"/>
              </w:rPr>
              <w:t>a</w:t>
            </w:r>
            <w:r w:rsidR="002F2B3A" w:rsidRPr="003372EA">
              <w:rPr>
                <w:rFonts w:ascii="Times New Roman" w:hAnsi="Times New Roman" w:cs="Times New Roman"/>
                <w:sz w:val="20"/>
                <w:szCs w:val="20"/>
              </w:rPr>
              <w:t xml:space="preserve">s, karkasas pagamintas iš biologiškai rezorbuojamo polimero </w:t>
            </w:r>
            <w:r w:rsidR="002F2B3A" w:rsidRPr="004F4452">
              <w:rPr>
                <w:rFonts w:ascii="Times New Roman" w:hAnsi="Times New Roman" w:cs="Times New Roman"/>
                <w:sz w:val="20"/>
                <w:szCs w:val="20"/>
              </w:rPr>
              <w:t>poly(L-lactide) (PLLA)</w:t>
            </w:r>
            <w:r w:rsidR="00E2522A" w:rsidRPr="00E2522A">
              <w:rPr>
                <w:rFonts w:ascii="Times New Roman" w:hAnsi="Times New Roman" w:cs="Times New Roman"/>
                <w:sz w:val="20"/>
                <w:szCs w:val="20"/>
              </w:rPr>
              <w:t xml:space="preserve"> arba lygiaverčio</w:t>
            </w:r>
            <w:r w:rsidR="002F2B3A" w:rsidRPr="00E2522A">
              <w:rPr>
                <w:rFonts w:ascii="Times New Roman" w:hAnsi="Times New Roman" w:cs="Times New Roman"/>
                <w:sz w:val="20"/>
                <w:szCs w:val="20"/>
              </w:rPr>
              <w:t xml:space="preserve">. Vaisto danga- </w:t>
            </w:r>
            <w:r w:rsidR="002F2B3A" w:rsidRPr="004F4452">
              <w:rPr>
                <w:rFonts w:ascii="Times New Roman" w:hAnsi="Times New Roman" w:cs="Times New Roman"/>
                <w:sz w:val="20"/>
                <w:szCs w:val="20"/>
              </w:rPr>
              <w:t>everolimus, sumaišytas su poly(D,L-lactide) (PDLLA)</w:t>
            </w:r>
            <w:r w:rsidR="002F2B3A" w:rsidRPr="00E2522A">
              <w:rPr>
                <w:rFonts w:ascii="Times New Roman" w:hAnsi="Times New Roman" w:cs="Times New Roman"/>
                <w:sz w:val="20"/>
                <w:szCs w:val="20"/>
              </w:rPr>
              <w:t xml:space="preserve"> </w:t>
            </w:r>
            <w:r w:rsidR="002F2B3A" w:rsidRPr="004F4452">
              <w:rPr>
                <w:rFonts w:ascii="Times New Roman" w:hAnsi="Times New Roman" w:cs="Times New Roman"/>
                <w:sz w:val="20"/>
                <w:szCs w:val="20"/>
              </w:rPr>
              <w:t>polimeru (1:1 santykiu</w:t>
            </w:r>
            <w:r w:rsidR="002F2B3A" w:rsidRPr="00E2522A">
              <w:rPr>
                <w:rFonts w:ascii="Times New Roman" w:hAnsi="Times New Roman" w:cs="Times New Roman"/>
                <w:sz w:val="20"/>
                <w:szCs w:val="20"/>
              </w:rPr>
              <w:t>)</w:t>
            </w:r>
            <w:r w:rsidR="00E2522A" w:rsidRPr="00E2522A">
              <w:rPr>
                <w:rFonts w:ascii="Times New Roman" w:hAnsi="Times New Roman" w:cs="Times New Roman"/>
                <w:sz w:val="20"/>
                <w:szCs w:val="20"/>
              </w:rPr>
              <w:t xml:space="preserve"> arba lygiavertė</w:t>
            </w:r>
            <w:r w:rsidR="002F2B3A" w:rsidRPr="00E2522A">
              <w:rPr>
                <w:rFonts w:ascii="Times New Roman" w:hAnsi="Times New Roman" w:cs="Times New Roman"/>
                <w:sz w:val="20"/>
                <w:szCs w:val="20"/>
              </w:rPr>
              <w:t xml:space="preserve">. </w:t>
            </w:r>
          </w:p>
          <w:p w14:paraId="3895465C" w14:textId="28199241" w:rsidR="002A4CF5" w:rsidRPr="00E2522A" w:rsidRDefault="002A4CF5" w:rsidP="00064371">
            <w:pPr>
              <w:jc w:val="both"/>
              <w:rPr>
                <w:rFonts w:ascii="Times New Roman" w:hAnsi="Times New Roman" w:cs="Times New Roman"/>
                <w:sz w:val="20"/>
                <w:szCs w:val="20"/>
              </w:rPr>
            </w:pPr>
            <w:r w:rsidRPr="00E2522A">
              <w:rPr>
                <w:rFonts w:ascii="Times New Roman" w:hAnsi="Times New Roman" w:cs="Times New Roman"/>
                <w:sz w:val="20"/>
                <w:szCs w:val="20"/>
              </w:rPr>
              <w:t xml:space="preserve">• </w:t>
            </w:r>
            <w:r w:rsidR="002F2B3A" w:rsidRPr="00E2522A">
              <w:rPr>
                <w:rFonts w:ascii="Times New Roman" w:hAnsi="Times New Roman" w:cs="Times New Roman"/>
                <w:sz w:val="20"/>
                <w:szCs w:val="20"/>
              </w:rPr>
              <w:t xml:space="preserve">Stentas ištirpsta </w:t>
            </w:r>
            <w:r w:rsidR="00E2522A" w:rsidRPr="00E2522A">
              <w:rPr>
                <w:rFonts w:ascii="Times New Roman" w:hAnsi="Times New Roman" w:cs="Times New Roman"/>
                <w:sz w:val="20"/>
                <w:szCs w:val="20"/>
              </w:rPr>
              <w:t xml:space="preserve">ne ilgiau kaip </w:t>
            </w:r>
            <w:r w:rsidR="002F2B3A" w:rsidRPr="004F4452">
              <w:rPr>
                <w:rFonts w:ascii="Times New Roman" w:hAnsi="Times New Roman" w:cs="Times New Roman"/>
                <w:sz w:val="20"/>
                <w:szCs w:val="20"/>
              </w:rPr>
              <w:t>per 36 mėnesius.</w:t>
            </w:r>
            <w:r w:rsidR="002F2B3A" w:rsidRPr="00E2522A">
              <w:rPr>
                <w:rFonts w:ascii="Times New Roman" w:hAnsi="Times New Roman" w:cs="Times New Roman"/>
                <w:sz w:val="20"/>
                <w:szCs w:val="20"/>
              </w:rPr>
              <w:t xml:space="preserve"> </w:t>
            </w:r>
          </w:p>
          <w:p w14:paraId="0A747A8C" w14:textId="564D3916" w:rsidR="002A4CF5" w:rsidRPr="00E2522A" w:rsidRDefault="002A4CF5" w:rsidP="00064371">
            <w:pPr>
              <w:jc w:val="both"/>
              <w:rPr>
                <w:rFonts w:ascii="Times New Roman" w:hAnsi="Times New Roman" w:cs="Times New Roman"/>
                <w:sz w:val="20"/>
                <w:szCs w:val="20"/>
              </w:rPr>
            </w:pPr>
            <w:r w:rsidRPr="00E2522A">
              <w:rPr>
                <w:rFonts w:ascii="Times New Roman" w:hAnsi="Times New Roman" w:cs="Times New Roman"/>
                <w:sz w:val="20"/>
                <w:szCs w:val="20"/>
              </w:rPr>
              <w:t xml:space="preserve">• </w:t>
            </w:r>
            <w:r w:rsidR="002F2B3A" w:rsidRPr="00E2522A">
              <w:rPr>
                <w:rFonts w:ascii="Times New Roman" w:hAnsi="Times New Roman" w:cs="Times New Roman"/>
                <w:sz w:val="20"/>
                <w:szCs w:val="20"/>
              </w:rPr>
              <w:t>Su radiokontrastiniai</w:t>
            </w:r>
            <w:r w:rsidR="00064371" w:rsidRPr="00E2522A">
              <w:rPr>
                <w:rFonts w:ascii="Times New Roman" w:hAnsi="Times New Roman" w:cs="Times New Roman"/>
                <w:sz w:val="20"/>
                <w:szCs w:val="20"/>
              </w:rPr>
              <w:t>s</w:t>
            </w:r>
            <w:r w:rsidR="002F2B3A" w:rsidRPr="00E2522A">
              <w:rPr>
                <w:rFonts w:ascii="Times New Roman" w:hAnsi="Times New Roman" w:cs="Times New Roman"/>
                <w:sz w:val="20"/>
                <w:szCs w:val="20"/>
              </w:rPr>
              <w:t xml:space="preserve"> markeriais</w:t>
            </w:r>
            <w:r w:rsidR="00064371" w:rsidRPr="00E2522A">
              <w:rPr>
                <w:rFonts w:ascii="Times New Roman" w:hAnsi="Times New Roman" w:cs="Times New Roman"/>
                <w:sz w:val="20"/>
                <w:szCs w:val="20"/>
              </w:rPr>
              <w:t xml:space="preserve"> </w:t>
            </w:r>
            <w:r w:rsidR="00E2522A" w:rsidRPr="00E2522A">
              <w:rPr>
                <w:rFonts w:ascii="Times New Roman" w:hAnsi="Times New Roman" w:cs="Times New Roman"/>
                <w:sz w:val="20"/>
                <w:szCs w:val="20"/>
              </w:rPr>
              <w:t>–</w:t>
            </w:r>
            <w:r w:rsidR="002F2B3A" w:rsidRPr="00E2522A">
              <w:rPr>
                <w:rFonts w:ascii="Times New Roman" w:hAnsi="Times New Roman" w:cs="Times New Roman"/>
                <w:sz w:val="20"/>
                <w:szCs w:val="20"/>
              </w:rPr>
              <w:t xml:space="preserve"> </w:t>
            </w:r>
            <w:r w:rsidR="002F2B3A" w:rsidRPr="004F4452">
              <w:rPr>
                <w:rFonts w:ascii="Times New Roman" w:hAnsi="Times New Roman" w:cs="Times New Roman"/>
                <w:sz w:val="20"/>
                <w:szCs w:val="20"/>
              </w:rPr>
              <w:t>platinos</w:t>
            </w:r>
            <w:r w:rsidR="00E2522A" w:rsidRPr="004F4452">
              <w:rPr>
                <w:rFonts w:ascii="Times New Roman" w:hAnsi="Times New Roman" w:cs="Times New Roman"/>
                <w:sz w:val="20"/>
                <w:szCs w:val="20"/>
              </w:rPr>
              <w:t xml:space="preserve"> arba lygiavertė</w:t>
            </w:r>
            <w:r w:rsidR="002F2B3A" w:rsidRPr="004F4452">
              <w:rPr>
                <w:rFonts w:ascii="Times New Roman" w:hAnsi="Times New Roman" w:cs="Times New Roman"/>
                <w:sz w:val="20"/>
                <w:szCs w:val="20"/>
              </w:rPr>
              <w:t>.</w:t>
            </w:r>
            <w:r w:rsidR="002F2B3A" w:rsidRPr="00E2522A">
              <w:rPr>
                <w:rFonts w:ascii="Times New Roman" w:hAnsi="Times New Roman" w:cs="Times New Roman"/>
                <w:sz w:val="20"/>
                <w:szCs w:val="20"/>
              </w:rPr>
              <w:t xml:space="preserve">  </w:t>
            </w:r>
          </w:p>
          <w:p w14:paraId="2FE65275" w14:textId="77777777" w:rsidR="002A4CF5" w:rsidRPr="00E2522A" w:rsidRDefault="002A4CF5" w:rsidP="00064371">
            <w:pPr>
              <w:jc w:val="both"/>
              <w:rPr>
                <w:rFonts w:ascii="Times New Roman" w:hAnsi="Times New Roman" w:cs="Times New Roman"/>
                <w:sz w:val="20"/>
                <w:szCs w:val="20"/>
              </w:rPr>
            </w:pPr>
            <w:r w:rsidRPr="00E2522A">
              <w:rPr>
                <w:rFonts w:ascii="Times New Roman" w:hAnsi="Times New Roman" w:cs="Times New Roman"/>
                <w:sz w:val="20"/>
                <w:szCs w:val="20"/>
              </w:rPr>
              <w:t xml:space="preserve">• </w:t>
            </w:r>
            <w:r w:rsidR="002F2B3A" w:rsidRPr="00E2522A">
              <w:rPr>
                <w:rFonts w:ascii="Times New Roman" w:hAnsi="Times New Roman" w:cs="Times New Roman"/>
                <w:sz w:val="20"/>
                <w:szCs w:val="20"/>
              </w:rPr>
              <w:t xml:space="preserve">Diametrai nuo 2,5 iki 3,75mm. Ilgiai </w:t>
            </w:r>
            <w:r w:rsidR="00064371" w:rsidRPr="00E2522A">
              <w:rPr>
                <w:rFonts w:ascii="Times New Roman" w:hAnsi="Times New Roman" w:cs="Times New Roman"/>
                <w:sz w:val="20"/>
                <w:szCs w:val="20"/>
              </w:rPr>
              <w:t>n</w:t>
            </w:r>
            <w:r w:rsidR="002F2B3A" w:rsidRPr="00E2522A">
              <w:rPr>
                <w:rFonts w:ascii="Times New Roman" w:hAnsi="Times New Roman" w:cs="Times New Roman"/>
                <w:sz w:val="20"/>
                <w:szCs w:val="20"/>
              </w:rPr>
              <w:t xml:space="preserve">uo 18 iki 38mm. </w:t>
            </w:r>
          </w:p>
          <w:p w14:paraId="6C787DD6" w14:textId="77777777" w:rsidR="002A4CF5" w:rsidRPr="00E2522A" w:rsidRDefault="002A4CF5" w:rsidP="00064371">
            <w:pPr>
              <w:jc w:val="both"/>
              <w:rPr>
                <w:rFonts w:ascii="Times New Roman" w:hAnsi="Times New Roman" w:cs="Times New Roman"/>
                <w:sz w:val="20"/>
                <w:szCs w:val="20"/>
              </w:rPr>
            </w:pPr>
            <w:r w:rsidRPr="00E2522A">
              <w:rPr>
                <w:rFonts w:ascii="Times New Roman" w:hAnsi="Times New Roman" w:cs="Times New Roman"/>
                <w:sz w:val="20"/>
                <w:szCs w:val="20"/>
              </w:rPr>
              <w:t xml:space="preserve">• </w:t>
            </w:r>
            <w:r w:rsidR="002F2B3A" w:rsidRPr="00E2522A">
              <w:rPr>
                <w:rFonts w:ascii="Times New Roman" w:hAnsi="Times New Roman" w:cs="Times New Roman"/>
                <w:sz w:val="20"/>
                <w:szCs w:val="20"/>
              </w:rPr>
              <w:t>Suderinama</w:t>
            </w:r>
            <w:r w:rsidR="00DC43DC" w:rsidRPr="00E2522A">
              <w:rPr>
                <w:rFonts w:ascii="Times New Roman" w:hAnsi="Times New Roman" w:cs="Times New Roman"/>
                <w:sz w:val="20"/>
                <w:szCs w:val="20"/>
              </w:rPr>
              <w:t>s</w:t>
            </w:r>
            <w:r w:rsidR="002F2B3A" w:rsidRPr="00E2522A">
              <w:rPr>
                <w:rFonts w:ascii="Times New Roman" w:hAnsi="Times New Roman" w:cs="Times New Roman"/>
                <w:sz w:val="20"/>
                <w:szCs w:val="20"/>
              </w:rPr>
              <w:t xml:space="preserve"> su 0.014 viela. Įvedimo sistema </w:t>
            </w:r>
            <w:r w:rsidR="002F2B3A" w:rsidRPr="004F4452">
              <w:rPr>
                <w:rFonts w:ascii="Times New Roman" w:hAnsi="Times New Roman" w:cs="Times New Roman"/>
                <w:sz w:val="20"/>
                <w:szCs w:val="20"/>
              </w:rPr>
              <w:t>OTW arba RX</w:t>
            </w:r>
            <w:r w:rsidR="002F2B3A" w:rsidRPr="00E2522A">
              <w:rPr>
                <w:rFonts w:ascii="Times New Roman" w:hAnsi="Times New Roman" w:cs="Times New Roman"/>
                <w:sz w:val="20"/>
                <w:szCs w:val="20"/>
              </w:rPr>
              <w:t xml:space="preserve"> pasirinktinai- 5Fr, sistemos ilgiai 143-145cm. </w:t>
            </w:r>
          </w:p>
          <w:p w14:paraId="1CC0D683" w14:textId="7F654E44" w:rsidR="002F2B3A" w:rsidRPr="003372EA" w:rsidRDefault="002A4CF5" w:rsidP="00064371">
            <w:pPr>
              <w:jc w:val="both"/>
              <w:rPr>
                <w:rFonts w:ascii="Times New Roman" w:hAnsi="Times New Roman" w:cs="Times New Roman"/>
                <w:b/>
                <w:bCs/>
                <w:sz w:val="20"/>
                <w:szCs w:val="20"/>
              </w:rPr>
            </w:pPr>
            <w:r w:rsidRPr="00E2522A">
              <w:rPr>
                <w:rFonts w:ascii="Times New Roman" w:hAnsi="Times New Roman" w:cs="Times New Roman"/>
                <w:sz w:val="20"/>
                <w:szCs w:val="20"/>
              </w:rPr>
              <w:t xml:space="preserve">• </w:t>
            </w:r>
            <w:r w:rsidR="002F2B3A" w:rsidRPr="00E2522A">
              <w:rPr>
                <w:rFonts w:ascii="Times New Roman" w:hAnsi="Times New Roman" w:cs="Times New Roman"/>
                <w:sz w:val="20"/>
                <w:szCs w:val="20"/>
              </w:rPr>
              <w:t xml:space="preserve">Balionio nominalus slėgis </w:t>
            </w:r>
            <w:r w:rsidR="002F2B3A" w:rsidRPr="004F4452">
              <w:rPr>
                <w:rFonts w:ascii="Times New Roman" w:hAnsi="Times New Roman" w:cs="Times New Roman"/>
                <w:sz w:val="20"/>
                <w:szCs w:val="20"/>
              </w:rPr>
              <w:t>9 ATM, plyšimo 16 ATM.</w:t>
            </w:r>
          </w:p>
        </w:tc>
        <w:tc>
          <w:tcPr>
            <w:tcW w:w="567" w:type="dxa"/>
            <w:vAlign w:val="center"/>
          </w:tcPr>
          <w:p w14:paraId="2CF20E0C" w14:textId="20307285"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right w:val="single" w:sz="4" w:space="0" w:color="auto"/>
            </w:tcBorders>
            <w:vAlign w:val="center"/>
          </w:tcPr>
          <w:p w14:paraId="5D11AD83" w14:textId="6652FA17"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30</w:t>
            </w:r>
          </w:p>
        </w:tc>
        <w:tc>
          <w:tcPr>
            <w:tcW w:w="99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0A3A5B8D" w14:textId="4093D960" w:rsidR="002F2B3A" w:rsidRPr="003372EA" w:rsidRDefault="002F2B3A" w:rsidP="002F2B3A">
            <w:pPr>
              <w:jc w:val="center"/>
              <w:rPr>
                <w:rFonts w:ascii="Times New Roman" w:hAnsi="Times New Roman" w:cs="Times New Roman"/>
                <w:sz w:val="20"/>
                <w:szCs w:val="20"/>
              </w:rPr>
            </w:pPr>
          </w:p>
        </w:tc>
        <w:tc>
          <w:tcPr>
            <w:tcW w:w="1133"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BD6E558" w14:textId="1A476900" w:rsidR="002F2B3A" w:rsidRPr="003372EA" w:rsidRDefault="002F2B3A" w:rsidP="002F2B3A">
            <w:pPr>
              <w:jc w:val="center"/>
              <w:rPr>
                <w:rFonts w:ascii="Times New Roman" w:hAnsi="Times New Roman" w:cs="Times New Roman"/>
                <w:sz w:val="20"/>
                <w:szCs w:val="20"/>
              </w:rPr>
            </w:pPr>
          </w:p>
        </w:tc>
        <w:tc>
          <w:tcPr>
            <w:tcW w:w="85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E2958DA" w14:textId="77777777" w:rsidR="002F2B3A" w:rsidRPr="003372EA" w:rsidRDefault="002F2B3A" w:rsidP="002F2B3A">
            <w:pPr>
              <w:jc w:val="center"/>
              <w:rPr>
                <w:rFonts w:ascii="Times New Roman" w:hAnsi="Times New Roman" w:cs="Times New Roman"/>
                <w:b/>
                <w:bCs/>
                <w:sz w:val="20"/>
                <w:szCs w:val="20"/>
              </w:rPr>
            </w:pPr>
          </w:p>
        </w:tc>
        <w:tc>
          <w:tcPr>
            <w:tcW w:w="993"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14:paraId="13429504" w14:textId="77777777" w:rsidR="002F2B3A" w:rsidRPr="003372EA" w:rsidRDefault="002F2B3A" w:rsidP="002F2B3A">
            <w:pPr>
              <w:jc w:val="center"/>
              <w:rPr>
                <w:rFonts w:ascii="Times New Roman" w:hAnsi="Times New Roman" w:cs="Times New Roman"/>
                <w:b/>
                <w:bCs/>
                <w:sz w:val="20"/>
                <w:szCs w:val="20"/>
              </w:rPr>
            </w:pPr>
          </w:p>
        </w:tc>
        <w:tc>
          <w:tcPr>
            <w:tcW w:w="35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C5B6AA1" w14:textId="77777777" w:rsidR="002F2B3A" w:rsidRPr="003372EA" w:rsidRDefault="002F2B3A" w:rsidP="002F2B3A">
            <w:pPr>
              <w:jc w:val="center"/>
              <w:rPr>
                <w:rFonts w:ascii="Times New Roman" w:hAnsi="Times New Roman" w:cs="Times New Roman"/>
                <w:b/>
                <w:bCs/>
                <w:sz w:val="20"/>
                <w:szCs w:val="20"/>
              </w:rPr>
            </w:pPr>
          </w:p>
        </w:tc>
      </w:tr>
      <w:tr w:rsidR="002F2B3A" w:rsidRPr="003372EA" w14:paraId="3B6D4AA6" w14:textId="77777777" w:rsidTr="00D736CF">
        <w:trPr>
          <w:trHeight w:val="1023"/>
        </w:trPr>
        <w:tc>
          <w:tcPr>
            <w:tcW w:w="849" w:type="dxa"/>
            <w:vAlign w:val="center"/>
          </w:tcPr>
          <w:p w14:paraId="46538483" w14:textId="6B6FCF6C"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2.</w:t>
            </w:r>
          </w:p>
        </w:tc>
        <w:tc>
          <w:tcPr>
            <w:tcW w:w="1843" w:type="dxa"/>
            <w:gridSpan w:val="2"/>
            <w:vAlign w:val="center"/>
          </w:tcPr>
          <w:p w14:paraId="0D0F6D1C" w14:textId="799F80A7" w:rsidR="002F2B3A" w:rsidRPr="003372EA" w:rsidRDefault="002F2B3A" w:rsidP="002F2B3A">
            <w:pPr>
              <w:jc w:val="center"/>
              <w:rPr>
                <w:rFonts w:ascii="Times New Roman" w:hAnsi="Times New Roman" w:cs="Times New Roman"/>
                <w:b/>
                <w:bCs/>
                <w:sz w:val="20"/>
                <w:szCs w:val="20"/>
              </w:rPr>
            </w:pPr>
            <w:r w:rsidRPr="003372EA">
              <w:rPr>
                <w:rFonts w:ascii="Times New Roman" w:hAnsi="Times New Roman" w:cs="Times New Roman"/>
                <w:b/>
                <w:bCs/>
                <w:sz w:val="20"/>
                <w:szCs w:val="20"/>
              </w:rPr>
              <w:t xml:space="preserve">Nustumiamos spiralės embolizacijai </w:t>
            </w:r>
          </w:p>
        </w:tc>
        <w:tc>
          <w:tcPr>
            <w:tcW w:w="4254" w:type="dxa"/>
            <w:vAlign w:val="center"/>
          </w:tcPr>
          <w:p w14:paraId="347BB00D" w14:textId="3F737FDB" w:rsidR="004648D2" w:rsidRDefault="004648D2" w:rsidP="006B79F8">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2F2B3A" w:rsidRPr="004F4452">
              <w:rPr>
                <w:rFonts w:ascii="Times New Roman" w:hAnsi="Times New Roman" w:cs="Times New Roman"/>
                <w:sz w:val="20"/>
                <w:szCs w:val="20"/>
              </w:rPr>
              <w:t>Platininės</w:t>
            </w:r>
            <w:r w:rsidR="00E2522A">
              <w:rPr>
                <w:rFonts w:ascii="Times New Roman" w:hAnsi="Times New Roman" w:cs="Times New Roman"/>
                <w:sz w:val="20"/>
                <w:szCs w:val="20"/>
              </w:rPr>
              <w:t xml:space="preserve"> arba lygiavertės</w:t>
            </w:r>
            <w:r w:rsidR="002F2B3A" w:rsidRPr="003372EA">
              <w:rPr>
                <w:rFonts w:ascii="Times New Roman" w:hAnsi="Times New Roman" w:cs="Times New Roman"/>
                <w:sz w:val="20"/>
                <w:szCs w:val="20"/>
              </w:rPr>
              <w:t xml:space="preserve"> spiralės su sintetiniais plaušeliais. </w:t>
            </w:r>
          </w:p>
          <w:p w14:paraId="431BD27A" w14:textId="532C3682" w:rsidR="004648D2" w:rsidRDefault="004648D2" w:rsidP="004648D2">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2F2B3A" w:rsidRPr="003372EA">
              <w:rPr>
                <w:rFonts w:ascii="Times New Roman" w:hAnsi="Times New Roman" w:cs="Times New Roman"/>
                <w:sz w:val="20"/>
                <w:szCs w:val="20"/>
              </w:rPr>
              <w:t>Spiralių išorinis diametras 0,035": spiralių ilgiai nuo 3 cm  iki 20 cm; spiralių diametrai  nuo 3 mm iki 10 mm</w:t>
            </w:r>
            <w:r w:rsidR="00E2522A">
              <w:rPr>
                <w:rFonts w:ascii="Times New Roman" w:hAnsi="Times New Roman" w:cs="Times New Roman"/>
                <w:sz w:val="20"/>
                <w:szCs w:val="20"/>
              </w:rPr>
              <w:t xml:space="preserve"> (žingsnis kas 1 mm)</w:t>
            </w:r>
            <w:r w:rsidR="002F2B3A" w:rsidRPr="003372EA">
              <w:rPr>
                <w:rFonts w:ascii="Times New Roman" w:hAnsi="Times New Roman" w:cs="Times New Roman"/>
                <w:sz w:val="20"/>
                <w:szCs w:val="20"/>
              </w:rPr>
              <w:t xml:space="preserve">. </w:t>
            </w:r>
          </w:p>
          <w:p w14:paraId="23D984A5" w14:textId="08F15676" w:rsidR="002F2B3A" w:rsidRPr="003372EA" w:rsidRDefault="004648D2" w:rsidP="004C4ABB">
            <w:pPr>
              <w:jc w:val="both"/>
              <w:rPr>
                <w:rFonts w:ascii="Times New Roman" w:hAnsi="Times New Roman" w:cs="Times New Roman"/>
                <w:b/>
                <w:bCs/>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2F2B3A" w:rsidRPr="003372EA">
              <w:rPr>
                <w:rFonts w:ascii="Times New Roman" w:hAnsi="Times New Roman" w:cs="Times New Roman"/>
                <w:sz w:val="20"/>
                <w:szCs w:val="20"/>
              </w:rPr>
              <w:t>Spiralių išorinis diametras 0,018": spiralių ilgiai nuo 3 cm iki 14 cm; spiralių diametrai nuo 2 mm iki 10 mm</w:t>
            </w:r>
            <w:r w:rsidR="00E2522A">
              <w:rPr>
                <w:rFonts w:ascii="Times New Roman" w:hAnsi="Times New Roman" w:cs="Times New Roman"/>
                <w:sz w:val="20"/>
                <w:szCs w:val="20"/>
              </w:rPr>
              <w:t xml:space="preserve"> (žingsnis kas 1 mm)</w:t>
            </w:r>
            <w:r w:rsidR="002F2B3A" w:rsidRPr="003372EA">
              <w:rPr>
                <w:rFonts w:ascii="Times New Roman" w:hAnsi="Times New Roman" w:cs="Times New Roman"/>
                <w:sz w:val="20"/>
                <w:szCs w:val="20"/>
              </w:rPr>
              <w:t xml:space="preserve">. </w:t>
            </w:r>
          </w:p>
        </w:tc>
        <w:tc>
          <w:tcPr>
            <w:tcW w:w="567" w:type="dxa"/>
            <w:vAlign w:val="center"/>
          </w:tcPr>
          <w:p w14:paraId="6AC26DA1" w14:textId="7FAB83D6"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right w:val="single" w:sz="4" w:space="0" w:color="auto"/>
            </w:tcBorders>
            <w:vAlign w:val="center"/>
          </w:tcPr>
          <w:p w14:paraId="3FF4A277" w14:textId="20C23FAF" w:rsidR="002F2B3A" w:rsidRPr="003372EA" w:rsidRDefault="002F2B3A" w:rsidP="002F2B3A">
            <w:pPr>
              <w:jc w:val="center"/>
              <w:rPr>
                <w:rFonts w:ascii="Times New Roman" w:hAnsi="Times New Roman" w:cs="Times New Roman"/>
                <w:sz w:val="20"/>
                <w:szCs w:val="20"/>
              </w:rPr>
            </w:pPr>
            <w:r w:rsidRPr="003372EA">
              <w:rPr>
                <w:rFonts w:ascii="Times New Roman" w:hAnsi="Times New Roman" w:cs="Times New Roman"/>
                <w:sz w:val="20"/>
                <w:szCs w:val="20"/>
              </w:rPr>
              <w:t>300</w:t>
            </w:r>
          </w:p>
        </w:tc>
        <w:tc>
          <w:tcPr>
            <w:tcW w:w="99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27097511" w14:textId="399B6A3D" w:rsidR="002F2B3A" w:rsidRPr="003372EA" w:rsidRDefault="002F2B3A" w:rsidP="002F2B3A">
            <w:pPr>
              <w:jc w:val="center"/>
              <w:rPr>
                <w:rFonts w:ascii="Times New Roman" w:hAnsi="Times New Roman" w:cs="Times New Roman"/>
                <w:sz w:val="20"/>
                <w:szCs w:val="20"/>
              </w:rPr>
            </w:pPr>
          </w:p>
        </w:tc>
        <w:tc>
          <w:tcPr>
            <w:tcW w:w="1133"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30DCCBBE" w14:textId="1A4DE6C9" w:rsidR="002F2B3A" w:rsidRPr="003372EA" w:rsidRDefault="002F2B3A" w:rsidP="002F2B3A">
            <w:pPr>
              <w:jc w:val="center"/>
              <w:rPr>
                <w:rFonts w:ascii="Times New Roman" w:hAnsi="Times New Roman" w:cs="Times New Roman"/>
                <w:sz w:val="20"/>
                <w:szCs w:val="20"/>
              </w:rPr>
            </w:pPr>
          </w:p>
        </w:tc>
        <w:tc>
          <w:tcPr>
            <w:tcW w:w="85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21810534" w14:textId="77777777" w:rsidR="002F2B3A" w:rsidRPr="003372EA" w:rsidRDefault="002F2B3A" w:rsidP="002F2B3A">
            <w:pPr>
              <w:jc w:val="center"/>
              <w:rPr>
                <w:rFonts w:ascii="Times New Roman" w:hAnsi="Times New Roman" w:cs="Times New Roman"/>
                <w:b/>
                <w:bCs/>
                <w:sz w:val="20"/>
                <w:szCs w:val="20"/>
              </w:rPr>
            </w:pPr>
          </w:p>
        </w:tc>
        <w:tc>
          <w:tcPr>
            <w:tcW w:w="993"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14:paraId="6DB152D0" w14:textId="77777777" w:rsidR="002F2B3A" w:rsidRPr="003372EA" w:rsidRDefault="002F2B3A" w:rsidP="002F2B3A">
            <w:pPr>
              <w:jc w:val="center"/>
              <w:rPr>
                <w:rFonts w:ascii="Times New Roman" w:hAnsi="Times New Roman" w:cs="Times New Roman"/>
                <w:b/>
                <w:bCs/>
                <w:sz w:val="20"/>
                <w:szCs w:val="20"/>
              </w:rPr>
            </w:pPr>
          </w:p>
        </w:tc>
        <w:tc>
          <w:tcPr>
            <w:tcW w:w="35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6C2D4DF" w14:textId="77777777" w:rsidR="002F2B3A" w:rsidRPr="003372EA" w:rsidRDefault="002F2B3A" w:rsidP="002F2B3A">
            <w:pPr>
              <w:jc w:val="center"/>
              <w:rPr>
                <w:rFonts w:ascii="Times New Roman" w:hAnsi="Times New Roman" w:cs="Times New Roman"/>
                <w:b/>
                <w:bCs/>
                <w:sz w:val="20"/>
                <w:szCs w:val="20"/>
              </w:rPr>
            </w:pPr>
          </w:p>
        </w:tc>
      </w:tr>
      <w:tr w:rsidR="00E65DE9" w:rsidRPr="003372EA" w14:paraId="4209BDF3" w14:textId="77777777" w:rsidTr="00D736CF">
        <w:tc>
          <w:tcPr>
            <w:tcW w:w="849" w:type="dxa"/>
            <w:tcBorders>
              <w:top w:val="nil"/>
              <w:left w:val="single" w:sz="4" w:space="0" w:color="auto"/>
              <w:bottom w:val="single" w:sz="4" w:space="0" w:color="auto"/>
              <w:right w:val="single" w:sz="4" w:space="0" w:color="auto"/>
            </w:tcBorders>
            <w:vAlign w:val="center"/>
          </w:tcPr>
          <w:p w14:paraId="23E0CE09" w14:textId="3A38D446" w:rsidR="00E65DE9" w:rsidRPr="003372EA" w:rsidRDefault="00F55D3D" w:rsidP="00E65DE9">
            <w:pPr>
              <w:jc w:val="center"/>
              <w:rPr>
                <w:rFonts w:ascii="Times New Roman" w:hAnsi="Times New Roman" w:cs="Times New Roman"/>
                <w:b/>
                <w:bCs/>
                <w:sz w:val="20"/>
                <w:szCs w:val="20"/>
              </w:rPr>
            </w:pPr>
            <w:r>
              <w:rPr>
                <w:rFonts w:ascii="Times New Roman" w:hAnsi="Times New Roman" w:cs="Times New Roman"/>
                <w:b/>
                <w:bCs/>
                <w:sz w:val="20"/>
                <w:szCs w:val="20"/>
              </w:rPr>
              <w:t>3</w:t>
            </w:r>
            <w:r w:rsidR="00E65DE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024CEFC9" w14:textId="193167DA" w:rsidR="00E65DE9" w:rsidRPr="003372EA" w:rsidRDefault="00E65DE9" w:rsidP="00E65DE9">
            <w:pPr>
              <w:jc w:val="center"/>
              <w:rPr>
                <w:rFonts w:ascii="Times New Roman" w:hAnsi="Times New Roman" w:cs="Times New Roman"/>
                <w:b/>
                <w:bCs/>
                <w:sz w:val="20"/>
                <w:szCs w:val="20"/>
              </w:rPr>
            </w:pPr>
            <w:r w:rsidRPr="003372EA">
              <w:rPr>
                <w:rFonts w:ascii="Times New Roman" w:hAnsi="Times New Roman" w:cs="Times New Roman"/>
                <w:b/>
                <w:bCs/>
                <w:sz w:val="20"/>
                <w:szCs w:val="20"/>
              </w:rPr>
              <w:t xml:space="preserve">Ilgi hidrofiliniai įvedėjai periferinėms procedūroms </w:t>
            </w:r>
          </w:p>
        </w:tc>
        <w:tc>
          <w:tcPr>
            <w:tcW w:w="4254" w:type="dxa"/>
            <w:tcBorders>
              <w:top w:val="nil"/>
              <w:left w:val="nil"/>
              <w:bottom w:val="single" w:sz="4" w:space="0" w:color="auto"/>
              <w:right w:val="single" w:sz="4" w:space="0" w:color="auto"/>
            </w:tcBorders>
            <w:vAlign w:val="center"/>
          </w:tcPr>
          <w:p w14:paraId="27684A30" w14:textId="4051EFC7"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Išorinio paviršiaus padengimas: hidrofilinė medžiaga visame ilgyje</w:t>
            </w:r>
          </w:p>
          <w:p w14:paraId="0682DE3F" w14:textId="53F6E26E"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Vidinis paviršius padengtas </w:t>
            </w:r>
            <w:r w:rsidR="00E65DE9" w:rsidRPr="004F4452">
              <w:rPr>
                <w:rFonts w:ascii="Times New Roman" w:hAnsi="Times New Roman" w:cs="Times New Roman"/>
                <w:sz w:val="20"/>
                <w:szCs w:val="20"/>
              </w:rPr>
              <w:t>teflonu</w:t>
            </w:r>
          </w:p>
          <w:p w14:paraId="78331C12" w14:textId="4622ED52"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įvedėjo korpusas sutvirtintas </w:t>
            </w:r>
            <w:r w:rsidR="00E65DE9" w:rsidRPr="004F4452">
              <w:rPr>
                <w:rFonts w:ascii="Times New Roman" w:hAnsi="Times New Roman" w:cs="Times New Roman"/>
                <w:sz w:val="20"/>
                <w:szCs w:val="20"/>
              </w:rPr>
              <w:t>plieninėmis</w:t>
            </w:r>
            <w:r w:rsidR="00E2522A" w:rsidRPr="00D04B6D">
              <w:rPr>
                <w:rFonts w:ascii="Times New Roman" w:hAnsi="Times New Roman" w:cs="Times New Roman"/>
                <w:sz w:val="20"/>
                <w:szCs w:val="20"/>
              </w:rPr>
              <w:t xml:space="preserve"> arba lygiavertėmis</w:t>
            </w:r>
            <w:r w:rsidR="00E65DE9" w:rsidRPr="00D04B6D">
              <w:rPr>
                <w:rFonts w:ascii="Times New Roman" w:hAnsi="Times New Roman" w:cs="Times New Roman"/>
                <w:sz w:val="20"/>
                <w:szCs w:val="20"/>
              </w:rPr>
              <w:t xml:space="preserve"> spiralės vijomis</w:t>
            </w:r>
          </w:p>
          <w:p w14:paraId="40A37866" w14:textId="2E0B2426"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su dviem vidiniais lanksčiais dilatoriais: 0.018" ir  0.035" ±0.003" diametro</w:t>
            </w:r>
          </w:p>
          <w:p w14:paraId="74CE5388" w14:textId="391EE9B2"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Įvairaus dydžio: imtinai nuo 4Fr iki 12Fr (intervalas kas 1 Fr iki 10Fr); </w:t>
            </w:r>
          </w:p>
          <w:p w14:paraId="275D9579" w14:textId="64B208B7"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Didelio vidinio diametro: 4Fr - ne mažiau kaip 0,061"; 5Fr - ne mažiau kaip 0,074"</w:t>
            </w:r>
          </w:p>
          <w:p w14:paraId="44521B40" w14:textId="24AB28B0"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Įvairaus ilgio: nuo 45cm iki 110cm, tame intervale turi būti 55cm; 70cm; 80cm; 90cm;</w:t>
            </w:r>
          </w:p>
          <w:p w14:paraId="4A9F8BFA" w14:textId="56D3D29D" w:rsidR="006B79F8"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Distalinio galo konfigūracija: tiesūs ir įvairaus lenkimo tipo, su minkštu atraumatiniu rentgenokontrastiniu galiuku, rengenokontrastinis žymeklis integruotas sienelėje ir nemažinantis vidinio spindžio.</w:t>
            </w:r>
          </w:p>
          <w:p w14:paraId="5C97B48E" w14:textId="7F426AA8" w:rsidR="00E65DE9"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Ne mažiau 2 įvedėjo vožtuvų pasirinkimai.</w:t>
            </w:r>
          </w:p>
        </w:tc>
        <w:tc>
          <w:tcPr>
            <w:tcW w:w="567" w:type="dxa"/>
            <w:tcBorders>
              <w:top w:val="nil"/>
              <w:left w:val="nil"/>
              <w:bottom w:val="single" w:sz="4" w:space="0" w:color="auto"/>
              <w:right w:val="single" w:sz="4" w:space="0" w:color="auto"/>
            </w:tcBorders>
            <w:vAlign w:val="center"/>
          </w:tcPr>
          <w:p w14:paraId="42F690D1" w14:textId="06C5D3E1"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081E7B9E" w14:textId="13147087"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792023" w14:textId="48665EC1" w:rsidR="00E65DE9" w:rsidRPr="003372EA" w:rsidRDefault="00E65DE9" w:rsidP="00E65DE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299FD" w14:textId="5CA1DB49" w:rsidR="00E65DE9" w:rsidRPr="003372EA" w:rsidRDefault="00E65DE9" w:rsidP="00E65DE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6A2605" w14:textId="77777777" w:rsidR="00E65DE9" w:rsidRPr="003372EA" w:rsidRDefault="00E65DE9" w:rsidP="00E65DE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186FA" w14:textId="77777777" w:rsidR="00E65DE9" w:rsidRPr="003372EA" w:rsidRDefault="00E65DE9" w:rsidP="00E65DE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E3F3B9" w14:textId="77777777" w:rsidR="00E65DE9" w:rsidRPr="003372EA" w:rsidRDefault="00E65DE9" w:rsidP="00E65DE9">
            <w:pPr>
              <w:jc w:val="center"/>
              <w:rPr>
                <w:rFonts w:ascii="Times New Roman" w:hAnsi="Times New Roman" w:cs="Times New Roman"/>
                <w:sz w:val="20"/>
                <w:szCs w:val="20"/>
              </w:rPr>
            </w:pPr>
          </w:p>
        </w:tc>
      </w:tr>
      <w:tr w:rsidR="00E65DE9" w:rsidRPr="003372EA" w14:paraId="3B2F4EB0"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1E00BC5B" w14:textId="3ECF6C8F" w:rsidR="00E65DE9" w:rsidRPr="003372EA" w:rsidRDefault="00F55D3D" w:rsidP="00E65DE9">
            <w:pPr>
              <w:jc w:val="center"/>
              <w:rPr>
                <w:rFonts w:ascii="Times New Roman" w:hAnsi="Times New Roman" w:cs="Times New Roman"/>
                <w:b/>
                <w:bCs/>
                <w:sz w:val="20"/>
                <w:szCs w:val="20"/>
              </w:rPr>
            </w:pPr>
            <w:r>
              <w:rPr>
                <w:rFonts w:ascii="Times New Roman" w:hAnsi="Times New Roman" w:cs="Times New Roman"/>
                <w:b/>
                <w:bCs/>
                <w:sz w:val="20"/>
                <w:szCs w:val="20"/>
              </w:rPr>
              <w:t>4</w:t>
            </w:r>
            <w:r w:rsidR="00E65DE9" w:rsidRPr="003372EA">
              <w:rPr>
                <w:rFonts w:ascii="Times New Roman" w:hAnsi="Times New Roman" w:cs="Times New Roman"/>
                <w:b/>
                <w:bCs/>
                <w:sz w:val="20"/>
                <w:szCs w:val="20"/>
              </w:rPr>
              <w:t>.</w:t>
            </w:r>
          </w:p>
        </w:tc>
        <w:tc>
          <w:tcPr>
            <w:tcW w:w="1843" w:type="dxa"/>
            <w:gridSpan w:val="2"/>
            <w:tcBorders>
              <w:top w:val="nil"/>
              <w:left w:val="single" w:sz="4" w:space="0" w:color="auto"/>
              <w:bottom w:val="single" w:sz="4" w:space="0" w:color="auto"/>
              <w:right w:val="single" w:sz="4" w:space="0" w:color="auto"/>
            </w:tcBorders>
            <w:vAlign w:val="center"/>
          </w:tcPr>
          <w:p w14:paraId="1D46AA41" w14:textId="4E357297" w:rsidR="00E65DE9" w:rsidRPr="003372EA" w:rsidRDefault="00E65DE9" w:rsidP="00E65DE9">
            <w:pPr>
              <w:jc w:val="center"/>
              <w:rPr>
                <w:rFonts w:ascii="Times New Roman" w:hAnsi="Times New Roman" w:cs="Times New Roman"/>
                <w:b/>
                <w:bCs/>
                <w:sz w:val="20"/>
                <w:szCs w:val="20"/>
              </w:rPr>
            </w:pPr>
            <w:r w:rsidRPr="003372EA">
              <w:rPr>
                <w:rFonts w:ascii="Times New Roman" w:hAnsi="Times New Roman" w:cs="Times New Roman"/>
                <w:b/>
                <w:bCs/>
                <w:sz w:val="20"/>
                <w:szCs w:val="20"/>
              </w:rPr>
              <w:t>Kateteriai skirti sudėtingoms kaniuliacijoms</w:t>
            </w:r>
          </w:p>
        </w:tc>
        <w:tc>
          <w:tcPr>
            <w:tcW w:w="4254" w:type="dxa"/>
            <w:tcBorders>
              <w:top w:val="nil"/>
              <w:left w:val="nil"/>
              <w:bottom w:val="single" w:sz="4" w:space="0" w:color="auto"/>
              <w:right w:val="single" w:sz="4" w:space="0" w:color="auto"/>
            </w:tcBorders>
            <w:vAlign w:val="center"/>
          </w:tcPr>
          <w:p w14:paraId="2F30B80A" w14:textId="77777777" w:rsidR="004648D2"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Kateteriai, skirti sudėtingoms  kaniuliacijoms, su rentgenokontrastiniu ir šilumai jautriu galiuku. </w:t>
            </w:r>
          </w:p>
          <w:p w14:paraId="5CAC8BC0" w14:textId="649F8DCA" w:rsidR="004648D2"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Kateterio korpusas </w:t>
            </w:r>
            <w:r w:rsidR="00E65DE9" w:rsidRPr="004F4452">
              <w:rPr>
                <w:rFonts w:ascii="Times New Roman" w:hAnsi="Times New Roman" w:cs="Times New Roman"/>
                <w:sz w:val="20"/>
                <w:szCs w:val="20"/>
              </w:rPr>
              <w:t>iš nailono, sutvirtintas pintomis plieno vijomis.</w:t>
            </w:r>
          </w:p>
          <w:p w14:paraId="21D89D23" w14:textId="4A605A5B" w:rsidR="004648D2"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Kateterio diametras 5F, dengtas aktyvia hidrofiline danga, </w:t>
            </w:r>
            <w:r w:rsidR="00E65DE9" w:rsidRPr="004F4452">
              <w:rPr>
                <w:rFonts w:ascii="Times New Roman" w:hAnsi="Times New Roman" w:cs="Times New Roman"/>
                <w:sz w:val="20"/>
                <w:szCs w:val="20"/>
              </w:rPr>
              <w:t xml:space="preserve">pralaidumas </w:t>
            </w:r>
            <w:r w:rsidR="00E2522A" w:rsidRPr="004F4452">
              <w:rPr>
                <w:rFonts w:ascii="Times New Roman" w:hAnsi="Times New Roman" w:cs="Times New Roman"/>
                <w:sz w:val="20"/>
                <w:szCs w:val="20"/>
              </w:rPr>
              <w:t xml:space="preserve">ne mažiau kaip </w:t>
            </w:r>
            <w:r w:rsidR="00E65DE9" w:rsidRPr="004F4452">
              <w:rPr>
                <w:rFonts w:ascii="Times New Roman" w:hAnsi="Times New Roman" w:cs="Times New Roman"/>
                <w:sz w:val="20"/>
                <w:szCs w:val="20"/>
              </w:rPr>
              <w:t>32 ml/s,</w:t>
            </w:r>
            <w:r w:rsidR="006B79F8"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turi atlaikyti ne mažiau 1200 PSi slėgį. </w:t>
            </w:r>
          </w:p>
          <w:p w14:paraId="412DA840" w14:textId="4B2C80D4" w:rsidR="004648D2"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Kateterio ilgis</w:t>
            </w:r>
            <w:r w:rsidR="00E2522A" w:rsidRPr="00D04B6D">
              <w:rPr>
                <w:rFonts w:ascii="Times New Roman" w:hAnsi="Times New Roman" w:cs="Times New Roman"/>
                <w:sz w:val="20"/>
                <w:szCs w:val="20"/>
              </w:rPr>
              <w:t>:</w:t>
            </w:r>
            <w:r w:rsidR="006B79F8" w:rsidRPr="00D04B6D">
              <w:rPr>
                <w:rFonts w:ascii="Times New Roman" w:hAnsi="Times New Roman" w:cs="Times New Roman"/>
                <w:sz w:val="20"/>
                <w:szCs w:val="20"/>
              </w:rPr>
              <w:t xml:space="preserve"> </w:t>
            </w:r>
            <w:r w:rsidR="00E65DE9" w:rsidRPr="004F4452">
              <w:rPr>
                <w:rFonts w:ascii="Times New Roman" w:hAnsi="Times New Roman" w:cs="Times New Roman"/>
                <w:sz w:val="20"/>
                <w:szCs w:val="20"/>
              </w:rPr>
              <w:t>40 cm, 65 cm 125cm</w:t>
            </w:r>
            <w:r w:rsidR="00E65DE9" w:rsidRPr="00D04B6D">
              <w:rPr>
                <w:rFonts w:ascii="Times New Roman" w:hAnsi="Times New Roman" w:cs="Times New Roman"/>
                <w:sz w:val="20"/>
                <w:szCs w:val="20"/>
              </w:rPr>
              <w:t xml:space="preserve"> suderinamas su 0,035 viela. </w:t>
            </w:r>
          </w:p>
          <w:p w14:paraId="3AFE461F" w14:textId="69BA940F" w:rsidR="00E65DE9" w:rsidRPr="00D04B6D" w:rsidRDefault="004648D2" w:rsidP="00E65DE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65DE9" w:rsidRPr="00D04B6D">
              <w:rPr>
                <w:rFonts w:ascii="Times New Roman" w:hAnsi="Times New Roman" w:cs="Times New Roman"/>
                <w:sz w:val="20"/>
                <w:szCs w:val="20"/>
              </w:rPr>
              <w:t xml:space="preserve">Privalo būti skirtingos galiukų konfiguracijos, pasirinkimo galimybė pagal anatomines situacijas. Kateterio galiuko konfiguracijos: VANSCHIE1, VANSCHIE1, VANSCHIE3, VANSCHIE4, VANSCHIE5, Bell-1.5,  C1, C2, C3, CHG-A, CHG-B, CHG-C, MPA, MPB, C-PS, LEV2, LEV1, MIK, RBT, RC1, RC2, RIM, SHK1.0, CHG2.5, VS, VS1, VS2,VS3, KMP,RH, RDC,VSC1, VSC2, RLG, VSC3, TEGT. </w:t>
            </w:r>
          </w:p>
        </w:tc>
        <w:tc>
          <w:tcPr>
            <w:tcW w:w="567" w:type="dxa"/>
            <w:tcBorders>
              <w:top w:val="nil"/>
              <w:left w:val="nil"/>
              <w:bottom w:val="single" w:sz="4" w:space="0" w:color="auto"/>
              <w:right w:val="single" w:sz="4" w:space="0" w:color="auto"/>
            </w:tcBorders>
            <w:vAlign w:val="center"/>
          </w:tcPr>
          <w:p w14:paraId="47D4EA2E" w14:textId="1640405D"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E28B529" w14:textId="71466393" w:rsidR="00E65DE9" w:rsidRPr="003372EA" w:rsidRDefault="00E65DE9" w:rsidP="00E65DE9">
            <w:pPr>
              <w:jc w:val="center"/>
              <w:rPr>
                <w:rFonts w:ascii="Times New Roman" w:hAnsi="Times New Roman" w:cs="Times New Roman"/>
                <w:sz w:val="20"/>
                <w:szCs w:val="20"/>
              </w:rPr>
            </w:pPr>
            <w:r w:rsidRPr="003372EA">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C68E" w14:textId="7DB32510" w:rsidR="00E65DE9" w:rsidRPr="003372EA" w:rsidRDefault="00E65DE9" w:rsidP="00E65DE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5FF533" w14:textId="31434B79" w:rsidR="00E65DE9" w:rsidRPr="003372EA" w:rsidRDefault="00E65DE9" w:rsidP="00E65DE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4E8789" w14:textId="77777777" w:rsidR="00E65DE9" w:rsidRPr="003372EA" w:rsidRDefault="00E65DE9" w:rsidP="00E65DE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B25CB9" w14:textId="77777777" w:rsidR="00E65DE9" w:rsidRPr="003372EA" w:rsidRDefault="00E65DE9" w:rsidP="00E65DE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9C09C2" w14:textId="77777777" w:rsidR="00E65DE9" w:rsidRPr="003372EA" w:rsidRDefault="00E65DE9" w:rsidP="00E65DE9">
            <w:pPr>
              <w:jc w:val="center"/>
              <w:rPr>
                <w:rFonts w:ascii="Times New Roman" w:hAnsi="Times New Roman" w:cs="Times New Roman"/>
                <w:sz w:val="20"/>
                <w:szCs w:val="20"/>
              </w:rPr>
            </w:pPr>
          </w:p>
        </w:tc>
      </w:tr>
      <w:tr w:rsidR="00E65DE9" w:rsidRPr="003372EA" w14:paraId="0DB8C464"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75DE91A4" w14:textId="16617B4E" w:rsidR="00E65DE9" w:rsidRPr="003372EA" w:rsidRDefault="00F55D3D" w:rsidP="00E65DE9">
            <w:pPr>
              <w:jc w:val="center"/>
              <w:rPr>
                <w:rFonts w:ascii="Times New Roman" w:hAnsi="Times New Roman" w:cs="Times New Roman"/>
                <w:b/>
                <w:bCs/>
                <w:sz w:val="20"/>
                <w:szCs w:val="20"/>
              </w:rPr>
            </w:pPr>
            <w:r>
              <w:rPr>
                <w:rFonts w:ascii="Times New Roman" w:hAnsi="Times New Roman" w:cs="Times New Roman"/>
                <w:b/>
                <w:bCs/>
                <w:sz w:val="20"/>
                <w:szCs w:val="20"/>
              </w:rPr>
              <w:t>5</w:t>
            </w:r>
            <w:r w:rsidR="00E65DE9" w:rsidRPr="003372EA">
              <w:rPr>
                <w:rFonts w:ascii="Times New Roman" w:hAnsi="Times New Roman" w:cs="Times New Roman"/>
                <w:b/>
                <w:bCs/>
                <w:sz w:val="20"/>
                <w:szCs w:val="20"/>
              </w:rPr>
              <w:t>.</w:t>
            </w:r>
          </w:p>
        </w:tc>
        <w:tc>
          <w:tcPr>
            <w:tcW w:w="1843" w:type="dxa"/>
            <w:gridSpan w:val="2"/>
            <w:tcBorders>
              <w:top w:val="nil"/>
              <w:left w:val="single" w:sz="4" w:space="0" w:color="auto"/>
              <w:bottom w:val="single" w:sz="4" w:space="0" w:color="auto"/>
              <w:right w:val="single" w:sz="4" w:space="0" w:color="auto"/>
            </w:tcBorders>
            <w:vAlign w:val="center"/>
          </w:tcPr>
          <w:p w14:paraId="76864892" w14:textId="00444460" w:rsidR="00E65DE9" w:rsidRPr="003372EA" w:rsidRDefault="00E308B6" w:rsidP="006B79F8">
            <w:pPr>
              <w:rPr>
                <w:rFonts w:ascii="Times New Roman" w:hAnsi="Times New Roman" w:cs="Times New Roman"/>
                <w:b/>
                <w:bCs/>
                <w:sz w:val="20"/>
                <w:szCs w:val="20"/>
              </w:rPr>
            </w:pPr>
            <w:r w:rsidRPr="003372EA">
              <w:rPr>
                <w:rFonts w:ascii="Times New Roman" w:hAnsi="Times New Roman" w:cs="Times New Roman"/>
                <w:b/>
                <w:bCs/>
                <w:sz w:val="20"/>
                <w:szCs w:val="20"/>
              </w:rPr>
              <w:t>Klijai embolizacijai</w:t>
            </w:r>
          </w:p>
        </w:tc>
        <w:tc>
          <w:tcPr>
            <w:tcW w:w="4254" w:type="dxa"/>
            <w:tcBorders>
              <w:top w:val="nil"/>
              <w:left w:val="nil"/>
              <w:bottom w:val="single" w:sz="4" w:space="0" w:color="auto"/>
              <w:right w:val="single" w:sz="4" w:space="0" w:color="auto"/>
            </w:tcBorders>
            <w:vAlign w:val="center"/>
          </w:tcPr>
          <w:p w14:paraId="6B40AFCB" w14:textId="7F52155E" w:rsidR="00E308B6" w:rsidRPr="003336F1" w:rsidRDefault="004648D2" w:rsidP="00DC43DC">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 xml:space="preserve">n-BCA skysta embolizacinė medžiaga AVM embolizacijai </w:t>
            </w:r>
          </w:p>
          <w:p w14:paraId="50D05CC0" w14:textId="326F4AA7" w:rsidR="004648D2" w:rsidRPr="003336F1" w:rsidRDefault="004648D2" w:rsidP="00E308B6">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Steril</w:t>
            </w:r>
            <w:r w:rsidR="006B79F8" w:rsidRPr="003336F1">
              <w:rPr>
                <w:rFonts w:ascii="Times New Roman" w:hAnsi="Times New Roman" w:cs="Times New Roman"/>
                <w:sz w:val="20"/>
                <w:szCs w:val="20"/>
              </w:rPr>
              <w:t>i</w:t>
            </w:r>
            <w:r w:rsidR="00E308B6" w:rsidRPr="003336F1">
              <w:rPr>
                <w:rFonts w:ascii="Times New Roman" w:hAnsi="Times New Roman" w:cs="Times New Roman"/>
                <w:sz w:val="20"/>
                <w:szCs w:val="20"/>
              </w:rPr>
              <w:t xml:space="preserve">. Skaidri. Klijai pagaminti iš </w:t>
            </w:r>
            <w:r w:rsidR="00E308B6" w:rsidRPr="004F4452">
              <w:rPr>
                <w:rFonts w:ascii="Times New Roman" w:hAnsi="Times New Roman" w:cs="Times New Roman"/>
                <w:sz w:val="20"/>
                <w:szCs w:val="20"/>
              </w:rPr>
              <w:t>n-heksil cyanocrylate monomerų</w:t>
            </w:r>
            <w:r w:rsidR="00E2522A" w:rsidRPr="003336F1">
              <w:rPr>
                <w:rFonts w:ascii="Times New Roman" w:hAnsi="Times New Roman" w:cs="Times New Roman"/>
                <w:sz w:val="20"/>
                <w:szCs w:val="20"/>
              </w:rPr>
              <w:t xml:space="preserve"> arba lygiavertis</w:t>
            </w:r>
            <w:r w:rsidR="00E308B6" w:rsidRPr="003336F1">
              <w:rPr>
                <w:rFonts w:ascii="Times New Roman" w:hAnsi="Times New Roman" w:cs="Times New Roman"/>
                <w:sz w:val="20"/>
                <w:szCs w:val="20"/>
              </w:rPr>
              <w:t xml:space="preserve">. Vienoje kapsulėje </w:t>
            </w:r>
            <w:r w:rsidR="00E308B6" w:rsidRPr="004F4452">
              <w:rPr>
                <w:rFonts w:ascii="Times New Roman" w:hAnsi="Times New Roman" w:cs="Times New Roman"/>
                <w:sz w:val="20"/>
                <w:szCs w:val="20"/>
              </w:rPr>
              <w:t xml:space="preserve">yra 1 ml </w:t>
            </w:r>
            <w:r w:rsidR="003336F1" w:rsidRPr="003336F1">
              <w:rPr>
                <w:rFonts w:ascii="Times New Roman" w:hAnsi="Times New Roman" w:cs="Times New Roman"/>
                <w:sz w:val="20"/>
                <w:szCs w:val="20"/>
              </w:rPr>
              <w:t xml:space="preserve">± 10 proc. </w:t>
            </w:r>
            <w:r w:rsidR="00E308B6" w:rsidRPr="004F4452">
              <w:rPr>
                <w:rFonts w:ascii="Times New Roman" w:hAnsi="Times New Roman" w:cs="Times New Roman"/>
                <w:sz w:val="20"/>
                <w:szCs w:val="20"/>
              </w:rPr>
              <w:t>klijų</w:t>
            </w:r>
            <w:r w:rsidR="00E308B6" w:rsidRPr="003336F1">
              <w:rPr>
                <w:rFonts w:ascii="Times New Roman" w:hAnsi="Times New Roman" w:cs="Times New Roman"/>
                <w:sz w:val="20"/>
                <w:szCs w:val="20"/>
              </w:rPr>
              <w:t xml:space="preserve">. </w:t>
            </w:r>
          </w:p>
          <w:p w14:paraId="529C33FA" w14:textId="776BC1AC" w:rsidR="004648D2" w:rsidRPr="003336F1" w:rsidRDefault="004648D2" w:rsidP="00E308B6">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Naudojimo metų klijai lieka skysti, po kontakto su audiniu ar drėgna medžiaga, polimerizuojasi</w:t>
            </w:r>
            <w:r w:rsidR="003336F1" w:rsidRPr="003336F1">
              <w:rPr>
                <w:rFonts w:ascii="Times New Roman" w:hAnsi="Times New Roman" w:cs="Times New Roman"/>
                <w:sz w:val="20"/>
                <w:szCs w:val="20"/>
              </w:rPr>
              <w:t xml:space="preserve"> ne ilgiau kaip per 15 sekundčių</w:t>
            </w:r>
            <w:r w:rsidR="00E308B6" w:rsidRPr="003336F1">
              <w:rPr>
                <w:rFonts w:ascii="Times New Roman" w:hAnsi="Times New Roman" w:cs="Times New Roman"/>
                <w:sz w:val="20"/>
                <w:szCs w:val="20"/>
              </w:rPr>
              <w:t xml:space="preserve">. </w:t>
            </w:r>
          </w:p>
          <w:p w14:paraId="189AFCF5" w14:textId="500575CC" w:rsidR="00E65DE9" w:rsidRPr="003336F1" w:rsidRDefault="004648D2" w:rsidP="004F4452">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 xml:space="preserve">Pasibaigus polimerizacijai, klijai visiškai praranda savo adherines savybes. </w:t>
            </w:r>
          </w:p>
        </w:tc>
        <w:tc>
          <w:tcPr>
            <w:tcW w:w="567" w:type="dxa"/>
            <w:tcBorders>
              <w:top w:val="nil"/>
              <w:left w:val="nil"/>
              <w:bottom w:val="single" w:sz="4" w:space="0" w:color="auto"/>
              <w:right w:val="single" w:sz="4" w:space="0" w:color="auto"/>
            </w:tcBorders>
            <w:vAlign w:val="center"/>
          </w:tcPr>
          <w:p w14:paraId="0CE6F67C" w14:textId="1F2EECFB" w:rsidR="00E65DE9" w:rsidRPr="003372EA" w:rsidRDefault="00E308B6" w:rsidP="00E65DE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138A9E5C" w14:textId="321CF481" w:rsidR="00E65DE9" w:rsidRPr="003372EA" w:rsidRDefault="00E308B6" w:rsidP="00E65DE9">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E9E273" w14:textId="4AEE4113" w:rsidR="00E65DE9" w:rsidRPr="003372EA" w:rsidRDefault="00E65DE9" w:rsidP="00E65DE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A12400" w14:textId="3D1788F7" w:rsidR="00E65DE9" w:rsidRPr="003372EA" w:rsidRDefault="00E65DE9" w:rsidP="00E65DE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EF061E" w14:textId="77777777" w:rsidR="00E65DE9" w:rsidRPr="003372EA" w:rsidRDefault="00E65DE9" w:rsidP="00E65DE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CA78F4" w14:textId="77777777" w:rsidR="00E65DE9" w:rsidRPr="003372EA" w:rsidRDefault="00E65DE9" w:rsidP="00E65DE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8EEA21" w14:textId="77777777" w:rsidR="00E65DE9" w:rsidRPr="003372EA" w:rsidRDefault="00E65DE9" w:rsidP="00E65DE9">
            <w:pPr>
              <w:jc w:val="center"/>
              <w:rPr>
                <w:rFonts w:ascii="Times New Roman" w:hAnsi="Times New Roman" w:cs="Times New Roman"/>
                <w:sz w:val="20"/>
                <w:szCs w:val="20"/>
              </w:rPr>
            </w:pPr>
          </w:p>
        </w:tc>
      </w:tr>
      <w:tr w:rsidR="00E308B6" w:rsidRPr="003372EA" w14:paraId="441F9117" w14:textId="77777777" w:rsidTr="00D736CF">
        <w:tc>
          <w:tcPr>
            <w:tcW w:w="849" w:type="dxa"/>
            <w:tcBorders>
              <w:top w:val="nil"/>
              <w:left w:val="single" w:sz="4" w:space="0" w:color="auto"/>
              <w:bottom w:val="single" w:sz="4" w:space="0" w:color="auto"/>
              <w:right w:val="single" w:sz="4" w:space="0" w:color="auto"/>
            </w:tcBorders>
            <w:vAlign w:val="center"/>
          </w:tcPr>
          <w:p w14:paraId="18F66896" w14:textId="63710BF2"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6</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4016FF42" w14:textId="7A5B1CC1"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Ilgas introdiuseris</w:t>
            </w:r>
          </w:p>
        </w:tc>
        <w:tc>
          <w:tcPr>
            <w:tcW w:w="4254" w:type="dxa"/>
            <w:tcBorders>
              <w:top w:val="nil"/>
              <w:left w:val="nil"/>
              <w:bottom w:val="single" w:sz="4" w:space="0" w:color="auto"/>
              <w:right w:val="single" w:sz="4" w:space="0" w:color="auto"/>
            </w:tcBorders>
            <w:vAlign w:val="center"/>
          </w:tcPr>
          <w:p w14:paraId="460BCA69" w14:textId="07566AFA" w:rsidR="00E308B6" w:rsidRPr="003336F1" w:rsidRDefault="004648D2" w:rsidP="00DC43DC">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Skirtas intervencinių prietaisų įvedimui į periferines, koronarines ir neuro kraujagysles.</w:t>
            </w:r>
          </w:p>
          <w:p w14:paraId="4D60EDF1" w14:textId="6F45DC71" w:rsidR="00E308B6" w:rsidRPr="003336F1" w:rsidRDefault="004648D2" w:rsidP="006B79F8">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Progresyvaus, palaipsni</w:t>
            </w:r>
            <w:r w:rsidR="007E6EC4" w:rsidRPr="003336F1">
              <w:rPr>
                <w:rFonts w:ascii="Times New Roman" w:hAnsi="Times New Roman" w:cs="Times New Roman"/>
                <w:sz w:val="20"/>
                <w:szCs w:val="20"/>
              </w:rPr>
              <w:t>ui</w:t>
            </w:r>
            <w:r w:rsidR="00E308B6" w:rsidRPr="003336F1">
              <w:rPr>
                <w:rFonts w:ascii="Times New Roman" w:hAnsi="Times New Roman" w:cs="Times New Roman"/>
                <w:sz w:val="20"/>
                <w:szCs w:val="20"/>
              </w:rPr>
              <w:t xml:space="preserve"> minkštėjančio p</w:t>
            </w:r>
            <w:r w:rsidR="007E6EC4" w:rsidRPr="003336F1">
              <w:rPr>
                <w:rFonts w:ascii="Times New Roman" w:hAnsi="Times New Roman" w:cs="Times New Roman"/>
                <w:sz w:val="20"/>
                <w:szCs w:val="20"/>
              </w:rPr>
              <w:t>y</w:t>
            </w:r>
            <w:r w:rsidR="00E308B6" w:rsidRPr="003336F1">
              <w:rPr>
                <w:rFonts w:ascii="Times New Roman" w:hAnsi="Times New Roman" w:cs="Times New Roman"/>
                <w:sz w:val="20"/>
                <w:szCs w:val="20"/>
              </w:rPr>
              <w:t>nimo</w:t>
            </w:r>
          </w:p>
          <w:p w14:paraId="1A95218D" w14:textId="68E7FE40" w:rsidR="00E308B6" w:rsidRPr="003336F1" w:rsidRDefault="004648D2" w:rsidP="007E6EC4">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Ilgiai: 80-105cm ±5 cm. Būtini ilgiai 80 cm, 90 cm, 100 cm, 105cm.</w:t>
            </w:r>
          </w:p>
          <w:p w14:paraId="6634E062" w14:textId="54EF6C99" w:rsidR="00E308B6" w:rsidRPr="003336F1" w:rsidRDefault="004648D2" w:rsidP="007E6EC4">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Pro</w:t>
            </w:r>
            <w:r w:rsidR="007E6EC4" w:rsidRPr="003336F1">
              <w:rPr>
                <w:rFonts w:ascii="Times New Roman" w:hAnsi="Times New Roman" w:cs="Times New Roman"/>
                <w:sz w:val="20"/>
                <w:szCs w:val="20"/>
              </w:rPr>
              <w:t>ks</w:t>
            </w:r>
            <w:r w:rsidR="00E308B6" w:rsidRPr="003336F1">
              <w:rPr>
                <w:rFonts w:ascii="Times New Roman" w:hAnsi="Times New Roman" w:cs="Times New Roman"/>
                <w:sz w:val="20"/>
                <w:szCs w:val="20"/>
              </w:rPr>
              <w:t>. OD 0,106” / Dist. OD 0,100”</w:t>
            </w:r>
          </w:p>
          <w:p w14:paraId="1590F85B" w14:textId="45164C32" w:rsidR="00E308B6" w:rsidRPr="003336F1" w:rsidRDefault="004648D2" w:rsidP="00E308B6">
            <w:pPr>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Proks. ID 0,088” / Dist. ID 0,088”</w:t>
            </w:r>
          </w:p>
          <w:p w14:paraId="75946BFC" w14:textId="15AE60FD" w:rsidR="00E308B6" w:rsidRPr="003336F1" w:rsidRDefault="004648D2" w:rsidP="00E308B6">
            <w:pPr>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Hidrofilinė danga 20 cm±3 cm</w:t>
            </w:r>
          </w:p>
          <w:p w14:paraId="4D4B6CBB" w14:textId="0B1AEFC0" w:rsidR="00E308B6" w:rsidRPr="003336F1" w:rsidRDefault="004648D2" w:rsidP="007E6EC4">
            <w:pPr>
              <w:jc w:val="both"/>
              <w:rPr>
                <w:rFonts w:ascii="Times New Roman" w:hAnsi="Times New Roman" w:cs="Times New Roman"/>
                <w:sz w:val="20"/>
                <w:szCs w:val="20"/>
              </w:rPr>
            </w:pPr>
            <w:r w:rsidRPr="003336F1">
              <w:rPr>
                <w:rFonts w:ascii="Times New Roman" w:hAnsi="Times New Roman" w:cs="Times New Roman"/>
                <w:sz w:val="20"/>
                <w:szCs w:val="20"/>
              </w:rPr>
              <w:t xml:space="preserve">• </w:t>
            </w:r>
            <w:r w:rsidR="00E308B6" w:rsidRPr="003336F1">
              <w:rPr>
                <w:rFonts w:ascii="Times New Roman" w:hAnsi="Times New Roman" w:cs="Times New Roman"/>
                <w:sz w:val="20"/>
                <w:szCs w:val="20"/>
              </w:rPr>
              <w:t xml:space="preserve">Komplekte yra </w:t>
            </w:r>
            <w:r w:rsidR="007E6EC4" w:rsidRPr="003336F1">
              <w:rPr>
                <w:rFonts w:ascii="Times New Roman" w:hAnsi="Times New Roman" w:cs="Times New Roman"/>
                <w:sz w:val="20"/>
                <w:szCs w:val="20"/>
              </w:rPr>
              <w:t>d</w:t>
            </w:r>
            <w:r w:rsidR="00E308B6" w:rsidRPr="003336F1">
              <w:rPr>
                <w:rFonts w:ascii="Times New Roman" w:hAnsi="Times New Roman" w:cs="Times New Roman"/>
                <w:sz w:val="20"/>
                <w:szCs w:val="20"/>
              </w:rPr>
              <w:t>ilatorius, introdiuseris „Peel-away”, 9F hemostatinis vožtuvas ir 8F hemostatinio vožtuvo adapteris</w:t>
            </w:r>
          </w:p>
        </w:tc>
        <w:tc>
          <w:tcPr>
            <w:tcW w:w="567" w:type="dxa"/>
            <w:tcBorders>
              <w:top w:val="nil"/>
              <w:left w:val="nil"/>
              <w:bottom w:val="single" w:sz="4" w:space="0" w:color="auto"/>
              <w:right w:val="single" w:sz="4" w:space="0" w:color="auto"/>
            </w:tcBorders>
            <w:vAlign w:val="center"/>
          </w:tcPr>
          <w:p w14:paraId="61970F08" w14:textId="73E825F7"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B28A295" w14:textId="2A600019"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300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F237EC" w14:textId="538F575E"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583412" w14:textId="1755D9C0"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D2807D"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980F1B"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885486" w14:textId="77777777" w:rsidR="00E308B6" w:rsidRPr="003372EA" w:rsidRDefault="00E308B6" w:rsidP="00E308B6">
            <w:pPr>
              <w:jc w:val="center"/>
              <w:rPr>
                <w:rFonts w:ascii="Times New Roman" w:hAnsi="Times New Roman" w:cs="Times New Roman"/>
                <w:sz w:val="20"/>
                <w:szCs w:val="20"/>
              </w:rPr>
            </w:pPr>
          </w:p>
        </w:tc>
      </w:tr>
      <w:tr w:rsidR="00E308B6" w:rsidRPr="003372EA" w14:paraId="5B234A49" w14:textId="77777777" w:rsidTr="00D736CF">
        <w:tc>
          <w:tcPr>
            <w:tcW w:w="849" w:type="dxa"/>
            <w:tcBorders>
              <w:top w:val="nil"/>
              <w:left w:val="single" w:sz="4" w:space="0" w:color="auto"/>
              <w:bottom w:val="single" w:sz="4" w:space="0" w:color="auto"/>
              <w:right w:val="single" w:sz="4" w:space="0" w:color="auto"/>
            </w:tcBorders>
            <w:vAlign w:val="center"/>
          </w:tcPr>
          <w:p w14:paraId="528F3053" w14:textId="060A3473"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7</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A3DB51F" w14:textId="083394EF"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Cerebrinių venų/sinusų remodeliavimo balioninis kateteris</w:t>
            </w:r>
          </w:p>
        </w:tc>
        <w:tc>
          <w:tcPr>
            <w:tcW w:w="4254" w:type="dxa"/>
            <w:tcBorders>
              <w:top w:val="nil"/>
              <w:left w:val="nil"/>
              <w:bottom w:val="single" w:sz="4" w:space="0" w:color="auto"/>
              <w:right w:val="single" w:sz="4" w:space="0" w:color="auto"/>
            </w:tcBorders>
            <w:vAlign w:val="center"/>
          </w:tcPr>
          <w:p w14:paraId="05144F7A" w14:textId="0498DBDE"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36F1">
              <w:rPr>
                <w:rFonts w:ascii="Times New Roman" w:hAnsi="Times New Roman" w:cs="Times New Roman"/>
                <w:sz w:val="20"/>
                <w:szCs w:val="20"/>
              </w:rPr>
              <w:t xml:space="preserve">Įvedamas per nuvedimo kateterį iki veninio </w:t>
            </w:r>
            <w:r w:rsidR="00E308B6" w:rsidRPr="004F4452">
              <w:rPr>
                <w:rFonts w:ascii="Times New Roman" w:hAnsi="Times New Roman" w:cs="Times New Roman"/>
                <w:sz w:val="20"/>
                <w:szCs w:val="20"/>
              </w:rPr>
              <w:t>ančio</w:t>
            </w:r>
            <w:r w:rsidR="00E308B6" w:rsidRPr="003336F1">
              <w:rPr>
                <w:rFonts w:ascii="Times New Roman" w:hAnsi="Times New Roman" w:cs="Times New Roman"/>
                <w:sz w:val="20"/>
                <w:szCs w:val="20"/>
              </w:rPr>
              <w:t>.</w:t>
            </w:r>
          </w:p>
          <w:p w14:paraId="7739BEE7" w14:textId="3544789A"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Balionas padengtas hidrofiline arba </w:t>
            </w:r>
            <w:r w:rsidR="00B918E9">
              <w:rPr>
                <w:rFonts w:ascii="Times New Roman" w:hAnsi="Times New Roman" w:cs="Times New Roman"/>
                <w:sz w:val="20"/>
                <w:szCs w:val="20"/>
              </w:rPr>
              <w:t>lygiaverte</w:t>
            </w:r>
            <w:r w:rsidR="00B918E9" w:rsidRPr="003372EA">
              <w:rPr>
                <w:rFonts w:ascii="Times New Roman" w:hAnsi="Times New Roman" w:cs="Times New Roman"/>
                <w:sz w:val="20"/>
                <w:szCs w:val="20"/>
              </w:rPr>
              <w:t xml:space="preserve"> </w:t>
            </w:r>
            <w:r w:rsidR="00E308B6" w:rsidRPr="003372EA">
              <w:rPr>
                <w:rFonts w:ascii="Times New Roman" w:hAnsi="Times New Roman" w:cs="Times New Roman"/>
                <w:sz w:val="20"/>
                <w:szCs w:val="20"/>
              </w:rPr>
              <w:t>medžiaga.</w:t>
            </w:r>
          </w:p>
          <w:p w14:paraId="7D5D9DF9" w14:textId="2978D622"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Suderinamas su dimetilsulfoksido tirpalo (DMSO) medžiaga.</w:t>
            </w:r>
          </w:p>
          <w:p w14:paraId="0B82559E" w14:textId="0537327E"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Ilgis 160cm ± 10 cm.</w:t>
            </w:r>
          </w:p>
          <w:p w14:paraId="221B4121" w14:textId="2A2F42A4"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Baliono ilgis 80mm ± 5 cm.</w:t>
            </w:r>
          </w:p>
          <w:p w14:paraId="0A9E4158" w14:textId="6DD71C0B"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Baliono diametras 8 - 10mm intervale, nemažiau dviejų skirtingų dydžių.</w:t>
            </w:r>
          </w:p>
          <w:p w14:paraId="0C5A3F5B" w14:textId="125C6AB7"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Suderinamas su 0,14" mikroviela.</w:t>
            </w:r>
          </w:p>
        </w:tc>
        <w:tc>
          <w:tcPr>
            <w:tcW w:w="567" w:type="dxa"/>
            <w:tcBorders>
              <w:top w:val="nil"/>
              <w:left w:val="nil"/>
              <w:bottom w:val="single" w:sz="4" w:space="0" w:color="auto"/>
              <w:right w:val="single" w:sz="4" w:space="0" w:color="auto"/>
            </w:tcBorders>
            <w:vAlign w:val="center"/>
          </w:tcPr>
          <w:p w14:paraId="7D3D3868" w14:textId="037CE483"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30A9F062" w14:textId="50EEB5EA"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77AA29" w14:textId="548898AC"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7901B" w14:textId="3458FA57"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F031E7"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75071"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9603FA" w14:textId="77777777" w:rsidR="00E308B6" w:rsidRPr="003372EA" w:rsidRDefault="00E308B6" w:rsidP="00E308B6">
            <w:pPr>
              <w:jc w:val="center"/>
              <w:rPr>
                <w:rFonts w:ascii="Times New Roman" w:hAnsi="Times New Roman" w:cs="Times New Roman"/>
                <w:sz w:val="20"/>
                <w:szCs w:val="20"/>
              </w:rPr>
            </w:pPr>
          </w:p>
        </w:tc>
      </w:tr>
      <w:tr w:rsidR="00E308B6" w:rsidRPr="003372EA" w14:paraId="225B783B" w14:textId="77777777" w:rsidTr="00D736CF">
        <w:tc>
          <w:tcPr>
            <w:tcW w:w="849" w:type="dxa"/>
            <w:tcBorders>
              <w:top w:val="nil"/>
              <w:left w:val="single" w:sz="4" w:space="0" w:color="auto"/>
              <w:bottom w:val="single" w:sz="4" w:space="0" w:color="auto"/>
              <w:right w:val="single" w:sz="4" w:space="0" w:color="auto"/>
            </w:tcBorders>
            <w:vAlign w:val="center"/>
          </w:tcPr>
          <w:p w14:paraId="60E34454" w14:textId="7A5B5BD1"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8</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09C13B96" w14:textId="6E0970C9"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Naujos kartos neurovaskulinės prieigos sistema ypač vingi</w:t>
            </w:r>
            <w:r w:rsidR="00DC43DC">
              <w:rPr>
                <w:rFonts w:ascii="Times New Roman" w:hAnsi="Times New Roman" w:cs="Times New Roman"/>
                <w:b/>
                <w:bCs/>
                <w:sz w:val="20"/>
                <w:szCs w:val="20"/>
              </w:rPr>
              <w:t>u</w:t>
            </w:r>
            <w:r w:rsidRPr="003372EA">
              <w:rPr>
                <w:rFonts w:ascii="Times New Roman" w:hAnsi="Times New Roman" w:cs="Times New Roman"/>
                <w:b/>
                <w:bCs/>
                <w:sz w:val="20"/>
                <w:szCs w:val="20"/>
              </w:rPr>
              <w:t>otoms kraujagyslėms</w:t>
            </w:r>
          </w:p>
        </w:tc>
        <w:tc>
          <w:tcPr>
            <w:tcW w:w="4254" w:type="dxa"/>
            <w:tcBorders>
              <w:top w:val="nil"/>
              <w:left w:val="nil"/>
              <w:bottom w:val="single" w:sz="4" w:space="0" w:color="auto"/>
              <w:right w:val="single" w:sz="4" w:space="0" w:color="auto"/>
            </w:tcBorders>
            <w:vAlign w:val="center"/>
          </w:tcPr>
          <w:p w14:paraId="0DC6D754" w14:textId="7E769717"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Sistema turi būti tinkama ti</w:t>
            </w:r>
            <w:r w:rsidR="00DC43DC">
              <w:rPr>
                <w:rFonts w:ascii="Times New Roman" w:hAnsi="Times New Roman" w:cs="Times New Roman"/>
                <w:sz w:val="20"/>
                <w:szCs w:val="20"/>
              </w:rPr>
              <w:t>e</w:t>
            </w:r>
            <w:r w:rsidR="00E308B6" w:rsidRPr="003372EA">
              <w:rPr>
                <w:rFonts w:ascii="Times New Roman" w:hAnsi="Times New Roman" w:cs="Times New Roman"/>
                <w:sz w:val="20"/>
                <w:szCs w:val="20"/>
              </w:rPr>
              <w:t>k femoralinei, tiek radialinei prieigai</w:t>
            </w:r>
          </w:p>
          <w:p w14:paraId="203F6C90" w14:textId="7593D0CC" w:rsidR="00E308B6" w:rsidRPr="003372EA" w:rsidRDefault="004648D2" w:rsidP="00E70B2E">
            <w:pPr>
              <w:jc w:val="both"/>
              <w:rPr>
                <w:rFonts w:ascii="Times New Roman" w:hAnsi="Times New Roman" w:cs="Times New Roman"/>
                <w:sz w:val="20"/>
                <w:szCs w:val="20"/>
                <w:shd w:val="clear" w:color="auto" w:fill="FFFFFF"/>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Išorinis diametras </w:t>
            </w:r>
            <w:r w:rsidR="00E308B6" w:rsidRPr="00B918E9">
              <w:rPr>
                <w:rFonts w:ascii="Times New Roman" w:hAnsi="Times New Roman" w:cs="Times New Roman"/>
                <w:sz w:val="20"/>
                <w:szCs w:val="20"/>
                <w:shd w:val="clear" w:color="auto" w:fill="FFFFFF"/>
              </w:rPr>
              <w:t>≥0</w:t>
            </w:r>
            <w:r w:rsidR="00E308B6" w:rsidRPr="003372EA">
              <w:rPr>
                <w:rFonts w:ascii="Times New Roman" w:hAnsi="Times New Roman" w:cs="Times New Roman"/>
                <w:sz w:val="20"/>
                <w:szCs w:val="20"/>
                <w:shd w:val="clear" w:color="auto" w:fill="FFFFFF"/>
              </w:rPr>
              <w:t>.095“</w:t>
            </w:r>
          </w:p>
          <w:p w14:paraId="3C3488E2" w14:textId="32E3FAF3"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r w:rsidR="00E308B6" w:rsidRPr="003372EA">
              <w:rPr>
                <w:rFonts w:ascii="Times New Roman" w:hAnsi="Times New Roman" w:cs="Times New Roman"/>
                <w:sz w:val="20"/>
                <w:szCs w:val="20"/>
                <w:shd w:val="clear" w:color="auto" w:fill="FFFFFF"/>
              </w:rPr>
              <w:t xml:space="preserve">Vidinis diametras </w:t>
            </w:r>
            <w:r w:rsidR="00E308B6" w:rsidRPr="004648D2">
              <w:rPr>
                <w:rFonts w:ascii="Times New Roman" w:hAnsi="Times New Roman" w:cs="Times New Roman"/>
                <w:sz w:val="20"/>
                <w:szCs w:val="20"/>
                <w:shd w:val="clear" w:color="auto" w:fill="FFFFFF"/>
              </w:rPr>
              <w:t>≥</w:t>
            </w:r>
            <w:r w:rsidR="00E308B6" w:rsidRPr="003372EA">
              <w:rPr>
                <w:rFonts w:ascii="Times New Roman" w:hAnsi="Times New Roman" w:cs="Times New Roman"/>
                <w:sz w:val="20"/>
                <w:szCs w:val="20"/>
                <w:shd w:val="clear" w:color="auto" w:fill="FFFFFF"/>
              </w:rPr>
              <w:t>0.072“</w:t>
            </w:r>
          </w:p>
          <w:p w14:paraId="46742543" w14:textId="30A53F3A"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Ilgiai 95-105 cm, ne mažiau 2 ilgių, privalomi ilgiai 95 cm, 105 cm</w:t>
            </w:r>
          </w:p>
          <w:p w14:paraId="70C6490A" w14:textId="1D864FD2"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Kateteris suderinamas su 7F introdiuseriu.</w:t>
            </w:r>
          </w:p>
          <w:p w14:paraId="01ECEC56" w14:textId="7EB29C5D" w:rsidR="00E308B6" w:rsidRPr="003372EA" w:rsidRDefault="004648D2" w:rsidP="00E70B2E">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Hidrofilinis padengimas </w:t>
            </w:r>
            <w:r w:rsidR="00E308B6" w:rsidRPr="003372EA">
              <w:rPr>
                <w:rFonts w:ascii="Times New Roman" w:hAnsi="Times New Roman" w:cs="Times New Roman"/>
                <w:sz w:val="20"/>
                <w:szCs w:val="20"/>
                <w:shd w:val="clear" w:color="auto" w:fill="FFFFFF"/>
              </w:rPr>
              <w:t>≥30 cm</w:t>
            </w:r>
          </w:p>
          <w:p w14:paraId="5517A0A3" w14:textId="795D6D55" w:rsidR="00E308B6" w:rsidRPr="003372EA" w:rsidRDefault="004648D2" w:rsidP="00E70B2E">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Kintamo standumo dalies ilgis 27 cm ± 2 cm., kuris </w:t>
            </w:r>
            <w:r w:rsidR="00E308B6" w:rsidRPr="00B918E9">
              <w:rPr>
                <w:rFonts w:ascii="Times New Roman" w:hAnsi="Times New Roman" w:cs="Times New Roman"/>
                <w:sz w:val="20"/>
                <w:szCs w:val="20"/>
              </w:rPr>
              <w:t xml:space="preserve">padengtas ne mažiau kaip 10 cm ilgio nitinoliu ar </w:t>
            </w:r>
            <w:r w:rsidR="00B918E9" w:rsidRPr="00B918E9">
              <w:rPr>
                <w:rFonts w:ascii="Times New Roman" w:hAnsi="Times New Roman" w:cs="Times New Roman"/>
                <w:sz w:val="20"/>
                <w:szCs w:val="20"/>
              </w:rPr>
              <w:t>lygiaverte</w:t>
            </w:r>
            <w:r w:rsidR="00B918E9" w:rsidRPr="003372EA">
              <w:rPr>
                <w:rFonts w:ascii="Times New Roman" w:hAnsi="Times New Roman" w:cs="Times New Roman"/>
                <w:sz w:val="20"/>
                <w:szCs w:val="20"/>
              </w:rPr>
              <w:t xml:space="preserve"> </w:t>
            </w:r>
            <w:r w:rsidR="00E308B6" w:rsidRPr="003372EA">
              <w:rPr>
                <w:rFonts w:ascii="Times New Roman" w:hAnsi="Times New Roman" w:cs="Times New Roman"/>
                <w:sz w:val="20"/>
                <w:szCs w:val="20"/>
              </w:rPr>
              <w:t>medžiaga</w:t>
            </w:r>
          </w:p>
        </w:tc>
        <w:tc>
          <w:tcPr>
            <w:tcW w:w="567" w:type="dxa"/>
            <w:tcBorders>
              <w:top w:val="nil"/>
              <w:left w:val="nil"/>
              <w:bottom w:val="single" w:sz="4" w:space="0" w:color="auto"/>
              <w:right w:val="single" w:sz="4" w:space="0" w:color="auto"/>
            </w:tcBorders>
            <w:vAlign w:val="center"/>
          </w:tcPr>
          <w:p w14:paraId="067A816F" w14:textId="24291359"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24C4283D" w14:textId="2159E7FA"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40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486662" w14:textId="385BC9C9"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C7640" w14:textId="0F89E67C"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13503"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BA408"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0AF22" w14:textId="77777777" w:rsidR="00E308B6" w:rsidRPr="003372EA" w:rsidRDefault="00E308B6" w:rsidP="00E308B6">
            <w:pPr>
              <w:jc w:val="center"/>
              <w:rPr>
                <w:rFonts w:ascii="Times New Roman" w:hAnsi="Times New Roman" w:cs="Times New Roman"/>
                <w:sz w:val="20"/>
                <w:szCs w:val="20"/>
              </w:rPr>
            </w:pPr>
          </w:p>
        </w:tc>
      </w:tr>
      <w:tr w:rsidR="00E308B6" w:rsidRPr="003372EA" w14:paraId="7CF7A4CA" w14:textId="77777777" w:rsidTr="00D736CF">
        <w:tc>
          <w:tcPr>
            <w:tcW w:w="849" w:type="dxa"/>
            <w:tcBorders>
              <w:top w:val="nil"/>
              <w:left w:val="single" w:sz="4" w:space="0" w:color="auto"/>
              <w:bottom w:val="single" w:sz="4" w:space="0" w:color="auto"/>
              <w:right w:val="single" w:sz="4" w:space="0" w:color="auto"/>
            </w:tcBorders>
            <w:vAlign w:val="center"/>
          </w:tcPr>
          <w:p w14:paraId="572EE767" w14:textId="76668A90"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9</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3D704232" w14:textId="597D75F3"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Balioninis - okliuzinis kateteris išeminio insulto gydymui</w:t>
            </w:r>
          </w:p>
        </w:tc>
        <w:tc>
          <w:tcPr>
            <w:tcW w:w="4254" w:type="dxa"/>
            <w:tcBorders>
              <w:top w:val="nil"/>
              <w:left w:val="nil"/>
              <w:bottom w:val="single" w:sz="4" w:space="0" w:color="auto"/>
              <w:right w:val="single" w:sz="4" w:space="0" w:color="auto"/>
            </w:tcBorders>
            <w:vAlign w:val="center"/>
          </w:tcPr>
          <w:p w14:paraId="2338FF10" w14:textId="33FC9E5B" w:rsidR="00E308B6" w:rsidRPr="003372EA" w:rsidRDefault="004648D2" w:rsidP="007E6EC4">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Vidinis kateterio diametras ne mažesnis kaip 0.087" (imtinai), išorinis - ne didesnis kaip 0.110" (imtinai);</w:t>
            </w:r>
          </w:p>
          <w:p w14:paraId="5C9DD803" w14:textId="2D94F81C" w:rsidR="00E308B6" w:rsidRPr="003372EA" w:rsidRDefault="004648D2" w:rsidP="007E6EC4">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Kateteris dengtas hidrofiline arba </w:t>
            </w:r>
            <w:r w:rsidR="00B918E9">
              <w:rPr>
                <w:rFonts w:ascii="Times New Roman" w:hAnsi="Times New Roman" w:cs="Times New Roman"/>
                <w:sz w:val="20"/>
                <w:szCs w:val="20"/>
              </w:rPr>
              <w:t>lygiaverte</w:t>
            </w:r>
            <w:r w:rsidR="00B918E9" w:rsidRPr="003372EA">
              <w:rPr>
                <w:rFonts w:ascii="Times New Roman" w:hAnsi="Times New Roman" w:cs="Times New Roman"/>
                <w:sz w:val="20"/>
                <w:szCs w:val="20"/>
              </w:rPr>
              <w:t xml:space="preserve"> </w:t>
            </w:r>
            <w:r w:rsidR="00E308B6" w:rsidRPr="003372EA">
              <w:rPr>
                <w:rFonts w:ascii="Times New Roman" w:hAnsi="Times New Roman" w:cs="Times New Roman"/>
                <w:sz w:val="20"/>
                <w:szCs w:val="20"/>
              </w:rPr>
              <w:t>medžiaga ne mažiau kaip 13cm;</w:t>
            </w:r>
          </w:p>
          <w:p w14:paraId="2E74C4B5" w14:textId="0DB2BC04" w:rsidR="00E308B6" w:rsidRPr="003372EA" w:rsidRDefault="004648D2" w:rsidP="007E6EC4">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Distalinė dalis turi būti kintamo standumo, ne mažiau </w:t>
            </w:r>
            <w:r w:rsidR="00E308B6" w:rsidRPr="00B918E9">
              <w:rPr>
                <w:rFonts w:ascii="Times New Roman" w:hAnsi="Times New Roman" w:cs="Times New Roman"/>
                <w:sz w:val="20"/>
                <w:szCs w:val="20"/>
              </w:rPr>
              <w:t>kaip 12,6 cm;</w:t>
            </w:r>
          </w:p>
          <w:p w14:paraId="50AB1085" w14:textId="694AEE3F" w:rsidR="00E308B6" w:rsidRPr="003372EA" w:rsidRDefault="004648D2" w:rsidP="00E308B6">
            <w:pPr>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Baliono skersmuo ne mažiau kaip 11,1 mm;</w:t>
            </w:r>
          </w:p>
          <w:p w14:paraId="4DA5A412" w14:textId="71DE0E8D" w:rsidR="00E308B6" w:rsidRPr="003372EA" w:rsidRDefault="004648D2" w:rsidP="007E6EC4">
            <w:pPr>
              <w:jc w:val="both"/>
              <w:rPr>
                <w:rFonts w:ascii="Times New Roman" w:hAnsi="Times New Roman" w:cs="Times New Roman"/>
                <w:sz w:val="20"/>
                <w:szCs w:val="20"/>
              </w:rPr>
            </w:pPr>
            <w:r w:rsidRPr="004648D2">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Kateteris ne mažiau dviejų skirtingų ilgių intervale nuo 90cm iki 95cm (imtinai);</w:t>
            </w:r>
          </w:p>
          <w:p w14:paraId="669413A3" w14:textId="4E3563A8" w:rsidR="00E308B6" w:rsidRPr="003372EA" w:rsidRDefault="004648D2" w:rsidP="00E308B6">
            <w:pPr>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Kateteris suderinamas su 8F introdiuseriu.</w:t>
            </w:r>
          </w:p>
          <w:p w14:paraId="16A84199" w14:textId="16536C0B" w:rsidR="00E308B6" w:rsidRPr="003372EA" w:rsidRDefault="004648D2" w:rsidP="00E308B6">
            <w:pPr>
              <w:jc w:val="both"/>
              <w:rPr>
                <w:rFonts w:ascii="Times New Roman" w:hAnsi="Times New Roman" w:cs="Times New Roman"/>
                <w:sz w:val="20"/>
                <w:szCs w:val="20"/>
              </w:rPr>
            </w:pPr>
            <w:r w:rsidRPr="003372EA">
              <w:rPr>
                <w:rFonts w:ascii="Times New Roman" w:hAnsi="Times New Roman" w:cs="Times New Roman"/>
                <w:sz w:val="20"/>
                <w:szCs w:val="20"/>
              </w:rPr>
              <w:t>•</w:t>
            </w:r>
            <w:r w:rsidR="00E308B6" w:rsidRPr="003372EA">
              <w:rPr>
                <w:rFonts w:ascii="Times New Roman" w:hAnsi="Times New Roman" w:cs="Times New Roman"/>
                <w:sz w:val="20"/>
                <w:szCs w:val="20"/>
              </w:rPr>
              <w:t xml:space="preserve">Kompektuojamas </w:t>
            </w:r>
            <w:r w:rsidR="00E308B6" w:rsidRPr="003336F1">
              <w:rPr>
                <w:rFonts w:ascii="Times New Roman" w:hAnsi="Times New Roman" w:cs="Times New Roman"/>
                <w:sz w:val="20"/>
                <w:szCs w:val="20"/>
              </w:rPr>
              <w:t xml:space="preserve">kartu su: </w:t>
            </w:r>
            <w:r w:rsidR="00E308B6" w:rsidRPr="004F4452">
              <w:rPr>
                <w:rFonts w:ascii="Times New Roman" w:hAnsi="Times New Roman" w:cs="Times New Roman"/>
                <w:sz w:val="20"/>
                <w:szCs w:val="20"/>
              </w:rPr>
              <w:t xml:space="preserve">1 ml </w:t>
            </w:r>
            <w:r w:rsidR="003336F1">
              <w:rPr>
                <w:rFonts w:ascii="Times New Roman" w:hAnsi="Times New Roman" w:cs="Times New Roman"/>
                <w:sz w:val="20"/>
                <w:szCs w:val="20"/>
              </w:rPr>
              <w:t xml:space="preserve">± 10 proc. </w:t>
            </w:r>
            <w:r w:rsidR="00E308B6" w:rsidRPr="004F4452">
              <w:rPr>
                <w:rFonts w:ascii="Times New Roman" w:hAnsi="Times New Roman" w:cs="Times New Roman"/>
                <w:sz w:val="20"/>
                <w:szCs w:val="20"/>
              </w:rPr>
              <w:t>š</w:t>
            </w:r>
            <w:r w:rsidR="00E308B6" w:rsidRPr="003336F1">
              <w:rPr>
                <w:rFonts w:ascii="Times New Roman" w:hAnsi="Times New Roman" w:cs="Times New Roman"/>
                <w:sz w:val="20"/>
                <w:szCs w:val="20"/>
              </w:rPr>
              <w:t>virkštu</w:t>
            </w:r>
            <w:r w:rsidR="00E308B6" w:rsidRPr="003372EA">
              <w:rPr>
                <w:rFonts w:ascii="Times New Roman" w:hAnsi="Times New Roman" w:cs="Times New Roman"/>
                <w:sz w:val="20"/>
                <w:szCs w:val="20"/>
              </w:rPr>
              <w:t>, „peel-away“ introdiuseriu, luer-vožtuvu.</w:t>
            </w:r>
          </w:p>
        </w:tc>
        <w:tc>
          <w:tcPr>
            <w:tcW w:w="567" w:type="dxa"/>
            <w:tcBorders>
              <w:top w:val="nil"/>
              <w:left w:val="nil"/>
              <w:bottom w:val="single" w:sz="4" w:space="0" w:color="auto"/>
              <w:right w:val="single" w:sz="4" w:space="0" w:color="auto"/>
            </w:tcBorders>
            <w:vAlign w:val="center"/>
          </w:tcPr>
          <w:p w14:paraId="4FE93E5B" w14:textId="71F774A1"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20A169B" w14:textId="10102E03"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120137" w14:textId="56BC4402"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C56AB5" w14:textId="1E3AF456"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9B5F6D"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87884"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44855" w14:textId="77777777" w:rsidR="00E308B6" w:rsidRPr="003372EA" w:rsidRDefault="00E308B6" w:rsidP="00E308B6">
            <w:pPr>
              <w:jc w:val="center"/>
              <w:rPr>
                <w:rFonts w:ascii="Times New Roman" w:hAnsi="Times New Roman" w:cs="Times New Roman"/>
                <w:sz w:val="20"/>
                <w:szCs w:val="20"/>
              </w:rPr>
            </w:pPr>
          </w:p>
        </w:tc>
      </w:tr>
      <w:tr w:rsidR="00E308B6" w:rsidRPr="003372EA" w14:paraId="23FD6184" w14:textId="77777777" w:rsidTr="00D736CF">
        <w:tc>
          <w:tcPr>
            <w:tcW w:w="849" w:type="dxa"/>
            <w:tcBorders>
              <w:top w:val="nil"/>
              <w:left w:val="single" w:sz="4" w:space="0" w:color="auto"/>
              <w:bottom w:val="single" w:sz="4" w:space="0" w:color="auto"/>
              <w:right w:val="single" w:sz="4" w:space="0" w:color="auto"/>
            </w:tcBorders>
            <w:vAlign w:val="center"/>
          </w:tcPr>
          <w:p w14:paraId="45992769" w14:textId="5428018A"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10</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1F89B1DA" w14:textId="4282607F"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Stentas galvos smegenų arterijų vazospazmui gydyti</w:t>
            </w:r>
          </w:p>
        </w:tc>
        <w:tc>
          <w:tcPr>
            <w:tcW w:w="4254" w:type="dxa"/>
            <w:tcBorders>
              <w:top w:val="nil"/>
              <w:left w:val="nil"/>
              <w:bottom w:val="single" w:sz="4" w:space="0" w:color="auto"/>
              <w:right w:val="single" w:sz="4" w:space="0" w:color="auto"/>
            </w:tcBorders>
            <w:vAlign w:val="center"/>
          </w:tcPr>
          <w:p w14:paraId="206507EC" w14:textId="712C6645"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lazeriu pjautas, nitinolinis savaime išsiplečiantis stentas, su atraumatiniais uždarų gardelių galais;</w:t>
            </w:r>
          </w:p>
          <w:p w14:paraId="5EED9CBC"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pilnai rentgenokontrastiškas, padengtas NAC (angl. Noble Alloy Coating) arba lygiaverčiu rentgenokontrastiško metalo lydiniu;</w:t>
            </w:r>
          </w:p>
          <w:p w14:paraId="5CA2B462" w14:textId="52E8936F"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 papildomai vizualizacijai </w:t>
            </w:r>
            <w:r w:rsidR="00B918E9">
              <w:rPr>
                <w:rFonts w:ascii="Times New Roman" w:hAnsi="Times New Roman" w:cs="Times New Roman"/>
                <w:sz w:val="20"/>
                <w:szCs w:val="20"/>
              </w:rPr>
              <w:t xml:space="preserve">ne mažiau kaip </w:t>
            </w:r>
            <w:r w:rsidRPr="003372EA">
              <w:rPr>
                <w:rFonts w:ascii="Times New Roman" w:hAnsi="Times New Roman" w:cs="Times New Roman"/>
                <w:sz w:val="20"/>
                <w:szCs w:val="20"/>
              </w:rPr>
              <w:t xml:space="preserve">2 distaliniai ir </w:t>
            </w:r>
            <w:r w:rsidR="00B918E9">
              <w:rPr>
                <w:rFonts w:ascii="Times New Roman" w:hAnsi="Times New Roman" w:cs="Times New Roman"/>
                <w:sz w:val="20"/>
                <w:szCs w:val="20"/>
              </w:rPr>
              <w:t xml:space="preserve">ne mažiau kaip </w:t>
            </w:r>
            <w:r w:rsidRPr="003372EA">
              <w:rPr>
                <w:rFonts w:ascii="Times New Roman" w:hAnsi="Times New Roman" w:cs="Times New Roman"/>
                <w:sz w:val="20"/>
                <w:szCs w:val="20"/>
              </w:rPr>
              <w:t>1 proksimalinis platininiai arba lygiaverčiai rentgenokontrastiniai žymekliai;</w:t>
            </w:r>
          </w:p>
          <w:p w14:paraId="68EEF681"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pritaikytas ≥ 2,50 mm diametro kraujagyslėms;</w:t>
            </w:r>
          </w:p>
          <w:p w14:paraId="3273AA13"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suderinamas su ≤ 0,021'' vidinio diametro mikrokateteriu;</w:t>
            </w:r>
          </w:p>
          <w:p w14:paraId="1A50745F" w14:textId="3BF1BFDF" w:rsidR="00E308B6" w:rsidRPr="003336F1"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 stento nominalus diametras </w:t>
            </w:r>
            <w:r w:rsidRPr="003336F1">
              <w:rPr>
                <w:rFonts w:ascii="Times New Roman" w:hAnsi="Times New Roman" w:cs="Times New Roman"/>
                <w:sz w:val="20"/>
                <w:szCs w:val="20"/>
              </w:rPr>
              <w:t xml:space="preserve">– </w:t>
            </w:r>
            <w:r w:rsidRPr="004F4452">
              <w:rPr>
                <w:rFonts w:ascii="Times New Roman" w:hAnsi="Times New Roman" w:cs="Times New Roman"/>
                <w:sz w:val="20"/>
                <w:szCs w:val="20"/>
              </w:rPr>
              <w:t>4,0 mm</w:t>
            </w:r>
            <w:r w:rsidR="003336F1" w:rsidRPr="003336F1">
              <w:rPr>
                <w:rFonts w:ascii="Times New Roman" w:hAnsi="Times New Roman" w:cs="Times New Roman"/>
                <w:sz w:val="20"/>
                <w:szCs w:val="20"/>
              </w:rPr>
              <w:t xml:space="preserve"> ± 10 proc.</w:t>
            </w:r>
            <w:r w:rsidRPr="003336F1">
              <w:rPr>
                <w:rFonts w:ascii="Times New Roman" w:hAnsi="Times New Roman" w:cs="Times New Roman"/>
                <w:sz w:val="20"/>
                <w:szCs w:val="20"/>
              </w:rPr>
              <w:t xml:space="preserve">, stento darbinis ilgis – </w:t>
            </w:r>
            <w:r w:rsidRPr="004F4452">
              <w:rPr>
                <w:rFonts w:ascii="Times New Roman" w:hAnsi="Times New Roman" w:cs="Times New Roman"/>
                <w:sz w:val="20"/>
                <w:szCs w:val="20"/>
              </w:rPr>
              <w:t>20,0 mm</w:t>
            </w:r>
            <w:r w:rsidR="003336F1" w:rsidRPr="004F4452">
              <w:rPr>
                <w:rFonts w:ascii="Times New Roman" w:hAnsi="Times New Roman" w:cs="Times New Roman"/>
                <w:sz w:val="20"/>
                <w:szCs w:val="20"/>
              </w:rPr>
              <w:t xml:space="preserve"> </w:t>
            </w:r>
            <w:r w:rsidR="003336F1" w:rsidRPr="003336F1">
              <w:rPr>
                <w:rFonts w:ascii="Times New Roman" w:hAnsi="Times New Roman" w:cs="Times New Roman"/>
                <w:sz w:val="20"/>
                <w:szCs w:val="20"/>
              </w:rPr>
              <w:t>± 10 proc.</w:t>
            </w:r>
          </w:p>
          <w:p w14:paraId="0078AF59" w14:textId="1B8D0F58" w:rsidR="00E308B6" w:rsidRPr="003372EA" w:rsidRDefault="00E308B6" w:rsidP="007E6EC4">
            <w:pPr>
              <w:jc w:val="both"/>
              <w:rPr>
                <w:rFonts w:ascii="Times New Roman" w:hAnsi="Times New Roman" w:cs="Times New Roman"/>
                <w:sz w:val="20"/>
                <w:szCs w:val="20"/>
              </w:rPr>
            </w:pPr>
            <w:r w:rsidRPr="003336F1">
              <w:rPr>
                <w:rFonts w:ascii="Times New Roman" w:hAnsi="Times New Roman" w:cs="Times New Roman"/>
                <w:sz w:val="20"/>
                <w:szCs w:val="20"/>
              </w:rPr>
              <w:t>• stentas fiksuotas ant 180 cm ilgio įvedimo</w:t>
            </w:r>
            <w:r w:rsidRPr="003372EA">
              <w:rPr>
                <w:rFonts w:ascii="Times New Roman" w:hAnsi="Times New Roman" w:cs="Times New Roman"/>
                <w:sz w:val="20"/>
                <w:szCs w:val="20"/>
              </w:rPr>
              <w:t xml:space="preserve"> vielos</w:t>
            </w:r>
          </w:p>
        </w:tc>
        <w:tc>
          <w:tcPr>
            <w:tcW w:w="567" w:type="dxa"/>
            <w:tcBorders>
              <w:top w:val="nil"/>
              <w:left w:val="nil"/>
              <w:bottom w:val="single" w:sz="4" w:space="0" w:color="auto"/>
              <w:right w:val="single" w:sz="4" w:space="0" w:color="auto"/>
            </w:tcBorders>
            <w:vAlign w:val="center"/>
          </w:tcPr>
          <w:p w14:paraId="30EB90D2" w14:textId="3110F970"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581F9790" w14:textId="2BA71AEE"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065B65" w14:textId="7BE86A17"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ED1F63" w14:textId="2927EE29"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9EFCF"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D19FAF"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E7BAFE" w14:textId="77777777" w:rsidR="00E308B6" w:rsidRPr="003372EA" w:rsidRDefault="00E308B6" w:rsidP="00E308B6">
            <w:pPr>
              <w:jc w:val="center"/>
              <w:rPr>
                <w:rFonts w:ascii="Times New Roman" w:hAnsi="Times New Roman" w:cs="Times New Roman"/>
                <w:sz w:val="20"/>
                <w:szCs w:val="20"/>
              </w:rPr>
            </w:pPr>
          </w:p>
        </w:tc>
      </w:tr>
      <w:tr w:rsidR="00E308B6" w:rsidRPr="003372EA" w14:paraId="4630B507"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1023E43E" w14:textId="06566CDA"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11</w:t>
            </w:r>
            <w:r w:rsidR="00E308B6"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4BF7E747" w14:textId="299C8293"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Implantas bifurkacinių aneurizmų gydymui</w:t>
            </w:r>
          </w:p>
        </w:tc>
        <w:tc>
          <w:tcPr>
            <w:tcW w:w="4254" w:type="dxa"/>
            <w:tcBorders>
              <w:top w:val="single" w:sz="4" w:space="0" w:color="auto"/>
              <w:left w:val="nil"/>
              <w:bottom w:val="single" w:sz="4" w:space="0" w:color="auto"/>
              <w:right w:val="single" w:sz="4" w:space="0" w:color="auto"/>
            </w:tcBorders>
            <w:vAlign w:val="center"/>
          </w:tcPr>
          <w:p w14:paraId="795BEE55"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stentas su išplatėjimu (karūnėle) distalinėje dalyje;</w:t>
            </w:r>
          </w:p>
          <w:p w14:paraId="56D335A1"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•distalinėje dalyje esanti karūnėlė ir nailoninis arba lygiavertės medžiagos tinklelis apsaugo nuo embolizacinių spiralių dislokacijos iš aneurizmos maišo;</w:t>
            </w:r>
          </w:p>
          <w:p w14:paraId="7FBD39FA"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xml:space="preserve">• suderinami su 2,2 - 2,7 mm ir 2,5 – 3,75 mm diametro arterijomis; </w:t>
            </w:r>
          </w:p>
          <w:p w14:paraId="19661985"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markeriai ant implanto ir karūnėlės optimaliai vizualizacijai;</w:t>
            </w:r>
          </w:p>
          <w:p w14:paraId="7CEDB3CB"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galimybė pasirinkti implantus su karūnėle nuo 4mm iki 15 mm diametro;</w:t>
            </w:r>
          </w:p>
          <w:p w14:paraId="46176097" w14:textId="77777777" w:rsidR="00E308B6" w:rsidRPr="003372EA" w:rsidRDefault="00E308B6" w:rsidP="007E6EC4">
            <w:pPr>
              <w:jc w:val="both"/>
              <w:rPr>
                <w:rFonts w:ascii="Times New Roman" w:hAnsi="Times New Roman" w:cs="Times New Roman"/>
                <w:sz w:val="20"/>
                <w:szCs w:val="20"/>
              </w:rPr>
            </w:pPr>
            <w:r w:rsidRPr="00B918E9">
              <w:rPr>
                <w:rFonts w:ascii="Times New Roman" w:hAnsi="Times New Roman" w:cs="Times New Roman"/>
                <w:sz w:val="20"/>
                <w:szCs w:val="20"/>
              </w:rPr>
              <w:t>• suderinamas su ≤ 0,021'' vidinio diametro mikrokateteriu;</w:t>
            </w:r>
          </w:p>
          <w:p w14:paraId="09E165CA" w14:textId="77777777"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 atjungiamas elektrolizės būdu.</w:t>
            </w:r>
          </w:p>
          <w:p w14:paraId="007076F3" w14:textId="641E789E" w:rsidR="00E308B6" w:rsidRPr="003372EA" w:rsidRDefault="00E308B6" w:rsidP="007E6EC4">
            <w:pPr>
              <w:jc w:val="both"/>
              <w:rPr>
                <w:rFonts w:ascii="Times New Roman" w:hAnsi="Times New Roman" w:cs="Times New Roman"/>
                <w:sz w:val="20"/>
                <w:szCs w:val="20"/>
              </w:rPr>
            </w:pPr>
            <w:r w:rsidRPr="003372EA">
              <w:rPr>
                <w:rFonts w:ascii="Times New Roman" w:hAnsi="Times New Roman" w:cs="Times New Roman"/>
                <w:sz w:val="20"/>
                <w:szCs w:val="20"/>
              </w:rPr>
              <w:t>Stento paviršius padengtas special</w:t>
            </w:r>
            <w:r w:rsidR="007E6EC4">
              <w:rPr>
                <w:rFonts w:ascii="Times New Roman" w:hAnsi="Times New Roman" w:cs="Times New Roman"/>
                <w:sz w:val="20"/>
                <w:szCs w:val="20"/>
              </w:rPr>
              <w:t>i</w:t>
            </w:r>
            <w:r w:rsidRPr="003372EA">
              <w:rPr>
                <w:rFonts w:ascii="Times New Roman" w:hAnsi="Times New Roman" w:cs="Times New Roman"/>
                <w:sz w:val="20"/>
                <w:szCs w:val="20"/>
              </w:rPr>
              <w:t>a trombocitų agregacij</w:t>
            </w:r>
            <w:r w:rsidR="007E6EC4">
              <w:rPr>
                <w:rFonts w:ascii="Times New Roman" w:hAnsi="Times New Roman" w:cs="Times New Roman"/>
                <w:sz w:val="20"/>
                <w:szCs w:val="20"/>
              </w:rPr>
              <w:t>ą</w:t>
            </w:r>
            <w:r w:rsidRPr="003372EA">
              <w:rPr>
                <w:rFonts w:ascii="Times New Roman" w:hAnsi="Times New Roman" w:cs="Times New Roman"/>
                <w:sz w:val="20"/>
                <w:szCs w:val="20"/>
              </w:rPr>
              <w:t xml:space="preserve"> slopinančia danga HPC (imituojančia glikolalikso sluoksnį) arba lygiaverte.</w:t>
            </w:r>
          </w:p>
        </w:tc>
        <w:tc>
          <w:tcPr>
            <w:tcW w:w="567" w:type="dxa"/>
            <w:tcBorders>
              <w:top w:val="single" w:sz="4" w:space="0" w:color="auto"/>
              <w:left w:val="nil"/>
              <w:bottom w:val="single" w:sz="4" w:space="0" w:color="auto"/>
              <w:right w:val="single" w:sz="4" w:space="0" w:color="auto"/>
            </w:tcBorders>
            <w:vAlign w:val="center"/>
          </w:tcPr>
          <w:p w14:paraId="758FE7D2" w14:textId="4A6FFB9C"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2CBD4F30" w14:textId="4A3F9C74"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93B907" w14:textId="4A1F2DAC"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E4485" w14:textId="1D907682"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076945"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E7CCB"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E653FB" w14:textId="77777777" w:rsidR="00E308B6" w:rsidRPr="003372EA" w:rsidRDefault="00E308B6" w:rsidP="00E308B6">
            <w:pPr>
              <w:jc w:val="center"/>
              <w:rPr>
                <w:rFonts w:ascii="Times New Roman" w:hAnsi="Times New Roman" w:cs="Times New Roman"/>
                <w:sz w:val="20"/>
                <w:szCs w:val="20"/>
              </w:rPr>
            </w:pPr>
          </w:p>
        </w:tc>
      </w:tr>
      <w:tr w:rsidR="00E308B6" w:rsidRPr="003372EA" w14:paraId="44032CBD" w14:textId="77777777" w:rsidTr="00D736CF">
        <w:tc>
          <w:tcPr>
            <w:tcW w:w="849" w:type="dxa"/>
            <w:tcBorders>
              <w:top w:val="nil"/>
              <w:left w:val="single" w:sz="4" w:space="0" w:color="auto"/>
              <w:bottom w:val="single" w:sz="4" w:space="0" w:color="auto"/>
              <w:right w:val="single" w:sz="4" w:space="0" w:color="auto"/>
            </w:tcBorders>
            <w:vAlign w:val="center"/>
          </w:tcPr>
          <w:p w14:paraId="16ADFD21" w14:textId="0C602E3B"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12</w:t>
            </w:r>
            <w:r w:rsidR="00E308B6"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2BD4A9BD" w14:textId="189D1364"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Mechaninė šlaunies kraujagyslės uždarymo priemonė su kolagenu</w:t>
            </w:r>
          </w:p>
        </w:tc>
        <w:tc>
          <w:tcPr>
            <w:tcW w:w="4254" w:type="dxa"/>
            <w:tcBorders>
              <w:top w:val="nil"/>
              <w:left w:val="nil"/>
              <w:bottom w:val="single" w:sz="4" w:space="0" w:color="auto"/>
              <w:right w:val="single" w:sz="4" w:space="0" w:color="auto"/>
            </w:tcBorders>
            <w:vAlign w:val="center"/>
          </w:tcPr>
          <w:p w14:paraId="581F76C5" w14:textId="12C83425" w:rsidR="00E308B6" w:rsidRPr="003372EA" w:rsidRDefault="002A4CF5" w:rsidP="007E6EC4">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Turi būti ne mažiau 2 d</w:t>
            </w:r>
            <w:r w:rsidR="007E6EC4">
              <w:rPr>
                <w:rFonts w:ascii="Times New Roman" w:hAnsi="Times New Roman" w:cs="Times New Roman"/>
                <w:sz w:val="20"/>
                <w:szCs w:val="20"/>
              </w:rPr>
              <w:t>y</w:t>
            </w:r>
            <w:r w:rsidR="00E308B6" w:rsidRPr="003372EA">
              <w:rPr>
                <w:rFonts w:ascii="Times New Roman" w:hAnsi="Times New Roman" w:cs="Times New Roman"/>
                <w:sz w:val="20"/>
                <w:szCs w:val="20"/>
              </w:rPr>
              <w:t>džių. Privalomi dydžiai: 6F (suderinama su 6F ir 7F introdiuseriu) ir 8F (suderinama su 8F ir 9F introdiuseriu)</w:t>
            </w:r>
          </w:p>
          <w:p w14:paraId="4A1C4A98" w14:textId="3B1D9420" w:rsidR="00E308B6" w:rsidRPr="003372EA" w:rsidRDefault="00FB3352" w:rsidP="007E6EC4">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Prietaisas turi būti lengvo naudojimo, užtikrinančio greitą hemostazę ir nereikalauja introdiuserio pakeitimo procedūros metu.</w:t>
            </w:r>
          </w:p>
          <w:p w14:paraId="3A6679B1" w14:textId="13673080" w:rsidR="00E308B6" w:rsidRPr="003372EA" w:rsidRDefault="00FB3352" w:rsidP="007E6EC4">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Priemonės ilgis 205 ±10 mm</w:t>
            </w:r>
          </w:p>
          <w:p w14:paraId="0857584A" w14:textId="522C2FD8" w:rsidR="00E308B6" w:rsidRPr="003372EA" w:rsidRDefault="00FB3352" w:rsidP="007E6EC4">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Priemonės efektyvus ilgis 155 ±10 mm</w:t>
            </w:r>
          </w:p>
          <w:p w14:paraId="19E2D252" w14:textId="1E3437ED" w:rsidR="00E308B6" w:rsidRPr="003372EA" w:rsidRDefault="00FB3352" w:rsidP="007E6EC4">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 xml:space="preserve">Pilnos degradacijos periodas: </w:t>
            </w:r>
            <w:r w:rsidR="003336F1">
              <w:rPr>
                <w:rFonts w:ascii="Times New Roman" w:hAnsi="Times New Roman" w:cs="Times New Roman"/>
                <w:sz w:val="20"/>
                <w:szCs w:val="20"/>
              </w:rPr>
              <w:t xml:space="preserve">ne ilgiau kaip per </w:t>
            </w:r>
            <w:r w:rsidR="00E308B6" w:rsidRPr="003372EA">
              <w:rPr>
                <w:rFonts w:ascii="Times New Roman" w:hAnsi="Times New Roman" w:cs="Times New Roman"/>
                <w:sz w:val="20"/>
                <w:szCs w:val="20"/>
              </w:rPr>
              <w:t>90 dienų</w:t>
            </w:r>
          </w:p>
          <w:p w14:paraId="18808DD5" w14:textId="5BB98DEB" w:rsidR="00E308B6" w:rsidRPr="003372EA" w:rsidRDefault="00FB3352" w:rsidP="007E6EC4">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E308B6" w:rsidRPr="003372EA">
              <w:rPr>
                <w:rFonts w:ascii="Times New Roman" w:hAnsi="Times New Roman" w:cs="Times New Roman"/>
                <w:sz w:val="20"/>
                <w:szCs w:val="20"/>
              </w:rPr>
              <w:t>Suderinamo introdiuserio ilgis: ne didesnis kaip 12 mm</w:t>
            </w:r>
          </w:p>
        </w:tc>
        <w:tc>
          <w:tcPr>
            <w:tcW w:w="567" w:type="dxa"/>
            <w:tcBorders>
              <w:top w:val="nil"/>
              <w:left w:val="nil"/>
              <w:bottom w:val="single" w:sz="4" w:space="0" w:color="auto"/>
              <w:right w:val="single" w:sz="4" w:space="0" w:color="auto"/>
            </w:tcBorders>
            <w:vAlign w:val="center"/>
          </w:tcPr>
          <w:p w14:paraId="16CDD383" w14:textId="03BC56C1"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13805BB" w14:textId="69461779"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1200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40B92B" w14:textId="3E8F6131"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0C5F32" w14:textId="33EDA2E8"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ACB9F7"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66E010"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AED3E0" w14:textId="77777777" w:rsidR="00E308B6" w:rsidRPr="003372EA" w:rsidRDefault="00E308B6" w:rsidP="00E308B6">
            <w:pPr>
              <w:jc w:val="center"/>
              <w:rPr>
                <w:rFonts w:ascii="Times New Roman" w:hAnsi="Times New Roman" w:cs="Times New Roman"/>
                <w:sz w:val="20"/>
                <w:szCs w:val="20"/>
              </w:rPr>
            </w:pPr>
          </w:p>
        </w:tc>
      </w:tr>
      <w:tr w:rsidR="00E308B6" w:rsidRPr="003372EA" w14:paraId="230D9973"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36ECCCF5" w14:textId="44DAE141" w:rsidR="00E308B6" w:rsidRPr="003372EA" w:rsidRDefault="00F55D3D" w:rsidP="00E308B6">
            <w:pPr>
              <w:jc w:val="center"/>
              <w:rPr>
                <w:rFonts w:ascii="Times New Roman" w:hAnsi="Times New Roman" w:cs="Times New Roman"/>
                <w:b/>
                <w:bCs/>
                <w:sz w:val="20"/>
                <w:szCs w:val="20"/>
              </w:rPr>
            </w:pPr>
            <w:r>
              <w:rPr>
                <w:rFonts w:ascii="Times New Roman" w:hAnsi="Times New Roman" w:cs="Times New Roman"/>
                <w:b/>
                <w:bCs/>
                <w:sz w:val="20"/>
                <w:szCs w:val="20"/>
              </w:rPr>
              <w:t>13</w:t>
            </w:r>
            <w:r w:rsidR="00E308B6"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357F90F8" w14:textId="598A7ABB" w:rsidR="00E308B6" w:rsidRPr="003372EA" w:rsidRDefault="00E308B6" w:rsidP="00E308B6">
            <w:pPr>
              <w:jc w:val="center"/>
              <w:rPr>
                <w:rFonts w:ascii="Times New Roman" w:hAnsi="Times New Roman" w:cs="Times New Roman"/>
                <w:b/>
                <w:bCs/>
                <w:sz w:val="20"/>
                <w:szCs w:val="20"/>
              </w:rPr>
            </w:pPr>
            <w:r w:rsidRPr="003372EA">
              <w:rPr>
                <w:rFonts w:ascii="Times New Roman" w:hAnsi="Times New Roman" w:cs="Times New Roman"/>
                <w:b/>
                <w:bCs/>
                <w:sz w:val="20"/>
                <w:szCs w:val="20"/>
              </w:rPr>
              <w:t>Specialus pjaunant</w:t>
            </w:r>
            <w:r w:rsidR="008017BA">
              <w:rPr>
                <w:rFonts w:ascii="Times New Roman" w:hAnsi="Times New Roman" w:cs="Times New Roman"/>
                <w:b/>
                <w:bCs/>
                <w:sz w:val="20"/>
                <w:szCs w:val="20"/>
              </w:rPr>
              <w:t>i</w:t>
            </w:r>
            <w:r w:rsidRPr="003372EA">
              <w:rPr>
                <w:rFonts w:ascii="Times New Roman" w:hAnsi="Times New Roman" w:cs="Times New Roman"/>
                <w:b/>
                <w:bCs/>
                <w:sz w:val="20"/>
                <w:szCs w:val="20"/>
              </w:rPr>
              <w:t>s PTA balionas</w:t>
            </w:r>
          </w:p>
        </w:tc>
        <w:tc>
          <w:tcPr>
            <w:tcW w:w="4254" w:type="dxa"/>
            <w:tcBorders>
              <w:top w:val="single" w:sz="4" w:space="0" w:color="auto"/>
              <w:left w:val="nil"/>
              <w:bottom w:val="single" w:sz="4" w:space="0" w:color="auto"/>
              <w:right w:val="single" w:sz="4" w:space="0" w:color="auto"/>
            </w:tcBorders>
            <w:vAlign w:val="center"/>
          </w:tcPr>
          <w:p w14:paraId="58ADA24E" w14:textId="30C95B3B"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Skirtas klubakaulio, šlaunikaulio, klubo-šlaunikaulio, pakinklio ir infrapakinklio arterijų pažeidimų išplėtimui ir natyvių arba sintetinių arterioveninių dializės fistulių obstrukcinių pažeidimų gydymui.</w:t>
            </w:r>
          </w:p>
          <w:p w14:paraId="18386261" w14:textId="67AC2EED"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Privalomi balionų diametrai 2,5; 3,0; 3,5; 4,0; 5,0; 6,0 mm</w:t>
            </w:r>
          </w:p>
          <w:p w14:paraId="4622E720" w14:textId="51258DD5"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Ilgiai 40-120 cm (privalomi 40cm, 80cm, 120 cm)</w:t>
            </w:r>
          </w:p>
          <w:p w14:paraId="44097FD4" w14:textId="3B742580"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2,5; 3,0; 3,5 mm diamet</w:t>
            </w:r>
            <w:r w:rsidR="007E6EC4" w:rsidRPr="00D04B6D">
              <w:rPr>
                <w:rFonts w:ascii="Times New Roman" w:hAnsi="Times New Roman" w:cs="Times New Roman"/>
                <w:sz w:val="20"/>
                <w:szCs w:val="20"/>
              </w:rPr>
              <w:t>r</w:t>
            </w:r>
            <w:r w:rsidR="00E308B6" w:rsidRPr="00D04B6D">
              <w:rPr>
                <w:rFonts w:ascii="Times New Roman" w:hAnsi="Times New Roman" w:cs="Times New Roman"/>
                <w:sz w:val="20"/>
                <w:szCs w:val="20"/>
              </w:rPr>
              <w:t xml:space="preserve">o balionai  – turi būti suderinami su 0,014’’ viela </w:t>
            </w:r>
          </w:p>
          <w:p w14:paraId="3B79D39D" w14:textId="01FB3D00"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4,0; 5,0; 6,0 mm  diamet</w:t>
            </w:r>
            <w:r w:rsidR="007E6EC4" w:rsidRPr="00D04B6D">
              <w:rPr>
                <w:rFonts w:ascii="Times New Roman" w:hAnsi="Times New Roman" w:cs="Times New Roman"/>
                <w:sz w:val="20"/>
                <w:szCs w:val="20"/>
              </w:rPr>
              <w:t>r</w:t>
            </w:r>
            <w:r w:rsidR="00E308B6" w:rsidRPr="00D04B6D">
              <w:rPr>
                <w:rFonts w:ascii="Times New Roman" w:hAnsi="Times New Roman" w:cs="Times New Roman"/>
                <w:sz w:val="20"/>
                <w:szCs w:val="20"/>
              </w:rPr>
              <w:t>o balionai  – turi būti suderinami su 0,018’’ viela</w:t>
            </w:r>
          </w:p>
          <w:p w14:paraId="4BB80194" w14:textId="51B1FC87"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 xml:space="preserve">Kateterio ilgis 150±1 cm;  </w:t>
            </w:r>
          </w:p>
          <w:p w14:paraId="6D2178E8" w14:textId="0A96698B"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Per visą baliono ilgi turi eiti nerūdijančio plieno dantytos juostelės, juostelių skaičius ne mažiau 3.</w:t>
            </w:r>
          </w:p>
          <w:p w14:paraId="79E95C3F" w14:textId="102E772F" w:rsidR="00E308B6"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E308B6" w:rsidRPr="00D04B6D">
              <w:rPr>
                <w:rFonts w:ascii="Times New Roman" w:hAnsi="Times New Roman" w:cs="Times New Roman"/>
                <w:sz w:val="20"/>
                <w:szCs w:val="20"/>
              </w:rPr>
              <w:t xml:space="preserve">Turi būti žemo ir lėto pripūtimo/išpūtimo (4 ATM / 6 ATM </w:t>
            </w:r>
            <w:r w:rsidR="003336F1" w:rsidRPr="00D04B6D">
              <w:rPr>
                <w:rFonts w:ascii="Times New Roman" w:hAnsi="Times New Roman" w:cs="Times New Roman"/>
                <w:sz w:val="20"/>
                <w:szCs w:val="20"/>
              </w:rPr>
              <w:t xml:space="preserve">ne ilgiau kaip </w:t>
            </w:r>
            <w:r w:rsidR="00E308B6" w:rsidRPr="00D04B6D">
              <w:rPr>
                <w:rFonts w:ascii="Times New Roman" w:hAnsi="Times New Roman" w:cs="Times New Roman"/>
                <w:sz w:val="20"/>
                <w:szCs w:val="20"/>
              </w:rPr>
              <w:t xml:space="preserve">per </w:t>
            </w:r>
            <w:r w:rsidR="00E308B6" w:rsidRPr="004F4452">
              <w:rPr>
                <w:rFonts w:ascii="Times New Roman" w:hAnsi="Times New Roman" w:cs="Times New Roman"/>
                <w:sz w:val="20"/>
                <w:szCs w:val="20"/>
              </w:rPr>
              <w:t>60 sekundžių</w:t>
            </w:r>
            <w:r w:rsidR="00E308B6" w:rsidRPr="00D04B6D">
              <w:rPr>
                <w:rFonts w:ascii="Times New Roman" w:hAnsi="Times New Roman" w:cs="Times New Roman"/>
                <w:sz w:val="20"/>
                <w:szCs w:val="20"/>
              </w:rPr>
              <w:t>)</w:t>
            </w:r>
          </w:p>
        </w:tc>
        <w:tc>
          <w:tcPr>
            <w:tcW w:w="567" w:type="dxa"/>
            <w:tcBorders>
              <w:top w:val="single" w:sz="4" w:space="0" w:color="auto"/>
              <w:left w:val="nil"/>
              <w:bottom w:val="single" w:sz="4" w:space="0" w:color="auto"/>
              <w:right w:val="single" w:sz="4" w:space="0" w:color="auto"/>
            </w:tcBorders>
            <w:vAlign w:val="center"/>
          </w:tcPr>
          <w:p w14:paraId="0884DB25" w14:textId="1499ADCC"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6BD7D076" w14:textId="197E3D8C" w:rsidR="00E308B6" w:rsidRPr="003372EA" w:rsidRDefault="00E308B6" w:rsidP="00E308B6">
            <w:pPr>
              <w:jc w:val="center"/>
              <w:rPr>
                <w:rFonts w:ascii="Times New Roman" w:hAnsi="Times New Roman" w:cs="Times New Roman"/>
                <w:sz w:val="20"/>
                <w:szCs w:val="20"/>
              </w:rPr>
            </w:pPr>
            <w:r w:rsidRPr="003372EA">
              <w:rPr>
                <w:rFonts w:ascii="Times New Roman" w:hAnsi="Times New Roman" w:cs="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53DA5" w14:textId="085EB25F" w:rsidR="00E308B6" w:rsidRPr="003372EA" w:rsidRDefault="00E308B6" w:rsidP="00E308B6">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FAC9AB" w14:textId="2C42590A" w:rsidR="00E308B6" w:rsidRPr="003372EA" w:rsidRDefault="00E308B6" w:rsidP="00E308B6">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178016" w14:textId="77777777" w:rsidR="00E308B6" w:rsidRPr="003372EA" w:rsidRDefault="00E308B6" w:rsidP="00E308B6">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99931A" w14:textId="77777777" w:rsidR="00E308B6" w:rsidRPr="003372EA" w:rsidRDefault="00E308B6" w:rsidP="00E308B6">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AD0E61" w14:textId="77777777" w:rsidR="00E308B6" w:rsidRPr="003372EA" w:rsidRDefault="00E308B6" w:rsidP="00E308B6">
            <w:pPr>
              <w:jc w:val="center"/>
              <w:rPr>
                <w:rFonts w:ascii="Times New Roman" w:hAnsi="Times New Roman" w:cs="Times New Roman"/>
                <w:sz w:val="20"/>
                <w:szCs w:val="20"/>
              </w:rPr>
            </w:pPr>
          </w:p>
        </w:tc>
      </w:tr>
      <w:tr w:rsidR="00A13E6F" w:rsidRPr="003372EA" w14:paraId="2DBC801D" w14:textId="77777777" w:rsidTr="00D736CF">
        <w:tc>
          <w:tcPr>
            <w:tcW w:w="849" w:type="dxa"/>
            <w:tcBorders>
              <w:top w:val="nil"/>
              <w:left w:val="single" w:sz="4" w:space="0" w:color="auto"/>
              <w:bottom w:val="single" w:sz="4" w:space="0" w:color="auto"/>
              <w:right w:val="single" w:sz="4" w:space="0" w:color="auto"/>
            </w:tcBorders>
            <w:vAlign w:val="center"/>
          </w:tcPr>
          <w:p w14:paraId="3DD9214F" w14:textId="74DA1D15"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14</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4DDFA1A0" w14:textId="7F9F5AD9" w:rsidR="00A13E6F" w:rsidRPr="003372EA" w:rsidRDefault="00A13E6F" w:rsidP="00A13E6F">
            <w:pPr>
              <w:jc w:val="center"/>
              <w:rPr>
                <w:rFonts w:ascii="Times New Roman" w:hAnsi="Times New Roman" w:cs="Times New Roman"/>
                <w:b/>
                <w:bCs/>
                <w:sz w:val="20"/>
                <w:szCs w:val="20"/>
              </w:rPr>
            </w:pPr>
            <w:bookmarkStart w:id="3" w:name="_Hlk243321010"/>
            <w:r w:rsidRPr="003372EA">
              <w:rPr>
                <w:rFonts w:ascii="Times New Roman" w:hAnsi="Times New Roman" w:cs="Times New Roman"/>
                <w:b/>
                <w:bCs/>
                <w:sz w:val="20"/>
                <w:szCs w:val="20"/>
              </w:rPr>
              <w:t xml:space="preserve">Nitinolinio </w:t>
            </w:r>
            <w:r w:rsidR="00FB45D8" w:rsidRPr="00FB45D8">
              <w:rPr>
                <w:rFonts w:ascii="Times New Roman" w:hAnsi="Times New Roman" w:cs="Times New Roman"/>
                <w:b/>
                <w:bCs/>
                <w:sz w:val="20"/>
                <w:szCs w:val="20"/>
              </w:rPr>
              <w:t xml:space="preserve">arba lygiavertės medžiagos </w:t>
            </w:r>
            <w:r w:rsidRPr="003372EA">
              <w:rPr>
                <w:rFonts w:ascii="Times New Roman" w:hAnsi="Times New Roman" w:cs="Times New Roman"/>
                <w:b/>
                <w:bCs/>
                <w:sz w:val="20"/>
                <w:szCs w:val="20"/>
              </w:rPr>
              <w:t>periferinio stento sistema (OTW)</w:t>
            </w:r>
            <w:bookmarkEnd w:id="3"/>
          </w:p>
        </w:tc>
        <w:tc>
          <w:tcPr>
            <w:tcW w:w="4254" w:type="dxa"/>
            <w:tcBorders>
              <w:top w:val="nil"/>
              <w:left w:val="nil"/>
              <w:bottom w:val="single" w:sz="4" w:space="0" w:color="auto"/>
              <w:right w:val="single" w:sz="4" w:space="0" w:color="auto"/>
            </w:tcBorders>
            <w:vAlign w:val="center"/>
          </w:tcPr>
          <w:p w14:paraId="4B9BC627" w14:textId="4541701B"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Vienkart</w:t>
            </w:r>
            <w:r w:rsidR="007E6EC4" w:rsidRPr="00D04B6D">
              <w:rPr>
                <w:rFonts w:ascii="Times New Roman" w:hAnsi="Times New Roman" w:cs="Times New Roman"/>
                <w:sz w:val="20"/>
                <w:szCs w:val="20"/>
              </w:rPr>
              <w:t>inis</w:t>
            </w:r>
            <w:r w:rsidR="00A13E6F" w:rsidRPr="00D04B6D">
              <w:rPr>
                <w:rFonts w:ascii="Times New Roman" w:hAnsi="Times New Roman" w:cs="Times New Roman"/>
                <w:sz w:val="20"/>
                <w:szCs w:val="20"/>
              </w:rPr>
              <w:t>,</w:t>
            </w:r>
            <w:r w:rsidR="007E6EC4"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steril</w:t>
            </w:r>
            <w:r w:rsidR="007E6EC4" w:rsidRPr="00D04B6D">
              <w:rPr>
                <w:rFonts w:ascii="Times New Roman" w:hAnsi="Times New Roman" w:cs="Times New Roman"/>
                <w:sz w:val="20"/>
                <w:szCs w:val="20"/>
              </w:rPr>
              <w:t>us,</w:t>
            </w:r>
            <w:r w:rsidR="00A13E6F" w:rsidRPr="00D04B6D">
              <w:rPr>
                <w:rFonts w:ascii="Times New Roman" w:hAnsi="Times New Roman" w:cs="Times New Roman"/>
                <w:sz w:val="20"/>
                <w:szCs w:val="20"/>
              </w:rPr>
              <w:t xml:space="preserve"> </w:t>
            </w:r>
            <w:r w:rsidR="007E6EC4" w:rsidRPr="00D04B6D">
              <w:rPr>
                <w:rFonts w:ascii="Times New Roman" w:hAnsi="Times New Roman" w:cs="Times New Roman"/>
                <w:sz w:val="20"/>
                <w:szCs w:val="20"/>
              </w:rPr>
              <w:t>s</w:t>
            </w:r>
            <w:r w:rsidR="00A13E6F" w:rsidRPr="00D04B6D">
              <w:rPr>
                <w:rFonts w:ascii="Times New Roman" w:hAnsi="Times New Roman" w:cs="Times New Roman"/>
                <w:sz w:val="20"/>
                <w:szCs w:val="20"/>
              </w:rPr>
              <w:t xml:space="preserve">avaime besiplečiantis stentas </w:t>
            </w:r>
            <w:r w:rsidR="00A13E6F" w:rsidRPr="004F4452">
              <w:rPr>
                <w:rFonts w:ascii="Times New Roman" w:hAnsi="Times New Roman" w:cs="Times New Roman"/>
                <w:sz w:val="20"/>
                <w:szCs w:val="20"/>
              </w:rPr>
              <w:t>iš nitinolo</w:t>
            </w:r>
            <w:r w:rsidR="00385FFD" w:rsidRPr="00D04B6D">
              <w:rPr>
                <w:rFonts w:ascii="Times New Roman" w:hAnsi="Times New Roman" w:cs="Times New Roman"/>
                <w:sz w:val="20"/>
                <w:szCs w:val="20"/>
              </w:rPr>
              <w:t xml:space="preserve"> arba lygiavertės medžiagos</w:t>
            </w:r>
            <w:r w:rsidR="00A13E6F" w:rsidRPr="00D04B6D">
              <w:rPr>
                <w:rFonts w:ascii="Times New Roman" w:hAnsi="Times New Roman" w:cs="Times New Roman"/>
                <w:sz w:val="20"/>
                <w:szCs w:val="20"/>
              </w:rPr>
              <w:t>.</w:t>
            </w:r>
          </w:p>
          <w:p w14:paraId="320D93CB" w14:textId="3D232E92"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Ergonomiška konstrukcija su rotacine rankenėle kontroliuojamam stento išskleidimui.</w:t>
            </w:r>
          </w:p>
          <w:p w14:paraId="4DEBB37A" w14:textId="4F104E27"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Hibridinis stento dizainas su uždaromis ląstelėmis (abiejuose stento galuose) ir atviromis ląstelėmis (viduryje)</w:t>
            </w:r>
          </w:p>
          <w:p w14:paraId="66513C44" w14:textId="61478F16"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Gardelės storis 0,170mm ±0,001mm </w:t>
            </w:r>
          </w:p>
          <w:p w14:paraId="5581DA96" w14:textId="681CA949"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Įvedimo sistema turi turėti minkštą galiuką ir </w:t>
            </w:r>
            <w:r w:rsidR="00385FFD" w:rsidRPr="00D04B6D">
              <w:rPr>
                <w:rFonts w:ascii="Times New Roman" w:hAnsi="Times New Roman" w:cs="Times New Roman"/>
                <w:sz w:val="20"/>
                <w:szCs w:val="20"/>
              </w:rPr>
              <w:t xml:space="preserve">ne mažiau kaip </w:t>
            </w:r>
            <w:r w:rsidR="00A13E6F" w:rsidRPr="00D04B6D">
              <w:rPr>
                <w:rFonts w:ascii="Times New Roman" w:hAnsi="Times New Roman" w:cs="Times New Roman"/>
                <w:sz w:val="20"/>
                <w:szCs w:val="20"/>
              </w:rPr>
              <w:t xml:space="preserve">2 </w:t>
            </w:r>
            <w:r w:rsidR="00A13E6F" w:rsidRPr="004F4452">
              <w:rPr>
                <w:rFonts w:ascii="Times New Roman" w:hAnsi="Times New Roman" w:cs="Times New Roman"/>
                <w:sz w:val="20"/>
                <w:szCs w:val="20"/>
              </w:rPr>
              <w:t>platinos-iridžio</w:t>
            </w:r>
            <w:r w:rsidR="00385FFD" w:rsidRPr="004F4452">
              <w:rPr>
                <w:rFonts w:ascii="Times New Roman" w:hAnsi="Times New Roman" w:cs="Times New Roman"/>
                <w:sz w:val="20"/>
                <w:szCs w:val="20"/>
              </w:rPr>
              <w:t xml:space="preserve"> arba lygiaverčius</w:t>
            </w:r>
            <w:r w:rsidR="00A13E6F" w:rsidRPr="004F4452">
              <w:rPr>
                <w:rFonts w:ascii="Times New Roman" w:hAnsi="Times New Roman" w:cs="Times New Roman"/>
                <w:sz w:val="20"/>
                <w:szCs w:val="20"/>
              </w:rPr>
              <w:t xml:space="preserve"> mar</w:t>
            </w:r>
            <w:r w:rsidR="007E6EC4" w:rsidRPr="004F4452">
              <w:rPr>
                <w:rFonts w:ascii="Times New Roman" w:hAnsi="Times New Roman" w:cs="Times New Roman"/>
                <w:sz w:val="20"/>
                <w:szCs w:val="20"/>
              </w:rPr>
              <w:t>k</w:t>
            </w:r>
            <w:r w:rsidR="00A13E6F" w:rsidRPr="004F4452">
              <w:rPr>
                <w:rFonts w:ascii="Times New Roman" w:hAnsi="Times New Roman" w:cs="Times New Roman"/>
                <w:sz w:val="20"/>
                <w:szCs w:val="20"/>
              </w:rPr>
              <w:t>erius</w:t>
            </w:r>
            <w:r w:rsidR="00A13E6F" w:rsidRPr="00D04B6D">
              <w:rPr>
                <w:rFonts w:ascii="Times New Roman" w:hAnsi="Times New Roman" w:cs="Times New Roman"/>
                <w:sz w:val="20"/>
                <w:szCs w:val="20"/>
              </w:rPr>
              <w:t xml:space="preserve"> distalinėje ir proksimalinėje dalyje.</w:t>
            </w:r>
          </w:p>
          <w:p w14:paraId="71AB9D2E" w14:textId="57F332D6"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Praeinantys per 6 F kateterį (visiems dydžiams)</w:t>
            </w:r>
          </w:p>
          <w:p w14:paraId="5FB9F51B" w14:textId="76748136"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Tinkantys 0,035‘‘ vielai</w:t>
            </w:r>
          </w:p>
          <w:p w14:paraId="7BFCEF56" w14:textId="7C43C46C"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Kateterio ilgis 80±2 cm ir 120±2 cm </w:t>
            </w:r>
          </w:p>
          <w:p w14:paraId="3176B0FA" w14:textId="15308CB6"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Stento diametrai (privalomi): 5mm, 6mm,7mm, 8mm, 9mm, 10mm.</w:t>
            </w:r>
          </w:p>
          <w:p w14:paraId="174858D6" w14:textId="04747DF2"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Stento ilgiai (privalomi): 30cm, 40cm, 60cm, 80cm, 100cm, 120cm, 150cm, 180cm</w:t>
            </w:r>
          </w:p>
        </w:tc>
        <w:tc>
          <w:tcPr>
            <w:tcW w:w="567" w:type="dxa"/>
            <w:tcBorders>
              <w:top w:val="nil"/>
              <w:left w:val="nil"/>
              <w:bottom w:val="single" w:sz="4" w:space="0" w:color="auto"/>
              <w:right w:val="single" w:sz="4" w:space="0" w:color="auto"/>
            </w:tcBorders>
            <w:vAlign w:val="center"/>
          </w:tcPr>
          <w:p w14:paraId="4D84B7D3" w14:textId="6275707C"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78CE853" w14:textId="03A3A8DC"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B9ADB6" w14:textId="71FA5957"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4A1F2C" w14:textId="00FC8155"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A9ECB"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ABA5A"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5BB1B0" w14:textId="77777777" w:rsidR="00A13E6F" w:rsidRPr="003372EA" w:rsidRDefault="00A13E6F" w:rsidP="00A13E6F">
            <w:pPr>
              <w:jc w:val="center"/>
              <w:rPr>
                <w:rFonts w:ascii="Times New Roman" w:hAnsi="Times New Roman" w:cs="Times New Roman"/>
                <w:sz w:val="20"/>
                <w:szCs w:val="20"/>
              </w:rPr>
            </w:pPr>
          </w:p>
        </w:tc>
      </w:tr>
      <w:tr w:rsidR="00A13E6F" w:rsidRPr="003372EA" w14:paraId="5AD193CE" w14:textId="77777777" w:rsidTr="00D736CF">
        <w:tc>
          <w:tcPr>
            <w:tcW w:w="849" w:type="dxa"/>
            <w:tcBorders>
              <w:top w:val="nil"/>
              <w:left w:val="single" w:sz="4" w:space="0" w:color="auto"/>
              <w:bottom w:val="single" w:sz="4" w:space="0" w:color="auto"/>
              <w:right w:val="single" w:sz="4" w:space="0" w:color="auto"/>
            </w:tcBorders>
            <w:vAlign w:val="center"/>
          </w:tcPr>
          <w:p w14:paraId="338AB087" w14:textId="64A277B6"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15</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6AA2EB41" w14:textId="35DA1386" w:rsidR="00A13E6F" w:rsidRPr="003372EA" w:rsidRDefault="00A13E6F" w:rsidP="007E6EC4">
            <w:pPr>
              <w:jc w:val="center"/>
              <w:rPr>
                <w:rFonts w:ascii="Times New Roman" w:hAnsi="Times New Roman" w:cs="Times New Roman"/>
                <w:b/>
                <w:bCs/>
                <w:sz w:val="20"/>
                <w:szCs w:val="20"/>
              </w:rPr>
            </w:pPr>
            <w:bookmarkStart w:id="4" w:name="_Hlk243321064"/>
            <w:r w:rsidRPr="003372EA">
              <w:rPr>
                <w:rFonts w:ascii="Times New Roman" w:hAnsi="Times New Roman" w:cs="Times New Roman"/>
                <w:b/>
                <w:bCs/>
                <w:sz w:val="20"/>
                <w:szCs w:val="20"/>
              </w:rPr>
              <w:t>Ilgos kraujagyslių embolizacinės nustumiamos spiralės</w:t>
            </w:r>
            <w:bookmarkEnd w:id="4"/>
          </w:p>
        </w:tc>
        <w:tc>
          <w:tcPr>
            <w:tcW w:w="4254" w:type="dxa"/>
            <w:tcBorders>
              <w:top w:val="nil"/>
              <w:left w:val="nil"/>
              <w:bottom w:val="single" w:sz="4" w:space="0" w:color="auto"/>
              <w:right w:val="single" w:sz="4" w:space="0" w:color="auto"/>
            </w:tcBorders>
            <w:vAlign w:val="center"/>
          </w:tcPr>
          <w:p w14:paraId="1AA3E7A5" w14:textId="77E2C301"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Pagamintos </w:t>
            </w:r>
            <w:r w:rsidR="00A13E6F" w:rsidRPr="004F4452">
              <w:rPr>
                <w:rFonts w:ascii="Times New Roman" w:hAnsi="Times New Roman" w:cs="Times New Roman"/>
                <w:sz w:val="20"/>
                <w:szCs w:val="20"/>
              </w:rPr>
              <w:t>iš platinos</w:t>
            </w:r>
            <w:r w:rsidR="00385FFD" w:rsidRPr="00D04B6D">
              <w:rPr>
                <w:rFonts w:ascii="Times New Roman" w:hAnsi="Times New Roman" w:cs="Times New Roman"/>
                <w:sz w:val="20"/>
                <w:szCs w:val="20"/>
              </w:rPr>
              <w:t xml:space="preserve"> arba lygiavertės medžiagos</w:t>
            </w:r>
          </w:p>
          <w:p w14:paraId="1CFA6E86" w14:textId="30214842"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Suderinamos su MRI</w:t>
            </w:r>
          </w:p>
          <w:p w14:paraId="4E6ECC64" w14:textId="163F53D0"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Skirtos venoms, arterijoms arba fistulėms</w:t>
            </w:r>
            <w:r w:rsidRPr="00D04B6D">
              <w:rPr>
                <w:rFonts w:ascii="Times New Roman" w:hAnsi="Times New Roman" w:cs="Times New Roman"/>
                <w:sz w:val="20"/>
                <w:szCs w:val="20"/>
              </w:rPr>
              <w:t>,</w:t>
            </w:r>
            <w:r w:rsidR="00A13E6F" w:rsidRPr="00D04B6D">
              <w:rPr>
                <w:rFonts w:ascii="Times New Roman" w:hAnsi="Times New Roman" w:cs="Times New Roman"/>
                <w:sz w:val="20"/>
                <w:szCs w:val="20"/>
              </w:rPr>
              <w:t xml:space="preserve">  varikocelėms ir aneurizmoms</w:t>
            </w:r>
          </w:p>
          <w:p w14:paraId="0BA3FDA2" w14:textId="19CAE2A0"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Modeliai (pasirinktinai): be plaušelių (0.037“ diametro) arba su plaušeliais (0.032“ diametro)</w:t>
            </w:r>
          </w:p>
          <w:p w14:paraId="2D45F982" w14:textId="79DC748C"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Spiralių ilgiai 20 cm-45 cm </w:t>
            </w:r>
          </w:p>
          <w:p w14:paraId="07281002" w14:textId="0EE469F2"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Spiralių diametrų diapazonas 5 mm-16 mm </w:t>
            </w:r>
          </w:p>
        </w:tc>
        <w:tc>
          <w:tcPr>
            <w:tcW w:w="567" w:type="dxa"/>
            <w:tcBorders>
              <w:top w:val="nil"/>
              <w:left w:val="nil"/>
              <w:bottom w:val="single" w:sz="4" w:space="0" w:color="auto"/>
              <w:right w:val="single" w:sz="4" w:space="0" w:color="auto"/>
            </w:tcBorders>
            <w:vAlign w:val="center"/>
          </w:tcPr>
          <w:p w14:paraId="26FAC5B7" w14:textId="6E655B06"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D7FBEAA" w14:textId="5F67F67F"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C28103" w14:textId="20E15EBF"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DC104E" w14:textId="3D848B50"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A4D5D"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26B823"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72D7E8" w14:textId="77777777" w:rsidR="00A13E6F" w:rsidRPr="003372EA" w:rsidRDefault="00A13E6F" w:rsidP="00A13E6F">
            <w:pPr>
              <w:jc w:val="center"/>
              <w:rPr>
                <w:rFonts w:ascii="Times New Roman" w:hAnsi="Times New Roman" w:cs="Times New Roman"/>
                <w:sz w:val="20"/>
                <w:szCs w:val="20"/>
              </w:rPr>
            </w:pPr>
          </w:p>
        </w:tc>
      </w:tr>
      <w:tr w:rsidR="00A13E6F" w:rsidRPr="003372EA" w14:paraId="03EEF0B6" w14:textId="77777777" w:rsidTr="00D736CF">
        <w:tc>
          <w:tcPr>
            <w:tcW w:w="849" w:type="dxa"/>
            <w:tcBorders>
              <w:top w:val="nil"/>
              <w:left w:val="single" w:sz="4" w:space="0" w:color="auto"/>
              <w:bottom w:val="single" w:sz="4" w:space="0" w:color="auto"/>
              <w:right w:val="single" w:sz="4" w:space="0" w:color="auto"/>
            </w:tcBorders>
            <w:vAlign w:val="center"/>
          </w:tcPr>
          <w:p w14:paraId="7F7F41E7" w14:textId="1C41D255"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16</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0103CD8" w14:textId="1C3BCB88" w:rsidR="00A13E6F" w:rsidRPr="003372EA" w:rsidRDefault="00A13E6F" w:rsidP="00A13E6F">
            <w:pPr>
              <w:jc w:val="center"/>
              <w:rPr>
                <w:rFonts w:ascii="Times New Roman" w:hAnsi="Times New Roman" w:cs="Times New Roman"/>
                <w:b/>
                <w:bCs/>
                <w:sz w:val="20"/>
                <w:szCs w:val="20"/>
              </w:rPr>
            </w:pPr>
            <w:bookmarkStart w:id="5" w:name="_Hlk243321114"/>
            <w:r w:rsidRPr="003372EA">
              <w:rPr>
                <w:rFonts w:ascii="Times New Roman" w:hAnsi="Times New Roman" w:cs="Times New Roman"/>
                <w:b/>
                <w:bCs/>
                <w:sz w:val="20"/>
                <w:szCs w:val="20"/>
              </w:rPr>
              <w:t>Valdomas mikrokateteris</w:t>
            </w:r>
            <w:bookmarkEnd w:id="5"/>
          </w:p>
        </w:tc>
        <w:tc>
          <w:tcPr>
            <w:tcW w:w="4254" w:type="dxa"/>
            <w:tcBorders>
              <w:top w:val="nil"/>
              <w:left w:val="nil"/>
              <w:bottom w:val="single" w:sz="4" w:space="0" w:color="auto"/>
              <w:right w:val="single" w:sz="4" w:space="0" w:color="auto"/>
            </w:tcBorders>
            <w:vAlign w:val="center"/>
          </w:tcPr>
          <w:p w14:paraId="6078B9FE" w14:textId="25F3350B" w:rsidR="00A13E6F" w:rsidRPr="00D04B6D" w:rsidRDefault="00FB3352" w:rsidP="007E6EC4">
            <w:pPr>
              <w:jc w:val="both"/>
              <w:rPr>
                <w:rStyle w:val="Strong"/>
                <w:rFonts w:ascii="Times New Roman" w:hAnsi="Times New Roman" w:cs="Times New Roman"/>
                <w:b w:val="0"/>
                <w:bCs w:val="0"/>
                <w:sz w:val="20"/>
                <w:szCs w:val="20"/>
              </w:rPr>
            </w:pPr>
            <w:r w:rsidRPr="00D04B6D">
              <w:rPr>
                <w:rFonts w:ascii="Times New Roman" w:hAnsi="Times New Roman" w:cs="Times New Roman"/>
                <w:sz w:val="20"/>
                <w:szCs w:val="20"/>
              </w:rPr>
              <w:t xml:space="preserve">• </w:t>
            </w:r>
            <w:r w:rsidR="00A13E6F" w:rsidRPr="00D04B6D">
              <w:rPr>
                <w:rStyle w:val="Strong"/>
                <w:rFonts w:ascii="Times New Roman" w:hAnsi="Times New Roman" w:cs="Times New Roman"/>
                <w:b w:val="0"/>
                <w:bCs w:val="0"/>
                <w:sz w:val="20"/>
                <w:szCs w:val="20"/>
              </w:rPr>
              <w:t>Galima 180° artikuliacija</w:t>
            </w:r>
          </w:p>
          <w:p w14:paraId="12843957" w14:textId="6FE67344"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Kateteris turi būti nukreipiamas priešingomis kryptimis, </w:t>
            </w:r>
            <w:r w:rsidR="00A13E6F" w:rsidRPr="00D04B6D">
              <w:rPr>
                <w:rStyle w:val="Strong"/>
                <w:rFonts w:ascii="Times New Roman" w:hAnsi="Times New Roman" w:cs="Times New Roman"/>
                <w:b w:val="0"/>
                <w:bCs w:val="0"/>
                <w:sz w:val="20"/>
                <w:szCs w:val="20"/>
              </w:rPr>
              <w:t>nenaudojant  vedančiosios vielos</w:t>
            </w:r>
            <w:r w:rsidR="00A13E6F" w:rsidRPr="00D04B6D">
              <w:rPr>
                <w:rFonts w:ascii="Times New Roman" w:hAnsi="Times New Roman" w:cs="Times New Roman"/>
                <w:sz w:val="20"/>
                <w:szCs w:val="20"/>
              </w:rPr>
              <w:t>.</w:t>
            </w:r>
          </w:p>
          <w:p w14:paraId="75987FF1" w14:textId="4B4AC0CA" w:rsidR="00A13E6F" w:rsidRPr="00D04B6D" w:rsidRDefault="00FB3352"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Padengtas hidrofiline</w:t>
            </w:r>
            <w:r w:rsidR="00385FFD" w:rsidRPr="00D04B6D">
              <w:rPr>
                <w:rFonts w:ascii="Times New Roman" w:hAnsi="Times New Roman" w:cs="Times New Roman"/>
                <w:sz w:val="20"/>
                <w:szCs w:val="20"/>
              </w:rPr>
              <w:t xml:space="preserve"> arba lygiaverte</w:t>
            </w:r>
            <w:r w:rsidR="00A13E6F" w:rsidRPr="00D04B6D">
              <w:rPr>
                <w:rFonts w:ascii="Times New Roman" w:hAnsi="Times New Roman" w:cs="Times New Roman"/>
                <w:sz w:val="20"/>
                <w:szCs w:val="20"/>
              </w:rPr>
              <w:t xml:space="preserve"> danga ne mažiau 80 cm</w:t>
            </w:r>
          </w:p>
          <w:p w14:paraId="7671295F" w14:textId="5D7C7FE3" w:rsidR="00A13E6F" w:rsidRPr="00D04B6D" w:rsidRDefault="00FB3352" w:rsidP="007E6EC4">
            <w:pPr>
              <w:jc w:val="both"/>
              <w:rPr>
                <w:rStyle w:val="Strong"/>
                <w:rFonts w:ascii="Times New Roman" w:hAnsi="Times New Roman" w:cs="Times New Roman"/>
                <w:b w:val="0"/>
                <w:bCs w:val="0"/>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Distalinis skersmuo:</w:t>
            </w:r>
            <w:r w:rsidR="00A13E6F" w:rsidRPr="00D04B6D">
              <w:rPr>
                <w:rStyle w:val="apple-converted-space"/>
                <w:rFonts w:ascii="Times New Roman" w:hAnsi="Times New Roman" w:cs="Times New Roman"/>
                <w:sz w:val="20"/>
                <w:szCs w:val="20"/>
              </w:rPr>
              <w:t> </w:t>
            </w:r>
            <w:r w:rsidR="00A13E6F" w:rsidRPr="00D04B6D">
              <w:rPr>
                <w:rStyle w:val="Strong"/>
                <w:rFonts w:ascii="Times New Roman" w:hAnsi="Times New Roman" w:cs="Times New Roman"/>
                <w:b w:val="0"/>
                <w:bCs w:val="0"/>
                <w:sz w:val="20"/>
                <w:szCs w:val="20"/>
              </w:rPr>
              <w:t>0,54 mm / 0,021"</w:t>
            </w:r>
          </w:p>
          <w:p w14:paraId="6E4D2635" w14:textId="1C5D41B0" w:rsidR="00A13E6F" w:rsidRPr="00D04B6D" w:rsidRDefault="00FB3352" w:rsidP="007E6EC4">
            <w:pPr>
              <w:jc w:val="both"/>
              <w:rPr>
                <w:rStyle w:val="Strong"/>
                <w:rFonts w:ascii="Times New Roman" w:hAnsi="Times New Roman" w:cs="Times New Roman"/>
                <w:b w:val="0"/>
                <w:bCs w:val="0"/>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Minkštas galiukas</w:t>
            </w:r>
            <w:r w:rsidR="00A13E6F" w:rsidRPr="004F4452">
              <w:rPr>
                <w:rFonts w:ascii="Times New Roman" w:hAnsi="Times New Roman" w:cs="Times New Roman"/>
                <w:sz w:val="20"/>
                <w:szCs w:val="20"/>
              </w:rPr>
              <w:t>:</w:t>
            </w:r>
            <w:r w:rsidR="00A13E6F" w:rsidRPr="004F4452">
              <w:rPr>
                <w:rStyle w:val="apple-converted-space"/>
                <w:rFonts w:ascii="Times New Roman" w:hAnsi="Times New Roman" w:cs="Times New Roman"/>
                <w:sz w:val="20"/>
                <w:szCs w:val="20"/>
              </w:rPr>
              <w:t> </w:t>
            </w:r>
            <w:r w:rsidR="00A13E6F" w:rsidRPr="004F4452">
              <w:rPr>
                <w:rStyle w:val="Strong"/>
                <w:rFonts w:ascii="Times New Roman" w:hAnsi="Times New Roman" w:cs="Times New Roman"/>
                <w:b w:val="0"/>
                <w:bCs w:val="0"/>
                <w:sz w:val="20"/>
                <w:szCs w:val="20"/>
              </w:rPr>
              <w:t>0,5 mm</w:t>
            </w:r>
            <w:r w:rsidR="003336F1" w:rsidRPr="00D04B6D">
              <w:rPr>
                <w:rStyle w:val="Strong"/>
                <w:rFonts w:ascii="Times New Roman" w:hAnsi="Times New Roman" w:cs="Times New Roman"/>
                <w:b w:val="0"/>
                <w:bCs w:val="0"/>
                <w:sz w:val="20"/>
                <w:szCs w:val="20"/>
              </w:rPr>
              <w:t xml:space="preserve"> </w:t>
            </w:r>
            <w:r w:rsidR="003336F1" w:rsidRPr="00D04B6D">
              <w:rPr>
                <w:rFonts w:ascii="Times New Roman" w:hAnsi="Times New Roman" w:cs="Times New Roman"/>
                <w:sz w:val="20"/>
                <w:szCs w:val="20"/>
              </w:rPr>
              <w:t>± 10 proc.</w:t>
            </w:r>
          </w:p>
          <w:p w14:paraId="20BFB378" w14:textId="21EA1A86" w:rsidR="00A13E6F" w:rsidRPr="00D04B6D" w:rsidRDefault="0010577F" w:rsidP="007E6EC4">
            <w:pPr>
              <w:jc w:val="both"/>
              <w:rPr>
                <w:rStyle w:val="Strong"/>
                <w:rFonts w:ascii="Times New Roman" w:hAnsi="Times New Roman" w:cs="Times New Roman"/>
                <w:b w:val="0"/>
                <w:bCs w:val="0"/>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Atstumas tarp rentgenokontrastinių žymeklių:</w:t>
            </w:r>
            <w:r w:rsidR="00A13E6F" w:rsidRPr="00D04B6D">
              <w:rPr>
                <w:rStyle w:val="apple-converted-space"/>
                <w:rFonts w:ascii="Times New Roman" w:hAnsi="Times New Roman" w:cs="Times New Roman"/>
                <w:sz w:val="20"/>
                <w:szCs w:val="20"/>
              </w:rPr>
              <w:t> </w:t>
            </w:r>
            <w:r w:rsidR="00A13E6F" w:rsidRPr="004F4452">
              <w:rPr>
                <w:rStyle w:val="Strong"/>
                <w:rFonts w:ascii="Times New Roman" w:hAnsi="Times New Roman" w:cs="Times New Roman"/>
                <w:b w:val="0"/>
                <w:bCs w:val="0"/>
                <w:sz w:val="20"/>
                <w:szCs w:val="20"/>
              </w:rPr>
              <w:t>13</w:t>
            </w:r>
            <w:r w:rsidR="003336F1" w:rsidRPr="004F4452">
              <w:rPr>
                <w:rStyle w:val="Strong"/>
                <w:rFonts w:ascii="Times New Roman" w:hAnsi="Times New Roman" w:cs="Times New Roman"/>
                <w:b w:val="0"/>
                <w:bCs w:val="0"/>
                <w:sz w:val="20"/>
                <w:szCs w:val="20"/>
              </w:rPr>
              <w:t>-14</w:t>
            </w:r>
            <w:r w:rsidR="00A13E6F" w:rsidRPr="004F4452">
              <w:rPr>
                <w:rStyle w:val="Strong"/>
                <w:rFonts w:ascii="Times New Roman" w:hAnsi="Times New Roman" w:cs="Times New Roman"/>
                <w:b w:val="0"/>
                <w:bCs w:val="0"/>
                <w:sz w:val="20"/>
                <w:szCs w:val="20"/>
              </w:rPr>
              <w:t xml:space="preserve"> mm</w:t>
            </w:r>
          </w:p>
          <w:p w14:paraId="7554D1F1" w14:textId="7685F5C0" w:rsidR="00A13E6F" w:rsidRPr="00D04B6D" w:rsidRDefault="0010577F" w:rsidP="007E6EC4">
            <w:pPr>
              <w:jc w:val="both"/>
              <w:rPr>
                <w:rStyle w:val="Strong"/>
                <w:rFonts w:ascii="Times New Roman" w:hAnsi="Times New Roman" w:cs="Times New Roman"/>
                <w:b w:val="0"/>
                <w:bCs w:val="0"/>
                <w:sz w:val="20"/>
                <w:szCs w:val="20"/>
              </w:rPr>
            </w:pPr>
            <w:r w:rsidRPr="00D04B6D">
              <w:rPr>
                <w:rFonts w:ascii="Times New Roman" w:hAnsi="Times New Roman" w:cs="Times New Roman"/>
                <w:sz w:val="20"/>
                <w:szCs w:val="20"/>
              </w:rPr>
              <w:t xml:space="preserve">• </w:t>
            </w:r>
            <w:r w:rsidR="00385FFD" w:rsidRPr="00D04B6D">
              <w:rPr>
                <w:rFonts w:ascii="Times New Roman" w:hAnsi="Times New Roman" w:cs="Times New Roman"/>
                <w:sz w:val="20"/>
                <w:szCs w:val="20"/>
              </w:rPr>
              <w:t>Ne mažiau kaip d</w:t>
            </w:r>
            <w:r w:rsidR="00A13E6F" w:rsidRPr="00D04B6D">
              <w:rPr>
                <w:rFonts w:ascii="Times New Roman" w:hAnsi="Times New Roman" w:cs="Times New Roman"/>
                <w:sz w:val="20"/>
                <w:szCs w:val="20"/>
              </w:rPr>
              <w:t>u rentgenokontrastiniai žymėjimo žiedai geresnei navigacijai ir tiksliam galiuko pozicionavimui.</w:t>
            </w:r>
          </w:p>
          <w:p w14:paraId="19FB0E80" w14:textId="302791CC" w:rsidR="00A13E6F" w:rsidRPr="00D04B6D" w:rsidRDefault="0010577F"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Suformavus galiuką, jo padėtį galima užfiksuoti arba pakeisti kryptį, taip sumažinant galimą galiuko grįžimą į pradinę padėtį embolinės medžiagos leidimo metu.</w:t>
            </w:r>
          </w:p>
        </w:tc>
        <w:tc>
          <w:tcPr>
            <w:tcW w:w="567" w:type="dxa"/>
            <w:tcBorders>
              <w:top w:val="nil"/>
              <w:left w:val="nil"/>
              <w:bottom w:val="single" w:sz="4" w:space="0" w:color="auto"/>
              <w:right w:val="single" w:sz="4" w:space="0" w:color="auto"/>
            </w:tcBorders>
            <w:vAlign w:val="center"/>
          </w:tcPr>
          <w:p w14:paraId="4F680AC8" w14:textId="34ED6E84"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65728308" w14:textId="34B044E8"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19A4B7" w14:textId="354BF1B5"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D10660" w14:textId="2A485E07"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EE817E"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EA98EA"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F91031" w14:textId="77777777" w:rsidR="00A13E6F" w:rsidRPr="003372EA" w:rsidRDefault="00A13E6F" w:rsidP="00A13E6F">
            <w:pPr>
              <w:jc w:val="center"/>
              <w:rPr>
                <w:rFonts w:ascii="Times New Roman" w:hAnsi="Times New Roman" w:cs="Times New Roman"/>
                <w:sz w:val="20"/>
                <w:szCs w:val="20"/>
              </w:rPr>
            </w:pPr>
          </w:p>
        </w:tc>
      </w:tr>
      <w:tr w:rsidR="00A13E6F" w:rsidRPr="003372EA" w14:paraId="059A40B3" w14:textId="77777777" w:rsidTr="00D736CF">
        <w:tc>
          <w:tcPr>
            <w:tcW w:w="849" w:type="dxa"/>
            <w:tcBorders>
              <w:top w:val="nil"/>
              <w:left w:val="single" w:sz="4" w:space="0" w:color="auto"/>
              <w:bottom w:val="single" w:sz="4" w:space="0" w:color="auto"/>
              <w:right w:val="single" w:sz="4" w:space="0" w:color="auto"/>
            </w:tcBorders>
            <w:vAlign w:val="center"/>
          </w:tcPr>
          <w:p w14:paraId="0084A327" w14:textId="47DA7AAC"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17</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7B73C0FF" w14:textId="491504D0" w:rsidR="00A13E6F" w:rsidRPr="003372EA" w:rsidRDefault="00A13E6F" w:rsidP="00A13E6F">
            <w:pPr>
              <w:jc w:val="center"/>
              <w:rPr>
                <w:rFonts w:ascii="Times New Roman" w:hAnsi="Times New Roman" w:cs="Times New Roman"/>
                <w:b/>
                <w:bCs/>
                <w:sz w:val="20"/>
                <w:szCs w:val="20"/>
              </w:rPr>
            </w:pPr>
            <w:bookmarkStart w:id="6" w:name="_Hlk243321148"/>
            <w:r w:rsidRPr="003372EA">
              <w:rPr>
                <w:rFonts w:ascii="Times New Roman" w:hAnsi="Times New Roman" w:cs="Times New Roman"/>
                <w:b/>
                <w:bCs/>
                <w:sz w:val="20"/>
                <w:szCs w:val="20"/>
              </w:rPr>
              <w:t>Universalus mikrokateteris</w:t>
            </w:r>
            <w:bookmarkEnd w:id="6"/>
          </w:p>
        </w:tc>
        <w:tc>
          <w:tcPr>
            <w:tcW w:w="4254" w:type="dxa"/>
            <w:tcBorders>
              <w:top w:val="nil"/>
              <w:left w:val="nil"/>
              <w:bottom w:val="single" w:sz="4" w:space="0" w:color="auto"/>
              <w:right w:val="single" w:sz="4" w:space="0" w:color="auto"/>
            </w:tcBorders>
            <w:vAlign w:val="center"/>
          </w:tcPr>
          <w:p w14:paraId="2FCDE477" w14:textId="7911059D" w:rsidR="00A13E6F" w:rsidRPr="00D04B6D" w:rsidRDefault="0010577F"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Skirtas spiralėms iki</w:t>
            </w:r>
            <w:r w:rsidR="00A13E6F" w:rsidRPr="00D04B6D">
              <w:rPr>
                <w:rStyle w:val="apple-converted-space"/>
                <w:rFonts w:ascii="Times New Roman" w:hAnsi="Times New Roman" w:cs="Times New Roman"/>
                <w:sz w:val="20"/>
                <w:szCs w:val="20"/>
              </w:rPr>
              <w:t> </w:t>
            </w:r>
            <w:r w:rsidR="00A13E6F" w:rsidRPr="00D04B6D">
              <w:rPr>
                <w:rStyle w:val="Strong"/>
                <w:rFonts w:ascii="Times New Roman" w:hAnsi="Times New Roman" w:cs="Times New Roman"/>
                <w:b w:val="0"/>
                <w:bCs w:val="0"/>
                <w:sz w:val="20"/>
                <w:szCs w:val="20"/>
              </w:rPr>
              <w:t>0,018"</w:t>
            </w:r>
            <w:r w:rsidR="00A13E6F" w:rsidRPr="00D04B6D">
              <w:rPr>
                <w:rStyle w:val="apple-converted-space"/>
                <w:rFonts w:ascii="Times New Roman" w:hAnsi="Times New Roman" w:cs="Times New Roman"/>
                <w:sz w:val="20"/>
                <w:szCs w:val="20"/>
              </w:rPr>
              <w:t> </w:t>
            </w:r>
            <w:r w:rsidR="00A13E6F" w:rsidRPr="00D04B6D">
              <w:rPr>
                <w:rFonts w:ascii="Times New Roman" w:hAnsi="Times New Roman" w:cs="Times New Roman"/>
                <w:sz w:val="20"/>
                <w:szCs w:val="20"/>
              </w:rPr>
              <w:t>ir embolinėms medžiagoms iki</w:t>
            </w:r>
            <w:r w:rsidR="00A13E6F" w:rsidRPr="00D04B6D">
              <w:rPr>
                <w:rStyle w:val="apple-converted-space"/>
                <w:rFonts w:ascii="Times New Roman" w:hAnsi="Times New Roman" w:cs="Times New Roman"/>
                <w:sz w:val="20"/>
                <w:szCs w:val="20"/>
              </w:rPr>
              <w:t> </w:t>
            </w:r>
            <w:r w:rsidR="00A13E6F" w:rsidRPr="00D04B6D">
              <w:rPr>
                <w:rStyle w:val="Strong"/>
                <w:rFonts w:ascii="Times New Roman" w:hAnsi="Times New Roman" w:cs="Times New Roman"/>
                <w:b w:val="0"/>
                <w:bCs w:val="0"/>
                <w:sz w:val="20"/>
                <w:szCs w:val="20"/>
              </w:rPr>
              <w:t>900 µm imtinai</w:t>
            </w:r>
            <w:r w:rsidR="00A13E6F" w:rsidRPr="00D04B6D">
              <w:rPr>
                <w:rFonts w:ascii="Times New Roman" w:hAnsi="Times New Roman" w:cs="Times New Roman"/>
                <w:sz w:val="20"/>
                <w:szCs w:val="20"/>
              </w:rPr>
              <w:t>.</w:t>
            </w:r>
          </w:p>
          <w:p w14:paraId="08C26DA5" w14:textId="1D115551" w:rsidR="00A13E6F" w:rsidRPr="00D04B6D" w:rsidRDefault="0010577F"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Proks O.D 2.8F, distal O.D 2.1F arba 2.4F (pasirinktinai)</w:t>
            </w:r>
          </w:p>
          <w:p w14:paraId="25F50033" w14:textId="3D02D2E0" w:rsidR="00A13E6F" w:rsidRPr="00D04B6D" w:rsidRDefault="0010577F"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Ilgiai (privalomi): 110 cm, 130 cm, 150 cm</w:t>
            </w:r>
          </w:p>
          <w:p w14:paraId="43157347" w14:textId="610B5F14" w:rsidR="00A13E6F" w:rsidRPr="00D04B6D" w:rsidRDefault="0010577F"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Nemažiau 3 skirtingų galiukų: tiesus, </w:t>
            </w:r>
            <w:r w:rsidR="00A13E6F" w:rsidRPr="00D04B6D">
              <w:rPr>
                <w:rStyle w:val="apple-converted-space"/>
                <w:rFonts w:ascii="Times New Roman" w:hAnsi="Times New Roman" w:cs="Times New Roman"/>
                <w:sz w:val="20"/>
                <w:szCs w:val="20"/>
                <w:shd w:val="clear" w:color="auto" w:fill="FFFFFF"/>
              </w:rPr>
              <w:t> </w:t>
            </w:r>
            <w:r w:rsidR="00A13E6F" w:rsidRPr="00D04B6D">
              <w:rPr>
                <w:rStyle w:val="Emphasis"/>
                <w:rFonts w:ascii="Times New Roman" w:hAnsi="Times New Roman" w:cs="Times New Roman"/>
                <w:i w:val="0"/>
                <w:iCs w:val="0"/>
                <w:sz w:val="20"/>
                <w:szCs w:val="20"/>
              </w:rPr>
              <w:t>45</w:t>
            </w:r>
            <w:r w:rsidR="00A13E6F" w:rsidRPr="00D04B6D">
              <w:rPr>
                <w:rStyle w:val="apple-converted-space"/>
                <w:rFonts w:ascii="Times New Roman" w:hAnsi="Times New Roman" w:cs="Times New Roman"/>
                <w:sz w:val="20"/>
                <w:szCs w:val="20"/>
                <w:shd w:val="clear" w:color="auto" w:fill="FFFFFF"/>
              </w:rPr>
              <w:t> </w:t>
            </w:r>
            <w:r w:rsidR="00A13E6F" w:rsidRPr="00D04B6D">
              <w:rPr>
                <w:rFonts w:ascii="Times New Roman" w:hAnsi="Times New Roman" w:cs="Times New Roman"/>
                <w:sz w:val="20"/>
                <w:szCs w:val="20"/>
                <w:shd w:val="clear" w:color="auto" w:fill="FFFFFF"/>
              </w:rPr>
              <w:t>°</w:t>
            </w:r>
            <w:r w:rsidR="00A13E6F" w:rsidRPr="00D04B6D">
              <w:rPr>
                <w:rFonts w:ascii="Times New Roman" w:hAnsi="Times New Roman" w:cs="Times New Roman"/>
                <w:sz w:val="20"/>
                <w:szCs w:val="20"/>
              </w:rPr>
              <w:t xml:space="preserve">, lenktas arba </w:t>
            </w:r>
            <w:r w:rsidR="00385FFD" w:rsidRPr="00D04B6D">
              <w:rPr>
                <w:rFonts w:ascii="Times New Roman" w:hAnsi="Times New Roman" w:cs="Times New Roman"/>
                <w:sz w:val="20"/>
                <w:szCs w:val="20"/>
              </w:rPr>
              <w:t>lygiaverčiai</w:t>
            </w:r>
            <w:r w:rsidR="00A13E6F" w:rsidRPr="00D04B6D">
              <w:rPr>
                <w:rFonts w:ascii="Times New Roman" w:hAnsi="Times New Roman" w:cs="Times New Roman"/>
                <w:sz w:val="20"/>
                <w:szCs w:val="20"/>
              </w:rPr>
              <w:t>.</w:t>
            </w:r>
          </w:p>
          <w:p w14:paraId="22BFDF75" w14:textId="0A1A64E3" w:rsidR="00A13E6F" w:rsidRPr="00D04B6D" w:rsidRDefault="0010577F" w:rsidP="007E6EC4">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Hidrofilinis padengimas ne mažiau 80 cm</w:t>
            </w:r>
          </w:p>
        </w:tc>
        <w:tc>
          <w:tcPr>
            <w:tcW w:w="567" w:type="dxa"/>
            <w:tcBorders>
              <w:top w:val="nil"/>
              <w:left w:val="nil"/>
              <w:bottom w:val="single" w:sz="4" w:space="0" w:color="auto"/>
              <w:right w:val="single" w:sz="4" w:space="0" w:color="auto"/>
            </w:tcBorders>
            <w:vAlign w:val="center"/>
          </w:tcPr>
          <w:p w14:paraId="35EC56A8" w14:textId="30A40B0A"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6C54BFD" w14:textId="18996785"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10466" w14:textId="7F77997D"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128E94" w14:textId="6792A2AC"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F48F38"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272DD0"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154F92" w14:textId="77777777" w:rsidR="00A13E6F" w:rsidRPr="003372EA" w:rsidRDefault="00A13E6F" w:rsidP="00A13E6F">
            <w:pPr>
              <w:jc w:val="center"/>
              <w:rPr>
                <w:rFonts w:ascii="Times New Roman" w:hAnsi="Times New Roman" w:cs="Times New Roman"/>
                <w:sz w:val="20"/>
                <w:szCs w:val="20"/>
              </w:rPr>
            </w:pPr>
          </w:p>
        </w:tc>
      </w:tr>
      <w:tr w:rsidR="00A13E6F" w:rsidRPr="003372EA" w14:paraId="3A4DB2A7" w14:textId="77777777" w:rsidTr="00D736CF">
        <w:tc>
          <w:tcPr>
            <w:tcW w:w="849" w:type="dxa"/>
            <w:tcBorders>
              <w:top w:val="nil"/>
              <w:left w:val="single" w:sz="4" w:space="0" w:color="auto"/>
              <w:bottom w:val="single" w:sz="4" w:space="0" w:color="auto"/>
              <w:right w:val="single" w:sz="4" w:space="0" w:color="auto"/>
            </w:tcBorders>
            <w:vAlign w:val="center"/>
          </w:tcPr>
          <w:p w14:paraId="35095077" w14:textId="47FC0F91" w:rsidR="00A13E6F" w:rsidRPr="003372EA" w:rsidRDefault="00F55D3D" w:rsidP="00A13E6F">
            <w:pPr>
              <w:jc w:val="center"/>
              <w:rPr>
                <w:rFonts w:ascii="Times New Roman" w:hAnsi="Times New Roman" w:cs="Times New Roman"/>
                <w:b/>
                <w:bCs/>
                <w:sz w:val="20"/>
                <w:szCs w:val="20"/>
              </w:rPr>
            </w:pPr>
            <w:r>
              <w:rPr>
                <w:rFonts w:ascii="Times New Roman" w:hAnsi="Times New Roman" w:cs="Times New Roman"/>
                <w:b/>
                <w:bCs/>
                <w:sz w:val="20"/>
                <w:szCs w:val="20"/>
              </w:rPr>
              <w:t>18</w:t>
            </w:r>
            <w:r w:rsidR="00A13E6F"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4160B508" w14:textId="3C7EEA58" w:rsidR="00A13E6F" w:rsidRPr="003372EA" w:rsidRDefault="00A13E6F" w:rsidP="00A13E6F">
            <w:pPr>
              <w:jc w:val="center"/>
              <w:rPr>
                <w:rFonts w:ascii="Times New Roman" w:hAnsi="Times New Roman" w:cs="Times New Roman"/>
                <w:b/>
                <w:bCs/>
                <w:sz w:val="20"/>
                <w:szCs w:val="20"/>
              </w:rPr>
            </w:pPr>
            <w:bookmarkStart w:id="7" w:name="_Hlk243321189"/>
            <w:r w:rsidRPr="003372EA">
              <w:rPr>
                <w:rFonts w:ascii="Times New Roman" w:hAnsi="Times New Roman" w:cs="Times New Roman"/>
                <w:b/>
                <w:bCs/>
                <w:sz w:val="20"/>
                <w:szCs w:val="20"/>
              </w:rPr>
              <w:t>Mažo distalinio diametro mikrokateteris</w:t>
            </w:r>
            <w:bookmarkEnd w:id="7"/>
          </w:p>
        </w:tc>
        <w:tc>
          <w:tcPr>
            <w:tcW w:w="4254" w:type="dxa"/>
            <w:tcBorders>
              <w:top w:val="nil"/>
              <w:left w:val="nil"/>
              <w:bottom w:val="single" w:sz="4" w:space="0" w:color="auto"/>
              <w:right w:val="single" w:sz="4" w:space="0" w:color="auto"/>
            </w:tcBorders>
            <w:vAlign w:val="center"/>
          </w:tcPr>
          <w:p w14:paraId="4F25614C" w14:textId="72194020" w:rsidR="00A13E6F" w:rsidRPr="00D04B6D" w:rsidRDefault="0010577F" w:rsidP="00A13E6F">
            <w:pPr>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Skirtas užtikrinti gerą stūmimą ir slydimą mažose bei vingiuotose kraujagyslėse.</w:t>
            </w:r>
          </w:p>
          <w:p w14:paraId="17108F04" w14:textId="45C4E9B8" w:rsidR="00667964" w:rsidRDefault="0010577F" w:rsidP="00A13E6F">
            <w:pPr>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Proks O.D 2.8F, 2.9F pasirinktinai;  </w:t>
            </w:r>
            <w:r w:rsidR="00667964" w:rsidRPr="00667964">
              <w:rPr>
                <w:rFonts w:ascii="Times New Roman" w:hAnsi="Times New Roman" w:cs="Times New Roman"/>
                <w:sz w:val="20"/>
                <w:szCs w:val="20"/>
              </w:rPr>
              <w:t xml:space="preserve">distal O.D 1.7 F arba ≤ 2.0 F (pasirinktinai </w:t>
            </w:r>
            <w:r w:rsidR="00D70F6A">
              <w:rPr>
                <w:rFonts w:ascii="Times New Roman" w:hAnsi="Times New Roman" w:cs="Times New Roman"/>
                <w:sz w:val="20"/>
                <w:szCs w:val="20"/>
              </w:rPr>
              <w:t>)</w:t>
            </w:r>
          </w:p>
          <w:p w14:paraId="2777A4E2" w14:textId="622A97DB" w:rsidR="00A13E6F" w:rsidRPr="00D04B6D" w:rsidRDefault="0010577F" w:rsidP="00A13E6F">
            <w:pPr>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Ilgiai (privalomi): 110 cm, 130 cm, 150 cm</w:t>
            </w:r>
          </w:p>
          <w:p w14:paraId="33FD38C3" w14:textId="79D9676D" w:rsidR="00A13E6F" w:rsidRPr="00D04B6D" w:rsidRDefault="0010577F" w:rsidP="00A13E6F">
            <w:pPr>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Nemažiau 3 skirtingų galiukų: tiesus, </w:t>
            </w:r>
            <w:r w:rsidR="00A13E6F" w:rsidRPr="00D04B6D">
              <w:rPr>
                <w:rStyle w:val="Emphasis"/>
                <w:rFonts w:ascii="Times New Roman" w:hAnsi="Times New Roman" w:cs="Times New Roman"/>
                <w:i w:val="0"/>
                <w:iCs w:val="0"/>
                <w:sz w:val="20"/>
                <w:szCs w:val="20"/>
              </w:rPr>
              <w:t>45</w:t>
            </w:r>
            <w:r w:rsidR="00A13E6F" w:rsidRPr="00D04B6D">
              <w:rPr>
                <w:rStyle w:val="apple-converted-space"/>
                <w:rFonts w:ascii="Times New Roman" w:hAnsi="Times New Roman" w:cs="Times New Roman"/>
                <w:sz w:val="20"/>
                <w:szCs w:val="20"/>
                <w:shd w:val="clear" w:color="auto" w:fill="FFFFFF"/>
              </w:rPr>
              <w:t> </w:t>
            </w:r>
            <w:r w:rsidR="00A13E6F" w:rsidRPr="00D04B6D">
              <w:rPr>
                <w:rFonts w:ascii="Times New Roman" w:hAnsi="Times New Roman" w:cs="Times New Roman"/>
                <w:sz w:val="20"/>
                <w:szCs w:val="20"/>
              </w:rPr>
              <w:t xml:space="preserve">, lenktas arba </w:t>
            </w:r>
            <w:r w:rsidR="00385FFD" w:rsidRPr="00D04B6D">
              <w:rPr>
                <w:rFonts w:ascii="Times New Roman" w:hAnsi="Times New Roman" w:cs="Times New Roman"/>
                <w:sz w:val="20"/>
                <w:szCs w:val="20"/>
              </w:rPr>
              <w:t>lygiaverčiai</w:t>
            </w:r>
            <w:r w:rsidR="00A13E6F" w:rsidRPr="00D04B6D">
              <w:rPr>
                <w:rFonts w:ascii="Times New Roman" w:hAnsi="Times New Roman" w:cs="Times New Roman"/>
                <w:sz w:val="20"/>
                <w:szCs w:val="20"/>
              </w:rPr>
              <w:t>.</w:t>
            </w:r>
          </w:p>
          <w:p w14:paraId="14774F55" w14:textId="76EFD687" w:rsidR="00A13E6F" w:rsidRPr="00D04B6D" w:rsidRDefault="0010577F" w:rsidP="00A13E6F">
            <w:pPr>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Hidrofilinis padengimas ne mažiau 80 cm</w:t>
            </w:r>
          </w:p>
          <w:p w14:paraId="360DB88B" w14:textId="6A05FCC4" w:rsidR="00A13E6F" w:rsidRPr="00D04B6D" w:rsidRDefault="0010577F" w:rsidP="00A13E6F">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13E6F" w:rsidRPr="00D04B6D">
              <w:rPr>
                <w:rFonts w:ascii="Times New Roman" w:hAnsi="Times New Roman" w:cs="Times New Roman"/>
                <w:sz w:val="20"/>
                <w:szCs w:val="20"/>
              </w:rPr>
              <w:t xml:space="preserve">Suderinamas su etanoliu, lipiodoliu, </w:t>
            </w:r>
            <w:r w:rsidR="00DC43DC" w:rsidRPr="00D04B6D">
              <w:rPr>
                <w:rFonts w:ascii="Times New Roman" w:hAnsi="Times New Roman" w:cs="Times New Roman"/>
                <w:sz w:val="20"/>
                <w:szCs w:val="20"/>
              </w:rPr>
              <w:t>dimetilsulfoksido tirpalu (</w:t>
            </w:r>
            <w:r w:rsidR="00A13E6F" w:rsidRPr="00D04B6D">
              <w:rPr>
                <w:rFonts w:ascii="Times New Roman" w:hAnsi="Times New Roman" w:cs="Times New Roman"/>
                <w:sz w:val="20"/>
                <w:szCs w:val="20"/>
              </w:rPr>
              <w:t>DMSO</w:t>
            </w:r>
            <w:r w:rsidR="00DC43DC" w:rsidRPr="00D04B6D">
              <w:rPr>
                <w:rFonts w:ascii="Times New Roman" w:hAnsi="Times New Roman" w:cs="Times New Roman"/>
                <w:sz w:val="20"/>
                <w:szCs w:val="20"/>
              </w:rPr>
              <w:t>)</w:t>
            </w:r>
            <w:r w:rsidR="00A13E6F" w:rsidRPr="00D04B6D">
              <w:rPr>
                <w:rFonts w:ascii="Times New Roman" w:hAnsi="Times New Roman" w:cs="Times New Roman"/>
                <w:sz w:val="20"/>
                <w:szCs w:val="20"/>
              </w:rPr>
              <w:t>, cianokrilatais.</w:t>
            </w:r>
          </w:p>
        </w:tc>
        <w:tc>
          <w:tcPr>
            <w:tcW w:w="567" w:type="dxa"/>
            <w:tcBorders>
              <w:top w:val="nil"/>
              <w:left w:val="nil"/>
              <w:bottom w:val="single" w:sz="4" w:space="0" w:color="auto"/>
              <w:right w:val="single" w:sz="4" w:space="0" w:color="auto"/>
            </w:tcBorders>
            <w:vAlign w:val="center"/>
          </w:tcPr>
          <w:p w14:paraId="476D6EA8" w14:textId="30223F99"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4C3B0BC8" w14:textId="581AB019" w:rsidR="00A13E6F" w:rsidRPr="003372EA" w:rsidRDefault="00A13E6F" w:rsidP="00A13E6F">
            <w:pPr>
              <w:jc w:val="center"/>
              <w:rPr>
                <w:rFonts w:ascii="Times New Roman" w:hAnsi="Times New Roman" w:cs="Times New Roman"/>
                <w:sz w:val="20"/>
                <w:szCs w:val="20"/>
              </w:rPr>
            </w:pPr>
            <w:r w:rsidRPr="003372EA">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FCEF3" w14:textId="69A12EF0" w:rsidR="00A13E6F" w:rsidRPr="003372EA" w:rsidRDefault="00A13E6F" w:rsidP="00A13E6F">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F30B34" w14:textId="4FB4E425" w:rsidR="00A13E6F" w:rsidRPr="003372EA" w:rsidRDefault="00A13E6F" w:rsidP="00A13E6F">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01BC4E" w14:textId="77777777" w:rsidR="00A13E6F" w:rsidRPr="003372EA" w:rsidRDefault="00A13E6F" w:rsidP="00A13E6F">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A1E443" w14:textId="77777777" w:rsidR="00A13E6F" w:rsidRPr="003372EA" w:rsidRDefault="00A13E6F" w:rsidP="00A13E6F">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BEB5B6" w14:textId="77777777" w:rsidR="00A13E6F" w:rsidRPr="003372EA" w:rsidRDefault="00A13E6F" w:rsidP="00A13E6F">
            <w:pPr>
              <w:jc w:val="center"/>
              <w:rPr>
                <w:rFonts w:ascii="Times New Roman" w:hAnsi="Times New Roman" w:cs="Times New Roman"/>
                <w:sz w:val="20"/>
                <w:szCs w:val="20"/>
              </w:rPr>
            </w:pPr>
          </w:p>
        </w:tc>
      </w:tr>
      <w:tr w:rsidR="005877D9" w:rsidRPr="003372EA" w14:paraId="40CF54F7" w14:textId="77777777" w:rsidTr="00D736CF">
        <w:tc>
          <w:tcPr>
            <w:tcW w:w="849" w:type="dxa"/>
            <w:tcBorders>
              <w:top w:val="nil"/>
              <w:left w:val="single" w:sz="4" w:space="0" w:color="auto"/>
              <w:bottom w:val="single" w:sz="4" w:space="0" w:color="auto"/>
              <w:right w:val="single" w:sz="4" w:space="0" w:color="auto"/>
            </w:tcBorders>
            <w:vAlign w:val="center"/>
          </w:tcPr>
          <w:p w14:paraId="2FD867B1" w14:textId="232785C4"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19</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1C0EB351" w14:textId="0E5EBE62" w:rsidR="005877D9" w:rsidRPr="003372EA" w:rsidRDefault="005877D9" w:rsidP="005877D9">
            <w:pPr>
              <w:jc w:val="center"/>
              <w:rPr>
                <w:rFonts w:ascii="Times New Roman" w:hAnsi="Times New Roman" w:cs="Times New Roman"/>
                <w:b/>
                <w:bCs/>
                <w:sz w:val="20"/>
                <w:szCs w:val="20"/>
              </w:rPr>
            </w:pPr>
            <w:bookmarkStart w:id="8" w:name="_Hlk243321220"/>
            <w:r w:rsidRPr="003372EA">
              <w:rPr>
                <w:rFonts w:ascii="Times New Roman" w:hAnsi="Times New Roman" w:cs="Times New Roman"/>
                <w:b/>
                <w:bCs/>
                <w:sz w:val="20"/>
                <w:szCs w:val="20"/>
              </w:rPr>
              <w:t>Intracerebriniai savaime išsiplečiantys stentas su srovės nukreipimo efektu</w:t>
            </w:r>
            <w:bookmarkEnd w:id="8"/>
          </w:p>
        </w:tc>
        <w:tc>
          <w:tcPr>
            <w:tcW w:w="4254" w:type="dxa"/>
            <w:tcBorders>
              <w:top w:val="nil"/>
              <w:left w:val="nil"/>
              <w:bottom w:val="single" w:sz="4" w:space="0" w:color="auto"/>
              <w:right w:val="single" w:sz="4" w:space="0" w:color="auto"/>
            </w:tcBorders>
            <w:vAlign w:val="center"/>
          </w:tcPr>
          <w:p w14:paraId="339382BD" w14:textId="1EBAD2DD"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 xml:space="preserve">Stentas nupintas iš nitinolinės ar </w:t>
            </w:r>
            <w:r w:rsidR="00385FFD" w:rsidRPr="00D04B6D">
              <w:rPr>
                <w:rFonts w:ascii="Times New Roman" w:hAnsi="Times New Roman" w:cs="Times New Roman"/>
                <w:sz w:val="20"/>
                <w:szCs w:val="20"/>
              </w:rPr>
              <w:t xml:space="preserve">lygiavertės </w:t>
            </w:r>
            <w:r w:rsidR="005877D9" w:rsidRPr="00D04B6D">
              <w:rPr>
                <w:rFonts w:ascii="Times New Roman" w:hAnsi="Times New Roman" w:cs="Times New Roman"/>
                <w:sz w:val="20"/>
                <w:szCs w:val="20"/>
              </w:rPr>
              <w:t>vielos, kuri papildomai nupoliruota, kad sumažintų trintį stento skleidimosi metu;</w:t>
            </w:r>
          </w:p>
          <w:p w14:paraId="3D0B5245" w14:textId="4FBEF205"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 xml:space="preserve">Viela su platinos šerdimi ar </w:t>
            </w:r>
            <w:r w:rsidR="00385FFD" w:rsidRPr="00D04B6D">
              <w:rPr>
                <w:rFonts w:ascii="Times New Roman" w:hAnsi="Times New Roman" w:cs="Times New Roman"/>
                <w:sz w:val="20"/>
                <w:szCs w:val="20"/>
              </w:rPr>
              <w:t>lygiavertė</w:t>
            </w:r>
            <w:r w:rsidR="005877D9" w:rsidRPr="00D04B6D">
              <w:rPr>
                <w:rFonts w:ascii="Times New Roman" w:hAnsi="Times New Roman" w:cs="Times New Roman"/>
                <w:sz w:val="20"/>
                <w:szCs w:val="20"/>
              </w:rPr>
              <w:t>, kad rentgeno kontrolės metu būtų galima matyti visą stento struktūrą;</w:t>
            </w:r>
          </w:p>
          <w:p w14:paraId="765FF116" w14:textId="6D80DF24"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Stentas padengtas specialia danga, kuri sumažina uždegimo ir trombozės rizikas, bei pagerina stento endotelizaciją;</w:t>
            </w:r>
          </w:p>
          <w:p w14:paraId="59B0D8E5" w14:textId="03FD65E3"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Bent vienas galas praplatintas geresnei ir atraumatinei fiksacijai kraujagyslėje;</w:t>
            </w:r>
          </w:p>
          <w:p w14:paraId="707DA56D" w14:textId="2B3A680B"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Repozicionavimo galimybė dalinai išskleidus stentą. Turi būti žymeklis transportinėje vieloje, kuris nurodo skleidimo negrįžtamumo ribą;</w:t>
            </w:r>
          </w:p>
          <w:p w14:paraId="1F403771" w14:textId="7AB638C5"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Tinka arterijoms, kurių spindžiai nuo 1,5 mm iki 8 mm imtinai;</w:t>
            </w:r>
          </w:p>
          <w:p w14:paraId="59265FF8" w14:textId="29B2E72D"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Stentai įvedami per 0,0165" mikrokateterį:</w:t>
            </w: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Skersmuo – nuo 2,5 iki 3,5 mm imtinai kas 0,5 mm;</w:t>
            </w: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Ilgis – tarp 10 - 25 mm kas 5 mm;</w:t>
            </w:r>
          </w:p>
          <w:p w14:paraId="1C1CFB7E" w14:textId="5CE3082A" w:rsidR="005877D9" w:rsidRPr="00D04B6D" w:rsidRDefault="0010577F"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Stentai įvedami per 0,027" mikrokateterį:</w:t>
            </w: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Skersmuo – nuo 3,5 iki 6,0 mm imtinai as 0,5 mm;</w:t>
            </w:r>
          </w:p>
          <w:p w14:paraId="1EE8C8D2" w14:textId="4B30AF51" w:rsidR="005877D9" w:rsidRPr="00D04B6D" w:rsidRDefault="005877D9" w:rsidP="005877D9">
            <w:pPr>
              <w:jc w:val="both"/>
              <w:rPr>
                <w:rFonts w:ascii="Times New Roman" w:hAnsi="Times New Roman" w:cs="Times New Roman"/>
                <w:sz w:val="20"/>
                <w:szCs w:val="20"/>
              </w:rPr>
            </w:pPr>
            <w:r w:rsidRPr="00D04B6D">
              <w:rPr>
                <w:rFonts w:ascii="Times New Roman" w:hAnsi="Times New Roman" w:cs="Times New Roman"/>
                <w:sz w:val="20"/>
                <w:szCs w:val="20"/>
              </w:rPr>
              <w:t>Ilgis – tarp 15 - 50 mm kas 5 mm;</w:t>
            </w:r>
          </w:p>
          <w:p w14:paraId="7B01DEDF" w14:textId="126E590D" w:rsidR="005877D9" w:rsidRPr="00D04B6D" w:rsidRDefault="0010577F" w:rsidP="0010577F">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Stentai įvedami per 0,039" mikrokateterį:</w:t>
            </w: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Skersmuo – 7,0 ir 8,0 mm;</w:t>
            </w:r>
            <w:r w:rsidRPr="00D04B6D">
              <w:rPr>
                <w:rFonts w:ascii="Times New Roman" w:hAnsi="Times New Roman" w:cs="Times New Roman"/>
                <w:sz w:val="20"/>
                <w:szCs w:val="20"/>
              </w:rPr>
              <w:t xml:space="preserve"> </w:t>
            </w:r>
            <w:r w:rsidR="005877D9" w:rsidRPr="00D04B6D">
              <w:rPr>
                <w:rFonts w:ascii="Times New Roman" w:hAnsi="Times New Roman" w:cs="Times New Roman"/>
                <w:sz w:val="20"/>
                <w:szCs w:val="20"/>
              </w:rPr>
              <w:t>Ilgis – tarp 20 - 50 mm kas 10 mm.</w:t>
            </w:r>
          </w:p>
        </w:tc>
        <w:tc>
          <w:tcPr>
            <w:tcW w:w="567" w:type="dxa"/>
            <w:tcBorders>
              <w:top w:val="nil"/>
              <w:left w:val="nil"/>
              <w:bottom w:val="single" w:sz="4" w:space="0" w:color="auto"/>
              <w:right w:val="single" w:sz="4" w:space="0" w:color="auto"/>
            </w:tcBorders>
            <w:vAlign w:val="center"/>
          </w:tcPr>
          <w:p w14:paraId="11D016E9" w14:textId="51B4DD9D"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770BB2E5" w14:textId="2B41B90E"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40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DAFB9F" w14:textId="5284E793"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F3C31F" w14:textId="0A1B4078"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917D96"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8BD0F7"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DC55AC" w14:textId="77777777" w:rsidR="005877D9" w:rsidRPr="003372EA" w:rsidRDefault="005877D9" w:rsidP="005877D9">
            <w:pPr>
              <w:jc w:val="center"/>
              <w:rPr>
                <w:rFonts w:ascii="Times New Roman" w:hAnsi="Times New Roman" w:cs="Times New Roman"/>
                <w:sz w:val="20"/>
                <w:szCs w:val="20"/>
              </w:rPr>
            </w:pPr>
          </w:p>
        </w:tc>
      </w:tr>
      <w:tr w:rsidR="005877D9" w:rsidRPr="003372EA" w14:paraId="011D8876"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21AF5753" w14:textId="7C5A08B5"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20</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5EB5CC7D" w14:textId="25EB381F" w:rsidR="005877D9" w:rsidRPr="003372EA" w:rsidRDefault="005877D9" w:rsidP="005877D9">
            <w:pPr>
              <w:jc w:val="center"/>
              <w:rPr>
                <w:rFonts w:ascii="Times New Roman" w:hAnsi="Times New Roman" w:cs="Times New Roman"/>
                <w:b/>
                <w:bCs/>
                <w:sz w:val="20"/>
                <w:szCs w:val="20"/>
              </w:rPr>
            </w:pPr>
            <w:bookmarkStart w:id="9" w:name="_Hlk243321258"/>
            <w:r w:rsidRPr="003372EA">
              <w:rPr>
                <w:rFonts w:ascii="Times New Roman" w:hAnsi="Times New Roman" w:cs="Times New Roman"/>
                <w:b/>
                <w:bCs/>
                <w:kern w:val="0"/>
                <w:sz w:val="20"/>
                <w:szCs w:val="20"/>
              </w:rPr>
              <w:t>Stentas trombo ištraukiklis tinkamas intrakranijiniam spazmui plėsti</w:t>
            </w:r>
            <w:bookmarkEnd w:id="9"/>
          </w:p>
        </w:tc>
        <w:tc>
          <w:tcPr>
            <w:tcW w:w="4254" w:type="dxa"/>
            <w:tcBorders>
              <w:top w:val="single" w:sz="4" w:space="0" w:color="auto"/>
              <w:left w:val="nil"/>
              <w:bottom w:val="single" w:sz="4" w:space="0" w:color="auto"/>
              <w:right w:val="single" w:sz="4" w:space="0" w:color="auto"/>
            </w:tcBorders>
            <w:vAlign w:val="center"/>
          </w:tcPr>
          <w:p w14:paraId="64A44BE8" w14:textId="3354B7A8" w:rsidR="005877D9" w:rsidRPr="003372EA" w:rsidRDefault="0010577F"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sidR="005877D9" w:rsidRPr="003372EA">
              <w:rPr>
                <w:rFonts w:ascii="Times New Roman" w:hAnsi="Times New Roman" w:cs="Times New Roman"/>
                <w:kern w:val="0"/>
                <w:sz w:val="20"/>
                <w:szCs w:val="20"/>
              </w:rPr>
              <w:t xml:space="preserve"> Nitinolinis, savaime išsiplėčiantis stentas - ištraukiklis.</w:t>
            </w:r>
          </w:p>
          <w:p w14:paraId="0E00ED15" w14:textId="7F950D44" w:rsidR="005877D9" w:rsidRPr="003372EA" w:rsidRDefault="0010577F"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Skirtas dilatuoti intrakranijines arterijas paveiktas vazospazmo, </w:t>
            </w:r>
            <w:r w:rsidR="005877D9" w:rsidRPr="00385FFD">
              <w:rPr>
                <w:rFonts w:ascii="Times New Roman" w:hAnsi="Times New Roman" w:cs="Times New Roman"/>
                <w:kern w:val="0"/>
                <w:sz w:val="20"/>
                <w:szCs w:val="20"/>
              </w:rPr>
              <w:t>kurių diametras nuo 2 iki 5.5 mm imtinai (ne mažiau 3 skirtingų pasirinkimų).</w:t>
            </w:r>
          </w:p>
          <w:p w14:paraId="54940463" w14:textId="4B7F107F" w:rsidR="005877D9" w:rsidRPr="003372EA" w:rsidRDefault="0010577F"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Tinkamas mechaninei trombektomijai.</w:t>
            </w:r>
          </w:p>
          <w:p w14:paraId="4D7927ED" w14:textId="2C5192E2" w:rsidR="005877D9" w:rsidRPr="003372EA" w:rsidRDefault="0010577F"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Distalinė stento dalis ≥5 mm, rentgenokontrastinė, dengta lanksčia spiraline viela. Vidurinėje stento dalyje </w:t>
            </w:r>
            <w:r w:rsidR="00385FFD">
              <w:rPr>
                <w:rFonts w:ascii="Times New Roman" w:hAnsi="Times New Roman" w:cs="Times New Roman"/>
                <w:kern w:val="0"/>
                <w:sz w:val="20"/>
                <w:szCs w:val="20"/>
              </w:rPr>
              <w:t xml:space="preserve">ne mažiau kaip </w:t>
            </w:r>
            <w:r w:rsidR="005877D9" w:rsidRPr="003372EA">
              <w:rPr>
                <w:rFonts w:ascii="Times New Roman" w:hAnsi="Times New Roman" w:cs="Times New Roman"/>
                <w:kern w:val="0"/>
                <w:sz w:val="20"/>
                <w:szCs w:val="20"/>
              </w:rPr>
              <w:t xml:space="preserve">2 rentgeno kontrastinių markerių poros, kurios parodo didžiausias radialinės jėgos zonas stente. Rentgenokontrastinis markeris proksimalinėje stento dalyje. Viso </w:t>
            </w:r>
            <w:r w:rsidR="00385FFD">
              <w:rPr>
                <w:rFonts w:ascii="Times New Roman" w:hAnsi="Times New Roman" w:cs="Times New Roman"/>
                <w:kern w:val="0"/>
                <w:sz w:val="20"/>
                <w:szCs w:val="20"/>
              </w:rPr>
              <w:t xml:space="preserve">ne mažiau kaip </w:t>
            </w:r>
            <w:r w:rsidR="005877D9" w:rsidRPr="003372EA">
              <w:rPr>
                <w:rFonts w:ascii="Times New Roman" w:hAnsi="Times New Roman" w:cs="Times New Roman"/>
                <w:kern w:val="0"/>
                <w:sz w:val="20"/>
                <w:szCs w:val="20"/>
              </w:rPr>
              <w:t>6 markeriai.</w:t>
            </w:r>
          </w:p>
          <w:p w14:paraId="09F79AC3" w14:textId="13E3289B" w:rsidR="00A3366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 Galimybė pakartotinai išskleisti stent</w:t>
            </w:r>
            <w:r w:rsidR="004F4452">
              <w:rPr>
                <w:rFonts w:ascii="Times New Roman" w:hAnsi="Times New Roman" w:cs="Times New Roman"/>
                <w:kern w:val="0"/>
                <w:sz w:val="20"/>
                <w:szCs w:val="20"/>
              </w:rPr>
              <w:t>ą</w:t>
            </w:r>
            <w:r w:rsidR="005877D9" w:rsidRPr="003372EA">
              <w:rPr>
                <w:rFonts w:ascii="Times New Roman" w:hAnsi="Times New Roman" w:cs="Times New Roman"/>
                <w:kern w:val="0"/>
                <w:sz w:val="20"/>
                <w:szCs w:val="20"/>
              </w:rPr>
              <w:t xml:space="preserve"> po pilno išskleidimo: ≥3 kartai.</w:t>
            </w:r>
          </w:p>
          <w:p w14:paraId="07337F9B" w14:textId="3B740A17"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Išorinis stento diametras nuo 4 iki 5.5 mm imtinai (ne mažiau 3 dydžių tame tarpe turi būti 4.5 mm ). Visas stento ilgis 39-56 mm. Darbinis stento ilgis 22-37 mm (ne mažiau 3 dydžių tame tarpe turi būti 29 mm).</w:t>
            </w:r>
          </w:p>
          <w:p w14:paraId="5DB319C6" w14:textId="1D3F6249"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 Pritaikytas darbui su  ≥0.021" mikrokateteriu.</w:t>
            </w:r>
          </w:p>
          <w:p w14:paraId="7F72C03B" w14:textId="7F6CECC7" w:rsidR="005877D9" w:rsidRPr="003372EA" w:rsidRDefault="00A3366A" w:rsidP="005877D9">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 Įvedimo </w:t>
            </w:r>
            <w:r w:rsidR="005877D9" w:rsidRPr="00385FFD">
              <w:rPr>
                <w:rFonts w:ascii="Times New Roman" w:hAnsi="Times New Roman" w:cs="Times New Roman"/>
                <w:kern w:val="0"/>
                <w:sz w:val="20"/>
                <w:szCs w:val="20"/>
              </w:rPr>
              <w:t>sistema  ≥ 180 cm, su  ≥ 10  fluoro markerių išdėstytų kas 1 cm.</w:t>
            </w:r>
          </w:p>
        </w:tc>
        <w:tc>
          <w:tcPr>
            <w:tcW w:w="567" w:type="dxa"/>
            <w:tcBorders>
              <w:top w:val="single" w:sz="4" w:space="0" w:color="auto"/>
              <w:left w:val="nil"/>
              <w:bottom w:val="single" w:sz="4" w:space="0" w:color="auto"/>
              <w:right w:val="single" w:sz="4" w:space="0" w:color="auto"/>
            </w:tcBorders>
            <w:vAlign w:val="center"/>
          </w:tcPr>
          <w:p w14:paraId="70459C0E" w14:textId="39D01B0E"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3980B268" w14:textId="3E8BF7F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45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91A39" w14:textId="0679CF88"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7FB967" w14:textId="3EB37AC6"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F85CD7"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0E7555"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B7ED75" w14:textId="77777777" w:rsidR="005877D9" w:rsidRPr="003372EA" w:rsidRDefault="005877D9" w:rsidP="005877D9">
            <w:pPr>
              <w:jc w:val="center"/>
              <w:rPr>
                <w:rFonts w:ascii="Times New Roman" w:hAnsi="Times New Roman" w:cs="Times New Roman"/>
                <w:sz w:val="20"/>
                <w:szCs w:val="20"/>
              </w:rPr>
            </w:pPr>
          </w:p>
        </w:tc>
      </w:tr>
      <w:tr w:rsidR="005877D9" w:rsidRPr="003372EA" w14:paraId="2CB1E335" w14:textId="77777777" w:rsidTr="00D736CF">
        <w:tc>
          <w:tcPr>
            <w:tcW w:w="849" w:type="dxa"/>
            <w:tcBorders>
              <w:top w:val="nil"/>
              <w:left w:val="single" w:sz="4" w:space="0" w:color="auto"/>
              <w:bottom w:val="single" w:sz="4" w:space="0" w:color="auto"/>
              <w:right w:val="single" w:sz="4" w:space="0" w:color="auto"/>
            </w:tcBorders>
            <w:vAlign w:val="center"/>
          </w:tcPr>
          <w:p w14:paraId="5DE2951C" w14:textId="03CA1B14"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21</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87F3900" w14:textId="2DEC2B4F" w:rsidR="005877D9" w:rsidRPr="003372EA" w:rsidRDefault="005877D9" w:rsidP="005877D9">
            <w:pPr>
              <w:jc w:val="center"/>
              <w:rPr>
                <w:rFonts w:ascii="Times New Roman" w:hAnsi="Times New Roman" w:cs="Times New Roman"/>
                <w:b/>
                <w:bCs/>
                <w:sz w:val="20"/>
                <w:szCs w:val="20"/>
              </w:rPr>
            </w:pPr>
            <w:bookmarkStart w:id="10" w:name="_Hlk243321298"/>
            <w:r w:rsidRPr="003372EA">
              <w:rPr>
                <w:rFonts w:ascii="Times New Roman" w:hAnsi="Times New Roman" w:cs="Times New Roman"/>
                <w:b/>
                <w:bCs/>
                <w:kern w:val="0"/>
                <w:sz w:val="20"/>
                <w:szCs w:val="20"/>
              </w:rPr>
              <w:t>Stentas ištraukiklis su vidiniu tinkleliu</w:t>
            </w:r>
            <w:bookmarkEnd w:id="10"/>
          </w:p>
        </w:tc>
        <w:tc>
          <w:tcPr>
            <w:tcW w:w="4254" w:type="dxa"/>
            <w:tcBorders>
              <w:top w:val="nil"/>
              <w:left w:val="nil"/>
              <w:bottom w:val="single" w:sz="4" w:space="0" w:color="auto"/>
              <w:right w:val="single" w:sz="4" w:space="0" w:color="auto"/>
            </w:tcBorders>
            <w:vAlign w:val="center"/>
          </w:tcPr>
          <w:p w14:paraId="1025894A" w14:textId="482C7AF8"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Nitinolinis, savaime išsiplėčiantis stentas - ištraukiklis.</w:t>
            </w:r>
          </w:p>
          <w:p w14:paraId="0B1097E7" w14:textId="6F304A7A"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Skirtas dilatuoti intrakranijines arterijas paveiktas vazospazmo, kurių diametras nuo 2 iki 5.5 mm imtinai (ne mažiau 2 skirtingų pasirinkimų).</w:t>
            </w:r>
          </w:p>
          <w:p w14:paraId="16A03F5A" w14:textId="4283B665"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Tinkamas mechaninei trombektomijai.</w:t>
            </w:r>
          </w:p>
          <w:p w14:paraId="1CAB2FA5" w14:textId="284A6473"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Distalinė stento dalis ≥5 mm, rentgenokontrastinė, dengta lanksčia spiraline viela. Vidurinėje stento dalyje 3 rentgeno kontrastinių markerių poros, kurios parodo didžiausias radialinės jėgos zonas stente, ir vidinis integruotas tinklelis sulaikantis distalinius embolus. Rentgenokontrastinis markeris proksimalinėje stento dalyje. Viso ≥8 markeriai.</w:t>
            </w:r>
          </w:p>
          <w:p w14:paraId="6E4F9F83" w14:textId="13DD418F"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Galimybė pakartotinai išskleisti stentą po pilno išskleidimo: ≥3 kartai.</w:t>
            </w:r>
          </w:p>
          <w:p w14:paraId="7FA744DF" w14:textId="7AE14D74"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Išorinis stento diametras nuo 4 iki 5.5 mm imtinai (ne mažiau 2 dydžių). Visas stento ilgis 49-56 mm imtinai. Darbinis stento ilgis 30-37 mm imtinai. </w:t>
            </w:r>
          </w:p>
          <w:p w14:paraId="4F0A0896" w14:textId="38EA2DAF" w:rsidR="005877D9" w:rsidRPr="003372EA" w:rsidRDefault="00A3366A" w:rsidP="005877D9">
            <w:pPr>
              <w:autoSpaceDE w:val="0"/>
              <w:autoSpaceDN w:val="0"/>
              <w:adjustRightInd w:val="0"/>
              <w:jc w:val="both"/>
              <w:rPr>
                <w:rFonts w:ascii="Times New Roman" w:hAnsi="Times New Roman" w:cs="Times New Roman"/>
                <w:kern w:val="0"/>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 Pritaikytas darbui su  0.027" mikrokateteriu.</w:t>
            </w:r>
          </w:p>
          <w:p w14:paraId="23BA8912" w14:textId="78642716" w:rsidR="005877D9" w:rsidRPr="003372EA" w:rsidRDefault="00A3366A" w:rsidP="005877D9">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5877D9" w:rsidRPr="003372EA">
              <w:rPr>
                <w:rFonts w:ascii="Times New Roman" w:hAnsi="Times New Roman" w:cs="Times New Roman"/>
                <w:kern w:val="0"/>
                <w:sz w:val="20"/>
                <w:szCs w:val="20"/>
              </w:rPr>
              <w:t xml:space="preserve">Įvedimo sistema  ≥ 180 cm, su  ≥ </w:t>
            </w:r>
            <w:r w:rsidR="005877D9" w:rsidRPr="00385FFD">
              <w:rPr>
                <w:rFonts w:ascii="Times New Roman" w:hAnsi="Times New Roman" w:cs="Times New Roman"/>
                <w:kern w:val="0"/>
                <w:sz w:val="20"/>
                <w:szCs w:val="20"/>
              </w:rPr>
              <w:t>10  fluoro</w:t>
            </w:r>
            <w:r w:rsidR="005877D9" w:rsidRPr="003372EA">
              <w:rPr>
                <w:rFonts w:ascii="Times New Roman" w:hAnsi="Times New Roman" w:cs="Times New Roman"/>
                <w:kern w:val="0"/>
                <w:sz w:val="20"/>
                <w:szCs w:val="20"/>
              </w:rPr>
              <w:t xml:space="preserve"> markerių išdėstytų kas 1 cm.</w:t>
            </w:r>
          </w:p>
        </w:tc>
        <w:tc>
          <w:tcPr>
            <w:tcW w:w="567" w:type="dxa"/>
            <w:tcBorders>
              <w:top w:val="nil"/>
              <w:left w:val="nil"/>
              <w:bottom w:val="single" w:sz="4" w:space="0" w:color="auto"/>
              <w:right w:val="single" w:sz="4" w:space="0" w:color="auto"/>
            </w:tcBorders>
            <w:vAlign w:val="center"/>
          </w:tcPr>
          <w:p w14:paraId="462949BC" w14:textId="17854026"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38FE951A" w14:textId="1B420912"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ADE30" w14:textId="434B66CC"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1AA5D0" w14:textId="518A577E"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57F640"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8EDF59"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1B3AF7" w14:textId="77777777" w:rsidR="005877D9" w:rsidRPr="003372EA" w:rsidRDefault="005877D9" w:rsidP="005877D9">
            <w:pPr>
              <w:jc w:val="center"/>
              <w:rPr>
                <w:rFonts w:ascii="Times New Roman" w:hAnsi="Times New Roman" w:cs="Times New Roman"/>
                <w:sz w:val="20"/>
                <w:szCs w:val="20"/>
              </w:rPr>
            </w:pPr>
          </w:p>
        </w:tc>
      </w:tr>
      <w:tr w:rsidR="005877D9" w:rsidRPr="003372EA" w14:paraId="6B76356F" w14:textId="77777777" w:rsidTr="00D736CF">
        <w:tc>
          <w:tcPr>
            <w:tcW w:w="849" w:type="dxa"/>
            <w:tcBorders>
              <w:top w:val="nil"/>
              <w:left w:val="single" w:sz="4" w:space="0" w:color="auto"/>
              <w:bottom w:val="single" w:sz="4" w:space="0" w:color="auto"/>
              <w:right w:val="single" w:sz="4" w:space="0" w:color="auto"/>
            </w:tcBorders>
            <w:vAlign w:val="center"/>
          </w:tcPr>
          <w:p w14:paraId="6FB95FF9" w14:textId="493A6206"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22</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35A3B6E3" w14:textId="19303424" w:rsidR="005877D9" w:rsidRPr="003372EA" w:rsidRDefault="005877D9" w:rsidP="005877D9">
            <w:pPr>
              <w:jc w:val="center"/>
              <w:rPr>
                <w:rFonts w:ascii="Times New Roman" w:hAnsi="Times New Roman" w:cs="Times New Roman"/>
                <w:b/>
                <w:bCs/>
                <w:sz w:val="20"/>
                <w:szCs w:val="20"/>
              </w:rPr>
            </w:pPr>
            <w:bookmarkStart w:id="11" w:name="_Hlk243321325"/>
            <w:r w:rsidRPr="003372EA">
              <w:rPr>
                <w:rFonts w:ascii="Times New Roman" w:hAnsi="Times New Roman" w:cs="Times New Roman"/>
                <w:b/>
                <w:bCs/>
                <w:kern w:val="0"/>
                <w:sz w:val="20"/>
                <w:szCs w:val="20"/>
              </w:rPr>
              <w:t>Intracerebriniai mikrokateteriai</w:t>
            </w:r>
            <w:bookmarkEnd w:id="11"/>
          </w:p>
        </w:tc>
        <w:tc>
          <w:tcPr>
            <w:tcW w:w="4254" w:type="dxa"/>
            <w:tcBorders>
              <w:top w:val="nil"/>
              <w:left w:val="nil"/>
              <w:bottom w:val="single" w:sz="4" w:space="0" w:color="auto"/>
              <w:right w:val="single" w:sz="4" w:space="0" w:color="auto"/>
            </w:tcBorders>
            <w:vAlign w:val="center"/>
          </w:tcPr>
          <w:p w14:paraId="7E910D2B" w14:textId="3D152C44"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Pintas karkasas sienelėje</w:t>
            </w:r>
          </w:p>
          <w:p w14:paraId="1DB339A9" w14:textId="1EFD1666"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385FFD" w:rsidRPr="00D04B6D">
              <w:rPr>
                <w:rFonts w:ascii="Times New Roman" w:hAnsi="Times New Roman" w:cs="Times New Roman"/>
                <w:sz w:val="20"/>
                <w:szCs w:val="20"/>
              </w:rPr>
              <w:t xml:space="preserve">Ne mažiau kaip </w:t>
            </w:r>
            <w:r w:rsidR="005877D9" w:rsidRPr="004F4452">
              <w:rPr>
                <w:rFonts w:ascii="Times New Roman" w:hAnsi="Times New Roman" w:cs="Times New Roman"/>
                <w:kern w:val="0"/>
                <w:sz w:val="20"/>
                <w:szCs w:val="20"/>
              </w:rPr>
              <w:t>2 rentgenokontrastiniai žymekliai distaliame gale tarp kurių yra 3</w:t>
            </w:r>
            <w:r w:rsidR="005877D9" w:rsidRPr="00D04B6D">
              <w:rPr>
                <w:rFonts w:ascii="Times New Roman" w:hAnsi="Times New Roman" w:cs="Times New Roman"/>
                <w:kern w:val="0"/>
                <w:sz w:val="20"/>
                <w:szCs w:val="20"/>
              </w:rPr>
              <w:t xml:space="preserve"> cm</w:t>
            </w:r>
            <w:r w:rsidR="003336F1" w:rsidRPr="00D04B6D">
              <w:rPr>
                <w:rFonts w:ascii="Times New Roman" w:hAnsi="Times New Roman" w:cs="Times New Roman"/>
                <w:kern w:val="0"/>
                <w:sz w:val="20"/>
                <w:szCs w:val="20"/>
              </w:rPr>
              <w:t xml:space="preserve"> </w:t>
            </w:r>
            <w:r w:rsidR="003336F1" w:rsidRPr="00D04B6D">
              <w:rPr>
                <w:rFonts w:ascii="Times New Roman" w:hAnsi="Times New Roman" w:cs="Times New Roman"/>
                <w:sz w:val="20"/>
                <w:szCs w:val="20"/>
              </w:rPr>
              <w:t>± 10 proc.</w:t>
            </w:r>
            <w:r w:rsidR="005877D9" w:rsidRPr="00D04B6D">
              <w:rPr>
                <w:rFonts w:ascii="Times New Roman" w:hAnsi="Times New Roman" w:cs="Times New Roman"/>
                <w:kern w:val="0"/>
                <w:sz w:val="20"/>
                <w:szCs w:val="20"/>
              </w:rPr>
              <w:t xml:space="preserve"> tarpas</w:t>
            </w:r>
          </w:p>
          <w:p w14:paraId="7FB7D8CA" w14:textId="060883D9"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4F4452">
              <w:rPr>
                <w:rFonts w:ascii="Times New Roman" w:hAnsi="Times New Roman" w:cs="Times New Roman"/>
                <w:kern w:val="0"/>
                <w:sz w:val="20"/>
                <w:szCs w:val="20"/>
              </w:rPr>
              <w:t>Dviguba hidrofilinė</w:t>
            </w:r>
            <w:r w:rsidR="00385FFD" w:rsidRPr="004F4452">
              <w:rPr>
                <w:rFonts w:ascii="Times New Roman" w:hAnsi="Times New Roman" w:cs="Times New Roman"/>
                <w:kern w:val="0"/>
                <w:sz w:val="20"/>
                <w:szCs w:val="20"/>
              </w:rPr>
              <w:t xml:space="preserve"> arba lygiavertė</w:t>
            </w:r>
            <w:r w:rsidR="005877D9" w:rsidRPr="004F4452">
              <w:rPr>
                <w:rFonts w:ascii="Times New Roman" w:hAnsi="Times New Roman" w:cs="Times New Roman"/>
                <w:kern w:val="0"/>
                <w:sz w:val="20"/>
                <w:szCs w:val="20"/>
              </w:rPr>
              <w:t xml:space="preserve"> išorinė</w:t>
            </w:r>
            <w:r w:rsidR="005877D9" w:rsidRPr="00D04B6D">
              <w:rPr>
                <w:rFonts w:ascii="Times New Roman" w:hAnsi="Times New Roman" w:cs="Times New Roman"/>
                <w:kern w:val="0"/>
                <w:sz w:val="20"/>
                <w:szCs w:val="20"/>
              </w:rPr>
              <w:t xml:space="preserve"> danga</w:t>
            </w:r>
          </w:p>
          <w:p w14:paraId="4B04B9C3" w14:textId="7384186F"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Vidus padengtas PTFE arba lygiaverte medžiaga</w:t>
            </w:r>
          </w:p>
          <w:p w14:paraId="0F575BC3" w14:textId="2DAA604C"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Galiukas užlenktas 25 laipsniais arba tiesus (formuojamas)</w:t>
            </w:r>
          </w:p>
          <w:p w14:paraId="25680D3A" w14:textId="7C3D14C1"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Ne mažiau 3 segmentų konstrukcija su labai minkštu, lanksčiu ir užapvalintais kraštais galiuku</w:t>
            </w:r>
          </w:p>
          <w:p w14:paraId="23D02531" w14:textId="4E522573"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 xml:space="preserve">Laikiklis pirštams (angl. Hub) </w:t>
            </w:r>
            <w:r w:rsidR="005877D9" w:rsidRPr="004F4452">
              <w:rPr>
                <w:rFonts w:ascii="Times New Roman" w:hAnsi="Times New Roman" w:cs="Times New Roman"/>
                <w:kern w:val="0"/>
                <w:sz w:val="20"/>
                <w:szCs w:val="20"/>
              </w:rPr>
              <w:t>permatomas</w:t>
            </w:r>
          </w:p>
          <w:p w14:paraId="032F8858" w14:textId="40739800"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Galimybė rinktis iš ne mažiau 4 skirtingų to paties gamintojo kateterių dydžių nurodytų išmatavimų ribose:</w:t>
            </w:r>
          </w:p>
          <w:p w14:paraId="518E4CA5" w14:textId="309DDB90"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kern w:val="0"/>
                <w:sz w:val="20"/>
                <w:szCs w:val="20"/>
              </w:rPr>
              <w:t>-</w:t>
            </w:r>
            <w:r w:rsidR="005877D9" w:rsidRPr="00D04B6D">
              <w:rPr>
                <w:rFonts w:ascii="Times New Roman" w:hAnsi="Times New Roman" w:cs="Times New Roman"/>
                <w:kern w:val="0"/>
                <w:sz w:val="20"/>
                <w:szCs w:val="20"/>
              </w:rPr>
              <w:t xml:space="preserve"> Išorinis diametras plonėja distaliai nuo 2,3 Fr iki 1,9 Fr ar mažiau; Vidinis diametras 0,0165”;</w:t>
            </w:r>
          </w:p>
          <w:p w14:paraId="5B1F2405" w14:textId="2E51F54C"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kern w:val="0"/>
                <w:sz w:val="20"/>
                <w:szCs w:val="20"/>
              </w:rPr>
              <w:t>-</w:t>
            </w:r>
            <w:r w:rsidR="005877D9" w:rsidRPr="00D04B6D">
              <w:rPr>
                <w:rFonts w:ascii="Times New Roman" w:hAnsi="Times New Roman" w:cs="Times New Roman"/>
                <w:kern w:val="0"/>
                <w:sz w:val="20"/>
                <w:szCs w:val="20"/>
              </w:rPr>
              <w:t xml:space="preserve"> Išorinis diametras plonėja distaliai nuo 2,6 Fr iki 2,2 Fr ar mažiau; Vidinis diametras 0,021”;</w:t>
            </w:r>
          </w:p>
          <w:p w14:paraId="54B5A8A2" w14:textId="375FB183"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kern w:val="0"/>
                <w:sz w:val="20"/>
                <w:szCs w:val="20"/>
              </w:rPr>
              <w:t>-</w:t>
            </w:r>
            <w:r w:rsidR="005877D9" w:rsidRPr="00D04B6D">
              <w:rPr>
                <w:rFonts w:ascii="Times New Roman" w:hAnsi="Times New Roman" w:cs="Times New Roman"/>
                <w:kern w:val="0"/>
                <w:sz w:val="20"/>
                <w:szCs w:val="20"/>
              </w:rPr>
              <w:t xml:space="preserve"> Išorinis diametras plonėja distaliai nuo 3,1 Fr iki 3,0 Fr ar mažiau; Vidinis diametras 0,027”;</w:t>
            </w:r>
          </w:p>
          <w:p w14:paraId="5813405E" w14:textId="7365FEE3"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kern w:val="0"/>
                <w:sz w:val="20"/>
                <w:szCs w:val="20"/>
              </w:rPr>
              <w:t>-</w:t>
            </w:r>
            <w:r w:rsidR="005877D9" w:rsidRPr="00D04B6D">
              <w:rPr>
                <w:rFonts w:ascii="Times New Roman" w:hAnsi="Times New Roman" w:cs="Times New Roman"/>
                <w:kern w:val="0"/>
                <w:sz w:val="20"/>
                <w:szCs w:val="20"/>
              </w:rPr>
              <w:t xml:space="preserve"> Išorinis diametras plonėja distaliai nuo 4,1 Fr iki 4,0 Fr ar mažiau; Vidinis diametras 0,039”;</w:t>
            </w:r>
          </w:p>
          <w:p w14:paraId="7599371A" w14:textId="5B290503" w:rsidR="005877D9" w:rsidRPr="00D04B6D" w:rsidRDefault="00C032C7" w:rsidP="005877D9">
            <w:pPr>
              <w:autoSpaceDE w:val="0"/>
              <w:autoSpaceDN w:val="0"/>
              <w:adjustRightInd w:val="0"/>
              <w:jc w:val="both"/>
              <w:rPr>
                <w:rFonts w:ascii="Times New Roman" w:hAnsi="Times New Roman" w:cs="Times New Roman"/>
                <w:kern w:val="0"/>
                <w:sz w:val="20"/>
                <w:szCs w:val="20"/>
              </w:rPr>
            </w:pPr>
            <w:r w:rsidRPr="00D04B6D">
              <w:rPr>
                <w:rFonts w:ascii="Times New Roman" w:hAnsi="Times New Roman" w:cs="Times New Roman"/>
                <w:kern w:val="0"/>
                <w:sz w:val="20"/>
                <w:szCs w:val="20"/>
              </w:rPr>
              <w:t>-</w:t>
            </w:r>
            <w:r w:rsidR="005877D9" w:rsidRPr="00D04B6D">
              <w:rPr>
                <w:rFonts w:ascii="Times New Roman" w:hAnsi="Times New Roman" w:cs="Times New Roman"/>
                <w:kern w:val="0"/>
                <w:sz w:val="20"/>
                <w:szCs w:val="20"/>
              </w:rPr>
              <w:t xml:space="preserve"> Išorinis diametras plonėja distaliai nuo 5,3 Fr iki 5 Fr ar mažiau; Vidinis diametras 0,052”;</w:t>
            </w:r>
          </w:p>
          <w:p w14:paraId="64ABFDCD" w14:textId="4FB21D8E" w:rsidR="005877D9" w:rsidRPr="00D04B6D" w:rsidRDefault="00C032C7" w:rsidP="005877D9">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5877D9" w:rsidRPr="00D04B6D">
              <w:rPr>
                <w:rFonts w:ascii="Times New Roman" w:hAnsi="Times New Roman" w:cs="Times New Roman"/>
                <w:kern w:val="0"/>
                <w:sz w:val="20"/>
                <w:szCs w:val="20"/>
              </w:rPr>
              <w:t>Turi būti galimybė rinktis bent 3 ilgių variantus 155-167 cm ribose kiekvienam dydžiui.</w:t>
            </w:r>
          </w:p>
        </w:tc>
        <w:tc>
          <w:tcPr>
            <w:tcW w:w="567" w:type="dxa"/>
            <w:tcBorders>
              <w:top w:val="nil"/>
              <w:left w:val="nil"/>
              <w:bottom w:val="single" w:sz="4" w:space="0" w:color="auto"/>
              <w:right w:val="single" w:sz="4" w:space="0" w:color="auto"/>
            </w:tcBorders>
            <w:vAlign w:val="center"/>
          </w:tcPr>
          <w:p w14:paraId="35348B6C" w14:textId="2DC9521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3BD581EE" w14:textId="7C8DA1C0"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45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E65D2F" w14:textId="34984B37"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917FC3" w14:textId="4E086F07"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F0B58"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C30EF4"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217444" w14:textId="77777777" w:rsidR="005877D9" w:rsidRPr="003372EA" w:rsidRDefault="005877D9" w:rsidP="005877D9">
            <w:pPr>
              <w:jc w:val="center"/>
              <w:rPr>
                <w:rFonts w:ascii="Times New Roman" w:hAnsi="Times New Roman" w:cs="Times New Roman"/>
                <w:sz w:val="20"/>
                <w:szCs w:val="20"/>
              </w:rPr>
            </w:pPr>
          </w:p>
        </w:tc>
      </w:tr>
      <w:tr w:rsidR="005877D9" w:rsidRPr="003372EA" w14:paraId="2D8721A3" w14:textId="77777777" w:rsidTr="00D736CF">
        <w:tc>
          <w:tcPr>
            <w:tcW w:w="849" w:type="dxa"/>
            <w:tcBorders>
              <w:top w:val="nil"/>
              <w:left w:val="single" w:sz="4" w:space="0" w:color="auto"/>
              <w:bottom w:val="single" w:sz="4" w:space="0" w:color="auto"/>
              <w:right w:val="single" w:sz="4" w:space="0" w:color="auto"/>
            </w:tcBorders>
            <w:vAlign w:val="center"/>
          </w:tcPr>
          <w:p w14:paraId="56B760BA" w14:textId="4440A279"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23</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54069CDB" w14:textId="664F4643" w:rsidR="005877D9" w:rsidRPr="003372EA" w:rsidRDefault="00AC6256" w:rsidP="005877D9">
            <w:pPr>
              <w:jc w:val="center"/>
              <w:rPr>
                <w:rFonts w:ascii="Times New Roman" w:hAnsi="Times New Roman" w:cs="Times New Roman"/>
                <w:b/>
                <w:bCs/>
                <w:sz w:val="20"/>
                <w:szCs w:val="20"/>
              </w:rPr>
            </w:pPr>
            <w:bookmarkStart w:id="12" w:name="_Hlk243321356"/>
            <w:r w:rsidRPr="003372EA">
              <w:rPr>
                <w:rFonts w:ascii="Times New Roman" w:hAnsi="Times New Roman" w:cs="Times New Roman"/>
                <w:b/>
                <w:bCs/>
                <w:kern w:val="0"/>
                <w:sz w:val="20"/>
                <w:szCs w:val="20"/>
              </w:rPr>
              <w:t>Intracerebriniai savaime išsiplečiantys stentai aneurizmų embolizac</w:t>
            </w:r>
            <w:r w:rsidR="0077603C">
              <w:rPr>
                <w:rFonts w:ascii="Times New Roman" w:hAnsi="Times New Roman" w:cs="Times New Roman"/>
                <w:b/>
                <w:bCs/>
                <w:kern w:val="0"/>
                <w:sz w:val="20"/>
                <w:szCs w:val="20"/>
              </w:rPr>
              <w:t>i</w:t>
            </w:r>
            <w:r w:rsidRPr="003372EA">
              <w:rPr>
                <w:rFonts w:ascii="Times New Roman" w:hAnsi="Times New Roman" w:cs="Times New Roman"/>
                <w:b/>
                <w:bCs/>
                <w:kern w:val="0"/>
                <w:sz w:val="20"/>
                <w:szCs w:val="20"/>
              </w:rPr>
              <w:t>jai</w:t>
            </w:r>
            <w:bookmarkEnd w:id="12"/>
          </w:p>
        </w:tc>
        <w:tc>
          <w:tcPr>
            <w:tcW w:w="4254" w:type="dxa"/>
            <w:tcBorders>
              <w:top w:val="nil"/>
              <w:left w:val="nil"/>
              <w:bottom w:val="single" w:sz="4" w:space="0" w:color="auto"/>
              <w:right w:val="single" w:sz="4" w:space="0" w:color="auto"/>
            </w:tcBorders>
            <w:vAlign w:val="center"/>
          </w:tcPr>
          <w:p w14:paraId="45E28A90" w14:textId="3B646874"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 xml:space="preserve">Stentas nupintas iš nitinolinės ar </w:t>
            </w:r>
            <w:r w:rsidR="00491785" w:rsidRPr="00D04B6D">
              <w:rPr>
                <w:rFonts w:ascii="Times New Roman" w:eastAsia="Times New Roman" w:hAnsi="Times New Roman" w:cs="Times New Roman"/>
                <w:kern w:val="0"/>
                <w:sz w:val="20"/>
                <w:szCs w:val="20"/>
                <w14:ligatures w14:val="none"/>
              </w:rPr>
              <w:t xml:space="preserve">lygiavertės </w:t>
            </w:r>
            <w:r w:rsidR="00AC6256" w:rsidRPr="00D04B6D">
              <w:rPr>
                <w:rFonts w:ascii="Times New Roman" w:eastAsia="Times New Roman" w:hAnsi="Times New Roman" w:cs="Times New Roman"/>
                <w:kern w:val="0"/>
                <w:sz w:val="20"/>
                <w:szCs w:val="20"/>
                <w14:ligatures w14:val="none"/>
              </w:rPr>
              <w:t>vielos, kuri papildomai nupoliruota, kad sumažintų trintį stento skleidimosi metu;</w:t>
            </w:r>
          </w:p>
          <w:p w14:paraId="1EEA7E79" w14:textId="448AEF3C"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 xml:space="preserve">Viela su platinos </w:t>
            </w:r>
            <w:r w:rsidR="00491785" w:rsidRPr="00D04B6D">
              <w:rPr>
                <w:rFonts w:ascii="Times New Roman" w:eastAsia="Times New Roman" w:hAnsi="Times New Roman" w:cs="Times New Roman"/>
                <w:kern w:val="0"/>
                <w:sz w:val="20"/>
                <w:szCs w:val="20"/>
                <w14:ligatures w14:val="none"/>
              </w:rPr>
              <w:t xml:space="preserve">arba lygiaverte </w:t>
            </w:r>
            <w:r w:rsidR="00AC6256" w:rsidRPr="00D04B6D">
              <w:rPr>
                <w:rFonts w:ascii="Times New Roman" w:eastAsia="Times New Roman" w:hAnsi="Times New Roman" w:cs="Times New Roman"/>
                <w:kern w:val="0"/>
                <w:sz w:val="20"/>
                <w:szCs w:val="20"/>
                <w14:ligatures w14:val="none"/>
              </w:rPr>
              <w:t>šerdimi , kad rentgeno kontrolės metu būtų galima matyti visą stento struktūrą;</w:t>
            </w:r>
          </w:p>
          <w:p w14:paraId="2502985D" w14:textId="4EB6303C"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Papildomas rentgenokontrastinis žymeklis stento viduryje;</w:t>
            </w:r>
          </w:p>
          <w:p w14:paraId="6F9BE84C" w14:textId="3E654B28"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Stentas padengtas specialia danga, kuri sumažina uždegimo ir trombozės rizikas, bei pagerina stento endotelizaciją;</w:t>
            </w:r>
          </w:p>
          <w:p w14:paraId="4B2B9482" w14:textId="4F0123CF"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Abu galai praplatinti geresnei ir atraumatinei fiksacijai kraujagyslėje;</w:t>
            </w:r>
          </w:p>
          <w:p w14:paraId="61ED2474" w14:textId="79C793B6"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Repozicionavimo galimybė dalinai išskleidus stentą. Turi būti žymeklis transportinėje vieloje, kuris nurodo negrįžtamumo ribą;</w:t>
            </w:r>
          </w:p>
          <w:p w14:paraId="619C5F30" w14:textId="787AB350"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Tinka arterijoms, kurių spindžiai nuo 1,5 iki 4,0 mm;</w:t>
            </w:r>
          </w:p>
          <w:p w14:paraId="46FCA79A" w14:textId="604E2374"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Įvedamas per 0,0165" mikrokateterį;</w:t>
            </w:r>
          </w:p>
          <w:p w14:paraId="65B69FC0" w14:textId="163DEA31" w:rsidR="00AC6256" w:rsidRPr="00D04B6D" w:rsidRDefault="00C032C7" w:rsidP="00AC6256">
            <w:pPr>
              <w:autoSpaceDE w:val="0"/>
              <w:autoSpaceDN w:val="0"/>
              <w:adjustRightInd w:val="0"/>
              <w:jc w:val="both"/>
              <w:rPr>
                <w:rFonts w:ascii="Times New Roman" w:eastAsia="Times New Roman" w:hAnsi="Times New Roman" w:cs="Times New Roman"/>
                <w:kern w:val="0"/>
                <w:sz w:val="20"/>
                <w:szCs w:val="20"/>
                <w14:ligatures w14:val="none"/>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Skersmuo – nuo 2,5 iki 4,0 mm imtinai kas 0,5 mm;</w:t>
            </w:r>
          </w:p>
          <w:p w14:paraId="1CBC5CDF" w14:textId="30B30830" w:rsidR="005877D9" w:rsidRPr="00D04B6D" w:rsidRDefault="00C032C7" w:rsidP="00AC6256">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eastAsia="Times New Roman" w:hAnsi="Times New Roman" w:cs="Times New Roman"/>
                <w:kern w:val="0"/>
                <w:sz w:val="20"/>
                <w:szCs w:val="20"/>
                <w14:ligatures w14:val="none"/>
              </w:rPr>
              <w:t>Ilgis – tarp 10 - 25 mm kas 5 mm.</w:t>
            </w:r>
          </w:p>
        </w:tc>
        <w:tc>
          <w:tcPr>
            <w:tcW w:w="567" w:type="dxa"/>
            <w:tcBorders>
              <w:top w:val="nil"/>
              <w:left w:val="nil"/>
              <w:bottom w:val="single" w:sz="4" w:space="0" w:color="auto"/>
              <w:right w:val="single" w:sz="4" w:space="0" w:color="auto"/>
            </w:tcBorders>
            <w:vAlign w:val="center"/>
          </w:tcPr>
          <w:p w14:paraId="01438C4A" w14:textId="1960B340"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1769ABFB" w14:textId="38D903D5"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25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F77F65" w14:textId="5399CADD"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DF2868" w14:textId="5ECC02F1"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1E16B7"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A4AE9"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F8C414" w14:textId="77777777" w:rsidR="005877D9" w:rsidRPr="003372EA" w:rsidRDefault="005877D9" w:rsidP="005877D9">
            <w:pPr>
              <w:jc w:val="center"/>
              <w:rPr>
                <w:rFonts w:ascii="Times New Roman" w:hAnsi="Times New Roman" w:cs="Times New Roman"/>
                <w:sz w:val="20"/>
                <w:szCs w:val="20"/>
              </w:rPr>
            </w:pPr>
          </w:p>
        </w:tc>
      </w:tr>
      <w:tr w:rsidR="005877D9" w:rsidRPr="003372EA" w14:paraId="667DCC33"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50403D56" w14:textId="3D977A84"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24</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4B7DDBAA" w14:textId="35F58854" w:rsidR="005877D9" w:rsidRPr="003372EA" w:rsidRDefault="00AC6256" w:rsidP="005877D9">
            <w:pPr>
              <w:jc w:val="center"/>
              <w:rPr>
                <w:rFonts w:ascii="Times New Roman" w:hAnsi="Times New Roman" w:cs="Times New Roman"/>
                <w:b/>
                <w:bCs/>
                <w:sz w:val="20"/>
                <w:szCs w:val="20"/>
              </w:rPr>
            </w:pPr>
            <w:bookmarkStart w:id="13" w:name="_Hlk243321457"/>
            <w:r w:rsidRPr="003372EA">
              <w:rPr>
                <w:rFonts w:ascii="Times New Roman" w:hAnsi="Times New Roman" w:cs="Times New Roman"/>
                <w:b/>
                <w:bCs/>
                <w:sz w:val="20"/>
                <w:szCs w:val="20"/>
              </w:rPr>
              <w:t>Stentas – srovės nukreipėjas</w:t>
            </w:r>
            <w:bookmarkEnd w:id="13"/>
          </w:p>
        </w:tc>
        <w:tc>
          <w:tcPr>
            <w:tcW w:w="4254" w:type="dxa"/>
            <w:tcBorders>
              <w:top w:val="single" w:sz="4" w:space="0" w:color="auto"/>
              <w:left w:val="nil"/>
              <w:bottom w:val="single" w:sz="4" w:space="0" w:color="auto"/>
              <w:right w:val="single" w:sz="4" w:space="0" w:color="auto"/>
            </w:tcBorders>
            <w:vAlign w:val="center"/>
          </w:tcPr>
          <w:p w14:paraId="3479C806" w14:textId="2B3E3393"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Stentas – srovės nukreipėjas su </w:t>
            </w:r>
            <w:r w:rsidR="00AC6256" w:rsidRPr="004F4452">
              <w:rPr>
                <w:rFonts w:ascii="Times New Roman" w:hAnsi="Times New Roman" w:cs="Times New Roman"/>
                <w:sz w:val="20"/>
                <w:szCs w:val="20"/>
              </w:rPr>
              <w:t>BioStealth</w:t>
            </w:r>
            <w:r w:rsidR="003336F1" w:rsidRPr="00D04B6D">
              <w:rPr>
                <w:rFonts w:ascii="Times New Roman" w:hAnsi="Times New Roman" w:cs="Times New Roman"/>
                <w:sz w:val="20"/>
                <w:szCs w:val="20"/>
              </w:rPr>
              <w:t xml:space="preserve"> arba lygiaverčiu</w:t>
            </w:r>
            <w:r w:rsidR="00AC6256" w:rsidRPr="00D04B6D">
              <w:rPr>
                <w:rFonts w:ascii="Times New Roman" w:hAnsi="Times New Roman" w:cs="Times New Roman"/>
                <w:sz w:val="20"/>
                <w:szCs w:val="20"/>
              </w:rPr>
              <w:t xml:space="preserve"> mažinančiu trombinų susidarymą </w:t>
            </w:r>
            <w:r w:rsidR="00AC6256" w:rsidRPr="004F4452">
              <w:rPr>
                <w:rFonts w:ascii="Times New Roman" w:hAnsi="Times New Roman" w:cs="Times New Roman"/>
                <w:sz w:val="20"/>
                <w:szCs w:val="20"/>
              </w:rPr>
              <w:t>sluoksniu</w:t>
            </w:r>
            <w:r w:rsidR="00AC6256" w:rsidRPr="00D04B6D">
              <w:rPr>
                <w:rFonts w:ascii="Times New Roman" w:hAnsi="Times New Roman" w:cs="Times New Roman"/>
                <w:sz w:val="20"/>
                <w:szCs w:val="20"/>
              </w:rPr>
              <w:t>, skirtas intrakranijinėms aneurizmoms gydyti (kraujagysliu diam. nuo 2.5 mm iki 5.50 mm diam.)</w:t>
            </w:r>
          </w:p>
          <w:p w14:paraId="3EFB70A3" w14:textId="472BA0B6"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Stentas nupintas iš </w:t>
            </w:r>
            <w:r w:rsidR="00AC6256" w:rsidRPr="004F4452">
              <w:rPr>
                <w:rFonts w:ascii="Times New Roman" w:hAnsi="Times New Roman" w:cs="Times New Roman"/>
                <w:sz w:val="20"/>
                <w:szCs w:val="20"/>
              </w:rPr>
              <w:t>cobalt-chromium</w:t>
            </w:r>
            <w:r w:rsidR="003336F1" w:rsidRPr="004F4452">
              <w:rPr>
                <w:rFonts w:ascii="Times New Roman" w:hAnsi="Times New Roman" w:cs="Times New Roman"/>
                <w:sz w:val="20"/>
                <w:szCs w:val="20"/>
              </w:rPr>
              <w:t xml:space="preserve"> arba lygiavertės medžiagos</w:t>
            </w:r>
            <w:r w:rsidR="00AC6256" w:rsidRPr="004F4452">
              <w:rPr>
                <w:rFonts w:ascii="Times New Roman" w:hAnsi="Times New Roman" w:cs="Times New Roman"/>
                <w:sz w:val="20"/>
                <w:szCs w:val="20"/>
              </w:rPr>
              <w:t xml:space="preserve"> </w:t>
            </w:r>
            <w:r w:rsidR="003336F1" w:rsidRPr="004F4452">
              <w:rPr>
                <w:rFonts w:ascii="Times New Roman" w:hAnsi="Times New Roman" w:cs="Times New Roman"/>
                <w:sz w:val="20"/>
                <w:szCs w:val="20"/>
              </w:rPr>
              <w:t xml:space="preserve">ne mažiau kaip </w:t>
            </w:r>
            <w:r w:rsidR="00AC6256" w:rsidRPr="004F4452">
              <w:rPr>
                <w:rFonts w:ascii="Times New Roman" w:hAnsi="Times New Roman" w:cs="Times New Roman"/>
                <w:sz w:val="20"/>
                <w:szCs w:val="20"/>
              </w:rPr>
              <w:t>64 vijų</w:t>
            </w:r>
            <w:r w:rsidR="00AC6256" w:rsidRPr="00D04B6D">
              <w:rPr>
                <w:rFonts w:ascii="Times New Roman" w:hAnsi="Times New Roman" w:cs="Times New Roman"/>
                <w:sz w:val="20"/>
                <w:szCs w:val="20"/>
              </w:rPr>
              <w:t xml:space="preserve"> (diam. 3.25 – 5.50 mm)</w:t>
            </w:r>
          </w:p>
          <w:p w14:paraId="4F1CEA9D" w14:textId="481D31E6"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Vijos dydis ne daugiau 32 mikro.mm (µm), pynimo kampas ne mažiau 150°</w:t>
            </w:r>
          </w:p>
          <w:p w14:paraId="23617B3A" w14:textId="4CEF7AB2"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Stente įpintos </w:t>
            </w:r>
            <w:r w:rsidR="00C76C38" w:rsidRPr="00D04B6D">
              <w:rPr>
                <w:rFonts w:ascii="Times New Roman" w:hAnsi="Times New Roman" w:cs="Times New Roman"/>
                <w:sz w:val="20"/>
                <w:szCs w:val="20"/>
              </w:rPr>
              <w:t xml:space="preserve">ne mažiau kaip </w:t>
            </w:r>
            <w:r w:rsidR="00AC6256" w:rsidRPr="004F4452">
              <w:rPr>
                <w:rFonts w:ascii="Times New Roman" w:hAnsi="Times New Roman" w:cs="Times New Roman"/>
                <w:sz w:val="20"/>
                <w:szCs w:val="20"/>
              </w:rPr>
              <w:t>12 platinos</w:t>
            </w:r>
            <w:r w:rsidR="00AC6256" w:rsidRPr="00D04B6D">
              <w:rPr>
                <w:rFonts w:ascii="Times New Roman" w:hAnsi="Times New Roman" w:cs="Times New Roman"/>
                <w:sz w:val="20"/>
                <w:szCs w:val="20"/>
              </w:rPr>
              <w:t xml:space="preserve"> vielų, rentgeno kontrolės metu leidžia matyti visą stento struktūrą</w:t>
            </w:r>
          </w:p>
          <w:p w14:paraId="6DC13303" w14:textId="3A789986"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Stento tinklelio tankumas nuo 13,3 iki 30,8 (pores/mm²)</w:t>
            </w:r>
          </w:p>
          <w:p w14:paraId="27CEFD37" w14:textId="3FA6876A"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Galimybė pilnai ištraukti ir koreguoti stento padėtį po pilno stento išskleidimo</w:t>
            </w:r>
          </w:p>
          <w:p w14:paraId="4AD4FC06" w14:textId="5F8B6428"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Stento diametras: 3.25</w:t>
            </w:r>
            <w:r w:rsidRPr="00D04B6D">
              <w:rPr>
                <w:rFonts w:ascii="Times New Roman" w:hAnsi="Times New Roman" w:cs="Times New Roman"/>
                <w:sz w:val="20"/>
                <w:szCs w:val="20"/>
              </w:rPr>
              <w:t>,</w:t>
            </w:r>
            <w:r w:rsidR="00AC6256" w:rsidRPr="00D04B6D">
              <w:rPr>
                <w:rFonts w:ascii="Times New Roman" w:hAnsi="Times New Roman" w:cs="Times New Roman"/>
                <w:sz w:val="20"/>
                <w:szCs w:val="20"/>
              </w:rPr>
              <w:t xml:space="preserve"> 4.0, 4.50, 5.0, 5.25 mm</w:t>
            </w:r>
          </w:p>
          <w:p w14:paraId="67D5523C" w14:textId="4A7EF9B0"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Stento ilgis : 12, 15, 17, 20, 25, 30, 40, 50 mm</w:t>
            </w:r>
          </w:p>
          <w:p w14:paraId="73F408D7" w14:textId="77777777" w:rsidR="00C032C7"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Stento sistema pilnai paruošta (‘‘preloaded‘‘)</w:t>
            </w:r>
          </w:p>
          <w:p w14:paraId="3660F747" w14:textId="74041823" w:rsidR="005877D9"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Tinkamas darbui mikrokateteris  - 0.027’’ diam.</w:t>
            </w:r>
          </w:p>
        </w:tc>
        <w:tc>
          <w:tcPr>
            <w:tcW w:w="567" w:type="dxa"/>
            <w:tcBorders>
              <w:top w:val="single" w:sz="4" w:space="0" w:color="auto"/>
              <w:left w:val="nil"/>
              <w:bottom w:val="single" w:sz="4" w:space="0" w:color="auto"/>
              <w:right w:val="single" w:sz="4" w:space="0" w:color="auto"/>
            </w:tcBorders>
            <w:vAlign w:val="center"/>
          </w:tcPr>
          <w:p w14:paraId="40FB358F" w14:textId="3E0322F4"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single" w:sz="4" w:space="0" w:color="auto"/>
              <w:left w:val="nil"/>
              <w:bottom w:val="single" w:sz="4" w:space="0" w:color="auto"/>
              <w:right w:val="single" w:sz="4" w:space="0" w:color="auto"/>
            </w:tcBorders>
            <w:vAlign w:val="center"/>
          </w:tcPr>
          <w:p w14:paraId="004295D4" w14:textId="0E584146"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25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7AA88E" w14:textId="73AD6A18"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A10E74" w14:textId="22A37432"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B44932"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68D30B"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74F23D" w14:textId="77777777" w:rsidR="005877D9" w:rsidRPr="003372EA" w:rsidRDefault="005877D9" w:rsidP="005877D9">
            <w:pPr>
              <w:jc w:val="center"/>
              <w:rPr>
                <w:rFonts w:ascii="Times New Roman" w:hAnsi="Times New Roman" w:cs="Times New Roman"/>
                <w:sz w:val="20"/>
                <w:szCs w:val="20"/>
              </w:rPr>
            </w:pPr>
          </w:p>
        </w:tc>
      </w:tr>
      <w:tr w:rsidR="005877D9" w:rsidRPr="003372EA" w14:paraId="4CFABD4B" w14:textId="77777777" w:rsidTr="00D736CF">
        <w:tc>
          <w:tcPr>
            <w:tcW w:w="849" w:type="dxa"/>
            <w:tcBorders>
              <w:top w:val="nil"/>
              <w:left w:val="single" w:sz="4" w:space="0" w:color="auto"/>
              <w:bottom w:val="single" w:sz="4" w:space="0" w:color="auto"/>
              <w:right w:val="single" w:sz="4" w:space="0" w:color="auto"/>
            </w:tcBorders>
            <w:vAlign w:val="center"/>
          </w:tcPr>
          <w:p w14:paraId="1177E4CF" w14:textId="710C5E80"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25</w:t>
            </w:r>
            <w:r w:rsidR="005877D9" w:rsidRPr="003372EA">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3F91A5DA" w14:textId="1CA95BF3" w:rsidR="005877D9" w:rsidRPr="003372EA" w:rsidRDefault="00AC6256" w:rsidP="005877D9">
            <w:pPr>
              <w:jc w:val="center"/>
              <w:rPr>
                <w:rFonts w:ascii="Times New Roman" w:hAnsi="Times New Roman" w:cs="Times New Roman"/>
                <w:b/>
                <w:bCs/>
                <w:sz w:val="20"/>
                <w:szCs w:val="20"/>
              </w:rPr>
            </w:pPr>
            <w:bookmarkStart w:id="14" w:name="_Hlk243321481"/>
            <w:r w:rsidRPr="003372EA">
              <w:rPr>
                <w:rFonts w:ascii="Times New Roman" w:hAnsi="Times New Roman" w:cs="Times New Roman"/>
                <w:b/>
                <w:bCs/>
                <w:sz w:val="20"/>
                <w:szCs w:val="20"/>
              </w:rPr>
              <w:t>Plataus kaklelio aneurizmų embolizavimo priemonė</w:t>
            </w:r>
            <w:bookmarkEnd w:id="14"/>
          </w:p>
        </w:tc>
        <w:tc>
          <w:tcPr>
            <w:tcW w:w="4254" w:type="dxa"/>
            <w:tcBorders>
              <w:top w:val="nil"/>
              <w:left w:val="nil"/>
              <w:bottom w:val="single" w:sz="4" w:space="0" w:color="auto"/>
              <w:right w:val="single" w:sz="4" w:space="0" w:color="auto"/>
            </w:tcBorders>
            <w:vAlign w:val="center"/>
          </w:tcPr>
          <w:p w14:paraId="2263D259" w14:textId="3D18B841" w:rsidR="00AC6256" w:rsidRPr="00D04B6D" w:rsidRDefault="00C032C7" w:rsidP="00DF424C">
            <w:pPr>
              <w:widowControl w:val="0"/>
              <w:autoSpaceDE w:val="0"/>
              <w:autoSpaceDN w:val="0"/>
              <w:adjustRightInd w:val="0"/>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Mikrop</w:t>
            </w:r>
            <w:r w:rsidR="00FB45D8">
              <w:rPr>
                <w:rFonts w:ascii="Times New Roman" w:hAnsi="Times New Roman" w:cs="Times New Roman"/>
                <w:sz w:val="20"/>
                <w:szCs w:val="20"/>
              </w:rPr>
              <w:t>y</w:t>
            </w:r>
            <w:r w:rsidR="00AC6256" w:rsidRPr="00D04B6D">
              <w:rPr>
                <w:rFonts w:ascii="Times New Roman" w:hAnsi="Times New Roman" w:cs="Times New Roman"/>
                <w:sz w:val="20"/>
                <w:szCs w:val="20"/>
              </w:rPr>
              <w:t xml:space="preserve">nimo tinklelis-implantas iš </w:t>
            </w:r>
            <w:r w:rsidR="00AC6256" w:rsidRPr="004F4452">
              <w:rPr>
                <w:rFonts w:ascii="Times New Roman" w:hAnsi="Times New Roman" w:cs="Times New Roman"/>
                <w:sz w:val="20"/>
                <w:szCs w:val="20"/>
              </w:rPr>
              <w:t xml:space="preserve">nitinolio-platinos </w:t>
            </w:r>
            <w:r w:rsidR="00C76C38" w:rsidRPr="004F4452">
              <w:rPr>
                <w:rFonts w:ascii="Times New Roman" w:hAnsi="Times New Roman" w:cs="Times New Roman"/>
                <w:sz w:val="20"/>
                <w:szCs w:val="20"/>
              </w:rPr>
              <w:t xml:space="preserve">arba lygiavertės medžiagos </w:t>
            </w:r>
            <w:r w:rsidR="00AC6256" w:rsidRPr="004F4452">
              <w:rPr>
                <w:rFonts w:ascii="Times New Roman" w:hAnsi="Times New Roman" w:cs="Times New Roman"/>
                <w:sz w:val="20"/>
                <w:szCs w:val="20"/>
              </w:rPr>
              <w:t>vielos</w:t>
            </w:r>
            <w:r w:rsidR="00AC6256" w:rsidRPr="00D04B6D">
              <w:rPr>
                <w:rFonts w:ascii="Times New Roman" w:hAnsi="Times New Roman" w:cs="Times New Roman"/>
                <w:sz w:val="20"/>
                <w:szCs w:val="20"/>
              </w:rPr>
              <w:t xml:space="preserve"> gerai vizualizacijai</w:t>
            </w:r>
          </w:p>
          <w:p w14:paraId="6A8972D3" w14:textId="2A802775" w:rsidR="00AC6256" w:rsidRPr="00D04B6D" w:rsidRDefault="00C032C7" w:rsidP="00DF424C">
            <w:pPr>
              <w:tabs>
                <w:tab w:val="left" w:pos="176"/>
              </w:tabs>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Implantas nupintas iš</w:t>
            </w:r>
            <w:r w:rsidR="003336F1" w:rsidRPr="00D04B6D">
              <w:rPr>
                <w:rFonts w:ascii="Times New Roman" w:hAnsi="Times New Roman" w:cs="Times New Roman"/>
                <w:sz w:val="20"/>
                <w:szCs w:val="20"/>
              </w:rPr>
              <w:t xml:space="preserve"> ne mažiau kaip</w:t>
            </w:r>
            <w:r w:rsidR="00AC6256" w:rsidRPr="00D04B6D">
              <w:rPr>
                <w:rFonts w:ascii="Times New Roman" w:hAnsi="Times New Roman" w:cs="Times New Roman"/>
                <w:sz w:val="20"/>
                <w:szCs w:val="20"/>
              </w:rPr>
              <w:t xml:space="preserve"> </w:t>
            </w:r>
            <w:r w:rsidR="00AC6256" w:rsidRPr="004F4452">
              <w:rPr>
                <w:rFonts w:ascii="Times New Roman" w:hAnsi="Times New Roman" w:cs="Times New Roman"/>
                <w:sz w:val="20"/>
                <w:szCs w:val="20"/>
              </w:rPr>
              <w:t>128 vijų</w:t>
            </w:r>
            <w:r w:rsidR="00AC6256" w:rsidRPr="00D04B6D">
              <w:rPr>
                <w:rFonts w:ascii="Times New Roman" w:hAnsi="Times New Roman" w:cs="Times New Roman"/>
                <w:sz w:val="20"/>
                <w:szCs w:val="20"/>
              </w:rPr>
              <w:t xml:space="preserve"> (dydis</w:t>
            </w:r>
            <w:r w:rsidR="00DF424C"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nuo 5 iki 9 mm) ir </w:t>
            </w:r>
            <w:r w:rsidR="003336F1" w:rsidRPr="00D04B6D">
              <w:rPr>
                <w:rFonts w:ascii="Times New Roman" w:hAnsi="Times New Roman" w:cs="Times New Roman"/>
                <w:sz w:val="20"/>
                <w:szCs w:val="20"/>
              </w:rPr>
              <w:t xml:space="preserve">ne mažiau kaip </w:t>
            </w:r>
            <w:r w:rsidR="00AC6256" w:rsidRPr="00D04B6D">
              <w:rPr>
                <w:rFonts w:ascii="Times New Roman" w:hAnsi="Times New Roman" w:cs="Times New Roman"/>
                <w:sz w:val="20"/>
                <w:szCs w:val="20"/>
              </w:rPr>
              <w:t xml:space="preserve">144 vijų (dydis nuo 11 iki 14 mm) </w:t>
            </w:r>
          </w:p>
          <w:p w14:paraId="36070855" w14:textId="1DAE22B2" w:rsidR="00AC6256" w:rsidRPr="00D04B6D" w:rsidRDefault="00C032C7" w:rsidP="00DF424C">
            <w:pPr>
              <w:widowControl w:val="0"/>
              <w:autoSpaceDE w:val="0"/>
              <w:autoSpaceDN w:val="0"/>
              <w:adjustRightInd w:val="0"/>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Ne mažiau keturių dydžių, skirtų gydyti mažo ir vidutinio dydžio aneurizmas. Būtini dydžiai:</w:t>
            </w:r>
          </w:p>
          <w:p w14:paraId="46D76C23" w14:textId="77777777" w:rsidR="00AC6256" w:rsidRPr="00D04B6D" w:rsidRDefault="00AC6256" w:rsidP="00DF424C">
            <w:pPr>
              <w:widowControl w:val="0"/>
              <w:autoSpaceDE w:val="0"/>
              <w:autoSpaceDN w:val="0"/>
              <w:adjustRightInd w:val="0"/>
              <w:jc w:val="both"/>
              <w:rPr>
                <w:rFonts w:ascii="Times New Roman" w:hAnsi="Times New Roman" w:cs="Times New Roman"/>
                <w:sz w:val="20"/>
                <w:szCs w:val="20"/>
              </w:rPr>
            </w:pPr>
            <w:r w:rsidRPr="00D04B6D">
              <w:rPr>
                <w:rFonts w:ascii="Times New Roman" w:hAnsi="Times New Roman" w:cs="Times New Roman"/>
                <w:sz w:val="20"/>
                <w:szCs w:val="20"/>
              </w:rPr>
              <w:t xml:space="preserve">5 mm (skirtas aneurizmai su 2.0-3.0mm kakleliu); 7 mm (skirtas aneurizmai su 3.0-5.0mm kakleliu); </w:t>
            </w:r>
          </w:p>
          <w:p w14:paraId="515C4A96" w14:textId="77777777" w:rsidR="00AC6256" w:rsidRPr="00D04B6D" w:rsidRDefault="00AC6256" w:rsidP="00DF424C">
            <w:pPr>
              <w:widowControl w:val="0"/>
              <w:autoSpaceDE w:val="0"/>
              <w:autoSpaceDN w:val="0"/>
              <w:adjustRightInd w:val="0"/>
              <w:jc w:val="both"/>
              <w:rPr>
                <w:rFonts w:ascii="Times New Roman" w:hAnsi="Times New Roman" w:cs="Times New Roman"/>
                <w:sz w:val="20"/>
                <w:szCs w:val="20"/>
              </w:rPr>
            </w:pPr>
            <w:r w:rsidRPr="00D04B6D">
              <w:rPr>
                <w:rFonts w:ascii="Times New Roman" w:hAnsi="Times New Roman" w:cs="Times New Roman"/>
                <w:sz w:val="20"/>
                <w:szCs w:val="20"/>
              </w:rPr>
              <w:t>9 mm (skirtas aneurizmai su 4.0-6.0mm kakleliu); 11 mm (skirtas aneurizmai su 4.0-6.0mm kakleliu);</w:t>
            </w:r>
          </w:p>
          <w:p w14:paraId="5CA64E75" w14:textId="36CFFA98"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Tinklelio-implanto įvedimo vielos ilgis 185 cm., medžiaga – </w:t>
            </w:r>
            <w:r w:rsidR="00AC6256" w:rsidRPr="004F4452">
              <w:rPr>
                <w:rFonts w:ascii="Times New Roman" w:hAnsi="Times New Roman" w:cs="Times New Roman"/>
                <w:sz w:val="20"/>
                <w:szCs w:val="20"/>
              </w:rPr>
              <w:t>plieno metalo</w:t>
            </w:r>
            <w:r w:rsidR="00AC6256" w:rsidRPr="00D04B6D">
              <w:rPr>
                <w:rFonts w:ascii="Times New Roman" w:hAnsi="Times New Roman" w:cs="Times New Roman"/>
                <w:sz w:val="20"/>
                <w:szCs w:val="20"/>
              </w:rPr>
              <w:t xml:space="preserve"> (ang.‘‘stainless steel‘‘</w:t>
            </w:r>
            <w:r w:rsidR="00C76C38" w:rsidRPr="00D04B6D">
              <w:rPr>
                <w:rFonts w:ascii="Times New Roman" w:hAnsi="Times New Roman" w:cs="Times New Roman"/>
                <w:sz w:val="20"/>
                <w:szCs w:val="20"/>
              </w:rPr>
              <w:t>) arba lygiavertė</w:t>
            </w:r>
            <w:r w:rsidR="00AC6256" w:rsidRPr="00D04B6D">
              <w:rPr>
                <w:rFonts w:ascii="Times New Roman" w:hAnsi="Times New Roman" w:cs="Times New Roman"/>
                <w:sz w:val="20"/>
                <w:szCs w:val="20"/>
              </w:rPr>
              <w:t>,</w:t>
            </w:r>
            <w:r w:rsidR="00C76C38"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distalinis galas su </w:t>
            </w:r>
            <w:r w:rsidR="00C76C38" w:rsidRPr="00D04B6D">
              <w:rPr>
                <w:rFonts w:ascii="Times New Roman" w:hAnsi="Times New Roman" w:cs="Times New Roman"/>
                <w:sz w:val="20"/>
                <w:szCs w:val="20"/>
              </w:rPr>
              <w:t xml:space="preserve">ne mažiau kaip </w:t>
            </w:r>
            <w:r w:rsidR="00AC6256" w:rsidRPr="004F4452">
              <w:rPr>
                <w:rFonts w:ascii="Times New Roman" w:hAnsi="Times New Roman" w:cs="Times New Roman"/>
                <w:sz w:val="20"/>
                <w:szCs w:val="20"/>
              </w:rPr>
              <w:t>3 cm platin</w:t>
            </w:r>
            <w:r w:rsidR="0077603C">
              <w:rPr>
                <w:rFonts w:ascii="Times New Roman" w:hAnsi="Times New Roman" w:cs="Times New Roman"/>
                <w:sz w:val="20"/>
                <w:szCs w:val="20"/>
              </w:rPr>
              <w:t>os</w:t>
            </w:r>
            <w:r w:rsidR="00AC6256" w:rsidRPr="00D04B6D">
              <w:rPr>
                <w:rFonts w:ascii="Times New Roman" w:hAnsi="Times New Roman" w:cs="Times New Roman"/>
                <w:sz w:val="20"/>
                <w:szCs w:val="20"/>
              </w:rPr>
              <w:t xml:space="preserve"> </w:t>
            </w:r>
            <w:r w:rsidR="00C76C38" w:rsidRPr="00D04B6D">
              <w:rPr>
                <w:rFonts w:ascii="Times New Roman" w:hAnsi="Times New Roman" w:cs="Times New Roman"/>
                <w:sz w:val="20"/>
                <w:szCs w:val="20"/>
              </w:rPr>
              <w:t xml:space="preserve">arba lygiaverčiu </w:t>
            </w:r>
            <w:r w:rsidR="00AC6256" w:rsidRPr="00D04B6D">
              <w:rPr>
                <w:rFonts w:ascii="Times New Roman" w:hAnsi="Times New Roman" w:cs="Times New Roman"/>
                <w:sz w:val="20"/>
                <w:szCs w:val="20"/>
              </w:rPr>
              <w:t>spiralini</w:t>
            </w:r>
            <w:r w:rsidRPr="00D04B6D">
              <w:rPr>
                <w:rFonts w:ascii="Times New Roman" w:hAnsi="Times New Roman" w:cs="Times New Roman"/>
                <w:sz w:val="20"/>
                <w:szCs w:val="20"/>
              </w:rPr>
              <w:t>u</w:t>
            </w:r>
            <w:r w:rsidR="00AC6256" w:rsidRPr="00D04B6D">
              <w:rPr>
                <w:rFonts w:ascii="Times New Roman" w:hAnsi="Times New Roman" w:cs="Times New Roman"/>
                <w:sz w:val="20"/>
                <w:szCs w:val="20"/>
              </w:rPr>
              <w:t xml:space="preserve"> padengim</w:t>
            </w:r>
            <w:r w:rsidRPr="00D04B6D">
              <w:rPr>
                <w:rFonts w:ascii="Times New Roman" w:hAnsi="Times New Roman" w:cs="Times New Roman"/>
                <w:sz w:val="20"/>
                <w:szCs w:val="20"/>
              </w:rPr>
              <w:t>u;</w:t>
            </w:r>
          </w:p>
          <w:p w14:paraId="731CC2E8" w14:textId="19D215CD" w:rsidR="00AC6256" w:rsidRPr="00D04B6D" w:rsidRDefault="00C032C7" w:rsidP="00DF424C">
            <w:pPr>
              <w:widowControl w:val="0"/>
              <w:autoSpaceDE w:val="0"/>
              <w:autoSpaceDN w:val="0"/>
              <w:adjustRightInd w:val="0"/>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Rentgeno kontrastinis markeris iš </w:t>
            </w:r>
            <w:r w:rsidR="00AC6256" w:rsidRPr="004F4452">
              <w:rPr>
                <w:rFonts w:ascii="Times New Roman" w:hAnsi="Times New Roman" w:cs="Times New Roman"/>
                <w:sz w:val="20"/>
                <w:szCs w:val="20"/>
              </w:rPr>
              <w:t>platin</w:t>
            </w:r>
            <w:r w:rsidR="0077603C">
              <w:rPr>
                <w:rFonts w:ascii="Times New Roman" w:hAnsi="Times New Roman" w:cs="Times New Roman"/>
                <w:sz w:val="20"/>
                <w:szCs w:val="20"/>
              </w:rPr>
              <w:t>os</w:t>
            </w:r>
            <w:r w:rsidR="00AC6256" w:rsidRPr="00D04B6D">
              <w:rPr>
                <w:rFonts w:ascii="Times New Roman" w:hAnsi="Times New Roman" w:cs="Times New Roman"/>
                <w:sz w:val="20"/>
                <w:szCs w:val="20"/>
              </w:rPr>
              <w:t>-</w:t>
            </w:r>
            <w:r w:rsidR="00AC6256" w:rsidRPr="004F4452">
              <w:rPr>
                <w:rFonts w:ascii="Times New Roman" w:hAnsi="Times New Roman" w:cs="Times New Roman"/>
                <w:sz w:val="20"/>
                <w:szCs w:val="20"/>
              </w:rPr>
              <w:t>irid</w:t>
            </w:r>
            <w:r w:rsidR="0077603C">
              <w:rPr>
                <w:rFonts w:ascii="Times New Roman" w:hAnsi="Times New Roman" w:cs="Times New Roman"/>
                <w:sz w:val="20"/>
                <w:szCs w:val="20"/>
              </w:rPr>
              <w:t>žio</w:t>
            </w:r>
            <w:r w:rsidR="00C76C38" w:rsidRPr="00D04B6D">
              <w:rPr>
                <w:rFonts w:ascii="Times New Roman" w:hAnsi="Times New Roman" w:cs="Times New Roman"/>
                <w:sz w:val="20"/>
                <w:szCs w:val="20"/>
              </w:rPr>
              <w:t xml:space="preserve"> arba lygiavertis</w:t>
            </w:r>
          </w:p>
          <w:p w14:paraId="316E2768" w14:textId="294E0AAD" w:rsidR="00AC6256" w:rsidRPr="00D04B6D" w:rsidRDefault="00C032C7" w:rsidP="00DF424C">
            <w:pPr>
              <w:widowControl w:val="0"/>
              <w:autoSpaceDE w:val="0"/>
              <w:autoSpaceDN w:val="0"/>
              <w:adjustRightInd w:val="0"/>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Suderinamas su 0,021 (nuo 5 iki 9 mm dydžio) mikrokateteriu ir su 0,027’’ (nuo 11 iki 14 mm dydžio) mikrokateteriu; Atjungimo kabelis komplekte.</w:t>
            </w:r>
          </w:p>
          <w:p w14:paraId="51946F11" w14:textId="2C09D278" w:rsidR="005877D9"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Implanto atjungimo metodas: daugkartinio naudojimo atskyrimo sistema veikian</w:t>
            </w:r>
            <w:r w:rsidRPr="00D04B6D">
              <w:rPr>
                <w:rFonts w:ascii="Times New Roman" w:hAnsi="Times New Roman" w:cs="Times New Roman"/>
                <w:sz w:val="20"/>
                <w:szCs w:val="20"/>
              </w:rPr>
              <w:t xml:space="preserve">ti </w:t>
            </w:r>
            <w:r w:rsidR="00AC6256" w:rsidRPr="00D04B6D">
              <w:rPr>
                <w:rFonts w:ascii="Times New Roman" w:hAnsi="Times New Roman" w:cs="Times New Roman"/>
                <w:sz w:val="20"/>
                <w:szCs w:val="20"/>
              </w:rPr>
              <w:t>elektrolizės būdu</w:t>
            </w:r>
          </w:p>
        </w:tc>
        <w:tc>
          <w:tcPr>
            <w:tcW w:w="567" w:type="dxa"/>
            <w:tcBorders>
              <w:top w:val="nil"/>
              <w:left w:val="nil"/>
              <w:bottom w:val="single" w:sz="4" w:space="0" w:color="auto"/>
              <w:right w:val="single" w:sz="4" w:space="0" w:color="auto"/>
            </w:tcBorders>
            <w:vAlign w:val="center"/>
          </w:tcPr>
          <w:p w14:paraId="4675B4F8" w14:textId="7A522FDD"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2CAC671C" w14:textId="03EA8FB3"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FC6EEB" w14:textId="1610EEBD"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380DBB" w14:textId="46B482F6"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38931"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2D081"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E5A513" w14:textId="77777777" w:rsidR="005877D9" w:rsidRPr="003372EA" w:rsidRDefault="005877D9" w:rsidP="005877D9">
            <w:pPr>
              <w:jc w:val="center"/>
              <w:rPr>
                <w:rFonts w:ascii="Times New Roman" w:hAnsi="Times New Roman" w:cs="Times New Roman"/>
                <w:sz w:val="20"/>
                <w:szCs w:val="20"/>
              </w:rPr>
            </w:pPr>
          </w:p>
        </w:tc>
      </w:tr>
      <w:tr w:rsidR="00074E0B" w:rsidRPr="003372EA" w14:paraId="71A6DD9A" w14:textId="77777777" w:rsidTr="00E61B6B">
        <w:tc>
          <w:tcPr>
            <w:tcW w:w="849" w:type="dxa"/>
            <w:tcBorders>
              <w:top w:val="nil"/>
              <w:left w:val="single" w:sz="4" w:space="0" w:color="auto"/>
              <w:bottom w:val="single" w:sz="4" w:space="0" w:color="auto"/>
              <w:right w:val="single" w:sz="4" w:space="0" w:color="auto"/>
            </w:tcBorders>
            <w:vAlign w:val="center"/>
          </w:tcPr>
          <w:p w14:paraId="05148EAE" w14:textId="150146E5" w:rsidR="00074E0B" w:rsidRPr="004F4452" w:rsidRDefault="00074E0B" w:rsidP="005877D9">
            <w:pPr>
              <w:jc w:val="center"/>
              <w:rPr>
                <w:rFonts w:ascii="Times New Roman" w:hAnsi="Times New Roman" w:cs="Times New Roman"/>
                <w:b/>
                <w:bCs/>
                <w:sz w:val="20"/>
                <w:szCs w:val="20"/>
              </w:rPr>
            </w:pPr>
            <w:r>
              <w:rPr>
                <w:rFonts w:ascii="Times New Roman" w:hAnsi="Times New Roman" w:cs="Times New Roman"/>
                <w:b/>
                <w:bCs/>
                <w:sz w:val="20"/>
                <w:szCs w:val="20"/>
              </w:rPr>
              <w:t>26.</w:t>
            </w:r>
          </w:p>
        </w:tc>
        <w:tc>
          <w:tcPr>
            <w:tcW w:w="15028" w:type="dxa"/>
            <w:gridSpan w:val="12"/>
            <w:tcBorders>
              <w:top w:val="nil"/>
              <w:left w:val="nil"/>
              <w:bottom w:val="single" w:sz="4" w:space="0" w:color="auto"/>
              <w:right w:val="single" w:sz="4" w:space="0" w:color="auto"/>
            </w:tcBorders>
            <w:vAlign w:val="center"/>
          </w:tcPr>
          <w:p w14:paraId="0E91278C" w14:textId="7DB4BA86" w:rsidR="00074E0B" w:rsidRPr="00074E0B" w:rsidRDefault="006B7D0B" w:rsidP="00074E0B">
            <w:pPr>
              <w:rPr>
                <w:rFonts w:ascii="Times New Roman" w:hAnsi="Times New Roman" w:cs="Times New Roman"/>
                <w:b/>
                <w:bCs/>
                <w:sz w:val="20"/>
                <w:szCs w:val="20"/>
              </w:rPr>
            </w:pPr>
            <w:bookmarkStart w:id="15" w:name="_Hlk243321547"/>
            <w:r>
              <w:rPr>
                <w:rFonts w:ascii="Times New Roman" w:hAnsi="Times New Roman" w:cs="Times New Roman"/>
                <w:b/>
                <w:bCs/>
                <w:sz w:val="20"/>
                <w:szCs w:val="20"/>
              </w:rPr>
              <w:t>Atskiriamų s</w:t>
            </w:r>
            <w:r w:rsidR="00074E0B" w:rsidRPr="00074E0B">
              <w:rPr>
                <w:rFonts w:ascii="Times New Roman" w:hAnsi="Times New Roman" w:cs="Times New Roman"/>
                <w:b/>
                <w:bCs/>
                <w:sz w:val="20"/>
                <w:szCs w:val="20"/>
              </w:rPr>
              <w:t>piralių ir elektrogeneratoriaus sistema</w:t>
            </w:r>
            <w:bookmarkEnd w:id="15"/>
          </w:p>
        </w:tc>
      </w:tr>
      <w:tr w:rsidR="005877D9" w:rsidRPr="003372EA" w14:paraId="1EBF3EAD" w14:textId="77777777" w:rsidTr="00D736CF">
        <w:tc>
          <w:tcPr>
            <w:tcW w:w="849" w:type="dxa"/>
            <w:tcBorders>
              <w:top w:val="nil"/>
              <w:left w:val="single" w:sz="4" w:space="0" w:color="auto"/>
              <w:bottom w:val="single" w:sz="4" w:space="0" w:color="auto"/>
              <w:right w:val="single" w:sz="4" w:space="0" w:color="auto"/>
            </w:tcBorders>
            <w:vAlign w:val="center"/>
          </w:tcPr>
          <w:p w14:paraId="50DE4926" w14:textId="278F3B5E" w:rsidR="005877D9" w:rsidRPr="004F4452" w:rsidRDefault="00F55D3D" w:rsidP="005877D9">
            <w:pPr>
              <w:jc w:val="center"/>
              <w:rPr>
                <w:rFonts w:ascii="Times New Roman" w:hAnsi="Times New Roman" w:cs="Times New Roman"/>
                <w:b/>
                <w:bCs/>
                <w:sz w:val="20"/>
                <w:szCs w:val="20"/>
              </w:rPr>
            </w:pPr>
            <w:r w:rsidRPr="004F4452">
              <w:rPr>
                <w:rFonts w:ascii="Times New Roman" w:hAnsi="Times New Roman" w:cs="Times New Roman"/>
                <w:b/>
                <w:bCs/>
                <w:sz w:val="20"/>
                <w:szCs w:val="20"/>
              </w:rPr>
              <w:t>26</w:t>
            </w:r>
            <w:r w:rsidR="003336F1" w:rsidRPr="004F4452">
              <w:rPr>
                <w:rFonts w:ascii="Times New Roman" w:hAnsi="Times New Roman" w:cs="Times New Roman"/>
                <w:b/>
                <w:bCs/>
                <w:sz w:val="20"/>
                <w:szCs w:val="20"/>
              </w:rPr>
              <w:t>.1</w:t>
            </w:r>
            <w:r w:rsidR="005877D9" w:rsidRPr="004F4452">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7AA91FDA" w14:textId="76DB0093" w:rsidR="005877D9" w:rsidRPr="00C032C7" w:rsidRDefault="00AC6256" w:rsidP="00E70B2E">
            <w:pPr>
              <w:jc w:val="center"/>
              <w:rPr>
                <w:rFonts w:ascii="Times New Roman" w:hAnsi="Times New Roman" w:cs="Times New Roman"/>
                <w:b/>
                <w:bCs/>
                <w:sz w:val="20"/>
                <w:szCs w:val="20"/>
              </w:rPr>
            </w:pPr>
            <w:r w:rsidRPr="00C032C7">
              <w:rPr>
                <w:rFonts w:ascii="Times New Roman" w:hAnsi="Times New Roman" w:cs="Times New Roman"/>
                <w:b/>
                <w:bCs/>
                <w:sz w:val="20"/>
                <w:szCs w:val="20"/>
              </w:rPr>
              <w:t>Atskiriamos (elektrogeneratoriaus pagalba) spiralės kraujagyslėms embolizuoti</w:t>
            </w:r>
          </w:p>
        </w:tc>
        <w:tc>
          <w:tcPr>
            <w:tcW w:w="4254" w:type="dxa"/>
            <w:tcBorders>
              <w:top w:val="nil"/>
              <w:left w:val="nil"/>
              <w:bottom w:val="single" w:sz="4" w:space="0" w:color="auto"/>
              <w:right w:val="single" w:sz="4" w:space="0" w:color="auto"/>
            </w:tcBorders>
            <w:vAlign w:val="center"/>
          </w:tcPr>
          <w:p w14:paraId="3CC17FFE" w14:textId="5447D6D5"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Pagamintos iš </w:t>
            </w:r>
            <w:r w:rsidR="00AC6256" w:rsidRPr="004F4452">
              <w:rPr>
                <w:rFonts w:ascii="Times New Roman" w:hAnsi="Times New Roman" w:cs="Times New Roman"/>
                <w:sz w:val="20"/>
                <w:szCs w:val="20"/>
              </w:rPr>
              <w:t>platinos</w:t>
            </w:r>
            <w:r w:rsidR="00AC6256" w:rsidRPr="00D04B6D">
              <w:rPr>
                <w:rFonts w:ascii="Times New Roman" w:hAnsi="Times New Roman" w:cs="Times New Roman"/>
                <w:sz w:val="20"/>
                <w:szCs w:val="20"/>
              </w:rPr>
              <w:t xml:space="preserve"> </w:t>
            </w:r>
            <w:r w:rsidR="00C76C38" w:rsidRPr="00D04B6D">
              <w:rPr>
                <w:rFonts w:ascii="Times New Roman" w:hAnsi="Times New Roman" w:cs="Times New Roman"/>
                <w:sz w:val="20"/>
                <w:szCs w:val="20"/>
              </w:rPr>
              <w:t xml:space="preserve">arba lygiavertės </w:t>
            </w:r>
            <w:r w:rsidR="00AC6256" w:rsidRPr="00D04B6D">
              <w:rPr>
                <w:rFonts w:ascii="Times New Roman" w:hAnsi="Times New Roman" w:cs="Times New Roman"/>
                <w:sz w:val="20"/>
                <w:szCs w:val="20"/>
              </w:rPr>
              <w:t>vielos;</w:t>
            </w:r>
          </w:p>
          <w:p w14:paraId="6657F92E" w14:textId="09F99F26"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Elektrogeneratoriaus pagalba (spalvinio ir garsinio signalo) nustatoma tiksli spiralės atskyrimo vieta;</w:t>
            </w:r>
          </w:p>
          <w:p w14:paraId="57FF459B" w14:textId="485B1EEA" w:rsidR="00AC6256"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Spiralės storis-0.010”, kilpelės diametrai 1.5, 2.0, 2.5, 3.0, 3.5, 4.0 ir 16,0 mm; Spiralės ilgiai 1, 2, 3, 4, 5, 6, 7, 8, 10, 15, 20, 30 cm; (“soft” extra soft spiral type” ir “Extra soft”)</w:t>
            </w:r>
          </w:p>
          <w:p w14:paraId="4537E15C" w14:textId="6ABDD3FE" w:rsidR="005877D9" w:rsidRPr="00D04B6D" w:rsidRDefault="00C032C7" w:rsidP="00DF424C">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Spiralės storis-</w:t>
            </w:r>
            <w:r w:rsidR="00AC6256" w:rsidRPr="004F4452">
              <w:rPr>
                <w:rFonts w:ascii="Times New Roman" w:hAnsi="Times New Roman" w:cs="Times New Roman"/>
                <w:sz w:val="20"/>
                <w:szCs w:val="20"/>
              </w:rPr>
              <w:t>0,014”; kilpelės diametrai 2.0, 3.0, 4.0, 5.0, 6.0, 7.0, 8,0, 9.0, 10.0, 12 mm</w:t>
            </w:r>
            <w:r w:rsidR="00AC6256" w:rsidRPr="00D04B6D">
              <w:rPr>
                <w:rFonts w:ascii="Times New Roman" w:hAnsi="Times New Roman" w:cs="Times New Roman"/>
                <w:sz w:val="20"/>
                <w:szCs w:val="20"/>
              </w:rPr>
              <w:t xml:space="preserve">; spiralės ilgiai </w:t>
            </w:r>
            <w:r w:rsidR="00AC6256" w:rsidRPr="004F4452">
              <w:rPr>
                <w:rFonts w:ascii="Times New Roman" w:hAnsi="Times New Roman" w:cs="Times New Roman"/>
                <w:sz w:val="20"/>
                <w:szCs w:val="20"/>
              </w:rPr>
              <w:t>9, 12, 15, 20, 30 cm</w:t>
            </w:r>
            <w:r w:rsidR="00AC6256" w:rsidRPr="00D04B6D">
              <w:rPr>
                <w:rFonts w:ascii="Times New Roman" w:hAnsi="Times New Roman" w:cs="Times New Roman"/>
                <w:sz w:val="20"/>
                <w:szCs w:val="20"/>
              </w:rPr>
              <w:t xml:space="preserve"> (standartinio kietumo)</w:t>
            </w:r>
          </w:p>
        </w:tc>
        <w:tc>
          <w:tcPr>
            <w:tcW w:w="567" w:type="dxa"/>
            <w:tcBorders>
              <w:top w:val="nil"/>
              <w:left w:val="nil"/>
              <w:bottom w:val="single" w:sz="4" w:space="0" w:color="auto"/>
              <w:right w:val="single" w:sz="4" w:space="0" w:color="auto"/>
            </w:tcBorders>
            <w:vAlign w:val="center"/>
          </w:tcPr>
          <w:p w14:paraId="0BCD674F" w14:textId="3CD9605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6200EFDA" w14:textId="5FD5EEDC"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FE7A33" w14:textId="2627249E"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A2E7F8" w14:textId="086502C0"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A9EF15"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45D83D"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856D4F" w14:textId="77777777" w:rsidR="005877D9" w:rsidRPr="003372EA" w:rsidRDefault="005877D9" w:rsidP="005877D9">
            <w:pPr>
              <w:jc w:val="center"/>
              <w:rPr>
                <w:rFonts w:ascii="Times New Roman" w:hAnsi="Times New Roman" w:cs="Times New Roman"/>
                <w:sz w:val="20"/>
                <w:szCs w:val="20"/>
              </w:rPr>
            </w:pPr>
          </w:p>
        </w:tc>
      </w:tr>
      <w:tr w:rsidR="005877D9" w:rsidRPr="003372EA" w14:paraId="1295CFFC" w14:textId="77777777" w:rsidTr="00D736CF">
        <w:tc>
          <w:tcPr>
            <w:tcW w:w="849" w:type="dxa"/>
            <w:tcBorders>
              <w:top w:val="nil"/>
              <w:left w:val="single" w:sz="4" w:space="0" w:color="auto"/>
              <w:bottom w:val="single" w:sz="4" w:space="0" w:color="auto"/>
              <w:right w:val="single" w:sz="4" w:space="0" w:color="auto"/>
            </w:tcBorders>
            <w:vAlign w:val="center"/>
          </w:tcPr>
          <w:p w14:paraId="3371C34B" w14:textId="0086E779" w:rsidR="005877D9" w:rsidRPr="004F4452" w:rsidRDefault="003336F1" w:rsidP="005877D9">
            <w:pPr>
              <w:jc w:val="center"/>
              <w:rPr>
                <w:rFonts w:ascii="Times New Roman" w:hAnsi="Times New Roman" w:cs="Times New Roman"/>
                <w:b/>
                <w:bCs/>
                <w:sz w:val="20"/>
                <w:szCs w:val="20"/>
              </w:rPr>
            </w:pPr>
            <w:r w:rsidRPr="004F4452">
              <w:rPr>
                <w:rFonts w:ascii="Times New Roman" w:hAnsi="Times New Roman" w:cs="Times New Roman"/>
                <w:b/>
                <w:bCs/>
                <w:sz w:val="20"/>
                <w:szCs w:val="20"/>
              </w:rPr>
              <w:t>26.2</w:t>
            </w:r>
            <w:r w:rsidR="005877D9" w:rsidRPr="004F4452">
              <w:rPr>
                <w:rFonts w:ascii="Times New Roman" w:hAnsi="Times New Roman" w:cs="Times New Roman"/>
                <w:b/>
                <w:bCs/>
                <w:sz w:val="20"/>
                <w:szCs w:val="20"/>
              </w:rPr>
              <w:t>.</w:t>
            </w:r>
          </w:p>
        </w:tc>
        <w:tc>
          <w:tcPr>
            <w:tcW w:w="1843" w:type="dxa"/>
            <w:gridSpan w:val="2"/>
            <w:tcBorders>
              <w:top w:val="nil"/>
              <w:left w:val="nil"/>
              <w:bottom w:val="single" w:sz="4" w:space="0" w:color="auto"/>
              <w:right w:val="single" w:sz="4" w:space="0" w:color="auto"/>
            </w:tcBorders>
            <w:vAlign w:val="center"/>
          </w:tcPr>
          <w:p w14:paraId="2E5DF3B5" w14:textId="1A1EDFEA" w:rsidR="005877D9" w:rsidRPr="00DF424C" w:rsidRDefault="00AC6256" w:rsidP="00DF424C">
            <w:pPr>
              <w:jc w:val="both"/>
              <w:rPr>
                <w:rFonts w:ascii="Times New Roman" w:hAnsi="Times New Roman" w:cs="Times New Roman"/>
                <w:b/>
                <w:bCs/>
                <w:sz w:val="20"/>
                <w:szCs w:val="20"/>
              </w:rPr>
            </w:pPr>
            <w:r w:rsidRPr="00DF424C">
              <w:rPr>
                <w:rFonts w:ascii="Times New Roman" w:hAnsi="Times New Roman" w:cs="Times New Roman"/>
                <w:b/>
                <w:bCs/>
                <w:sz w:val="20"/>
                <w:szCs w:val="20"/>
              </w:rPr>
              <w:t>Elektrogeneratorius spralėms nuo kateterio atskirti</w:t>
            </w:r>
          </w:p>
        </w:tc>
        <w:tc>
          <w:tcPr>
            <w:tcW w:w="4254" w:type="dxa"/>
            <w:tcBorders>
              <w:top w:val="nil"/>
              <w:left w:val="nil"/>
              <w:bottom w:val="single" w:sz="4" w:space="0" w:color="auto"/>
              <w:right w:val="single" w:sz="4" w:space="0" w:color="auto"/>
            </w:tcBorders>
            <w:vAlign w:val="center"/>
          </w:tcPr>
          <w:p w14:paraId="655B29F6" w14:textId="784039BD" w:rsidR="005877D9" w:rsidRPr="00D04B6D" w:rsidRDefault="00AC6256" w:rsidP="005877D9">
            <w:pPr>
              <w:jc w:val="both"/>
              <w:rPr>
                <w:rFonts w:ascii="Times New Roman" w:hAnsi="Times New Roman" w:cs="Times New Roman"/>
                <w:sz w:val="20"/>
                <w:szCs w:val="20"/>
              </w:rPr>
            </w:pPr>
            <w:r w:rsidRPr="00D04B6D">
              <w:rPr>
                <w:rFonts w:ascii="Times New Roman" w:hAnsi="Times New Roman" w:cs="Times New Roman"/>
                <w:sz w:val="20"/>
                <w:szCs w:val="20"/>
              </w:rPr>
              <w:t>Vienkartinis, spiralių atskyrimo nuo mikrokateterio momentu skleidžiantis garsinį signalą.</w:t>
            </w:r>
          </w:p>
        </w:tc>
        <w:tc>
          <w:tcPr>
            <w:tcW w:w="567" w:type="dxa"/>
            <w:tcBorders>
              <w:top w:val="nil"/>
              <w:left w:val="nil"/>
              <w:bottom w:val="single" w:sz="4" w:space="0" w:color="auto"/>
              <w:right w:val="single" w:sz="4" w:space="0" w:color="auto"/>
            </w:tcBorders>
            <w:vAlign w:val="center"/>
          </w:tcPr>
          <w:p w14:paraId="7565BFF2" w14:textId="5A45A50A"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vAlign w:val="center"/>
          </w:tcPr>
          <w:p w14:paraId="5B81913C" w14:textId="11D21496"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ADA169" w14:textId="1C807DC0"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160139" w14:textId="71DF3EFE"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39DDDF"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0178A6"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E3A77" w14:textId="77777777" w:rsidR="005877D9" w:rsidRPr="003372EA" w:rsidRDefault="005877D9" w:rsidP="005877D9">
            <w:pPr>
              <w:jc w:val="center"/>
              <w:rPr>
                <w:rFonts w:ascii="Times New Roman" w:hAnsi="Times New Roman" w:cs="Times New Roman"/>
                <w:sz w:val="20"/>
                <w:szCs w:val="20"/>
              </w:rPr>
            </w:pPr>
          </w:p>
        </w:tc>
      </w:tr>
      <w:tr w:rsidR="00074E0B" w:rsidRPr="003372EA" w14:paraId="585E3F4A"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750F3BFB" w14:textId="2EFE95DC" w:rsidR="00074E0B" w:rsidRPr="003372EA" w:rsidRDefault="00074E0B" w:rsidP="00074E0B">
            <w:pPr>
              <w:jc w:val="right"/>
              <w:rPr>
                <w:rFonts w:ascii="Times New Roman" w:hAnsi="Times New Roman" w:cs="Times New Roman"/>
                <w:sz w:val="20"/>
                <w:szCs w:val="20"/>
              </w:rPr>
            </w:pPr>
            <w:r w:rsidRPr="00D04B6D">
              <w:rPr>
                <w:rFonts w:ascii="Times New Roman" w:hAnsi="Times New Roman" w:cs="Times New Roman"/>
                <w:b/>
                <w:bCs/>
                <w:sz w:val="20"/>
                <w:szCs w:val="20"/>
              </w:rPr>
              <w:t>Pirkimo dalies kaina be PVM:</w:t>
            </w: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7CF4C8" w14:textId="77777777" w:rsidR="00074E0B" w:rsidRPr="003372EA" w:rsidRDefault="00074E0B" w:rsidP="00074E0B">
            <w:pPr>
              <w:jc w:val="center"/>
              <w:rPr>
                <w:rFonts w:ascii="Times New Roman" w:hAnsi="Times New Roman" w:cs="Times New Roman"/>
                <w:sz w:val="20"/>
                <w:szCs w:val="20"/>
              </w:rPr>
            </w:pPr>
          </w:p>
        </w:tc>
        <w:tc>
          <w:tcPr>
            <w:tcW w:w="5388" w:type="dxa"/>
            <w:gridSpan w:val="4"/>
            <w:tcBorders>
              <w:top w:val="single" w:sz="4" w:space="0" w:color="auto"/>
              <w:left w:val="single" w:sz="4" w:space="0" w:color="auto"/>
              <w:bottom w:val="single" w:sz="4" w:space="0" w:color="auto"/>
              <w:right w:val="single" w:sz="4" w:space="0" w:color="auto"/>
            </w:tcBorders>
            <w:vAlign w:val="center"/>
          </w:tcPr>
          <w:p w14:paraId="48FE21A9" w14:textId="77777777" w:rsidR="00074E0B" w:rsidRPr="003372EA" w:rsidRDefault="00074E0B" w:rsidP="00074E0B">
            <w:pPr>
              <w:rPr>
                <w:rFonts w:ascii="Times New Roman" w:hAnsi="Times New Roman" w:cs="Times New Roman"/>
                <w:sz w:val="20"/>
                <w:szCs w:val="20"/>
              </w:rPr>
            </w:pPr>
          </w:p>
        </w:tc>
      </w:tr>
      <w:tr w:rsidR="00074E0B" w:rsidRPr="003372EA" w14:paraId="12002BA0"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776CB14B" w14:textId="77C7F049" w:rsidR="00074E0B" w:rsidRPr="003372EA" w:rsidRDefault="00074E0B" w:rsidP="00074E0B">
            <w:pPr>
              <w:jc w:val="right"/>
              <w:rPr>
                <w:rFonts w:ascii="Times New Roman" w:hAnsi="Times New Roman" w:cs="Times New Roman"/>
                <w:sz w:val="20"/>
                <w:szCs w:val="20"/>
              </w:rPr>
            </w:pPr>
            <w:r w:rsidRPr="00D04B6D">
              <w:rPr>
                <w:rFonts w:ascii="Times New Roman" w:hAnsi="Times New Roman" w:cs="Times New Roman"/>
                <w:b/>
                <w:bCs/>
                <w:sz w:val="20"/>
                <w:szCs w:val="20"/>
              </w:rPr>
              <w:t>PVM suma</w:t>
            </w: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DA8E0D" w14:textId="77777777" w:rsidR="00074E0B" w:rsidRPr="003372EA" w:rsidRDefault="00074E0B" w:rsidP="00074E0B">
            <w:pPr>
              <w:jc w:val="center"/>
              <w:rPr>
                <w:rFonts w:ascii="Times New Roman" w:hAnsi="Times New Roman" w:cs="Times New Roman"/>
                <w:sz w:val="20"/>
                <w:szCs w:val="20"/>
              </w:rPr>
            </w:pPr>
          </w:p>
        </w:tc>
        <w:tc>
          <w:tcPr>
            <w:tcW w:w="5388" w:type="dxa"/>
            <w:gridSpan w:val="4"/>
            <w:tcBorders>
              <w:top w:val="single" w:sz="4" w:space="0" w:color="auto"/>
              <w:left w:val="single" w:sz="4" w:space="0" w:color="auto"/>
              <w:bottom w:val="single" w:sz="4" w:space="0" w:color="auto"/>
              <w:right w:val="single" w:sz="4" w:space="0" w:color="auto"/>
            </w:tcBorders>
            <w:vAlign w:val="center"/>
          </w:tcPr>
          <w:p w14:paraId="0F24CE04" w14:textId="77777777" w:rsidR="00074E0B" w:rsidRPr="003372EA" w:rsidRDefault="00074E0B" w:rsidP="00074E0B">
            <w:pPr>
              <w:rPr>
                <w:rFonts w:ascii="Times New Roman" w:hAnsi="Times New Roman" w:cs="Times New Roman"/>
                <w:sz w:val="20"/>
                <w:szCs w:val="20"/>
              </w:rPr>
            </w:pPr>
          </w:p>
        </w:tc>
      </w:tr>
      <w:tr w:rsidR="00074E0B" w:rsidRPr="003372EA" w14:paraId="6B801D23"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293AD689" w14:textId="4C5A18C7" w:rsidR="00074E0B" w:rsidRPr="003372EA" w:rsidRDefault="00074E0B" w:rsidP="00074E0B">
            <w:pPr>
              <w:jc w:val="right"/>
              <w:rPr>
                <w:rFonts w:ascii="Times New Roman" w:hAnsi="Times New Roman" w:cs="Times New Roman"/>
                <w:sz w:val="20"/>
                <w:szCs w:val="20"/>
              </w:rPr>
            </w:pPr>
            <w:r w:rsidRPr="00D04B6D">
              <w:rPr>
                <w:rFonts w:ascii="Times New Roman" w:hAnsi="Times New Roman" w:cs="Times New Roman"/>
                <w:b/>
                <w:bCs/>
                <w:sz w:val="20"/>
                <w:szCs w:val="20"/>
              </w:rPr>
              <w:t>Pirkimo dalies kaina su PVM:</w:t>
            </w: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450EF9" w14:textId="77777777" w:rsidR="00074E0B" w:rsidRPr="003372EA" w:rsidRDefault="00074E0B" w:rsidP="00074E0B">
            <w:pPr>
              <w:jc w:val="center"/>
              <w:rPr>
                <w:rFonts w:ascii="Times New Roman" w:hAnsi="Times New Roman" w:cs="Times New Roman"/>
                <w:sz w:val="20"/>
                <w:szCs w:val="20"/>
              </w:rPr>
            </w:pPr>
          </w:p>
        </w:tc>
        <w:tc>
          <w:tcPr>
            <w:tcW w:w="5388" w:type="dxa"/>
            <w:gridSpan w:val="4"/>
            <w:tcBorders>
              <w:top w:val="single" w:sz="4" w:space="0" w:color="auto"/>
              <w:left w:val="single" w:sz="4" w:space="0" w:color="auto"/>
              <w:bottom w:val="single" w:sz="4" w:space="0" w:color="auto"/>
              <w:right w:val="single" w:sz="4" w:space="0" w:color="auto"/>
            </w:tcBorders>
            <w:vAlign w:val="center"/>
          </w:tcPr>
          <w:p w14:paraId="6E9F2CA1" w14:textId="77777777" w:rsidR="00074E0B" w:rsidRPr="003372EA" w:rsidRDefault="00074E0B" w:rsidP="00074E0B">
            <w:pPr>
              <w:rPr>
                <w:rFonts w:ascii="Times New Roman" w:hAnsi="Times New Roman" w:cs="Times New Roman"/>
                <w:sz w:val="20"/>
                <w:szCs w:val="20"/>
              </w:rPr>
            </w:pPr>
          </w:p>
        </w:tc>
      </w:tr>
      <w:tr w:rsidR="005877D9" w:rsidRPr="003372EA" w14:paraId="6D1C8797"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14F1369A" w14:textId="62C4331D"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w:t>
            </w:r>
            <w:r w:rsidR="006B7D0B">
              <w:rPr>
                <w:rFonts w:ascii="Times New Roman" w:hAnsi="Times New Roman" w:cs="Times New Roman"/>
                <w:b/>
                <w:bCs/>
                <w:sz w:val="20"/>
                <w:szCs w:val="20"/>
              </w:rPr>
              <w:t>7</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04C8741C" w14:textId="634D08D8" w:rsidR="005877D9" w:rsidRPr="003372EA" w:rsidRDefault="00AC6256" w:rsidP="003372EA">
            <w:pPr>
              <w:jc w:val="center"/>
              <w:rPr>
                <w:rFonts w:ascii="Times New Roman" w:hAnsi="Times New Roman" w:cs="Times New Roman"/>
                <w:b/>
                <w:bCs/>
                <w:sz w:val="20"/>
                <w:szCs w:val="20"/>
              </w:rPr>
            </w:pPr>
            <w:bookmarkStart w:id="16" w:name="_Hlk243321572"/>
            <w:r w:rsidRPr="003372EA">
              <w:rPr>
                <w:rFonts w:ascii="Times New Roman" w:hAnsi="Times New Roman" w:cs="Times New Roman"/>
                <w:b/>
                <w:bCs/>
                <w:sz w:val="20"/>
                <w:szCs w:val="20"/>
              </w:rPr>
              <w:t>Embolektominis kateteris</w:t>
            </w:r>
            <w:bookmarkEnd w:id="16"/>
          </w:p>
        </w:tc>
        <w:tc>
          <w:tcPr>
            <w:tcW w:w="4254" w:type="dxa"/>
            <w:tcBorders>
              <w:top w:val="single" w:sz="4" w:space="0" w:color="auto"/>
              <w:left w:val="nil"/>
              <w:bottom w:val="single" w:sz="4" w:space="0" w:color="auto"/>
              <w:right w:val="single" w:sz="4" w:space="0" w:color="auto"/>
            </w:tcBorders>
            <w:vAlign w:val="center"/>
          </w:tcPr>
          <w:p w14:paraId="588EDCDF" w14:textId="77777777" w:rsidR="002E149A" w:rsidRPr="00D04B6D" w:rsidRDefault="002E149A" w:rsidP="00E70B2E">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„Over the wire“ tipo. </w:t>
            </w:r>
          </w:p>
          <w:p w14:paraId="68AACADF" w14:textId="243D268E" w:rsidR="002E149A" w:rsidRPr="00D04B6D" w:rsidRDefault="002E149A" w:rsidP="00E70B2E">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 xml:space="preserve">Balionas pagamintas iš </w:t>
            </w:r>
            <w:r w:rsidR="00AC6256" w:rsidRPr="00074E0B">
              <w:rPr>
                <w:rFonts w:ascii="Times New Roman" w:hAnsi="Times New Roman" w:cs="Times New Roman"/>
                <w:sz w:val="20"/>
                <w:szCs w:val="20"/>
              </w:rPr>
              <w:t>latekso</w:t>
            </w:r>
            <w:r w:rsidR="00C76C38" w:rsidRPr="00074E0B">
              <w:rPr>
                <w:rFonts w:ascii="Times New Roman" w:hAnsi="Times New Roman" w:cs="Times New Roman"/>
                <w:sz w:val="20"/>
                <w:szCs w:val="20"/>
              </w:rPr>
              <w:t xml:space="preserve"> arba lygiavertės medžiagos</w:t>
            </w:r>
            <w:r w:rsidR="00AC6256" w:rsidRPr="00074E0B">
              <w:rPr>
                <w:rFonts w:ascii="Times New Roman" w:hAnsi="Times New Roman" w:cs="Times New Roman"/>
                <w:sz w:val="20"/>
                <w:szCs w:val="20"/>
              </w:rPr>
              <w:t>,</w:t>
            </w:r>
            <w:r w:rsidR="00AC6256" w:rsidRPr="00D04B6D">
              <w:rPr>
                <w:rFonts w:ascii="Times New Roman" w:hAnsi="Times New Roman" w:cs="Times New Roman"/>
                <w:sz w:val="20"/>
                <w:szCs w:val="20"/>
              </w:rPr>
              <w:t xml:space="preserve"> kateteris iš </w:t>
            </w:r>
            <w:r w:rsidR="00AC6256" w:rsidRPr="00074E0B">
              <w:rPr>
                <w:rFonts w:ascii="Times New Roman" w:hAnsi="Times New Roman" w:cs="Times New Roman"/>
                <w:sz w:val="20"/>
                <w:szCs w:val="20"/>
              </w:rPr>
              <w:t xml:space="preserve">PEBAX (polieterio blokamido) </w:t>
            </w:r>
            <w:r w:rsidR="00C76C38" w:rsidRPr="00074E0B">
              <w:rPr>
                <w:rFonts w:ascii="Times New Roman" w:hAnsi="Times New Roman" w:cs="Times New Roman"/>
                <w:sz w:val="20"/>
                <w:szCs w:val="20"/>
              </w:rPr>
              <w:t xml:space="preserve">arba lygiavertės </w:t>
            </w:r>
            <w:r w:rsidR="00AC6256" w:rsidRPr="00074E0B">
              <w:rPr>
                <w:rFonts w:ascii="Times New Roman" w:hAnsi="Times New Roman" w:cs="Times New Roman"/>
                <w:sz w:val="20"/>
                <w:szCs w:val="20"/>
              </w:rPr>
              <w:t>medžiagos</w:t>
            </w:r>
            <w:r w:rsidR="00AC6256" w:rsidRPr="00D04B6D">
              <w:rPr>
                <w:rFonts w:ascii="Times New Roman" w:hAnsi="Times New Roman" w:cs="Times New Roman"/>
                <w:sz w:val="20"/>
                <w:szCs w:val="20"/>
              </w:rPr>
              <w:t xml:space="preserve">. </w:t>
            </w:r>
          </w:p>
          <w:p w14:paraId="64AAECB7" w14:textId="77777777" w:rsidR="002E149A" w:rsidRPr="00D04B6D" w:rsidRDefault="002E149A" w:rsidP="00E70B2E">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Tinkamas naudojimui su 0.0018, 0.0025, 0.0035 ir 0.0038 colių viela pravedėju.</w:t>
            </w:r>
          </w:p>
          <w:p w14:paraId="191B1890" w14:textId="0C480937" w:rsidR="005877D9" w:rsidRPr="00D04B6D" w:rsidRDefault="002E149A" w:rsidP="00E70B2E">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AC6256" w:rsidRPr="00D04B6D">
              <w:rPr>
                <w:rFonts w:ascii="Times New Roman" w:hAnsi="Times New Roman" w:cs="Times New Roman"/>
                <w:sz w:val="20"/>
                <w:szCs w:val="20"/>
              </w:rPr>
              <w:t>Baliono diametras 6-14 mm, baliono tūris 0,20 – 1,75 ml, kateterio diametras 3-7 Fr. kateterio ilgis 40-80</w:t>
            </w:r>
          </w:p>
        </w:tc>
        <w:tc>
          <w:tcPr>
            <w:tcW w:w="567" w:type="dxa"/>
            <w:tcBorders>
              <w:top w:val="single" w:sz="4" w:space="0" w:color="auto"/>
              <w:left w:val="nil"/>
              <w:bottom w:val="single" w:sz="4" w:space="0" w:color="auto"/>
              <w:right w:val="single" w:sz="4" w:space="0" w:color="auto"/>
            </w:tcBorders>
            <w:vAlign w:val="center"/>
          </w:tcPr>
          <w:p w14:paraId="3F89FD3E" w14:textId="3E4AE525"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single" w:sz="4" w:space="0" w:color="auto"/>
              <w:left w:val="nil"/>
              <w:bottom w:val="single" w:sz="4" w:space="0" w:color="auto"/>
              <w:right w:val="single" w:sz="4" w:space="0" w:color="auto"/>
            </w:tcBorders>
            <w:vAlign w:val="center"/>
          </w:tcPr>
          <w:p w14:paraId="2BC4FE74" w14:textId="47F3FFB7" w:rsidR="005877D9" w:rsidRPr="003372EA" w:rsidRDefault="00AC6256" w:rsidP="005877D9">
            <w:pPr>
              <w:jc w:val="center"/>
              <w:rPr>
                <w:rFonts w:ascii="Times New Roman" w:hAnsi="Times New Roman" w:cs="Times New Roman"/>
                <w:sz w:val="20"/>
                <w:szCs w:val="20"/>
              </w:rPr>
            </w:pPr>
            <w:r w:rsidRPr="003372EA">
              <w:rPr>
                <w:rFonts w:ascii="Times New Roman" w:hAnsi="Times New Roman" w:cs="Times New Roman"/>
                <w:sz w:val="20"/>
                <w:szCs w:val="20"/>
              </w:rPr>
              <w:t>40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627431" w14:textId="3DA158FA"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1063A7" w14:textId="215B10D4"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CBCE10"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AD3832"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519DBA" w14:textId="77777777" w:rsidR="005877D9" w:rsidRPr="003372EA" w:rsidRDefault="005877D9" w:rsidP="005877D9">
            <w:pPr>
              <w:jc w:val="center"/>
              <w:rPr>
                <w:rFonts w:ascii="Times New Roman" w:hAnsi="Times New Roman" w:cs="Times New Roman"/>
                <w:sz w:val="20"/>
                <w:szCs w:val="20"/>
              </w:rPr>
            </w:pPr>
          </w:p>
        </w:tc>
      </w:tr>
      <w:tr w:rsidR="005877D9" w:rsidRPr="003372EA" w14:paraId="6D98950B"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1E9B7180" w14:textId="062268EA" w:rsidR="005877D9" w:rsidRPr="003372EA" w:rsidRDefault="00F55D3D" w:rsidP="005877D9">
            <w:pPr>
              <w:jc w:val="center"/>
              <w:rPr>
                <w:rFonts w:ascii="Times New Roman" w:hAnsi="Times New Roman" w:cs="Times New Roman"/>
                <w:b/>
                <w:bCs/>
                <w:sz w:val="20"/>
                <w:szCs w:val="20"/>
              </w:rPr>
            </w:pPr>
            <w:r>
              <w:rPr>
                <w:rFonts w:ascii="Times New Roman" w:hAnsi="Times New Roman" w:cs="Times New Roman"/>
                <w:b/>
                <w:bCs/>
                <w:sz w:val="20"/>
                <w:szCs w:val="20"/>
              </w:rPr>
              <w:t>2</w:t>
            </w:r>
            <w:r w:rsidR="0067535E">
              <w:rPr>
                <w:rFonts w:ascii="Times New Roman" w:hAnsi="Times New Roman" w:cs="Times New Roman"/>
                <w:b/>
                <w:bCs/>
                <w:sz w:val="20"/>
                <w:szCs w:val="20"/>
              </w:rPr>
              <w:t>8</w:t>
            </w:r>
            <w:r w:rsidR="005877D9"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4C5DF053" w14:textId="131CE34E" w:rsidR="005877D9" w:rsidRPr="003372EA" w:rsidRDefault="008B2DDF" w:rsidP="003372EA">
            <w:pPr>
              <w:jc w:val="center"/>
              <w:rPr>
                <w:rFonts w:ascii="Times New Roman" w:hAnsi="Times New Roman" w:cs="Times New Roman"/>
                <w:b/>
                <w:bCs/>
                <w:sz w:val="20"/>
                <w:szCs w:val="20"/>
              </w:rPr>
            </w:pPr>
            <w:bookmarkStart w:id="17" w:name="_Hlk243321614"/>
            <w:r w:rsidRPr="003372EA">
              <w:rPr>
                <w:rFonts w:ascii="Times New Roman" w:hAnsi="Times New Roman" w:cs="Times New Roman"/>
                <w:b/>
                <w:bCs/>
                <w:sz w:val="20"/>
                <w:szCs w:val="20"/>
              </w:rPr>
              <w:t>PTKA balioniniai kateteriai</w:t>
            </w:r>
            <w:bookmarkEnd w:id="17"/>
          </w:p>
        </w:tc>
        <w:tc>
          <w:tcPr>
            <w:tcW w:w="4254" w:type="dxa"/>
            <w:tcBorders>
              <w:top w:val="single" w:sz="4" w:space="0" w:color="auto"/>
              <w:left w:val="nil"/>
              <w:bottom w:val="single" w:sz="4" w:space="0" w:color="auto"/>
              <w:right w:val="single" w:sz="4" w:space="0" w:color="auto"/>
            </w:tcBorders>
            <w:vAlign w:val="center"/>
          </w:tcPr>
          <w:p w14:paraId="5EC725E2" w14:textId="7EF71B6D"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Dalinai kintamo diametro (</w:t>
            </w:r>
            <w:r w:rsidR="008B2DDF" w:rsidRPr="00D04B6D">
              <w:rPr>
                <w:rFonts w:ascii="Times New Roman" w:hAnsi="Times New Roman" w:cs="Times New Roman"/>
                <w:i/>
                <w:sz w:val="20"/>
                <w:szCs w:val="20"/>
                <w:lang w:val="lt-LT"/>
              </w:rPr>
              <w:t>semi-compliant, - angl.</w:t>
            </w:r>
            <w:r w:rsidR="008B2DDF" w:rsidRPr="00D04B6D">
              <w:rPr>
                <w:rFonts w:ascii="Times New Roman" w:hAnsi="Times New Roman" w:cs="Times New Roman"/>
                <w:sz w:val="20"/>
                <w:szCs w:val="20"/>
                <w:lang w:val="lt-LT"/>
              </w:rPr>
              <w:t>), RX tipo</w:t>
            </w:r>
            <w:r w:rsidR="00C76C38" w:rsidRPr="00D04B6D">
              <w:rPr>
                <w:rFonts w:ascii="Times New Roman" w:hAnsi="Times New Roman" w:cs="Times New Roman"/>
                <w:sz w:val="20"/>
                <w:szCs w:val="20"/>
                <w:lang w:val="lt-LT"/>
              </w:rPr>
              <w:t xml:space="preserve"> arba lygiaverčiai</w:t>
            </w:r>
            <w:r w:rsidR="008B2DDF" w:rsidRPr="00D04B6D">
              <w:rPr>
                <w:rFonts w:ascii="Times New Roman" w:hAnsi="Times New Roman" w:cs="Times New Roman"/>
                <w:sz w:val="20"/>
                <w:szCs w:val="20"/>
                <w:lang w:val="lt-LT"/>
              </w:rPr>
              <w:t>;</w:t>
            </w:r>
          </w:p>
          <w:p w14:paraId="19052C17" w14:textId="1A90F733"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 xml:space="preserve">pritaikyti 0,014“ vielai-pravedėjui; </w:t>
            </w:r>
          </w:p>
          <w:p w14:paraId="767931CA" w14:textId="466829DB"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proksimalinės kateterio dalies diametras - 2,01F;</w:t>
            </w:r>
          </w:p>
          <w:p w14:paraId="2277FE82" w14:textId="251A9798"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distalinės kateterio dalies diametras - 2,67 F</w:t>
            </w:r>
          </w:p>
          <w:p w14:paraId="706B78E5" w14:textId="5620B843"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kateteris turi būti padengtas hidrofiline</w:t>
            </w:r>
            <w:r w:rsidR="00C76C38" w:rsidRPr="00D04B6D">
              <w:rPr>
                <w:rFonts w:ascii="Times New Roman" w:hAnsi="Times New Roman" w:cs="Times New Roman"/>
                <w:sz w:val="20"/>
                <w:szCs w:val="20"/>
                <w:lang w:val="lt-LT"/>
              </w:rPr>
              <w:t xml:space="preserve"> arba lygiaverte</w:t>
            </w:r>
            <w:r w:rsidR="008B2DDF" w:rsidRPr="00D04B6D">
              <w:rPr>
                <w:rFonts w:ascii="Times New Roman" w:hAnsi="Times New Roman" w:cs="Times New Roman"/>
                <w:sz w:val="20"/>
                <w:szCs w:val="20"/>
                <w:lang w:val="lt-LT"/>
              </w:rPr>
              <w:t xml:space="preserve"> danga;</w:t>
            </w:r>
          </w:p>
          <w:p w14:paraId="6609E7D1" w14:textId="28CCF077"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kateterio galiuko įėjimo profilis (</w:t>
            </w:r>
            <w:r w:rsidR="008B2DDF" w:rsidRPr="00D04B6D">
              <w:rPr>
                <w:rFonts w:ascii="Times New Roman" w:hAnsi="Times New Roman" w:cs="Times New Roman"/>
                <w:i/>
                <w:sz w:val="20"/>
                <w:szCs w:val="20"/>
                <w:lang w:val="lt-LT"/>
              </w:rPr>
              <w:t>tip entry profile, – angl.</w:t>
            </w:r>
            <w:r w:rsidR="008B2DDF" w:rsidRPr="00D04B6D">
              <w:rPr>
                <w:rFonts w:ascii="Times New Roman" w:hAnsi="Times New Roman" w:cs="Times New Roman"/>
                <w:sz w:val="20"/>
                <w:szCs w:val="20"/>
                <w:lang w:val="lt-LT"/>
              </w:rPr>
              <w:t>) ne didesnis nei 0,017’’;</w:t>
            </w:r>
          </w:p>
          <w:p w14:paraId="250F3C3B" w14:textId="5931D10F"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neišskleisto baliono (Ø 3,50 mm) praėjimo profilis (</w:t>
            </w:r>
            <w:r w:rsidR="008B2DDF" w:rsidRPr="00D04B6D">
              <w:rPr>
                <w:rFonts w:ascii="Times New Roman" w:hAnsi="Times New Roman" w:cs="Times New Roman"/>
                <w:i/>
                <w:sz w:val="20"/>
                <w:szCs w:val="20"/>
                <w:lang w:val="lt-LT"/>
              </w:rPr>
              <w:t>crossing profile – angl.</w:t>
            </w:r>
            <w:r w:rsidR="008B2DDF" w:rsidRPr="00D04B6D">
              <w:rPr>
                <w:rFonts w:ascii="Times New Roman" w:hAnsi="Times New Roman" w:cs="Times New Roman"/>
                <w:sz w:val="20"/>
                <w:szCs w:val="20"/>
                <w:lang w:val="lt-LT"/>
              </w:rPr>
              <w:t>) ne didesnis nei 0,905 mm;</w:t>
            </w:r>
          </w:p>
          <w:p w14:paraId="54866E36" w14:textId="672DFF65"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nominalus slėgis (</w:t>
            </w:r>
            <w:r w:rsidR="008B2DDF" w:rsidRPr="00D04B6D">
              <w:rPr>
                <w:rFonts w:ascii="Times New Roman" w:hAnsi="Times New Roman" w:cs="Times New Roman"/>
                <w:i/>
                <w:iCs/>
                <w:sz w:val="20"/>
                <w:szCs w:val="20"/>
                <w:lang w:val="lt-LT"/>
              </w:rPr>
              <w:t>NP</w:t>
            </w:r>
            <w:r w:rsidR="008B2DDF" w:rsidRPr="00D04B6D">
              <w:rPr>
                <w:rFonts w:ascii="Times New Roman" w:hAnsi="Times New Roman" w:cs="Times New Roman"/>
                <w:sz w:val="20"/>
                <w:szCs w:val="20"/>
                <w:lang w:val="lt-LT"/>
              </w:rPr>
              <w:t xml:space="preserve">) - ne mažiau 8 atm, </w:t>
            </w:r>
          </w:p>
          <w:p w14:paraId="443EF219" w14:textId="6AABA273"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ribinis plyšimo slėgis (</w:t>
            </w:r>
            <w:r w:rsidR="008B2DDF" w:rsidRPr="00D04B6D">
              <w:rPr>
                <w:rFonts w:ascii="Times New Roman" w:hAnsi="Times New Roman" w:cs="Times New Roman"/>
                <w:i/>
                <w:sz w:val="20"/>
                <w:szCs w:val="20"/>
                <w:lang w:val="lt-LT"/>
              </w:rPr>
              <w:t>RBP - angl.</w:t>
            </w:r>
            <w:r w:rsidR="008B2DDF" w:rsidRPr="00D04B6D">
              <w:rPr>
                <w:rFonts w:ascii="Times New Roman" w:hAnsi="Times New Roman" w:cs="Times New Roman"/>
                <w:sz w:val="20"/>
                <w:szCs w:val="20"/>
                <w:lang w:val="lt-LT"/>
              </w:rPr>
              <w:t>) - ne mažiau 16 atm (visiems dydžiams);</w:t>
            </w:r>
          </w:p>
          <w:p w14:paraId="3DDA72D0" w14:textId="55841109"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visų diametrų balioniniai kateteriai turi praeiti per 5F nukreipiantįjį kateterį;</w:t>
            </w:r>
          </w:p>
          <w:p w14:paraId="00736537" w14:textId="468E5864" w:rsidR="008B2DDF"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8B2DDF" w:rsidRPr="00D04B6D">
              <w:rPr>
                <w:rFonts w:ascii="Times New Roman" w:hAnsi="Times New Roman" w:cs="Times New Roman"/>
                <w:sz w:val="20"/>
                <w:szCs w:val="20"/>
                <w:lang w:val="lt-LT"/>
              </w:rPr>
              <w:t xml:space="preserve">balionėlių diametrai: nuo 1,25 mm iki 6,0 mm (pasirinkimas ≥ 13)  </w:t>
            </w:r>
          </w:p>
          <w:p w14:paraId="65FEA5AD" w14:textId="77777777" w:rsidR="008B2DDF" w:rsidRPr="00D04B6D" w:rsidRDefault="008B2DDF"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lang w:val="lt-LT"/>
              </w:rPr>
              <w:t>balionėlių ilgiai (mm): 10, 12, 15, 18, 20, 22, 24, 25, 27, 30, 32, 35, 40 ir 42 mm;</w:t>
            </w:r>
          </w:p>
          <w:p w14:paraId="4AD97C2A" w14:textId="7526CE9D" w:rsidR="005877D9" w:rsidRPr="00D04B6D" w:rsidRDefault="008B2DDF" w:rsidP="00E70B2E">
            <w:pPr>
              <w:jc w:val="both"/>
              <w:rPr>
                <w:rFonts w:ascii="Times New Roman" w:hAnsi="Times New Roman" w:cs="Times New Roman"/>
                <w:sz w:val="20"/>
                <w:szCs w:val="20"/>
              </w:rPr>
            </w:pPr>
            <w:r w:rsidRPr="00D04B6D">
              <w:rPr>
                <w:rFonts w:ascii="Times New Roman" w:hAnsi="Times New Roman" w:cs="Times New Roman"/>
                <w:sz w:val="20"/>
                <w:szCs w:val="20"/>
              </w:rPr>
              <w:t>kateterio darbinis ilgis – ne mažiau 145 cm</w:t>
            </w:r>
          </w:p>
        </w:tc>
        <w:tc>
          <w:tcPr>
            <w:tcW w:w="567" w:type="dxa"/>
            <w:tcBorders>
              <w:top w:val="single" w:sz="4" w:space="0" w:color="auto"/>
              <w:left w:val="nil"/>
              <w:bottom w:val="single" w:sz="4" w:space="0" w:color="auto"/>
              <w:right w:val="single" w:sz="4" w:space="0" w:color="auto"/>
            </w:tcBorders>
            <w:vAlign w:val="center"/>
          </w:tcPr>
          <w:p w14:paraId="147D3333" w14:textId="0BD3254E" w:rsidR="005877D9" w:rsidRPr="003372EA" w:rsidRDefault="005877D9" w:rsidP="005877D9">
            <w:pPr>
              <w:jc w:val="center"/>
              <w:rPr>
                <w:rFonts w:ascii="Times New Roman" w:hAnsi="Times New Roman" w:cs="Times New Roman"/>
                <w:sz w:val="20"/>
                <w:szCs w:val="20"/>
              </w:rPr>
            </w:pPr>
            <w:r w:rsidRPr="003372EA">
              <w:rPr>
                <w:rFonts w:ascii="Times New Roman" w:hAnsi="Times New Roman" w:cs="Times New Roman"/>
                <w:sz w:val="20"/>
                <w:szCs w:val="20"/>
              </w:rPr>
              <w:t>Vnt</w:t>
            </w:r>
            <w:r w:rsidR="003372EA" w:rsidRPr="003372EA">
              <w:rPr>
                <w:rFonts w:ascii="Times New Roman" w:hAnsi="Times New Roman" w:cs="Times New Roman"/>
                <w:sz w:val="20"/>
                <w:szCs w:val="20"/>
              </w:rPr>
              <w:t>.</w:t>
            </w:r>
          </w:p>
        </w:tc>
        <w:tc>
          <w:tcPr>
            <w:tcW w:w="851" w:type="dxa"/>
            <w:tcBorders>
              <w:top w:val="single" w:sz="4" w:space="0" w:color="auto"/>
              <w:left w:val="nil"/>
              <w:bottom w:val="single" w:sz="4" w:space="0" w:color="auto"/>
              <w:right w:val="single" w:sz="4" w:space="0" w:color="auto"/>
            </w:tcBorders>
            <w:vAlign w:val="center"/>
          </w:tcPr>
          <w:p w14:paraId="2221DA23" w14:textId="4947113F" w:rsidR="005877D9" w:rsidRPr="003372EA" w:rsidRDefault="008B2DDF" w:rsidP="005877D9">
            <w:pPr>
              <w:jc w:val="center"/>
              <w:rPr>
                <w:rFonts w:ascii="Times New Roman" w:hAnsi="Times New Roman" w:cs="Times New Roman"/>
                <w:sz w:val="20"/>
                <w:szCs w:val="20"/>
              </w:rPr>
            </w:pPr>
            <w:r w:rsidRPr="003372EA">
              <w:rPr>
                <w:rFonts w:ascii="Times New Roman" w:hAnsi="Times New Roman" w:cs="Times New Roman"/>
                <w:sz w:val="20"/>
                <w:szCs w:val="20"/>
              </w:rPr>
              <w:t>400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BA2372" w14:textId="46B4CE4C" w:rsidR="005877D9" w:rsidRPr="003372EA" w:rsidRDefault="005877D9" w:rsidP="005877D9">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EE7EC5" w14:textId="39BA9A0E" w:rsidR="005877D9" w:rsidRPr="003372EA" w:rsidRDefault="005877D9" w:rsidP="005877D9">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20170" w14:textId="77777777" w:rsidR="005877D9" w:rsidRPr="003372EA" w:rsidRDefault="005877D9" w:rsidP="005877D9">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7E1687" w14:textId="77777777" w:rsidR="005877D9" w:rsidRPr="003372EA" w:rsidRDefault="005877D9" w:rsidP="005877D9">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332829" w14:textId="77777777" w:rsidR="005877D9" w:rsidRPr="003372EA" w:rsidRDefault="005877D9" w:rsidP="005877D9">
            <w:pPr>
              <w:jc w:val="center"/>
              <w:rPr>
                <w:rFonts w:ascii="Times New Roman" w:hAnsi="Times New Roman" w:cs="Times New Roman"/>
                <w:sz w:val="20"/>
                <w:szCs w:val="20"/>
              </w:rPr>
            </w:pPr>
          </w:p>
        </w:tc>
      </w:tr>
      <w:tr w:rsidR="00715C99" w:rsidRPr="003372EA" w14:paraId="6E0017C6" w14:textId="77777777" w:rsidTr="000C19A3">
        <w:tc>
          <w:tcPr>
            <w:tcW w:w="849" w:type="dxa"/>
            <w:tcBorders>
              <w:top w:val="single" w:sz="4" w:space="0" w:color="auto"/>
              <w:left w:val="single" w:sz="4" w:space="0" w:color="auto"/>
              <w:bottom w:val="single" w:sz="4" w:space="0" w:color="auto"/>
              <w:right w:val="single" w:sz="4" w:space="0" w:color="auto"/>
            </w:tcBorders>
            <w:vAlign w:val="center"/>
          </w:tcPr>
          <w:p w14:paraId="2CC9C8AE" w14:textId="5994329C" w:rsidR="00715C99" w:rsidRDefault="0067535E" w:rsidP="00E70B2E">
            <w:pPr>
              <w:jc w:val="center"/>
              <w:rPr>
                <w:rFonts w:ascii="Times New Roman" w:hAnsi="Times New Roman" w:cs="Times New Roman"/>
                <w:b/>
                <w:bCs/>
                <w:sz w:val="20"/>
                <w:szCs w:val="20"/>
              </w:rPr>
            </w:pPr>
            <w:r>
              <w:rPr>
                <w:rFonts w:ascii="Times New Roman" w:hAnsi="Times New Roman" w:cs="Times New Roman"/>
                <w:b/>
                <w:bCs/>
                <w:sz w:val="20"/>
                <w:szCs w:val="20"/>
              </w:rPr>
              <w:t>29</w:t>
            </w:r>
          </w:p>
        </w:tc>
        <w:tc>
          <w:tcPr>
            <w:tcW w:w="11484" w:type="dxa"/>
            <w:gridSpan w:val="11"/>
            <w:tcBorders>
              <w:top w:val="single" w:sz="4" w:space="0" w:color="auto"/>
              <w:left w:val="nil"/>
              <w:bottom w:val="single" w:sz="4" w:space="0" w:color="auto"/>
              <w:right w:val="single" w:sz="4" w:space="0" w:color="auto"/>
            </w:tcBorders>
            <w:vAlign w:val="center"/>
          </w:tcPr>
          <w:p w14:paraId="3B22141F" w14:textId="77777777" w:rsidR="002E149A" w:rsidRPr="00D04B6D" w:rsidRDefault="00715C99" w:rsidP="002E149A">
            <w:pPr>
              <w:pStyle w:val="NoSpacing"/>
              <w:jc w:val="both"/>
              <w:rPr>
                <w:rFonts w:ascii="Times New Roman" w:hAnsi="Times New Roman" w:cs="Times New Roman"/>
                <w:b/>
                <w:color w:val="000000"/>
                <w:sz w:val="20"/>
                <w:szCs w:val="20"/>
                <w:lang w:val="lt-LT"/>
              </w:rPr>
            </w:pPr>
            <w:bookmarkStart w:id="18" w:name="_Hlk243321674"/>
            <w:r w:rsidRPr="00D04B6D">
              <w:rPr>
                <w:rFonts w:ascii="Times New Roman" w:hAnsi="Times New Roman" w:cs="Times New Roman"/>
                <w:b/>
                <w:color w:val="000000"/>
                <w:sz w:val="20"/>
                <w:szCs w:val="20"/>
                <w:lang w:val="lt-LT"/>
              </w:rPr>
              <w:t xml:space="preserve">Angiografinės sistemos kontrasto injektoriaus vienkartiniai priedai. </w:t>
            </w:r>
            <w:bookmarkEnd w:id="18"/>
          </w:p>
          <w:p w14:paraId="324FF765" w14:textId="5DE1D12A" w:rsidR="00715C99" w:rsidRPr="00D04B6D" w:rsidRDefault="00715C99" w:rsidP="002E149A">
            <w:pPr>
              <w:pStyle w:val="NoSpacing"/>
              <w:jc w:val="both"/>
              <w:rPr>
                <w:rFonts w:ascii="Times New Roman" w:hAnsi="Times New Roman" w:cs="Times New Roman"/>
                <w:sz w:val="20"/>
                <w:szCs w:val="20"/>
              </w:rPr>
            </w:pPr>
            <w:r w:rsidRPr="00D04B6D">
              <w:rPr>
                <w:rFonts w:ascii="Times New Roman" w:hAnsi="Times New Roman" w:cs="Times New Roman"/>
                <w:b/>
                <w:color w:val="000000"/>
                <w:sz w:val="20"/>
                <w:szCs w:val="20"/>
                <w:lang w:val="lt-LT"/>
              </w:rPr>
              <w:t>Priedai turi būti suderinami su įstaigoje naudojamu injektoriumi „Press Duo Elite“</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2B1E9" w14:textId="77777777" w:rsidR="00715C99" w:rsidRPr="004F5FED" w:rsidRDefault="00715C99" w:rsidP="00E70B2E">
            <w:pPr>
              <w:jc w:val="center"/>
              <w:rPr>
                <w:rFonts w:ascii="Times New Roman" w:hAnsi="Times New Roman" w:cs="Times New Roman"/>
                <w:sz w:val="20"/>
                <w:szCs w:val="20"/>
              </w:rPr>
            </w:pPr>
          </w:p>
        </w:tc>
      </w:tr>
      <w:tr w:rsidR="00D759F0" w:rsidRPr="003372EA" w14:paraId="352789B8"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23A77F1D" w14:textId="59959E5D" w:rsidR="00D759F0" w:rsidRDefault="0067535E" w:rsidP="00D759F0">
            <w:pPr>
              <w:jc w:val="center"/>
              <w:rPr>
                <w:rFonts w:ascii="Times New Roman" w:hAnsi="Times New Roman" w:cs="Times New Roman"/>
                <w:b/>
                <w:bCs/>
                <w:sz w:val="20"/>
                <w:szCs w:val="20"/>
              </w:rPr>
            </w:pPr>
            <w:r>
              <w:rPr>
                <w:rFonts w:ascii="Times New Roman" w:hAnsi="Times New Roman" w:cs="Times New Roman"/>
                <w:b/>
                <w:bCs/>
                <w:sz w:val="20"/>
                <w:szCs w:val="20"/>
              </w:rPr>
              <w:t>29</w:t>
            </w:r>
            <w:r w:rsidR="001B1B19">
              <w:rPr>
                <w:rFonts w:ascii="Times New Roman" w:hAnsi="Times New Roman" w:cs="Times New Roman"/>
                <w:b/>
                <w:bCs/>
                <w:sz w:val="20"/>
                <w:szCs w:val="20"/>
              </w:rPr>
              <w:t>.1</w:t>
            </w:r>
          </w:p>
        </w:tc>
        <w:tc>
          <w:tcPr>
            <w:tcW w:w="1843" w:type="dxa"/>
            <w:gridSpan w:val="2"/>
            <w:tcBorders>
              <w:top w:val="single" w:sz="4" w:space="0" w:color="auto"/>
              <w:left w:val="nil"/>
              <w:bottom w:val="single" w:sz="4" w:space="0" w:color="auto"/>
              <w:right w:val="single" w:sz="4" w:space="0" w:color="auto"/>
            </w:tcBorders>
            <w:vAlign w:val="center"/>
          </w:tcPr>
          <w:p w14:paraId="6BC446E9" w14:textId="7FCD2221" w:rsidR="00D759F0" w:rsidRPr="00E70B2E" w:rsidRDefault="00D759F0" w:rsidP="00D759F0">
            <w:pPr>
              <w:jc w:val="center"/>
              <w:rPr>
                <w:rFonts w:ascii="Times New Roman" w:hAnsi="Times New Roman" w:cs="Times New Roman"/>
                <w:b/>
                <w:bCs/>
                <w:sz w:val="20"/>
                <w:szCs w:val="20"/>
              </w:rPr>
            </w:pPr>
            <w:r w:rsidRPr="00E70B2E">
              <w:rPr>
                <w:rFonts w:ascii="Times New Roman" w:hAnsi="Times New Roman" w:cs="Times New Roman"/>
                <w:b/>
                <w:bCs/>
                <w:color w:val="000000"/>
                <w:sz w:val="20"/>
                <w:szCs w:val="20"/>
              </w:rPr>
              <w:t>Vienkartiniai angiografijos injektoriui skirti švirkštai</w:t>
            </w:r>
          </w:p>
        </w:tc>
        <w:tc>
          <w:tcPr>
            <w:tcW w:w="4254" w:type="dxa"/>
            <w:tcBorders>
              <w:top w:val="single" w:sz="4" w:space="0" w:color="auto"/>
              <w:left w:val="nil"/>
              <w:bottom w:val="single" w:sz="4" w:space="0" w:color="auto"/>
              <w:right w:val="single" w:sz="4" w:space="0" w:color="auto"/>
            </w:tcBorders>
            <w:vAlign w:val="center"/>
          </w:tcPr>
          <w:p w14:paraId="63E14E81" w14:textId="094195FD" w:rsidR="00D759F0" w:rsidRPr="00D04B6D" w:rsidRDefault="00D759F0" w:rsidP="00E70B2E">
            <w:pPr>
              <w:pStyle w:val="NoSpacing"/>
              <w:jc w:val="both"/>
              <w:rPr>
                <w:rFonts w:ascii="Times New Roman" w:hAnsi="Times New Roman" w:cs="Times New Roman"/>
                <w:sz w:val="20"/>
                <w:szCs w:val="20"/>
                <w:lang w:val="lt-LT"/>
              </w:rPr>
            </w:pPr>
            <w:r w:rsidRPr="00D04B6D">
              <w:rPr>
                <w:rFonts w:ascii="Times New Roman" w:hAnsi="Times New Roman" w:cs="Times New Roman"/>
                <w:color w:val="000000"/>
                <w:sz w:val="20"/>
                <w:szCs w:val="20"/>
              </w:rPr>
              <w:t xml:space="preserve">Vienkartinių švirkštų talpa – </w:t>
            </w:r>
            <w:r w:rsidRPr="006B7D0B">
              <w:rPr>
                <w:rFonts w:ascii="Times New Roman" w:hAnsi="Times New Roman" w:cs="Times New Roman"/>
                <w:color w:val="000000"/>
                <w:sz w:val="20"/>
                <w:szCs w:val="20"/>
              </w:rPr>
              <w:t>150 ml</w:t>
            </w:r>
          </w:p>
        </w:tc>
        <w:tc>
          <w:tcPr>
            <w:tcW w:w="567" w:type="dxa"/>
            <w:tcBorders>
              <w:top w:val="single" w:sz="4" w:space="0" w:color="auto"/>
              <w:left w:val="nil"/>
              <w:bottom w:val="single" w:sz="4" w:space="0" w:color="auto"/>
              <w:right w:val="single" w:sz="4" w:space="0" w:color="auto"/>
            </w:tcBorders>
            <w:vAlign w:val="center"/>
          </w:tcPr>
          <w:p w14:paraId="558DA06D" w14:textId="6FAAA0C3"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35504F36" w14:textId="4CAB76FE"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BADBF" w14:textId="77777777" w:rsidR="00D759F0" w:rsidRPr="00216908" w:rsidRDefault="00D759F0" w:rsidP="00D759F0">
            <w:pPr>
              <w:jc w:val="center"/>
              <w:rPr>
                <w:rFonts w:ascii="Times New Roman" w:hAnsi="Times New Roman" w:cs="Times New Roman"/>
                <w:sz w:val="20"/>
                <w:szCs w:val="20"/>
                <w:highlight w:val="yellow"/>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55E24" w14:textId="77777777"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39582E"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8B30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F8F6F9" w14:textId="77777777" w:rsidR="00D759F0" w:rsidRPr="003372EA" w:rsidRDefault="00D759F0" w:rsidP="00D759F0">
            <w:pPr>
              <w:jc w:val="center"/>
              <w:rPr>
                <w:rFonts w:ascii="Times New Roman" w:hAnsi="Times New Roman" w:cs="Times New Roman"/>
                <w:sz w:val="20"/>
                <w:szCs w:val="20"/>
              </w:rPr>
            </w:pPr>
          </w:p>
        </w:tc>
      </w:tr>
      <w:tr w:rsidR="00D759F0" w:rsidRPr="003372EA" w14:paraId="477911FB" w14:textId="77777777" w:rsidTr="00D736CF">
        <w:trPr>
          <w:trHeight w:val="754"/>
        </w:trPr>
        <w:tc>
          <w:tcPr>
            <w:tcW w:w="849" w:type="dxa"/>
            <w:tcBorders>
              <w:top w:val="single" w:sz="4" w:space="0" w:color="auto"/>
              <w:left w:val="single" w:sz="4" w:space="0" w:color="auto"/>
              <w:bottom w:val="single" w:sz="4" w:space="0" w:color="auto"/>
              <w:right w:val="single" w:sz="4" w:space="0" w:color="auto"/>
            </w:tcBorders>
            <w:vAlign w:val="center"/>
          </w:tcPr>
          <w:p w14:paraId="19608392" w14:textId="793E9296" w:rsidR="00D759F0" w:rsidRDefault="0067535E" w:rsidP="00D759F0">
            <w:pPr>
              <w:jc w:val="center"/>
              <w:rPr>
                <w:rFonts w:ascii="Times New Roman" w:hAnsi="Times New Roman" w:cs="Times New Roman"/>
                <w:b/>
                <w:bCs/>
                <w:sz w:val="20"/>
                <w:szCs w:val="20"/>
              </w:rPr>
            </w:pPr>
            <w:r>
              <w:rPr>
                <w:rFonts w:ascii="Times New Roman" w:hAnsi="Times New Roman" w:cs="Times New Roman"/>
                <w:b/>
                <w:bCs/>
                <w:sz w:val="20"/>
                <w:szCs w:val="20"/>
              </w:rPr>
              <w:t>29</w:t>
            </w:r>
            <w:r w:rsidR="001B1B19">
              <w:rPr>
                <w:rFonts w:ascii="Times New Roman" w:hAnsi="Times New Roman" w:cs="Times New Roman"/>
                <w:b/>
                <w:bCs/>
                <w:sz w:val="20"/>
                <w:szCs w:val="20"/>
              </w:rPr>
              <w:t>.2</w:t>
            </w:r>
          </w:p>
        </w:tc>
        <w:tc>
          <w:tcPr>
            <w:tcW w:w="1843" w:type="dxa"/>
            <w:gridSpan w:val="2"/>
            <w:tcBorders>
              <w:top w:val="single" w:sz="4" w:space="0" w:color="auto"/>
              <w:left w:val="nil"/>
              <w:bottom w:val="single" w:sz="4" w:space="0" w:color="auto"/>
              <w:right w:val="single" w:sz="4" w:space="0" w:color="auto"/>
            </w:tcBorders>
            <w:vAlign w:val="center"/>
          </w:tcPr>
          <w:p w14:paraId="26A426B9" w14:textId="5D6AC72A" w:rsidR="00D759F0" w:rsidRPr="00E70B2E" w:rsidRDefault="00D759F0" w:rsidP="00D759F0">
            <w:pPr>
              <w:jc w:val="center"/>
              <w:rPr>
                <w:rFonts w:ascii="Times New Roman" w:hAnsi="Times New Roman" w:cs="Times New Roman"/>
                <w:b/>
                <w:bCs/>
                <w:sz w:val="20"/>
                <w:szCs w:val="20"/>
              </w:rPr>
            </w:pPr>
            <w:r w:rsidRPr="00E70B2E">
              <w:rPr>
                <w:rFonts w:ascii="Times New Roman" w:hAnsi="Times New Roman" w:cs="Times New Roman"/>
                <w:b/>
                <w:bCs/>
                <w:color w:val="000000"/>
                <w:sz w:val="20"/>
                <w:szCs w:val="20"/>
              </w:rPr>
              <w:t>Aukšto slėgio Y formos linija</w:t>
            </w:r>
          </w:p>
        </w:tc>
        <w:tc>
          <w:tcPr>
            <w:tcW w:w="4254" w:type="dxa"/>
            <w:tcBorders>
              <w:top w:val="single" w:sz="4" w:space="0" w:color="auto"/>
              <w:left w:val="nil"/>
              <w:bottom w:val="single" w:sz="4" w:space="0" w:color="auto"/>
              <w:right w:val="single" w:sz="4" w:space="0" w:color="auto"/>
            </w:tcBorders>
            <w:vAlign w:val="center"/>
          </w:tcPr>
          <w:p w14:paraId="7D463005" w14:textId="256AB744" w:rsidR="00D759F0" w:rsidRPr="00D04B6D" w:rsidRDefault="002E149A" w:rsidP="00E70B2E">
            <w:pPr>
              <w:pStyle w:val="NoSpacing"/>
              <w:jc w:val="both"/>
              <w:rPr>
                <w:rFonts w:ascii="Times New Roman" w:hAnsi="Times New Roman" w:cs="Times New Roman"/>
                <w:color w:val="000000"/>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color w:val="000000"/>
                <w:sz w:val="20"/>
                <w:szCs w:val="20"/>
              </w:rPr>
              <w:t xml:space="preserve">Maksimalus palaikomas Y linijos slėgis - </w:t>
            </w:r>
            <w:r w:rsidR="004F5FED" w:rsidRPr="00D04B6D">
              <w:rPr>
                <w:rFonts w:ascii="Times New Roman" w:hAnsi="Times New Roman" w:cs="Times New Roman"/>
                <w:color w:val="000000"/>
                <w:sz w:val="20"/>
                <w:szCs w:val="20"/>
              </w:rPr>
              <w:t>n</w:t>
            </w:r>
            <w:r w:rsidR="00D759F0" w:rsidRPr="00D04B6D">
              <w:rPr>
                <w:rFonts w:ascii="Times New Roman" w:hAnsi="Times New Roman" w:cs="Times New Roman"/>
                <w:color w:val="000000"/>
                <w:sz w:val="20"/>
                <w:szCs w:val="20"/>
              </w:rPr>
              <w:t>e mažiau kaip 1200 PS</w:t>
            </w:r>
            <w:r w:rsidR="004F5FED" w:rsidRPr="00D04B6D">
              <w:rPr>
                <w:rFonts w:ascii="Times New Roman" w:hAnsi="Times New Roman" w:cs="Times New Roman"/>
                <w:color w:val="000000"/>
                <w:sz w:val="20"/>
                <w:szCs w:val="20"/>
              </w:rPr>
              <w:t>i</w:t>
            </w:r>
            <w:r w:rsidR="00D759F0" w:rsidRPr="00D04B6D">
              <w:rPr>
                <w:rFonts w:ascii="Times New Roman" w:hAnsi="Times New Roman" w:cs="Times New Roman"/>
                <w:color w:val="000000"/>
                <w:sz w:val="20"/>
                <w:szCs w:val="20"/>
              </w:rPr>
              <w:t>;</w:t>
            </w:r>
          </w:p>
          <w:p w14:paraId="026E40E8" w14:textId="0A05628E"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color w:val="000000"/>
                <w:sz w:val="20"/>
                <w:szCs w:val="20"/>
              </w:rPr>
              <w:t xml:space="preserve">Y formos linijos ilgis - </w:t>
            </w:r>
            <w:r w:rsidR="004F5FED" w:rsidRPr="00D04B6D">
              <w:rPr>
                <w:rFonts w:ascii="Times New Roman" w:hAnsi="Times New Roman" w:cs="Times New Roman"/>
                <w:color w:val="000000"/>
                <w:sz w:val="20"/>
                <w:szCs w:val="20"/>
              </w:rPr>
              <w:t>n</w:t>
            </w:r>
            <w:r w:rsidR="00D759F0" w:rsidRPr="00D04B6D">
              <w:rPr>
                <w:rFonts w:ascii="Times New Roman" w:hAnsi="Times New Roman" w:cs="Times New Roman"/>
                <w:color w:val="000000"/>
                <w:sz w:val="20"/>
                <w:szCs w:val="20"/>
              </w:rPr>
              <w:t>e mažiau kaip 200 cm.</w:t>
            </w:r>
          </w:p>
        </w:tc>
        <w:tc>
          <w:tcPr>
            <w:tcW w:w="567" w:type="dxa"/>
            <w:tcBorders>
              <w:top w:val="single" w:sz="4" w:space="0" w:color="auto"/>
              <w:left w:val="nil"/>
              <w:bottom w:val="single" w:sz="4" w:space="0" w:color="auto"/>
              <w:right w:val="single" w:sz="4" w:space="0" w:color="auto"/>
            </w:tcBorders>
            <w:vAlign w:val="center"/>
          </w:tcPr>
          <w:p w14:paraId="5ABCB283" w14:textId="7FE654D8"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14192835" w14:textId="3A632057"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830DA" w14:textId="77777777" w:rsidR="00D759F0" w:rsidRPr="00216908" w:rsidRDefault="00D759F0" w:rsidP="00D759F0">
            <w:pPr>
              <w:jc w:val="center"/>
              <w:rPr>
                <w:rFonts w:ascii="Times New Roman" w:hAnsi="Times New Roman" w:cs="Times New Roman"/>
                <w:sz w:val="20"/>
                <w:szCs w:val="20"/>
                <w:highlight w:val="yellow"/>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E6EC7E" w14:textId="77777777"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B7AB0"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6E6E6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E55A9" w14:textId="77777777" w:rsidR="00D759F0" w:rsidRPr="003372EA" w:rsidRDefault="00D759F0" w:rsidP="00D759F0">
            <w:pPr>
              <w:jc w:val="center"/>
              <w:rPr>
                <w:rFonts w:ascii="Times New Roman" w:hAnsi="Times New Roman" w:cs="Times New Roman"/>
                <w:sz w:val="20"/>
                <w:szCs w:val="20"/>
              </w:rPr>
            </w:pPr>
          </w:p>
        </w:tc>
      </w:tr>
      <w:tr w:rsidR="004F5FED" w:rsidRPr="003372EA" w14:paraId="05553F6B"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1030ABA2" w14:textId="7CBEFC1A" w:rsidR="004F5FED" w:rsidRPr="006B7D0B" w:rsidRDefault="004F5FED" w:rsidP="004F5FED">
            <w:pPr>
              <w:jc w:val="right"/>
              <w:rPr>
                <w:rFonts w:ascii="Times New Roman" w:hAnsi="Times New Roman" w:cs="Times New Roman"/>
                <w:sz w:val="20"/>
                <w:szCs w:val="20"/>
                <w:lang w:val="ru-RU"/>
              </w:rPr>
            </w:pPr>
            <w:r w:rsidRPr="00D04B6D">
              <w:rPr>
                <w:rFonts w:ascii="Times New Roman" w:hAnsi="Times New Roman" w:cs="Times New Roman"/>
                <w:b/>
                <w:bCs/>
                <w:sz w:val="20"/>
                <w:szCs w:val="20"/>
              </w:rPr>
              <w:t>Pirkimo dalies kaina be PVM:</w:t>
            </w: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353221" w14:textId="77AE6898" w:rsidR="004F5FED" w:rsidRPr="00216908" w:rsidRDefault="004F5FED" w:rsidP="004F5FED">
            <w:pPr>
              <w:jc w:val="right"/>
              <w:rPr>
                <w:rFonts w:ascii="Times New Roman" w:hAnsi="Times New Roman" w:cs="Times New Roman"/>
                <w:sz w:val="20"/>
                <w:szCs w:val="20"/>
                <w:highlight w:val="yellow"/>
              </w:rPr>
            </w:pPr>
          </w:p>
        </w:tc>
        <w:tc>
          <w:tcPr>
            <w:tcW w:w="5388" w:type="dxa"/>
            <w:gridSpan w:val="4"/>
            <w:tcBorders>
              <w:top w:val="single" w:sz="4" w:space="0" w:color="auto"/>
              <w:left w:val="single" w:sz="4" w:space="0" w:color="auto"/>
              <w:bottom w:val="nil"/>
              <w:right w:val="single" w:sz="4" w:space="0" w:color="auto"/>
            </w:tcBorders>
            <w:vAlign w:val="center"/>
          </w:tcPr>
          <w:p w14:paraId="74E80D5B" w14:textId="77777777" w:rsidR="004F5FED" w:rsidRPr="003372EA" w:rsidRDefault="004F5FED" w:rsidP="004F5FED">
            <w:pPr>
              <w:jc w:val="center"/>
              <w:rPr>
                <w:rFonts w:ascii="Times New Roman" w:hAnsi="Times New Roman" w:cs="Times New Roman"/>
                <w:sz w:val="20"/>
                <w:szCs w:val="20"/>
              </w:rPr>
            </w:pPr>
          </w:p>
        </w:tc>
      </w:tr>
      <w:tr w:rsidR="004F5FED" w:rsidRPr="003372EA" w14:paraId="0AB0A90C"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76F56D0E" w14:textId="45DA6E47" w:rsidR="004F5FED" w:rsidRPr="006B7D0B" w:rsidRDefault="004F5FED" w:rsidP="004F5FED">
            <w:pPr>
              <w:jc w:val="right"/>
              <w:rPr>
                <w:rFonts w:ascii="Times New Roman" w:hAnsi="Times New Roman" w:cs="Times New Roman"/>
                <w:sz w:val="20"/>
                <w:szCs w:val="20"/>
                <w:lang w:val="ru-RU"/>
              </w:rPr>
            </w:pPr>
            <w:r w:rsidRPr="00D04B6D">
              <w:rPr>
                <w:rFonts w:ascii="Times New Roman" w:hAnsi="Times New Roman" w:cs="Times New Roman"/>
                <w:b/>
                <w:bCs/>
                <w:sz w:val="20"/>
                <w:szCs w:val="20"/>
              </w:rPr>
              <w:t>PVM suma</w:t>
            </w: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659CB6" w14:textId="77777777" w:rsidR="004F5FED" w:rsidRDefault="004F5FED" w:rsidP="004F5FED">
            <w:pPr>
              <w:jc w:val="right"/>
              <w:rPr>
                <w:rFonts w:ascii="Times New Roman" w:hAnsi="Times New Roman" w:cs="Times New Roman"/>
                <w:sz w:val="20"/>
                <w:szCs w:val="20"/>
                <w:highlight w:val="yellow"/>
              </w:rPr>
            </w:pPr>
          </w:p>
        </w:tc>
        <w:tc>
          <w:tcPr>
            <w:tcW w:w="5388" w:type="dxa"/>
            <w:gridSpan w:val="4"/>
            <w:tcBorders>
              <w:top w:val="nil"/>
              <w:left w:val="single" w:sz="4" w:space="0" w:color="auto"/>
              <w:bottom w:val="nil"/>
              <w:right w:val="single" w:sz="4" w:space="0" w:color="auto"/>
            </w:tcBorders>
            <w:vAlign w:val="center"/>
          </w:tcPr>
          <w:p w14:paraId="2EDDB68A" w14:textId="77777777" w:rsidR="004F5FED" w:rsidRPr="003372EA" w:rsidRDefault="004F5FED" w:rsidP="004F5FED">
            <w:pPr>
              <w:jc w:val="center"/>
              <w:rPr>
                <w:rFonts w:ascii="Times New Roman" w:hAnsi="Times New Roman" w:cs="Times New Roman"/>
                <w:sz w:val="20"/>
                <w:szCs w:val="20"/>
              </w:rPr>
            </w:pPr>
          </w:p>
        </w:tc>
      </w:tr>
      <w:tr w:rsidR="004F5FED" w:rsidRPr="003372EA" w14:paraId="3C8C9149"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57A4845C" w14:textId="67C564F2" w:rsidR="004F5FED" w:rsidRPr="006B7D0B" w:rsidRDefault="004F5FED" w:rsidP="004F5FED">
            <w:pPr>
              <w:jc w:val="right"/>
              <w:rPr>
                <w:rFonts w:ascii="Times New Roman" w:hAnsi="Times New Roman" w:cs="Times New Roman"/>
                <w:sz w:val="20"/>
                <w:szCs w:val="20"/>
                <w:lang w:val="ru-RU"/>
              </w:rPr>
            </w:pPr>
            <w:r w:rsidRPr="00D04B6D">
              <w:rPr>
                <w:rFonts w:ascii="Times New Roman" w:hAnsi="Times New Roman" w:cs="Times New Roman"/>
                <w:b/>
                <w:bCs/>
                <w:sz w:val="20"/>
                <w:szCs w:val="20"/>
              </w:rPr>
              <w:t>Pirkimo dalies kaina su PVM:</w:t>
            </w: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76A39F" w14:textId="77777777" w:rsidR="004F5FED" w:rsidRDefault="004F5FED" w:rsidP="004F5FED">
            <w:pPr>
              <w:jc w:val="right"/>
              <w:rPr>
                <w:rFonts w:ascii="Times New Roman" w:hAnsi="Times New Roman" w:cs="Times New Roman"/>
                <w:sz w:val="20"/>
                <w:szCs w:val="20"/>
                <w:highlight w:val="yellow"/>
              </w:rPr>
            </w:pPr>
          </w:p>
        </w:tc>
        <w:tc>
          <w:tcPr>
            <w:tcW w:w="5388" w:type="dxa"/>
            <w:gridSpan w:val="4"/>
            <w:tcBorders>
              <w:top w:val="nil"/>
              <w:left w:val="single" w:sz="4" w:space="0" w:color="auto"/>
              <w:bottom w:val="single" w:sz="4" w:space="0" w:color="auto"/>
              <w:right w:val="single" w:sz="4" w:space="0" w:color="auto"/>
            </w:tcBorders>
            <w:vAlign w:val="center"/>
          </w:tcPr>
          <w:p w14:paraId="4013395E" w14:textId="77777777" w:rsidR="004F5FED" w:rsidRPr="003372EA" w:rsidRDefault="004F5FED" w:rsidP="004F5FED">
            <w:pPr>
              <w:jc w:val="center"/>
              <w:rPr>
                <w:rFonts w:ascii="Times New Roman" w:hAnsi="Times New Roman" w:cs="Times New Roman"/>
                <w:sz w:val="20"/>
                <w:szCs w:val="20"/>
              </w:rPr>
            </w:pPr>
          </w:p>
        </w:tc>
      </w:tr>
      <w:tr w:rsidR="00D759F0" w:rsidRPr="003372EA" w14:paraId="6FAB33FD"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1E57BA4A" w14:textId="0AFACA78" w:rsidR="00D759F0"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0</w:t>
            </w:r>
            <w:r>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26925E03" w14:textId="15F65CA9" w:rsidR="00D759F0" w:rsidRPr="004F5FED" w:rsidRDefault="00D759F0" w:rsidP="00D759F0">
            <w:pPr>
              <w:jc w:val="center"/>
              <w:rPr>
                <w:rFonts w:ascii="Times New Roman" w:hAnsi="Times New Roman" w:cs="Times New Roman"/>
                <w:b/>
                <w:bCs/>
                <w:sz w:val="20"/>
                <w:szCs w:val="20"/>
              </w:rPr>
            </w:pPr>
            <w:bookmarkStart w:id="19" w:name="_Hlk243321740"/>
            <w:r w:rsidRPr="004F5FED">
              <w:rPr>
                <w:rFonts w:ascii="Times New Roman" w:hAnsi="Times New Roman" w:cs="Times New Roman"/>
                <w:b/>
                <w:color w:val="000000"/>
                <w:sz w:val="20"/>
                <w:szCs w:val="20"/>
                <w:lang w:val="en-US"/>
              </w:rPr>
              <w:t>Balioninis kateteris postdiliatacijai</w:t>
            </w:r>
            <w:bookmarkEnd w:id="19"/>
          </w:p>
        </w:tc>
        <w:tc>
          <w:tcPr>
            <w:tcW w:w="4254" w:type="dxa"/>
            <w:tcBorders>
              <w:top w:val="single" w:sz="4" w:space="0" w:color="auto"/>
              <w:left w:val="nil"/>
              <w:bottom w:val="single" w:sz="4" w:space="0" w:color="auto"/>
              <w:right w:val="single" w:sz="4" w:space="0" w:color="auto"/>
            </w:tcBorders>
            <w:vAlign w:val="center"/>
          </w:tcPr>
          <w:p w14:paraId="20FF3C0D" w14:textId="6C4293BE" w:rsidR="00D759F0" w:rsidRPr="00D04B6D"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pt-BR"/>
              </w:rPr>
              <w:t>Monorail,</w:t>
            </w:r>
            <w:r w:rsidR="004F5FED" w:rsidRPr="00D04B6D">
              <w:rPr>
                <w:rFonts w:ascii="Times New Roman" w:hAnsi="Times New Roman" w:cs="Times New Roman"/>
                <w:sz w:val="20"/>
                <w:szCs w:val="20"/>
                <w:lang w:val="pt-BR"/>
              </w:rPr>
              <w:t xml:space="preserve"> </w:t>
            </w:r>
            <w:r w:rsidR="00D759F0" w:rsidRPr="00D04B6D">
              <w:rPr>
                <w:rFonts w:ascii="Times New Roman" w:hAnsi="Times New Roman" w:cs="Times New Roman"/>
                <w:sz w:val="20"/>
                <w:szCs w:val="20"/>
                <w:lang w:val="pt-BR"/>
              </w:rPr>
              <w:t>non-compliant tipo</w:t>
            </w:r>
            <w:r w:rsidR="0001694D" w:rsidRPr="00D04B6D">
              <w:rPr>
                <w:rFonts w:ascii="Times New Roman" w:hAnsi="Times New Roman" w:cs="Times New Roman"/>
                <w:sz w:val="20"/>
                <w:szCs w:val="20"/>
                <w:lang w:val="pt-BR"/>
              </w:rPr>
              <w:t xml:space="preserve"> arba lygiaverčiai</w:t>
            </w:r>
          </w:p>
          <w:p w14:paraId="53C144CA" w14:textId="0E83F37D" w:rsidR="006B7D0B"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pt-BR"/>
              </w:rPr>
              <w:t xml:space="preserve">Gero slydimo – spec. hidrofilinė </w:t>
            </w:r>
            <w:r w:rsidR="0001694D" w:rsidRPr="00D04B6D">
              <w:rPr>
                <w:rFonts w:ascii="Times New Roman" w:hAnsi="Times New Roman" w:cs="Times New Roman"/>
                <w:sz w:val="20"/>
                <w:szCs w:val="20"/>
                <w:lang w:val="pt-BR"/>
              </w:rPr>
              <w:t xml:space="preserve">arba lygiavertė baliono </w:t>
            </w:r>
            <w:r w:rsidR="00D759F0" w:rsidRPr="00D04B6D">
              <w:rPr>
                <w:rFonts w:ascii="Times New Roman" w:hAnsi="Times New Roman" w:cs="Times New Roman"/>
                <w:sz w:val="20"/>
                <w:szCs w:val="20"/>
                <w:lang w:val="pt-BR"/>
              </w:rPr>
              <w:t>danga;</w:t>
            </w:r>
          </w:p>
          <w:p w14:paraId="7AAF7A10" w14:textId="0B36E379" w:rsidR="00D759F0" w:rsidRPr="00D04B6D" w:rsidRDefault="00D759F0" w:rsidP="004F5FED">
            <w:pPr>
              <w:jc w:val="both"/>
              <w:rPr>
                <w:rFonts w:ascii="Times New Roman" w:hAnsi="Times New Roman" w:cs="Times New Roman"/>
                <w:sz w:val="20"/>
                <w:szCs w:val="20"/>
                <w:lang w:val="en-US"/>
              </w:rPr>
            </w:pPr>
            <w:r w:rsidRPr="00D04B6D">
              <w:rPr>
                <w:rFonts w:ascii="Times New Roman" w:hAnsi="Times New Roman" w:cs="Times New Roman"/>
                <w:sz w:val="20"/>
                <w:szCs w:val="20"/>
                <w:lang w:val="pt-BR"/>
              </w:rPr>
              <w:t xml:space="preserve">vidinis shaftas turi tureti </w:t>
            </w:r>
            <w:r w:rsidRPr="006B7D0B">
              <w:rPr>
                <w:rFonts w:ascii="Times New Roman" w:hAnsi="Times New Roman" w:cs="Times New Roman"/>
                <w:sz w:val="20"/>
                <w:szCs w:val="20"/>
                <w:lang w:val="pt-BR"/>
              </w:rPr>
              <w:t>Bi-Segmenta</w:t>
            </w:r>
            <w:r w:rsidR="000D12DF" w:rsidRPr="006B7D0B">
              <w:rPr>
                <w:rFonts w:ascii="Times New Roman" w:hAnsi="Times New Roman" w:cs="Times New Roman"/>
                <w:sz w:val="20"/>
                <w:szCs w:val="20"/>
                <w:lang w:val="pt-BR"/>
              </w:rPr>
              <w:t xml:space="preserve"> arba lygiavertį</w:t>
            </w:r>
            <w:r w:rsidRPr="006B7D0B">
              <w:rPr>
                <w:rFonts w:ascii="Times New Roman" w:hAnsi="Times New Roman" w:cs="Times New Roman"/>
                <w:sz w:val="20"/>
                <w:szCs w:val="20"/>
                <w:lang w:val="pt-BR"/>
              </w:rPr>
              <w:t xml:space="preserve"> optimaliam balansui tarp ‘’track&amp;push</w:t>
            </w:r>
            <w:r w:rsidRPr="00D04B6D">
              <w:rPr>
                <w:rFonts w:ascii="Times New Roman" w:hAnsi="Times New Roman" w:cs="Times New Roman"/>
                <w:sz w:val="20"/>
                <w:szCs w:val="20"/>
                <w:lang w:val="pt-BR"/>
              </w:rPr>
              <w:t>’</w:t>
            </w:r>
            <w:r w:rsidRPr="00D04B6D">
              <w:rPr>
                <w:rFonts w:ascii="Times New Roman" w:hAnsi="Times New Roman" w:cs="Times New Roman"/>
                <w:sz w:val="20"/>
                <w:szCs w:val="20"/>
                <w:lang w:val="en-US"/>
              </w:rPr>
              <w:t>’ judesio</w:t>
            </w:r>
          </w:p>
          <w:p w14:paraId="38EAB29F" w14:textId="6F0860EE" w:rsidR="00D759F0" w:rsidRPr="00D04B6D"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pt-BR"/>
              </w:rPr>
              <w:t>Balionėlių diametrai 2,0; 2,25; 2,5; 2,75; 3,0; 3,25; 3,5; 3,75; 4,0; 4,50; 5,0; 5,5; 6.0 mm</w:t>
            </w:r>
          </w:p>
          <w:p w14:paraId="1ED34C84" w14:textId="2F7B7D41" w:rsidR="00D759F0" w:rsidRPr="00D04B6D"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pt-BR"/>
              </w:rPr>
              <w:t>Balionėlių ilgiai 6; 8; 12; 15; 20; 30; mm visiems balionų diametrams išskyrus 4,5- 6,0  mm diametro balionus;</w:t>
            </w:r>
          </w:p>
          <w:p w14:paraId="2B2B13C2" w14:textId="2F80E495" w:rsidR="00D759F0" w:rsidRPr="00D04B6D"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pt-BR"/>
              </w:rPr>
              <w:t>Nominalus baliono slėgis (NP) nemažiau 12 atm., RBP nemažiau 18 atm.4,5 - 6,0 mm diametro balionus; RBP nemažiau 20 atm. 2,0 - 4,0 mm diametro balionus;</w:t>
            </w:r>
          </w:p>
          <w:p w14:paraId="2EA1CEF9" w14:textId="7ECDE3EB" w:rsidR="00D759F0" w:rsidRPr="00D04B6D"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pt-BR"/>
              </w:rPr>
              <w:t>Pritaikyti 0.014” diametro PTKA vielai;</w:t>
            </w:r>
          </w:p>
          <w:p w14:paraId="108DE39A" w14:textId="350026D3" w:rsidR="00D759F0" w:rsidRPr="00D04B6D" w:rsidRDefault="002E149A" w:rsidP="004F5FED">
            <w:pPr>
              <w:jc w:val="both"/>
              <w:rPr>
                <w:rFonts w:ascii="Times New Roman" w:hAnsi="Times New Roman" w:cs="Times New Roman"/>
                <w:sz w:val="20"/>
                <w:szCs w:val="20"/>
                <w:lang w:val="pt-BR"/>
              </w:rPr>
            </w:pPr>
            <w:r w:rsidRPr="00D04B6D">
              <w:rPr>
                <w:rFonts w:ascii="Times New Roman" w:hAnsi="Times New Roman" w:cs="Times New Roman"/>
                <w:sz w:val="20"/>
                <w:szCs w:val="20"/>
              </w:rPr>
              <w:t xml:space="preserve">• </w:t>
            </w:r>
            <w:r w:rsidR="0001694D" w:rsidRPr="00D04B6D">
              <w:rPr>
                <w:rFonts w:ascii="Times New Roman" w:hAnsi="Times New Roman" w:cs="Times New Roman"/>
                <w:sz w:val="20"/>
                <w:szCs w:val="20"/>
              </w:rPr>
              <w:t xml:space="preserve">Ne mažiau kaip </w:t>
            </w:r>
            <w:r w:rsidR="0001694D" w:rsidRPr="00D04B6D">
              <w:rPr>
                <w:rFonts w:ascii="Times New Roman" w:hAnsi="Times New Roman" w:cs="Times New Roman"/>
                <w:sz w:val="20"/>
                <w:szCs w:val="20"/>
                <w:lang w:val="pt-BR"/>
              </w:rPr>
              <w:t>d</w:t>
            </w:r>
            <w:r w:rsidR="00D759F0" w:rsidRPr="00D04B6D">
              <w:rPr>
                <w:rFonts w:ascii="Times New Roman" w:hAnsi="Times New Roman" w:cs="Times New Roman"/>
                <w:sz w:val="20"/>
                <w:szCs w:val="20"/>
                <w:lang w:val="pt-BR"/>
              </w:rPr>
              <w:t xml:space="preserve">u rentgeno kontrastiniai </w:t>
            </w:r>
            <w:r w:rsidR="00D759F0" w:rsidRPr="006B7D0B">
              <w:rPr>
                <w:rFonts w:ascii="Times New Roman" w:hAnsi="Times New Roman" w:cs="Times New Roman"/>
                <w:sz w:val="20"/>
                <w:szCs w:val="20"/>
                <w:lang w:val="pt-BR"/>
              </w:rPr>
              <w:t>platinum-iridium</w:t>
            </w:r>
            <w:r w:rsidR="0001694D" w:rsidRPr="00D04B6D">
              <w:rPr>
                <w:rFonts w:ascii="Times New Roman" w:hAnsi="Times New Roman" w:cs="Times New Roman"/>
                <w:sz w:val="20"/>
                <w:szCs w:val="20"/>
                <w:lang w:val="pt-BR"/>
              </w:rPr>
              <w:t xml:space="preserve"> arba lygiaverčiai</w:t>
            </w:r>
            <w:r w:rsidR="00D759F0" w:rsidRPr="00D04B6D">
              <w:rPr>
                <w:rFonts w:ascii="Times New Roman" w:hAnsi="Times New Roman" w:cs="Times New Roman"/>
                <w:sz w:val="20"/>
                <w:szCs w:val="20"/>
                <w:lang w:val="pt-BR"/>
              </w:rPr>
              <w:t xml:space="preserve"> markeriai ;</w:t>
            </w:r>
          </w:p>
          <w:p w14:paraId="2E6146D0" w14:textId="10C45284" w:rsidR="00D759F0" w:rsidRPr="00D04B6D" w:rsidRDefault="002E149A" w:rsidP="004F5FED">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Kateterio galiukas lankstus, trumpas, kūgio formos;</w:t>
            </w:r>
          </w:p>
          <w:p w14:paraId="582D5B40" w14:textId="569E4401" w:rsidR="00D759F0" w:rsidRPr="00D04B6D" w:rsidRDefault="002E149A" w:rsidP="004F5FED">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Ultra žemas įėjimo profilis (Lesion entry profile) ne daugiau 0,017</w:t>
            </w:r>
          </w:p>
        </w:tc>
        <w:tc>
          <w:tcPr>
            <w:tcW w:w="567" w:type="dxa"/>
            <w:tcBorders>
              <w:top w:val="single" w:sz="4" w:space="0" w:color="auto"/>
              <w:left w:val="nil"/>
              <w:bottom w:val="single" w:sz="4" w:space="0" w:color="auto"/>
              <w:right w:val="single" w:sz="4" w:space="0" w:color="auto"/>
            </w:tcBorders>
            <w:vAlign w:val="center"/>
          </w:tcPr>
          <w:p w14:paraId="5F128F00" w14:textId="4251D3FC"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6604CA4A" w14:textId="314DC3CE"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D16A2C" w14:textId="7AC6DA88" w:rsidR="00D759F0" w:rsidRPr="00216908" w:rsidRDefault="00D759F0" w:rsidP="00D759F0">
            <w:pPr>
              <w:jc w:val="center"/>
              <w:rPr>
                <w:rFonts w:ascii="Times New Roman" w:hAnsi="Times New Roman" w:cs="Times New Roman"/>
                <w:sz w:val="20"/>
                <w:szCs w:val="20"/>
                <w:highlight w:val="yellow"/>
                <w:lang w:val="ru-RU"/>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E30C66" w14:textId="4B00DA63"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F8CE9"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AD70AE"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C8993B" w14:textId="77777777" w:rsidR="00D759F0" w:rsidRPr="003372EA" w:rsidRDefault="00D759F0" w:rsidP="00D759F0">
            <w:pPr>
              <w:jc w:val="center"/>
              <w:rPr>
                <w:rFonts w:ascii="Times New Roman" w:hAnsi="Times New Roman" w:cs="Times New Roman"/>
                <w:sz w:val="20"/>
                <w:szCs w:val="20"/>
              </w:rPr>
            </w:pPr>
          </w:p>
        </w:tc>
      </w:tr>
      <w:tr w:rsidR="00D759F0" w:rsidRPr="003372EA" w14:paraId="3838C93D"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64A95E04" w14:textId="0019E721" w:rsidR="00D759F0"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1</w:t>
            </w:r>
          </w:p>
        </w:tc>
        <w:tc>
          <w:tcPr>
            <w:tcW w:w="1843" w:type="dxa"/>
            <w:gridSpan w:val="2"/>
            <w:tcBorders>
              <w:top w:val="single" w:sz="4" w:space="0" w:color="auto"/>
              <w:left w:val="nil"/>
              <w:bottom w:val="single" w:sz="4" w:space="0" w:color="auto"/>
              <w:right w:val="single" w:sz="4" w:space="0" w:color="auto"/>
            </w:tcBorders>
            <w:vAlign w:val="center"/>
          </w:tcPr>
          <w:p w14:paraId="50889B9D" w14:textId="7F72C829" w:rsidR="00D759F0" w:rsidRPr="004F5FED" w:rsidRDefault="00D759F0" w:rsidP="00D759F0">
            <w:pPr>
              <w:jc w:val="center"/>
              <w:rPr>
                <w:rFonts w:ascii="Times New Roman" w:hAnsi="Times New Roman" w:cs="Times New Roman"/>
                <w:b/>
                <w:bCs/>
                <w:sz w:val="20"/>
                <w:szCs w:val="20"/>
              </w:rPr>
            </w:pPr>
            <w:bookmarkStart w:id="20" w:name="_Hlk243321772"/>
            <w:r w:rsidRPr="004F5FED">
              <w:rPr>
                <w:rFonts w:ascii="Times New Roman" w:hAnsi="Times New Roman" w:cs="Times New Roman"/>
                <w:b/>
                <w:color w:val="000000"/>
                <w:sz w:val="20"/>
                <w:szCs w:val="20"/>
                <w:lang w:val="en-US"/>
              </w:rPr>
              <w:t>Balioninis kateteris prediliatacijai</w:t>
            </w:r>
            <w:bookmarkEnd w:id="20"/>
          </w:p>
        </w:tc>
        <w:tc>
          <w:tcPr>
            <w:tcW w:w="4254" w:type="dxa"/>
            <w:tcBorders>
              <w:top w:val="single" w:sz="4" w:space="0" w:color="auto"/>
              <w:left w:val="nil"/>
              <w:bottom w:val="single" w:sz="4" w:space="0" w:color="auto"/>
              <w:right w:val="single" w:sz="4" w:space="0" w:color="auto"/>
            </w:tcBorders>
            <w:vAlign w:val="center"/>
          </w:tcPr>
          <w:p w14:paraId="0CD1E984" w14:textId="23512DF5"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Gero slydimo – spec. hidrofilinė</w:t>
            </w:r>
            <w:r w:rsidR="0001694D">
              <w:rPr>
                <w:rFonts w:ascii="Times New Roman" w:hAnsi="Times New Roman" w:cs="Times New Roman"/>
                <w:sz w:val="20"/>
                <w:szCs w:val="20"/>
              </w:rPr>
              <w:t xml:space="preserve"> arba lygiavertė</w:t>
            </w:r>
            <w:r w:rsidR="00D759F0" w:rsidRPr="004F5FED">
              <w:rPr>
                <w:rFonts w:ascii="Times New Roman" w:hAnsi="Times New Roman" w:cs="Times New Roman"/>
                <w:sz w:val="20"/>
                <w:szCs w:val="20"/>
              </w:rPr>
              <w:t xml:space="preserve"> danga.</w:t>
            </w:r>
          </w:p>
          <w:p w14:paraId="6BF8249F" w14:textId="75336A51"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Diametras: vidinė dalis ne daugiau 1,8 F, distalinė dalis – ne daugiau 2,4 F</w:t>
            </w:r>
          </w:p>
          <w:p w14:paraId="29A1E664" w14:textId="508292E5"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Nominalus slėgis ne mažiau 6 atm, RBP- ne  mažiau 12-14 atm, MBP-ne mažiau 18 atm.</w:t>
            </w:r>
          </w:p>
          <w:p w14:paraId="43106345" w14:textId="40E52E80"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01694D">
              <w:rPr>
                <w:rFonts w:ascii="Times New Roman" w:hAnsi="Times New Roman" w:cs="Times New Roman"/>
                <w:sz w:val="20"/>
                <w:szCs w:val="20"/>
              </w:rPr>
              <w:t>Ne mažiau kaip d</w:t>
            </w:r>
            <w:r w:rsidR="00D759F0" w:rsidRPr="004F5FED">
              <w:rPr>
                <w:rFonts w:ascii="Times New Roman" w:hAnsi="Times New Roman" w:cs="Times New Roman"/>
                <w:sz w:val="20"/>
                <w:szCs w:val="20"/>
              </w:rPr>
              <w:t>u rentgeno kontrastiniai markeriai.</w:t>
            </w:r>
          </w:p>
          <w:p w14:paraId="66BD18D8" w14:textId="080EEC7E"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 xml:space="preserve">Lankstus ir plonas galiukas </w:t>
            </w:r>
            <w:r w:rsidR="00D759F0" w:rsidRPr="0001694D">
              <w:rPr>
                <w:rFonts w:ascii="Times New Roman" w:hAnsi="Times New Roman" w:cs="Times New Roman"/>
                <w:sz w:val="20"/>
                <w:szCs w:val="20"/>
              </w:rPr>
              <w:t>(pageidautinas spalvinis markeris).</w:t>
            </w:r>
          </w:p>
          <w:p w14:paraId="7F6EFAF2" w14:textId="3F9356F2"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Kateterio kūnas atsparus persilenkimui, sustiprinta pereinančioji baliono kūno dalis tarp distalinio ir proksimalinio segmento</w:t>
            </w:r>
          </w:p>
          <w:p w14:paraId="5F9E0601" w14:textId="127B4C19"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Balionėliai įvairių ilgių nuo 9 mm iki 30 mm ir įvairių diametrų nuo 1.5 mm iki 6.0 mm.</w:t>
            </w:r>
          </w:p>
          <w:p w14:paraId="4C594A60" w14:textId="1F2307D1"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Balioninio kateterio naudojamas ilgis ne mažesnis kaip 140 cm.</w:t>
            </w:r>
          </w:p>
          <w:p w14:paraId="188721F0" w14:textId="1EAEF344"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 xml:space="preserve">Baliono medžiaga atspari abrazijoms, </w:t>
            </w:r>
            <w:r w:rsidR="00D759F0" w:rsidRPr="006B7D0B">
              <w:rPr>
                <w:rFonts w:ascii="Times New Roman" w:hAnsi="Times New Roman" w:cs="Times New Roman"/>
                <w:sz w:val="20"/>
                <w:szCs w:val="20"/>
              </w:rPr>
              <w:t>lazeriu šlifuota</w:t>
            </w:r>
            <w:r w:rsidR="00D759F0" w:rsidRPr="004F5FED">
              <w:rPr>
                <w:rFonts w:ascii="Times New Roman" w:hAnsi="Times New Roman" w:cs="Times New Roman"/>
                <w:sz w:val="20"/>
                <w:szCs w:val="20"/>
              </w:rPr>
              <w:t xml:space="preserve"> proksimali baliono dalis.</w:t>
            </w:r>
          </w:p>
          <w:p w14:paraId="132DBE98" w14:textId="0D0A53FF"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Universalaus panaudojimo - plėtimams ir stentavimui.</w:t>
            </w:r>
          </w:p>
          <w:p w14:paraId="5CF58EDB" w14:textId="60450A24"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Kontroliuojamo išsiplėtimo.</w:t>
            </w:r>
          </w:p>
          <w:p w14:paraId="537645E4" w14:textId="53A3033C"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Žemo distalinio profilio ties distaliniu markeriu</w:t>
            </w:r>
          </w:p>
          <w:p w14:paraId="7B642FF7" w14:textId="2FBFEDD0" w:rsidR="00D759F0" w:rsidRPr="004F5FED" w:rsidRDefault="002E149A" w:rsidP="004F5FED">
            <w:pPr>
              <w:jc w:val="both"/>
              <w:rPr>
                <w:rFonts w:ascii="Times New Roman" w:hAnsi="Times New Roman" w:cs="Times New Roman"/>
                <w:sz w:val="20"/>
                <w:szCs w:val="20"/>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Pritaikyta 0,014’’ diametro vielai</w:t>
            </w:r>
          </w:p>
          <w:p w14:paraId="23C6BFE9" w14:textId="7113164E" w:rsidR="00D759F0" w:rsidRPr="004F5FED" w:rsidRDefault="002E149A" w:rsidP="004F5FED">
            <w:pPr>
              <w:pStyle w:val="NoSpacing"/>
              <w:jc w:val="both"/>
              <w:rPr>
                <w:rFonts w:ascii="Times New Roman" w:hAnsi="Times New Roman" w:cs="Times New Roman"/>
                <w:sz w:val="20"/>
                <w:szCs w:val="20"/>
                <w:lang w:val="lt-LT"/>
              </w:rPr>
            </w:pPr>
            <w:r w:rsidRPr="003372EA">
              <w:rPr>
                <w:rFonts w:ascii="Times New Roman" w:hAnsi="Times New Roman" w:cs="Times New Roman"/>
                <w:sz w:val="20"/>
                <w:szCs w:val="20"/>
              </w:rPr>
              <w:t>•</w:t>
            </w:r>
            <w:r>
              <w:rPr>
                <w:rFonts w:ascii="Times New Roman" w:hAnsi="Times New Roman" w:cs="Times New Roman"/>
                <w:sz w:val="20"/>
                <w:szCs w:val="20"/>
              </w:rPr>
              <w:t xml:space="preserve"> </w:t>
            </w:r>
            <w:r w:rsidR="00D759F0" w:rsidRPr="004F5FED">
              <w:rPr>
                <w:rFonts w:ascii="Times New Roman" w:hAnsi="Times New Roman" w:cs="Times New Roman"/>
                <w:sz w:val="20"/>
                <w:szCs w:val="20"/>
              </w:rPr>
              <w:t>Kateterio galiukas lankstus, trumpas, kūgio formos, įėjimo profilis (Lesion entry profile) ne daugiau 0,017”.</w:t>
            </w:r>
          </w:p>
        </w:tc>
        <w:tc>
          <w:tcPr>
            <w:tcW w:w="567" w:type="dxa"/>
            <w:tcBorders>
              <w:top w:val="single" w:sz="4" w:space="0" w:color="auto"/>
              <w:left w:val="nil"/>
              <w:bottom w:val="single" w:sz="4" w:space="0" w:color="auto"/>
              <w:right w:val="single" w:sz="4" w:space="0" w:color="auto"/>
            </w:tcBorders>
            <w:vAlign w:val="center"/>
          </w:tcPr>
          <w:p w14:paraId="1ABD1A60" w14:textId="41E1F4CF" w:rsidR="00D759F0" w:rsidRPr="004F5FED" w:rsidRDefault="00D759F0" w:rsidP="00D759F0">
            <w:pPr>
              <w:jc w:val="center"/>
              <w:rPr>
                <w:rFonts w:ascii="Times New Roman" w:hAnsi="Times New Roman" w:cs="Times New Roman"/>
                <w:sz w:val="20"/>
                <w:szCs w:val="20"/>
              </w:rPr>
            </w:pPr>
            <w:r w:rsidRPr="004F5FED">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63A98859" w14:textId="68154D71" w:rsidR="00D759F0" w:rsidRPr="004F5FED" w:rsidRDefault="001B1B19" w:rsidP="00D759F0">
            <w:pPr>
              <w:jc w:val="center"/>
              <w:rPr>
                <w:rFonts w:ascii="Times New Roman" w:hAnsi="Times New Roman" w:cs="Times New Roman"/>
                <w:sz w:val="20"/>
                <w:szCs w:val="20"/>
              </w:rPr>
            </w:pPr>
            <w:r w:rsidRPr="004F5FED">
              <w:rPr>
                <w:rFonts w:ascii="Times New Roman" w:hAnsi="Times New Roman" w:cs="Times New Roman"/>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E0B65D" w14:textId="0E00AD31" w:rsidR="00D759F0" w:rsidRPr="00216908" w:rsidRDefault="00D759F0" w:rsidP="00D759F0">
            <w:pPr>
              <w:jc w:val="center"/>
              <w:rPr>
                <w:rFonts w:ascii="Times New Roman" w:hAnsi="Times New Roman" w:cs="Times New Roman"/>
                <w:sz w:val="20"/>
                <w:szCs w:val="20"/>
                <w:highlight w:val="yellow"/>
                <w:lang w:val="ru-RU"/>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C10D8A" w14:textId="744173B4" w:rsidR="00D759F0" w:rsidRPr="00216908" w:rsidRDefault="00D759F0" w:rsidP="00D759F0">
            <w:pPr>
              <w:jc w:val="center"/>
              <w:rPr>
                <w:rFonts w:ascii="Times New Roman" w:hAnsi="Times New Roman" w:cs="Times New Roman"/>
                <w:sz w:val="20"/>
                <w:szCs w:val="20"/>
                <w:highlight w:val="yellow"/>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31356F"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DBB60B"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E3B238" w14:textId="77777777" w:rsidR="00D759F0" w:rsidRPr="003372EA" w:rsidRDefault="00D759F0" w:rsidP="00D759F0">
            <w:pPr>
              <w:jc w:val="center"/>
              <w:rPr>
                <w:rFonts w:ascii="Times New Roman" w:hAnsi="Times New Roman" w:cs="Times New Roman"/>
                <w:sz w:val="20"/>
                <w:szCs w:val="20"/>
              </w:rPr>
            </w:pPr>
          </w:p>
        </w:tc>
      </w:tr>
      <w:tr w:rsidR="00D759F0" w:rsidRPr="003372EA" w14:paraId="069DDE44"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2F1FB12C" w14:textId="19A810C6"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2</w:t>
            </w:r>
            <w:r w:rsidR="00D759F0"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6DDCC3C4" w14:textId="63C70BA4" w:rsidR="00D759F0" w:rsidRPr="003372EA" w:rsidRDefault="00D759F0" w:rsidP="00D759F0">
            <w:pPr>
              <w:jc w:val="center"/>
              <w:rPr>
                <w:rFonts w:ascii="Times New Roman" w:hAnsi="Times New Roman" w:cs="Times New Roman"/>
                <w:b/>
                <w:bCs/>
                <w:sz w:val="20"/>
                <w:szCs w:val="20"/>
              </w:rPr>
            </w:pPr>
            <w:bookmarkStart w:id="21" w:name="_Hlk243321809"/>
            <w:r w:rsidRPr="003372EA">
              <w:rPr>
                <w:rFonts w:ascii="Times New Roman" w:hAnsi="Times New Roman" w:cs="Times New Roman"/>
                <w:b/>
                <w:bCs/>
                <w:sz w:val="20"/>
                <w:szCs w:val="20"/>
              </w:rPr>
              <w:t>PTVA prietaisų rinkiniai</w:t>
            </w:r>
            <w:bookmarkEnd w:id="21"/>
          </w:p>
        </w:tc>
        <w:tc>
          <w:tcPr>
            <w:tcW w:w="4254" w:type="dxa"/>
            <w:tcBorders>
              <w:top w:val="single" w:sz="4" w:space="0" w:color="auto"/>
              <w:left w:val="nil"/>
              <w:bottom w:val="single" w:sz="4" w:space="0" w:color="auto"/>
              <w:right w:val="single" w:sz="4" w:space="0" w:color="auto"/>
            </w:tcBorders>
            <w:vAlign w:val="center"/>
          </w:tcPr>
          <w:p w14:paraId="080C3FD6" w14:textId="044BB510"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PTVA švirkštas su manometru, kuriame turi būti dvi slėgio skalės - „atm“ ir „psi“;</w:t>
            </w:r>
          </w:p>
          <w:p w14:paraId="58F9A166" w14:textId="676DCAB3"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Švirkšto talpa –</w:t>
            </w:r>
            <w:r w:rsidR="00D759F0" w:rsidRPr="006B7D0B">
              <w:rPr>
                <w:rFonts w:ascii="Times New Roman" w:hAnsi="Times New Roman" w:cs="Times New Roman"/>
                <w:sz w:val="20"/>
                <w:szCs w:val="20"/>
                <w:lang w:val="lt-LT"/>
              </w:rPr>
              <w:t>20 ml.</w:t>
            </w:r>
          </w:p>
          <w:p w14:paraId="7BB1A9C8" w14:textId="7A063574"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 xml:space="preserve">Didžiausias darbinis slėgis – ne mažesnis kaip 30 atm. </w:t>
            </w:r>
          </w:p>
          <w:p w14:paraId="69CB54CA" w14:textId="5B3D89B7"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 xml:space="preserve">Lanksti, prailginta </w:t>
            </w:r>
            <w:r w:rsidR="00D759F0" w:rsidRPr="006B7D0B">
              <w:rPr>
                <w:rFonts w:ascii="Times New Roman" w:hAnsi="Times New Roman" w:cs="Times New Roman"/>
                <w:sz w:val="20"/>
                <w:szCs w:val="20"/>
                <w:lang w:val="lt-LT"/>
              </w:rPr>
              <w:t>25 cm</w:t>
            </w:r>
            <w:r w:rsidR="00D759F0" w:rsidRPr="00D04B6D">
              <w:rPr>
                <w:rFonts w:ascii="Times New Roman" w:hAnsi="Times New Roman" w:cs="Times New Roman"/>
                <w:sz w:val="20"/>
                <w:szCs w:val="20"/>
                <w:lang w:val="lt-LT"/>
              </w:rPr>
              <w:t xml:space="preserve"> praplovimo atšaka su </w:t>
            </w:r>
            <w:r w:rsidR="00D759F0" w:rsidRPr="006B7D0B">
              <w:rPr>
                <w:rFonts w:ascii="Times New Roman" w:hAnsi="Times New Roman" w:cs="Times New Roman"/>
                <w:sz w:val="20"/>
                <w:szCs w:val="20"/>
                <w:lang w:val="lt-LT"/>
              </w:rPr>
              <w:t>trijų krypčių kraniuku</w:t>
            </w:r>
            <w:r w:rsidR="00D759F0" w:rsidRPr="00D04B6D">
              <w:rPr>
                <w:rFonts w:ascii="Times New Roman" w:hAnsi="Times New Roman" w:cs="Times New Roman"/>
                <w:sz w:val="20"/>
                <w:szCs w:val="20"/>
                <w:lang w:val="lt-LT"/>
              </w:rPr>
              <w:t>.</w:t>
            </w:r>
          </w:p>
          <w:p w14:paraId="3880C265" w14:textId="62D924F1"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 xml:space="preserve"> 0,014" vielos fiksatorius-suktukas;</w:t>
            </w:r>
          </w:p>
          <w:p w14:paraId="3EAE5D94" w14:textId="3F6B2E3B" w:rsidR="00D759F0" w:rsidRPr="00D04B6D" w:rsidRDefault="002E149A" w:rsidP="00E70B2E">
            <w:pPr>
              <w:pStyle w:val="NoSpacing"/>
              <w:jc w:val="both"/>
              <w:rPr>
                <w:rFonts w:ascii="Times New Roman" w:hAnsi="Times New Roman" w:cs="Times New Roman"/>
                <w:sz w:val="20"/>
                <w:szCs w:val="20"/>
                <w:lang w:val="lt-LT"/>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Y jungtukas su hemostaziniu įrenginiu kraujo netekimui minimizuoti; jungtukas uždaromas ir sandarinamas ne rotaciniu, o išilginiu judesiu;</w:t>
            </w:r>
          </w:p>
          <w:p w14:paraId="494F2DCA" w14:textId="0DD970DE" w:rsidR="00D759F0" w:rsidRPr="00D04B6D" w:rsidRDefault="002E149A" w:rsidP="004F5FED">
            <w:pPr>
              <w:pStyle w:val="NoSpacing"/>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lang w:val="lt-LT"/>
              </w:rPr>
              <w:t>vielos-nukreipėjo įvedimo adata</w:t>
            </w:r>
          </w:p>
        </w:tc>
        <w:tc>
          <w:tcPr>
            <w:tcW w:w="567" w:type="dxa"/>
            <w:tcBorders>
              <w:top w:val="single" w:sz="4" w:space="0" w:color="auto"/>
              <w:left w:val="nil"/>
              <w:bottom w:val="single" w:sz="4" w:space="0" w:color="auto"/>
              <w:right w:val="single" w:sz="4" w:space="0" w:color="auto"/>
            </w:tcBorders>
            <w:vAlign w:val="center"/>
          </w:tcPr>
          <w:p w14:paraId="7D9C7452" w14:textId="7909E640"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76277B1A" w14:textId="79869D29"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AA8476" w14:textId="63B6BB6F" w:rsidR="00D759F0" w:rsidRPr="003372EA" w:rsidRDefault="00D759F0" w:rsidP="00D759F0">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A891FD" w14:textId="6275FEA4"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558B3"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5890EF"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BD0CBA" w14:textId="77777777" w:rsidR="00D759F0" w:rsidRPr="003372EA" w:rsidRDefault="00D759F0" w:rsidP="00D759F0">
            <w:pPr>
              <w:jc w:val="center"/>
              <w:rPr>
                <w:rFonts w:ascii="Times New Roman" w:hAnsi="Times New Roman" w:cs="Times New Roman"/>
                <w:sz w:val="20"/>
                <w:szCs w:val="20"/>
              </w:rPr>
            </w:pPr>
          </w:p>
        </w:tc>
      </w:tr>
      <w:tr w:rsidR="00D759F0" w:rsidRPr="003372EA" w14:paraId="58C01A0C"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4AB0EA4C" w14:textId="6B684593"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3</w:t>
            </w:r>
            <w:r w:rsidR="00D759F0" w:rsidRPr="003372EA">
              <w:rPr>
                <w:rFonts w:ascii="Times New Roman" w:hAnsi="Times New Roman" w:cs="Times New Roman"/>
                <w:b/>
                <w:bCs/>
                <w:sz w:val="20"/>
                <w:szCs w:val="20"/>
              </w:rPr>
              <w:t>.</w:t>
            </w:r>
          </w:p>
        </w:tc>
        <w:tc>
          <w:tcPr>
            <w:tcW w:w="1843" w:type="dxa"/>
            <w:gridSpan w:val="2"/>
            <w:tcBorders>
              <w:top w:val="single" w:sz="4" w:space="0" w:color="auto"/>
              <w:left w:val="nil"/>
              <w:bottom w:val="single" w:sz="4" w:space="0" w:color="auto"/>
              <w:right w:val="single" w:sz="4" w:space="0" w:color="auto"/>
            </w:tcBorders>
            <w:vAlign w:val="center"/>
          </w:tcPr>
          <w:p w14:paraId="00194572" w14:textId="262053E3" w:rsidR="00D759F0" w:rsidRPr="003372EA" w:rsidRDefault="00D759F0" w:rsidP="00D759F0">
            <w:pPr>
              <w:rPr>
                <w:rFonts w:ascii="Times New Roman" w:hAnsi="Times New Roman" w:cs="Times New Roman"/>
                <w:b/>
                <w:bCs/>
                <w:sz w:val="20"/>
                <w:szCs w:val="20"/>
              </w:rPr>
            </w:pPr>
            <w:bookmarkStart w:id="22" w:name="_Hlk243321846"/>
            <w:r w:rsidRPr="003372EA">
              <w:rPr>
                <w:rFonts w:ascii="Times New Roman" w:hAnsi="Times New Roman" w:cs="Times New Roman"/>
                <w:b/>
                <w:bCs/>
                <w:sz w:val="20"/>
                <w:szCs w:val="20"/>
              </w:rPr>
              <w:t>Y - konektoriai</w:t>
            </w:r>
            <w:bookmarkEnd w:id="22"/>
          </w:p>
        </w:tc>
        <w:tc>
          <w:tcPr>
            <w:tcW w:w="4254" w:type="dxa"/>
            <w:tcBorders>
              <w:top w:val="single" w:sz="4" w:space="0" w:color="auto"/>
              <w:left w:val="nil"/>
              <w:bottom w:val="single" w:sz="4" w:space="0" w:color="auto"/>
              <w:right w:val="single" w:sz="4" w:space="0" w:color="auto"/>
            </w:tcBorders>
            <w:vAlign w:val="center"/>
          </w:tcPr>
          <w:p w14:paraId="6489E61A" w14:textId="638DF02D" w:rsidR="00D759F0" w:rsidRPr="00D04B6D" w:rsidRDefault="00D759F0" w:rsidP="00D759F0">
            <w:pPr>
              <w:jc w:val="both"/>
              <w:rPr>
                <w:rFonts w:ascii="Times New Roman" w:hAnsi="Times New Roman" w:cs="Times New Roman"/>
                <w:sz w:val="20"/>
                <w:szCs w:val="20"/>
              </w:rPr>
            </w:pPr>
            <w:r w:rsidRPr="00D04B6D">
              <w:rPr>
                <w:rFonts w:ascii="Times New Roman" w:hAnsi="Times New Roman" w:cs="Times New Roman"/>
                <w:sz w:val="20"/>
                <w:szCs w:val="20"/>
              </w:rPr>
              <w:t>Y - konektoriai</w:t>
            </w:r>
          </w:p>
        </w:tc>
        <w:tc>
          <w:tcPr>
            <w:tcW w:w="567" w:type="dxa"/>
            <w:tcBorders>
              <w:top w:val="single" w:sz="4" w:space="0" w:color="auto"/>
              <w:left w:val="nil"/>
              <w:bottom w:val="single" w:sz="4" w:space="0" w:color="auto"/>
              <w:right w:val="single" w:sz="4" w:space="0" w:color="auto"/>
            </w:tcBorders>
            <w:vAlign w:val="center"/>
          </w:tcPr>
          <w:p w14:paraId="194D5C6D" w14:textId="60F63683"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47DF6EB4" w14:textId="5A1895F9"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A6D691" w14:textId="16F57AD5" w:rsidR="00D759F0" w:rsidRPr="003372EA" w:rsidRDefault="00D759F0" w:rsidP="00D759F0">
            <w:pPr>
              <w:jc w:val="center"/>
              <w:rPr>
                <w:rFonts w:ascii="Times New Roman" w:hAnsi="Times New Roman" w:cs="Times New Roman"/>
                <w:sz w:val="20"/>
                <w:szCs w:val="20"/>
              </w:rPr>
            </w:pPr>
          </w:p>
        </w:tc>
        <w:tc>
          <w:tcPr>
            <w:tcW w:w="11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5716" w14:textId="2CFA3CA6"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53BBBD" w14:textId="77777777" w:rsidR="00D759F0" w:rsidRPr="003372EA" w:rsidRDefault="00D759F0" w:rsidP="00D759F0">
            <w:pPr>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5605D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2B148C" w14:textId="77777777" w:rsidR="00D759F0" w:rsidRPr="003372EA" w:rsidRDefault="00D759F0" w:rsidP="00D759F0">
            <w:pPr>
              <w:jc w:val="center"/>
              <w:rPr>
                <w:rFonts w:ascii="Times New Roman" w:hAnsi="Times New Roman" w:cs="Times New Roman"/>
                <w:sz w:val="20"/>
                <w:szCs w:val="20"/>
              </w:rPr>
            </w:pPr>
          </w:p>
        </w:tc>
      </w:tr>
      <w:tr w:rsidR="00D759F0" w:rsidRPr="003372EA" w14:paraId="4451F36C" w14:textId="77777777" w:rsidTr="002E149A">
        <w:trPr>
          <w:trHeight w:val="382"/>
        </w:trPr>
        <w:tc>
          <w:tcPr>
            <w:tcW w:w="849" w:type="dxa"/>
            <w:tcBorders>
              <w:top w:val="single" w:sz="4" w:space="0" w:color="auto"/>
              <w:left w:val="single" w:sz="4" w:space="0" w:color="auto"/>
              <w:bottom w:val="single" w:sz="4" w:space="0" w:color="auto"/>
              <w:right w:val="single" w:sz="4" w:space="0" w:color="auto"/>
            </w:tcBorders>
            <w:vAlign w:val="center"/>
          </w:tcPr>
          <w:p w14:paraId="7086A23A" w14:textId="70447744"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4</w:t>
            </w:r>
            <w:r w:rsidR="00D759F0">
              <w:rPr>
                <w:rFonts w:ascii="Times New Roman" w:hAnsi="Times New Roman" w:cs="Times New Roman"/>
                <w:b/>
                <w:bCs/>
                <w:sz w:val="20"/>
                <w:szCs w:val="20"/>
              </w:rPr>
              <w:t>.</w:t>
            </w:r>
          </w:p>
        </w:tc>
        <w:tc>
          <w:tcPr>
            <w:tcW w:w="15028" w:type="dxa"/>
            <w:gridSpan w:val="12"/>
            <w:tcBorders>
              <w:top w:val="single" w:sz="4" w:space="0" w:color="auto"/>
              <w:left w:val="nil"/>
              <w:bottom w:val="single" w:sz="4" w:space="0" w:color="auto"/>
              <w:right w:val="single" w:sz="4" w:space="0" w:color="000000"/>
            </w:tcBorders>
            <w:vAlign w:val="center"/>
          </w:tcPr>
          <w:p w14:paraId="780A75B1" w14:textId="22F49ACA" w:rsidR="00D759F0" w:rsidRPr="00D04B6D" w:rsidRDefault="00D759F0" w:rsidP="00D759F0">
            <w:pPr>
              <w:rPr>
                <w:rFonts w:ascii="Times New Roman" w:hAnsi="Times New Roman" w:cs="Times New Roman"/>
                <w:b/>
                <w:bCs/>
                <w:sz w:val="20"/>
                <w:szCs w:val="20"/>
              </w:rPr>
            </w:pPr>
            <w:bookmarkStart w:id="23" w:name="_Hlk243321876"/>
            <w:r w:rsidRPr="00D04B6D">
              <w:rPr>
                <w:rFonts w:ascii="Times New Roman" w:hAnsi="Times New Roman" w:cs="Times New Roman"/>
                <w:b/>
                <w:bCs/>
                <w:sz w:val="20"/>
                <w:szCs w:val="20"/>
              </w:rPr>
              <w:t xml:space="preserve">Neuroembolizacijos spiralės  </w:t>
            </w:r>
            <w:bookmarkEnd w:id="23"/>
            <w:r w:rsidRPr="00D04B6D">
              <w:rPr>
                <w:rFonts w:ascii="Times New Roman" w:hAnsi="Times New Roman" w:cs="Times New Roman"/>
                <w:b/>
                <w:bCs/>
                <w:color w:val="EE0000"/>
                <w:sz w:val="20"/>
                <w:szCs w:val="20"/>
              </w:rPr>
              <w:t>REIKALINGA KONSIGNACIJA</w:t>
            </w:r>
          </w:p>
        </w:tc>
      </w:tr>
      <w:tr w:rsidR="00D759F0" w:rsidRPr="003372EA" w14:paraId="4E34EEAD" w14:textId="77777777" w:rsidTr="00D736CF">
        <w:tc>
          <w:tcPr>
            <w:tcW w:w="849" w:type="dxa"/>
            <w:tcBorders>
              <w:top w:val="single" w:sz="4" w:space="0" w:color="auto"/>
              <w:left w:val="single" w:sz="4" w:space="0" w:color="auto"/>
              <w:bottom w:val="single" w:sz="4" w:space="0" w:color="auto"/>
              <w:right w:val="single" w:sz="4" w:space="0" w:color="auto"/>
            </w:tcBorders>
            <w:vAlign w:val="center"/>
          </w:tcPr>
          <w:p w14:paraId="16F45446" w14:textId="5CAC285F"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4</w:t>
            </w:r>
            <w:r w:rsidR="00D759F0" w:rsidRPr="003372EA">
              <w:rPr>
                <w:rFonts w:ascii="Times New Roman" w:hAnsi="Times New Roman" w:cs="Times New Roman"/>
                <w:b/>
                <w:bCs/>
                <w:sz w:val="20"/>
                <w:szCs w:val="20"/>
              </w:rPr>
              <w:t>.1</w:t>
            </w:r>
          </w:p>
        </w:tc>
        <w:tc>
          <w:tcPr>
            <w:tcW w:w="1701" w:type="dxa"/>
            <w:tcBorders>
              <w:top w:val="single" w:sz="4" w:space="0" w:color="auto"/>
              <w:left w:val="nil"/>
              <w:bottom w:val="single" w:sz="4" w:space="0" w:color="auto"/>
              <w:right w:val="single" w:sz="4" w:space="0" w:color="auto"/>
            </w:tcBorders>
            <w:vAlign w:val="center"/>
          </w:tcPr>
          <w:p w14:paraId="3651B355" w14:textId="060231D9" w:rsidR="00D759F0" w:rsidRPr="003372EA" w:rsidRDefault="00D759F0" w:rsidP="00D759F0">
            <w:pPr>
              <w:jc w:val="center"/>
              <w:rPr>
                <w:rFonts w:ascii="Times New Roman" w:hAnsi="Times New Roman" w:cs="Times New Roman"/>
                <w:b/>
                <w:bCs/>
                <w:sz w:val="20"/>
                <w:szCs w:val="20"/>
              </w:rPr>
            </w:pPr>
            <w:r w:rsidRPr="003372EA">
              <w:rPr>
                <w:rFonts w:ascii="Times New Roman" w:hAnsi="Times New Roman" w:cs="Times New Roman"/>
                <w:b/>
                <w:bCs/>
                <w:sz w:val="20"/>
                <w:szCs w:val="20"/>
              </w:rPr>
              <w:t>Spiralės neuroembolizacijai skirtos darbui su daugkartinio naudojimo atskyrimo sistema veikiančia elektrolizės būdu</w:t>
            </w:r>
          </w:p>
        </w:tc>
        <w:tc>
          <w:tcPr>
            <w:tcW w:w="4396" w:type="dxa"/>
            <w:gridSpan w:val="2"/>
            <w:tcBorders>
              <w:top w:val="single" w:sz="4" w:space="0" w:color="auto"/>
              <w:left w:val="nil"/>
              <w:bottom w:val="single" w:sz="4" w:space="0" w:color="auto"/>
              <w:right w:val="single" w:sz="4" w:space="0" w:color="auto"/>
            </w:tcBorders>
            <w:vAlign w:val="center"/>
          </w:tcPr>
          <w:p w14:paraId="1D3F0888" w14:textId="6B0DF61A" w:rsidR="00D759F0" w:rsidRPr="00D04B6D" w:rsidRDefault="002E149A"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Vienkart</w:t>
            </w:r>
            <w:r w:rsidR="00E70B2E" w:rsidRPr="00D04B6D">
              <w:rPr>
                <w:rFonts w:ascii="Times New Roman" w:hAnsi="Times New Roman" w:cs="Times New Roman"/>
                <w:sz w:val="20"/>
                <w:szCs w:val="20"/>
              </w:rPr>
              <w:t xml:space="preserve">inės, </w:t>
            </w:r>
            <w:r w:rsidR="00D759F0" w:rsidRPr="00D04B6D">
              <w:rPr>
                <w:rFonts w:ascii="Times New Roman" w:hAnsi="Times New Roman" w:cs="Times New Roman"/>
                <w:sz w:val="20"/>
                <w:szCs w:val="20"/>
              </w:rPr>
              <w:t>steril</w:t>
            </w:r>
            <w:r w:rsidR="00E70B2E" w:rsidRPr="00D04B6D">
              <w:rPr>
                <w:rFonts w:ascii="Times New Roman" w:hAnsi="Times New Roman" w:cs="Times New Roman"/>
                <w:sz w:val="20"/>
                <w:szCs w:val="20"/>
              </w:rPr>
              <w:t>ios</w:t>
            </w:r>
            <w:r w:rsidR="00D759F0" w:rsidRPr="00D04B6D">
              <w:rPr>
                <w:rFonts w:ascii="Times New Roman" w:hAnsi="Times New Roman" w:cs="Times New Roman"/>
                <w:sz w:val="20"/>
                <w:szCs w:val="20"/>
              </w:rPr>
              <w:t>.</w:t>
            </w:r>
          </w:p>
          <w:p w14:paraId="163713D0" w14:textId="1783F909" w:rsidR="00D759F0" w:rsidRPr="00D04B6D" w:rsidRDefault="002E149A"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 xml:space="preserve">Spiralės iš </w:t>
            </w:r>
            <w:r w:rsidR="00D759F0" w:rsidRPr="006B7D0B">
              <w:rPr>
                <w:rFonts w:ascii="Times New Roman" w:hAnsi="Times New Roman" w:cs="Times New Roman"/>
                <w:sz w:val="20"/>
                <w:szCs w:val="20"/>
              </w:rPr>
              <w:t>platinos</w:t>
            </w:r>
            <w:r w:rsidR="0001694D" w:rsidRPr="00D04B6D">
              <w:rPr>
                <w:rFonts w:ascii="Times New Roman" w:hAnsi="Times New Roman" w:cs="Times New Roman"/>
                <w:sz w:val="20"/>
                <w:szCs w:val="20"/>
              </w:rPr>
              <w:t xml:space="preserve"> arba lygiavertės medžiagos</w:t>
            </w:r>
            <w:r w:rsidR="00D759F0" w:rsidRPr="00D04B6D">
              <w:rPr>
                <w:rFonts w:ascii="Times New Roman" w:hAnsi="Times New Roman" w:cs="Times New Roman"/>
                <w:sz w:val="20"/>
                <w:szCs w:val="20"/>
              </w:rPr>
              <w:t xml:space="preserve"> neuroembolizacijai: skirtos darbui su daugkartinio naudojimo atskyrimo sistema veikiančia elektrolizės būdu.</w:t>
            </w:r>
          </w:p>
          <w:p w14:paraId="59FFD433" w14:textId="5DA1CB40" w:rsidR="00D759F0" w:rsidRPr="00D04B6D" w:rsidRDefault="002E149A"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Tipai ir formos</w:t>
            </w:r>
            <w:r w:rsidR="0001694D" w:rsidRPr="00D04B6D">
              <w:rPr>
                <w:rFonts w:ascii="Times New Roman" w:hAnsi="Times New Roman" w:cs="Times New Roman"/>
                <w:sz w:val="20"/>
                <w:szCs w:val="20"/>
              </w:rPr>
              <w:t xml:space="preserve"> (arba lygiaverčiai toliau nurodytoms)</w:t>
            </w:r>
            <w:r w:rsidR="00D759F0" w:rsidRPr="00D04B6D">
              <w:rPr>
                <w:rFonts w:ascii="Times New Roman" w:hAnsi="Times New Roman" w:cs="Times New Roman"/>
                <w:sz w:val="20"/>
                <w:szCs w:val="20"/>
              </w:rPr>
              <w:t>:</w:t>
            </w:r>
          </w:p>
          <w:p w14:paraId="467C86DD" w14:textId="77777777" w:rsidR="00D759F0" w:rsidRPr="00D04B6D" w:rsidRDefault="00D759F0" w:rsidP="00D759F0">
            <w:pPr>
              <w:jc w:val="both"/>
              <w:rPr>
                <w:rFonts w:ascii="Times New Roman" w:hAnsi="Times New Roman" w:cs="Times New Roman"/>
                <w:sz w:val="20"/>
                <w:szCs w:val="20"/>
              </w:rPr>
            </w:pPr>
            <w:r w:rsidRPr="006B7D0B">
              <w:rPr>
                <w:rFonts w:ascii="Times New Roman" w:hAnsi="Times New Roman" w:cs="Times New Roman"/>
                <w:sz w:val="20"/>
                <w:szCs w:val="20"/>
              </w:rPr>
              <w:t>‘‘Tetra‘‘</w:t>
            </w:r>
            <w:r w:rsidRPr="00D04B6D">
              <w:rPr>
                <w:rFonts w:ascii="Times New Roman" w:hAnsi="Times New Roman" w:cs="Times New Roman"/>
                <w:sz w:val="20"/>
                <w:szCs w:val="20"/>
              </w:rPr>
              <w:t xml:space="preserve"> </w:t>
            </w:r>
          </w:p>
          <w:p w14:paraId="324E9A10" w14:textId="77777777" w:rsidR="00D759F0" w:rsidRPr="006B7D0B" w:rsidRDefault="00D759F0" w:rsidP="00D759F0">
            <w:pPr>
              <w:jc w:val="both"/>
              <w:rPr>
                <w:rFonts w:ascii="Times New Roman" w:hAnsi="Times New Roman" w:cs="Times New Roman"/>
                <w:sz w:val="20"/>
                <w:szCs w:val="20"/>
              </w:rPr>
            </w:pPr>
            <w:r w:rsidRPr="006B7D0B">
              <w:rPr>
                <w:rFonts w:ascii="Times New Roman" w:hAnsi="Times New Roman" w:cs="Times New Roman"/>
                <w:sz w:val="20"/>
                <w:szCs w:val="20"/>
              </w:rPr>
              <w:t xml:space="preserve">‘‘360‘‘ – Nano, Ultra, Soft, Standard ,XL Soft, XL Standard, XXL </w:t>
            </w:r>
          </w:p>
          <w:p w14:paraId="0C79201F" w14:textId="77777777" w:rsidR="00D759F0" w:rsidRPr="006B7D0B" w:rsidRDefault="00D759F0" w:rsidP="00D759F0">
            <w:pPr>
              <w:jc w:val="both"/>
              <w:rPr>
                <w:rFonts w:ascii="Times New Roman" w:hAnsi="Times New Roman" w:cs="Times New Roman"/>
                <w:sz w:val="20"/>
                <w:szCs w:val="20"/>
              </w:rPr>
            </w:pPr>
            <w:r w:rsidRPr="006B7D0B">
              <w:rPr>
                <w:rFonts w:ascii="Times New Roman" w:hAnsi="Times New Roman" w:cs="Times New Roman"/>
                <w:sz w:val="20"/>
                <w:szCs w:val="20"/>
              </w:rPr>
              <w:t xml:space="preserve">‘‘3D‘‘ </w:t>
            </w:r>
          </w:p>
          <w:p w14:paraId="1DD2039B" w14:textId="77777777" w:rsidR="00D759F0" w:rsidRPr="00D04B6D" w:rsidRDefault="00D759F0" w:rsidP="00D759F0">
            <w:pPr>
              <w:jc w:val="both"/>
              <w:rPr>
                <w:rFonts w:ascii="Times New Roman" w:hAnsi="Times New Roman" w:cs="Times New Roman"/>
                <w:sz w:val="20"/>
                <w:szCs w:val="20"/>
              </w:rPr>
            </w:pPr>
            <w:r w:rsidRPr="006B7D0B">
              <w:rPr>
                <w:rFonts w:ascii="Times New Roman" w:hAnsi="Times New Roman" w:cs="Times New Roman"/>
                <w:sz w:val="20"/>
                <w:szCs w:val="20"/>
              </w:rPr>
              <w:t>‘‘Helical‘‘ – Nano,Ultra, XL</w:t>
            </w:r>
            <w:r w:rsidRPr="00D04B6D">
              <w:rPr>
                <w:rFonts w:ascii="Times New Roman" w:hAnsi="Times New Roman" w:cs="Times New Roman"/>
                <w:sz w:val="20"/>
                <w:szCs w:val="20"/>
              </w:rPr>
              <w:t xml:space="preserve">  </w:t>
            </w:r>
          </w:p>
          <w:p w14:paraId="1CE10995" w14:textId="3D2F76DD" w:rsidR="00D759F0" w:rsidRPr="00D04B6D" w:rsidRDefault="002E149A"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Diametras: nuo 1 iki 24 mm, ne mažiau 15 skirtingų dydžių.</w:t>
            </w:r>
          </w:p>
          <w:p w14:paraId="43DC2F54" w14:textId="75532285" w:rsidR="00D759F0" w:rsidRPr="00D04B6D" w:rsidRDefault="00C00ED3"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Ilgiai: nuo 1 iki 50cm ne mažiau 10 skirtingų ilgių.</w:t>
            </w:r>
          </w:p>
        </w:tc>
        <w:tc>
          <w:tcPr>
            <w:tcW w:w="567" w:type="dxa"/>
            <w:tcBorders>
              <w:top w:val="single" w:sz="4" w:space="0" w:color="auto"/>
              <w:left w:val="nil"/>
              <w:bottom w:val="single" w:sz="4" w:space="0" w:color="auto"/>
              <w:right w:val="single" w:sz="4" w:space="0" w:color="auto"/>
            </w:tcBorders>
            <w:vAlign w:val="center"/>
          </w:tcPr>
          <w:p w14:paraId="71106FDF" w14:textId="34C7683A"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single" w:sz="4" w:space="0" w:color="auto"/>
              <w:left w:val="nil"/>
              <w:bottom w:val="single" w:sz="4" w:space="0" w:color="auto"/>
              <w:right w:val="single" w:sz="4" w:space="0" w:color="auto"/>
            </w:tcBorders>
            <w:vAlign w:val="center"/>
          </w:tcPr>
          <w:p w14:paraId="1EA0AD5C" w14:textId="5345767E"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455</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2752E7" w14:textId="77777777" w:rsidR="00D759F0" w:rsidRPr="003372EA" w:rsidRDefault="00D759F0" w:rsidP="00D759F0">
            <w:pPr>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A42F67" w14:textId="77777777"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BB40D5" w14:textId="77777777" w:rsidR="00D759F0" w:rsidRPr="003372EA" w:rsidRDefault="00D759F0" w:rsidP="00D759F0">
            <w:pPr>
              <w:jc w:val="center"/>
              <w:rPr>
                <w:rFonts w:ascii="Times New Roman" w:hAnsi="Times New Roman" w:cs="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B310FC"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9F52B5" w14:textId="77777777" w:rsidR="00D759F0" w:rsidRPr="003372EA" w:rsidRDefault="00D759F0" w:rsidP="00D759F0">
            <w:pPr>
              <w:jc w:val="center"/>
              <w:rPr>
                <w:rFonts w:ascii="Times New Roman" w:hAnsi="Times New Roman" w:cs="Times New Roman"/>
                <w:sz w:val="20"/>
                <w:szCs w:val="20"/>
              </w:rPr>
            </w:pPr>
          </w:p>
        </w:tc>
      </w:tr>
      <w:tr w:rsidR="00D759F0" w:rsidRPr="003372EA" w14:paraId="627247F6" w14:textId="77777777" w:rsidTr="00D736CF">
        <w:tc>
          <w:tcPr>
            <w:tcW w:w="849" w:type="dxa"/>
            <w:tcBorders>
              <w:top w:val="nil"/>
              <w:left w:val="single" w:sz="4" w:space="0" w:color="auto"/>
              <w:bottom w:val="single" w:sz="4" w:space="0" w:color="auto"/>
              <w:right w:val="single" w:sz="4" w:space="0" w:color="auto"/>
            </w:tcBorders>
            <w:vAlign w:val="center"/>
          </w:tcPr>
          <w:p w14:paraId="5FB545AD" w14:textId="2FF6BCB4" w:rsidR="00D759F0" w:rsidRPr="003372EA" w:rsidRDefault="001B1B19" w:rsidP="00D759F0">
            <w:pPr>
              <w:jc w:val="center"/>
              <w:rPr>
                <w:rFonts w:ascii="Times New Roman" w:hAnsi="Times New Roman" w:cs="Times New Roman"/>
                <w:b/>
                <w:bCs/>
                <w:sz w:val="20"/>
                <w:szCs w:val="20"/>
              </w:rPr>
            </w:pPr>
            <w:r>
              <w:rPr>
                <w:rFonts w:ascii="Times New Roman" w:hAnsi="Times New Roman" w:cs="Times New Roman"/>
                <w:b/>
                <w:bCs/>
                <w:sz w:val="20"/>
                <w:szCs w:val="20"/>
              </w:rPr>
              <w:t>3</w:t>
            </w:r>
            <w:r w:rsidR="0067535E">
              <w:rPr>
                <w:rFonts w:ascii="Times New Roman" w:hAnsi="Times New Roman" w:cs="Times New Roman"/>
                <w:b/>
                <w:bCs/>
                <w:sz w:val="20"/>
                <w:szCs w:val="20"/>
              </w:rPr>
              <w:t>4</w:t>
            </w:r>
            <w:r w:rsidR="00D759F0" w:rsidRPr="003372EA">
              <w:rPr>
                <w:rFonts w:ascii="Times New Roman" w:hAnsi="Times New Roman" w:cs="Times New Roman"/>
                <w:b/>
                <w:bCs/>
                <w:sz w:val="20"/>
                <w:szCs w:val="20"/>
              </w:rPr>
              <w:t>.2</w:t>
            </w:r>
          </w:p>
        </w:tc>
        <w:tc>
          <w:tcPr>
            <w:tcW w:w="1701" w:type="dxa"/>
            <w:tcBorders>
              <w:top w:val="nil"/>
              <w:left w:val="nil"/>
              <w:bottom w:val="single" w:sz="4" w:space="0" w:color="auto"/>
              <w:right w:val="single" w:sz="4" w:space="0" w:color="auto"/>
            </w:tcBorders>
            <w:vAlign w:val="center"/>
          </w:tcPr>
          <w:p w14:paraId="483EEE17" w14:textId="738AF876" w:rsidR="00D759F0" w:rsidRPr="003372EA" w:rsidRDefault="00D759F0" w:rsidP="006B7D0B">
            <w:pPr>
              <w:jc w:val="center"/>
              <w:rPr>
                <w:rFonts w:ascii="Times New Roman" w:hAnsi="Times New Roman" w:cs="Times New Roman"/>
                <w:b/>
                <w:bCs/>
                <w:sz w:val="20"/>
                <w:szCs w:val="20"/>
              </w:rPr>
            </w:pPr>
            <w:r w:rsidRPr="003372EA">
              <w:rPr>
                <w:rFonts w:ascii="Times New Roman" w:hAnsi="Times New Roman" w:cs="Times New Roman"/>
                <w:b/>
                <w:bCs/>
                <w:sz w:val="20"/>
                <w:szCs w:val="20"/>
              </w:rPr>
              <w:t>Neuroradiologinių spiralių atskyrimo elektrolizės būdu atsk</w:t>
            </w:r>
            <w:r w:rsidR="0067535E">
              <w:rPr>
                <w:rFonts w:ascii="Times New Roman" w:hAnsi="Times New Roman" w:cs="Times New Roman"/>
                <w:b/>
                <w:bCs/>
                <w:sz w:val="20"/>
                <w:szCs w:val="20"/>
              </w:rPr>
              <w:t>y</w:t>
            </w:r>
            <w:r w:rsidRPr="003372EA">
              <w:rPr>
                <w:rFonts w:ascii="Times New Roman" w:hAnsi="Times New Roman" w:cs="Times New Roman"/>
                <w:b/>
                <w:bCs/>
                <w:sz w:val="20"/>
                <w:szCs w:val="20"/>
              </w:rPr>
              <w:t>rimo sistema</w:t>
            </w:r>
          </w:p>
        </w:tc>
        <w:tc>
          <w:tcPr>
            <w:tcW w:w="4396" w:type="dxa"/>
            <w:gridSpan w:val="2"/>
            <w:tcBorders>
              <w:top w:val="nil"/>
              <w:left w:val="nil"/>
              <w:bottom w:val="single" w:sz="4" w:space="0" w:color="auto"/>
              <w:right w:val="single" w:sz="4" w:space="0" w:color="auto"/>
            </w:tcBorders>
            <w:vAlign w:val="center"/>
          </w:tcPr>
          <w:p w14:paraId="630E6881" w14:textId="69CBA98C" w:rsidR="00D759F0" w:rsidRPr="00D04B6D" w:rsidRDefault="002E149A"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Vienkart</w:t>
            </w:r>
            <w:r w:rsidR="00E70B2E" w:rsidRPr="00D04B6D">
              <w:rPr>
                <w:rFonts w:ascii="Times New Roman" w:hAnsi="Times New Roman" w:cs="Times New Roman"/>
                <w:sz w:val="20"/>
                <w:szCs w:val="20"/>
              </w:rPr>
              <w:t xml:space="preserve">inė </w:t>
            </w:r>
            <w:r w:rsidR="00D759F0" w:rsidRPr="00D04B6D">
              <w:rPr>
                <w:rFonts w:ascii="Times New Roman" w:hAnsi="Times New Roman" w:cs="Times New Roman"/>
                <w:sz w:val="20"/>
                <w:szCs w:val="20"/>
              </w:rPr>
              <w:t>,</w:t>
            </w:r>
            <w:r w:rsidR="00E70B2E"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steril</w:t>
            </w:r>
            <w:r w:rsidR="00E70B2E" w:rsidRPr="00D04B6D">
              <w:rPr>
                <w:rFonts w:ascii="Times New Roman" w:hAnsi="Times New Roman" w:cs="Times New Roman"/>
                <w:sz w:val="20"/>
                <w:szCs w:val="20"/>
              </w:rPr>
              <w:t>i</w:t>
            </w:r>
            <w:r w:rsidR="00D759F0" w:rsidRPr="00D04B6D">
              <w:rPr>
                <w:rFonts w:ascii="Times New Roman" w:hAnsi="Times New Roman" w:cs="Times New Roman"/>
                <w:sz w:val="20"/>
                <w:szCs w:val="20"/>
              </w:rPr>
              <w:t>.</w:t>
            </w:r>
          </w:p>
          <w:p w14:paraId="3140C5F1" w14:textId="7AE66234" w:rsidR="00D759F0" w:rsidRPr="00D04B6D" w:rsidRDefault="002E149A" w:rsidP="00D759F0">
            <w:pPr>
              <w:jc w:val="both"/>
              <w:rPr>
                <w:rFonts w:ascii="Times New Roman" w:hAnsi="Times New Roman" w:cs="Times New Roman"/>
                <w:sz w:val="20"/>
                <w:szCs w:val="20"/>
              </w:rPr>
            </w:pPr>
            <w:r w:rsidRPr="00D04B6D">
              <w:rPr>
                <w:rFonts w:ascii="Times New Roman" w:hAnsi="Times New Roman" w:cs="Times New Roman"/>
                <w:sz w:val="20"/>
                <w:szCs w:val="20"/>
              </w:rPr>
              <w:t xml:space="preserve">• </w:t>
            </w:r>
            <w:r w:rsidR="00D759F0" w:rsidRPr="00D04B6D">
              <w:rPr>
                <w:rFonts w:ascii="Times New Roman" w:hAnsi="Times New Roman" w:cs="Times New Roman"/>
                <w:sz w:val="20"/>
                <w:szCs w:val="20"/>
              </w:rPr>
              <w:t>Atskyrimo sistema veikianti elektrolizės būdu, turi turėti vaizdinius ir garsinius signalus po spiralės atskyrimo</w:t>
            </w:r>
          </w:p>
        </w:tc>
        <w:tc>
          <w:tcPr>
            <w:tcW w:w="567" w:type="dxa"/>
            <w:tcBorders>
              <w:top w:val="nil"/>
              <w:left w:val="nil"/>
              <w:bottom w:val="single" w:sz="4" w:space="0" w:color="auto"/>
              <w:right w:val="single" w:sz="4" w:space="0" w:color="auto"/>
            </w:tcBorders>
            <w:vAlign w:val="center"/>
          </w:tcPr>
          <w:p w14:paraId="1CF6835F" w14:textId="60961754"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Vnt.</w:t>
            </w:r>
          </w:p>
        </w:tc>
        <w:tc>
          <w:tcPr>
            <w:tcW w:w="851" w:type="dxa"/>
            <w:tcBorders>
              <w:top w:val="nil"/>
              <w:left w:val="nil"/>
              <w:bottom w:val="single" w:sz="4" w:space="0" w:color="auto"/>
              <w:right w:val="single" w:sz="4" w:space="0" w:color="auto"/>
            </w:tcBorders>
            <w:vAlign w:val="center"/>
          </w:tcPr>
          <w:p w14:paraId="381A9EAA" w14:textId="486C854B" w:rsidR="00D759F0" w:rsidRPr="003372EA" w:rsidRDefault="00D759F0" w:rsidP="00D759F0">
            <w:pPr>
              <w:jc w:val="center"/>
              <w:rPr>
                <w:rFonts w:ascii="Times New Roman" w:hAnsi="Times New Roman" w:cs="Times New Roman"/>
                <w:sz w:val="20"/>
                <w:szCs w:val="20"/>
              </w:rPr>
            </w:pPr>
            <w:r w:rsidRPr="003372EA">
              <w:rPr>
                <w:rFonts w:ascii="Times New Roman" w:hAnsi="Times New Roman" w:cs="Times New Roman"/>
                <w:sz w:val="20"/>
                <w:szCs w:val="20"/>
              </w:rPr>
              <w:t>120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45C0B6" w14:textId="77777777" w:rsidR="00D759F0" w:rsidRPr="003372EA" w:rsidRDefault="00D759F0" w:rsidP="00D759F0">
            <w:pPr>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FF07F8" w14:textId="77777777" w:rsidR="00D759F0" w:rsidRPr="003372EA" w:rsidRDefault="00D759F0" w:rsidP="00D759F0">
            <w:pPr>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186B1" w14:textId="77777777" w:rsidR="00D759F0" w:rsidRPr="003372EA" w:rsidRDefault="00D759F0" w:rsidP="00D759F0">
            <w:pPr>
              <w:jc w:val="center"/>
              <w:rPr>
                <w:rFonts w:ascii="Times New Roman" w:hAnsi="Times New Roman" w:cs="Times New Roman"/>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F906B8" w14:textId="77777777" w:rsidR="00D759F0" w:rsidRPr="003372EA" w:rsidRDefault="00D759F0" w:rsidP="00D759F0">
            <w:pPr>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83B98E" w14:textId="77777777" w:rsidR="00D759F0" w:rsidRPr="003372EA" w:rsidRDefault="00D759F0" w:rsidP="00D759F0">
            <w:pPr>
              <w:jc w:val="center"/>
              <w:rPr>
                <w:rFonts w:ascii="Times New Roman" w:hAnsi="Times New Roman" w:cs="Times New Roman"/>
                <w:sz w:val="20"/>
                <w:szCs w:val="20"/>
              </w:rPr>
            </w:pPr>
          </w:p>
        </w:tc>
      </w:tr>
      <w:tr w:rsidR="00D759F0" w:rsidRPr="003372EA" w14:paraId="3D505A78"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553F9E3A" w14:textId="77777777" w:rsidR="00D759F0" w:rsidRPr="003372EA" w:rsidRDefault="00D759F0" w:rsidP="00D759F0">
            <w:pPr>
              <w:jc w:val="right"/>
              <w:rPr>
                <w:rFonts w:ascii="Times New Roman" w:hAnsi="Times New Roman" w:cs="Times New Roman"/>
                <w:b/>
                <w:bCs/>
                <w:sz w:val="20"/>
                <w:szCs w:val="20"/>
              </w:rPr>
            </w:pPr>
            <w:r w:rsidRPr="003372EA">
              <w:rPr>
                <w:rFonts w:ascii="Times New Roman" w:hAnsi="Times New Roman" w:cs="Times New Roman"/>
                <w:b/>
                <w:bCs/>
                <w:sz w:val="20"/>
                <w:szCs w:val="20"/>
              </w:rPr>
              <w:t>Pirkimo dalies kaina be PVM:</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60C90" w14:textId="4689BBE6" w:rsidR="00D759F0" w:rsidRPr="003372EA" w:rsidRDefault="00D759F0" w:rsidP="00D759F0">
            <w:pPr>
              <w:jc w:val="right"/>
              <w:rPr>
                <w:rFonts w:ascii="Times New Roman" w:hAnsi="Times New Roman" w:cs="Times New Roman"/>
                <w:sz w:val="20"/>
                <w:szCs w:val="20"/>
              </w:rPr>
            </w:pPr>
          </w:p>
        </w:tc>
        <w:tc>
          <w:tcPr>
            <w:tcW w:w="5529" w:type="dxa"/>
            <w:gridSpan w:val="5"/>
            <w:tcBorders>
              <w:top w:val="single" w:sz="4" w:space="0" w:color="auto"/>
              <w:left w:val="single" w:sz="4" w:space="0" w:color="auto"/>
              <w:bottom w:val="nil"/>
              <w:right w:val="nil"/>
            </w:tcBorders>
            <w:vAlign w:val="center"/>
          </w:tcPr>
          <w:p w14:paraId="713C9C98" w14:textId="77777777" w:rsidR="00D759F0" w:rsidRPr="003372EA" w:rsidRDefault="00D759F0" w:rsidP="00D759F0">
            <w:pPr>
              <w:jc w:val="right"/>
              <w:rPr>
                <w:rFonts w:ascii="Times New Roman" w:hAnsi="Times New Roman" w:cs="Times New Roman"/>
                <w:sz w:val="20"/>
                <w:szCs w:val="20"/>
              </w:rPr>
            </w:pPr>
          </w:p>
        </w:tc>
      </w:tr>
      <w:tr w:rsidR="00D759F0" w:rsidRPr="003372EA" w14:paraId="38537867"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4EAB931F" w14:textId="77777777" w:rsidR="00D759F0" w:rsidRPr="003372EA" w:rsidRDefault="00D759F0" w:rsidP="00D759F0">
            <w:pPr>
              <w:jc w:val="right"/>
              <w:rPr>
                <w:rFonts w:ascii="Times New Roman" w:hAnsi="Times New Roman" w:cs="Times New Roman"/>
                <w:b/>
                <w:bCs/>
                <w:sz w:val="20"/>
                <w:szCs w:val="20"/>
              </w:rPr>
            </w:pPr>
            <w:r w:rsidRPr="003372EA">
              <w:rPr>
                <w:rFonts w:ascii="Times New Roman" w:hAnsi="Times New Roman" w:cs="Times New Roman"/>
                <w:b/>
                <w:bCs/>
                <w:sz w:val="20"/>
                <w:szCs w:val="20"/>
              </w:rPr>
              <w:t>PVM suma</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37EAD3" w14:textId="77777777" w:rsidR="00D759F0" w:rsidRPr="003372EA" w:rsidRDefault="00D759F0" w:rsidP="00D759F0">
            <w:pPr>
              <w:jc w:val="right"/>
              <w:rPr>
                <w:rFonts w:ascii="Times New Roman" w:hAnsi="Times New Roman" w:cs="Times New Roman"/>
                <w:sz w:val="20"/>
                <w:szCs w:val="20"/>
              </w:rPr>
            </w:pPr>
          </w:p>
        </w:tc>
        <w:tc>
          <w:tcPr>
            <w:tcW w:w="5529" w:type="dxa"/>
            <w:gridSpan w:val="5"/>
            <w:tcBorders>
              <w:top w:val="nil"/>
              <w:left w:val="single" w:sz="4" w:space="0" w:color="auto"/>
              <w:bottom w:val="nil"/>
              <w:right w:val="nil"/>
            </w:tcBorders>
            <w:vAlign w:val="center"/>
          </w:tcPr>
          <w:p w14:paraId="27385CF9" w14:textId="77777777" w:rsidR="00D759F0" w:rsidRPr="003372EA" w:rsidRDefault="00D759F0" w:rsidP="00D759F0">
            <w:pPr>
              <w:jc w:val="right"/>
              <w:rPr>
                <w:rFonts w:ascii="Times New Roman" w:hAnsi="Times New Roman" w:cs="Times New Roman"/>
                <w:sz w:val="20"/>
                <w:szCs w:val="20"/>
              </w:rPr>
            </w:pPr>
          </w:p>
        </w:tc>
      </w:tr>
      <w:tr w:rsidR="00D759F0" w:rsidRPr="003372EA" w14:paraId="78E0AA41" w14:textId="77777777" w:rsidTr="00D736CF">
        <w:tc>
          <w:tcPr>
            <w:tcW w:w="9356" w:type="dxa"/>
            <w:gridSpan w:val="7"/>
            <w:tcBorders>
              <w:top w:val="single" w:sz="4" w:space="0" w:color="auto"/>
              <w:left w:val="single" w:sz="4" w:space="0" w:color="auto"/>
              <w:bottom w:val="single" w:sz="4" w:space="0" w:color="auto"/>
              <w:right w:val="single" w:sz="4" w:space="0" w:color="auto"/>
            </w:tcBorders>
            <w:vAlign w:val="center"/>
          </w:tcPr>
          <w:p w14:paraId="753EC6E1" w14:textId="77777777" w:rsidR="00D759F0" w:rsidRPr="003372EA" w:rsidRDefault="00D759F0" w:rsidP="00D759F0">
            <w:pPr>
              <w:jc w:val="right"/>
              <w:rPr>
                <w:rFonts w:ascii="Times New Roman" w:hAnsi="Times New Roman" w:cs="Times New Roman"/>
                <w:b/>
                <w:bCs/>
                <w:sz w:val="20"/>
                <w:szCs w:val="20"/>
              </w:rPr>
            </w:pPr>
            <w:r w:rsidRPr="003372EA">
              <w:rPr>
                <w:rFonts w:ascii="Times New Roman" w:hAnsi="Times New Roman" w:cs="Times New Roman"/>
                <w:b/>
                <w:bCs/>
                <w:sz w:val="20"/>
                <w:szCs w:val="20"/>
              </w:rPr>
              <w:t>Pirkimo dalies kaina su PVM:</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60A02D" w14:textId="77777777" w:rsidR="00D759F0" w:rsidRPr="003372EA" w:rsidRDefault="00D759F0" w:rsidP="00D759F0">
            <w:pPr>
              <w:jc w:val="right"/>
              <w:rPr>
                <w:rFonts w:ascii="Times New Roman" w:hAnsi="Times New Roman" w:cs="Times New Roman"/>
                <w:sz w:val="20"/>
                <w:szCs w:val="20"/>
              </w:rPr>
            </w:pPr>
          </w:p>
        </w:tc>
        <w:tc>
          <w:tcPr>
            <w:tcW w:w="5529" w:type="dxa"/>
            <w:gridSpan w:val="5"/>
            <w:tcBorders>
              <w:top w:val="nil"/>
              <w:left w:val="single" w:sz="4" w:space="0" w:color="auto"/>
              <w:bottom w:val="single" w:sz="4" w:space="0" w:color="auto"/>
              <w:right w:val="nil"/>
            </w:tcBorders>
            <w:vAlign w:val="center"/>
          </w:tcPr>
          <w:p w14:paraId="09ED8A56" w14:textId="77777777" w:rsidR="00D759F0" w:rsidRPr="003372EA" w:rsidRDefault="00D759F0" w:rsidP="00D759F0">
            <w:pPr>
              <w:jc w:val="right"/>
              <w:rPr>
                <w:rFonts w:ascii="Times New Roman" w:hAnsi="Times New Roman" w:cs="Times New Roman"/>
                <w:sz w:val="20"/>
                <w:szCs w:val="20"/>
              </w:rPr>
            </w:pPr>
          </w:p>
        </w:tc>
      </w:tr>
    </w:tbl>
    <w:p w14:paraId="4E90645C" w14:textId="77777777" w:rsidR="002E0E88" w:rsidRDefault="002E0E88" w:rsidP="002E0E88">
      <w:pPr>
        <w:spacing w:after="0" w:line="240" w:lineRule="auto"/>
        <w:ind w:left="360"/>
        <w:contextualSpacing/>
        <w:rPr>
          <w:rFonts w:ascii="Times New Roman" w:eastAsia="Times New Roman" w:hAnsi="Times New Roman" w:cs="Times New Roman"/>
          <w:b/>
          <w:bCs/>
          <w:color w:val="000000"/>
          <w:kern w:val="0"/>
          <w:sz w:val="20"/>
          <w:szCs w:val="20"/>
          <w14:ligatures w14:val="none"/>
        </w:rPr>
      </w:pPr>
    </w:p>
    <w:p w14:paraId="60C35E6C" w14:textId="2D57696F" w:rsidR="00D736CF" w:rsidRPr="004B665F" w:rsidRDefault="00D736CF" w:rsidP="002E0E88">
      <w:pPr>
        <w:spacing w:after="0" w:line="240" w:lineRule="auto"/>
        <w:ind w:left="360"/>
        <w:contextualSpacing/>
        <w:rPr>
          <w:rFonts w:ascii="Times New Roman" w:eastAsia="Times New Roman" w:hAnsi="Times New Roman" w:cs="Times New Roman"/>
          <w:b/>
          <w:bCs/>
          <w:color w:val="000000"/>
          <w:kern w:val="0"/>
          <w:sz w:val="24"/>
          <w:szCs w:val="24"/>
          <w:u w:val="single"/>
          <w14:ligatures w14:val="none"/>
        </w:rPr>
      </w:pPr>
      <w:r w:rsidRPr="004B665F">
        <w:rPr>
          <w:rFonts w:ascii="Times New Roman" w:eastAsia="Times New Roman" w:hAnsi="Times New Roman" w:cs="Times New Roman"/>
          <w:b/>
          <w:bCs/>
          <w:color w:val="000000"/>
          <w:kern w:val="0"/>
          <w:sz w:val="24"/>
          <w:szCs w:val="24"/>
          <w:u w:val="single"/>
          <w14:ligatures w14:val="none"/>
        </w:rPr>
        <w:t>Tiekėjo deklaruojami kokybės kriterijai ekonominio naudingumo nustatymui</w:t>
      </w:r>
    </w:p>
    <w:p w14:paraId="0511EFA9" w14:textId="77777777" w:rsidR="00D736CF" w:rsidRPr="00515539" w:rsidRDefault="00D736CF" w:rsidP="00515539">
      <w:pPr>
        <w:spacing w:after="0" w:line="240" w:lineRule="auto"/>
        <w:ind w:left="360"/>
        <w:contextualSpacing/>
        <w:rPr>
          <w:rFonts w:ascii="Times New Roman" w:eastAsia="Times New Roman" w:hAnsi="Times New Roman" w:cs="Times New Roman"/>
          <w:b/>
          <w:bCs/>
          <w:color w:val="000000"/>
          <w:kern w:val="0"/>
          <w:sz w:val="24"/>
          <w:szCs w:val="24"/>
          <w:u w:val="single"/>
          <w14:ligatures w14:val="none"/>
        </w:rPr>
      </w:pPr>
    </w:p>
    <w:p w14:paraId="446F1386" w14:textId="0DC9B97B" w:rsidR="00D736CF" w:rsidRPr="005F00FD" w:rsidRDefault="00515539" w:rsidP="005F00FD">
      <w:pPr>
        <w:spacing w:after="0" w:line="240" w:lineRule="auto"/>
        <w:ind w:left="360"/>
        <w:contextualSpacing/>
        <w:jc w:val="both"/>
        <w:rPr>
          <w:rFonts w:ascii="Times New Roman" w:eastAsia="Times New Roman" w:hAnsi="Times New Roman" w:cs="Times New Roman"/>
          <w:b/>
          <w:bCs/>
          <w:color w:val="000000"/>
          <w:kern w:val="0"/>
          <w:sz w:val="24"/>
          <w:szCs w:val="24"/>
          <w14:ligatures w14:val="none"/>
        </w:rPr>
      </w:pPr>
      <w:r w:rsidRPr="00515539">
        <w:rPr>
          <w:rFonts w:ascii="Times New Roman" w:eastAsia="Times New Roman" w:hAnsi="Times New Roman" w:cs="Times New Roman"/>
          <w:b/>
          <w:bCs/>
          <w:color w:val="000000"/>
          <w:kern w:val="0"/>
          <w:sz w:val="24"/>
          <w:szCs w:val="24"/>
          <w14:ligatures w14:val="none"/>
        </w:rPr>
        <w:t>Patvirtiname, kad laimėjimo atveju, prekės bus pristatomos</w:t>
      </w:r>
      <w:r>
        <w:rPr>
          <w:rFonts w:ascii="Times New Roman" w:eastAsia="Times New Roman" w:hAnsi="Times New Roman" w:cs="Times New Roman"/>
          <w:b/>
          <w:bCs/>
          <w:color w:val="000000"/>
          <w:kern w:val="0"/>
          <w:sz w:val="24"/>
          <w:szCs w:val="24"/>
          <w14:ligatures w14:val="none"/>
        </w:rPr>
        <w:t xml:space="preserve"> lentelėje nurodyto </w:t>
      </w:r>
      <w:r w:rsidRPr="005F00FD">
        <w:rPr>
          <w:rFonts w:ascii="Times New Roman" w:eastAsia="Times New Roman" w:hAnsi="Times New Roman" w:cs="Times New Roman"/>
          <w:b/>
          <w:bCs/>
          <w:color w:val="000000"/>
          <w:kern w:val="0"/>
          <w:sz w:val="24"/>
          <w:szCs w:val="24"/>
          <w14:ligatures w14:val="none"/>
        </w:rPr>
        <w:t>tipo transportu</w:t>
      </w:r>
      <w:r w:rsidR="005F00FD" w:rsidRPr="005F00FD">
        <w:rPr>
          <w:rFonts w:ascii="Times New Roman" w:eastAsia="Times New Roman" w:hAnsi="Times New Roman" w:cs="Times New Roman"/>
          <w:b/>
          <w:bCs/>
          <w:color w:val="000000"/>
          <w:kern w:val="0"/>
          <w:sz w:val="24"/>
          <w:szCs w:val="24"/>
          <w14:ligatures w14:val="none"/>
        </w:rPr>
        <w:t xml:space="preserve">, kad </w:t>
      </w:r>
      <w:r w:rsidR="005F00FD" w:rsidRPr="005F00FD">
        <w:rPr>
          <w:rFonts w:ascii="Times New Roman" w:hAnsi="Times New Roman" w:cs="Times New Roman"/>
          <w:b/>
          <w:bCs/>
          <w:sz w:val="24"/>
          <w:szCs w:val="24"/>
        </w:rPr>
        <w:t>sutarties vykdymo metu pateik</w:t>
      </w:r>
      <w:r w:rsidR="005F00FD">
        <w:rPr>
          <w:rFonts w:ascii="Times New Roman" w:hAnsi="Times New Roman" w:cs="Times New Roman"/>
          <w:b/>
          <w:bCs/>
          <w:sz w:val="24"/>
          <w:szCs w:val="24"/>
        </w:rPr>
        <w:t>s</w:t>
      </w:r>
      <w:r w:rsidR="005F00FD" w:rsidRPr="005F00FD">
        <w:rPr>
          <w:rFonts w:ascii="Times New Roman" w:hAnsi="Times New Roman" w:cs="Times New Roman"/>
          <w:b/>
          <w:bCs/>
          <w:sz w:val="24"/>
          <w:szCs w:val="24"/>
        </w:rPr>
        <w:t>i</w:t>
      </w:r>
      <w:r w:rsidR="005F00FD">
        <w:rPr>
          <w:rFonts w:ascii="Times New Roman" w:hAnsi="Times New Roman" w:cs="Times New Roman"/>
          <w:b/>
          <w:bCs/>
          <w:sz w:val="24"/>
          <w:szCs w:val="24"/>
        </w:rPr>
        <w:t>me</w:t>
      </w:r>
      <w:r w:rsidR="005F00FD" w:rsidRPr="005F00FD">
        <w:rPr>
          <w:rFonts w:ascii="Times New Roman" w:hAnsi="Times New Roman" w:cs="Times New Roman"/>
          <w:b/>
          <w:bCs/>
          <w:sz w:val="24"/>
          <w:szCs w:val="24"/>
        </w:rPr>
        <w:t xml:space="preserve"> transporto priemonių</w:t>
      </w:r>
      <w:r w:rsidR="002976C2">
        <w:rPr>
          <w:rFonts w:ascii="Times New Roman" w:hAnsi="Times New Roman" w:cs="Times New Roman"/>
          <w:b/>
          <w:bCs/>
          <w:sz w:val="24"/>
          <w:szCs w:val="24"/>
        </w:rPr>
        <w:t>,</w:t>
      </w:r>
      <w:r w:rsidR="005F00FD" w:rsidRPr="005F00FD">
        <w:rPr>
          <w:rFonts w:ascii="Times New Roman" w:hAnsi="Times New Roman" w:cs="Times New Roman"/>
          <w:b/>
          <w:bCs/>
          <w:sz w:val="24"/>
          <w:szCs w:val="24"/>
        </w:rPr>
        <w:t xml:space="preserve"> kuriomis bus pristatomos pasiūlytos prekės registracijos liudijimų kopijas</w:t>
      </w:r>
      <w:r w:rsidR="005F00FD">
        <w:rPr>
          <w:rFonts w:ascii="Times New Roman" w:hAnsi="Times New Roman" w:cs="Times New Roman"/>
          <w:b/>
          <w:bCs/>
          <w:sz w:val="24"/>
          <w:szCs w:val="24"/>
        </w:rPr>
        <w:t xml:space="preserve"> arba </w:t>
      </w:r>
      <w:r w:rsidR="005F00FD" w:rsidRPr="005F00FD">
        <w:rPr>
          <w:rFonts w:ascii="Times New Roman" w:hAnsi="Times New Roman" w:cs="Times New Roman"/>
          <w:b/>
          <w:bCs/>
          <w:sz w:val="24"/>
          <w:szCs w:val="24"/>
        </w:rPr>
        <w:t>transporto paslaugų įmonės deklaraciją</w:t>
      </w:r>
      <w:r w:rsidR="005F00FD">
        <w:rPr>
          <w:rFonts w:ascii="Times New Roman" w:hAnsi="Times New Roman" w:cs="Times New Roman"/>
          <w:b/>
          <w:bCs/>
          <w:sz w:val="24"/>
          <w:szCs w:val="24"/>
        </w:rPr>
        <w:t xml:space="preserve"> arba kitus dokumentus, patvirtinančius nurodytą informaciją:</w:t>
      </w:r>
      <w:r w:rsidRPr="005F00FD">
        <w:rPr>
          <w:rFonts w:ascii="Times New Roman" w:eastAsia="Times New Roman" w:hAnsi="Times New Roman" w:cs="Times New Roman"/>
          <w:b/>
          <w:bCs/>
          <w:color w:val="000000"/>
          <w:kern w:val="0"/>
          <w:sz w:val="24"/>
          <w:szCs w:val="24"/>
          <w14:ligatures w14:val="none"/>
        </w:rPr>
        <w:t xml:space="preserve"> </w:t>
      </w:r>
    </w:p>
    <w:p w14:paraId="180D066F" w14:textId="77777777" w:rsidR="00515539" w:rsidRPr="00515539" w:rsidRDefault="00515539" w:rsidP="00515539">
      <w:pPr>
        <w:spacing w:after="0" w:line="240" w:lineRule="auto"/>
        <w:ind w:left="360"/>
        <w:contextualSpacing/>
        <w:rPr>
          <w:rFonts w:ascii="Times New Roman" w:eastAsia="Times New Roman" w:hAnsi="Times New Roman" w:cs="Times New Roman"/>
          <w:b/>
          <w:bCs/>
          <w:color w:val="000000"/>
          <w:kern w:val="0"/>
          <w:sz w:val="24"/>
          <w:szCs w:val="24"/>
          <w:u w:val="single"/>
          <w14:ligatures w14:val="none"/>
        </w:rPr>
      </w:pPr>
    </w:p>
    <w:tbl>
      <w:tblPr>
        <w:tblStyle w:val="TableGrid"/>
        <w:tblW w:w="13998" w:type="dxa"/>
        <w:tblInd w:w="-5" w:type="dxa"/>
        <w:tblLook w:val="04A0" w:firstRow="1" w:lastRow="0" w:firstColumn="1" w:lastColumn="0" w:noHBand="0" w:noVBand="1"/>
      </w:tblPr>
      <w:tblGrid>
        <w:gridCol w:w="569"/>
        <w:gridCol w:w="5767"/>
        <w:gridCol w:w="3852"/>
        <w:gridCol w:w="3810"/>
      </w:tblGrid>
      <w:tr w:rsidR="004B665F" w:rsidRPr="001E4F3A" w14:paraId="76BA844D" w14:textId="4692F04A" w:rsidTr="004B665F">
        <w:trPr>
          <w:trHeight w:val="654"/>
        </w:trPr>
        <w:tc>
          <w:tcPr>
            <w:tcW w:w="569" w:type="dxa"/>
            <w:tcBorders>
              <w:top w:val="single" w:sz="4" w:space="0" w:color="auto"/>
              <w:left w:val="single" w:sz="4" w:space="0" w:color="auto"/>
              <w:bottom w:val="single" w:sz="4" w:space="0" w:color="auto"/>
              <w:right w:val="single" w:sz="4" w:space="0" w:color="auto"/>
            </w:tcBorders>
            <w:vAlign w:val="center"/>
          </w:tcPr>
          <w:p w14:paraId="1C23C81D" w14:textId="77777777" w:rsidR="004B665F" w:rsidRPr="004B665F" w:rsidRDefault="004B665F" w:rsidP="007C37A3">
            <w:pPr>
              <w:pStyle w:val="Body2"/>
              <w:spacing w:after="0"/>
              <w:jc w:val="center"/>
              <w:rPr>
                <w:rFonts w:cs="Times New Roman"/>
                <w:b/>
                <w:bCs/>
                <w:lang w:val="lt-LT"/>
              </w:rPr>
            </w:pPr>
            <w:r w:rsidRPr="004B665F">
              <w:rPr>
                <w:rFonts w:cs="Times New Roman"/>
                <w:b/>
                <w:bCs/>
                <w:lang w:val="lt-LT"/>
              </w:rPr>
              <w:t xml:space="preserve">Eil. Nr. </w:t>
            </w:r>
          </w:p>
        </w:tc>
        <w:tc>
          <w:tcPr>
            <w:tcW w:w="5767" w:type="dxa"/>
            <w:tcBorders>
              <w:top w:val="single" w:sz="4" w:space="0" w:color="auto"/>
              <w:left w:val="single" w:sz="4" w:space="0" w:color="auto"/>
              <w:bottom w:val="single" w:sz="4" w:space="0" w:color="auto"/>
              <w:right w:val="single" w:sz="4" w:space="0" w:color="auto"/>
            </w:tcBorders>
            <w:vAlign w:val="center"/>
            <w:hideMark/>
          </w:tcPr>
          <w:p w14:paraId="23C0D056" w14:textId="0999E070" w:rsidR="004B665F" w:rsidRPr="004B665F" w:rsidRDefault="004B665F" w:rsidP="007C37A3">
            <w:pPr>
              <w:pStyle w:val="Body2"/>
              <w:spacing w:after="0"/>
              <w:jc w:val="center"/>
              <w:rPr>
                <w:rFonts w:cs="Times New Roman"/>
                <w:b/>
                <w:bCs/>
                <w:bdr w:val="none" w:sz="0" w:space="0" w:color="auto"/>
                <w:lang w:val="lt-LT"/>
              </w:rPr>
            </w:pPr>
            <w:r w:rsidRPr="004B665F">
              <w:rPr>
                <w:rFonts w:cs="Times New Roman"/>
                <w:b/>
                <w:bCs/>
                <w:lang w:val="lt-LT"/>
              </w:rPr>
              <w:t xml:space="preserve">Kriterijus - prekių pristatymui naudojamų transporto priemonių ekologiškumas </w:t>
            </w:r>
          </w:p>
        </w:tc>
        <w:tc>
          <w:tcPr>
            <w:tcW w:w="3852" w:type="dxa"/>
            <w:tcBorders>
              <w:top w:val="single" w:sz="4" w:space="0" w:color="auto"/>
              <w:left w:val="single" w:sz="4" w:space="0" w:color="auto"/>
              <w:bottom w:val="single" w:sz="4" w:space="0" w:color="auto"/>
              <w:right w:val="single" w:sz="4" w:space="0" w:color="auto"/>
            </w:tcBorders>
            <w:vAlign w:val="center"/>
          </w:tcPr>
          <w:p w14:paraId="5E3D74E6" w14:textId="4984B95C" w:rsidR="004B665F" w:rsidRPr="004B665F" w:rsidRDefault="004B665F" w:rsidP="007C37A3">
            <w:pPr>
              <w:pStyle w:val="Body2"/>
              <w:spacing w:after="0"/>
              <w:jc w:val="center"/>
              <w:rPr>
                <w:rFonts w:cs="Times New Roman"/>
                <w:b/>
                <w:bCs/>
              </w:rPr>
            </w:pPr>
            <w:r w:rsidRPr="004B665F">
              <w:rPr>
                <w:rFonts w:cs="Times New Roman"/>
                <w:b/>
                <w:bCs/>
              </w:rPr>
              <w:t>Kokybės kriterijaus išraiška balais (T)</w:t>
            </w:r>
          </w:p>
        </w:tc>
        <w:tc>
          <w:tcPr>
            <w:tcW w:w="3810" w:type="dxa"/>
            <w:tcBorders>
              <w:top w:val="single" w:sz="4" w:space="0" w:color="auto"/>
              <w:left w:val="single" w:sz="4" w:space="0" w:color="auto"/>
              <w:bottom w:val="single" w:sz="4" w:space="0" w:color="auto"/>
              <w:right w:val="single" w:sz="4" w:space="0" w:color="auto"/>
            </w:tcBorders>
            <w:vAlign w:val="center"/>
          </w:tcPr>
          <w:p w14:paraId="5D4C3DA2" w14:textId="77777777" w:rsidR="004B665F" w:rsidRDefault="004B665F" w:rsidP="007C37A3">
            <w:pPr>
              <w:pStyle w:val="Body2"/>
              <w:spacing w:after="0"/>
              <w:jc w:val="center"/>
              <w:rPr>
                <w:rFonts w:cs="Times New Roman"/>
                <w:b/>
                <w:bCs/>
              </w:rPr>
            </w:pPr>
            <w:r>
              <w:rPr>
                <w:rFonts w:cs="Times New Roman"/>
                <w:b/>
                <w:bCs/>
              </w:rPr>
              <w:t xml:space="preserve">Deklaruojamas T balas </w:t>
            </w:r>
          </w:p>
          <w:p w14:paraId="0E1922D3" w14:textId="78AB4392" w:rsidR="004B665F" w:rsidRPr="004B665F" w:rsidRDefault="004B665F" w:rsidP="007C37A3">
            <w:pPr>
              <w:pStyle w:val="Body2"/>
              <w:spacing w:after="0"/>
              <w:jc w:val="center"/>
              <w:rPr>
                <w:rFonts w:cs="Times New Roman"/>
                <w:b/>
                <w:bCs/>
              </w:rPr>
            </w:pPr>
            <w:r>
              <w:rPr>
                <w:rFonts w:cs="Times New Roman"/>
                <w:b/>
                <w:bCs/>
              </w:rPr>
              <w:t>(</w:t>
            </w:r>
            <w:r w:rsidRPr="004B665F">
              <w:rPr>
                <w:rFonts w:cs="Times New Roman"/>
                <w:b/>
                <w:bCs/>
                <w:i/>
                <w:iCs/>
              </w:rPr>
              <w:t>įrašyti prie atitinkamo punkto)</w:t>
            </w:r>
          </w:p>
        </w:tc>
      </w:tr>
      <w:tr w:rsidR="004B665F" w:rsidRPr="001E4F3A" w14:paraId="5EEA6BDA" w14:textId="7559A741" w:rsidTr="004B665F">
        <w:trPr>
          <w:trHeight w:val="671"/>
        </w:trPr>
        <w:tc>
          <w:tcPr>
            <w:tcW w:w="569" w:type="dxa"/>
            <w:tcBorders>
              <w:top w:val="single" w:sz="4" w:space="0" w:color="auto"/>
              <w:left w:val="single" w:sz="4" w:space="0" w:color="auto"/>
              <w:right w:val="single" w:sz="4" w:space="0" w:color="auto"/>
            </w:tcBorders>
            <w:vAlign w:val="center"/>
          </w:tcPr>
          <w:p w14:paraId="6C727BA0" w14:textId="77777777" w:rsidR="004B665F" w:rsidRPr="00F76ABC" w:rsidRDefault="004B665F" w:rsidP="007C37A3">
            <w:pPr>
              <w:pStyle w:val="Body2"/>
              <w:spacing w:after="0"/>
              <w:rPr>
                <w:rFonts w:cs="Times New Roman"/>
                <w:sz w:val="24"/>
                <w:szCs w:val="24"/>
                <w:lang w:val="lt-LT"/>
              </w:rPr>
            </w:pPr>
            <w:r w:rsidRPr="00F76ABC">
              <w:rPr>
                <w:rFonts w:cs="Times New Roman"/>
                <w:sz w:val="24"/>
                <w:szCs w:val="24"/>
                <w:lang w:val="lt-LT"/>
              </w:rPr>
              <w:t>1</w:t>
            </w:r>
          </w:p>
        </w:tc>
        <w:tc>
          <w:tcPr>
            <w:tcW w:w="5767" w:type="dxa"/>
            <w:tcBorders>
              <w:top w:val="single" w:sz="4" w:space="0" w:color="auto"/>
              <w:left w:val="single" w:sz="4" w:space="0" w:color="auto"/>
              <w:right w:val="single" w:sz="4" w:space="0" w:color="auto"/>
            </w:tcBorders>
            <w:vAlign w:val="center"/>
            <w:hideMark/>
          </w:tcPr>
          <w:p w14:paraId="7EFD9A7D" w14:textId="4B2CB1D8" w:rsidR="004B665F" w:rsidRPr="00F76ABC" w:rsidRDefault="004B665F" w:rsidP="007C37A3">
            <w:pPr>
              <w:pStyle w:val="Body2"/>
              <w:spacing w:after="0"/>
              <w:rPr>
                <w:rFonts w:cs="Times New Roman"/>
                <w:sz w:val="24"/>
                <w:szCs w:val="24"/>
                <w:lang w:val="lt-LT"/>
              </w:rPr>
            </w:pPr>
            <w:r>
              <w:rPr>
                <w:rFonts w:cs="Times New Roman"/>
                <w:sz w:val="24"/>
                <w:szCs w:val="24"/>
                <w:lang w:val="lt-LT"/>
              </w:rPr>
              <w:t>P</w:t>
            </w:r>
            <w:r w:rsidRPr="004B665F">
              <w:rPr>
                <w:rFonts w:cs="Times New Roman"/>
                <w:sz w:val="24"/>
                <w:szCs w:val="24"/>
                <w:lang w:val="lt-LT"/>
              </w:rPr>
              <w:t>rekių pristatymui naudojamos transporto priemonės atitinka žemesnį kaip Euro 6 standartą (arba jam lygiavertį</w:t>
            </w:r>
            <w:r>
              <w:rPr>
                <w:rFonts w:cs="Times New Roman"/>
                <w:sz w:val="24"/>
                <w:szCs w:val="24"/>
                <w:lang w:val="lt-LT"/>
              </w:rPr>
              <w:t>)</w:t>
            </w:r>
          </w:p>
        </w:tc>
        <w:tc>
          <w:tcPr>
            <w:tcW w:w="3852" w:type="dxa"/>
            <w:tcBorders>
              <w:top w:val="single" w:sz="4" w:space="0" w:color="auto"/>
              <w:left w:val="single" w:sz="4" w:space="0" w:color="auto"/>
              <w:bottom w:val="single" w:sz="4" w:space="0" w:color="auto"/>
              <w:right w:val="single" w:sz="4" w:space="0" w:color="auto"/>
            </w:tcBorders>
            <w:vAlign w:val="center"/>
          </w:tcPr>
          <w:p w14:paraId="003A7D6D" w14:textId="362261BB" w:rsidR="004B665F" w:rsidRPr="00F76ABC" w:rsidRDefault="004B665F" w:rsidP="007C37A3">
            <w:pPr>
              <w:pStyle w:val="Body2"/>
              <w:spacing w:after="0"/>
              <w:jc w:val="center"/>
              <w:rPr>
                <w:rFonts w:cs="Times New Roman"/>
                <w:sz w:val="24"/>
                <w:szCs w:val="24"/>
              </w:rPr>
            </w:pPr>
            <w:r>
              <w:rPr>
                <w:rFonts w:cs="Times New Roman"/>
                <w:sz w:val="24"/>
                <w:szCs w:val="24"/>
              </w:rPr>
              <w:t xml:space="preserve">T </w:t>
            </w:r>
            <w:r w:rsidRPr="004B665F">
              <w:rPr>
                <w:rFonts w:cs="Times New Roman"/>
                <w:sz w:val="24"/>
                <w:szCs w:val="24"/>
              </w:rPr>
              <w:t>=</w:t>
            </w:r>
            <w:r>
              <w:rPr>
                <w:rFonts w:cs="Times New Roman"/>
                <w:sz w:val="24"/>
                <w:szCs w:val="24"/>
              </w:rPr>
              <w:t xml:space="preserve"> 0</w:t>
            </w:r>
          </w:p>
        </w:tc>
        <w:tc>
          <w:tcPr>
            <w:tcW w:w="3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726812" w14:textId="77777777" w:rsidR="004B665F" w:rsidRDefault="004B665F" w:rsidP="007C37A3">
            <w:pPr>
              <w:pStyle w:val="Body2"/>
              <w:spacing w:after="0"/>
              <w:jc w:val="center"/>
              <w:rPr>
                <w:rFonts w:cs="Times New Roman"/>
                <w:sz w:val="24"/>
                <w:szCs w:val="24"/>
              </w:rPr>
            </w:pPr>
          </w:p>
        </w:tc>
      </w:tr>
      <w:tr w:rsidR="004B665F" w:rsidRPr="001E4F3A" w14:paraId="442BFA4B" w14:textId="3F0F2CF7" w:rsidTr="004B665F">
        <w:trPr>
          <w:trHeight w:val="665"/>
        </w:trPr>
        <w:tc>
          <w:tcPr>
            <w:tcW w:w="569" w:type="dxa"/>
            <w:tcBorders>
              <w:top w:val="single" w:sz="4" w:space="0" w:color="auto"/>
              <w:left w:val="single" w:sz="4" w:space="0" w:color="auto"/>
              <w:bottom w:val="single" w:sz="4" w:space="0" w:color="auto"/>
              <w:right w:val="single" w:sz="4" w:space="0" w:color="auto"/>
            </w:tcBorders>
            <w:vAlign w:val="center"/>
          </w:tcPr>
          <w:p w14:paraId="62387F4F" w14:textId="77777777" w:rsidR="004B665F" w:rsidRPr="00F76ABC" w:rsidRDefault="004B665F" w:rsidP="007C37A3">
            <w:pPr>
              <w:pStyle w:val="Body2"/>
              <w:spacing w:after="0"/>
              <w:rPr>
                <w:rFonts w:cs="Times New Roman"/>
                <w:sz w:val="24"/>
                <w:szCs w:val="24"/>
                <w:lang w:val="lt-LT"/>
              </w:rPr>
            </w:pPr>
            <w:r w:rsidRPr="00F76ABC">
              <w:rPr>
                <w:rFonts w:cs="Times New Roman"/>
                <w:sz w:val="24"/>
                <w:szCs w:val="24"/>
                <w:lang w:val="lt-LT"/>
              </w:rPr>
              <w:t>2</w:t>
            </w:r>
          </w:p>
        </w:tc>
        <w:tc>
          <w:tcPr>
            <w:tcW w:w="5767" w:type="dxa"/>
            <w:tcBorders>
              <w:top w:val="single" w:sz="4" w:space="0" w:color="auto"/>
              <w:left w:val="single" w:sz="4" w:space="0" w:color="auto"/>
              <w:bottom w:val="single" w:sz="4" w:space="0" w:color="auto"/>
              <w:right w:val="single" w:sz="4" w:space="0" w:color="auto"/>
            </w:tcBorders>
            <w:vAlign w:val="center"/>
            <w:hideMark/>
          </w:tcPr>
          <w:p w14:paraId="2C78DE41" w14:textId="0CAF8C21" w:rsidR="004B665F" w:rsidRPr="0071532F" w:rsidRDefault="004B665F" w:rsidP="007C37A3">
            <w:pPr>
              <w:pStyle w:val="Body2"/>
              <w:spacing w:after="0"/>
              <w:rPr>
                <w:rFonts w:cs="Times New Roman"/>
                <w:sz w:val="24"/>
                <w:szCs w:val="24"/>
              </w:rPr>
            </w:pPr>
            <w:r>
              <w:rPr>
                <w:rFonts w:cs="Times New Roman"/>
                <w:sz w:val="24"/>
                <w:szCs w:val="24"/>
                <w:lang w:val="lt-LT"/>
              </w:rPr>
              <w:t>P</w:t>
            </w:r>
            <w:r w:rsidRPr="004B665F">
              <w:rPr>
                <w:rFonts w:cs="Times New Roman"/>
                <w:sz w:val="24"/>
                <w:szCs w:val="24"/>
                <w:lang w:val="lt-LT"/>
              </w:rPr>
              <w:t>rekių pristatymui naudojamos transporto priemonės atitinka Euro 6 standartą (arba jam lygiavertį);</w:t>
            </w:r>
          </w:p>
        </w:tc>
        <w:tc>
          <w:tcPr>
            <w:tcW w:w="3852" w:type="dxa"/>
            <w:tcBorders>
              <w:top w:val="single" w:sz="4" w:space="0" w:color="auto"/>
              <w:left w:val="single" w:sz="4" w:space="0" w:color="auto"/>
              <w:bottom w:val="single" w:sz="4" w:space="0" w:color="auto"/>
              <w:right w:val="single" w:sz="4" w:space="0" w:color="auto"/>
            </w:tcBorders>
            <w:vAlign w:val="center"/>
            <w:hideMark/>
          </w:tcPr>
          <w:p w14:paraId="142AAC98" w14:textId="3B3DDA73" w:rsidR="004B665F" w:rsidRPr="00F76ABC" w:rsidRDefault="004B665F" w:rsidP="007C37A3">
            <w:pPr>
              <w:pStyle w:val="Body2"/>
              <w:spacing w:after="0"/>
              <w:jc w:val="center"/>
              <w:rPr>
                <w:rFonts w:cs="Times New Roman"/>
                <w:sz w:val="24"/>
                <w:szCs w:val="24"/>
                <w:lang w:val="lt-LT"/>
              </w:rPr>
            </w:pPr>
            <w:r>
              <w:rPr>
                <w:rFonts w:cs="Times New Roman"/>
                <w:sz w:val="24"/>
                <w:szCs w:val="24"/>
                <w:lang w:val="lt-LT"/>
              </w:rPr>
              <w:t>T</w:t>
            </w:r>
            <w:r w:rsidRPr="00F76ABC">
              <w:rPr>
                <w:rFonts w:cs="Times New Roman"/>
                <w:sz w:val="24"/>
                <w:szCs w:val="24"/>
                <w:lang w:val="lt-LT"/>
              </w:rPr>
              <w:t xml:space="preserve"> =</w:t>
            </w:r>
            <w:r>
              <w:rPr>
                <w:rFonts w:cs="Times New Roman"/>
                <w:sz w:val="24"/>
                <w:szCs w:val="24"/>
                <w:lang w:val="lt-LT"/>
              </w:rPr>
              <w:t xml:space="preserve"> 1</w:t>
            </w:r>
          </w:p>
        </w:tc>
        <w:tc>
          <w:tcPr>
            <w:tcW w:w="3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3CE2F0" w14:textId="77777777" w:rsidR="004B665F" w:rsidRDefault="004B665F" w:rsidP="007C37A3">
            <w:pPr>
              <w:pStyle w:val="Body2"/>
              <w:spacing w:after="0"/>
              <w:jc w:val="center"/>
              <w:rPr>
                <w:rFonts w:cs="Times New Roman"/>
                <w:sz w:val="24"/>
                <w:szCs w:val="24"/>
                <w:lang w:val="lt-LT"/>
              </w:rPr>
            </w:pPr>
          </w:p>
        </w:tc>
      </w:tr>
      <w:tr w:rsidR="004B665F" w:rsidRPr="001E4F3A" w14:paraId="762A61BB" w14:textId="6EDAD78B" w:rsidTr="004B665F">
        <w:trPr>
          <w:trHeight w:val="665"/>
        </w:trPr>
        <w:tc>
          <w:tcPr>
            <w:tcW w:w="569" w:type="dxa"/>
            <w:tcBorders>
              <w:top w:val="single" w:sz="4" w:space="0" w:color="auto"/>
              <w:left w:val="single" w:sz="4" w:space="0" w:color="auto"/>
              <w:right w:val="single" w:sz="4" w:space="0" w:color="auto"/>
            </w:tcBorders>
            <w:vAlign w:val="center"/>
          </w:tcPr>
          <w:p w14:paraId="2E8C0B33" w14:textId="52F431D4" w:rsidR="004B665F" w:rsidRPr="00F76ABC" w:rsidRDefault="004B665F" w:rsidP="007C37A3">
            <w:pPr>
              <w:pStyle w:val="Body2"/>
              <w:spacing w:after="0"/>
              <w:rPr>
                <w:rFonts w:cs="Times New Roman"/>
                <w:sz w:val="24"/>
                <w:szCs w:val="24"/>
                <w:lang w:val="lt-LT"/>
              </w:rPr>
            </w:pPr>
            <w:r>
              <w:rPr>
                <w:rFonts w:cs="Times New Roman"/>
                <w:sz w:val="24"/>
                <w:szCs w:val="24"/>
                <w:lang w:val="lt-LT"/>
              </w:rPr>
              <w:t>3</w:t>
            </w:r>
          </w:p>
        </w:tc>
        <w:tc>
          <w:tcPr>
            <w:tcW w:w="5767" w:type="dxa"/>
            <w:tcBorders>
              <w:top w:val="single" w:sz="4" w:space="0" w:color="auto"/>
              <w:left w:val="single" w:sz="4" w:space="0" w:color="auto"/>
              <w:right w:val="single" w:sz="4" w:space="0" w:color="auto"/>
            </w:tcBorders>
            <w:vAlign w:val="center"/>
          </w:tcPr>
          <w:p w14:paraId="4D966CE2" w14:textId="459F8D9A" w:rsidR="004B665F" w:rsidRDefault="004B665F" w:rsidP="007C37A3">
            <w:pPr>
              <w:pStyle w:val="Body2"/>
              <w:spacing w:after="0"/>
              <w:rPr>
                <w:rFonts w:cs="Times New Roman"/>
                <w:sz w:val="24"/>
                <w:szCs w:val="24"/>
                <w:lang w:val="lt-LT"/>
              </w:rPr>
            </w:pPr>
            <w:r>
              <w:rPr>
                <w:rFonts w:cs="Times New Roman"/>
                <w:sz w:val="24"/>
                <w:szCs w:val="24"/>
                <w:lang w:val="lt-LT"/>
              </w:rPr>
              <w:t>P</w:t>
            </w:r>
            <w:r w:rsidRPr="004B665F">
              <w:rPr>
                <w:rFonts w:cs="Times New Roman"/>
                <w:sz w:val="24"/>
                <w:szCs w:val="24"/>
                <w:lang w:val="lt-LT"/>
              </w:rPr>
              <w:t>rekių pristatymui naudojami tik elektra varomi automobiliai</w:t>
            </w:r>
          </w:p>
        </w:tc>
        <w:tc>
          <w:tcPr>
            <w:tcW w:w="3852" w:type="dxa"/>
            <w:tcBorders>
              <w:top w:val="single" w:sz="4" w:space="0" w:color="auto"/>
              <w:left w:val="single" w:sz="4" w:space="0" w:color="auto"/>
              <w:bottom w:val="single" w:sz="4" w:space="0" w:color="auto"/>
              <w:right w:val="single" w:sz="4" w:space="0" w:color="auto"/>
            </w:tcBorders>
            <w:vAlign w:val="center"/>
          </w:tcPr>
          <w:p w14:paraId="1EDBED46" w14:textId="05D9EC5A" w:rsidR="004B665F" w:rsidRDefault="004B665F" w:rsidP="007C37A3">
            <w:pPr>
              <w:pStyle w:val="Body2"/>
              <w:spacing w:after="0"/>
              <w:jc w:val="center"/>
              <w:rPr>
                <w:rFonts w:cs="Times New Roman"/>
                <w:sz w:val="24"/>
                <w:szCs w:val="24"/>
                <w:lang w:val="lt-LT"/>
              </w:rPr>
            </w:pPr>
            <w:r w:rsidRPr="004B665F">
              <w:rPr>
                <w:rFonts w:cs="Times New Roman"/>
                <w:sz w:val="24"/>
                <w:szCs w:val="24"/>
                <w:lang w:val="lt-LT"/>
              </w:rPr>
              <w:t xml:space="preserve">T = </w:t>
            </w:r>
            <w:r>
              <w:rPr>
                <w:rFonts w:cs="Times New Roman"/>
                <w:sz w:val="24"/>
                <w:szCs w:val="24"/>
                <w:lang w:val="lt-LT"/>
              </w:rPr>
              <w:t>2</w:t>
            </w:r>
          </w:p>
        </w:tc>
        <w:tc>
          <w:tcPr>
            <w:tcW w:w="3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BDED7" w14:textId="77777777" w:rsidR="004B665F" w:rsidRPr="004B665F" w:rsidRDefault="004B665F" w:rsidP="007C37A3">
            <w:pPr>
              <w:pStyle w:val="Body2"/>
              <w:spacing w:after="0"/>
              <w:jc w:val="center"/>
              <w:rPr>
                <w:rFonts w:cs="Times New Roman"/>
                <w:sz w:val="24"/>
                <w:szCs w:val="24"/>
                <w:lang w:val="lt-LT"/>
              </w:rPr>
            </w:pPr>
          </w:p>
        </w:tc>
      </w:tr>
    </w:tbl>
    <w:p w14:paraId="662DD620" w14:textId="77777777" w:rsidR="00D736CF" w:rsidRDefault="00D736CF" w:rsidP="00D736CF">
      <w:pPr>
        <w:pStyle w:val="Betarp1"/>
        <w:rPr>
          <w:rFonts w:ascii="Times New Roman" w:hAnsi="Times New Roman"/>
          <w:b/>
          <w:sz w:val="24"/>
          <w:szCs w:val="24"/>
        </w:rPr>
      </w:pPr>
    </w:p>
    <w:p w14:paraId="50742413" w14:textId="77777777" w:rsidR="00D736CF" w:rsidRDefault="00D736CF" w:rsidP="002E0E88">
      <w:pPr>
        <w:spacing w:after="0" w:line="240" w:lineRule="auto"/>
        <w:ind w:left="360"/>
        <w:contextualSpacing/>
        <w:rPr>
          <w:rFonts w:ascii="Times New Roman" w:eastAsia="Times New Roman" w:hAnsi="Times New Roman" w:cs="Times New Roman"/>
          <w:b/>
          <w:bCs/>
          <w:color w:val="000000"/>
          <w:kern w:val="0"/>
          <w:sz w:val="20"/>
          <w:szCs w:val="20"/>
          <w14:ligatures w14:val="none"/>
        </w:rPr>
      </w:pPr>
    </w:p>
    <w:p w14:paraId="0C3ADF9C" w14:textId="77777777" w:rsidR="00D736CF" w:rsidRDefault="00D736CF" w:rsidP="002E0E88">
      <w:pPr>
        <w:spacing w:after="0" w:line="240" w:lineRule="auto"/>
        <w:ind w:left="360"/>
        <w:contextualSpacing/>
        <w:rPr>
          <w:rFonts w:ascii="Times New Roman" w:eastAsia="Times New Roman" w:hAnsi="Times New Roman" w:cs="Times New Roman"/>
          <w:b/>
          <w:bCs/>
          <w:color w:val="000000"/>
          <w:kern w:val="0"/>
          <w:sz w:val="20"/>
          <w:szCs w:val="20"/>
          <w14:ligatures w14:val="none"/>
        </w:rPr>
      </w:pPr>
    </w:p>
    <w:p w14:paraId="44DC54A6" w14:textId="77777777" w:rsidR="00D736CF" w:rsidRPr="003372EA" w:rsidRDefault="00D736CF" w:rsidP="002E0E88">
      <w:pPr>
        <w:spacing w:after="0" w:line="240" w:lineRule="auto"/>
        <w:ind w:left="360"/>
        <w:contextualSpacing/>
        <w:rPr>
          <w:rFonts w:ascii="Times New Roman" w:eastAsia="Times New Roman" w:hAnsi="Times New Roman" w:cs="Times New Roman"/>
          <w:b/>
          <w:bCs/>
          <w:color w:val="000000"/>
          <w:kern w:val="0"/>
          <w:sz w:val="20"/>
          <w:szCs w:val="20"/>
          <w14:ligatures w14:val="none"/>
        </w:rPr>
      </w:pPr>
    </w:p>
    <w:p w14:paraId="1466FD1C" w14:textId="77777777" w:rsidR="002E0E88" w:rsidRPr="004F5FED" w:rsidRDefault="002E0E88" w:rsidP="002E0E88">
      <w:pPr>
        <w:spacing w:after="0" w:line="240" w:lineRule="auto"/>
        <w:ind w:left="317"/>
        <w:rPr>
          <w:rFonts w:ascii="Times New Roman" w:hAnsi="Times New Roman" w:cs="Times New Roman"/>
          <w:b/>
          <w:kern w:val="0"/>
          <w:sz w:val="20"/>
          <w:szCs w:val="20"/>
          <w14:ligatures w14:val="none"/>
        </w:rPr>
      </w:pPr>
      <w:r w:rsidRPr="004F5FED">
        <w:rPr>
          <w:rFonts w:ascii="Times New Roman" w:hAnsi="Times New Roman" w:cs="Times New Roman"/>
          <w:b/>
          <w:kern w:val="0"/>
          <w:sz w:val="20"/>
          <w:szCs w:val="20"/>
          <w14:ligatures w14:val="none"/>
        </w:rPr>
        <w:t>Pasiūlymo priedai ir konfidenciali informacija:</w:t>
      </w:r>
    </w:p>
    <w:tbl>
      <w:tblPr>
        <w:tblW w:w="14064" w:type="dxa"/>
        <w:tblInd w:w="-5" w:type="dxa"/>
        <w:tblLayout w:type="fixed"/>
        <w:tblLook w:val="04A0" w:firstRow="1" w:lastRow="0" w:firstColumn="1" w:lastColumn="0" w:noHBand="0" w:noVBand="1"/>
      </w:tblPr>
      <w:tblGrid>
        <w:gridCol w:w="1276"/>
        <w:gridCol w:w="6271"/>
        <w:gridCol w:w="2134"/>
        <w:gridCol w:w="4383"/>
      </w:tblGrid>
      <w:tr w:rsidR="002E0E88" w:rsidRPr="004F5FED" w14:paraId="7FF674BB" w14:textId="77777777" w:rsidTr="005F00FD">
        <w:trPr>
          <w:trHeight w:val="70"/>
        </w:trPr>
        <w:tc>
          <w:tcPr>
            <w:tcW w:w="1276" w:type="dxa"/>
            <w:tcBorders>
              <w:top w:val="single" w:sz="4" w:space="0" w:color="000000"/>
              <w:left w:val="single" w:sz="4" w:space="0" w:color="000000"/>
              <w:bottom w:val="single" w:sz="4" w:space="0" w:color="auto"/>
              <w:right w:val="single" w:sz="4" w:space="0" w:color="000000"/>
            </w:tcBorders>
            <w:vAlign w:val="center"/>
            <w:hideMark/>
          </w:tcPr>
          <w:p w14:paraId="4E08CCEC" w14:textId="77777777" w:rsidR="002E0E88" w:rsidRPr="004F5FED" w:rsidRDefault="002E0E88" w:rsidP="002E0E88">
            <w:pPr>
              <w:spacing w:after="0" w:line="240" w:lineRule="auto"/>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Eil. Nr.</w:t>
            </w:r>
          </w:p>
        </w:tc>
        <w:tc>
          <w:tcPr>
            <w:tcW w:w="6271" w:type="dxa"/>
            <w:tcBorders>
              <w:top w:val="single" w:sz="4" w:space="0" w:color="000000"/>
              <w:left w:val="nil"/>
              <w:bottom w:val="single" w:sz="4" w:space="0" w:color="auto"/>
              <w:right w:val="single" w:sz="4" w:space="0" w:color="000000"/>
            </w:tcBorders>
            <w:vAlign w:val="center"/>
            <w:hideMark/>
          </w:tcPr>
          <w:p w14:paraId="42AA6AF4" w14:textId="77777777" w:rsidR="002E0E88" w:rsidRPr="004F5FED" w:rsidRDefault="002E0E88" w:rsidP="002E0E88">
            <w:pPr>
              <w:spacing w:after="0" w:line="240" w:lineRule="auto"/>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Dokumento pavadinimas</w:t>
            </w:r>
          </w:p>
        </w:tc>
        <w:tc>
          <w:tcPr>
            <w:tcW w:w="2134" w:type="dxa"/>
            <w:tcBorders>
              <w:top w:val="single" w:sz="4" w:space="0" w:color="000000"/>
              <w:left w:val="nil"/>
              <w:bottom w:val="single" w:sz="4" w:space="0" w:color="auto"/>
              <w:right w:val="nil"/>
            </w:tcBorders>
            <w:vAlign w:val="center"/>
            <w:hideMark/>
          </w:tcPr>
          <w:p w14:paraId="1ED5D7BA" w14:textId="77777777" w:rsidR="002E0E88" w:rsidRPr="004F5FED" w:rsidRDefault="002E0E88" w:rsidP="002E0E88">
            <w:pPr>
              <w:spacing w:after="0" w:line="240" w:lineRule="auto"/>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Lapų skaičius</w:t>
            </w:r>
          </w:p>
        </w:tc>
        <w:tc>
          <w:tcPr>
            <w:tcW w:w="4383" w:type="dxa"/>
            <w:tcBorders>
              <w:top w:val="single" w:sz="4" w:space="0" w:color="auto"/>
              <w:left w:val="single" w:sz="4" w:space="0" w:color="auto"/>
              <w:bottom w:val="single" w:sz="4" w:space="0" w:color="auto"/>
              <w:right w:val="single" w:sz="4" w:space="0" w:color="auto"/>
            </w:tcBorders>
            <w:vAlign w:val="center"/>
            <w:hideMark/>
          </w:tcPr>
          <w:p w14:paraId="0CC1C02F" w14:textId="5F4109E1" w:rsidR="002E0E88" w:rsidRPr="004F5FED" w:rsidRDefault="002E0E88" w:rsidP="002E0E88">
            <w:pPr>
              <w:spacing w:after="0" w:line="240" w:lineRule="auto"/>
              <w:jc w:val="center"/>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Dokumentas yra konfidencialus*?</w:t>
            </w:r>
            <w:r w:rsidR="00715C99">
              <w:rPr>
                <w:rFonts w:ascii="Times New Roman" w:eastAsia="Times New Roman" w:hAnsi="Times New Roman" w:cs="Times New Roman"/>
                <w:b/>
                <w:bCs/>
                <w:kern w:val="0"/>
                <w:sz w:val="20"/>
                <w:szCs w:val="20"/>
                <w:lang w:eastAsia="lt-LT"/>
                <w14:ligatures w14:val="none"/>
              </w:rPr>
              <w:t xml:space="preserve"> </w:t>
            </w:r>
            <w:r w:rsidRPr="004F5FED">
              <w:rPr>
                <w:rFonts w:ascii="Times New Roman" w:eastAsia="Times New Roman" w:hAnsi="Times New Roman" w:cs="Times New Roman"/>
                <w:b/>
                <w:bCs/>
                <w:kern w:val="0"/>
                <w:sz w:val="20"/>
                <w:szCs w:val="20"/>
                <w:lang w:eastAsia="lt-LT"/>
                <w14:ligatures w14:val="none"/>
              </w:rPr>
              <w:t>Taip / Ne</w:t>
            </w:r>
          </w:p>
        </w:tc>
      </w:tr>
      <w:tr w:rsidR="002E0E88" w:rsidRPr="004F5FED" w14:paraId="214CBD00" w14:textId="77777777" w:rsidTr="005F00FD">
        <w:trPr>
          <w:trHeight w:val="70"/>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E929D6" w14:textId="77777777" w:rsidR="002E0E88" w:rsidRPr="004F5FED" w:rsidRDefault="002E0E88" w:rsidP="00715C99">
            <w:pPr>
              <w:spacing w:after="0" w:line="240" w:lineRule="auto"/>
              <w:jc w:val="center"/>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1.</w:t>
            </w:r>
          </w:p>
        </w:tc>
        <w:tc>
          <w:tcPr>
            <w:tcW w:w="6271" w:type="dxa"/>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07F6D2FC" w14:textId="77777777" w:rsidR="002E0E88" w:rsidRPr="004F5FED" w:rsidRDefault="002E0E88" w:rsidP="00715C99">
            <w:pPr>
              <w:spacing w:after="0" w:line="240" w:lineRule="auto"/>
              <w:rPr>
                <w:rFonts w:ascii="Times New Roman" w:eastAsia="Times New Roman" w:hAnsi="Times New Roman" w:cs="Times New Roman"/>
                <w:kern w:val="0"/>
                <w:sz w:val="20"/>
                <w:szCs w:val="20"/>
                <w:lang w:eastAsia="lt-LT"/>
                <w14:ligatures w14:val="none"/>
              </w:rPr>
            </w:pPr>
          </w:p>
        </w:tc>
        <w:tc>
          <w:tcPr>
            <w:tcW w:w="2134" w:type="dxa"/>
            <w:tcBorders>
              <w:top w:val="single" w:sz="4" w:space="0" w:color="auto"/>
              <w:left w:val="nil"/>
              <w:bottom w:val="single" w:sz="4" w:space="0" w:color="auto"/>
              <w:right w:val="nil"/>
            </w:tcBorders>
            <w:shd w:val="clear" w:color="auto" w:fill="D9D9D9" w:themeFill="background1" w:themeFillShade="D9"/>
            <w:noWrap/>
            <w:vAlign w:val="center"/>
            <w:hideMark/>
          </w:tcPr>
          <w:p w14:paraId="2308B1AA" w14:textId="77777777" w:rsidR="002E0E88" w:rsidRPr="004F5FED" w:rsidRDefault="002E0E88" w:rsidP="00715C99">
            <w:pPr>
              <w:spacing w:after="0" w:line="240" w:lineRule="auto"/>
              <w:rPr>
                <w:kern w:val="0"/>
                <w:sz w:val="20"/>
                <w:szCs w:val="20"/>
                <w14:ligatures w14:val="none"/>
              </w:rPr>
            </w:pPr>
          </w:p>
        </w:tc>
        <w:tc>
          <w:tcPr>
            <w:tcW w:w="438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F948F5E" w14:textId="77777777" w:rsidR="002E0E88" w:rsidRPr="004F5FED" w:rsidRDefault="002E0E88" w:rsidP="00715C99">
            <w:pPr>
              <w:spacing w:after="0" w:line="240" w:lineRule="auto"/>
              <w:rPr>
                <w:kern w:val="0"/>
                <w:sz w:val="20"/>
                <w:szCs w:val="20"/>
                <w14:ligatures w14:val="none"/>
              </w:rPr>
            </w:pPr>
          </w:p>
        </w:tc>
      </w:tr>
      <w:tr w:rsidR="002E0E88" w:rsidRPr="004F5FED" w14:paraId="7F29457D" w14:textId="77777777" w:rsidTr="005F00FD">
        <w:trPr>
          <w:trHeight w:val="162"/>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1B34A5" w14:textId="04157F68" w:rsidR="002E0E88" w:rsidRPr="004F5FED" w:rsidRDefault="004F5FED" w:rsidP="00715C99">
            <w:pPr>
              <w:spacing w:after="0" w:line="240" w:lineRule="auto"/>
              <w:jc w:val="center"/>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2..</w:t>
            </w:r>
            <w:r w:rsidR="002E0E88" w:rsidRPr="004F5FED">
              <w:rPr>
                <w:rFonts w:ascii="Times New Roman" w:eastAsia="Times New Roman" w:hAnsi="Times New Roman" w:cs="Times New Roman"/>
                <w:kern w:val="0"/>
                <w:sz w:val="20"/>
                <w:szCs w:val="20"/>
                <w:lang w:eastAsia="lt-LT"/>
                <w14:ligatures w14:val="none"/>
              </w:rPr>
              <w:t>.</w:t>
            </w:r>
          </w:p>
        </w:tc>
        <w:tc>
          <w:tcPr>
            <w:tcW w:w="6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ABF6726" w14:textId="77777777" w:rsidR="002E0E88" w:rsidRPr="004F5FED" w:rsidRDefault="002E0E88" w:rsidP="00715C99">
            <w:pPr>
              <w:spacing w:after="0" w:line="240" w:lineRule="auto"/>
              <w:rPr>
                <w:rFonts w:ascii="Times New Roman" w:eastAsia="Times New Roman" w:hAnsi="Times New Roman" w:cs="Times New Roman"/>
                <w:kern w:val="0"/>
                <w:sz w:val="20"/>
                <w:szCs w:val="20"/>
                <w:lang w:eastAsia="lt-LT"/>
                <w14:ligatures w14:val="none"/>
              </w:rPr>
            </w:pPr>
          </w:p>
        </w:tc>
        <w:tc>
          <w:tcPr>
            <w:tcW w:w="2134" w:type="dxa"/>
            <w:tcBorders>
              <w:top w:val="single" w:sz="4" w:space="0" w:color="auto"/>
              <w:left w:val="single" w:sz="4" w:space="0" w:color="auto"/>
              <w:bottom w:val="single" w:sz="4" w:space="0" w:color="auto"/>
              <w:right w:val="nil"/>
            </w:tcBorders>
            <w:shd w:val="clear" w:color="auto" w:fill="D9D9D9" w:themeFill="background1" w:themeFillShade="D9"/>
            <w:noWrap/>
            <w:vAlign w:val="center"/>
          </w:tcPr>
          <w:p w14:paraId="0BE4E20B" w14:textId="77777777" w:rsidR="002E0E88" w:rsidRPr="004F5FED" w:rsidRDefault="002E0E88" w:rsidP="00715C99">
            <w:pPr>
              <w:spacing w:after="0" w:line="240" w:lineRule="auto"/>
              <w:rPr>
                <w:rFonts w:ascii="Times New Roman" w:eastAsia="Times New Roman" w:hAnsi="Times New Roman" w:cs="Times New Roman"/>
                <w:kern w:val="0"/>
                <w:sz w:val="20"/>
                <w:szCs w:val="20"/>
                <w:lang w:eastAsia="lt-LT"/>
                <w14:ligatures w14:val="none"/>
              </w:rPr>
            </w:pPr>
          </w:p>
        </w:tc>
        <w:tc>
          <w:tcPr>
            <w:tcW w:w="438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C06D2D" w14:textId="77777777" w:rsidR="002E0E88" w:rsidRPr="004F5FED" w:rsidRDefault="002E0E88" w:rsidP="00715C99">
            <w:pPr>
              <w:spacing w:after="0" w:line="240" w:lineRule="auto"/>
              <w:jc w:val="center"/>
              <w:rPr>
                <w:rFonts w:ascii="Times New Roman" w:eastAsia="Times New Roman" w:hAnsi="Times New Roman" w:cs="Times New Roman"/>
                <w:kern w:val="0"/>
                <w:sz w:val="20"/>
                <w:szCs w:val="20"/>
                <w:lang w:eastAsia="lt-LT"/>
                <w14:ligatures w14:val="none"/>
              </w:rPr>
            </w:pPr>
          </w:p>
        </w:tc>
      </w:tr>
    </w:tbl>
    <w:p w14:paraId="6D5BCD0F" w14:textId="77777777" w:rsidR="002E0E88" w:rsidRPr="004F5FED" w:rsidRDefault="002E0E88" w:rsidP="002E0E88">
      <w:pPr>
        <w:ind w:left="175"/>
        <w:jc w:val="both"/>
        <w:rPr>
          <w:rFonts w:ascii="Times New Roman" w:hAnsi="Times New Roman" w:cs="Times New Roman"/>
          <w:kern w:val="0"/>
          <w:sz w:val="20"/>
          <w:szCs w:val="20"/>
          <w14:ligatures w14:val="none"/>
        </w:rPr>
      </w:pPr>
      <w:r w:rsidRPr="004F5FED">
        <w:rPr>
          <w:rFonts w:ascii="Times New Roman" w:hAnsi="Times New Roman" w:cs="Times New Roman"/>
          <w:kern w:val="0"/>
          <w:sz w:val="20"/>
          <w:szCs w:val="20"/>
          <w14:ligatures w14:val="none"/>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w:t>
      </w:r>
    </w:p>
    <w:p w14:paraId="75D6B401" w14:textId="77777777" w:rsidR="002E0E88" w:rsidRPr="004F5FED" w:rsidRDefault="002E0E88" w:rsidP="002E0E88">
      <w:pPr>
        <w:ind w:left="175"/>
        <w:rPr>
          <w:rFonts w:ascii="Times New Roman" w:hAnsi="Times New Roman" w:cs="Times New Roman"/>
          <w:b/>
          <w:kern w:val="0"/>
          <w:sz w:val="20"/>
          <w:szCs w:val="20"/>
          <w14:ligatures w14:val="none"/>
        </w:rPr>
      </w:pPr>
      <w:r w:rsidRPr="004F5FED">
        <w:rPr>
          <w:rFonts w:ascii="Times New Roman" w:hAnsi="Times New Roman" w:cs="Times New Roman"/>
          <w:b/>
          <w:kern w:val="0"/>
          <w:sz w:val="20"/>
          <w:szCs w:val="20"/>
          <w14:ligatures w14:val="none"/>
        </w:rPr>
        <w:t>Numatomi pasitelkti subrangovai (jei numatoma):</w:t>
      </w:r>
    </w:p>
    <w:tbl>
      <w:tblPr>
        <w:tblW w:w="14064" w:type="dxa"/>
        <w:tblInd w:w="-5" w:type="dxa"/>
        <w:tblLayout w:type="fixed"/>
        <w:tblLook w:val="04A0" w:firstRow="1" w:lastRow="0" w:firstColumn="1" w:lastColumn="0" w:noHBand="0" w:noVBand="1"/>
      </w:tblPr>
      <w:tblGrid>
        <w:gridCol w:w="1276"/>
        <w:gridCol w:w="3402"/>
        <w:gridCol w:w="2410"/>
        <w:gridCol w:w="6976"/>
      </w:tblGrid>
      <w:tr w:rsidR="002E0E88" w:rsidRPr="004F5FED" w14:paraId="0E6A7EFC" w14:textId="77777777" w:rsidTr="005F00FD">
        <w:trPr>
          <w:trHeight w:val="70"/>
        </w:trPr>
        <w:tc>
          <w:tcPr>
            <w:tcW w:w="1276" w:type="dxa"/>
            <w:tcBorders>
              <w:top w:val="single" w:sz="4" w:space="0" w:color="000000"/>
              <w:left w:val="single" w:sz="4" w:space="0" w:color="000000"/>
              <w:bottom w:val="single" w:sz="4" w:space="0" w:color="000000"/>
              <w:right w:val="single" w:sz="4" w:space="0" w:color="000000"/>
            </w:tcBorders>
            <w:vAlign w:val="center"/>
            <w:hideMark/>
          </w:tcPr>
          <w:p w14:paraId="48C4786F" w14:textId="77777777" w:rsidR="002E0E88" w:rsidRPr="004F5FED" w:rsidRDefault="002E0E88" w:rsidP="002E0E88">
            <w:pPr>
              <w:spacing w:after="0" w:line="240" w:lineRule="auto"/>
              <w:ind w:left="175"/>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Eil. Nr.</w:t>
            </w:r>
          </w:p>
        </w:tc>
        <w:tc>
          <w:tcPr>
            <w:tcW w:w="3402" w:type="dxa"/>
            <w:tcBorders>
              <w:top w:val="single" w:sz="4" w:space="0" w:color="000000"/>
              <w:left w:val="nil"/>
              <w:bottom w:val="single" w:sz="4" w:space="0" w:color="000000"/>
              <w:right w:val="single" w:sz="4" w:space="0" w:color="000000"/>
            </w:tcBorders>
            <w:vAlign w:val="center"/>
            <w:hideMark/>
          </w:tcPr>
          <w:p w14:paraId="344D0DB8" w14:textId="77777777" w:rsidR="002E0E88" w:rsidRPr="004F5FED" w:rsidRDefault="002E0E88" w:rsidP="002E0E88">
            <w:pPr>
              <w:spacing w:after="0" w:line="240" w:lineRule="auto"/>
              <w:ind w:left="175"/>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Subrangovo pavadinimas</w:t>
            </w:r>
          </w:p>
        </w:tc>
        <w:tc>
          <w:tcPr>
            <w:tcW w:w="2410" w:type="dxa"/>
            <w:tcBorders>
              <w:top w:val="single" w:sz="4" w:space="0" w:color="000000"/>
              <w:left w:val="nil"/>
              <w:bottom w:val="single" w:sz="4" w:space="0" w:color="000000"/>
              <w:right w:val="nil"/>
            </w:tcBorders>
            <w:vAlign w:val="center"/>
            <w:hideMark/>
          </w:tcPr>
          <w:p w14:paraId="0B142C0E" w14:textId="77777777" w:rsidR="002E0E88" w:rsidRPr="004F5FED" w:rsidRDefault="002E0E88" w:rsidP="002E0E88">
            <w:pPr>
              <w:spacing w:after="0" w:line="240" w:lineRule="auto"/>
              <w:ind w:left="175"/>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Subrangovo kodas</w:t>
            </w:r>
          </w:p>
        </w:tc>
        <w:tc>
          <w:tcPr>
            <w:tcW w:w="6976" w:type="dxa"/>
            <w:tcBorders>
              <w:top w:val="single" w:sz="4" w:space="0" w:color="auto"/>
              <w:left w:val="single" w:sz="4" w:space="0" w:color="auto"/>
              <w:bottom w:val="single" w:sz="4" w:space="0" w:color="auto"/>
              <w:right w:val="single" w:sz="4" w:space="0" w:color="auto"/>
            </w:tcBorders>
            <w:vAlign w:val="center"/>
            <w:hideMark/>
          </w:tcPr>
          <w:p w14:paraId="1FEAD141" w14:textId="2A66183C" w:rsidR="002E0E88" w:rsidRPr="004F5FED" w:rsidRDefault="002E0E88" w:rsidP="002E0E88">
            <w:pPr>
              <w:spacing w:after="0" w:line="240" w:lineRule="auto"/>
              <w:ind w:left="175"/>
              <w:jc w:val="center"/>
              <w:rPr>
                <w:rFonts w:ascii="Times New Roman" w:eastAsia="Times New Roman" w:hAnsi="Times New Roman" w:cs="Times New Roman"/>
                <w:b/>
                <w:bCs/>
                <w:kern w:val="0"/>
                <w:sz w:val="20"/>
                <w:szCs w:val="20"/>
                <w:lang w:eastAsia="lt-LT"/>
                <w14:ligatures w14:val="none"/>
              </w:rPr>
            </w:pPr>
            <w:r w:rsidRPr="004F5FED">
              <w:rPr>
                <w:rFonts w:ascii="Times New Roman" w:eastAsia="Times New Roman" w:hAnsi="Times New Roman" w:cs="Times New Roman"/>
                <w:b/>
                <w:bCs/>
                <w:kern w:val="0"/>
                <w:sz w:val="20"/>
                <w:szCs w:val="20"/>
                <w:lang w:eastAsia="lt-LT"/>
                <w14:ligatures w14:val="none"/>
              </w:rPr>
              <w:t>Perduodama veikla ir jos dalis bendroje pasiūlymo kainoje (%</w:t>
            </w:r>
            <w:r w:rsidR="004F5FED">
              <w:rPr>
                <w:rFonts w:ascii="Times New Roman" w:eastAsia="Times New Roman" w:hAnsi="Times New Roman" w:cs="Times New Roman"/>
                <w:b/>
                <w:bCs/>
                <w:kern w:val="0"/>
                <w:sz w:val="20"/>
                <w:szCs w:val="20"/>
                <w:lang w:eastAsia="lt-LT"/>
                <w14:ligatures w14:val="none"/>
              </w:rPr>
              <w:t>, eurais</w:t>
            </w:r>
            <w:r w:rsidRPr="004F5FED">
              <w:rPr>
                <w:rFonts w:ascii="Times New Roman" w:eastAsia="Times New Roman" w:hAnsi="Times New Roman" w:cs="Times New Roman"/>
                <w:b/>
                <w:bCs/>
                <w:kern w:val="0"/>
                <w:sz w:val="20"/>
                <w:szCs w:val="20"/>
                <w:lang w:eastAsia="lt-LT"/>
                <w14:ligatures w14:val="none"/>
              </w:rPr>
              <w:t>)</w:t>
            </w:r>
          </w:p>
        </w:tc>
      </w:tr>
      <w:tr w:rsidR="002E0E88" w:rsidRPr="004F5FED" w14:paraId="44EF9019" w14:textId="77777777" w:rsidTr="005F00FD">
        <w:trPr>
          <w:trHeight w:val="70"/>
        </w:trPr>
        <w:tc>
          <w:tcPr>
            <w:tcW w:w="1276" w:type="dxa"/>
            <w:tcBorders>
              <w:top w:val="nil"/>
              <w:left w:val="single" w:sz="4" w:space="0" w:color="000000"/>
              <w:bottom w:val="single" w:sz="4" w:space="0" w:color="000000"/>
              <w:right w:val="single" w:sz="4" w:space="0" w:color="000000"/>
            </w:tcBorders>
            <w:shd w:val="clear" w:color="auto" w:fill="D9D9D9" w:themeFill="background1" w:themeFillShade="D9"/>
            <w:noWrap/>
            <w:hideMark/>
          </w:tcPr>
          <w:p w14:paraId="26965141" w14:textId="77777777" w:rsidR="002E0E88" w:rsidRPr="004F5FED" w:rsidRDefault="002E0E88" w:rsidP="002E0E88">
            <w:pPr>
              <w:spacing w:after="0" w:line="240" w:lineRule="auto"/>
              <w:ind w:left="175"/>
              <w:jc w:val="center"/>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1.</w:t>
            </w:r>
          </w:p>
        </w:tc>
        <w:tc>
          <w:tcPr>
            <w:tcW w:w="3402" w:type="dxa"/>
            <w:tcBorders>
              <w:top w:val="nil"/>
              <w:left w:val="nil"/>
              <w:bottom w:val="single" w:sz="4" w:space="0" w:color="000000"/>
              <w:right w:val="single" w:sz="4" w:space="0" w:color="000000"/>
            </w:tcBorders>
            <w:shd w:val="clear" w:color="auto" w:fill="D9D9D9" w:themeFill="background1" w:themeFillShade="D9"/>
            <w:noWrap/>
            <w:vAlign w:val="bottom"/>
            <w:hideMark/>
          </w:tcPr>
          <w:p w14:paraId="6FB7FDEE" w14:textId="77777777" w:rsidR="002E0E88" w:rsidRPr="004F5FED" w:rsidRDefault="002E0E88" w:rsidP="002E0E88">
            <w:pPr>
              <w:spacing w:after="0" w:line="240" w:lineRule="auto"/>
              <w:ind w:left="175"/>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 </w:t>
            </w:r>
          </w:p>
        </w:tc>
        <w:tc>
          <w:tcPr>
            <w:tcW w:w="2410" w:type="dxa"/>
            <w:tcBorders>
              <w:top w:val="nil"/>
              <w:left w:val="nil"/>
              <w:bottom w:val="single" w:sz="4" w:space="0" w:color="000000"/>
              <w:right w:val="nil"/>
            </w:tcBorders>
            <w:shd w:val="clear" w:color="auto" w:fill="D9D9D9" w:themeFill="background1" w:themeFillShade="D9"/>
            <w:noWrap/>
            <w:vAlign w:val="bottom"/>
            <w:hideMark/>
          </w:tcPr>
          <w:p w14:paraId="00959311" w14:textId="77777777" w:rsidR="002E0E88" w:rsidRPr="004F5FED" w:rsidRDefault="002E0E88" w:rsidP="002E0E88">
            <w:pPr>
              <w:spacing w:after="0" w:line="240" w:lineRule="auto"/>
              <w:ind w:left="175"/>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 </w:t>
            </w:r>
          </w:p>
        </w:tc>
        <w:tc>
          <w:tcPr>
            <w:tcW w:w="6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37B38B" w14:textId="77777777" w:rsidR="002E0E88" w:rsidRPr="004F5FED" w:rsidRDefault="002E0E88" w:rsidP="002E0E88">
            <w:pPr>
              <w:spacing w:after="0" w:line="240" w:lineRule="auto"/>
              <w:ind w:left="175"/>
              <w:jc w:val="center"/>
              <w:rPr>
                <w:rFonts w:ascii="Times New Roman" w:eastAsia="Times New Roman" w:hAnsi="Times New Roman" w:cs="Times New Roman"/>
                <w:kern w:val="0"/>
                <w:sz w:val="20"/>
                <w:szCs w:val="20"/>
                <w:lang w:eastAsia="lt-LT"/>
                <w14:ligatures w14:val="none"/>
              </w:rPr>
            </w:pPr>
            <w:r w:rsidRPr="004F5FED">
              <w:rPr>
                <w:rFonts w:ascii="Times New Roman" w:eastAsia="Times New Roman" w:hAnsi="Times New Roman" w:cs="Times New Roman"/>
                <w:kern w:val="0"/>
                <w:sz w:val="20"/>
                <w:szCs w:val="20"/>
                <w:lang w:eastAsia="lt-LT"/>
                <w14:ligatures w14:val="none"/>
              </w:rPr>
              <w:t> </w:t>
            </w:r>
          </w:p>
        </w:tc>
      </w:tr>
    </w:tbl>
    <w:p w14:paraId="5F748F52" w14:textId="77777777" w:rsidR="009761BE" w:rsidRPr="003372EA" w:rsidRDefault="009761BE" w:rsidP="00715C99">
      <w:pPr>
        <w:spacing w:after="0" w:line="240" w:lineRule="auto"/>
      </w:pPr>
    </w:p>
    <w:sectPr w:rsidR="009761BE" w:rsidRPr="003372EA" w:rsidSect="007772AB">
      <w:headerReference w:type="default" r:id="rId8"/>
      <w:pgSz w:w="16838" w:h="11906" w:orient="landscape"/>
      <w:pgMar w:top="1560"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A89E8" w14:textId="77777777" w:rsidR="00FF7990" w:rsidRDefault="00FF7990" w:rsidP="00D07D30">
      <w:pPr>
        <w:spacing w:after="0" w:line="240" w:lineRule="auto"/>
      </w:pPr>
      <w:r>
        <w:separator/>
      </w:r>
    </w:p>
  </w:endnote>
  <w:endnote w:type="continuationSeparator" w:id="0">
    <w:p w14:paraId="68067847" w14:textId="77777777" w:rsidR="00FF7990" w:rsidRDefault="00FF7990" w:rsidP="00D0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1484B" w14:textId="77777777" w:rsidR="00FF7990" w:rsidRDefault="00FF7990" w:rsidP="00D07D30">
      <w:pPr>
        <w:spacing w:after="0" w:line="240" w:lineRule="auto"/>
      </w:pPr>
      <w:r>
        <w:separator/>
      </w:r>
    </w:p>
  </w:footnote>
  <w:footnote w:type="continuationSeparator" w:id="0">
    <w:p w14:paraId="5F726A6B" w14:textId="77777777" w:rsidR="00FF7990" w:rsidRDefault="00FF7990" w:rsidP="00D0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500767"/>
      <w:docPartObj>
        <w:docPartGallery w:val="Page Numbers (Top of Page)"/>
        <w:docPartUnique/>
      </w:docPartObj>
    </w:sdtPr>
    <w:sdtContent>
      <w:p w14:paraId="566842E8" w14:textId="1E7E2B5F" w:rsidR="00D07D30" w:rsidRDefault="00D07D30">
        <w:pPr>
          <w:pStyle w:val="Header"/>
          <w:jc w:val="center"/>
        </w:pPr>
        <w:r>
          <w:fldChar w:fldCharType="begin"/>
        </w:r>
        <w:r>
          <w:instrText>PAGE   \* MERGEFORMAT</w:instrText>
        </w:r>
        <w:r>
          <w:fldChar w:fldCharType="separate"/>
        </w:r>
        <w:r w:rsidR="00A336F7" w:rsidRPr="00A336F7">
          <w:rPr>
            <w:noProof/>
            <w:lang w:val="lt-LT"/>
          </w:rPr>
          <w:t>2</w:t>
        </w:r>
        <w:r>
          <w:fldChar w:fldCharType="end"/>
        </w:r>
      </w:p>
    </w:sdtContent>
  </w:sdt>
  <w:p w14:paraId="31BCEAD9" w14:textId="77777777" w:rsidR="00D07D30" w:rsidRDefault="00D07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54CAC"/>
    <w:multiLevelType w:val="hybridMultilevel"/>
    <w:tmpl w:val="54F6B1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1D00329"/>
    <w:multiLevelType w:val="hybridMultilevel"/>
    <w:tmpl w:val="AD869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215B1B"/>
    <w:multiLevelType w:val="hybridMultilevel"/>
    <w:tmpl w:val="D1F42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0914852">
    <w:abstractNumId w:val="0"/>
  </w:num>
  <w:num w:numId="2" w16cid:durableId="1926106104">
    <w:abstractNumId w:val="1"/>
  </w:num>
  <w:num w:numId="3" w16cid:durableId="897934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BE"/>
    <w:rsid w:val="0000406C"/>
    <w:rsid w:val="0001694D"/>
    <w:rsid w:val="0003563A"/>
    <w:rsid w:val="00054A76"/>
    <w:rsid w:val="0006354A"/>
    <w:rsid w:val="00064371"/>
    <w:rsid w:val="00065E72"/>
    <w:rsid w:val="00074E0B"/>
    <w:rsid w:val="0007592D"/>
    <w:rsid w:val="000813BA"/>
    <w:rsid w:val="00095989"/>
    <w:rsid w:val="000A7818"/>
    <w:rsid w:val="000C19A3"/>
    <w:rsid w:val="000C75F1"/>
    <w:rsid w:val="000D12DF"/>
    <w:rsid w:val="000E6400"/>
    <w:rsid w:val="0010577F"/>
    <w:rsid w:val="001149C7"/>
    <w:rsid w:val="00124C80"/>
    <w:rsid w:val="001476CB"/>
    <w:rsid w:val="001A291D"/>
    <w:rsid w:val="001B1B19"/>
    <w:rsid w:val="001C6678"/>
    <w:rsid w:val="002011CD"/>
    <w:rsid w:val="00205E3D"/>
    <w:rsid w:val="00216908"/>
    <w:rsid w:val="00222B95"/>
    <w:rsid w:val="00232732"/>
    <w:rsid w:val="0024013A"/>
    <w:rsid w:val="00261632"/>
    <w:rsid w:val="00262F13"/>
    <w:rsid w:val="0026717D"/>
    <w:rsid w:val="00276893"/>
    <w:rsid w:val="00276FDF"/>
    <w:rsid w:val="0028014C"/>
    <w:rsid w:val="00280FC2"/>
    <w:rsid w:val="0028172D"/>
    <w:rsid w:val="00290596"/>
    <w:rsid w:val="002976C2"/>
    <w:rsid w:val="002A16E9"/>
    <w:rsid w:val="002A31F4"/>
    <w:rsid w:val="002A4CF5"/>
    <w:rsid w:val="002A5FE0"/>
    <w:rsid w:val="002B16F5"/>
    <w:rsid w:val="002B1A7C"/>
    <w:rsid w:val="002C3BCA"/>
    <w:rsid w:val="002C42B5"/>
    <w:rsid w:val="002D2730"/>
    <w:rsid w:val="002E0E88"/>
    <w:rsid w:val="002E149A"/>
    <w:rsid w:val="002F27D0"/>
    <w:rsid w:val="002F2B3A"/>
    <w:rsid w:val="002F35E7"/>
    <w:rsid w:val="002F65E2"/>
    <w:rsid w:val="00321F55"/>
    <w:rsid w:val="003336F1"/>
    <w:rsid w:val="003372EA"/>
    <w:rsid w:val="003406C9"/>
    <w:rsid w:val="00351263"/>
    <w:rsid w:val="00356805"/>
    <w:rsid w:val="00365B57"/>
    <w:rsid w:val="0037005C"/>
    <w:rsid w:val="00385FFD"/>
    <w:rsid w:val="00386A5B"/>
    <w:rsid w:val="003936F8"/>
    <w:rsid w:val="00394577"/>
    <w:rsid w:val="003B1694"/>
    <w:rsid w:val="003C5D3E"/>
    <w:rsid w:val="003E41D6"/>
    <w:rsid w:val="003F206F"/>
    <w:rsid w:val="003F2BD3"/>
    <w:rsid w:val="00402E90"/>
    <w:rsid w:val="00403DC2"/>
    <w:rsid w:val="00406C83"/>
    <w:rsid w:val="00407476"/>
    <w:rsid w:val="00413F91"/>
    <w:rsid w:val="00422DA3"/>
    <w:rsid w:val="00444237"/>
    <w:rsid w:val="004529C0"/>
    <w:rsid w:val="00462C74"/>
    <w:rsid w:val="004648D2"/>
    <w:rsid w:val="00466774"/>
    <w:rsid w:val="00491785"/>
    <w:rsid w:val="004A2C81"/>
    <w:rsid w:val="004A7033"/>
    <w:rsid w:val="004B24C9"/>
    <w:rsid w:val="004B665F"/>
    <w:rsid w:val="004C4ABB"/>
    <w:rsid w:val="004C7CB6"/>
    <w:rsid w:val="004D1C32"/>
    <w:rsid w:val="004E1AC6"/>
    <w:rsid w:val="004E526B"/>
    <w:rsid w:val="004F2117"/>
    <w:rsid w:val="004F4452"/>
    <w:rsid w:val="004F5FED"/>
    <w:rsid w:val="00510421"/>
    <w:rsid w:val="00513C50"/>
    <w:rsid w:val="00515539"/>
    <w:rsid w:val="0051667D"/>
    <w:rsid w:val="00522147"/>
    <w:rsid w:val="00524D70"/>
    <w:rsid w:val="00564FB0"/>
    <w:rsid w:val="00576654"/>
    <w:rsid w:val="005877D9"/>
    <w:rsid w:val="005A474B"/>
    <w:rsid w:val="005B285B"/>
    <w:rsid w:val="005D6D58"/>
    <w:rsid w:val="005E57FB"/>
    <w:rsid w:val="005E73CF"/>
    <w:rsid w:val="005E7819"/>
    <w:rsid w:val="005F00FD"/>
    <w:rsid w:val="00623178"/>
    <w:rsid w:val="00631051"/>
    <w:rsid w:val="00631B5A"/>
    <w:rsid w:val="00634015"/>
    <w:rsid w:val="00647EB3"/>
    <w:rsid w:val="00657DD7"/>
    <w:rsid w:val="006673C1"/>
    <w:rsid w:val="00667964"/>
    <w:rsid w:val="006750F3"/>
    <w:rsid w:val="0067535E"/>
    <w:rsid w:val="006841EF"/>
    <w:rsid w:val="00697FA1"/>
    <w:rsid w:val="006A093D"/>
    <w:rsid w:val="006B79F8"/>
    <w:rsid w:val="006B7D0B"/>
    <w:rsid w:val="006C0D8E"/>
    <w:rsid w:val="006C43F6"/>
    <w:rsid w:val="006C5507"/>
    <w:rsid w:val="006E1680"/>
    <w:rsid w:val="006F0EBA"/>
    <w:rsid w:val="006F514D"/>
    <w:rsid w:val="006F546C"/>
    <w:rsid w:val="007002C1"/>
    <w:rsid w:val="007064E0"/>
    <w:rsid w:val="00715C99"/>
    <w:rsid w:val="0072278A"/>
    <w:rsid w:val="00726BEC"/>
    <w:rsid w:val="007306FB"/>
    <w:rsid w:val="00731972"/>
    <w:rsid w:val="007334A1"/>
    <w:rsid w:val="007335BB"/>
    <w:rsid w:val="00734F55"/>
    <w:rsid w:val="00740582"/>
    <w:rsid w:val="00741020"/>
    <w:rsid w:val="007456AE"/>
    <w:rsid w:val="007545D0"/>
    <w:rsid w:val="00756B3A"/>
    <w:rsid w:val="00763581"/>
    <w:rsid w:val="00775641"/>
    <w:rsid w:val="0077603C"/>
    <w:rsid w:val="007772AB"/>
    <w:rsid w:val="007A0F75"/>
    <w:rsid w:val="007B7A96"/>
    <w:rsid w:val="007E6EC4"/>
    <w:rsid w:val="007F23A7"/>
    <w:rsid w:val="007F595A"/>
    <w:rsid w:val="008017BA"/>
    <w:rsid w:val="00803498"/>
    <w:rsid w:val="00812C66"/>
    <w:rsid w:val="00824B66"/>
    <w:rsid w:val="008306A6"/>
    <w:rsid w:val="00830E5D"/>
    <w:rsid w:val="00842BAD"/>
    <w:rsid w:val="00847684"/>
    <w:rsid w:val="008510C6"/>
    <w:rsid w:val="0087249A"/>
    <w:rsid w:val="00872B73"/>
    <w:rsid w:val="008A1958"/>
    <w:rsid w:val="008A3CB2"/>
    <w:rsid w:val="008A7E2C"/>
    <w:rsid w:val="008B2DDF"/>
    <w:rsid w:val="008E0B41"/>
    <w:rsid w:val="008F579B"/>
    <w:rsid w:val="00913C31"/>
    <w:rsid w:val="00926D07"/>
    <w:rsid w:val="0093287A"/>
    <w:rsid w:val="00932CC1"/>
    <w:rsid w:val="009339D8"/>
    <w:rsid w:val="00954C2C"/>
    <w:rsid w:val="009728F6"/>
    <w:rsid w:val="00972F2E"/>
    <w:rsid w:val="009761BE"/>
    <w:rsid w:val="009877B7"/>
    <w:rsid w:val="00996B3D"/>
    <w:rsid w:val="009B2F31"/>
    <w:rsid w:val="009B316E"/>
    <w:rsid w:val="009C5F83"/>
    <w:rsid w:val="009D06A7"/>
    <w:rsid w:val="009D78B7"/>
    <w:rsid w:val="009F2197"/>
    <w:rsid w:val="00A13E6F"/>
    <w:rsid w:val="00A23B39"/>
    <w:rsid w:val="00A3366A"/>
    <w:rsid w:val="00A336F7"/>
    <w:rsid w:val="00A35AC6"/>
    <w:rsid w:val="00A933D7"/>
    <w:rsid w:val="00A97016"/>
    <w:rsid w:val="00AC6256"/>
    <w:rsid w:val="00B10C68"/>
    <w:rsid w:val="00B177B1"/>
    <w:rsid w:val="00B23476"/>
    <w:rsid w:val="00B42AF0"/>
    <w:rsid w:val="00B47E22"/>
    <w:rsid w:val="00B51715"/>
    <w:rsid w:val="00B72143"/>
    <w:rsid w:val="00B75262"/>
    <w:rsid w:val="00B764B2"/>
    <w:rsid w:val="00B77EAB"/>
    <w:rsid w:val="00B917D9"/>
    <w:rsid w:val="00B918E9"/>
    <w:rsid w:val="00BA2043"/>
    <w:rsid w:val="00BB2C03"/>
    <w:rsid w:val="00BB684B"/>
    <w:rsid w:val="00BD4B86"/>
    <w:rsid w:val="00BE7FF7"/>
    <w:rsid w:val="00C00ED3"/>
    <w:rsid w:val="00C032C7"/>
    <w:rsid w:val="00C27B2C"/>
    <w:rsid w:val="00C308E8"/>
    <w:rsid w:val="00C3659A"/>
    <w:rsid w:val="00C5121D"/>
    <w:rsid w:val="00C644C3"/>
    <w:rsid w:val="00C67E0E"/>
    <w:rsid w:val="00C71D8E"/>
    <w:rsid w:val="00C76C38"/>
    <w:rsid w:val="00C87224"/>
    <w:rsid w:val="00CA060F"/>
    <w:rsid w:val="00CA52B4"/>
    <w:rsid w:val="00CD21F4"/>
    <w:rsid w:val="00CE6CC0"/>
    <w:rsid w:val="00D0336E"/>
    <w:rsid w:val="00D04B6D"/>
    <w:rsid w:val="00D07D30"/>
    <w:rsid w:val="00D17AE0"/>
    <w:rsid w:val="00D33DCE"/>
    <w:rsid w:val="00D3618D"/>
    <w:rsid w:val="00D57EAA"/>
    <w:rsid w:val="00D62F98"/>
    <w:rsid w:val="00D70F6A"/>
    <w:rsid w:val="00D736CF"/>
    <w:rsid w:val="00D759F0"/>
    <w:rsid w:val="00D75EC0"/>
    <w:rsid w:val="00D76C50"/>
    <w:rsid w:val="00D84988"/>
    <w:rsid w:val="00D8721A"/>
    <w:rsid w:val="00DA121B"/>
    <w:rsid w:val="00DA7F0F"/>
    <w:rsid w:val="00DB4FA5"/>
    <w:rsid w:val="00DB5701"/>
    <w:rsid w:val="00DC43DC"/>
    <w:rsid w:val="00DD1B4A"/>
    <w:rsid w:val="00DD42BD"/>
    <w:rsid w:val="00DE3586"/>
    <w:rsid w:val="00DE6971"/>
    <w:rsid w:val="00DF424C"/>
    <w:rsid w:val="00DF4D4D"/>
    <w:rsid w:val="00E0779E"/>
    <w:rsid w:val="00E1330C"/>
    <w:rsid w:val="00E2522A"/>
    <w:rsid w:val="00E308B6"/>
    <w:rsid w:val="00E323E7"/>
    <w:rsid w:val="00E65DE9"/>
    <w:rsid w:val="00E70B2E"/>
    <w:rsid w:val="00E74F91"/>
    <w:rsid w:val="00E77269"/>
    <w:rsid w:val="00E87840"/>
    <w:rsid w:val="00EA4CA7"/>
    <w:rsid w:val="00EA78DB"/>
    <w:rsid w:val="00EB023A"/>
    <w:rsid w:val="00EE1BB7"/>
    <w:rsid w:val="00EE39F2"/>
    <w:rsid w:val="00EE689E"/>
    <w:rsid w:val="00F021D6"/>
    <w:rsid w:val="00F0308F"/>
    <w:rsid w:val="00F1464F"/>
    <w:rsid w:val="00F26D08"/>
    <w:rsid w:val="00F55D3D"/>
    <w:rsid w:val="00F57DEE"/>
    <w:rsid w:val="00F67B5C"/>
    <w:rsid w:val="00F73E6D"/>
    <w:rsid w:val="00F76315"/>
    <w:rsid w:val="00F91227"/>
    <w:rsid w:val="00F937AB"/>
    <w:rsid w:val="00F94F94"/>
    <w:rsid w:val="00F962E6"/>
    <w:rsid w:val="00FB3352"/>
    <w:rsid w:val="00FB45D8"/>
    <w:rsid w:val="00FC5B75"/>
    <w:rsid w:val="00FF79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3884D"/>
  <w15:docId w15:val="{A46E62EF-04D2-C94B-A774-B5514B1B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6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2BAD"/>
    <w:pPr>
      <w:tabs>
        <w:tab w:val="center" w:pos="4986"/>
        <w:tab w:val="right" w:pos="9972"/>
      </w:tabs>
      <w:spacing w:after="0" w:line="240" w:lineRule="auto"/>
    </w:pPr>
    <w:rPr>
      <w:kern w:val="0"/>
      <w:lang w:val="en-US"/>
      <w14:ligatures w14:val="none"/>
    </w:rPr>
  </w:style>
  <w:style w:type="character" w:customStyle="1" w:styleId="HeaderChar">
    <w:name w:val="Header Char"/>
    <w:basedOn w:val="DefaultParagraphFont"/>
    <w:link w:val="Header"/>
    <w:uiPriority w:val="99"/>
    <w:rsid w:val="00842BAD"/>
    <w:rPr>
      <w:kern w:val="0"/>
      <w:lang w:val="en-US"/>
      <w14:ligatures w14:val="none"/>
    </w:rPr>
  </w:style>
  <w:style w:type="paragraph" w:customStyle="1" w:styleId="Body2">
    <w:name w:val="Body 2"/>
    <w:rsid w:val="00CA060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textOutline w14:w="0" w14:cap="flat" w14:cmpd="sng" w14:algn="ctr">
        <w14:noFill/>
        <w14:prstDash w14:val="solid"/>
        <w14:bevel/>
      </w14:textOutline>
      <w14:ligatures w14:val="none"/>
    </w:rPr>
  </w:style>
  <w:style w:type="paragraph" w:styleId="Footer">
    <w:name w:val="footer"/>
    <w:basedOn w:val="Normal"/>
    <w:link w:val="FooterChar"/>
    <w:uiPriority w:val="99"/>
    <w:unhideWhenUsed/>
    <w:rsid w:val="00D07D30"/>
    <w:pPr>
      <w:tabs>
        <w:tab w:val="center" w:pos="4819"/>
        <w:tab w:val="right" w:pos="9638"/>
      </w:tabs>
      <w:spacing w:after="0" w:line="240" w:lineRule="auto"/>
    </w:pPr>
  </w:style>
  <w:style w:type="character" w:customStyle="1" w:styleId="FooterChar">
    <w:name w:val="Footer Char"/>
    <w:basedOn w:val="DefaultParagraphFont"/>
    <w:link w:val="Footer"/>
    <w:uiPriority w:val="99"/>
    <w:rsid w:val="00D07D30"/>
  </w:style>
  <w:style w:type="character" w:styleId="CommentReference">
    <w:name w:val="annotation reference"/>
    <w:basedOn w:val="DefaultParagraphFont"/>
    <w:uiPriority w:val="99"/>
    <w:semiHidden/>
    <w:unhideWhenUsed/>
    <w:rsid w:val="007F595A"/>
    <w:rPr>
      <w:sz w:val="16"/>
      <w:szCs w:val="16"/>
    </w:rPr>
  </w:style>
  <w:style w:type="paragraph" w:styleId="CommentText">
    <w:name w:val="annotation text"/>
    <w:basedOn w:val="Normal"/>
    <w:link w:val="CommentTextChar"/>
    <w:uiPriority w:val="99"/>
    <w:unhideWhenUsed/>
    <w:rsid w:val="007F595A"/>
    <w:pPr>
      <w:spacing w:line="240" w:lineRule="auto"/>
    </w:pPr>
    <w:rPr>
      <w:sz w:val="20"/>
      <w:szCs w:val="20"/>
    </w:rPr>
  </w:style>
  <w:style w:type="character" w:customStyle="1" w:styleId="CommentTextChar">
    <w:name w:val="Comment Text Char"/>
    <w:basedOn w:val="DefaultParagraphFont"/>
    <w:link w:val="CommentText"/>
    <w:uiPriority w:val="99"/>
    <w:rsid w:val="007F595A"/>
    <w:rPr>
      <w:sz w:val="20"/>
      <w:szCs w:val="20"/>
    </w:rPr>
  </w:style>
  <w:style w:type="paragraph" w:styleId="CommentSubject">
    <w:name w:val="annotation subject"/>
    <w:basedOn w:val="CommentText"/>
    <w:next w:val="CommentText"/>
    <w:link w:val="CommentSubjectChar"/>
    <w:uiPriority w:val="99"/>
    <w:semiHidden/>
    <w:unhideWhenUsed/>
    <w:rsid w:val="007F595A"/>
    <w:rPr>
      <w:b/>
      <w:bCs/>
    </w:rPr>
  </w:style>
  <w:style w:type="character" w:customStyle="1" w:styleId="CommentSubjectChar">
    <w:name w:val="Comment Subject Char"/>
    <w:basedOn w:val="CommentTextChar"/>
    <w:link w:val="CommentSubject"/>
    <w:uiPriority w:val="99"/>
    <w:semiHidden/>
    <w:rsid w:val="007F595A"/>
    <w:rPr>
      <w:b/>
      <w:bCs/>
      <w:sz w:val="20"/>
      <w:szCs w:val="20"/>
    </w:rPr>
  </w:style>
  <w:style w:type="paragraph" w:styleId="ListParagraph">
    <w:name w:val="List Paragraph"/>
    <w:basedOn w:val="Normal"/>
    <w:uiPriority w:val="34"/>
    <w:qFormat/>
    <w:rsid w:val="002F35E7"/>
    <w:pPr>
      <w:ind w:left="720"/>
      <w:contextualSpacing/>
    </w:pPr>
    <w:rPr>
      <w:rFonts w:ascii="Times New Roman" w:eastAsia="Times New Roman" w:hAnsi="Times New Roman" w:cs="Times New Roman"/>
      <w:kern w:val="0"/>
      <w:lang w:val="en-US" w:eastAsia="en-GB"/>
      <w14:ligatures w14:val="none"/>
    </w:rPr>
  </w:style>
  <w:style w:type="character" w:styleId="Strong">
    <w:name w:val="Strong"/>
    <w:basedOn w:val="DefaultParagraphFont"/>
    <w:uiPriority w:val="22"/>
    <w:qFormat/>
    <w:rsid w:val="00A13E6F"/>
    <w:rPr>
      <w:b/>
      <w:bCs/>
    </w:rPr>
  </w:style>
  <w:style w:type="character" w:customStyle="1" w:styleId="apple-converted-space">
    <w:name w:val="apple-converted-space"/>
    <w:basedOn w:val="DefaultParagraphFont"/>
    <w:rsid w:val="00A13E6F"/>
  </w:style>
  <w:style w:type="character" w:styleId="Emphasis">
    <w:name w:val="Emphasis"/>
    <w:basedOn w:val="DefaultParagraphFont"/>
    <w:uiPriority w:val="20"/>
    <w:qFormat/>
    <w:rsid w:val="00A13E6F"/>
    <w:rPr>
      <w:i/>
      <w:iCs/>
    </w:rPr>
  </w:style>
  <w:style w:type="paragraph" w:styleId="NoSpacing">
    <w:name w:val="No Spacing"/>
    <w:uiPriority w:val="1"/>
    <w:qFormat/>
    <w:rsid w:val="008B2DDF"/>
    <w:pPr>
      <w:spacing w:after="0" w:line="240" w:lineRule="auto"/>
    </w:pPr>
    <w:rPr>
      <w:kern w:val="0"/>
      <w:lang w:val="en-US"/>
      <w14:ligatures w14:val="none"/>
    </w:rPr>
  </w:style>
  <w:style w:type="paragraph" w:styleId="Revision">
    <w:name w:val="Revision"/>
    <w:hidden/>
    <w:uiPriority w:val="99"/>
    <w:semiHidden/>
    <w:rsid w:val="00B177B1"/>
    <w:pPr>
      <w:spacing w:after="0" w:line="240" w:lineRule="auto"/>
    </w:pPr>
  </w:style>
  <w:style w:type="paragraph" w:customStyle="1" w:styleId="Betarp1">
    <w:name w:val="Be tarpų1"/>
    <w:link w:val="NoSpacingDiagrama"/>
    <w:qFormat/>
    <w:rsid w:val="00D736CF"/>
    <w:pPr>
      <w:spacing w:after="0" w:line="240" w:lineRule="auto"/>
    </w:pPr>
    <w:rPr>
      <w:rFonts w:ascii="Calibri" w:eastAsia="Calibri" w:hAnsi="Calibri" w:cs="Times New Roman"/>
      <w:kern w:val="0"/>
      <w14:ligatures w14:val="none"/>
    </w:rPr>
  </w:style>
  <w:style w:type="character" w:customStyle="1" w:styleId="NoSpacingDiagrama">
    <w:name w:val="No Spacing Diagrama"/>
    <w:link w:val="Betarp1"/>
    <w:rsid w:val="00D736CF"/>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62577-50A1-B844-A4AC-61ABEB5D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19153</Words>
  <Characters>10918</Characters>
  <Application>Microsoft Office Word</Application>
  <DocSecurity>0</DocSecurity>
  <Lines>90</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Stankevičienė</dc:creator>
  <cp:lastModifiedBy>Neringa Stankevičienė</cp:lastModifiedBy>
  <cp:revision>19</cp:revision>
  <cp:lastPrinted>2026-09-28T10:59:00Z</cp:lastPrinted>
  <dcterms:created xsi:type="dcterms:W3CDTF">2026-10-14T07:39:00Z</dcterms:created>
  <dcterms:modified xsi:type="dcterms:W3CDTF">2026-10-26T13:51:00Z</dcterms:modified>
</cp:coreProperties>
</file>