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95C4F" w14:textId="77777777" w:rsidR="007271AF" w:rsidRDefault="00F806D9" w:rsidP="00F806D9">
      <w:pPr>
        <w:jc w:val="center"/>
        <w:rPr>
          <w:rFonts w:ascii="Arial" w:hAnsi="Arial" w:cs="Arial"/>
          <w:b/>
          <w:bCs/>
        </w:rPr>
      </w:pPr>
      <w:r w:rsidRPr="00065343">
        <w:rPr>
          <w:rFonts w:ascii="Arial" w:hAnsi="Arial" w:cs="Arial"/>
          <w:b/>
          <w:bCs/>
        </w:rPr>
        <w:t xml:space="preserve">PLŪDRIOSIOS BUJOS </w:t>
      </w:r>
      <w:r w:rsidR="007271AF" w:rsidRPr="007271AF">
        <w:rPr>
          <w:rFonts w:ascii="Arial" w:hAnsi="Arial" w:cs="Arial"/>
          <w:b/>
          <w:bCs/>
        </w:rPr>
        <w:t>ZONAI „INKARUOTIS DRAUDŽIAMA“ ŽYMĖTI</w:t>
      </w:r>
      <w:r w:rsidR="007271AF" w:rsidRPr="00065343">
        <w:rPr>
          <w:rFonts w:ascii="Arial" w:hAnsi="Arial" w:cs="Arial"/>
          <w:b/>
          <w:bCs/>
        </w:rPr>
        <w:t xml:space="preserve"> </w:t>
      </w:r>
    </w:p>
    <w:p w14:paraId="1182223D" w14:textId="3AF1BFDD" w:rsidR="003E0ABA" w:rsidRDefault="00F806D9" w:rsidP="00D45597">
      <w:pPr>
        <w:jc w:val="center"/>
        <w:rPr>
          <w:rFonts w:ascii="Arial" w:hAnsi="Arial" w:cs="Arial"/>
        </w:rPr>
      </w:pPr>
      <w:r w:rsidRPr="00065343">
        <w:rPr>
          <w:rFonts w:ascii="Arial" w:hAnsi="Arial" w:cs="Arial"/>
          <w:b/>
          <w:bCs/>
        </w:rPr>
        <w:t>TECHNINĖ SPECIFIKACIJA</w:t>
      </w:r>
      <w:r>
        <w:rPr>
          <w:rFonts w:ascii="Arial" w:hAnsi="Arial" w:cs="Arial"/>
        </w:rPr>
        <w:br/>
      </w:r>
    </w:p>
    <w:p w14:paraId="55DC1A34" w14:textId="1DF37AEF" w:rsidR="007271AF" w:rsidRDefault="00F806D9" w:rsidP="003E0ABA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Žemaitijos nacionalinio parko direkcija (toliau – Pirkėjas) </w:t>
      </w:r>
      <w:r w:rsidR="00CF5310">
        <w:rPr>
          <w:rFonts w:ascii="Arial" w:hAnsi="Arial" w:cs="Arial"/>
        </w:rPr>
        <w:t xml:space="preserve">įgyvendindamas </w:t>
      </w:r>
      <w:r w:rsidR="00CF5310">
        <w:rPr>
          <w:rStyle w:val="Grietas"/>
          <w:rFonts w:ascii="Arial" w:hAnsi="Arial" w:cs="Arial"/>
          <w:b w:val="0"/>
        </w:rPr>
        <w:t>p</w:t>
      </w:r>
      <w:r w:rsidR="00CF5310" w:rsidRPr="002477B8">
        <w:rPr>
          <w:rStyle w:val="Grietas"/>
          <w:rFonts w:ascii="Arial" w:hAnsi="Arial" w:cs="Arial"/>
          <w:b w:val="0"/>
        </w:rPr>
        <w:t>rojekt</w:t>
      </w:r>
      <w:r w:rsidR="00CF5310">
        <w:rPr>
          <w:rStyle w:val="Grietas"/>
          <w:rFonts w:ascii="Arial" w:hAnsi="Arial" w:cs="Arial"/>
          <w:b w:val="0"/>
        </w:rPr>
        <w:t xml:space="preserve">ą </w:t>
      </w:r>
      <w:r w:rsidR="00CF5310" w:rsidRPr="002477B8">
        <w:rPr>
          <w:rFonts w:ascii="Arial" w:hAnsi="Arial" w:cs="Arial"/>
        </w:rPr>
        <w:t>„Geologinio paveldo išsaugojimo stiprinimas Latvijoje ir Lietuvoje” (Projekto Nr. LL-00244, akronimas „GEOSITES“)</w:t>
      </w:r>
      <w:r w:rsidR="00CF5310">
        <w:rPr>
          <w:rFonts w:ascii="Arial" w:hAnsi="Arial" w:cs="Arial"/>
        </w:rPr>
        <w:t xml:space="preserve"> ir </w:t>
      </w:r>
      <w:r w:rsidR="00CF5310" w:rsidRPr="00CF5310">
        <w:rPr>
          <w:rFonts w:ascii="Arial" w:hAnsi="Arial" w:cs="Arial"/>
        </w:rPr>
        <w:t>vykdant</w:t>
      </w:r>
      <w:r w:rsidR="00CF5310">
        <w:rPr>
          <w:rFonts w:cs="Arial"/>
        </w:rPr>
        <w:t xml:space="preserve"> </w:t>
      </w:r>
      <w:r w:rsidR="00CF5310" w:rsidRPr="002477B8">
        <w:rPr>
          <w:rFonts w:ascii="Arial" w:hAnsi="Arial" w:cs="Arial"/>
        </w:rPr>
        <w:t>veiklas</w:t>
      </w:r>
      <w:r w:rsidR="00CF53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numato įsigyti 10</w:t>
      </w:r>
      <w:r w:rsidR="00AE60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(dešimt) </w:t>
      </w:r>
      <w:r w:rsidR="00CF5310">
        <w:rPr>
          <w:rFonts w:ascii="Arial" w:hAnsi="Arial" w:cs="Arial"/>
        </w:rPr>
        <w:t>komplektų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plūdriųjų</w:t>
      </w:r>
      <w:proofErr w:type="spellEnd"/>
      <w:r>
        <w:rPr>
          <w:rFonts w:ascii="Arial" w:hAnsi="Arial" w:cs="Arial"/>
        </w:rPr>
        <w:t xml:space="preserve"> navigacinio / informacinio ženklinimo </w:t>
      </w:r>
      <w:proofErr w:type="spellStart"/>
      <w:r>
        <w:rPr>
          <w:rFonts w:ascii="Arial" w:hAnsi="Arial" w:cs="Arial"/>
        </w:rPr>
        <w:t>bujų</w:t>
      </w:r>
      <w:proofErr w:type="spellEnd"/>
      <w:r>
        <w:rPr>
          <w:rFonts w:ascii="Arial" w:hAnsi="Arial" w:cs="Arial"/>
        </w:rPr>
        <w:t xml:space="preserve">, skirtų vandens telkinyje pažymėti zonas, </w:t>
      </w:r>
      <w:r w:rsidR="007271AF">
        <w:rPr>
          <w:rFonts w:ascii="Arial" w:hAnsi="Arial" w:cs="Arial"/>
        </w:rPr>
        <w:t>kuriuose</w:t>
      </w:r>
      <w:r>
        <w:rPr>
          <w:rFonts w:ascii="Arial" w:hAnsi="Arial" w:cs="Arial"/>
        </w:rPr>
        <w:t xml:space="preserve"> draudžiama stovėti nuleidus inkarą, ribas (</w:t>
      </w:r>
      <w:r w:rsidR="007271AF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oliau – Prekė). </w:t>
      </w:r>
      <w:r w:rsidR="00AE60BE" w:rsidRPr="00AE60BE">
        <w:rPr>
          <w:rFonts w:ascii="Arial" w:hAnsi="Arial" w:cs="Arial"/>
        </w:rPr>
        <w:t xml:space="preserve">Vieną komplektą sudaro </w:t>
      </w:r>
      <w:proofErr w:type="spellStart"/>
      <w:r w:rsidR="00AE60BE" w:rsidRPr="00AE60BE">
        <w:rPr>
          <w:rFonts w:ascii="Arial" w:hAnsi="Arial" w:cs="Arial"/>
        </w:rPr>
        <w:t>buja</w:t>
      </w:r>
      <w:proofErr w:type="spellEnd"/>
      <w:r w:rsidR="00AE60BE" w:rsidRPr="00AE60BE">
        <w:rPr>
          <w:rFonts w:ascii="Arial" w:hAnsi="Arial" w:cs="Arial"/>
        </w:rPr>
        <w:t xml:space="preserve"> ir jos tvirtinimo bei </w:t>
      </w:r>
      <w:proofErr w:type="spellStart"/>
      <w:r w:rsidR="00AE60BE" w:rsidRPr="00AE60BE">
        <w:rPr>
          <w:rFonts w:ascii="Arial" w:hAnsi="Arial" w:cs="Arial"/>
        </w:rPr>
        <w:t>inkaravimo</w:t>
      </w:r>
      <w:proofErr w:type="spellEnd"/>
      <w:r w:rsidR="00AE60BE" w:rsidRPr="00AE60BE">
        <w:rPr>
          <w:rFonts w:ascii="Arial" w:hAnsi="Arial" w:cs="Arial"/>
        </w:rPr>
        <w:t xml:space="preserve"> elementai</w:t>
      </w:r>
      <w:r w:rsidR="00AE60B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Bujos turi būti tinkamos ilgalaikiam naudojimui gėlame vandenyje, atsparios ultravioletiniams spinduliams, bangavimui, atmosferos poveikiui ir temperatūros svyravimams.</w:t>
      </w:r>
    </w:p>
    <w:p w14:paraId="42AC2877" w14:textId="4A1BA74A" w:rsidR="007271AF" w:rsidRPr="007271AF" w:rsidRDefault="007271AF" w:rsidP="007271AF">
      <w:pPr>
        <w:pStyle w:val="Sraopastraipa"/>
        <w:numPr>
          <w:ilvl w:val="0"/>
          <w:numId w:val="1"/>
        </w:numPr>
        <w:jc w:val="center"/>
        <w:rPr>
          <w:rFonts w:ascii="Arial" w:hAnsi="Arial" w:cs="Arial"/>
          <w:b/>
          <w:bCs/>
          <w:sz w:val="24"/>
          <w:szCs w:val="24"/>
        </w:rPr>
      </w:pPr>
      <w:r w:rsidRPr="007271AF">
        <w:rPr>
          <w:rFonts w:ascii="Arial" w:hAnsi="Arial" w:cs="Arial"/>
          <w:b/>
          <w:bCs/>
          <w:sz w:val="24"/>
          <w:szCs w:val="24"/>
        </w:rPr>
        <w:t>BUJOS KORPUSAS</w:t>
      </w:r>
    </w:p>
    <w:p w14:paraId="4DDDB990" w14:textId="77777777" w:rsidR="007271AF" w:rsidRPr="007271AF" w:rsidRDefault="007271AF" w:rsidP="007271AF">
      <w:pPr>
        <w:pStyle w:val="Sraopastraipa"/>
        <w:rPr>
          <w:rFonts w:ascii="Arial" w:hAnsi="Arial" w:cs="Arial"/>
          <w:b/>
          <w:bCs/>
        </w:rPr>
      </w:pPr>
    </w:p>
    <w:p w14:paraId="2993FBD7" w14:textId="77777777" w:rsidR="007271AF" w:rsidRPr="007271AF" w:rsidRDefault="007271AF" w:rsidP="00057558">
      <w:pPr>
        <w:pStyle w:val="Sraopastraipa"/>
        <w:numPr>
          <w:ilvl w:val="1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7271AF">
        <w:rPr>
          <w:rFonts w:ascii="Arial" w:hAnsi="Arial" w:cs="Arial"/>
          <w:sz w:val="24"/>
          <w:szCs w:val="24"/>
        </w:rPr>
        <w:t>Prekės s</w:t>
      </w:r>
      <w:r w:rsidR="00F806D9" w:rsidRPr="007271AF">
        <w:rPr>
          <w:rFonts w:ascii="Arial" w:hAnsi="Arial" w:cs="Arial"/>
          <w:sz w:val="24"/>
          <w:szCs w:val="24"/>
        </w:rPr>
        <w:t xml:space="preserve">palva – geltona. pagal IALA (Tarptautinės švyturių organizacijos) </w:t>
      </w:r>
      <w:r w:rsidR="00F806D9" w:rsidRPr="007271AF">
        <w:rPr>
          <w:rFonts w:ascii="Arial" w:hAnsi="Arial" w:cs="Arial"/>
          <w:i/>
          <w:iCs/>
          <w:sz w:val="24"/>
          <w:szCs w:val="24"/>
        </w:rPr>
        <w:t xml:space="preserve">(angl. International </w:t>
      </w:r>
      <w:proofErr w:type="spellStart"/>
      <w:r w:rsidR="00F806D9" w:rsidRPr="007271AF">
        <w:rPr>
          <w:rFonts w:ascii="Arial" w:hAnsi="Arial" w:cs="Arial"/>
          <w:i/>
          <w:iCs/>
          <w:sz w:val="24"/>
          <w:szCs w:val="24"/>
        </w:rPr>
        <w:t>Association</w:t>
      </w:r>
      <w:proofErr w:type="spellEnd"/>
      <w:r w:rsidR="00F806D9" w:rsidRPr="007271AF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F806D9" w:rsidRPr="007271AF">
        <w:rPr>
          <w:rFonts w:ascii="Arial" w:hAnsi="Arial" w:cs="Arial"/>
          <w:i/>
          <w:iCs/>
          <w:sz w:val="24"/>
          <w:szCs w:val="24"/>
        </w:rPr>
        <w:t>Lighthouse</w:t>
      </w:r>
      <w:proofErr w:type="spellEnd"/>
      <w:r w:rsidR="00F806D9" w:rsidRPr="007271AF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F806D9" w:rsidRPr="007271AF">
        <w:rPr>
          <w:rFonts w:ascii="Arial" w:hAnsi="Arial" w:cs="Arial"/>
          <w:i/>
          <w:iCs/>
          <w:sz w:val="24"/>
          <w:szCs w:val="24"/>
        </w:rPr>
        <w:t>Authorities</w:t>
      </w:r>
      <w:proofErr w:type="spellEnd"/>
      <w:r w:rsidR="00F806D9" w:rsidRPr="007271AF">
        <w:rPr>
          <w:rFonts w:ascii="Arial" w:hAnsi="Arial" w:cs="Arial"/>
          <w:i/>
          <w:iCs/>
          <w:sz w:val="24"/>
          <w:szCs w:val="24"/>
        </w:rPr>
        <w:t xml:space="preserve"> – IALA) </w:t>
      </w:r>
      <w:r w:rsidR="00F806D9" w:rsidRPr="007271AF">
        <w:rPr>
          <w:rFonts w:ascii="Arial" w:hAnsi="Arial" w:cs="Arial"/>
          <w:sz w:val="24"/>
          <w:szCs w:val="24"/>
        </w:rPr>
        <w:t>reikalavimus arba lygiavertis.</w:t>
      </w:r>
    </w:p>
    <w:p w14:paraId="5553388F" w14:textId="467B5BAA" w:rsidR="007271AF" w:rsidRPr="007271AF" w:rsidRDefault="00F806D9" w:rsidP="00057558">
      <w:pPr>
        <w:pStyle w:val="Sraopastraipa"/>
        <w:numPr>
          <w:ilvl w:val="1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7271AF">
        <w:rPr>
          <w:rFonts w:ascii="Arial" w:hAnsi="Arial" w:cs="Arial"/>
          <w:sz w:val="24"/>
          <w:szCs w:val="24"/>
        </w:rPr>
        <w:t>Korpuso skersmuo – ne mažesnis kaip 500 mm. Virš vandens iškilusi korpuso dalis eksploatacijos metu –</w:t>
      </w:r>
      <w:r w:rsidR="007271AF" w:rsidRPr="007271AF">
        <w:rPr>
          <w:rFonts w:ascii="Arial" w:hAnsi="Arial" w:cs="Arial"/>
          <w:sz w:val="24"/>
          <w:szCs w:val="24"/>
        </w:rPr>
        <w:t xml:space="preserve"> </w:t>
      </w:r>
      <w:r w:rsidRPr="007271AF">
        <w:rPr>
          <w:rFonts w:ascii="Arial" w:hAnsi="Arial" w:cs="Arial"/>
          <w:sz w:val="24"/>
          <w:szCs w:val="24"/>
        </w:rPr>
        <w:t xml:space="preserve">ne mažesnė kaip 600 mm. </w:t>
      </w:r>
    </w:p>
    <w:p w14:paraId="0F8A2638" w14:textId="77777777" w:rsidR="007271AF" w:rsidRPr="007271AF" w:rsidRDefault="00F806D9" w:rsidP="00057558">
      <w:pPr>
        <w:pStyle w:val="Sraopastraipa"/>
        <w:numPr>
          <w:ilvl w:val="1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7271AF">
        <w:rPr>
          <w:rFonts w:ascii="Arial" w:hAnsi="Arial" w:cs="Arial"/>
          <w:sz w:val="24"/>
          <w:szCs w:val="24"/>
        </w:rPr>
        <w:t xml:space="preserve">Bujos konstrukcija turi užtikrinti stabilumą ant jos sumontavus ženklą ir kitą numatytą įrangą. Korpuso povandeninė ir </w:t>
      </w:r>
      <w:proofErr w:type="spellStart"/>
      <w:r w:rsidRPr="007271AF">
        <w:rPr>
          <w:rFonts w:ascii="Arial" w:hAnsi="Arial" w:cs="Arial"/>
          <w:sz w:val="24"/>
          <w:szCs w:val="24"/>
        </w:rPr>
        <w:t>viršvandeninė</w:t>
      </w:r>
      <w:proofErr w:type="spellEnd"/>
      <w:r w:rsidRPr="007271AF">
        <w:rPr>
          <w:rFonts w:ascii="Arial" w:hAnsi="Arial" w:cs="Arial"/>
          <w:sz w:val="24"/>
          <w:szCs w:val="24"/>
        </w:rPr>
        <w:t xml:space="preserve"> dalis turi būti pagaminta rotaciniu liejimu iš UV stabilizuoto polietileno ar lygiavertės medžiagos. </w:t>
      </w:r>
    </w:p>
    <w:p w14:paraId="213DDE83" w14:textId="77777777" w:rsidR="007271AF" w:rsidRPr="007271AF" w:rsidRDefault="00F806D9" w:rsidP="00057558">
      <w:pPr>
        <w:pStyle w:val="Sraopastraipa"/>
        <w:numPr>
          <w:ilvl w:val="1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7271AF">
        <w:rPr>
          <w:rFonts w:ascii="Arial" w:hAnsi="Arial" w:cs="Arial"/>
          <w:sz w:val="24"/>
          <w:szCs w:val="24"/>
        </w:rPr>
        <w:t xml:space="preserve">Medžiaga turi būti pritaikyta šaltam klimatui t. y. -15 / -25 C. </w:t>
      </w:r>
    </w:p>
    <w:p w14:paraId="2CF0B550" w14:textId="77777777" w:rsidR="007271AF" w:rsidRPr="007271AF" w:rsidRDefault="00F806D9" w:rsidP="00057558">
      <w:pPr>
        <w:pStyle w:val="Sraopastraipa"/>
        <w:numPr>
          <w:ilvl w:val="1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7271AF">
        <w:rPr>
          <w:rFonts w:ascii="Arial" w:hAnsi="Arial" w:cs="Arial"/>
          <w:sz w:val="24"/>
          <w:szCs w:val="24"/>
        </w:rPr>
        <w:t xml:space="preserve">Polietileno storis turi būti ne mažiau 8 mm. </w:t>
      </w:r>
    </w:p>
    <w:p w14:paraId="295C6FD6" w14:textId="77777777" w:rsidR="007271AF" w:rsidRPr="007271AF" w:rsidRDefault="00F806D9" w:rsidP="00057558">
      <w:pPr>
        <w:pStyle w:val="Sraopastraipa"/>
        <w:numPr>
          <w:ilvl w:val="1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7271AF">
        <w:rPr>
          <w:rFonts w:ascii="Arial" w:hAnsi="Arial" w:cs="Arial"/>
          <w:sz w:val="24"/>
          <w:szCs w:val="24"/>
        </w:rPr>
        <w:t>Metalinės dalys turi būti apsaugotos nuo korozijos (naudojant S235 galvanizuotą plieną arba 316 nerūdijantį plieną).</w:t>
      </w:r>
    </w:p>
    <w:p w14:paraId="51D3EBC0" w14:textId="77777777" w:rsidR="007271AF" w:rsidRPr="007271AF" w:rsidRDefault="007271AF" w:rsidP="00057558">
      <w:pPr>
        <w:pStyle w:val="Sraopastraipa"/>
        <w:numPr>
          <w:ilvl w:val="1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7271AF">
        <w:rPr>
          <w:rFonts w:ascii="Arial" w:hAnsi="Arial" w:cs="Arial"/>
          <w:sz w:val="24"/>
          <w:szCs w:val="24"/>
        </w:rPr>
        <w:t>B</w:t>
      </w:r>
      <w:r w:rsidR="00F806D9" w:rsidRPr="007271AF">
        <w:rPr>
          <w:rFonts w:ascii="Arial" w:hAnsi="Arial" w:cs="Arial"/>
          <w:sz w:val="24"/>
          <w:szCs w:val="24"/>
        </w:rPr>
        <w:t xml:space="preserve">ujos konstrukcija turi būti atspari korozijai. Bujos apačioje turi būti numatytas patikimas tvirtinimo elementas švartavimo grandinei ar lynui. </w:t>
      </w:r>
    </w:p>
    <w:p w14:paraId="323CDBD1" w14:textId="77777777" w:rsidR="007271AF" w:rsidRDefault="00F806D9" w:rsidP="00057558">
      <w:pPr>
        <w:pStyle w:val="Sraopastraipa"/>
        <w:numPr>
          <w:ilvl w:val="1"/>
          <w:numId w:val="1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7271AF">
        <w:rPr>
          <w:rFonts w:ascii="Arial" w:hAnsi="Arial" w:cs="Arial"/>
          <w:sz w:val="24"/>
          <w:szCs w:val="24"/>
        </w:rPr>
        <w:t xml:space="preserve">Konstrukcija turi būti pritaikyta </w:t>
      </w:r>
      <w:proofErr w:type="spellStart"/>
      <w:r w:rsidRPr="007271AF">
        <w:rPr>
          <w:rFonts w:ascii="Arial" w:hAnsi="Arial" w:cs="Arial"/>
          <w:sz w:val="24"/>
          <w:szCs w:val="24"/>
        </w:rPr>
        <w:t>bujai</w:t>
      </w:r>
      <w:proofErr w:type="spellEnd"/>
      <w:r w:rsidRPr="007271AF">
        <w:rPr>
          <w:rFonts w:ascii="Arial" w:hAnsi="Arial" w:cs="Arial"/>
          <w:sz w:val="24"/>
          <w:szCs w:val="24"/>
        </w:rPr>
        <w:t xml:space="preserve"> stabilizuoti balastu, jeigu tai reikalinga pagal gamintojo konstrukciją.</w:t>
      </w:r>
    </w:p>
    <w:p w14:paraId="4388C8E7" w14:textId="77777777" w:rsidR="00F40753" w:rsidRPr="007271AF" w:rsidRDefault="00F40753" w:rsidP="00F40753">
      <w:pPr>
        <w:pStyle w:val="Sraopastraipa"/>
        <w:ind w:left="851"/>
        <w:jc w:val="both"/>
        <w:rPr>
          <w:rFonts w:ascii="Arial" w:hAnsi="Arial" w:cs="Arial"/>
          <w:sz w:val="24"/>
          <w:szCs w:val="24"/>
        </w:rPr>
      </w:pPr>
    </w:p>
    <w:p w14:paraId="30D50663" w14:textId="6DF6845D" w:rsidR="00F40753" w:rsidRDefault="00F40753" w:rsidP="00F40753">
      <w:pPr>
        <w:pStyle w:val="Sraopastraipa"/>
        <w:numPr>
          <w:ilvl w:val="0"/>
          <w:numId w:val="1"/>
        </w:numPr>
        <w:jc w:val="center"/>
        <w:rPr>
          <w:rFonts w:ascii="Arial" w:hAnsi="Arial" w:cs="Arial"/>
          <w:b/>
          <w:bCs/>
          <w:sz w:val="24"/>
          <w:szCs w:val="24"/>
        </w:rPr>
      </w:pPr>
      <w:r w:rsidRPr="00F40753">
        <w:rPr>
          <w:rFonts w:ascii="Arial" w:hAnsi="Arial" w:cs="Arial"/>
          <w:b/>
          <w:bCs/>
          <w:sz w:val="24"/>
          <w:szCs w:val="24"/>
        </w:rPr>
        <w:t>DRAUDŽIAMASIS ŽENKLAS</w:t>
      </w:r>
    </w:p>
    <w:p w14:paraId="323632D9" w14:textId="77777777" w:rsidR="00F40753" w:rsidRPr="00F40753" w:rsidRDefault="00F40753" w:rsidP="00F40753">
      <w:pPr>
        <w:pStyle w:val="Sraopastraipa"/>
        <w:rPr>
          <w:rFonts w:ascii="Arial" w:hAnsi="Arial" w:cs="Arial"/>
          <w:b/>
          <w:bCs/>
          <w:sz w:val="24"/>
          <w:szCs w:val="24"/>
        </w:rPr>
      </w:pPr>
    </w:p>
    <w:p w14:paraId="490A62E9" w14:textId="77777777" w:rsidR="00F40753" w:rsidRPr="00AD194E" w:rsidRDefault="00F806D9" w:rsidP="00057558">
      <w:pPr>
        <w:pStyle w:val="Sraopastraipa"/>
        <w:numPr>
          <w:ilvl w:val="1"/>
          <w:numId w:val="1"/>
        </w:numPr>
        <w:tabs>
          <w:tab w:val="left" w:pos="1418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AD194E">
        <w:rPr>
          <w:rFonts w:ascii="Arial" w:hAnsi="Arial" w:cs="Arial"/>
          <w:sz w:val="24"/>
          <w:szCs w:val="24"/>
        </w:rPr>
        <w:t xml:space="preserve">Ant bujos turi būti aiškiai pateikta informacija apie draudimą </w:t>
      </w:r>
      <w:proofErr w:type="spellStart"/>
      <w:r w:rsidRPr="00AD194E">
        <w:rPr>
          <w:rFonts w:ascii="Arial" w:hAnsi="Arial" w:cs="Arial"/>
          <w:sz w:val="24"/>
          <w:szCs w:val="24"/>
        </w:rPr>
        <w:t>inkaruotis</w:t>
      </w:r>
      <w:proofErr w:type="spellEnd"/>
      <w:r w:rsidRPr="00AD194E">
        <w:rPr>
          <w:rFonts w:ascii="Arial" w:hAnsi="Arial" w:cs="Arial"/>
          <w:sz w:val="24"/>
          <w:szCs w:val="24"/>
        </w:rPr>
        <w:t>.</w:t>
      </w:r>
      <w:r w:rsidR="00F40753" w:rsidRPr="00AD194E">
        <w:rPr>
          <w:rFonts w:ascii="Arial" w:hAnsi="Arial" w:cs="Arial"/>
          <w:sz w:val="24"/>
          <w:szCs w:val="24"/>
        </w:rPr>
        <w:t xml:space="preserve"> </w:t>
      </w:r>
      <w:r w:rsidRPr="00AD194E">
        <w:rPr>
          <w:rFonts w:ascii="Arial" w:hAnsi="Arial" w:cs="Arial"/>
          <w:sz w:val="24"/>
          <w:szCs w:val="24"/>
        </w:rPr>
        <w:t>Naudojamas draudžiamojo ženklo A.6 „Draudžiama stovėti nuleidus inkarą ir vilkti inkarus, lynus bei grandines“ simbolis.</w:t>
      </w:r>
    </w:p>
    <w:p w14:paraId="0866CB95" w14:textId="77777777" w:rsidR="00F40753" w:rsidRPr="00AD194E" w:rsidRDefault="00F806D9" w:rsidP="00057558">
      <w:pPr>
        <w:pStyle w:val="Sraopastraipa"/>
        <w:numPr>
          <w:ilvl w:val="1"/>
          <w:numId w:val="1"/>
        </w:numPr>
        <w:tabs>
          <w:tab w:val="left" w:pos="1418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AD194E">
        <w:rPr>
          <w:rFonts w:ascii="Arial" w:hAnsi="Arial" w:cs="Arial"/>
          <w:sz w:val="24"/>
          <w:szCs w:val="24"/>
        </w:rPr>
        <w:t xml:space="preserve">Ženklo reikalavimai: skydo dydis – ne mažesnis kaip 300 × 300 mm, fonas – baltas, apvadas – raudonas, inkaro simbolis – juodas, draudimą žyminti įstriža juosta – raudona. </w:t>
      </w:r>
    </w:p>
    <w:p w14:paraId="75DBACAC" w14:textId="77777777" w:rsidR="00F40753" w:rsidRPr="00AD194E" w:rsidRDefault="00F806D9" w:rsidP="00057558">
      <w:pPr>
        <w:pStyle w:val="Sraopastraipa"/>
        <w:numPr>
          <w:ilvl w:val="1"/>
          <w:numId w:val="1"/>
        </w:numPr>
        <w:tabs>
          <w:tab w:val="left" w:pos="1418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AD194E">
        <w:rPr>
          <w:rFonts w:ascii="Arial" w:hAnsi="Arial" w:cs="Arial"/>
          <w:sz w:val="24"/>
          <w:szCs w:val="24"/>
        </w:rPr>
        <w:t>Naudojamos spalvos turi būti atsparios UV spinduliams ir atmosferos poveikiui, ženklas turi būti aiškiai įskaitomas ir atpažįstamas iš plaukiančio laivo.</w:t>
      </w:r>
    </w:p>
    <w:p w14:paraId="099FF4EA" w14:textId="77777777" w:rsidR="00F40753" w:rsidRPr="00AD194E" w:rsidRDefault="00F806D9" w:rsidP="00057558">
      <w:pPr>
        <w:pStyle w:val="Sraopastraipa"/>
        <w:numPr>
          <w:ilvl w:val="1"/>
          <w:numId w:val="1"/>
        </w:numPr>
        <w:tabs>
          <w:tab w:val="left" w:pos="1418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AD194E">
        <w:rPr>
          <w:rFonts w:ascii="Arial" w:hAnsi="Arial" w:cs="Arial"/>
          <w:sz w:val="24"/>
          <w:szCs w:val="24"/>
        </w:rPr>
        <w:t xml:space="preserve">Kadangi </w:t>
      </w:r>
      <w:proofErr w:type="spellStart"/>
      <w:r w:rsidRPr="00AD194E">
        <w:rPr>
          <w:rFonts w:ascii="Arial" w:hAnsi="Arial" w:cs="Arial"/>
          <w:sz w:val="24"/>
          <w:szCs w:val="24"/>
        </w:rPr>
        <w:t>buja</w:t>
      </w:r>
      <w:proofErr w:type="spellEnd"/>
      <w:r w:rsidRPr="00AD194E">
        <w:rPr>
          <w:rFonts w:ascii="Arial" w:hAnsi="Arial" w:cs="Arial"/>
          <w:sz w:val="24"/>
          <w:szCs w:val="24"/>
        </w:rPr>
        <w:t xml:space="preserve"> vandenyje gali suktis, draudimo simboliai turi būti įrengti taip, kad ženklas būtų matomas bent iš dviejų priešingų krypčių.</w:t>
      </w:r>
    </w:p>
    <w:p w14:paraId="67E5D81C" w14:textId="77777777" w:rsidR="00F40753" w:rsidRPr="00AD194E" w:rsidRDefault="00F806D9" w:rsidP="00057558">
      <w:pPr>
        <w:pStyle w:val="Sraopastraipa"/>
        <w:numPr>
          <w:ilvl w:val="1"/>
          <w:numId w:val="1"/>
        </w:numPr>
        <w:tabs>
          <w:tab w:val="left" w:pos="1418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AD194E">
        <w:rPr>
          <w:rFonts w:ascii="Arial" w:hAnsi="Arial" w:cs="Arial"/>
          <w:sz w:val="24"/>
          <w:szCs w:val="24"/>
        </w:rPr>
        <w:t>Papildomai gali būti įrengtas užrašas: INKARUOTIS DRAUDŽIAMA</w:t>
      </w:r>
    </w:p>
    <w:p w14:paraId="33F11740" w14:textId="77777777" w:rsidR="00AD194E" w:rsidRPr="00AD194E" w:rsidRDefault="00F806D9" w:rsidP="00057558">
      <w:pPr>
        <w:pStyle w:val="Sraopastraipa"/>
        <w:numPr>
          <w:ilvl w:val="2"/>
          <w:numId w:val="1"/>
        </w:numPr>
        <w:tabs>
          <w:tab w:val="left" w:pos="993"/>
          <w:tab w:val="left" w:pos="156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AD194E">
        <w:rPr>
          <w:rFonts w:ascii="Arial" w:hAnsi="Arial" w:cs="Arial"/>
          <w:sz w:val="24"/>
          <w:szCs w:val="24"/>
        </w:rPr>
        <w:t>Užrašas turi būti aiškiai įskaitomas, kontrastingas ir atsparus aplinkos poveikiui.</w:t>
      </w:r>
    </w:p>
    <w:p w14:paraId="5CF1490B" w14:textId="2E0BA083" w:rsidR="00D45597" w:rsidRPr="00057558" w:rsidRDefault="00F806D9" w:rsidP="00D45597">
      <w:pPr>
        <w:pStyle w:val="Sraopastraipa"/>
        <w:numPr>
          <w:ilvl w:val="2"/>
          <w:numId w:val="1"/>
        </w:numPr>
        <w:tabs>
          <w:tab w:val="left" w:pos="993"/>
          <w:tab w:val="left" w:pos="1560"/>
        </w:tabs>
        <w:ind w:left="0" w:firstLine="851"/>
        <w:jc w:val="both"/>
        <w:rPr>
          <w:rFonts w:ascii="Arial" w:hAnsi="Arial" w:cs="Arial"/>
        </w:rPr>
      </w:pPr>
      <w:r w:rsidRPr="00AD194E">
        <w:rPr>
          <w:rFonts w:ascii="Arial" w:hAnsi="Arial" w:cs="Arial"/>
          <w:sz w:val="24"/>
          <w:szCs w:val="24"/>
        </w:rPr>
        <w:t>Užrašas nepakeičia A.6 draudžiamojo simbolio.</w:t>
      </w:r>
    </w:p>
    <w:p w14:paraId="2B7BEB55" w14:textId="77777777" w:rsidR="00057558" w:rsidRPr="00057558" w:rsidRDefault="00057558" w:rsidP="00057558">
      <w:pPr>
        <w:tabs>
          <w:tab w:val="left" w:pos="993"/>
          <w:tab w:val="left" w:pos="1560"/>
        </w:tabs>
        <w:jc w:val="both"/>
        <w:rPr>
          <w:rFonts w:ascii="Arial" w:hAnsi="Arial" w:cs="Arial"/>
        </w:rPr>
      </w:pPr>
    </w:p>
    <w:p w14:paraId="545FA279" w14:textId="7F014F72" w:rsidR="00AD194E" w:rsidRPr="00057558" w:rsidRDefault="00AD194E" w:rsidP="00057558">
      <w:pPr>
        <w:pStyle w:val="Sraopastraipa"/>
        <w:numPr>
          <w:ilvl w:val="0"/>
          <w:numId w:val="1"/>
        </w:numPr>
        <w:tabs>
          <w:tab w:val="left" w:pos="993"/>
          <w:tab w:val="left" w:pos="1560"/>
        </w:tabs>
        <w:jc w:val="center"/>
        <w:rPr>
          <w:rFonts w:ascii="Arial" w:hAnsi="Arial" w:cs="Arial"/>
        </w:rPr>
      </w:pPr>
      <w:r w:rsidRPr="00057558">
        <w:rPr>
          <w:rFonts w:ascii="Arial" w:hAnsi="Arial" w:cs="Arial"/>
          <w:b/>
          <w:bCs/>
        </w:rPr>
        <w:t>ŠVIESĄ ATSPINDINTYS ELEMENTAI</w:t>
      </w:r>
    </w:p>
    <w:p w14:paraId="58774571" w14:textId="77777777" w:rsidR="00AD194E" w:rsidRDefault="00AD194E" w:rsidP="00AD194E">
      <w:pPr>
        <w:pStyle w:val="Sraopastraipa"/>
        <w:tabs>
          <w:tab w:val="left" w:pos="993"/>
          <w:tab w:val="left" w:pos="1560"/>
        </w:tabs>
        <w:rPr>
          <w:rFonts w:ascii="Arial" w:hAnsi="Arial" w:cs="Arial"/>
        </w:rPr>
      </w:pPr>
    </w:p>
    <w:p w14:paraId="064BB53A" w14:textId="77777777" w:rsidR="00AD194E" w:rsidRPr="00AD194E" w:rsidRDefault="00AD194E" w:rsidP="00AD194E">
      <w:pPr>
        <w:pStyle w:val="Sraopastraipa"/>
        <w:numPr>
          <w:ilvl w:val="1"/>
          <w:numId w:val="2"/>
        </w:numPr>
        <w:tabs>
          <w:tab w:val="left" w:pos="720"/>
          <w:tab w:val="left" w:pos="156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AD194E">
        <w:rPr>
          <w:rFonts w:ascii="Arial" w:hAnsi="Arial" w:cs="Arial"/>
        </w:rPr>
        <w:t xml:space="preserve"> </w:t>
      </w:r>
      <w:r w:rsidR="00F806D9" w:rsidRPr="00AD194E">
        <w:rPr>
          <w:rFonts w:ascii="Arial" w:hAnsi="Arial" w:cs="Arial"/>
          <w:sz w:val="24"/>
          <w:szCs w:val="24"/>
        </w:rPr>
        <w:t xml:space="preserve">Ant bujos turi būti įrengti šviesą atspindintys elementai ne mažiau kaip 2 horizontalios šviesą atspindinčios juostos, vienos juostos plotis – ne mažesnis kaip 50 mm. </w:t>
      </w:r>
    </w:p>
    <w:p w14:paraId="7E2AB08A" w14:textId="77777777" w:rsidR="00AD194E" w:rsidRPr="00AD194E" w:rsidRDefault="00F806D9" w:rsidP="00AD194E">
      <w:pPr>
        <w:pStyle w:val="Sraopastraipa"/>
        <w:numPr>
          <w:ilvl w:val="1"/>
          <w:numId w:val="2"/>
        </w:numPr>
        <w:tabs>
          <w:tab w:val="left" w:pos="720"/>
          <w:tab w:val="left" w:pos="156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AD194E">
        <w:rPr>
          <w:rFonts w:ascii="Arial" w:hAnsi="Arial" w:cs="Arial"/>
          <w:sz w:val="24"/>
          <w:szCs w:val="24"/>
        </w:rPr>
        <w:t>Šviesą atspindinti medžiaga turi būti skirta ilgalaikiam naudojimui lauko sąlygomis ir būti atspari vandeniui bei UV spinduliams.</w:t>
      </w:r>
    </w:p>
    <w:p w14:paraId="6846645F" w14:textId="77777777" w:rsidR="00AD194E" w:rsidRPr="00AD194E" w:rsidRDefault="00F806D9" w:rsidP="00AD194E">
      <w:pPr>
        <w:pStyle w:val="Sraopastraipa"/>
        <w:numPr>
          <w:ilvl w:val="1"/>
          <w:numId w:val="2"/>
        </w:numPr>
        <w:tabs>
          <w:tab w:val="left" w:pos="720"/>
          <w:tab w:val="left" w:pos="156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AD19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194E">
        <w:rPr>
          <w:rFonts w:ascii="Arial" w:hAnsi="Arial" w:cs="Arial"/>
          <w:sz w:val="24"/>
          <w:szCs w:val="24"/>
        </w:rPr>
        <w:t>Atšvaitiniai</w:t>
      </w:r>
      <w:proofErr w:type="spellEnd"/>
      <w:r w:rsidRPr="00AD194E">
        <w:rPr>
          <w:rFonts w:ascii="Arial" w:hAnsi="Arial" w:cs="Arial"/>
          <w:sz w:val="24"/>
          <w:szCs w:val="24"/>
        </w:rPr>
        <w:t xml:space="preserve"> elementai turi būti išdėstyti taip, kad </w:t>
      </w:r>
      <w:proofErr w:type="spellStart"/>
      <w:r w:rsidRPr="00AD194E">
        <w:rPr>
          <w:rFonts w:ascii="Arial" w:hAnsi="Arial" w:cs="Arial"/>
          <w:sz w:val="24"/>
          <w:szCs w:val="24"/>
        </w:rPr>
        <w:t>buja</w:t>
      </w:r>
      <w:proofErr w:type="spellEnd"/>
      <w:r w:rsidRPr="00AD194E">
        <w:rPr>
          <w:rFonts w:ascii="Arial" w:hAnsi="Arial" w:cs="Arial"/>
          <w:sz w:val="24"/>
          <w:szCs w:val="24"/>
        </w:rPr>
        <w:t xml:space="preserve"> būtų pastebima apšvietus ją laivo ar kitos plaukiojimo priemonės žibintais.</w:t>
      </w:r>
    </w:p>
    <w:p w14:paraId="4DEF8563" w14:textId="77777777" w:rsidR="00775C6E" w:rsidRDefault="00F806D9" w:rsidP="00775C6E">
      <w:pPr>
        <w:pStyle w:val="Sraopastraipa"/>
        <w:numPr>
          <w:ilvl w:val="1"/>
          <w:numId w:val="2"/>
        </w:numPr>
        <w:tabs>
          <w:tab w:val="left" w:pos="720"/>
          <w:tab w:val="left" w:pos="156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AD194E">
        <w:rPr>
          <w:rFonts w:ascii="Arial" w:hAnsi="Arial" w:cs="Arial"/>
          <w:sz w:val="24"/>
          <w:szCs w:val="24"/>
        </w:rPr>
        <w:t>Radiolokacinis atšvaitas</w:t>
      </w:r>
      <w:r w:rsidR="00AD194E" w:rsidRPr="00AD194E">
        <w:rPr>
          <w:rFonts w:ascii="Arial" w:hAnsi="Arial" w:cs="Arial"/>
          <w:sz w:val="24"/>
          <w:szCs w:val="24"/>
        </w:rPr>
        <w:t xml:space="preserve">. </w:t>
      </w:r>
      <w:r w:rsidRPr="00AD194E">
        <w:rPr>
          <w:rFonts w:ascii="Arial" w:hAnsi="Arial" w:cs="Arial"/>
          <w:sz w:val="24"/>
          <w:szCs w:val="24"/>
        </w:rPr>
        <w:t>Bujos konstrukcijoje turi būti sumontuotas radiolokacinis atšvaitas.</w:t>
      </w:r>
    </w:p>
    <w:p w14:paraId="51EEE0B5" w14:textId="77777777" w:rsidR="00775C6E" w:rsidRDefault="00775C6E" w:rsidP="00775C6E">
      <w:pPr>
        <w:pStyle w:val="Sraopastraipa"/>
        <w:tabs>
          <w:tab w:val="left" w:pos="720"/>
          <w:tab w:val="left" w:pos="1560"/>
        </w:tabs>
        <w:ind w:left="851"/>
        <w:jc w:val="both"/>
        <w:rPr>
          <w:rFonts w:ascii="Arial" w:hAnsi="Arial" w:cs="Arial"/>
          <w:sz w:val="24"/>
          <w:szCs w:val="24"/>
        </w:rPr>
      </w:pPr>
    </w:p>
    <w:p w14:paraId="340896D6" w14:textId="77777777" w:rsidR="00775C6E" w:rsidRDefault="00AD194E" w:rsidP="00775C6E">
      <w:pPr>
        <w:pStyle w:val="Sraopastraipa"/>
        <w:numPr>
          <w:ilvl w:val="0"/>
          <w:numId w:val="2"/>
        </w:numPr>
        <w:tabs>
          <w:tab w:val="left" w:pos="720"/>
          <w:tab w:val="left" w:pos="1560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775C6E">
        <w:rPr>
          <w:rFonts w:ascii="Arial" w:hAnsi="Arial" w:cs="Arial"/>
          <w:b/>
          <w:bCs/>
          <w:sz w:val="24"/>
          <w:szCs w:val="24"/>
        </w:rPr>
        <w:t>BUJOS AUKŠTIS IR MATOMUMAS</w:t>
      </w:r>
    </w:p>
    <w:p w14:paraId="5BD8BE97" w14:textId="77777777" w:rsidR="00775C6E" w:rsidRPr="00775C6E" w:rsidRDefault="00775C6E" w:rsidP="00775C6E">
      <w:pPr>
        <w:pStyle w:val="Sraopastraipa"/>
        <w:tabs>
          <w:tab w:val="left" w:pos="720"/>
          <w:tab w:val="left" w:pos="1560"/>
        </w:tabs>
        <w:ind w:left="360"/>
        <w:rPr>
          <w:rFonts w:ascii="Arial" w:hAnsi="Arial" w:cs="Arial"/>
          <w:b/>
          <w:bCs/>
          <w:sz w:val="24"/>
          <w:szCs w:val="24"/>
        </w:rPr>
      </w:pPr>
    </w:p>
    <w:p w14:paraId="3DA606C6" w14:textId="77777777" w:rsidR="00775C6E" w:rsidRPr="00775C6E" w:rsidRDefault="00775C6E" w:rsidP="00775C6E">
      <w:pPr>
        <w:pStyle w:val="Sraopastraipa"/>
        <w:numPr>
          <w:ilvl w:val="1"/>
          <w:numId w:val="3"/>
        </w:numPr>
        <w:tabs>
          <w:tab w:val="left" w:pos="720"/>
          <w:tab w:val="left" w:pos="1560"/>
        </w:tabs>
        <w:ind w:left="0" w:firstLine="851"/>
        <w:jc w:val="both"/>
        <w:rPr>
          <w:rFonts w:ascii="Arial" w:hAnsi="Arial" w:cs="Arial"/>
          <w:b/>
          <w:bCs/>
          <w:sz w:val="24"/>
          <w:szCs w:val="24"/>
        </w:rPr>
      </w:pPr>
      <w:r w:rsidRPr="00775C6E">
        <w:rPr>
          <w:rFonts w:ascii="Arial" w:hAnsi="Arial" w:cs="Arial"/>
          <w:sz w:val="24"/>
          <w:szCs w:val="24"/>
        </w:rPr>
        <w:t xml:space="preserve"> </w:t>
      </w:r>
      <w:r w:rsidR="00F806D9" w:rsidRPr="00775C6E">
        <w:rPr>
          <w:rFonts w:ascii="Arial" w:hAnsi="Arial" w:cs="Arial"/>
          <w:sz w:val="24"/>
          <w:szCs w:val="24"/>
        </w:rPr>
        <w:t xml:space="preserve">Sumontuota </w:t>
      </w:r>
      <w:proofErr w:type="spellStart"/>
      <w:r w:rsidR="00F806D9" w:rsidRPr="00775C6E">
        <w:rPr>
          <w:rFonts w:ascii="Arial" w:hAnsi="Arial" w:cs="Arial"/>
          <w:sz w:val="24"/>
          <w:szCs w:val="24"/>
        </w:rPr>
        <w:t>buja</w:t>
      </w:r>
      <w:proofErr w:type="spellEnd"/>
      <w:r w:rsidR="00F806D9" w:rsidRPr="00775C6E">
        <w:rPr>
          <w:rFonts w:ascii="Arial" w:hAnsi="Arial" w:cs="Arial"/>
          <w:sz w:val="24"/>
          <w:szCs w:val="24"/>
        </w:rPr>
        <w:t xml:space="preserve"> su ženklu turi būti pakankamai aukšta, kad draudimo ženklas nebūtų užstojamas bangų ir būtų matomas iš plaukiojančių priemonių.</w:t>
      </w:r>
      <w:r w:rsidR="00F806D9" w:rsidRPr="00775C6E">
        <w:rPr>
          <w:rFonts w:ascii="Arial" w:hAnsi="Arial" w:cs="Arial"/>
        </w:rPr>
        <w:br/>
      </w:r>
    </w:p>
    <w:p w14:paraId="6954ADE9" w14:textId="77777777" w:rsidR="00775C6E" w:rsidRDefault="00775C6E" w:rsidP="00775C6E">
      <w:pPr>
        <w:pStyle w:val="Sraopastraipa"/>
        <w:numPr>
          <w:ilvl w:val="0"/>
          <w:numId w:val="3"/>
        </w:numPr>
        <w:tabs>
          <w:tab w:val="left" w:pos="720"/>
          <w:tab w:val="left" w:pos="1560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775C6E">
        <w:rPr>
          <w:rFonts w:ascii="Arial" w:hAnsi="Arial" w:cs="Arial"/>
          <w:b/>
          <w:bCs/>
          <w:sz w:val="24"/>
          <w:szCs w:val="24"/>
        </w:rPr>
        <w:t>TVIRTINIMO SISTEMA</w:t>
      </w:r>
    </w:p>
    <w:p w14:paraId="6AAB86A4" w14:textId="77777777" w:rsidR="009041F6" w:rsidRPr="00775C6E" w:rsidRDefault="009041F6" w:rsidP="009041F6">
      <w:pPr>
        <w:pStyle w:val="Sraopastraipa"/>
        <w:tabs>
          <w:tab w:val="left" w:pos="720"/>
          <w:tab w:val="left" w:pos="1560"/>
        </w:tabs>
        <w:ind w:left="360"/>
        <w:rPr>
          <w:rFonts w:ascii="Arial" w:hAnsi="Arial" w:cs="Arial"/>
          <w:b/>
          <w:bCs/>
          <w:sz w:val="24"/>
          <w:szCs w:val="24"/>
        </w:rPr>
      </w:pPr>
    </w:p>
    <w:p w14:paraId="36F87E36" w14:textId="62B813F9" w:rsidR="00775C6E" w:rsidRPr="00775C6E" w:rsidRDefault="00F806D9" w:rsidP="00775C6E">
      <w:pPr>
        <w:pStyle w:val="Sraopastraipa"/>
        <w:numPr>
          <w:ilvl w:val="1"/>
          <w:numId w:val="3"/>
        </w:numPr>
        <w:tabs>
          <w:tab w:val="left" w:pos="720"/>
          <w:tab w:val="left" w:pos="1560"/>
        </w:tabs>
        <w:ind w:left="0" w:firstLine="851"/>
        <w:jc w:val="both"/>
        <w:rPr>
          <w:rFonts w:ascii="Arial" w:hAnsi="Arial" w:cs="Arial"/>
          <w:b/>
          <w:bCs/>
          <w:sz w:val="28"/>
          <w:szCs w:val="28"/>
        </w:rPr>
      </w:pPr>
      <w:r w:rsidRPr="00775C6E">
        <w:rPr>
          <w:rFonts w:ascii="Arial" w:hAnsi="Arial" w:cs="Arial"/>
        </w:rPr>
        <w:t>Bujo</w:t>
      </w:r>
      <w:r w:rsidRPr="00775C6E">
        <w:rPr>
          <w:rFonts w:ascii="Arial" w:hAnsi="Arial" w:cs="Arial"/>
          <w:sz w:val="24"/>
          <w:szCs w:val="24"/>
        </w:rPr>
        <w:t>s komplekte turi būti tvirtinimo sistema, tinkama numatytam vandens telkiniui.</w:t>
      </w:r>
      <w:r w:rsidR="009041F6">
        <w:rPr>
          <w:rFonts w:ascii="Arial" w:hAnsi="Arial" w:cs="Arial"/>
          <w:sz w:val="24"/>
          <w:szCs w:val="24"/>
        </w:rPr>
        <w:t xml:space="preserve"> </w:t>
      </w:r>
      <w:r w:rsidRPr="00775C6E">
        <w:rPr>
          <w:rFonts w:ascii="Arial" w:hAnsi="Arial" w:cs="Arial"/>
          <w:sz w:val="24"/>
          <w:szCs w:val="24"/>
        </w:rPr>
        <w:t>Tvirtinimo sistemą turi sudaryti:</w:t>
      </w:r>
    </w:p>
    <w:p w14:paraId="4678C71C" w14:textId="77777777" w:rsidR="00775C6E" w:rsidRPr="00775C6E" w:rsidRDefault="00F806D9" w:rsidP="00775C6E">
      <w:pPr>
        <w:pStyle w:val="Sraopastraipa"/>
        <w:numPr>
          <w:ilvl w:val="2"/>
          <w:numId w:val="3"/>
        </w:numPr>
        <w:tabs>
          <w:tab w:val="left" w:pos="720"/>
          <w:tab w:val="left" w:pos="1560"/>
        </w:tabs>
        <w:ind w:left="0" w:firstLine="851"/>
        <w:jc w:val="both"/>
        <w:rPr>
          <w:rFonts w:ascii="Arial" w:hAnsi="Arial" w:cs="Arial"/>
          <w:b/>
          <w:bCs/>
          <w:sz w:val="28"/>
          <w:szCs w:val="28"/>
        </w:rPr>
      </w:pPr>
      <w:r w:rsidRPr="00775C6E">
        <w:rPr>
          <w:rFonts w:ascii="Arial" w:hAnsi="Arial" w:cs="Arial"/>
          <w:sz w:val="24"/>
          <w:szCs w:val="24"/>
        </w:rPr>
        <w:t>cinkuota arba nerūdijančio plieno grandinė arba lygiavertis specialus švartavimo lynas, suktukai viršuje( ir apačioje, jungiamieji elementai, panardinamas svoris / inkaras.</w:t>
      </w:r>
    </w:p>
    <w:p w14:paraId="2E187FEA" w14:textId="77777777" w:rsidR="00775C6E" w:rsidRPr="00775C6E" w:rsidRDefault="00F806D9" w:rsidP="00775C6E">
      <w:pPr>
        <w:pStyle w:val="Sraopastraipa"/>
        <w:numPr>
          <w:ilvl w:val="1"/>
          <w:numId w:val="3"/>
        </w:numPr>
        <w:tabs>
          <w:tab w:val="left" w:pos="720"/>
          <w:tab w:val="left" w:pos="1560"/>
        </w:tabs>
        <w:ind w:left="0" w:firstLine="851"/>
        <w:jc w:val="both"/>
        <w:rPr>
          <w:rFonts w:ascii="Arial" w:hAnsi="Arial" w:cs="Arial"/>
          <w:b/>
          <w:bCs/>
          <w:sz w:val="28"/>
          <w:szCs w:val="28"/>
        </w:rPr>
      </w:pPr>
      <w:r w:rsidRPr="00775C6E">
        <w:rPr>
          <w:rFonts w:ascii="Arial" w:hAnsi="Arial" w:cs="Arial"/>
          <w:sz w:val="24"/>
          <w:szCs w:val="24"/>
        </w:rPr>
        <w:t>Visi metaliniai elementai turi būti atsparūs ilgalaikiam naudojimui vandenyje. Tvirtinimo grandinės ar lyno ilgis turi būti parenkamas pagal bujos įrengimo vietos gylį ir vandens lygio svyravimus.</w:t>
      </w:r>
    </w:p>
    <w:p w14:paraId="50746583" w14:textId="77777777" w:rsidR="00775C6E" w:rsidRPr="00775C6E" w:rsidRDefault="00F806D9" w:rsidP="00775C6E">
      <w:pPr>
        <w:pStyle w:val="Sraopastraipa"/>
        <w:numPr>
          <w:ilvl w:val="1"/>
          <w:numId w:val="3"/>
        </w:numPr>
        <w:tabs>
          <w:tab w:val="left" w:pos="720"/>
          <w:tab w:val="left" w:pos="1560"/>
        </w:tabs>
        <w:ind w:left="0" w:firstLine="851"/>
        <w:jc w:val="both"/>
        <w:rPr>
          <w:rFonts w:ascii="Arial" w:hAnsi="Arial" w:cs="Arial"/>
          <w:b/>
          <w:bCs/>
          <w:sz w:val="28"/>
          <w:szCs w:val="28"/>
        </w:rPr>
      </w:pPr>
      <w:r w:rsidRPr="00775C6E">
        <w:rPr>
          <w:rFonts w:ascii="Arial" w:hAnsi="Arial" w:cs="Arial"/>
          <w:sz w:val="24"/>
          <w:szCs w:val="24"/>
        </w:rPr>
        <w:t xml:space="preserve">Inkaro svoris turi būti apskaičiuotas </w:t>
      </w:r>
      <w:r w:rsidR="00775C6E" w:rsidRPr="00775C6E">
        <w:rPr>
          <w:rFonts w:ascii="Arial" w:hAnsi="Arial" w:cs="Arial"/>
          <w:sz w:val="24"/>
          <w:szCs w:val="24"/>
        </w:rPr>
        <w:t xml:space="preserve">Prekės </w:t>
      </w:r>
      <w:r w:rsidRPr="00775C6E">
        <w:rPr>
          <w:rFonts w:ascii="Arial" w:hAnsi="Arial" w:cs="Arial"/>
          <w:sz w:val="24"/>
          <w:szCs w:val="24"/>
        </w:rPr>
        <w:t xml:space="preserve">tiekėjo, įvertinant vandens telkinio gylį, maksimalų bangavimą, vėjo apkrovas, bujos dydį ir </w:t>
      </w:r>
      <w:proofErr w:type="spellStart"/>
      <w:r w:rsidRPr="00775C6E">
        <w:rPr>
          <w:rFonts w:ascii="Arial" w:hAnsi="Arial" w:cs="Arial"/>
          <w:sz w:val="24"/>
          <w:szCs w:val="24"/>
        </w:rPr>
        <w:t>viršvandeninės</w:t>
      </w:r>
      <w:proofErr w:type="spellEnd"/>
      <w:r w:rsidRPr="00775C6E">
        <w:rPr>
          <w:rFonts w:ascii="Arial" w:hAnsi="Arial" w:cs="Arial"/>
          <w:sz w:val="24"/>
          <w:szCs w:val="24"/>
        </w:rPr>
        <w:t xml:space="preserve"> dalies plotą, ant bujos montuojamo ženklo plotą, dugno pobūdį</w:t>
      </w:r>
      <w:r w:rsidR="00775C6E" w:rsidRPr="00775C6E">
        <w:rPr>
          <w:rFonts w:ascii="Arial" w:hAnsi="Arial" w:cs="Arial"/>
          <w:sz w:val="24"/>
          <w:szCs w:val="24"/>
        </w:rPr>
        <w:t xml:space="preserve"> </w:t>
      </w:r>
      <w:r w:rsidRPr="00775C6E">
        <w:rPr>
          <w:rFonts w:ascii="Arial" w:hAnsi="Arial" w:cs="Arial"/>
          <w:sz w:val="24"/>
          <w:szCs w:val="24"/>
        </w:rPr>
        <w:t>(</w:t>
      </w:r>
      <w:r w:rsidR="00775C6E" w:rsidRPr="00775C6E">
        <w:rPr>
          <w:rFonts w:ascii="Arial" w:hAnsi="Arial" w:cs="Arial"/>
          <w:sz w:val="24"/>
          <w:szCs w:val="24"/>
        </w:rPr>
        <w:t>n</w:t>
      </w:r>
      <w:r w:rsidRPr="00775C6E">
        <w:rPr>
          <w:rFonts w:ascii="Arial" w:hAnsi="Arial" w:cs="Arial"/>
          <w:sz w:val="24"/>
          <w:szCs w:val="24"/>
        </w:rPr>
        <w:t>e mažiau kaip 50 kg.)</w:t>
      </w:r>
      <w:r w:rsidR="00775C6E" w:rsidRPr="00775C6E">
        <w:rPr>
          <w:rFonts w:ascii="Arial" w:hAnsi="Arial" w:cs="Arial"/>
          <w:sz w:val="24"/>
          <w:szCs w:val="24"/>
        </w:rPr>
        <w:t>.</w:t>
      </w:r>
    </w:p>
    <w:p w14:paraId="7313BA69" w14:textId="77777777" w:rsidR="00775C6E" w:rsidRPr="00775C6E" w:rsidRDefault="00775C6E" w:rsidP="00F806D9">
      <w:pPr>
        <w:pStyle w:val="Sraopastraipa"/>
        <w:numPr>
          <w:ilvl w:val="1"/>
          <w:numId w:val="3"/>
        </w:numPr>
        <w:tabs>
          <w:tab w:val="left" w:pos="720"/>
          <w:tab w:val="left" w:pos="1560"/>
        </w:tabs>
        <w:ind w:left="0" w:firstLine="851"/>
        <w:jc w:val="both"/>
        <w:rPr>
          <w:rFonts w:ascii="Arial" w:hAnsi="Arial" w:cs="Arial"/>
          <w:b/>
          <w:bCs/>
          <w:sz w:val="28"/>
          <w:szCs w:val="28"/>
        </w:rPr>
      </w:pPr>
      <w:r w:rsidRPr="00775C6E">
        <w:rPr>
          <w:rFonts w:ascii="Arial" w:hAnsi="Arial" w:cs="Arial"/>
          <w:sz w:val="24"/>
          <w:szCs w:val="24"/>
        </w:rPr>
        <w:t>Prekės t</w:t>
      </w:r>
      <w:r w:rsidR="00F806D9" w:rsidRPr="00775C6E">
        <w:rPr>
          <w:rFonts w:ascii="Arial" w:hAnsi="Arial" w:cs="Arial"/>
          <w:sz w:val="24"/>
          <w:szCs w:val="24"/>
        </w:rPr>
        <w:t xml:space="preserve">iekėjas turi garantuoti, kad </w:t>
      </w:r>
      <w:proofErr w:type="spellStart"/>
      <w:r w:rsidR="00F806D9" w:rsidRPr="00775C6E">
        <w:rPr>
          <w:rFonts w:ascii="Arial" w:hAnsi="Arial" w:cs="Arial"/>
          <w:sz w:val="24"/>
          <w:szCs w:val="24"/>
        </w:rPr>
        <w:t>buja</w:t>
      </w:r>
      <w:proofErr w:type="spellEnd"/>
      <w:r w:rsidR="00F806D9" w:rsidRPr="00775C6E">
        <w:rPr>
          <w:rFonts w:ascii="Arial" w:hAnsi="Arial" w:cs="Arial"/>
          <w:sz w:val="24"/>
          <w:szCs w:val="24"/>
        </w:rPr>
        <w:t xml:space="preserve"> ir sudėtingomis eksploatavimo sąlygomis nepakeis nustatytos vietos.</w:t>
      </w:r>
    </w:p>
    <w:p w14:paraId="3B450AB2" w14:textId="4B46B50F" w:rsidR="009041F6" w:rsidRPr="003E0ABA" w:rsidRDefault="00F806D9" w:rsidP="003E0ABA">
      <w:pPr>
        <w:pStyle w:val="Sraopastraipa"/>
        <w:numPr>
          <w:ilvl w:val="1"/>
          <w:numId w:val="3"/>
        </w:numPr>
        <w:tabs>
          <w:tab w:val="left" w:pos="720"/>
          <w:tab w:val="left" w:pos="1560"/>
        </w:tabs>
        <w:ind w:left="0" w:firstLine="851"/>
        <w:jc w:val="both"/>
        <w:rPr>
          <w:rFonts w:ascii="Arial" w:hAnsi="Arial" w:cs="Arial"/>
          <w:b/>
          <w:bCs/>
          <w:sz w:val="32"/>
          <w:szCs w:val="32"/>
        </w:rPr>
      </w:pPr>
      <w:r w:rsidRPr="00775C6E">
        <w:rPr>
          <w:rFonts w:ascii="Arial" w:hAnsi="Arial" w:cs="Arial"/>
          <w:sz w:val="24"/>
          <w:szCs w:val="24"/>
        </w:rPr>
        <w:t>Planuojami gyliai</w:t>
      </w:r>
      <w:r w:rsidR="009041F6">
        <w:rPr>
          <w:rFonts w:ascii="Arial" w:hAnsi="Arial" w:cs="Arial"/>
          <w:sz w:val="24"/>
          <w:szCs w:val="24"/>
        </w:rPr>
        <w:t>:</w:t>
      </w:r>
      <w:r w:rsidRPr="00775C6E">
        <w:rPr>
          <w:rFonts w:ascii="Arial" w:hAnsi="Arial" w:cs="Arial"/>
          <w:sz w:val="24"/>
          <w:szCs w:val="24"/>
        </w:rPr>
        <w:t xml:space="preserve"> 3 </w:t>
      </w:r>
      <w:proofErr w:type="spellStart"/>
      <w:r w:rsidRPr="00775C6E">
        <w:rPr>
          <w:rFonts w:ascii="Arial" w:hAnsi="Arial" w:cs="Arial"/>
          <w:sz w:val="24"/>
          <w:szCs w:val="24"/>
        </w:rPr>
        <w:t>buj</w:t>
      </w:r>
      <w:r w:rsidR="00775C6E">
        <w:rPr>
          <w:rFonts w:ascii="Arial" w:hAnsi="Arial" w:cs="Arial"/>
          <w:sz w:val="24"/>
          <w:szCs w:val="24"/>
        </w:rPr>
        <w:t>om</w:t>
      </w:r>
      <w:proofErr w:type="spellEnd"/>
      <w:r w:rsidRPr="00775C6E">
        <w:rPr>
          <w:rFonts w:ascii="Arial" w:hAnsi="Arial" w:cs="Arial"/>
          <w:sz w:val="24"/>
          <w:szCs w:val="24"/>
        </w:rPr>
        <w:t xml:space="preserve"> – 32-34 m. gylis </w:t>
      </w:r>
      <w:r w:rsidR="00775C6E">
        <w:rPr>
          <w:rFonts w:ascii="Arial" w:hAnsi="Arial" w:cs="Arial"/>
          <w:sz w:val="24"/>
          <w:szCs w:val="24"/>
        </w:rPr>
        <w:t xml:space="preserve">. </w:t>
      </w:r>
      <w:r w:rsidRPr="00775C6E">
        <w:rPr>
          <w:rFonts w:ascii="Arial" w:hAnsi="Arial" w:cs="Arial"/>
          <w:sz w:val="24"/>
          <w:szCs w:val="24"/>
        </w:rPr>
        <w:t>4</w:t>
      </w:r>
      <w:r w:rsidR="00775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5C6E">
        <w:rPr>
          <w:rFonts w:ascii="Arial" w:hAnsi="Arial" w:cs="Arial"/>
          <w:sz w:val="24"/>
          <w:szCs w:val="24"/>
        </w:rPr>
        <w:t>bujom</w:t>
      </w:r>
      <w:proofErr w:type="spellEnd"/>
      <w:r w:rsidRPr="00775C6E">
        <w:rPr>
          <w:rFonts w:ascii="Arial" w:hAnsi="Arial" w:cs="Arial"/>
          <w:sz w:val="24"/>
          <w:szCs w:val="24"/>
        </w:rPr>
        <w:t xml:space="preserve"> iki 20</w:t>
      </w:r>
      <w:r w:rsidR="00775C6E">
        <w:rPr>
          <w:rFonts w:ascii="Arial" w:hAnsi="Arial" w:cs="Arial"/>
          <w:sz w:val="24"/>
          <w:szCs w:val="24"/>
        </w:rPr>
        <w:t xml:space="preserve"> </w:t>
      </w:r>
      <w:r w:rsidRPr="00775C6E">
        <w:rPr>
          <w:rFonts w:ascii="Arial" w:hAnsi="Arial" w:cs="Arial"/>
          <w:sz w:val="24"/>
          <w:szCs w:val="24"/>
        </w:rPr>
        <w:t>m. 3</w:t>
      </w:r>
      <w:r w:rsidR="00775C6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75C6E">
        <w:rPr>
          <w:rFonts w:ascii="Arial" w:hAnsi="Arial" w:cs="Arial"/>
          <w:sz w:val="24"/>
          <w:szCs w:val="24"/>
        </w:rPr>
        <w:t>bujom</w:t>
      </w:r>
      <w:proofErr w:type="spellEnd"/>
      <w:r w:rsidR="00775C6E">
        <w:rPr>
          <w:rFonts w:ascii="Arial" w:hAnsi="Arial" w:cs="Arial"/>
          <w:sz w:val="24"/>
          <w:szCs w:val="24"/>
        </w:rPr>
        <w:t xml:space="preserve"> </w:t>
      </w:r>
      <w:r w:rsidRPr="00775C6E">
        <w:rPr>
          <w:rFonts w:ascii="Arial" w:hAnsi="Arial" w:cs="Arial"/>
          <w:sz w:val="24"/>
          <w:szCs w:val="24"/>
        </w:rPr>
        <w:t xml:space="preserve"> iki 10 m.</w:t>
      </w:r>
    </w:p>
    <w:p w14:paraId="7F567AB1" w14:textId="77777777" w:rsidR="009041F6" w:rsidRPr="009041F6" w:rsidRDefault="009041F6" w:rsidP="009041F6">
      <w:pPr>
        <w:pStyle w:val="Sraopastraipa"/>
        <w:numPr>
          <w:ilvl w:val="0"/>
          <w:numId w:val="3"/>
        </w:numPr>
        <w:jc w:val="center"/>
        <w:rPr>
          <w:rFonts w:ascii="Arial" w:hAnsi="Arial" w:cs="Arial"/>
        </w:rPr>
      </w:pPr>
      <w:r w:rsidRPr="009041F6">
        <w:rPr>
          <w:rFonts w:ascii="Arial" w:hAnsi="Arial" w:cs="Arial"/>
          <w:b/>
          <w:bCs/>
          <w:sz w:val="24"/>
          <w:szCs w:val="24"/>
        </w:rPr>
        <w:t>SEZONINIS BUJOS DEMONTAVIMAS</w:t>
      </w:r>
    </w:p>
    <w:p w14:paraId="51E0AF9B" w14:textId="77777777" w:rsidR="009041F6" w:rsidRPr="009041F6" w:rsidRDefault="009041F6" w:rsidP="009041F6">
      <w:pPr>
        <w:pStyle w:val="Sraopastraipa"/>
        <w:ind w:left="360"/>
        <w:rPr>
          <w:rFonts w:ascii="Arial" w:hAnsi="Arial" w:cs="Arial"/>
        </w:rPr>
      </w:pPr>
    </w:p>
    <w:p w14:paraId="4E10503E" w14:textId="33BDBB14" w:rsidR="009041F6" w:rsidRPr="009041F6" w:rsidRDefault="009041F6" w:rsidP="009041F6">
      <w:pPr>
        <w:pStyle w:val="Sraopastraipa"/>
        <w:numPr>
          <w:ilvl w:val="1"/>
          <w:numId w:val="3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9041F6">
        <w:rPr>
          <w:rFonts w:ascii="Arial" w:hAnsi="Arial" w:cs="Arial"/>
          <w:sz w:val="24"/>
          <w:szCs w:val="24"/>
        </w:rPr>
        <w:t>Prekė</w:t>
      </w:r>
      <w:r w:rsidR="00F806D9" w:rsidRPr="009041F6">
        <w:rPr>
          <w:rFonts w:ascii="Arial" w:hAnsi="Arial" w:cs="Arial"/>
          <w:sz w:val="24"/>
          <w:szCs w:val="24"/>
        </w:rPr>
        <w:t xml:space="preserve"> turi būti pritaikyta sezoniniam naudojimui ir išėmimui iš vandens prieš vandens telkinio užšalimą, kad nebūtų pažeista dėl ledo poveikio ar įšalimo į ledą.</w:t>
      </w:r>
    </w:p>
    <w:p w14:paraId="3CEA7199" w14:textId="77777777" w:rsidR="009041F6" w:rsidRPr="009041F6" w:rsidRDefault="009041F6" w:rsidP="009041F6">
      <w:pPr>
        <w:pStyle w:val="Sraopastraipa"/>
        <w:numPr>
          <w:ilvl w:val="1"/>
          <w:numId w:val="3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9041F6">
        <w:rPr>
          <w:rFonts w:ascii="Arial" w:hAnsi="Arial" w:cs="Arial"/>
          <w:sz w:val="24"/>
          <w:szCs w:val="24"/>
        </w:rPr>
        <w:t xml:space="preserve">Prekės </w:t>
      </w:r>
      <w:r w:rsidR="00F806D9" w:rsidRPr="009041F6">
        <w:rPr>
          <w:rFonts w:ascii="Arial" w:hAnsi="Arial" w:cs="Arial"/>
          <w:sz w:val="24"/>
          <w:szCs w:val="24"/>
        </w:rPr>
        <w:t xml:space="preserve">tvirtinimo sistema turi būti suprojektuota taip, kad </w:t>
      </w:r>
      <w:proofErr w:type="spellStart"/>
      <w:r w:rsidR="00F806D9" w:rsidRPr="009041F6">
        <w:rPr>
          <w:rFonts w:ascii="Arial" w:hAnsi="Arial" w:cs="Arial"/>
          <w:sz w:val="24"/>
          <w:szCs w:val="24"/>
        </w:rPr>
        <w:t>bują</w:t>
      </w:r>
      <w:proofErr w:type="spellEnd"/>
      <w:r w:rsidR="00F806D9" w:rsidRPr="009041F6">
        <w:rPr>
          <w:rFonts w:ascii="Arial" w:hAnsi="Arial" w:cs="Arial"/>
          <w:sz w:val="24"/>
          <w:szCs w:val="24"/>
        </w:rPr>
        <w:t xml:space="preserve"> būtų galima greitai ir saugiai atjungti nuo švartavimo / </w:t>
      </w:r>
      <w:proofErr w:type="spellStart"/>
      <w:r w:rsidR="00F806D9" w:rsidRPr="009041F6">
        <w:rPr>
          <w:rFonts w:ascii="Arial" w:hAnsi="Arial" w:cs="Arial"/>
          <w:sz w:val="24"/>
          <w:szCs w:val="24"/>
        </w:rPr>
        <w:t>inkaravimo</w:t>
      </w:r>
      <w:proofErr w:type="spellEnd"/>
      <w:r w:rsidR="00F806D9" w:rsidRPr="009041F6">
        <w:rPr>
          <w:rFonts w:ascii="Arial" w:hAnsi="Arial" w:cs="Arial"/>
          <w:sz w:val="24"/>
          <w:szCs w:val="24"/>
        </w:rPr>
        <w:t xml:space="preserve"> sistemos, bujos nuėmimui nereikėtų kiekvieną sezoną iškelti pagrindinio dugno inkaro ar balasto.</w:t>
      </w:r>
    </w:p>
    <w:p w14:paraId="454CD12D" w14:textId="77777777" w:rsidR="009041F6" w:rsidRPr="009041F6" w:rsidRDefault="00F806D9" w:rsidP="009041F6">
      <w:pPr>
        <w:pStyle w:val="Sraopastraipa"/>
        <w:numPr>
          <w:ilvl w:val="1"/>
          <w:numId w:val="3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9041F6">
        <w:rPr>
          <w:rFonts w:ascii="Arial" w:hAnsi="Arial" w:cs="Arial"/>
          <w:sz w:val="24"/>
          <w:szCs w:val="24"/>
        </w:rPr>
        <w:t>Bujos tvirtinimo prie grandinės ar lyno elementai turi likti 1- 1,2 m. atstumu nuo vandens paviršiaus</w:t>
      </w:r>
      <w:r w:rsidR="009041F6" w:rsidRPr="009041F6">
        <w:rPr>
          <w:rFonts w:ascii="Arial" w:hAnsi="Arial" w:cs="Arial"/>
          <w:sz w:val="24"/>
          <w:szCs w:val="24"/>
        </w:rPr>
        <w:t>,</w:t>
      </w:r>
      <w:r w:rsidRPr="009041F6">
        <w:rPr>
          <w:rFonts w:ascii="Arial" w:hAnsi="Arial" w:cs="Arial"/>
          <w:sz w:val="24"/>
          <w:szCs w:val="24"/>
        </w:rPr>
        <w:t xml:space="preserve"> kad neįšaltų į ledą ir</w:t>
      </w:r>
      <w:r w:rsidR="009041F6" w:rsidRPr="009041F6">
        <w:rPr>
          <w:rFonts w:ascii="Arial" w:hAnsi="Arial" w:cs="Arial"/>
          <w:sz w:val="24"/>
          <w:szCs w:val="24"/>
        </w:rPr>
        <w:t>,</w:t>
      </w:r>
      <w:r w:rsidRPr="009041F6">
        <w:rPr>
          <w:rFonts w:ascii="Arial" w:hAnsi="Arial" w:cs="Arial"/>
          <w:sz w:val="24"/>
          <w:szCs w:val="24"/>
        </w:rPr>
        <w:t xml:space="preserve"> kad pavasarį vėl galima būtų lengvai prijungti </w:t>
      </w:r>
      <w:proofErr w:type="spellStart"/>
      <w:r w:rsidRPr="009041F6">
        <w:rPr>
          <w:rFonts w:ascii="Arial" w:hAnsi="Arial" w:cs="Arial"/>
          <w:sz w:val="24"/>
          <w:szCs w:val="24"/>
        </w:rPr>
        <w:t>bują</w:t>
      </w:r>
      <w:proofErr w:type="spellEnd"/>
      <w:r w:rsidRPr="009041F6">
        <w:rPr>
          <w:rFonts w:ascii="Arial" w:hAnsi="Arial" w:cs="Arial"/>
          <w:sz w:val="24"/>
          <w:szCs w:val="24"/>
        </w:rPr>
        <w:t>.</w:t>
      </w:r>
    </w:p>
    <w:p w14:paraId="6A36BEE6" w14:textId="77777777" w:rsidR="009041F6" w:rsidRPr="009041F6" w:rsidRDefault="00F806D9" w:rsidP="009041F6">
      <w:pPr>
        <w:pStyle w:val="Sraopastraipa"/>
        <w:numPr>
          <w:ilvl w:val="1"/>
          <w:numId w:val="3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9041F6">
        <w:rPr>
          <w:rFonts w:ascii="Arial" w:hAnsi="Arial" w:cs="Arial"/>
          <w:sz w:val="24"/>
          <w:szCs w:val="24"/>
        </w:rPr>
        <w:t xml:space="preserve">Atjungimo vietoje turi būti naudojami korozijai atsparūs greito sujungimo elementai, pvz., nerūdijančio plieno arba karštai cinkuoto plieno </w:t>
      </w:r>
      <w:proofErr w:type="spellStart"/>
      <w:r w:rsidRPr="009041F6">
        <w:rPr>
          <w:rFonts w:ascii="Arial" w:hAnsi="Arial" w:cs="Arial"/>
          <w:sz w:val="24"/>
          <w:szCs w:val="24"/>
        </w:rPr>
        <w:t>šaklės</w:t>
      </w:r>
      <w:proofErr w:type="spellEnd"/>
      <w:r w:rsidRPr="009041F6">
        <w:rPr>
          <w:rFonts w:ascii="Arial" w:hAnsi="Arial" w:cs="Arial"/>
          <w:sz w:val="24"/>
          <w:szCs w:val="24"/>
        </w:rPr>
        <w:t xml:space="preserve">, suktukai, karabinai ar lygiaverčiai elementai, paliekamas povandeninis tvirtinimo elementas neturi kelti pavojaus laivybai, žmonėms ar kitai veiklai vandens telkinyje. </w:t>
      </w:r>
    </w:p>
    <w:p w14:paraId="1A325367" w14:textId="77777777" w:rsidR="009041F6" w:rsidRPr="009041F6" w:rsidRDefault="00F806D9" w:rsidP="009041F6">
      <w:pPr>
        <w:pStyle w:val="Sraopastraipa"/>
        <w:numPr>
          <w:ilvl w:val="1"/>
          <w:numId w:val="3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9041F6">
        <w:rPr>
          <w:rFonts w:ascii="Arial" w:hAnsi="Arial" w:cs="Arial"/>
          <w:sz w:val="24"/>
          <w:szCs w:val="24"/>
        </w:rPr>
        <w:lastRenderedPageBreak/>
        <w:t xml:space="preserve">Pavasarį </w:t>
      </w:r>
      <w:proofErr w:type="spellStart"/>
      <w:r w:rsidRPr="009041F6">
        <w:rPr>
          <w:rFonts w:ascii="Arial" w:hAnsi="Arial" w:cs="Arial"/>
          <w:sz w:val="24"/>
          <w:szCs w:val="24"/>
        </w:rPr>
        <w:t>bują</w:t>
      </w:r>
      <w:proofErr w:type="spellEnd"/>
      <w:r w:rsidRPr="009041F6">
        <w:rPr>
          <w:rFonts w:ascii="Arial" w:hAnsi="Arial" w:cs="Arial"/>
          <w:sz w:val="24"/>
          <w:szCs w:val="24"/>
        </w:rPr>
        <w:t xml:space="preserve"> turi būti galima pakartotinai sumontuoti toje pačioje vietoje naudojant tą pačią </w:t>
      </w:r>
      <w:proofErr w:type="spellStart"/>
      <w:r w:rsidRPr="009041F6">
        <w:rPr>
          <w:rFonts w:ascii="Arial" w:hAnsi="Arial" w:cs="Arial"/>
          <w:sz w:val="24"/>
          <w:szCs w:val="24"/>
        </w:rPr>
        <w:t>inkaravimo</w:t>
      </w:r>
      <w:proofErr w:type="spellEnd"/>
      <w:r w:rsidRPr="009041F6">
        <w:rPr>
          <w:rFonts w:ascii="Arial" w:hAnsi="Arial" w:cs="Arial"/>
          <w:sz w:val="24"/>
          <w:szCs w:val="24"/>
        </w:rPr>
        <w:t xml:space="preserve"> sistemą.</w:t>
      </w:r>
    </w:p>
    <w:p w14:paraId="517671D4" w14:textId="77777777" w:rsidR="009041F6" w:rsidRPr="009041F6" w:rsidRDefault="009041F6" w:rsidP="009041F6">
      <w:pPr>
        <w:pStyle w:val="Sraopastraipa"/>
        <w:numPr>
          <w:ilvl w:val="1"/>
          <w:numId w:val="3"/>
        </w:numPr>
        <w:ind w:left="0" w:firstLine="851"/>
        <w:jc w:val="both"/>
        <w:rPr>
          <w:rFonts w:ascii="Arial" w:hAnsi="Arial" w:cs="Arial"/>
          <w:b/>
          <w:bCs/>
          <w:sz w:val="24"/>
          <w:szCs w:val="24"/>
        </w:rPr>
      </w:pPr>
      <w:r w:rsidRPr="009041F6">
        <w:rPr>
          <w:rFonts w:ascii="Arial" w:hAnsi="Arial" w:cs="Arial"/>
          <w:b/>
          <w:bCs/>
          <w:sz w:val="24"/>
          <w:szCs w:val="24"/>
        </w:rPr>
        <w:t>Prekės t</w:t>
      </w:r>
      <w:r w:rsidR="00F806D9" w:rsidRPr="009041F6">
        <w:rPr>
          <w:rFonts w:ascii="Arial" w:hAnsi="Arial" w:cs="Arial"/>
          <w:b/>
          <w:bCs/>
          <w:sz w:val="24"/>
          <w:szCs w:val="24"/>
        </w:rPr>
        <w:t>iekėjas kartu su pasiūlymu turi pateikti rekomenduojamą sezoninio nuėmimo ir pakartotinio sumontavimo schemą.</w:t>
      </w:r>
    </w:p>
    <w:p w14:paraId="7BE3ADFD" w14:textId="77777777" w:rsidR="009041F6" w:rsidRDefault="00F806D9" w:rsidP="009041F6">
      <w:pPr>
        <w:pStyle w:val="Sraopastraipa"/>
        <w:numPr>
          <w:ilvl w:val="1"/>
          <w:numId w:val="3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9041F6">
        <w:rPr>
          <w:rFonts w:ascii="Arial" w:hAnsi="Arial" w:cs="Arial"/>
          <w:sz w:val="24"/>
          <w:szCs w:val="24"/>
        </w:rPr>
        <w:t>Bujos konstrukcija turi leisti ją iškelti iš vandens rankomis , nenaudojant specializuotos kėlimo technikos. </w:t>
      </w:r>
    </w:p>
    <w:p w14:paraId="43479B2F" w14:textId="77777777" w:rsidR="009041F6" w:rsidRPr="00754C6E" w:rsidRDefault="009041F6" w:rsidP="009041F6">
      <w:pPr>
        <w:pStyle w:val="Sraopastraipa"/>
        <w:ind w:left="851"/>
        <w:jc w:val="both"/>
        <w:rPr>
          <w:rFonts w:ascii="Arial" w:hAnsi="Arial" w:cs="Arial"/>
          <w:sz w:val="24"/>
          <w:szCs w:val="24"/>
        </w:rPr>
      </w:pPr>
    </w:p>
    <w:p w14:paraId="53EA10AF" w14:textId="77777777" w:rsidR="009041F6" w:rsidRPr="00754C6E" w:rsidRDefault="009041F6" w:rsidP="009041F6">
      <w:pPr>
        <w:pStyle w:val="Sraopastraipa"/>
        <w:numPr>
          <w:ilvl w:val="0"/>
          <w:numId w:val="3"/>
        </w:numPr>
        <w:jc w:val="center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b/>
          <w:bCs/>
          <w:sz w:val="24"/>
          <w:szCs w:val="24"/>
        </w:rPr>
        <w:t>KONSTRUKCIJOS ATSPARUMAS</w:t>
      </w:r>
    </w:p>
    <w:p w14:paraId="564C6C69" w14:textId="77777777" w:rsidR="00754C6E" w:rsidRPr="00754C6E" w:rsidRDefault="00754C6E" w:rsidP="00754C6E">
      <w:pPr>
        <w:pStyle w:val="Sraopastraipa"/>
        <w:ind w:left="360"/>
        <w:jc w:val="both"/>
        <w:rPr>
          <w:rFonts w:ascii="Arial" w:hAnsi="Arial" w:cs="Arial"/>
          <w:sz w:val="24"/>
          <w:szCs w:val="24"/>
        </w:rPr>
      </w:pPr>
    </w:p>
    <w:p w14:paraId="3A2B5B6A" w14:textId="77777777" w:rsidR="009041F6" w:rsidRPr="00754C6E" w:rsidRDefault="00F806D9" w:rsidP="00754C6E">
      <w:pPr>
        <w:pStyle w:val="Sraopastraipa"/>
        <w:numPr>
          <w:ilvl w:val="1"/>
          <w:numId w:val="3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proofErr w:type="spellStart"/>
      <w:r w:rsidRPr="00754C6E">
        <w:rPr>
          <w:rFonts w:ascii="Arial" w:hAnsi="Arial" w:cs="Arial"/>
          <w:sz w:val="24"/>
          <w:szCs w:val="24"/>
        </w:rPr>
        <w:t>Buja</w:t>
      </w:r>
      <w:proofErr w:type="spellEnd"/>
      <w:r w:rsidRPr="00754C6E">
        <w:rPr>
          <w:rFonts w:ascii="Arial" w:hAnsi="Arial" w:cs="Arial"/>
          <w:sz w:val="24"/>
          <w:szCs w:val="24"/>
        </w:rPr>
        <w:t xml:space="preserve"> ir jos įranga turi būti tinkama daugkartiniam sezoniniam naudojimui. </w:t>
      </w:r>
    </w:p>
    <w:p w14:paraId="49B4DDA3" w14:textId="77777777" w:rsidR="009041F6" w:rsidRPr="00754C6E" w:rsidRDefault="00F806D9" w:rsidP="00754C6E">
      <w:pPr>
        <w:pStyle w:val="Sraopastraipa"/>
        <w:numPr>
          <w:ilvl w:val="1"/>
          <w:numId w:val="3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 xml:space="preserve">Konstrukcija turi būti atspari UV spinduliams, lietui, gėlam vandeniui, bangavimui, vėjo apkrovoms, temperatūrų svyravimams, mechaniniam poveikiui, atsirandančiam įprastos eksploatacijos metu. </w:t>
      </w:r>
    </w:p>
    <w:p w14:paraId="745AD8E7" w14:textId="77777777" w:rsidR="009041F6" w:rsidRDefault="00F806D9" w:rsidP="00754C6E">
      <w:pPr>
        <w:pStyle w:val="Sraopastraipa"/>
        <w:numPr>
          <w:ilvl w:val="1"/>
          <w:numId w:val="3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>Metalinių konstrukcijų elementai turi būti pagaminti iš nerūdijančio plieno, karštai cinkuoto plieno arba kitos lygiavertės korozijai atsparios medžiagos</w:t>
      </w:r>
      <w:r w:rsidR="009041F6" w:rsidRPr="00754C6E">
        <w:rPr>
          <w:rFonts w:ascii="Arial" w:hAnsi="Arial" w:cs="Arial"/>
          <w:sz w:val="24"/>
          <w:szCs w:val="24"/>
        </w:rPr>
        <w:t>.</w:t>
      </w:r>
    </w:p>
    <w:p w14:paraId="242FA253" w14:textId="77777777" w:rsidR="00754C6E" w:rsidRPr="00754C6E" w:rsidRDefault="00754C6E" w:rsidP="00754C6E">
      <w:pPr>
        <w:pStyle w:val="Sraopastraipa"/>
        <w:ind w:left="851"/>
        <w:rPr>
          <w:rFonts w:ascii="Arial" w:hAnsi="Arial" w:cs="Arial"/>
          <w:sz w:val="24"/>
          <w:szCs w:val="24"/>
        </w:rPr>
      </w:pPr>
    </w:p>
    <w:p w14:paraId="6CA7FE2F" w14:textId="77777777" w:rsidR="009041F6" w:rsidRPr="00754C6E" w:rsidRDefault="009041F6" w:rsidP="00754C6E">
      <w:pPr>
        <w:pStyle w:val="Sraopastraipa"/>
        <w:numPr>
          <w:ilvl w:val="0"/>
          <w:numId w:val="3"/>
        </w:numPr>
        <w:jc w:val="center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b/>
          <w:bCs/>
          <w:sz w:val="24"/>
          <w:szCs w:val="24"/>
        </w:rPr>
        <w:t>DOKUMENTACIJA</w:t>
      </w:r>
    </w:p>
    <w:p w14:paraId="24612E28" w14:textId="77777777" w:rsidR="00754C6E" w:rsidRPr="00754C6E" w:rsidRDefault="00754C6E" w:rsidP="00754C6E">
      <w:pPr>
        <w:pStyle w:val="Sraopastraipa"/>
        <w:ind w:left="360"/>
        <w:rPr>
          <w:rFonts w:ascii="Arial" w:hAnsi="Arial" w:cs="Arial"/>
          <w:sz w:val="24"/>
          <w:szCs w:val="24"/>
        </w:rPr>
      </w:pPr>
    </w:p>
    <w:p w14:paraId="412B500F" w14:textId="77777777" w:rsidR="009041F6" w:rsidRDefault="00F806D9" w:rsidP="00754C6E">
      <w:pPr>
        <w:pStyle w:val="Sraopastraipa"/>
        <w:numPr>
          <w:ilvl w:val="1"/>
          <w:numId w:val="3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 xml:space="preserve">Kartu su prekėmis tiekėjas turi pateikti bujos techninį aprašymą, pagrindinius matmenis, naudojamų medžiagų aprašymą, švartavimo / </w:t>
      </w:r>
      <w:proofErr w:type="spellStart"/>
      <w:r w:rsidRPr="00754C6E">
        <w:rPr>
          <w:rFonts w:ascii="Arial" w:hAnsi="Arial" w:cs="Arial"/>
          <w:sz w:val="24"/>
          <w:szCs w:val="24"/>
        </w:rPr>
        <w:t>inkaravimo</w:t>
      </w:r>
      <w:proofErr w:type="spellEnd"/>
      <w:r w:rsidRPr="00754C6E">
        <w:rPr>
          <w:rFonts w:ascii="Arial" w:hAnsi="Arial" w:cs="Arial"/>
          <w:sz w:val="24"/>
          <w:szCs w:val="24"/>
        </w:rPr>
        <w:t xml:space="preserve"> sistemos schemą, naudojimo ir priežiūros instrukciją, gamintojo garantiją, bujos stabilumo ir jai siūlomos </w:t>
      </w:r>
      <w:proofErr w:type="spellStart"/>
      <w:r w:rsidRPr="00754C6E">
        <w:rPr>
          <w:rFonts w:ascii="Arial" w:hAnsi="Arial" w:cs="Arial"/>
          <w:sz w:val="24"/>
          <w:szCs w:val="24"/>
        </w:rPr>
        <w:t>inkaravimo</w:t>
      </w:r>
      <w:proofErr w:type="spellEnd"/>
      <w:r w:rsidRPr="00754C6E">
        <w:rPr>
          <w:rFonts w:ascii="Arial" w:hAnsi="Arial" w:cs="Arial"/>
          <w:sz w:val="24"/>
          <w:szCs w:val="24"/>
        </w:rPr>
        <w:t xml:space="preserve"> sistemos tinkamumo patvirtinimą.</w:t>
      </w:r>
    </w:p>
    <w:p w14:paraId="46519FC6" w14:textId="77777777" w:rsidR="00754C6E" w:rsidRPr="00754C6E" w:rsidRDefault="00754C6E" w:rsidP="00754C6E">
      <w:pPr>
        <w:pStyle w:val="Sraopastraipa"/>
        <w:ind w:left="851"/>
        <w:jc w:val="both"/>
        <w:rPr>
          <w:rFonts w:ascii="Arial" w:hAnsi="Arial" w:cs="Arial"/>
          <w:sz w:val="24"/>
          <w:szCs w:val="24"/>
        </w:rPr>
      </w:pPr>
    </w:p>
    <w:p w14:paraId="0E1FBB10" w14:textId="77777777" w:rsidR="009041F6" w:rsidRPr="00754C6E" w:rsidRDefault="009041F6" w:rsidP="00754C6E">
      <w:pPr>
        <w:pStyle w:val="Sraopastraipa"/>
        <w:numPr>
          <w:ilvl w:val="0"/>
          <w:numId w:val="3"/>
        </w:numPr>
        <w:jc w:val="center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b/>
          <w:bCs/>
          <w:sz w:val="24"/>
          <w:szCs w:val="24"/>
        </w:rPr>
        <w:t>ATITIKTIS</w:t>
      </w:r>
    </w:p>
    <w:p w14:paraId="62916236" w14:textId="77777777" w:rsidR="00754C6E" w:rsidRPr="00754C6E" w:rsidRDefault="00754C6E" w:rsidP="00754C6E">
      <w:pPr>
        <w:pStyle w:val="Sraopastraipa"/>
        <w:ind w:left="360"/>
        <w:rPr>
          <w:rFonts w:ascii="Arial" w:hAnsi="Arial" w:cs="Arial"/>
          <w:sz w:val="24"/>
          <w:szCs w:val="24"/>
        </w:rPr>
      </w:pPr>
    </w:p>
    <w:p w14:paraId="2F38965C" w14:textId="77777777" w:rsidR="009041F6" w:rsidRPr="00754C6E" w:rsidRDefault="00F806D9" w:rsidP="00754C6E">
      <w:pPr>
        <w:pStyle w:val="Sraopastraipa"/>
        <w:numPr>
          <w:ilvl w:val="1"/>
          <w:numId w:val="3"/>
        </w:numPr>
        <w:tabs>
          <w:tab w:val="left" w:pos="1418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>Siūloma įranga ir ženklinimo sprendiniai turi neprieštarauti:</w:t>
      </w:r>
    </w:p>
    <w:p w14:paraId="44FAE6E5" w14:textId="77777777" w:rsidR="009041F6" w:rsidRPr="00754C6E" w:rsidRDefault="00F806D9" w:rsidP="00754C6E">
      <w:pPr>
        <w:pStyle w:val="Sraopastraipa"/>
        <w:numPr>
          <w:ilvl w:val="2"/>
          <w:numId w:val="3"/>
        </w:numPr>
        <w:tabs>
          <w:tab w:val="left" w:pos="1418"/>
          <w:tab w:val="left" w:pos="1701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>Lietuvos Respublikos vidaus vandenų laivybos taisyklėms;</w:t>
      </w:r>
    </w:p>
    <w:p w14:paraId="65B7FC7F" w14:textId="77777777" w:rsidR="009041F6" w:rsidRPr="00754C6E" w:rsidRDefault="00F806D9" w:rsidP="00754C6E">
      <w:pPr>
        <w:pStyle w:val="Sraopastraipa"/>
        <w:numPr>
          <w:ilvl w:val="2"/>
          <w:numId w:val="3"/>
        </w:numPr>
        <w:tabs>
          <w:tab w:val="left" w:pos="1418"/>
          <w:tab w:val="left" w:pos="1701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>Lietuvos Respublikos vidaus vandenų kelių eksploatavimo reikalavimams, kai jie taikomi konkrečiai įrengimo vietai;</w:t>
      </w:r>
    </w:p>
    <w:p w14:paraId="5EC07E40" w14:textId="77777777" w:rsidR="009041F6" w:rsidRPr="00754C6E" w:rsidRDefault="00F806D9" w:rsidP="00754C6E">
      <w:pPr>
        <w:pStyle w:val="Sraopastraipa"/>
        <w:numPr>
          <w:ilvl w:val="2"/>
          <w:numId w:val="3"/>
        </w:numPr>
        <w:tabs>
          <w:tab w:val="left" w:pos="1418"/>
          <w:tab w:val="left" w:pos="1701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>CEVNI principams;</w:t>
      </w:r>
    </w:p>
    <w:p w14:paraId="3E0428FF" w14:textId="77777777" w:rsidR="009041F6" w:rsidRPr="00754C6E" w:rsidRDefault="00F806D9" w:rsidP="00754C6E">
      <w:pPr>
        <w:pStyle w:val="Sraopastraipa"/>
        <w:numPr>
          <w:ilvl w:val="2"/>
          <w:numId w:val="3"/>
        </w:numPr>
        <w:tabs>
          <w:tab w:val="left" w:pos="1418"/>
          <w:tab w:val="left" w:pos="1701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>UNECE SIGNI rekomendacijoms dėl vidaus vandenų navigacinių ženklų ir draudžiamų arba ribojamų zonų ženklinimo;</w:t>
      </w:r>
    </w:p>
    <w:p w14:paraId="2E3115AD" w14:textId="77777777" w:rsidR="009041F6" w:rsidRDefault="00F806D9" w:rsidP="00754C6E">
      <w:pPr>
        <w:pStyle w:val="Sraopastraipa"/>
        <w:numPr>
          <w:ilvl w:val="2"/>
          <w:numId w:val="3"/>
        </w:numPr>
        <w:tabs>
          <w:tab w:val="left" w:pos="1418"/>
          <w:tab w:val="left" w:pos="1701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>kitų konkrečiai įrengimo vietai taikomų teisės aktų ir suderinimų reikalavimams.</w:t>
      </w:r>
    </w:p>
    <w:p w14:paraId="32ED0A7D" w14:textId="77777777" w:rsidR="00754C6E" w:rsidRPr="00754C6E" w:rsidRDefault="00754C6E" w:rsidP="00754C6E">
      <w:pPr>
        <w:pStyle w:val="Sraopastraipa"/>
        <w:tabs>
          <w:tab w:val="left" w:pos="1418"/>
          <w:tab w:val="left" w:pos="1701"/>
        </w:tabs>
        <w:ind w:left="851"/>
        <w:jc w:val="center"/>
        <w:rPr>
          <w:rFonts w:ascii="Arial" w:hAnsi="Arial" w:cs="Arial"/>
          <w:sz w:val="24"/>
          <w:szCs w:val="24"/>
        </w:rPr>
      </w:pPr>
    </w:p>
    <w:p w14:paraId="6FA7E586" w14:textId="77777777" w:rsidR="009041F6" w:rsidRPr="00754C6E" w:rsidRDefault="009041F6" w:rsidP="00754C6E">
      <w:pPr>
        <w:pStyle w:val="Sraopastraipa"/>
        <w:numPr>
          <w:ilvl w:val="0"/>
          <w:numId w:val="3"/>
        </w:numPr>
        <w:jc w:val="center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b/>
          <w:bCs/>
          <w:sz w:val="24"/>
          <w:szCs w:val="24"/>
        </w:rPr>
        <w:t>BUJŲ ĮRENGIMAS</w:t>
      </w:r>
    </w:p>
    <w:p w14:paraId="14583006" w14:textId="77777777" w:rsidR="00754C6E" w:rsidRPr="00754C6E" w:rsidRDefault="00754C6E" w:rsidP="00754C6E">
      <w:pPr>
        <w:pStyle w:val="Sraopastraipa"/>
        <w:ind w:left="360"/>
        <w:rPr>
          <w:rFonts w:ascii="Arial" w:hAnsi="Arial" w:cs="Arial"/>
          <w:sz w:val="24"/>
          <w:szCs w:val="24"/>
        </w:rPr>
      </w:pPr>
    </w:p>
    <w:p w14:paraId="716463ED" w14:textId="77777777" w:rsidR="009041F6" w:rsidRPr="00754C6E" w:rsidRDefault="00F806D9" w:rsidP="00754C6E">
      <w:pPr>
        <w:pStyle w:val="Sraopastraipa"/>
        <w:numPr>
          <w:ilvl w:val="1"/>
          <w:numId w:val="3"/>
        </w:numPr>
        <w:tabs>
          <w:tab w:val="left" w:pos="156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>Bujos turi būti transportuotos ir įrengtos</w:t>
      </w:r>
      <w:r w:rsidR="009041F6" w:rsidRPr="00754C6E">
        <w:rPr>
          <w:rFonts w:ascii="Arial" w:hAnsi="Arial" w:cs="Arial"/>
          <w:sz w:val="24"/>
          <w:szCs w:val="24"/>
        </w:rPr>
        <w:t xml:space="preserve"> Prekės tiekėjo</w:t>
      </w:r>
      <w:r w:rsidRPr="00754C6E">
        <w:rPr>
          <w:rFonts w:ascii="Arial" w:hAnsi="Arial" w:cs="Arial"/>
          <w:sz w:val="24"/>
          <w:szCs w:val="24"/>
        </w:rPr>
        <w:t xml:space="preserve"> </w:t>
      </w:r>
    </w:p>
    <w:p w14:paraId="7E9A3829" w14:textId="77777777" w:rsidR="009041F6" w:rsidRPr="00754C6E" w:rsidRDefault="00F806D9" w:rsidP="00754C6E">
      <w:pPr>
        <w:pStyle w:val="Sraopastraipa"/>
        <w:numPr>
          <w:ilvl w:val="1"/>
          <w:numId w:val="3"/>
        </w:numPr>
        <w:tabs>
          <w:tab w:val="left" w:pos="156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 xml:space="preserve">Bujos turi būti įrengtos konkrečiose Pirkėjo nurodytose Platelių ežero vietose. </w:t>
      </w:r>
    </w:p>
    <w:p w14:paraId="58C37C40" w14:textId="77777777" w:rsidR="009041F6" w:rsidRPr="00754C6E" w:rsidRDefault="00F806D9" w:rsidP="00754C6E">
      <w:pPr>
        <w:pStyle w:val="Sraopastraipa"/>
        <w:numPr>
          <w:ilvl w:val="1"/>
          <w:numId w:val="3"/>
        </w:numPr>
        <w:tabs>
          <w:tab w:val="left" w:pos="156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 xml:space="preserve">Pirkėjas pateikia konkrečią </w:t>
      </w:r>
      <w:proofErr w:type="spellStart"/>
      <w:r w:rsidRPr="00754C6E">
        <w:rPr>
          <w:rFonts w:ascii="Arial" w:hAnsi="Arial" w:cs="Arial"/>
          <w:sz w:val="24"/>
          <w:szCs w:val="24"/>
        </w:rPr>
        <w:t>bujų</w:t>
      </w:r>
      <w:proofErr w:type="spellEnd"/>
      <w:r w:rsidRPr="00754C6E">
        <w:rPr>
          <w:rFonts w:ascii="Arial" w:hAnsi="Arial" w:cs="Arial"/>
          <w:sz w:val="24"/>
          <w:szCs w:val="24"/>
        </w:rPr>
        <w:t xml:space="preserve"> išdėstymo schemą su konkrečiomis kiekvienos bujos LKS 94 koordinatėmis </w:t>
      </w:r>
    </w:p>
    <w:p w14:paraId="7FBACD57" w14:textId="77777777" w:rsidR="009041F6" w:rsidRPr="00754C6E" w:rsidRDefault="00F806D9" w:rsidP="00754C6E">
      <w:pPr>
        <w:pStyle w:val="Sraopastraipa"/>
        <w:numPr>
          <w:ilvl w:val="1"/>
          <w:numId w:val="3"/>
        </w:numPr>
        <w:tabs>
          <w:tab w:val="left" w:pos="156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 xml:space="preserve">Prieš </w:t>
      </w:r>
      <w:proofErr w:type="spellStart"/>
      <w:r w:rsidRPr="00754C6E">
        <w:rPr>
          <w:rFonts w:ascii="Arial" w:hAnsi="Arial" w:cs="Arial"/>
          <w:sz w:val="24"/>
          <w:szCs w:val="24"/>
        </w:rPr>
        <w:t>bujų</w:t>
      </w:r>
      <w:proofErr w:type="spellEnd"/>
      <w:r w:rsidRPr="00754C6E">
        <w:rPr>
          <w:rFonts w:ascii="Arial" w:hAnsi="Arial" w:cs="Arial"/>
          <w:sz w:val="24"/>
          <w:szCs w:val="24"/>
        </w:rPr>
        <w:t xml:space="preserve"> įrengimą galutinė ženklinimo schema turi būti suderinta su Pirkėju. </w:t>
      </w:r>
    </w:p>
    <w:p w14:paraId="77F80590" w14:textId="77777777" w:rsidR="009041F6" w:rsidRPr="00754C6E" w:rsidRDefault="00F806D9" w:rsidP="00754C6E">
      <w:pPr>
        <w:pStyle w:val="Sraopastraipa"/>
        <w:numPr>
          <w:ilvl w:val="1"/>
          <w:numId w:val="3"/>
        </w:numPr>
        <w:tabs>
          <w:tab w:val="left" w:pos="156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proofErr w:type="spellStart"/>
      <w:r w:rsidRPr="00754C6E">
        <w:rPr>
          <w:rFonts w:ascii="Arial" w:hAnsi="Arial" w:cs="Arial"/>
          <w:sz w:val="24"/>
          <w:szCs w:val="24"/>
        </w:rPr>
        <w:t>Bujų</w:t>
      </w:r>
      <w:proofErr w:type="spellEnd"/>
      <w:r w:rsidRPr="00754C6E">
        <w:rPr>
          <w:rFonts w:ascii="Arial" w:hAnsi="Arial" w:cs="Arial"/>
          <w:sz w:val="24"/>
          <w:szCs w:val="24"/>
        </w:rPr>
        <w:t xml:space="preserve"> įleidimo metas turi būti suderintas su </w:t>
      </w:r>
      <w:r w:rsidR="009041F6" w:rsidRPr="00754C6E">
        <w:rPr>
          <w:rFonts w:ascii="Arial" w:hAnsi="Arial" w:cs="Arial"/>
          <w:sz w:val="24"/>
          <w:szCs w:val="24"/>
        </w:rPr>
        <w:t>P</w:t>
      </w:r>
      <w:r w:rsidRPr="00754C6E">
        <w:rPr>
          <w:rFonts w:ascii="Arial" w:hAnsi="Arial" w:cs="Arial"/>
          <w:sz w:val="24"/>
          <w:szCs w:val="24"/>
        </w:rPr>
        <w:t xml:space="preserve">irkėju. </w:t>
      </w:r>
    </w:p>
    <w:p w14:paraId="5DB59340" w14:textId="77777777" w:rsidR="00754C6E" w:rsidRDefault="00F806D9" w:rsidP="00754C6E">
      <w:pPr>
        <w:pStyle w:val="Sraopastraipa"/>
        <w:numPr>
          <w:ilvl w:val="1"/>
          <w:numId w:val="3"/>
        </w:numPr>
        <w:tabs>
          <w:tab w:val="left" w:pos="1560"/>
        </w:tabs>
        <w:ind w:left="0" w:firstLine="851"/>
        <w:jc w:val="both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sz w:val="24"/>
          <w:szCs w:val="24"/>
        </w:rPr>
        <w:t xml:space="preserve">Pirkėjo atstovas gali dalyvauti įleidžiant </w:t>
      </w:r>
      <w:proofErr w:type="spellStart"/>
      <w:r w:rsidRPr="00754C6E">
        <w:rPr>
          <w:rFonts w:ascii="Arial" w:hAnsi="Arial" w:cs="Arial"/>
          <w:sz w:val="24"/>
          <w:szCs w:val="24"/>
        </w:rPr>
        <w:t>bujas</w:t>
      </w:r>
      <w:proofErr w:type="spellEnd"/>
      <w:r w:rsidRPr="00754C6E">
        <w:rPr>
          <w:rFonts w:ascii="Arial" w:hAnsi="Arial" w:cs="Arial"/>
          <w:sz w:val="24"/>
          <w:szCs w:val="24"/>
        </w:rPr>
        <w:t xml:space="preserve">. Jam turi būti paaiškinta ir pardemonstruota kaip išmontuoti ir sumontuoti </w:t>
      </w:r>
      <w:proofErr w:type="spellStart"/>
      <w:r w:rsidRPr="00754C6E">
        <w:rPr>
          <w:rFonts w:ascii="Arial" w:hAnsi="Arial" w:cs="Arial"/>
          <w:sz w:val="24"/>
          <w:szCs w:val="24"/>
        </w:rPr>
        <w:t>bujas</w:t>
      </w:r>
      <w:proofErr w:type="spellEnd"/>
      <w:r w:rsidRPr="00754C6E">
        <w:rPr>
          <w:rFonts w:ascii="Arial" w:hAnsi="Arial" w:cs="Arial"/>
          <w:sz w:val="24"/>
          <w:szCs w:val="24"/>
        </w:rPr>
        <w:t>.</w:t>
      </w:r>
    </w:p>
    <w:p w14:paraId="05BCE294" w14:textId="77777777" w:rsidR="003E0ABA" w:rsidRDefault="003E0ABA" w:rsidP="003E0ABA">
      <w:pPr>
        <w:pStyle w:val="Sraopastraipa"/>
        <w:tabs>
          <w:tab w:val="left" w:pos="1560"/>
        </w:tabs>
        <w:ind w:left="851"/>
        <w:jc w:val="both"/>
        <w:rPr>
          <w:rFonts w:ascii="Arial" w:hAnsi="Arial" w:cs="Arial"/>
          <w:sz w:val="24"/>
          <w:szCs w:val="24"/>
        </w:rPr>
      </w:pPr>
    </w:p>
    <w:p w14:paraId="6477F98B" w14:textId="77777777" w:rsidR="00057558" w:rsidRDefault="00057558" w:rsidP="003E0ABA">
      <w:pPr>
        <w:pStyle w:val="Sraopastraipa"/>
        <w:tabs>
          <w:tab w:val="left" w:pos="1560"/>
        </w:tabs>
        <w:ind w:left="851"/>
        <w:jc w:val="both"/>
        <w:rPr>
          <w:rFonts w:ascii="Arial" w:hAnsi="Arial" w:cs="Arial"/>
          <w:sz w:val="24"/>
          <w:szCs w:val="24"/>
        </w:rPr>
      </w:pPr>
    </w:p>
    <w:p w14:paraId="32B2C618" w14:textId="77777777" w:rsidR="00057558" w:rsidRPr="00754C6E" w:rsidRDefault="00057558" w:rsidP="003E0ABA">
      <w:pPr>
        <w:pStyle w:val="Sraopastraipa"/>
        <w:tabs>
          <w:tab w:val="left" w:pos="1560"/>
        </w:tabs>
        <w:ind w:left="851"/>
        <w:jc w:val="both"/>
        <w:rPr>
          <w:rFonts w:ascii="Arial" w:hAnsi="Arial" w:cs="Arial"/>
          <w:sz w:val="24"/>
          <w:szCs w:val="24"/>
        </w:rPr>
      </w:pPr>
    </w:p>
    <w:p w14:paraId="3C4EA605" w14:textId="4377AD62" w:rsidR="00057558" w:rsidRDefault="0061555A" w:rsidP="00057558">
      <w:pPr>
        <w:pStyle w:val="Sraopastraipa"/>
        <w:numPr>
          <w:ilvl w:val="0"/>
          <w:numId w:val="3"/>
        </w:numPr>
        <w:jc w:val="center"/>
        <w:rPr>
          <w:rFonts w:ascii="Arial" w:hAnsi="Arial" w:cs="Arial"/>
          <w:b/>
          <w:bCs/>
          <w:sz w:val="24"/>
          <w:szCs w:val="24"/>
        </w:rPr>
      </w:pPr>
      <w:r w:rsidRPr="0061555A">
        <w:rPr>
          <w:rFonts w:ascii="Arial" w:hAnsi="Arial" w:cs="Arial"/>
          <w:b/>
          <w:bCs/>
          <w:sz w:val="24"/>
          <w:szCs w:val="24"/>
        </w:rPr>
        <w:lastRenderedPageBreak/>
        <w:t>PREKIŲ PATEIKIMAS</w:t>
      </w:r>
    </w:p>
    <w:p w14:paraId="6F137284" w14:textId="77777777" w:rsidR="00057558" w:rsidRPr="00923A2C" w:rsidRDefault="00057558" w:rsidP="00057558">
      <w:pPr>
        <w:pStyle w:val="Sraopastraipa"/>
        <w:ind w:left="360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17816D93" w14:textId="71AFCA92" w:rsidR="0061555A" w:rsidRPr="00923A2C" w:rsidRDefault="00D95F11" w:rsidP="00057558">
      <w:pPr>
        <w:pStyle w:val="Sraopastraipa"/>
        <w:ind w:left="0" w:firstLine="851"/>
        <w:rPr>
          <w:rFonts w:ascii="Arial" w:hAnsi="Arial" w:cs="Arial"/>
          <w:b/>
          <w:bCs/>
          <w:color w:val="0070C0"/>
          <w:sz w:val="24"/>
          <w:szCs w:val="24"/>
        </w:rPr>
      </w:pPr>
      <w:r w:rsidRPr="00923A2C">
        <w:rPr>
          <w:rFonts w:ascii="Arial" w:hAnsi="Arial" w:cs="Arial"/>
          <w:b/>
          <w:bCs/>
          <w:color w:val="0070C0"/>
          <w:sz w:val="24"/>
          <w:szCs w:val="24"/>
        </w:rPr>
        <w:t xml:space="preserve">Nepateikus </w:t>
      </w:r>
      <w:r w:rsidR="00057558" w:rsidRPr="00923A2C">
        <w:rPr>
          <w:rFonts w:ascii="Arial" w:hAnsi="Arial" w:cs="Arial"/>
          <w:b/>
          <w:bCs/>
          <w:color w:val="0070C0"/>
          <w:sz w:val="24"/>
          <w:szCs w:val="24"/>
        </w:rPr>
        <w:t>P</w:t>
      </w:r>
      <w:r w:rsidRPr="00923A2C">
        <w:rPr>
          <w:rFonts w:ascii="Arial" w:hAnsi="Arial" w:cs="Arial"/>
          <w:b/>
          <w:bCs/>
          <w:color w:val="0070C0"/>
          <w:sz w:val="24"/>
          <w:szCs w:val="24"/>
        </w:rPr>
        <w:t>rekių iki nurodyto termino</w:t>
      </w:r>
      <w:r w:rsidR="004B2CF2" w:rsidRPr="00923A2C">
        <w:rPr>
          <w:rFonts w:ascii="Arial" w:hAnsi="Arial" w:cs="Arial"/>
          <w:b/>
          <w:bCs/>
          <w:color w:val="0070C0"/>
          <w:sz w:val="24"/>
          <w:szCs w:val="24"/>
        </w:rPr>
        <w:t xml:space="preserve">, vėliau </w:t>
      </w:r>
      <w:r w:rsidR="00057558" w:rsidRPr="00923A2C">
        <w:rPr>
          <w:rFonts w:ascii="Arial" w:hAnsi="Arial" w:cs="Arial"/>
          <w:b/>
          <w:bCs/>
          <w:color w:val="0070C0"/>
          <w:sz w:val="24"/>
          <w:szCs w:val="24"/>
        </w:rPr>
        <w:t>P</w:t>
      </w:r>
      <w:r w:rsidR="004B2CF2" w:rsidRPr="00923A2C">
        <w:rPr>
          <w:rFonts w:ascii="Arial" w:hAnsi="Arial" w:cs="Arial"/>
          <w:b/>
          <w:bCs/>
          <w:color w:val="0070C0"/>
          <w:sz w:val="24"/>
          <w:szCs w:val="24"/>
        </w:rPr>
        <w:t>rekės nebus priimamos ir už jas nebus mokama, kadangi baigiasi projekto finansavimo laikotarpis.</w:t>
      </w:r>
    </w:p>
    <w:p w14:paraId="29A380BD" w14:textId="77777777" w:rsidR="00F55D83" w:rsidRPr="00D95F11" w:rsidRDefault="00F55D83" w:rsidP="0061555A">
      <w:pPr>
        <w:pStyle w:val="Sraopastraipa"/>
        <w:ind w:left="360"/>
        <w:rPr>
          <w:rFonts w:ascii="Arial" w:hAnsi="Arial" w:cs="Arial"/>
          <w:sz w:val="24"/>
          <w:szCs w:val="24"/>
        </w:rPr>
      </w:pPr>
    </w:p>
    <w:p w14:paraId="2E56C13A" w14:textId="231E3878" w:rsidR="00D45597" w:rsidRPr="00D45597" w:rsidRDefault="009041F6" w:rsidP="00D45597">
      <w:pPr>
        <w:pStyle w:val="Sraopastraipa"/>
        <w:numPr>
          <w:ilvl w:val="0"/>
          <w:numId w:val="3"/>
        </w:numPr>
        <w:jc w:val="center"/>
        <w:rPr>
          <w:rFonts w:ascii="Arial" w:hAnsi="Arial" w:cs="Arial"/>
          <w:sz w:val="24"/>
          <w:szCs w:val="24"/>
        </w:rPr>
      </w:pPr>
      <w:r w:rsidRPr="00754C6E">
        <w:rPr>
          <w:rFonts w:ascii="Arial" w:hAnsi="Arial" w:cs="Arial"/>
          <w:b/>
          <w:bCs/>
          <w:sz w:val="24"/>
          <w:szCs w:val="24"/>
        </w:rPr>
        <w:t>GARANTIJA</w:t>
      </w:r>
    </w:p>
    <w:p w14:paraId="5913686A" w14:textId="639D66B9" w:rsidR="00274A94" w:rsidRDefault="00F806D9" w:rsidP="003E0ABA">
      <w:pPr>
        <w:ind w:firstLine="851"/>
        <w:jc w:val="both"/>
      </w:pPr>
      <w:r w:rsidRPr="00754C6E">
        <w:rPr>
          <w:rFonts w:ascii="Arial" w:hAnsi="Arial" w:cs="Arial"/>
        </w:rPr>
        <w:t xml:space="preserve">Navigaciniams ženklams ir komplektuojančioms dalims bei įrengimo darbams  – </w:t>
      </w:r>
      <w:r w:rsidR="00057558">
        <w:rPr>
          <w:rFonts w:ascii="Arial" w:hAnsi="Arial" w:cs="Arial"/>
        </w:rPr>
        <w:t>n</w:t>
      </w:r>
      <w:r w:rsidRPr="00754C6E">
        <w:rPr>
          <w:rFonts w:ascii="Arial" w:hAnsi="Arial" w:cs="Arial"/>
        </w:rPr>
        <w:t xml:space="preserve">e mažiau, kaip </w:t>
      </w:r>
      <w:r w:rsidRPr="00754C6E">
        <w:rPr>
          <w:rFonts w:ascii="Arial" w:hAnsi="Arial" w:cs="Arial"/>
          <w:b/>
          <w:bCs/>
        </w:rPr>
        <w:t>5 metų</w:t>
      </w:r>
      <w:r w:rsidRPr="00754C6E">
        <w:rPr>
          <w:rFonts w:ascii="Arial" w:hAnsi="Arial" w:cs="Arial"/>
        </w:rPr>
        <w:t xml:space="preserve"> garantija.</w:t>
      </w:r>
    </w:p>
    <w:sectPr w:rsidR="00274A94" w:rsidSect="003E0ABA">
      <w:pgSz w:w="11906" w:h="16838"/>
      <w:pgMar w:top="1276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42A2B"/>
    <w:multiLevelType w:val="multilevel"/>
    <w:tmpl w:val="4A1C9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BED1B11"/>
    <w:multiLevelType w:val="multilevel"/>
    <w:tmpl w:val="9870A9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sz w:val="24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sz w:val="24"/>
        <w:szCs w:val="28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  <w:sz w:val="22"/>
      </w:rPr>
    </w:lvl>
  </w:abstractNum>
  <w:abstractNum w:abstractNumId="2" w15:restartNumberingAfterBreak="0">
    <w:nsid w:val="55557340"/>
    <w:multiLevelType w:val="multilevel"/>
    <w:tmpl w:val="806C23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8266476">
    <w:abstractNumId w:val="0"/>
  </w:num>
  <w:num w:numId="2" w16cid:durableId="1083797537">
    <w:abstractNumId w:val="2"/>
  </w:num>
  <w:num w:numId="3" w16cid:durableId="529033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0E"/>
    <w:rsid w:val="00057558"/>
    <w:rsid w:val="0018785A"/>
    <w:rsid w:val="00274A94"/>
    <w:rsid w:val="003A33FD"/>
    <w:rsid w:val="003E0ABA"/>
    <w:rsid w:val="004B2CF2"/>
    <w:rsid w:val="0061555A"/>
    <w:rsid w:val="007271AF"/>
    <w:rsid w:val="00732D77"/>
    <w:rsid w:val="00754C6E"/>
    <w:rsid w:val="00775C6E"/>
    <w:rsid w:val="009041F6"/>
    <w:rsid w:val="00923A2C"/>
    <w:rsid w:val="0098190E"/>
    <w:rsid w:val="00A03020"/>
    <w:rsid w:val="00A72092"/>
    <w:rsid w:val="00AD194E"/>
    <w:rsid w:val="00AE60BE"/>
    <w:rsid w:val="00B83A65"/>
    <w:rsid w:val="00CF5310"/>
    <w:rsid w:val="00D45597"/>
    <w:rsid w:val="00D95F11"/>
    <w:rsid w:val="00F40753"/>
    <w:rsid w:val="00F55D83"/>
    <w:rsid w:val="00F806D9"/>
    <w:rsid w:val="00FC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F37AA"/>
  <w15:chartTrackingRefBased/>
  <w15:docId w15:val="{3ED65D0D-1057-4D57-A9E8-F606F25B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806D9"/>
    <w:pPr>
      <w:suppressAutoHyphens/>
      <w:autoSpaceDN w:val="0"/>
      <w:spacing w:line="276" w:lineRule="auto"/>
    </w:pPr>
    <w:rPr>
      <w:rFonts w:ascii="Aptos" w:eastAsia="Aptos" w:hAnsi="Aptos" w:cs="Times New Roman"/>
      <w:kern w:val="3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8190E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8190E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8190E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8190E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8190E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8190E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8190E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8190E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8190E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81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81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81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8190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8190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8190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8190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8190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8190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8190E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81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8190E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81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8190E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8190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8190E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8190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81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8190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8190E"/>
    <w:rPr>
      <w:b/>
      <w:bCs/>
      <w:smallCaps/>
      <w:color w:val="0F4761" w:themeColor="accent1" w:themeShade="BF"/>
      <w:spacing w:val="5"/>
    </w:rPr>
  </w:style>
  <w:style w:type="character" w:styleId="Grietas">
    <w:name w:val="Strong"/>
    <w:basedOn w:val="Numatytasispastraiposriftas"/>
    <w:uiPriority w:val="22"/>
    <w:qFormat/>
    <w:rsid w:val="00CF53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4852</Words>
  <Characters>2766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 Kajumovaite</dc:creator>
  <cp:lastModifiedBy>Evelina Kajumovaite</cp:lastModifiedBy>
  <cp:revision>17</cp:revision>
  <dcterms:created xsi:type="dcterms:W3CDTF">2026-10-21T07:31:00Z</dcterms:created>
  <dcterms:modified xsi:type="dcterms:W3CDTF">2026-10-27T07:27:00Z</dcterms:modified>
</cp:coreProperties>
</file>