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22279" w14:textId="77777777" w:rsidR="005C6F09" w:rsidRDefault="005C6F09" w:rsidP="005C6F09">
      <w:pPr>
        <w:jc w:val="center"/>
        <w:rPr>
          <w:rFonts w:ascii="Arial" w:hAnsi="Arial" w:cs="Arial"/>
          <w:b/>
          <w:bCs/>
        </w:rPr>
      </w:pPr>
      <w:r w:rsidRPr="00065343">
        <w:rPr>
          <w:rFonts w:ascii="Arial" w:hAnsi="Arial" w:cs="Arial"/>
          <w:b/>
          <w:bCs/>
        </w:rPr>
        <w:t xml:space="preserve">PLŪDRIOSIOS BUJOS </w:t>
      </w:r>
      <w:r w:rsidRPr="007271AF">
        <w:rPr>
          <w:rFonts w:ascii="Arial" w:hAnsi="Arial" w:cs="Arial"/>
          <w:b/>
          <w:bCs/>
        </w:rPr>
        <w:t>ZONAI „INKARUOTIS DRAUDŽIAMA“ ŽYMĖTI</w:t>
      </w:r>
      <w:r w:rsidRPr="00065343">
        <w:rPr>
          <w:rFonts w:ascii="Arial" w:hAnsi="Arial" w:cs="Arial"/>
          <w:b/>
          <w:bCs/>
        </w:rPr>
        <w:t xml:space="preserve"> </w:t>
      </w:r>
    </w:p>
    <w:p w14:paraId="065A28A5" w14:textId="77777777" w:rsidR="005C6F09" w:rsidRDefault="005C6F09" w:rsidP="005C6F09">
      <w:pPr>
        <w:widowControl w:val="0"/>
        <w:pBdr>
          <w:top w:val="nil"/>
          <w:left w:val="nil"/>
          <w:bottom w:val="nil"/>
          <w:right w:val="nil"/>
          <w:between w:val="nil"/>
        </w:pBdr>
        <w:tabs>
          <w:tab w:val="left" w:pos="567"/>
          <w:tab w:val="left" w:pos="851"/>
        </w:tabs>
        <w:jc w:val="center"/>
        <w:rPr>
          <w:rFonts w:ascii="Arial" w:hAnsi="Arial" w:cs="Arial"/>
          <w:b/>
          <w:bCs/>
          <w:caps/>
          <w:szCs w:val="24"/>
        </w:rPr>
      </w:pPr>
    </w:p>
    <w:p w14:paraId="78D09793" w14:textId="5F241583" w:rsidR="004D2E42" w:rsidRPr="00350CE5" w:rsidRDefault="00031D4C" w:rsidP="005C6F09">
      <w:pPr>
        <w:widowControl w:val="0"/>
        <w:pBdr>
          <w:top w:val="nil"/>
          <w:left w:val="nil"/>
          <w:bottom w:val="nil"/>
          <w:right w:val="nil"/>
          <w:between w:val="nil"/>
        </w:pBdr>
        <w:tabs>
          <w:tab w:val="left" w:pos="567"/>
          <w:tab w:val="left" w:pos="851"/>
        </w:tabs>
        <w:jc w:val="center"/>
        <w:rPr>
          <w:rFonts w:ascii="Arial" w:hAnsi="Arial" w:cs="Arial"/>
          <w:b/>
          <w:bCs/>
          <w:caps/>
          <w:szCs w:val="24"/>
        </w:rPr>
      </w:pPr>
      <w:r w:rsidRPr="00350CE5">
        <w:rPr>
          <w:rFonts w:ascii="Arial" w:hAnsi="Arial" w:cs="Arial"/>
          <w:b/>
          <w:bCs/>
          <w:caps/>
          <w:szCs w:val="24"/>
        </w:rPr>
        <w:t xml:space="preserve">pirkimo </w:t>
      </w:r>
      <w:r w:rsidR="00B77B3F" w:rsidRPr="00350CE5">
        <w:rPr>
          <w:rFonts w:ascii="Arial" w:hAnsi="Arial" w:cs="Arial"/>
          <w:b/>
          <w:bCs/>
          <w:caps/>
          <w:szCs w:val="24"/>
        </w:rPr>
        <w:t xml:space="preserve">- </w:t>
      </w:r>
      <w:r w:rsidRPr="00350CE5">
        <w:rPr>
          <w:rFonts w:ascii="Arial" w:hAnsi="Arial" w:cs="Arial"/>
          <w:b/>
          <w:bCs/>
          <w:caps/>
          <w:szCs w:val="24"/>
        </w:rPr>
        <w:t>pardavimo</w:t>
      </w:r>
    </w:p>
    <w:p w14:paraId="24BB94C2" w14:textId="78566AC2" w:rsidR="00B767F3" w:rsidRDefault="004D2E42" w:rsidP="005C6F09">
      <w:pPr>
        <w:widowControl w:val="0"/>
        <w:pBdr>
          <w:top w:val="nil"/>
          <w:left w:val="nil"/>
          <w:bottom w:val="nil"/>
          <w:right w:val="nil"/>
          <w:between w:val="nil"/>
        </w:pBdr>
        <w:tabs>
          <w:tab w:val="left" w:pos="567"/>
          <w:tab w:val="left" w:pos="851"/>
        </w:tabs>
        <w:jc w:val="center"/>
        <w:rPr>
          <w:rFonts w:ascii="Arial" w:hAnsi="Arial" w:cs="Arial"/>
          <w:b/>
          <w:caps/>
          <w:szCs w:val="24"/>
        </w:rPr>
      </w:pPr>
      <w:r w:rsidRPr="00350CE5">
        <w:rPr>
          <w:rFonts w:ascii="Arial" w:hAnsi="Arial" w:cs="Arial"/>
          <w:b/>
          <w:caps/>
          <w:szCs w:val="24"/>
        </w:rPr>
        <w:t xml:space="preserve">sutarties </w:t>
      </w:r>
      <w:r w:rsidRPr="00350CE5">
        <w:rPr>
          <w:rFonts w:ascii="Arial" w:hAnsi="Arial" w:cs="Arial"/>
          <w:b/>
          <w:bCs/>
          <w:caps/>
          <w:szCs w:val="24"/>
        </w:rPr>
        <w:t>Specialiosios</w:t>
      </w:r>
      <w:r w:rsidRPr="00350CE5">
        <w:rPr>
          <w:rFonts w:ascii="Arial" w:hAnsi="Arial" w:cs="Arial"/>
          <w:b/>
          <w:caps/>
          <w:szCs w:val="24"/>
        </w:rPr>
        <w:t xml:space="preserve"> sąlygos</w:t>
      </w:r>
    </w:p>
    <w:p w14:paraId="6C79816B" w14:textId="77777777" w:rsidR="005C6F09" w:rsidRPr="00344E8F" w:rsidRDefault="005C6F09" w:rsidP="005C6F09">
      <w:pPr>
        <w:widowControl w:val="0"/>
        <w:pBdr>
          <w:top w:val="nil"/>
          <w:left w:val="nil"/>
          <w:bottom w:val="nil"/>
          <w:right w:val="nil"/>
          <w:between w:val="nil"/>
        </w:pBdr>
        <w:tabs>
          <w:tab w:val="left" w:pos="567"/>
          <w:tab w:val="left" w:pos="851"/>
        </w:tabs>
        <w:jc w:val="center"/>
        <w:rPr>
          <w:rFonts w:ascii="Arial" w:hAnsi="Arial" w:cs="Arial"/>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2"/>
        <w:gridCol w:w="2174"/>
        <w:gridCol w:w="1044"/>
        <w:gridCol w:w="3870"/>
      </w:tblGrid>
      <w:tr w:rsidR="00B767F3" w:rsidRPr="00350CE5" w14:paraId="6C5DC4DA" w14:textId="77777777" w:rsidTr="00105FAC">
        <w:tc>
          <w:tcPr>
            <w:tcW w:w="9918" w:type="dxa"/>
            <w:gridSpan w:val="5"/>
          </w:tcPr>
          <w:p w14:paraId="4B468B60" w14:textId="77777777" w:rsidR="00B767F3" w:rsidRPr="00350CE5" w:rsidRDefault="00DD7479" w:rsidP="00105FAC">
            <w:pPr>
              <w:jc w:val="center"/>
              <w:rPr>
                <w:rFonts w:ascii="Arial" w:hAnsi="Arial" w:cs="Arial"/>
                <w:b/>
                <w:bCs/>
                <w:kern w:val="2"/>
                <w:szCs w:val="24"/>
              </w:rPr>
            </w:pPr>
            <w:r w:rsidRPr="00350CE5">
              <w:rPr>
                <w:rFonts w:ascii="Arial" w:hAnsi="Arial" w:cs="Arial"/>
                <w:b/>
                <w:bCs/>
                <w:kern w:val="2"/>
                <w:szCs w:val="24"/>
              </w:rPr>
              <w:t>1. SUTARTIES ŠALYS</w:t>
            </w:r>
          </w:p>
        </w:tc>
      </w:tr>
      <w:tr w:rsidR="00B767F3" w:rsidRPr="00350CE5" w14:paraId="3344BE00" w14:textId="77777777" w:rsidTr="00105FAC">
        <w:tc>
          <w:tcPr>
            <w:tcW w:w="2808" w:type="dxa"/>
            <w:vMerge w:val="restart"/>
            <w:vAlign w:val="center"/>
          </w:tcPr>
          <w:p w14:paraId="141B0403"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1.1. Pirkėjas</w:t>
            </w:r>
          </w:p>
        </w:tc>
        <w:tc>
          <w:tcPr>
            <w:tcW w:w="3240" w:type="dxa"/>
            <w:gridSpan w:val="3"/>
            <w:vAlign w:val="center"/>
          </w:tcPr>
          <w:p w14:paraId="6B759FF5" w14:textId="77777777" w:rsidR="00B767F3" w:rsidRPr="00350CE5" w:rsidRDefault="00DD7479" w:rsidP="00105FAC">
            <w:pPr>
              <w:rPr>
                <w:rFonts w:ascii="Arial" w:hAnsi="Arial" w:cs="Arial"/>
                <w:kern w:val="2"/>
                <w:szCs w:val="24"/>
              </w:rPr>
            </w:pPr>
            <w:r w:rsidRPr="00350CE5">
              <w:rPr>
                <w:rFonts w:ascii="Arial" w:hAnsi="Arial" w:cs="Arial"/>
                <w:kern w:val="2"/>
                <w:szCs w:val="24"/>
              </w:rPr>
              <w:t>1.1.1. Pavadinimas</w:t>
            </w:r>
          </w:p>
        </w:tc>
        <w:tc>
          <w:tcPr>
            <w:tcW w:w="3870" w:type="dxa"/>
            <w:vAlign w:val="center"/>
          </w:tcPr>
          <w:p w14:paraId="1A86750A" w14:textId="3CD7E16D" w:rsidR="00B767F3" w:rsidRPr="00350CE5" w:rsidRDefault="004D2E42" w:rsidP="00105FAC">
            <w:pPr>
              <w:rPr>
                <w:rFonts w:ascii="Arial" w:hAnsi="Arial" w:cs="Arial"/>
                <w:kern w:val="2"/>
                <w:szCs w:val="24"/>
              </w:rPr>
            </w:pPr>
            <w:r w:rsidRPr="00350CE5">
              <w:rPr>
                <w:rFonts w:ascii="Arial" w:hAnsi="Arial" w:cs="Arial"/>
                <w:kern w:val="2"/>
                <w:szCs w:val="24"/>
              </w:rPr>
              <w:t>Žemaitijos nacionalinio parko direkcija</w:t>
            </w:r>
          </w:p>
        </w:tc>
      </w:tr>
      <w:tr w:rsidR="00B767F3" w:rsidRPr="00350CE5" w14:paraId="3C548A23" w14:textId="77777777" w:rsidTr="00105FAC">
        <w:tc>
          <w:tcPr>
            <w:tcW w:w="2808" w:type="dxa"/>
            <w:vMerge/>
            <w:vAlign w:val="center"/>
          </w:tcPr>
          <w:p w14:paraId="6F39D6C5" w14:textId="77777777" w:rsidR="00B767F3" w:rsidRPr="00350CE5" w:rsidRDefault="00B767F3" w:rsidP="00105FAC">
            <w:pPr>
              <w:rPr>
                <w:rFonts w:ascii="Arial" w:hAnsi="Arial" w:cs="Arial"/>
                <w:kern w:val="2"/>
                <w:szCs w:val="24"/>
              </w:rPr>
            </w:pPr>
          </w:p>
        </w:tc>
        <w:tc>
          <w:tcPr>
            <w:tcW w:w="3240" w:type="dxa"/>
            <w:gridSpan w:val="3"/>
            <w:vAlign w:val="center"/>
          </w:tcPr>
          <w:p w14:paraId="18F13C6E" w14:textId="77777777" w:rsidR="00B767F3" w:rsidRPr="00350CE5" w:rsidRDefault="00DD7479" w:rsidP="00105FAC">
            <w:pPr>
              <w:rPr>
                <w:rFonts w:ascii="Arial" w:hAnsi="Arial" w:cs="Arial"/>
                <w:kern w:val="2"/>
                <w:szCs w:val="24"/>
              </w:rPr>
            </w:pPr>
            <w:r w:rsidRPr="00350CE5">
              <w:rPr>
                <w:rFonts w:ascii="Arial" w:hAnsi="Arial" w:cs="Arial"/>
                <w:kern w:val="2"/>
                <w:szCs w:val="24"/>
              </w:rPr>
              <w:t>1.1.2. Juridinio asmens kodas</w:t>
            </w:r>
          </w:p>
        </w:tc>
        <w:tc>
          <w:tcPr>
            <w:tcW w:w="3870" w:type="dxa"/>
            <w:vAlign w:val="center"/>
          </w:tcPr>
          <w:p w14:paraId="79A7FAFC" w14:textId="130CDA97" w:rsidR="00B767F3" w:rsidRPr="00350CE5" w:rsidRDefault="004D2E42" w:rsidP="00105FAC">
            <w:pPr>
              <w:rPr>
                <w:rFonts w:ascii="Arial" w:hAnsi="Arial" w:cs="Arial"/>
                <w:kern w:val="2"/>
                <w:szCs w:val="24"/>
              </w:rPr>
            </w:pPr>
            <w:r w:rsidRPr="00350CE5">
              <w:rPr>
                <w:rFonts w:ascii="Arial" w:hAnsi="Arial" w:cs="Arial"/>
                <w:kern w:val="2"/>
                <w:szCs w:val="24"/>
              </w:rPr>
              <w:t>191440964</w:t>
            </w:r>
          </w:p>
        </w:tc>
      </w:tr>
      <w:tr w:rsidR="00B767F3" w:rsidRPr="00350CE5" w14:paraId="7E406A40" w14:textId="77777777" w:rsidTr="00105FAC">
        <w:tc>
          <w:tcPr>
            <w:tcW w:w="2808" w:type="dxa"/>
            <w:vMerge/>
            <w:vAlign w:val="center"/>
          </w:tcPr>
          <w:p w14:paraId="12442C78" w14:textId="77777777" w:rsidR="00B767F3" w:rsidRPr="00350CE5" w:rsidRDefault="00B767F3" w:rsidP="00105FAC">
            <w:pPr>
              <w:rPr>
                <w:rFonts w:ascii="Arial" w:hAnsi="Arial" w:cs="Arial"/>
                <w:kern w:val="2"/>
                <w:szCs w:val="24"/>
              </w:rPr>
            </w:pPr>
          </w:p>
        </w:tc>
        <w:tc>
          <w:tcPr>
            <w:tcW w:w="3240" w:type="dxa"/>
            <w:gridSpan w:val="3"/>
            <w:vAlign w:val="center"/>
          </w:tcPr>
          <w:p w14:paraId="5C6AC392" w14:textId="77777777" w:rsidR="00B767F3" w:rsidRPr="00350CE5" w:rsidRDefault="00DD7479" w:rsidP="00105FAC">
            <w:pPr>
              <w:rPr>
                <w:rFonts w:ascii="Arial" w:hAnsi="Arial" w:cs="Arial"/>
                <w:kern w:val="2"/>
                <w:szCs w:val="24"/>
              </w:rPr>
            </w:pPr>
            <w:r w:rsidRPr="00350CE5">
              <w:rPr>
                <w:rFonts w:ascii="Arial" w:hAnsi="Arial" w:cs="Arial"/>
                <w:kern w:val="2"/>
                <w:szCs w:val="24"/>
              </w:rPr>
              <w:t>1.1.3. Adresas</w:t>
            </w:r>
          </w:p>
        </w:tc>
        <w:tc>
          <w:tcPr>
            <w:tcW w:w="3870" w:type="dxa"/>
            <w:vAlign w:val="center"/>
          </w:tcPr>
          <w:p w14:paraId="06DD98ED" w14:textId="08DCB356" w:rsidR="00B767F3" w:rsidRPr="00350CE5" w:rsidRDefault="004D2E42" w:rsidP="00105FAC">
            <w:pPr>
              <w:rPr>
                <w:rFonts w:ascii="Arial" w:hAnsi="Arial" w:cs="Arial"/>
                <w:kern w:val="2"/>
                <w:szCs w:val="24"/>
              </w:rPr>
            </w:pPr>
            <w:r w:rsidRPr="00350CE5">
              <w:rPr>
                <w:rFonts w:ascii="Arial" w:hAnsi="Arial" w:cs="Arial"/>
                <w:kern w:val="2"/>
                <w:szCs w:val="24"/>
              </w:rPr>
              <w:t>Didžioji g. 10, Plateliai, Plungės r.</w:t>
            </w:r>
          </w:p>
        </w:tc>
      </w:tr>
      <w:tr w:rsidR="004D2E42" w:rsidRPr="00350CE5" w14:paraId="3B5E3967" w14:textId="77777777" w:rsidTr="00105FAC">
        <w:tc>
          <w:tcPr>
            <w:tcW w:w="2808" w:type="dxa"/>
            <w:vMerge/>
            <w:vAlign w:val="center"/>
          </w:tcPr>
          <w:p w14:paraId="08391543" w14:textId="77777777" w:rsidR="004D2E42" w:rsidRPr="00350CE5" w:rsidRDefault="004D2E42" w:rsidP="00105FAC">
            <w:pPr>
              <w:rPr>
                <w:rFonts w:ascii="Arial" w:hAnsi="Arial" w:cs="Arial"/>
                <w:kern w:val="2"/>
                <w:szCs w:val="24"/>
              </w:rPr>
            </w:pPr>
          </w:p>
        </w:tc>
        <w:tc>
          <w:tcPr>
            <w:tcW w:w="3240" w:type="dxa"/>
            <w:gridSpan w:val="3"/>
            <w:vAlign w:val="center"/>
          </w:tcPr>
          <w:p w14:paraId="10F15022" w14:textId="77777777" w:rsidR="004D2E42" w:rsidRPr="00350CE5" w:rsidRDefault="004D2E42" w:rsidP="00105FAC">
            <w:pPr>
              <w:rPr>
                <w:rFonts w:ascii="Arial" w:hAnsi="Arial" w:cs="Arial"/>
                <w:kern w:val="2"/>
                <w:szCs w:val="24"/>
              </w:rPr>
            </w:pPr>
            <w:r w:rsidRPr="00350CE5">
              <w:rPr>
                <w:rFonts w:ascii="Arial" w:hAnsi="Arial" w:cs="Arial"/>
                <w:kern w:val="2"/>
                <w:szCs w:val="24"/>
              </w:rPr>
              <w:t>1.1.4. PVM mokėtojo kodas</w:t>
            </w:r>
          </w:p>
        </w:tc>
        <w:tc>
          <w:tcPr>
            <w:tcW w:w="3870" w:type="dxa"/>
            <w:vAlign w:val="center"/>
          </w:tcPr>
          <w:p w14:paraId="149BE2F3" w14:textId="27CEC796" w:rsidR="004D2E42" w:rsidRPr="00350CE5" w:rsidRDefault="004D2E42" w:rsidP="00105FAC">
            <w:pPr>
              <w:rPr>
                <w:rFonts w:ascii="Arial" w:hAnsi="Arial" w:cs="Arial"/>
                <w:kern w:val="2"/>
                <w:szCs w:val="24"/>
              </w:rPr>
            </w:pPr>
            <w:r w:rsidRPr="00350CE5">
              <w:rPr>
                <w:rFonts w:ascii="Arial" w:hAnsi="Arial" w:cs="Arial"/>
                <w:szCs w:val="24"/>
              </w:rPr>
              <w:t>LT914409610</w:t>
            </w:r>
          </w:p>
        </w:tc>
      </w:tr>
      <w:tr w:rsidR="004D2E42" w:rsidRPr="00350CE5" w14:paraId="0320FC63" w14:textId="77777777" w:rsidTr="00105FAC">
        <w:tc>
          <w:tcPr>
            <w:tcW w:w="2808" w:type="dxa"/>
            <w:vMerge/>
            <w:vAlign w:val="center"/>
          </w:tcPr>
          <w:p w14:paraId="28CCF5F1" w14:textId="77777777" w:rsidR="004D2E42" w:rsidRPr="00350CE5" w:rsidRDefault="004D2E42" w:rsidP="00105FAC">
            <w:pPr>
              <w:rPr>
                <w:rFonts w:ascii="Arial" w:hAnsi="Arial" w:cs="Arial"/>
                <w:kern w:val="2"/>
                <w:szCs w:val="24"/>
              </w:rPr>
            </w:pPr>
          </w:p>
        </w:tc>
        <w:tc>
          <w:tcPr>
            <w:tcW w:w="3240" w:type="dxa"/>
            <w:gridSpan w:val="3"/>
            <w:vAlign w:val="center"/>
          </w:tcPr>
          <w:p w14:paraId="5A03EA01" w14:textId="77777777" w:rsidR="004D2E42" w:rsidRPr="00350CE5" w:rsidRDefault="004D2E42" w:rsidP="00105FAC">
            <w:pPr>
              <w:rPr>
                <w:rFonts w:ascii="Arial" w:hAnsi="Arial" w:cs="Arial"/>
                <w:kern w:val="2"/>
                <w:szCs w:val="24"/>
              </w:rPr>
            </w:pPr>
            <w:r w:rsidRPr="00350CE5">
              <w:rPr>
                <w:rFonts w:ascii="Arial" w:hAnsi="Arial" w:cs="Arial"/>
                <w:kern w:val="2"/>
                <w:szCs w:val="24"/>
              </w:rPr>
              <w:t>1.1.5. Atsiskaitomoji sąskaita</w:t>
            </w:r>
          </w:p>
        </w:tc>
        <w:tc>
          <w:tcPr>
            <w:tcW w:w="3870" w:type="dxa"/>
            <w:vAlign w:val="center"/>
          </w:tcPr>
          <w:p w14:paraId="6334FED4" w14:textId="5604692B" w:rsidR="004D2E42" w:rsidRPr="00B744B4" w:rsidRDefault="00071F8D" w:rsidP="00105FAC">
            <w:pPr>
              <w:rPr>
                <w:rFonts w:ascii="Arial" w:hAnsi="Arial" w:cs="Arial"/>
                <w:kern w:val="2"/>
                <w:szCs w:val="24"/>
                <w:u w:val="single"/>
              </w:rPr>
            </w:pPr>
            <w:r w:rsidRPr="00071F8D">
              <w:rPr>
                <w:rFonts w:ascii="Arial" w:hAnsi="Arial" w:cs="Arial"/>
                <w:kern w:val="2"/>
                <w:szCs w:val="24"/>
                <w:u w:val="single"/>
              </w:rPr>
              <w:t>LT764040063610000535</w:t>
            </w:r>
          </w:p>
        </w:tc>
      </w:tr>
      <w:tr w:rsidR="00B767F3" w:rsidRPr="00350CE5" w14:paraId="1FDDE4A8" w14:textId="77777777" w:rsidTr="00105FAC">
        <w:tc>
          <w:tcPr>
            <w:tcW w:w="2808" w:type="dxa"/>
            <w:vMerge/>
            <w:vAlign w:val="center"/>
          </w:tcPr>
          <w:p w14:paraId="237F0EA0" w14:textId="77777777" w:rsidR="00B767F3" w:rsidRPr="00350CE5" w:rsidRDefault="00B767F3" w:rsidP="00105FAC">
            <w:pPr>
              <w:rPr>
                <w:rFonts w:ascii="Arial" w:hAnsi="Arial" w:cs="Arial"/>
                <w:kern w:val="2"/>
                <w:szCs w:val="24"/>
              </w:rPr>
            </w:pPr>
          </w:p>
        </w:tc>
        <w:tc>
          <w:tcPr>
            <w:tcW w:w="3240" w:type="dxa"/>
            <w:gridSpan w:val="3"/>
            <w:vAlign w:val="center"/>
          </w:tcPr>
          <w:p w14:paraId="5C60CD7E" w14:textId="77777777" w:rsidR="00B767F3" w:rsidRPr="00350CE5" w:rsidRDefault="00DD7479" w:rsidP="00105FAC">
            <w:pPr>
              <w:rPr>
                <w:rFonts w:ascii="Arial" w:hAnsi="Arial" w:cs="Arial"/>
                <w:kern w:val="2"/>
                <w:szCs w:val="24"/>
              </w:rPr>
            </w:pPr>
            <w:r w:rsidRPr="00350CE5">
              <w:rPr>
                <w:rFonts w:ascii="Arial" w:hAnsi="Arial" w:cs="Arial"/>
                <w:kern w:val="2"/>
                <w:szCs w:val="24"/>
              </w:rPr>
              <w:t>1.1.6. Bankas, banko kodas</w:t>
            </w:r>
          </w:p>
        </w:tc>
        <w:tc>
          <w:tcPr>
            <w:tcW w:w="3870" w:type="dxa"/>
            <w:vAlign w:val="center"/>
          </w:tcPr>
          <w:p w14:paraId="08B8428E" w14:textId="13AA6095" w:rsidR="00B767F3" w:rsidRPr="00350CE5" w:rsidRDefault="004D2E42" w:rsidP="00105FAC">
            <w:pPr>
              <w:rPr>
                <w:rFonts w:ascii="Arial" w:hAnsi="Arial" w:cs="Arial"/>
                <w:kern w:val="2"/>
                <w:szCs w:val="24"/>
              </w:rPr>
            </w:pPr>
            <w:r w:rsidRPr="00350CE5">
              <w:rPr>
                <w:rFonts w:ascii="Arial" w:hAnsi="Arial" w:cs="Arial"/>
                <w:kern w:val="2"/>
                <w:szCs w:val="24"/>
              </w:rPr>
              <w:t>Lietuvos Respublikos finansų ministerija, banko kodas 40400</w:t>
            </w:r>
          </w:p>
        </w:tc>
      </w:tr>
      <w:tr w:rsidR="00B767F3" w:rsidRPr="00350CE5" w14:paraId="708A92F3" w14:textId="77777777" w:rsidTr="00105FAC">
        <w:tc>
          <w:tcPr>
            <w:tcW w:w="2808" w:type="dxa"/>
            <w:vMerge/>
            <w:vAlign w:val="center"/>
          </w:tcPr>
          <w:p w14:paraId="1E99B4CF" w14:textId="77777777" w:rsidR="00B767F3" w:rsidRPr="00350CE5" w:rsidRDefault="00B767F3" w:rsidP="00105FAC">
            <w:pPr>
              <w:rPr>
                <w:rFonts w:ascii="Arial" w:hAnsi="Arial" w:cs="Arial"/>
                <w:kern w:val="2"/>
                <w:szCs w:val="24"/>
              </w:rPr>
            </w:pPr>
          </w:p>
        </w:tc>
        <w:tc>
          <w:tcPr>
            <w:tcW w:w="3240" w:type="dxa"/>
            <w:gridSpan w:val="3"/>
            <w:vAlign w:val="center"/>
          </w:tcPr>
          <w:p w14:paraId="09BA3062" w14:textId="77777777" w:rsidR="00B767F3" w:rsidRPr="00350CE5" w:rsidRDefault="00DD7479" w:rsidP="00105FAC">
            <w:pPr>
              <w:rPr>
                <w:rFonts w:ascii="Arial" w:hAnsi="Arial" w:cs="Arial"/>
                <w:kern w:val="2"/>
                <w:szCs w:val="24"/>
              </w:rPr>
            </w:pPr>
            <w:r w:rsidRPr="00350CE5">
              <w:rPr>
                <w:rFonts w:ascii="Arial" w:hAnsi="Arial" w:cs="Arial"/>
                <w:kern w:val="2"/>
                <w:szCs w:val="24"/>
              </w:rPr>
              <w:t>1.1.7. Telefonas</w:t>
            </w:r>
          </w:p>
        </w:tc>
        <w:tc>
          <w:tcPr>
            <w:tcW w:w="3870" w:type="dxa"/>
            <w:vAlign w:val="center"/>
          </w:tcPr>
          <w:p w14:paraId="46DEE882" w14:textId="601B8A81" w:rsidR="00B767F3" w:rsidRPr="00350CE5" w:rsidRDefault="004D2E42" w:rsidP="00105FAC">
            <w:pPr>
              <w:rPr>
                <w:rFonts w:ascii="Arial" w:hAnsi="Arial" w:cs="Arial"/>
                <w:kern w:val="2"/>
                <w:szCs w:val="24"/>
              </w:rPr>
            </w:pPr>
            <w:r w:rsidRPr="00350CE5">
              <w:rPr>
                <w:rFonts w:ascii="Arial" w:hAnsi="Arial" w:cs="Arial"/>
                <w:kern w:val="2"/>
                <w:szCs w:val="24"/>
              </w:rPr>
              <w:t>+370 448 49337</w:t>
            </w:r>
          </w:p>
        </w:tc>
      </w:tr>
      <w:tr w:rsidR="00B767F3" w:rsidRPr="00350CE5" w14:paraId="78C537A6" w14:textId="77777777" w:rsidTr="00105FAC">
        <w:tc>
          <w:tcPr>
            <w:tcW w:w="2808" w:type="dxa"/>
            <w:vMerge/>
            <w:vAlign w:val="center"/>
          </w:tcPr>
          <w:p w14:paraId="0F34584F" w14:textId="77777777" w:rsidR="00B767F3" w:rsidRPr="00350CE5" w:rsidRDefault="00B767F3" w:rsidP="00105FAC">
            <w:pPr>
              <w:rPr>
                <w:rFonts w:ascii="Arial" w:hAnsi="Arial" w:cs="Arial"/>
                <w:kern w:val="2"/>
                <w:szCs w:val="24"/>
              </w:rPr>
            </w:pPr>
          </w:p>
        </w:tc>
        <w:tc>
          <w:tcPr>
            <w:tcW w:w="3240" w:type="dxa"/>
            <w:gridSpan w:val="3"/>
            <w:vAlign w:val="center"/>
          </w:tcPr>
          <w:p w14:paraId="662C950E" w14:textId="77777777" w:rsidR="00B767F3" w:rsidRPr="00350CE5" w:rsidRDefault="00DD7479" w:rsidP="00105FAC">
            <w:pPr>
              <w:rPr>
                <w:rFonts w:ascii="Arial" w:hAnsi="Arial" w:cs="Arial"/>
                <w:kern w:val="2"/>
                <w:szCs w:val="24"/>
              </w:rPr>
            </w:pPr>
            <w:r w:rsidRPr="00350CE5">
              <w:rPr>
                <w:rFonts w:ascii="Arial" w:hAnsi="Arial" w:cs="Arial"/>
                <w:kern w:val="2"/>
                <w:szCs w:val="24"/>
              </w:rPr>
              <w:t>1.1.8. El. paštas</w:t>
            </w:r>
          </w:p>
        </w:tc>
        <w:tc>
          <w:tcPr>
            <w:tcW w:w="3870" w:type="dxa"/>
            <w:vAlign w:val="center"/>
          </w:tcPr>
          <w:p w14:paraId="575F296E" w14:textId="3FED581E" w:rsidR="00B767F3" w:rsidRPr="00350CE5" w:rsidRDefault="004D2E42" w:rsidP="00105FAC">
            <w:pPr>
              <w:rPr>
                <w:rFonts w:ascii="Arial" w:hAnsi="Arial" w:cs="Arial"/>
                <w:kern w:val="2"/>
                <w:szCs w:val="24"/>
              </w:rPr>
            </w:pPr>
            <w:r w:rsidRPr="00350CE5">
              <w:rPr>
                <w:rFonts w:ascii="Arial" w:hAnsi="Arial" w:cs="Arial"/>
                <w:kern w:val="2"/>
                <w:szCs w:val="24"/>
              </w:rPr>
              <w:t>znp@zemaitijosnp.lt</w:t>
            </w:r>
          </w:p>
        </w:tc>
      </w:tr>
      <w:tr w:rsidR="00B767F3" w:rsidRPr="00350CE5" w14:paraId="75BE758F" w14:textId="77777777" w:rsidTr="00105FAC">
        <w:tc>
          <w:tcPr>
            <w:tcW w:w="2808" w:type="dxa"/>
            <w:vMerge/>
            <w:vAlign w:val="center"/>
          </w:tcPr>
          <w:p w14:paraId="40F4E194" w14:textId="77777777" w:rsidR="00B767F3" w:rsidRPr="00350CE5" w:rsidRDefault="00B767F3" w:rsidP="00105FAC">
            <w:pPr>
              <w:rPr>
                <w:rFonts w:ascii="Arial" w:hAnsi="Arial" w:cs="Arial"/>
                <w:kern w:val="2"/>
                <w:szCs w:val="24"/>
              </w:rPr>
            </w:pPr>
          </w:p>
        </w:tc>
        <w:tc>
          <w:tcPr>
            <w:tcW w:w="3240" w:type="dxa"/>
            <w:gridSpan w:val="3"/>
            <w:vAlign w:val="center"/>
          </w:tcPr>
          <w:p w14:paraId="0D7EB16D" w14:textId="77777777" w:rsidR="00B767F3" w:rsidRPr="00350CE5" w:rsidRDefault="00DD7479" w:rsidP="00105FAC">
            <w:pPr>
              <w:rPr>
                <w:rFonts w:ascii="Arial" w:hAnsi="Arial" w:cs="Arial"/>
                <w:kern w:val="2"/>
                <w:szCs w:val="24"/>
              </w:rPr>
            </w:pPr>
            <w:r w:rsidRPr="00350CE5">
              <w:rPr>
                <w:rFonts w:ascii="Arial" w:hAnsi="Arial" w:cs="Arial"/>
                <w:kern w:val="2"/>
                <w:szCs w:val="24"/>
              </w:rPr>
              <w:t>1.1.9. Šalies atstovas</w:t>
            </w:r>
          </w:p>
        </w:tc>
        <w:tc>
          <w:tcPr>
            <w:tcW w:w="3870" w:type="dxa"/>
            <w:vAlign w:val="center"/>
          </w:tcPr>
          <w:p w14:paraId="50696116" w14:textId="2C7EA081" w:rsidR="00B767F3" w:rsidRPr="00350CE5" w:rsidRDefault="004D2E42" w:rsidP="00105FAC">
            <w:pPr>
              <w:rPr>
                <w:rFonts w:ascii="Arial" w:hAnsi="Arial" w:cs="Arial"/>
                <w:kern w:val="2"/>
                <w:szCs w:val="24"/>
              </w:rPr>
            </w:pPr>
            <w:r w:rsidRPr="00350CE5">
              <w:rPr>
                <w:rFonts w:ascii="Arial" w:hAnsi="Arial" w:cs="Arial"/>
                <w:kern w:val="2"/>
                <w:szCs w:val="24"/>
              </w:rPr>
              <w:t>Ramūnas Lydis</w:t>
            </w:r>
          </w:p>
        </w:tc>
      </w:tr>
      <w:tr w:rsidR="00B767F3" w:rsidRPr="00350CE5" w14:paraId="10B903FF" w14:textId="77777777" w:rsidTr="00105FAC">
        <w:tc>
          <w:tcPr>
            <w:tcW w:w="2808" w:type="dxa"/>
            <w:vMerge/>
            <w:vAlign w:val="center"/>
          </w:tcPr>
          <w:p w14:paraId="26B0F6B9" w14:textId="77777777" w:rsidR="00B767F3" w:rsidRPr="00350CE5" w:rsidRDefault="00B767F3" w:rsidP="00105FAC">
            <w:pPr>
              <w:rPr>
                <w:rFonts w:ascii="Arial" w:hAnsi="Arial" w:cs="Arial"/>
                <w:kern w:val="2"/>
                <w:szCs w:val="24"/>
              </w:rPr>
            </w:pPr>
          </w:p>
        </w:tc>
        <w:tc>
          <w:tcPr>
            <w:tcW w:w="3240" w:type="dxa"/>
            <w:gridSpan w:val="3"/>
            <w:vAlign w:val="center"/>
          </w:tcPr>
          <w:p w14:paraId="6DF5CFC7" w14:textId="77777777" w:rsidR="00B767F3" w:rsidRPr="00350CE5" w:rsidRDefault="00DD7479" w:rsidP="00105FAC">
            <w:pPr>
              <w:rPr>
                <w:rFonts w:ascii="Arial" w:hAnsi="Arial" w:cs="Arial"/>
                <w:kern w:val="2"/>
                <w:szCs w:val="24"/>
              </w:rPr>
            </w:pPr>
            <w:r w:rsidRPr="00350CE5">
              <w:rPr>
                <w:rFonts w:ascii="Arial" w:hAnsi="Arial" w:cs="Arial"/>
                <w:kern w:val="2"/>
                <w:szCs w:val="24"/>
              </w:rPr>
              <w:t>1.1.10. Atstovavimo pagrindas</w:t>
            </w:r>
          </w:p>
        </w:tc>
        <w:tc>
          <w:tcPr>
            <w:tcW w:w="3870" w:type="dxa"/>
            <w:vAlign w:val="center"/>
          </w:tcPr>
          <w:p w14:paraId="0A30E475" w14:textId="7E841376" w:rsidR="00B767F3" w:rsidRPr="00350CE5" w:rsidRDefault="004D2E42" w:rsidP="00105FAC">
            <w:pPr>
              <w:rPr>
                <w:rFonts w:ascii="Arial" w:hAnsi="Arial" w:cs="Arial"/>
                <w:kern w:val="2"/>
                <w:szCs w:val="24"/>
              </w:rPr>
            </w:pPr>
            <w:r w:rsidRPr="00350CE5">
              <w:rPr>
                <w:rFonts w:ascii="Arial" w:hAnsi="Arial" w:cs="Arial"/>
                <w:kern w:val="2"/>
                <w:szCs w:val="24"/>
              </w:rPr>
              <w:t>Direktorius</w:t>
            </w:r>
          </w:p>
        </w:tc>
      </w:tr>
      <w:tr w:rsidR="00B767F3" w:rsidRPr="00350CE5" w14:paraId="297540DE" w14:textId="77777777" w:rsidTr="00105FAC">
        <w:tc>
          <w:tcPr>
            <w:tcW w:w="2808" w:type="dxa"/>
            <w:vMerge w:val="restart"/>
            <w:vAlign w:val="center"/>
          </w:tcPr>
          <w:p w14:paraId="511CF9A0" w14:textId="02D4648A" w:rsidR="00B767F3" w:rsidRPr="00350CE5" w:rsidRDefault="00DD7479" w:rsidP="00105FAC">
            <w:pPr>
              <w:rPr>
                <w:rFonts w:ascii="Arial" w:hAnsi="Arial" w:cs="Arial"/>
                <w:b/>
                <w:bCs/>
                <w:kern w:val="2"/>
                <w:szCs w:val="24"/>
              </w:rPr>
            </w:pPr>
            <w:r w:rsidRPr="00350CE5">
              <w:rPr>
                <w:rFonts w:ascii="Arial" w:hAnsi="Arial" w:cs="Arial"/>
                <w:b/>
                <w:bCs/>
                <w:kern w:val="2"/>
                <w:szCs w:val="24"/>
              </w:rPr>
              <w:t>1.2. Tiekėja</w:t>
            </w:r>
            <w:r w:rsidR="00105FAC" w:rsidRPr="00350CE5">
              <w:rPr>
                <w:rFonts w:ascii="Arial" w:hAnsi="Arial" w:cs="Arial"/>
                <w:b/>
                <w:bCs/>
                <w:kern w:val="2"/>
                <w:szCs w:val="24"/>
              </w:rPr>
              <w:t>s</w:t>
            </w:r>
          </w:p>
        </w:tc>
        <w:tc>
          <w:tcPr>
            <w:tcW w:w="3240" w:type="dxa"/>
            <w:gridSpan w:val="3"/>
            <w:vAlign w:val="center"/>
          </w:tcPr>
          <w:p w14:paraId="5FA15E2B" w14:textId="77777777" w:rsidR="00B767F3" w:rsidRPr="00350CE5" w:rsidRDefault="00DD7479" w:rsidP="00105FAC">
            <w:pPr>
              <w:rPr>
                <w:rFonts w:ascii="Arial" w:hAnsi="Arial" w:cs="Arial"/>
                <w:kern w:val="2"/>
                <w:szCs w:val="24"/>
              </w:rPr>
            </w:pPr>
            <w:r w:rsidRPr="00350CE5">
              <w:rPr>
                <w:rFonts w:ascii="Arial" w:hAnsi="Arial" w:cs="Arial"/>
                <w:kern w:val="2"/>
                <w:szCs w:val="24"/>
              </w:rPr>
              <w:t>1.2.1. Pavadinimas</w:t>
            </w:r>
          </w:p>
        </w:tc>
        <w:tc>
          <w:tcPr>
            <w:tcW w:w="3870" w:type="dxa"/>
          </w:tcPr>
          <w:p w14:paraId="4CA678CD" w14:textId="0F1835AF" w:rsidR="00B767F3" w:rsidRPr="00350CE5" w:rsidRDefault="00B767F3" w:rsidP="004D2E42">
            <w:pPr>
              <w:rPr>
                <w:rFonts w:ascii="Arial" w:hAnsi="Arial" w:cs="Arial"/>
                <w:kern w:val="2"/>
                <w:szCs w:val="24"/>
              </w:rPr>
            </w:pPr>
          </w:p>
        </w:tc>
      </w:tr>
      <w:tr w:rsidR="00B767F3" w:rsidRPr="00350CE5" w14:paraId="5A1F4414" w14:textId="77777777" w:rsidTr="00105FAC">
        <w:tc>
          <w:tcPr>
            <w:tcW w:w="2808" w:type="dxa"/>
            <w:vMerge/>
          </w:tcPr>
          <w:p w14:paraId="124649CF" w14:textId="77777777" w:rsidR="00B767F3" w:rsidRPr="00350CE5" w:rsidRDefault="00B767F3" w:rsidP="004D2E42">
            <w:pPr>
              <w:rPr>
                <w:rFonts w:ascii="Arial" w:hAnsi="Arial" w:cs="Arial"/>
                <w:b/>
                <w:bCs/>
                <w:kern w:val="2"/>
                <w:szCs w:val="24"/>
              </w:rPr>
            </w:pPr>
          </w:p>
        </w:tc>
        <w:tc>
          <w:tcPr>
            <w:tcW w:w="3240" w:type="dxa"/>
            <w:gridSpan w:val="3"/>
            <w:vAlign w:val="center"/>
          </w:tcPr>
          <w:p w14:paraId="2D8A56C7" w14:textId="77777777" w:rsidR="00B767F3" w:rsidRPr="00350CE5" w:rsidRDefault="00DD7479" w:rsidP="00105FAC">
            <w:pPr>
              <w:rPr>
                <w:rFonts w:ascii="Arial" w:hAnsi="Arial" w:cs="Arial"/>
                <w:kern w:val="2"/>
                <w:szCs w:val="24"/>
              </w:rPr>
            </w:pPr>
            <w:r w:rsidRPr="00350CE5">
              <w:rPr>
                <w:rFonts w:ascii="Arial" w:hAnsi="Arial" w:cs="Arial"/>
                <w:kern w:val="2"/>
                <w:szCs w:val="24"/>
              </w:rPr>
              <w:t>1.2.2. Juridinio asmens kodas</w:t>
            </w:r>
          </w:p>
        </w:tc>
        <w:tc>
          <w:tcPr>
            <w:tcW w:w="3870" w:type="dxa"/>
          </w:tcPr>
          <w:p w14:paraId="2F2FDC32" w14:textId="2ED0280F" w:rsidR="00B767F3" w:rsidRPr="00350CE5" w:rsidRDefault="00B767F3" w:rsidP="004D2E42">
            <w:pPr>
              <w:rPr>
                <w:rFonts w:ascii="Arial" w:hAnsi="Arial" w:cs="Arial"/>
                <w:kern w:val="2"/>
                <w:szCs w:val="24"/>
              </w:rPr>
            </w:pPr>
          </w:p>
        </w:tc>
      </w:tr>
      <w:tr w:rsidR="00B767F3" w:rsidRPr="00350CE5" w14:paraId="677DD19F" w14:textId="77777777" w:rsidTr="00105FAC">
        <w:tc>
          <w:tcPr>
            <w:tcW w:w="2808" w:type="dxa"/>
            <w:vMerge/>
          </w:tcPr>
          <w:p w14:paraId="7C838BE7" w14:textId="77777777" w:rsidR="00B767F3" w:rsidRPr="00350CE5" w:rsidRDefault="00B767F3" w:rsidP="004D2E42">
            <w:pPr>
              <w:rPr>
                <w:rFonts w:ascii="Arial" w:hAnsi="Arial" w:cs="Arial"/>
                <w:b/>
                <w:bCs/>
                <w:kern w:val="2"/>
                <w:szCs w:val="24"/>
              </w:rPr>
            </w:pPr>
          </w:p>
        </w:tc>
        <w:tc>
          <w:tcPr>
            <w:tcW w:w="3240" w:type="dxa"/>
            <w:gridSpan w:val="3"/>
            <w:vAlign w:val="center"/>
          </w:tcPr>
          <w:p w14:paraId="5D9B188C" w14:textId="77777777" w:rsidR="00B767F3" w:rsidRPr="00350CE5" w:rsidRDefault="00DD7479" w:rsidP="00105FAC">
            <w:pPr>
              <w:rPr>
                <w:rFonts w:ascii="Arial" w:hAnsi="Arial" w:cs="Arial"/>
                <w:kern w:val="2"/>
                <w:szCs w:val="24"/>
              </w:rPr>
            </w:pPr>
            <w:r w:rsidRPr="00350CE5">
              <w:rPr>
                <w:rFonts w:ascii="Arial" w:hAnsi="Arial" w:cs="Arial"/>
                <w:kern w:val="2"/>
                <w:szCs w:val="24"/>
              </w:rPr>
              <w:t>1.2.3. Adresas</w:t>
            </w:r>
          </w:p>
        </w:tc>
        <w:tc>
          <w:tcPr>
            <w:tcW w:w="3870" w:type="dxa"/>
          </w:tcPr>
          <w:p w14:paraId="2209A7F9" w14:textId="029D84BF" w:rsidR="00B767F3" w:rsidRPr="00350CE5" w:rsidRDefault="00B767F3" w:rsidP="004D2E42">
            <w:pPr>
              <w:rPr>
                <w:rFonts w:ascii="Arial" w:hAnsi="Arial" w:cs="Arial"/>
                <w:kern w:val="2"/>
                <w:szCs w:val="24"/>
              </w:rPr>
            </w:pPr>
          </w:p>
        </w:tc>
      </w:tr>
      <w:tr w:rsidR="00B767F3" w:rsidRPr="00350CE5" w14:paraId="6997CCAA" w14:textId="77777777" w:rsidTr="00105FAC">
        <w:tc>
          <w:tcPr>
            <w:tcW w:w="2808" w:type="dxa"/>
            <w:vMerge/>
          </w:tcPr>
          <w:p w14:paraId="60DFBC9E" w14:textId="77777777" w:rsidR="00B767F3" w:rsidRPr="00350CE5" w:rsidRDefault="00B767F3" w:rsidP="004D2E42">
            <w:pPr>
              <w:rPr>
                <w:rFonts w:ascii="Arial" w:hAnsi="Arial" w:cs="Arial"/>
                <w:b/>
                <w:bCs/>
                <w:kern w:val="2"/>
                <w:szCs w:val="24"/>
              </w:rPr>
            </w:pPr>
          </w:p>
        </w:tc>
        <w:tc>
          <w:tcPr>
            <w:tcW w:w="3240" w:type="dxa"/>
            <w:gridSpan w:val="3"/>
            <w:vAlign w:val="center"/>
          </w:tcPr>
          <w:p w14:paraId="0253DCE8" w14:textId="77777777" w:rsidR="00B767F3" w:rsidRPr="00350CE5" w:rsidRDefault="00DD7479" w:rsidP="00105FAC">
            <w:pPr>
              <w:rPr>
                <w:rFonts w:ascii="Arial" w:hAnsi="Arial" w:cs="Arial"/>
                <w:kern w:val="2"/>
                <w:szCs w:val="24"/>
              </w:rPr>
            </w:pPr>
            <w:r w:rsidRPr="00350CE5">
              <w:rPr>
                <w:rFonts w:ascii="Arial" w:hAnsi="Arial" w:cs="Arial"/>
                <w:kern w:val="2"/>
                <w:szCs w:val="24"/>
              </w:rPr>
              <w:t>1.2.4. PVM mokėtojo kodas</w:t>
            </w:r>
          </w:p>
        </w:tc>
        <w:tc>
          <w:tcPr>
            <w:tcW w:w="3870" w:type="dxa"/>
          </w:tcPr>
          <w:p w14:paraId="664E6C26" w14:textId="6FFA36D3" w:rsidR="00B767F3" w:rsidRPr="00350CE5" w:rsidRDefault="00B767F3" w:rsidP="004D2E42">
            <w:pPr>
              <w:rPr>
                <w:rFonts w:ascii="Arial" w:hAnsi="Arial" w:cs="Arial"/>
                <w:kern w:val="2"/>
                <w:szCs w:val="24"/>
              </w:rPr>
            </w:pPr>
          </w:p>
        </w:tc>
      </w:tr>
      <w:tr w:rsidR="00B767F3" w:rsidRPr="00350CE5" w14:paraId="56511B3F" w14:textId="77777777" w:rsidTr="00105FAC">
        <w:tc>
          <w:tcPr>
            <w:tcW w:w="2808" w:type="dxa"/>
            <w:vMerge/>
          </w:tcPr>
          <w:p w14:paraId="7F9384F3" w14:textId="77777777" w:rsidR="00B767F3" w:rsidRPr="00350CE5" w:rsidRDefault="00B767F3" w:rsidP="004D2E42">
            <w:pPr>
              <w:rPr>
                <w:rFonts w:ascii="Arial" w:hAnsi="Arial" w:cs="Arial"/>
                <w:b/>
                <w:bCs/>
                <w:kern w:val="2"/>
                <w:szCs w:val="24"/>
              </w:rPr>
            </w:pPr>
          </w:p>
        </w:tc>
        <w:tc>
          <w:tcPr>
            <w:tcW w:w="3240" w:type="dxa"/>
            <w:gridSpan w:val="3"/>
            <w:vAlign w:val="center"/>
          </w:tcPr>
          <w:p w14:paraId="59604D65" w14:textId="77777777" w:rsidR="00B767F3" w:rsidRPr="00350CE5" w:rsidRDefault="00DD7479" w:rsidP="00105FAC">
            <w:pPr>
              <w:rPr>
                <w:rFonts w:ascii="Arial" w:hAnsi="Arial" w:cs="Arial"/>
                <w:kern w:val="2"/>
                <w:szCs w:val="24"/>
              </w:rPr>
            </w:pPr>
            <w:r w:rsidRPr="00350CE5">
              <w:rPr>
                <w:rFonts w:ascii="Arial" w:hAnsi="Arial" w:cs="Arial"/>
                <w:kern w:val="2"/>
                <w:szCs w:val="24"/>
              </w:rPr>
              <w:t>1.2.5. Atsiskaitomoji sąskaita</w:t>
            </w:r>
          </w:p>
        </w:tc>
        <w:tc>
          <w:tcPr>
            <w:tcW w:w="3870" w:type="dxa"/>
          </w:tcPr>
          <w:p w14:paraId="5E8603EA" w14:textId="6D1639A2" w:rsidR="00B767F3" w:rsidRPr="00350CE5" w:rsidRDefault="00B767F3" w:rsidP="004D2E42">
            <w:pPr>
              <w:rPr>
                <w:rFonts w:ascii="Arial" w:hAnsi="Arial" w:cs="Arial"/>
                <w:kern w:val="2"/>
                <w:szCs w:val="24"/>
              </w:rPr>
            </w:pPr>
          </w:p>
        </w:tc>
      </w:tr>
      <w:tr w:rsidR="00B767F3" w:rsidRPr="00350CE5" w14:paraId="76D25D72" w14:textId="77777777" w:rsidTr="00105FAC">
        <w:tc>
          <w:tcPr>
            <w:tcW w:w="2808" w:type="dxa"/>
            <w:vMerge/>
          </w:tcPr>
          <w:p w14:paraId="008F27AB" w14:textId="77777777" w:rsidR="00B767F3" w:rsidRPr="00350CE5" w:rsidRDefault="00B767F3" w:rsidP="004D2E42">
            <w:pPr>
              <w:rPr>
                <w:rFonts w:ascii="Arial" w:hAnsi="Arial" w:cs="Arial"/>
                <w:b/>
                <w:bCs/>
                <w:kern w:val="2"/>
                <w:szCs w:val="24"/>
              </w:rPr>
            </w:pPr>
          </w:p>
        </w:tc>
        <w:tc>
          <w:tcPr>
            <w:tcW w:w="3240" w:type="dxa"/>
            <w:gridSpan w:val="3"/>
            <w:vAlign w:val="center"/>
          </w:tcPr>
          <w:p w14:paraId="0EF16E31" w14:textId="77777777" w:rsidR="00B767F3" w:rsidRPr="00350CE5" w:rsidRDefault="00DD7479" w:rsidP="00105FAC">
            <w:pPr>
              <w:rPr>
                <w:rFonts w:ascii="Arial" w:hAnsi="Arial" w:cs="Arial"/>
                <w:kern w:val="2"/>
                <w:szCs w:val="24"/>
              </w:rPr>
            </w:pPr>
            <w:r w:rsidRPr="00350CE5">
              <w:rPr>
                <w:rFonts w:ascii="Arial" w:hAnsi="Arial" w:cs="Arial"/>
                <w:kern w:val="2"/>
                <w:szCs w:val="24"/>
              </w:rPr>
              <w:t>1.2.6. Bankas, banko kodas</w:t>
            </w:r>
          </w:p>
        </w:tc>
        <w:tc>
          <w:tcPr>
            <w:tcW w:w="3870" w:type="dxa"/>
          </w:tcPr>
          <w:p w14:paraId="5F1D0193" w14:textId="08ADEBE0" w:rsidR="00B767F3" w:rsidRPr="00350CE5" w:rsidRDefault="00B767F3" w:rsidP="004D2E42">
            <w:pPr>
              <w:rPr>
                <w:rFonts w:ascii="Arial" w:hAnsi="Arial" w:cs="Arial"/>
                <w:kern w:val="2"/>
                <w:szCs w:val="24"/>
              </w:rPr>
            </w:pPr>
          </w:p>
        </w:tc>
      </w:tr>
      <w:tr w:rsidR="00B767F3" w:rsidRPr="00350CE5" w14:paraId="76CF2E45" w14:textId="77777777" w:rsidTr="00105FAC">
        <w:tc>
          <w:tcPr>
            <w:tcW w:w="2808" w:type="dxa"/>
            <w:vMerge/>
          </w:tcPr>
          <w:p w14:paraId="7F57DC4A" w14:textId="77777777" w:rsidR="00B767F3" w:rsidRPr="00350CE5" w:rsidRDefault="00B767F3" w:rsidP="004D2E42">
            <w:pPr>
              <w:rPr>
                <w:rFonts w:ascii="Arial" w:hAnsi="Arial" w:cs="Arial"/>
                <w:b/>
                <w:bCs/>
                <w:kern w:val="2"/>
                <w:szCs w:val="24"/>
              </w:rPr>
            </w:pPr>
          </w:p>
        </w:tc>
        <w:tc>
          <w:tcPr>
            <w:tcW w:w="3240" w:type="dxa"/>
            <w:gridSpan w:val="3"/>
            <w:vAlign w:val="center"/>
          </w:tcPr>
          <w:p w14:paraId="68AB0914" w14:textId="77777777" w:rsidR="00B767F3" w:rsidRPr="00350CE5" w:rsidRDefault="00DD7479" w:rsidP="00105FAC">
            <w:pPr>
              <w:rPr>
                <w:rFonts w:ascii="Arial" w:hAnsi="Arial" w:cs="Arial"/>
                <w:kern w:val="2"/>
                <w:szCs w:val="24"/>
              </w:rPr>
            </w:pPr>
            <w:r w:rsidRPr="00350CE5">
              <w:rPr>
                <w:rFonts w:ascii="Arial" w:hAnsi="Arial" w:cs="Arial"/>
                <w:kern w:val="2"/>
                <w:szCs w:val="24"/>
              </w:rPr>
              <w:t>1.2.7. Telefonas</w:t>
            </w:r>
          </w:p>
        </w:tc>
        <w:tc>
          <w:tcPr>
            <w:tcW w:w="3870" w:type="dxa"/>
          </w:tcPr>
          <w:p w14:paraId="04882A66" w14:textId="133E92C5" w:rsidR="00B767F3" w:rsidRPr="00350CE5" w:rsidRDefault="00B767F3" w:rsidP="004D2E42">
            <w:pPr>
              <w:rPr>
                <w:rFonts w:ascii="Arial" w:hAnsi="Arial" w:cs="Arial"/>
                <w:kern w:val="2"/>
                <w:szCs w:val="24"/>
              </w:rPr>
            </w:pPr>
          </w:p>
        </w:tc>
      </w:tr>
      <w:tr w:rsidR="00B767F3" w:rsidRPr="00350CE5" w14:paraId="269EEE8D" w14:textId="77777777" w:rsidTr="00105FAC">
        <w:tc>
          <w:tcPr>
            <w:tcW w:w="2808" w:type="dxa"/>
            <w:vMerge/>
          </w:tcPr>
          <w:p w14:paraId="052EF525" w14:textId="77777777" w:rsidR="00B767F3" w:rsidRPr="00350CE5" w:rsidRDefault="00B767F3" w:rsidP="004D2E42">
            <w:pPr>
              <w:rPr>
                <w:rFonts w:ascii="Arial" w:hAnsi="Arial" w:cs="Arial"/>
                <w:b/>
                <w:bCs/>
                <w:kern w:val="2"/>
                <w:szCs w:val="24"/>
              </w:rPr>
            </w:pPr>
          </w:p>
        </w:tc>
        <w:tc>
          <w:tcPr>
            <w:tcW w:w="3240" w:type="dxa"/>
            <w:gridSpan w:val="3"/>
            <w:vAlign w:val="center"/>
          </w:tcPr>
          <w:p w14:paraId="757F4B74" w14:textId="77777777" w:rsidR="00B767F3" w:rsidRPr="00350CE5" w:rsidRDefault="00DD7479" w:rsidP="00105FAC">
            <w:pPr>
              <w:rPr>
                <w:rFonts w:ascii="Arial" w:hAnsi="Arial" w:cs="Arial"/>
                <w:kern w:val="2"/>
                <w:szCs w:val="24"/>
              </w:rPr>
            </w:pPr>
            <w:r w:rsidRPr="00350CE5">
              <w:rPr>
                <w:rFonts w:ascii="Arial" w:hAnsi="Arial" w:cs="Arial"/>
                <w:kern w:val="2"/>
                <w:szCs w:val="24"/>
              </w:rPr>
              <w:t>1.2.8. El. paštas</w:t>
            </w:r>
          </w:p>
        </w:tc>
        <w:tc>
          <w:tcPr>
            <w:tcW w:w="3870" w:type="dxa"/>
          </w:tcPr>
          <w:p w14:paraId="2F7E9821" w14:textId="6291515A" w:rsidR="00B767F3" w:rsidRPr="00350CE5" w:rsidRDefault="00B767F3" w:rsidP="004D2E42">
            <w:pPr>
              <w:rPr>
                <w:rFonts w:ascii="Arial" w:hAnsi="Arial" w:cs="Arial"/>
                <w:kern w:val="2"/>
                <w:szCs w:val="24"/>
              </w:rPr>
            </w:pPr>
          </w:p>
        </w:tc>
      </w:tr>
      <w:tr w:rsidR="00B767F3" w:rsidRPr="00350CE5" w14:paraId="0CC1CDFC" w14:textId="77777777" w:rsidTr="00105FAC">
        <w:tc>
          <w:tcPr>
            <w:tcW w:w="2808" w:type="dxa"/>
            <w:vMerge/>
          </w:tcPr>
          <w:p w14:paraId="3A32526B" w14:textId="77777777" w:rsidR="00B767F3" w:rsidRPr="00350CE5" w:rsidRDefault="00B767F3" w:rsidP="004D2E42">
            <w:pPr>
              <w:rPr>
                <w:rFonts w:ascii="Arial" w:hAnsi="Arial" w:cs="Arial"/>
                <w:b/>
                <w:bCs/>
                <w:kern w:val="2"/>
                <w:szCs w:val="24"/>
              </w:rPr>
            </w:pPr>
          </w:p>
        </w:tc>
        <w:tc>
          <w:tcPr>
            <w:tcW w:w="3240" w:type="dxa"/>
            <w:gridSpan w:val="3"/>
            <w:vAlign w:val="center"/>
          </w:tcPr>
          <w:p w14:paraId="37909961" w14:textId="77777777" w:rsidR="00B767F3" w:rsidRPr="00350CE5" w:rsidRDefault="00DD7479" w:rsidP="00105FAC">
            <w:pPr>
              <w:rPr>
                <w:rFonts w:ascii="Arial" w:hAnsi="Arial" w:cs="Arial"/>
                <w:kern w:val="2"/>
                <w:szCs w:val="24"/>
              </w:rPr>
            </w:pPr>
            <w:r w:rsidRPr="00350CE5">
              <w:rPr>
                <w:rFonts w:ascii="Arial" w:hAnsi="Arial" w:cs="Arial"/>
                <w:kern w:val="2"/>
                <w:szCs w:val="24"/>
              </w:rPr>
              <w:t>1.2.9. Šalies atstovas</w:t>
            </w:r>
          </w:p>
        </w:tc>
        <w:tc>
          <w:tcPr>
            <w:tcW w:w="3870" w:type="dxa"/>
          </w:tcPr>
          <w:p w14:paraId="4158F528" w14:textId="7BEAD5F7" w:rsidR="00B767F3" w:rsidRPr="00350CE5" w:rsidRDefault="00B767F3" w:rsidP="004D2E42">
            <w:pPr>
              <w:rPr>
                <w:rFonts w:ascii="Arial" w:hAnsi="Arial" w:cs="Arial"/>
                <w:kern w:val="2"/>
                <w:szCs w:val="24"/>
              </w:rPr>
            </w:pPr>
          </w:p>
        </w:tc>
      </w:tr>
      <w:tr w:rsidR="00B767F3" w:rsidRPr="00350CE5" w14:paraId="5CEC3529" w14:textId="77777777" w:rsidTr="00105FAC">
        <w:tc>
          <w:tcPr>
            <w:tcW w:w="2808" w:type="dxa"/>
            <w:vMerge/>
          </w:tcPr>
          <w:p w14:paraId="0207F6D8" w14:textId="77777777" w:rsidR="00B767F3" w:rsidRPr="00350CE5" w:rsidRDefault="00B767F3" w:rsidP="004D2E42">
            <w:pPr>
              <w:rPr>
                <w:rFonts w:ascii="Arial" w:hAnsi="Arial" w:cs="Arial"/>
                <w:b/>
                <w:bCs/>
                <w:kern w:val="2"/>
                <w:szCs w:val="24"/>
              </w:rPr>
            </w:pPr>
          </w:p>
        </w:tc>
        <w:tc>
          <w:tcPr>
            <w:tcW w:w="3240" w:type="dxa"/>
            <w:gridSpan w:val="3"/>
            <w:vAlign w:val="center"/>
          </w:tcPr>
          <w:p w14:paraId="06957C16" w14:textId="77777777" w:rsidR="00B767F3" w:rsidRPr="00350CE5" w:rsidRDefault="00DD7479" w:rsidP="00105FAC">
            <w:pPr>
              <w:rPr>
                <w:rFonts w:ascii="Arial" w:hAnsi="Arial" w:cs="Arial"/>
                <w:kern w:val="2"/>
                <w:szCs w:val="24"/>
              </w:rPr>
            </w:pPr>
            <w:r w:rsidRPr="00350CE5">
              <w:rPr>
                <w:rFonts w:ascii="Arial" w:hAnsi="Arial" w:cs="Arial"/>
                <w:kern w:val="2"/>
                <w:szCs w:val="24"/>
              </w:rPr>
              <w:t>1.2.10. Atstovavimo pagrindas</w:t>
            </w:r>
          </w:p>
        </w:tc>
        <w:tc>
          <w:tcPr>
            <w:tcW w:w="3870" w:type="dxa"/>
          </w:tcPr>
          <w:p w14:paraId="2FC613A4" w14:textId="7B1F50A0" w:rsidR="00B767F3" w:rsidRPr="00350CE5" w:rsidRDefault="00B767F3" w:rsidP="004D2E42">
            <w:pPr>
              <w:rPr>
                <w:rFonts w:ascii="Arial" w:hAnsi="Arial" w:cs="Arial"/>
                <w:kern w:val="2"/>
                <w:szCs w:val="24"/>
              </w:rPr>
            </w:pPr>
          </w:p>
        </w:tc>
      </w:tr>
      <w:tr w:rsidR="00B767F3" w:rsidRPr="00350CE5" w14:paraId="3EFEA890" w14:textId="77777777" w:rsidTr="00105FAC">
        <w:trPr>
          <w:trHeight w:val="300"/>
        </w:trPr>
        <w:tc>
          <w:tcPr>
            <w:tcW w:w="9918" w:type="dxa"/>
            <w:gridSpan w:val="5"/>
          </w:tcPr>
          <w:p w14:paraId="2A0FE631"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2. ATSAKINGI ASMENYS</w:t>
            </w:r>
          </w:p>
        </w:tc>
      </w:tr>
      <w:tr w:rsidR="00B767F3" w:rsidRPr="00350CE5" w14:paraId="433A9B5A"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4A957015"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2.1. Pirkėjo kontaktiniai asmenys, atsakingi už Sutarties vykdymą, Prekių priėmimą, Sąskaitų per informacinę sistemą SABIS priėmimą</w:t>
            </w:r>
          </w:p>
        </w:tc>
        <w:tc>
          <w:tcPr>
            <w:tcW w:w="7088" w:type="dxa"/>
            <w:gridSpan w:val="3"/>
            <w:tcBorders>
              <w:top w:val="single" w:sz="4" w:space="0" w:color="auto"/>
              <w:left w:val="single" w:sz="4" w:space="0" w:color="auto"/>
              <w:bottom w:val="single" w:sz="4" w:space="0" w:color="auto"/>
              <w:right w:val="single" w:sz="4" w:space="0" w:color="auto"/>
            </w:tcBorders>
          </w:tcPr>
          <w:p w14:paraId="24B5FC3F" w14:textId="411E2714" w:rsidR="0076634A" w:rsidRPr="007E6FA4" w:rsidRDefault="004D2E42" w:rsidP="0076634A">
            <w:pPr>
              <w:jc w:val="both"/>
              <w:rPr>
                <w:rFonts w:ascii="Arial" w:hAnsi="Arial" w:cs="Arial"/>
                <w:kern w:val="2"/>
                <w:szCs w:val="24"/>
              </w:rPr>
            </w:pPr>
            <w:r w:rsidRPr="007E6FA4">
              <w:rPr>
                <w:rFonts w:ascii="Arial" w:hAnsi="Arial" w:cs="Arial"/>
                <w:kern w:val="2"/>
                <w:szCs w:val="24"/>
              </w:rPr>
              <w:t xml:space="preserve">Už </w:t>
            </w:r>
            <w:r w:rsidR="00105FAC" w:rsidRPr="007E6FA4">
              <w:rPr>
                <w:rFonts w:ascii="Arial" w:hAnsi="Arial" w:cs="Arial"/>
                <w:kern w:val="2"/>
                <w:szCs w:val="24"/>
              </w:rPr>
              <w:t>S</w:t>
            </w:r>
            <w:r w:rsidRPr="007E6FA4">
              <w:rPr>
                <w:rFonts w:ascii="Arial" w:hAnsi="Arial" w:cs="Arial"/>
                <w:kern w:val="2"/>
                <w:szCs w:val="24"/>
              </w:rPr>
              <w:t>utarties vykdymą ir prekių priėmimą atsakingas asmuo:</w:t>
            </w:r>
            <w:r w:rsidR="007E6FA4" w:rsidRPr="007E6FA4">
              <w:rPr>
                <w:rFonts w:ascii="Arial" w:hAnsi="Arial" w:cs="Arial"/>
                <w:kern w:val="2"/>
                <w:szCs w:val="24"/>
              </w:rPr>
              <w:t xml:space="preserve"> </w:t>
            </w:r>
            <w:r w:rsidR="007E6FA4" w:rsidRPr="007E6FA4">
              <w:rPr>
                <w:rStyle w:val="Grietas"/>
                <w:rFonts w:ascii="Arial" w:hAnsi="Arial" w:cs="Arial"/>
                <w:b w:val="0"/>
                <w:szCs w:val="24"/>
              </w:rPr>
              <w:t xml:space="preserve">Projekto </w:t>
            </w:r>
            <w:r w:rsidR="007E6FA4" w:rsidRPr="007E6FA4">
              <w:rPr>
                <w:rFonts w:ascii="Arial" w:hAnsi="Arial" w:cs="Arial"/>
                <w:szCs w:val="24"/>
              </w:rPr>
              <w:t>„Geologinio paveldo išsaugojimo stiprinimas Latvijoje ir Lietuvoje” (Projekto Nr. LL-00244, akronimas „GEOSITES“) administratorius Saulius Vaičekauskas</w:t>
            </w:r>
            <w:r w:rsidRPr="007E6FA4">
              <w:rPr>
                <w:rFonts w:ascii="Arial" w:hAnsi="Arial" w:cs="Arial"/>
                <w:kern w:val="2"/>
                <w:szCs w:val="24"/>
              </w:rPr>
              <w:t xml:space="preserve"> </w:t>
            </w:r>
            <w:r w:rsidR="0076634A" w:rsidRPr="007E6FA4">
              <w:rPr>
                <w:rFonts w:ascii="Arial" w:hAnsi="Arial" w:cs="Arial"/>
                <w:kern w:val="2"/>
                <w:szCs w:val="24"/>
              </w:rPr>
              <w:t>tel. Nr. +370</w:t>
            </w:r>
            <w:r w:rsidR="007E6FA4" w:rsidRPr="007E6FA4">
              <w:rPr>
                <w:rFonts w:ascii="Arial" w:hAnsi="Arial" w:cs="Arial"/>
                <w:kern w:val="2"/>
                <w:szCs w:val="24"/>
              </w:rPr>
              <w:t>69848560</w:t>
            </w:r>
            <w:r w:rsidR="0076634A" w:rsidRPr="007E6FA4">
              <w:rPr>
                <w:rFonts w:ascii="Arial" w:hAnsi="Arial" w:cs="Arial"/>
                <w:kern w:val="2"/>
                <w:szCs w:val="24"/>
              </w:rPr>
              <w:t xml:space="preserve">, el. paštas </w:t>
            </w:r>
            <w:r w:rsidR="007E6FA4" w:rsidRPr="007E6FA4">
              <w:rPr>
                <w:rFonts w:ascii="Arial" w:hAnsi="Arial" w:cs="Arial"/>
                <w:kern w:val="2"/>
                <w:szCs w:val="24"/>
              </w:rPr>
              <w:t>saulius.vaicekaiskas</w:t>
            </w:r>
            <w:r w:rsidR="0076634A" w:rsidRPr="007E6FA4">
              <w:rPr>
                <w:rFonts w:ascii="Arial" w:hAnsi="Arial" w:cs="Arial"/>
                <w:kern w:val="2"/>
                <w:szCs w:val="24"/>
              </w:rPr>
              <w:t>@zemaitijosnp.lt</w:t>
            </w:r>
          </w:p>
          <w:p w14:paraId="13C3BFA6" w14:textId="77777777" w:rsidR="004D2E42" w:rsidRPr="00350CE5" w:rsidRDefault="004D2E42" w:rsidP="00105FAC">
            <w:pPr>
              <w:jc w:val="both"/>
              <w:rPr>
                <w:rFonts w:ascii="Arial" w:hAnsi="Arial" w:cs="Arial"/>
                <w:kern w:val="2"/>
                <w:szCs w:val="24"/>
              </w:rPr>
            </w:pPr>
          </w:p>
          <w:p w14:paraId="579C1101" w14:textId="3A5835C1" w:rsidR="004D2E42" w:rsidRPr="00350CE5" w:rsidRDefault="004D2E42" w:rsidP="00105FAC">
            <w:pPr>
              <w:jc w:val="both"/>
              <w:rPr>
                <w:rFonts w:ascii="Arial" w:hAnsi="Arial" w:cs="Arial"/>
                <w:kern w:val="2"/>
                <w:szCs w:val="24"/>
              </w:rPr>
            </w:pPr>
            <w:r w:rsidRPr="00350CE5">
              <w:rPr>
                <w:rFonts w:ascii="Arial" w:hAnsi="Arial" w:cs="Arial"/>
                <w:kern w:val="2"/>
                <w:szCs w:val="24"/>
              </w:rPr>
              <w:t xml:space="preserve">Už Pirkimo </w:t>
            </w:r>
            <w:r w:rsidR="00105FAC" w:rsidRPr="00350CE5">
              <w:rPr>
                <w:rFonts w:ascii="Arial" w:hAnsi="Arial" w:cs="Arial"/>
                <w:kern w:val="2"/>
                <w:szCs w:val="24"/>
              </w:rPr>
              <w:t>S</w:t>
            </w:r>
            <w:r w:rsidRPr="00350CE5">
              <w:rPr>
                <w:rFonts w:ascii="Arial" w:hAnsi="Arial" w:cs="Arial"/>
                <w:kern w:val="2"/>
                <w:szCs w:val="24"/>
              </w:rPr>
              <w:t xml:space="preserve">utarties / jos pakeitimų paskelbimą atsakingas asmuo: Bendrųjų reikalų skyriaus </w:t>
            </w:r>
            <w:r w:rsidR="00EB74E3" w:rsidRPr="00350CE5">
              <w:rPr>
                <w:rFonts w:ascii="Arial" w:hAnsi="Arial" w:cs="Arial"/>
                <w:kern w:val="2"/>
                <w:szCs w:val="24"/>
              </w:rPr>
              <w:t>viešųjų</w:t>
            </w:r>
            <w:r w:rsidR="0076634A" w:rsidRPr="00350CE5">
              <w:rPr>
                <w:rFonts w:ascii="Arial" w:hAnsi="Arial" w:cs="Arial"/>
                <w:kern w:val="2"/>
                <w:szCs w:val="24"/>
              </w:rPr>
              <w:t xml:space="preserve"> </w:t>
            </w:r>
            <w:r w:rsidR="00EB74E3" w:rsidRPr="00350CE5">
              <w:rPr>
                <w:rFonts w:ascii="Arial" w:hAnsi="Arial" w:cs="Arial"/>
                <w:kern w:val="2"/>
                <w:szCs w:val="24"/>
              </w:rPr>
              <w:t>pirkimų specialistė</w:t>
            </w:r>
            <w:r w:rsidRPr="00350CE5">
              <w:rPr>
                <w:rFonts w:ascii="Arial" w:hAnsi="Arial" w:cs="Arial"/>
                <w:kern w:val="2"/>
                <w:szCs w:val="24"/>
              </w:rPr>
              <w:t xml:space="preserve"> </w:t>
            </w:r>
            <w:r w:rsidR="00EB74E3" w:rsidRPr="00350CE5">
              <w:rPr>
                <w:rFonts w:ascii="Arial" w:hAnsi="Arial" w:cs="Arial"/>
                <w:kern w:val="2"/>
                <w:szCs w:val="24"/>
              </w:rPr>
              <w:t>Evelina Ruginienė</w:t>
            </w:r>
            <w:r w:rsidRPr="00350CE5">
              <w:rPr>
                <w:rFonts w:ascii="Arial" w:hAnsi="Arial" w:cs="Arial"/>
                <w:kern w:val="2"/>
                <w:szCs w:val="24"/>
              </w:rPr>
              <w:t>, tel. Nr. +370659</w:t>
            </w:r>
            <w:r w:rsidR="000F2805" w:rsidRPr="00350CE5">
              <w:rPr>
                <w:rFonts w:ascii="Arial" w:hAnsi="Arial" w:cs="Arial"/>
                <w:kern w:val="2"/>
                <w:szCs w:val="24"/>
              </w:rPr>
              <w:t>14156</w:t>
            </w:r>
            <w:r w:rsidRPr="00350CE5">
              <w:rPr>
                <w:rFonts w:ascii="Arial" w:hAnsi="Arial" w:cs="Arial"/>
                <w:kern w:val="2"/>
                <w:szCs w:val="24"/>
              </w:rPr>
              <w:t xml:space="preserve">, el. paštas </w:t>
            </w:r>
            <w:r w:rsidR="00EB74E3" w:rsidRPr="00350CE5">
              <w:rPr>
                <w:rFonts w:ascii="Arial" w:hAnsi="Arial" w:cs="Arial"/>
                <w:kern w:val="2"/>
                <w:szCs w:val="24"/>
              </w:rPr>
              <w:t>evelina.ruginiene</w:t>
            </w:r>
            <w:r w:rsidR="00105FAC" w:rsidRPr="00350CE5">
              <w:rPr>
                <w:rFonts w:ascii="Arial" w:hAnsi="Arial" w:cs="Arial"/>
                <w:kern w:val="2"/>
                <w:szCs w:val="24"/>
              </w:rPr>
              <w:t>@zemaitijosnp.lt</w:t>
            </w:r>
          </w:p>
          <w:p w14:paraId="19453B11" w14:textId="77777777" w:rsidR="004D2E42" w:rsidRPr="00350CE5" w:rsidRDefault="004D2E42" w:rsidP="00105FAC">
            <w:pPr>
              <w:jc w:val="both"/>
              <w:rPr>
                <w:rFonts w:ascii="Arial" w:hAnsi="Arial" w:cs="Arial"/>
                <w:kern w:val="2"/>
                <w:szCs w:val="24"/>
              </w:rPr>
            </w:pPr>
          </w:p>
          <w:p w14:paraId="61F9B250" w14:textId="35E9E7E6" w:rsidR="00B767F3" w:rsidRPr="00350CE5" w:rsidRDefault="004D2E42" w:rsidP="00105FAC">
            <w:pPr>
              <w:jc w:val="both"/>
              <w:rPr>
                <w:rFonts w:ascii="Arial" w:hAnsi="Arial" w:cs="Arial"/>
                <w:kern w:val="2"/>
                <w:szCs w:val="24"/>
              </w:rPr>
            </w:pPr>
            <w:r w:rsidRPr="00350CE5">
              <w:rPr>
                <w:rFonts w:ascii="Arial" w:hAnsi="Arial" w:cs="Arial"/>
                <w:kern w:val="2"/>
                <w:szCs w:val="24"/>
              </w:rPr>
              <w:t xml:space="preserve">Už </w:t>
            </w:r>
            <w:r w:rsidR="004E543B" w:rsidRPr="00350CE5">
              <w:rPr>
                <w:rFonts w:ascii="Arial" w:hAnsi="Arial" w:cs="Arial"/>
                <w:kern w:val="2"/>
                <w:szCs w:val="24"/>
              </w:rPr>
              <w:t>S</w:t>
            </w:r>
            <w:r w:rsidRPr="00350CE5">
              <w:rPr>
                <w:rFonts w:ascii="Arial" w:hAnsi="Arial" w:cs="Arial"/>
                <w:kern w:val="2"/>
                <w:szCs w:val="24"/>
              </w:rPr>
              <w:t xml:space="preserve">ąskaitų per sąskaitų administravimo bendrosios sistemos (toliau – SABIS) priėmimą atsakingas asmuo: Bendrųjų reikalų </w:t>
            </w:r>
            <w:r w:rsidRPr="00350CE5">
              <w:rPr>
                <w:rFonts w:ascii="Arial" w:hAnsi="Arial" w:cs="Arial"/>
                <w:kern w:val="2"/>
                <w:szCs w:val="24"/>
              </w:rPr>
              <w:lastRenderedPageBreak/>
              <w:t>skyriaus vedėja Aurelija Razguvienė, tel. Nr. +37065907930, el. paštas aurelija.razguviene@zemaitijosnp.lt</w:t>
            </w:r>
          </w:p>
        </w:tc>
      </w:tr>
      <w:tr w:rsidR="00B767F3" w:rsidRPr="00350CE5" w14:paraId="79A5CFAF"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3A66A1F0" w14:textId="77777777" w:rsidR="00B767F3" w:rsidRPr="00350CE5" w:rsidRDefault="00DD7479" w:rsidP="00147C51">
            <w:pPr>
              <w:rPr>
                <w:rFonts w:ascii="Arial" w:hAnsi="Arial" w:cs="Arial"/>
                <w:b/>
                <w:bCs/>
                <w:kern w:val="2"/>
                <w:szCs w:val="24"/>
              </w:rPr>
            </w:pPr>
            <w:r w:rsidRPr="00350CE5">
              <w:rPr>
                <w:rFonts w:ascii="Arial" w:hAnsi="Arial" w:cs="Arial"/>
                <w:b/>
                <w:bCs/>
                <w:kern w:val="2"/>
                <w:szCs w:val="24"/>
              </w:rPr>
              <w:lastRenderedPageBreak/>
              <w:t>2.2. Tiekėjo kontaktiniai asmenys, atsakingi už Sutarties vykdymą</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0E5F50A7" w14:textId="5E816F61" w:rsidR="00B767F3" w:rsidRPr="00350CE5" w:rsidRDefault="00B767F3" w:rsidP="00147C51">
            <w:pPr>
              <w:rPr>
                <w:rFonts w:ascii="Arial" w:hAnsi="Arial" w:cs="Arial"/>
                <w:kern w:val="2"/>
                <w:szCs w:val="24"/>
              </w:rPr>
            </w:pPr>
          </w:p>
        </w:tc>
      </w:tr>
      <w:tr w:rsidR="00B767F3" w:rsidRPr="00350CE5" w14:paraId="2A3330D6" w14:textId="77777777" w:rsidTr="00105FAC">
        <w:trPr>
          <w:trHeight w:val="300"/>
        </w:trPr>
        <w:tc>
          <w:tcPr>
            <w:tcW w:w="9918" w:type="dxa"/>
            <w:gridSpan w:val="5"/>
          </w:tcPr>
          <w:p w14:paraId="691D758A"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3. SUTARTIES DALYKAS</w:t>
            </w:r>
          </w:p>
        </w:tc>
      </w:tr>
      <w:tr w:rsidR="00B767F3" w:rsidRPr="00350CE5" w14:paraId="567A614A"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08E54555"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 xml:space="preserve">3.1. Sutarties dalykas </w:t>
            </w:r>
          </w:p>
        </w:tc>
        <w:tc>
          <w:tcPr>
            <w:tcW w:w="7088" w:type="dxa"/>
            <w:gridSpan w:val="3"/>
            <w:tcBorders>
              <w:top w:val="single" w:sz="4" w:space="0" w:color="auto"/>
              <w:left w:val="single" w:sz="4" w:space="0" w:color="auto"/>
              <w:bottom w:val="single" w:sz="4" w:space="0" w:color="auto"/>
              <w:right w:val="single" w:sz="4" w:space="0" w:color="auto"/>
            </w:tcBorders>
          </w:tcPr>
          <w:p w14:paraId="290A97BD" w14:textId="5CB3B5AB" w:rsidR="007E6FA4" w:rsidRDefault="000712DA" w:rsidP="007E6FA4">
            <w:pPr>
              <w:jc w:val="both"/>
              <w:rPr>
                <w:rFonts w:ascii="Arial" w:hAnsi="Arial" w:cs="Arial"/>
              </w:rPr>
            </w:pPr>
            <w:r w:rsidRPr="00350CE5">
              <w:rPr>
                <w:rFonts w:ascii="Arial" w:hAnsi="Arial" w:cs="Arial"/>
                <w:kern w:val="2"/>
                <w:szCs w:val="24"/>
              </w:rPr>
              <w:t xml:space="preserve">Tiekėjas įsipareigoja Sutartyje numatytomis sąlygomis </w:t>
            </w:r>
            <w:r w:rsidR="007E6FA4">
              <w:rPr>
                <w:rFonts w:ascii="Arial" w:hAnsi="Arial" w:cs="Arial"/>
              </w:rPr>
              <w:t xml:space="preserve">perduoti10 (dešimt) komplektų </w:t>
            </w:r>
            <w:proofErr w:type="spellStart"/>
            <w:r w:rsidR="007E6FA4">
              <w:rPr>
                <w:rFonts w:ascii="Arial" w:hAnsi="Arial" w:cs="Arial"/>
              </w:rPr>
              <w:t>plūdriųjų</w:t>
            </w:r>
            <w:proofErr w:type="spellEnd"/>
            <w:r w:rsidR="007E6FA4">
              <w:rPr>
                <w:rFonts w:ascii="Arial" w:hAnsi="Arial" w:cs="Arial"/>
              </w:rPr>
              <w:t xml:space="preserve"> navigacinio / informacinio ženklinimo </w:t>
            </w:r>
            <w:proofErr w:type="spellStart"/>
            <w:r w:rsidR="007E6FA4">
              <w:rPr>
                <w:rFonts w:ascii="Arial" w:hAnsi="Arial" w:cs="Arial"/>
              </w:rPr>
              <w:t>bujų</w:t>
            </w:r>
            <w:proofErr w:type="spellEnd"/>
            <w:r w:rsidR="007E6FA4">
              <w:rPr>
                <w:rFonts w:ascii="Arial" w:hAnsi="Arial" w:cs="Arial"/>
              </w:rPr>
              <w:t xml:space="preserve">, skirtų vandens telkinyje pažymėti zonas, kuriuose draudžiama stovėti nuleidus inkarą, ribas (toliau – Prekė). </w:t>
            </w:r>
            <w:r w:rsidR="007E6FA4" w:rsidRPr="00AE60BE">
              <w:rPr>
                <w:rFonts w:ascii="Arial" w:hAnsi="Arial" w:cs="Arial"/>
              </w:rPr>
              <w:t xml:space="preserve">Vieną komplektą sudaro </w:t>
            </w:r>
            <w:proofErr w:type="spellStart"/>
            <w:r w:rsidR="007E6FA4" w:rsidRPr="00AE60BE">
              <w:rPr>
                <w:rFonts w:ascii="Arial" w:hAnsi="Arial" w:cs="Arial"/>
              </w:rPr>
              <w:t>buja</w:t>
            </w:r>
            <w:proofErr w:type="spellEnd"/>
            <w:r w:rsidR="007E6FA4" w:rsidRPr="00AE60BE">
              <w:rPr>
                <w:rFonts w:ascii="Arial" w:hAnsi="Arial" w:cs="Arial"/>
              </w:rPr>
              <w:t xml:space="preserve"> ir jos tvirtinimo bei </w:t>
            </w:r>
            <w:proofErr w:type="spellStart"/>
            <w:r w:rsidR="007E6FA4" w:rsidRPr="00AE60BE">
              <w:rPr>
                <w:rFonts w:ascii="Arial" w:hAnsi="Arial" w:cs="Arial"/>
              </w:rPr>
              <w:t>inkaravimo</w:t>
            </w:r>
            <w:proofErr w:type="spellEnd"/>
            <w:r w:rsidR="007E6FA4" w:rsidRPr="00AE60BE">
              <w:rPr>
                <w:rFonts w:ascii="Arial" w:hAnsi="Arial" w:cs="Arial"/>
              </w:rPr>
              <w:t xml:space="preserve"> elementai</w:t>
            </w:r>
            <w:r w:rsidR="007E6FA4">
              <w:rPr>
                <w:rFonts w:ascii="Arial" w:hAnsi="Arial" w:cs="Arial"/>
              </w:rPr>
              <w:t>. Bujos turi būti tinkamos ilgalaikiam naudojimui gėlame vandenyje, atsparios ultravioletiniams spinduliams, bangavimui, atmosferos poveikiui ir temperatūros svyravimams.</w:t>
            </w:r>
          </w:p>
          <w:p w14:paraId="74009C55" w14:textId="166BF1C6" w:rsidR="00B767F3" w:rsidRPr="00350CE5" w:rsidRDefault="000712DA" w:rsidP="00130C2D">
            <w:pPr>
              <w:jc w:val="both"/>
              <w:rPr>
                <w:rFonts w:ascii="Arial" w:hAnsi="Arial" w:cs="Arial"/>
                <w:kern w:val="2"/>
                <w:szCs w:val="24"/>
              </w:rPr>
            </w:pPr>
            <w:r w:rsidRPr="00350CE5">
              <w:rPr>
                <w:rFonts w:ascii="Arial" w:hAnsi="Arial" w:cs="Arial"/>
                <w:kern w:val="2"/>
                <w:szCs w:val="24"/>
              </w:rPr>
              <w:t>Išsamus Prekės aprašymas ir kiti reikalavimai tiekiamai Prekei nustatyti Sutarties priede Nr. 1 „Techninė specifikacija“ (toliau – Techninė specifikacija) ir Sutarties priede Nr. 2 „Pasiūlymas“.</w:t>
            </w:r>
          </w:p>
        </w:tc>
      </w:tr>
      <w:tr w:rsidR="00B767F3" w:rsidRPr="00350CE5" w14:paraId="583E85D0"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2FF329D4"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3.2. Pirkimo pavadinimas ir numeris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1E986A9B" w14:textId="11C9E9BC" w:rsidR="00B767F3" w:rsidRPr="007E6FA4" w:rsidRDefault="007E6FA4" w:rsidP="004D4009">
            <w:pPr>
              <w:rPr>
                <w:rFonts w:ascii="Arial" w:hAnsi="Arial" w:cs="Arial"/>
              </w:rPr>
            </w:pPr>
            <w:proofErr w:type="spellStart"/>
            <w:r w:rsidRPr="007E6FA4">
              <w:rPr>
                <w:rFonts w:ascii="Arial" w:hAnsi="Arial" w:cs="Arial"/>
              </w:rPr>
              <w:t>Plūdriosios</w:t>
            </w:r>
            <w:proofErr w:type="spellEnd"/>
            <w:r w:rsidRPr="007E6FA4">
              <w:rPr>
                <w:rFonts w:ascii="Arial" w:hAnsi="Arial" w:cs="Arial"/>
              </w:rPr>
              <w:t xml:space="preserve"> bujos zonai „</w:t>
            </w:r>
            <w:proofErr w:type="spellStart"/>
            <w:r w:rsidRPr="007E6FA4">
              <w:rPr>
                <w:rFonts w:ascii="Arial" w:hAnsi="Arial" w:cs="Arial"/>
              </w:rPr>
              <w:t>inkaruotis</w:t>
            </w:r>
            <w:proofErr w:type="spellEnd"/>
            <w:r w:rsidRPr="007E6FA4">
              <w:rPr>
                <w:rFonts w:ascii="Arial" w:hAnsi="Arial" w:cs="Arial"/>
              </w:rPr>
              <w:t xml:space="preserve"> draudžiama“ žymėti </w:t>
            </w:r>
          </w:p>
        </w:tc>
      </w:tr>
      <w:tr w:rsidR="00B767F3" w:rsidRPr="00350CE5" w14:paraId="44A63690"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71A05DAB"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3.3. Informacija apie Europos Sąjungos lėšomis finansuojamą projektą arba kitą projektą</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FF35239" w14:textId="7FF6B35D" w:rsidR="00B767F3" w:rsidRPr="00350CE5" w:rsidRDefault="00557647" w:rsidP="00557647">
            <w:pPr>
              <w:jc w:val="both"/>
              <w:rPr>
                <w:rFonts w:ascii="Arial" w:hAnsi="Arial" w:cs="Arial"/>
                <w:kern w:val="2"/>
                <w:szCs w:val="24"/>
              </w:rPr>
            </w:pPr>
            <w:r w:rsidRPr="00D95D2F">
              <w:rPr>
                <w:rStyle w:val="Grietas"/>
                <w:rFonts w:ascii="Arial" w:hAnsi="Arial" w:cs="Arial"/>
                <w:b w:val="0"/>
                <w:szCs w:val="24"/>
              </w:rPr>
              <w:t xml:space="preserve">Europos Sąjungos lėšomis bendrai finansuojamo </w:t>
            </w:r>
            <w:proofErr w:type="spellStart"/>
            <w:r w:rsidRPr="00D95D2F">
              <w:rPr>
                <w:rStyle w:val="Grietas"/>
                <w:rFonts w:ascii="Arial" w:hAnsi="Arial" w:cs="Arial"/>
                <w:b w:val="0"/>
                <w:szCs w:val="24"/>
              </w:rPr>
              <w:t>Interreg</w:t>
            </w:r>
            <w:proofErr w:type="spellEnd"/>
            <w:r w:rsidRPr="00D95D2F">
              <w:rPr>
                <w:rStyle w:val="Grietas"/>
                <w:rFonts w:ascii="Arial" w:hAnsi="Arial" w:cs="Arial"/>
                <w:b w:val="0"/>
                <w:szCs w:val="24"/>
              </w:rPr>
              <w:t xml:space="preserve"> Latvija - Lietuva projektas</w:t>
            </w:r>
            <w:r w:rsidRPr="00D95D2F">
              <w:rPr>
                <w:rStyle w:val="Grietas"/>
                <w:rFonts w:ascii="Arial" w:hAnsi="Arial" w:cs="Arial"/>
                <w:szCs w:val="24"/>
              </w:rPr>
              <w:t xml:space="preserve"> </w:t>
            </w:r>
            <w:r w:rsidRPr="00D95D2F">
              <w:rPr>
                <w:rFonts w:ascii="Arial" w:hAnsi="Arial" w:cs="Arial"/>
                <w:szCs w:val="24"/>
              </w:rPr>
              <w:t>„Geologinio paveldo išsaugojimo stiprinimas Latvijoje ir Lietuvoje” (Projekto Nr. LL-00244</w:t>
            </w:r>
            <w:r w:rsidRPr="00D95D2F">
              <w:rPr>
                <w:rFonts w:ascii="Arial" w:hAnsi="Arial" w:cs="Arial"/>
                <w:b/>
                <w:szCs w:val="24"/>
              </w:rPr>
              <w:t>,</w:t>
            </w:r>
            <w:r w:rsidRPr="00D95D2F">
              <w:rPr>
                <w:rFonts w:ascii="Arial" w:hAnsi="Arial" w:cs="Arial"/>
                <w:szCs w:val="24"/>
              </w:rPr>
              <w:t xml:space="preserve"> akronimas „GEOSITES“).</w:t>
            </w:r>
          </w:p>
        </w:tc>
      </w:tr>
      <w:tr w:rsidR="00B767F3" w:rsidRPr="00350CE5" w14:paraId="7A8EB718" w14:textId="77777777" w:rsidTr="00105FAC">
        <w:trPr>
          <w:trHeight w:val="300"/>
        </w:trPr>
        <w:tc>
          <w:tcPr>
            <w:tcW w:w="9918" w:type="dxa"/>
            <w:gridSpan w:val="5"/>
          </w:tcPr>
          <w:p w14:paraId="378814B2"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4. PREKIŲ PRISTATYMO TERMINAI IR PREKIŲ PERDAVIMO - PRIĖMIMO TVARKA</w:t>
            </w:r>
          </w:p>
        </w:tc>
      </w:tr>
      <w:tr w:rsidR="00B767F3" w:rsidRPr="00350CE5" w14:paraId="3322A23C"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57A63A12" w14:textId="141F5698" w:rsidR="00B767F3" w:rsidRPr="00350CE5" w:rsidRDefault="00DD7479" w:rsidP="00105FAC">
            <w:pPr>
              <w:rPr>
                <w:rFonts w:ascii="Arial" w:hAnsi="Arial" w:cs="Arial"/>
                <w:b/>
                <w:bCs/>
                <w:kern w:val="2"/>
                <w:szCs w:val="24"/>
              </w:rPr>
            </w:pPr>
            <w:r w:rsidRPr="00350CE5">
              <w:rPr>
                <w:rFonts w:ascii="Arial" w:hAnsi="Arial" w:cs="Arial"/>
                <w:b/>
                <w:bCs/>
                <w:kern w:val="2"/>
                <w:szCs w:val="24"/>
              </w:rPr>
              <w:t>4.1. Prekių pristatymo terminas, kai Prekės pristatomos vienu kartu</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692B09C4" w14:textId="149F399B" w:rsidR="00B767F3" w:rsidRPr="00350CE5" w:rsidRDefault="004D4009" w:rsidP="00D43AE3">
            <w:pPr>
              <w:textAlignment w:val="baseline"/>
              <w:rPr>
                <w:rFonts w:ascii="Arial" w:hAnsi="Arial" w:cs="Arial"/>
                <w:szCs w:val="24"/>
              </w:rPr>
            </w:pPr>
            <w:r w:rsidRPr="00350CE5">
              <w:rPr>
                <w:rFonts w:ascii="Arial" w:hAnsi="Arial" w:cs="Arial"/>
                <w:kern w:val="2"/>
                <w:szCs w:val="24"/>
              </w:rPr>
              <w:t xml:space="preserve">Tiekėjas Prekę įsipareigoja pristatyti </w:t>
            </w:r>
            <w:r w:rsidR="00507281">
              <w:rPr>
                <w:rFonts w:ascii="Arial" w:eastAsiaTheme="minorHAnsi" w:hAnsi="Arial" w:cs="Arial"/>
                <w:b/>
                <w:bCs/>
                <w:szCs w:val="24"/>
              </w:rPr>
              <w:t xml:space="preserve">ir sumontuoti </w:t>
            </w:r>
            <w:r w:rsidR="00FF1E95">
              <w:rPr>
                <w:rFonts w:ascii="Arial" w:eastAsiaTheme="minorHAnsi" w:hAnsi="Arial" w:cs="Arial"/>
                <w:b/>
                <w:bCs/>
                <w:szCs w:val="24"/>
              </w:rPr>
              <w:t>P</w:t>
            </w:r>
            <w:r w:rsidR="006F0B5E">
              <w:rPr>
                <w:rFonts w:ascii="Arial" w:eastAsiaTheme="minorHAnsi" w:hAnsi="Arial" w:cs="Arial"/>
                <w:b/>
                <w:bCs/>
                <w:szCs w:val="24"/>
              </w:rPr>
              <w:t xml:space="preserve">rekes </w:t>
            </w:r>
            <w:r w:rsidR="00507281">
              <w:rPr>
                <w:rFonts w:ascii="Arial" w:eastAsiaTheme="minorHAnsi" w:hAnsi="Arial" w:cs="Arial"/>
                <w:b/>
                <w:bCs/>
                <w:szCs w:val="24"/>
              </w:rPr>
              <w:t>iki 202</w:t>
            </w:r>
            <w:r w:rsidR="009B1C08">
              <w:rPr>
                <w:rFonts w:ascii="Arial" w:eastAsiaTheme="minorHAnsi" w:hAnsi="Arial" w:cs="Arial"/>
                <w:b/>
                <w:bCs/>
                <w:szCs w:val="24"/>
              </w:rPr>
              <w:t>7</w:t>
            </w:r>
            <w:r w:rsidR="00EE611B">
              <w:rPr>
                <w:rFonts w:ascii="Arial" w:eastAsiaTheme="minorHAnsi" w:hAnsi="Arial" w:cs="Arial"/>
                <w:b/>
                <w:bCs/>
                <w:szCs w:val="24"/>
              </w:rPr>
              <w:t xml:space="preserve"> </w:t>
            </w:r>
            <w:r w:rsidR="00D50C38">
              <w:rPr>
                <w:rFonts w:ascii="Arial" w:eastAsiaTheme="minorHAnsi" w:hAnsi="Arial" w:cs="Arial"/>
                <w:b/>
                <w:bCs/>
                <w:szCs w:val="24"/>
              </w:rPr>
              <w:t>m</w:t>
            </w:r>
            <w:r w:rsidR="00FF1E95">
              <w:rPr>
                <w:rFonts w:ascii="Arial" w:eastAsiaTheme="minorHAnsi" w:hAnsi="Arial" w:cs="Arial"/>
                <w:b/>
                <w:bCs/>
                <w:szCs w:val="24"/>
              </w:rPr>
              <w:t>.</w:t>
            </w:r>
            <w:r w:rsidR="00507281">
              <w:rPr>
                <w:rFonts w:ascii="Arial" w:eastAsiaTheme="minorHAnsi" w:hAnsi="Arial" w:cs="Arial"/>
                <w:b/>
                <w:bCs/>
                <w:szCs w:val="24"/>
              </w:rPr>
              <w:t xml:space="preserve"> </w:t>
            </w:r>
            <w:r w:rsidR="009B1C08">
              <w:rPr>
                <w:rFonts w:ascii="Arial" w:eastAsiaTheme="minorHAnsi" w:hAnsi="Arial" w:cs="Arial"/>
                <w:b/>
                <w:bCs/>
                <w:szCs w:val="24"/>
              </w:rPr>
              <w:t>sausio 29</w:t>
            </w:r>
            <w:r w:rsidR="00EE611B">
              <w:rPr>
                <w:rFonts w:ascii="Arial" w:eastAsiaTheme="minorHAnsi" w:hAnsi="Arial" w:cs="Arial"/>
                <w:b/>
                <w:bCs/>
                <w:szCs w:val="24"/>
              </w:rPr>
              <w:t xml:space="preserve"> d</w:t>
            </w:r>
            <w:r w:rsidR="00130C2D" w:rsidRPr="00350CE5">
              <w:rPr>
                <w:rFonts w:ascii="Arial" w:hAnsi="Arial" w:cs="Arial"/>
                <w:kern w:val="2"/>
                <w:szCs w:val="24"/>
              </w:rPr>
              <w:t>.</w:t>
            </w:r>
            <w:r w:rsidR="00507281">
              <w:rPr>
                <w:rFonts w:ascii="Arial" w:hAnsi="Arial" w:cs="Arial"/>
                <w:kern w:val="2"/>
                <w:szCs w:val="24"/>
              </w:rPr>
              <w:t xml:space="preserve"> </w:t>
            </w:r>
          </w:p>
        </w:tc>
      </w:tr>
      <w:tr w:rsidR="004E0E8E" w:rsidRPr="00350CE5" w14:paraId="4F2DE1B1"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52B69F34" w14:textId="77777777" w:rsidR="004E0E8E" w:rsidRPr="00350CE5" w:rsidRDefault="004E0E8E" w:rsidP="004E0E8E">
            <w:pPr>
              <w:rPr>
                <w:rFonts w:ascii="Arial" w:hAnsi="Arial" w:cs="Arial"/>
                <w:b/>
                <w:bCs/>
                <w:kern w:val="2"/>
                <w:szCs w:val="24"/>
              </w:rPr>
            </w:pPr>
            <w:r w:rsidRPr="00350CE5">
              <w:rPr>
                <w:rFonts w:ascii="Arial" w:hAnsi="Arial" w:cs="Arial"/>
                <w:b/>
                <w:bCs/>
                <w:kern w:val="2"/>
                <w:szCs w:val="24"/>
              </w:rPr>
              <w:t>4.1. Prekių pristatymo terminai, kai Prekės pristatomos dalimis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17BD2B2B" w14:textId="7445B45A" w:rsidR="004E0E8E" w:rsidRPr="00350CE5" w:rsidRDefault="004D4009" w:rsidP="004D4009">
            <w:pPr>
              <w:rPr>
                <w:rFonts w:ascii="Arial" w:hAnsi="Arial" w:cs="Arial"/>
                <w:kern w:val="2"/>
                <w:szCs w:val="24"/>
              </w:rPr>
            </w:pPr>
            <w:r w:rsidRPr="00350CE5">
              <w:rPr>
                <w:rFonts w:ascii="Arial" w:hAnsi="Arial" w:cs="Arial"/>
                <w:kern w:val="2"/>
                <w:szCs w:val="24"/>
              </w:rPr>
              <w:t>Netaikoma</w:t>
            </w:r>
          </w:p>
        </w:tc>
      </w:tr>
      <w:tr w:rsidR="00B767F3" w:rsidRPr="00350CE5" w14:paraId="561BFE7C"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2E3831AC"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4.2. Prekių (ar jų dalies) pristatymo termino pratęsimas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13A5AE4A" w14:textId="44E6C4C3" w:rsidR="00B767F3" w:rsidRPr="00350CE5" w:rsidRDefault="009B1C08" w:rsidP="00105FAC">
            <w:pPr>
              <w:jc w:val="both"/>
              <w:rPr>
                <w:rFonts w:ascii="Arial" w:hAnsi="Arial" w:cs="Arial"/>
                <w:kern w:val="2"/>
                <w:szCs w:val="24"/>
              </w:rPr>
            </w:pPr>
            <w:r>
              <w:rPr>
                <w:rFonts w:ascii="Arial" w:hAnsi="Arial" w:cs="Arial"/>
                <w:kern w:val="2"/>
                <w:szCs w:val="24"/>
              </w:rPr>
              <w:t>Netaikoma</w:t>
            </w:r>
          </w:p>
        </w:tc>
      </w:tr>
      <w:tr w:rsidR="00B767F3" w:rsidRPr="00350CE5" w14:paraId="23D0B5E1"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0AFEBE55"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4.3. Užsakymų teikimo tvarka</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F9F0D5E" w14:textId="0EEA6036" w:rsidR="00B767F3" w:rsidRPr="00350CE5" w:rsidRDefault="00DD7479" w:rsidP="00105FAC">
            <w:pPr>
              <w:jc w:val="both"/>
              <w:rPr>
                <w:rFonts w:ascii="Arial" w:hAnsi="Arial" w:cs="Arial"/>
                <w:kern w:val="2"/>
                <w:szCs w:val="24"/>
              </w:rPr>
            </w:pPr>
            <w:r w:rsidRPr="00350CE5">
              <w:rPr>
                <w:rFonts w:ascii="Arial" w:hAnsi="Arial" w:cs="Arial"/>
                <w:kern w:val="2"/>
                <w:szCs w:val="24"/>
              </w:rPr>
              <w:t>Netaikoma</w:t>
            </w:r>
          </w:p>
        </w:tc>
      </w:tr>
      <w:tr w:rsidR="00B767F3" w:rsidRPr="00350CE5" w14:paraId="5806B101"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18DE2D57" w14:textId="77777777" w:rsidR="00B767F3" w:rsidRPr="00350CE5" w:rsidRDefault="00DD7479" w:rsidP="00105FAC">
            <w:pPr>
              <w:rPr>
                <w:rFonts w:ascii="Arial" w:hAnsi="Arial" w:cs="Arial"/>
                <w:b/>
                <w:bCs/>
                <w:kern w:val="2"/>
                <w:szCs w:val="24"/>
              </w:rPr>
            </w:pPr>
            <w:r w:rsidRPr="00350CE5">
              <w:rPr>
                <w:rFonts w:ascii="Arial" w:hAnsi="Arial" w:cs="Arial"/>
                <w:b/>
                <w:bCs/>
                <w:kern w:val="2"/>
                <w:szCs w:val="24"/>
              </w:rPr>
              <w:t>4.4. Dėl minimalios užsakymo vertės / apimties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28A4DEDE" w14:textId="7439527B" w:rsidR="00B767F3" w:rsidRPr="00350CE5" w:rsidRDefault="004D4009" w:rsidP="00105FAC">
            <w:pPr>
              <w:jc w:val="both"/>
              <w:rPr>
                <w:rFonts w:ascii="Arial" w:hAnsi="Arial" w:cs="Arial"/>
                <w:kern w:val="2"/>
                <w:szCs w:val="24"/>
              </w:rPr>
            </w:pPr>
            <w:r w:rsidRPr="00350CE5">
              <w:rPr>
                <w:rFonts w:ascii="Arial" w:hAnsi="Arial" w:cs="Arial"/>
                <w:kern w:val="2"/>
                <w:szCs w:val="24"/>
              </w:rPr>
              <w:t>Netaikoma</w:t>
            </w:r>
            <w:r w:rsidR="00031D4C" w:rsidRPr="00350CE5">
              <w:rPr>
                <w:rFonts w:ascii="Arial" w:hAnsi="Arial" w:cs="Arial"/>
                <w:kern w:val="2"/>
                <w:szCs w:val="24"/>
              </w:rPr>
              <w:t xml:space="preserve"> </w:t>
            </w:r>
          </w:p>
        </w:tc>
      </w:tr>
      <w:tr w:rsidR="00B767F3" w:rsidRPr="00350CE5" w14:paraId="30B555A8"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13C162B6"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 xml:space="preserve">4.5. Kartu su Prekėmis pateikiami dokumentai </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2FCA1406" w14:textId="77777777" w:rsidR="00B767F3" w:rsidRDefault="000712DA" w:rsidP="00147C51">
            <w:pPr>
              <w:jc w:val="both"/>
              <w:rPr>
                <w:rFonts w:ascii="Arial" w:hAnsi="Arial" w:cs="Arial"/>
                <w:kern w:val="2"/>
                <w:szCs w:val="24"/>
              </w:rPr>
            </w:pPr>
            <w:r w:rsidRPr="00507281">
              <w:rPr>
                <w:rFonts w:ascii="Arial" w:hAnsi="Arial" w:cs="Arial"/>
                <w:kern w:val="2"/>
                <w:szCs w:val="24"/>
              </w:rPr>
              <w:t>Turi būti pateikiami šie dokumentai</w:t>
            </w:r>
            <w:r w:rsidR="00130C2D" w:rsidRPr="00507281">
              <w:rPr>
                <w:rFonts w:ascii="Arial" w:hAnsi="Arial" w:cs="Arial"/>
                <w:kern w:val="2"/>
                <w:szCs w:val="24"/>
              </w:rPr>
              <w:t>:</w:t>
            </w:r>
            <w:r w:rsidR="004D4009" w:rsidRPr="00507281">
              <w:rPr>
                <w:rFonts w:ascii="Arial" w:hAnsi="Arial" w:cs="Arial"/>
                <w:kern w:val="2"/>
                <w:szCs w:val="24"/>
              </w:rPr>
              <w:t xml:space="preserve"> </w:t>
            </w:r>
            <w:r w:rsidRPr="00507281">
              <w:rPr>
                <w:rFonts w:ascii="Arial" w:hAnsi="Arial" w:cs="Arial"/>
                <w:kern w:val="2"/>
                <w:szCs w:val="24"/>
              </w:rPr>
              <w:t>Sąskaita faktūra</w:t>
            </w:r>
            <w:r w:rsidR="00DD3E42" w:rsidRPr="00507281">
              <w:rPr>
                <w:rFonts w:ascii="Arial" w:hAnsi="Arial" w:cs="Arial"/>
                <w:kern w:val="2"/>
                <w:szCs w:val="24"/>
              </w:rPr>
              <w:t xml:space="preserve"> </w:t>
            </w:r>
            <w:r w:rsidR="00507281" w:rsidRPr="00507281">
              <w:rPr>
                <w:rFonts w:ascii="Arial" w:hAnsi="Arial" w:cs="Arial"/>
                <w:kern w:val="2"/>
                <w:szCs w:val="24"/>
              </w:rPr>
              <w:t xml:space="preserve">ir Prekių perdavimo-priėmimo aktas </w:t>
            </w:r>
            <w:r w:rsidR="00DD3E42" w:rsidRPr="00507281">
              <w:rPr>
                <w:rFonts w:ascii="Arial" w:hAnsi="Arial" w:cs="Arial"/>
                <w:kern w:val="2"/>
                <w:szCs w:val="24"/>
              </w:rPr>
              <w:t>kuri</w:t>
            </w:r>
            <w:r w:rsidR="00507281" w:rsidRPr="00507281">
              <w:rPr>
                <w:rFonts w:ascii="Arial" w:hAnsi="Arial" w:cs="Arial"/>
                <w:kern w:val="2"/>
                <w:szCs w:val="24"/>
              </w:rPr>
              <w:t>e</w:t>
            </w:r>
            <w:r w:rsidR="00DD3E42" w:rsidRPr="00507281">
              <w:rPr>
                <w:rFonts w:ascii="Arial" w:hAnsi="Arial" w:cs="Arial"/>
                <w:kern w:val="2"/>
                <w:szCs w:val="24"/>
              </w:rPr>
              <w:t xml:space="preserve"> </w:t>
            </w:r>
            <w:r w:rsidR="00DC4DD8" w:rsidRPr="00507281">
              <w:rPr>
                <w:rFonts w:ascii="Arial" w:hAnsi="Arial" w:cs="Arial"/>
                <w:kern w:val="2"/>
                <w:szCs w:val="24"/>
              </w:rPr>
              <w:t>pateikiam</w:t>
            </w:r>
            <w:r w:rsidR="00507281" w:rsidRPr="00507281">
              <w:rPr>
                <w:rFonts w:ascii="Arial" w:hAnsi="Arial" w:cs="Arial"/>
                <w:kern w:val="2"/>
                <w:szCs w:val="24"/>
              </w:rPr>
              <w:t>i</w:t>
            </w:r>
            <w:r w:rsidR="008948AC" w:rsidRPr="00507281">
              <w:rPr>
                <w:rFonts w:ascii="Arial" w:hAnsi="Arial" w:cs="Arial"/>
                <w:kern w:val="2"/>
                <w:szCs w:val="24"/>
              </w:rPr>
              <w:t xml:space="preserve"> per</w:t>
            </w:r>
            <w:r w:rsidR="00DC4DD8" w:rsidRPr="00507281">
              <w:rPr>
                <w:rFonts w:ascii="Arial" w:hAnsi="Arial" w:cs="Arial"/>
                <w:kern w:val="2"/>
                <w:szCs w:val="24"/>
              </w:rPr>
              <w:t xml:space="preserve"> SABIS sistem</w:t>
            </w:r>
            <w:r w:rsidR="00507281" w:rsidRPr="00507281">
              <w:rPr>
                <w:rFonts w:ascii="Arial" w:hAnsi="Arial" w:cs="Arial"/>
                <w:kern w:val="2"/>
                <w:szCs w:val="24"/>
              </w:rPr>
              <w:t>ą. Tiekėjui nepateikus nurodytų dokumentų, laikoma, kad Prekės neatitinka Sutartyje nustatytų reikalavimų.</w:t>
            </w:r>
          </w:p>
          <w:p w14:paraId="1CC61C4F" w14:textId="77777777" w:rsidR="00507281" w:rsidRDefault="00507281" w:rsidP="00147C51">
            <w:pPr>
              <w:jc w:val="both"/>
              <w:rPr>
                <w:rFonts w:ascii="Arial" w:hAnsi="Arial" w:cs="Arial"/>
                <w:kern w:val="2"/>
                <w:szCs w:val="24"/>
              </w:rPr>
            </w:pPr>
          </w:p>
          <w:p w14:paraId="73FFA04B" w14:textId="2962CB58" w:rsidR="00507281" w:rsidRPr="00507281" w:rsidRDefault="00507281" w:rsidP="00147C51">
            <w:pPr>
              <w:jc w:val="both"/>
              <w:rPr>
                <w:rFonts w:ascii="Arial" w:hAnsi="Arial" w:cs="Arial"/>
                <w:kern w:val="2"/>
                <w:szCs w:val="24"/>
              </w:rPr>
            </w:pPr>
          </w:p>
        </w:tc>
      </w:tr>
      <w:tr w:rsidR="00B767F3" w:rsidRPr="00350CE5" w14:paraId="256DAE69" w14:textId="77777777" w:rsidTr="00105FAC">
        <w:trPr>
          <w:trHeight w:val="300"/>
        </w:trPr>
        <w:tc>
          <w:tcPr>
            <w:tcW w:w="9918" w:type="dxa"/>
            <w:gridSpan w:val="5"/>
          </w:tcPr>
          <w:p w14:paraId="37A3E3FA"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lastRenderedPageBreak/>
              <w:t>5. SUTARTIES KAINA IR ATSISKAITYMO TVARKA</w:t>
            </w:r>
          </w:p>
        </w:tc>
      </w:tr>
      <w:tr w:rsidR="00B767F3" w:rsidRPr="00350CE5" w14:paraId="79E7586B"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7BC8BBA5"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5.1. Sutarčiai taikomas kainos apskaičiavimo būdas</w:t>
            </w:r>
          </w:p>
        </w:tc>
        <w:tc>
          <w:tcPr>
            <w:tcW w:w="7088" w:type="dxa"/>
            <w:gridSpan w:val="3"/>
            <w:tcBorders>
              <w:top w:val="single" w:sz="4" w:space="0" w:color="auto"/>
              <w:left w:val="single" w:sz="4" w:space="0" w:color="auto"/>
              <w:bottom w:val="single" w:sz="4" w:space="0" w:color="auto"/>
              <w:right w:val="single" w:sz="4" w:space="0" w:color="auto"/>
            </w:tcBorders>
          </w:tcPr>
          <w:p w14:paraId="538C6390" w14:textId="77777777" w:rsidR="004D4009" w:rsidRPr="00350CE5" w:rsidRDefault="004D4009" w:rsidP="004D4009">
            <w:pPr>
              <w:rPr>
                <w:rFonts w:ascii="Arial" w:hAnsi="Arial" w:cs="Arial"/>
                <w:kern w:val="2"/>
                <w:szCs w:val="24"/>
              </w:rPr>
            </w:pPr>
            <w:r w:rsidRPr="00350CE5">
              <w:rPr>
                <w:rFonts w:ascii="Arial" w:hAnsi="Arial" w:cs="Arial"/>
                <w:kern w:val="2"/>
                <w:szCs w:val="24"/>
              </w:rPr>
              <w:t>Fiksuotos kainos kainodara</w:t>
            </w:r>
          </w:p>
          <w:p w14:paraId="6FCB14DC" w14:textId="77777777" w:rsidR="004D4009" w:rsidRPr="00350CE5" w:rsidRDefault="004D4009" w:rsidP="004D4009">
            <w:pPr>
              <w:spacing w:line="276" w:lineRule="auto"/>
              <w:rPr>
                <w:rFonts w:ascii="Arial" w:hAnsi="Arial" w:cs="Arial"/>
                <w:kern w:val="2"/>
                <w:szCs w:val="24"/>
              </w:rPr>
            </w:pPr>
          </w:p>
          <w:p w14:paraId="5898D319" w14:textId="5CEC30F5" w:rsidR="00B767F3" w:rsidRPr="00350CE5" w:rsidRDefault="004D4009" w:rsidP="004D4009">
            <w:pPr>
              <w:jc w:val="both"/>
              <w:rPr>
                <w:rFonts w:ascii="Arial" w:hAnsi="Arial" w:cs="Arial"/>
                <w:kern w:val="2"/>
                <w:szCs w:val="24"/>
              </w:rPr>
            </w:pPr>
            <w:r w:rsidRPr="00350CE5">
              <w:rPr>
                <w:rFonts w:ascii="Arial" w:hAnsi="Arial" w:cs="Arial"/>
                <w:kern w:val="2"/>
                <w:szCs w:val="24"/>
              </w:rPr>
              <w:t>Vadovaujantis Kainodaros taisyklių nustatymo metodika, patvirtinta Viešųjų pirkimų tarnybos direktoriaus 2017 m. birželio 28 d. įsakymu Nr. 1S-95 „Dėl Kainodaros taisyklių nustatymo metodikos patvirtinimo“.</w:t>
            </w:r>
            <w:r w:rsidR="000712DA" w:rsidRPr="00350CE5">
              <w:rPr>
                <w:rFonts w:ascii="Arial" w:hAnsi="Arial" w:cs="Arial"/>
                <w:kern w:val="2"/>
                <w:szCs w:val="24"/>
              </w:rPr>
              <w:t>“</w:t>
            </w:r>
          </w:p>
        </w:tc>
      </w:tr>
      <w:tr w:rsidR="00B767F3" w:rsidRPr="00350CE5" w14:paraId="109F3FAF" w14:textId="77777777" w:rsidTr="003A7E5F">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7B16502A" w14:textId="45E50674" w:rsidR="00B767F3" w:rsidRPr="00350CE5" w:rsidRDefault="004D4009" w:rsidP="003A7E5F">
            <w:pPr>
              <w:rPr>
                <w:rFonts w:ascii="Arial" w:hAnsi="Arial" w:cs="Arial"/>
                <w:b/>
                <w:bCs/>
                <w:kern w:val="2"/>
                <w:szCs w:val="24"/>
              </w:rPr>
            </w:pPr>
            <w:r w:rsidRPr="00350CE5">
              <w:rPr>
                <w:rFonts w:ascii="Arial" w:hAnsi="Arial" w:cs="Arial"/>
                <w:b/>
                <w:bCs/>
                <w:kern w:val="2"/>
                <w:szCs w:val="24"/>
              </w:rPr>
              <w:t xml:space="preserve">5.2. Pradinės Sutarties vertė ir Sutarties kaina, kai taikoma </w:t>
            </w:r>
            <w:r w:rsidRPr="00350CE5">
              <w:rPr>
                <w:rFonts w:ascii="Arial" w:hAnsi="Arial" w:cs="Arial"/>
                <w:b/>
                <w:bCs/>
                <w:kern w:val="2"/>
                <w:szCs w:val="24"/>
                <w:u w:val="single"/>
              </w:rPr>
              <w:t>fiksuotos kainos</w:t>
            </w:r>
            <w:r w:rsidRPr="00350CE5">
              <w:rPr>
                <w:rFonts w:ascii="Arial" w:hAnsi="Arial" w:cs="Arial"/>
                <w:b/>
                <w:bCs/>
                <w:kern w:val="2"/>
                <w:szCs w:val="24"/>
              </w:rPr>
              <w:t xml:space="preserve"> kainodara</w:t>
            </w:r>
          </w:p>
        </w:tc>
        <w:tc>
          <w:tcPr>
            <w:tcW w:w="7088" w:type="dxa"/>
            <w:gridSpan w:val="3"/>
            <w:tcBorders>
              <w:top w:val="single" w:sz="4" w:space="0" w:color="auto"/>
              <w:left w:val="single" w:sz="4" w:space="0" w:color="auto"/>
              <w:bottom w:val="single" w:sz="4" w:space="0" w:color="auto"/>
              <w:right w:val="single" w:sz="4" w:space="0" w:color="auto"/>
            </w:tcBorders>
          </w:tcPr>
          <w:p w14:paraId="0184AE51" w14:textId="77777777" w:rsidR="00507281" w:rsidRDefault="00507281" w:rsidP="00507281">
            <w:pPr>
              <w:rPr>
                <w:rFonts w:ascii="Arial" w:hAnsi="Arial" w:cs="Arial"/>
                <w:kern w:val="2"/>
                <w:szCs w:val="24"/>
              </w:rPr>
            </w:pPr>
            <w:r w:rsidRPr="00507281">
              <w:rPr>
                <w:rFonts w:ascii="Arial" w:hAnsi="Arial" w:cs="Arial"/>
                <w:kern w:val="2"/>
                <w:szCs w:val="24"/>
              </w:rPr>
              <w:t xml:space="preserve">Pradinės Sutarties vertė yra </w:t>
            </w:r>
            <w:r w:rsidRPr="00507281">
              <w:rPr>
                <w:rFonts w:ascii="Arial" w:hAnsi="Arial" w:cs="Arial"/>
                <w:color w:val="4472C4"/>
                <w:kern w:val="2"/>
                <w:szCs w:val="24"/>
              </w:rPr>
              <w:t>(nurodyti sumą skaičiais)</w:t>
            </w:r>
            <w:r w:rsidRPr="00507281">
              <w:rPr>
                <w:rFonts w:ascii="Arial" w:hAnsi="Arial" w:cs="Arial"/>
                <w:kern w:val="2"/>
                <w:szCs w:val="24"/>
              </w:rPr>
              <w:t xml:space="preserve"> Eur, </w:t>
            </w:r>
            <w:r w:rsidRPr="00507281">
              <w:rPr>
                <w:rFonts w:ascii="Arial" w:hAnsi="Arial" w:cs="Arial"/>
                <w:color w:val="4472C4"/>
                <w:kern w:val="2"/>
                <w:szCs w:val="24"/>
              </w:rPr>
              <w:t>(nurodyti sumą žodžiais)</w:t>
            </w:r>
            <w:r w:rsidRPr="00507281">
              <w:rPr>
                <w:rFonts w:ascii="Arial" w:hAnsi="Arial" w:cs="Arial"/>
                <w:kern w:val="2"/>
                <w:szCs w:val="24"/>
              </w:rPr>
              <w:t xml:space="preserve"> be pridėtinės vertės mokesčio (toliau – PVM). </w:t>
            </w:r>
          </w:p>
          <w:p w14:paraId="7ECD334F" w14:textId="77777777" w:rsidR="00507281" w:rsidRPr="00507281" w:rsidRDefault="00507281" w:rsidP="00507281">
            <w:pPr>
              <w:rPr>
                <w:rFonts w:ascii="Arial" w:hAnsi="Arial" w:cs="Arial"/>
                <w:kern w:val="2"/>
                <w:szCs w:val="24"/>
              </w:rPr>
            </w:pPr>
          </w:p>
          <w:p w14:paraId="5A2019F0" w14:textId="77777777" w:rsidR="00507281" w:rsidRDefault="00507281" w:rsidP="00507281">
            <w:pPr>
              <w:rPr>
                <w:rFonts w:ascii="Arial" w:hAnsi="Arial" w:cs="Arial"/>
                <w:kern w:val="2"/>
                <w:szCs w:val="24"/>
              </w:rPr>
            </w:pPr>
            <w:r w:rsidRPr="00507281">
              <w:rPr>
                <w:rFonts w:ascii="Arial" w:hAnsi="Arial" w:cs="Arial"/>
                <w:kern w:val="2"/>
                <w:szCs w:val="24"/>
              </w:rPr>
              <w:t xml:space="preserve">PVM sudaro </w:t>
            </w:r>
            <w:r w:rsidRPr="00507281">
              <w:rPr>
                <w:rFonts w:ascii="Arial" w:hAnsi="Arial" w:cs="Arial"/>
                <w:color w:val="4472C4"/>
                <w:kern w:val="2"/>
                <w:szCs w:val="24"/>
              </w:rPr>
              <w:t>(nurodyti sumą skaičiais)</w:t>
            </w:r>
            <w:r w:rsidRPr="00507281">
              <w:rPr>
                <w:rFonts w:ascii="Arial" w:hAnsi="Arial" w:cs="Arial"/>
                <w:kern w:val="2"/>
                <w:szCs w:val="24"/>
              </w:rPr>
              <w:t xml:space="preserve"> Eur, </w:t>
            </w:r>
            <w:r w:rsidRPr="00507281">
              <w:rPr>
                <w:rFonts w:ascii="Arial" w:hAnsi="Arial" w:cs="Arial"/>
                <w:color w:val="4472C4"/>
                <w:kern w:val="2"/>
                <w:szCs w:val="24"/>
              </w:rPr>
              <w:t>(nurodyti sumą žodžiais)</w:t>
            </w:r>
            <w:r w:rsidRPr="00507281">
              <w:rPr>
                <w:rFonts w:ascii="Arial" w:hAnsi="Arial" w:cs="Arial"/>
                <w:kern w:val="2"/>
                <w:szCs w:val="24"/>
              </w:rPr>
              <w:t>.</w:t>
            </w:r>
          </w:p>
          <w:p w14:paraId="3A8CDD65" w14:textId="77777777" w:rsidR="00507281" w:rsidRPr="00507281" w:rsidRDefault="00507281" w:rsidP="00507281">
            <w:pPr>
              <w:rPr>
                <w:rFonts w:ascii="Arial" w:hAnsi="Arial" w:cs="Arial"/>
                <w:kern w:val="2"/>
                <w:szCs w:val="24"/>
              </w:rPr>
            </w:pPr>
          </w:p>
          <w:p w14:paraId="1C8FF517" w14:textId="77777777" w:rsidR="00507281" w:rsidRDefault="00507281" w:rsidP="00507281">
            <w:pPr>
              <w:rPr>
                <w:rFonts w:ascii="Arial" w:hAnsi="Arial" w:cs="Arial"/>
                <w:kern w:val="2"/>
                <w:szCs w:val="24"/>
              </w:rPr>
            </w:pPr>
            <w:r w:rsidRPr="00507281">
              <w:rPr>
                <w:rFonts w:ascii="Arial" w:hAnsi="Arial" w:cs="Arial"/>
                <w:kern w:val="2"/>
                <w:szCs w:val="24"/>
              </w:rPr>
              <w:t xml:space="preserve">Sutarties kaina yra </w:t>
            </w:r>
            <w:r w:rsidRPr="00507281">
              <w:rPr>
                <w:rFonts w:ascii="Arial" w:hAnsi="Arial" w:cs="Arial"/>
                <w:color w:val="4472C4"/>
                <w:kern w:val="2"/>
                <w:szCs w:val="24"/>
              </w:rPr>
              <w:t>(nurodyti sumą skaičiais)</w:t>
            </w:r>
            <w:r w:rsidRPr="00507281">
              <w:rPr>
                <w:rFonts w:ascii="Arial" w:hAnsi="Arial" w:cs="Arial"/>
                <w:kern w:val="2"/>
                <w:szCs w:val="24"/>
              </w:rPr>
              <w:t xml:space="preserve"> Eur, </w:t>
            </w:r>
            <w:r w:rsidRPr="00507281">
              <w:rPr>
                <w:rFonts w:ascii="Arial" w:hAnsi="Arial" w:cs="Arial"/>
                <w:color w:val="4472C4"/>
                <w:kern w:val="2"/>
                <w:szCs w:val="24"/>
              </w:rPr>
              <w:t>(nurodyti sumą žodžiais)</w:t>
            </w:r>
            <w:r w:rsidRPr="00507281">
              <w:rPr>
                <w:rFonts w:ascii="Arial" w:hAnsi="Arial" w:cs="Arial"/>
                <w:kern w:val="2"/>
                <w:szCs w:val="24"/>
              </w:rPr>
              <w:t xml:space="preserve"> Eur su PVM.</w:t>
            </w:r>
          </w:p>
          <w:p w14:paraId="749BF96A" w14:textId="77777777" w:rsidR="00507281" w:rsidRPr="00507281" w:rsidRDefault="00507281" w:rsidP="00507281">
            <w:pPr>
              <w:rPr>
                <w:rFonts w:ascii="Arial" w:hAnsi="Arial" w:cs="Arial"/>
                <w:kern w:val="2"/>
                <w:szCs w:val="24"/>
              </w:rPr>
            </w:pPr>
          </w:p>
          <w:p w14:paraId="313D1D71" w14:textId="59BA3DAF" w:rsidR="00B767F3" w:rsidRPr="00350CE5" w:rsidRDefault="00507281" w:rsidP="00507281">
            <w:pPr>
              <w:jc w:val="both"/>
              <w:rPr>
                <w:rFonts w:ascii="Arial" w:hAnsi="Arial" w:cs="Arial"/>
                <w:kern w:val="2"/>
                <w:szCs w:val="24"/>
              </w:rPr>
            </w:pPr>
            <w:r w:rsidRPr="00507281">
              <w:rPr>
                <w:rFonts w:ascii="Arial" w:hAnsi="Arial" w:cs="Arial"/>
                <w:kern w:val="2"/>
                <w:szCs w:val="24"/>
              </w:rPr>
              <w:t>Šioje Sutartyje P</w:t>
            </w:r>
            <w:r w:rsidRPr="00507281">
              <w:rPr>
                <w:rFonts w:ascii="Arial" w:hAnsi="Arial" w:cs="Arial"/>
                <w:color w:val="000000"/>
                <w:kern w:val="2"/>
                <w:szCs w:val="24"/>
              </w:rPr>
              <w:t>radinės Sutarties vertė yra lygi Tiekėjo pasiūlymo kainai be PVM, nurodytai už visą pirkimo dokumentuose ir Sutartyje nurodytą Prekių kiekį ir (ar) apimtį</w:t>
            </w:r>
          </w:p>
        </w:tc>
      </w:tr>
      <w:tr w:rsidR="00B767F3" w:rsidRPr="00350CE5" w14:paraId="4E598B63"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74CCE03C" w14:textId="18DACF85" w:rsidR="00B767F3" w:rsidRPr="00350CE5" w:rsidRDefault="00DD7479" w:rsidP="00E71725">
            <w:pPr>
              <w:rPr>
                <w:rFonts w:ascii="Arial" w:hAnsi="Arial" w:cs="Arial"/>
                <w:b/>
                <w:bCs/>
                <w:kern w:val="2"/>
                <w:szCs w:val="24"/>
              </w:rPr>
            </w:pPr>
            <w:r w:rsidRPr="00350CE5">
              <w:rPr>
                <w:rFonts w:ascii="Arial" w:hAnsi="Arial" w:cs="Arial"/>
                <w:b/>
                <w:bCs/>
                <w:kern w:val="2"/>
                <w:szCs w:val="24"/>
              </w:rPr>
              <w:t xml:space="preserve">5.3. Sutarties kainos / įkainių perskaičiavimas taikant </w:t>
            </w:r>
            <w:r w:rsidRPr="00350CE5">
              <w:rPr>
                <w:rFonts w:ascii="Arial" w:hAnsi="Arial" w:cs="Arial"/>
                <w:b/>
                <w:bCs/>
                <w:kern w:val="2"/>
                <w:szCs w:val="24"/>
                <w:u w:val="single"/>
              </w:rPr>
              <w:t>peržiūros</w:t>
            </w:r>
            <w:r w:rsidRPr="00350CE5">
              <w:rPr>
                <w:rFonts w:ascii="Arial" w:hAnsi="Arial" w:cs="Arial"/>
                <w:b/>
                <w:bCs/>
                <w:kern w:val="2"/>
                <w:szCs w:val="24"/>
              </w:rPr>
              <w:t xml:space="preserve"> taisykles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7CE73E9A" w14:textId="48BB718B" w:rsidR="00B767F3" w:rsidRPr="00350CE5" w:rsidRDefault="0082455C" w:rsidP="00C735F0">
            <w:pPr>
              <w:rPr>
                <w:rFonts w:ascii="Arial" w:hAnsi="Arial" w:cs="Arial"/>
                <w:kern w:val="2"/>
                <w:szCs w:val="24"/>
              </w:rPr>
            </w:pPr>
            <w:r w:rsidRPr="00350CE5">
              <w:rPr>
                <w:rFonts w:ascii="Arial" w:hAnsi="Arial" w:cs="Arial"/>
                <w:kern w:val="2"/>
                <w:szCs w:val="24"/>
              </w:rPr>
              <w:t>Netaikoma</w:t>
            </w:r>
          </w:p>
        </w:tc>
      </w:tr>
      <w:tr w:rsidR="00B767F3" w:rsidRPr="00350CE5" w14:paraId="5FAF5543"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5C452F1A"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5.3.1. Sutarties kainos / įkainių peržiūra dėl PVM tarifo pasikeitimo</w:t>
            </w:r>
          </w:p>
        </w:tc>
        <w:tc>
          <w:tcPr>
            <w:tcW w:w="7088" w:type="dxa"/>
            <w:gridSpan w:val="3"/>
            <w:tcBorders>
              <w:top w:val="single" w:sz="4" w:space="0" w:color="auto"/>
              <w:left w:val="single" w:sz="4" w:space="0" w:color="auto"/>
              <w:bottom w:val="single" w:sz="4" w:space="0" w:color="auto"/>
              <w:right w:val="single" w:sz="4" w:space="0" w:color="auto"/>
            </w:tcBorders>
          </w:tcPr>
          <w:p w14:paraId="15156714" w14:textId="77777777" w:rsidR="00B45018" w:rsidRPr="00350CE5" w:rsidRDefault="00B45018" w:rsidP="00C735F0">
            <w:pPr>
              <w:jc w:val="both"/>
              <w:rPr>
                <w:rFonts w:ascii="Arial" w:hAnsi="Arial" w:cs="Arial"/>
                <w:kern w:val="2"/>
                <w:szCs w:val="24"/>
              </w:rPr>
            </w:pPr>
            <w:r w:rsidRPr="00350CE5">
              <w:rPr>
                <w:rFonts w:ascii="Arial" w:hAnsi="Arial" w:cs="Arial"/>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71202AC7" w14:textId="77777777" w:rsidR="00B45018" w:rsidRPr="00350CE5" w:rsidRDefault="00B45018" w:rsidP="00C735F0">
            <w:pPr>
              <w:jc w:val="both"/>
              <w:rPr>
                <w:rFonts w:ascii="Arial" w:hAnsi="Arial" w:cs="Arial"/>
                <w:kern w:val="2"/>
                <w:szCs w:val="24"/>
              </w:rPr>
            </w:pPr>
          </w:p>
          <w:p w14:paraId="449693C2" w14:textId="7A15FD30" w:rsidR="00B767F3" w:rsidRPr="00350CE5" w:rsidRDefault="00B45018" w:rsidP="00C735F0">
            <w:pPr>
              <w:jc w:val="both"/>
              <w:rPr>
                <w:rFonts w:ascii="Arial" w:hAnsi="Arial" w:cs="Arial"/>
                <w:kern w:val="2"/>
                <w:szCs w:val="24"/>
              </w:rPr>
            </w:pPr>
            <w:r w:rsidRPr="00350CE5">
              <w:rPr>
                <w:rFonts w:ascii="Arial" w:hAnsi="Arial" w:cs="Arial"/>
                <w:kern w:val="2"/>
                <w:szCs w:val="24"/>
              </w:rPr>
              <w:t>Perskaičiavimas įforminamas Susitarimu ne vėliau kaip per 5 (penkias) darbo dienas nuo PVM mokėjimą reglamentuojančių teisės aktų pasikeitimo, kuris tampa neatskiriama Sutarties dalimi. Perskaičiuota Sutarties kaina taikoma už tą Prekių dalį, kurios bus tiekiamos nuo Šalių pasirašyto Susitarimo įsigaliojimo dienos. Perskaičiuota Sutarties kaina įforminama Susitarimu ir turi būti taikoma nuo naujo PVM įvedimo datos (nepriklausomai nuo to, kada pasirašytas Susitarimas).</w:t>
            </w:r>
          </w:p>
        </w:tc>
      </w:tr>
      <w:tr w:rsidR="00B767F3" w:rsidRPr="00350CE5" w14:paraId="4560B71B"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350CE5" w:rsidRDefault="00DD7479">
            <w:pPr>
              <w:rPr>
                <w:rFonts w:ascii="Arial" w:hAnsi="Arial" w:cs="Arial"/>
                <w:kern w:val="2"/>
                <w:szCs w:val="24"/>
              </w:rPr>
            </w:pPr>
            <w:r w:rsidRPr="00350CE5">
              <w:rPr>
                <w:rFonts w:ascii="Arial" w:hAnsi="Arial" w:cs="Arial"/>
                <w:b/>
                <w:bCs/>
                <w:kern w:val="2"/>
                <w:szCs w:val="24"/>
              </w:rPr>
              <w:t>5.3.2.</w:t>
            </w:r>
            <w:r w:rsidRPr="00350CE5">
              <w:rPr>
                <w:rFonts w:ascii="Arial" w:hAnsi="Arial" w:cs="Arial"/>
                <w:kern w:val="2"/>
                <w:szCs w:val="24"/>
              </w:rPr>
              <w:t> </w:t>
            </w:r>
            <w:r w:rsidRPr="00350CE5">
              <w:rPr>
                <w:rFonts w:ascii="Arial" w:hAnsi="Arial" w:cs="Arial"/>
                <w:b/>
                <w:bCs/>
                <w:kern w:val="2"/>
                <w:szCs w:val="24"/>
              </w:rPr>
              <w:t>Sutarties kainos / įkainių peržiūra dėl kitų mokesčių, lemiančių Prekių kainos / įkainių pokytį, pasikeitimo</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C7F2950" w14:textId="25CE48E1" w:rsidR="00B767F3" w:rsidRPr="00350CE5" w:rsidRDefault="00DD7479" w:rsidP="00C735F0">
            <w:pPr>
              <w:rPr>
                <w:rFonts w:ascii="Arial" w:hAnsi="Arial" w:cs="Arial"/>
                <w:kern w:val="2"/>
                <w:szCs w:val="24"/>
              </w:rPr>
            </w:pPr>
            <w:r w:rsidRPr="00350CE5">
              <w:rPr>
                <w:rFonts w:ascii="Arial" w:hAnsi="Arial" w:cs="Arial"/>
                <w:kern w:val="2"/>
                <w:szCs w:val="24"/>
              </w:rPr>
              <w:t>Netaikoma</w:t>
            </w:r>
          </w:p>
        </w:tc>
      </w:tr>
      <w:tr w:rsidR="00B767F3" w:rsidRPr="00350CE5" w14:paraId="6C0C5CB3"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350CE5" w:rsidRDefault="00DD7479">
            <w:pPr>
              <w:rPr>
                <w:rFonts w:ascii="Arial" w:hAnsi="Arial" w:cs="Arial"/>
                <w:b/>
                <w:bCs/>
                <w:kern w:val="2"/>
                <w:szCs w:val="24"/>
              </w:rPr>
            </w:pPr>
            <w:r w:rsidRPr="00350CE5">
              <w:rPr>
                <w:rFonts w:ascii="Arial" w:hAnsi="Arial" w:cs="Arial"/>
                <w:b/>
                <w:bCs/>
                <w:kern w:val="2"/>
                <w:szCs w:val="24"/>
              </w:rPr>
              <w:t>5.3.3. Sutarties kainos / įkainių peržiūra dėl kainų lygio pokyčio</w:t>
            </w:r>
          </w:p>
          <w:p w14:paraId="5C40273E" w14:textId="77777777" w:rsidR="00B767F3" w:rsidRPr="00350CE5" w:rsidRDefault="00B767F3">
            <w:pPr>
              <w:rPr>
                <w:rFonts w:ascii="Arial" w:hAnsi="Arial" w:cs="Arial"/>
                <w:kern w:val="2"/>
                <w:szCs w:val="24"/>
              </w:rPr>
            </w:pPr>
          </w:p>
          <w:p w14:paraId="242E5223" w14:textId="77777777" w:rsidR="00B767F3" w:rsidRPr="00350CE5" w:rsidRDefault="00DD7479" w:rsidP="00C735F0">
            <w:pPr>
              <w:jc w:val="both"/>
              <w:rPr>
                <w:rFonts w:ascii="Arial" w:hAnsi="Arial" w:cs="Arial"/>
                <w:b/>
                <w:bCs/>
                <w:kern w:val="2"/>
                <w:szCs w:val="24"/>
              </w:rPr>
            </w:pPr>
            <w:r w:rsidRPr="00350CE5">
              <w:rPr>
                <w:rFonts w:ascii="Arial" w:hAnsi="Arial" w:cs="Arial"/>
                <w:kern w:val="2"/>
                <w:szCs w:val="24"/>
              </w:rPr>
              <w:lastRenderedPageBreak/>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3E0BF6EB" w14:textId="6BA5912E" w:rsidR="00C735F0" w:rsidRPr="00350CE5" w:rsidRDefault="00086626" w:rsidP="00C735F0">
            <w:pPr>
              <w:rPr>
                <w:rFonts w:ascii="Arial" w:hAnsi="Arial" w:cs="Arial"/>
                <w:kern w:val="2"/>
                <w:szCs w:val="24"/>
              </w:rPr>
            </w:pPr>
            <w:r w:rsidRPr="00350CE5">
              <w:rPr>
                <w:rFonts w:ascii="Arial" w:hAnsi="Arial" w:cs="Arial"/>
                <w:kern w:val="2"/>
                <w:szCs w:val="24"/>
              </w:rPr>
              <w:lastRenderedPageBreak/>
              <w:t>Netaikoma</w:t>
            </w:r>
          </w:p>
        </w:tc>
      </w:tr>
      <w:tr w:rsidR="00B767F3" w:rsidRPr="00350CE5" w14:paraId="312BC1F5" w14:textId="77777777" w:rsidTr="008C08E1">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350CE5" w:rsidRDefault="00DD7479">
            <w:pPr>
              <w:rPr>
                <w:rFonts w:ascii="Arial" w:hAnsi="Arial" w:cs="Arial"/>
                <w:b/>
                <w:bCs/>
                <w:kern w:val="2"/>
                <w:szCs w:val="24"/>
              </w:rPr>
            </w:pPr>
            <w:r w:rsidRPr="00350CE5">
              <w:rPr>
                <w:rFonts w:ascii="Arial" w:hAnsi="Arial" w:cs="Arial"/>
                <w:b/>
                <w:bCs/>
                <w:kern w:val="2"/>
                <w:szCs w:val="24"/>
              </w:rPr>
              <w:t>5.3.4. Sutarties kainos / įkainių peržiūra dėl kainų lygio pokyčio pagal Prekių grupių kainų pokyčius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49C09AB" w14:textId="5DAFA1C1" w:rsidR="00B767F3" w:rsidRPr="00350CE5" w:rsidRDefault="00DD7479" w:rsidP="008C08E1">
            <w:pPr>
              <w:rPr>
                <w:rFonts w:ascii="Arial" w:hAnsi="Arial" w:cs="Arial"/>
                <w:kern w:val="2"/>
                <w:szCs w:val="24"/>
              </w:rPr>
            </w:pPr>
            <w:r w:rsidRPr="00350CE5">
              <w:rPr>
                <w:rFonts w:ascii="Arial" w:hAnsi="Arial" w:cs="Arial"/>
                <w:kern w:val="2"/>
                <w:szCs w:val="24"/>
              </w:rPr>
              <w:t>Netaikoma</w:t>
            </w:r>
          </w:p>
        </w:tc>
      </w:tr>
      <w:tr w:rsidR="00B767F3" w:rsidRPr="00350CE5" w14:paraId="75CD94C5"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350CE5" w:rsidRDefault="00DD7479">
            <w:pPr>
              <w:rPr>
                <w:rFonts w:ascii="Arial" w:hAnsi="Arial" w:cs="Arial"/>
                <w:b/>
                <w:bCs/>
                <w:kern w:val="2"/>
                <w:szCs w:val="24"/>
              </w:rPr>
            </w:pPr>
            <w:r w:rsidRPr="00350CE5">
              <w:rPr>
                <w:rFonts w:ascii="Arial" w:hAnsi="Arial" w:cs="Arial"/>
                <w:b/>
                <w:bCs/>
                <w:kern w:val="2"/>
                <w:szCs w:val="24"/>
              </w:rPr>
              <w:t xml:space="preserve">5.4. Sutarties kainos / įkainių apskaičiavimas taikant </w:t>
            </w:r>
            <w:r w:rsidRPr="00350CE5">
              <w:rPr>
                <w:rFonts w:ascii="Arial" w:hAnsi="Arial" w:cs="Arial"/>
                <w:b/>
                <w:bCs/>
                <w:kern w:val="2"/>
                <w:szCs w:val="24"/>
                <w:u w:val="single"/>
              </w:rPr>
              <w:t>kiekio (apimties)</w:t>
            </w:r>
            <w:r w:rsidRPr="00350CE5">
              <w:rPr>
                <w:rFonts w:ascii="Arial" w:hAnsi="Arial" w:cs="Arial"/>
                <w:b/>
                <w:bCs/>
                <w:kern w:val="2"/>
                <w:szCs w:val="24"/>
              </w:rPr>
              <w:t xml:space="preserve"> keitimo taisykles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081DAEF5" w14:textId="35DD5BFB" w:rsidR="00B767F3" w:rsidRPr="00350CE5" w:rsidRDefault="00DD7479" w:rsidP="00C735F0">
            <w:pPr>
              <w:rPr>
                <w:rFonts w:ascii="Arial" w:hAnsi="Arial" w:cs="Arial"/>
                <w:kern w:val="2"/>
                <w:szCs w:val="24"/>
              </w:rPr>
            </w:pPr>
            <w:r w:rsidRPr="00350CE5">
              <w:rPr>
                <w:rFonts w:ascii="Arial" w:hAnsi="Arial" w:cs="Arial"/>
                <w:kern w:val="2"/>
                <w:szCs w:val="24"/>
              </w:rPr>
              <w:t>Netaikoma</w:t>
            </w:r>
          </w:p>
        </w:tc>
      </w:tr>
      <w:tr w:rsidR="00B767F3" w:rsidRPr="00350CE5" w14:paraId="267E808E"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6AD13C8F"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5.5. Atsiskaitymo su Tiekėju terminas ir tvarka</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04C22127" w14:textId="535E13EA" w:rsidR="00B767F3" w:rsidRPr="00350CE5" w:rsidRDefault="00B45018" w:rsidP="00D43AE3">
            <w:pPr>
              <w:rPr>
                <w:rFonts w:ascii="Arial" w:hAnsi="Arial" w:cs="Arial"/>
                <w:kern w:val="2"/>
                <w:szCs w:val="24"/>
              </w:rPr>
            </w:pPr>
            <w:r w:rsidRPr="00350CE5">
              <w:rPr>
                <w:rFonts w:ascii="Arial" w:hAnsi="Arial" w:cs="Arial"/>
                <w:kern w:val="2"/>
                <w:szCs w:val="24"/>
              </w:rPr>
              <w:t xml:space="preserve">Pirkėjas atsiskaito su Tiekėju ne vėliau kaip per </w:t>
            </w:r>
            <w:r w:rsidR="00130C2D" w:rsidRPr="00350CE5">
              <w:rPr>
                <w:rFonts w:ascii="Arial" w:hAnsi="Arial" w:cs="Arial"/>
                <w:kern w:val="2"/>
                <w:szCs w:val="24"/>
              </w:rPr>
              <w:t>10</w:t>
            </w:r>
            <w:r w:rsidRPr="00350CE5">
              <w:rPr>
                <w:rFonts w:ascii="Arial" w:hAnsi="Arial" w:cs="Arial"/>
                <w:kern w:val="2"/>
                <w:szCs w:val="24"/>
              </w:rPr>
              <w:t xml:space="preserve"> (</w:t>
            </w:r>
            <w:r w:rsidR="00130C2D" w:rsidRPr="00350CE5">
              <w:rPr>
                <w:rFonts w:ascii="Arial" w:hAnsi="Arial" w:cs="Arial"/>
                <w:kern w:val="2"/>
                <w:szCs w:val="24"/>
              </w:rPr>
              <w:t>dešimt</w:t>
            </w:r>
            <w:r w:rsidRPr="00350CE5">
              <w:rPr>
                <w:rFonts w:ascii="Arial" w:hAnsi="Arial" w:cs="Arial"/>
                <w:kern w:val="2"/>
                <w:szCs w:val="24"/>
              </w:rPr>
              <w:t xml:space="preserve">) </w:t>
            </w:r>
            <w:r w:rsidR="004D4009" w:rsidRPr="00350CE5">
              <w:rPr>
                <w:rFonts w:ascii="Arial" w:hAnsi="Arial" w:cs="Arial"/>
                <w:kern w:val="2"/>
                <w:szCs w:val="24"/>
              </w:rPr>
              <w:t>darbo</w:t>
            </w:r>
            <w:r w:rsidRPr="00350CE5">
              <w:rPr>
                <w:rFonts w:ascii="Arial" w:hAnsi="Arial" w:cs="Arial"/>
                <w:kern w:val="2"/>
                <w:szCs w:val="24"/>
              </w:rPr>
              <w:t xml:space="preserve"> dien</w:t>
            </w:r>
            <w:r w:rsidR="00130C2D" w:rsidRPr="00350CE5">
              <w:rPr>
                <w:rFonts w:ascii="Arial" w:hAnsi="Arial" w:cs="Arial"/>
                <w:kern w:val="2"/>
                <w:szCs w:val="24"/>
              </w:rPr>
              <w:t>ų</w:t>
            </w:r>
            <w:r w:rsidRPr="00350CE5">
              <w:rPr>
                <w:rFonts w:ascii="Arial" w:hAnsi="Arial" w:cs="Arial"/>
                <w:kern w:val="2"/>
                <w:szCs w:val="24"/>
              </w:rPr>
              <w:t xml:space="preserve"> nuo Sąskaitos gavimo dienos.</w:t>
            </w:r>
          </w:p>
        </w:tc>
      </w:tr>
      <w:tr w:rsidR="00B767F3" w:rsidRPr="00350CE5" w14:paraId="235F5A3F"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5E168194"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5.6. Avansas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A2C5FAD" w14:textId="6CAB50AF" w:rsidR="00B767F3" w:rsidRPr="00350CE5" w:rsidRDefault="007E6FA4" w:rsidP="004814BE">
            <w:pPr>
              <w:jc w:val="both"/>
              <w:rPr>
                <w:rFonts w:ascii="Arial" w:hAnsi="Arial" w:cs="Arial"/>
                <w:kern w:val="2"/>
                <w:szCs w:val="24"/>
              </w:rPr>
            </w:pPr>
            <w:r>
              <w:rPr>
                <w:rFonts w:asciiTheme="minorBidi" w:hAnsiTheme="minorBidi" w:cstheme="minorBidi"/>
                <w:kern w:val="2"/>
                <w:szCs w:val="24"/>
              </w:rPr>
              <w:t>Netaikoma</w:t>
            </w:r>
          </w:p>
        </w:tc>
      </w:tr>
      <w:tr w:rsidR="00B767F3" w:rsidRPr="00350CE5" w14:paraId="0986FD70"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1C15FA08"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5.7. Avanso užtikrinimas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7D06D0D9" w14:textId="1EE55FCA" w:rsidR="00B767F3" w:rsidRPr="00350CE5" w:rsidRDefault="008C7303" w:rsidP="004814BE">
            <w:pPr>
              <w:rPr>
                <w:rFonts w:ascii="Arial" w:hAnsi="Arial" w:cs="Arial"/>
                <w:kern w:val="2"/>
                <w:szCs w:val="24"/>
              </w:rPr>
            </w:pPr>
            <w:r>
              <w:rPr>
                <w:rFonts w:asciiTheme="minorBidi" w:hAnsiTheme="minorBidi" w:cstheme="minorBidi"/>
                <w:kern w:val="2"/>
                <w:szCs w:val="24"/>
              </w:rPr>
              <w:t>Netaikoma</w:t>
            </w:r>
          </w:p>
        </w:tc>
      </w:tr>
      <w:tr w:rsidR="00B767F3" w:rsidRPr="00350CE5" w14:paraId="397E6A62" w14:textId="77777777" w:rsidTr="00105FAC">
        <w:trPr>
          <w:trHeight w:val="300"/>
        </w:trPr>
        <w:tc>
          <w:tcPr>
            <w:tcW w:w="9918" w:type="dxa"/>
            <w:gridSpan w:val="5"/>
          </w:tcPr>
          <w:p w14:paraId="1AB554AE"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6. PREKIŲ KOKYBĖ IR GARANTINIAI ĮSIPAREIGOJIMAI</w:t>
            </w:r>
          </w:p>
        </w:tc>
      </w:tr>
      <w:tr w:rsidR="00B767F3" w:rsidRPr="00350CE5" w14:paraId="193F6F52"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41C3FCE8"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6.1. Garantinis terminas</w:t>
            </w:r>
          </w:p>
        </w:tc>
        <w:tc>
          <w:tcPr>
            <w:tcW w:w="7088" w:type="dxa"/>
            <w:gridSpan w:val="3"/>
            <w:tcBorders>
              <w:top w:val="single" w:sz="4" w:space="0" w:color="auto"/>
              <w:left w:val="single" w:sz="4" w:space="0" w:color="auto"/>
              <w:bottom w:val="single" w:sz="4" w:space="0" w:color="auto"/>
              <w:right w:val="single" w:sz="4" w:space="0" w:color="auto"/>
            </w:tcBorders>
          </w:tcPr>
          <w:p w14:paraId="5290D4C5" w14:textId="7DBD55CA" w:rsidR="00B767F3" w:rsidRPr="007E6FA4" w:rsidRDefault="007E6FA4" w:rsidP="007E6FA4">
            <w:pPr>
              <w:jc w:val="both"/>
            </w:pPr>
            <w:r w:rsidRPr="00754C6E">
              <w:rPr>
                <w:rFonts w:ascii="Arial" w:hAnsi="Arial" w:cs="Arial"/>
              </w:rPr>
              <w:t xml:space="preserve">Navigaciniams ženklams ir komplektuojančioms dalims bei įrengimo darbams – </w:t>
            </w:r>
            <w:r>
              <w:rPr>
                <w:rFonts w:ascii="Arial" w:hAnsi="Arial" w:cs="Arial"/>
              </w:rPr>
              <w:t>n</w:t>
            </w:r>
            <w:r w:rsidRPr="00754C6E">
              <w:rPr>
                <w:rFonts w:ascii="Arial" w:hAnsi="Arial" w:cs="Arial"/>
              </w:rPr>
              <w:t xml:space="preserve">e mažiau, kaip </w:t>
            </w:r>
            <w:r w:rsidRPr="00FF1E95">
              <w:rPr>
                <w:rFonts w:ascii="Arial" w:hAnsi="Arial" w:cs="Arial"/>
              </w:rPr>
              <w:t xml:space="preserve">5 metų </w:t>
            </w:r>
            <w:r w:rsidRPr="00754C6E">
              <w:rPr>
                <w:rFonts w:ascii="Arial" w:hAnsi="Arial" w:cs="Arial"/>
              </w:rPr>
              <w:t>garantija.</w:t>
            </w:r>
          </w:p>
        </w:tc>
      </w:tr>
      <w:tr w:rsidR="00B767F3" w:rsidRPr="00350CE5" w14:paraId="7C487E9B"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319E69E4"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6.2. Garantinė priežiūra</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19A8D037" w14:textId="7E412124" w:rsidR="00B767F3" w:rsidRPr="00350CE5" w:rsidRDefault="00A92779" w:rsidP="00C735F0">
            <w:pPr>
              <w:jc w:val="both"/>
              <w:rPr>
                <w:rFonts w:ascii="Arial" w:hAnsi="Arial" w:cs="Arial"/>
                <w:kern w:val="2"/>
                <w:szCs w:val="24"/>
              </w:rPr>
            </w:pPr>
            <w:r w:rsidRPr="00350CE5">
              <w:rPr>
                <w:rFonts w:ascii="Arial" w:hAnsi="Arial" w:cs="Arial"/>
                <w:kern w:val="2"/>
                <w:szCs w:val="24"/>
              </w:rPr>
              <w:t>Prekių trūkumų nustatymo bei šalinimo tvarka nustatyta Bendrųjų sąlygų 7 skyriuje.</w:t>
            </w:r>
          </w:p>
        </w:tc>
      </w:tr>
      <w:tr w:rsidR="00B767F3" w:rsidRPr="00350CE5" w14:paraId="459ADC55"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042DFC18"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6.3. Kokybinių kriterijų įgyvendinimo ir tikrinimo tvarka</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D580A95" w14:textId="2C7ACE17" w:rsidR="00B767F3" w:rsidRPr="00350CE5" w:rsidRDefault="00DD7479" w:rsidP="00C735F0">
            <w:pPr>
              <w:rPr>
                <w:rFonts w:ascii="Arial" w:hAnsi="Arial" w:cs="Arial"/>
                <w:kern w:val="2"/>
                <w:szCs w:val="24"/>
              </w:rPr>
            </w:pPr>
            <w:r w:rsidRPr="00350CE5">
              <w:rPr>
                <w:rFonts w:ascii="Arial" w:hAnsi="Arial" w:cs="Arial"/>
                <w:kern w:val="2"/>
                <w:szCs w:val="24"/>
              </w:rPr>
              <w:t xml:space="preserve">Netaikoma </w:t>
            </w:r>
          </w:p>
        </w:tc>
      </w:tr>
      <w:tr w:rsidR="00B767F3" w:rsidRPr="00350CE5" w14:paraId="5D562E8D" w14:textId="77777777" w:rsidTr="00105FAC">
        <w:trPr>
          <w:trHeight w:val="300"/>
        </w:trPr>
        <w:tc>
          <w:tcPr>
            <w:tcW w:w="9918" w:type="dxa"/>
            <w:gridSpan w:val="5"/>
          </w:tcPr>
          <w:p w14:paraId="6103796D"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7. SUTARTIES VYKDYMUI PASITELKIAMI SUBTIEKĖJAI</w:t>
            </w:r>
          </w:p>
        </w:tc>
      </w:tr>
      <w:tr w:rsidR="00B767F3" w:rsidRPr="00350CE5" w14:paraId="3110BF25"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4E44BCE6" w14:textId="77777777" w:rsidR="00B767F3" w:rsidRPr="00350CE5" w:rsidRDefault="00DD7479" w:rsidP="00C735F0">
            <w:pPr>
              <w:rPr>
                <w:rFonts w:ascii="Arial" w:hAnsi="Arial" w:cs="Arial"/>
                <w:b/>
                <w:bCs/>
                <w:kern w:val="2"/>
                <w:szCs w:val="24"/>
              </w:rPr>
            </w:pPr>
            <w:r w:rsidRPr="00350CE5">
              <w:rPr>
                <w:rFonts w:ascii="Arial" w:hAnsi="Arial" w:cs="Arial"/>
                <w:b/>
                <w:bCs/>
                <w:kern w:val="2"/>
                <w:szCs w:val="24"/>
              </w:rPr>
              <w:t>Sutarties vykdymui pasitelkiami subtiekėjai ir (ar) specialistai</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5CFEABC6" w14:textId="63910F21" w:rsidR="00B767F3" w:rsidRPr="005046A0" w:rsidRDefault="00B767F3" w:rsidP="00C735F0">
            <w:pPr>
              <w:jc w:val="both"/>
              <w:rPr>
                <w:rFonts w:ascii="Arial" w:hAnsi="Arial" w:cs="Arial"/>
                <w:kern w:val="2"/>
                <w:szCs w:val="24"/>
              </w:rPr>
            </w:pPr>
          </w:p>
        </w:tc>
      </w:tr>
      <w:tr w:rsidR="00B767F3" w:rsidRPr="00350CE5" w14:paraId="0E57F611" w14:textId="77777777" w:rsidTr="00105FAC">
        <w:trPr>
          <w:trHeight w:val="300"/>
        </w:trPr>
        <w:tc>
          <w:tcPr>
            <w:tcW w:w="9918" w:type="dxa"/>
            <w:gridSpan w:val="5"/>
          </w:tcPr>
          <w:p w14:paraId="6A81BDB7"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lastRenderedPageBreak/>
              <w:t>8. PRIEVOLIŲ PAGAL SUTARTĮ ĮVYKDYMO UŽTIKRINIMAS</w:t>
            </w:r>
          </w:p>
        </w:tc>
      </w:tr>
      <w:tr w:rsidR="00B767F3" w:rsidRPr="00350CE5" w14:paraId="5F1C889E"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350CE5" w:rsidRDefault="00DD7479">
            <w:pPr>
              <w:rPr>
                <w:rFonts w:ascii="Arial" w:hAnsi="Arial" w:cs="Arial"/>
                <w:b/>
                <w:bCs/>
                <w:kern w:val="2"/>
                <w:szCs w:val="24"/>
              </w:rPr>
            </w:pPr>
            <w:r w:rsidRPr="00350CE5">
              <w:rPr>
                <w:rFonts w:ascii="Arial" w:hAnsi="Arial" w:cs="Arial"/>
                <w:b/>
                <w:bCs/>
                <w:kern w:val="2"/>
                <w:szCs w:val="24"/>
              </w:rPr>
              <w:t>8.1. Prievolių pagal Sutartį įvykdymo užtikrinimas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5759C9F9" w14:textId="77777777" w:rsidR="00516E44" w:rsidRPr="00350CE5" w:rsidRDefault="00516E44" w:rsidP="00FD78B2">
            <w:pPr>
              <w:rPr>
                <w:rFonts w:ascii="Arial" w:hAnsi="Arial" w:cs="Arial"/>
                <w:kern w:val="2"/>
                <w:szCs w:val="24"/>
              </w:rPr>
            </w:pPr>
            <w:r w:rsidRPr="00350CE5">
              <w:rPr>
                <w:rFonts w:ascii="Arial" w:hAnsi="Arial" w:cs="Arial"/>
                <w:kern w:val="2"/>
                <w:szCs w:val="24"/>
              </w:rPr>
              <w:t xml:space="preserve">Prievolių pagal Sutartį įvykdymas užtikrinamas: </w:t>
            </w:r>
          </w:p>
          <w:p w14:paraId="544E68EF" w14:textId="2ADC6AD2" w:rsidR="00B767F3" w:rsidRPr="00350CE5" w:rsidRDefault="00516E44" w:rsidP="00FD78B2">
            <w:pPr>
              <w:rPr>
                <w:rFonts w:ascii="Arial" w:hAnsi="Arial" w:cs="Arial"/>
                <w:kern w:val="2"/>
                <w:szCs w:val="24"/>
              </w:rPr>
            </w:pPr>
            <w:r w:rsidRPr="00350CE5">
              <w:rPr>
                <w:rFonts w:ascii="Arial" w:hAnsi="Arial" w:cs="Arial"/>
                <w:kern w:val="2"/>
                <w:szCs w:val="24"/>
              </w:rPr>
              <w:t xml:space="preserve">Netesybomis ( </w:t>
            </w:r>
            <w:r w:rsidR="003A6201">
              <w:rPr>
                <w:rFonts w:ascii="Arial" w:hAnsi="Arial" w:cs="Arial"/>
                <w:kern w:val="2"/>
                <w:szCs w:val="24"/>
              </w:rPr>
              <w:t>bauda</w:t>
            </w:r>
            <w:r w:rsidRPr="00350CE5">
              <w:rPr>
                <w:rFonts w:ascii="Arial" w:hAnsi="Arial" w:cs="Arial"/>
                <w:kern w:val="2"/>
                <w:szCs w:val="24"/>
              </w:rPr>
              <w:t>)</w:t>
            </w:r>
            <w:r w:rsidR="00607569" w:rsidRPr="00350CE5">
              <w:rPr>
                <w:rFonts w:ascii="Arial" w:hAnsi="Arial" w:cs="Arial"/>
                <w:kern w:val="2"/>
                <w:szCs w:val="24"/>
              </w:rPr>
              <w:t>.</w:t>
            </w:r>
          </w:p>
        </w:tc>
      </w:tr>
      <w:tr w:rsidR="00B767F3" w:rsidRPr="00350CE5" w14:paraId="57070615"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350CE5" w:rsidRDefault="00DD7479">
            <w:pPr>
              <w:rPr>
                <w:rFonts w:ascii="Arial" w:hAnsi="Arial" w:cs="Arial"/>
                <w:b/>
                <w:bCs/>
                <w:kern w:val="2"/>
                <w:szCs w:val="24"/>
              </w:rPr>
            </w:pPr>
            <w:r w:rsidRPr="00350CE5">
              <w:rPr>
                <w:rFonts w:ascii="Arial" w:hAnsi="Arial" w:cs="Arial"/>
                <w:b/>
                <w:bCs/>
                <w:kern w:val="2"/>
                <w:szCs w:val="24"/>
              </w:rPr>
              <w:t>8.2. Sutarties įvykdymo užtikrinimo galiojimo terminas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720F941" w14:textId="24589123" w:rsidR="00B767F3" w:rsidRPr="00350CE5" w:rsidRDefault="00516E44" w:rsidP="00FD78B2">
            <w:pPr>
              <w:rPr>
                <w:rFonts w:ascii="Arial" w:hAnsi="Arial" w:cs="Arial"/>
                <w:kern w:val="2"/>
                <w:szCs w:val="24"/>
              </w:rPr>
            </w:pPr>
            <w:r w:rsidRPr="00350CE5">
              <w:rPr>
                <w:rFonts w:ascii="Arial" w:hAnsi="Arial" w:cs="Arial"/>
                <w:kern w:val="2"/>
                <w:szCs w:val="24"/>
              </w:rPr>
              <w:t>Netaikoma</w:t>
            </w:r>
          </w:p>
        </w:tc>
      </w:tr>
      <w:tr w:rsidR="00B767F3" w:rsidRPr="00350CE5" w14:paraId="0C2A7468"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350CE5" w:rsidRDefault="00DD7479">
            <w:pPr>
              <w:rPr>
                <w:rFonts w:ascii="Arial" w:hAnsi="Arial" w:cs="Arial"/>
                <w:b/>
                <w:bCs/>
                <w:kern w:val="2"/>
                <w:szCs w:val="24"/>
              </w:rPr>
            </w:pPr>
            <w:r w:rsidRPr="00350CE5">
              <w:rPr>
                <w:rFonts w:ascii="Arial" w:hAnsi="Arial" w:cs="Arial"/>
                <w:b/>
                <w:bCs/>
                <w:kern w:val="2"/>
                <w:szCs w:val="24"/>
              </w:rPr>
              <w:t xml:space="preserve">8.3. Sutarties įvykdymo užtikrinimo pateikimas </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7001B284" w14:textId="0BD5E696" w:rsidR="00B767F3" w:rsidRPr="00350CE5" w:rsidRDefault="00DD7479" w:rsidP="00FD78B2">
            <w:pPr>
              <w:rPr>
                <w:rFonts w:ascii="Arial" w:hAnsi="Arial" w:cs="Arial"/>
                <w:kern w:val="2"/>
                <w:szCs w:val="24"/>
              </w:rPr>
            </w:pPr>
            <w:r w:rsidRPr="00350CE5">
              <w:rPr>
                <w:rFonts w:ascii="Arial" w:hAnsi="Arial" w:cs="Arial"/>
                <w:kern w:val="2"/>
                <w:szCs w:val="24"/>
              </w:rPr>
              <w:t>Netaikoma</w:t>
            </w:r>
          </w:p>
        </w:tc>
      </w:tr>
      <w:tr w:rsidR="00B767F3" w:rsidRPr="00350CE5" w14:paraId="198AFEE0" w14:textId="77777777" w:rsidTr="00105FAC">
        <w:trPr>
          <w:trHeight w:val="300"/>
        </w:trPr>
        <w:tc>
          <w:tcPr>
            <w:tcW w:w="9918" w:type="dxa"/>
            <w:gridSpan w:val="5"/>
          </w:tcPr>
          <w:p w14:paraId="53C07666"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9. ŠALIŲ ATSAKOMYBĖ</w:t>
            </w:r>
            <w:r w:rsidRPr="00350CE5">
              <w:rPr>
                <w:rFonts w:ascii="Arial" w:hAnsi="Arial" w:cs="Arial"/>
                <w:b/>
                <w:bCs/>
                <w:kern w:val="2"/>
                <w:szCs w:val="24"/>
              </w:rPr>
              <w:tab/>
            </w:r>
          </w:p>
        </w:tc>
      </w:tr>
      <w:tr w:rsidR="00B767F3" w:rsidRPr="00350CE5" w14:paraId="0C76AE45"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0460865C" w14:textId="77777777" w:rsidR="00B767F3" w:rsidRPr="00350CE5" w:rsidRDefault="00DD7479" w:rsidP="00FD78B2">
            <w:pPr>
              <w:rPr>
                <w:rFonts w:ascii="Arial" w:hAnsi="Arial" w:cs="Arial"/>
                <w:b/>
                <w:bCs/>
                <w:kern w:val="2"/>
                <w:szCs w:val="24"/>
              </w:rPr>
            </w:pPr>
            <w:r w:rsidRPr="00350CE5">
              <w:rPr>
                <w:rFonts w:ascii="Arial" w:hAnsi="Arial" w:cs="Arial"/>
                <w:b/>
                <w:bCs/>
                <w:kern w:val="2"/>
                <w:szCs w:val="24"/>
              </w:rPr>
              <w:t>9.1. Pirkėjui taikomos netesybos už mokėjimų pagal Sutartį vėlavimą</w:t>
            </w:r>
          </w:p>
        </w:tc>
        <w:tc>
          <w:tcPr>
            <w:tcW w:w="7088" w:type="dxa"/>
            <w:gridSpan w:val="3"/>
            <w:tcBorders>
              <w:top w:val="single" w:sz="4" w:space="0" w:color="auto"/>
              <w:left w:val="single" w:sz="4" w:space="0" w:color="auto"/>
              <w:bottom w:val="single" w:sz="4" w:space="0" w:color="auto"/>
              <w:right w:val="single" w:sz="4" w:space="0" w:color="auto"/>
            </w:tcBorders>
          </w:tcPr>
          <w:p w14:paraId="12E8EA71" w14:textId="384CD554" w:rsidR="00B767F3" w:rsidRPr="00350CE5" w:rsidRDefault="00516E44" w:rsidP="00FD78B2">
            <w:pPr>
              <w:spacing w:line="259" w:lineRule="auto"/>
              <w:jc w:val="both"/>
              <w:rPr>
                <w:rFonts w:ascii="Arial" w:hAnsi="Arial" w:cs="Arial"/>
                <w:kern w:val="2"/>
                <w:szCs w:val="24"/>
              </w:rPr>
            </w:pPr>
            <w:r w:rsidRPr="00350CE5">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00DD7479" w:rsidRPr="00350CE5">
              <w:rPr>
                <w:rFonts w:ascii="Arial" w:hAnsi="Arial" w:cs="Arial"/>
                <w:kern w:val="2"/>
                <w:szCs w:val="24"/>
              </w:rPr>
              <w:t>  </w:t>
            </w:r>
          </w:p>
        </w:tc>
      </w:tr>
      <w:tr w:rsidR="00B767F3" w:rsidRPr="00350CE5" w14:paraId="66B563D2"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40084FE7" w14:textId="77777777" w:rsidR="00B767F3" w:rsidRPr="00350CE5" w:rsidRDefault="00DD7479" w:rsidP="00FD78B2">
            <w:pPr>
              <w:rPr>
                <w:rFonts w:ascii="Arial" w:hAnsi="Arial" w:cs="Arial"/>
                <w:b/>
                <w:bCs/>
                <w:kern w:val="2"/>
                <w:szCs w:val="24"/>
              </w:rPr>
            </w:pPr>
            <w:r w:rsidRPr="00350CE5">
              <w:rPr>
                <w:rFonts w:ascii="Arial" w:hAnsi="Arial" w:cs="Arial"/>
                <w:b/>
                <w:bCs/>
                <w:kern w:val="2"/>
                <w:szCs w:val="24"/>
              </w:rPr>
              <w:t>9.2. Tiekėjui taikomos netesybos</w:t>
            </w:r>
          </w:p>
        </w:tc>
        <w:tc>
          <w:tcPr>
            <w:tcW w:w="7088" w:type="dxa"/>
            <w:gridSpan w:val="3"/>
            <w:tcBorders>
              <w:top w:val="single" w:sz="4" w:space="0" w:color="auto"/>
              <w:left w:val="single" w:sz="4" w:space="0" w:color="auto"/>
              <w:bottom w:val="single" w:sz="4" w:space="0" w:color="auto"/>
              <w:right w:val="single" w:sz="4" w:space="0" w:color="auto"/>
            </w:tcBorders>
          </w:tcPr>
          <w:p w14:paraId="5D3F2098" w14:textId="1FD8FB74" w:rsidR="00516E44" w:rsidRPr="00350CE5" w:rsidRDefault="00516E44" w:rsidP="00FD78B2">
            <w:pPr>
              <w:jc w:val="both"/>
              <w:rPr>
                <w:rFonts w:ascii="Arial" w:hAnsi="Arial" w:cs="Arial"/>
                <w:kern w:val="2"/>
                <w:szCs w:val="24"/>
              </w:rPr>
            </w:pPr>
            <w:r w:rsidRPr="00350CE5">
              <w:rPr>
                <w:rFonts w:ascii="Arial" w:hAnsi="Arial" w:cs="Arial"/>
                <w:kern w:val="2"/>
                <w:szCs w:val="24"/>
              </w:rPr>
              <w:t xml:space="preserve">9.2.1. Jeigu Tiekėjas </w:t>
            </w:r>
            <w:r w:rsidR="001576A7">
              <w:rPr>
                <w:rFonts w:ascii="Arial" w:hAnsi="Arial" w:cs="Arial"/>
                <w:kern w:val="2"/>
                <w:szCs w:val="24"/>
              </w:rPr>
              <w:t xml:space="preserve">nepateikia </w:t>
            </w:r>
            <w:r w:rsidR="00FF1E95">
              <w:rPr>
                <w:rFonts w:ascii="Arial" w:hAnsi="Arial" w:cs="Arial"/>
                <w:kern w:val="2"/>
                <w:szCs w:val="24"/>
              </w:rPr>
              <w:t>S</w:t>
            </w:r>
            <w:r w:rsidR="001576A7">
              <w:rPr>
                <w:rFonts w:ascii="Arial" w:hAnsi="Arial" w:cs="Arial"/>
                <w:kern w:val="2"/>
                <w:szCs w:val="24"/>
              </w:rPr>
              <w:t xml:space="preserve">utartyje </w:t>
            </w:r>
            <w:r w:rsidR="00F03E84">
              <w:rPr>
                <w:rFonts w:ascii="Arial" w:hAnsi="Arial" w:cs="Arial"/>
                <w:kern w:val="2"/>
                <w:szCs w:val="24"/>
              </w:rPr>
              <w:t xml:space="preserve">numatytų </w:t>
            </w:r>
            <w:r w:rsidR="00FF1E95">
              <w:rPr>
                <w:rFonts w:ascii="Arial" w:hAnsi="Arial" w:cs="Arial"/>
                <w:kern w:val="2"/>
                <w:szCs w:val="24"/>
              </w:rPr>
              <w:t>P</w:t>
            </w:r>
            <w:r w:rsidR="007F1B24">
              <w:rPr>
                <w:rFonts w:ascii="Arial" w:hAnsi="Arial" w:cs="Arial"/>
                <w:kern w:val="2"/>
                <w:szCs w:val="24"/>
              </w:rPr>
              <w:t>rekių</w:t>
            </w:r>
            <w:r w:rsidR="00F03E84">
              <w:rPr>
                <w:rFonts w:ascii="Arial" w:hAnsi="Arial" w:cs="Arial"/>
                <w:kern w:val="2"/>
                <w:szCs w:val="24"/>
              </w:rPr>
              <w:t xml:space="preserve">, </w:t>
            </w:r>
            <w:r w:rsidR="001576A7">
              <w:rPr>
                <w:rFonts w:ascii="Arial" w:hAnsi="Arial" w:cs="Arial"/>
                <w:kern w:val="2"/>
                <w:szCs w:val="24"/>
              </w:rPr>
              <w:t>numatytais terminais</w:t>
            </w:r>
            <w:r w:rsidR="00832671">
              <w:rPr>
                <w:rFonts w:ascii="Arial" w:hAnsi="Arial" w:cs="Arial"/>
                <w:kern w:val="2"/>
                <w:szCs w:val="24"/>
              </w:rPr>
              <w:t xml:space="preserve"> jam taikoma </w:t>
            </w:r>
            <w:r w:rsidR="00187115">
              <w:rPr>
                <w:rFonts w:ascii="Arial" w:hAnsi="Arial" w:cs="Arial"/>
                <w:kern w:val="2"/>
                <w:szCs w:val="24"/>
              </w:rPr>
              <w:t>3</w:t>
            </w:r>
            <w:r w:rsidR="00832671">
              <w:rPr>
                <w:rFonts w:ascii="Arial" w:hAnsi="Arial" w:cs="Arial"/>
                <w:kern w:val="2"/>
                <w:szCs w:val="24"/>
              </w:rPr>
              <w:t>000</w:t>
            </w:r>
            <w:r w:rsidR="00FF1E95">
              <w:rPr>
                <w:rFonts w:ascii="Arial" w:hAnsi="Arial" w:cs="Arial"/>
                <w:kern w:val="2"/>
                <w:szCs w:val="24"/>
              </w:rPr>
              <w:t>,00</w:t>
            </w:r>
            <w:r w:rsidR="00832671">
              <w:rPr>
                <w:rFonts w:ascii="Arial" w:hAnsi="Arial" w:cs="Arial"/>
                <w:kern w:val="2"/>
                <w:szCs w:val="24"/>
              </w:rPr>
              <w:t xml:space="preserve"> eur</w:t>
            </w:r>
            <w:r w:rsidR="00D333BD">
              <w:rPr>
                <w:rFonts w:ascii="Arial" w:hAnsi="Arial" w:cs="Arial"/>
                <w:kern w:val="2"/>
                <w:szCs w:val="24"/>
              </w:rPr>
              <w:t xml:space="preserve">ų bauda už </w:t>
            </w:r>
            <w:r w:rsidR="00FF1E95">
              <w:rPr>
                <w:rFonts w:ascii="Arial" w:hAnsi="Arial" w:cs="Arial"/>
                <w:kern w:val="2"/>
                <w:szCs w:val="24"/>
              </w:rPr>
              <w:t>S</w:t>
            </w:r>
            <w:r w:rsidR="00D333BD">
              <w:rPr>
                <w:rFonts w:ascii="Arial" w:hAnsi="Arial" w:cs="Arial"/>
                <w:kern w:val="2"/>
                <w:szCs w:val="24"/>
              </w:rPr>
              <w:t>utarties nevykdymą.</w:t>
            </w:r>
          </w:p>
          <w:p w14:paraId="63704FE1" w14:textId="0ECE2716" w:rsidR="00B767F3" w:rsidRPr="00350CE5" w:rsidRDefault="00516E44" w:rsidP="00FD78B2">
            <w:pPr>
              <w:jc w:val="both"/>
              <w:rPr>
                <w:rFonts w:ascii="Arial" w:hAnsi="Arial" w:cs="Arial"/>
                <w:b/>
                <w:kern w:val="2"/>
                <w:szCs w:val="24"/>
              </w:rPr>
            </w:pPr>
            <w:r w:rsidRPr="00350CE5">
              <w:rPr>
                <w:rFonts w:ascii="Arial" w:hAnsi="Arial" w:cs="Arial"/>
                <w:kern w:val="2"/>
                <w:szCs w:val="24"/>
              </w:rPr>
              <w:t xml:space="preserve">9.2.2. Tiekėjas privalo sumokėti Pirkėjui netesybas per </w:t>
            </w:r>
            <w:r w:rsidR="00607569" w:rsidRPr="00350CE5">
              <w:rPr>
                <w:rFonts w:ascii="Arial" w:hAnsi="Arial" w:cs="Arial"/>
                <w:kern w:val="2"/>
                <w:szCs w:val="24"/>
              </w:rPr>
              <w:t>20</w:t>
            </w:r>
            <w:r w:rsidRPr="00350CE5">
              <w:rPr>
                <w:rFonts w:ascii="Arial" w:hAnsi="Arial" w:cs="Arial"/>
                <w:kern w:val="2"/>
                <w:szCs w:val="24"/>
              </w:rPr>
              <w:t xml:space="preserve"> (</w:t>
            </w:r>
            <w:r w:rsidR="00A1031C" w:rsidRPr="00350CE5">
              <w:rPr>
                <w:rFonts w:ascii="Arial" w:hAnsi="Arial" w:cs="Arial"/>
                <w:kern w:val="2"/>
                <w:szCs w:val="24"/>
              </w:rPr>
              <w:t>d</w:t>
            </w:r>
            <w:r w:rsidR="00251ED2" w:rsidRPr="00350CE5">
              <w:rPr>
                <w:rFonts w:ascii="Arial" w:hAnsi="Arial" w:cs="Arial"/>
                <w:kern w:val="2"/>
                <w:szCs w:val="24"/>
              </w:rPr>
              <w:t>vi</w:t>
            </w:r>
            <w:r w:rsidR="00607569" w:rsidRPr="00350CE5">
              <w:rPr>
                <w:rFonts w:ascii="Arial" w:hAnsi="Arial" w:cs="Arial"/>
                <w:kern w:val="2"/>
                <w:szCs w:val="24"/>
              </w:rPr>
              <w:t>dešimt</w:t>
            </w:r>
            <w:r w:rsidRPr="00350CE5">
              <w:rPr>
                <w:rFonts w:ascii="Arial" w:hAnsi="Arial" w:cs="Arial"/>
                <w:kern w:val="2"/>
                <w:szCs w:val="24"/>
              </w:rPr>
              <w:t>) darbo dienas nuo Pirkėjo pareikalavimo.</w:t>
            </w:r>
          </w:p>
        </w:tc>
      </w:tr>
      <w:tr w:rsidR="00B767F3" w:rsidRPr="00350CE5" w14:paraId="6CD13A4C"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350CE5" w:rsidRDefault="00DD7479">
            <w:pPr>
              <w:rPr>
                <w:rFonts w:ascii="Arial" w:hAnsi="Arial" w:cs="Arial"/>
                <w:b/>
                <w:bCs/>
                <w:kern w:val="2"/>
                <w:szCs w:val="24"/>
              </w:rPr>
            </w:pPr>
            <w:r w:rsidRPr="00350CE5">
              <w:rPr>
                <w:rFonts w:ascii="Arial" w:hAnsi="Arial" w:cs="Arial"/>
                <w:b/>
                <w:bCs/>
                <w:kern w:val="2"/>
                <w:szCs w:val="24"/>
              </w:rPr>
              <w:t xml:space="preserve">9.3. Tiekėjui / Pirkėjui taikoma bauda nutraukus Sutartį dėl esminio Sutarties pažeidimo </w:t>
            </w:r>
            <w:r w:rsidRPr="00350CE5">
              <w:rPr>
                <w:rFonts w:ascii="Arial" w:hAnsi="Arial" w:cs="Arial"/>
                <w:b/>
                <w:kern w:val="2"/>
                <w:szCs w:val="24"/>
              </w:rPr>
              <w:t>ar nepagrįstai nutraukus Sutarties vykdymą ne Sutartyje nustatyta tvarka</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8292084" w14:textId="2BF94DEA" w:rsidR="00B767F3" w:rsidRPr="00350CE5" w:rsidRDefault="00895E5E" w:rsidP="00FD78B2">
            <w:pPr>
              <w:rPr>
                <w:rFonts w:ascii="Arial" w:hAnsi="Arial" w:cs="Arial"/>
                <w:kern w:val="2"/>
                <w:szCs w:val="24"/>
              </w:rPr>
            </w:pPr>
            <w:r>
              <w:rPr>
                <w:rFonts w:ascii="Arial" w:hAnsi="Arial" w:cs="Arial"/>
                <w:kern w:val="2"/>
                <w:szCs w:val="24"/>
              </w:rPr>
              <w:t>Netaikoma</w:t>
            </w:r>
          </w:p>
        </w:tc>
      </w:tr>
      <w:tr w:rsidR="00B767F3" w:rsidRPr="00350CE5" w14:paraId="539B299E"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350CE5" w:rsidRDefault="00DD7479">
            <w:pPr>
              <w:rPr>
                <w:rFonts w:ascii="Arial" w:hAnsi="Arial" w:cs="Arial"/>
                <w:b/>
                <w:bCs/>
                <w:kern w:val="2"/>
                <w:szCs w:val="24"/>
              </w:rPr>
            </w:pPr>
            <w:r w:rsidRPr="00350CE5">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01953191" w14:textId="27FBCAF5" w:rsidR="00B767F3" w:rsidRPr="00350CE5" w:rsidRDefault="00DD7479" w:rsidP="00FD78B2">
            <w:pPr>
              <w:rPr>
                <w:rFonts w:ascii="Arial" w:hAnsi="Arial" w:cs="Arial"/>
                <w:kern w:val="2"/>
                <w:szCs w:val="24"/>
              </w:rPr>
            </w:pPr>
            <w:r w:rsidRPr="00350CE5">
              <w:rPr>
                <w:rFonts w:ascii="Arial" w:hAnsi="Arial" w:cs="Arial"/>
                <w:kern w:val="2"/>
                <w:szCs w:val="24"/>
              </w:rPr>
              <w:t>Netaikoma</w:t>
            </w:r>
          </w:p>
        </w:tc>
      </w:tr>
      <w:tr w:rsidR="00B767F3" w:rsidRPr="00350CE5" w14:paraId="3086B7F9"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350CE5" w:rsidRDefault="00DD7479">
            <w:pPr>
              <w:rPr>
                <w:rFonts w:ascii="Arial" w:hAnsi="Arial" w:cs="Arial"/>
                <w:b/>
                <w:bCs/>
                <w:kern w:val="2"/>
                <w:szCs w:val="24"/>
              </w:rPr>
            </w:pPr>
            <w:r w:rsidRPr="00350CE5">
              <w:rPr>
                <w:rFonts w:ascii="Arial" w:hAnsi="Arial" w:cs="Arial"/>
                <w:b/>
                <w:bCs/>
                <w:kern w:val="2"/>
                <w:szCs w:val="24"/>
              </w:rPr>
              <w:t>9.5. Tiekėjui taikomos baudos dėl aplinkosauginių ir (arba) socialinių kriterijų nesilaikymo</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69B3C483" w14:textId="1D4BCD2B" w:rsidR="00B767F3" w:rsidRPr="00350CE5" w:rsidRDefault="00D50A9E" w:rsidP="00FD78B2">
            <w:pPr>
              <w:rPr>
                <w:rFonts w:ascii="Arial" w:hAnsi="Arial" w:cs="Arial"/>
                <w:kern w:val="2"/>
                <w:szCs w:val="24"/>
              </w:rPr>
            </w:pPr>
            <w:r w:rsidRPr="00350CE5">
              <w:rPr>
                <w:rFonts w:ascii="Arial" w:hAnsi="Arial" w:cs="Arial"/>
                <w:kern w:val="2"/>
                <w:szCs w:val="24"/>
              </w:rPr>
              <w:t>T</w:t>
            </w:r>
            <w:r w:rsidR="00DD7479" w:rsidRPr="00350CE5">
              <w:rPr>
                <w:rFonts w:ascii="Arial" w:hAnsi="Arial" w:cs="Arial"/>
                <w:kern w:val="2"/>
                <w:szCs w:val="24"/>
              </w:rPr>
              <w:t>aikoma</w:t>
            </w:r>
            <w:r w:rsidRPr="00350CE5">
              <w:rPr>
                <w:rFonts w:ascii="Arial" w:hAnsi="Arial" w:cs="Arial"/>
                <w:kern w:val="2"/>
                <w:szCs w:val="24"/>
              </w:rPr>
              <w:t xml:space="preserve"> 100</w:t>
            </w:r>
            <w:r w:rsidR="00FD78B2" w:rsidRPr="00350CE5">
              <w:rPr>
                <w:rFonts w:ascii="Arial" w:hAnsi="Arial" w:cs="Arial"/>
                <w:kern w:val="2"/>
                <w:szCs w:val="24"/>
              </w:rPr>
              <w:t>,00</w:t>
            </w:r>
            <w:r w:rsidRPr="00350CE5">
              <w:rPr>
                <w:rFonts w:ascii="Arial" w:hAnsi="Arial" w:cs="Arial"/>
                <w:kern w:val="2"/>
                <w:szCs w:val="24"/>
              </w:rPr>
              <w:t xml:space="preserve"> </w:t>
            </w:r>
            <w:r w:rsidR="00FD78B2" w:rsidRPr="00350CE5">
              <w:rPr>
                <w:rFonts w:ascii="Arial" w:hAnsi="Arial" w:cs="Arial"/>
                <w:kern w:val="2"/>
                <w:szCs w:val="24"/>
              </w:rPr>
              <w:t xml:space="preserve">(vienas šimtas) </w:t>
            </w:r>
            <w:r w:rsidRPr="00350CE5">
              <w:rPr>
                <w:rFonts w:ascii="Arial" w:hAnsi="Arial" w:cs="Arial"/>
                <w:kern w:val="2"/>
                <w:szCs w:val="24"/>
              </w:rPr>
              <w:t>eurų bauda</w:t>
            </w:r>
            <w:r w:rsidR="00FD78B2" w:rsidRPr="00350CE5">
              <w:rPr>
                <w:rFonts w:ascii="Arial" w:hAnsi="Arial" w:cs="Arial"/>
                <w:kern w:val="2"/>
                <w:szCs w:val="24"/>
              </w:rPr>
              <w:t>.</w:t>
            </w:r>
          </w:p>
        </w:tc>
      </w:tr>
      <w:tr w:rsidR="00B767F3" w:rsidRPr="00350CE5" w14:paraId="3F603DB5"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350CE5" w:rsidRDefault="00DD7479">
            <w:pPr>
              <w:rPr>
                <w:rFonts w:ascii="Arial" w:hAnsi="Arial" w:cs="Arial"/>
                <w:b/>
                <w:bCs/>
                <w:kern w:val="2"/>
                <w:szCs w:val="24"/>
              </w:rPr>
            </w:pPr>
            <w:r w:rsidRPr="00350CE5">
              <w:rPr>
                <w:rFonts w:ascii="Arial" w:hAnsi="Arial" w:cs="Arial"/>
                <w:b/>
                <w:bCs/>
                <w:kern w:val="2"/>
                <w:szCs w:val="24"/>
              </w:rPr>
              <w:lastRenderedPageBreak/>
              <w:t>9.6. Tiekėjui / Pirkėjui taikoma bauda dėl konfidencialumo reikalavimų nesilaikymo</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271A84AA" w14:textId="552B4205" w:rsidR="00B767F3" w:rsidRPr="00350CE5" w:rsidRDefault="002A2FB9" w:rsidP="00FD78B2">
            <w:pPr>
              <w:rPr>
                <w:rFonts w:ascii="Arial" w:hAnsi="Arial" w:cs="Arial"/>
                <w:kern w:val="2"/>
                <w:szCs w:val="24"/>
              </w:rPr>
            </w:pPr>
            <w:r w:rsidRPr="00350CE5">
              <w:rPr>
                <w:rFonts w:ascii="Arial" w:hAnsi="Arial" w:cs="Arial"/>
                <w:kern w:val="2"/>
                <w:szCs w:val="24"/>
              </w:rPr>
              <w:t>Netaikoma</w:t>
            </w:r>
          </w:p>
        </w:tc>
      </w:tr>
      <w:tr w:rsidR="00B767F3" w:rsidRPr="00350CE5" w14:paraId="614E4634"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350CE5" w:rsidRDefault="00DD7479">
            <w:pPr>
              <w:rPr>
                <w:rFonts w:ascii="Arial" w:hAnsi="Arial" w:cs="Arial"/>
                <w:b/>
                <w:bCs/>
                <w:kern w:val="2"/>
                <w:szCs w:val="24"/>
              </w:rPr>
            </w:pPr>
            <w:r w:rsidRPr="00350CE5">
              <w:rPr>
                <w:rFonts w:ascii="Arial" w:hAnsi="Arial" w:cs="Arial"/>
                <w:b/>
                <w:bCs/>
                <w:kern w:val="2"/>
                <w:szCs w:val="24"/>
              </w:rPr>
              <w:t xml:space="preserve">9.7. Tiekėjui taikomos netesybos dėl pirkimo dokumentuose nustatytų Kokybinių kriterijų </w:t>
            </w:r>
            <w:proofErr w:type="spellStart"/>
            <w:r w:rsidRPr="00350CE5">
              <w:rPr>
                <w:rFonts w:ascii="Arial" w:hAnsi="Arial" w:cs="Arial"/>
                <w:b/>
                <w:bCs/>
                <w:kern w:val="2"/>
                <w:szCs w:val="24"/>
              </w:rPr>
              <w:t>nepasiekimo</w:t>
            </w:r>
            <w:proofErr w:type="spellEnd"/>
            <w:r w:rsidRPr="00350CE5">
              <w:rPr>
                <w:rFonts w:ascii="Arial" w:hAnsi="Arial" w:cs="Arial"/>
                <w:b/>
                <w:bCs/>
                <w:kern w:val="2"/>
                <w:szCs w:val="24"/>
              </w:rPr>
              <w:t xml:space="preserve"> Sutarties vykdymo metu</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5C591A2E" w14:textId="36EC2261" w:rsidR="00B767F3" w:rsidRPr="00350CE5" w:rsidRDefault="00DD7479" w:rsidP="00FD78B2">
            <w:pPr>
              <w:rPr>
                <w:rFonts w:ascii="Arial" w:hAnsi="Arial" w:cs="Arial"/>
                <w:kern w:val="2"/>
                <w:szCs w:val="24"/>
              </w:rPr>
            </w:pPr>
            <w:r w:rsidRPr="00350CE5">
              <w:rPr>
                <w:rFonts w:ascii="Arial" w:hAnsi="Arial" w:cs="Arial"/>
                <w:kern w:val="2"/>
                <w:szCs w:val="24"/>
              </w:rPr>
              <w:t xml:space="preserve">Netaikoma </w:t>
            </w:r>
          </w:p>
        </w:tc>
      </w:tr>
      <w:tr w:rsidR="00B767F3" w:rsidRPr="00350CE5" w14:paraId="11D432F4"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350CE5" w:rsidRDefault="00DD7479">
            <w:pPr>
              <w:rPr>
                <w:rFonts w:ascii="Arial" w:hAnsi="Arial" w:cs="Arial"/>
                <w:b/>
                <w:bCs/>
                <w:kern w:val="2"/>
                <w:szCs w:val="24"/>
              </w:rPr>
            </w:pPr>
            <w:r w:rsidRPr="00350CE5">
              <w:rPr>
                <w:rFonts w:ascii="Arial" w:hAnsi="Arial" w:cs="Arial"/>
                <w:b/>
                <w:bCs/>
                <w:kern w:val="2"/>
                <w:szCs w:val="24"/>
              </w:rPr>
              <w:t>9.8. Tiekėjui taikomos netesybos dėl Sutarties įvykdymo užtikrinimo nepratęsimo</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29DCAC8C" w14:textId="1BEFA93A" w:rsidR="00B767F3" w:rsidRPr="00350CE5" w:rsidRDefault="00DD7479" w:rsidP="00FD78B2">
            <w:pPr>
              <w:rPr>
                <w:rFonts w:ascii="Arial" w:hAnsi="Arial" w:cs="Arial"/>
                <w:kern w:val="2"/>
                <w:szCs w:val="24"/>
              </w:rPr>
            </w:pPr>
            <w:r w:rsidRPr="00350CE5">
              <w:rPr>
                <w:rFonts w:ascii="Arial" w:hAnsi="Arial" w:cs="Arial"/>
                <w:kern w:val="2"/>
                <w:szCs w:val="24"/>
              </w:rPr>
              <w:t>Netaikoma</w:t>
            </w:r>
          </w:p>
        </w:tc>
      </w:tr>
      <w:tr w:rsidR="00B767F3" w:rsidRPr="00350CE5" w14:paraId="57850F0C"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350CE5" w:rsidRDefault="00DD7479">
            <w:pPr>
              <w:rPr>
                <w:rFonts w:ascii="Arial" w:hAnsi="Arial" w:cs="Arial"/>
                <w:b/>
                <w:bCs/>
                <w:kern w:val="2"/>
                <w:szCs w:val="24"/>
              </w:rPr>
            </w:pPr>
            <w:r w:rsidRPr="00350CE5">
              <w:rPr>
                <w:rFonts w:ascii="Arial" w:hAnsi="Arial" w:cs="Arial"/>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9FF058F" w14:textId="543BC9D8" w:rsidR="00B767F3" w:rsidRPr="00350CE5" w:rsidRDefault="00DD7479" w:rsidP="00FD78B2">
            <w:pPr>
              <w:spacing w:line="259" w:lineRule="auto"/>
              <w:rPr>
                <w:rFonts w:ascii="Arial" w:hAnsi="Arial" w:cs="Arial"/>
                <w:kern w:val="2"/>
                <w:szCs w:val="24"/>
              </w:rPr>
            </w:pPr>
            <w:r w:rsidRPr="00350CE5">
              <w:rPr>
                <w:rFonts w:ascii="Arial" w:hAnsi="Arial" w:cs="Arial"/>
                <w:kern w:val="2"/>
                <w:szCs w:val="24"/>
              </w:rPr>
              <w:t>Netaikoma</w:t>
            </w:r>
          </w:p>
        </w:tc>
      </w:tr>
      <w:tr w:rsidR="00B767F3" w:rsidRPr="00350CE5" w14:paraId="40E1CD30"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350CE5" w:rsidRDefault="00DD7479">
            <w:pPr>
              <w:rPr>
                <w:rFonts w:ascii="Arial" w:hAnsi="Arial" w:cs="Arial"/>
                <w:b/>
                <w:bCs/>
                <w:kern w:val="2"/>
                <w:szCs w:val="24"/>
              </w:rPr>
            </w:pPr>
            <w:r w:rsidRPr="00350CE5">
              <w:rPr>
                <w:rFonts w:ascii="Arial" w:hAnsi="Arial" w:cs="Arial"/>
                <w:b/>
                <w:bCs/>
                <w:kern w:val="2"/>
                <w:szCs w:val="24"/>
              </w:rPr>
              <w:t>9.10. Kitos netesybos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41965FB0" w14:textId="10949B91" w:rsidR="00B767F3" w:rsidRPr="00350CE5" w:rsidRDefault="00516E44" w:rsidP="00FD78B2">
            <w:pPr>
              <w:rPr>
                <w:rFonts w:ascii="Arial" w:hAnsi="Arial" w:cs="Arial"/>
                <w:kern w:val="2"/>
                <w:szCs w:val="24"/>
              </w:rPr>
            </w:pPr>
            <w:r w:rsidRPr="00350CE5">
              <w:rPr>
                <w:rFonts w:ascii="Arial" w:hAnsi="Arial" w:cs="Arial"/>
                <w:kern w:val="2"/>
                <w:szCs w:val="24"/>
              </w:rPr>
              <w:t>Netaikoma</w:t>
            </w:r>
          </w:p>
        </w:tc>
      </w:tr>
      <w:tr w:rsidR="00B767F3" w:rsidRPr="00350CE5" w14:paraId="0126462E" w14:textId="77777777" w:rsidTr="00105FAC">
        <w:trPr>
          <w:trHeight w:val="300"/>
        </w:trPr>
        <w:tc>
          <w:tcPr>
            <w:tcW w:w="9918" w:type="dxa"/>
            <w:gridSpan w:val="5"/>
          </w:tcPr>
          <w:p w14:paraId="318973A5" w14:textId="77777777" w:rsidR="00B767F3" w:rsidRPr="00350CE5" w:rsidRDefault="00DD7479">
            <w:pPr>
              <w:jc w:val="center"/>
              <w:rPr>
                <w:rFonts w:ascii="Arial" w:hAnsi="Arial" w:cs="Arial"/>
                <w:b/>
                <w:bCs/>
                <w:kern w:val="2"/>
                <w:szCs w:val="24"/>
              </w:rPr>
            </w:pPr>
            <w:r w:rsidRPr="00350CE5">
              <w:rPr>
                <w:rFonts w:ascii="Arial" w:hAnsi="Arial" w:cs="Arial"/>
                <w:b/>
                <w:kern w:val="2"/>
                <w:szCs w:val="24"/>
              </w:rPr>
              <w:t>10. ESMINĖS SUTARTIES SĄLYGOS</w:t>
            </w:r>
          </w:p>
        </w:tc>
      </w:tr>
      <w:tr w:rsidR="00B767F3" w:rsidRPr="00350CE5" w14:paraId="4D59E15A" w14:textId="77777777" w:rsidTr="00A1150E">
        <w:trPr>
          <w:trHeight w:val="300"/>
        </w:trPr>
        <w:tc>
          <w:tcPr>
            <w:tcW w:w="2830" w:type="dxa"/>
            <w:gridSpan w:val="2"/>
          </w:tcPr>
          <w:p w14:paraId="345EFFE5" w14:textId="77777777" w:rsidR="00B767F3" w:rsidRPr="00350CE5" w:rsidRDefault="00DD7479">
            <w:pPr>
              <w:rPr>
                <w:rFonts w:ascii="Arial" w:hAnsi="Arial" w:cs="Arial"/>
                <w:b/>
                <w:bCs/>
                <w:kern w:val="2"/>
                <w:szCs w:val="24"/>
              </w:rPr>
            </w:pPr>
            <w:r w:rsidRPr="00350CE5">
              <w:rPr>
                <w:rFonts w:ascii="Arial" w:hAnsi="Arial" w:cs="Arial"/>
                <w:b/>
                <w:bCs/>
                <w:szCs w:val="24"/>
              </w:rPr>
              <w:t>10.1. Esminės Sutarties sąlygos</w:t>
            </w:r>
          </w:p>
        </w:tc>
        <w:tc>
          <w:tcPr>
            <w:tcW w:w="7088" w:type="dxa"/>
            <w:gridSpan w:val="3"/>
            <w:vAlign w:val="center"/>
          </w:tcPr>
          <w:p w14:paraId="3657475F" w14:textId="14BB5104" w:rsidR="00B767F3" w:rsidRPr="00350CE5" w:rsidRDefault="00DD7479" w:rsidP="00FD78B2">
            <w:pPr>
              <w:rPr>
                <w:rFonts w:ascii="Arial" w:hAnsi="Arial" w:cs="Arial"/>
                <w:kern w:val="2"/>
                <w:szCs w:val="24"/>
              </w:rPr>
            </w:pPr>
            <w:r w:rsidRPr="00350CE5">
              <w:rPr>
                <w:rFonts w:ascii="Arial" w:hAnsi="Arial" w:cs="Arial"/>
                <w:kern w:val="2"/>
                <w:szCs w:val="24"/>
              </w:rPr>
              <w:t>Netaikoma</w:t>
            </w:r>
          </w:p>
        </w:tc>
      </w:tr>
      <w:tr w:rsidR="00B767F3" w:rsidRPr="00350CE5" w14:paraId="0F5458CF" w14:textId="77777777" w:rsidTr="00A1150E">
        <w:trPr>
          <w:trHeight w:val="300"/>
        </w:trPr>
        <w:tc>
          <w:tcPr>
            <w:tcW w:w="2830" w:type="dxa"/>
            <w:gridSpan w:val="2"/>
          </w:tcPr>
          <w:p w14:paraId="0C270B5F" w14:textId="77777777" w:rsidR="00B767F3" w:rsidRPr="00350CE5" w:rsidRDefault="00DD7479">
            <w:pPr>
              <w:rPr>
                <w:rFonts w:ascii="Arial" w:hAnsi="Arial" w:cs="Arial"/>
                <w:b/>
                <w:bCs/>
                <w:kern w:val="2"/>
                <w:szCs w:val="24"/>
              </w:rPr>
            </w:pPr>
            <w:r w:rsidRPr="00350CE5">
              <w:rPr>
                <w:rFonts w:ascii="Arial" w:hAnsi="Arial" w:cs="Arial"/>
                <w:b/>
                <w:bCs/>
                <w:kern w:val="2"/>
                <w:szCs w:val="24"/>
              </w:rPr>
              <w:t>10.2. Dideli arba nuolatiniai esminės Sutarties sąlygos vykdymo trūkumai</w:t>
            </w:r>
          </w:p>
        </w:tc>
        <w:tc>
          <w:tcPr>
            <w:tcW w:w="7088" w:type="dxa"/>
            <w:gridSpan w:val="3"/>
            <w:vAlign w:val="center"/>
          </w:tcPr>
          <w:p w14:paraId="27FF7C68" w14:textId="711FCF5B" w:rsidR="00B767F3" w:rsidRPr="00350CE5" w:rsidRDefault="00DD7479" w:rsidP="00FD78B2">
            <w:pPr>
              <w:rPr>
                <w:rFonts w:ascii="Arial" w:hAnsi="Arial" w:cs="Arial"/>
                <w:kern w:val="2"/>
                <w:szCs w:val="24"/>
              </w:rPr>
            </w:pPr>
            <w:r w:rsidRPr="00350CE5">
              <w:rPr>
                <w:rFonts w:ascii="Arial" w:hAnsi="Arial" w:cs="Arial"/>
                <w:kern w:val="2"/>
                <w:szCs w:val="24"/>
              </w:rPr>
              <w:t xml:space="preserve">Netaikoma </w:t>
            </w:r>
          </w:p>
        </w:tc>
      </w:tr>
      <w:tr w:rsidR="00B767F3" w:rsidRPr="00350CE5" w14:paraId="70836C3F" w14:textId="77777777" w:rsidTr="00105FAC">
        <w:trPr>
          <w:trHeight w:val="300"/>
        </w:trPr>
        <w:tc>
          <w:tcPr>
            <w:tcW w:w="9918" w:type="dxa"/>
            <w:gridSpan w:val="5"/>
          </w:tcPr>
          <w:p w14:paraId="31DFC488"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11. SUTARTIES GALIOJIMAS IR KEITIMAS</w:t>
            </w:r>
          </w:p>
        </w:tc>
      </w:tr>
      <w:tr w:rsidR="00B767F3" w:rsidRPr="00350CE5" w14:paraId="1E6FEC14"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7CDC9ABA" w14:textId="77777777" w:rsidR="00B767F3" w:rsidRPr="00350CE5" w:rsidRDefault="00DD7479" w:rsidP="00FD78B2">
            <w:pPr>
              <w:rPr>
                <w:rFonts w:ascii="Arial" w:hAnsi="Arial" w:cs="Arial"/>
                <w:b/>
                <w:bCs/>
                <w:kern w:val="2"/>
                <w:szCs w:val="24"/>
              </w:rPr>
            </w:pPr>
            <w:r w:rsidRPr="00350CE5">
              <w:rPr>
                <w:rFonts w:ascii="Arial" w:hAnsi="Arial" w:cs="Arial"/>
                <w:b/>
                <w:bCs/>
                <w:kern w:val="2"/>
                <w:szCs w:val="24"/>
              </w:rPr>
              <w:t>11.1. Sutarties sudarymas ir įsigaliojimas</w:t>
            </w:r>
          </w:p>
        </w:tc>
        <w:tc>
          <w:tcPr>
            <w:tcW w:w="7088" w:type="dxa"/>
            <w:gridSpan w:val="3"/>
            <w:tcBorders>
              <w:top w:val="single" w:sz="4" w:space="0" w:color="auto"/>
              <w:left w:val="single" w:sz="4" w:space="0" w:color="auto"/>
              <w:bottom w:val="single" w:sz="4" w:space="0" w:color="auto"/>
              <w:right w:val="single" w:sz="4" w:space="0" w:color="auto"/>
            </w:tcBorders>
          </w:tcPr>
          <w:p w14:paraId="1D666804" w14:textId="77777777" w:rsidR="00516E44" w:rsidRDefault="00516E44" w:rsidP="00FD78B2">
            <w:pPr>
              <w:jc w:val="both"/>
              <w:rPr>
                <w:rFonts w:ascii="Arial" w:hAnsi="Arial" w:cs="Arial"/>
                <w:kern w:val="2"/>
                <w:szCs w:val="24"/>
              </w:rPr>
            </w:pPr>
            <w:r w:rsidRPr="00350CE5">
              <w:rPr>
                <w:rFonts w:ascii="Arial" w:hAnsi="Arial" w:cs="Arial"/>
                <w:kern w:val="2"/>
                <w:szCs w:val="24"/>
              </w:rPr>
              <w:t>Ši Sutartis laikoma sudaryta ir įsigalioja nuo Sutarties pasirašymo dienos (antrosios Šalies pasirašymo dieną).</w:t>
            </w:r>
          </w:p>
          <w:p w14:paraId="0318AE2F" w14:textId="77777777" w:rsidR="008C08E1" w:rsidRPr="00350CE5" w:rsidRDefault="008C08E1" w:rsidP="00FD78B2">
            <w:pPr>
              <w:jc w:val="both"/>
              <w:rPr>
                <w:rFonts w:ascii="Arial" w:hAnsi="Arial" w:cs="Arial"/>
                <w:kern w:val="2"/>
                <w:szCs w:val="24"/>
              </w:rPr>
            </w:pPr>
          </w:p>
          <w:p w14:paraId="0DC01EF2" w14:textId="085A5113" w:rsidR="00B767F3" w:rsidRPr="00350CE5" w:rsidRDefault="00516E44" w:rsidP="00FD78B2">
            <w:pPr>
              <w:jc w:val="both"/>
              <w:rPr>
                <w:rFonts w:ascii="Arial" w:hAnsi="Arial" w:cs="Arial"/>
                <w:kern w:val="2"/>
                <w:szCs w:val="24"/>
              </w:rPr>
            </w:pPr>
            <w:r w:rsidRPr="00350CE5">
              <w:rPr>
                <w:rFonts w:ascii="Arial" w:hAnsi="Arial" w:cs="Arial"/>
                <w:kern w:val="2"/>
                <w:szCs w:val="24"/>
              </w:rPr>
              <w:t>Sutartis galioja iki visiško prievolių įvykdymo</w:t>
            </w:r>
            <w:r w:rsidR="002A2FB9" w:rsidRPr="00350CE5">
              <w:rPr>
                <w:rFonts w:ascii="Arial" w:hAnsi="Arial" w:cs="Arial"/>
                <w:kern w:val="2"/>
                <w:szCs w:val="24"/>
              </w:rPr>
              <w:t>,</w:t>
            </w:r>
            <w:r w:rsidR="000C373F" w:rsidRPr="00350CE5">
              <w:rPr>
                <w:rFonts w:ascii="Arial" w:hAnsi="Arial" w:cs="Arial"/>
                <w:kern w:val="2"/>
                <w:szCs w:val="24"/>
              </w:rPr>
              <w:t xml:space="preserve"> </w:t>
            </w:r>
            <w:r w:rsidRPr="00350CE5">
              <w:rPr>
                <w:rFonts w:ascii="Arial" w:hAnsi="Arial" w:cs="Arial"/>
                <w:kern w:val="2"/>
                <w:szCs w:val="24"/>
              </w:rPr>
              <w:t>bet jos terminas negali būti ilgesnis kaip</w:t>
            </w:r>
            <w:r w:rsidR="00147C51" w:rsidRPr="00350CE5">
              <w:rPr>
                <w:rFonts w:ascii="Arial" w:hAnsi="Arial" w:cs="Arial"/>
                <w:kern w:val="2"/>
                <w:szCs w:val="24"/>
              </w:rPr>
              <w:t xml:space="preserve"> </w:t>
            </w:r>
            <w:r w:rsidR="0037517F">
              <w:rPr>
                <w:rFonts w:ascii="Arial" w:hAnsi="Arial" w:cs="Arial"/>
                <w:kern w:val="2"/>
                <w:szCs w:val="24"/>
              </w:rPr>
              <w:t xml:space="preserve">iki 2027 m. vasario 12 d. </w:t>
            </w:r>
          </w:p>
        </w:tc>
      </w:tr>
      <w:tr w:rsidR="00B767F3" w:rsidRPr="00350CE5" w14:paraId="6568EF21" w14:textId="77777777" w:rsidTr="00A1150E">
        <w:trPr>
          <w:trHeight w:val="300"/>
        </w:trPr>
        <w:tc>
          <w:tcPr>
            <w:tcW w:w="2830" w:type="dxa"/>
            <w:gridSpan w:val="2"/>
            <w:tcBorders>
              <w:top w:val="single" w:sz="4" w:space="0" w:color="auto"/>
              <w:left w:val="single" w:sz="4" w:space="0" w:color="auto"/>
              <w:bottom w:val="single" w:sz="4" w:space="0" w:color="auto"/>
              <w:right w:val="single" w:sz="4" w:space="0" w:color="auto"/>
            </w:tcBorders>
            <w:vAlign w:val="center"/>
          </w:tcPr>
          <w:p w14:paraId="46C07DA7" w14:textId="77777777" w:rsidR="00B767F3" w:rsidRPr="00350CE5" w:rsidRDefault="00DD7479" w:rsidP="00FD78B2">
            <w:pPr>
              <w:rPr>
                <w:rFonts w:ascii="Arial" w:hAnsi="Arial" w:cs="Arial"/>
                <w:b/>
                <w:bCs/>
                <w:kern w:val="2"/>
                <w:szCs w:val="24"/>
              </w:rPr>
            </w:pPr>
            <w:r w:rsidRPr="00350CE5">
              <w:rPr>
                <w:rFonts w:ascii="Arial" w:hAnsi="Arial" w:cs="Arial"/>
                <w:b/>
                <w:bCs/>
                <w:kern w:val="2"/>
                <w:szCs w:val="24"/>
              </w:rPr>
              <w:t>11.2. Sutarties galiojimo termino pratęsimas</w:t>
            </w:r>
          </w:p>
        </w:tc>
        <w:tc>
          <w:tcPr>
            <w:tcW w:w="7088" w:type="dxa"/>
            <w:gridSpan w:val="3"/>
            <w:tcBorders>
              <w:top w:val="single" w:sz="4" w:space="0" w:color="auto"/>
              <w:left w:val="single" w:sz="4" w:space="0" w:color="auto"/>
              <w:bottom w:val="single" w:sz="4" w:space="0" w:color="auto"/>
              <w:right w:val="single" w:sz="4" w:space="0" w:color="auto"/>
            </w:tcBorders>
            <w:vAlign w:val="center"/>
          </w:tcPr>
          <w:p w14:paraId="69067794" w14:textId="77777777" w:rsidR="00B767F3" w:rsidRDefault="005D7C76" w:rsidP="00FD78B2">
            <w:pPr>
              <w:rPr>
                <w:rFonts w:ascii="Arial" w:hAnsi="Arial" w:cs="Arial"/>
                <w:kern w:val="2"/>
                <w:szCs w:val="24"/>
              </w:rPr>
            </w:pPr>
            <w:r>
              <w:rPr>
                <w:rFonts w:ascii="Arial" w:hAnsi="Arial" w:cs="Arial"/>
                <w:kern w:val="2"/>
                <w:szCs w:val="24"/>
              </w:rPr>
              <w:t xml:space="preserve">Sutarties galiojimo terminas </w:t>
            </w:r>
            <w:r w:rsidR="00895E5E">
              <w:rPr>
                <w:rFonts w:ascii="Arial" w:hAnsi="Arial" w:cs="Arial"/>
                <w:kern w:val="2"/>
                <w:szCs w:val="24"/>
              </w:rPr>
              <w:t>nepratęsiamas.</w:t>
            </w:r>
          </w:p>
          <w:p w14:paraId="32231FF6" w14:textId="77777777" w:rsidR="00FF1E95" w:rsidRDefault="00FF1E95" w:rsidP="00FD78B2">
            <w:pPr>
              <w:rPr>
                <w:rFonts w:ascii="Arial" w:hAnsi="Arial" w:cs="Arial"/>
                <w:kern w:val="2"/>
                <w:szCs w:val="24"/>
              </w:rPr>
            </w:pPr>
          </w:p>
          <w:p w14:paraId="465ABC3E" w14:textId="77777777" w:rsidR="00FF1E95" w:rsidRDefault="00FF1E95" w:rsidP="00FD78B2">
            <w:pPr>
              <w:rPr>
                <w:rFonts w:ascii="Arial" w:hAnsi="Arial" w:cs="Arial"/>
                <w:kern w:val="2"/>
                <w:szCs w:val="24"/>
              </w:rPr>
            </w:pPr>
          </w:p>
          <w:p w14:paraId="377C48FF" w14:textId="77777777" w:rsidR="00FF1E95" w:rsidRDefault="00FF1E95" w:rsidP="00FD78B2">
            <w:pPr>
              <w:rPr>
                <w:rFonts w:ascii="Arial" w:hAnsi="Arial" w:cs="Arial"/>
                <w:kern w:val="2"/>
                <w:szCs w:val="24"/>
              </w:rPr>
            </w:pPr>
          </w:p>
          <w:p w14:paraId="5BFF1F84" w14:textId="45A96E42" w:rsidR="00FF1E95" w:rsidRPr="00350CE5" w:rsidRDefault="00FF1E95" w:rsidP="00FD78B2">
            <w:pPr>
              <w:rPr>
                <w:rFonts w:ascii="Arial" w:hAnsi="Arial" w:cs="Arial"/>
                <w:kern w:val="2"/>
                <w:szCs w:val="24"/>
              </w:rPr>
            </w:pPr>
          </w:p>
        </w:tc>
      </w:tr>
      <w:tr w:rsidR="00B767F3" w:rsidRPr="00350CE5" w14:paraId="0284242D" w14:textId="77777777" w:rsidTr="00105FAC">
        <w:trPr>
          <w:trHeight w:val="300"/>
        </w:trPr>
        <w:tc>
          <w:tcPr>
            <w:tcW w:w="9918" w:type="dxa"/>
            <w:gridSpan w:val="5"/>
          </w:tcPr>
          <w:p w14:paraId="05AABF93"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lastRenderedPageBreak/>
              <w:t>12. SUTARTIES NUTRAUKIMAS</w:t>
            </w:r>
          </w:p>
        </w:tc>
      </w:tr>
      <w:tr w:rsidR="00B767F3" w:rsidRPr="00350CE5" w14:paraId="02CDEAC4" w14:textId="77777777" w:rsidTr="00A1150E">
        <w:trPr>
          <w:trHeight w:val="300"/>
        </w:trPr>
        <w:tc>
          <w:tcPr>
            <w:tcW w:w="2830" w:type="dxa"/>
            <w:gridSpan w:val="2"/>
            <w:vAlign w:val="center"/>
          </w:tcPr>
          <w:p w14:paraId="226C878D" w14:textId="77777777" w:rsidR="00B767F3" w:rsidRPr="00350CE5" w:rsidRDefault="00DD7479" w:rsidP="00FD78B2">
            <w:pPr>
              <w:rPr>
                <w:rFonts w:ascii="Arial" w:hAnsi="Arial" w:cs="Arial"/>
                <w:b/>
                <w:bCs/>
                <w:kern w:val="2"/>
                <w:szCs w:val="24"/>
              </w:rPr>
            </w:pPr>
            <w:r w:rsidRPr="00350CE5">
              <w:rPr>
                <w:rFonts w:ascii="Arial" w:hAnsi="Arial" w:cs="Arial"/>
                <w:b/>
                <w:bCs/>
                <w:kern w:val="2"/>
                <w:szCs w:val="24"/>
              </w:rPr>
              <w:t>12.1. Sutarties nutraukimo pagrindai</w:t>
            </w:r>
          </w:p>
        </w:tc>
        <w:tc>
          <w:tcPr>
            <w:tcW w:w="7088" w:type="dxa"/>
            <w:gridSpan w:val="3"/>
          </w:tcPr>
          <w:p w14:paraId="6FAE0A4C" w14:textId="360926CB" w:rsidR="002D72FA" w:rsidRPr="00350CE5" w:rsidRDefault="00516E44" w:rsidP="00516E44">
            <w:pPr>
              <w:rPr>
                <w:rFonts w:ascii="Arial" w:hAnsi="Arial" w:cs="Arial"/>
                <w:kern w:val="2"/>
                <w:szCs w:val="24"/>
              </w:rPr>
            </w:pPr>
            <w:r w:rsidRPr="00350CE5">
              <w:rPr>
                <w:rFonts w:ascii="Arial" w:hAnsi="Arial" w:cs="Arial"/>
                <w:kern w:val="2"/>
                <w:szCs w:val="24"/>
              </w:rPr>
              <w:t>Sutartis gali būti nutraukiama rašytiniu Šalių susitarimu arba vienašališkai, Bendrosiose sąlygose nustatyta tvarka.</w:t>
            </w:r>
          </w:p>
        </w:tc>
      </w:tr>
      <w:tr w:rsidR="00B767F3" w:rsidRPr="00350CE5" w14:paraId="69CB11D9" w14:textId="77777777" w:rsidTr="00A1150E">
        <w:trPr>
          <w:trHeight w:val="300"/>
        </w:trPr>
        <w:tc>
          <w:tcPr>
            <w:tcW w:w="2830" w:type="dxa"/>
            <w:gridSpan w:val="2"/>
            <w:vAlign w:val="center"/>
          </w:tcPr>
          <w:p w14:paraId="08CC1A68" w14:textId="3267E2D9" w:rsidR="00B767F3" w:rsidRPr="00350CE5" w:rsidRDefault="00DD7479" w:rsidP="00FD78B2">
            <w:pPr>
              <w:rPr>
                <w:rFonts w:ascii="Arial" w:hAnsi="Arial" w:cs="Arial"/>
                <w:b/>
                <w:bCs/>
                <w:kern w:val="2"/>
                <w:szCs w:val="24"/>
              </w:rPr>
            </w:pPr>
            <w:r w:rsidRPr="00350CE5">
              <w:rPr>
                <w:rFonts w:ascii="Arial" w:hAnsi="Arial" w:cs="Arial"/>
                <w:b/>
                <w:bCs/>
                <w:kern w:val="2"/>
                <w:szCs w:val="24"/>
              </w:rPr>
              <w:t>12.2. Esminiai Sutarties pažeidimai</w:t>
            </w:r>
          </w:p>
        </w:tc>
        <w:tc>
          <w:tcPr>
            <w:tcW w:w="7088" w:type="dxa"/>
            <w:gridSpan w:val="3"/>
          </w:tcPr>
          <w:p w14:paraId="2478AD7F" w14:textId="77777777" w:rsidR="00BD0E96" w:rsidRPr="00350CE5" w:rsidRDefault="00086626" w:rsidP="00BD0E96">
            <w:pPr>
              <w:tabs>
                <w:tab w:val="left" w:pos="567"/>
                <w:tab w:val="left" w:pos="851"/>
                <w:tab w:val="left" w:pos="992"/>
                <w:tab w:val="left" w:pos="1134"/>
              </w:tabs>
              <w:spacing w:line="257" w:lineRule="auto"/>
              <w:jc w:val="both"/>
              <w:rPr>
                <w:rFonts w:ascii="Arial" w:hAnsi="Arial" w:cs="Arial"/>
                <w:kern w:val="2"/>
                <w:szCs w:val="24"/>
              </w:rPr>
            </w:pPr>
            <w:r w:rsidRPr="00350CE5">
              <w:rPr>
                <w:rFonts w:ascii="Arial" w:hAnsi="Arial" w:cs="Arial"/>
                <w:kern w:val="2"/>
                <w:szCs w:val="24"/>
              </w:rPr>
              <w:t>Esminiai Sutarties pažeidimai numatyti Bendrosiose sąlygose ir Lietuvos Respublikos civiliniame kodekse.</w:t>
            </w:r>
            <w:r w:rsidR="00BD0E96" w:rsidRPr="00350CE5">
              <w:rPr>
                <w:rFonts w:ascii="Arial" w:hAnsi="Arial" w:cs="Arial"/>
                <w:kern w:val="2"/>
                <w:szCs w:val="24"/>
              </w:rPr>
              <w:t xml:space="preserve"> </w:t>
            </w:r>
          </w:p>
          <w:p w14:paraId="0182FC52" w14:textId="77777777" w:rsidR="007E1513" w:rsidRPr="00350CE5" w:rsidRDefault="007E1513" w:rsidP="00BD0E96">
            <w:pPr>
              <w:tabs>
                <w:tab w:val="left" w:pos="567"/>
                <w:tab w:val="left" w:pos="851"/>
                <w:tab w:val="left" w:pos="992"/>
                <w:tab w:val="left" w:pos="1134"/>
              </w:tabs>
              <w:spacing w:line="257" w:lineRule="auto"/>
              <w:jc w:val="both"/>
              <w:rPr>
                <w:rFonts w:ascii="Arial" w:hAnsi="Arial" w:cs="Arial"/>
                <w:kern w:val="2"/>
                <w:szCs w:val="24"/>
              </w:rPr>
            </w:pPr>
          </w:p>
          <w:p w14:paraId="4C9AEDD6" w14:textId="29989937" w:rsidR="007E1513" w:rsidRPr="00350CE5" w:rsidRDefault="00CB6ECE" w:rsidP="00086626">
            <w:pPr>
              <w:tabs>
                <w:tab w:val="left" w:pos="567"/>
                <w:tab w:val="left" w:pos="851"/>
                <w:tab w:val="left" w:pos="992"/>
                <w:tab w:val="left" w:pos="1134"/>
              </w:tabs>
              <w:spacing w:line="257" w:lineRule="auto"/>
              <w:jc w:val="both"/>
              <w:rPr>
                <w:rFonts w:ascii="Arial" w:hAnsi="Arial" w:cs="Arial"/>
                <w:kern w:val="2"/>
                <w:szCs w:val="24"/>
              </w:rPr>
            </w:pPr>
            <w:r w:rsidRPr="00350CE5">
              <w:rPr>
                <w:rFonts w:ascii="Arial" w:hAnsi="Arial" w:cs="Arial"/>
                <w:kern w:val="2"/>
                <w:szCs w:val="24"/>
              </w:rPr>
              <w:t>12.</w:t>
            </w:r>
            <w:r w:rsidR="008A1B8D">
              <w:rPr>
                <w:rFonts w:ascii="Arial" w:hAnsi="Arial" w:cs="Arial"/>
                <w:kern w:val="2"/>
                <w:szCs w:val="24"/>
              </w:rPr>
              <w:t xml:space="preserve"> </w:t>
            </w:r>
            <w:r w:rsidRPr="00350CE5">
              <w:rPr>
                <w:rFonts w:ascii="Arial" w:hAnsi="Arial" w:cs="Arial"/>
                <w:kern w:val="2"/>
                <w:szCs w:val="24"/>
              </w:rPr>
              <w:t>1</w:t>
            </w:r>
            <w:r w:rsidR="00DC2E56" w:rsidRPr="00350CE5">
              <w:rPr>
                <w:rFonts w:ascii="Arial" w:hAnsi="Arial" w:cs="Arial"/>
                <w:kern w:val="2"/>
                <w:szCs w:val="24"/>
              </w:rPr>
              <w:t xml:space="preserve">. </w:t>
            </w:r>
            <w:r w:rsidR="00BD0E96" w:rsidRPr="00350CE5">
              <w:rPr>
                <w:rFonts w:ascii="Arial" w:hAnsi="Arial" w:cs="Arial"/>
                <w:kern w:val="2"/>
                <w:szCs w:val="24"/>
              </w:rPr>
              <w:t>Jeigu Tiekėjas nevykdo prisiimtų įsipareigojimų už Sutartyje nustatytą Sutarties kainą.</w:t>
            </w:r>
            <w:r w:rsidR="002A62FA" w:rsidRPr="00350CE5">
              <w:rPr>
                <w:rFonts w:ascii="Arial" w:hAnsi="Arial" w:cs="Arial"/>
                <w:kern w:val="2"/>
                <w:szCs w:val="24"/>
              </w:rPr>
              <w:t xml:space="preserve"> </w:t>
            </w:r>
          </w:p>
          <w:p w14:paraId="1FD58F13" w14:textId="5E3AA780" w:rsidR="00B767F3" w:rsidRDefault="00CB6ECE" w:rsidP="00086626">
            <w:pPr>
              <w:tabs>
                <w:tab w:val="left" w:pos="567"/>
                <w:tab w:val="left" w:pos="851"/>
                <w:tab w:val="left" w:pos="992"/>
                <w:tab w:val="left" w:pos="1134"/>
              </w:tabs>
              <w:spacing w:line="257" w:lineRule="auto"/>
              <w:jc w:val="both"/>
              <w:rPr>
                <w:rFonts w:ascii="Arial" w:hAnsi="Arial" w:cs="Arial"/>
                <w:kern w:val="2"/>
                <w:szCs w:val="24"/>
              </w:rPr>
            </w:pPr>
            <w:r w:rsidRPr="00350CE5">
              <w:rPr>
                <w:rFonts w:ascii="Arial" w:hAnsi="Arial" w:cs="Arial"/>
                <w:kern w:val="2"/>
                <w:szCs w:val="24"/>
              </w:rPr>
              <w:t>12.</w:t>
            </w:r>
            <w:r w:rsidR="008A1B8D">
              <w:rPr>
                <w:rFonts w:ascii="Arial" w:hAnsi="Arial" w:cs="Arial"/>
                <w:kern w:val="2"/>
                <w:szCs w:val="24"/>
              </w:rPr>
              <w:t xml:space="preserve"> </w:t>
            </w:r>
            <w:r w:rsidRPr="00350CE5">
              <w:rPr>
                <w:rFonts w:ascii="Arial" w:hAnsi="Arial" w:cs="Arial"/>
                <w:kern w:val="2"/>
                <w:szCs w:val="24"/>
              </w:rPr>
              <w:t>2</w:t>
            </w:r>
            <w:r w:rsidR="00DC2E56" w:rsidRPr="00350CE5">
              <w:rPr>
                <w:rFonts w:ascii="Arial" w:hAnsi="Arial" w:cs="Arial"/>
                <w:kern w:val="2"/>
                <w:szCs w:val="24"/>
              </w:rPr>
              <w:t>.</w:t>
            </w:r>
            <w:r w:rsidR="006C7B6F">
              <w:rPr>
                <w:rFonts w:ascii="Arial" w:hAnsi="Arial" w:cs="Arial"/>
                <w:kern w:val="2"/>
                <w:szCs w:val="24"/>
              </w:rPr>
              <w:t xml:space="preserve"> </w:t>
            </w:r>
            <w:r w:rsidR="002A62FA" w:rsidRPr="00350CE5">
              <w:rPr>
                <w:rFonts w:ascii="Arial" w:hAnsi="Arial" w:cs="Arial"/>
                <w:kern w:val="2"/>
                <w:szCs w:val="24"/>
              </w:rPr>
              <w:t xml:space="preserve">Tiekėjas daugiau kaip 2 (du) kartus </w:t>
            </w:r>
            <w:r w:rsidR="00F02540" w:rsidRPr="00350CE5">
              <w:rPr>
                <w:rFonts w:ascii="Arial" w:hAnsi="Arial" w:cs="Arial"/>
                <w:kern w:val="2"/>
                <w:szCs w:val="24"/>
              </w:rPr>
              <w:t>pateikia</w:t>
            </w:r>
            <w:r w:rsidR="002A62FA" w:rsidRPr="00350CE5">
              <w:rPr>
                <w:rFonts w:ascii="Arial" w:hAnsi="Arial" w:cs="Arial"/>
                <w:kern w:val="2"/>
                <w:szCs w:val="24"/>
              </w:rPr>
              <w:t xml:space="preserve"> Prek</w:t>
            </w:r>
            <w:r w:rsidR="00DC2E56" w:rsidRPr="00350CE5">
              <w:rPr>
                <w:rFonts w:ascii="Arial" w:hAnsi="Arial" w:cs="Arial"/>
                <w:kern w:val="2"/>
                <w:szCs w:val="24"/>
              </w:rPr>
              <w:t>ę</w:t>
            </w:r>
            <w:r w:rsidR="002A62FA" w:rsidRPr="00350CE5">
              <w:rPr>
                <w:rFonts w:ascii="Arial" w:hAnsi="Arial" w:cs="Arial"/>
                <w:kern w:val="2"/>
                <w:szCs w:val="24"/>
              </w:rPr>
              <w:t>, kuri neatitinka Sutartyje ir (ar) Įstatymuose nustatytų reikalavimų Prekėms.</w:t>
            </w:r>
          </w:p>
          <w:p w14:paraId="03DDA9E3" w14:textId="1E9170A3" w:rsidR="002D72FA" w:rsidRPr="00350CE5" w:rsidRDefault="002D72FA" w:rsidP="00A22CFD">
            <w:pPr>
              <w:tabs>
                <w:tab w:val="left" w:pos="567"/>
                <w:tab w:val="left" w:pos="851"/>
                <w:tab w:val="left" w:pos="992"/>
                <w:tab w:val="left" w:pos="1134"/>
              </w:tabs>
              <w:spacing w:line="257" w:lineRule="auto"/>
              <w:jc w:val="both"/>
              <w:rPr>
                <w:rFonts w:ascii="Arial" w:hAnsi="Arial" w:cs="Arial"/>
                <w:kern w:val="2"/>
                <w:szCs w:val="24"/>
              </w:rPr>
            </w:pPr>
          </w:p>
        </w:tc>
      </w:tr>
      <w:tr w:rsidR="00B767F3" w:rsidRPr="00350CE5" w14:paraId="66C5FB47" w14:textId="77777777" w:rsidTr="00105FAC">
        <w:trPr>
          <w:trHeight w:val="300"/>
        </w:trPr>
        <w:tc>
          <w:tcPr>
            <w:tcW w:w="9918" w:type="dxa"/>
            <w:gridSpan w:val="5"/>
          </w:tcPr>
          <w:p w14:paraId="2E78AE5D" w14:textId="77777777" w:rsidR="00B767F3" w:rsidRPr="00350CE5" w:rsidRDefault="00DD7479">
            <w:pPr>
              <w:jc w:val="center"/>
              <w:rPr>
                <w:rFonts w:ascii="Arial" w:hAnsi="Arial" w:cs="Arial"/>
                <w:kern w:val="2"/>
                <w:szCs w:val="24"/>
              </w:rPr>
            </w:pPr>
            <w:r w:rsidRPr="00350CE5">
              <w:rPr>
                <w:rFonts w:ascii="Arial" w:hAnsi="Arial" w:cs="Arial"/>
                <w:b/>
                <w:bCs/>
                <w:kern w:val="2"/>
                <w:szCs w:val="24"/>
              </w:rPr>
              <w:t xml:space="preserve">13. APLINKOSAUGINIAI IR SOCIALINIAI KRITERIJAI </w:t>
            </w:r>
            <w:r w:rsidRPr="00350CE5">
              <w:rPr>
                <w:rFonts w:ascii="Arial" w:hAnsi="Arial" w:cs="Arial"/>
                <w:kern w:val="2"/>
                <w:szCs w:val="24"/>
              </w:rPr>
              <w:t>(taikoma, jeigu aplinkosauginiai ir (arba) socialiniai kriterijai nustatomi kaip Sutarties vykdymo sąlygos)</w:t>
            </w:r>
          </w:p>
        </w:tc>
      </w:tr>
      <w:tr w:rsidR="00B767F3" w:rsidRPr="00350CE5" w14:paraId="2A940830" w14:textId="77777777" w:rsidTr="002D72FA">
        <w:trPr>
          <w:trHeight w:val="300"/>
        </w:trPr>
        <w:tc>
          <w:tcPr>
            <w:tcW w:w="2830" w:type="dxa"/>
            <w:gridSpan w:val="2"/>
            <w:vAlign w:val="center"/>
          </w:tcPr>
          <w:p w14:paraId="5445B64C" w14:textId="77777777" w:rsidR="00B767F3" w:rsidRPr="00350CE5" w:rsidRDefault="00DD7479" w:rsidP="002D72FA">
            <w:pPr>
              <w:rPr>
                <w:rFonts w:ascii="Arial" w:hAnsi="Arial" w:cs="Arial"/>
                <w:b/>
                <w:bCs/>
                <w:kern w:val="2"/>
                <w:szCs w:val="24"/>
              </w:rPr>
            </w:pPr>
            <w:r w:rsidRPr="00350CE5">
              <w:rPr>
                <w:rFonts w:ascii="Arial" w:hAnsi="Arial" w:cs="Arial"/>
                <w:b/>
                <w:bCs/>
                <w:kern w:val="2"/>
                <w:szCs w:val="24"/>
              </w:rPr>
              <w:t>13.1. Aplinkosauginių kriterijų nustatymo teisinis pagrindas</w:t>
            </w:r>
          </w:p>
        </w:tc>
        <w:tc>
          <w:tcPr>
            <w:tcW w:w="7088" w:type="dxa"/>
            <w:gridSpan w:val="3"/>
            <w:vAlign w:val="center"/>
          </w:tcPr>
          <w:p w14:paraId="34FE0994" w14:textId="77777777" w:rsidR="002D72FA" w:rsidRPr="002D72FA" w:rsidRDefault="002D72FA" w:rsidP="00FF1E95">
            <w:pPr>
              <w:ind w:firstLine="321"/>
              <w:jc w:val="both"/>
              <w:rPr>
                <w:rFonts w:ascii="Arial" w:hAnsi="Arial" w:cs="Arial"/>
                <w:kern w:val="2"/>
                <w:szCs w:val="24"/>
                <w:shd w:val="clear" w:color="auto" w:fill="FFFFFF"/>
              </w:rPr>
            </w:pPr>
            <w:r w:rsidRPr="002D72FA">
              <w:rPr>
                <w:rFonts w:ascii="Arial" w:hAnsi="Arial" w:cs="Arial"/>
                <w:kern w:val="2"/>
                <w:szCs w:val="24"/>
                <w:shd w:val="clear" w:color="auto" w:fill="FFFFFF"/>
              </w:rPr>
              <w:t>Vadovaujantis Lietuvos Respublikos aplinkos ministro 2011 m. birželio 28 d. įsakymu Nr. D1-508 patvirtinto Aplinkos apsaugos kriterijų taikymo, vykdant žaliuosius pirkimus, tvarkos aprašo 4.4.4. nuostatomis 4.4.4.4 papunkčiu, nustatomas šis aplinkos apsaugos kriterijus:</w:t>
            </w:r>
            <w:r w:rsidRPr="002D72FA">
              <w:rPr>
                <w:color w:val="000000"/>
              </w:rPr>
              <w:t xml:space="preserve"> </w:t>
            </w:r>
            <w:r w:rsidRPr="002D72FA">
              <w:rPr>
                <w:rFonts w:ascii="Arial" w:hAnsi="Arial" w:cs="Arial"/>
                <w:kern w:val="2"/>
                <w:szCs w:val="24"/>
                <w:shd w:val="clear" w:color="auto" w:fill="FFFFFF"/>
              </w:rPr>
              <w:t>„prekė yra tvirta, ilgaamžė, funkcionali, ji ar jos sudedamosios dalys tinka naudoti daug kartų ir (ar) lengvai pataisomos, ir (ar) pakeičiamos“.</w:t>
            </w:r>
          </w:p>
          <w:p w14:paraId="10C251B4" w14:textId="77777777" w:rsidR="002D72FA" w:rsidRPr="002D72FA" w:rsidRDefault="002D72FA" w:rsidP="002D72FA">
            <w:pPr>
              <w:numPr>
                <w:ilvl w:val="0"/>
                <w:numId w:val="3"/>
              </w:numPr>
              <w:tabs>
                <w:tab w:val="clear" w:pos="720"/>
                <w:tab w:val="left" w:pos="746"/>
              </w:tabs>
              <w:ind w:left="0" w:firstLine="321"/>
              <w:jc w:val="both"/>
              <w:rPr>
                <w:rFonts w:ascii="Arial" w:hAnsi="Arial" w:cs="Arial"/>
                <w:kern w:val="2"/>
                <w:szCs w:val="24"/>
                <w:shd w:val="clear" w:color="auto" w:fill="FFFFFF"/>
              </w:rPr>
            </w:pPr>
            <w:r w:rsidRPr="002D72FA">
              <w:rPr>
                <w:rFonts w:ascii="Arial" w:hAnsi="Arial" w:cs="Arial"/>
                <w:b/>
                <w:bCs/>
                <w:kern w:val="2"/>
                <w:szCs w:val="24"/>
                <w:shd w:val="clear" w:color="auto" w:fill="FFFFFF"/>
              </w:rPr>
              <w:t>Ilgaamžiškumas.</w:t>
            </w:r>
            <w:r w:rsidRPr="002D72FA">
              <w:rPr>
                <w:rFonts w:ascii="Arial" w:hAnsi="Arial" w:cs="Arial"/>
                <w:kern w:val="2"/>
                <w:szCs w:val="24"/>
                <w:shd w:val="clear" w:color="auto" w:fill="FFFFFF"/>
              </w:rPr>
              <w:t xml:space="preserve"> Bujos turi būti pagamintos iš ultravioletiniams (UV) spinduliams, vandens, atmosferos poveikiui ir temperatūros svyravimams atsparių medžiagų, užtikrinančių jų ilgalaikį naudojimą gėlame vandenyje. </w:t>
            </w:r>
          </w:p>
          <w:p w14:paraId="09C51F31" w14:textId="77777777" w:rsidR="002D72FA" w:rsidRPr="002D72FA" w:rsidRDefault="002D72FA" w:rsidP="002D72FA">
            <w:pPr>
              <w:numPr>
                <w:ilvl w:val="0"/>
                <w:numId w:val="3"/>
              </w:numPr>
              <w:tabs>
                <w:tab w:val="clear" w:pos="720"/>
                <w:tab w:val="left" w:pos="746"/>
              </w:tabs>
              <w:ind w:left="0" w:firstLine="321"/>
              <w:jc w:val="both"/>
              <w:rPr>
                <w:rFonts w:ascii="Arial" w:hAnsi="Arial" w:cs="Arial"/>
                <w:kern w:val="2"/>
                <w:szCs w:val="24"/>
                <w:shd w:val="clear" w:color="auto" w:fill="FFFFFF"/>
              </w:rPr>
            </w:pPr>
            <w:r w:rsidRPr="002D72FA">
              <w:rPr>
                <w:rFonts w:ascii="Arial" w:hAnsi="Arial" w:cs="Arial"/>
                <w:b/>
                <w:bCs/>
                <w:kern w:val="2"/>
                <w:szCs w:val="24"/>
                <w:shd w:val="clear" w:color="auto" w:fill="FFFFFF"/>
              </w:rPr>
              <w:t>Sudedamųjų dalių keičiamumas.</w:t>
            </w:r>
            <w:r w:rsidRPr="002D72FA">
              <w:rPr>
                <w:rFonts w:ascii="Arial" w:hAnsi="Arial" w:cs="Arial"/>
                <w:kern w:val="2"/>
                <w:szCs w:val="24"/>
                <w:shd w:val="clear" w:color="auto" w:fill="FFFFFF"/>
              </w:rPr>
              <w:t xml:space="preserve"> </w:t>
            </w:r>
            <w:proofErr w:type="spellStart"/>
            <w:r w:rsidRPr="002D72FA">
              <w:rPr>
                <w:rFonts w:ascii="Arial" w:hAnsi="Arial" w:cs="Arial"/>
                <w:kern w:val="2"/>
                <w:szCs w:val="24"/>
                <w:shd w:val="clear" w:color="auto" w:fill="FFFFFF"/>
              </w:rPr>
              <w:t>Bujų</w:t>
            </w:r>
            <w:proofErr w:type="spellEnd"/>
            <w:r w:rsidRPr="002D72FA">
              <w:rPr>
                <w:rFonts w:ascii="Arial" w:hAnsi="Arial" w:cs="Arial"/>
                <w:kern w:val="2"/>
                <w:szCs w:val="24"/>
                <w:shd w:val="clear" w:color="auto" w:fill="FFFFFF"/>
              </w:rPr>
              <w:t xml:space="preserve"> tvirtinimo ir </w:t>
            </w:r>
            <w:proofErr w:type="spellStart"/>
            <w:r w:rsidRPr="002D72FA">
              <w:rPr>
                <w:rFonts w:ascii="Arial" w:hAnsi="Arial" w:cs="Arial"/>
                <w:kern w:val="2"/>
                <w:szCs w:val="24"/>
                <w:shd w:val="clear" w:color="auto" w:fill="FFFFFF"/>
              </w:rPr>
              <w:t>inkaravimo</w:t>
            </w:r>
            <w:proofErr w:type="spellEnd"/>
            <w:r w:rsidRPr="002D72FA">
              <w:rPr>
                <w:rFonts w:ascii="Arial" w:hAnsi="Arial" w:cs="Arial"/>
                <w:kern w:val="2"/>
                <w:szCs w:val="24"/>
                <w:shd w:val="clear" w:color="auto" w:fill="FFFFFF"/>
              </w:rPr>
              <w:t xml:space="preserve"> elementai turi būti sukonstruoti taip, kad prireikus susidėvėjusius ar pažeistus elementus būtų galima pakeisti atskirai, nekeičiant visos bujos, jeigu jos korpusas išlieka tinkamas naudoti.</w:t>
            </w:r>
          </w:p>
          <w:p w14:paraId="6A4A4223" w14:textId="77777777" w:rsidR="002D72FA" w:rsidRPr="002D72FA" w:rsidRDefault="002D72FA" w:rsidP="002D72FA">
            <w:pPr>
              <w:numPr>
                <w:ilvl w:val="0"/>
                <w:numId w:val="3"/>
              </w:numPr>
              <w:tabs>
                <w:tab w:val="clear" w:pos="720"/>
                <w:tab w:val="left" w:pos="746"/>
              </w:tabs>
              <w:ind w:left="0" w:firstLine="321"/>
              <w:jc w:val="both"/>
              <w:rPr>
                <w:rFonts w:ascii="Arial" w:hAnsi="Arial" w:cs="Arial"/>
                <w:kern w:val="2"/>
                <w:szCs w:val="24"/>
                <w:shd w:val="clear" w:color="auto" w:fill="FFFFFF"/>
              </w:rPr>
            </w:pPr>
            <w:r w:rsidRPr="002D72FA">
              <w:rPr>
                <w:rFonts w:ascii="Arial" w:hAnsi="Arial" w:cs="Arial"/>
                <w:b/>
                <w:bCs/>
                <w:kern w:val="2"/>
                <w:szCs w:val="24"/>
                <w:shd w:val="clear" w:color="auto" w:fill="FFFFFF"/>
              </w:rPr>
              <w:t>Pakartotinis naudojimas.</w:t>
            </w:r>
            <w:r w:rsidRPr="002D72FA">
              <w:rPr>
                <w:rFonts w:ascii="Arial" w:hAnsi="Arial" w:cs="Arial"/>
                <w:kern w:val="2"/>
                <w:szCs w:val="24"/>
                <w:shd w:val="clear" w:color="auto" w:fill="FFFFFF"/>
              </w:rPr>
              <w:t xml:space="preserve"> </w:t>
            </w:r>
            <w:proofErr w:type="spellStart"/>
            <w:r w:rsidRPr="002D72FA">
              <w:rPr>
                <w:rFonts w:ascii="Arial" w:hAnsi="Arial" w:cs="Arial"/>
                <w:kern w:val="2"/>
                <w:szCs w:val="24"/>
                <w:shd w:val="clear" w:color="auto" w:fill="FFFFFF"/>
              </w:rPr>
              <w:t>Bujų</w:t>
            </w:r>
            <w:proofErr w:type="spellEnd"/>
            <w:r w:rsidRPr="002D72FA">
              <w:rPr>
                <w:rFonts w:ascii="Arial" w:hAnsi="Arial" w:cs="Arial"/>
                <w:kern w:val="2"/>
                <w:szCs w:val="24"/>
                <w:shd w:val="clear" w:color="auto" w:fill="FFFFFF"/>
              </w:rPr>
              <w:t xml:space="preserve"> konstrukcija turi užtikrinti galimybę jas iškelti iš vandens ir pakartotinai naudoti pagal paskirtį, nepažeidžiant bujos korpuso, laikantis gamintojo pateiktų naudojimo ir priežiūros instrukcijų.</w:t>
            </w:r>
          </w:p>
          <w:p w14:paraId="37BE4ED7" w14:textId="77777777" w:rsidR="00B767F3" w:rsidRDefault="002D72FA" w:rsidP="002D72FA">
            <w:pPr>
              <w:tabs>
                <w:tab w:val="left" w:pos="746"/>
              </w:tabs>
              <w:ind w:firstLine="321"/>
              <w:jc w:val="both"/>
              <w:rPr>
                <w:rFonts w:ascii="Arial" w:hAnsi="Arial" w:cs="Arial"/>
                <w:kern w:val="2"/>
                <w:szCs w:val="24"/>
                <w:shd w:val="clear" w:color="auto" w:fill="FFFFFF"/>
              </w:rPr>
            </w:pPr>
            <w:r w:rsidRPr="002D72FA">
              <w:rPr>
                <w:rFonts w:ascii="Arial" w:hAnsi="Arial" w:cs="Arial"/>
                <w:b/>
                <w:bCs/>
                <w:kern w:val="2"/>
                <w:szCs w:val="24"/>
                <w:shd w:val="clear" w:color="auto" w:fill="FFFFFF"/>
              </w:rPr>
              <w:t>Atitiktį pagrindžiantys dokumentai:</w:t>
            </w:r>
            <w:r w:rsidRPr="002D72FA">
              <w:rPr>
                <w:rFonts w:ascii="Arial" w:hAnsi="Arial" w:cs="Arial"/>
                <w:kern w:val="2"/>
                <w:szCs w:val="24"/>
                <w:shd w:val="clear" w:color="auto" w:fill="FFFFFF"/>
              </w:rPr>
              <w:t xml:space="preserve"> tiekėjas kartu su pasiūlymu pateikia laisvos formos deklaracija, kad atitinka iškeltus kriterijus, taip pat pateikia gamintojo techninius dokumentus, gaminio aprašymą, naudojimo ir priežiūros instrukciją ir (ar) kitus lygiaverčius dokumentus, kuriuose pateikta informacija, leidžianti patikrinti atitiktį nustatytiems aplinkos apsaugos reikalavimams.</w:t>
            </w:r>
          </w:p>
          <w:p w14:paraId="4B6631DF" w14:textId="2E0231DC" w:rsidR="002D72FA" w:rsidRPr="002D72FA" w:rsidRDefault="002D72FA" w:rsidP="002D72FA">
            <w:pPr>
              <w:tabs>
                <w:tab w:val="left" w:pos="746"/>
              </w:tabs>
              <w:ind w:firstLine="321"/>
              <w:jc w:val="both"/>
              <w:rPr>
                <w:rFonts w:ascii="Arial" w:hAnsi="Arial" w:cs="Arial"/>
                <w:kern w:val="2"/>
                <w:sz w:val="22"/>
                <w:szCs w:val="22"/>
                <w:shd w:val="clear" w:color="auto" w:fill="FFFFFF"/>
              </w:rPr>
            </w:pPr>
          </w:p>
        </w:tc>
      </w:tr>
      <w:tr w:rsidR="00B767F3" w:rsidRPr="00350CE5" w14:paraId="032072CC" w14:textId="77777777" w:rsidTr="00A1150E">
        <w:trPr>
          <w:trHeight w:val="300"/>
        </w:trPr>
        <w:tc>
          <w:tcPr>
            <w:tcW w:w="2830" w:type="dxa"/>
            <w:gridSpan w:val="2"/>
            <w:vAlign w:val="center"/>
          </w:tcPr>
          <w:p w14:paraId="0C0ADA8E" w14:textId="77777777" w:rsidR="00B767F3" w:rsidRPr="00350CE5" w:rsidRDefault="00DD7479" w:rsidP="00FD78B2">
            <w:pPr>
              <w:rPr>
                <w:rFonts w:ascii="Arial" w:hAnsi="Arial" w:cs="Arial"/>
                <w:b/>
                <w:bCs/>
                <w:kern w:val="2"/>
                <w:szCs w:val="24"/>
              </w:rPr>
            </w:pPr>
            <w:r w:rsidRPr="00350CE5">
              <w:rPr>
                <w:rFonts w:ascii="Arial" w:hAnsi="Arial" w:cs="Arial"/>
                <w:b/>
                <w:bCs/>
                <w:kern w:val="2"/>
                <w:szCs w:val="24"/>
              </w:rPr>
              <w:t>13.2.  Su perkamomis Prekėmis susiję socialiniai kriterijai</w:t>
            </w:r>
          </w:p>
        </w:tc>
        <w:tc>
          <w:tcPr>
            <w:tcW w:w="7088" w:type="dxa"/>
            <w:gridSpan w:val="3"/>
            <w:vAlign w:val="center"/>
          </w:tcPr>
          <w:p w14:paraId="4ABA8239" w14:textId="77777777" w:rsidR="00B767F3" w:rsidRDefault="00DD7479" w:rsidP="00FD78B2">
            <w:pPr>
              <w:rPr>
                <w:rFonts w:ascii="Arial" w:hAnsi="Arial" w:cs="Arial"/>
                <w:kern w:val="2"/>
                <w:szCs w:val="24"/>
                <w:shd w:val="clear" w:color="auto" w:fill="FFFFFF"/>
              </w:rPr>
            </w:pPr>
            <w:r w:rsidRPr="00350CE5">
              <w:rPr>
                <w:rFonts w:ascii="Arial" w:hAnsi="Arial" w:cs="Arial"/>
                <w:kern w:val="2"/>
                <w:szCs w:val="24"/>
                <w:shd w:val="clear" w:color="auto" w:fill="FFFFFF"/>
              </w:rPr>
              <w:t>Netaikoma</w:t>
            </w:r>
          </w:p>
          <w:p w14:paraId="7834229A" w14:textId="053EA8C3" w:rsidR="002D72FA" w:rsidRPr="00350CE5" w:rsidRDefault="002D72FA" w:rsidP="00FD78B2">
            <w:pPr>
              <w:rPr>
                <w:rFonts w:ascii="Arial" w:hAnsi="Arial" w:cs="Arial"/>
                <w:kern w:val="2"/>
                <w:szCs w:val="24"/>
                <w:shd w:val="clear" w:color="auto" w:fill="FFFFFF"/>
              </w:rPr>
            </w:pPr>
          </w:p>
        </w:tc>
      </w:tr>
      <w:tr w:rsidR="00B767F3" w:rsidRPr="00350CE5" w14:paraId="07F0FFD0" w14:textId="77777777" w:rsidTr="00105FAC">
        <w:trPr>
          <w:trHeight w:val="300"/>
        </w:trPr>
        <w:tc>
          <w:tcPr>
            <w:tcW w:w="9918" w:type="dxa"/>
            <w:gridSpan w:val="5"/>
          </w:tcPr>
          <w:p w14:paraId="0EE0B189"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 xml:space="preserve">14. BENDRŲJŲ SĄLYGŲ PAKEITIMAI IR PAPILDYMAI </w:t>
            </w:r>
          </w:p>
          <w:p w14:paraId="5D079BCD" w14:textId="77777777" w:rsidR="00B767F3" w:rsidRPr="00350CE5" w:rsidRDefault="00DD7479">
            <w:pPr>
              <w:jc w:val="center"/>
              <w:rPr>
                <w:rFonts w:ascii="Arial" w:hAnsi="Arial" w:cs="Arial"/>
                <w:kern w:val="2"/>
                <w:szCs w:val="24"/>
              </w:rPr>
            </w:pPr>
            <w:r w:rsidRPr="00350CE5">
              <w:rPr>
                <w:rFonts w:ascii="Arial" w:hAnsi="Arial" w:cs="Arial"/>
                <w:kern w:val="2"/>
                <w:szCs w:val="24"/>
              </w:rPr>
              <w:t xml:space="preserve">(jeigu būtina dėl konkretaus Sutarties dalyko specifikos) </w:t>
            </w:r>
          </w:p>
        </w:tc>
      </w:tr>
      <w:tr w:rsidR="00B767F3" w:rsidRPr="00350CE5" w14:paraId="6259D831" w14:textId="77777777" w:rsidTr="00A1150E">
        <w:trPr>
          <w:trHeight w:val="300"/>
        </w:trPr>
        <w:tc>
          <w:tcPr>
            <w:tcW w:w="2830" w:type="dxa"/>
            <w:gridSpan w:val="2"/>
          </w:tcPr>
          <w:p w14:paraId="43927719" w14:textId="77777777" w:rsidR="00B767F3" w:rsidRPr="00350CE5" w:rsidRDefault="00DD7479" w:rsidP="000C373F">
            <w:pPr>
              <w:ind w:firstLine="318"/>
              <w:rPr>
                <w:rFonts w:ascii="Arial" w:hAnsi="Arial" w:cs="Arial"/>
                <w:b/>
                <w:bCs/>
                <w:kern w:val="2"/>
                <w:szCs w:val="24"/>
              </w:rPr>
            </w:pPr>
            <w:r w:rsidRPr="00350CE5">
              <w:rPr>
                <w:rFonts w:ascii="Arial" w:hAnsi="Arial" w:cs="Arial"/>
                <w:b/>
                <w:bCs/>
                <w:kern w:val="2"/>
                <w:szCs w:val="24"/>
              </w:rPr>
              <w:t xml:space="preserve">14.1. </w:t>
            </w:r>
          </w:p>
        </w:tc>
        <w:tc>
          <w:tcPr>
            <w:tcW w:w="7088" w:type="dxa"/>
            <w:gridSpan w:val="3"/>
          </w:tcPr>
          <w:p w14:paraId="612BA4B0" w14:textId="6C087747" w:rsidR="00B767F3" w:rsidRPr="00350CE5" w:rsidRDefault="00086626" w:rsidP="00086626">
            <w:pPr>
              <w:rPr>
                <w:rFonts w:ascii="Arial" w:hAnsi="Arial" w:cs="Arial"/>
                <w:kern w:val="2"/>
                <w:szCs w:val="24"/>
              </w:rPr>
            </w:pPr>
            <w:r w:rsidRPr="00350CE5">
              <w:rPr>
                <w:rFonts w:ascii="Arial" w:hAnsi="Arial" w:cs="Arial"/>
                <w:kern w:val="2"/>
                <w:szCs w:val="24"/>
              </w:rPr>
              <w:t xml:space="preserve">Netaikomi pakeitimai </w:t>
            </w:r>
          </w:p>
        </w:tc>
      </w:tr>
      <w:tr w:rsidR="00B767F3" w:rsidRPr="00350CE5" w14:paraId="063A7063" w14:textId="77777777" w:rsidTr="00105FAC">
        <w:trPr>
          <w:trHeight w:val="300"/>
        </w:trPr>
        <w:tc>
          <w:tcPr>
            <w:tcW w:w="9918" w:type="dxa"/>
            <w:gridSpan w:val="5"/>
          </w:tcPr>
          <w:p w14:paraId="1EC1A743"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lastRenderedPageBreak/>
              <w:t>15. SUTARTIES PRIEDAI</w:t>
            </w:r>
          </w:p>
        </w:tc>
      </w:tr>
      <w:tr w:rsidR="00B767F3" w:rsidRPr="00350CE5" w14:paraId="1493342A" w14:textId="77777777" w:rsidTr="00A1150E">
        <w:trPr>
          <w:trHeight w:val="300"/>
        </w:trPr>
        <w:tc>
          <w:tcPr>
            <w:tcW w:w="2830" w:type="dxa"/>
            <w:gridSpan w:val="2"/>
          </w:tcPr>
          <w:p w14:paraId="0AF63E8A"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15.1. Priedas Nr. 1</w:t>
            </w:r>
          </w:p>
        </w:tc>
        <w:tc>
          <w:tcPr>
            <w:tcW w:w="7088" w:type="dxa"/>
            <w:gridSpan w:val="3"/>
          </w:tcPr>
          <w:p w14:paraId="23C9ECEE" w14:textId="7DFA360F" w:rsidR="00B767F3" w:rsidRPr="00350CE5" w:rsidRDefault="00086626" w:rsidP="00086626">
            <w:pPr>
              <w:rPr>
                <w:rFonts w:ascii="Arial" w:hAnsi="Arial" w:cs="Arial"/>
                <w:kern w:val="2"/>
                <w:szCs w:val="24"/>
              </w:rPr>
            </w:pPr>
            <w:r w:rsidRPr="00350CE5">
              <w:rPr>
                <w:rFonts w:ascii="Arial" w:hAnsi="Arial" w:cs="Arial"/>
                <w:kern w:val="2"/>
                <w:szCs w:val="24"/>
              </w:rPr>
              <w:t>Techninė specifikacija</w:t>
            </w:r>
          </w:p>
        </w:tc>
      </w:tr>
      <w:tr w:rsidR="00B767F3" w:rsidRPr="00350CE5" w14:paraId="4C75E455" w14:textId="77777777" w:rsidTr="00A1150E">
        <w:trPr>
          <w:trHeight w:val="300"/>
        </w:trPr>
        <w:tc>
          <w:tcPr>
            <w:tcW w:w="2830" w:type="dxa"/>
            <w:gridSpan w:val="2"/>
          </w:tcPr>
          <w:p w14:paraId="6E44F098"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15.2. Priedas Nr. 2</w:t>
            </w:r>
          </w:p>
        </w:tc>
        <w:tc>
          <w:tcPr>
            <w:tcW w:w="7088" w:type="dxa"/>
            <w:gridSpan w:val="3"/>
          </w:tcPr>
          <w:p w14:paraId="65CEE00B" w14:textId="31192388" w:rsidR="00B767F3" w:rsidRPr="00350CE5" w:rsidRDefault="00086626" w:rsidP="00086626">
            <w:pPr>
              <w:rPr>
                <w:rFonts w:ascii="Arial" w:hAnsi="Arial" w:cs="Arial"/>
                <w:kern w:val="2"/>
                <w:szCs w:val="24"/>
              </w:rPr>
            </w:pPr>
            <w:r w:rsidRPr="00350CE5">
              <w:rPr>
                <w:rFonts w:ascii="Arial" w:hAnsi="Arial" w:cs="Arial"/>
                <w:kern w:val="2"/>
                <w:szCs w:val="24"/>
              </w:rPr>
              <w:t>Pasiūlymo forma</w:t>
            </w:r>
          </w:p>
        </w:tc>
      </w:tr>
      <w:tr w:rsidR="00B767F3" w:rsidRPr="00350CE5" w14:paraId="369E96F2" w14:textId="77777777" w:rsidTr="00A1150E">
        <w:trPr>
          <w:trHeight w:val="300"/>
        </w:trPr>
        <w:tc>
          <w:tcPr>
            <w:tcW w:w="2830" w:type="dxa"/>
            <w:gridSpan w:val="2"/>
          </w:tcPr>
          <w:p w14:paraId="61C55EA7"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15.3. Priedas Nr. 3</w:t>
            </w:r>
          </w:p>
        </w:tc>
        <w:tc>
          <w:tcPr>
            <w:tcW w:w="7088" w:type="dxa"/>
            <w:gridSpan w:val="3"/>
          </w:tcPr>
          <w:p w14:paraId="6BCD1B56" w14:textId="4AEAB3BB" w:rsidR="00B767F3" w:rsidRPr="00350CE5" w:rsidRDefault="007C00B0" w:rsidP="00512298">
            <w:pPr>
              <w:rPr>
                <w:rFonts w:ascii="Arial" w:hAnsi="Arial" w:cs="Arial"/>
                <w:kern w:val="2"/>
                <w:szCs w:val="24"/>
              </w:rPr>
            </w:pPr>
            <w:r>
              <w:rPr>
                <w:rFonts w:ascii="Arial" w:hAnsi="Arial" w:cs="Arial"/>
                <w:kern w:val="2"/>
                <w:szCs w:val="24"/>
              </w:rPr>
              <w:t>Priėmimo perdavimo aktas</w:t>
            </w:r>
          </w:p>
        </w:tc>
      </w:tr>
      <w:tr w:rsidR="00B767F3" w:rsidRPr="00350CE5" w14:paraId="143ECD90" w14:textId="77777777" w:rsidTr="00A1150E">
        <w:trPr>
          <w:trHeight w:val="300"/>
        </w:trPr>
        <w:tc>
          <w:tcPr>
            <w:tcW w:w="2830" w:type="dxa"/>
            <w:gridSpan w:val="2"/>
          </w:tcPr>
          <w:p w14:paraId="7D11A08C"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15.4. Priedas Nr. 4</w:t>
            </w:r>
          </w:p>
        </w:tc>
        <w:tc>
          <w:tcPr>
            <w:tcW w:w="7088" w:type="dxa"/>
            <w:gridSpan w:val="3"/>
          </w:tcPr>
          <w:p w14:paraId="28490483" w14:textId="77777777" w:rsidR="00B767F3" w:rsidRPr="00350CE5" w:rsidRDefault="00B767F3">
            <w:pPr>
              <w:jc w:val="center"/>
              <w:rPr>
                <w:rFonts w:ascii="Arial" w:hAnsi="Arial" w:cs="Arial"/>
                <w:b/>
                <w:bCs/>
                <w:kern w:val="2"/>
                <w:szCs w:val="24"/>
              </w:rPr>
            </w:pPr>
          </w:p>
        </w:tc>
      </w:tr>
      <w:tr w:rsidR="00B767F3" w:rsidRPr="00350CE5" w14:paraId="29AA4422" w14:textId="77777777" w:rsidTr="00105FAC">
        <w:tc>
          <w:tcPr>
            <w:tcW w:w="9918" w:type="dxa"/>
            <w:gridSpan w:val="5"/>
          </w:tcPr>
          <w:p w14:paraId="3ACEC6B8"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16. ŠALIŲ ATSTOVŲ PARAŠAI</w:t>
            </w:r>
          </w:p>
        </w:tc>
      </w:tr>
      <w:tr w:rsidR="00B767F3" w:rsidRPr="00350CE5" w14:paraId="4EDC6BFC" w14:textId="77777777" w:rsidTr="00105FAC">
        <w:tc>
          <w:tcPr>
            <w:tcW w:w="5004"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PIRKĖJAS</w:t>
            </w:r>
          </w:p>
        </w:tc>
        <w:tc>
          <w:tcPr>
            <w:tcW w:w="4914" w:type="dxa"/>
            <w:gridSpan w:val="2"/>
            <w:tcBorders>
              <w:top w:val="single" w:sz="4" w:space="0" w:color="auto"/>
              <w:left w:val="single" w:sz="4" w:space="0" w:color="auto"/>
              <w:bottom w:val="single" w:sz="4" w:space="0" w:color="auto"/>
              <w:right w:val="single" w:sz="4" w:space="0" w:color="auto"/>
            </w:tcBorders>
          </w:tcPr>
          <w:p w14:paraId="3C4F7230"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TIEKĖJAS</w:t>
            </w:r>
          </w:p>
        </w:tc>
      </w:tr>
      <w:tr w:rsidR="00B767F3" w:rsidRPr="00350CE5" w14:paraId="00A924EC" w14:textId="77777777" w:rsidTr="00474F73">
        <w:tc>
          <w:tcPr>
            <w:tcW w:w="5004" w:type="dxa"/>
            <w:gridSpan w:val="3"/>
            <w:tcBorders>
              <w:top w:val="single" w:sz="4" w:space="0" w:color="auto"/>
              <w:left w:val="single" w:sz="4" w:space="0" w:color="auto"/>
              <w:bottom w:val="single" w:sz="4" w:space="0" w:color="auto"/>
              <w:right w:val="single" w:sz="4" w:space="0" w:color="auto"/>
            </w:tcBorders>
            <w:vAlign w:val="center"/>
          </w:tcPr>
          <w:p w14:paraId="79278680" w14:textId="175F0C3F" w:rsidR="00B767F3" w:rsidRPr="00350CE5" w:rsidRDefault="00086626" w:rsidP="00474F73">
            <w:pPr>
              <w:jc w:val="center"/>
              <w:rPr>
                <w:rFonts w:ascii="Arial" w:hAnsi="Arial" w:cs="Arial"/>
                <w:kern w:val="2"/>
                <w:szCs w:val="24"/>
              </w:rPr>
            </w:pPr>
            <w:r w:rsidRPr="00350CE5">
              <w:rPr>
                <w:rFonts w:ascii="Arial" w:hAnsi="Arial" w:cs="Arial"/>
                <w:kern w:val="2"/>
                <w:szCs w:val="24"/>
              </w:rPr>
              <w:t>Direktorius Ramūnas Lydis</w:t>
            </w:r>
          </w:p>
        </w:tc>
        <w:tc>
          <w:tcPr>
            <w:tcW w:w="4914" w:type="dxa"/>
            <w:gridSpan w:val="2"/>
            <w:tcBorders>
              <w:top w:val="single" w:sz="4" w:space="0" w:color="auto"/>
              <w:left w:val="single" w:sz="4" w:space="0" w:color="auto"/>
              <w:bottom w:val="single" w:sz="4" w:space="0" w:color="auto"/>
              <w:right w:val="single" w:sz="4" w:space="0" w:color="auto"/>
            </w:tcBorders>
            <w:vAlign w:val="center"/>
          </w:tcPr>
          <w:p w14:paraId="7C5FC22D" w14:textId="0418A708" w:rsidR="00523A6A" w:rsidRPr="00350CE5" w:rsidRDefault="00523A6A" w:rsidP="00474F73">
            <w:pPr>
              <w:jc w:val="center"/>
              <w:rPr>
                <w:rFonts w:ascii="Arial" w:hAnsi="Arial" w:cs="Arial"/>
                <w:b/>
                <w:bCs/>
                <w:kern w:val="2"/>
                <w:szCs w:val="24"/>
              </w:rPr>
            </w:pPr>
          </w:p>
        </w:tc>
      </w:tr>
      <w:tr w:rsidR="00B767F3" w:rsidRPr="00350CE5" w14:paraId="2190A91A" w14:textId="77777777" w:rsidTr="00105FAC">
        <w:tc>
          <w:tcPr>
            <w:tcW w:w="5004" w:type="dxa"/>
            <w:gridSpan w:val="3"/>
            <w:tcBorders>
              <w:top w:val="single" w:sz="4" w:space="0" w:color="auto"/>
              <w:left w:val="single" w:sz="4" w:space="0" w:color="auto"/>
              <w:bottom w:val="single" w:sz="4" w:space="0" w:color="auto"/>
              <w:right w:val="single" w:sz="4" w:space="0" w:color="auto"/>
            </w:tcBorders>
          </w:tcPr>
          <w:p w14:paraId="0CC6C66D" w14:textId="3571DE13" w:rsidR="00B767F3" w:rsidRPr="00350CE5" w:rsidRDefault="00DD7479" w:rsidP="00474F73">
            <w:pPr>
              <w:jc w:val="center"/>
              <w:rPr>
                <w:rFonts w:ascii="Arial" w:hAnsi="Arial" w:cs="Arial"/>
                <w:b/>
                <w:bCs/>
                <w:kern w:val="2"/>
                <w:szCs w:val="24"/>
              </w:rPr>
            </w:pPr>
            <w:r w:rsidRPr="00350CE5">
              <w:rPr>
                <w:rFonts w:ascii="Arial" w:hAnsi="Arial" w:cs="Arial"/>
                <w:b/>
                <w:bCs/>
                <w:kern w:val="2"/>
                <w:szCs w:val="24"/>
              </w:rPr>
              <w:t>(parašas)</w:t>
            </w:r>
          </w:p>
        </w:tc>
        <w:tc>
          <w:tcPr>
            <w:tcW w:w="4914" w:type="dxa"/>
            <w:gridSpan w:val="2"/>
            <w:tcBorders>
              <w:top w:val="single" w:sz="4" w:space="0" w:color="auto"/>
              <w:left w:val="single" w:sz="4" w:space="0" w:color="auto"/>
              <w:bottom w:val="single" w:sz="4" w:space="0" w:color="auto"/>
              <w:right w:val="single" w:sz="4" w:space="0" w:color="auto"/>
            </w:tcBorders>
          </w:tcPr>
          <w:p w14:paraId="449EF7AE" w14:textId="77777777" w:rsidR="00B767F3" w:rsidRPr="00350CE5" w:rsidRDefault="00DD7479">
            <w:pPr>
              <w:jc w:val="center"/>
              <w:rPr>
                <w:rFonts w:ascii="Arial" w:hAnsi="Arial" w:cs="Arial"/>
                <w:b/>
                <w:bCs/>
                <w:kern w:val="2"/>
                <w:szCs w:val="24"/>
              </w:rPr>
            </w:pPr>
            <w:r w:rsidRPr="00350CE5">
              <w:rPr>
                <w:rFonts w:ascii="Arial" w:hAnsi="Arial" w:cs="Arial"/>
                <w:b/>
                <w:bCs/>
                <w:kern w:val="2"/>
                <w:szCs w:val="24"/>
              </w:rPr>
              <w:t>(parašas)</w:t>
            </w:r>
          </w:p>
        </w:tc>
      </w:tr>
    </w:tbl>
    <w:p w14:paraId="20536D0D" w14:textId="77777777" w:rsidR="0028223F" w:rsidRPr="00350CE5" w:rsidRDefault="0028223F" w:rsidP="00344E8F">
      <w:pPr>
        <w:rPr>
          <w:rFonts w:ascii="Arial" w:hAnsi="Arial" w:cs="Arial"/>
          <w:szCs w:val="24"/>
        </w:rPr>
      </w:pPr>
    </w:p>
    <w:sectPr w:rsidR="0028223F" w:rsidRPr="00350CE5">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7A49D" w14:textId="77777777" w:rsidR="003D1D1F" w:rsidRDefault="003D1D1F">
      <w:r>
        <w:separator/>
      </w:r>
    </w:p>
  </w:endnote>
  <w:endnote w:type="continuationSeparator" w:id="0">
    <w:p w14:paraId="61A62119" w14:textId="77777777" w:rsidR="003D1D1F" w:rsidRDefault="003D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EB2B8" w14:textId="77777777" w:rsidR="003D1D1F" w:rsidRDefault="003D1D1F">
      <w:r>
        <w:separator/>
      </w:r>
    </w:p>
  </w:footnote>
  <w:footnote w:type="continuationSeparator" w:id="0">
    <w:p w14:paraId="2712033F" w14:textId="77777777" w:rsidR="003D1D1F" w:rsidRDefault="003D1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B2C00"/>
    <w:multiLevelType w:val="hybridMultilevel"/>
    <w:tmpl w:val="46687B26"/>
    <w:lvl w:ilvl="0" w:tplc="EB7A468E">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DFC3F1D"/>
    <w:multiLevelType w:val="multilevel"/>
    <w:tmpl w:val="AEAEB71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B00727"/>
    <w:multiLevelType w:val="multilevel"/>
    <w:tmpl w:val="0514367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16cid:durableId="510531667">
    <w:abstractNumId w:val="2"/>
  </w:num>
  <w:num w:numId="2" w16cid:durableId="1501700998">
    <w:abstractNumId w:val="0"/>
  </w:num>
  <w:num w:numId="3" w16cid:durableId="1855345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2290"/>
    <w:rsid w:val="000148DF"/>
    <w:rsid w:val="000168A6"/>
    <w:rsid w:val="00024167"/>
    <w:rsid w:val="00025019"/>
    <w:rsid w:val="00031D4C"/>
    <w:rsid w:val="00053D77"/>
    <w:rsid w:val="00056A67"/>
    <w:rsid w:val="00067A03"/>
    <w:rsid w:val="000712DA"/>
    <w:rsid w:val="00071F8D"/>
    <w:rsid w:val="0008635E"/>
    <w:rsid w:val="00086626"/>
    <w:rsid w:val="000C373F"/>
    <w:rsid w:val="000E566D"/>
    <w:rsid w:val="000F2805"/>
    <w:rsid w:val="000F34AA"/>
    <w:rsid w:val="000F6648"/>
    <w:rsid w:val="00105FAC"/>
    <w:rsid w:val="00117E5A"/>
    <w:rsid w:val="00120510"/>
    <w:rsid w:val="00126756"/>
    <w:rsid w:val="00130C2D"/>
    <w:rsid w:val="00133230"/>
    <w:rsid w:val="00147C51"/>
    <w:rsid w:val="001576A7"/>
    <w:rsid w:val="001609D1"/>
    <w:rsid w:val="00171AFE"/>
    <w:rsid w:val="00171BAA"/>
    <w:rsid w:val="001777F9"/>
    <w:rsid w:val="00187115"/>
    <w:rsid w:val="001A3CEE"/>
    <w:rsid w:val="001B2EB7"/>
    <w:rsid w:val="001B3323"/>
    <w:rsid w:val="001F3E6C"/>
    <w:rsid w:val="00201517"/>
    <w:rsid w:val="00202E5E"/>
    <w:rsid w:val="00207671"/>
    <w:rsid w:val="00221767"/>
    <w:rsid w:val="00222687"/>
    <w:rsid w:val="00251ED2"/>
    <w:rsid w:val="00274ACE"/>
    <w:rsid w:val="0028223F"/>
    <w:rsid w:val="00293AAE"/>
    <w:rsid w:val="002A2FB9"/>
    <w:rsid w:val="002A62FA"/>
    <w:rsid w:val="002B073A"/>
    <w:rsid w:val="002C2598"/>
    <w:rsid w:val="002C4E9F"/>
    <w:rsid w:val="002D72FA"/>
    <w:rsid w:val="002E2DBB"/>
    <w:rsid w:val="002F0601"/>
    <w:rsid w:val="002F0B5F"/>
    <w:rsid w:val="00304972"/>
    <w:rsid w:val="00314A8C"/>
    <w:rsid w:val="003370B2"/>
    <w:rsid w:val="0034178A"/>
    <w:rsid w:val="00344E8F"/>
    <w:rsid w:val="00350CE5"/>
    <w:rsid w:val="00353E77"/>
    <w:rsid w:val="0037517F"/>
    <w:rsid w:val="003A6201"/>
    <w:rsid w:val="003A7E5F"/>
    <w:rsid w:val="003B2818"/>
    <w:rsid w:val="003C3DE9"/>
    <w:rsid w:val="003D1D1F"/>
    <w:rsid w:val="003D5945"/>
    <w:rsid w:val="003E5D1D"/>
    <w:rsid w:val="003F5431"/>
    <w:rsid w:val="00414B24"/>
    <w:rsid w:val="00444072"/>
    <w:rsid w:val="00473DF5"/>
    <w:rsid w:val="00474F73"/>
    <w:rsid w:val="004814BE"/>
    <w:rsid w:val="00490453"/>
    <w:rsid w:val="004A5CC4"/>
    <w:rsid w:val="004B1690"/>
    <w:rsid w:val="004C0D47"/>
    <w:rsid w:val="004C6A90"/>
    <w:rsid w:val="004D2E42"/>
    <w:rsid w:val="004D4009"/>
    <w:rsid w:val="004E0B7E"/>
    <w:rsid w:val="004E0E8E"/>
    <w:rsid w:val="004E543B"/>
    <w:rsid w:val="004E7131"/>
    <w:rsid w:val="005046A0"/>
    <w:rsid w:val="00507281"/>
    <w:rsid w:val="00510F1C"/>
    <w:rsid w:val="00512298"/>
    <w:rsid w:val="00516E44"/>
    <w:rsid w:val="005230E8"/>
    <w:rsid w:val="00523A6A"/>
    <w:rsid w:val="00532B70"/>
    <w:rsid w:val="00545E49"/>
    <w:rsid w:val="00555CD3"/>
    <w:rsid w:val="00557647"/>
    <w:rsid w:val="005626BF"/>
    <w:rsid w:val="00574F61"/>
    <w:rsid w:val="0058152B"/>
    <w:rsid w:val="00581AAE"/>
    <w:rsid w:val="005828DD"/>
    <w:rsid w:val="00587E3C"/>
    <w:rsid w:val="005A1AD6"/>
    <w:rsid w:val="005A7047"/>
    <w:rsid w:val="005B03F8"/>
    <w:rsid w:val="005B4BFB"/>
    <w:rsid w:val="005C6F09"/>
    <w:rsid w:val="005D7C76"/>
    <w:rsid w:val="005F3EE4"/>
    <w:rsid w:val="00607569"/>
    <w:rsid w:val="006200DE"/>
    <w:rsid w:val="00640A52"/>
    <w:rsid w:val="0066007E"/>
    <w:rsid w:val="006755F3"/>
    <w:rsid w:val="00676DAF"/>
    <w:rsid w:val="00692EF0"/>
    <w:rsid w:val="006A6458"/>
    <w:rsid w:val="006A7F75"/>
    <w:rsid w:val="006C5BDB"/>
    <w:rsid w:val="006C7B6F"/>
    <w:rsid w:val="006D228F"/>
    <w:rsid w:val="006F0B5E"/>
    <w:rsid w:val="00704745"/>
    <w:rsid w:val="007055BE"/>
    <w:rsid w:val="00715567"/>
    <w:rsid w:val="007308C0"/>
    <w:rsid w:val="00731E7E"/>
    <w:rsid w:val="00747CF6"/>
    <w:rsid w:val="0076634A"/>
    <w:rsid w:val="00783496"/>
    <w:rsid w:val="007919E1"/>
    <w:rsid w:val="007B4E0B"/>
    <w:rsid w:val="007C00B0"/>
    <w:rsid w:val="007E1513"/>
    <w:rsid w:val="007E3773"/>
    <w:rsid w:val="007E6FA4"/>
    <w:rsid w:val="007F1B24"/>
    <w:rsid w:val="00807307"/>
    <w:rsid w:val="0082455C"/>
    <w:rsid w:val="00832671"/>
    <w:rsid w:val="008379BA"/>
    <w:rsid w:val="008451EF"/>
    <w:rsid w:val="0087427B"/>
    <w:rsid w:val="00877B15"/>
    <w:rsid w:val="00892612"/>
    <w:rsid w:val="008948AC"/>
    <w:rsid w:val="00895E5E"/>
    <w:rsid w:val="008A1B8D"/>
    <w:rsid w:val="008A7FF5"/>
    <w:rsid w:val="008C08E1"/>
    <w:rsid w:val="008C243F"/>
    <w:rsid w:val="008C7303"/>
    <w:rsid w:val="00914944"/>
    <w:rsid w:val="00955B46"/>
    <w:rsid w:val="00973942"/>
    <w:rsid w:val="009B1C08"/>
    <w:rsid w:val="009B4BD7"/>
    <w:rsid w:val="009B6ED9"/>
    <w:rsid w:val="009D4617"/>
    <w:rsid w:val="009F00D5"/>
    <w:rsid w:val="00A1031C"/>
    <w:rsid w:val="00A1150E"/>
    <w:rsid w:val="00A22CFD"/>
    <w:rsid w:val="00A25546"/>
    <w:rsid w:val="00A313E6"/>
    <w:rsid w:val="00A55129"/>
    <w:rsid w:val="00A6347A"/>
    <w:rsid w:val="00A92779"/>
    <w:rsid w:val="00AA3BF6"/>
    <w:rsid w:val="00AA4DD9"/>
    <w:rsid w:val="00AC4633"/>
    <w:rsid w:val="00AC4C9B"/>
    <w:rsid w:val="00AD2543"/>
    <w:rsid w:val="00AF1407"/>
    <w:rsid w:val="00B039BA"/>
    <w:rsid w:val="00B03A2B"/>
    <w:rsid w:val="00B04C21"/>
    <w:rsid w:val="00B42BE5"/>
    <w:rsid w:val="00B45018"/>
    <w:rsid w:val="00B50A24"/>
    <w:rsid w:val="00B744B4"/>
    <w:rsid w:val="00B7607C"/>
    <w:rsid w:val="00B767F3"/>
    <w:rsid w:val="00B77B3F"/>
    <w:rsid w:val="00B8312C"/>
    <w:rsid w:val="00BA2CFB"/>
    <w:rsid w:val="00BA5867"/>
    <w:rsid w:val="00BB6476"/>
    <w:rsid w:val="00BC0BD7"/>
    <w:rsid w:val="00BD0E96"/>
    <w:rsid w:val="00BD1D61"/>
    <w:rsid w:val="00BE0762"/>
    <w:rsid w:val="00BE39A3"/>
    <w:rsid w:val="00C00B49"/>
    <w:rsid w:val="00C4480C"/>
    <w:rsid w:val="00C73157"/>
    <w:rsid w:val="00C735F0"/>
    <w:rsid w:val="00C76EA7"/>
    <w:rsid w:val="00C97CBF"/>
    <w:rsid w:val="00CB4A4D"/>
    <w:rsid w:val="00CB6ECE"/>
    <w:rsid w:val="00CD0E84"/>
    <w:rsid w:val="00D00ED4"/>
    <w:rsid w:val="00D31D6A"/>
    <w:rsid w:val="00D333BD"/>
    <w:rsid w:val="00D43AE3"/>
    <w:rsid w:val="00D50A9E"/>
    <w:rsid w:val="00D50C38"/>
    <w:rsid w:val="00D54669"/>
    <w:rsid w:val="00D73B48"/>
    <w:rsid w:val="00D925B7"/>
    <w:rsid w:val="00DA4EBB"/>
    <w:rsid w:val="00DC2E56"/>
    <w:rsid w:val="00DC4DD8"/>
    <w:rsid w:val="00DD3E42"/>
    <w:rsid w:val="00DD7479"/>
    <w:rsid w:val="00DE73E1"/>
    <w:rsid w:val="00E20B47"/>
    <w:rsid w:val="00E262FE"/>
    <w:rsid w:val="00E307C8"/>
    <w:rsid w:val="00E71725"/>
    <w:rsid w:val="00E92E78"/>
    <w:rsid w:val="00E9316D"/>
    <w:rsid w:val="00EB74E3"/>
    <w:rsid w:val="00ED26A4"/>
    <w:rsid w:val="00EE3371"/>
    <w:rsid w:val="00EE611B"/>
    <w:rsid w:val="00F01E08"/>
    <w:rsid w:val="00F02540"/>
    <w:rsid w:val="00F03E84"/>
    <w:rsid w:val="00F111FA"/>
    <w:rsid w:val="00F13DA1"/>
    <w:rsid w:val="00F33190"/>
    <w:rsid w:val="00F47E46"/>
    <w:rsid w:val="00F92BCE"/>
    <w:rsid w:val="00FC05CF"/>
    <w:rsid w:val="00FC0A68"/>
    <w:rsid w:val="00FD78B2"/>
    <w:rsid w:val="00FF1E9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AEA7B5D1-A09B-46ED-88AB-023E44A5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5F3EE4"/>
    <w:rPr>
      <w:sz w:val="16"/>
      <w:szCs w:val="16"/>
    </w:rPr>
  </w:style>
  <w:style w:type="paragraph" w:styleId="Komentarotekstas">
    <w:name w:val="annotation text"/>
    <w:basedOn w:val="prastasis"/>
    <w:link w:val="KomentarotekstasDiagrama"/>
    <w:unhideWhenUsed/>
    <w:rsid w:val="005F3EE4"/>
    <w:rPr>
      <w:sz w:val="20"/>
    </w:rPr>
  </w:style>
  <w:style w:type="character" w:customStyle="1" w:styleId="KomentarotekstasDiagrama">
    <w:name w:val="Komentaro tekstas Diagrama"/>
    <w:basedOn w:val="Numatytasispastraiposriftas"/>
    <w:link w:val="Komentarotekstas"/>
    <w:rsid w:val="005F3EE4"/>
    <w:rPr>
      <w:sz w:val="20"/>
    </w:rPr>
  </w:style>
  <w:style w:type="paragraph" w:styleId="Komentarotema">
    <w:name w:val="annotation subject"/>
    <w:basedOn w:val="Komentarotekstas"/>
    <w:next w:val="Komentarotekstas"/>
    <w:link w:val="KomentarotemaDiagrama"/>
    <w:semiHidden/>
    <w:unhideWhenUsed/>
    <w:rsid w:val="005F3EE4"/>
    <w:rPr>
      <w:b/>
      <w:bCs/>
    </w:rPr>
  </w:style>
  <w:style w:type="character" w:customStyle="1" w:styleId="KomentarotemaDiagrama">
    <w:name w:val="Komentaro tema Diagrama"/>
    <w:basedOn w:val="KomentarotekstasDiagrama"/>
    <w:link w:val="Komentarotema"/>
    <w:semiHidden/>
    <w:rsid w:val="005F3EE4"/>
    <w:rPr>
      <w:b/>
      <w:bCs/>
      <w:sz w:val="20"/>
    </w:rPr>
  </w:style>
  <w:style w:type="table" w:styleId="Lentelstinklelis">
    <w:name w:val="Table Grid"/>
    <w:basedOn w:val="prastojilentel"/>
    <w:uiPriority w:val="39"/>
    <w:rsid w:val="0001229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28223F"/>
    <w:pPr>
      <w:spacing w:after="160" w:line="278" w:lineRule="auto"/>
      <w:ind w:left="720"/>
      <w:contextualSpacing/>
    </w:pPr>
    <w:rPr>
      <w:rFonts w:asciiTheme="minorHAnsi" w:eastAsiaTheme="minorHAnsi" w:hAnsiTheme="minorHAnsi" w:cstheme="minorBidi"/>
      <w:kern w:val="2"/>
      <w:szCs w:val="24"/>
      <w:lang w:val="en-GB"/>
      <w14:ligatures w14:val="standardContextual"/>
    </w:rPr>
  </w:style>
  <w:style w:type="character" w:styleId="Grietas">
    <w:name w:val="Strong"/>
    <w:basedOn w:val="Numatytasispastraiposriftas"/>
    <w:uiPriority w:val="22"/>
    <w:qFormat/>
    <w:rsid w:val="007E6F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5F19FD-F410-4503-9DA4-5BE1A6615DCC}">
  <ds:schemaRefs>
    <ds:schemaRef ds:uri="http://schemas.openxmlformats.org/officeDocument/2006/bibliography"/>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8</Pages>
  <Words>7898</Words>
  <Characters>4503</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Urnikienė</dc:creator>
  <cp:lastModifiedBy>Evelina Kajumovaite</cp:lastModifiedBy>
  <cp:revision>115</cp:revision>
  <dcterms:created xsi:type="dcterms:W3CDTF">2026-08-25T15:48:00Z</dcterms:created>
  <dcterms:modified xsi:type="dcterms:W3CDTF">2026-10-27T07:33:00Z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