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75F2" w14:textId="30937788" w:rsidR="00755A4A" w:rsidRPr="008B40E7" w:rsidRDefault="00755A4A" w:rsidP="00755A4A">
      <w:pPr>
        <w:pStyle w:val="Antrat2"/>
        <w:ind w:left="5103"/>
        <w:jc w:val="right"/>
        <w:rPr>
          <w:rFonts w:ascii="Times New Roman" w:eastAsia="Calibri" w:hAnsi="Times New Roman" w:cs="Times New Roman"/>
          <w:color w:val="0070C0"/>
          <w:sz w:val="24"/>
          <w:szCs w:val="24"/>
        </w:rPr>
      </w:pPr>
      <w:bookmarkStart w:id="0" w:name="_Ref38285444"/>
      <w:bookmarkStart w:id="1" w:name="_Ref38291496"/>
      <w:bookmarkStart w:id="2" w:name="_Toc126333941"/>
      <w:r w:rsidRPr="008B40E7">
        <w:rPr>
          <w:rFonts w:ascii="Times New Roman" w:eastAsia="Calibri" w:hAnsi="Times New Roman" w:cs="Times New Roman"/>
          <w:color w:val="auto"/>
          <w:sz w:val="24"/>
          <w:szCs w:val="24"/>
        </w:rPr>
        <w:t xml:space="preserve">Pirkimo sąlygų </w:t>
      </w:r>
      <w:r w:rsidR="008540C3">
        <w:rPr>
          <w:rFonts w:ascii="Times New Roman" w:eastAsia="Calibri" w:hAnsi="Times New Roman" w:cs="Times New Roman"/>
          <w:color w:val="auto"/>
          <w:sz w:val="24"/>
          <w:szCs w:val="24"/>
        </w:rPr>
        <w:t>3</w:t>
      </w:r>
      <w:r w:rsidRPr="008B40E7">
        <w:rPr>
          <w:rFonts w:ascii="Times New Roman" w:eastAsia="Calibri" w:hAnsi="Times New Roman" w:cs="Times New Roman"/>
          <w:color w:val="auto"/>
          <w:sz w:val="24"/>
          <w:szCs w:val="24"/>
        </w:rPr>
        <w:t xml:space="preserve"> priedas „Tiekėjų pašalinimo pagrindai“</w:t>
      </w:r>
      <w:bookmarkEnd w:id="0"/>
      <w:bookmarkEnd w:id="1"/>
      <w:bookmarkEnd w:id="2"/>
    </w:p>
    <w:p w14:paraId="4FF9E197" w14:textId="77777777" w:rsidR="000C58F6" w:rsidRPr="008B40E7" w:rsidRDefault="000C58F6" w:rsidP="00855AD4">
      <w:pPr>
        <w:pBdr>
          <w:top w:val="nil"/>
          <w:left w:val="nil"/>
          <w:bottom w:val="nil"/>
          <w:right w:val="nil"/>
          <w:between w:val="nil"/>
          <w:bar w:val="nil"/>
        </w:pBdr>
        <w:suppressAutoHyphens/>
        <w:spacing w:after="0" w:line="240" w:lineRule="auto"/>
        <w:rPr>
          <w:rFonts w:ascii="Times New Roman" w:eastAsia="Arial Unicode MS" w:hAnsi="Times New Roman" w:cs="Times New Roman"/>
          <w:b/>
          <w:color w:val="000000"/>
          <w:sz w:val="24"/>
          <w:szCs w:val="24"/>
          <w:bdr w:val="nil"/>
        </w:rPr>
      </w:pPr>
    </w:p>
    <w:p w14:paraId="56210F4D" w14:textId="01DB2A7E" w:rsidR="00984210" w:rsidRPr="008B40E7" w:rsidRDefault="00984210" w:rsidP="009842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sz w:val="24"/>
          <w:szCs w:val="24"/>
          <w:bdr w:val="nil"/>
        </w:rPr>
      </w:pPr>
      <w:r w:rsidRPr="008B40E7">
        <w:rPr>
          <w:rFonts w:ascii="Times New Roman" w:eastAsia="Arial Unicode MS" w:hAnsi="Times New Roman" w:cs="Times New Roman"/>
          <w:b/>
          <w:color w:val="000000"/>
          <w:sz w:val="24"/>
          <w:szCs w:val="24"/>
          <w:bdr w:val="nil"/>
        </w:rPr>
        <w:t>TI</w:t>
      </w:r>
      <w:r w:rsidR="00DF56BF" w:rsidRPr="008B40E7">
        <w:rPr>
          <w:rFonts w:ascii="Times New Roman" w:eastAsia="Arial Unicode MS" w:hAnsi="Times New Roman" w:cs="Times New Roman"/>
          <w:b/>
          <w:color w:val="000000"/>
          <w:sz w:val="24"/>
          <w:szCs w:val="24"/>
          <w:bdr w:val="nil"/>
        </w:rPr>
        <w:t>E</w:t>
      </w:r>
      <w:r w:rsidRPr="008B40E7">
        <w:rPr>
          <w:rFonts w:ascii="Times New Roman" w:eastAsia="Arial Unicode MS" w:hAnsi="Times New Roman" w:cs="Times New Roman"/>
          <w:b/>
          <w:color w:val="000000"/>
          <w:sz w:val="24"/>
          <w:szCs w:val="24"/>
          <w:bdr w:val="nil"/>
        </w:rPr>
        <w:t>KĖJO PAŠALINIMO PAGRINDAI</w:t>
      </w:r>
      <w:r w:rsidR="00705839" w:rsidRPr="008B40E7">
        <w:rPr>
          <w:rFonts w:ascii="Times New Roman" w:eastAsia="Arial Unicode MS" w:hAnsi="Times New Roman" w:cs="Times New Roman"/>
          <w:b/>
          <w:color w:val="000000"/>
          <w:sz w:val="24"/>
          <w:szCs w:val="24"/>
          <w:bdr w:val="nil"/>
        </w:rPr>
        <w:t xml:space="preserve"> </w:t>
      </w:r>
    </w:p>
    <w:p w14:paraId="13492C84" w14:textId="77777777" w:rsidR="002F619D" w:rsidRPr="008B40E7" w:rsidRDefault="002F619D" w:rsidP="009842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sz w:val="24"/>
          <w:szCs w:val="24"/>
          <w:bdr w:val="nil"/>
        </w:rPr>
      </w:pPr>
    </w:p>
    <w:p w14:paraId="0971EA17" w14:textId="579B4A24"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22E29DA" w14:textId="382F9A50"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008848E" w14:textId="77777777" w:rsidR="002F619D" w:rsidRPr="008B40E7" w:rsidRDefault="002F619D" w:rsidP="00021449">
      <w:pPr>
        <w:pStyle w:val="Betarp"/>
        <w:numPr>
          <w:ilvl w:val="0"/>
          <w:numId w:val="9"/>
        </w:numPr>
        <w:ind w:left="0" w:firstLine="851"/>
        <w:jc w:val="both"/>
        <w:rPr>
          <w:rFonts w:ascii="Times New Roman" w:eastAsia="Verdana" w:hAnsi="Times New Roman" w:cs="Times New Roman"/>
          <w:sz w:val="24"/>
          <w:szCs w:val="24"/>
        </w:rPr>
      </w:pPr>
      <w:r w:rsidRPr="008B40E7">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B40E7">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1D23F3D" w14:textId="77777777" w:rsidR="002F619D" w:rsidRPr="008B40E7" w:rsidRDefault="002F619D" w:rsidP="00021449">
      <w:pPr>
        <w:pStyle w:val="Betarp"/>
        <w:numPr>
          <w:ilvl w:val="0"/>
          <w:numId w:val="9"/>
        </w:numPr>
        <w:ind w:left="0" w:firstLine="851"/>
        <w:jc w:val="both"/>
        <w:rPr>
          <w:rFonts w:ascii="Times New Roman" w:eastAsia="Verdana" w:hAnsi="Times New Roman" w:cs="Times New Roman"/>
          <w:color w:val="000000" w:themeColor="text1"/>
          <w:sz w:val="24"/>
          <w:szCs w:val="24"/>
        </w:rPr>
      </w:pPr>
      <w:r w:rsidRPr="008B40E7">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9D0C02E" w14:textId="77777777"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B40E7">
        <w:rPr>
          <w:rFonts w:ascii="Times New Roman" w:eastAsia="Verdana" w:hAnsi="Times New Roman" w:cs="Times New Roman"/>
          <w:sz w:val="24"/>
          <w:szCs w:val="24"/>
        </w:rPr>
        <w:t>Certis</w:t>
      </w:r>
      <w:proofErr w:type="spellEnd"/>
      <w:r w:rsidRPr="008B40E7">
        <w:rPr>
          <w:rFonts w:ascii="Times New Roman" w:eastAsia="Verdana" w:hAnsi="Times New Roman" w:cs="Times New Roman"/>
          <w:sz w:val="24"/>
          <w:szCs w:val="24"/>
        </w:rPr>
        <w:t>“. Lentelės ketvirtame stulpelyje nurodomi doku</w:t>
      </w:r>
      <w:r w:rsidRPr="008B40E7">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B40E7">
        <w:rPr>
          <w:rFonts w:ascii="Times New Roman" w:hAnsi="Times New Roman" w:cs="Times New Roman"/>
          <w:sz w:val="24"/>
          <w:szCs w:val="24"/>
        </w:rPr>
        <w:t>Certis</w:t>
      </w:r>
      <w:proofErr w:type="spellEnd"/>
      <w:r w:rsidRPr="008B40E7">
        <w:rPr>
          <w:rFonts w:ascii="Times New Roman" w:hAnsi="Times New Roman" w:cs="Times New Roman"/>
          <w:sz w:val="24"/>
          <w:szCs w:val="24"/>
        </w:rPr>
        <w:t xml:space="preserve">“, adresu </w:t>
      </w:r>
      <w:hyperlink r:id="rId11" w:history="1">
        <w:r w:rsidRPr="008B40E7">
          <w:rPr>
            <w:rStyle w:val="Hipersaitas"/>
            <w:rFonts w:ascii="Times New Roman" w:eastAsia="Calibri" w:hAnsi="Times New Roman" w:cs="Times New Roman"/>
            <w:sz w:val="24"/>
            <w:szCs w:val="24"/>
          </w:rPr>
          <w:t>https://ec.europa.eu/tools/ecertis/</w:t>
        </w:r>
      </w:hyperlink>
      <w:r w:rsidRPr="008B40E7">
        <w:rPr>
          <w:rFonts w:ascii="Times New Roman" w:hAnsi="Times New Roman" w:cs="Times New Roman"/>
          <w:sz w:val="24"/>
          <w:szCs w:val="24"/>
        </w:rPr>
        <w:t xml:space="preserve">. </w:t>
      </w:r>
    </w:p>
    <w:p w14:paraId="4C9CA893" w14:textId="77777777" w:rsidR="0047214F" w:rsidRDefault="0047214F" w:rsidP="00A70CBF">
      <w:pPr>
        <w:pStyle w:val="Betarp"/>
        <w:ind w:firstLine="851"/>
        <w:jc w:val="both"/>
        <w:rPr>
          <w:rFonts w:ascii="Times New Roman" w:hAnsi="Times New Roman" w:cs="Times New Roman"/>
          <w:sz w:val="24"/>
          <w:szCs w:val="24"/>
        </w:rPr>
      </w:pPr>
      <w:r w:rsidRPr="0047214F">
        <w:rPr>
          <w:rFonts w:ascii="Times New Roman" w:hAnsi="Times New Roman" w:cs="Times New Roman"/>
          <w:sz w:val="24"/>
          <w:szCs w:val="24"/>
        </w:rPr>
        <w:t>6.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801C8FC" w14:textId="004E082F" w:rsidR="002F619D" w:rsidRPr="008B40E7" w:rsidRDefault="00A70CBF" w:rsidP="00A70CBF">
      <w:pPr>
        <w:pStyle w:val="Betarp"/>
        <w:ind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7. </w:t>
      </w:r>
      <w:r w:rsidR="002F619D" w:rsidRPr="008B40E7">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883D97" w14:textId="361947CF" w:rsidR="002F619D" w:rsidRPr="008B40E7" w:rsidRDefault="00A70CBF" w:rsidP="00A70CBF">
      <w:pPr>
        <w:pStyle w:val="Betarp"/>
        <w:ind w:left="720"/>
        <w:jc w:val="both"/>
        <w:rPr>
          <w:rFonts w:ascii="Times New Roman" w:hAnsi="Times New Roman" w:cs="Times New Roman"/>
          <w:sz w:val="24"/>
          <w:szCs w:val="24"/>
        </w:rPr>
      </w:pPr>
      <w:r w:rsidRPr="008B40E7">
        <w:rPr>
          <w:rFonts w:ascii="Times New Roman" w:hAnsi="Times New Roman" w:cs="Times New Roman"/>
          <w:sz w:val="24"/>
          <w:szCs w:val="24"/>
        </w:rPr>
        <w:t xml:space="preserve">   7.1 </w:t>
      </w:r>
      <w:r w:rsidR="002F619D" w:rsidRPr="008B40E7">
        <w:rPr>
          <w:rFonts w:ascii="Times New Roman" w:hAnsi="Times New Roman" w:cs="Times New Roman"/>
          <w:sz w:val="24"/>
          <w:szCs w:val="24"/>
        </w:rPr>
        <w:t>priesaikos deklaracija;</w:t>
      </w:r>
    </w:p>
    <w:p w14:paraId="0B077F0F" w14:textId="034A6E8F" w:rsidR="003015B3" w:rsidRDefault="002F619D" w:rsidP="00E72D34">
      <w:pPr>
        <w:spacing w:after="0" w:line="240" w:lineRule="auto"/>
        <w:ind w:firstLine="851"/>
        <w:jc w:val="both"/>
        <w:rPr>
          <w:rFonts w:ascii="Times New Roman" w:hAnsi="Times New Roman" w:cs="Times New Roman"/>
          <w:sz w:val="24"/>
          <w:szCs w:val="24"/>
        </w:rPr>
      </w:pPr>
      <w:r w:rsidRPr="008B40E7">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969A404" w14:textId="77777777" w:rsidR="0047214F" w:rsidRDefault="0047214F" w:rsidP="00E72D34">
      <w:pPr>
        <w:spacing w:after="0" w:line="240" w:lineRule="auto"/>
        <w:ind w:firstLine="851"/>
        <w:jc w:val="both"/>
        <w:rPr>
          <w:rFonts w:ascii="Times New Roman" w:hAnsi="Times New Roman" w:cs="Times New Roman"/>
          <w:sz w:val="24"/>
          <w:szCs w:val="24"/>
        </w:rPr>
      </w:pPr>
    </w:p>
    <w:p w14:paraId="6B2124C7" w14:textId="77777777" w:rsidR="0047214F" w:rsidRDefault="0047214F" w:rsidP="00E72D34">
      <w:pPr>
        <w:spacing w:after="0" w:line="240" w:lineRule="auto"/>
        <w:ind w:firstLine="851"/>
        <w:jc w:val="both"/>
        <w:rPr>
          <w:rFonts w:ascii="Times New Roman" w:hAnsi="Times New Roman" w:cs="Times New Roman"/>
          <w:sz w:val="24"/>
          <w:szCs w:val="24"/>
        </w:rPr>
      </w:pPr>
    </w:p>
    <w:p w14:paraId="7C43DDE0" w14:textId="77777777" w:rsidR="0047214F" w:rsidRPr="008B40E7" w:rsidRDefault="0047214F" w:rsidP="00E72D34">
      <w:pPr>
        <w:spacing w:after="0" w:line="240" w:lineRule="auto"/>
        <w:ind w:firstLine="851"/>
        <w:jc w:val="both"/>
        <w:rPr>
          <w:rFonts w:ascii="Times New Roman" w:hAnsi="Times New Roman" w:cs="Times New Roman"/>
          <w:sz w:val="24"/>
          <w:szCs w:val="24"/>
        </w:rPr>
      </w:pPr>
    </w:p>
    <w:p w14:paraId="1B77A807" w14:textId="77777777" w:rsidR="003015B3" w:rsidRPr="008B40E7" w:rsidRDefault="003015B3" w:rsidP="00021449">
      <w:pPr>
        <w:spacing w:after="0" w:line="240" w:lineRule="auto"/>
        <w:rPr>
          <w:rFonts w:ascii="Times New Roman" w:hAnsi="Times New Roman" w:cs="Times New Roman"/>
          <w:sz w:val="24"/>
          <w:szCs w:val="24"/>
        </w:rPr>
      </w:pPr>
    </w:p>
    <w:tbl>
      <w:tblPr>
        <w:tblW w:w="14425" w:type="dxa"/>
        <w:tblLayout w:type="fixed"/>
        <w:tblCellMar>
          <w:left w:w="10" w:type="dxa"/>
          <w:right w:w="10" w:type="dxa"/>
        </w:tblCellMar>
        <w:tblLook w:val="04A0" w:firstRow="1" w:lastRow="0" w:firstColumn="1" w:lastColumn="0" w:noHBand="0" w:noVBand="1"/>
      </w:tblPr>
      <w:tblGrid>
        <w:gridCol w:w="675"/>
        <w:gridCol w:w="5245"/>
        <w:gridCol w:w="2126"/>
        <w:gridCol w:w="6379"/>
      </w:tblGrid>
      <w:tr w:rsidR="00805F54" w:rsidRPr="008B40E7" w14:paraId="32A111A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8B40E7" w:rsidRDefault="00805F54" w:rsidP="00B21D0F">
            <w:pPr>
              <w:pStyle w:val="Betarp"/>
              <w:ind w:left="32"/>
              <w:jc w:val="center"/>
              <w:rPr>
                <w:rFonts w:ascii="Times New Roman" w:hAnsi="Times New Roman" w:cs="Times New Roman"/>
                <w:b/>
                <w:bCs/>
                <w:sz w:val="24"/>
                <w:szCs w:val="24"/>
              </w:rPr>
            </w:pPr>
            <w:r w:rsidRPr="008B40E7">
              <w:rPr>
                <w:rFonts w:ascii="Times New Roman" w:hAnsi="Times New Roman" w:cs="Times New Roman"/>
                <w:b/>
                <w:bCs/>
                <w:sz w:val="24"/>
                <w:szCs w:val="24"/>
              </w:rPr>
              <w:lastRenderedPageBreak/>
              <w:t>Eil. Nr.</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394DD5C5" w:rsidR="00805F54" w:rsidRPr="008B40E7" w:rsidRDefault="00805F54" w:rsidP="00B21D0F">
            <w:pPr>
              <w:pStyle w:val="Betarp"/>
              <w:jc w:val="center"/>
              <w:rPr>
                <w:rFonts w:ascii="Times New Roman" w:hAnsi="Times New Roman" w:cs="Times New Roman"/>
                <w:bCs/>
                <w:sz w:val="24"/>
                <w:szCs w:val="24"/>
                <w:lang w:eastAsia="en-US"/>
              </w:rPr>
            </w:pPr>
            <w:r w:rsidRPr="008B40E7">
              <w:rPr>
                <w:rFonts w:ascii="Times New Roman" w:hAnsi="Times New Roman" w:cs="Times New Roman"/>
                <w:b/>
                <w:sz w:val="24"/>
                <w:szCs w:val="24"/>
              </w:rPr>
              <w:t>Tiekėjo pašalinimo pagrindai</w:t>
            </w:r>
            <w:r w:rsidR="00CC7875" w:rsidRPr="008B40E7">
              <w:rPr>
                <w:rFonts w:ascii="Times New Roman" w:hAnsi="Times New Roman" w:cs="Times New Roman"/>
                <w:b/>
                <w:sz w:val="24"/>
                <w:szCs w:val="24"/>
              </w:rPr>
              <w:t xml:space="preserve"> </w:t>
            </w:r>
            <w:r w:rsidR="001C11A1" w:rsidRPr="008B40E7">
              <w:rPr>
                <w:rFonts w:ascii="Times New Roman" w:hAnsi="Times New Roman" w:cs="Times New Roman"/>
                <w:b/>
                <w:sz w:val="24"/>
                <w:szCs w:val="24"/>
              </w:rPr>
              <w:t xml:space="preserve">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8B40E7" w:rsidRDefault="00FB1CCA" w:rsidP="005859BE">
            <w:pPr>
              <w:pStyle w:val="Betarp"/>
              <w:jc w:val="center"/>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 xml:space="preserve">VPĮ straipsnis,  dalis, punktas bei </w:t>
            </w:r>
            <w:r w:rsidR="00805F54" w:rsidRPr="008B40E7">
              <w:rPr>
                <w:rFonts w:ascii="Times New Roman" w:eastAsia="Yu Mincho" w:hAnsi="Times New Roman" w:cs="Times New Roman"/>
                <w:b/>
                <w:bCs/>
                <w:sz w:val="24"/>
                <w:szCs w:val="24"/>
              </w:rPr>
              <w:t>EBVPD formos dalis pildymui</w:t>
            </w:r>
            <w:r w:rsidR="00787677" w:rsidRPr="008B40E7">
              <w:rPr>
                <w:rFonts w:ascii="Times New Roman" w:eastAsia="Yu Mincho" w:hAnsi="Times New Roman" w:cs="Times New Roman"/>
                <w:b/>
                <w:bCs/>
                <w:sz w:val="24"/>
                <w:szCs w:val="24"/>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8B40E7" w:rsidRDefault="00805F54" w:rsidP="00B21D0F">
            <w:pPr>
              <w:pStyle w:val="Betarp"/>
              <w:jc w:val="center"/>
              <w:rPr>
                <w:rFonts w:ascii="Times New Roman" w:hAnsi="Times New Roman" w:cs="Times New Roman"/>
                <w:bCs/>
                <w:iCs/>
                <w:sz w:val="24"/>
                <w:szCs w:val="24"/>
                <w:lang w:eastAsia="en-US"/>
              </w:rPr>
            </w:pPr>
            <w:r w:rsidRPr="008B40E7">
              <w:rPr>
                <w:rFonts w:ascii="Times New Roman" w:hAnsi="Times New Roman" w:cs="Times New Roman"/>
                <w:b/>
                <w:sz w:val="24"/>
                <w:szCs w:val="24"/>
              </w:rPr>
              <w:t>Pašalinimo pagrindų nebuvimą įrodantys dokumentai</w:t>
            </w:r>
          </w:p>
        </w:tc>
      </w:tr>
      <w:tr w:rsidR="00805F54" w:rsidRPr="008B40E7" w14:paraId="2D28F628"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Tiekėjas arba jo atsakingas asmuo, nurodytas VPĮ 46 straipsnio 2 dalies 2 punkte, nuteistas už šią nusikalstamą veiką:</w:t>
            </w:r>
          </w:p>
          <w:p w14:paraId="0A06DD16"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dalyvavimą nusikalstamame susivienijime, jo organizavimą ar vadovavimą jam;</w:t>
            </w:r>
          </w:p>
          <w:p w14:paraId="445C3849"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2) kyšininkavimą, prekybą poveikiu, papirkimą;</w:t>
            </w:r>
          </w:p>
          <w:p w14:paraId="20E81134"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4) nusikalstamą bankrotą;</w:t>
            </w:r>
          </w:p>
          <w:p w14:paraId="571CBA25"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5) teroristinį ir su teroristine veikla susijusį nusikaltimą;</w:t>
            </w:r>
          </w:p>
          <w:p w14:paraId="041E08F8"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6) nusikalstamu būdu gauto turto legalizavimą;</w:t>
            </w:r>
          </w:p>
          <w:p w14:paraId="0F4ACF50"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7) prekybą žmonėmis, vaiko pirkimą arba pardavimą;</w:t>
            </w:r>
          </w:p>
          <w:p w14:paraId="4D163C4B" w14:textId="03F7598A"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913E1CF" w14:textId="77777777" w:rsidR="00805F54" w:rsidRPr="0037391B" w:rsidRDefault="00805F54"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Laikoma, kad tiekėjas arba jo atsakingas asmuo nuteistas už aukščiau nurodytą nusikalstamą veiką, kai dėl:</w:t>
            </w:r>
          </w:p>
          <w:p w14:paraId="0DD60F02" w14:textId="5F258E9B" w:rsidR="00805F54" w:rsidRPr="0037391B" w:rsidRDefault="00805F54"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1E2B509" w14:textId="58E7A840" w:rsidR="00FF0ACD" w:rsidRPr="0037391B" w:rsidRDefault="00FF0ACD" w:rsidP="00BD7005">
            <w:pPr>
              <w:pStyle w:val="Betarp"/>
              <w:rPr>
                <w:rFonts w:ascii="Times New Roman" w:hAnsi="Times New Roman" w:cs="Times New Roman"/>
                <w:sz w:val="24"/>
                <w:szCs w:val="24"/>
                <w:lang w:eastAsia="en-US"/>
              </w:rPr>
            </w:pPr>
            <w:r w:rsidRPr="0037391B">
              <w:rPr>
                <w:rFonts w:ascii="Times New Roman" w:hAnsi="Times New Roman" w:cs="Times New Roman"/>
                <w:sz w:val="24"/>
                <w:szCs w:val="24"/>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27AAFF10" w:rsidR="00805F54" w:rsidRPr="008B40E7" w:rsidRDefault="00FF0ACD"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3) tiekėjo, kuris yra juridinis asmuo</w:t>
            </w:r>
            <w:r w:rsidRPr="008B40E7">
              <w:rPr>
                <w:rFonts w:ascii="Times New Roman" w:hAnsi="Times New Roman" w:cs="Times New Roman"/>
                <w:bCs/>
                <w:sz w:val="24"/>
                <w:szCs w:val="24"/>
                <w:lang w:eastAsia="en-US"/>
              </w:rPr>
              <w:t xml:space="preserve">, kita organizacija ar jos </w:t>
            </w:r>
            <w:r w:rsidRPr="00C73E5B">
              <w:rPr>
                <w:rFonts w:ascii="Times New Roman" w:hAnsi="Times New Roman" w:cs="Times New Roman"/>
                <w:bCs/>
                <w:sz w:val="24"/>
                <w:szCs w:val="24"/>
                <w:lang w:eastAsia="en-US"/>
              </w:rPr>
              <w:t>struktūrinis</w:t>
            </w:r>
            <w:r w:rsidRPr="008B40E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8B40E7" w:rsidRDefault="00FB1CCA" w:rsidP="00BD7005">
            <w:pPr>
              <w:pStyle w:val="Betarp"/>
              <w:rPr>
                <w:rFonts w:ascii="Times New Roman" w:eastAsia="Yu Mincho" w:hAnsi="Times New Roman" w:cs="Times New Roman"/>
                <w:b/>
                <w:bCs/>
                <w:sz w:val="24"/>
                <w:szCs w:val="24"/>
                <w:lang w:eastAsia="en-US"/>
              </w:rPr>
            </w:pPr>
            <w:r w:rsidRPr="008B40E7">
              <w:rPr>
                <w:rFonts w:ascii="Times New Roman" w:eastAsia="Yu Mincho" w:hAnsi="Times New Roman" w:cs="Times New Roman"/>
                <w:b/>
                <w:bCs/>
                <w:sz w:val="24"/>
                <w:szCs w:val="24"/>
                <w:lang w:eastAsia="en-US"/>
              </w:rPr>
              <w:t>VPĮ 46 straipsnio 1 dalis</w:t>
            </w:r>
          </w:p>
          <w:p w14:paraId="05603EEB" w14:textId="77777777" w:rsidR="00FB1CCA" w:rsidRPr="008B40E7" w:rsidRDefault="00FB1CCA" w:rsidP="00BD7005">
            <w:pPr>
              <w:pStyle w:val="Betarp"/>
              <w:rPr>
                <w:rFonts w:ascii="Times New Roman" w:eastAsia="Yu Mincho" w:hAnsi="Times New Roman" w:cs="Times New Roman"/>
                <w:sz w:val="24"/>
                <w:szCs w:val="24"/>
                <w:lang w:eastAsia="en-US"/>
              </w:rPr>
            </w:pPr>
          </w:p>
          <w:p w14:paraId="2F16B890" w14:textId="38576DA8" w:rsidR="00805F54"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lang w:eastAsia="en-US"/>
              </w:rPr>
              <w:t xml:space="preserve">EBVPD </w:t>
            </w:r>
            <w:r w:rsidR="00805F54" w:rsidRPr="008B40E7">
              <w:rPr>
                <w:rFonts w:ascii="Times New Roman" w:eastAsia="Yu Mincho" w:hAnsi="Times New Roman" w:cs="Times New Roman"/>
                <w:sz w:val="24"/>
                <w:szCs w:val="24"/>
                <w:lang w:eastAsia="en-US"/>
              </w:rPr>
              <w:t>III dalies A1</w:t>
            </w:r>
            <w:r w:rsidR="00625EFE" w:rsidRPr="008B40E7">
              <w:rPr>
                <w:rFonts w:ascii="Times New Roman" w:eastAsia="Yu Mincho" w:hAnsi="Times New Roman" w:cs="Times New Roman"/>
                <w:sz w:val="24"/>
                <w:szCs w:val="24"/>
                <w:lang w:eastAsia="en-US"/>
              </w:rPr>
              <w:t xml:space="preserve">-A6 </w:t>
            </w:r>
            <w:r w:rsidR="00805F54" w:rsidRPr="008B40E7">
              <w:rPr>
                <w:rFonts w:ascii="Times New Roman" w:eastAsia="Yu Mincho" w:hAnsi="Times New Roman" w:cs="Times New Roman"/>
                <w:sz w:val="24"/>
                <w:szCs w:val="24"/>
                <w:lang w:eastAsia="en-US"/>
              </w:rPr>
              <w:t>punkt</w:t>
            </w:r>
            <w:r w:rsidR="00625EFE" w:rsidRPr="008B40E7">
              <w:rPr>
                <w:rFonts w:ascii="Times New Roman" w:eastAsia="Yu Mincho" w:hAnsi="Times New Roman" w:cs="Times New Roman"/>
                <w:sz w:val="24"/>
                <w:szCs w:val="24"/>
                <w:lang w:eastAsia="en-US"/>
              </w:rPr>
              <w:t>ai</w:t>
            </w:r>
          </w:p>
          <w:p w14:paraId="78A8475A" w14:textId="77777777" w:rsidR="00B548E2" w:rsidRPr="008B40E7" w:rsidRDefault="00B548E2" w:rsidP="00BD7005">
            <w:pPr>
              <w:pStyle w:val="Betarp"/>
              <w:rPr>
                <w:rFonts w:ascii="Times New Roman" w:eastAsia="Yu Mincho" w:hAnsi="Times New Roman" w:cs="Times New Roman"/>
                <w:sz w:val="24"/>
                <w:szCs w:val="24"/>
                <w:lang w:eastAsia="en-US"/>
              </w:rPr>
            </w:pPr>
          </w:p>
          <w:p w14:paraId="568DCC81" w14:textId="75ED702F" w:rsidR="00B548E2"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lang w:eastAsia="en-US"/>
              </w:rPr>
              <w:t xml:space="preserve">EBVPD </w:t>
            </w:r>
            <w:r w:rsidR="00B548E2" w:rsidRPr="008B40E7">
              <w:rPr>
                <w:rFonts w:ascii="Times New Roman" w:eastAsia="Yu Mincho" w:hAnsi="Times New Roman" w:cs="Times New Roman"/>
                <w:sz w:val="24"/>
                <w:szCs w:val="24"/>
                <w:lang w:eastAsia="en-US"/>
              </w:rPr>
              <w:t>III dalies D1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78F7ADF7" w:rsidR="006A6F2F"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 xml:space="preserve">Iš Lietuvoje įsteigtų subjektų </w:t>
            </w:r>
            <w:r w:rsidR="006A6F2F" w:rsidRPr="008B40E7">
              <w:rPr>
                <w:rFonts w:ascii="Times New Roman" w:hAnsi="Times New Roman" w:cs="Times New Roman"/>
                <w:sz w:val="24"/>
                <w:szCs w:val="24"/>
                <w:lang w:eastAsia="en-US"/>
              </w:rPr>
              <w:t>reikalaujama:</w:t>
            </w:r>
          </w:p>
          <w:p w14:paraId="65CF0289" w14:textId="4CC7957B" w:rsidR="00805F54" w:rsidRPr="008B40E7" w:rsidRDefault="00805F54"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išraš</w:t>
            </w:r>
            <w:r w:rsidR="004F43FB" w:rsidRPr="008B40E7">
              <w:rPr>
                <w:rFonts w:ascii="Times New Roman" w:hAnsi="Times New Roman" w:cs="Times New Roman"/>
                <w:sz w:val="24"/>
                <w:szCs w:val="24"/>
              </w:rPr>
              <w:t>o</w:t>
            </w:r>
            <w:r w:rsidRPr="008B40E7">
              <w:rPr>
                <w:rFonts w:ascii="Times New Roman" w:hAnsi="Times New Roman" w:cs="Times New Roman"/>
                <w:sz w:val="24"/>
                <w:szCs w:val="24"/>
              </w:rPr>
              <w:t xml:space="preserve"> iš teismo sprendimo arba</w:t>
            </w:r>
          </w:p>
          <w:p w14:paraId="51A13F20" w14:textId="25B4E0C4" w:rsidR="00805F54" w:rsidRPr="008B40E7" w:rsidRDefault="00805F54"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Informatikos ir ryšių departamento prie Vidaus reikalų ministerijos pažym</w:t>
            </w:r>
            <w:r w:rsidR="004F43FB" w:rsidRPr="008B40E7">
              <w:rPr>
                <w:rFonts w:ascii="Times New Roman" w:hAnsi="Times New Roman" w:cs="Times New Roman"/>
                <w:sz w:val="24"/>
                <w:szCs w:val="24"/>
              </w:rPr>
              <w:t>os</w:t>
            </w:r>
            <w:r w:rsidRPr="008B40E7">
              <w:rPr>
                <w:rFonts w:ascii="Times New Roman" w:hAnsi="Times New Roman" w:cs="Times New Roman"/>
                <w:sz w:val="24"/>
                <w:szCs w:val="24"/>
              </w:rPr>
              <w:t>, arba</w:t>
            </w:r>
          </w:p>
          <w:p w14:paraId="08269C15" w14:textId="1F2FFFEA" w:rsidR="00275429" w:rsidRPr="008B40E7" w:rsidRDefault="5C47E7C8"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v</w:t>
            </w:r>
            <w:r w:rsidR="667EEFFF" w:rsidRPr="008B40E7">
              <w:rPr>
                <w:rFonts w:ascii="Times New Roman" w:hAnsi="Times New Roman" w:cs="Times New Roman"/>
                <w:sz w:val="24"/>
                <w:szCs w:val="24"/>
              </w:rPr>
              <w:t>alstybės įmonės Registrų centro Lietuvos Respublikos Vyriausybės nustatyta tvarka išduot</w:t>
            </w:r>
            <w:r w:rsidR="1BD4208A" w:rsidRPr="008B40E7">
              <w:rPr>
                <w:rFonts w:ascii="Times New Roman" w:hAnsi="Times New Roman" w:cs="Times New Roman"/>
                <w:sz w:val="24"/>
                <w:szCs w:val="24"/>
              </w:rPr>
              <w:t>o</w:t>
            </w:r>
            <w:r w:rsidR="667EEFFF" w:rsidRPr="008B40E7">
              <w:rPr>
                <w:rFonts w:ascii="Times New Roman" w:hAnsi="Times New Roman" w:cs="Times New Roman"/>
                <w:sz w:val="24"/>
                <w:szCs w:val="24"/>
              </w:rPr>
              <w:t xml:space="preserve"> dokument</w:t>
            </w:r>
            <w:r w:rsidR="1BD4208A" w:rsidRPr="008B40E7">
              <w:rPr>
                <w:rFonts w:ascii="Times New Roman" w:hAnsi="Times New Roman" w:cs="Times New Roman"/>
                <w:sz w:val="24"/>
                <w:szCs w:val="24"/>
              </w:rPr>
              <w:t>o</w:t>
            </w:r>
            <w:r w:rsidR="667EEFFF" w:rsidRPr="008B40E7">
              <w:rPr>
                <w:rFonts w:ascii="Times New Roman" w:hAnsi="Times New Roman" w:cs="Times New Roman"/>
                <w:sz w:val="24"/>
                <w:szCs w:val="24"/>
              </w:rPr>
              <w:t xml:space="preserve">, </w:t>
            </w:r>
            <w:r w:rsidR="1BD4208A" w:rsidRPr="008B40E7">
              <w:rPr>
                <w:rFonts w:ascii="Times New Roman" w:hAnsi="Times New Roman" w:cs="Times New Roman"/>
                <w:sz w:val="24"/>
                <w:szCs w:val="24"/>
              </w:rPr>
              <w:t>patvirtinančio</w:t>
            </w:r>
            <w:r w:rsidR="667EEFFF" w:rsidRPr="008B40E7">
              <w:rPr>
                <w:rFonts w:ascii="Times New Roman" w:hAnsi="Times New Roman" w:cs="Times New Roman"/>
                <w:sz w:val="24"/>
                <w:szCs w:val="24"/>
              </w:rPr>
              <w:t xml:space="preserve"> jungtinius kompetentingų institucijų tvarkomus duomenis</w:t>
            </w:r>
            <w:r w:rsidR="52610686" w:rsidRPr="008B40E7">
              <w:rPr>
                <w:rFonts w:ascii="Times New Roman" w:hAnsi="Times New Roman" w:cs="Times New Roman"/>
                <w:sz w:val="24"/>
                <w:szCs w:val="24"/>
              </w:rPr>
              <w:t>.</w:t>
            </w:r>
          </w:p>
          <w:p w14:paraId="3112119A" w14:textId="1ABAB7B7" w:rsidR="00275429" w:rsidRPr="008B40E7" w:rsidRDefault="00275429"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18764C9A" w14:textId="28BF0CAF" w:rsidR="00275429" w:rsidRPr="008B40E7" w:rsidRDefault="667EEFFF"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institucijos dokumento</w:t>
            </w:r>
            <w:r w:rsidR="00805F54" w:rsidRPr="008B40E7">
              <w:rPr>
                <w:rStyle w:val="Puslapioinaosnuoroda"/>
                <w:rFonts w:ascii="Times New Roman" w:hAnsi="Times New Roman" w:cs="Times New Roman"/>
                <w:sz w:val="24"/>
                <w:szCs w:val="24"/>
              </w:rPr>
              <w:footnoteReference w:id="2"/>
            </w:r>
            <w:r w:rsidR="647AC547" w:rsidRPr="008B40E7">
              <w:rPr>
                <w:rFonts w:ascii="Times New Roman" w:hAnsi="Times New Roman" w:cs="Times New Roman"/>
                <w:sz w:val="24"/>
                <w:szCs w:val="24"/>
              </w:rPr>
              <w:t>.</w:t>
            </w:r>
          </w:p>
          <w:p w14:paraId="52DA8522" w14:textId="37AB703B" w:rsidR="00805F54" w:rsidRPr="008B40E7" w:rsidRDefault="00275429"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Nurodyti dokumentai turi būti </w:t>
            </w:r>
            <w:r w:rsidR="00805F54" w:rsidRPr="008B40E7">
              <w:rPr>
                <w:rFonts w:ascii="Times New Roman" w:hAnsi="Times New Roman" w:cs="Times New Roman"/>
                <w:sz w:val="24"/>
                <w:szCs w:val="24"/>
              </w:rPr>
              <w:t>išduot</w:t>
            </w:r>
            <w:r w:rsidRPr="008B40E7">
              <w:rPr>
                <w:rFonts w:ascii="Times New Roman" w:hAnsi="Times New Roman" w:cs="Times New Roman"/>
                <w:sz w:val="24"/>
                <w:szCs w:val="24"/>
              </w:rPr>
              <w:t>i</w:t>
            </w:r>
            <w:r w:rsidR="00805F54" w:rsidRPr="008B40E7">
              <w:rPr>
                <w:rFonts w:ascii="Times New Roman" w:hAnsi="Times New Roman" w:cs="Times New Roman"/>
                <w:sz w:val="24"/>
                <w:szCs w:val="24"/>
              </w:rPr>
              <w:t xml:space="preserve"> ne anksčiau kaip </w:t>
            </w:r>
            <w:r w:rsidR="00A86B65" w:rsidRPr="008B40E7">
              <w:rPr>
                <w:rFonts w:ascii="Times New Roman" w:hAnsi="Times New Roman" w:cs="Times New Roman"/>
                <w:sz w:val="24"/>
                <w:szCs w:val="24"/>
              </w:rPr>
              <w:t>180</w:t>
            </w:r>
            <w:r w:rsidR="00885E10" w:rsidRPr="008B40E7">
              <w:rPr>
                <w:rFonts w:ascii="Times New Roman" w:hAnsi="Times New Roman" w:cs="Times New Roman"/>
                <w:sz w:val="24"/>
                <w:szCs w:val="24"/>
              </w:rPr>
              <w:t xml:space="preserve"> </w:t>
            </w:r>
            <w:r w:rsidR="00805F54" w:rsidRPr="008B40E7">
              <w:rPr>
                <w:rFonts w:ascii="Times New Roman" w:hAnsi="Times New Roman" w:cs="Times New Roman"/>
                <w:sz w:val="24"/>
                <w:szCs w:val="24"/>
              </w:rPr>
              <w:t>dienų</w:t>
            </w:r>
            <w:r w:rsidR="00805F54" w:rsidRPr="008B40E7">
              <w:rPr>
                <w:rFonts w:ascii="Times New Roman" w:hAnsi="Times New Roman" w:cs="Times New Roman"/>
                <w:color w:val="00B050"/>
                <w:sz w:val="24"/>
                <w:szCs w:val="24"/>
              </w:rPr>
              <w:t xml:space="preserve"> </w:t>
            </w:r>
            <w:r w:rsidR="00805F54" w:rsidRPr="008B40E7">
              <w:rPr>
                <w:rFonts w:ascii="Times New Roman" w:hAnsi="Times New Roman" w:cs="Times New Roman"/>
                <w:sz w:val="24"/>
                <w:szCs w:val="24"/>
              </w:rPr>
              <w:t xml:space="preserve">iki </w:t>
            </w:r>
            <w:r w:rsidR="00805F54"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00805F54" w:rsidRPr="008B40E7">
              <w:rPr>
                <w:rFonts w:ascii="Times New Roman" w:eastAsia="Times New Roman" w:hAnsi="Times New Roman" w:cs="Times New Roman"/>
                <w:i/>
                <w:iCs/>
                <w:sz w:val="24"/>
                <w:szCs w:val="24"/>
              </w:rPr>
              <w:t xml:space="preserve"> turės pateikti pašalinimo pagrindų nebuvimą patvirtinančius dok</w:t>
            </w:r>
            <w:r w:rsidR="00805F54" w:rsidRPr="008B40E7">
              <w:rPr>
                <w:rFonts w:ascii="Times New Roman" w:eastAsia="Times New Roman" w:hAnsi="Times New Roman" w:cs="Times New Roman"/>
                <w:sz w:val="24"/>
                <w:szCs w:val="24"/>
              </w:rPr>
              <w:t>umentus</w:t>
            </w:r>
            <w:r w:rsidR="00805F54" w:rsidRPr="008B40E7">
              <w:rPr>
                <w:rFonts w:ascii="Times New Roman" w:hAnsi="Times New Roman" w:cs="Times New Roman"/>
                <w:sz w:val="24"/>
                <w:szCs w:val="24"/>
              </w:rPr>
              <w:t>.</w:t>
            </w:r>
            <w:r w:rsidR="00CA1DBE" w:rsidRPr="008B40E7">
              <w:rPr>
                <w:rFonts w:ascii="Times New Roman" w:hAnsi="Times New Roman" w:cs="Times New Roman"/>
                <w:sz w:val="24"/>
                <w:szCs w:val="24"/>
              </w:rPr>
              <w:t xml:space="preserve"> </w:t>
            </w:r>
          </w:p>
          <w:p w14:paraId="5CA0D7F4" w14:textId="79381260"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F24A58F" w14:textId="77777777" w:rsidR="00013A0D" w:rsidRPr="008B40E7" w:rsidRDefault="00013A0D" w:rsidP="00BD7005">
            <w:pPr>
              <w:pStyle w:val="Betarp"/>
              <w:rPr>
                <w:rFonts w:ascii="Times New Roman" w:hAnsi="Times New Roman" w:cs="Times New Roman"/>
                <w:b/>
                <w:bCs/>
                <w:i/>
                <w:iCs/>
                <w:sz w:val="24"/>
                <w:szCs w:val="24"/>
              </w:rPr>
            </w:pPr>
            <w:r w:rsidRPr="008B40E7">
              <w:rPr>
                <w:rFonts w:ascii="Times New Roman" w:hAnsi="Times New Roman" w:cs="Times New Roman"/>
                <w:b/>
                <w:bCs/>
                <w:i/>
                <w:iCs/>
                <w:sz w:val="24"/>
                <w:szCs w:val="24"/>
              </w:rPr>
              <w:t>PASTABA</w:t>
            </w:r>
          </w:p>
          <w:p w14:paraId="3BF0490C" w14:textId="77777777" w:rsidR="00013A0D" w:rsidRPr="008B40E7" w:rsidRDefault="00013A0D" w:rsidP="00BD7005">
            <w:pPr>
              <w:pStyle w:val="Betarp"/>
              <w:rPr>
                <w:rFonts w:ascii="Times New Roman" w:hAnsi="Times New Roman" w:cs="Times New Roman"/>
                <w:sz w:val="24"/>
                <w:szCs w:val="24"/>
              </w:rPr>
            </w:pPr>
            <w:r w:rsidRPr="008B40E7">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1C49F6B" w14:textId="77777777" w:rsidR="00013A0D" w:rsidRPr="008B40E7" w:rsidRDefault="00013A0D" w:rsidP="00AF4EAC">
            <w:pPr>
              <w:pStyle w:val="Betarp"/>
              <w:jc w:val="both"/>
              <w:rPr>
                <w:rFonts w:ascii="Times New Roman" w:hAnsi="Times New Roman" w:cs="Times New Roman"/>
                <w:b/>
                <w:bCs/>
                <w:sz w:val="24"/>
                <w:szCs w:val="24"/>
              </w:rPr>
            </w:pPr>
          </w:p>
          <w:p w14:paraId="3E4661F6" w14:textId="17620E2A" w:rsidR="00805F54" w:rsidRPr="008B40E7" w:rsidRDefault="00805F54" w:rsidP="00290CC0">
            <w:pPr>
              <w:pStyle w:val="Betarp"/>
              <w:jc w:val="both"/>
              <w:rPr>
                <w:rFonts w:ascii="Times New Roman" w:hAnsi="Times New Roman" w:cs="Times New Roman"/>
                <w:b/>
                <w:bCs/>
                <w:sz w:val="24"/>
                <w:szCs w:val="24"/>
              </w:rPr>
            </w:pPr>
          </w:p>
        </w:tc>
      </w:tr>
      <w:tr w:rsidR="003015B3" w:rsidRPr="008B40E7" w14:paraId="50BAF2FA"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4F0CBA" w14:textId="77777777" w:rsidR="003015B3" w:rsidRPr="008B40E7" w:rsidRDefault="003015B3" w:rsidP="00651781">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FAE4E" w14:textId="3A1A1A04" w:rsidR="003015B3" w:rsidRPr="008B40E7" w:rsidRDefault="00794DD1"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8E0E4" w14:textId="77777777" w:rsidR="00794DD1" w:rsidRPr="008B40E7" w:rsidRDefault="00794DD1" w:rsidP="00BD7005">
            <w:pPr>
              <w:pStyle w:val="Betarp"/>
              <w:rPr>
                <w:rFonts w:ascii="Times New Roman" w:eastAsia="Yu Mincho" w:hAnsi="Times New Roman" w:cs="Times New Roman"/>
                <w:b/>
                <w:bCs/>
                <w:sz w:val="24"/>
                <w:szCs w:val="24"/>
                <w:lang w:eastAsia="en-US"/>
              </w:rPr>
            </w:pPr>
            <w:r w:rsidRPr="008B40E7">
              <w:rPr>
                <w:rFonts w:ascii="Times New Roman" w:eastAsia="Yu Mincho" w:hAnsi="Times New Roman" w:cs="Times New Roman"/>
                <w:b/>
                <w:bCs/>
                <w:sz w:val="24"/>
                <w:szCs w:val="24"/>
                <w:lang w:eastAsia="en-US"/>
              </w:rPr>
              <w:t>VPĮ 46 straipsnio 2¹ dalis</w:t>
            </w:r>
          </w:p>
          <w:p w14:paraId="37424D50" w14:textId="0CD864F8" w:rsidR="003015B3" w:rsidRPr="008B40E7" w:rsidRDefault="00794DD1"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lang w:eastAsia="en-US"/>
              </w:rPr>
              <w:t>EBVPD III dalies D2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8D200" w14:textId="77777777" w:rsidR="00794DD1" w:rsidRPr="008B40E7" w:rsidRDefault="00794DD1"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1F435A6" w14:textId="166BF092" w:rsidR="003015B3" w:rsidRPr="008B40E7" w:rsidRDefault="003015B3" w:rsidP="00BD7005">
            <w:pPr>
              <w:pStyle w:val="Betarp"/>
              <w:rPr>
                <w:rFonts w:ascii="Times New Roman" w:hAnsi="Times New Roman" w:cs="Times New Roman"/>
                <w:color w:val="00B050"/>
                <w:sz w:val="24"/>
                <w:szCs w:val="24"/>
              </w:rPr>
            </w:pPr>
          </w:p>
        </w:tc>
      </w:tr>
      <w:tr w:rsidR="00805F54" w:rsidRPr="008B40E7" w14:paraId="3C74361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8B40E7" w:rsidRDefault="00805F54" w:rsidP="0068119C">
            <w:pPr>
              <w:pStyle w:val="Betarp"/>
              <w:numPr>
                <w:ilvl w:val="0"/>
                <w:numId w:val="5"/>
              </w:numPr>
              <w:rPr>
                <w:rFonts w:ascii="Times New Roman" w:hAnsi="Times New Roman" w:cs="Times New Roman"/>
                <w:b/>
                <w:bCs/>
                <w:sz w:val="24"/>
                <w:szCs w:val="24"/>
              </w:rPr>
            </w:pPr>
            <w:bookmarkStart w:id="3" w:name="_Hlk90887843"/>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328DE8" w14:textId="4332B3E9"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E7AE0B6" w14:textId="1F38E2D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Laikoma, kad tiekėjas nuteistas už aukščiau nurodytą nusikalstamą veiką, kai dėl:</w:t>
            </w:r>
          </w:p>
          <w:p w14:paraId="0B0B8162"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F58C128" w14:textId="7F5341F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 xml:space="preserve">2) </w:t>
            </w:r>
            <w:r w:rsidR="00211660" w:rsidRPr="008B40E7">
              <w:rPr>
                <w:rFonts w:ascii="Times New Roman" w:hAnsi="Times New Roman" w:cs="Times New Roman"/>
                <w:bCs/>
                <w:sz w:val="24"/>
                <w:szCs w:val="24"/>
                <w:lang w:eastAsia="en-US"/>
              </w:rPr>
              <w:t xml:space="preserve">tiekėjo, kuris yra juridinis asmuo, kita organizacija ar jos </w:t>
            </w:r>
            <w:r w:rsidR="00211660" w:rsidRPr="00BA1125">
              <w:rPr>
                <w:rFonts w:ascii="Times New Roman" w:hAnsi="Times New Roman" w:cs="Times New Roman"/>
                <w:bCs/>
                <w:sz w:val="24"/>
                <w:szCs w:val="24"/>
                <w:lang w:eastAsia="en-US"/>
              </w:rPr>
              <w:t>struktūrinis</w:t>
            </w:r>
            <w:r w:rsidR="00211660" w:rsidRPr="008B40E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8B40E7">
              <w:rPr>
                <w:rFonts w:ascii="Times New Roman" w:hAnsi="Times New Roman" w:cs="Times New Roman"/>
                <w:bCs/>
                <w:sz w:val="24"/>
                <w:szCs w:val="24"/>
                <w:lang w:eastAsia="en-US"/>
              </w:rPr>
              <w:t>.</w:t>
            </w:r>
          </w:p>
          <w:p w14:paraId="3AF7173D"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Tačiau ši nuostata netaikoma, jeigu:</w:t>
            </w:r>
          </w:p>
          <w:p w14:paraId="344354CE"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6192DEB"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2) įsiskolinimo suma neviršija 50 Eur (penkiasdešimt eurų);</w:t>
            </w:r>
          </w:p>
          <w:p w14:paraId="5F0343FF"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8B40E7" w:rsidRDefault="008370F0"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3 dalis</w:t>
            </w:r>
          </w:p>
          <w:p w14:paraId="1D57067C" w14:textId="77777777" w:rsidR="008370F0" w:rsidRPr="008B40E7" w:rsidRDefault="008370F0" w:rsidP="00BD7005">
            <w:pPr>
              <w:pStyle w:val="Betarp"/>
              <w:rPr>
                <w:rFonts w:ascii="Times New Roman" w:eastAsia="Arial" w:hAnsi="Times New Roman" w:cs="Times New Roman"/>
                <w:sz w:val="24"/>
                <w:szCs w:val="24"/>
              </w:rPr>
            </w:pPr>
          </w:p>
          <w:p w14:paraId="3A790964" w14:textId="5EC51D0A"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Arial" w:hAnsi="Times New Roman" w:cs="Times New Roman"/>
                <w:sz w:val="24"/>
                <w:szCs w:val="24"/>
              </w:rPr>
              <w:t xml:space="preserve">EBVPD </w:t>
            </w:r>
            <w:r w:rsidR="00805F54" w:rsidRPr="008B40E7">
              <w:rPr>
                <w:rFonts w:ascii="Times New Roman" w:eastAsia="Arial" w:hAnsi="Times New Roman" w:cs="Times New Roman"/>
                <w:sz w:val="24"/>
                <w:szCs w:val="24"/>
              </w:rPr>
              <w:t>III dalies B</w:t>
            </w:r>
            <w:r w:rsidR="008D5E3C" w:rsidRPr="008B40E7">
              <w:rPr>
                <w:rFonts w:ascii="Times New Roman" w:eastAsia="Arial" w:hAnsi="Times New Roman" w:cs="Times New Roman"/>
                <w:sz w:val="24"/>
                <w:szCs w:val="24"/>
              </w:rPr>
              <w:t>1 ir B2 punktai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CCA9F" w14:textId="77777777" w:rsidR="00C13097" w:rsidRPr="00B064E3" w:rsidRDefault="00C13097" w:rsidP="00C13097">
            <w:pPr>
              <w:spacing w:after="0" w:line="240" w:lineRule="auto"/>
              <w:jc w:val="both"/>
              <w:rPr>
                <w:rFonts w:ascii="Times New Roman" w:hAnsi="Times New Roman" w:cs="Times New Roman"/>
                <w:sz w:val="24"/>
                <w:szCs w:val="24"/>
              </w:rPr>
            </w:pPr>
            <w:r w:rsidRPr="00B064E3">
              <w:rPr>
                <w:rFonts w:ascii="Times New Roman" w:hAnsi="Times New Roman" w:cs="Times New Roman"/>
                <w:sz w:val="24"/>
                <w:szCs w:val="24"/>
                <w:lang w:eastAsia="en-US"/>
              </w:rPr>
              <w:t>Iš Lietuvoje įsteigtų subjektų reikalaujama:</w:t>
            </w:r>
          </w:p>
          <w:p w14:paraId="2E780372" w14:textId="4BB09875" w:rsidR="1B0E7516" w:rsidRPr="008B40E7" w:rsidRDefault="0023509B" w:rsidP="0023509B">
            <w:pPr>
              <w:pStyle w:val="Betarp"/>
              <w:rPr>
                <w:rFonts w:ascii="Times New Roman" w:hAnsi="Times New Roman" w:cs="Times New Roman"/>
                <w:b/>
                <w:bCs/>
                <w:sz w:val="24"/>
                <w:szCs w:val="24"/>
              </w:rPr>
            </w:pPr>
            <w:r>
              <w:rPr>
                <w:rFonts w:ascii="Times New Roman" w:hAnsi="Times New Roman" w:cs="Times New Roman"/>
                <w:sz w:val="24"/>
                <w:szCs w:val="24"/>
              </w:rPr>
              <w:t xml:space="preserve">1) </w:t>
            </w:r>
            <w:r w:rsidR="00805F54" w:rsidRPr="008B40E7">
              <w:rPr>
                <w:rFonts w:ascii="Times New Roman" w:hAnsi="Times New Roman" w:cs="Times New Roman"/>
                <w:sz w:val="24"/>
                <w:szCs w:val="24"/>
              </w:rPr>
              <w:t>Dėl įsipareigojimų, susijusių su mokesčių mokėjimu,</w:t>
            </w:r>
            <w:r w:rsidR="004548D6" w:rsidRPr="008B40E7">
              <w:rPr>
                <w:rFonts w:ascii="Times New Roman" w:hAnsi="Times New Roman" w:cs="Times New Roman"/>
                <w:sz w:val="24"/>
                <w:szCs w:val="24"/>
              </w:rPr>
              <w:t xml:space="preserve"> įvykdymo</w:t>
            </w:r>
            <w:r w:rsidR="00805F54" w:rsidRPr="008B40E7">
              <w:rPr>
                <w:rFonts w:ascii="Times New Roman" w:hAnsi="Times New Roman" w:cs="Times New Roman"/>
                <w:sz w:val="24"/>
                <w:szCs w:val="24"/>
              </w:rPr>
              <w:t xml:space="preserve"> </w:t>
            </w:r>
            <w:r w:rsidR="00867543" w:rsidRPr="008B40E7">
              <w:rPr>
                <w:rFonts w:ascii="Times New Roman" w:hAnsi="Times New Roman" w:cs="Times New Roman"/>
                <w:sz w:val="24"/>
                <w:szCs w:val="24"/>
              </w:rPr>
              <w:t>i</w:t>
            </w:r>
            <w:r w:rsidR="00867543" w:rsidRPr="008B40E7">
              <w:rPr>
                <w:rFonts w:ascii="Times New Roman" w:hAnsi="Times New Roman" w:cs="Times New Roman"/>
                <w:sz w:val="24"/>
                <w:szCs w:val="24"/>
                <w:lang w:eastAsia="en-US"/>
              </w:rPr>
              <w:t xml:space="preserve">š Lietuvoje įsteigtų subjektų </w:t>
            </w:r>
            <w:r w:rsidR="00805F54" w:rsidRPr="008B40E7">
              <w:rPr>
                <w:rFonts w:ascii="Times New Roman" w:hAnsi="Times New Roman" w:cs="Times New Roman"/>
                <w:sz w:val="24"/>
                <w:szCs w:val="24"/>
              </w:rPr>
              <w:t>prašoma:</w:t>
            </w:r>
          </w:p>
          <w:p w14:paraId="5B77C66C" w14:textId="67A35359" w:rsidR="00805F54" w:rsidRPr="008B40E7" w:rsidRDefault="4619C3AF" w:rsidP="00BD7005">
            <w:pPr>
              <w:pStyle w:val="Betarp"/>
              <w:numPr>
                <w:ilvl w:val="0"/>
                <w:numId w:val="3"/>
              </w:numPr>
              <w:rPr>
                <w:rFonts w:ascii="Times New Roman" w:hAnsi="Times New Roman" w:cs="Times New Roman"/>
                <w:sz w:val="24"/>
                <w:szCs w:val="24"/>
              </w:rPr>
            </w:pPr>
            <w:r w:rsidRPr="008B40E7">
              <w:rPr>
                <w:rFonts w:ascii="Times New Roman" w:hAnsi="Times New Roman" w:cs="Times New Roman"/>
                <w:sz w:val="24"/>
                <w:szCs w:val="24"/>
              </w:rPr>
              <w:t>išraš</w:t>
            </w:r>
            <w:r w:rsidR="42A771CF" w:rsidRPr="008B40E7">
              <w:rPr>
                <w:rFonts w:ascii="Times New Roman" w:hAnsi="Times New Roman" w:cs="Times New Roman"/>
                <w:sz w:val="24"/>
                <w:szCs w:val="24"/>
              </w:rPr>
              <w:t>o</w:t>
            </w:r>
            <w:r w:rsidRPr="008B40E7">
              <w:rPr>
                <w:rFonts w:ascii="Times New Roman" w:hAnsi="Times New Roman" w:cs="Times New Roman"/>
                <w:sz w:val="24"/>
                <w:szCs w:val="24"/>
              </w:rPr>
              <w:t xml:space="preserve"> iš teismo sprendimo (jei toks yra) arba</w:t>
            </w:r>
            <w:r w:rsidR="00B35395" w:rsidRPr="008B40E7">
              <w:rPr>
                <w:rFonts w:ascii="Times New Roman" w:hAnsi="Times New Roman" w:cs="Times New Roman"/>
                <w:sz w:val="24"/>
                <w:szCs w:val="24"/>
              </w:rPr>
              <w:t xml:space="preserve"> </w:t>
            </w:r>
            <w:r w:rsidR="6D8B9F2E" w:rsidRPr="008B40E7">
              <w:rPr>
                <w:rFonts w:ascii="Times New Roman" w:hAnsi="Times New Roman" w:cs="Times New Roman"/>
                <w:sz w:val="24"/>
                <w:szCs w:val="24"/>
              </w:rPr>
              <w:t>Valstybinės mokesčių inspekcijos prie Lietuvos Respublikos finansų ministerijos išduoto dokumento,</w:t>
            </w:r>
          </w:p>
          <w:p w14:paraId="5F9B7D6E" w14:textId="3F3EFAF9" w:rsidR="00805F54" w:rsidRPr="008B40E7" w:rsidRDefault="6D8B9F2E" w:rsidP="00BD7005">
            <w:pPr>
              <w:pStyle w:val="Betarp"/>
              <w:numPr>
                <w:ilvl w:val="0"/>
                <w:numId w:val="1"/>
              </w:numPr>
              <w:rPr>
                <w:rFonts w:ascii="Times New Roman" w:hAnsi="Times New Roman" w:cs="Times New Roman"/>
                <w:sz w:val="24"/>
                <w:szCs w:val="24"/>
              </w:rPr>
            </w:pPr>
            <w:r w:rsidRPr="008B40E7">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4EEEE929" w14:textId="77777777" w:rsidR="00110134" w:rsidRPr="008B40E7" w:rsidRDefault="00110134"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2DBA6DC7" w14:textId="2807D727" w:rsidR="00805F54" w:rsidRPr="008B40E7" w:rsidRDefault="7C8FB8CF"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institucijos dokumento</w:t>
            </w:r>
            <w:r w:rsidR="00110134" w:rsidRPr="008B40E7">
              <w:rPr>
                <w:rStyle w:val="Puslapioinaosnuoroda"/>
                <w:rFonts w:ascii="Times New Roman" w:hAnsi="Times New Roman" w:cs="Times New Roman"/>
                <w:sz w:val="24"/>
                <w:szCs w:val="24"/>
              </w:rPr>
              <w:footnoteReference w:id="3"/>
            </w:r>
            <w:r w:rsidR="7871E20C" w:rsidRPr="008B40E7">
              <w:rPr>
                <w:rFonts w:ascii="Times New Roman" w:hAnsi="Times New Roman" w:cs="Times New Roman"/>
                <w:sz w:val="24"/>
                <w:szCs w:val="24"/>
              </w:rPr>
              <w:t>.</w:t>
            </w:r>
          </w:p>
          <w:p w14:paraId="4EC464DE" w14:textId="089FE7FE" w:rsidR="00FB4DE7" w:rsidRPr="008B40E7" w:rsidRDefault="009F236C" w:rsidP="00BD7005">
            <w:pPr>
              <w:pStyle w:val="Betarp"/>
              <w:rPr>
                <w:rFonts w:ascii="Times New Roman" w:hAnsi="Times New Roman" w:cs="Times New Roman"/>
                <w:i/>
                <w:iCs/>
                <w:color w:val="7030A0"/>
                <w:sz w:val="24"/>
                <w:szCs w:val="24"/>
              </w:rPr>
            </w:pPr>
            <w:r w:rsidRPr="008B40E7">
              <w:rPr>
                <w:rFonts w:ascii="Times New Roman" w:hAnsi="Times New Roman" w:cs="Times New Roman"/>
                <w:sz w:val="24"/>
                <w:szCs w:val="24"/>
              </w:rPr>
              <w:t>Nurodyti dokumentai</w:t>
            </w:r>
            <w:r w:rsidR="00805F54" w:rsidRPr="008B40E7">
              <w:rPr>
                <w:rFonts w:ascii="Times New Roman" w:hAnsi="Times New Roman" w:cs="Times New Roman"/>
                <w:sz w:val="24"/>
                <w:szCs w:val="24"/>
              </w:rPr>
              <w:t xml:space="preserve"> turi būti išduot</w:t>
            </w:r>
            <w:r w:rsidRPr="008B40E7">
              <w:rPr>
                <w:rFonts w:ascii="Times New Roman" w:hAnsi="Times New Roman" w:cs="Times New Roman"/>
                <w:sz w:val="24"/>
                <w:szCs w:val="24"/>
              </w:rPr>
              <w:t>i</w:t>
            </w:r>
            <w:r w:rsidR="00805F54" w:rsidRPr="008B40E7">
              <w:rPr>
                <w:rFonts w:ascii="Times New Roman" w:hAnsi="Times New Roman" w:cs="Times New Roman"/>
                <w:sz w:val="24"/>
                <w:szCs w:val="24"/>
              </w:rPr>
              <w:t xml:space="preserve"> ne anksčiau kaip</w:t>
            </w:r>
            <w:r w:rsidR="00A86B65" w:rsidRPr="008B40E7">
              <w:rPr>
                <w:rFonts w:ascii="Times New Roman" w:hAnsi="Times New Roman" w:cs="Times New Roman"/>
                <w:sz w:val="24"/>
                <w:szCs w:val="24"/>
              </w:rPr>
              <w:t xml:space="preserve"> 180</w:t>
            </w:r>
            <w:r w:rsidR="00805F54" w:rsidRPr="008B40E7">
              <w:rPr>
                <w:rFonts w:ascii="Times New Roman" w:hAnsi="Times New Roman" w:cs="Times New Roman"/>
                <w:sz w:val="24"/>
                <w:szCs w:val="24"/>
              </w:rPr>
              <w:t xml:space="preserve"> dienų </w:t>
            </w:r>
            <w:r w:rsidR="56F204F8" w:rsidRPr="008B40E7">
              <w:rPr>
                <w:rFonts w:ascii="Times New Roman" w:hAnsi="Times New Roman" w:cs="Times New Roman"/>
                <w:sz w:val="24"/>
                <w:szCs w:val="24"/>
              </w:rPr>
              <w:t>iki</w:t>
            </w:r>
            <w:r w:rsidR="00805F54" w:rsidRPr="008B40E7">
              <w:rPr>
                <w:rFonts w:ascii="Times New Roman" w:hAnsi="Times New Roman" w:cs="Times New Roman"/>
                <w:sz w:val="24"/>
                <w:szCs w:val="24"/>
              </w:rPr>
              <w:t xml:space="preserve"> </w:t>
            </w:r>
            <w:r w:rsidR="0016677C"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0016677C" w:rsidRPr="008B40E7">
              <w:rPr>
                <w:rFonts w:ascii="Times New Roman" w:eastAsia="Times New Roman" w:hAnsi="Times New Roman" w:cs="Times New Roman"/>
                <w:i/>
                <w:iCs/>
                <w:sz w:val="24"/>
                <w:szCs w:val="24"/>
              </w:rPr>
              <w:t xml:space="preserve"> turės pateikti pašalinimo pagrindų nebuvimą patvirtinančius dok</w:t>
            </w:r>
            <w:r w:rsidR="0016677C" w:rsidRPr="008B40E7">
              <w:rPr>
                <w:rFonts w:ascii="Times New Roman" w:eastAsia="Times New Roman" w:hAnsi="Times New Roman" w:cs="Times New Roman"/>
                <w:sz w:val="24"/>
                <w:szCs w:val="24"/>
              </w:rPr>
              <w:t>umentus</w:t>
            </w:r>
            <w:r w:rsidR="0016677C" w:rsidRPr="008B40E7">
              <w:rPr>
                <w:rFonts w:ascii="Times New Roman" w:hAnsi="Times New Roman" w:cs="Times New Roman"/>
                <w:sz w:val="24"/>
                <w:szCs w:val="24"/>
              </w:rPr>
              <w:t xml:space="preserve">. </w:t>
            </w:r>
          </w:p>
          <w:p w14:paraId="0CB51534" w14:textId="54ED9C84"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9FB1E3F" w14:textId="3DCE32A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bCs/>
                <w:sz w:val="24"/>
                <w:szCs w:val="24"/>
              </w:rPr>
              <w:t>2) Dėl įsipareigojimų, susijusių su socialinio draudimo įmokų mokėjimu, įvykdymo</w:t>
            </w:r>
            <w:r w:rsidR="009F236C" w:rsidRPr="008B40E7">
              <w:rPr>
                <w:rFonts w:ascii="Times New Roman" w:hAnsi="Times New Roman" w:cs="Times New Roman"/>
                <w:bCs/>
                <w:sz w:val="24"/>
                <w:szCs w:val="24"/>
              </w:rPr>
              <w:t xml:space="preserve"> i</w:t>
            </w:r>
            <w:r w:rsidR="009F236C" w:rsidRPr="008B40E7">
              <w:rPr>
                <w:rFonts w:ascii="Times New Roman" w:hAnsi="Times New Roman" w:cs="Times New Roman"/>
                <w:sz w:val="24"/>
                <w:szCs w:val="24"/>
                <w:lang w:eastAsia="en-US"/>
              </w:rPr>
              <w:t xml:space="preserve">š Lietuvoje įsteigtų subjektų </w:t>
            </w:r>
            <w:r w:rsidR="009F236C" w:rsidRPr="008B40E7">
              <w:rPr>
                <w:rFonts w:ascii="Times New Roman" w:hAnsi="Times New Roman" w:cs="Times New Roman"/>
                <w:bCs/>
                <w:sz w:val="24"/>
                <w:szCs w:val="24"/>
              </w:rPr>
              <w:t>prašoma</w:t>
            </w:r>
            <w:r w:rsidRPr="008B40E7">
              <w:rPr>
                <w:rFonts w:ascii="Times New Roman" w:hAnsi="Times New Roman" w:cs="Times New Roman"/>
                <w:bCs/>
                <w:sz w:val="24"/>
                <w:szCs w:val="24"/>
              </w:rPr>
              <w:t>:</w:t>
            </w:r>
          </w:p>
          <w:p w14:paraId="75F4E2AC" w14:textId="3A9A46D3"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w:t>
            </w:r>
            <w:r w:rsidR="00CC7D4C" w:rsidRPr="008B40E7">
              <w:rPr>
                <w:rFonts w:ascii="Times New Roman" w:hAnsi="Times New Roman" w:cs="Times New Roman"/>
                <w:bCs/>
                <w:sz w:val="24"/>
                <w:szCs w:val="24"/>
              </w:rPr>
              <w:t>Perkančioji organizacija</w:t>
            </w:r>
            <w:r w:rsidRPr="008B40E7">
              <w:rPr>
                <w:rFonts w:ascii="Times New Roman" w:hAnsi="Times New Roman" w:cs="Times New Roman"/>
                <w:bCs/>
                <w:sz w:val="24"/>
                <w:szCs w:val="24"/>
              </w:rPr>
              <w:t xml:space="preserve"> savarankiškai patikrina duomenis nacionalinėje duomenų bazėje,  adresu </w:t>
            </w:r>
            <w:hyperlink r:id="rId12" w:history="1">
              <w:r w:rsidRPr="008B40E7">
                <w:rPr>
                  <w:rStyle w:val="Hipersaitas"/>
                  <w:rFonts w:ascii="Times New Roman" w:hAnsi="Times New Roman" w:cs="Times New Roman"/>
                  <w:bCs/>
                  <w:sz w:val="24"/>
                  <w:szCs w:val="24"/>
                  <w:u w:val="single"/>
                </w:rPr>
                <w:t>http://draudejai.sodra.lt/draudeju_viesi_duomenys/</w:t>
              </w:r>
            </w:hyperlink>
            <w:r w:rsidRPr="008B40E7">
              <w:rPr>
                <w:rFonts w:ascii="Times New Roman" w:hAnsi="Times New Roman" w:cs="Times New Roman"/>
                <w:bCs/>
                <w:sz w:val="24"/>
                <w:szCs w:val="24"/>
              </w:rPr>
              <w:t>.</w:t>
            </w:r>
          </w:p>
          <w:p w14:paraId="6CBE20EB" w14:textId="4B9BE272" w:rsidR="00805F54" w:rsidRPr="008B40E7" w:rsidRDefault="6D8B9F2E" w:rsidP="00BD7005">
            <w:pPr>
              <w:pStyle w:val="Betarp"/>
              <w:rPr>
                <w:rFonts w:ascii="Times New Roman" w:hAnsi="Times New Roman" w:cs="Times New Roman"/>
                <w:sz w:val="24"/>
                <w:szCs w:val="24"/>
              </w:rPr>
            </w:pPr>
            <w:r w:rsidRPr="008B40E7">
              <w:rPr>
                <w:rFonts w:ascii="Times New Roman" w:hAnsi="Times New Roman" w:cs="Times New Roman"/>
                <w:sz w:val="24"/>
                <w:szCs w:val="24"/>
              </w:rPr>
              <w:t xml:space="preserve">Jeigu dėl Valstybinio socialinio draudimo fondo valdybos (toliau – „Sodra“) informacinės sistemos techninių trikdžių </w:t>
            </w:r>
            <w:r w:rsidR="3498D103" w:rsidRPr="008B40E7">
              <w:rPr>
                <w:rFonts w:ascii="Times New Roman" w:hAnsi="Times New Roman" w:cs="Times New Roman"/>
                <w:sz w:val="24"/>
                <w:szCs w:val="24"/>
              </w:rPr>
              <w:t>Perkančioji organizacija</w:t>
            </w:r>
            <w:r w:rsidRPr="008B40E7">
              <w:rPr>
                <w:rFonts w:ascii="Times New Roman" w:hAnsi="Times New Roman" w:cs="Times New Roman"/>
                <w:sz w:val="24"/>
                <w:szCs w:val="24"/>
              </w:rPr>
              <w:t xml:space="preserve"> neturės galimybės patikrinti neatlygintinai prieinamų duomenų apie tiekėją (juridinį asmenį), jis turės teisę prašyti tiekėjo (juridinio asmens) pateikti išrašą i</w:t>
            </w:r>
            <w:r w:rsidR="4619C3AF" w:rsidRPr="008B40E7">
              <w:rPr>
                <w:rFonts w:ascii="Times New Roman" w:hAnsi="Times New Roman" w:cs="Times New Roman"/>
                <w:sz w:val="24"/>
                <w:szCs w:val="24"/>
              </w:rPr>
              <w:t xml:space="preserve">š teismo sprendimo (jei toks yra) arba </w:t>
            </w:r>
            <w:r w:rsidRPr="008B40E7">
              <w:rPr>
                <w:rFonts w:ascii="Times New Roman" w:hAnsi="Times New Roman" w:cs="Times New Roman"/>
                <w:sz w:val="24"/>
                <w:szCs w:val="24"/>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8B40E7">
              <w:rPr>
                <w:rFonts w:ascii="Times New Roman" w:hAnsi="Times New Roman" w:cs="Times New Roman"/>
                <w:sz w:val="24"/>
                <w:szCs w:val="24"/>
              </w:rPr>
              <w:t>.</w:t>
            </w:r>
          </w:p>
          <w:p w14:paraId="6D77F270" w14:textId="4C0C411C" w:rsidR="00ED4C15" w:rsidRPr="008B40E7" w:rsidRDefault="6D8B9F2E" w:rsidP="00BD7005">
            <w:pPr>
              <w:pStyle w:val="Betarp"/>
              <w:rPr>
                <w:rFonts w:ascii="Times New Roman" w:hAnsi="Times New Roman" w:cs="Times New Roman"/>
                <w:sz w:val="24"/>
                <w:szCs w:val="24"/>
              </w:rPr>
            </w:pPr>
            <w:r w:rsidRPr="008B40E7">
              <w:rPr>
                <w:rFonts w:ascii="Times New Roman" w:hAnsi="Times New Roman" w:cs="Times New Roman"/>
                <w:sz w:val="24"/>
                <w:szCs w:val="24"/>
              </w:rPr>
              <w:t>2.2) Jeigu tiekėjas yra fizinis asmuo, registruotas Lietuvos Respublikoje, jis pateikia išrašą i</w:t>
            </w:r>
            <w:r w:rsidR="4619C3AF" w:rsidRPr="008B40E7">
              <w:rPr>
                <w:rFonts w:ascii="Times New Roman" w:hAnsi="Times New Roman" w:cs="Times New Roman"/>
                <w:sz w:val="24"/>
                <w:szCs w:val="24"/>
              </w:rPr>
              <w:t>š teismo sprendimo (jei toks yra) arba</w:t>
            </w:r>
            <w:r w:rsidRPr="008B40E7">
              <w:rPr>
                <w:rFonts w:ascii="Times New Roman" w:hAnsi="Times New Roman" w:cs="Times New Roman"/>
                <w:sz w:val="24"/>
                <w:szCs w:val="24"/>
              </w:rPr>
              <w:t xml:space="preserve"> „Sodros“ išduotą dokumentą, arba valstybės įmonės Registrų centras Lietuvos Respublikos Vyriausybės nustatyta tvarka išduotą dokumentą, patvirtinantį jungtinius kompetentingų institucijų tvarkomus duomenis</w:t>
            </w:r>
            <w:r w:rsidR="6B61CADA" w:rsidRPr="008B40E7">
              <w:rPr>
                <w:rFonts w:ascii="Times New Roman" w:hAnsi="Times New Roman" w:cs="Times New Roman"/>
                <w:sz w:val="24"/>
                <w:szCs w:val="24"/>
              </w:rPr>
              <w:t>.</w:t>
            </w:r>
          </w:p>
          <w:p w14:paraId="2D9C991E" w14:textId="77777777" w:rsidR="00ED4C15" w:rsidRPr="008B40E7" w:rsidRDefault="00ED4C15"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034F3AB4" w14:textId="7E721456" w:rsidR="00805F54" w:rsidRPr="008B40E7" w:rsidRDefault="6EB37D41"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kompetentingos institucijos dokumento</w:t>
            </w:r>
            <w:r w:rsidR="00ED4C15" w:rsidRPr="008B40E7">
              <w:rPr>
                <w:rStyle w:val="Puslapioinaosnuoroda"/>
                <w:rFonts w:ascii="Times New Roman" w:hAnsi="Times New Roman" w:cs="Times New Roman"/>
                <w:sz w:val="24"/>
                <w:szCs w:val="24"/>
              </w:rPr>
              <w:footnoteReference w:id="4"/>
            </w:r>
            <w:r w:rsidR="63D226CC" w:rsidRPr="008B40E7">
              <w:rPr>
                <w:rFonts w:ascii="Times New Roman" w:hAnsi="Times New Roman" w:cs="Times New Roman"/>
                <w:sz w:val="24"/>
                <w:szCs w:val="24"/>
              </w:rPr>
              <w:t>.</w:t>
            </w:r>
          </w:p>
          <w:p w14:paraId="3E3009F7" w14:textId="46B989D7" w:rsidR="0016677C" w:rsidRPr="008B40E7" w:rsidRDefault="0016677C" w:rsidP="00BD7005">
            <w:pPr>
              <w:pStyle w:val="Betarp"/>
              <w:rPr>
                <w:rFonts w:ascii="Times New Roman" w:hAnsi="Times New Roman" w:cs="Times New Roman"/>
                <w:i/>
                <w:iCs/>
                <w:color w:val="7030A0"/>
                <w:sz w:val="24"/>
                <w:szCs w:val="24"/>
              </w:rPr>
            </w:pPr>
            <w:r w:rsidRPr="008B40E7">
              <w:rPr>
                <w:rFonts w:ascii="Times New Roman" w:hAnsi="Times New Roman" w:cs="Times New Roman"/>
                <w:sz w:val="24"/>
                <w:szCs w:val="24"/>
              </w:rPr>
              <w:t>Nu</w:t>
            </w:r>
            <w:r w:rsidR="00846BC2" w:rsidRPr="008B40E7">
              <w:rPr>
                <w:rFonts w:ascii="Times New Roman" w:hAnsi="Times New Roman" w:cs="Times New Roman"/>
                <w:sz w:val="24"/>
                <w:szCs w:val="24"/>
              </w:rPr>
              <w:t xml:space="preserve">rodyti dokumentai </w:t>
            </w:r>
            <w:r w:rsidRPr="008B40E7">
              <w:rPr>
                <w:rFonts w:ascii="Times New Roman" w:hAnsi="Times New Roman" w:cs="Times New Roman"/>
                <w:sz w:val="24"/>
                <w:szCs w:val="24"/>
              </w:rPr>
              <w:t>turi būti išduot</w:t>
            </w:r>
            <w:r w:rsidR="00846BC2" w:rsidRPr="008B40E7">
              <w:rPr>
                <w:rFonts w:ascii="Times New Roman" w:hAnsi="Times New Roman" w:cs="Times New Roman"/>
                <w:sz w:val="24"/>
                <w:szCs w:val="24"/>
              </w:rPr>
              <w:t>i</w:t>
            </w:r>
            <w:r w:rsidRPr="008B40E7">
              <w:rPr>
                <w:rFonts w:ascii="Times New Roman" w:hAnsi="Times New Roman" w:cs="Times New Roman"/>
                <w:sz w:val="24"/>
                <w:szCs w:val="24"/>
              </w:rPr>
              <w:t xml:space="preserve"> ne anksčiau kaip </w:t>
            </w:r>
            <w:r w:rsidR="00A86B65" w:rsidRPr="008B40E7">
              <w:rPr>
                <w:rFonts w:ascii="Times New Roman" w:hAnsi="Times New Roman" w:cs="Times New Roman"/>
                <w:sz w:val="24"/>
                <w:szCs w:val="24"/>
              </w:rPr>
              <w:t>180</w:t>
            </w:r>
            <w:r w:rsidRPr="008B40E7">
              <w:rPr>
                <w:rFonts w:ascii="Times New Roman" w:hAnsi="Times New Roman" w:cs="Times New Roman"/>
                <w:sz w:val="24"/>
                <w:szCs w:val="24"/>
              </w:rPr>
              <w:t xml:space="preserve"> dienų iki </w:t>
            </w:r>
            <w:r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Pr="008B40E7">
              <w:rPr>
                <w:rFonts w:ascii="Times New Roman" w:eastAsia="Times New Roman" w:hAnsi="Times New Roman" w:cs="Times New Roman"/>
                <w:i/>
                <w:iCs/>
                <w:sz w:val="24"/>
                <w:szCs w:val="24"/>
              </w:rPr>
              <w:t xml:space="preserve"> turės pateikti pašalinimo pagrindų nebuvimą patvirtinančius dok</w:t>
            </w:r>
            <w:r w:rsidRPr="008B40E7">
              <w:rPr>
                <w:rFonts w:ascii="Times New Roman" w:eastAsia="Times New Roman" w:hAnsi="Times New Roman" w:cs="Times New Roman"/>
                <w:sz w:val="24"/>
                <w:szCs w:val="24"/>
              </w:rPr>
              <w:t>umentus</w:t>
            </w:r>
            <w:r w:rsidRPr="008B40E7">
              <w:rPr>
                <w:rFonts w:ascii="Times New Roman" w:hAnsi="Times New Roman" w:cs="Times New Roman"/>
                <w:sz w:val="24"/>
                <w:szCs w:val="24"/>
              </w:rPr>
              <w:t xml:space="preserve">. </w:t>
            </w:r>
          </w:p>
          <w:p w14:paraId="3D1EB586" w14:textId="77777777" w:rsidR="00805F54"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E26B2F7" w14:textId="77777777" w:rsidR="00E824D0" w:rsidRPr="008B40E7" w:rsidRDefault="00E824D0" w:rsidP="00BD7005">
            <w:pPr>
              <w:pStyle w:val="Betarp"/>
              <w:rPr>
                <w:rFonts w:ascii="Times New Roman" w:hAnsi="Times New Roman" w:cs="Times New Roman"/>
                <w:b/>
                <w:bCs/>
                <w:i/>
                <w:iCs/>
                <w:sz w:val="24"/>
                <w:szCs w:val="24"/>
              </w:rPr>
            </w:pPr>
            <w:r w:rsidRPr="008B40E7">
              <w:rPr>
                <w:rFonts w:ascii="Times New Roman" w:hAnsi="Times New Roman" w:cs="Times New Roman"/>
                <w:b/>
                <w:bCs/>
                <w:i/>
                <w:iCs/>
                <w:sz w:val="24"/>
                <w:szCs w:val="24"/>
              </w:rPr>
              <w:t>PASTABA</w:t>
            </w:r>
          </w:p>
          <w:p w14:paraId="47C71B6E" w14:textId="0C290C20" w:rsidR="00E824D0" w:rsidRPr="008B40E7" w:rsidRDefault="00E824D0" w:rsidP="00BD7005">
            <w:pPr>
              <w:pStyle w:val="Betarp"/>
              <w:rPr>
                <w:rFonts w:ascii="Times New Roman" w:hAnsi="Times New Roman" w:cs="Times New Roman"/>
                <w:color w:val="00B050"/>
                <w:sz w:val="24"/>
                <w:szCs w:val="24"/>
              </w:rPr>
            </w:pPr>
            <w:r w:rsidRPr="008B40E7">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3"/>
      <w:tr w:rsidR="00805F54" w:rsidRPr="008B40E7" w14:paraId="69372B4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79DB3" w14:textId="23F9BD6E" w:rsidR="00045824" w:rsidRPr="008B40E7" w:rsidRDefault="008370F0"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1 punktas</w:t>
            </w:r>
          </w:p>
          <w:p w14:paraId="35DF3CE9" w14:textId="3FC27070" w:rsidR="00805F54"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1670FA" w:rsidRPr="008B40E7">
              <w:rPr>
                <w:rFonts w:ascii="Times New Roman" w:eastAsia="Yu Mincho" w:hAnsi="Times New Roman" w:cs="Times New Roman"/>
                <w:sz w:val="24"/>
                <w:szCs w:val="24"/>
              </w:rPr>
              <w:t xml:space="preserve">III dalies </w:t>
            </w:r>
            <w:r w:rsidR="00851739" w:rsidRPr="008B40E7">
              <w:rPr>
                <w:rFonts w:ascii="Times New Roman" w:eastAsia="Yu Mincho" w:hAnsi="Times New Roman" w:cs="Times New Roman"/>
                <w:sz w:val="24"/>
                <w:szCs w:val="24"/>
              </w:rPr>
              <w:t xml:space="preserve">C10 </w:t>
            </w:r>
            <w:r w:rsidR="001670FA" w:rsidRPr="008B40E7">
              <w:rPr>
                <w:rFonts w:ascii="Times New Roman" w:eastAsia="Yu Mincho" w:hAnsi="Times New Roman" w:cs="Times New Roman"/>
                <w:sz w:val="24"/>
                <w:szCs w:val="24"/>
              </w:rPr>
              <w:t>punkta</w:t>
            </w:r>
            <w:r w:rsidR="005F56F5" w:rsidRPr="008B40E7">
              <w:rPr>
                <w:rFonts w:ascii="Times New Roman" w:eastAsia="Yu Mincho" w:hAnsi="Times New Roman" w:cs="Times New Roman"/>
                <w:sz w:val="24"/>
                <w:szCs w:val="24"/>
              </w:rPr>
              <w:t>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1DCE5D90" w14:textId="77777777" w:rsidR="00805F54" w:rsidRPr="008B40E7" w:rsidRDefault="00805F54" w:rsidP="00BD7005">
            <w:pPr>
              <w:pStyle w:val="Betarp"/>
              <w:rPr>
                <w:rFonts w:ascii="Times New Roman" w:hAnsi="Times New Roman" w:cs="Times New Roman"/>
                <w:bCs/>
                <w:iCs/>
                <w:sz w:val="24"/>
                <w:szCs w:val="24"/>
                <w:lang w:eastAsia="en-US"/>
              </w:rPr>
            </w:pPr>
          </w:p>
          <w:p w14:paraId="2C057A72" w14:textId="6B2AC537"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57956676"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D777E76" w14:textId="5110696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Laikoma, kad atitinkamos padėties dėl interesų konflikto negalima ištaisyti, jeigu į interesų konfliktą patekę asmenys nulėmė </w:t>
            </w:r>
            <w:r w:rsidR="008B3E88" w:rsidRPr="008B40E7">
              <w:rPr>
                <w:rFonts w:ascii="Times New Roman" w:hAnsi="Times New Roman" w:cs="Times New Roman"/>
                <w:sz w:val="24"/>
                <w:szCs w:val="24"/>
              </w:rPr>
              <w:t xml:space="preserve">viešojo pirkimo komisijos </w:t>
            </w:r>
            <w:r w:rsidRPr="008B40E7">
              <w:rPr>
                <w:rFonts w:ascii="Times New Roman" w:hAnsi="Times New Roman" w:cs="Times New Roman"/>
                <w:sz w:val="24"/>
                <w:szCs w:val="24"/>
              </w:rPr>
              <w:t>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8B40E7" w:rsidRDefault="00045824"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2 punktas</w:t>
            </w:r>
          </w:p>
          <w:p w14:paraId="46A02C83" w14:textId="77777777" w:rsidR="00045824" w:rsidRPr="008B40E7" w:rsidRDefault="00045824" w:rsidP="00BD7005">
            <w:pPr>
              <w:pStyle w:val="Betarp"/>
              <w:rPr>
                <w:rFonts w:ascii="Times New Roman" w:eastAsia="Yu Mincho" w:hAnsi="Times New Roman" w:cs="Times New Roman"/>
                <w:sz w:val="24"/>
                <w:szCs w:val="24"/>
              </w:rPr>
            </w:pPr>
          </w:p>
          <w:p w14:paraId="032CA815" w14:textId="102A6CE4"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 xml:space="preserve">EBVPD </w:t>
            </w:r>
            <w:r w:rsidR="00851739" w:rsidRPr="008B40E7">
              <w:rPr>
                <w:rFonts w:ascii="Times New Roman" w:eastAsia="Yu Mincho" w:hAnsi="Times New Roman" w:cs="Times New Roman"/>
                <w:sz w:val="24"/>
                <w:szCs w:val="24"/>
              </w:rPr>
              <w:t>III dalies C12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D02C02E" w14:textId="77777777" w:rsidR="00805F54" w:rsidRPr="008B40E7" w:rsidRDefault="00805F54" w:rsidP="00BD7005">
            <w:pPr>
              <w:pStyle w:val="Betarp"/>
              <w:rPr>
                <w:rFonts w:ascii="Times New Roman" w:hAnsi="Times New Roman" w:cs="Times New Roman"/>
                <w:bCs/>
                <w:iCs/>
                <w:sz w:val="24"/>
                <w:szCs w:val="24"/>
                <w:lang w:eastAsia="en-US"/>
              </w:rPr>
            </w:pPr>
          </w:p>
          <w:p w14:paraId="0C3B3CBA" w14:textId="50B715AF"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52380506"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B197B" w14:textId="7A121ED0" w:rsidR="00045824" w:rsidRPr="008B40E7" w:rsidRDefault="00045824" w:rsidP="00C7797F">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3 punktas</w:t>
            </w:r>
          </w:p>
          <w:p w14:paraId="51237B56" w14:textId="3F0B990B" w:rsidR="00805F54" w:rsidRPr="008B40E7" w:rsidRDefault="001E687D" w:rsidP="39658640">
            <w:pPr>
              <w:pStyle w:val="Betarp"/>
              <w:jc w:val="both"/>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A142D8" w:rsidRPr="008B40E7">
              <w:rPr>
                <w:rFonts w:ascii="Times New Roman" w:eastAsia="Yu Mincho" w:hAnsi="Times New Roman" w:cs="Times New Roman"/>
                <w:sz w:val="24"/>
                <w:szCs w:val="24"/>
              </w:rPr>
              <w:t>III dalies C13 punktas</w:t>
            </w:r>
            <w:r w:rsidR="00A142D8" w:rsidRPr="008B40E7">
              <w:rPr>
                <w:rFonts w:ascii="Times New Roman" w:eastAsia="Yu Mincho" w:hAnsi="Times New Roman" w:cs="Times New Roman"/>
                <w:sz w:val="24"/>
                <w:szCs w:val="24"/>
                <w:lang w:eastAsia="en-US"/>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6BC07AE8" w14:textId="26128163"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4EE79C41"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8B40E7" w:rsidRDefault="00045824" w:rsidP="004E17C1">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4 punktas</w:t>
            </w:r>
          </w:p>
          <w:p w14:paraId="63595B10" w14:textId="77777777" w:rsidR="00045824" w:rsidRPr="008B40E7" w:rsidRDefault="00045824" w:rsidP="39658640">
            <w:pPr>
              <w:pStyle w:val="Betarp"/>
              <w:jc w:val="both"/>
              <w:rPr>
                <w:rFonts w:ascii="Times New Roman" w:eastAsia="Yu Mincho" w:hAnsi="Times New Roman" w:cs="Times New Roman"/>
                <w:sz w:val="24"/>
                <w:szCs w:val="24"/>
              </w:rPr>
            </w:pPr>
          </w:p>
          <w:p w14:paraId="13F3F88F" w14:textId="7D66946F" w:rsidR="00805F54" w:rsidRPr="008B40E7" w:rsidRDefault="001E687D" w:rsidP="39658640">
            <w:pPr>
              <w:pStyle w:val="Betarp"/>
              <w:jc w:val="both"/>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E05CC7" w:rsidRPr="008B40E7">
              <w:rPr>
                <w:rFonts w:ascii="Times New Roman" w:eastAsia="Yu Mincho" w:hAnsi="Times New Roman" w:cs="Times New Roman"/>
                <w:sz w:val="24"/>
                <w:szCs w:val="24"/>
              </w:rPr>
              <w:t>III dalies C15 punktas</w:t>
            </w:r>
            <w:r w:rsidR="00E05CC7" w:rsidRPr="008B40E7">
              <w:rPr>
                <w:rFonts w:ascii="Times New Roman" w:eastAsia="Yu Mincho" w:hAnsi="Times New Roman" w:cs="Times New Roman"/>
                <w:sz w:val="24"/>
                <w:szCs w:val="24"/>
                <w:lang w:eastAsia="en-US"/>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D26747" w14:textId="24350FD2"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6CF9E83A" w14:textId="22ACA151" w:rsidR="00805F54" w:rsidRPr="008B40E7" w:rsidRDefault="667EEFFF" w:rsidP="00BD7005">
            <w:pPr>
              <w:pStyle w:val="Betarp"/>
              <w:rPr>
                <w:rFonts w:ascii="Times New Roman" w:hAnsi="Times New Roman" w:cs="Times New Roman"/>
                <w:b/>
                <w:bCs/>
                <w:sz w:val="24"/>
                <w:szCs w:val="24"/>
              </w:rPr>
            </w:pPr>
            <w:r w:rsidRPr="008B40E7">
              <w:rPr>
                <w:rFonts w:ascii="Times New Roman" w:hAnsi="Times New Roman" w:cs="Times New Roman"/>
                <w:b/>
                <w:bCs/>
                <w:sz w:val="24"/>
                <w:szCs w:val="24"/>
              </w:rPr>
              <w:t>Priimant sprendimus dėl tiekėjo pašalinimo iš pirkimo procedūros šiame punkte nurodytu pašalinimo pagrindu, be kita ko,</w:t>
            </w:r>
            <w:r w:rsidR="724CD946" w:rsidRPr="008B40E7">
              <w:rPr>
                <w:rFonts w:ascii="Times New Roman" w:hAnsi="Times New Roman" w:cs="Times New Roman"/>
                <w:b/>
                <w:bCs/>
                <w:sz w:val="24"/>
                <w:szCs w:val="24"/>
              </w:rPr>
              <w:t xml:space="preserve"> gali būti</w:t>
            </w:r>
            <w:r w:rsidRPr="008B40E7">
              <w:rPr>
                <w:rFonts w:ascii="Times New Roman" w:hAnsi="Times New Roman" w:cs="Times New Roman"/>
                <w:b/>
                <w:bCs/>
                <w:sz w:val="24"/>
                <w:szCs w:val="24"/>
              </w:rPr>
              <w:t xml:space="preserve"> atsižvelgiama į pagal VPĮ 52 straipsnį skelbiamą informaciją: </w:t>
            </w:r>
          </w:p>
          <w:p w14:paraId="059AAFA5" w14:textId="5D444AC1" w:rsidR="00805F54" w:rsidRPr="008B40E7" w:rsidRDefault="00B45F42" w:rsidP="00BD7005">
            <w:pPr>
              <w:pStyle w:val="Betarp"/>
              <w:rPr>
                <w:rFonts w:ascii="Times New Roman" w:hAnsi="Times New Roman" w:cs="Times New Roman"/>
                <w:sz w:val="24"/>
                <w:szCs w:val="24"/>
              </w:rPr>
            </w:pPr>
            <w:hyperlink r:id="rId13" w:history="1">
              <w:r w:rsidRPr="008B40E7">
                <w:rPr>
                  <w:rStyle w:val="Hipersaitas"/>
                  <w:rFonts w:ascii="Times New Roman" w:hAnsi="Times New Roman" w:cs="Times New Roman"/>
                  <w:sz w:val="24"/>
                  <w:szCs w:val="24"/>
                </w:rPr>
                <w:t>https://vpt.lrv.lt/lt/pasalinimo-pagrindai-1/melaginga-informacija-pateikusiu-tiekeju-sarasas-6/</w:t>
              </w:r>
            </w:hyperlink>
            <w:r w:rsidRPr="008B40E7">
              <w:rPr>
                <w:rFonts w:ascii="Times New Roman" w:hAnsi="Times New Roman" w:cs="Times New Roman"/>
                <w:sz w:val="24"/>
                <w:szCs w:val="24"/>
              </w:rPr>
              <w:t xml:space="preserve">  </w:t>
            </w:r>
          </w:p>
          <w:p w14:paraId="18429F57" w14:textId="52373F0F" w:rsidR="00B45F42" w:rsidRPr="008B40E7" w:rsidRDefault="00B45F42" w:rsidP="00BD7005">
            <w:pPr>
              <w:pStyle w:val="Betarp"/>
              <w:rPr>
                <w:rFonts w:ascii="Times New Roman" w:hAnsi="Times New Roman" w:cs="Times New Roman"/>
                <w:b/>
                <w:bCs/>
                <w:sz w:val="24"/>
                <w:szCs w:val="24"/>
              </w:rPr>
            </w:pPr>
          </w:p>
        </w:tc>
      </w:tr>
      <w:tr w:rsidR="00805F54" w:rsidRPr="008B40E7" w14:paraId="7138A595"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5 punktas</w:t>
            </w:r>
          </w:p>
          <w:p w14:paraId="445F8D4C" w14:textId="77777777" w:rsidR="0052109B" w:rsidRPr="008B40E7" w:rsidRDefault="0052109B" w:rsidP="00BD7005">
            <w:pPr>
              <w:pStyle w:val="Betarp"/>
              <w:rPr>
                <w:rFonts w:ascii="Times New Roman" w:eastAsia="Yu Mincho" w:hAnsi="Times New Roman" w:cs="Times New Roman"/>
                <w:sz w:val="24"/>
                <w:szCs w:val="24"/>
              </w:rPr>
            </w:pPr>
          </w:p>
          <w:p w14:paraId="13E41BB7" w14:textId="480008D4"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EBVPD</w:t>
            </w:r>
            <w:r w:rsidRPr="008B40E7">
              <w:rPr>
                <w:rFonts w:ascii="Times New Roman" w:eastAsia="Arial" w:hAnsi="Times New Roman" w:cs="Times New Roman"/>
                <w:sz w:val="24"/>
                <w:szCs w:val="24"/>
              </w:rPr>
              <w:t xml:space="preserve"> </w:t>
            </w:r>
            <w:r w:rsidR="00805F54" w:rsidRPr="008B40E7">
              <w:rPr>
                <w:rFonts w:ascii="Times New Roman" w:eastAsia="Arial" w:hAnsi="Times New Roman" w:cs="Times New Roman"/>
                <w:sz w:val="24"/>
                <w:szCs w:val="24"/>
              </w:rPr>
              <w:t>III dalies C</w:t>
            </w:r>
            <w:r w:rsidR="00375DF9" w:rsidRPr="008B40E7">
              <w:rPr>
                <w:rFonts w:ascii="Times New Roman" w:eastAsia="Arial" w:hAnsi="Times New Roman" w:cs="Times New Roman"/>
                <w:sz w:val="24"/>
                <w:szCs w:val="24"/>
              </w:rPr>
              <w:t>15</w:t>
            </w:r>
            <w:r w:rsidR="00805F54" w:rsidRPr="008B40E7">
              <w:rPr>
                <w:rFonts w:ascii="Times New Roman" w:eastAsia="Arial" w:hAnsi="Times New Roman" w:cs="Times New Roman"/>
                <w:sz w:val="24"/>
                <w:szCs w:val="24"/>
              </w:rPr>
              <w:t xml:space="preserve"> punktas</w:t>
            </w:r>
          </w:p>
          <w:p w14:paraId="122DB63B" w14:textId="67BA9191" w:rsidR="00805F54" w:rsidRPr="008B40E7" w:rsidRDefault="00805F54" w:rsidP="00BD7005">
            <w:pPr>
              <w:pStyle w:val="Betarp"/>
              <w:rPr>
                <w:rFonts w:ascii="Times New Roman" w:eastAsia="Yu Mincho" w:hAnsi="Times New Roman" w:cs="Times New Roman"/>
                <w:sz w:val="24"/>
                <w:szCs w:val="24"/>
                <w:lang w:eastAsia="en-US"/>
              </w:rPr>
            </w:pPr>
          </w:p>
          <w:p w14:paraId="5477505E" w14:textId="412D8054" w:rsidR="00805F54" w:rsidRPr="008B40E7" w:rsidRDefault="00805F54" w:rsidP="00BD7005">
            <w:pPr>
              <w:pStyle w:val="Betarp"/>
              <w:rPr>
                <w:rFonts w:ascii="Times New Roman" w:eastAsia="Yu Mincho" w:hAnsi="Times New Roman" w:cs="Times New Roman"/>
                <w:sz w:val="24"/>
                <w:szCs w:val="24"/>
                <w:lang w:eastAsia="en-US"/>
              </w:rPr>
            </w:pP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2227F041" w14:textId="5BB6B1F2" w:rsidR="00805F54" w:rsidRPr="008B40E7" w:rsidRDefault="00805F54" w:rsidP="00290CC0">
            <w:pPr>
              <w:pStyle w:val="Betarp"/>
              <w:jc w:val="both"/>
              <w:rPr>
                <w:rFonts w:ascii="Times New Roman" w:hAnsi="Times New Roman" w:cs="Times New Roman"/>
                <w:b/>
                <w:bCs/>
                <w:iCs/>
                <w:sz w:val="24"/>
                <w:szCs w:val="24"/>
                <w:lang w:eastAsia="en-US"/>
              </w:rPr>
            </w:pPr>
          </w:p>
        </w:tc>
      </w:tr>
      <w:tr w:rsidR="00805F54" w:rsidRPr="008B40E7" w14:paraId="18484A18"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B9FE49" w14:textId="77777777" w:rsidR="00BD7005" w:rsidRPr="001235CC" w:rsidRDefault="00805F54" w:rsidP="00BD7005">
            <w:pPr>
              <w:spacing w:after="0" w:line="240" w:lineRule="auto"/>
              <w:rPr>
                <w:rFonts w:ascii="Times New Roman" w:hAnsi="Times New Roman" w:cs="Times New Roman"/>
                <w:sz w:val="24"/>
                <w:szCs w:val="24"/>
              </w:rPr>
            </w:pPr>
            <w:r w:rsidRPr="008B40E7">
              <w:rPr>
                <w:rFonts w:ascii="Times New Roman" w:hAnsi="Times New Roman" w:cs="Times New Roman"/>
                <w:sz w:val="24"/>
                <w:szCs w:val="24"/>
              </w:rPr>
              <w:t xml:space="preserve">Tiekėjas </w:t>
            </w:r>
            <w:r w:rsidR="00BD7005" w:rsidRPr="001235CC">
              <w:rPr>
                <w:rFonts w:ascii="Times New Roman" w:hAnsi="Times New Roman" w:cs="Times New Roman"/>
                <w:sz w:val="24"/>
                <w:szCs w:val="24"/>
              </w:rPr>
              <w:t>yra neįvykdęs sutarties, sudarytos vadovaujantis VPĮ</w:t>
            </w:r>
            <w:r w:rsidR="00BD7005">
              <w:rPr>
                <w:rFonts w:ascii="Times New Roman" w:hAnsi="Times New Roman" w:cs="Times New Roman"/>
                <w:sz w:val="24"/>
                <w:szCs w:val="24"/>
              </w:rPr>
              <w:t>,</w:t>
            </w:r>
            <w:r w:rsidR="00BD7005" w:rsidRPr="001235CC">
              <w:rPr>
                <w:rFonts w:ascii="Times New Roman" w:hAnsi="Times New Roman" w:cs="Times New Roman"/>
                <w:sz w:val="24"/>
                <w:szCs w:val="24"/>
              </w:rPr>
              <w:t xml:space="preserve"> </w:t>
            </w:r>
            <w:r w:rsidR="00BD7005" w:rsidRPr="00DE0879">
              <w:rPr>
                <w:rFonts w:ascii="Times New Roman" w:hAnsi="Times New Roman" w:cs="Times New Roman"/>
                <w:sz w:val="24"/>
                <w:szCs w:val="24"/>
              </w:rPr>
              <w:t xml:space="preserve">Viešųjų pirkimų, atliekamų gynybos ir saugumo srityje, įstatymu ar Pirkimų, atliekamų vandentvarkos, energetikos, transporto ar pašto paslaugų srities perkančiųjų subjektų, įstatymu, ar koncesijos sutarties </w:t>
            </w:r>
            <w:r w:rsidR="00BD7005" w:rsidRPr="001235CC">
              <w:rPr>
                <w:rFonts w:ascii="Times New Roman" w:hAnsi="Times New Roman" w:cs="Times New Roman"/>
                <w:sz w:val="24"/>
                <w:szCs w:val="24"/>
              </w:rPr>
              <w:t xml:space="preserve">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095D28A4" w:rsidR="00805F54" w:rsidRPr="008B40E7" w:rsidRDefault="00BD7005" w:rsidP="00BD7005">
            <w:pPr>
              <w:spacing w:after="0" w:line="240" w:lineRule="auto"/>
              <w:rPr>
                <w:rFonts w:ascii="Times New Roman" w:hAnsi="Times New Roman" w:cs="Times New Roman"/>
                <w:sz w:val="24"/>
                <w:szCs w:val="24"/>
              </w:rPr>
            </w:pPr>
            <w:r w:rsidRPr="00DE0879">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r w:rsidRPr="001235CC">
              <w:rPr>
                <w:rFonts w:ascii="Times New Roman" w:hAnsi="Times New Roman" w:cs="Times New Roman"/>
                <w:sz w:val="24"/>
                <w:szCs w:val="24"/>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6 punktas</w:t>
            </w:r>
          </w:p>
          <w:p w14:paraId="670EDB72" w14:textId="77777777" w:rsidR="0052109B" w:rsidRPr="008B40E7" w:rsidRDefault="0052109B" w:rsidP="00BD7005">
            <w:pPr>
              <w:pStyle w:val="Betarp"/>
              <w:rPr>
                <w:rFonts w:ascii="Times New Roman" w:eastAsia="Yu Mincho" w:hAnsi="Times New Roman" w:cs="Times New Roman"/>
                <w:sz w:val="24"/>
                <w:szCs w:val="24"/>
              </w:rPr>
            </w:pPr>
          </w:p>
          <w:p w14:paraId="619A3DBC" w14:textId="6C7BDE5F"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EBVPD</w:t>
            </w:r>
            <w:r w:rsidRPr="008B40E7">
              <w:rPr>
                <w:rFonts w:ascii="Times New Roman" w:eastAsia="Arial" w:hAnsi="Times New Roman" w:cs="Times New Roman"/>
                <w:sz w:val="24"/>
                <w:szCs w:val="24"/>
              </w:rPr>
              <w:t xml:space="preserve"> </w:t>
            </w:r>
            <w:r w:rsidR="00805F54" w:rsidRPr="008B40E7">
              <w:rPr>
                <w:rFonts w:ascii="Times New Roman" w:eastAsia="Arial" w:hAnsi="Times New Roman" w:cs="Times New Roman"/>
                <w:sz w:val="24"/>
                <w:szCs w:val="24"/>
              </w:rPr>
              <w:t>III dalies C</w:t>
            </w:r>
            <w:r w:rsidR="00B548E2" w:rsidRPr="008B40E7">
              <w:rPr>
                <w:rFonts w:ascii="Times New Roman" w:eastAsia="Arial" w:hAnsi="Times New Roman" w:cs="Times New Roman"/>
                <w:sz w:val="24"/>
                <w:szCs w:val="24"/>
              </w:rPr>
              <w:t>14</w:t>
            </w:r>
            <w:r w:rsidR="00805F54" w:rsidRPr="008B40E7">
              <w:rPr>
                <w:rFonts w:ascii="Times New Roman" w:eastAsia="Arial" w:hAnsi="Times New Roman" w:cs="Times New Roman"/>
                <w:sz w:val="24"/>
                <w:szCs w:val="24"/>
              </w:rPr>
              <w:t xml:space="preserve"> punktas</w:t>
            </w:r>
          </w:p>
          <w:p w14:paraId="62D98185" w14:textId="67BA9191" w:rsidR="00805F54" w:rsidRPr="008B40E7" w:rsidRDefault="00805F54" w:rsidP="00BD7005">
            <w:pPr>
              <w:pStyle w:val="Betarp"/>
              <w:rPr>
                <w:rFonts w:ascii="Times New Roman" w:eastAsia="Yu Mincho" w:hAnsi="Times New Roman" w:cs="Times New Roman"/>
                <w:sz w:val="24"/>
                <w:szCs w:val="24"/>
                <w:lang w:eastAsia="en-US"/>
              </w:rPr>
            </w:pPr>
          </w:p>
          <w:p w14:paraId="01F165CA" w14:textId="5EB3DE32" w:rsidR="00805F54" w:rsidRPr="008B40E7" w:rsidRDefault="00805F54" w:rsidP="00BD7005">
            <w:pPr>
              <w:pStyle w:val="Betarp"/>
              <w:rPr>
                <w:rFonts w:ascii="Times New Roman" w:eastAsia="Yu Mincho" w:hAnsi="Times New Roman" w:cs="Times New Roman"/>
                <w:sz w:val="24"/>
                <w:szCs w:val="24"/>
                <w:lang w:eastAsia="en-US"/>
              </w:rPr>
            </w:pP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33BDE9CB" w14:textId="77777777" w:rsidR="00805F54" w:rsidRPr="008B40E7" w:rsidRDefault="00805F54" w:rsidP="00BD7005">
            <w:pPr>
              <w:pStyle w:val="Betarp"/>
              <w:rPr>
                <w:rFonts w:ascii="Times New Roman" w:hAnsi="Times New Roman" w:cs="Times New Roman"/>
                <w:bCs/>
                <w:iCs/>
                <w:sz w:val="24"/>
                <w:szCs w:val="24"/>
                <w:lang w:eastAsia="en-US"/>
              </w:rPr>
            </w:pPr>
          </w:p>
          <w:p w14:paraId="01131722" w14:textId="0AEAC441" w:rsidR="00805F54" w:rsidRPr="008B40E7" w:rsidRDefault="667EEFFF" w:rsidP="00BD7005">
            <w:pPr>
              <w:pStyle w:val="Betarp"/>
              <w:rPr>
                <w:rFonts w:ascii="Times New Roman" w:hAnsi="Times New Roman" w:cs="Times New Roman"/>
                <w:b/>
                <w:bCs/>
                <w:sz w:val="24"/>
                <w:szCs w:val="24"/>
              </w:rPr>
            </w:pPr>
            <w:r w:rsidRPr="008B40E7">
              <w:rPr>
                <w:rFonts w:ascii="Times New Roman" w:hAnsi="Times New Roman" w:cs="Times New Roman"/>
                <w:b/>
                <w:bCs/>
                <w:sz w:val="24"/>
                <w:szCs w:val="24"/>
              </w:rPr>
              <w:t xml:space="preserve">Priimant sprendimus dėl tiekėjo pašalinimo iš pirkimo procedūros šiame punkte nurodytu pašalinimo pagrindu, </w:t>
            </w:r>
            <w:r w:rsidR="3E87D31B" w:rsidRPr="008B40E7">
              <w:rPr>
                <w:rFonts w:ascii="Times New Roman" w:hAnsi="Times New Roman" w:cs="Times New Roman"/>
                <w:b/>
                <w:bCs/>
                <w:sz w:val="24"/>
                <w:szCs w:val="24"/>
              </w:rPr>
              <w:t xml:space="preserve">gali būti </w:t>
            </w:r>
            <w:r w:rsidRPr="008B40E7">
              <w:rPr>
                <w:rFonts w:ascii="Times New Roman" w:hAnsi="Times New Roman" w:cs="Times New Roman"/>
                <w:b/>
                <w:bCs/>
                <w:sz w:val="24"/>
                <w:szCs w:val="24"/>
              </w:rPr>
              <w:t xml:space="preserve">atsižvelgiama į pagal VPĮ 91 straipsnį skelbiamą informaciją: </w:t>
            </w:r>
          </w:p>
          <w:p w14:paraId="105B7E82" w14:textId="77777777" w:rsidR="00805F54" w:rsidRPr="008B40E7" w:rsidRDefault="00805F54" w:rsidP="00BD7005">
            <w:pPr>
              <w:pStyle w:val="Betarp"/>
              <w:rPr>
                <w:rFonts w:ascii="Times New Roman" w:hAnsi="Times New Roman" w:cs="Times New Roman"/>
                <w:sz w:val="24"/>
                <w:szCs w:val="24"/>
              </w:rPr>
            </w:pPr>
          </w:p>
          <w:p w14:paraId="3D908458" w14:textId="0E985E98" w:rsidR="00805F54" w:rsidRPr="008B40E7" w:rsidRDefault="00B45F42" w:rsidP="00BD7005">
            <w:pPr>
              <w:pStyle w:val="Betarp"/>
              <w:rPr>
                <w:rFonts w:ascii="Times New Roman" w:hAnsi="Times New Roman" w:cs="Times New Roman"/>
                <w:sz w:val="24"/>
                <w:szCs w:val="24"/>
              </w:rPr>
            </w:pPr>
            <w:hyperlink r:id="rId14" w:history="1">
              <w:r w:rsidRPr="008B40E7">
                <w:rPr>
                  <w:rStyle w:val="Hipersaitas"/>
                  <w:rFonts w:ascii="Times New Roman" w:hAnsi="Times New Roman" w:cs="Times New Roman"/>
                  <w:sz w:val="24"/>
                  <w:szCs w:val="24"/>
                </w:rPr>
                <w:t>https://vpt.lrv.lt/lt/pasalinimo-pagrindai-1/nepatikimu-tiekeju-sarasas-1/</w:t>
              </w:r>
            </w:hyperlink>
          </w:p>
          <w:p w14:paraId="18826C86" w14:textId="77777777" w:rsidR="00B45F42" w:rsidRPr="008B40E7" w:rsidRDefault="00B45F42" w:rsidP="00BD7005">
            <w:pPr>
              <w:pStyle w:val="Betarp"/>
              <w:rPr>
                <w:rFonts w:ascii="Times New Roman" w:hAnsi="Times New Roman" w:cs="Times New Roman"/>
                <w:sz w:val="24"/>
                <w:szCs w:val="24"/>
              </w:rPr>
            </w:pPr>
          </w:p>
          <w:p w14:paraId="796E0992" w14:textId="77777777" w:rsidR="00805F54" w:rsidRPr="008B40E7" w:rsidRDefault="00805F54" w:rsidP="00290CC0">
            <w:pPr>
              <w:pStyle w:val="Betarp"/>
              <w:jc w:val="both"/>
              <w:rPr>
                <w:rFonts w:ascii="Times New Roman" w:hAnsi="Times New Roman" w:cs="Times New Roman"/>
                <w:bCs/>
                <w:sz w:val="24"/>
                <w:szCs w:val="24"/>
              </w:rPr>
            </w:pPr>
          </w:p>
          <w:p w14:paraId="18FF6166" w14:textId="1B327A2D" w:rsidR="00805F54" w:rsidRPr="008B40E7" w:rsidRDefault="00805F54" w:rsidP="00290CC0">
            <w:pPr>
              <w:pStyle w:val="Betarp"/>
              <w:jc w:val="both"/>
              <w:rPr>
                <w:rFonts w:ascii="Times New Roman" w:hAnsi="Times New Roman" w:cs="Times New Roman"/>
                <w:b/>
                <w:bCs/>
                <w:sz w:val="24"/>
                <w:szCs w:val="24"/>
              </w:rPr>
            </w:pPr>
          </w:p>
        </w:tc>
      </w:tr>
      <w:tr w:rsidR="00F2785B" w:rsidRPr="008B40E7" w14:paraId="704AEB47"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8B40E7" w:rsidRDefault="00F2785B" w:rsidP="0068119C">
            <w:pPr>
              <w:pStyle w:val="Betarp"/>
              <w:numPr>
                <w:ilvl w:val="0"/>
                <w:numId w:val="5"/>
              </w:numPr>
              <w:rPr>
                <w:rFonts w:ascii="Times New Roman" w:hAnsi="Times New Roman" w:cs="Times New Roman"/>
                <w:sz w:val="24"/>
                <w:szCs w:val="24"/>
              </w:rPr>
            </w:pPr>
          </w:p>
          <w:p w14:paraId="284F2B80" w14:textId="075852A7" w:rsidR="0068119C" w:rsidRPr="008B40E7" w:rsidRDefault="0068119C" w:rsidP="00F2785B">
            <w:pPr>
              <w:pStyle w:val="Betarp"/>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rPr>
              <w:t>Tiekėjas yra padaręs rimtą profesinį pažeidimą, dėl kurio perkančioji organizacija abejoja tiekėjo sąžiningumu, kai jis</w:t>
            </w:r>
            <w:bookmarkStart w:id="4" w:name="part_030e6c6c64ba4f96a23474e439d1b80c"/>
            <w:bookmarkEnd w:id="4"/>
            <w:r w:rsidRPr="008B40E7">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448A7F" w14:textId="61C70A06" w:rsidR="00F2785B" w:rsidRPr="008B40E7" w:rsidRDefault="00F2785B" w:rsidP="00BD7005">
            <w:pPr>
              <w:spacing w:after="0" w:line="240" w:lineRule="auto"/>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83A30" w14:textId="53B5527A"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a papunktis</w:t>
            </w:r>
          </w:p>
          <w:p w14:paraId="1C178DE7" w14:textId="5F7E92F2" w:rsidR="00F2785B"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Lietuvoje įsteigtų subjektų įrodančių dokumentų nereikalaujama. Užtenka pateikto EBVPD.</w:t>
            </w:r>
            <w:r w:rsidR="00372F8B" w:rsidRPr="008B40E7">
              <w:rPr>
                <w:rFonts w:ascii="Times New Roman" w:hAnsi="Times New Roman" w:cs="Times New Roman"/>
                <w:sz w:val="24"/>
                <w:szCs w:val="24"/>
                <w:lang w:eastAsia="en-US"/>
              </w:rPr>
              <w:t xml:space="preserve"> </w:t>
            </w:r>
            <w:r w:rsidR="00372F8B" w:rsidRPr="008B40E7">
              <w:rPr>
                <w:rFonts w:ascii="Times New Roman" w:hAnsi="Times New Roman" w:cs="Times New Roman"/>
                <w:sz w:val="24"/>
                <w:szCs w:val="24"/>
              </w:rPr>
              <w:t>Priimant sprendimus dėl tiekėjo pašalinimo iš pirkimo procedūros šiame punkte nurodytu pašalinimo pagrindu, be kita ko, atsižvelgiama į</w:t>
            </w:r>
            <w:r w:rsidR="00372F8B" w:rsidRPr="008B40E7">
              <w:rPr>
                <w:rFonts w:ascii="Times New Roman" w:hAnsi="Times New Roman" w:cs="Times New Roman"/>
                <w:b/>
                <w:bCs/>
                <w:sz w:val="24"/>
                <w:szCs w:val="24"/>
              </w:rPr>
              <w:t xml:space="preserve"> </w:t>
            </w:r>
            <w:r w:rsidR="00372F8B" w:rsidRPr="008B40E7">
              <w:rPr>
                <w:rFonts w:ascii="Times New Roman" w:hAnsi="Times New Roman" w:cs="Times New Roman"/>
                <w:sz w:val="24"/>
                <w:szCs w:val="24"/>
              </w:rPr>
              <w:t xml:space="preserve">nacionalinėje duomenų bazėje adresu: </w:t>
            </w:r>
            <w:hyperlink r:id="rId15" w:history="1">
              <w:r w:rsidR="00372F8B" w:rsidRPr="008B40E7">
                <w:rPr>
                  <w:rStyle w:val="Hipersaitas"/>
                  <w:rFonts w:ascii="Times New Roman" w:hAnsi="Times New Roman" w:cs="Times New Roman"/>
                  <w:sz w:val="24"/>
                  <w:szCs w:val="24"/>
                  <w:u w:val="single"/>
                </w:rPr>
                <w:t>https://www.registrucentras.lt/jar/p/index.php</w:t>
              </w:r>
            </w:hyperlink>
          </w:p>
          <w:p w14:paraId="76A991BA" w14:textId="1E47ABA6" w:rsidR="001115E6" w:rsidRPr="008B40E7" w:rsidRDefault="00A47925" w:rsidP="00BD7005">
            <w:pPr>
              <w:pStyle w:val="Betarp"/>
              <w:rPr>
                <w:rFonts w:ascii="Times New Roman" w:hAnsi="Times New Roman" w:cs="Times New Roman"/>
                <w:sz w:val="24"/>
                <w:szCs w:val="24"/>
              </w:rPr>
            </w:pPr>
            <w:r w:rsidRPr="008B40E7">
              <w:rPr>
                <w:rFonts w:ascii="Times New Roman" w:hAnsi="Times New Roman" w:cs="Times New Roman"/>
                <w:sz w:val="24"/>
                <w:szCs w:val="24"/>
              </w:rPr>
              <w:t>paskelbtą informaciją</w:t>
            </w:r>
            <w:r w:rsidR="001115E6" w:rsidRPr="008B40E7">
              <w:rPr>
                <w:rFonts w:ascii="Times New Roman" w:hAnsi="Times New Roman" w:cs="Times New Roman"/>
                <w:sz w:val="24"/>
                <w:szCs w:val="24"/>
              </w:rPr>
              <w:t>, taip pat į šiame informaciniame pranešime pateiktą informaciją:</w:t>
            </w:r>
          </w:p>
          <w:p w14:paraId="6081D811" w14:textId="6E8BC68F" w:rsidR="00F2785B" w:rsidRPr="008B40E7" w:rsidRDefault="001115E6" w:rsidP="00BD7005">
            <w:pPr>
              <w:pStyle w:val="Betarp"/>
              <w:rPr>
                <w:rFonts w:ascii="Times New Roman" w:hAnsi="Times New Roman" w:cs="Times New Roman"/>
                <w:sz w:val="24"/>
                <w:szCs w:val="24"/>
                <w:lang w:eastAsia="en-US"/>
              </w:rPr>
            </w:pPr>
            <w:hyperlink r:id="rId16" w:history="1">
              <w:r w:rsidRPr="008B40E7">
                <w:rPr>
                  <w:rStyle w:val="Hipersaitas"/>
                  <w:rFonts w:ascii="Times New Roman" w:hAnsi="Times New Roman" w:cs="Times New Roman"/>
                  <w:sz w:val="24"/>
                  <w:szCs w:val="24"/>
                </w:rPr>
                <w:t>https://vpt.lrv.lt/lt/naujienos/finansiniu-ataskaitu-nepateikimas-gali-tapti-kliutimi-dalyvauti-viesuosiuose-pirkimuose</w:t>
              </w:r>
            </w:hyperlink>
          </w:p>
        </w:tc>
      </w:tr>
      <w:tr w:rsidR="00F2785B" w:rsidRPr="008B40E7" w14:paraId="6C45D761"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8B40E7" w:rsidRDefault="00F2785B" w:rsidP="0068119C">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8B40E7" w:rsidRDefault="601259E8"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Tiekėjas yra padaręs rimtą profesinį pažeidimą, dėl kurio perkančioji organizacija abejoja tiekėjo sąžiningumu, </w:t>
            </w:r>
            <w:r w:rsidRPr="008B40E7">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8B40E7">
              <w:rPr>
                <w:rFonts w:ascii="Times New Roman" w:eastAsia="Times New Roman" w:hAnsi="Times New Roman" w:cs="Times New Roman"/>
                <w:sz w:val="24"/>
                <w:szCs w:val="24"/>
                <w:vertAlign w:val="superscript"/>
              </w:rPr>
              <w:t>1</w:t>
            </w:r>
            <w:r w:rsidRPr="008B40E7">
              <w:rPr>
                <w:rFonts w:ascii="Times New Roman" w:eastAsia="Times New Roman" w:hAnsi="Times New Roman" w:cs="Times New Roman"/>
                <w:sz w:val="24"/>
                <w:szCs w:val="24"/>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b papunktis</w:t>
            </w:r>
          </w:p>
          <w:p w14:paraId="1A86EE03" w14:textId="77777777" w:rsidR="0052109B" w:rsidRPr="008B40E7" w:rsidRDefault="0052109B" w:rsidP="00BD7005">
            <w:pPr>
              <w:pStyle w:val="Betarp"/>
              <w:rPr>
                <w:rFonts w:ascii="Times New Roman" w:eastAsia="Yu Mincho" w:hAnsi="Times New Roman" w:cs="Times New Roman"/>
                <w:sz w:val="24"/>
                <w:szCs w:val="24"/>
              </w:rPr>
            </w:pPr>
          </w:p>
          <w:p w14:paraId="09BFC3E6" w14:textId="70341E9A" w:rsidR="00F2785B"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FEA51A" w14:textId="6E29F90B" w:rsidR="00F2785B" w:rsidRPr="008B40E7" w:rsidRDefault="00F2785B"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3108833" w14:textId="1EE0A5EE" w:rsidR="00F2785B" w:rsidRPr="008B40E7" w:rsidRDefault="601259E8"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Priimant sprendimus dėl tiekėjo pašalinimo iš pirkimo procedūros šiame punkte nurodytu pašalinimo pagrindu, be kita ko, atsižvelgiama į</w:t>
            </w:r>
            <w:r w:rsidRPr="008B40E7">
              <w:rPr>
                <w:rFonts w:ascii="Times New Roman" w:hAnsi="Times New Roman" w:cs="Times New Roman"/>
                <w:b/>
                <w:bCs/>
                <w:sz w:val="24"/>
                <w:szCs w:val="24"/>
              </w:rPr>
              <w:t xml:space="preserve"> </w:t>
            </w:r>
            <w:r w:rsidRPr="008B40E7">
              <w:rPr>
                <w:rFonts w:ascii="Times New Roman" w:hAnsi="Times New Roman" w:cs="Times New Roman"/>
                <w:sz w:val="24"/>
                <w:szCs w:val="24"/>
              </w:rPr>
              <w:t xml:space="preserve">nacionalinėje duomenų bazėje adresu </w:t>
            </w:r>
            <w:hyperlink r:id="rId17">
              <w:r w:rsidRPr="008B40E7">
                <w:rPr>
                  <w:rStyle w:val="Hipersaitas"/>
                  <w:rFonts w:ascii="Times New Roman" w:hAnsi="Times New Roman" w:cs="Times New Roman"/>
                  <w:sz w:val="24"/>
                  <w:szCs w:val="24"/>
                  <w:u w:val="single"/>
                </w:rPr>
                <w:t>https://www.vmi.lt/evmi/mokesciu-moketoju-informacija</w:t>
              </w:r>
            </w:hyperlink>
            <w:r w:rsidRPr="008B40E7">
              <w:rPr>
                <w:rFonts w:ascii="Times New Roman" w:hAnsi="Times New Roman" w:cs="Times New Roman"/>
                <w:sz w:val="24"/>
                <w:szCs w:val="24"/>
              </w:rPr>
              <w:t xml:space="preserve"> skelbiamą informaciją.</w:t>
            </w:r>
          </w:p>
        </w:tc>
      </w:tr>
      <w:tr w:rsidR="00F2785B" w:rsidRPr="008B40E7" w14:paraId="41A1269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8B40E7" w:rsidRDefault="00F2785B" w:rsidP="0068119C">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rPr>
              <w:t>Tiekėjas yra padaręs rimtą profesinį pažeidimą, dėl kurio perkančioji organizacija abejoja tiekėjo sąžiningumu,</w:t>
            </w:r>
            <w:r w:rsidRPr="008B40E7">
              <w:rPr>
                <w:rFonts w:ascii="Times New Roman" w:eastAsia="Times New Roman" w:hAnsi="Times New Roman" w:cs="Times New Roman"/>
                <w:sz w:val="24"/>
                <w:szCs w:val="24"/>
              </w:rPr>
              <w:t xml:space="preserve"> kai jis </w:t>
            </w:r>
            <w:r w:rsidRPr="008B40E7">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c papunktis</w:t>
            </w:r>
          </w:p>
          <w:p w14:paraId="6DC3F2B5" w14:textId="77777777" w:rsidR="0052109B" w:rsidRPr="008B40E7" w:rsidRDefault="0052109B" w:rsidP="00BD7005">
            <w:pPr>
              <w:pStyle w:val="Betarp"/>
              <w:rPr>
                <w:rFonts w:ascii="Times New Roman" w:eastAsia="Yu Mincho" w:hAnsi="Times New Roman" w:cs="Times New Roman"/>
                <w:sz w:val="24"/>
                <w:szCs w:val="24"/>
              </w:rPr>
            </w:pPr>
          </w:p>
          <w:p w14:paraId="4D06A296" w14:textId="506FD825" w:rsidR="00F2785B"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39C48" w14:textId="5B441C52" w:rsidR="00F2785B" w:rsidRPr="008B40E7" w:rsidRDefault="00F2785B"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1B380521" w14:textId="59BEBF10" w:rsidR="00F2785B" w:rsidRPr="008B40E7" w:rsidRDefault="601259E8" w:rsidP="00BD7005">
            <w:pPr>
              <w:spacing w:after="0" w:line="240" w:lineRule="auto"/>
              <w:rPr>
                <w:rFonts w:ascii="Times New Roman" w:hAnsi="Times New Roman" w:cs="Times New Roman"/>
                <w:b/>
                <w:bCs/>
                <w:sz w:val="24"/>
                <w:szCs w:val="24"/>
              </w:rPr>
            </w:pPr>
            <w:r w:rsidRPr="008B40E7">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r w:rsidR="6F0A0DC9" w:rsidRPr="008B40E7">
              <w:rPr>
                <w:rFonts w:ascii="Times New Roman" w:hAnsi="Times New Roman" w:cs="Times New Roman"/>
                <w:b/>
                <w:bCs/>
                <w:sz w:val="24"/>
                <w:szCs w:val="24"/>
              </w:rPr>
              <w:t>:</w:t>
            </w:r>
            <w:r w:rsidRPr="008B40E7">
              <w:rPr>
                <w:rFonts w:ascii="Times New Roman" w:hAnsi="Times New Roman" w:cs="Times New Roman"/>
                <w:b/>
                <w:bCs/>
                <w:sz w:val="24"/>
                <w:szCs w:val="24"/>
              </w:rPr>
              <w:t xml:space="preserve"> </w:t>
            </w:r>
          </w:p>
          <w:p w14:paraId="5DEB9188" w14:textId="55042624" w:rsidR="00F2785B" w:rsidRPr="008B40E7" w:rsidRDefault="00F2785B" w:rsidP="00BD7005">
            <w:pPr>
              <w:spacing w:after="0" w:line="240" w:lineRule="auto"/>
              <w:rPr>
                <w:rFonts w:ascii="Times New Roman" w:hAnsi="Times New Roman" w:cs="Times New Roman"/>
                <w:bCs/>
                <w:iCs/>
                <w:sz w:val="24"/>
                <w:szCs w:val="24"/>
                <w:lang w:eastAsia="en-US"/>
              </w:rPr>
            </w:pPr>
            <w:hyperlink r:id="rId18" w:history="1">
              <w:r w:rsidRPr="008B40E7">
                <w:rPr>
                  <w:rStyle w:val="Hipersaitas"/>
                  <w:rFonts w:ascii="Times New Roman" w:hAnsi="Times New Roman" w:cs="Times New Roman"/>
                  <w:sz w:val="24"/>
                  <w:szCs w:val="24"/>
                  <w:u w:val="single"/>
                </w:rPr>
                <w:t>https://kt.gov.lt/lt/atviri-duomenys/diskvalifikavimas-is-viesuju-pirkimu</w:t>
              </w:r>
            </w:hyperlink>
            <w:r w:rsidRPr="008B40E7">
              <w:rPr>
                <w:rFonts w:ascii="Times New Roman" w:hAnsi="Times New Roman" w:cs="Times New Roman"/>
                <w:sz w:val="24"/>
                <w:szCs w:val="24"/>
              </w:rPr>
              <w:t xml:space="preserve"> skelbiamą informaciją. </w:t>
            </w:r>
          </w:p>
        </w:tc>
      </w:tr>
      <w:tr w:rsidR="00B16B67" w:rsidRPr="008B40E7" w14:paraId="795EEC07"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3C7038" w14:textId="77777777" w:rsidR="00B16B67" w:rsidRPr="008B40E7" w:rsidRDefault="00B16B67" w:rsidP="00AA37B9">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A9DD19" w14:textId="709F8ED2" w:rsidR="00B16B67" w:rsidRPr="008B40E7" w:rsidRDefault="00B16B67" w:rsidP="00AA37B9">
            <w:pPr>
              <w:pStyle w:val="Betarp"/>
              <w:rPr>
                <w:rFonts w:ascii="Times New Roman" w:hAnsi="Times New Roman" w:cs="Times New Roman"/>
                <w:sz w:val="24"/>
                <w:szCs w:val="24"/>
              </w:rPr>
            </w:pPr>
            <w:r w:rsidRPr="00B16B67">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B1C73" w14:textId="16166173" w:rsidR="00B16B67" w:rsidRDefault="00B16B67" w:rsidP="00AA37B9">
            <w:pPr>
              <w:spacing w:after="0" w:line="240" w:lineRule="auto"/>
              <w:rPr>
                <w:rFonts w:ascii="Times New Roman" w:hAnsi="Times New Roman" w:cs="Times New Roman"/>
                <w:b/>
                <w:bCs/>
                <w:sz w:val="24"/>
                <w:szCs w:val="24"/>
              </w:rPr>
            </w:pPr>
            <w:r w:rsidRPr="00B16B67">
              <w:rPr>
                <w:rFonts w:ascii="Times New Roman" w:hAnsi="Times New Roman" w:cs="Times New Roman"/>
                <w:b/>
                <w:bCs/>
                <w:sz w:val="24"/>
                <w:szCs w:val="24"/>
              </w:rPr>
              <w:t>VPĮ 46 straipsnio 7 dalis</w:t>
            </w:r>
          </w:p>
          <w:p w14:paraId="0A29ED87" w14:textId="77777777" w:rsidR="00B64815" w:rsidRPr="00B16B67" w:rsidRDefault="00B64815" w:rsidP="00AA37B9">
            <w:pPr>
              <w:spacing w:after="0" w:line="240" w:lineRule="auto"/>
              <w:rPr>
                <w:rFonts w:ascii="Times New Roman" w:hAnsi="Times New Roman" w:cs="Times New Roman"/>
                <w:b/>
                <w:bCs/>
                <w:sz w:val="24"/>
                <w:szCs w:val="24"/>
              </w:rPr>
            </w:pPr>
          </w:p>
          <w:p w14:paraId="1093F03C" w14:textId="390F2BF6" w:rsidR="00B16B67" w:rsidRPr="00B16B67" w:rsidRDefault="00B16B67" w:rsidP="00AA37B9">
            <w:pPr>
              <w:spacing w:after="0" w:line="240" w:lineRule="auto"/>
              <w:rPr>
                <w:rFonts w:ascii="Times New Roman" w:hAnsi="Times New Roman" w:cs="Times New Roman"/>
                <w:sz w:val="24"/>
                <w:szCs w:val="24"/>
              </w:rPr>
            </w:pPr>
            <w:r w:rsidRPr="00B16B67">
              <w:rPr>
                <w:rFonts w:ascii="Times New Roman" w:hAnsi="Times New Roman" w:cs="Times New Roman"/>
                <w:sz w:val="24"/>
                <w:szCs w:val="24"/>
              </w:rPr>
              <w:t>EBVPD III dalies D3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3F3DC" w14:textId="421A7625" w:rsidR="00B16B67" w:rsidRPr="008B40E7" w:rsidRDefault="00B16B67" w:rsidP="00AA37B9">
            <w:pPr>
              <w:pStyle w:val="Betarp"/>
              <w:rPr>
                <w:rFonts w:ascii="Times New Roman" w:hAnsi="Times New Roman" w:cs="Times New Roman"/>
                <w:sz w:val="24"/>
                <w:szCs w:val="24"/>
                <w:lang w:eastAsia="en-US"/>
              </w:rPr>
            </w:pPr>
            <w:r w:rsidRPr="00B16B67">
              <w:rPr>
                <w:rFonts w:ascii="Times New Roman" w:hAnsi="Times New Roman" w:cs="Times New Roman"/>
                <w:sz w:val="24"/>
                <w:szCs w:val="24"/>
                <w:lang w:eastAsia="en-US"/>
              </w:rPr>
              <w:t>Iš Lietuvoje įsteigtų subjektų įrodančių dokumentų nereikalaujama, užtenka pateikto EBVPD.</w:t>
            </w:r>
          </w:p>
        </w:tc>
      </w:tr>
    </w:tbl>
    <w:p w14:paraId="2F93CAC4" w14:textId="77777777" w:rsidR="004E5D0A" w:rsidRPr="008B40E7" w:rsidRDefault="004E5D0A" w:rsidP="00290CC0">
      <w:pPr>
        <w:spacing w:after="0" w:line="240" w:lineRule="auto"/>
        <w:rPr>
          <w:rFonts w:ascii="Times New Roman" w:hAnsi="Times New Roman" w:cs="Times New Roman"/>
          <w:sz w:val="24"/>
          <w:szCs w:val="24"/>
        </w:rPr>
      </w:pPr>
    </w:p>
    <w:p w14:paraId="6BC07973" w14:textId="52A3DBED" w:rsidR="00FF0C08" w:rsidRPr="003015B3" w:rsidRDefault="00920FA4" w:rsidP="0047214F">
      <w:pPr>
        <w:spacing w:after="0" w:line="240" w:lineRule="auto"/>
        <w:jc w:val="center"/>
        <w:rPr>
          <w:rFonts w:ascii="Times New Roman" w:hAnsi="Times New Roman" w:cs="Times New Roman"/>
          <w:sz w:val="24"/>
          <w:szCs w:val="24"/>
        </w:rPr>
      </w:pPr>
      <w:r w:rsidRPr="008B40E7">
        <w:rPr>
          <w:rFonts w:ascii="Times New Roman" w:hAnsi="Times New Roman" w:cs="Times New Roman"/>
          <w:sz w:val="24"/>
          <w:szCs w:val="24"/>
        </w:rPr>
        <w:t>___________________</w:t>
      </w:r>
    </w:p>
    <w:sectPr w:rsidR="00FF0C08" w:rsidRPr="003015B3" w:rsidSect="0047214F">
      <w:headerReference w:type="default" r:id="rId19"/>
      <w:pgSz w:w="16838" w:h="11906" w:orient="landscape"/>
      <w:pgMar w:top="680" w:right="567" w:bottom="680"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F8FAF" w14:textId="77777777" w:rsidR="006E090F" w:rsidRDefault="006E090F" w:rsidP="00B97C4F">
      <w:pPr>
        <w:spacing w:after="0" w:line="240" w:lineRule="auto"/>
      </w:pPr>
      <w:r>
        <w:separator/>
      </w:r>
    </w:p>
  </w:endnote>
  <w:endnote w:type="continuationSeparator" w:id="0">
    <w:p w14:paraId="460B330C" w14:textId="77777777" w:rsidR="006E090F" w:rsidRDefault="006E090F" w:rsidP="00B97C4F">
      <w:pPr>
        <w:spacing w:after="0" w:line="240" w:lineRule="auto"/>
      </w:pPr>
      <w:r>
        <w:continuationSeparator/>
      </w:r>
    </w:p>
  </w:endnote>
  <w:endnote w:type="continuationNotice" w:id="1">
    <w:p w14:paraId="6EE6D364" w14:textId="77777777" w:rsidR="006E090F" w:rsidRDefault="006E09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D9AA3" w14:textId="77777777" w:rsidR="006E090F" w:rsidRDefault="006E090F" w:rsidP="00B97C4F">
      <w:pPr>
        <w:spacing w:after="0" w:line="240" w:lineRule="auto"/>
      </w:pPr>
      <w:r>
        <w:separator/>
      </w:r>
    </w:p>
  </w:footnote>
  <w:footnote w:type="continuationSeparator" w:id="0">
    <w:p w14:paraId="78F03F41" w14:textId="77777777" w:rsidR="006E090F" w:rsidRDefault="006E090F" w:rsidP="00B97C4F">
      <w:pPr>
        <w:spacing w:after="0" w:line="240" w:lineRule="auto"/>
      </w:pPr>
      <w:r>
        <w:continuationSeparator/>
      </w:r>
    </w:p>
  </w:footnote>
  <w:footnote w:type="continuationNotice" w:id="1">
    <w:p w14:paraId="25177578" w14:textId="77777777" w:rsidR="006E090F" w:rsidRDefault="006E090F">
      <w:pPr>
        <w:spacing w:after="0" w:line="240" w:lineRule="auto"/>
      </w:pPr>
    </w:p>
  </w:footnote>
  <w:footnote w:id="2">
    <w:p w14:paraId="34DB55B6" w14:textId="60291E93" w:rsidR="00805F54" w:rsidRPr="00756B4F" w:rsidRDefault="00805F54" w:rsidP="0068119C">
      <w:pPr>
        <w:pStyle w:val="Puslapioinaostekstas"/>
        <w:jc w:val="both"/>
        <w:rPr>
          <w:rFonts w:ascii="Times New Roman" w:hAnsi="Times New Roman" w:cs="Times New Roman"/>
          <w:i/>
          <w:iCs/>
          <w:sz w:val="16"/>
          <w:szCs w:val="16"/>
        </w:rPr>
      </w:pPr>
      <w:r w:rsidRPr="00FE4BCE">
        <w:rPr>
          <w:rStyle w:val="Puslapioinaosnuoroda"/>
          <w:rFonts w:ascii="Calibri" w:eastAsia="Yu Mincho" w:hAnsi="Calibri" w:cs="Arial"/>
          <w:i/>
          <w:iCs/>
          <w:sz w:val="18"/>
          <w:szCs w:val="18"/>
        </w:rPr>
        <w:footnoteRef/>
      </w:r>
      <w:r w:rsidRPr="00FE4BCE">
        <w:rPr>
          <w:rFonts w:ascii="Calibri" w:eastAsia="Yu Mincho" w:hAnsi="Calibri" w:cs="Arial"/>
          <w:i/>
          <w:iCs/>
          <w:sz w:val="18"/>
          <w:szCs w:val="18"/>
        </w:rPr>
        <w:t xml:space="preserve"> </w:t>
      </w:r>
      <w:r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756B4F" w:rsidRDefault="00805F54" w:rsidP="0068119C">
      <w:pPr>
        <w:pStyle w:val="Puslapioinaostekstas"/>
        <w:numPr>
          <w:ilvl w:val="0"/>
          <w:numId w:val="10"/>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7CF56D19" w14:textId="3CC970EC" w:rsidR="00805F54" w:rsidRPr="00756B4F" w:rsidRDefault="00805F54" w:rsidP="0068119C">
      <w:pPr>
        <w:pStyle w:val="Puslapioinaostekstas"/>
        <w:numPr>
          <w:ilvl w:val="0"/>
          <w:numId w:val="10"/>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756B4F" w:rsidRDefault="00110134" w:rsidP="0068119C">
      <w:pPr>
        <w:pStyle w:val="Puslapioinaostekstas"/>
        <w:jc w:val="both"/>
        <w:rPr>
          <w:rFonts w:ascii="Times New Roman" w:hAnsi="Times New Roman" w:cs="Times New Roman"/>
          <w:i/>
          <w:iCs/>
          <w:sz w:val="16"/>
          <w:szCs w:val="16"/>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756B4F" w:rsidRDefault="00F53F25" w:rsidP="0068119C">
      <w:pPr>
        <w:pStyle w:val="Puslapioinaostekstas"/>
        <w:numPr>
          <w:ilvl w:val="0"/>
          <w:numId w:val="11"/>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24293C66" w14:textId="5F02EE64" w:rsidR="00110134" w:rsidRPr="00756B4F" w:rsidRDefault="00F53F25" w:rsidP="0068119C">
      <w:pPr>
        <w:pStyle w:val="Puslapioinaostekstas"/>
        <w:numPr>
          <w:ilvl w:val="0"/>
          <w:numId w:val="11"/>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756B4F" w:rsidRDefault="00ED4C15" w:rsidP="0068119C">
      <w:pPr>
        <w:pStyle w:val="Puslapioinaostekstas"/>
        <w:jc w:val="both"/>
        <w:rPr>
          <w:rFonts w:ascii="Times New Roman" w:hAnsi="Times New Roman" w:cs="Times New Roman"/>
          <w:i/>
          <w:iCs/>
          <w:sz w:val="16"/>
          <w:szCs w:val="16"/>
        </w:rPr>
      </w:pPr>
      <w:r w:rsidRPr="00756B4F">
        <w:rPr>
          <w:rStyle w:val="Puslapioinaosnuoroda"/>
          <w:rFonts w:ascii="Calibri" w:eastAsia="Yu Mincho" w:hAnsi="Calibri" w:cs="Arial"/>
          <w:sz w:val="16"/>
          <w:szCs w:val="16"/>
        </w:rPr>
        <w:footnoteRef/>
      </w:r>
      <w:r w:rsidRPr="00756B4F">
        <w:rPr>
          <w:rFonts w:ascii="Calibri" w:eastAsia="Yu Mincho" w:hAnsi="Calibri" w:cs="Arial"/>
          <w:sz w:val="16"/>
          <w:szCs w:val="16"/>
        </w:rPr>
        <w:t xml:space="preserve"> </w:t>
      </w:r>
      <w:r w:rsidR="00787677"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756B4F" w:rsidRDefault="00787677" w:rsidP="0068119C">
      <w:pPr>
        <w:pStyle w:val="Puslapioinaostekstas"/>
        <w:numPr>
          <w:ilvl w:val="0"/>
          <w:numId w:val="12"/>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32ECBFD9" w14:textId="42AF6D85" w:rsidR="00ED4C15" w:rsidRPr="00756B4F" w:rsidRDefault="00787677" w:rsidP="0068119C">
      <w:pPr>
        <w:pStyle w:val="Puslapioinaostekstas"/>
        <w:numPr>
          <w:ilvl w:val="0"/>
          <w:numId w:val="12"/>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C2C35" w14:textId="12C09305" w:rsidR="00A44C5F" w:rsidRPr="00A44C5F" w:rsidRDefault="00A44C5F" w:rsidP="00A44C5F">
    <w:pPr>
      <w:pStyle w:val="Antrats"/>
      <w:jc w:val="right"/>
      <w:rPr>
        <w:rFonts w:ascii="Times New Roman" w:hAnsi="Times New Roman" w:cs="Times New Roman"/>
        <w:sz w:val="24"/>
        <w:szCs w:val="24"/>
      </w:rPr>
    </w:pPr>
    <w:r>
      <w:rPr>
        <w:rFonts w:ascii="Times New Roman" w:hAnsi="Times New Roman" w:cs="Times New Roman"/>
        <w:sz w:val="24"/>
        <w:szCs w:val="24"/>
      </w:rPr>
      <w:t xml:space="preserve">Versija Nr. </w:t>
    </w:r>
    <w:r w:rsidR="00980696">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74D5121"/>
    <w:multiLevelType w:val="hybridMultilevel"/>
    <w:tmpl w:val="E7682E22"/>
    <w:lvl w:ilvl="0" w:tplc="A2761CD8">
      <w:start w:val="2"/>
      <w:numFmt w:val="decimal"/>
      <w:lvlText w:val="%1)"/>
      <w:lvlJc w:val="left"/>
      <w:pPr>
        <w:ind w:left="750" w:hanging="39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0"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1353"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05B75"/>
    <w:multiLevelType w:val="multilevel"/>
    <w:tmpl w:val="96C48A0A"/>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6688966">
    <w:abstractNumId w:val="5"/>
  </w:num>
  <w:num w:numId="2" w16cid:durableId="453522262">
    <w:abstractNumId w:val="4"/>
  </w:num>
  <w:num w:numId="3" w16cid:durableId="461770246">
    <w:abstractNumId w:val="16"/>
  </w:num>
  <w:num w:numId="4" w16cid:durableId="785659408">
    <w:abstractNumId w:val="12"/>
  </w:num>
  <w:num w:numId="5" w16cid:durableId="1005743029">
    <w:abstractNumId w:val="19"/>
  </w:num>
  <w:num w:numId="6" w16cid:durableId="296573767">
    <w:abstractNumId w:val="17"/>
  </w:num>
  <w:num w:numId="7" w16cid:durableId="1575505003">
    <w:abstractNumId w:val="2"/>
  </w:num>
  <w:num w:numId="8" w16cid:durableId="366412553">
    <w:abstractNumId w:val="1"/>
  </w:num>
  <w:num w:numId="9" w16cid:durableId="872116588">
    <w:abstractNumId w:val="11"/>
  </w:num>
  <w:num w:numId="10" w16cid:durableId="1048724413">
    <w:abstractNumId w:val="14"/>
  </w:num>
  <w:num w:numId="11" w16cid:durableId="113330887">
    <w:abstractNumId w:val="18"/>
  </w:num>
  <w:num w:numId="12" w16cid:durableId="481234634">
    <w:abstractNumId w:val="0"/>
  </w:num>
  <w:num w:numId="13" w16cid:durableId="1194727260">
    <w:abstractNumId w:val="3"/>
  </w:num>
  <w:num w:numId="14" w16cid:durableId="1010375132">
    <w:abstractNumId w:val="20"/>
  </w:num>
  <w:num w:numId="15" w16cid:durableId="1773624814">
    <w:abstractNumId w:val="15"/>
  </w:num>
  <w:num w:numId="16" w16cid:durableId="981352149">
    <w:abstractNumId w:val="8"/>
  </w:num>
  <w:num w:numId="17" w16cid:durableId="1642416411">
    <w:abstractNumId w:val="7"/>
  </w:num>
  <w:num w:numId="18" w16cid:durableId="1110857052">
    <w:abstractNumId w:val="13"/>
  </w:num>
  <w:num w:numId="19" w16cid:durableId="1637297279">
    <w:abstractNumId w:val="10"/>
  </w:num>
  <w:num w:numId="20" w16cid:durableId="1047754555">
    <w:abstractNumId w:val="9"/>
  </w:num>
  <w:num w:numId="21" w16cid:durableId="794369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13A0D"/>
    <w:rsid w:val="0001666E"/>
    <w:rsid w:val="00021449"/>
    <w:rsid w:val="00022C85"/>
    <w:rsid w:val="00027516"/>
    <w:rsid w:val="00030333"/>
    <w:rsid w:val="00033458"/>
    <w:rsid w:val="0004020C"/>
    <w:rsid w:val="0004323E"/>
    <w:rsid w:val="00045824"/>
    <w:rsid w:val="00046795"/>
    <w:rsid w:val="00047F5F"/>
    <w:rsid w:val="00052274"/>
    <w:rsid w:val="00052A7B"/>
    <w:rsid w:val="000546DD"/>
    <w:rsid w:val="0007098E"/>
    <w:rsid w:val="000710DE"/>
    <w:rsid w:val="00090807"/>
    <w:rsid w:val="000929DF"/>
    <w:rsid w:val="00093E38"/>
    <w:rsid w:val="0009477A"/>
    <w:rsid w:val="000949D9"/>
    <w:rsid w:val="000A68D4"/>
    <w:rsid w:val="000A7227"/>
    <w:rsid w:val="000B04BA"/>
    <w:rsid w:val="000B50A7"/>
    <w:rsid w:val="000B65C8"/>
    <w:rsid w:val="000C1F14"/>
    <w:rsid w:val="000C4155"/>
    <w:rsid w:val="000C58F6"/>
    <w:rsid w:val="000D1405"/>
    <w:rsid w:val="000D171D"/>
    <w:rsid w:val="000D5AC8"/>
    <w:rsid w:val="000E21D4"/>
    <w:rsid w:val="000E3435"/>
    <w:rsid w:val="000E57BD"/>
    <w:rsid w:val="000F029C"/>
    <w:rsid w:val="000F0507"/>
    <w:rsid w:val="00100DCC"/>
    <w:rsid w:val="0010483B"/>
    <w:rsid w:val="00110134"/>
    <w:rsid w:val="001115E6"/>
    <w:rsid w:val="0011189B"/>
    <w:rsid w:val="00116D83"/>
    <w:rsid w:val="00117B9D"/>
    <w:rsid w:val="00121EEB"/>
    <w:rsid w:val="00122BAE"/>
    <w:rsid w:val="00125C28"/>
    <w:rsid w:val="00127A2B"/>
    <w:rsid w:val="00130424"/>
    <w:rsid w:val="0013058C"/>
    <w:rsid w:val="00130A73"/>
    <w:rsid w:val="00131E9F"/>
    <w:rsid w:val="00135007"/>
    <w:rsid w:val="00155F91"/>
    <w:rsid w:val="00160B5D"/>
    <w:rsid w:val="001620D3"/>
    <w:rsid w:val="001640C2"/>
    <w:rsid w:val="0016677C"/>
    <w:rsid w:val="00166FD0"/>
    <w:rsid w:val="001670FA"/>
    <w:rsid w:val="00173CB6"/>
    <w:rsid w:val="0017455B"/>
    <w:rsid w:val="00177EAE"/>
    <w:rsid w:val="00180614"/>
    <w:rsid w:val="00186297"/>
    <w:rsid w:val="001A0108"/>
    <w:rsid w:val="001A7B8C"/>
    <w:rsid w:val="001B1A0A"/>
    <w:rsid w:val="001B3BCD"/>
    <w:rsid w:val="001B46F8"/>
    <w:rsid w:val="001B6DC5"/>
    <w:rsid w:val="001C11A1"/>
    <w:rsid w:val="001C33EA"/>
    <w:rsid w:val="001C3EF8"/>
    <w:rsid w:val="001C4665"/>
    <w:rsid w:val="001C5460"/>
    <w:rsid w:val="001C70E5"/>
    <w:rsid w:val="001D1777"/>
    <w:rsid w:val="001D2F5B"/>
    <w:rsid w:val="001D4659"/>
    <w:rsid w:val="001E687D"/>
    <w:rsid w:val="001F4734"/>
    <w:rsid w:val="001F5978"/>
    <w:rsid w:val="00206166"/>
    <w:rsid w:val="00211660"/>
    <w:rsid w:val="00213D1E"/>
    <w:rsid w:val="002159F6"/>
    <w:rsid w:val="002177C9"/>
    <w:rsid w:val="00220983"/>
    <w:rsid w:val="00225ED4"/>
    <w:rsid w:val="002270D3"/>
    <w:rsid w:val="00233FFB"/>
    <w:rsid w:val="0023509B"/>
    <w:rsid w:val="00235EBC"/>
    <w:rsid w:val="00241C1E"/>
    <w:rsid w:val="002462C9"/>
    <w:rsid w:val="00257871"/>
    <w:rsid w:val="00261999"/>
    <w:rsid w:val="00262028"/>
    <w:rsid w:val="00266F09"/>
    <w:rsid w:val="002729A3"/>
    <w:rsid w:val="00275429"/>
    <w:rsid w:val="00275A7D"/>
    <w:rsid w:val="0028074C"/>
    <w:rsid w:val="002812B1"/>
    <w:rsid w:val="00282E9F"/>
    <w:rsid w:val="00290CC0"/>
    <w:rsid w:val="002912A4"/>
    <w:rsid w:val="002A481F"/>
    <w:rsid w:val="002A7B38"/>
    <w:rsid w:val="002B0C11"/>
    <w:rsid w:val="002B1932"/>
    <w:rsid w:val="002C3884"/>
    <w:rsid w:val="002C713B"/>
    <w:rsid w:val="002D2565"/>
    <w:rsid w:val="002E22CA"/>
    <w:rsid w:val="002E2DFB"/>
    <w:rsid w:val="002E5E16"/>
    <w:rsid w:val="002E7E87"/>
    <w:rsid w:val="002F2F40"/>
    <w:rsid w:val="002F619D"/>
    <w:rsid w:val="003015B3"/>
    <w:rsid w:val="00302076"/>
    <w:rsid w:val="0030372F"/>
    <w:rsid w:val="003042EA"/>
    <w:rsid w:val="003043D1"/>
    <w:rsid w:val="00336417"/>
    <w:rsid w:val="003440EB"/>
    <w:rsid w:val="003573B1"/>
    <w:rsid w:val="003649BC"/>
    <w:rsid w:val="00370F56"/>
    <w:rsid w:val="00371676"/>
    <w:rsid w:val="00372F8B"/>
    <w:rsid w:val="0037391B"/>
    <w:rsid w:val="00375DF9"/>
    <w:rsid w:val="003906EE"/>
    <w:rsid w:val="00395191"/>
    <w:rsid w:val="003A1812"/>
    <w:rsid w:val="003A5475"/>
    <w:rsid w:val="003A5D81"/>
    <w:rsid w:val="003B1FAB"/>
    <w:rsid w:val="003C630F"/>
    <w:rsid w:val="003E5C5B"/>
    <w:rsid w:val="003F6597"/>
    <w:rsid w:val="00404BCE"/>
    <w:rsid w:val="00412D56"/>
    <w:rsid w:val="00417AD8"/>
    <w:rsid w:val="00421330"/>
    <w:rsid w:val="00424118"/>
    <w:rsid w:val="00427E63"/>
    <w:rsid w:val="00433063"/>
    <w:rsid w:val="00440724"/>
    <w:rsid w:val="00445397"/>
    <w:rsid w:val="00447215"/>
    <w:rsid w:val="004548D6"/>
    <w:rsid w:val="00456B81"/>
    <w:rsid w:val="00461110"/>
    <w:rsid w:val="0047214F"/>
    <w:rsid w:val="00473350"/>
    <w:rsid w:val="004740D6"/>
    <w:rsid w:val="00487C41"/>
    <w:rsid w:val="00497091"/>
    <w:rsid w:val="004A0BA2"/>
    <w:rsid w:val="004A7BF3"/>
    <w:rsid w:val="004B0E5E"/>
    <w:rsid w:val="004B4710"/>
    <w:rsid w:val="004B6830"/>
    <w:rsid w:val="004C69E6"/>
    <w:rsid w:val="004D2837"/>
    <w:rsid w:val="004E0772"/>
    <w:rsid w:val="004E17C1"/>
    <w:rsid w:val="004E5D0A"/>
    <w:rsid w:val="004F3653"/>
    <w:rsid w:val="004F43FB"/>
    <w:rsid w:val="005054A2"/>
    <w:rsid w:val="00505909"/>
    <w:rsid w:val="00506786"/>
    <w:rsid w:val="0051108B"/>
    <w:rsid w:val="005111BC"/>
    <w:rsid w:val="005158CE"/>
    <w:rsid w:val="0052109B"/>
    <w:rsid w:val="0052109D"/>
    <w:rsid w:val="00527E1D"/>
    <w:rsid w:val="005325BE"/>
    <w:rsid w:val="00542C6A"/>
    <w:rsid w:val="00546862"/>
    <w:rsid w:val="00547D5E"/>
    <w:rsid w:val="0055306C"/>
    <w:rsid w:val="005545EF"/>
    <w:rsid w:val="00560C91"/>
    <w:rsid w:val="0056176F"/>
    <w:rsid w:val="00571713"/>
    <w:rsid w:val="00573EFC"/>
    <w:rsid w:val="00574306"/>
    <w:rsid w:val="00575CCD"/>
    <w:rsid w:val="005817D3"/>
    <w:rsid w:val="005859BE"/>
    <w:rsid w:val="005A1970"/>
    <w:rsid w:val="005A2AD1"/>
    <w:rsid w:val="005A6016"/>
    <w:rsid w:val="005B2E30"/>
    <w:rsid w:val="005B39EA"/>
    <w:rsid w:val="005C095E"/>
    <w:rsid w:val="005C1C53"/>
    <w:rsid w:val="005D1FF7"/>
    <w:rsid w:val="005E3026"/>
    <w:rsid w:val="005F2658"/>
    <w:rsid w:val="005F3F77"/>
    <w:rsid w:val="005F56F5"/>
    <w:rsid w:val="005F7962"/>
    <w:rsid w:val="0060035D"/>
    <w:rsid w:val="006037D8"/>
    <w:rsid w:val="00615F83"/>
    <w:rsid w:val="00625EFE"/>
    <w:rsid w:val="00636420"/>
    <w:rsid w:val="0064178C"/>
    <w:rsid w:val="00644B28"/>
    <w:rsid w:val="00652729"/>
    <w:rsid w:val="006530CF"/>
    <w:rsid w:val="00672DEE"/>
    <w:rsid w:val="0068119C"/>
    <w:rsid w:val="00692064"/>
    <w:rsid w:val="00697237"/>
    <w:rsid w:val="006A2936"/>
    <w:rsid w:val="006A2BC3"/>
    <w:rsid w:val="006A6F2F"/>
    <w:rsid w:val="006B18DE"/>
    <w:rsid w:val="006C105F"/>
    <w:rsid w:val="006C6323"/>
    <w:rsid w:val="006D758D"/>
    <w:rsid w:val="006D7665"/>
    <w:rsid w:val="006DA2CD"/>
    <w:rsid w:val="006E0834"/>
    <w:rsid w:val="006E090F"/>
    <w:rsid w:val="006E14D5"/>
    <w:rsid w:val="006E170C"/>
    <w:rsid w:val="006E3DBF"/>
    <w:rsid w:val="006E7DB7"/>
    <w:rsid w:val="006F743F"/>
    <w:rsid w:val="00705839"/>
    <w:rsid w:val="00705FC9"/>
    <w:rsid w:val="00711BB2"/>
    <w:rsid w:val="0071277E"/>
    <w:rsid w:val="00713E0D"/>
    <w:rsid w:val="00723311"/>
    <w:rsid w:val="00725861"/>
    <w:rsid w:val="0072756D"/>
    <w:rsid w:val="00730428"/>
    <w:rsid w:val="00737869"/>
    <w:rsid w:val="0075294C"/>
    <w:rsid w:val="00755A4A"/>
    <w:rsid w:val="00756B4F"/>
    <w:rsid w:val="00767A08"/>
    <w:rsid w:val="00767AF9"/>
    <w:rsid w:val="00772F5D"/>
    <w:rsid w:val="007770DB"/>
    <w:rsid w:val="007875BE"/>
    <w:rsid w:val="00787677"/>
    <w:rsid w:val="00794DD1"/>
    <w:rsid w:val="00797817"/>
    <w:rsid w:val="00797D9D"/>
    <w:rsid w:val="007A6004"/>
    <w:rsid w:val="007A730F"/>
    <w:rsid w:val="007B22FB"/>
    <w:rsid w:val="007B31AA"/>
    <w:rsid w:val="007B643B"/>
    <w:rsid w:val="007B6BB0"/>
    <w:rsid w:val="007C0673"/>
    <w:rsid w:val="007C403F"/>
    <w:rsid w:val="007C4EB7"/>
    <w:rsid w:val="007D06FF"/>
    <w:rsid w:val="007D2919"/>
    <w:rsid w:val="008026D5"/>
    <w:rsid w:val="00802A3E"/>
    <w:rsid w:val="00805F54"/>
    <w:rsid w:val="0082229C"/>
    <w:rsid w:val="00834341"/>
    <w:rsid w:val="008370F0"/>
    <w:rsid w:val="00837EB8"/>
    <w:rsid w:val="0083BB93"/>
    <w:rsid w:val="00841615"/>
    <w:rsid w:val="008441B2"/>
    <w:rsid w:val="00846BC2"/>
    <w:rsid w:val="00846D6C"/>
    <w:rsid w:val="00851739"/>
    <w:rsid w:val="008540C3"/>
    <w:rsid w:val="00855AD4"/>
    <w:rsid w:val="0086302E"/>
    <w:rsid w:val="00865B74"/>
    <w:rsid w:val="00867543"/>
    <w:rsid w:val="00871A3C"/>
    <w:rsid w:val="00871C07"/>
    <w:rsid w:val="008804CC"/>
    <w:rsid w:val="00885E10"/>
    <w:rsid w:val="00892BE9"/>
    <w:rsid w:val="008946C3"/>
    <w:rsid w:val="008A2A2F"/>
    <w:rsid w:val="008A341E"/>
    <w:rsid w:val="008B00E3"/>
    <w:rsid w:val="008B3370"/>
    <w:rsid w:val="008B3E88"/>
    <w:rsid w:val="008B40E7"/>
    <w:rsid w:val="008C449E"/>
    <w:rsid w:val="008D5E3C"/>
    <w:rsid w:val="008D7042"/>
    <w:rsid w:val="008E20E0"/>
    <w:rsid w:val="008E236A"/>
    <w:rsid w:val="008E510F"/>
    <w:rsid w:val="008E5307"/>
    <w:rsid w:val="008F7645"/>
    <w:rsid w:val="008F7A96"/>
    <w:rsid w:val="00903821"/>
    <w:rsid w:val="00906B94"/>
    <w:rsid w:val="00910B3F"/>
    <w:rsid w:val="00916EF6"/>
    <w:rsid w:val="00920C96"/>
    <w:rsid w:val="00920FA4"/>
    <w:rsid w:val="009352E8"/>
    <w:rsid w:val="009400FD"/>
    <w:rsid w:val="00940127"/>
    <w:rsid w:val="00943402"/>
    <w:rsid w:val="00944E18"/>
    <w:rsid w:val="00947E94"/>
    <w:rsid w:val="00955097"/>
    <w:rsid w:val="00955863"/>
    <w:rsid w:val="00961A49"/>
    <w:rsid w:val="00961ADB"/>
    <w:rsid w:val="0096455E"/>
    <w:rsid w:val="00965989"/>
    <w:rsid w:val="00967B01"/>
    <w:rsid w:val="00970C31"/>
    <w:rsid w:val="00972328"/>
    <w:rsid w:val="00980696"/>
    <w:rsid w:val="00981F80"/>
    <w:rsid w:val="00982A9F"/>
    <w:rsid w:val="00982E75"/>
    <w:rsid w:val="00984210"/>
    <w:rsid w:val="009852CA"/>
    <w:rsid w:val="00990B6F"/>
    <w:rsid w:val="0099653E"/>
    <w:rsid w:val="009A1A61"/>
    <w:rsid w:val="009B0340"/>
    <w:rsid w:val="009B0E2E"/>
    <w:rsid w:val="009B300D"/>
    <w:rsid w:val="009B487D"/>
    <w:rsid w:val="009C0C31"/>
    <w:rsid w:val="009C2819"/>
    <w:rsid w:val="009C76FA"/>
    <w:rsid w:val="009D1B26"/>
    <w:rsid w:val="009D2F30"/>
    <w:rsid w:val="009E0B99"/>
    <w:rsid w:val="009F236C"/>
    <w:rsid w:val="009F297F"/>
    <w:rsid w:val="009F7B89"/>
    <w:rsid w:val="00A01091"/>
    <w:rsid w:val="00A0764A"/>
    <w:rsid w:val="00A124DD"/>
    <w:rsid w:val="00A142D8"/>
    <w:rsid w:val="00A148F2"/>
    <w:rsid w:val="00A242CE"/>
    <w:rsid w:val="00A255FA"/>
    <w:rsid w:val="00A35903"/>
    <w:rsid w:val="00A411BD"/>
    <w:rsid w:val="00A4204A"/>
    <w:rsid w:val="00A44C5F"/>
    <w:rsid w:val="00A47925"/>
    <w:rsid w:val="00A50EA2"/>
    <w:rsid w:val="00A573D4"/>
    <w:rsid w:val="00A6297D"/>
    <w:rsid w:val="00A652B9"/>
    <w:rsid w:val="00A669AE"/>
    <w:rsid w:val="00A70CBF"/>
    <w:rsid w:val="00A720A7"/>
    <w:rsid w:val="00A764B4"/>
    <w:rsid w:val="00A824E8"/>
    <w:rsid w:val="00A8602E"/>
    <w:rsid w:val="00A86B65"/>
    <w:rsid w:val="00A874E6"/>
    <w:rsid w:val="00AA37B9"/>
    <w:rsid w:val="00AB225E"/>
    <w:rsid w:val="00AB544A"/>
    <w:rsid w:val="00AD0B0E"/>
    <w:rsid w:val="00AD4CF6"/>
    <w:rsid w:val="00AE0169"/>
    <w:rsid w:val="00AE2278"/>
    <w:rsid w:val="00AF4536"/>
    <w:rsid w:val="00AF4EAC"/>
    <w:rsid w:val="00AF7873"/>
    <w:rsid w:val="00AF7CF7"/>
    <w:rsid w:val="00B044BA"/>
    <w:rsid w:val="00B06414"/>
    <w:rsid w:val="00B1323F"/>
    <w:rsid w:val="00B15554"/>
    <w:rsid w:val="00B1588A"/>
    <w:rsid w:val="00B16B67"/>
    <w:rsid w:val="00B21D0F"/>
    <w:rsid w:val="00B22B24"/>
    <w:rsid w:val="00B2375A"/>
    <w:rsid w:val="00B32515"/>
    <w:rsid w:val="00B35395"/>
    <w:rsid w:val="00B41B31"/>
    <w:rsid w:val="00B45F42"/>
    <w:rsid w:val="00B46BE2"/>
    <w:rsid w:val="00B5060C"/>
    <w:rsid w:val="00B548E2"/>
    <w:rsid w:val="00B60FB3"/>
    <w:rsid w:val="00B64815"/>
    <w:rsid w:val="00B66675"/>
    <w:rsid w:val="00B73A06"/>
    <w:rsid w:val="00B76549"/>
    <w:rsid w:val="00B77ABB"/>
    <w:rsid w:val="00B9553D"/>
    <w:rsid w:val="00B96D5D"/>
    <w:rsid w:val="00B96F4B"/>
    <w:rsid w:val="00B97C4F"/>
    <w:rsid w:val="00BA1125"/>
    <w:rsid w:val="00BA4F7D"/>
    <w:rsid w:val="00BA7991"/>
    <w:rsid w:val="00BB0ECC"/>
    <w:rsid w:val="00BC34D5"/>
    <w:rsid w:val="00BD7005"/>
    <w:rsid w:val="00BF6EED"/>
    <w:rsid w:val="00C02F22"/>
    <w:rsid w:val="00C02FDE"/>
    <w:rsid w:val="00C0385D"/>
    <w:rsid w:val="00C13097"/>
    <w:rsid w:val="00C16541"/>
    <w:rsid w:val="00C17B56"/>
    <w:rsid w:val="00C22FD2"/>
    <w:rsid w:val="00C27375"/>
    <w:rsid w:val="00C34CAF"/>
    <w:rsid w:val="00C37458"/>
    <w:rsid w:val="00C446B2"/>
    <w:rsid w:val="00C50B94"/>
    <w:rsid w:val="00C571F4"/>
    <w:rsid w:val="00C64F80"/>
    <w:rsid w:val="00C701FF"/>
    <w:rsid w:val="00C71D03"/>
    <w:rsid w:val="00C73E5B"/>
    <w:rsid w:val="00C7797F"/>
    <w:rsid w:val="00C800BF"/>
    <w:rsid w:val="00C86928"/>
    <w:rsid w:val="00C952D0"/>
    <w:rsid w:val="00C97910"/>
    <w:rsid w:val="00CA1DBE"/>
    <w:rsid w:val="00CA385C"/>
    <w:rsid w:val="00CA5553"/>
    <w:rsid w:val="00CB4459"/>
    <w:rsid w:val="00CC021D"/>
    <w:rsid w:val="00CC7875"/>
    <w:rsid w:val="00CC7D4C"/>
    <w:rsid w:val="00CE5BC4"/>
    <w:rsid w:val="00CF0FA8"/>
    <w:rsid w:val="00CF3CEF"/>
    <w:rsid w:val="00D06B3D"/>
    <w:rsid w:val="00D10691"/>
    <w:rsid w:val="00D132D8"/>
    <w:rsid w:val="00D15B7B"/>
    <w:rsid w:val="00D166A3"/>
    <w:rsid w:val="00D17CDD"/>
    <w:rsid w:val="00D25682"/>
    <w:rsid w:val="00D41759"/>
    <w:rsid w:val="00D51383"/>
    <w:rsid w:val="00D514C4"/>
    <w:rsid w:val="00D53FCA"/>
    <w:rsid w:val="00D62FAD"/>
    <w:rsid w:val="00D7078E"/>
    <w:rsid w:val="00D72795"/>
    <w:rsid w:val="00D75FC4"/>
    <w:rsid w:val="00D779EB"/>
    <w:rsid w:val="00D82B5C"/>
    <w:rsid w:val="00D83B63"/>
    <w:rsid w:val="00D903FF"/>
    <w:rsid w:val="00D91318"/>
    <w:rsid w:val="00DA0CEE"/>
    <w:rsid w:val="00DB2AC3"/>
    <w:rsid w:val="00DB3966"/>
    <w:rsid w:val="00DB4B20"/>
    <w:rsid w:val="00DC54FC"/>
    <w:rsid w:val="00DD4AD6"/>
    <w:rsid w:val="00DE239B"/>
    <w:rsid w:val="00DE7D32"/>
    <w:rsid w:val="00DF02E8"/>
    <w:rsid w:val="00DF1CF9"/>
    <w:rsid w:val="00DF54C1"/>
    <w:rsid w:val="00DF56BF"/>
    <w:rsid w:val="00E03202"/>
    <w:rsid w:val="00E05CC7"/>
    <w:rsid w:val="00E05F35"/>
    <w:rsid w:val="00E15C66"/>
    <w:rsid w:val="00E42909"/>
    <w:rsid w:val="00E42E44"/>
    <w:rsid w:val="00E532A8"/>
    <w:rsid w:val="00E55A5B"/>
    <w:rsid w:val="00E6547D"/>
    <w:rsid w:val="00E65B05"/>
    <w:rsid w:val="00E72D34"/>
    <w:rsid w:val="00E824D0"/>
    <w:rsid w:val="00E866B2"/>
    <w:rsid w:val="00E92CC3"/>
    <w:rsid w:val="00E93DED"/>
    <w:rsid w:val="00E95848"/>
    <w:rsid w:val="00EA346F"/>
    <w:rsid w:val="00EA4F0D"/>
    <w:rsid w:val="00EB56B1"/>
    <w:rsid w:val="00EC0B65"/>
    <w:rsid w:val="00EC0DCB"/>
    <w:rsid w:val="00EC2A36"/>
    <w:rsid w:val="00ED4C15"/>
    <w:rsid w:val="00ED4DCD"/>
    <w:rsid w:val="00EDC014"/>
    <w:rsid w:val="00EE0CB1"/>
    <w:rsid w:val="00EE1468"/>
    <w:rsid w:val="00EF2E54"/>
    <w:rsid w:val="00F009F2"/>
    <w:rsid w:val="00F10DFC"/>
    <w:rsid w:val="00F21B55"/>
    <w:rsid w:val="00F21C83"/>
    <w:rsid w:val="00F2785B"/>
    <w:rsid w:val="00F30C5A"/>
    <w:rsid w:val="00F313D3"/>
    <w:rsid w:val="00F3485D"/>
    <w:rsid w:val="00F40E83"/>
    <w:rsid w:val="00F42DBB"/>
    <w:rsid w:val="00F510E6"/>
    <w:rsid w:val="00F53F25"/>
    <w:rsid w:val="00F62268"/>
    <w:rsid w:val="00F63850"/>
    <w:rsid w:val="00F66ED8"/>
    <w:rsid w:val="00F75815"/>
    <w:rsid w:val="00F7793B"/>
    <w:rsid w:val="00F77D76"/>
    <w:rsid w:val="00F85D9F"/>
    <w:rsid w:val="00F8752B"/>
    <w:rsid w:val="00FA3733"/>
    <w:rsid w:val="00FA3A3E"/>
    <w:rsid w:val="00FB1CCA"/>
    <w:rsid w:val="00FB4DE7"/>
    <w:rsid w:val="00FB7949"/>
    <w:rsid w:val="00FC0A7E"/>
    <w:rsid w:val="00FC1945"/>
    <w:rsid w:val="00FC2BF4"/>
    <w:rsid w:val="00FE1333"/>
    <w:rsid w:val="00FE4BCE"/>
    <w:rsid w:val="00FF0ACD"/>
    <w:rsid w:val="00FF0C08"/>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docId w15:val="{05A7766C-5F6C-4BC2-95C0-6BA1BAA4F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paragraph" w:styleId="Antrat2">
    <w:name w:val="heading 2"/>
    <w:basedOn w:val="prastasis"/>
    <w:next w:val="prastasis"/>
    <w:link w:val="Antrat2Diagrama"/>
    <w:uiPriority w:val="9"/>
    <w:unhideWhenUsed/>
    <w:qFormat/>
    <w:rsid w:val="00755A4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customStyle="1" w:styleId="Neapdorotaspaminjimas1">
    <w:name w:val="Neapdorotas paminėjimas1"/>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aminjimas1">
    <w:name w:val="Paminėjimas1"/>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Neapdorotaspaminjimas">
    <w:name w:val="Unresolved Mention"/>
    <w:basedOn w:val="Numatytasispastraiposriftas"/>
    <w:uiPriority w:val="99"/>
    <w:semiHidden/>
    <w:unhideWhenUsed/>
    <w:rsid w:val="00B45F42"/>
    <w:rPr>
      <w:color w:val="605E5C"/>
      <w:shd w:val="clear" w:color="auto" w:fill="E1DFDD"/>
    </w:rPr>
  </w:style>
  <w:style w:type="character" w:customStyle="1" w:styleId="Antrat2Diagrama">
    <w:name w:val="Antraštė 2 Diagrama"/>
    <w:basedOn w:val="Numatytasispastraiposriftas"/>
    <w:link w:val="Antrat2"/>
    <w:uiPriority w:val="9"/>
    <w:rsid w:val="00755A4A"/>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pasalinimo-pagrindai-1/melaginga-informacija-pateikusiu-tiekeju-sarasas-6/"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tiekeju-sarasas-1/"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2" ma:contentTypeDescription="Create a new document." ma:contentTypeScope="" ma:versionID="2afe180bd7c84cdb45f31ade06627a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94dc5297c207a2975f15dbb143f04c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5407C4-7FCB-4EC0-A34D-662C85437D4F}">
  <ds:schemaRefs>
    <ds:schemaRef ds:uri="http://schemas.openxmlformats.org/officeDocument/2006/bibliography"/>
  </ds:schemaRefs>
</ds:datastoreItem>
</file>

<file path=customXml/itemProps3.xml><?xml version="1.0" encoding="utf-8"?>
<ds:datastoreItem xmlns:ds="http://schemas.openxmlformats.org/officeDocument/2006/customXml" ds:itemID="{6F4BCDFF-C66F-4793-822A-15264A40C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FAACDB-16AB-4984-B390-11B41D98E9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13650</Words>
  <Characters>7782</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Markevičienė</dc:creator>
  <cp:lastModifiedBy>Justina Balaišienė</cp:lastModifiedBy>
  <cp:revision>2</cp:revision>
  <cp:lastPrinted>2022-08-11T08:37:00Z</cp:lastPrinted>
  <dcterms:created xsi:type="dcterms:W3CDTF">2026-10-07T06:48:00Z</dcterms:created>
  <dcterms:modified xsi:type="dcterms:W3CDTF">2026-10-07T06:48:00Z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