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448486" w14:textId="77777777" w:rsidR="00834B6B" w:rsidRPr="00834B6B" w:rsidRDefault="00834B6B" w:rsidP="00834B6B">
      <w:pPr>
        <w:spacing w:after="0" w:line="240" w:lineRule="auto"/>
        <w:ind w:firstLine="697"/>
        <w:jc w:val="right"/>
        <w:rPr>
          <w:rFonts w:ascii="Times New Roman" w:eastAsia="Calibri" w:hAnsi="Times New Roman" w:cs="Times New Roman"/>
          <w:b/>
          <w:bCs/>
          <w:i/>
          <w:iCs/>
          <w:kern w:val="0"/>
          <w:sz w:val="24"/>
          <w:szCs w:val="24"/>
          <w:lang w:eastAsia="lt-LT"/>
          <w14:ligatures w14:val="none"/>
        </w:rPr>
      </w:pPr>
      <w:r w:rsidRPr="00834B6B">
        <w:rPr>
          <w:rFonts w:ascii="Times New Roman" w:eastAsia="Calibri" w:hAnsi="Times New Roman" w:cs="Times New Roman"/>
          <w:i/>
          <w:iCs/>
          <w:kern w:val="0"/>
          <w:sz w:val="24"/>
          <w:szCs w:val="24"/>
          <w:lang w:eastAsia="lt-LT"/>
          <w14:ligatures w14:val="none"/>
        </w:rPr>
        <w:t>Pirkimo specialiųjų sąlygų</w:t>
      </w:r>
      <w:r w:rsidRPr="00834B6B">
        <w:rPr>
          <w:rFonts w:ascii="Times New Roman" w:eastAsia="Calibri" w:hAnsi="Times New Roman" w:cs="Times New Roman"/>
          <w:i/>
          <w:iCs/>
          <w:color w:val="000000"/>
          <w:kern w:val="0"/>
          <w:sz w:val="24"/>
          <w:szCs w:val="24"/>
          <w:lang w:eastAsia="lt-LT"/>
          <w14:ligatures w14:val="none"/>
        </w:rPr>
        <w:t xml:space="preserve"> </w:t>
      </w:r>
      <w:r w:rsidRPr="00834B6B">
        <w:rPr>
          <w:rFonts w:ascii="Times New Roman" w:eastAsia="Calibri" w:hAnsi="Times New Roman" w:cs="Times New Roman"/>
          <w:b/>
          <w:bCs/>
          <w:i/>
          <w:iCs/>
          <w:color w:val="000000"/>
          <w:kern w:val="0"/>
          <w:sz w:val="24"/>
          <w:szCs w:val="24"/>
          <w:lang w:eastAsia="lt-LT"/>
          <w14:ligatures w14:val="none"/>
        </w:rPr>
        <w:t xml:space="preserve">3 </w:t>
      </w:r>
      <w:r w:rsidRPr="00834B6B">
        <w:rPr>
          <w:rFonts w:ascii="Times New Roman" w:eastAsia="Calibri" w:hAnsi="Times New Roman" w:cs="Times New Roman"/>
          <w:b/>
          <w:bCs/>
          <w:i/>
          <w:iCs/>
          <w:kern w:val="0"/>
          <w:sz w:val="24"/>
          <w:szCs w:val="24"/>
          <w:lang w:eastAsia="lt-LT"/>
          <w14:ligatures w14:val="none"/>
        </w:rPr>
        <w:t>priedas</w:t>
      </w:r>
    </w:p>
    <w:p w14:paraId="119CF853" w14:textId="77777777" w:rsidR="00834B6B" w:rsidRPr="00834B6B" w:rsidRDefault="00834B6B" w:rsidP="00834B6B">
      <w:pPr>
        <w:spacing w:after="0" w:line="240" w:lineRule="auto"/>
        <w:ind w:firstLine="697"/>
        <w:jc w:val="both"/>
        <w:rPr>
          <w:rFonts w:ascii="Times New Roman" w:eastAsia="Calibri" w:hAnsi="Times New Roman" w:cs="Times New Roman"/>
          <w:kern w:val="0"/>
          <w:sz w:val="24"/>
          <w:szCs w:val="24"/>
          <w:lang w:eastAsia="lt-LT"/>
          <w14:ligatures w14:val="none"/>
        </w:rPr>
      </w:pPr>
    </w:p>
    <w:p w14:paraId="4DEF545B" w14:textId="77777777" w:rsidR="00834B6B" w:rsidRPr="00834B6B" w:rsidRDefault="00834B6B" w:rsidP="007C57FB">
      <w:pPr>
        <w:spacing w:after="0" w:line="276" w:lineRule="auto"/>
        <w:ind w:firstLine="697"/>
        <w:jc w:val="center"/>
        <w:rPr>
          <w:rFonts w:ascii="Times New Roman" w:eastAsia="Arial" w:hAnsi="Times New Roman" w:cs="Times New Roman"/>
          <w:b/>
          <w:bCs/>
          <w:smallCaps/>
          <w:color w:val="404040"/>
          <w:kern w:val="0"/>
          <w:sz w:val="24"/>
          <w:szCs w:val="24"/>
          <w:lang w:eastAsia="lt-LT"/>
          <w14:ligatures w14:val="none"/>
        </w:rPr>
      </w:pPr>
      <w:r w:rsidRPr="00834B6B">
        <w:rPr>
          <w:rFonts w:ascii="Times New Roman" w:eastAsia="Arial" w:hAnsi="Times New Roman" w:cs="Times New Roman"/>
          <w:b/>
          <w:bCs/>
          <w:smallCaps/>
          <w:color w:val="404040"/>
          <w:kern w:val="0"/>
          <w:sz w:val="24"/>
          <w:szCs w:val="24"/>
          <w:lang w:eastAsia="lt-LT"/>
          <w14:ligatures w14:val="none"/>
        </w:rPr>
        <w:t>TIEKĖJŲ KVALIFIKACIJOS REIKALAVIMAI IR REIKALAVIMAI LAIKYTIS KOKYBĖS VADYBOS SISTEMOS IR (ARBA) APLINKOS APSAUGOS VADYBOS SISTEMOS STANDARTŲ</w:t>
      </w:r>
    </w:p>
    <w:p w14:paraId="7183F67B" w14:textId="77777777" w:rsidR="00834B6B" w:rsidRPr="00834B6B" w:rsidRDefault="00834B6B" w:rsidP="007C57FB">
      <w:pPr>
        <w:numPr>
          <w:ilvl w:val="0"/>
          <w:numId w:val="1"/>
        </w:numPr>
        <w:tabs>
          <w:tab w:val="left" w:pos="993"/>
          <w:tab w:val="left" w:pos="1082"/>
        </w:tabs>
        <w:suppressAutoHyphens/>
        <w:spacing w:after="0" w:line="276" w:lineRule="auto"/>
        <w:ind w:right="-1" w:firstLine="709"/>
        <w:jc w:val="both"/>
        <w:rPr>
          <w:rFonts w:ascii="Times New Roman" w:eastAsia="Times New Roman" w:hAnsi="Times New Roman" w:cs="Times New Roman"/>
          <w:color w:val="000000"/>
          <w:sz w:val="24"/>
          <w:szCs w:val="24"/>
          <w:lang w:val="ar-SA" w:eastAsia="ar-SA"/>
          <w14:ligatures w14:val="none"/>
        </w:rPr>
      </w:pPr>
      <w:r w:rsidRPr="00834B6B">
        <w:rPr>
          <w:rFonts w:ascii="Times New Roman" w:eastAsia="Times New Roman" w:hAnsi="Times New Roman" w:cs="Times New Roman"/>
          <w:color w:val="000000"/>
          <w:sz w:val="24"/>
          <w:szCs w:val="24"/>
          <w:lang w:val="ar-SA" w:eastAsia="ar-SA"/>
          <w14:ligatures w14:val="none"/>
        </w:rPr>
        <w:t xml:space="preserve">Tiekėjo kvalifikacija turi atitikti šiame priede nustatytus reikalavimus kvalifikacijai. </w:t>
      </w:r>
      <w:r w:rsidRPr="00834B6B">
        <w:rPr>
          <w:rFonts w:ascii="Times New Roman" w:eastAsia="Calibri" w:hAnsi="Times New Roman" w:cs="Times New Roman"/>
          <w:color w:val="000000"/>
          <w:sz w:val="24"/>
          <w:szCs w:val="24"/>
          <w14:ligatures w14:val="none"/>
        </w:rPr>
        <w:t>Jeigu tiekėjo kvalifikacija dėl teisės verstis atitinkama veikla nebuvo tikrinama arba tikrinama ne visa apimtimi, tačiau norminiai teisiniai aktai numato tam tikrus reikalavimus dėl teisės verstis veikla, Tiekėjas Perkančiajai organizacijai įsipareigoja, kad Pirkimo sutartį vykdys tik tokią teisę turintys asmenys. Perkančioji organizacija pasilieka teisę tikrinti viešai prieinamą informaciją apie Tiekėjo turimus atestatus.</w:t>
      </w:r>
    </w:p>
    <w:p w14:paraId="6E93BB33" w14:textId="77777777" w:rsidR="00834B6B" w:rsidRPr="00834B6B" w:rsidRDefault="00834B6B" w:rsidP="007C57FB">
      <w:pPr>
        <w:numPr>
          <w:ilvl w:val="0"/>
          <w:numId w:val="1"/>
        </w:numPr>
        <w:tabs>
          <w:tab w:val="left" w:pos="993"/>
          <w:tab w:val="left" w:pos="1082"/>
        </w:tabs>
        <w:suppressAutoHyphens/>
        <w:spacing w:after="0" w:line="276" w:lineRule="auto"/>
        <w:ind w:right="-1" w:firstLine="709"/>
        <w:jc w:val="both"/>
        <w:rPr>
          <w:rFonts w:ascii="Times New Roman" w:eastAsia="Times New Roman" w:hAnsi="Times New Roman" w:cs="Times New Roman"/>
          <w:color w:val="000000"/>
          <w:sz w:val="24"/>
          <w:szCs w:val="24"/>
          <w:lang w:val="ar-SA" w:eastAsia="ar-SA"/>
          <w14:ligatures w14:val="none"/>
        </w:rPr>
      </w:pPr>
      <w:r w:rsidRPr="00834B6B">
        <w:rPr>
          <w:rFonts w:ascii="Times New Roman" w:eastAsia="Calibri" w:hAnsi="Times New Roman" w:cs="Times New Roman"/>
          <w:color w:val="000000"/>
          <w:sz w:val="24"/>
          <w:szCs w:val="24"/>
          <w14:ligatures w14:val="none"/>
        </w:rPr>
        <w:t>Subtiekėjai, kuriuos tiekėjas pasitelks Pirkimo sutarties vykdymui (kurių pajėgumais Tiekėjas nesirems, kad atitiktų Pirkimo dokumentuose nustatytus kvalifikacijos reikalavimus), privalo turėti teisę verstis ta veikla, kuriai jis pasitelkiamas. Tiekėjas įsipareigoja, kad Pirkimo sutartį vykdys tik tokią teisę turintys asmenys, ir, perkančiajai organizacijai pareikalavus, tiekėjas turės pateikti dokumentus, įrodančius subtiekėjo teisę verstis atitinkama veikla, kuriai jis pasitelkiamas.</w:t>
      </w:r>
    </w:p>
    <w:p w14:paraId="348190BC" w14:textId="77777777" w:rsidR="00834B6B" w:rsidRPr="00834B6B" w:rsidRDefault="00834B6B" w:rsidP="007C57FB">
      <w:pPr>
        <w:numPr>
          <w:ilvl w:val="0"/>
          <w:numId w:val="1"/>
        </w:numPr>
        <w:tabs>
          <w:tab w:val="left" w:pos="993"/>
          <w:tab w:val="left" w:pos="1082"/>
        </w:tabs>
        <w:suppressAutoHyphens/>
        <w:spacing w:after="0" w:line="276" w:lineRule="auto"/>
        <w:ind w:right="-1" w:firstLine="709"/>
        <w:jc w:val="both"/>
        <w:rPr>
          <w:rFonts w:ascii="Times New Roman" w:eastAsia="Times New Roman" w:hAnsi="Times New Roman" w:cs="Times New Roman"/>
          <w:color w:val="000000"/>
          <w:sz w:val="24"/>
          <w:szCs w:val="24"/>
          <w:lang w:val="ar-SA" w:eastAsia="ar-SA"/>
          <w14:ligatures w14:val="none"/>
        </w:rPr>
      </w:pPr>
      <w:r w:rsidRPr="00834B6B">
        <w:rPr>
          <w:rFonts w:ascii="Times New Roman" w:eastAsia="Times New Roman" w:hAnsi="Times New Roman" w:cs="Times New Roman"/>
          <w:color w:val="000000"/>
          <w:sz w:val="24"/>
          <w:szCs w:val="24"/>
          <w:lang w:eastAsia="ar-SA"/>
          <w14:ligatures w14:val="none"/>
        </w:rPr>
        <w:t>Šiame priede reikalaujama kvalifikacija turi būti įgyta iki pasiūlymų pateikimo termino</w:t>
      </w:r>
      <w:r w:rsidRPr="00834B6B">
        <w:rPr>
          <w:rFonts w:ascii="Times New Roman" w:eastAsia="Times New Roman" w:hAnsi="Times New Roman" w:cs="Times New Roman"/>
          <w:color w:val="000000"/>
          <w:spacing w:val="-1"/>
          <w:sz w:val="24"/>
          <w:szCs w:val="24"/>
          <w:lang w:eastAsia="ar-SA"/>
          <w14:ligatures w14:val="none"/>
        </w:rPr>
        <w:t xml:space="preserve"> </w:t>
      </w:r>
      <w:r w:rsidRPr="00834B6B">
        <w:rPr>
          <w:rFonts w:ascii="Times New Roman" w:eastAsia="Times New Roman" w:hAnsi="Times New Roman" w:cs="Times New Roman"/>
          <w:color w:val="000000"/>
          <w:sz w:val="24"/>
          <w:szCs w:val="24"/>
          <w:lang w:eastAsia="ar-SA"/>
          <w14:ligatures w14:val="none"/>
        </w:rPr>
        <w:t>pabaigos.</w:t>
      </w:r>
    </w:p>
    <w:p w14:paraId="699A43DA" w14:textId="77777777" w:rsidR="00834B6B" w:rsidRPr="00834B6B" w:rsidRDefault="00834B6B" w:rsidP="007C57FB">
      <w:pPr>
        <w:numPr>
          <w:ilvl w:val="0"/>
          <w:numId w:val="1"/>
        </w:numPr>
        <w:tabs>
          <w:tab w:val="left" w:pos="993"/>
          <w:tab w:val="left" w:pos="1082"/>
        </w:tabs>
        <w:suppressAutoHyphens/>
        <w:spacing w:after="0" w:line="276" w:lineRule="auto"/>
        <w:ind w:right="-1" w:firstLine="709"/>
        <w:jc w:val="both"/>
        <w:rPr>
          <w:rFonts w:ascii="Times New Roman" w:eastAsia="Times New Roman" w:hAnsi="Times New Roman" w:cs="Times New Roman"/>
          <w:color w:val="000000"/>
          <w:sz w:val="24"/>
          <w:szCs w:val="24"/>
          <w:lang w:val="ar-SA" w:eastAsia="ar-SA"/>
          <w14:ligatures w14:val="none"/>
        </w:rPr>
      </w:pPr>
      <w:r w:rsidRPr="00834B6B">
        <w:rPr>
          <w:rFonts w:ascii="Times New Roman" w:eastAsia="Times New Roman" w:hAnsi="Times New Roman" w:cs="Times New Roman"/>
          <w:color w:val="000000"/>
          <w:sz w:val="24"/>
          <w:szCs w:val="24"/>
          <w:lang w:eastAsia="ar-SA"/>
          <w14:ligatures w14:val="none"/>
        </w:rPr>
        <w:t>Tiekėjas turi atitikti žemiau pateiktoje lentelėje nurodytus tiekėjo kvalifikacijos reikalavimus: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1"/>
        <w:gridCol w:w="5144"/>
        <w:gridCol w:w="3423"/>
      </w:tblGrid>
      <w:tr w:rsidR="00834B6B" w:rsidRPr="00834B6B" w14:paraId="65D1A24F" w14:textId="77777777" w:rsidTr="00B75572">
        <w:tc>
          <w:tcPr>
            <w:tcW w:w="1061" w:type="dxa"/>
            <w:shd w:val="clear" w:color="auto" w:fill="auto"/>
          </w:tcPr>
          <w:p w14:paraId="5E29EDF1" w14:textId="77777777" w:rsidR="00834B6B" w:rsidRPr="00834B6B" w:rsidRDefault="00834B6B" w:rsidP="007C57FB">
            <w:pPr>
              <w:widowControl w:val="0"/>
              <w:autoSpaceDE w:val="0"/>
              <w:autoSpaceDN w:val="0"/>
              <w:spacing w:after="0" w:line="276" w:lineRule="auto"/>
              <w:jc w:val="both"/>
              <w:rPr>
                <w:rFonts w:ascii="Times New Roman" w:eastAsia="Times New Roman" w:hAnsi="Times New Roman" w:cs="Times New Roman"/>
                <w:b/>
                <w:kern w:val="0"/>
                <w:sz w:val="24"/>
                <w14:ligatures w14:val="none"/>
              </w:rPr>
            </w:pPr>
            <w:r w:rsidRPr="00834B6B">
              <w:rPr>
                <w:rFonts w:ascii="Times New Roman" w:eastAsia="Times New Roman" w:hAnsi="Times New Roman" w:cs="Times New Roman"/>
                <w:b/>
                <w:kern w:val="0"/>
                <w:sz w:val="24"/>
                <w14:ligatures w14:val="none"/>
              </w:rPr>
              <w:t xml:space="preserve">Eil. </w:t>
            </w:r>
          </w:p>
          <w:p w14:paraId="099A1809" w14:textId="77777777" w:rsidR="00834B6B" w:rsidRPr="00834B6B" w:rsidRDefault="00834B6B" w:rsidP="007C57FB">
            <w:pPr>
              <w:widowControl w:val="0"/>
              <w:autoSpaceDE w:val="0"/>
              <w:autoSpaceDN w:val="0"/>
              <w:spacing w:after="0" w:line="276" w:lineRule="auto"/>
              <w:jc w:val="both"/>
              <w:rPr>
                <w:rFonts w:ascii="Times New Roman" w:eastAsia="Times New Roman" w:hAnsi="Times New Roman" w:cs="Times New Roman"/>
                <w:b/>
                <w:kern w:val="0"/>
                <w:sz w:val="24"/>
                <w14:ligatures w14:val="none"/>
              </w:rPr>
            </w:pPr>
            <w:r w:rsidRPr="00834B6B">
              <w:rPr>
                <w:rFonts w:ascii="Times New Roman" w:eastAsia="Times New Roman" w:hAnsi="Times New Roman" w:cs="Times New Roman"/>
                <w:b/>
                <w:kern w:val="0"/>
                <w:sz w:val="24"/>
                <w14:ligatures w14:val="none"/>
              </w:rPr>
              <w:t>Nr.</w:t>
            </w:r>
          </w:p>
        </w:tc>
        <w:tc>
          <w:tcPr>
            <w:tcW w:w="5144" w:type="dxa"/>
            <w:shd w:val="clear" w:color="auto" w:fill="auto"/>
          </w:tcPr>
          <w:p w14:paraId="7798D0CE" w14:textId="77777777" w:rsidR="00834B6B" w:rsidRPr="00834B6B" w:rsidRDefault="00834B6B" w:rsidP="007C57FB">
            <w:pPr>
              <w:widowControl w:val="0"/>
              <w:autoSpaceDE w:val="0"/>
              <w:autoSpaceDN w:val="0"/>
              <w:spacing w:after="0" w:line="276" w:lineRule="auto"/>
              <w:ind w:left="94"/>
              <w:jc w:val="center"/>
              <w:rPr>
                <w:rFonts w:ascii="Times New Roman" w:eastAsia="Times New Roman" w:hAnsi="Times New Roman" w:cs="Times New Roman"/>
                <w:b/>
                <w:kern w:val="0"/>
                <w:sz w:val="24"/>
                <w14:ligatures w14:val="none"/>
              </w:rPr>
            </w:pPr>
            <w:r w:rsidRPr="00834B6B">
              <w:rPr>
                <w:rFonts w:ascii="Times New Roman" w:eastAsia="Times New Roman" w:hAnsi="Times New Roman" w:cs="Times New Roman"/>
                <w:b/>
                <w:kern w:val="0"/>
                <w:sz w:val="24"/>
                <w14:ligatures w14:val="none"/>
              </w:rPr>
              <w:t>Kvalifikacijos reikalavimai</w:t>
            </w:r>
          </w:p>
        </w:tc>
        <w:tc>
          <w:tcPr>
            <w:tcW w:w="3423" w:type="dxa"/>
            <w:shd w:val="clear" w:color="auto" w:fill="auto"/>
          </w:tcPr>
          <w:p w14:paraId="3C8F703D" w14:textId="77777777" w:rsidR="00834B6B" w:rsidRPr="00834B6B" w:rsidRDefault="00834B6B" w:rsidP="007C57FB">
            <w:pPr>
              <w:widowControl w:val="0"/>
              <w:autoSpaceDE w:val="0"/>
              <w:autoSpaceDN w:val="0"/>
              <w:spacing w:after="0" w:line="276" w:lineRule="auto"/>
              <w:ind w:left="93"/>
              <w:jc w:val="both"/>
              <w:rPr>
                <w:rFonts w:ascii="Times New Roman" w:eastAsia="Times New Roman" w:hAnsi="Times New Roman" w:cs="Times New Roman"/>
                <w:b/>
                <w:kern w:val="0"/>
                <w:sz w:val="24"/>
                <w14:ligatures w14:val="none"/>
              </w:rPr>
            </w:pPr>
            <w:r w:rsidRPr="00834B6B">
              <w:rPr>
                <w:rFonts w:ascii="Times New Roman" w:eastAsia="Times New Roman" w:hAnsi="Times New Roman" w:cs="Times New Roman"/>
                <w:b/>
                <w:kern w:val="0"/>
                <w:sz w:val="24"/>
                <w14:ligatures w14:val="none"/>
              </w:rPr>
              <w:t>Kvalifikacijos reikalavimus įrodantys dokumentai</w:t>
            </w:r>
          </w:p>
        </w:tc>
      </w:tr>
      <w:tr w:rsidR="00834B6B" w:rsidRPr="00834B6B" w14:paraId="071D29F8" w14:textId="77777777" w:rsidTr="00B75572">
        <w:tc>
          <w:tcPr>
            <w:tcW w:w="9628" w:type="dxa"/>
            <w:gridSpan w:val="3"/>
            <w:shd w:val="clear" w:color="auto" w:fill="auto"/>
          </w:tcPr>
          <w:p w14:paraId="2B481367" w14:textId="77777777" w:rsidR="00834B6B" w:rsidRPr="00337244" w:rsidRDefault="00834B6B" w:rsidP="00337244">
            <w:pPr>
              <w:widowControl w:val="0"/>
              <w:autoSpaceDE w:val="0"/>
              <w:autoSpaceDN w:val="0"/>
              <w:spacing w:after="0" w:line="240" w:lineRule="auto"/>
              <w:jc w:val="both"/>
              <w:rPr>
                <w:rFonts w:ascii="Times New Roman" w:eastAsia="Times New Roman" w:hAnsi="Times New Roman" w:cs="Times New Roman"/>
                <w:kern w:val="0"/>
                <w:sz w:val="24"/>
                <w:szCs w:val="24"/>
                <w14:ligatures w14:val="none"/>
              </w:rPr>
            </w:pPr>
            <w:r w:rsidRPr="00337244">
              <w:rPr>
                <w:rFonts w:ascii="Times New Roman" w:eastAsia="Times New Roman" w:hAnsi="Times New Roman" w:cs="Times New Roman"/>
                <w:kern w:val="0"/>
                <w:sz w:val="24"/>
                <w:szCs w:val="24"/>
                <w14:ligatures w14:val="none"/>
              </w:rPr>
              <w:t>Techninis ir profesinis pajėgumas</w:t>
            </w:r>
          </w:p>
        </w:tc>
      </w:tr>
      <w:tr w:rsidR="00834B6B" w:rsidRPr="00834B6B" w14:paraId="0314C349" w14:textId="77777777" w:rsidTr="00B75572">
        <w:tc>
          <w:tcPr>
            <w:tcW w:w="1061" w:type="dxa"/>
            <w:shd w:val="clear" w:color="auto" w:fill="auto"/>
          </w:tcPr>
          <w:p w14:paraId="04DFB084" w14:textId="6A938BEC" w:rsidR="00834B6B" w:rsidRPr="00337244" w:rsidRDefault="00834B6B" w:rsidP="007C57FB">
            <w:pPr>
              <w:widowControl w:val="0"/>
              <w:autoSpaceDE w:val="0"/>
              <w:autoSpaceDN w:val="0"/>
              <w:spacing w:after="0" w:line="276" w:lineRule="auto"/>
              <w:jc w:val="both"/>
              <w:rPr>
                <w:rFonts w:ascii="Times New Roman" w:eastAsia="Times New Roman" w:hAnsi="Times New Roman" w:cs="Times New Roman"/>
                <w:b/>
                <w:kern w:val="0"/>
                <w:sz w:val="24"/>
                <w14:ligatures w14:val="none"/>
              </w:rPr>
            </w:pPr>
            <w:r w:rsidRPr="00337244">
              <w:rPr>
                <w:rFonts w:ascii="Times New Roman" w:eastAsia="Times New Roman" w:hAnsi="Times New Roman" w:cs="Times New Roman"/>
                <w:b/>
                <w:kern w:val="0"/>
                <w:sz w:val="24"/>
                <w14:ligatures w14:val="none"/>
              </w:rPr>
              <w:t>4.</w:t>
            </w:r>
            <w:r w:rsidR="00DA6A4F" w:rsidRPr="00337244">
              <w:rPr>
                <w:rFonts w:ascii="Times New Roman" w:eastAsia="Times New Roman" w:hAnsi="Times New Roman" w:cs="Times New Roman"/>
                <w:b/>
                <w:kern w:val="0"/>
                <w:sz w:val="24"/>
                <w14:ligatures w14:val="none"/>
              </w:rPr>
              <w:t>1</w:t>
            </w:r>
            <w:r w:rsidRPr="00337244">
              <w:rPr>
                <w:rFonts w:ascii="Times New Roman" w:eastAsia="Times New Roman" w:hAnsi="Times New Roman" w:cs="Times New Roman"/>
                <w:b/>
                <w:kern w:val="0"/>
                <w:sz w:val="24"/>
                <w14:ligatures w14:val="none"/>
              </w:rPr>
              <w:t>.</w:t>
            </w:r>
          </w:p>
        </w:tc>
        <w:tc>
          <w:tcPr>
            <w:tcW w:w="5144" w:type="dxa"/>
            <w:shd w:val="clear" w:color="auto" w:fill="auto"/>
          </w:tcPr>
          <w:p w14:paraId="7CE617A3" w14:textId="77777777" w:rsidR="00337244" w:rsidRPr="0062200D" w:rsidRDefault="00337244" w:rsidP="0062200D">
            <w:pPr>
              <w:widowControl w:val="0"/>
              <w:autoSpaceDE w:val="0"/>
              <w:autoSpaceDN w:val="0"/>
              <w:spacing w:after="0" w:line="240" w:lineRule="auto"/>
              <w:jc w:val="both"/>
              <w:rPr>
                <w:rStyle w:val="Grietas"/>
                <w:rFonts w:ascii="Times New Roman" w:hAnsi="Times New Roman" w:cs="Times New Roman"/>
                <w:sz w:val="24"/>
                <w:szCs w:val="24"/>
              </w:rPr>
            </w:pPr>
            <w:r w:rsidRPr="0062200D">
              <w:rPr>
                <w:rStyle w:val="Grietas"/>
                <w:rFonts w:ascii="Times New Roman" w:hAnsi="Times New Roman" w:cs="Times New Roman"/>
                <w:sz w:val="24"/>
                <w:szCs w:val="24"/>
              </w:rPr>
              <w:t>Tiekėjo patirtis:</w:t>
            </w:r>
          </w:p>
          <w:p w14:paraId="10CE6BDC" w14:textId="0514B244" w:rsidR="00834B6B" w:rsidRPr="0062200D" w:rsidRDefault="00337244" w:rsidP="0062200D">
            <w:pPr>
              <w:jc w:val="both"/>
              <w:rPr>
                <w:rFonts w:ascii="Times New Roman" w:eastAsia="Times New Roman" w:hAnsi="Times New Roman" w:cs="Times New Roman"/>
                <w:kern w:val="0"/>
                <w:sz w:val="24"/>
                <w:szCs w:val="24"/>
                <w:lang w:val="en-GB" w:eastAsia="en-GB"/>
                <w14:ligatures w14:val="none"/>
              </w:rPr>
            </w:pPr>
            <w:r w:rsidRPr="0062200D">
              <w:rPr>
                <w:rFonts w:ascii="Times New Roman" w:hAnsi="Times New Roman" w:cs="Times New Roman"/>
                <w:sz w:val="24"/>
                <w:szCs w:val="24"/>
              </w:rPr>
              <w:t xml:space="preserve">Tiekėjas per pastaruosius </w:t>
            </w:r>
            <w:r w:rsidRPr="0062200D">
              <w:rPr>
                <w:rStyle w:val="Grietas"/>
                <w:rFonts w:ascii="Times New Roman" w:hAnsi="Times New Roman" w:cs="Times New Roman"/>
                <w:sz w:val="24"/>
                <w:szCs w:val="24"/>
              </w:rPr>
              <w:t>5 metus</w:t>
            </w:r>
            <w:r w:rsidRPr="0062200D">
              <w:rPr>
                <w:rFonts w:ascii="Times New Roman" w:hAnsi="Times New Roman" w:cs="Times New Roman"/>
                <w:sz w:val="24"/>
                <w:szCs w:val="24"/>
              </w:rPr>
              <w:t xml:space="preserve"> (arba nuo įregistravimo datos) </w:t>
            </w:r>
            <w:proofErr w:type="spellStart"/>
            <w:r w:rsidR="0062200D" w:rsidRPr="0062200D">
              <w:rPr>
                <w:rFonts w:ascii="Times New Roman" w:eastAsia="Times New Roman" w:hAnsi="Times New Roman" w:cs="Times New Roman"/>
                <w:b/>
                <w:bCs/>
                <w:kern w:val="0"/>
                <w:sz w:val="24"/>
                <w:szCs w:val="24"/>
                <w:lang w:val="en-GB" w:eastAsia="en-GB"/>
                <w14:ligatures w14:val="none"/>
              </w:rPr>
              <w:t>savo</w:t>
            </w:r>
            <w:proofErr w:type="spellEnd"/>
            <w:r w:rsidR="0062200D" w:rsidRPr="0062200D">
              <w:rPr>
                <w:rFonts w:ascii="Times New Roman" w:eastAsia="Times New Roman" w:hAnsi="Times New Roman" w:cs="Times New Roman"/>
                <w:b/>
                <w:bCs/>
                <w:kern w:val="0"/>
                <w:sz w:val="24"/>
                <w:szCs w:val="24"/>
                <w:lang w:val="en-GB" w:eastAsia="en-GB"/>
                <w14:ligatures w14:val="none"/>
              </w:rPr>
              <w:t xml:space="preserve"> </w:t>
            </w:r>
            <w:proofErr w:type="spellStart"/>
            <w:r w:rsidR="0062200D" w:rsidRPr="0062200D">
              <w:rPr>
                <w:rFonts w:ascii="Times New Roman" w:eastAsia="Times New Roman" w:hAnsi="Times New Roman" w:cs="Times New Roman"/>
                <w:b/>
                <w:bCs/>
                <w:kern w:val="0"/>
                <w:sz w:val="24"/>
                <w:szCs w:val="24"/>
                <w:lang w:val="en-GB" w:eastAsia="en-GB"/>
                <w14:ligatures w14:val="none"/>
              </w:rPr>
              <w:t>jėgomis</w:t>
            </w:r>
            <w:proofErr w:type="spellEnd"/>
            <w:r w:rsidR="0062200D" w:rsidRPr="0062200D">
              <w:rPr>
                <w:rFonts w:ascii="Times New Roman" w:eastAsia="Times New Roman" w:hAnsi="Times New Roman" w:cs="Times New Roman"/>
                <w:b/>
                <w:bCs/>
                <w:kern w:val="0"/>
                <w:sz w:val="24"/>
                <w:szCs w:val="24"/>
                <w:lang w:val="en-GB" w:eastAsia="en-GB"/>
                <w14:ligatures w14:val="none"/>
              </w:rPr>
              <w:t xml:space="preserve"> </w:t>
            </w:r>
            <w:r w:rsidRPr="0062200D">
              <w:rPr>
                <w:rFonts w:ascii="Times New Roman" w:hAnsi="Times New Roman" w:cs="Times New Roman"/>
                <w:sz w:val="24"/>
                <w:szCs w:val="24"/>
              </w:rPr>
              <w:t xml:space="preserve">yra sėkmingai atlikęs bent </w:t>
            </w:r>
            <w:r w:rsidRPr="0062200D">
              <w:rPr>
                <w:rStyle w:val="Grietas"/>
                <w:rFonts w:ascii="Times New Roman" w:hAnsi="Times New Roman" w:cs="Times New Roman"/>
                <w:sz w:val="24"/>
                <w:szCs w:val="24"/>
              </w:rPr>
              <w:t xml:space="preserve">1 </w:t>
            </w:r>
            <w:r w:rsidRPr="0062200D">
              <w:rPr>
                <w:rStyle w:val="Grietas"/>
                <w:rFonts w:ascii="Times New Roman" w:hAnsi="Times New Roman" w:cs="Times New Roman"/>
                <w:b w:val="0"/>
                <w:sz w:val="24"/>
                <w:szCs w:val="24"/>
              </w:rPr>
              <w:t>(vieną) panašią</w:t>
            </w:r>
            <w:r w:rsidRPr="0062200D">
              <w:rPr>
                <w:rFonts w:ascii="Times New Roman" w:hAnsi="Times New Roman" w:cs="Times New Roman"/>
                <w:sz w:val="24"/>
                <w:szCs w:val="24"/>
              </w:rPr>
              <w:t xml:space="preserve"> sutartį, kurios objektas – </w:t>
            </w:r>
            <w:r w:rsidRPr="0062200D">
              <w:rPr>
                <w:rStyle w:val="Grietas"/>
                <w:rFonts w:ascii="Times New Roman" w:hAnsi="Times New Roman" w:cs="Times New Roman"/>
                <w:b w:val="0"/>
                <w:sz w:val="24"/>
                <w:szCs w:val="24"/>
              </w:rPr>
              <w:t>monolitinių, surenkamų ar gręžtinių pamatų įrengimo darbai</w:t>
            </w:r>
            <w:r w:rsidRPr="0062200D">
              <w:rPr>
                <w:rFonts w:ascii="Times New Roman" w:hAnsi="Times New Roman" w:cs="Times New Roman"/>
                <w:sz w:val="24"/>
                <w:szCs w:val="24"/>
              </w:rPr>
              <w:t>,</w:t>
            </w:r>
            <w:r w:rsidRPr="0062200D">
              <w:rPr>
                <w:rFonts w:ascii="Times New Roman" w:hAnsi="Times New Roman" w:cs="Times New Roman"/>
                <w:b/>
                <w:sz w:val="24"/>
                <w:szCs w:val="24"/>
              </w:rPr>
              <w:t xml:space="preserve"> </w:t>
            </w:r>
            <w:r w:rsidRPr="0062200D">
              <w:rPr>
                <w:rFonts w:ascii="Times New Roman" w:hAnsi="Times New Roman" w:cs="Times New Roman"/>
                <w:sz w:val="24"/>
                <w:szCs w:val="24"/>
              </w:rPr>
              <w:t xml:space="preserve">ir kurios vertė yra ne mažesnė kaip </w:t>
            </w:r>
            <w:r w:rsidRPr="0062200D">
              <w:rPr>
                <w:rStyle w:val="Grietas"/>
                <w:rFonts w:ascii="Times New Roman" w:hAnsi="Times New Roman" w:cs="Times New Roman"/>
                <w:sz w:val="24"/>
                <w:szCs w:val="24"/>
              </w:rPr>
              <w:t>18 000 Eur be PVM</w:t>
            </w:r>
            <w:r w:rsidRPr="0062200D">
              <w:rPr>
                <w:rStyle w:val="Grietas"/>
                <w:rFonts w:ascii="Times New Roman" w:hAnsi="Times New Roman" w:cs="Times New Roman"/>
                <w:sz w:val="24"/>
                <w:szCs w:val="24"/>
              </w:rPr>
              <w:t>.</w:t>
            </w:r>
          </w:p>
        </w:tc>
        <w:tc>
          <w:tcPr>
            <w:tcW w:w="3423" w:type="dxa"/>
            <w:shd w:val="clear" w:color="auto" w:fill="auto"/>
          </w:tcPr>
          <w:p w14:paraId="236CCF93" w14:textId="5C21F2E9" w:rsidR="0062200D" w:rsidRPr="0062200D" w:rsidRDefault="0062200D" w:rsidP="0062200D">
            <w:pPr>
              <w:widowControl w:val="0"/>
              <w:autoSpaceDE w:val="0"/>
              <w:autoSpaceDN w:val="0"/>
              <w:spacing w:after="0" w:line="240" w:lineRule="auto"/>
              <w:ind w:left="56"/>
              <w:jc w:val="both"/>
              <w:rPr>
                <w:rFonts w:ascii="Times New Roman" w:hAnsi="Times New Roman" w:cs="Times New Roman"/>
                <w:b/>
                <w:sz w:val="24"/>
                <w:szCs w:val="24"/>
              </w:rPr>
            </w:pPr>
            <w:r w:rsidRPr="0062200D">
              <w:rPr>
                <w:rFonts w:ascii="Times New Roman" w:hAnsi="Times New Roman" w:cs="Times New Roman"/>
                <w:b/>
                <w:sz w:val="24"/>
                <w:szCs w:val="24"/>
              </w:rPr>
              <w:t>1.</w:t>
            </w:r>
            <w:r w:rsidRPr="0062200D">
              <w:rPr>
                <w:rFonts w:ascii="Times New Roman" w:hAnsi="Times New Roman" w:cs="Times New Roman"/>
                <w:sz w:val="24"/>
                <w:szCs w:val="24"/>
              </w:rPr>
              <w:t xml:space="preserve"> Tiekėjo pasirašytas laisvos formos atliktų darbų sąrašas (nurodant objektą, vertę, datą, užsakovą </w:t>
            </w:r>
            <w:r w:rsidRPr="0062200D">
              <w:rPr>
                <w:rStyle w:val="Grietas"/>
                <w:rFonts w:ascii="Times New Roman" w:hAnsi="Times New Roman" w:cs="Times New Roman"/>
                <w:b w:val="0"/>
                <w:sz w:val="24"/>
                <w:szCs w:val="24"/>
              </w:rPr>
              <w:t xml:space="preserve">ir aiškiai nurodant pamatų įrengimo darbų dalies vertę, jei tai buvo </w:t>
            </w:r>
            <w:proofErr w:type="spellStart"/>
            <w:r w:rsidRPr="0062200D">
              <w:rPr>
                <w:rStyle w:val="Grietas"/>
                <w:rFonts w:ascii="Times New Roman" w:hAnsi="Times New Roman" w:cs="Times New Roman"/>
                <w:b w:val="0"/>
                <w:sz w:val="24"/>
                <w:szCs w:val="24"/>
              </w:rPr>
              <w:t>bendrastatybinė</w:t>
            </w:r>
            <w:proofErr w:type="spellEnd"/>
            <w:r w:rsidRPr="0062200D">
              <w:rPr>
                <w:rStyle w:val="Grietas"/>
                <w:rFonts w:ascii="Times New Roman" w:hAnsi="Times New Roman" w:cs="Times New Roman"/>
                <w:b w:val="0"/>
                <w:sz w:val="24"/>
                <w:szCs w:val="24"/>
              </w:rPr>
              <w:t xml:space="preserve"> sutartis</w:t>
            </w:r>
            <w:r w:rsidRPr="0062200D">
              <w:rPr>
                <w:rFonts w:ascii="Times New Roman" w:hAnsi="Times New Roman" w:cs="Times New Roman"/>
                <w:sz w:val="24"/>
                <w:szCs w:val="24"/>
              </w:rPr>
              <w:t>).</w:t>
            </w:r>
          </w:p>
          <w:p w14:paraId="5C5D51B7" w14:textId="0709F0F0" w:rsidR="00DA6A4F" w:rsidRPr="0062200D" w:rsidRDefault="00337244" w:rsidP="0062200D">
            <w:pPr>
              <w:widowControl w:val="0"/>
              <w:autoSpaceDE w:val="0"/>
              <w:autoSpaceDN w:val="0"/>
              <w:spacing w:after="0" w:line="240" w:lineRule="auto"/>
              <w:ind w:left="56"/>
              <w:jc w:val="both"/>
              <w:rPr>
                <w:rFonts w:ascii="Times New Roman" w:eastAsia="Times New Roman" w:hAnsi="Times New Roman" w:cs="Times New Roman"/>
                <w:b/>
                <w:kern w:val="0"/>
                <w:sz w:val="24"/>
                <w:szCs w:val="24"/>
                <w14:ligatures w14:val="none"/>
              </w:rPr>
            </w:pPr>
            <w:r w:rsidRPr="0062200D">
              <w:rPr>
                <w:rStyle w:val="Grietas"/>
                <w:rFonts w:ascii="Times New Roman" w:hAnsi="Times New Roman" w:cs="Times New Roman"/>
                <w:sz w:val="24"/>
                <w:szCs w:val="24"/>
              </w:rPr>
              <w:t>2.</w:t>
            </w:r>
            <w:r w:rsidRPr="0062200D">
              <w:rPr>
                <w:rFonts w:ascii="Times New Roman" w:hAnsi="Times New Roman" w:cs="Times New Roman"/>
                <w:sz w:val="24"/>
                <w:szCs w:val="24"/>
              </w:rPr>
              <w:t xml:space="preserve"> Užsakovo pažyma (-</w:t>
            </w:r>
            <w:proofErr w:type="spellStart"/>
            <w:r w:rsidRPr="0062200D">
              <w:rPr>
                <w:rFonts w:ascii="Times New Roman" w:hAnsi="Times New Roman" w:cs="Times New Roman"/>
                <w:sz w:val="24"/>
                <w:szCs w:val="24"/>
              </w:rPr>
              <w:t>os</w:t>
            </w:r>
            <w:proofErr w:type="spellEnd"/>
            <w:r w:rsidRPr="0062200D">
              <w:rPr>
                <w:rFonts w:ascii="Times New Roman" w:hAnsi="Times New Roman" w:cs="Times New Roman"/>
                <w:sz w:val="24"/>
                <w:szCs w:val="24"/>
              </w:rPr>
              <w:t>) arba pasirašytas darbų perdavimo-priėmimo aktas, patvirti</w:t>
            </w:r>
            <w:bookmarkStart w:id="0" w:name="_GoBack"/>
            <w:bookmarkEnd w:id="0"/>
            <w:r w:rsidRPr="0062200D">
              <w:rPr>
                <w:rFonts w:ascii="Times New Roman" w:hAnsi="Times New Roman" w:cs="Times New Roman"/>
                <w:sz w:val="24"/>
                <w:szCs w:val="24"/>
              </w:rPr>
              <w:t>nantis, kad darbai atlikti tinkamai.</w:t>
            </w:r>
          </w:p>
        </w:tc>
      </w:tr>
      <w:tr w:rsidR="007C57FB" w:rsidRPr="00834B6B" w14:paraId="1BA8A68F" w14:textId="77777777" w:rsidTr="00B75572">
        <w:tc>
          <w:tcPr>
            <w:tcW w:w="1061" w:type="dxa"/>
            <w:shd w:val="clear" w:color="auto" w:fill="auto"/>
          </w:tcPr>
          <w:p w14:paraId="67CC57CA" w14:textId="78C5C357" w:rsidR="007C57FB" w:rsidRPr="00337244" w:rsidRDefault="007C57FB" w:rsidP="007C57FB">
            <w:pPr>
              <w:widowControl w:val="0"/>
              <w:autoSpaceDE w:val="0"/>
              <w:autoSpaceDN w:val="0"/>
              <w:spacing w:after="0" w:line="276" w:lineRule="auto"/>
              <w:jc w:val="both"/>
              <w:rPr>
                <w:rFonts w:ascii="Times New Roman" w:eastAsia="Times New Roman" w:hAnsi="Times New Roman" w:cs="Times New Roman"/>
                <w:b/>
                <w:kern w:val="0"/>
                <w:sz w:val="24"/>
                <w14:ligatures w14:val="none"/>
              </w:rPr>
            </w:pPr>
            <w:r w:rsidRPr="00337244">
              <w:rPr>
                <w:rFonts w:ascii="Times New Roman" w:eastAsia="Times New Roman" w:hAnsi="Times New Roman" w:cs="Times New Roman"/>
                <w:b/>
                <w:kern w:val="0"/>
                <w:sz w:val="24"/>
                <w14:ligatures w14:val="none"/>
              </w:rPr>
              <w:t>4.</w:t>
            </w:r>
            <w:r w:rsidR="00DA6A4F" w:rsidRPr="00337244">
              <w:rPr>
                <w:rFonts w:ascii="Times New Roman" w:eastAsia="Times New Roman" w:hAnsi="Times New Roman" w:cs="Times New Roman"/>
                <w:b/>
                <w:kern w:val="0"/>
                <w:sz w:val="24"/>
                <w14:ligatures w14:val="none"/>
              </w:rPr>
              <w:t>2</w:t>
            </w:r>
            <w:r w:rsidRPr="00337244">
              <w:rPr>
                <w:rFonts w:ascii="Times New Roman" w:eastAsia="Times New Roman" w:hAnsi="Times New Roman" w:cs="Times New Roman"/>
                <w:b/>
                <w:kern w:val="0"/>
                <w:sz w:val="24"/>
                <w14:ligatures w14:val="none"/>
              </w:rPr>
              <w:t xml:space="preserve">. </w:t>
            </w:r>
          </w:p>
        </w:tc>
        <w:tc>
          <w:tcPr>
            <w:tcW w:w="5144" w:type="dxa"/>
            <w:shd w:val="clear" w:color="auto" w:fill="auto"/>
          </w:tcPr>
          <w:p w14:paraId="70BB8375" w14:textId="2A60B6F5" w:rsidR="00337244" w:rsidRPr="00337244" w:rsidRDefault="00337244" w:rsidP="00337244">
            <w:pPr>
              <w:widowControl w:val="0"/>
              <w:autoSpaceDE w:val="0"/>
              <w:autoSpaceDN w:val="0"/>
              <w:spacing w:after="0" w:line="240" w:lineRule="auto"/>
              <w:jc w:val="both"/>
              <w:rPr>
                <w:rFonts w:ascii="Times New Roman" w:eastAsia="Calibri" w:hAnsi="Times New Roman" w:cs="Times New Roman"/>
                <w:b/>
                <w:sz w:val="24"/>
                <w:szCs w:val="24"/>
              </w:rPr>
            </w:pPr>
            <w:r w:rsidRPr="00337244">
              <w:rPr>
                <w:rFonts w:ascii="Times New Roman" w:eastAsia="Calibri" w:hAnsi="Times New Roman" w:cs="Times New Roman"/>
                <w:b/>
                <w:sz w:val="24"/>
                <w:szCs w:val="24"/>
              </w:rPr>
              <w:t>Statybos vadovas:</w:t>
            </w:r>
          </w:p>
          <w:p w14:paraId="2550C53D" w14:textId="64AF0BB3" w:rsidR="007C57FB" w:rsidRPr="00337244" w:rsidRDefault="00337244" w:rsidP="00337244">
            <w:pPr>
              <w:widowControl w:val="0"/>
              <w:autoSpaceDE w:val="0"/>
              <w:autoSpaceDN w:val="0"/>
              <w:spacing w:after="0" w:line="240" w:lineRule="auto"/>
              <w:ind w:left="-43"/>
              <w:jc w:val="both"/>
              <w:rPr>
                <w:rFonts w:ascii="Times New Roman" w:eastAsia="Times New Roman" w:hAnsi="Times New Roman" w:cs="Times New Roman"/>
                <w:kern w:val="0"/>
                <w:sz w:val="24"/>
                <w:szCs w:val="24"/>
                <w14:ligatures w14:val="none"/>
              </w:rPr>
            </w:pPr>
            <w:r w:rsidRPr="00337244">
              <w:rPr>
                <w:rFonts w:ascii="Times New Roman" w:eastAsia="Calibri" w:hAnsi="Times New Roman" w:cs="Times New Roman"/>
                <w:sz w:val="24"/>
                <w:szCs w:val="24"/>
              </w:rPr>
              <w:t>Tiekėjas sutarčiai vykdyti turi pasiūlyti bent 1 (vieną) statybos darbų vadovą, turintį teisę vadovauti neypatingojo statinio statybos darbams.</w:t>
            </w:r>
          </w:p>
        </w:tc>
        <w:tc>
          <w:tcPr>
            <w:tcW w:w="3423" w:type="dxa"/>
            <w:shd w:val="clear" w:color="auto" w:fill="auto"/>
          </w:tcPr>
          <w:p w14:paraId="26AB7B5F" w14:textId="3E81ADD7" w:rsidR="007C57FB" w:rsidRPr="00337244" w:rsidRDefault="00337244" w:rsidP="00337244">
            <w:pPr>
              <w:widowControl w:val="0"/>
              <w:autoSpaceDE w:val="0"/>
              <w:autoSpaceDN w:val="0"/>
              <w:spacing w:after="0" w:line="240" w:lineRule="auto"/>
              <w:ind w:left="93"/>
              <w:jc w:val="both"/>
              <w:rPr>
                <w:rFonts w:ascii="Times New Roman" w:eastAsia="Times New Roman" w:hAnsi="Times New Roman" w:cs="Times New Roman"/>
                <w:kern w:val="0"/>
                <w:sz w:val="24"/>
                <w:szCs w:val="24"/>
                <w14:ligatures w14:val="none"/>
              </w:rPr>
            </w:pPr>
            <w:r w:rsidRPr="0062200D">
              <w:rPr>
                <w:rStyle w:val="Grietas"/>
                <w:rFonts w:ascii="Times New Roman" w:hAnsi="Times New Roman" w:cs="Times New Roman"/>
                <w:sz w:val="24"/>
                <w:szCs w:val="24"/>
              </w:rPr>
              <w:t>1.</w:t>
            </w:r>
            <w:r w:rsidRPr="00337244">
              <w:rPr>
                <w:rFonts w:ascii="Times New Roman" w:hAnsi="Times New Roman" w:cs="Times New Roman"/>
                <w:sz w:val="24"/>
                <w:szCs w:val="24"/>
              </w:rPr>
              <w:t xml:space="preserve"> Siūlomo specialisto galiojančio SPSC atestato kopija (arba nuoroda į viešą registrą).</w:t>
            </w:r>
            <w:r w:rsidRPr="00337244">
              <w:rPr>
                <w:rFonts w:ascii="Times New Roman" w:hAnsi="Times New Roman" w:cs="Times New Roman"/>
                <w:sz w:val="24"/>
                <w:szCs w:val="24"/>
              </w:rPr>
              <w:br/>
            </w:r>
            <w:r w:rsidRPr="0062200D">
              <w:rPr>
                <w:rStyle w:val="Grietas"/>
                <w:rFonts w:ascii="Times New Roman" w:hAnsi="Times New Roman" w:cs="Times New Roman"/>
                <w:sz w:val="24"/>
                <w:szCs w:val="24"/>
              </w:rPr>
              <w:t>2.</w:t>
            </w:r>
            <w:r w:rsidRPr="00337244">
              <w:rPr>
                <w:rFonts w:ascii="Times New Roman" w:hAnsi="Times New Roman" w:cs="Times New Roman"/>
                <w:sz w:val="24"/>
                <w:szCs w:val="24"/>
              </w:rPr>
              <w:t xml:space="preserve"> Laisvos formos pasižadėjimas/deklaracija, kad specialistas bus pasitelktas vykdant sutartį.</w:t>
            </w:r>
          </w:p>
        </w:tc>
      </w:tr>
    </w:tbl>
    <w:p w14:paraId="2E3CFCF9" w14:textId="77777777" w:rsidR="00834B6B" w:rsidRPr="00834B6B" w:rsidRDefault="00834B6B" w:rsidP="007C57FB">
      <w:pPr>
        <w:tabs>
          <w:tab w:val="left" w:pos="568"/>
        </w:tabs>
        <w:spacing w:after="0" w:line="276" w:lineRule="auto"/>
        <w:rPr>
          <w:rFonts w:ascii="Times New Roman" w:eastAsia="Calibri" w:hAnsi="Times New Roman" w:cs="Times New Roman"/>
          <w:i/>
          <w:iCs/>
          <w:color w:val="7030A0"/>
          <w:kern w:val="0"/>
          <w:sz w:val="24"/>
          <w:szCs w:val="24"/>
          <w:lang w:eastAsia="lt-LT"/>
          <w14:ligatures w14:val="none"/>
        </w:rPr>
      </w:pPr>
    </w:p>
    <w:p w14:paraId="74C19E64" w14:textId="77777777" w:rsidR="00834B6B" w:rsidRPr="00834B6B" w:rsidRDefault="00834B6B" w:rsidP="0062200D">
      <w:pPr>
        <w:numPr>
          <w:ilvl w:val="0"/>
          <w:numId w:val="1"/>
        </w:numPr>
        <w:spacing w:after="0" w:line="276" w:lineRule="auto"/>
        <w:ind w:firstLine="773"/>
        <w:contextualSpacing/>
        <w:jc w:val="both"/>
        <w:rPr>
          <w:rFonts w:ascii="Times New Roman" w:eastAsia="Arial" w:hAnsi="Times New Roman" w:cs="Times New Roman"/>
          <w:color w:val="000000"/>
          <w:kern w:val="0"/>
          <w:sz w:val="24"/>
          <w:szCs w:val="24"/>
          <w:lang w:eastAsia="lt-LT"/>
          <w14:ligatures w14:val="none"/>
        </w:rPr>
      </w:pPr>
      <w:r w:rsidRPr="0062200D">
        <w:rPr>
          <w:rFonts w:ascii="Times New Roman" w:eastAsia="Arial" w:hAnsi="Times New Roman" w:cs="Times New Roman"/>
          <w:kern w:val="0"/>
          <w:sz w:val="24"/>
          <w:szCs w:val="24"/>
          <w:u w:val="single"/>
          <w:lang w:eastAsia="lt-LT"/>
          <w14:ligatures w14:val="none"/>
        </w:rPr>
        <w:t xml:space="preserve">Perkančioji organizacija nereikalauja, kad tiekėjai laikytųsi </w:t>
      </w:r>
      <w:r w:rsidRPr="0062200D">
        <w:rPr>
          <w:rFonts w:ascii="Times New Roman" w:eastAsia="Arial" w:hAnsi="Times New Roman" w:cs="Times New Roman"/>
          <w:color w:val="000000"/>
          <w:kern w:val="0"/>
          <w:sz w:val="24"/>
          <w:szCs w:val="24"/>
          <w:u w:val="single"/>
          <w:lang w:eastAsia="lt-LT"/>
          <w14:ligatures w14:val="none"/>
        </w:rPr>
        <w:t>kokybės vadybos sistemos ir (arba) aplinkos apsaugos vadybos sistemos standartų</w:t>
      </w:r>
      <w:r w:rsidRPr="00834B6B">
        <w:rPr>
          <w:rFonts w:ascii="Times New Roman" w:eastAsia="Arial" w:hAnsi="Times New Roman" w:cs="Times New Roman"/>
          <w:color w:val="000000"/>
          <w:kern w:val="0"/>
          <w:sz w:val="24"/>
          <w:szCs w:val="24"/>
          <w:lang w:eastAsia="lt-LT"/>
          <w14:ligatures w14:val="none"/>
        </w:rPr>
        <w:t>.</w:t>
      </w:r>
    </w:p>
    <w:p w14:paraId="42E65C89" w14:textId="77777777" w:rsidR="00834B6B" w:rsidRPr="00834B6B" w:rsidRDefault="00834B6B" w:rsidP="007C57FB">
      <w:pPr>
        <w:tabs>
          <w:tab w:val="left" w:pos="568"/>
        </w:tabs>
        <w:spacing w:after="0" w:line="276" w:lineRule="auto"/>
        <w:ind w:left="568"/>
        <w:contextualSpacing/>
        <w:jc w:val="center"/>
        <w:rPr>
          <w:rFonts w:ascii="Calibri" w:eastAsia="Calibri" w:hAnsi="Calibri" w:cs="Calibri"/>
          <w:i/>
          <w:iCs/>
          <w:color w:val="7030A0"/>
          <w:kern w:val="0"/>
          <w:sz w:val="21"/>
          <w:szCs w:val="21"/>
          <w:lang w:eastAsia="lt-LT"/>
          <w14:ligatures w14:val="none"/>
        </w:rPr>
      </w:pPr>
    </w:p>
    <w:p w14:paraId="0FDC1F52" w14:textId="77777777" w:rsidR="00557963" w:rsidRDefault="00557963" w:rsidP="007C57FB">
      <w:pPr>
        <w:spacing w:after="0" w:line="276" w:lineRule="auto"/>
      </w:pPr>
    </w:p>
    <w:sectPr w:rsidR="00557963" w:rsidSect="00E14893">
      <w:pgSz w:w="11906" w:h="16838" w:code="9"/>
      <w:pgMar w:top="1276"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8C179"/>
    <w:multiLevelType w:val="multilevel"/>
    <w:tmpl w:val="BE2E5DA8"/>
    <w:lvl w:ilvl="0">
      <w:start w:val="1"/>
      <w:numFmt w:val="decimal"/>
      <w:lvlText w:val="%1."/>
      <w:lvlJc w:val="left"/>
      <w:pPr>
        <w:ind w:left="220" w:hanging="269"/>
      </w:pPr>
      <w:rPr>
        <w:rFonts w:ascii="Calibri" w:eastAsia="Times New Roman" w:hAnsi="Calibri" w:cs="Calibri" w:hint="default"/>
        <w:b w:val="0"/>
        <w:bCs w:val="0"/>
        <w:w w:val="100"/>
        <w:sz w:val="22"/>
        <w:szCs w:val="22"/>
        <w:lang w:val="lt-LT" w:eastAsia="lt-LT" w:bidi="lt-LT"/>
      </w:rPr>
    </w:lvl>
    <w:lvl w:ilvl="1">
      <w:numFmt w:val="bullet"/>
      <w:lvlText w:val="•"/>
      <w:lvlJc w:val="left"/>
      <w:pPr>
        <w:ind w:left="1102" w:hanging="269"/>
      </w:pPr>
      <w:rPr>
        <w:lang w:val="lt-LT" w:eastAsia="lt-LT" w:bidi="lt-LT"/>
      </w:rPr>
    </w:lvl>
    <w:lvl w:ilvl="2">
      <w:numFmt w:val="bullet"/>
      <w:lvlText w:val="•"/>
      <w:lvlJc w:val="left"/>
      <w:pPr>
        <w:ind w:left="1985" w:hanging="269"/>
      </w:pPr>
      <w:rPr>
        <w:lang w:val="lt-LT" w:eastAsia="lt-LT" w:bidi="lt-LT"/>
      </w:rPr>
    </w:lvl>
    <w:lvl w:ilvl="3">
      <w:numFmt w:val="bullet"/>
      <w:lvlText w:val="•"/>
      <w:lvlJc w:val="left"/>
      <w:pPr>
        <w:ind w:left="2867" w:hanging="269"/>
      </w:pPr>
      <w:rPr>
        <w:lang w:val="lt-LT" w:eastAsia="lt-LT" w:bidi="lt-LT"/>
      </w:rPr>
    </w:lvl>
    <w:lvl w:ilvl="4">
      <w:numFmt w:val="bullet"/>
      <w:lvlText w:val="•"/>
      <w:lvlJc w:val="left"/>
      <w:pPr>
        <w:ind w:left="3750" w:hanging="269"/>
      </w:pPr>
      <w:rPr>
        <w:lang w:val="lt-LT" w:eastAsia="lt-LT" w:bidi="lt-LT"/>
      </w:rPr>
    </w:lvl>
    <w:lvl w:ilvl="5">
      <w:numFmt w:val="bullet"/>
      <w:lvlText w:val="•"/>
      <w:lvlJc w:val="left"/>
      <w:pPr>
        <w:ind w:left="4633" w:hanging="269"/>
      </w:pPr>
      <w:rPr>
        <w:lang w:val="lt-LT" w:eastAsia="lt-LT" w:bidi="lt-LT"/>
      </w:rPr>
    </w:lvl>
    <w:lvl w:ilvl="6">
      <w:numFmt w:val="bullet"/>
      <w:lvlText w:val="•"/>
      <w:lvlJc w:val="left"/>
      <w:pPr>
        <w:ind w:left="5515" w:hanging="269"/>
      </w:pPr>
      <w:rPr>
        <w:lang w:val="lt-LT" w:eastAsia="lt-LT" w:bidi="lt-LT"/>
      </w:rPr>
    </w:lvl>
    <w:lvl w:ilvl="7">
      <w:numFmt w:val="bullet"/>
      <w:lvlText w:val="•"/>
      <w:lvlJc w:val="left"/>
      <w:pPr>
        <w:ind w:left="6398" w:hanging="269"/>
      </w:pPr>
      <w:rPr>
        <w:lang w:val="lt-LT" w:eastAsia="lt-LT" w:bidi="lt-LT"/>
      </w:rPr>
    </w:lvl>
    <w:lvl w:ilvl="8">
      <w:numFmt w:val="bullet"/>
      <w:lvlText w:val="•"/>
      <w:lvlJc w:val="left"/>
      <w:pPr>
        <w:ind w:left="7281" w:hanging="269"/>
      </w:pPr>
      <w:rPr>
        <w:lang w:val="lt-LT" w:eastAsia="lt-LT" w:bidi="lt-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1D1"/>
    <w:rsid w:val="00105503"/>
    <w:rsid w:val="00337244"/>
    <w:rsid w:val="00557963"/>
    <w:rsid w:val="0062200D"/>
    <w:rsid w:val="007C57FB"/>
    <w:rsid w:val="00834B6B"/>
    <w:rsid w:val="00AA41D1"/>
    <w:rsid w:val="00B75572"/>
    <w:rsid w:val="00BB0C7C"/>
    <w:rsid w:val="00D12970"/>
    <w:rsid w:val="00DA6A4F"/>
    <w:rsid w:val="00E1489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234F0"/>
  <w15:chartTrackingRefBased/>
  <w15:docId w15:val="{56038D86-5374-4A18-83E2-95280C65E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AA41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AA41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AA41D1"/>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AA41D1"/>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AA41D1"/>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AA41D1"/>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A41D1"/>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AA41D1"/>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A41D1"/>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A41D1"/>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AA41D1"/>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AA41D1"/>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AA41D1"/>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AA41D1"/>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AA41D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A41D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AA41D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A41D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AA41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A41D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A41D1"/>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A41D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A41D1"/>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A41D1"/>
    <w:rPr>
      <w:i/>
      <w:iCs/>
      <w:color w:val="404040" w:themeColor="text1" w:themeTint="BF"/>
    </w:rPr>
  </w:style>
  <w:style w:type="paragraph" w:styleId="Sraopastraipa">
    <w:name w:val="List Paragraph"/>
    <w:basedOn w:val="prastasis"/>
    <w:uiPriority w:val="34"/>
    <w:qFormat/>
    <w:rsid w:val="00AA41D1"/>
    <w:pPr>
      <w:ind w:left="720"/>
      <w:contextualSpacing/>
    </w:pPr>
  </w:style>
  <w:style w:type="character" w:styleId="Rykuspabraukimas">
    <w:name w:val="Intense Emphasis"/>
    <w:basedOn w:val="Numatytasispastraiposriftas"/>
    <w:uiPriority w:val="21"/>
    <w:qFormat/>
    <w:rsid w:val="00AA41D1"/>
    <w:rPr>
      <w:i/>
      <w:iCs/>
      <w:color w:val="0F4761" w:themeColor="accent1" w:themeShade="BF"/>
    </w:rPr>
  </w:style>
  <w:style w:type="paragraph" w:styleId="Iskirtacitata">
    <w:name w:val="Intense Quote"/>
    <w:basedOn w:val="prastasis"/>
    <w:next w:val="prastasis"/>
    <w:link w:val="IskirtacitataDiagrama"/>
    <w:uiPriority w:val="30"/>
    <w:qFormat/>
    <w:rsid w:val="00AA41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AA41D1"/>
    <w:rPr>
      <w:i/>
      <w:iCs/>
      <w:color w:val="0F4761" w:themeColor="accent1" w:themeShade="BF"/>
    </w:rPr>
  </w:style>
  <w:style w:type="character" w:styleId="Rykinuoroda">
    <w:name w:val="Intense Reference"/>
    <w:basedOn w:val="Numatytasispastraiposriftas"/>
    <w:uiPriority w:val="32"/>
    <w:qFormat/>
    <w:rsid w:val="00AA41D1"/>
    <w:rPr>
      <w:b/>
      <w:bCs/>
      <w:smallCaps/>
      <w:color w:val="0F4761" w:themeColor="accent1" w:themeShade="BF"/>
      <w:spacing w:val="5"/>
    </w:rPr>
  </w:style>
  <w:style w:type="character" w:styleId="Grietas">
    <w:name w:val="Strong"/>
    <w:basedOn w:val="Numatytasispastraiposriftas"/>
    <w:uiPriority w:val="22"/>
    <w:qFormat/>
    <w:rsid w:val="00337244"/>
    <w:rPr>
      <w:b/>
      <w:bCs/>
    </w:rPr>
  </w:style>
  <w:style w:type="character" w:styleId="Emfaz">
    <w:name w:val="Emphasis"/>
    <w:basedOn w:val="Numatytasispastraiposriftas"/>
    <w:uiPriority w:val="20"/>
    <w:qFormat/>
    <w:rsid w:val="0033724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2818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389</Words>
  <Characters>2221</Characters>
  <Application>Microsoft Office Word</Application>
  <DocSecurity>0</DocSecurity>
  <Lines>18</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 Morkūnienė</dc:creator>
  <cp:keywords/>
  <dc:description/>
  <cp:lastModifiedBy>Erika Morkūnienė</cp:lastModifiedBy>
  <cp:revision>4</cp:revision>
  <dcterms:created xsi:type="dcterms:W3CDTF">2025-09-17T12:25:00Z</dcterms:created>
  <dcterms:modified xsi:type="dcterms:W3CDTF">2026-10-27T20:32:00Z</dcterms:modified>
</cp:coreProperties>
</file>