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69A9FDD" w:rsidR="00B767F3" w:rsidRPr="001C344F" w:rsidRDefault="00394928">
            <w:pPr>
              <w:jc w:val="both"/>
              <w:rPr>
                <w:bCs/>
                <w:kern w:val="2"/>
                <w:szCs w:val="24"/>
              </w:rPr>
            </w:pPr>
            <w:r>
              <w:rPr>
                <w:bCs/>
                <w:kern w:val="2"/>
                <w:szCs w:val="24"/>
              </w:rPr>
              <w:t>M</w:t>
            </w:r>
            <w:r w:rsidR="00EB5641">
              <w:rPr>
                <w:bCs/>
                <w:kern w:val="2"/>
                <w:szCs w:val="24"/>
              </w:rPr>
              <w:t>edicininės paskirties priemonės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400EA60F" w:rsidR="00B767F3" w:rsidRDefault="00566CC5">
            <w:pPr>
              <w:jc w:val="both"/>
              <w:rPr>
                <w:kern w:val="2"/>
                <w:szCs w:val="24"/>
              </w:rPr>
            </w:pPr>
            <w:r>
              <w:rPr>
                <w:kern w:val="2"/>
                <w:szCs w:val="24"/>
              </w:rPr>
              <w:t>202</w:t>
            </w:r>
            <w:r w:rsidR="001C344F">
              <w:rPr>
                <w:kern w:val="2"/>
                <w:szCs w:val="24"/>
              </w:rPr>
              <w:t>6</w:t>
            </w:r>
            <w:r>
              <w:rPr>
                <w:kern w:val="2"/>
                <w:szCs w:val="24"/>
              </w:rPr>
              <w:t>-</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566CC5" w14:paraId="3344BE00" w14:textId="77777777">
        <w:tc>
          <w:tcPr>
            <w:tcW w:w="2808" w:type="dxa"/>
            <w:vMerge w:val="restart"/>
          </w:tcPr>
          <w:p w14:paraId="6455DD5F" w14:textId="77777777" w:rsidR="00566CC5" w:rsidRDefault="00566CC5" w:rsidP="00566CC5">
            <w:pPr>
              <w:jc w:val="center"/>
              <w:rPr>
                <w:b/>
                <w:bCs/>
                <w:kern w:val="2"/>
                <w:szCs w:val="24"/>
              </w:rPr>
            </w:pPr>
          </w:p>
          <w:p w14:paraId="4D1A8138" w14:textId="77777777" w:rsidR="00566CC5" w:rsidRDefault="00566CC5" w:rsidP="00566CC5">
            <w:pPr>
              <w:jc w:val="center"/>
              <w:rPr>
                <w:b/>
                <w:bCs/>
                <w:kern w:val="2"/>
                <w:szCs w:val="24"/>
              </w:rPr>
            </w:pPr>
          </w:p>
          <w:p w14:paraId="0CDC16EA" w14:textId="77777777" w:rsidR="00566CC5" w:rsidRDefault="00566CC5" w:rsidP="00566CC5">
            <w:pPr>
              <w:jc w:val="center"/>
              <w:rPr>
                <w:b/>
                <w:bCs/>
                <w:kern w:val="2"/>
                <w:szCs w:val="24"/>
              </w:rPr>
            </w:pPr>
          </w:p>
          <w:p w14:paraId="7267D31D" w14:textId="77777777" w:rsidR="00566CC5" w:rsidRDefault="00566CC5" w:rsidP="00566CC5">
            <w:pPr>
              <w:rPr>
                <w:b/>
                <w:bCs/>
                <w:kern w:val="2"/>
                <w:szCs w:val="24"/>
              </w:rPr>
            </w:pPr>
          </w:p>
          <w:p w14:paraId="141B0403" w14:textId="77777777" w:rsidR="00566CC5" w:rsidRDefault="00566CC5" w:rsidP="00566CC5">
            <w:pPr>
              <w:rPr>
                <w:b/>
                <w:bCs/>
                <w:kern w:val="2"/>
                <w:szCs w:val="24"/>
              </w:rPr>
            </w:pPr>
            <w:r>
              <w:rPr>
                <w:b/>
                <w:bCs/>
                <w:kern w:val="2"/>
                <w:szCs w:val="24"/>
              </w:rPr>
              <w:t>1.1. Pirkėjas</w:t>
            </w:r>
          </w:p>
        </w:tc>
        <w:tc>
          <w:tcPr>
            <w:tcW w:w="3240" w:type="dxa"/>
          </w:tcPr>
          <w:p w14:paraId="6B759FF5" w14:textId="77777777" w:rsidR="00566CC5" w:rsidRDefault="00566CC5" w:rsidP="00566CC5">
            <w:pPr>
              <w:rPr>
                <w:kern w:val="2"/>
                <w:szCs w:val="24"/>
              </w:rPr>
            </w:pPr>
            <w:r>
              <w:rPr>
                <w:kern w:val="2"/>
                <w:szCs w:val="24"/>
              </w:rPr>
              <w:t>1.1.1. Pavadinimas</w:t>
            </w:r>
          </w:p>
        </w:tc>
        <w:tc>
          <w:tcPr>
            <w:tcW w:w="3510" w:type="dxa"/>
          </w:tcPr>
          <w:p w14:paraId="1A86750A" w14:textId="03AB1DC3" w:rsidR="00566CC5" w:rsidRDefault="00566CC5" w:rsidP="00566CC5">
            <w:pPr>
              <w:jc w:val="center"/>
              <w:rPr>
                <w:kern w:val="2"/>
                <w:szCs w:val="24"/>
              </w:rPr>
            </w:pPr>
            <w:r w:rsidRPr="009E5442">
              <w:rPr>
                <w:rFonts w:eastAsia="Calibri"/>
                <w:szCs w:val="24"/>
              </w:rPr>
              <w:t>Kretingos rajono savivaldybės viešoji įstaiga Kretingos ligoninė</w:t>
            </w:r>
          </w:p>
        </w:tc>
      </w:tr>
      <w:tr w:rsidR="00566CC5" w14:paraId="3C548A23" w14:textId="77777777">
        <w:tc>
          <w:tcPr>
            <w:tcW w:w="2808" w:type="dxa"/>
            <w:vMerge/>
          </w:tcPr>
          <w:p w14:paraId="6F39D6C5" w14:textId="77777777" w:rsidR="00566CC5" w:rsidRDefault="00566CC5" w:rsidP="00566CC5">
            <w:pPr>
              <w:rPr>
                <w:kern w:val="2"/>
                <w:szCs w:val="24"/>
              </w:rPr>
            </w:pPr>
          </w:p>
        </w:tc>
        <w:tc>
          <w:tcPr>
            <w:tcW w:w="3240" w:type="dxa"/>
          </w:tcPr>
          <w:p w14:paraId="18F13C6E" w14:textId="77777777" w:rsidR="00566CC5" w:rsidRDefault="00566CC5" w:rsidP="00566CC5">
            <w:pPr>
              <w:rPr>
                <w:kern w:val="2"/>
                <w:szCs w:val="24"/>
              </w:rPr>
            </w:pPr>
            <w:r>
              <w:rPr>
                <w:kern w:val="2"/>
                <w:szCs w:val="24"/>
              </w:rPr>
              <w:t>1.1.2. Juridinio asmens kodas</w:t>
            </w:r>
          </w:p>
        </w:tc>
        <w:tc>
          <w:tcPr>
            <w:tcW w:w="3510" w:type="dxa"/>
          </w:tcPr>
          <w:p w14:paraId="79A7FAFC" w14:textId="56A16C9F" w:rsidR="00566CC5" w:rsidRDefault="00566CC5" w:rsidP="00566CC5">
            <w:pPr>
              <w:jc w:val="center"/>
              <w:rPr>
                <w:kern w:val="2"/>
                <w:szCs w:val="24"/>
              </w:rPr>
            </w:pPr>
            <w:r w:rsidRPr="009E5442">
              <w:rPr>
                <w:rFonts w:eastAsia="Calibri"/>
                <w:szCs w:val="24"/>
              </w:rPr>
              <w:t>190300571</w:t>
            </w:r>
          </w:p>
        </w:tc>
      </w:tr>
      <w:tr w:rsidR="00566CC5" w14:paraId="7E406A40" w14:textId="77777777">
        <w:tc>
          <w:tcPr>
            <w:tcW w:w="2808" w:type="dxa"/>
            <w:vMerge/>
          </w:tcPr>
          <w:p w14:paraId="12442C78" w14:textId="77777777" w:rsidR="00566CC5" w:rsidRDefault="00566CC5" w:rsidP="00566CC5">
            <w:pPr>
              <w:rPr>
                <w:kern w:val="2"/>
                <w:szCs w:val="24"/>
              </w:rPr>
            </w:pPr>
          </w:p>
        </w:tc>
        <w:tc>
          <w:tcPr>
            <w:tcW w:w="3240" w:type="dxa"/>
          </w:tcPr>
          <w:p w14:paraId="5C6AC392" w14:textId="77777777" w:rsidR="00566CC5" w:rsidRDefault="00566CC5" w:rsidP="00566CC5">
            <w:pPr>
              <w:rPr>
                <w:kern w:val="2"/>
                <w:szCs w:val="24"/>
              </w:rPr>
            </w:pPr>
            <w:r>
              <w:rPr>
                <w:kern w:val="2"/>
                <w:szCs w:val="24"/>
              </w:rPr>
              <w:t>1.1.3. Adresas</w:t>
            </w:r>
          </w:p>
        </w:tc>
        <w:tc>
          <w:tcPr>
            <w:tcW w:w="3510" w:type="dxa"/>
          </w:tcPr>
          <w:p w14:paraId="06DD98ED" w14:textId="09D1051A" w:rsidR="00566CC5" w:rsidRDefault="00566CC5" w:rsidP="00566CC5">
            <w:pPr>
              <w:jc w:val="center"/>
              <w:rPr>
                <w:kern w:val="2"/>
                <w:szCs w:val="24"/>
              </w:rPr>
            </w:pPr>
            <w:r w:rsidRPr="009E5442">
              <w:rPr>
                <w:rFonts w:eastAsia="Calibri"/>
                <w:szCs w:val="24"/>
              </w:rPr>
              <w:t xml:space="preserve">Žemaitės al. 1, </w:t>
            </w:r>
            <w:r w:rsidRPr="009E5442">
              <w:t xml:space="preserve">LT- 97106 </w:t>
            </w:r>
            <w:r w:rsidRPr="009E5442">
              <w:rPr>
                <w:rFonts w:eastAsia="Calibri"/>
                <w:szCs w:val="24"/>
              </w:rPr>
              <w:t>Kretinga</w:t>
            </w:r>
          </w:p>
        </w:tc>
      </w:tr>
      <w:tr w:rsidR="00566CC5" w14:paraId="3B5E3967" w14:textId="77777777">
        <w:tc>
          <w:tcPr>
            <w:tcW w:w="2808" w:type="dxa"/>
            <w:vMerge/>
          </w:tcPr>
          <w:p w14:paraId="08391543" w14:textId="77777777" w:rsidR="00566CC5" w:rsidRDefault="00566CC5" w:rsidP="00566CC5">
            <w:pPr>
              <w:rPr>
                <w:kern w:val="2"/>
                <w:szCs w:val="24"/>
              </w:rPr>
            </w:pPr>
          </w:p>
        </w:tc>
        <w:tc>
          <w:tcPr>
            <w:tcW w:w="3240" w:type="dxa"/>
          </w:tcPr>
          <w:p w14:paraId="10F15022" w14:textId="77777777" w:rsidR="00566CC5" w:rsidRDefault="00566CC5" w:rsidP="00566CC5">
            <w:pPr>
              <w:rPr>
                <w:kern w:val="2"/>
                <w:szCs w:val="24"/>
              </w:rPr>
            </w:pPr>
            <w:r>
              <w:rPr>
                <w:kern w:val="2"/>
                <w:szCs w:val="24"/>
              </w:rPr>
              <w:t>1.1.4. PVM mokėtojo kodas</w:t>
            </w:r>
          </w:p>
        </w:tc>
        <w:tc>
          <w:tcPr>
            <w:tcW w:w="3510" w:type="dxa"/>
          </w:tcPr>
          <w:p w14:paraId="149BE2F3" w14:textId="32BD7B28" w:rsidR="00566CC5" w:rsidRDefault="00566CC5" w:rsidP="00566CC5">
            <w:pPr>
              <w:jc w:val="center"/>
              <w:rPr>
                <w:kern w:val="2"/>
                <w:szCs w:val="24"/>
              </w:rPr>
            </w:pPr>
            <w:r w:rsidRPr="009E5442">
              <w:rPr>
                <w:kern w:val="2"/>
                <w:szCs w:val="24"/>
              </w:rPr>
              <w:t>Ne PVM mokėtojas</w:t>
            </w:r>
          </w:p>
        </w:tc>
      </w:tr>
      <w:tr w:rsidR="00566CC5" w14:paraId="0320FC63" w14:textId="77777777">
        <w:tc>
          <w:tcPr>
            <w:tcW w:w="2808" w:type="dxa"/>
            <w:vMerge/>
          </w:tcPr>
          <w:p w14:paraId="28CCF5F1" w14:textId="77777777" w:rsidR="00566CC5" w:rsidRDefault="00566CC5" w:rsidP="00566CC5">
            <w:pPr>
              <w:rPr>
                <w:kern w:val="2"/>
                <w:szCs w:val="24"/>
              </w:rPr>
            </w:pPr>
          </w:p>
        </w:tc>
        <w:tc>
          <w:tcPr>
            <w:tcW w:w="3240" w:type="dxa"/>
          </w:tcPr>
          <w:p w14:paraId="5A03EA01" w14:textId="77777777" w:rsidR="00566CC5" w:rsidRDefault="00566CC5" w:rsidP="00566CC5">
            <w:pPr>
              <w:rPr>
                <w:kern w:val="2"/>
                <w:szCs w:val="24"/>
              </w:rPr>
            </w:pPr>
            <w:r>
              <w:rPr>
                <w:kern w:val="2"/>
                <w:szCs w:val="24"/>
              </w:rPr>
              <w:t>1.1.5. Atsiskaitomoji sąskaita</w:t>
            </w:r>
          </w:p>
        </w:tc>
        <w:tc>
          <w:tcPr>
            <w:tcW w:w="3510" w:type="dxa"/>
          </w:tcPr>
          <w:p w14:paraId="6334FED4" w14:textId="2A2A76AA" w:rsidR="00566CC5" w:rsidRDefault="00566CC5" w:rsidP="00566CC5">
            <w:pPr>
              <w:jc w:val="center"/>
              <w:rPr>
                <w:kern w:val="2"/>
                <w:szCs w:val="24"/>
              </w:rPr>
            </w:pPr>
            <w:r w:rsidRPr="009E5442">
              <w:rPr>
                <w:szCs w:val="24"/>
              </w:rPr>
              <w:t>LT14 4010 0418 0008 2189</w:t>
            </w:r>
          </w:p>
        </w:tc>
      </w:tr>
      <w:tr w:rsidR="00566CC5" w14:paraId="1FDDE4A8" w14:textId="77777777">
        <w:tc>
          <w:tcPr>
            <w:tcW w:w="2808" w:type="dxa"/>
            <w:vMerge/>
          </w:tcPr>
          <w:p w14:paraId="237F0EA0" w14:textId="77777777" w:rsidR="00566CC5" w:rsidRDefault="00566CC5" w:rsidP="00566CC5">
            <w:pPr>
              <w:rPr>
                <w:kern w:val="2"/>
                <w:szCs w:val="24"/>
              </w:rPr>
            </w:pPr>
          </w:p>
        </w:tc>
        <w:tc>
          <w:tcPr>
            <w:tcW w:w="3240" w:type="dxa"/>
          </w:tcPr>
          <w:p w14:paraId="5C60CD7E" w14:textId="77777777" w:rsidR="00566CC5" w:rsidRDefault="00566CC5" w:rsidP="00566CC5">
            <w:pPr>
              <w:rPr>
                <w:kern w:val="2"/>
                <w:szCs w:val="24"/>
              </w:rPr>
            </w:pPr>
            <w:r>
              <w:rPr>
                <w:kern w:val="2"/>
                <w:szCs w:val="24"/>
              </w:rPr>
              <w:t>1.1.6. Bankas, banko kodas</w:t>
            </w:r>
          </w:p>
        </w:tc>
        <w:tc>
          <w:tcPr>
            <w:tcW w:w="3510" w:type="dxa"/>
          </w:tcPr>
          <w:p w14:paraId="08B8428E" w14:textId="3A171606" w:rsidR="00566CC5" w:rsidRDefault="00566CC5" w:rsidP="00566CC5">
            <w:pPr>
              <w:jc w:val="center"/>
              <w:rPr>
                <w:kern w:val="2"/>
                <w:szCs w:val="24"/>
              </w:rPr>
            </w:pPr>
            <w:r w:rsidRPr="009E5442">
              <w:rPr>
                <w:szCs w:val="24"/>
              </w:rPr>
              <w:t>Luminor Bank</w:t>
            </w:r>
            <w:r>
              <w:rPr>
                <w:szCs w:val="24"/>
              </w:rPr>
              <w:t xml:space="preserve"> AS</w:t>
            </w:r>
            <w:r w:rsidRPr="009E5442">
              <w:rPr>
                <w:szCs w:val="24"/>
              </w:rPr>
              <w:t>, banko  kodas 40100</w:t>
            </w:r>
          </w:p>
        </w:tc>
      </w:tr>
      <w:tr w:rsidR="00566CC5" w14:paraId="708A92F3" w14:textId="77777777">
        <w:tc>
          <w:tcPr>
            <w:tcW w:w="2808" w:type="dxa"/>
            <w:vMerge/>
          </w:tcPr>
          <w:p w14:paraId="1E99B4CF" w14:textId="77777777" w:rsidR="00566CC5" w:rsidRDefault="00566CC5" w:rsidP="00566CC5">
            <w:pPr>
              <w:rPr>
                <w:kern w:val="2"/>
                <w:szCs w:val="24"/>
              </w:rPr>
            </w:pPr>
          </w:p>
        </w:tc>
        <w:tc>
          <w:tcPr>
            <w:tcW w:w="3240" w:type="dxa"/>
          </w:tcPr>
          <w:p w14:paraId="09BA3062" w14:textId="77777777" w:rsidR="00566CC5" w:rsidRDefault="00566CC5" w:rsidP="00566CC5">
            <w:pPr>
              <w:rPr>
                <w:kern w:val="2"/>
                <w:szCs w:val="24"/>
              </w:rPr>
            </w:pPr>
            <w:r>
              <w:rPr>
                <w:kern w:val="2"/>
                <w:szCs w:val="24"/>
              </w:rPr>
              <w:t>1.1.7. Telefonas</w:t>
            </w:r>
          </w:p>
        </w:tc>
        <w:tc>
          <w:tcPr>
            <w:tcW w:w="3510" w:type="dxa"/>
          </w:tcPr>
          <w:p w14:paraId="46DEE882" w14:textId="22B4BBD9" w:rsidR="00566CC5" w:rsidRDefault="00566CC5" w:rsidP="00566CC5">
            <w:pPr>
              <w:jc w:val="center"/>
              <w:rPr>
                <w:kern w:val="2"/>
                <w:szCs w:val="24"/>
              </w:rPr>
            </w:pPr>
            <w:r>
              <w:t>+370</w:t>
            </w:r>
            <w:r w:rsidRPr="009E5442">
              <w:t xml:space="preserve"> 445 79016</w:t>
            </w:r>
          </w:p>
        </w:tc>
      </w:tr>
      <w:tr w:rsidR="00566CC5" w14:paraId="78C537A6" w14:textId="77777777">
        <w:tc>
          <w:tcPr>
            <w:tcW w:w="2808" w:type="dxa"/>
            <w:vMerge/>
          </w:tcPr>
          <w:p w14:paraId="0F34584F" w14:textId="77777777" w:rsidR="00566CC5" w:rsidRDefault="00566CC5" w:rsidP="00566CC5">
            <w:pPr>
              <w:rPr>
                <w:kern w:val="2"/>
                <w:szCs w:val="24"/>
              </w:rPr>
            </w:pPr>
          </w:p>
        </w:tc>
        <w:tc>
          <w:tcPr>
            <w:tcW w:w="3240" w:type="dxa"/>
          </w:tcPr>
          <w:p w14:paraId="662C950E" w14:textId="77777777" w:rsidR="00566CC5" w:rsidRDefault="00566CC5" w:rsidP="00566CC5">
            <w:pPr>
              <w:rPr>
                <w:kern w:val="2"/>
                <w:szCs w:val="24"/>
              </w:rPr>
            </w:pPr>
            <w:r>
              <w:rPr>
                <w:kern w:val="2"/>
                <w:szCs w:val="24"/>
              </w:rPr>
              <w:t>1.1.8. El. paštas</w:t>
            </w:r>
          </w:p>
        </w:tc>
        <w:tc>
          <w:tcPr>
            <w:tcW w:w="3510" w:type="dxa"/>
          </w:tcPr>
          <w:p w14:paraId="575F296E" w14:textId="0A973B3E" w:rsidR="00566CC5" w:rsidRDefault="00394928" w:rsidP="00566CC5">
            <w:pPr>
              <w:jc w:val="center"/>
              <w:rPr>
                <w:kern w:val="2"/>
                <w:szCs w:val="24"/>
              </w:rPr>
            </w:pPr>
            <w:hyperlink r:id="rId10" w:history="1">
              <w:r w:rsidR="00566CC5" w:rsidRPr="009E5442">
                <w:rPr>
                  <w:rStyle w:val="Hipersaitas"/>
                </w:rPr>
                <w:t>info@kretingosligonine.lt</w:t>
              </w:r>
            </w:hyperlink>
          </w:p>
        </w:tc>
      </w:tr>
      <w:tr w:rsidR="00566CC5" w14:paraId="75BE758F" w14:textId="77777777">
        <w:tc>
          <w:tcPr>
            <w:tcW w:w="2808" w:type="dxa"/>
            <w:vMerge/>
          </w:tcPr>
          <w:p w14:paraId="40F4E194" w14:textId="77777777" w:rsidR="00566CC5" w:rsidRDefault="00566CC5" w:rsidP="00566CC5">
            <w:pPr>
              <w:rPr>
                <w:kern w:val="2"/>
                <w:szCs w:val="24"/>
              </w:rPr>
            </w:pPr>
          </w:p>
        </w:tc>
        <w:tc>
          <w:tcPr>
            <w:tcW w:w="3240" w:type="dxa"/>
          </w:tcPr>
          <w:p w14:paraId="0D7EB16D" w14:textId="77777777" w:rsidR="00566CC5" w:rsidRDefault="00566CC5" w:rsidP="00566CC5">
            <w:pPr>
              <w:rPr>
                <w:kern w:val="2"/>
                <w:szCs w:val="24"/>
              </w:rPr>
            </w:pPr>
            <w:r>
              <w:rPr>
                <w:kern w:val="2"/>
                <w:szCs w:val="24"/>
              </w:rPr>
              <w:t>1.1.9. Šalies atstovas</w:t>
            </w:r>
          </w:p>
        </w:tc>
        <w:tc>
          <w:tcPr>
            <w:tcW w:w="3510" w:type="dxa"/>
          </w:tcPr>
          <w:p w14:paraId="50696116" w14:textId="66C870F8" w:rsidR="00566CC5" w:rsidRDefault="00566CC5" w:rsidP="00566CC5">
            <w:pPr>
              <w:jc w:val="center"/>
              <w:rPr>
                <w:kern w:val="2"/>
                <w:szCs w:val="24"/>
              </w:rPr>
            </w:pPr>
            <w:r>
              <w:t>Romaldas Sakalauskas</w:t>
            </w:r>
          </w:p>
        </w:tc>
      </w:tr>
      <w:tr w:rsidR="00566CC5" w14:paraId="10B903FF" w14:textId="77777777">
        <w:tc>
          <w:tcPr>
            <w:tcW w:w="2808" w:type="dxa"/>
            <w:vMerge/>
          </w:tcPr>
          <w:p w14:paraId="26B0F6B9" w14:textId="77777777" w:rsidR="00566CC5" w:rsidRDefault="00566CC5" w:rsidP="00566CC5">
            <w:pPr>
              <w:rPr>
                <w:kern w:val="2"/>
                <w:szCs w:val="24"/>
              </w:rPr>
            </w:pPr>
          </w:p>
        </w:tc>
        <w:tc>
          <w:tcPr>
            <w:tcW w:w="3240" w:type="dxa"/>
          </w:tcPr>
          <w:p w14:paraId="6DF5CFC7" w14:textId="77777777" w:rsidR="00566CC5" w:rsidRDefault="00566CC5" w:rsidP="00566CC5">
            <w:pPr>
              <w:rPr>
                <w:kern w:val="2"/>
                <w:szCs w:val="24"/>
              </w:rPr>
            </w:pPr>
            <w:r>
              <w:rPr>
                <w:kern w:val="2"/>
                <w:szCs w:val="24"/>
              </w:rPr>
              <w:t>1.1.10. Atstovavimo pagrindas</w:t>
            </w:r>
          </w:p>
        </w:tc>
        <w:tc>
          <w:tcPr>
            <w:tcW w:w="3510" w:type="dxa"/>
          </w:tcPr>
          <w:p w14:paraId="0A30E475" w14:textId="32A2C3D2" w:rsidR="00566CC5" w:rsidRDefault="00566CC5" w:rsidP="00566CC5">
            <w:pPr>
              <w:jc w:val="center"/>
              <w:rPr>
                <w:kern w:val="2"/>
                <w:szCs w:val="24"/>
              </w:rPr>
            </w:pPr>
            <w:r>
              <w:rPr>
                <w:kern w:val="2"/>
                <w:szCs w:val="24"/>
              </w:rPr>
              <w:t>Įstaigos įstatų pagrindu</w:t>
            </w:r>
          </w:p>
        </w:tc>
      </w:tr>
      <w:tr w:rsidR="00566CC5" w14:paraId="297540DE" w14:textId="77777777">
        <w:tc>
          <w:tcPr>
            <w:tcW w:w="2808" w:type="dxa"/>
            <w:vMerge w:val="restart"/>
          </w:tcPr>
          <w:p w14:paraId="24DAF68D" w14:textId="77777777" w:rsidR="00566CC5" w:rsidRDefault="00566CC5" w:rsidP="00566CC5">
            <w:pPr>
              <w:rPr>
                <w:b/>
                <w:bCs/>
                <w:kern w:val="2"/>
                <w:szCs w:val="24"/>
              </w:rPr>
            </w:pPr>
          </w:p>
          <w:p w14:paraId="7F313970" w14:textId="77777777" w:rsidR="00566CC5" w:rsidRDefault="00566CC5" w:rsidP="00566CC5">
            <w:pPr>
              <w:rPr>
                <w:b/>
                <w:bCs/>
                <w:kern w:val="2"/>
                <w:szCs w:val="24"/>
              </w:rPr>
            </w:pPr>
          </w:p>
          <w:p w14:paraId="1E758310" w14:textId="77777777" w:rsidR="00566CC5" w:rsidRDefault="00566CC5" w:rsidP="00566CC5">
            <w:pPr>
              <w:rPr>
                <w:b/>
                <w:bCs/>
                <w:color w:val="FF0000"/>
                <w:kern w:val="2"/>
                <w:szCs w:val="24"/>
              </w:rPr>
            </w:pPr>
          </w:p>
          <w:p w14:paraId="1D31BC94" w14:textId="77777777" w:rsidR="00566CC5" w:rsidRDefault="00566CC5" w:rsidP="00566CC5">
            <w:pPr>
              <w:rPr>
                <w:b/>
                <w:bCs/>
                <w:kern w:val="2"/>
                <w:szCs w:val="24"/>
              </w:rPr>
            </w:pPr>
            <w:r>
              <w:rPr>
                <w:b/>
                <w:bCs/>
                <w:kern w:val="2"/>
                <w:szCs w:val="24"/>
              </w:rPr>
              <w:t>1.2. Tiekėjas</w:t>
            </w:r>
          </w:p>
          <w:p w14:paraId="181C4359" w14:textId="77777777" w:rsidR="00566CC5" w:rsidRDefault="00566CC5" w:rsidP="00566CC5">
            <w:pPr>
              <w:rPr>
                <w:color w:val="0070C0"/>
                <w:kern w:val="2"/>
                <w:szCs w:val="24"/>
              </w:rPr>
            </w:pPr>
            <w:r>
              <w:rPr>
                <w:color w:val="0070C0"/>
                <w:kern w:val="2"/>
                <w:szCs w:val="24"/>
              </w:rPr>
              <w:t>(jei Tiekėjas yra fizinis asmuo, skiltys atitinkamai pakoreguojamos.</w:t>
            </w:r>
          </w:p>
          <w:p w14:paraId="511CF9A0" w14:textId="000802FF" w:rsidR="00566CC5" w:rsidRDefault="00566CC5" w:rsidP="00FF2EC7">
            <w:pPr>
              <w:rPr>
                <w:b/>
                <w:bCs/>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566CC5" w:rsidRDefault="00566CC5" w:rsidP="00566CC5">
            <w:pPr>
              <w:rPr>
                <w:kern w:val="2"/>
                <w:szCs w:val="24"/>
              </w:rPr>
            </w:pPr>
            <w:r>
              <w:rPr>
                <w:kern w:val="2"/>
                <w:szCs w:val="24"/>
              </w:rPr>
              <w:t>1.2.1. Pavadinimas</w:t>
            </w:r>
          </w:p>
        </w:tc>
        <w:tc>
          <w:tcPr>
            <w:tcW w:w="3510" w:type="dxa"/>
          </w:tcPr>
          <w:p w14:paraId="4CA678CD" w14:textId="77777777" w:rsidR="00566CC5" w:rsidRDefault="00566CC5" w:rsidP="00566CC5">
            <w:pPr>
              <w:jc w:val="center"/>
              <w:rPr>
                <w:kern w:val="2"/>
                <w:szCs w:val="24"/>
              </w:rPr>
            </w:pPr>
          </w:p>
        </w:tc>
      </w:tr>
      <w:tr w:rsidR="00566CC5" w14:paraId="5A1F4414" w14:textId="77777777">
        <w:tc>
          <w:tcPr>
            <w:tcW w:w="2808" w:type="dxa"/>
            <w:vMerge/>
          </w:tcPr>
          <w:p w14:paraId="124649CF" w14:textId="77777777" w:rsidR="00566CC5" w:rsidRDefault="00566CC5" w:rsidP="00566CC5">
            <w:pPr>
              <w:rPr>
                <w:b/>
                <w:bCs/>
                <w:kern w:val="2"/>
                <w:szCs w:val="24"/>
              </w:rPr>
            </w:pPr>
          </w:p>
        </w:tc>
        <w:tc>
          <w:tcPr>
            <w:tcW w:w="3240" w:type="dxa"/>
          </w:tcPr>
          <w:p w14:paraId="2D8A56C7" w14:textId="77777777" w:rsidR="00566CC5" w:rsidRDefault="00566CC5" w:rsidP="00566CC5">
            <w:pPr>
              <w:rPr>
                <w:kern w:val="2"/>
                <w:szCs w:val="24"/>
              </w:rPr>
            </w:pPr>
            <w:r>
              <w:rPr>
                <w:kern w:val="2"/>
                <w:szCs w:val="24"/>
              </w:rPr>
              <w:t>1.2.2. Juridinio asmens kodas</w:t>
            </w:r>
          </w:p>
        </w:tc>
        <w:tc>
          <w:tcPr>
            <w:tcW w:w="3510" w:type="dxa"/>
          </w:tcPr>
          <w:p w14:paraId="2F2FDC32" w14:textId="77777777" w:rsidR="00566CC5" w:rsidRDefault="00566CC5" w:rsidP="00566CC5">
            <w:pPr>
              <w:jc w:val="center"/>
              <w:rPr>
                <w:kern w:val="2"/>
                <w:szCs w:val="24"/>
              </w:rPr>
            </w:pPr>
          </w:p>
        </w:tc>
      </w:tr>
      <w:tr w:rsidR="00566CC5" w14:paraId="677DD19F" w14:textId="77777777">
        <w:tc>
          <w:tcPr>
            <w:tcW w:w="2808" w:type="dxa"/>
            <w:vMerge/>
          </w:tcPr>
          <w:p w14:paraId="7C838BE7" w14:textId="77777777" w:rsidR="00566CC5" w:rsidRDefault="00566CC5" w:rsidP="00566CC5">
            <w:pPr>
              <w:rPr>
                <w:b/>
                <w:bCs/>
                <w:kern w:val="2"/>
                <w:szCs w:val="24"/>
              </w:rPr>
            </w:pPr>
          </w:p>
        </w:tc>
        <w:tc>
          <w:tcPr>
            <w:tcW w:w="3240" w:type="dxa"/>
          </w:tcPr>
          <w:p w14:paraId="5D9B188C" w14:textId="77777777" w:rsidR="00566CC5" w:rsidRDefault="00566CC5" w:rsidP="00566CC5">
            <w:pPr>
              <w:rPr>
                <w:kern w:val="2"/>
                <w:szCs w:val="24"/>
              </w:rPr>
            </w:pPr>
            <w:r>
              <w:rPr>
                <w:kern w:val="2"/>
                <w:szCs w:val="24"/>
              </w:rPr>
              <w:t>1.2.3. Adresas</w:t>
            </w:r>
          </w:p>
        </w:tc>
        <w:tc>
          <w:tcPr>
            <w:tcW w:w="3510" w:type="dxa"/>
          </w:tcPr>
          <w:p w14:paraId="2209A7F9" w14:textId="77777777" w:rsidR="00566CC5" w:rsidRDefault="00566CC5" w:rsidP="00566CC5">
            <w:pPr>
              <w:jc w:val="center"/>
              <w:rPr>
                <w:kern w:val="2"/>
                <w:szCs w:val="24"/>
              </w:rPr>
            </w:pPr>
          </w:p>
        </w:tc>
      </w:tr>
      <w:tr w:rsidR="00566CC5" w14:paraId="6997CCAA" w14:textId="77777777">
        <w:tc>
          <w:tcPr>
            <w:tcW w:w="2808" w:type="dxa"/>
            <w:vMerge/>
          </w:tcPr>
          <w:p w14:paraId="60DFBC9E" w14:textId="77777777" w:rsidR="00566CC5" w:rsidRDefault="00566CC5" w:rsidP="00566CC5">
            <w:pPr>
              <w:rPr>
                <w:b/>
                <w:bCs/>
                <w:kern w:val="2"/>
                <w:szCs w:val="24"/>
              </w:rPr>
            </w:pPr>
          </w:p>
        </w:tc>
        <w:tc>
          <w:tcPr>
            <w:tcW w:w="3240" w:type="dxa"/>
          </w:tcPr>
          <w:p w14:paraId="0253DCE8" w14:textId="77777777" w:rsidR="00566CC5" w:rsidRDefault="00566CC5" w:rsidP="00566CC5">
            <w:pPr>
              <w:rPr>
                <w:kern w:val="2"/>
                <w:szCs w:val="24"/>
              </w:rPr>
            </w:pPr>
            <w:r>
              <w:rPr>
                <w:kern w:val="2"/>
                <w:szCs w:val="24"/>
              </w:rPr>
              <w:t>1.2.4. PVM mokėtojo kodas</w:t>
            </w:r>
          </w:p>
        </w:tc>
        <w:tc>
          <w:tcPr>
            <w:tcW w:w="3510" w:type="dxa"/>
          </w:tcPr>
          <w:p w14:paraId="664E6C26" w14:textId="77777777" w:rsidR="00566CC5" w:rsidRDefault="00566CC5" w:rsidP="00566CC5">
            <w:pPr>
              <w:jc w:val="center"/>
              <w:rPr>
                <w:kern w:val="2"/>
                <w:szCs w:val="24"/>
              </w:rPr>
            </w:pPr>
          </w:p>
        </w:tc>
      </w:tr>
      <w:tr w:rsidR="00566CC5" w14:paraId="56511B3F" w14:textId="77777777">
        <w:tc>
          <w:tcPr>
            <w:tcW w:w="2808" w:type="dxa"/>
            <w:vMerge/>
          </w:tcPr>
          <w:p w14:paraId="7F9384F3" w14:textId="77777777" w:rsidR="00566CC5" w:rsidRDefault="00566CC5" w:rsidP="00566CC5">
            <w:pPr>
              <w:rPr>
                <w:b/>
                <w:bCs/>
                <w:kern w:val="2"/>
                <w:szCs w:val="24"/>
              </w:rPr>
            </w:pPr>
          </w:p>
        </w:tc>
        <w:tc>
          <w:tcPr>
            <w:tcW w:w="3240" w:type="dxa"/>
          </w:tcPr>
          <w:p w14:paraId="59604D65" w14:textId="77777777" w:rsidR="00566CC5" w:rsidRDefault="00566CC5" w:rsidP="00566CC5">
            <w:pPr>
              <w:rPr>
                <w:kern w:val="2"/>
                <w:szCs w:val="24"/>
              </w:rPr>
            </w:pPr>
            <w:r>
              <w:rPr>
                <w:kern w:val="2"/>
                <w:szCs w:val="24"/>
              </w:rPr>
              <w:t>1.2.5. Atsiskaitomoji sąskaita</w:t>
            </w:r>
          </w:p>
        </w:tc>
        <w:tc>
          <w:tcPr>
            <w:tcW w:w="3510" w:type="dxa"/>
          </w:tcPr>
          <w:p w14:paraId="5E8603EA" w14:textId="77777777" w:rsidR="00566CC5" w:rsidRDefault="00566CC5" w:rsidP="00566CC5">
            <w:pPr>
              <w:jc w:val="center"/>
              <w:rPr>
                <w:kern w:val="2"/>
                <w:szCs w:val="24"/>
              </w:rPr>
            </w:pPr>
          </w:p>
        </w:tc>
      </w:tr>
      <w:tr w:rsidR="00566CC5" w14:paraId="76D25D72" w14:textId="77777777">
        <w:tc>
          <w:tcPr>
            <w:tcW w:w="2808" w:type="dxa"/>
            <w:vMerge/>
          </w:tcPr>
          <w:p w14:paraId="008F27AB" w14:textId="77777777" w:rsidR="00566CC5" w:rsidRDefault="00566CC5" w:rsidP="00566CC5">
            <w:pPr>
              <w:rPr>
                <w:b/>
                <w:bCs/>
                <w:kern w:val="2"/>
                <w:szCs w:val="24"/>
              </w:rPr>
            </w:pPr>
          </w:p>
        </w:tc>
        <w:tc>
          <w:tcPr>
            <w:tcW w:w="3240" w:type="dxa"/>
          </w:tcPr>
          <w:p w14:paraId="0EF16E31" w14:textId="77777777" w:rsidR="00566CC5" w:rsidRDefault="00566CC5" w:rsidP="00566CC5">
            <w:pPr>
              <w:rPr>
                <w:kern w:val="2"/>
                <w:szCs w:val="24"/>
              </w:rPr>
            </w:pPr>
            <w:r>
              <w:rPr>
                <w:kern w:val="2"/>
                <w:szCs w:val="24"/>
              </w:rPr>
              <w:t>1.2.6. Bankas, banko kodas</w:t>
            </w:r>
          </w:p>
        </w:tc>
        <w:tc>
          <w:tcPr>
            <w:tcW w:w="3510" w:type="dxa"/>
          </w:tcPr>
          <w:p w14:paraId="5F1D0193" w14:textId="77777777" w:rsidR="00566CC5" w:rsidRDefault="00566CC5" w:rsidP="00566CC5">
            <w:pPr>
              <w:jc w:val="center"/>
              <w:rPr>
                <w:kern w:val="2"/>
                <w:szCs w:val="24"/>
              </w:rPr>
            </w:pPr>
          </w:p>
        </w:tc>
      </w:tr>
      <w:tr w:rsidR="00566CC5" w14:paraId="76CF2E45" w14:textId="77777777">
        <w:tc>
          <w:tcPr>
            <w:tcW w:w="2808" w:type="dxa"/>
            <w:vMerge/>
          </w:tcPr>
          <w:p w14:paraId="7F57DC4A" w14:textId="77777777" w:rsidR="00566CC5" w:rsidRDefault="00566CC5" w:rsidP="00566CC5">
            <w:pPr>
              <w:rPr>
                <w:b/>
                <w:bCs/>
                <w:kern w:val="2"/>
                <w:szCs w:val="24"/>
              </w:rPr>
            </w:pPr>
          </w:p>
        </w:tc>
        <w:tc>
          <w:tcPr>
            <w:tcW w:w="3240" w:type="dxa"/>
          </w:tcPr>
          <w:p w14:paraId="68AB0914" w14:textId="77777777" w:rsidR="00566CC5" w:rsidRDefault="00566CC5" w:rsidP="00566CC5">
            <w:pPr>
              <w:rPr>
                <w:kern w:val="2"/>
                <w:szCs w:val="24"/>
              </w:rPr>
            </w:pPr>
            <w:r>
              <w:rPr>
                <w:kern w:val="2"/>
                <w:szCs w:val="24"/>
              </w:rPr>
              <w:t>1.2.7. Telefonas</w:t>
            </w:r>
          </w:p>
        </w:tc>
        <w:tc>
          <w:tcPr>
            <w:tcW w:w="3510" w:type="dxa"/>
          </w:tcPr>
          <w:p w14:paraId="04882A66" w14:textId="77777777" w:rsidR="00566CC5" w:rsidRDefault="00566CC5" w:rsidP="00566CC5">
            <w:pPr>
              <w:jc w:val="center"/>
              <w:rPr>
                <w:kern w:val="2"/>
                <w:szCs w:val="24"/>
              </w:rPr>
            </w:pPr>
          </w:p>
        </w:tc>
      </w:tr>
      <w:tr w:rsidR="00566CC5" w14:paraId="269EEE8D" w14:textId="77777777">
        <w:tc>
          <w:tcPr>
            <w:tcW w:w="2808" w:type="dxa"/>
            <w:vMerge/>
          </w:tcPr>
          <w:p w14:paraId="052EF525" w14:textId="77777777" w:rsidR="00566CC5" w:rsidRDefault="00566CC5" w:rsidP="00566CC5">
            <w:pPr>
              <w:rPr>
                <w:b/>
                <w:bCs/>
                <w:kern w:val="2"/>
                <w:szCs w:val="24"/>
              </w:rPr>
            </w:pPr>
          </w:p>
        </w:tc>
        <w:tc>
          <w:tcPr>
            <w:tcW w:w="3240" w:type="dxa"/>
          </w:tcPr>
          <w:p w14:paraId="757F4B74" w14:textId="77777777" w:rsidR="00566CC5" w:rsidRDefault="00566CC5" w:rsidP="00566CC5">
            <w:pPr>
              <w:rPr>
                <w:kern w:val="2"/>
                <w:szCs w:val="24"/>
              </w:rPr>
            </w:pPr>
            <w:r>
              <w:rPr>
                <w:kern w:val="2"/>
                <w:szCs w:val="24"/>
              </w:rPr>
              <w:t>1.2.8. El. paštas</w:t>
            </w:r>
          </w:p>
        </w:tc>
        <w:tc>
          <w:tcPr>
            <w:tcW w:w="3510" w:type="dxa"/>
          </w:tcPr>
          <w:p w14:paraId="2F7E9821" w14:textId="77777777" w:rsidR="00566CC5" w:rsidRDefault="00566CC5" w:rsidP="00566CC5">
            <w:pPr>
              <w:jc w:val="center"/>
              <w:rPr>
                <w:kern w:val="2"/>
                <w:szCs w:val="24"/>
              </w:rPr>
            </w:pPr>
          </w:p>
        </w:tc>
      </w:tr>
      <w:tr w:rsidR="00566CC5" w14:paraId="0CC1CDFC" w14:textId="77777777">
        <w:tc>
          <w:tcPr>
            <w:tcW w:w="2808" w:type="dxa"/>
            <w:vMerge/>
          </w:tcPr>
          <w:p w14:paraId="3A32526B" w14:textId="77777777" w:rsidR="00566CC5" w:rsidRDefault="00566CC5" w:rsidP="00566CC5">
            <w:pPr>
              <w:rPr>
                <w:b/>
                <w:bCs/>
                <w:kern w:val="2"/>
                <w:szCs w:val="24"/>
              </w:rPr>
            </w:pPr>
          </w:p>
        </w:tc>
        <w:tc>
          <w:tcPr>
            <w:tcW w:w="3240" w:type="dxa"/>
          </w:tcPr>
          <w:p w14:paraId="37909961" w14:textId="77777777" w:rsidR="00566CC5" w:rsidRDefault="00566CC5" w:rsidP="00566CC5">
            <w:pPr>
              <w:rPr>
                <w:kern w:val="2"/>
                <w:szCs w:val="24"/>
              </w:rPr>
            </w:pPr>
            <w:r>
              <w:rPr>
                <w:kern w:val="2"/>
                <w:szCs w:val="24"/>
              </w:rPr>
              <w:t>1.2.9. Šalies atstovas</w:t>
            </w:r>
          </w:p>
        </w:tc>
        <w:tc>
          <w:tcPr>
            <w:tcW w:w="3510" w:type="dxa"/>
          </w:tcPr>
          <w:p w14:paraId="4158F528" w14:textId="77777777" w:rsidR="00566CC5" w:rsidRDefault="00566CC5" w:rsidP="00566CC5">
            <w:pPr>
              <w:jc w:val="center"/>
              <w:rPr>
                <w:kern w:val="2"/>
                <w:szCs w:val="24"/>
              </w:rPr>
            </w:pPr>
          </w:p>
        </w:tc>
      </w:tr>
      <w:tr w:rsidR="00566CC5" w14:paraId="5CEC3529" w14:textId="77777777">
        <w:tc>
          <w:tcPr>
            <w:tcW w:w="2808" w:type="dxa"/>
            <w:vMerge/>
          </w:tcPr>
          <w:p w14:paraId="0207F6D8" w14:textId="77777777" w:rsidR="00566CC5" w:rsidRDefault="00566CC5" w:rsidP="00566CC5">
            <w:pPr>
              <w:rPr>
                <w:b/>
                <w:bCs/>
                <w:kern w:val="2"/>
                <w:szCs w:val="24"/>
              </w:rPr>
            </w:pPr>
          </w:p>
        </w:tc>
        <w:tc>
          <w:tcPr>
            <w:tcW w:w="3240" w:type="dxa"/>
          </w:tcPr>
          <w:p w14:paraId="06957C16" w14:textId="77777777" w:rsidR="00566CC5" w:rsidRDefault="00566CC5" w:rsidP="00566CC5">
            <w:pPr>
              <w:rPr>
                <w:kern w:val="2"/>
                <w:szCs w:val="24"/>
              </w:rPr>
            </w:pPr>
            <w:r>
              <w:rPr>
                <w:kern w:val="2"/>
                <w:szCs w:val="24"/>
              </w:rPr>
              <w:t>1.2.10. Atstovavimo pagrindas</w:t>
            </w:r>
          </w:p>
        </w:tc>
        <w:tc>
          <w:tcPr>
            <w:tcW w:w="3510" w:type="dxa"/>
          </w:tcPr>
          <w:p w14:paraId="2FC613A4" w14:textId="77777777" w:rsidR="00566CC5" w:rsidRDefault="00566CC5" w:rsidP="00566CC5">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A41756F" w14:textId="77777777" w:rsidR="00566CC5" w:rsidRDefault="00566CC5" w:rsidP="00566CC5">
            <w:pPr>
              <w:tabs>
                <w:tab w:val="left" w:pos="1134"/>
                <w:tab w:val="left" w:pos="1560"/>
              </w:tabs>
              <w:jc w:val="both"/>
              <w:rPr>
                <w:szCs w:val="24"/>
              </w:rPr>
            </w:pPr>
          </w:p>
          <w:p w14:paraId="5D896F32" w14:textId="3D2CD1B4" w:rsidR="00EB5641" w:rsidRPr="00097251" w:rsidRDefault="00EB5641" w:rsidP="00EB5641">
            <w:pPr>
              <w:rPr>
                <w:kern w:val="2"/>
                <w:szCs w:val="24"/>
              </w:rPr>
            </w:pPr>
            <w:r>
              <w:rPr>
                <w:kern w:val="2"/>
                <w:szCs w:val="24"/>
              </w:rPr>
              <w:t>Sigita Galdikienė</w:t>
            </w:r>
            <w:r w:rsidRPr="009E5442">
              <w:rPr>
                <w:kern w:val="2"/>
                <w:szCs w:val="24"/>
              </w:rPr>
              <w:t xml:space="preserve">, </w:t>
            </w:r>
            <w:r w:rsidR="003071E4">
              <w:rPr>
                <w:kern w:val="2"/>
                <w:szCs w:val="24"/>
              </w:rPr>
              <w:t>v</w:t>
            </w:r>
            <w:r>
              <w:rPr>
                <w:kern w:val="2"/>
                <w:szCs w:val="24"/>
              </w:rPr>
              <w:t>aistininkė – farmacinės veiklos vadovė</w:t>
            </w:r>
            <w:r w:rsidRPr="00097251">
              <w:rPr>
                <w:kern w:val="2"/>
                <w:szCs w:val="24"/>
              </w:rPr>
              <w:t xml:space="preserve">, </w:t>
            </w:r>
            <w:r w:rsidR="003071E4">
              <w:rPr>
                <w:kern w:val="2"/>
                <w:szCs w:val="24"/>
              </w:rPr>
              <w:t xml:space="preserve"> tel. </w:t>
            </w:r>
            <w:r w:rsidRPr="00097251">
              <w:rPr>
                <w:kern w:val="2"/>
                <w:szCs w:val="24"/>
              </w:rPr>
              <w:t xml:space="preserve">+370 445 </w:t>
            </w:r>
            <w:r>
              <w:rPr>
                <w:kern w:val="2"/>
                <w:szCs w:val="24"/>
              </w:rPr>
              <w:t>79016</w:t>
            </w:r>
            <w:r w:rsidRPr="00863283">
              <w:rPr>
                <w:kern w:val="2"/>
                <w:szCs w:val="24"/>
              </w:rPr>
              <w:t>,</w:t>
            </w:r>
            <w:r w:rsidR="003071E4">
              <w:rPr>
                <w:kern w:val="2"/>
                <w:szCs w:val="24"/>
              </w:rPr>
              <w:t xml:space="preserve"> el. paštas:</w:t>
            </w:r>
            <w:r w:rsidRPr="00863283">
              <w:rPr>
                <w:kern w:val="2"/>
                <w:szCs w:val="24"/>
              </w:rPr>
              <w:t xml:space="preserve"> </w:t>
            </w:r>
            <w:hyperlink r:id="rId11" w:history="1">
              <w:r w:rsidRPr="00097251">
                <w:rPr>
                  <w:rStyle w:val="Hipersaitas"/>
                  <w:kern w:val="2"/>
                  <w:szCs w:val="24"/>
                </w:rPr>
                <w:t>vaistine@kretingosligonine.lt</w:t>
              </w:r>
            </w:hyperlink>
          </w:p>
          <w:p w14:paraId="7C7BAEE5" w14:textId="77777777" w:rsidR="00EB5641" w:rsidRPr="00FF2596" w:rsidRDefault="00EB5641" w:rsidP="00EB5641">
            <w:pPr>
              <w:rPr>
                <w:rStyle w:val="Hipersaitas"/>
                <w:szCs w:val="24"/>
                <w:shd w:val="clear" w:color="auto" w:fill="FFFFFF"/>
              </w:rPr>
            </w:pPr>
          </w:p>
          <w:p w14:paraId="23C758C5" w14:textId="77777777" w:rsidR="009368D6" w:rsidRDefault="009368D6" w:rsidP="00566CC5">
            <w:pPr>
              <w:tabs>
                <w:tab w:val="left" w:pos="1134"/>
                <w:tab w:val="left" w:pos="1560"/>
              </w:tabs>
              <w:jc w:val="both"/>
              <w:rPr>
                <w:color w:val="1F497D"/>
                <w:szCs w:val="24"/>
                <w:shd w:val="clear" w:color="auto" w:fill="FFFFFF"/>
              </w:rPr>
            </w:pPr>
          </w:p>
          <w:p w14:paraId="2D1CE242" w14:textId="3807F178" w:rsidR="00566CC5" w:rsidRPr="00923067" w:rsidRDefault="009368D6" w:rsidP="00566CC5">
            <w:pPr>
              <w:tabs>
                <w:tab w:val="left" w:pos="1134"/>
                <w:tab w:val="left" w:pos="1560"/>
              </w:tabs>
              <w:jc w:val="both"/>
              <w:rPr>
                <w:b/>
                <w:szCs w:val="24"/>
              </w:rPr>
            </w:pPr>
            <w:r w:rsidRPr="00923067">
              <w:rPr>
                <w:b/>
                <w:szCs w:val="24"/>
              </w:rPr>
              <w:lastRenderedPageBreak/>
              <w:t xml:space="preserve"> </w:t>
            </w:r>
          </w:p>
          <w:p w14:paraId="61F9B250" w14:textId="43A55B0C" w:rsidR="00B767F3" w:rsidRDefault="00566CC5" w:rsidP="00063D27">
            <w:pPr>
              <w:jc w:val="both"/>
              <w:rPr>
                <w:color w:val="4472C4"/>
                <w:kern w:val="2"/>
                <w:szCs w:val="24"/>
              </w:rPr>
            </w:pPr>
            <w:r w:rsidRPr="00C84254">
              <w:rPr>
                <w:kern w:val="2"/>
                <w:szCs w:val="24"/>
              </w:rPr>
              <w:t>Vyr. buhalterė Vilija Lisovskaja,</w:t>
            </w:r>
            <w:r w:rsidR="003071E4">
              <w:rPr>
                <w:kern w:val="2"/>
                <w:szCs w:val="24"/>
              </w:rPr>
              <w:t xml:space="preserve"> tel.</w:t>
            </w:r>
            <w:r w:rsidRPr="00C84254">
              <w:rPr>
                <w:kern w:val="2"/>
                <w:szCs w:val="24"/>
              </w:rPr>
              <w:t xml:space="preserve"> +370 615 98070, </w:t>
            </w:r>
            <w:r w:rsidR="003071E4">
              <w:rPr>
                <w:kern w:val="2"/>
                <w:szCs w:val="24"/>
              </w:rPr>
              <w:t xml:space="preserve">el. paštas: </w:t>
            </w:r>
            <w:hyperlink r:id="rId12" w:history="1">
              <w:r w:rsidR="003071E4" w:rsidRPr="00D01C99">
                <w:rPr>
                  <w:rStyle w:val="Hipersaitas"/>
                  <w:kern w:val="2"/>
                  <w:szCs w:val="24"/>
                </w:rPr>
                <w:t>vilija.lisovskaja@kretingosligonine.lt</w:t>
              </w:r>
            </w:hyperlink>
            <w:r w:rsidRPr="00C84254">
              <w:rPr>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w:t>
            </w:r>
            <w:r w:rsidRPr="00FF2EC7">
              <w:rPr>
                <w:b/>
                <w:bCs/>
                <w:color w:val="FF0000"/>
                <w:kern w:val="2"/>
                <w:szCs w:val="24"/>
              </w:rPr>
              <w:t>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75881F6F" w:rsidR="00B767F3" w:rsidRDefault="00EB5641" w:rsidP="006F1781">
            <w:pPr>
              <w:jc w:val="both"/>
              <w:rPr>
                <w:color w:val="000000"/>
                <w:kern w:val="2"/>
                <w:szCs w:val="24"/>
              </w:rPr>
            </w:pPr>
            <w:r>
              <w:rPr>
                <w:kern w:val="2"/>
                <w:szCs w:val="24"/>
              </w:rPr>
              <w:t xml:space="preserve">Tiekėjas įsipareigoja Sutartyje numatytomis sąlygomis perduoti Pirkėjui </w:t>
            </w:r>
            <w:r>
              <w:rPr>
                <w:b/>
                <w:i/>
                <w:iCs/>
                <w:kern w:val="2"/>
                <w:szCs w:val="24"/>
              </w:rPr>
              <w:t>Prekes</w:t>
            </w:r>
            <w:r>
              <w:rPr>
                <w:kern w:val="2"/>
                <w:szCs w:val="24"/>
              </w:rPr>
              <w:t xml:space="preserve"> </w:t>
            </w:r>
            <w:r w:rsidR="001C344F" w:rsidRPr="00F00E48">
              <w:rPr>
                <w:b/>
                <w:i/>
                <w:iCs/>
                <w:kern w:val="2"/>
                <w:szCs w:val="24"/>
              </w:rPr>
              <w:t>(įrašoma pagal pirkimo dalį)</w:t>
            </w:r>
            <w:r w:rsidR="001C344F">
              <w:rPr>
                <w:color w:val="000000"/>
                <w:kern w:val="2"/>
                <w:szCs w:val="24"/>
              </w:rPr>
              <w:t xml:space="preserve"> </w:t>
            </w:r>
            <w:r w:rsidR="00DD7479">
              <w:rPr>
                <w:color w:val="000000"/>
                <w:kern w:val="2"/>
                <w:szCs w:val="24"/>
              </w:rPr>
              <w:t>(toliau – Prekės)</w:t>
            </w:r>
            <w:r w:rsidR="00633C90">
              <w:rPr>
                <w:color w:val="000000"/>
                <w:shd w:val="clear" w:color="auto" w:fill="FFFFFF"/>
              </w:rPr>
              <w:t>.</w:t>
            </w:r>
          </w:p>
          <w:p w14:paraId="74009C55" w14:textId="20A305D5" w:rsidR="00B767F3" w:rsidRDefault="00DD7479" w:rsidP="006F1781">
            <w:pPr>
              <w:jc w:val="both"/>
              <w:rPr>
                <w:color w:val="000000"/>
                <w:kern w:val="2"/>
                <w:szCs w:val="24"/>
              </w:rPr>
            </w:pPr>
            <w:r>
              <w:rPr>
                <w:color w:val="000000"/>
                <w:kern w:val="2"/>
                <w:szCs w:val="24"/>
              </w:rPr>
              <w:t xml:space="preserve">Išsamus Prekių aprašymas ir kiti reikalavimai tiekiamoms Prekėms nustatyti Sutarties priede Nr. </w:t>
            </w:r>
            <w:r w:rsidR="00566CC5">
              <w:rPr>
                <w:color w:val="000000"/>
                <w:kern w:val="2"/>
                <w:szCs w:val="24"/>
              </w:rPr>
              <w:t>1</w:t>
            </w:r>
            <w:r>
              <w:rPr>
                <w:color w:val="000000"/>
                <w:kern w:val="2"/>
                <w:szCs w:val="24"/>
              </w:rPr>
              <w:t xml:space="preserve"> „Techninė specifikacija“ (toliau – Techninė specifikacija) ir Sutarties priede Nr. </w:t>
            </w:r>
            <w:r w:rsidR="00566CC5">
              <w:rPr>
                <w:color w:val="000000"/>
                <w:kern w:val="2"/>
                <w:szCs w:val="24"/>
              </w:rPr>
              <w:t xml:space="preserve">2 </w:t>
            </w:r>
            <w:r>
              <w:rPr>
                <w:color w:val="000000"/>
                <w:kern w:val="2"/>
                <w:szCs w:val="24"/>
              </w:rPr>
              <w:t>„Pasiūlymas“.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w:t>
            </w:r>
            <w:r w:rsidRPr="00FF2EC7">
              <w:rPr>
                <w:b/>
                <w:bCs/>
                <w:color w:val="FF0000"/>
                <w:kern w:val="2"/>
                <w:szCs w:val="24"/>
              </w:rPr>
              <w:t>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2DD2D50" w:rsidR="00B767F3" w:rsidRDefault="009368D6" w:rsidP="006D587F">
            <w:pPr>
              <w:jc w:val="both"/>
              <w:rPr>
                <w:kern w:val="2"/>
                <w:szCs w:val="24"/>
              </w:rPr>
            </w:pPr>
            <w:r>
              <w:rPr>
                <w:kern w:val="2"/>
                <w:szCs w:val="24"/>
              </w:rPr>
              <w:t xml:space="preserve">Tarptautinis viešasis pirkimas </w:t>
            </w:r>
            <w:r w:rsidR="00394928">
              <w:rPr>
                <w:kern w:val="2"/>
                <w:szCs w:val="24"/>
              </w:rPr>
              <w:t xml:space="preserve">viešo konkurso būdu </w:t>
            </w:r>
            <w:r>
              <w:rPr>
                <w:kern w:val="2"/>
                <w:szCs w:val="24"/>
              </w:rPr>
              <w:t>„</w:t>
            </w:r>
            <w:r w:rsidR="00EB5641">
              <w:rPr>
                <w:kern w:val="2"/>
                <w:szCs w:val="24"/>
              </w:rPr>
              <w:t>Medicininės paskirties priemonės</w:t>
            </w:r>
            <w:r>
              <w:rPr>
                <w:kern w:val="2"/>
                <w:szCs w:val="24"/>
              </w:rPr>
              <w:t>“</w:t>
            </w:r>
            <w:r w:rsidR="00566CC5">
              <w:rPr>
                <w:kern w:val="2"/>
                <w:szCs w:val="24"/>
              </w:rPr>
              <w:t>,</w:t>
            </w:r>
            <w:r>
              <w:rPr>
                <w:kern w:val="2"/>
                <w:szCs w:val="24"/>
              </w:rPr>
              <w:t xml:space="preserve"> pirkimo </w:t>
            </w:r>
            <w:r w:rsidR="00EB5641">
              <w:rPr>
                <w:kern w:val="2"/>
                <w:szCs w:val="24"/>
              </w:rPr>
              <w:t xml:space="preserve">ID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319F04E4" w:rsidR="00B767F3" w:rsidRDefault="009368D6" w:rsidP="009368D6">
            <w:pPr>
              <w:jc w:val="both"/>
              <w:rPr>
                <w:kern w:val="2"/>
                <w:szCs w:val="24"/>
              </w:rPr>
            </w:pPr>
            <w:r>
              <w:rPr>
                <w:kern w:val="2"/>
                <w:szCs w:val="24"/>
              </w:rPr>
              <w:t>Netaikoma</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0DADE4BE" w:rsidR="00B767F3" w:rsidRDefault="00DD7479" w:rsidP="002E13BA">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7FA067F" w:rsidR="00B767F3" w:rsidRDefault="00EB5641" w:rsidP="00EB5641">
            <w:pPr>
              <w:jc w:val="both"/>
              <w:rPr>
                <w:szCs w:val="24"/>
              </w:rPr>
            </w:pPr>
            <w:r>
              <w:rPr>
                <w:kern w:val="2"/>
                <w:szCs w:val="24"/>
              </w:rPr>
              <w:t xml:space="preserve">Tiekėjas pagal atskirą užsakymą įsipareigoja pristatyti Prekes </w:t>
            </w:r>
            <w:r w:rsidRPr="001B2A00">
              <w:rPr>
                <w:b/>
                <w:iCs/>
                <w:kern w:val="2"/>
                <w:szCs w:val="24"/>
              </w:rPr>
              <w:t xml:space="preserve">ne vėliau kaip per </w:t>
            </w:r>
            <w:r>
              <w:rPr>
                <w:b/>
                <w:iCs/>
                <w:kern w:val="2"/>
                <w:szCs w:val="24"/>
              </w:rPr>
              <w:t>3</w:t>
            </w:r>
            <w:r w:rsidRPr="001B2A00">
              <w:rPr>
                <w:b/>
                <w:i/>
                <w:iCs/>
                <w:kern w:val="2"/>
                <w:szCs w:val="24"/>
              </w:rPr>
              <w:t xml:space="preserve"> (</w:t>
            </w:r>
            <w:r>
              <w:rPr>
                <w:b/>
                <w:i/>
                <w:iCs/>
                <w:kern w:val="2"/>
                <w:szCs w:val="24"/>
              </w:rPr>
              <w:t>tris</w:t>
            </w:r>
            <w:r w:rsidRPr="001B2A00">
              <w:rPr>
                <w:b/>
                <w:i/>
                <w:iCs/>
                <w:kern w:val="2"/>
                <w:szCs w:val="24"/>
              </w:rPr>
              <w:t xml:space="preserve">) </w:t>
            </w:r>
            <w:r>
              <w:rPr>
                <w:b/>
                <w:i/>
                <w:iCs/>
                <w:kern w:val="2"/>
                <w:szCs w:val="24"/>
              </w:rPr>
              <w:t>darbo dienas</w:t>
            </w:r>
            <w:r w:rsidRPr="009E5442">
              <w:rPr>
                <w:i/>
                <w:iCs/>
                <w:kern w:val="2"/>
                <w:szCs w:val="24"/>
              </w:rPr>
              <w:t xml:space="preserve"> </w:t>
            </w:r>
            <w:r w:rsidRPr="009E5442">
              <w:rPr>
                <w:kern w:val="2"/>
                <w:szCs w:val="24"/>
              </w:rPr>
              <w:t xml:space="preserve">nuo </w:t>
            </w:r>
            <w:r>
              <w:rPr>
                <w:kern w:val="2"/>
                <w:szCs w:val="24"/>
              </w:rPr>
              <w:t>užsakymo pateikimo dienos šiuo</w:t>
            </w:r>
            <w:r w:rsidRPr="009E5442">
              <w:rPr>
                <w:color w:val="000000"/>
                <w:kern w:val="2"/>
                <w:szCs w:val="24"/>
              </w:rPr>
              <w:t xml:space="preserve"> adresu</w:t>
            </w:r>
            <w:r>
              <w:rPr>
                <w:color w:val="000000"/>
                <w:kern w:val="2"/>
                <w:szCs w:val="24"/>
              </w:rPr>
              <w:t>:</w:t>
            </w:r>
            <w:r w:rsidRPr="009E5442">
              <w:rPr>
                <w:color w:val="000000"/>
                <w:kern w:val="2"/>
                <w:szCs w:val="24"/>
              </w:rPr>
              <w:t xml:space="preserve"> </w:t>
            </w:r>
            <w:r w:rsidRPr="009E5442">
              <w:rPr>
                <w:rFonts w:eastAsia="Calibri"/>
                <w:szCs w:val="24"/>
              </w:rPr>
              <w:t xml:space="preserve">Žemaitės al. 1, </w:t>
            </w:r>
            <w:r w:rsidRPr="009E5442">
              <w:t xml:space="preserve">LT- 97106 </w:t>
            </w:r>
            <w:r w:rsidRPr="009E5442">
              <w:rPr>
                <w:rFonts w:eastAsia="Calibri"/>
                <w:szCs w:val="24"/>
              </w:rPr>
              <w:t>Kretinga</w:t>
            </w:r>
            <w:r>
              <w:rPr>
                <w:rFonts w:eastAsia="Calibri"/>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rsidP="00704FD6">
            <w:pPr>
              <w:jc w:val="both"/>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rsidP="00EB5641">
            <w:pPr>
              <w:jc w:val="both"/>
              <w:rPr>
                <w:kern w:val="2"/>
                <w:szCs w:val="24"/>
              </w:rPr>
            </w:pPr>
            <w:r>
              <w:rPr>
                <w:kern w:val="2"/>
                <w:szCs w:val="24"/>
              </w:rPr>
              <w:t>Netaikoma</w:t>
            </w:r>
          </w:p>
          <w:p w14:paraId="13A5AE4A" w14:textId="31DCCE25" w:rsidR="00B767F3" w:rsidRDefault="00B767F3" w:rsidP="00EB5641">
            <w:pPr>
              <w:jc w:val="both"/>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rsidP="00704FD6">
            <w:pPr>
              <w:jc w:val="both"/>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585FA4B" w:rsidR="00B767F3" w:rsidRDefault="00EB5641" w:rsidP="00394928">
            <w:pPr>
              <w:jc w:val="both"/>
              <w:rPr>
                <w:kern w:val="2"/>
                <w:szCs w:val="24"/>
              </w:rPr>
            </w:pPr>
            <w:r w:rsidRPr="006B50D4">
              <w:rPr>
                <w:kern w:val="2"/>
                <w:szCs w:val="24"/>
              </w:rPr>
              <w:t>Užsakymai teikiami elektroniniu paštu</w:t>
            </w:r>
            <w:r w:rsidR="00394928">
              <w:rPr>
                <w:kern w:val="2"/>
                <w:szCs w:val="24"/>
              </w:rPr>
              <w:t xml:space="preserve"> </w:t>
            </w:r>
            <w:r w:rsidR="00394928" w:rsidRPr="00394928">
              <w:rPr>
                <w:color w:val="FF0000"/>
                <w:kern w:val="2"/>
                <w:szCs w:val="24"/>
              </w:rPr>
              <w:t>(įrašyti)</w:t>
            </w:r>
            <w:r w:rsidRPr="00394928">
              <w:rPr>
                <w:color w:val="FF0000"/>
                <w:kern w:val="2"/>
                <w:szCs w:val="24"/>
              </w:rPr>
              <w:t xml:space="preserve"> </w:t>
            </w:r>
            <w:r w:rsidRPr="006B50D4">
              <w:rPr>
                <w:kern w:val="2"/>
                <w:szCs w:val="24"/>
              </w:rPr>
              <w:t>ir laikomi gautais po 24 (dvidešimt keturių valandų) nuo užsakymo 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rsidP="00704FD6">
            <w:pPr>
              <w:jc w:val="both"/>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074C5570" w:rsidR="00B767F3" w:rsidRDefault="00B767F3">
            <w:pPr>
              <w:rPr>
                <w:kern w:val="2"/>
                <w:szCs w:val="24"/>
              </w:rPr>
            </w:pPr>
          </w:p>
        </w:tc>
      </w:tr>
      <w:tr w:rsidR="00EB5641"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EB5641" w:rsidRDefault="00EB5641" w:rsidP="00EB564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627EEB" w14:textId="77777777" w:rsidR="00EB5641" w:rsidRPr="009A4080" w:rsidRDefault="00EB5641" w:rsidP="00EB5641">
            <w:pPr>
              <w:jc w:val="both"/>
              <w:rPr>
                <w:kern w:val="2"/>
                <w:szCs w:val="24"/>
              </w:rPr>
            </w:pPr>
            <w:r w:rsidRPr="009A4080">
              <w:rPr>
                <w:kern w:val="2"/>
                <w:szCs w:val="24"/>
              </w:rPr>
              <w:t>Kartu su Prek</w:t>
            </w:r>
            <w:r>
              <w:rPr>
                <w:kern w:val="2"/>
                <w:szCs w:val="24"/>
              </w:rPr>
              <w:t>e</w:t>
            </w:r>
            <w:r w:rsidRPr="009A4080">
              <w:rPr>
                <w:kern w:val="2"/>
                <w:szCs w:val="24"/>
              </w:rPr>
              <w:t xml:space="preserve"> pateikiami šie dokumentai: </w:t>
            </w:r>
          </w:p>
          <w:p w14:paraId="66ABBA96" w14:textId="77777777" w:rsidR="00EB5641" w:rsidRPr="009A4080" w:rsidRDefault="00EB5641" w:rsidP="00EB5641">
            <w:pPr>
              <w:jc w:val="both"/>
              <w:rPr>
                <w:kern w:val="2"/>
                <w:szCs w:val="24"/>
              </w:rPr>
            </w:pPr>
            <w:r w:rsidRPr="009A4080">
              <w:rPr>
                <w:kern w:val="2"/>
                <w:szCs w:val="24"/>
              </w:rPr>
              <w:t>1.</w:t>
            </w:r>
            <w:r w:rsidRPr="009A4080">
              <w:rPr>
                <w:iCs/>
                <w:kern w:val="2"/>
                <w:szCs w:val="24"/>
              </w:rPr>
              <w:t>Prek</w:t>
            </w:r>
            <w:r>
              <w:rPr>
                <w:iCs/>
                <w:kern w:val="2"/>
                <w:szCs w:val="24"/>
              </w:rPr>
              <w:t>ės</w:t>
            </w:r>
            <w:r w:rsidRPr="009A4080">
              <w:rPr>
                <w:iCs/>
                <w:kern w:val="2"/>
                <w:szCs w:val="24"/>
              </w:rPr>
              <w:t xml:space="preserve"> perdavimo-priėmimo aktas, sąskaitos faktūros;</w:t>
            </w:r>
          </w:p>
          <w:p w14:paraId="6521F5B1" w14:textId="77777777" w:rsidR="00EB5641" w:rsidRDefault="00EB5641" w:rsidP="00EB5641">
            <w:pPr>
              <w:jc w:val="both"/>
              <w:rPr>
                <w:iCs/>
                <w:kern w:val="2"/>
                <w:szCs w:val="24"/>
              </w:rPr>
            </w:pPr>
            <w:r w:rsidRPr="009A4080">
              <w:rPr>
                <w:kern w:val="2"/>
                <w:szCs w:val="24"/>
                <w:shd w:val="clear" w:color="auto" w:fill="FFFFFF"/>
              </w:rPr>
              <w:t>2. Prekės antrinės ir/ar tretinės (transportavimo) pakuotės tinkamumą perdirbti (perdirbamumą) patvirtinantys dokumentai.</w:t>
            </w:r>
            <w:r w:rsidRPr="009A4080">
              <w:rPr>
                <w:iCs/>
                <w:kern w:val="2"/>
                <w:szCs w:val="24"/>
              </w:rPr>
              <w:t xml:space="preserve"> </w:t>
            </w:r>
          </w:p>
          <w:p w14:paraId="154CF233" w14:textId="77777777" w:rsidR="00EB5641" w:rsidRDefault="00EB5641" w:rsidP="00EB5641">
            <w:pPr>
              <w:pStyle w:val="Sraopastraipa"/>
              <w:jc w:val="both"/>
              <w:rPr>
                <w:iCs/>
                <w:color w:val="FF0000"/>
                <w:kern w:val="2"/>
                <w:szCs w:val="24"/>
              </w:rPr>
            </w:pPr>
          </w:p>
          <w:p w14:paraId="73FFA04B" w14:textId="43F45CD4" w:rsidR="00EB5641" w:rsidRDefault="00EB5641" w:rsidP="00EB5641">
            <w:pPr>
              <w:jc w:val="both"/>
              <w:rPr>
                <w:kern w:val="2"/>
                <w:szCs w:val="24"/>
              </w:rPr>
            </w:pPr>
            <w:r w:rsidRPr="009A4080">
              <w:rPr>
                <w:kern w:val="2"/>
                <w:szCs w:val="24"/>
              </w:rPr>
              <w:t>Tiekėjui nepateikus nurodytų dokumentų, laikoma, kad Prekė neatitinka Sutartyje nustatytų reikalavimų.</w:t>
            </w:r>
            <w:r w:rsidRPr="009A4080">
              <w:rPr>
                <w:iCs/>
                <w:color w:val="FF0000"/>
                <w:kern w:val="2"/>
                <w:szCs w:val="24"/>
              </w:rPr>
              <w:t xml:space="preserve"> </w:t>
            </w:r>
          </w:p>
        </w:tc>
      </w:tr>
      <w:tr w:rsidR="00EB5641" w14:paraId="256DAE69" w14:textId="77777777">
        <w:trPr>
          <w:trHeight w:val="300"/>
        </w:trPr>
        <w:tc>
          <w:tcPr>
            <w:tcW w:w="9535" w:type="dxa"/>
            <w:gridSpan w:val="5"/>
          </w:tcPr>
          <w:p w14:paraId="37A3E3FA" w14:textId="77777777" w:rsidR="00EB5641" w:rsidRDefault="00EB5641" w:rsidP="00EB5641">
            <w:pPr>
              <w:jc w:val="center"/>
              <w:rPr>
                <w:b/>
                <w:bCs/>
                <w:kern w:val="2"/>
                <w:szCs w:val="24"/>
              </w:rPr>
            </w:pPr>
            <w:r>
              <w:rPr>
                <w:b/>
                <w:bCs/>
                <w:kern w:val="2"/>
                <w:szCs w:val="24"/>
              </w:rPr>
              <w:t>5. SUTARTIES KAINA IR ATSISKAITYMO TVARKA</w:t>
            </w:r>
          </w:p>
        </w:tc>
      </w:tr>
      <w:tr w:rsidR="00EB5641"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EB5641" w:rsidRDefault="00EB5641" w:rsidP="00EB564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48A9E85" w14:textId="77777777" w:rsidR="00EB5641" w:rsidRDefault="00EB5641" w:rsidP="00EB5641">
            <w:pPr>
              <w:rPr>
                <w:kern w:val="2"/>
                <w:szCs w:val="24"/>
              </w:rPr>
            </w:pPr>
            <w:r>
              <w:rPr>
                <w:kern w:val="2"/>
                <w:szCs w:val="24"/>
              </w:rPr>
              <w:t>Fiksuoto įkainio kainodara</w:t>
            </w:r>
          </w:p>
          <w:p w14:paraId="71DDD523" w14:textId="77777777" w:rsidR="00EB5641" w:rsidRDefault="00EB5641" w:rsidP="00EB5641">
            <w:pPr>
              <w:rPr>
                <w:kern w:val="2"/>
                <w:szCs w:val="24"/>
              </w:rPr>
            </w:pPr>
          </w:p>
          <w:p w14:paraId="5898D319" w14:textId="1EE38A43" w:rsidR="00EB5641" w:rsidRDefault="00EB5641" w:rsidP="00EB5641">
            <w:pPr>
              <w:rPr>
                <w:color w:val="4472C4"/>
                <w:kern w:val="2"/>
              </w:rPr>
            </w:pPr>
          </w:p>
        </w:tc>
      </w:tr>
      <w:tr w:rsidR="00EB5641"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FCEBFE" w14:textId="77777777" w:rsidR="00EB5641" w:rsidRDefault="00EB5641" w:rsidP="00EB5641">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4CF64B36" w14:textId="77777777" w:rsidR="00EB5641" w:rsidRDefault="00EB5641" w:rsidP="00EB5641">
            <w:pPr>
              <w:rPr>
                <w:b/>
                <w:bCs/>
                <w:kern w:val="2"/>
                <w:szCs w:val="24"/>
              </w:rPr>
            </w:pPr>
          </w:p>
          <w:p w14:paraId="7B16502A" w14:textId="77777777" w:rsidR="00EB5641" w:rsidRDefault="00EB5641" w:rsidP="00EB564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484F295" w14:textId="77777777" w:rsidR="00EB5641" w:rsidRDefault="00EB5641" w:rsidP="00EB5641">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3B5B16D8" w14:textId="77777777" w:rsidR="00EB5641" w:rsidRDefault="00EB5641" w:rsidP="00EB564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08838B5" w14:textId="77777777" w:rsidR="00EB5641" w:rsidRDefault="00EB5641" w:rsidP="00EB5641">
            <w:pPr>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74F4423B" w14:textId="77777777" w:rsidR="00EB5641" w:rsidRDefault="00EB5641" w:rsidP="00EB5641">
            <w:pPr>
              <w:rPr>
                <w:kern w:val="2"/>
                <w:szCs w:val="24"/>
              </w:rPr>
            </w:pPr>
          </w:p>
          <w:p w14:paraId="599DC067" w14:textId="48BAEE78" w:rsidR="00EB5641" w:rsidRDefault="00EB5641" w:rsidP="00EB5641">
            <w:pPr>
              <w:jc w:val="both"/>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Nr.2</w:t>
            </w:r>
            <w:r>
              <w:rPr>
                <w:kern w:val="2"/>
                <w:szCs w:val="24"/>
              </w:rPr>
              <w:t xml:space="preserve"> </w:t>
            </w:r>
            <w:r>
              <w:rPr>
                <w:color w:val="000000"/>
                <w:kern w:val="2"/>
                <w:szCs w:val="24"/>
              </w:rPr>
              <w:t>nurodytais įkainiais, neviršijant bendros Sutarties kainos. Sutartyje arba jos priede Nr. 2</w:t>
            </w:r>
            <w:r>
              <w:rPr>
                <w:kern w:val="2"/>
                <w:szCs w:val="24"/>
              </w:rPr>
              <w:t xml:space="preserve"> </w:t>
            </w:r>
            <w:r>
              <w:rPr>
                <w:color w:val="000000"/>
                <w:kern w:val="2"/>
                <w:szCs w:val="24"/>
              </w:rPr>
              <w:t xml:space="preserve">  nurodytas Prek</w:t>
            </w:r>
            <w:r w:rsidR="00394928">
              <w:rPr>
                <w:color w:val="000000"/>
                <w:kern w:val="2"/>
                <w:szCs w:val="24"/>
              </w:rPr>
              <w:t>ių</w:t>
            </w:r>
            <w:r>
              <w:rPr>
                <w:color w:val="000000"/>
                <w:kern w:val="2"/>
                <w:szCs w:val="24"/>
              </w:rPr>
              <w:t xml:space="preserve"> kiekis gali būti keičiamas (didėti ar mažėti).</w:t>
            </w:r>
          </w:p>
          <w:p w14:paraId="313D1D71" w14:textId="13EB09B6" w:rsidR="00EB5641" w:rsidRDefault="00EB5641" w:rsidP="00EB5641">
            <w:pPr>
              <w:jc w:val="both"/>
              <w:rPr>
                <w:color w:val="FF0000"/>
                <w:kern w:val="2"/>
                <w:szCs w:val="24"/>
              </w:rPr>
            </w:pPr>
            <w:r w:rsidRPr="00D87DBC">
              <w:rPr>
                <w:kern w:val="2"/>
                <w:szCs w:val="24"/>
              </w:rPr>
              <w:t>Pirkėjas neįsipareigoja išpirkti preliminaraus Prekių</w:t>
            </w:r>
            <w:r>
              <w:rPr>
                <w:kern w:val="2"/>
                <w:szCs w:val="24"/>
              </w:rPr>
              <w:t xml:space="preserve"> kiekio ar bet kokios jo dalies.</w:t>
            </w:r>
          </w:p>
        </w:tc>
      </w:tr>
      <w:tr w:rsidR="00EB5641"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6C811575" w:rsidR="00EB5641" w:rsidRDefault="00EB5641" w:rsidP="00EB5641">
            <w:pPr>
              <w:rPr>
                <w:kern w:val="2"/>
                <w:szCs w:val="24"/>
              </w:rPr>
            </w:pPr>
            <w:r>
              <w:rPr>
                <w:b/>
                <w:bCs/>
                <w:kern w:val="2"/>
                <w:szCs w:val="24"/>
              </w:rPr>
              <w:lastRenderedPageBreak/>
              <w:t xml:space="preserve">5.3. Sutarties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572A9A1" w14:textId="77777777" w:rsidR="00394928" w:rsidRPr="00394928" w:rsidRDefault="00EB5641" w:rsidP="00EB5641">
            <w:pPr>
              <w:rPr>
                <w:kern w:val="2"/>
                <w:szCs w:val="24"/>
              </w:rPr>
            </w:pPr>
            <w:r w:rsidRPr="00394928">
              <w:rPr>
                <w:kern w:val="2"/>
                <w:szCs w:val="24"/>
              </w:rPr>
              <w:t xml:space="preserve">Sutarties kaina bus perskaičiuojama: </w:t>
            </w:r>
          </w:p>
          <w:p w14:paraId="1F2303D8" w14:textId="32FCF99F" w:rsidR="00EB5641" w:rsidRPr="00394928" w:rsidRDefault="00394928" w:rsidP="00EB5641">
            <w:pPr>
              <w:rPr>
                <w:kern w:val="2"/>
                <w:szCs w:val="24"/>
              </w:rPr>
            </w:pPr>
            <w:r w:rsidRPr="00394928">
              <w:rPr>
                <w:kern w:val="2"/>
                <w:szCs w:val="24"/>
              </w:rPr>
              <w:t xml:space="preserve">1) </w:t>
            </w:r>
            <w:r w:rsidR="00EB5641" w:rsidRPr="00394928">
              <w:rPr>
                <w:kern w:val="2"/>
                <w:szCs w:val="24"/>
              </w:rPr>
              <w:t>dėl PVM tarifo pasikeitimo</w:t>
            </w:r>
            <w:r w:rsidRPr="00394928">
              <w:rPr>
                <w:kern w:val="2"/>
                <w:szCs w:val="24"/>
              </w:rPr>
              <w:t>;</w:t>
            </w:r>
          </w:p>
          <w:p w14:paraId="7B4BCE9E" w14:textId="37D56010" w:rsidR="00394928" w:rsidRPr="00394928" w:rsidRDefault="00394928" w:rsidP="00EB5641">
            <w:pPr>
              <w:rPr>
                <w:kern w:val="2"/>
                <w:szCs w:val="24"/>
              </w:rPr>
            </w:pPr>
            <w:r w:rsidRPr="00394928">
              <w:rPr>
                <w:kern w:val="2"/>
                <w:szCs w:val="24"/>
              </w:rPr>
              <w:t>2) dėl kainų lygio pokyčio.</w:t>
            </w:r>
          </w:p>
          <w:p w14:paraId="7CE73E9A" w14:textId="35A7C182" w:rsidR="00EB5641" w:rsidRPr="00394928" w:rsidRDefault="00EB5641" w:rsidP="00EB5641">
            <w:pPr>
              <w:rPr>
                <w:kern w:val="2"/>
              </w:rPr>
            </w:pPr>
          </w:p>
        </w:tc>
      </w:tr>
      <w:tr w:rsidR="00EB5641"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55DDD4D4" w:rsidR="00EB5641" w:rsidRDefault="00EB5641" w:rsidP="00EB5641">
            <w:pPr>
              <w:rPr>
                <w:b/>
                <w:bCs/>
                <w:kern w:val="2"/>
                <w:szCs w:val="24"/>
              </w:rPr>
            </w:pPr>
            <w:r>
              <w:rPr>
                <w:b/>
                <w:bCs/>
                <w:kern w:val="2"/>
                <w:szCs w:val="24"/>
              </w:rPr>
              <w:t>5.3.1. Sutarties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23EE67D" w14:textId="77777777" w:rsidR="00EB5641" w:rsidRPr="009A4080" w:rsidRDefault="00EB5641" w:rsidP="00EB5641">
            <w:pPr>
              <w:jc w:val="both"/>
              <w:rPr>
                <w:kern w:val="2"/>
                <w:szCs w:val="24"/>
              </w:rPr>
            </w:pPr>
            <w:r w:rsidRPr="009A4080">
              <w:rPr>
                <w:kern w:val="2"/>
                <w:szCs w:val="24"/>
              </w:rPr>
              <w:t xml:space="preserve">Jeigu Sutarties vykdymo metu pasikeičia PVM mokėjimą reglamentuojantys teisės aktai, darantys tiesioginę įtaką Tiekėjo tiekiamų Prekių Sutartyje nurodytiems įkainiams, Sutarties įkainiai  perskaičiuojami nekeičiant Prekių įkainių be PVM. </w:t>
            </w:r>
          </w:p>
          <w:p w14:paraId="721D4B55" w14:textId="77777777" w:rsidR="00EB5641" w:rsidRPr="009A4080" w:rsidRDefault="00EB5641" w:rsidP="00EB5641">
            <w:pPr>
              <w:rPr>
                <w:kern w:val="2"/>
                <w:szCs w:val="24"/>
              </w:rPr>
            </w:pPr>
          </w:p>
          <w:p w14:paraId="449693C2" w14:textId="4A804261" w:rsidR="00EB5641" w:rsidRDefault="00EB5641" w:rsidP="00EB5641">
            <w:pPr>
              <w:jc w:val="both"/>
              <w:rPr>
                <w:kern w:val="2"/>
                <w:szCs w:val="24"/>
              </w:rPr>
            </w:pPr>
            <w:r w:rsidRPr="009A4080">
              <w:rPr>
                <w:kern w:val="2"/>
              </w:rPr>
              <w:t>Perskaičiavimas įforminamas Susitarimu ne vėliau kaip per 10 (dešimt) kalendorinių dienų</w:t>
            </w:r>
            <w:r w:rsidRPr="009A4080">
              <w:rPr>
                <w:color w:val="4472C4"/>
                <w:kern w:val="2"/>
              </w:rPr>
              <w:t xml:space="preserve"> </w:t>
            </w:r>
            <w:r w:rsidRPr="009A4080">
              <w:rPr>
                <w:kern w:val="2"/>
              </w:rPr>
              <w:t>nuo PVM mokėjimą reglamentuojančių teisės aktų pasikeitimo, kuris tampa neatskiriama Sutarties dalimi. Perskaičiuota (-as) Sutarties įkainis taikoma (-as) už tą Prekių dalį, kurios bus tiekiamos nuo Šalių pasirašyto Susitarimo įsigaliojimo dienos.</w:t>
            </w:r>
          </w:p>
        </w:tc>
      </w:tr>
      <w:tr w:rsidR="00EB5641"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F8EB0E7" w:rsidR="00EB5641" w:rsidRDefault="00EB5641" w:rsidP="00EB5641">
            <w:pPr>
              <w:rPr>
                <w:kern w:val="2"/>
                <w:szCs w:val="24"/>
              </w:rPr>
            </w:pPr>
            <w:r>
              <w:rPr>
                <w:b/>
                <w:bCs/>
                <w:kern w:val="2"/>
                <w:szCs w:val="24"/>
              </w:rPr>
              <w:t>5.3.2.</w:t>
            </w:r>
            <w:r>
              <w:rPr>
                <w:kern w:val="2"/>
                <w:szCs w:val="24"/>
              </w:rPr>
              <w:t> </w:t>
            </w:r>
            <w:r>
              <w:rPr>
                <w:b/>
                <w:bCs/>
                <w:kern w:val="2"/>
                <w:szCs w:val="24"/>
              </w:rPr>
              <w:t>Sutarties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EB5641" w:rsidRDefault="00EB5641" w:rsidP="00EB5641">
            <w:pPr>
              <w:rPr>
                <w:kern w:val="2"/>
                <w:szCs w:val="24"/>
              </w:rPr>
            </w:pPr>
            <w:r>
              <w:rPr>
                <w:kern w:val="2"/>
                <w:szCs w:val="24"/>
              </w:rPr>
              <w:t>Netaikoma</w:t>
            </w:r>
          </w:p>
          <w:p w14:paraId="7B344973" w14:textId="77777777" w:rsidR="00EB5641" w:rsidRDefault="00EB5641" w:rsidP="00EB5641">
            <w:pPr>
              <w:rPr>
                <w:kern w:val="2"/>
                <w:szCs w:val="24"/>
              </w:rPr>
            </w:pPr>
          </w:p>
          <w:p w14:paraId="4C7F2950" w14:textId="1B0D38C6" w:rsidR="00EB5641" w:rsidRDefault="00EB5641" w:rsidP="00EB5641"/>
        </w:tc>
      </w:tr>
      <w:tr w:rsidR="00EB5641"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0D891EF2" w:rsidR="00EB5641" w:rsidRDefault="00EB5641" w:rsidP="00EB5641">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53DD6ED" w14:textId="4019AE1F" w:rsidR="00EB5641" w:rsidRPr="009E5442" w:rsidRDefault="00EB5641" w:rsidP="00EB5641">
            <w:pPr>
              <w:jc w:val="both"/>
              <w:rPr>
                <w:kern w:val="2"/>
                <w:szCs w:val="24"/>
              </w:rPr>
            </w:pPr>
            <w:r w:rsidRPr="009E5442">
              <w:rPr>
                <w:kern w:val="2"/>
                <w:szCs w:val="24"/>
              </w:rPr>
              <w:t>5.3.3.</w:t>
            </w:r>
            <w:r w:rsidRPr="00960970">
              <w:rPr>
                <w:kern w:val="2"/>
                <w:szCs w:val="24"/>
              </w:rPr>
              <w:t>1.Dėl kainų lygio pokyčio</w:t>
            </w:r>
            <w:r w:rsidRPr="00960970">
              <w:rPr>
                <w:color w:val="000000"/>
                <w:kern w:val="2"/>
                <w:szCs w:val="24"/>
              </w:rPr>
              <w:t>.</w:t>
            </w:r>
            <w:r>
              <w:rPr>
                <w:color w:val="000000"/>
                <w:kern w:val="2"/>
                <w:szCs w:val="24"/>
              </w:rPr>
              <w:t xml:space="preserve"> </w:t>
            </w:r>
            <w:r w:rsidRPr="00960970">
              <w:rPr>
                <w:color w:val="000000"/>
                <w:kern w:val="2"/>
                <w:szCs w:val="24"/>
              </w:rPr>
              <w:t>Bet</w:t>
            </w:r>
            <w:r w:rsidRPr="00960970">
              <w:rPr>
                <w:kern w:val="2"/>
                <w:szCs w:val="24"/>
              </w:rPr>
              <w:t xml:space="preserve"> kuri Sutarties šalis, Sutarties galiojimo metu</w:t>
            </w:r>
            <w:r w:rsidRPr="00FF2596">
              <w:rPr>
                <w:kern w:val="2"/>
                <w:szCs w:val="24"/>
              </w:rPr>
              <w:t xml:space="preserve">, turi teisę inicijuoti Sutarties įkainių peržiūrą (keitimą) ne anksčiau kaip po </w:t>
            </w:r>
            <w:r w:rsidR="001F4049">
              <w:rPr>
                <w:kern w:val="2"/>
                <w:szCs w:val="24"/>
              </w:rPr>
              <w:t>6</w:t>
            </w:r>
            <w:r w:rsidRPr="009E5442">
              <w:rPr>
                <w:iCs/>
                <w:kern w:val="2"/>
                <w:szCs w:val="24"/>
              </w:rPr>
              <w:t xml:space="preserve"> (</w:t>
            </w:r>
            <w:r w:rsidR="001F4049">
              <w:rPr>
                <w:iCs/>
                <w:kern w:val="2"/>
                <w:szCs w:val="24"/>
              </w:rPr>
              <w:t>šešių</w:t>
            </w:r>
            <w:r w:rsidRPr="009E5442">
              <w:rPr>
                <w:iCs/>
                <w:kern w:val="2"/>
                <w:szCs w:val="24"/>
              </w:rPr>
              <w:t>) mėn</w:t>
            </w:r>
            <w:r w:rsidRPr="009E5442">
              <w:rPr>
                <w:iCs/>
                <w:color w:val="4472C4"/>
                <w:kern w:val="2"/>
                <w:szCs w:val="24"/>
              </w:rPr>
              <w:t>.</w:t>
            </w:r>
            <w:r w:rsidRPr="009E5442">
              <w:rPr>
                <w:kern w:val="2"/>
                <w:szCs w:val="24"/>
              </w:rPr>
              <w:t xml:space="preserve"> nuo Sutarties įsigaliojimo dienos (jeigu peržiūra jau buvo atlikta – nuo Susitarimo dėl paskutinio perskaičiavimo pagal šį Specialiųjų sąlygų punktą įsigaliojimo dienos)</w:t>
            </w:r>
            <w:r w:rsidR="00394928">
              <w:rPr>
                <w:kern w:val="2"/>
                <w:szCs w:val="24"/>
              </w:rPr>
              <w:t xml:space="preserve">, </w:t>
            </w:r>
            <w:r w:rsidR="00394928" w:rsidRPr="00390EF3">
              <w:rPr>
                <w:szCs w:val="24"/>
              </w:rPr>
              <w:t>jeigu Vartojimo prekių ir paslaugų kainų pokytis (k), apskaičiuotas kaip</w:t>
            </w:r>
            <w:r w:rsidR="00394928" w:rsidRPr="00390EF3">
              <w:rPr>
                <w:szCs w:val="24"/>
              </w:rPr>
              <w:t xml:space="preserve"> </w:t>
            </w:r>
            <w:r w:rsidR="00394928" w:rsidRPr="00390EF3">
              <w:rPr>
                <w:szCs w:val="24"/>
              </w:rPr>
              <w:t>nustatyta 5.3.3.6 papunktyje, viršija 5 procentus</w:t>
            </w:r>
            <w:r w:rsidRPr="009E5442">
              <w:rPr>
                <w:kern w:val="2"/>
                <w:szCs w:val="24"/>
              </w:rPr>
              <w:t xml:space="preserve">. Sutarties įkainių peržiūra atliekama ne rečiau kaip kas </w:t>
            </w:r>
            <w:r w:rsidR="001F4049">
              <w:rPr>
                <w:kern w:val="2"/>
                <w:szCs w:val="24"/>
              </w:rPr>
              <w:t>6</w:t>
            </w:r>
            <w:r w:rsidRPr="009E5442">
              <w:rPr>
                <w:iCs/>
                <w:kern w:val="2"/>
                <w:szCs w:val="24"/>
              </w:rPr>
              <w:t xml:space="preserve"> (</w:t>
            </w:r>
            <w:r w:rsidR="001F4049">
              <w:rPr>
                <w:iCs/>
                <w:kern w:val="2"/>
                <w:szCs w:val="24"/>
              </w:rPr>
              <w:t>šeši</w:t>
            </w:r>
            <w:r w:rsidRPr="009E5442">
              <w:rPr>
                <w:iCs/>
                <w:kern w:val="2"/>
                <w:szCs w:val="24"/>
              </w:rPr>
              <w:t>)</w:t>
            </w:r>
            <w:r w:rsidRPr="009E5442">
              <w:rPr>
                <w:i/>
                <w:iCs/>
                <w:kern w:val="2"/>
                <w:szCs w:val="24"/>
              </w:rPr>
              <w:t xml:space="preserve"> </w:t>
            </w:r>
            <w:r w:rsidRPr="009E5442">
              <w:rPr>
                <w:kern w:val="2"/>
                <w:szCs w:val="24"/>
              </w:rPr>
              <w:t>mėnesi</w:t>
            </w:r>
            <w:r w:rsidR="001F4049">
              <w:rPr>
                <w:kern w:val="2"/>
                <w:szCs w:val="24"/>
              </w:rPr>
              <w:t>ai</w:t>
            </w:r>
            <w:r w:rsidRPr="009E5442">
              <w:rPr>
                <w:kern w:val="2"/>
                <w:szCs w:val="24"/>
              </w:rPr>
              <w:t>.</w:t>
            </w:r>
          </w:p>
          <w:p w14:paraId="406B2F1E" w14:textId="77777777" w:rsidR="00EB5641" w:rsidRPr="009E5442" w:rsidRDefault="00EB5641" w:rsidP="00EB5641">
            <w:pPr>
              <w:jc w:val="both"/>
              <w:rPr>
                <w:color w:val="000000"/>
                <w:kern w:val="2"/>
                <w:szCs w:val="24"/>
                <w:shd w:val="clear" w:color="auto" w:fill="FFFFFF"/>
              </w:rPr>
            </w:pPr>
            <w:r w:rsidRPr="009E5442">
              <w:rPr>
                <w:kern w:val="2"/>
                <w:szCs w:val="24"/>
              </w:rPr>
              <w:t xml:space="preserve">5.3.3.2. Sutarties </w:t>
            </w:r>
            <w:r w:rsidRPr="009E5442">
              <w:rPr>
                <w:color w:val="000000"/>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6AFB76C0" w14:textId="77777777" w:rsidR="00EB5641" w:rsidRPr="009E5442" w:rsidRDefault="00EB5641" w:rsidP="00EB5641">
            <w:pPr>
              <w:jc w:val="both"/>
              <w:rPr>
                <w:color w:val="000000"/>
                <w:kern w:val="2"/>
                <w:szCs w:val="24"/>
                <w:shd w:val="clear" w:color="auto" w:fill="FFFFFF"/>
              </w:rPr>
            </w:pPr>
            <w:r w:rsidRPr="009E5442">
              <w:rPr>
                <w:color w:val="000000"/>
                <w:kern w:val="2"/>
                <w:szCs w:val="24"/>
              </w:rPr>
              <w:t xml:space="preserve">5.3.3.3. </w:t>
            </w:r>
            <w:r w:rsidRPr="009E5442">
              <w:rPr>
                <w:color w:val="000000"/>
                <w:kern w:val="2"/>
                <w:szCs w:val="24"/>
                <w:shd w:val="clear" w:color="auto" w:fill="FFFFFF"/>
              </w:rPr>
              <w:t>Jeigu Prekių tiekimas vėluoja, uždelstų pristatyti Prekių įkainiai nėra perskaičiuojami dėl kainų lygio kilimo (negali būti didinami).</w:t>
            </w:r>
          </w:p>
          <w:p w14:paraId="4C079052" w14:textId="77777777" w:rsidR="00EB5641" w:rsidRPr="009E5442" w:rsidRDefault="00EB5641" w:rsidP="00EB5641">
            <w:pPr>
              <w:jc w:val="both"/>
              <w:rPr>
                <w:color w:val="000000"/>
                <w:kern w:val="2"/>
                <w:szCs w:val="24"/>
                <w:shd w:val="clear" w:color="auto" w:fill="FFFFFF"/>
              </w:rPr>
            </w:pPr>
            <w:r w:rsidRPr="009E5442">
              <w:rPr>
                <w:color w:val="000000"/>
                <w:kern w:val="2"/>
                <w:szCs w:val="24"/>
              </w:rPr>
              <w:lastRenderedPageBreak/>
              <w:t xml:space="preserve">5.3.3.4. Atlikdamos Sutarties įkainių peržiūrą </w:t>
            </w:r>
            <w:r w:rsidRPr="009E5442">
              <w:rPr>
                <w:color w:val="000000"/>
                <w:kern w:val="2"/>
                <w:szCs w:val="24"/>
                <w:shd w:val="clear" w:color="auto" w:fill="FFFFFF"/>
              </w:rPr>
              <w:t xml:space="preserve">Šalys vadovaujasi </w:t>
            </w:r>
            <w:r w:rsidRPr="009E5442">
              <w:rPr>
                <w:iCs/>
                <w:kern w:val="2"/>
                <w:szCs w:val="24"/>
                <w:shd w:val="clear" w:color="auto" w:fill="FFFFFF"/>
              </w:rPr>
              <w:t>Valstybės duomenų agentūros viešai Oficialiosios statistikos portale paskelbtais Rodiklių duomenų bazės duomenimis</w:t>
            </w:r>
            <w:r w:rsidRPr="009E5442">
              <w:rPr>
                <w:color w:val="000000"/>
                <w:kern w:val="2"/>
                <w:szCs w:val="24"/>
                <w:shd w:val="clear" w:color="auto" w:fill="FFFFFF"/>
              </w:rPr>
              <w:t>.</w:t>
            </w:r>
            <w:r>
              <w:rPr>
                <w:color w:val="000000"/>
                <w:kern w:val="2"/>
                <w:szCs w:val="24"/>
                <w:shd w:val="clear" w:color="auto" w:fill="FFFFFF"/>
              </w:rPr>
              <w:t xml:space="preserve"> Iš kitos Šalies </w:t>
            </w:r>
            <w:r w:rsidRPr="005F7FDF">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p>
          <w:p w14:paraId="59387B45" w14:textId="77777777" w:rsidR="00EB5641" w:rsidRDefault="00EB5641" w:rsidP="00EB5641">
            <w:pPr>
              <w:jc w:val="both"/>
              <w:rPr>
                <w:color w:val="000000"/>
                <w:kern w:val="2"/>
                <w:szCs w:val="24"/>
                <w:shd w:val="clear" w:color="auto" w:fill="FFFFFF"/>
              </w:rPr>
            </w:pPr>
            <w:r w:rsidRPr="009E5442">
              <w:rPr>
                <w:color w:val="000000"/>
                <w:kern w:val="2"/>
                <w:szCs w:val="24"/>
                <w:shd w:val="clear" w:color="auto" w:fill="FFFFFF"/>
              </w:rPr>
              <w:t xml:space="preserve">5.3.3.5. </w:t>
            </w:r>
            <w:r>
              <w:rPr>
                <w:color w:val="000000"/>
                <w:kern w:val="2"/>
                <w:szCs w:val="24"/>
                <w:shd w:val="clear" w:color="auto" w:fill="FFFFFF"/>
              </w:rPr>
              <w:t xml:space="preserve">Šalys privalo Susitarime nurodyti vartojimo prekių ir paslaugų indekso reikšmę laikotarpio pradžioje ir jo nustatymo datą, indekso reikšmę laikotarpio pabaigoje ir jo nustatymo datą, kainų pokytį (k), perskaičiuotus Sutarties </w:t>
            </w:r>
            <w:r w:rsidRPr="005F7FDF">
              <w:rPr>
                <w:kern w:val="2"/>
                <w:szCs w:val="24"/>
                <w:shd w:val="clear" w:color="auto" w:fill="FFFFFF"/>
              </w:rPr>
              <w:t>įkainius</w:t>
            </w:r>
            <w:r>
              <w:rPr>
                <w:color w:val="000000"/>
                <w:kern w:val="2"/>
                <w:szCs w:val="24"/>
                <w:shd w:val="clear" w:color="auto" w:fill="FFFFFF"/>
              </w:rPr>
              <w:t>, perskaičiuotą Pradinės Sutarties vertę.</w:t>
            </w:r>
          </w:p>
          <w:p w14:paraId="66DDEBF8" w14:textId="77777777" w:rsidR="00EB5641" w:rsidRPr="009E5442" w:rsidRDefault="00EB5641" w:rsidP="00EB5641">
            <w:pPr>
              <w:jc w:val="both"/>
              <w:rPr>
                <w:color w:val="000000"/>
                <w:kern w:val="2"/>
                <w:szCs w:val="24"/>
                <w:shd w:val="clear" w:color="auto" w:fill="FFFFFF"/>
              </w:rPr>
            </w:pPr>
            <w:r>
              <w:rPr>
                <w:color w:val="000000"/>
                <w:kern w:val="2"/>
                <w:szCs w:val="24"/>
                <w:shd w:val="clear" w:color="auto" w:fill="FFFFFF"/>
              </w:rPr>
              <w:t>5.3.3.6. Nauji</w:t>
            </w:r>
            <w:r w:rsidRPr="009E5442">
              <w:rPr>
                <w:color w:val="000000"/>
                <w:kern w:val="2"/>
                <w:szCs w:val="24"/>
                <w:shd w:val="clear" w:color="auto" w:fill="FFFFFF"/>
              </w:rPr>
              <w:t xml:space="preserve"> Sutarties įkainiai apskaičiuojami pagal žemiau pateiktą formulę:</w:t>
            </w:r>
          </w:p>
          <w:p w14:paraId="6AB26421" w14:textId="77777777" w:rsidR="00EB5641" w:rsidRPr="00FF2596" w:rsidRDefault="00394928" w:rsidP="00EB5641">
            <w:pPr>
              <w:jc w:val="both"/>
              <w:textAlignment w:val="baseline"/>
              <w:rPr>
                <w:kern w:val="2"/>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EB5641" w:rsidRPr="009E5442">
              <w:rPr>
                <w:i/>
                <w:iCs/>
                <w:kern w:val="2"/>
                <w:szCs w:val="24"/>
              </w:rPr>
              <w:t>, kur a</w:t>
            </w:r>
            <w:r w:rsidR="00EB5641">
              <w:rPr>
                <w:kern w:val="2"/>
                <w:szCs w:val="24"/>
              </w:rPr>
              <w:t xml:space="preserve"> –</w:t>
            </w:r>
            <w:r w:rsidR="00EB5641" w:rsidRPr="009E5442">
              <w:rPr>
                <w:kern w:val="2"/>
                <w:szCs w:val="24"/>
              </w:rPr>
              <w:t xml:space="preserve"> įkainis (Eur be PVM)) (jei peržiūra jau buvo atlikta, tai po paskutinio perskaičiavimo) </w:t>
            </w:r>
          </w:p>
          <w:p w14:paraId="58B83A6D" w14:textId="77777777" w:rsidR="00EB5641" w:rsidRPr="009E5442" w:rsidRDefault="00EB5641" w:rsidP="00EB5641">
            <w:pPr>
              <w:jc w:val="both"/>
              <w:textAlignment w:val="baseline"/>
              <w:rPr>
                <w:kern w:val="2"/>
                <w:szCs w:val="24"/>
              </w:rPr>
            </w:pPr>
            <w:r w:rsidRPr="009E5442">
              <w:rPr>
                <w:kern w:val="2"/>
                <w:szCs w:val="24"/>
              </w:rPr>
              <w:t>a</w:t>
            </w:r>
            <w:r w:rsidRPr="009E5442">
              <w:rPr>
                <w:kern w:val="2"/>
                <w:szCs w:val="24"/>
                <w:vertAlign w:val="subscript"/>
              </w:rPr>
              <w:t>1</w:t>
            </w:r>
            <w:r w:rsidRPr="009E5442">
              <w:rPr>
                <w:kern w:val="2"/>
                <w:szCs w:val="24"/>
              </w:rPr>
              <w:t xml:space="preserve"> – perskaičiuota (pakeista) įkainis (Eur be PVM) </w:t>
            </w:r>
          </w:p>
          <w:p w14:paraId="2EA64BC7" w14:textId="1EF97DDD" w:rsidR="00EB5641" w:rsidRPr="009E5442" w:rsidRDefault="00EB5641" w:rsidP="00EB5641">
            <w:pPr>
              <w:jc w:val="both"/>
              <w:textAlignment w:val="baseline"/>
              <w:rPr>
                <w:kern w:val="2"/>
                <w:szCs w:val="24"/>
              </w:rPr>
            </w:pPr>
            <w:r w:rsidRPr="009E5442">
              <w:rPr>
                <w:kern w:val="2"/>
                <w:szCs w:val="24"/>
              </w:rPr>
              <w:t xml:space="preserve">k – pagal vartotojų kainų indeksą </w:t>
            </w:r>
            <w:r w:rsidRPr="009E5442">
              <w:rPr>
                <w:i/>
                <w:iCs/>
                <w:kern w:val="2"/>
                <w:szCs w:val="24"/>
              </w:rPr>
              <w:t>(vadovaujamasi Valstybės duomenų agentūros duomenimis: skyriaus „</w:t>
            </w:r>
            <w:r w:rsidR="001F4049">
              <w:rPr>
                <w:i/>
                <w:iCs/>
                <w:kern w:val="2"/>
                <w:szCs w:val="24"/>
              </w:rPr>
              <w:t>Sveikata</w:t>
            </w:r>
            <w:r w:rsidRPr="009E5442">
              <w:rPr>
                <w:i/>
                <w:iCs/>
                <w:kern w:val="2"/>
                <w:szCs w:val="24"/>
              </w:rPr>
              <w:t xml:space="preserve">“ </w:t>
            </w:r>
            <w:r>
              <w:rPr>
                <w:i/>
                <w:iCs/>
                <w:kern w:val="2"/>
                <w:szCs w:val="24"/>
              </w:rPr>
              <w:t>grupės „</w:t>
            </w:r>
            <w:r w:rsidR="001F4049">
              <w:rPr>
                <w:i/>
                <w:iCs/>
                <w:kern w:val="2"/>
                <w:szCs w:val="24"/>
              </w:rPr>
              <w:t>06.1.2. Medicinos gaminiai</w:t>
            </w:r>
            <w:r>
              <w:rPr>
                <w:i/>
                <w:iCs/>
                <w:kern w:val="2"/>
                <w:szCs w:val="24"/>
              </w:rPr>
              <w:t>“</w:t>
            </w:r>
            <w:r w:rsidR="00394928">
              <w:rPr>
                <w:i/>
                <w:iCs/>
                <w:kern w:val="2"/>
                <w:szCs w:val="24"/>
              </w:rPr>
              <w:t xml:space="preserve"> </w:t>
            </w:r>
            <w:r w:rsidRPr="009E5442">
              <w:rPr>
                <w:kern w:val="2"/>
                <w:szCs w:val="24"/>
              </w:rPr>
              <w:t>apskaičiuotas Vartojimo prekių ir paslaugų kainų pokytis (padidėjimas arba sumažėjimas) (%). „k“ reikšmė skaičiuojama pagal formulę:</w:t>
            </w:r>
          </w:p>
          <w:p w14:paraId="3CB5E583" w14:textId="77777777" w:rsidR="00EB5641" w:rsidRPr="00960970" w:rsidRDefault="00EB5641" w:rsidP="00EB5641">
            <w:pPr>
              <w:jc w:val="both"/>
              <w:textAlignment w:val="baseline"/>
              <w:rPr>
                <w:i/>
                <w:iCs/>
                <w:kern w:val="2"/>
                <w:szCs w:val="24"/>
              </w:rPr>
            </w:pP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9E5442">
              <w:rPr>
                <w:kern w:val="2"/>
                <w:szCs w:val="24"/>
              </w:rPr>
              <w:t xml:space="preserve">, </w:t>
            </w:r>
            <w:r w:rsidRPr="00960970">
              <w:rPr>
                <w:i/>
                <w:iCs/>
                <w:kern w:val="2"/>
                <w:szCs w:val="24"/>
              </w:rPr>
              <w:t>(proc.) kur</w:t>
            </w:r>
          </w:p>
          <w:p w14:paraId="2932B2B9" w14:textId="439B6DEB" w:rsidR="00EB5641" w:rsidRPr="009E5442" w:rsidRDefault="00EB5641" w:rsidP="00EB5641">
            <w:pPr>
              <w:jc w:val="both"/>
              <w:rPr>
                <w:i/>
                <w:iCs/>
                <w:color w:val="FF0000"/>
                <w:kern w:val="2"/>
                <w:szCs w:val="24"/>
              </w:rPr>
            </w:pPr>
            <w:r w:rsidRPr="00FF2596">
              <w:rPr>
                <w:kern w:val="2"/>
                <w:szCs w:val="24"/>
              </w:rPr>
              <w:t>Ind</w:t>
            </w:r>
            <w:r w:rsidRPr="00FF2596">
              <w:rPr>
                <w:kern w:val="2"/>
                <w:szCs w:val="24"/>
                <w:vertAlign w:val="subscript"/>
              </w:rPr>
              <w:t>naujausias</w:t>
            </w:r>
            <w:r w:rsidRPr="00FF2596">
              <w:rPr>
                <w:kern w:val="2"/>
                <w:szCs w:val="24"/>
              </w:rPr>
              <w:t xml:space="preserve"> – kreipimosi dėl įkainių peržiūros išsiuntimo kitai šaliai </w:t>
            </w:r>
            <w:r w:rsidRPr="009E5442">
              <w:rPr>
                <w:kern w:val="2"/>
                <w:szCs w:val="24"/>
              </w:rPr>
              <w:t xml:space="preserve">dieną paskelbtas naujausias vartojimo prekių ir paslaugų indeksas </w:t>
            </w:r>
            <w:r w:rsidRPr="009E5442">
              <w:rPr>
                <w:i/>
                <w:iCs/>
                <w:kern w:val="2"/>
                <w:szCs w:val="24"/>
              </w:rPr>
              <w:t>(vadovaujamasi Valstybės duomenų agentūros duomenimis: skyriaus „</w:t>
            </w:r>
            <w:r w:rsidR="001F4049">
              <w:rPr>
                <w:i/>
                <w:iCs/>
                <w:kern w:val="2"/>
                <w:szCs w:val="24"/>
              </w:rPr>
              <w:t>Sveikata</w:t>
            </w:r>
            <w:r>
              <w:rPr>
                <w:i/>
                <w:iCs/>
                <w:kern w:val="2"/>
                <w:szCs w:val="24"/>
              </w:rPr>
              <w:t>“ grupės „</w:t>
            </w:r>
            <w:r w:rsidR="001F4049">
              <w:rPr>
                <w:i/>
                <w:iCs/>
                <w:kern w:val="2"/>
                <w:szCs w:val="24"/>
              </w:rPr>
              <w:t>06.1.2. Medicinos gaminiai</w:t>
            </w:r>
            <w:r>
              <w:rPr>
                <w:i/>
                <w:iCs/>
                <w:kern w:val="2"/>
                <w:szCs w:val="24"/>
              </w:rPr>
              <w:t>“</w:t>
            </w:r>
            <w:r w:rsidRPr="009E5442">
              <w:rPr>
                <w:i/>
                <w:iCs/>
                <w:kern w:val="2"/>
                <w:szCs w:val="24"/>
              </w:rPr>
              <w:t>)</w:t>
            </w:r>
          </w:p>
          <w:p w14:paraId="18FF3EC6" w14:textId="352203F8" w:rsidR="00EB5641" w:rsidRPr="009E5442" w:rsidRDefault="00EB5641" w:rsidP="00EB5641">
            <w:pPr>
              <w:jc w:val="both"/>
              <w:rPr>
                <w:kern w:val="2"/>
                <w:szCs w:val="24"/>
              </w:rPr>
            </w:pPr>
            <w:r w:rsidRPr="009E5442">
              <w:rPr>
                <w:kern w:val="2"/>
                <w:szCs w:val="24"/>
              </w:rPr>
              <w:t>Ind</w:t>
            </w:r>
            <w:r w:rsidRPr="009E5442">
              <w:rPr>
                <w:kern w:val="2"/>
                <w:szCs w:val="24"/>
                <w:vertAlign w:val="subscript"/>
              </w:rPr>
              <w:t>pradžia</w:t>
            </w:r>
            <w:r w:rsidRPr="009E5442">
              <w:rPr>
                <w:kern w:val="2"/>
                <w:szCs w:val="24"/>
              </w:rPr>
              <w:t xml:space="preserve"> – laikotarpio pradžios datos (mėnesio) vartojimo prekių ir paslaugų indeksas </w:t>
            </w:r>
            <w:r w:rsidRPr="009E5442">
              <w:rPr>
                <w:i/>
                <w:iCs/>
                <w:kern w:val="2"/>
                <w:szCs w:val="24"/>
              </w:rPr>
              <w:t>(vadovaujamasi Valstybės duomenų agentūros duomenimis: skyriaus „</w:t>
            </w:r>
            <w:r w:rsidR="001F4049">
              <w:rPr>
                <w:i/>
                <w:iCs/>
                <w:kern w:val="2"/>
                <w:szCs w:val="24"/>
              </w:rPr>
              <w:t>Sveikata</w:t>
            </w:r>
            <w:r>
              <w:rPr>
                <w:i/>
                <w:iCs/>
                <w:kern w:val="2"/>
                <w:szCs w:val="24"/>
              </w:rPr>
              <w:t>“ grupės „</w:t>
            </w:r>
            <w:r w:rsidR="001F4049">
              <w:rPr>
                <w:i/>
                <w:iCs/>
                <w:kern w:val="2"/>
                <w:szCs w:val="24"/>
              </w:rPr>
              <w:t>06.1.2. Medicinos gaminiai</w:t>
            </w:r>
            <w:r>
              <w:rPr>
                <w:i/>
                <w:iCs/>
                <w:kern w:val="2"/>
                <w:szCs w:val="24"/>
              </w:rPr>
              <w:t>“</w:t>
            </w:r>
            <w:r w:rsidRPr="009E5442">
              <w:rPr>
                <w:i/>
                <w:iCs/>
                <w:kern w:val="2"/>
                <w:szCs w:val="24"/>
              </w:rPr>
              <w:t>).</w:t>
            </w:r>
            <w:r w:rsidRPr="009E5442">
              <w:rPr>
                <w:kern w:val="2"/>
                <w:szCs w:val="24"/>
              </w:rPr>
              <w:t xml:space="preserve">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CF12984" w14:textId="77777777" w:rsidR="00EB5641" w:rsidRDefault="00EB5641" w:rsidP="00EB5641">
            <w:pPr>
              <w:jc w:val="both"/>
              <w:rPr>
                <w:color w:val="000000"/>
                <w:kern w:val="2"/>
                <w:szCs w:val="24"/>
                <w:shd w:val="clear" w:color="auto" w:fill="FFFFFF"/>
              </w:rPr>
            </w:pPr>
            <w:r w:rsidRPr="009E5442">
              <w:rPr>
                <w:color w:val="000000"/>
                <w:kern w:val="2"/>
                <w:szCs w:val="24"/>
              </w:rPr>
              <w:t xml:space="preserve">5.3.3.7. </w:t>
            </w:r>
            <w:r w:rsidRPr="009E5442">
              <w:rPr>
                <w:color w:val="000000"/>
                <w:kern w:val="2"/>
                <w:szCs w:val="24"/>
                <w:shd w:val="clear" w:color="auto" w:fill="FFFFFF"/>
              </w:rPr>
              <w:t xml:space="preserve">Skaičiavimams indeksų reikšmės imamos </w:t>
            </w:r>
            <w:r w:rsidRPr="002A25AB">
              <w:rPr>
                <w:bCs/>
                <w:color w:val="000000"/>
                <w:kern w:val="2"/>
                <w:szCs w:val="24"/>
                <w:shd w:val="clear" w:color="auto" w:fill="FFFFFF"/>
              </w:rPr>
              <w:t>keturių</w:t>
            </w:r>
            <w:r w:rsidRPr="009E5442">
              <w:rPr>
                <w:color w:val="000000"/>
                <w:kern w:val="2"/>
                <w:szCs w:val="24"/>
                <w:shd w:val="clear" w:color="auto" w:fill="FFFFFF"/>
              </w:rPr>
              <w:t xml:space="preserve"> skaitmenų po kablelio tikslumu. Apskaičiuotas pokytis (k) tolimesniems skaičiavimams naudojamas suapvalinus iki </w:t>
            </w:r>
            <w:r w:rsidRPr="002A25AB">
              <w:rPr>
                <w:bCs/>
                <w:color w:val="000000"/>
                <w:kern w:val="2"/>
                <w:szCs w:val="24"/>
                <w:shd w:val="clear" w:color="auto" w:fill="FFFFFF"/>
              </w:rPr>
              <w:t>vieno</w:t>
            </w:r>
            <w:r w:rsidRPr="009E5442">
              <w:rPr>
                <w:color w:val="000000"/>
                <w:kern w:val="2"/>
                <w:szCs w:val="24"/>
                <w:shd w:val="clear" w:color="auto" w:fill="FFFFFF"/>
              </w:rPr>
              <w:t xml:space="preserve"> skaitmens po kablelio, o apskaičiuotas įkainis „a</w:t>
            </w:r>
            <w:r w:rsidRPr="009E5442">
              <w:rPr>
                <w:color w:val="000000"/>
                <w:kern w:val="2"/>
                <w:szCs w:val="24"/>
                <w:shd w:val="clear" w:color="auto" w:fill="FFFFFF"/>
                <w:vertAlign w:val="subscript"/>
              </w:rPr>
              <w:t>1</w:t>
            </w:r>
            <w:r w:rsidRPr="00960970">
              <w:rPr>
                <w:color w:val="000000"/>
                <w:kern w:val="2"/>
                <w:szCs w:val="24"/>
                <w:shd w:val="clear" w:color="auto" w:fill="FFFFFF"/>
              </w:rPr>
              <w:t xml:space="preserve">“ suapvalinamas iki </w:t>
            </w:r>
            <w:r w:rsidRPr="002A25AB">
              <w:rPr>
                <w:bCs/>
                <w:color w:val="000000"/>
                <w:kern w:val="2"/>
                <w:szCs w:val="24"/>
                <w:shd w:val="clear" w:color="auto" w:fill="FFFFFF"/>
              </w:rPr>
              <w:t>dviejų</w:t>
            </w:r>
            <w:r w:rsidRPr="009E5442">
              <w:rPr>
                <w:b/>
                <w:bCs/>
                <w:color w:val="000000"/>
                <w:kern w:val="2"/>
                <w:szCs w:val="24"/>
                <w:shd w:val="clear" w:color="auto" w:fill="FFFFFF"/>
              </w:rPr>
              <w:t xml:space="preserve"> </w:t>
            </w:r>
            <w:r w:rsidRPr="00FF2596">
              <w:rPr>
                <w:color w:val="000000"/>
                <w:kern w:val="2"/>
                <w:szCs w:val="24"/>
                <w:shd w:val="clear" w:color="auto" w:fill="FFFFFF"/>
              </w:rPr>
              <w:t>skaitmenų po kablelio.</w:t>
            </w:r>
            <w:r w:rsidRPr="009E5442">
              <w:rPr>
                <w:color w:val="000000"/>
                <w:kern w:val="2"/>
                <w:szCs w:val="24"/>
                <w:shd w:val="clear" w:color="auto" w:fill="FFFFFF"/>
              </w:rPr>
              <w:t xml:space="preserve"> </w:t>
            </w:r>
          </w:p>
          <w:p w14:paraId="3A177EA4" w14:textId="3DD5C4F1" w:rsidR="00EB5641" w:rsidRDefault="00EB5641" w:rsidP="00EB5641">
            <w:pPr>
              <w:jc w:val="both"/>
              <w:rPr>
                <w:color w:val="000000"/>
                <w:kern w:val="2"/>
                <w:szCs w:val="24"/>
                <w:shd w:val="clear" w:color="auto" w:fill="FFFFFF"/>
              </w:rPr>
            </w:pPr>
            <w:r w:rsidRPr="009E5442">
              <w:rPr>
                <w:color w:val="000000"/>
                <w:kern w:val="2"/>
                <w:szCs w:val="24"/>
                <w:shd w:val="clear" w:color="auto" w:fill="FFFFFF"/>
              </w:rPr>
              <w:t>5.3.3.8</w:t>
            </w:r>
            <w:r>
              <w:rPr>
                <w:color w:val="000000"/>
                <w:kern w:val="2"/>
                <w:szCs w:val="24"/>
                <w:shd w:val="clear" w:color="auto" w:fill="FFFFFF"/>
              </w:rPr>
              <w:t xml:space="preserve"> Šalis, siekianti Sutarties </w:t>
            </w:r>
            <w:r w:rsidRPr="00251037">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sidRPr="009E5442">
              <w:rPr>
                <w:color w:val="000000"/>
                <w:kern w:val="2"/>
                <w:szCs w:val="24"/>
                <w:shd w:val="clear" w:color="auto" w:fill="FFFFFF"/>
              </w:rPr>
              <w:t xml:space="preserve"> susitarimo dėl sutarties pakeitimo projektą, kitą informaciją, suteikiančią teisę kreiptis dėl įkainio indeksavimo. Prašyme Šalis neturi teisės nurodyti kito Indekso ar prašyti perskaičiavimo pagal kitą Indeksą nei nurodytas šioje </w:t>
            </w:r>
            <w:r w:rsidRPr="009E5442">
              <w:rPr>
                <w:color w:val="000000"/>
                <w:kern w:val="2"/>
                <w:szCs w:val="24"/>
                <w:shd w:val="clear" w:color="auto" w:fill="FFFFFF"/>
              </w:rPr>
              <w:lastRenderedPageBreak/>
              <w:t>procedūroje</w:t>
            </w:r>
            <w:r>
              <w:rPr>
                <w:color w:val="000000"/>
                <w:kern w:val="2"/>
                <w:szCs w:val="24"/>
                <w:shd w:val="clear" w:color="auto" w:fill="FFFFFF"/>
              </w:rPr>
              <w:t>.</w:t>
            </w:r>
            <w:r w:rsidRPr="009E5442">
              <w:rPr>
                <w:color w:val="000000"/>
                <w:kern w:val="2"/>
                <w:szCs w:val="24"/>
                <w:shd w:val="clear" w:color="auto" w:fill="FFFFFF"/>
              </w:rPr>
              <w:t xml:space="preserve"> Nustačius, kad pateiktas prašymas turi trūkumų, jį gavusi Šalis tokį prašymą grąžiną teikusi</w:t>
            </w:r>
            <w:r>
              <w:rPr>
                <w:color w:val="000000"/>
                <w:kern w:val="2"/>
                <w:szCs w:val="24"/>
                <w:shd w:val="clear" w:color="auto" w:fill="FFFFFF"/>
              </w:rPr>
              <w:t>ai Šaliai, trūkumams ištaisyti.</w:t>
            </w:r>
          </w:p>
          <w:p w14:paraId="32622003" w14:textId="77777777" w:rsidR="00EB5641" w:rsidRDefault="00EB5641" w:rsidP="00EB5641">
            <w:pPr>
              <w:jc w:val="both"/>
              <w:rPr>
                <w:color w:val="000000"/>
                <w:kern w:val="2"/>
                <w:szCs w:val="24"/>
                <w:shd w:val="clear" w:color="auto" w:fill="FFFFFF"/>
              </w:rPr>
            </w:pPr>
            <w:r w:rsidRPr="009E5442">
              <w:rPr>
                <w:color w:val="000000"/>
                <w:kern w:val="2"/>
                <w:szCs w:val="24"/>
                <w:shd w:val="clear" w:color="auto" w:fill="FFFFFF"/>
              </w:rPr>
              <w:t>5</w:t>
            </w:r>
            <w:r w:rsidRPr="009E5442">
              <w:rPr>
                <w:kern w:val="2"/>
                <w:szCs w:val="24"/>
              </w:rPr>
              <w:t xml:space="preserve">.3.3.9. </w:t>
            </w:r>
            <w:r>
              <w:rPr>
                <w:color w:val="000000"/>
                <w:kern w:val="2"/>
                <w:szCs w:val="24"/>
                <w:shd w:val="clear" w:color="auto" w:fill="FFFFFF"/>
              </w:rPr>
              <w:t xml:space="preserve">Susitarimas turi būti sudarytas per </w:t>
            </w:r>
            <w:r>
              <w:rPr>
                <w:color w:val="FF0000"/>
                <w:kern w:val="2"/>
                <w:szCs w:val="24"/>
                <w:shd w:val="clear" w:color="auto" w:fill="FFFFFF"/>
              </w:rPr>
              <w:t xml:space="preserve"> </w:t>
            </w:r>
            <w:r w:rsidRPr="009E5442">
              <w:rPr>
                <w:kern w:val="2"/>
                <w:szCs w:val="24"/>
                <w:shd w:val="clear" w:color="auto" w:fill="FFFFFF"/>
              </w:rPr>
              <w:t xml:space="preserve">10 (dešimt) </w:t>
            </w:r>
            <w:r w:rsidRPr="009E5442">
              <w:rPr>
                <w:color w:val="000000"/>
                <w:kern w:val="2"/>
                <w:szCs w:val="24"/>
                <w:shd w:val="clear" w:color="auto" w:fill="FFFFFF"/>
              </w:rPr>
              <w:t>darbo dienų</w:t>
            </w:r>
            <w:r>
              <w:rPr>
                <w:color w:val="000000"/>
                <w:kern w:val="2"/>
                <w:szCs w:val="24"/>
                <w:shd w:val="clear" w:color="auto" w:fill="FFFFFF"/>
              </w:rPr>
              <w:t xml:space="preserve"> nuo Šalies pateikto tinkamo prašymo perskaičiuoti S</w:t>
            </w:r>
            <w:r>
              <w:rPr>
                <w:kern w:val="2"/>
                <w:szCs w:val="24"/>
              </w:rPr>
              <w:t xml:space="preserve">utarties </w:t>
            </w:r>
            <w:r>
              <w:rPr>
                <w:color w:val="FF0000"/>
                <w:kern w:val="2"/>
                <w:szCs w:val="24"/>
                <w:shd w:val="clear" w:color="auto" w:fill="FFFFFF"/>
              </w:rPr>
              <w:t xml:space="preserve"> </w:t>
            </w:r>
            <w:r w:rsidRPr="00251037">
              <w:rPr>
                <w:kern w:val="2"/>
                <w:szCs w:val="24"/>
                <w:shd w:val="clear" w:color="auto" w:fill="FFFFFF"/>
              </w:rPr>
              <w:t>įkainius</w:t>
            </w:r>
            <w:r>
              <w:rPr>
                <w:color w:val="FF0000"/>
                <w:kern w:val="2"/>
                <w:szCs w:val="24"/>
                <w:shd w:val="clear" w:color="auto" w:fill="FFFFFF"/>
              </w:rPr>
              <w:t xml:space="preserve"> </w:t>
            </w:r>
            <w:r>
              <w:rPr>
                <w:color w:val="000000"/>
                <w:kern w:val="2"/>
                <w:szCs w:val="24"/>
                <w:shd w:val="clear" w:color="auto" w:fill="FFFFFF"/>
              </w:rPr>
              <w:t>gavimo dienos.</w:t>
            </w:r>
          </w:p>
          <w:p w14:paraId="7972E309" w14:textId="77777777" w:rsidR="00EB5641" w:rsidRDefault="00EB5641" w:rsidP="00EB5641">
            <w:pPr>
              <w:jc w:val="both"/>
              <w:rPr>
                <w:color w:val="000000"/>
                <w:kern w:val="2"/>
                <w:szCs w:val="24"/>
                <w:bdr w:val="none" w:sz="0" w:space="0" w:color="auto" w:frame="1"/>
              </w:rPr>
            </w:pPr>
            <w:r w:rsidRPr="009E5442">
              <w:rPr>
                <w:color w:val="000000"/>
                <w:kern w:val="2"/>
                <w:szCs w:val="24"/>
                <w:shd w:val="clear" w:color="auto" w:fill="FFFFFF"/>
              </w:rPr>
              <w:t xml:space="preserve">5.3.3.10. </w:t>
            </w:r>
            <w:r w:rsidRPr="009E5442">
              <w:rPr>
                <w:color w:val="000000"/>
                <w:kern w:val="2"/>
                <w:szCs w:val="24"/>
                <w:bdr w:val="none" w:sz="0" w:space="0" w:color="auto" w:frame="1"/>
              </w:rPr>
              <w:t>Susitarimu Šalys neturi teisės keisti procedūroje nurodytos tvarkos ar kitų Sutarties nuostatų, išskyrus, jei keitimas atliekamas pagal VPĮ nuostatas.</w:t>
            </w:r>
            <w:r>
              <w:rPr>
                <w:color w:val="000000"/>
                <w:kern w:val="2"/>
                <w:szCs w:val="24"/>
                <w:bdr w:val="none" w:sz="0" w:space="0" w:color="auto" w:frame="1"/>
              </w:rPr>
              <w:t xml:space="preserve"> </w:t>
            </w:r>
          </w:p>
          <w:p w14:paraId="3E0BF6EB" w14:textId="56DB804C" w:rsidR="00EB5641" w:rsidRDefault="00EB5641" w:rsidP="00EB5641">
            <w:pPr>
              <w:jc w:val="both"/>
              <w:rPr>
                <w:color w:val="4472C4"/>
                <w:kern w:val="2"/>
                <w:szCs w:val="24"/>
              </w:rPr>
            </w:pPr>
            <w:r w:rsidRPr="009E5442">
              <w:rPr>
                <w:color w:val="000000"/>
                <w:kern w:val="2"/>
                <w:szCs w:val="24"/>
                <w:bdr w:val="none" w:sz="0" w:space="0" w:color="auto" w:frame="1"/>
              </w:rPr>
              <w:t>5.3.3.11. Vienos Šalies prašymo, taikyti Sutartyje nurodyto įkainio indeksaciją, pateikimas kitai Šaliai nestabdo ir nekeičia Sutarties vykdymo sąlygų.</w:t>
            </w:r>
          </w:p>
        </w:tc>
      </w:tr>
      <w:tr w:rsidR="00EB5641"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EB5641" w:rsidRDefault="00EB5641" w:rsidP="00EB564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EB5641" w:rsidRDefault="00EB5641" w:rsidP="00EB5641">
            <w:pPr>
              <w:rPr>
                <w:kern w:val="2"/>
                <w:szCs w:val="24"/>
              </w:rPr>
            </w:pPr>
            <w:r>
              <w:rPr>
                <w:kern w:val="2"/>
                <w:szCs w:val="24"/>
              </w:rPr>
              <w:t>Netaikoma</w:t>
            </w:r>
          </w:p>
          <w:p w14:paraId="2C311572" w14:textId="77777777" w:rsidR="00EB5641" w:rsidRDefault="00EB5641" w:rsidP="00EB5641">
            <w:pPr>
              <w:rPr>
                <w:kern w:val="2"/>
                <w:szCs w:val="24"/>
              </w:rPr>
            </w:pPr>
          </w:p>
          <w:p w14:paraId="449C09AB" w14:textId="6074D91E" w:rsidR="00EB5641" w:rsidRDefault="00EB5641" w:rsidP="00EB5641">
            <w:pPr>
              <w:rPr>
                <w:kern w:val="2"/>
                <w:szCs w:val="24"/>
              </w:rPr>
            </w:pPr>
          </w:p>
        </w:tc>
      </w:tr>
      <w:tr w:rsidR="00EB5641"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EB5641" w:rsidRDefault="00EB5641" w:rsidP="00EB564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EB5641" w:rsidRDefault="00EB5641" w:rsidP="00EB5641">
            <w:pPr>
              <w:rPr>
                <w:kern w:val="2"/>
                <w:szCs w:val="24"/>
              </w:rPr>
            </w:pPr>
            <w:r>
              <w:rPr>
                <w:kern w:val="2"/>
                <w:szCs w:val="24"/>
              </w:rPr>
              <w:t>Netaikoma</w:t>
            </w:r>
          </w:p>
          <w:p w14:paraId="69E6AE97" w14:textId="77777777" w:rsidR="00EB5641" w:rsidRDefault="00EB5641" w:rsidP="00EB5641">
            <w:pPr>
              <w:rPr>
                <w:kern w:val="2"/>
                <w:szCs w:val="24"/>
              </w:rPr>
            </w:pPr>
          </w:p>
          <w:p w14:paraId="081DAEF5" w14:textId="63585D69" w:rsidR="00EB5641" w:rsidRDefault="00EB5641" w:rsidP="00EB5641">
            <w:pPr>
              <w:rPr>
                <w:kern w:val="2"/>
                <w:szCs w:val="24"/>
              </w:rPr>
            </w:pPr>
          </w:p>
        </w:tc>
      </w:tr>
      <w:tr w:rsidR="00EB5641"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EB5641" w:rsidRDefault="00EB5641" w:rsidP="00EB564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FF95785" w14:textId="77777777" w:rsidR="001F4049" w:rsidRPr="00B90757" w:rsidRDefault="001F4049" w:rsidP="003071E4">
            <w:pPr>
              <w:jc w:val="both"/>
              <w:rPr>
                <w:kern w:val="2"/>
                <w:szCs w:val="24"/>
              </w:rPr>
            </w:pPr>
            <w:r w:rsidRPr="00B90757">
              <w:rPr>
                <w:kern w:val="2"/>
                <w:szCs w:val="24"/>
              </w:rPr>
              <w:t>Pirkėjas atsiskaito su Tiekėju ne vėliau kaip per 30 kalendorinių dienų nuo Sąskaitos gavimo dienos.</w:t>
            </w:r>
          </w:p>
          <w:p w14:paraId="7B9F6746" w14:textId="77777777" w:rsidR="001F4049" w:rsidRPr="00B90757" w:rsidRDefault="001F4049" w:rsidP="001F4049">
            <w:pPr>
              <w:rPr>
                <w:kern w:val="2"/>
                <w:szCs w:val="24"/>
              </w:rPr>
            </w:pPr>
          </w:p>
          <w:p w14:paraId="04C22127" w14:textId="18045359" w:rsidR="00EB5641" w:rsidRDefault="001F4049" w:rsidP="001F4049">
            <w:pPr>
              <w:rPr>
                <w:color w:val="000000"/>
                <w:kern w:val="2"/>
                <w:szCs w:val="24"/>
                <w:shd w:val="clear" w:color="auto" w:fill="FFFFFF"/>
              </w:rPr>
            </w:pPr>
            <w:r w:rsidRPr="00B90757">
              <w:rPr>
                <w:kern w:val="2"/>
                <w:szCs w:val="24"/>
                <w:shd w:val="clear" w:color="auto" w:fill="FFFFFF"/>
              </w:rPr>
              <w:t>Apmokėjimo sąlygos: už įvykdytus užsakymus mokama kartą per mėnesį.</w:t>
            </w:r>
          </w:p>
        </w:tc>
      </w:tr>
      <w:tr w:rsidR="00EB5641"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EB5641" w:rsidRDefault="00EB5641" w:rsidP="00EB564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ED230FA" w:rsidR="00EB5641" w:rsidRDefault="00EB5641" w:rsidP="00EB5641">
            <w:pPr>
              <w:rPr>
                <w:color w:val="000000"/>
                <w:kern w:val="2"/>
                <w:szCs w:val="24"/>
                <w:shd w:val="clear" w:color="auto" w:fill="FFFFFF"/>
              </w:rPr>
            </w:pPr>
            <w:r>
              <w:rPr>
                <w:kern w:val="2"/>
                <w:szCs w:val="24"/>
              </w:rPr>
              <w:t>Netaikoma</w:t>
            </w:r>
          </w:p>
        </w:tc>
      </w:tr>
      <w:tr w:rsidR="00EB5641"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EB5641" w:rsidRDefault="00EB5641" w:rsidP="00EB564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EB5641" w:rsidRDefault="00EB5641" w:rsidP="00EB5641">
            <w:pPr>
              <w:rPr>
                <w:kern w:val="2"/>
                <w:szCs w:val="24"/>
              </w:rPr>
            </w:pPr>
            <w:r>
              <w:rPr>
                <w:kern w:val="2"/>
                <w:szCs w:val="24"/>
              </w:rPr>
              <w:t>Netaikoma</w:t>
            </w:r>
          </w:p>
          <w:p w14:paraId="7D06D0D9" w14:textId="00ADA8CD" w:rsidR="00EB5641" w:rsidRDefault="00EB5641" w:rsidP="00EB5641">
            <w:pPr>
              <w:rPr>
                <w:kern w:val="2"/>
                <w:szCs w:val="24"/>
              </w:rPr>
            </w:pPr>
            <w:r>
              <w:rPr>
                <w:color w:val="000000"/>
                <w:kern w:val="2"/>
                <w:szCs w:val="24"/>
                <w:shd w:val="clear" w:color="auto" w:fill="FFFFFF"/>
              </w:rPr>
              <w:t xml:space="preserve"> </w:t>
            </w:r>
          </w:p>
        </w:tc>
      </w:tr>
      <w:tr w:rsidR="00EB5641" w14:paraId="397E6A62" w14:textId="77777777">
        <w:trPr>
          <w:trHeight w:val="300"/>
        </w:trPr>
        <w:tc>
          <w:tcPr>
            <w:tcW w:w="9535" w:type="dxa"/>
            <w:gridSpan w:val="5"/>
          </w:tcPr>
          <w:p w14:paraId="1AB554AE" w14:textId="77777777" w:rsidR="00EB5641" w:rsidRDefault="00EB5641" w:rsidP="00EB5641">
            <w:pPr>
              <w:jc w:val="center"/>
              <w:rPr>
                <w:b/>
                <w:bCs/>
                <w:kern w:val="2"/>
                <w:szCs w:val="24"/>
              </w:rPr>
            </w:pPr>
            <w:r>
              <w:rPr>
                <w:b/>
                <w:bCs/>
                <w:kern w:val="2"/>
                <w:szCs w:val="24"/>
              </w:rPr>
              <w:t>6. PREKIŲ KOKYBĖ IR GARANTINIAI ĮSIPAREIGOJIMAI</w:t>
            </w:r>
          </w:p>
        </w:tc>
      </w:tr>
      <w:tr w:rsidR="00EB5641"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EB5641" w:rsidRDefault="00EB5641" w:rsidP="00EB564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3AF195CA" w:rsidR="00EB5641" w:rsidRDefault="00EB5641" w:rsidP="001F4049">
            <w:pPr>
              <w:jc w:val="both"/>
              <w:outlineLvl w:val="1"/>
              <w:rPr>
                <w:kern w:val="2"/>
                <w:szCs w:val="24"/>
              </w:rPr>
            </w:pPr>
            <w:r w:rsidRPr="00FF6D86">
              <w:rPr>
                <w:kern w:val="2"/>
                <w:szCs w:val="24"/>
              </w:rPr>
              <w:t xml:space="preserve"> </w:t>
            </w:r>
            <w:r w:rsidR="001F4049">
              <w:rPr>
                <w:kern w:val="2"/>
                <w:szCs w:val="24"/>
              </w:rPr>
              <w:t>Netaikoma</w:t>
            </w:r>
          </w:p>
        </w:tc>
      </w:tr>
      <w:tr w:rsidR="00EB5641"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EB5641" w:rsidRDefault="00EB5641" w:rsidP="00EB564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0E738E12" w:rsidR="00EB5641" w:rsidRDefault="001F4049" w:rsidP="00EB5641">
            <w:pPr>
              <w:jc w:val="both"/>
              <w:rPr>
                <w:kern w:val="2"/>
                <w:szCs w:val="24"/>
              </w:rPr>
            </w:pPr>
            <w:r>
              <w:rPr>
                <w:kern w:val="2"/>
                <w:szCs w:val="24"/>
              </w:rPr>
              <w:t>Netaikoma</w:t>
            </w:r>
          </w:p>
        </w:tc>
      </w:tr>
      <w:tr w:rsidR="00EB5641"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EB5641" w:rsidRDefault="00EB5641" w:rsidP="00EB564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284884B" w14:textId="2F0C189A" w:rsidR="00EB5641" w:rsidRDefault="00EB5641" w:rsidP="00EB5641">
            <w:pPr>
              <w:rPr>
                <w:kern w:val="2"/>
                <w:szCs w:val="24"/>
              </w:rPr>
            </w:pPr>
            <w:r>
              <w:rPr>
                <w:kern w:val="2"/>
                <w:szCs w:val="24"/>
              </w:rPr>
              <w:t xml:space="preserve">Netaikoma </w:t>
            </w:r>
          </w:p>
          <w:p w14:paraId="4D580A95" w14:textId="223B1BD1" w:rsidR="00EB5641" w:rsidRDefault="00EB5641" w:rsidP="00EB5641">
            <w:pPr>
              <w:jc w:val="both"/>
              <w:rPr>
                <w:kern w:val="2"/>
                <w:szCs w:val="24"/>
              </w:rPr>
            </w:pPr>
          </w:p>
        </w:tc>
      </w:tr>
      <w:tr w:rsidR="00EB5641" w14:paraId="5D562E8D" w14:textId="77777777">
        <w:trPr>
          <w:trHeight w:val="300"/>
        </w:trPr>
        <w:tc>
          <w:tcPr>
            <w:tcW w:w="9535" w:type="dxa"/>
            <w:gridSpan w:val="5"/>
          </w:tcPr>
          <w:p w14:paraId="6103796D" w14:textId="77777777" w:rsidR="00EB5641" w:rsidRDefault="00EB5641" w:rsidP="00EB5641">
            <w:pPr>
              <w:jc w:val="center"/>
              <w:rPr>
                <w:b/>
                <w:bCs/>
                <w:kern w:val="2"/>
                <w:szCs w:val="24"/>
              </w:rPr>
            </w:pPr>
            <w:r>
              <w:rPr>
                <w:b/>
                <w:bCs/>
                <w:kern w:val="2"/>
                <w:szCs w:val="24"/>
              </w:rPr>
              <w:t>7. SUTARTIES VYKDYMUI PASITELKIAMI SUBTIEKĖJAI</w:t>
            </w:r>
          </w:p>
        </w:tc>
      </w:tr>
      <w:tr w:rsidR="00EB5641"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EB5641" w:rsidRDefault="00EB5641" w:rsidP="00EB564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EB5641" w:rsidRDefault="00EB5641" w:rsidP="00EB5641">
            <w:pPr>
              <w:rPr>
                <w:kern w:val="2"/>
                <w:szCs w:val="24"/>
              </w:rPr>
            </w:pPr>
            <w:r>
              <w:rPr>
                <w:kern w:val="2"/>
                <w:szCs w:val="24"/>
              </w:rPr>
              <w:t>Sutarties vykdymui subtiekėjai ir (ar) specialistai nepasitelkiami.</w:t>
            </w:r>
          </w:p>
          <w:p w14:paraId="7AE1BD28" w14:textId="77777777" w:rsidR="00EB5641" w:rsidRDefault="00EB5641" w:rsidP="00EB5641">
            <w:pPr>
              <w:rPr>
                <w:kern w:val="2"/>
                <w:szCs w:val="24"/>
              </w:rPr>
            </w:pPr>
          </w:p>
          <w:p w14:paraId="4122B0F3" w14:textId="77777777" w:rsidR="00EB5641" w:rsidRDefault="00EB5641" w:rsidP="00EB5641">
            <w:pPr>
              <w:rPr>
                <w:color w:val="FF0000"/>
                <w:kern w:val="2"/>
                <w:szCs w:val="24"/>
              </w:rPr>
            </w:pPr>
            <w:r>
              <w:rPr>
                <w:color w:val="FF0000"/>
                <w:kern w:val="2"/>
                <w:szCs w:val="24"/>
              </w:rPr>
              <w:t>arba</w:t>
            </w:r>
          </w:p>
          <w:p w14:paraId="6AEB3936" w14:textId="77777777" w:rsidR="00EB5641" w:rsidRDefault="00EB5641" w:rsidP="00EB5641">
            <w:pPr>
              <w:rPr>
                <w:kern w:val="2"/>
                <w:szCs w:val="24"/>
              </w:rPr>
            </w:pPr>
          </w:p>
          <w:p w14:paraId="5CFEABC6" w14:textId="77777777" w:rsidR="00EB5641" w:rsidRDefault="00EB5641" w:rsidP="00EB564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EB5641" w14:paraId="0E57F611" w14:textId="77777777">
        <w:trPr>
          <w:trHeight w:val="300"/>
        </w:trPr>
        <w:tc>
          <w:tcPr>
            <w:tcW w:w="9535" w:type="dxa"/>
            <w:gridSpan w:val="5"/>
          </w:tcPr>
          <w:p w14:paraId="6A81BDB7" w14:textId="77777777" w:rsidR="00EB5641" w:rsidRDefault="00EB5641" w:rsidP="00EB5641">
            <w:pPr>
              <w:jc w:val="center"/>
              <w:rPr>
                <w:b/>
                <w:bCs/>
                <w:kern w:val="2"/>
                <w:szCs w:val="24"/>
              </w:rPr>
            </w:pPr>
            <w:r>
              <w:rPr>
                <w:b/>
                <w:bCs/>
                <w:kern w:val="2"/>
                <w:szCs w:val="24"/>
              </w:rPr>
              <w:t>8. PRIEVOLIŲ PAGAL SUTARTĮ ĮVYKDYMO UŽTIKRINIMAS</w:t>
            </w:r>
          </w:p>
        </w:tc>
      </w:tr>
      <w:tr w:rsidR="00EB5641"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EB5641" w:rsidRDefault="00EB5641" w:rsidP="00EB5641">
            <w:pPr>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472A74" w14:textId="62DC5E27" w:rsidR="00EB5641" w:rsidRDefault="00EB5641" w:rsidP="00EB5641">
            <w:pPr>
              <w:rPr>
                <w:kern w:val="2"/>
                <w:szCs w:val="24"/>
              </w:rPr>
            </w:pPr>
            <w:r>
              <w:rPr>
                <w:kern w:val="2"/>
                <w:szCs w:val="24"/>
              </w:rPr>
              <w:t>Prievolių pagal Sutartį įvykdymas užtikrinamas: Netesybomis (delspinigiais, bauda).</w:t>
            </w:r>
          </w:p>
          <w:p w14:paraId="544E68EF" w14:textId="547A940B" w:rsidR="00EB5641" w:rsidRDefault="00EB5641" w:rsidP="00EB5641">
            <w:pPr>
              <w:rPr>
                <w:kern w:val="2"/>
                <w:szCs w:val="24"/>
              </w:rPr>
            </w:pPr>
          </w:p>
        </w:tc>
      </w:tr>
      <w:tr w:rsidR="00EB5641"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EB5641" w:rsidRDefault="00EB5641" w:rsidP="00EB564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EB5641" w:rsidRDefault="00EB5641" w:rsidP="00EB5641">
            <w:pPr>
              <w:rPr>
                <w:kern w:val="2"/>
                <w:szCs w:val="24"/>
              </w:rPr>
            </w:pPr>
            <w:r>
              <w:rPr>
                <w:kern w:val="2"/>
                <w:szCs w:val="24"/>
              </w:rPr>
              <w:t>Netaikoma</w:t>
            </w:r>
          </w:p>
          <w:p w14:paraId="2BC61455" w14:textId="77777777" w:rsidR="00EB5641" w:rsidRDefault="00EB5641" w:rsidP="00EB5641">
            <w:pPr>
              <w:rPr>
                <w:kern w:val="2"/>
                <w:szCs w:val="24"/>
              </w:rPr>
            </w:pPr>
          </w:p>
          <w:p w14:paraId="4720F941" w14:textId="3B14DBE7" w:rsidR="00EB5641" w:rsidRDefault="00EB5641" w:rsidP="00EB5641">
            <w:pPr>
              <w:rPr>
                <w:kern w:val="2"/>
                <w:szCs w:val="24"/>
              </w:rPr>
            </w:pPr>
          </w:p>
        </w:tc>
      </w:tr>
      <w:tr w:rsidR="00EB5641"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EB5641" w:rsidRDefault="00EB5641" w:rsidP="00EB564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65078A2" w14:textId="137D4E30" w:rsidR="00EB5641" w:rsidRDefault="00EB5641" w:rsidP="00EB5641">
            <w:pPr>
              <w:rPr>
                <w:kern w:val="2"/>
                <w:szCs w:val="24"/>
              </w:rPr>
            </w:pPr>
            <w:r>
              <w:rPr>
                <w:kern w:val="2"/>
                <w:szCs w:val="24"/>
              </w:rPr>
              <w:t>Netaikoma</w:t>
            </w:r>
          </w:p>
          <w:p w14:paraId="7001B284" w14:textId="367722C2" w:rsidR="00EB5641" w:rsidRDefault="00EB5641" w:rsidP="00EB5641">
            <w:pPr>
              <w:rPr>
                <w:kern w:val="2"/>
                <w:szCs w:val="24"/>
              </w:rPr>
            </w:pPr>
          </w:p>
        </w:tc>
      </w:tr>
      <w:tr w:rsidR="00EB5641" w14:paraId="198AFEE0" w14:textId="77777777">
        <w:trPr>
          <w:trHeight w:val="300"/>
        </w:trPr>
        <w:tc>
          <w:tcPr>
            <w:tcW w:w="9535" w:type="dxa"/>
            <w:gridSpan w:val="5"/>
          </w:tcPr>
          <w:p w14:paraId="53C07666" w14:textId="77777777" w:rsidR="00EB5641" w:rsidRDefault="00EB5641" w:rsidP="00EB5641">
            <w:pPr>
              <w:jc w:val="center"/>
              <w:rPr>
                <w:b/>
                <w:bCs/>
                <w:kern w:val="2"/>
                <w:szCs w:val="24"/>
              </w:rPr>
            </w:pPr>
            <w:r>
              <w:rPr>
                <w:b/>
                <w:bCs/>
                <w:kern w:val="2"/>
                <w:szCs w:val="24"/>
              </w:rPr>
              <w:t>9. ŠALIŲ ATSAKOMYBĖ</w:t>
            </w:r>
            <w:r>
              <w:rPr>
                <w:b/>
                <w:bCs/>
                <w:kern w:val="2"/>
                <w:szCs w:val="24"/>
              </w:rPr>
              <w:tab/>
            </w:r>
          </w:p>
        </w:tc>
      </w:tr>
      <w:tr w:rsidR="00EB5641"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EB5641" w:rsidRDefault="00EB5641" w:rsidP="00EB564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B7BAAD6" w:rsidR="00EB5641" w:rsidRDefault="00EB5641" w:rsidP="00EB5641">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FF2EC7">
              <w:rPr>
                <w:kern w:val="2"/>
                <w:szCs w:val="24"/>
              </w:rPr>
              <w:t>0,02 (dvi šimtosios) procento dydžio delspinigius nuo neapmokėtos sumos be PVM už kiekvieną vėlavimo dieną. </w:t>
            </w:r>
          </w:p>
        </w:tc>
      </w:tr>
      <w:tr w:rsidR="00EB5641"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EB5641" w:rsidRDefault="00EB5641" w:rsidP="00EB564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97DB94B" w:rsidR="00EB5641" w:rsidRDefault="00EB5641" w:rsidP="00EB5641">
            <w:pPr>
              <w:jc w:val="both"/>
              <w:rPr>
                <w:color w:val="000000"/>
                <w:kern w:val="2"/>
              </w:rPr>
            </w:pPr>
            <w:r>
              <w:rPr>
                <w:color w:val="000000"/>
                <w:kern w:val="2"/>
              </w:rPr>
              <w:t xml:space="preserve">9.2.1. Jeigu Tiekėjas vėluoja vykdyti užsakymą, tiekti Prekes ar </w:t>
            </w:r>
            <w:r w:rsidRPr="00FF2EC7">
              <w:rPr>
                <w:kern w:val="2"/>
              </w:rPr>
              <w:t>ištaisyti jų trūkumus</w:t>
            </w:r>
            <w:r w:rsidRPr="00FF2EC7">
              <w:t xml:space="preserve"> </w:t>
            </w:r>
            <w:r w:rsidRPr="00FF2EC7">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r>
              <w:rPr>
                <w:color w:val="000000"/>
                <w:kern w:val="2"/>
              </w:rPr>
              <w:t>. </w:t>
            </w:r>
          </w:p>
          <w:p w14:paraId="609ECE69" w14:textId="36495499" w:rsidR="00EB5641" w:rsidRDefault="00EB5641" w:rsidP="00EB5641">
            <w:pPr>
              <w:jc w:val="both"/>
              <w:rPr>
                <w:color w:val="000000"/>
                <w:kern w:val="2"/>
                <w:szCs w:val="24"/>
              </w:rPr>
            </w:pPr>
            <w:r>
              <w:rPr>
                <w:color w:val="000000"/>
                <w:szCs w:val="24"/>
                <w:lang w:val="lt"/>
              </w:rPr>
              <w:t xml:space="preserve">9.2.2. Jeigu Tiekėjas vėluoja grąžinti dėl Tiekėjui mokėtinos sumos sumažinimo </w:t>
            </w:r>
            <w:r w:rsidRPr="00645FFD">
              <w:rPr>
                <w:szCs w:val="24"/>
                <w:lang w:val="lt"/>
              </w:rPr>
              <w:t xml:space="preserve">susidariusią permoką pagal Bendrųjų sąlygų 7.4.1.2 punktą, Pirkėjas nuo kitos nei nustatytas terminas dienos Tiekėjui skaičiuoja 0,02 (dvi šimtosios) procento dydžio delspinigius už kiekvieną uždelstą dieną nuo </w:t>
            </w:r>
            <w:r>
              <w:rPr>
                <w:color w:val="000000"/>
                <w:szCs w:val="24"/>
                <w:lang w:val="lt"/>
              </w:rPr>
              <w:t>laiku negrąžintos permokos, kainos be PVM.</w:t>
            </w:r>
          </w:p>
          <w:p w14:paraId="63704FE1" w14:textId="06E34522" w:rsidR="00EB5641" w:rsidRDefault="00EB5641" w:rsidP="00EB5641">
            <w:pPr>
              <w:jc w:val="both"/>
              <w:rPr>
                <w:b/>
                <w:kern w:val="2"/>
              </w:rPr>
            </w:pPr>
            <w:r>
              <w:rPr>
                <w:color w:val="000000"/>
                <w:szCs w:val="24"/>
                <w:lang w:val="lt"/>
              </w:rPr>
              <w:t xml:space="preserve">9.2.3. </w:t>
            </w:r>
            <w:r>
              <w:rPr>
                <w:color w:val="000000"/>
                <w:kern w:val="2"/>
              </w:rPr>
              <w:t xml:space="preserve"> Tiekėjas privalo sumokėti Pirkėjui netesybas per </w:t>
            </w:r>
            <w:r w:rsidRPr="00EC3245">
              <w:rPr>
                <w:kern w:val="2"/>
              </w:rPr>
              <w:t>10 kalendorinių dienų nuo Pirkėjo pareikalavimo, jeigu netesybų sum</w:t>
            </w:r>
            <w:r>
              <w:rPr>
                <w:color w:val="000000"/>
                <w:kern w:val="2"/>
              </w:rPr>
              <w:t xml:space="preserve">a nėra </w:t>
            </w:r>
            <w:r>
              <w:t>išskaitoma iš Tiekėjui mokėtinos sumos.</w:t>
            </w:r>
            <w:r>
              <w:rPr>
                <w:color w:val="000000"/>
                <w:kern w:val="2"/>
              </w:rPr>
              <w:t xml:space="preserve"> </w:t>
            </w:r>
          </w:p>
        </w:tc>
      </w:tr>
      <w:tr w:rsidR="00EB5641"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EB5641" w:rsidRDefault="00EB5641" w:rsidP="00EB5641">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63E8342E" w:rsidR="00EB5641" w:rsidRDefault="00EB5641" w:rsidP="00EB5641">
            <w:pPr>
              <w:jc w:val="both"/>
              <w:rPr>
                <w:kern w:val="2"/>
                <w:szCs w:val="24"/>
              </w:rPr>
            </w:pPr>
            <w:r>
              <w:rPr>
                <w:kern w:val="2"/>
                <w:szCs w:val="24"/>
              </w:rPr>
              <w:t xml:space="preserve">9.3.1. Nutraukus Sutartį dėl esminio Sutarties pažeidimo mokama </w:t>
            </w:r>
            <w:r w:rsidRPr="009E5442">
              <w:rPr>
                <w:i/>
                <w:iCs/>
                <w:kern w:val="2"/>
                <w:szCs w:val="24"/>
              </w:rPr>
              <w:t>20 (dvidešimt)</w:t>
            </w:r>
            <w:r w:rsidRPr="006D3986">
              <w:rPr>
                <w:kern w:val="2"/>
                <w:szCs w:val="24"/>
              </w:rPr>
              <w:t xml:space="preserve"> </w:t>
            </w:r>
            <w:r>
              <w:rPr>
                <w:kern w:val="2"/>
                <w:szCs w:val="24"/>
              </w:rPr>
              <w:t xml:space="preserve"> procentų dydžio bauda nuo Pradinės Sutarties vertės be PVM, nurodytos Specialiųjų sąlygų 5.2 punkte. </w:t>
            </w:r>
          </w:p>
          <w:p w14:paraId="48292084" w14:textId="63B1ECE2" w:rsidR="00EB5641" w:rsidRDefault="00EB5641" w:rsidP="00EB5641">
            <w:pPr>
              <w:rPr>
                <w:kern w:val="2"/>
                <w:szCs w:val="24"/>
              </w:rPr>
            </w:pPr>
          </w:p>
        </w:tc>
      </w:tr>
      <w:tr w:rsidR="00EB5641"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EB5641" w:rsidRDefault="00EB5641" w:rsidP="00EB564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w:t>
            </w:r>
            <w:r>
              <w:rPr>
                <w:b/>
                <w:bCs/>
                <w:kern w:val="2"/>
                <w:szCs w:val="24"/>
              </w:rPr>
              <w:lastRenderedPageBreak/>
              <w:t xml:space="preserve">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EB5641" w:rsidRDefault="00EB5641" w:rsidP="00EB5641">
            <w:pPr>
              <w:rPr>
                <w:color w:val="000000"/>
                <w:kern w:val="2"/>
                <w:szCs w:val="24"/>
              </w:rPr>
            </w:pPr>
            <w:r>
              <w:rPr>
                <w:color w:val="000000"/>
                <w:kern w:val="2"/>
                <w:szCs w:val="24"/>
              </w:rPr>
              <w:lastRenderedPageBreak/>
              <w:t>Netaikoma</w:t>
            </w:r>
          </w:p>
          <w:p w14:paraId="66318807" w14:textId="77777777" w:rsidR="00EB5641" w:rsidRDefault="00EB5641" w:rsidP="00EB5641">
            <w:pPr>
              <w:rPr>
                <w:kern w:val="2"/>
                <w:szCs w:val="24"/>
              </w:rPr>
            </w:pPr>
          </w:p>
          <w:p w14:paraId="01953191" w14:textId="77777777" w:rsidR="00EB5641" w:rsidRDefault="00EB5641" w:rsidP="00EB5641">
            <w:pPr>
              <w:rPr>
                <w:kern w:val="2"/>
                <w:szCs w:val="24"/>
              </w:rPr>
            </w:pPr>
          </w:p>
        </w:tc>
      </w:tr>
      <w:tr w:rsidR="00EB5641"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EB5641" w:rsidRDefault="00EB5641" w:rsidP="00EB564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1EF1197" w14:textId="51ECD73F" w:rsidR="00EB5641" w:rsidRPr="00FF2596" w:rsidRDefault="00EB5641" w:rsidP="00EB5641">
            <w:pPr>
              <w:jc w:val="both"/>
              <w:rPr>
                <w:kern w:val="2"/>
                <w:szCs w:val="24"/>
              </w:rPr>
            </w:pPr>
            <w:r w:rsidRPr="009E5442">
              <w:rPr>
                <w:iCs/>
                <w:kern w:val="2"/>
                <w:szCs w:val="24"/>
              </w:rPr>
              <w:t>Dėl</w:t>
            </w:r>
            <w:r>
              <w:rPr>
                <w:iCs/>
                <w:kern w:val="2"/>
                <w:szCs w:val="24"/>
              </w:rPr>
              <w:t xml:space="preserve"> Sutarties specialiųjų sąlygų 13.1 punkte                                                         </w:t>
            </w:r>
            <w:r w:rsidRPr="009E5442">
              <w:rPr>
                <w:iCs/>
                <w:kern w:val="2"/>
                <w:szCs w:val="24"/>
              </w:rPr>
              <w:t xml:space="preserve"> nurodytų reikalavimų nevykdymo – </w:t>
            </w:r>
            <w:r w:rsidRPr="009E5442">
              <w:rPr>
                <w:kern w:val="2"/>
                <w:szCs w:val="24"/>
              </w:rPr>
              <w:t>300</w:t>
            </w:r>
            <w:r>
              <w:rPr>
                <w:kern w:val="2"/>
                <w:szCs w:val="24"/>
              </w:rPr>
              <w:t>,00</w:t>
            </w:r>
            <w:r w:rsidRPr="006D3986">
              <w:rPr>
                <w:kern w:val="2"/>
                <w:szCs w:val="24"/>
              </w:rPr>
              <w:t xml:space="preserve"> (trys šimtai</w:t>
            </w:r>
            <w:r>
              <w:rPr>
                <w:kern w:val="2"/>
                <w:szCs w:val="24"/>
              </w:rPr>
              <w:t>,00</w:t>
            </w:r>
            <w:r w:rsidRPr="006D3986">
              <w:rPr>
                <w:kern w:val="2"/>
                <w:szCs w:val="24"/>
              </w:rPr>
              <w:t>) Eur</w:t>
            </w:r>
            <w:r w:rsidRPr="006D3986">
              <w:rPr>
                <w:iCs/>
                <w:kern w:val="2"/>
                <w:szCs w:val="24"/>
              </w:rPr>
              <w:t xml:space="preserve"> už kiekvieną nesilaikymo atvejį</w:t>
            </w:r>
          </w:p>
          <w:p w14:paraId="69B3C483" w14:textId="42227E66" w:rsidR="00EB5641" w:rsidRDefault="00EB5641" w:rsidP="00EB5641">
            <w:pPr>
              <w:rPr>
                <w:color w:val="4472C4"/>
                <w:kern w:val="2"/>
                <w:szCs w:val="24"/>
              </w:rPr>
            </w:pPr>
          </w:p>
        </w:tc>
      </w:tr>
      <w:tr w:rsidR="00EB5641"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EB5641" w:rsidRDefault="00EB5641" w:rsidP="00EB564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7D5DF46" w14:textId="77777777" w:rsidR="00EB5641" w:rsidRDefault="00EB5641" w:rsidP="00EB5641">
            <w:pPr>
              <w:rPr>
                <w:color w:val="4472C4"/>
                <w:kern w:val="2"/>
                <w:szCs w:val="24"/>
              </w:rPr>
            </w:pPr>
            <w:r>
              <w:rPr>
                <w:kern w:val="2"/>
                <w:szCs w:val="24"/>
              </w:rPr>
              <w:t>Netaikoma</w:t>
            </w:r>
          </w:p>
          <w:p w14:paraId="271A84AA" w14:textId="6A16AB6F" w:rsidR="00EB5641" w:rsidRDefault="00EB5641" w:rsidP="00EB5641">
            <w:pPr>
              <w:rPr>
                <w:color w:val="4472C4"/>
                <w:kern w:val="2"/>
                <w:szCs w:val="24"/>
              </w:rPr>
            </w:pPr>
          </w:p>
        </w:tc>
      </w:tr>
      <w:tr w:rsidR="00EB5641"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EB5641" w:rsidRDefault="00EB5641" w:rsidP="00EB5641">
            <w:pPr>
              <w:jc w:val="both"/>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9D23C68" w14:textId="77777777" w:rsidR="00EB5641" w:rsidRDefault="00EB5641" w:rsidP="00EB5641">
            <w:pPr>
              <w:rPr>
                <w:color w:val="4472C4"/>
                <w:kern w:val="2"/>
                <w:szCs w:val="24"/>
              </w:rPr>
            </w:pPr>
            <w:r>
              <w:rPr>
                <w:kern w:val="2"/>
                <w:szCs w:val="24"/>
              </w:rPr>
              <w:t>Netaikoma</w:t>
            </w:r>
          </w:p>
          <w:p w14:paraId="5C591A2E" w14:textId="2DDB8F64" w:rsidR="00EB5641" w:rsidRDefault="00EB5641" w:rsidP="00EB5641">
            <w:pPr>
              <w:rPr>
                <w:color w:val="4472C4"/>
                <w:kern w:val="2"/>
                <w:szCs w:val="24"/>
              </w:rPr>
            </w:pPr>
          </w:p>
        </w:tc>
      </w:tr>
      <w:tr w:rsidR="00EB5641"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EB5641" w:rsidRDefault="00EB5641" w:rsidP="00EB564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BFFE0F5" w14:textId="19D7A032" w:rsidR="00EB5641" w:rsidRDefault="00EB5641" w:rsidP="00EB5641">
            <w:pPr>
              <w:rPr>
                <w:color w:val="4472C4"/>
                <w:kern w:val="2"/>
                <w:szCs w:val="24"/>
              </w:rPr>
            </w:pPr>
            <w:r>
              <w:rPr>
                <w:kern w:val="2"/>
                <w:szCs w:val="24"/>
              </w:rPr>
              <w:t>Netaikoma</w:t>
            </w:r>
          </w:p>
          <w:p w14:paraId="29DCAC8C" w14:textId="2A4AFCF9" w:rsidR="00EB5641" w:rsidRDefault="00EB5641" w:rsidP="00EB5641">
            <w:pPr>
              <w:rPr>
                <w:color w:val="4472C4"/>
                <w:kern w:val="2"/>
                <w:szCs w:val="24"/>
              </w:rPr>
            </w:pPr>
          </w:p>
        </w:tc>
      </w:tr>
      <w:tr w:rsidR="00EB5641"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EB5641" w:rsidRDefault="00EB5641" w:rsidP="00EB5641">
            <w:pPr>
              <w:jc w:val="both"/>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EB5641" w:rsidRDefault="00EB5641" w:rsidP="00EB5641">
            <w:pPr>
              <w:spacing w:line="259" w:lineRule="auto"/>
              <w:rPr>
                <w:kern w:val="2"/>
                <w:szCs w:val="24"/>
              </w:rPr>
            </w:pPr>
            <w:r>
              <w:rPr>
                <w:kern w:val="2"/>
                <w:szCs w:val="24"/>
              </w:rPr>
              <w:t>Netaikoma</w:t>
            </w:r>
          </w:p>
          <w:p w14:paraId="588F4699" w14:textId="77777777" w:rsidR="00EB5641" w:rsidRDefault="00EB5641" w:rsidP="00EB5641">
            <w:pPr>
              <w:spacing w:line="259" w:lineRule="auto"/>
              <w:rPr>
                <w:kern w:val="2"/>
                <w:sz w:val="22"/>
                <w:szCs w:val="24"/>
              </w:rPr>
            </w:pPr>
          </w:p>
          <w:p w14:paraId="49FF058F" w14:textId="77777777" w:rsidR="00EB5641" w:rsidRDefault="00EB5641" w:rsidP="00EB5641">
            <w:pPr>
              <w:rPr>
                <w:color w:val="4472C4"/>
                <w:kern w:val="2"/>
                <w:szCs w:val="24"/>
              </w:rPr>
            </w:pPr>
          </w:p>
        </w:tc>
      </w:tr>
      <w:tr w:rsidR="00EB5641"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EB5641" w:rsidRDefault="00EB5641" w:rsidP="00EB564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5EEEBDC" w:rsidR="00EB5641" w:rsidRDefault="00EB5641" w:rsidP="00EB5641">
            <w:pPr>
              <w:jc w:val="both"/>
              <w:rPr>
                <w:color w:val="4472C4"/>
                <w:kern w:val="2"/>
                <w:szCs w:val="24"/>
              </w:rPr>
            </w:pPr>
            <w:r w:rsidRPr="00EC3245">
              <w:rPr>
                <w:kern w:val="2"/>
                <w:szCs w:val="24"/>
              </w:rPr>
              <w:t>Netaikoma</w:t>
            </w:r>
          </w:p>
        </w:tc>
      </w:tr>
      <w:tr w:rsidR="00EB5641" w14:paraId="0126462E" w14:textId="77777777">
        <w:trPr>
          <w:trHeight w:val="300"/>
        </w:trPr>
        <w:tc>
          <w:tcPr>
            <w:tcW w:w="9535" w:type="dxa"/>
            <w:gridSpan w:val="5"/>
          </w:tcPr>
          <w:p w14:paraId="318973A5" w14:textId="77777777" w:rsidR="00EB5641" w:rsidRDefault="00EB5641" w:rsidP="00EB5641">
            <w:pPr>
              <w:jc w:val="center"/>
              <w:rPr>
                <w:b/>
                <w:bCs/>
                <w:kern w:val="2"/>
                <w:szCs w:val="24"/>
              </w:rPr>
            </w:pPr>
            <w:r>
              <w:rPr>
                <w:b/>
                <w:kern w:val="2"/>
                <w:szCs w:val="24"/>
              </w:rPr>
              <w:t>10. ESMINĖS SUTARTIES SĄLYGOS</w:t>
            </w:r>
          </w:p>
        </w:tc>
      </w:tr>
      <w:tr w:rsidR="00EB5641" w14:paraId="4D59E15A" w14:textId="77777777">
        <w:trPr>
          <w:trHeight w:val="300"/>
        </w:trPr>
        <w:tc>
          <w:tcPr>
            <w:tcW w:w="2707" w:type="dxa"/>
            <w:gridSpan w:val="3"/>
          </w:tcPr>
          <w:p w14:paraId="345EFFE5" w14:textId="77777777" w:rsidR="00EB5641" w:rsidRDefault="00EB5641" w:rsidP="00EB5641">
            <w:pPr>
              <w:rPr>
                <w:b/>
                <w:bCs/>
                <w:kern w:val="2"/>
              </w:rPr>
            </w:pPr>
            <w:r>
              <w:rPr>
                <w:b/>
                <w:bCs/>
              </w:rPr>
              <w:t>10.1. Esminės Sutarties sąlygos</w:t>
            </w:r>
          </w:p>
        </w:tc>
        <w:tc>
          <w:tcPr>
            <w:tcW w:w="6828" w:type="dxa"/>
            <w:gridSpan w:val="2"/>
          </w:tcPr>
          <w:p w14:paraId="393D27EC" w14:textId="77777777" w:rsidR="001F4049" w:rsidRPr="006B50D4" w:rsidRDefault="001F4049" w:rsidP="001F4049">
            <w:pPr>
              <w:spacing w:line="256" w:lineRule="auto"/>
              <w:jc w:val="both"/>
              <w:rPr>
                <w:kern w:val="2"/>
                <w:szCs w:val="24"/>
                <w14:ligatures w14:val="standardContextual"/>
              </w:rPr>
            </w:pPr>
            <w:r>
              <w:rPr>
                <w:kern w:val="2"/>
                <w:szCs w:val="24"/>
                <w14:ligatures w14:val="standardContextual"/>
              </w:rPr>
              <w:t>10.1.1</w:t>
            </w:r>
            <w:r w:rsidRPr="00AF054B">
              <w:rPr>
                <w:kern w:val="2"/>
                <w:szCs w:val="24"/>
                <w14:ligatures w14:val="standardContextual"/>
              </w:rPr>
              <w:t xml:space="preserve">.  </w:t>
            </w:r>
            <w:r w:rsidRPr="006B50D4">
              <w:rPr>
                <w:kern w:val="2"/>
                <w:szCs w:val="24"/>
                <w14:ligatures w14:val="standardContextual"/>
              </w:rPr>
              <w:t>Prek</w:t>
            </w:r>
            <w:r>
              <w:rPr>
                <w:kern w:val="2"/>
                <w:szCs w:val="24"/>
                <w14:ligatures w14:val="standardContextual"/>
              </w:rPr>
              <w:t>ės</w:t>
            </w:r>
            <w:r w:rsidRPr="006B50D4">
              <w:rPr>
                <w:kern w:val="2"/>
                <w:szCs w:val="24"/>
                <w14:ligatures w14:val="standardContextual"/>
              </w:rPr>
              <w:t xml:space="preserve"> pristatymas Sutarties 4.1 punkte nustatytu terminu.</w:t>
            </w:r>
          </w:p>
          <w:p w14:paraId="7A315C80" w14:textId="77777777" w:rsidR="001F4049" w:rsidRDefault="001F4049" w:rsidP="001F4049">
            <w:pPr>
              <w:jc w:val="both"/>
              <w:rPr>
                <w:rFonts w:eastAsia="Arial"/>
                <w:kern w:val="2"/>
                <w:szCs w:val="24"/>
                <w:lang w:val="lt"/>
              </w:rPr>
            </w:pPr>
            <w:r w:rsidRPr="006B50D4">
              <w:rPr>
                <w:rFonts w:eastAsia="Arial"/>
                <w:kern w:val="2"/>
                <w:szCs w:val="24"/>
                <w:lang w:val="lt"/>
              </w:rPr>
              <w:t xml:space="preserve">10.1.2. </w:t>
            </w:r>
            <w:r w:rsidRPr="006B50D4">
              <w:rPr>
                <w:kern w:val="2"/>
                <w:szCs w:val="24"/>
              </w:rPr>
              <w:t>Tiekėjo prisiimtų įsipa</w:t>
            </w:r>
            <w:r>
              <w:rPr>
                <w:kern w:val="2"/>
                <w:szCs w:val="24"/>
              </w:rPr>
              <w:t>reigojimų už Sutarties priede Nr. 2 „Pasiūlymas“ nustatytą</w:t>
            </w:r>
            <w:r w:rsidRPr="006B50D4">
              <w:rPr>
                <w:kern w:val="2"/>
                <w:szCs w:val="24"/>
              </w:rPr>
              <w:t xml:space="preserve"> įkain</w:t>
            </w:r>
            <w:r>
              <w:rPr>
                <w:kern w:val="2"/>
                <w:szCs w:val="24"/>
              </w:rPr>
              <w:t>į</w:t>
            </w:r>
            <w:r w:rsidRPr="006B50D4">
              <w:rPr>
                <w:kern w:val="2"/>
                <w:szCs w:val="24"/>
              </w:rPr>
              <w:t xml:space="preserve"> vykdymas</w:t>
            </w:r>
            <w:r w:rsidRPr="006B50D4">
              <w:rPr>
                <w:rFonts w:eastAsia="Arial"/>
                <w:kern w:val="2"/>
                <w:szCs w:val="24"/>
                <w:lang w:val="lt"/>
              </w:rPr>
              <w:t>.</w:t>
            </w:r>
          </w:p>
          <w:p w14:paraId="3657475F" w14:textId="52B69D8C" w:rsidR="00EB5641" w:rsidRDefault="001F4049" w:rsidP="001F4049">
            <w:pPr>
              <w:jc w:val="both"/>
              <w:rPr>
                <w:b/>
                <w:bCs/>
                <w:color w:val="4472C4"/>
                <w:kern w:val="2"/>
                <w:szCs w:val="24"/>
              </w:rPr>
            </w:pPr>
            <w:r>
              <w:rPr>
                <w:color w:val="000000"/>
                <w:kern w:val="2"/>
                <w:szCs w:val="24"/>
              </w:rPr>
              <w:t xml:space="preserve">10.1.3. </w:t>
            </w:r>
            <w:r w:rsidRPr="008A4C09">
              <w:rPr>
                <w:color w:val="000000"/>
                <w:kern w:val="2"/>
                <w:szCs w:val="24"/>
              </w:rPr>
              <w:t>Reikalavimai tiekiam</w:t>
            </w:r>
            <w:r>
              <w:rPr>
                <w:color w:val="000000"/>
                <w:kern w:val="2"/>
                <w:szCs w:val="24"/>
              </w:rPr>
              <w:t>ai</w:t>
            </w:r>
            <w:r w:rsidRPr="008A4C09">
              <w:rPr>
                <w:color w:val="000000"/>
                <w:kern w:val="2"/>
                <w:szCs w:val="24"/>
              </w:rPr>
              <w:t xml:space="preserve"> Prek</w:t>
            </w:r>
            <w:r>
              <w:rPr>
                <w:color w:val="000000"/>
                <w:kern w:val="2"/>
                <w:szCs w:val="24"/>
              </w:rPr>
              <w:t>ei</w:t>
            </w:r>
            <w:r w:rsidRPr="008A4C09">
              <w:rPr>
                <w:color w:val="000000"/>
                <w:kern w:val="2"/>
                <w:szCs w:val="24"/>
              </w:rPr>
              <w:t>, nustatyti Techninėje specifikacijoje ir Sutarties priede Nr. 2 „Pasiūlymas“.</w:t>
            </w:r>
          </w:p>
        </w:tc>
      </w:tr>
      <w:tr w:rsidR="00EB5641" w14:paraId="0F5458CF" w14:textId="77777777">
        <w:trPr>
          <w:trHeight w:val="300"/>
        </w:trPr>
        <w:tc>
          <w:tcPr>
            <w:tcW w:w="2700" w:type="dxa"/>
            <w:gridSpan w:val="2"/>
          </w:tcPr>
          <w:p w14:paraId="0C270B5F" w14:textId="77777777" w:rsidR="00EB5641" w:rsidRDefault="00EB5641" w:rsidP="00EB5641">
            <w:pPr>
              <w:rPr>
                <w:b/>
                <w:bCs/>
                <w:kern w:val="2"/>
                <w:szCs w:val="24"/>
              </w:rPr>
            </w:pPr>
            <w:r>
              <w:rPr>
                <w:b/>
                <w:bCs/>
                <w:kern w:val="2"/>
                <w:szCs w:val="24"/>
              </w:rPr>
              <w:t>10.2. Dideli arba nuolatiniai esminės Sutarties sąlygos vykdymo trūkumai</w:t>
            </w:r>
          </w:p>
        </w:tc>
        <w:tc>
          <w:tcPr>
            <w:tcW w:w="6835" w:type="dxa"/>
            <w:gridSpan w:val="3"/>
          </w:tcPr>
          <w:p w14:paraId="27FF7C68" w14:textId="41863E11" w:rsidR="00EB5641" w:rsidRDefault="001F4049" w:rsidP="00EB5641">
            <w:pPr>
              <w:jc w:val="both"/>
              <w:rPr>
                <w:kern w:val="2"/>
                <w:szCs w:val="24"/>
              </w:rPr>
            </w:pPr>
            <w:r w:rsidRPr="006B50D4">
              <w:rPr>
                <w:rFonts w:eastAsia="Arial"/>
                <w:kern w:val="2"/>
                <w:szCs w:val="24"/>
                <w:lang w:val="lt"/>
              </w:rPr>
              <w:t xml:space="preserve">10.2.1. </w:t>
            </w:r>
            <w:r w:rsidRPr="006B50D4">
              <w:rPr>
                <w:color w:val="000000" w:themeColor="text1"/>
                <w:kern w:val="2"/>
                <w:szCs w:val="24"/>
              </w:rPr>
              <w:t>Jeigu Tiekėjas nesilaiko Sutartyje nustatytų Prek</w:t>
            </w:r>
            <w:r>
              <w:rPr>
                <w:color w:val="000000" w:themeColor="text1"/>
                <w:kern w:val="2"/>
                <w:szCs w:val="24"/>
              </w:rPr>
              <w:t>ės</w:t>
            </w:r>
            <w:r w:rsidRPr="006B50D4">
              <w:rPr>
                <w:color w:val="000000" w:themeColor="text1"/>
                <w:kern w:val="2"/>
                <w:szCs w:val="24"/>
              </w:rPr>
              <w:t xml:space="preserve"> tiekimo terminų ir 2 (du) kart</w:t>
            </w:r>
            <w:r>
              <w:rPr>
                <w:color w:val="000000" w:themeColor="text1"/>
                <w:kern w:val="2"/>
                <w:szCs w:val="24"/>
              </w:rPr>
              <w:t>us</w:t>
            </w:r>
            <w:r w:rsidRPr="006B50D4">
              <w:rPr>
                <w:color w:val="000000" w:themeColor="text1"/>
                <w:kern w:val="2"/>
                <w:szCs w:val="24"/>
              </w:rPr>
              <w:t xml:space="preserve"> per Sutarties vykdymo laikotarpį vėluoja pristatyti Prek</w:t>
            </w:r>
            <w:r>
              <w:rPr>
                <w:color w:val="000000" w:themeColor="text1"/>
                <w:kern w:val="2"/>
                <w:szCs w:val="24"/>
              </w:rPr>
              <w:t>es</w:t>
            </w:r>
            <w:r w:rsidRPr="006B50D4">
              <w:rPr>
                <w:color w:val="000000" w:themeColor="text1"/>
                <w:kern w:val="2"/>
                <w:szCs w:val="24"/>
              </w:rPr>
              <w:t xml:space="preserve"> daugiau nei 10 (dešimt) darbo dienų</w:t>
            </w:r>
            <w:r w:rsidRPr="006B50D4">
              <w:rPr>
                <w:kern w:val="2"/>
                <w:szCs w:val="24"/>
                <w14:ligatures w14:val="standardContextual"/>
              </w:rPr>
              <w:t>.</w:t>
            </w:r>
          </w:p>
        </w:tc>
      </w:tr>
      <w:tr w:rsidR="00EB5641" w14:paraId="70836C3F" w14:textId="77777777">
        <w:trPr>
          <w:trHeight w:val="300"/>
        </w:trPr>
        <w:tc>
          <w:tcPr>
            <w:tcW w:w="9535" w:type="dxa"/>
            <w:gridSpan w:val="5"/>
          </w:tcPr>
          <w:p w14:paraId="31DFC488" w14:textId="77777777" w:rsidR="00EB5641" w:rsidRDefault="00EB5641" w:rsidP="00EB5641">
            <w:pPr>
              <w:jc w:val="center"/>
              <w:rPr>
                <w:b/>
                <w:bCs/>
                <w:kern w:val="2"/>
                <w:szCs w:val="24"/>
              </w:rPr>
            </w:pPr>
            <w:r>
              <w:rPr>
                <w:b/>
                <w:bCs/>
                <w:kern w:val="2"/>
                <w:szCs w:val="24"/>
              </w:rPr>
              <w:t>11. SUTARTIES GALIOJIMAS IR KEITIMAS</w:t>
            </w:r>
          </w:p>
        </w:tc>
      </w:tr>
      <w:tr w:rsidR="00EB5641"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EB5641" w:rsidRDefault="00EB5641" w:rsidP="00EB564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809ECB5" w14:textId="1F8482A0" w:rsidR="001F4049" w:rsidRPr="00D00011" w:rsidRDefault="001F4049" w:rsidP="001F4049">
            <w:pPr>
              <w:jc w:val="both"/>
              <w:rPr>
                <w:kern w:val="2"/>
                <w:szCs w:val="24"/>
              </w:rPr>
            </w:pPr>
            <w:r w:rsidRPr="00D00011">
              <w:rPr>
                <w:kern w:val="2"/>
                <w:szCs w:val="24"/>
              </w:rPr>
              <w:t>Ši Sutartis laikoma sudaryta</w:t>
            </w:r>
            <w:r>
              <w:rPr>
                <w:kern w:val="2"/>
                <w:szCs w:val="24"/>
              </w:rPr>
              <w:t xml:space="preserve"> </w:t>
            </w:r>
            <w:r w:rsidR="00394928">
              <w:rPr>
                <w:kern w:val="2"/>
                <w:szCs w:val="24"/>
              </w:rPr>
              <w:t>36</w:t>
            </w:r>
            <w:r>
              <w:rPr>
                <w:kern w:val="2"/>
                <w:szCs w:val="24"/>
              </w:rPr>
              <w:t xml:space="preserve"> mėnesiams </w:t>
            </w:r>
            <w:r w:rsidRPr="00D00011">
              <w:rPr>
                <w:kern w:val="2"/>
                <w:szCs w:val="24"/>
              </w:rPr>
              <w:t>ir įsigalioja nuo Sutarties pasirašymo dienos (antrosios Šalies pasirašymo dieną).</w:t>
            </w:r>
          </w:p>
          <w:p w14:paraId="0DC01EF2" w14:textId="0FCAAE5E" w:rsidR="00EB5641" w:rsidRDefault="001F4049" w:rsidP="001F4049">
            <w:pPr>
              <w:jc w:val="both"/>
              <w:rPr>
                <w:color w:val="4472C4"/>
                <w:kern w:val="2"/>
                <w:szCs w:val="24"/>
              </w:rPr>
            </w:pPr>
            <w:r w:rsidRPr="00D00011">
              <w:rPr>
                <w:color w:val="000000"/>
                <w:kern w:val="2"/>
                <w:szCs w:val="24"/>
              </w:rPr>
              <w:lastRenderedPageBreak/>
              <w:t xml:space="preserve">Sutartis galioja iki visiško prievolių įvykdymo (kol bus išnaudota Pradinės Sutarties vertė, bet jos terminas negali būti ilgesnis kaip </w:t>
            </w:r>
            <w:r>
              <w:rPr>
                <w:color w:val="000000"/>
                <w:kern w:val="2"/>
                <w:szCs w:val="24"/>
              </w:rPr>
              <w:t>37</w:t>
            </w:r>
            <w:r w:rsidRPr="00D00011">
              <w:rPr>
                <w:color w:val="000000"/>
                <w:kern w:val="2"/>
                <w:szCs w:val="24"/>
              </w:rPr>
              <w:t xml:space="preserve"> mėnesiai).</w:t>
            </w:r>
          </w:p>
        </w:tc>
      </w:tr>
      <w:tr w:rsidR="00EB5641"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EB5641" w:rsidRDefault="00EB5641" w:rsidP="00EB5641">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32C164D" w14:textId="6F244175" w:rsidR="00EB5641" w:rsidRDefault="00EB5641" w:rsidP="00EB5641">
            <w:pPr>
              <w:rPr>
                <w:kern w:val="2"/>
                <w:szCs w:val="24"/>
              </w:rPr>
            </w:pPr>
            <w:r>
              <w:rPr>
                <w:kern w:val="2"/>
                <w:szCs w:val="24"/>
              </w:rPr>
              <w:t>Netaikoma</w:t>
            </w:r>
          </w:p>
          <w:p w14:paraId="5BFF1F84" w14:textId="7E827DE2" w:rsidR="00EB5641" w:rsidRDefault="00EB5641" w:rsidP="00EB5641">
            <w:pPr>
              <w:rPr>
                <w:kern w:val="2"/>
                <w:szCs w:val="24"/>
              </w:rPr>
            </w:pPr>
          </w:p>
        </w:tc>
      </w:tr>
      <w:tr w:rsidR="00EB5641" w14:paraId="0284242D" w14:textId="77777777">
        <w:trPr>
          <w:trHeight w:val="300"/>
        </w:trPr>
        <w:tc>
          <w:tcPr>
            <w:tcW w:w="9535" w:type="dxa"/>
            <w:gridSpan w:val="5"/>
          </w:tcPr>
          <w:p w14:paraId="05AABF93" w14:textId="77777777" w:rsidR="00EB5641" w:rsidRDefault="00EB5641" w:rsidP="00EB5641">
            <w:pPr>
              <w:jc w:val="center"/>
              <w:rPr>
                <w:b/>
                <w:bCs/>
                <w:kern w:val="2"/>
                <w:szCs w:val="24"/>
              </w:rPr>
            </w:pPr>
            <w:r>
              <w:rPr>
                <w:b/>
                <w:bCs/>
                <w:kern w:val="2"/>
                <w:szCs w:val="24"/>
              </w:rPr>
              <w:t>12. SUTARTIES NUTRAUKIMAS</w:t>
            </w:r>
          </w:p>
        </w:tc>
      </w:tr>
      <w:tr w:rsidR="00EB5641" w14:paraId="02CDEAC4" w14:textId="77777777">
        <w:trPr>
          <w:trHeight w:val="300"/>
        </w:trPr>
        <w:tc>
          <w:tcPr>
            <w:tcW w:w="2532" w:type="dxa"/>
          </w:tcPr>
          <w:p w14:paraId="226C878D" w14:textId="77777777" w:rsidR="00EB5641" w:rsidRDefault="00EB5641" w:rsidP="00EB5641">
            <w:pPr>
              <w:rPr>
                <w:b/>
                <w:bCs/>
                <w:kern w:val="2"/>
                <w:szCs w:val="24"/>
              </w:rPr>
            </w:pPr>
            <w:r>
              <w:rPr>
                <w:b/>
                <w:bCs/>
                <w:kern w:val="2"/>
                <w:szCs w:val="24"/>
              </w:rPr>
              <w:t>12.1. Sutarties nutraukimo pagrindai</w:t>
            </w:r>
          </w:p>
        </w:tc>
        <w:tc>
          <w:tcPr>
            <w:tcW w:w="7003" w:type="dxa"/>
            <w:gridSpan w:val="4"/>
          </w:tcPr>
          <w:p w14:paraId="6FAE0A4C" w14:textId="7B7A7F54" w:rsidR="00EB5641" w:rsidRDefault="001F4049" w:rsidP="001F4049">
            <w:pPr>
              <w:jc w:val="both"/>
              <w:rPr>
                <w:color w:val="4472C4"/>
                <w:kern w:val="2"/>
                <w:szCs w:val="24"/>
              </w:rPr>
            </w:pPr>
            <w:r w:rsidRPr="00D00011">
              <w:rPr>
                <w:kern w:val="2"/>
                <w:szCs w:val="24"/>
                <w14:ligatures w14:val="standardContextual"/>
              </w:rPr>
              <w:t>Sutartis gali būti nutraukiama rašytiniu Šalių susitarimu arba vienašališkai, Bendrosiose sąlygose</w:t>
            </w:r>
            <w:r w:rsidR="00394928">
              <w:rPr>
                <w:kern w:val="2"/>
                <w:szCs w:val="24"/>
                <w14:ligatures w14:val="standardContextual"/>
              </w:rPr>
              <w:t>.</w:t>
            </w:r>
          </w:p>
        </w:tc>
      </w:tr>
      <w:tr w:rsidR="00EB5641" w14:paraId="69CB11D9" w14:textId="77777777">
        <w:trPr>
          <w:trHeight w:val="300"/>
        </w:trPr>
        <w:tc>
          <w:tcPr>
            <w:tcW w:w="2532" w:type="dxa"/>
          </w:tcPr>
          <w:p w14:paraId="30B41D12" w14:textId="77777777" w:rsidR="00EB5641" w:rsidRDefault="00EB5641" w:rsidP="00EB5641">
            <w:pPr>
              <w:rPr>
                <w:b/>
                <w:bCs/>
                <w:kern w:val="2"/>
                <w:szCs w:val="24"/>
              </w:rPr>
            </w:pPr>
            <w:r>
              <w:rPr>
                <w:b/>
                <w:bCs/>
                <w:kern w:val="2"/>
                <w:szCs w:val="24"/>
              </w:rPr>
              <w:t>12.2. Esminiai Sutarties pažeidimai</w:t>
            </w:r>
          </w:p>
          <w:p w14:paraId="08CC1A68" w14:textId="77777777" w:rsidR="00EB5641" w:rsidRDefault="00EB5641" w:rsidP="00EB5641">
            <w:pPr>
              <w:rPr>
                <w:b/>
                <w:bCs/>
                <w:kern w:val="2"/>
                <w:szCs w:val="24"/>
              </w:rPr>
            </w:pPr>
          </w:p>
        </w:tc>
        <w:tc>
          <w:tcPr>
            <w:tcW w:w="7003" w:type="dxa"/>
            <w:gridSpan w:val="4"/>
          </w:tcPr>
          <w:p w14:paraId="6540EFA4" w14:textId="588883EB" w:rsidR="00394928" w:rsidRDefault="001F4049" w:rsidP="001F4049">
            <w:pPr>
              <w:jc w:val="both"/>
              <w:rPr>
                <w:kern w:val="2"/>
                <w:szCs w:val="24"/>
              </w:rPr>
            </w:pPr>
            <w:r w:rsidRPr="00D00011">
              <w:rPr>
                <w:kern w:val="2"/>
                <w:szCs w:val="24"/>
              </w:rPr>
              <w:t xml:space="preserve">12.2.1. jeigu Tiekėjas nevykdo prisiimtų įsipareigojimų už </w:t>
            </w:r>
            <w:r>
              <w:rPr>
                <w:kern w:val="2"/>
                <w:szCs w:val="24"/>
              </w:rPr>
              <w:t xml:space="preserve">Sutarties </w:t>
            </w:r>
            <w:r w:rsidRPr="00D00011">
              <w:rPr>
                <w:kern w:val="2"/>
                <w:szCs w:val="24"/>
              </w:rPr>
              <w:t xml:space="preserve"> </w:t>
            </w:r>
            <w:r>
              <w:rPr>
                <w:kern w:val="2"/>
                <w:szCs w:val="24"/>
              </w:rPr>
              <w:t xml:space="preserve"> priede Nr. 2 „Pasiūlymas“ </w:t>
            </w:r>
            <w:r w:rsidRPr="00D00011">
              <w:rPr>
                <w:kern w:val="2"/>
                <w:szCs w:val="24"/>
              </w:rPr>
              <w:t>nustatyt</w:t>
            </w:r>
            <w:r>
              <w:rPr>
                <w:kern w:val="2"/>
                <w:szCs w:val="24"/>
              </w:rPr>
              <w:t>ą</w:t>
            </w:r>
            <w:r w:rsidRPr="00D00011">
              <w:rPr>
                <w:kern w:val="2"/>
                <w:szCs w:val="24"/>
              </w:rPr>
              <w:t xml:space="preserve"> įkain</w:t>
            </w:r>
            <w:r>
              <w:rPr>
                <w:kern w:val="2"/>
                <w:szCs w:val="24"/>
              </w:rPr>
              <w:t>į</w:t>
            </w:r>
            <w:r w:rsidR="00394928">
              <w:rPr>
                <w:kern w:val="2"/>
                <w:szCs w:val="24"/>
              </w:rPr>
              <w:t>;</w:t>
            </w:r>
          </w:p>
          <w:p w14:paraId="07364331" w14:textId="7035BC5F" w:rsidR="00394928" w:rsidRDefault="00394928" w:rsidP="00394928">
            <w:pPr>
              <w:jc w:val="both"/>
              <w:rPr>
                <w:rFonts w:eastAsia="Arial"/>
                <w:kern w:val="2"/>
                <w:szCs w:val="24"/>
                <w:lang w:val="lt"/>
              </w:rPr>
            </w:pPr>
            <w:r>
              <w:rPr>
                <w:kern w:val="2"/>
                <w:szCs w:val="24"/>
              </w:rPr>
              <w:t xml:space="preserve">12.2.2. </w:t>
            </w:r>
            <w:r>
              <w:rPr>
                <w:kern w:val="2"/>
                <w:szCs w:val="24"/>
              </w:rPr>
              <w:t xml:space="preserve">jeigu Tiekėjas nesilaiko Sutartyje nustatyto Prekių tiekimo termino ir vėluoja pristatyti Prekes pagal </w:t>
            </w:r>
            <w:r>
              <w:rPr>
                <w:rFonts w:eastAsia="Arial"/>
                <w:kern w:val="2"/>
                <w:szCs w:val="24"/>
                <w:lang w:val="lt"/>
              </w:rPr>
              <w:t xml:space="preserve"> Specialiųjų sąlygų 4.1 punkte nustatytą Prekių pristatymo terminą 2 (du) kartus iš eilės daugiau nei 5 darbo dienas;</w:t>
            </w:r>
          </w:p>
          <w:p w14:paraId="3469EA65" w14:textId="27E8666D" w:rsidR="001F4049" w:rsidRDefault="001F4049" w:rsidP="001F4049">
            <w:pPr>
              <w:jc w:val="both"/>
              <w:rPr>
                <w:rFonts w:eastAsia="Arial"/>
                <w:kern w:val="2"/>
                <w:szCs w:val="24"/>
              </w:rPr>
            </w:pPr>
            <w:r w:rsidRPr="00D00011">
              <w:rPr>
                <w:kern w:val="2"/>
                <w:szCs w:val="24"/>
              </w:rPr>
              <w:t>12.2.</w:t>
            </w:r>
            <w:r w:rsidR="00394928">
              <w:rPr>
                <w:kern w:val="2"/>
                <w:szCs w:val="24"/>
              </w:rPr>
              <w:t>3</w:t>
            </w:r>
            <w:r w:rsidRPr="008A4C09">
              <w:rPr>
                <w:kern w:val="2"/>
                <w:szCs w:val="24"/>
              </w:rPr>
              <w:t>.</w:t>
            </w:r>
            <w:r>
              <w:rPr>
                <w:rFonts w:eastAsia="Arial"/>
                <w:color w:val="FF0000"/>
                <w:kern w:val="2"/>
                <w:szCs w:val="24"/>
              </w:rPr>
              <w:t xml:space="preserve"> </w:t>
            </w:r>
            <w:r w:rsidRPr="009F5913">
              <w:rPr>
                <w:rFonts w:eastAsia="Arial"/>
                <w:kern w:val="2"/>
                <w:szCs w:val="24"/>
              </w:rPr>
              <w:t xml:space="preserve">Tiekėjas pristato Prekes, kurios neatitinka Sutartyje ir </w:t>
            </w:r>
            <w:r>
              <w:rPr>
                <w:rFonts w:eastAsia="Arial"/>
                <w:kern w:val="2"/>
                <w:szCs w:val="24"/>
              </w:rPr>
              <w:t xml:space="preserve">Techninėje specifikacijoje </w:t>
            </w:r>
            <w:r w:rsidRPr="009F5913">
              <w:rPr>
                <w:rFonts w:eastAsia="Arial"/>
                <w:kern w:val="2"/>
                <w:szCs w:val="24"/>
              </w:rPr>
              <w:t>nustatytų reikalavimų Prekėms;</w:t>
            </w:r>
          </w:p>
          <w:p w14:paraId="03DDA9E3" w14:textId="4C4405B0" w:rsidR="00EB5641" w:rsidRDefault="001F4049" w:rsidP="001F4049">
            <w:pPr>
              <w:jc w:val="both"/>
              <w:rPr>
                <w:rFonts w:eastAsia="Arial"/>
                <w:color w:val="FF0000"/>
                <w:kern w:val="2"/>
                <w:szCs w:val="24"/>
              </w:rPr>
            </w:pPr>
            <w:r w:rsidRPr="009F5913">
              <w:rPr>
                <w:rFonts w:eastAsia="Arial"/>
                <w:kern w:val="2"/>
                <w:szCs w:val="24"/>
              </w:rPr>
              <w:t xml:space="preserve"> </w:t>
            </w:r>
            <w:r>
              <w:rPr>
                <w:rFonts w:eastAsia="Arial"/>
                <w:kern w:val="2"/>
                <w:szCs w:val="24"/>
              </w:rPr>
              <w:t>12.2.</w:t>
            </w:r>
            <w:r w:rsidR="00394928">
              <w:rPr>
                <w:rFonts w:eastAsia="Arial"/>
                <w:kern w:val="2"/>
                <w:szCs w:val="24"/>
              </w:rPr>
              <w:t>4</w:t>
            </w:r>
            <w:r>
              <w:rPr>
                <w:rFonts w:eastAsia="Arial"/>
                <w:kern w:val="2"/>
                <w:szCs w:val="24"/>
              </w:rPr>
              <w:t xml:space="preserve">. </w:t>
            </w:r>
            <w:r w:rsidRPr="008A4C09">
              <w:rPr>
                <w:rFonts w:eastAsia="Arial"/>
                <w:kern w:val="2"/>
                <w:szCs w:val="24"/>
              </w:rPr>
              <w:t xml:space="preserve">jeigu </w:t>
            </w:r>
            <w:r w:rsidRPr="008A4C09">
              <w:rPr>
                <w:rFonts w:eastAsia="Arial"/>
                <w:kern w:val="2"/>
              </w:rPr>
              <w:t>Tiekėjas 2 kartus pažeidžia esminę Sutarties sąlygą.</w:t>
            </w:r>
          </w:p>
        </w:tc>
      </w:tr>
      <w:tr w:rsidR="00EB5641" w14:paraId="66C5FB47" w14:textId="77777777">
        <w:trPr>
          <w:trHeight w:val="300"/>
        </w:trPr>
        <w:tc>
          <w:tcPr>
            <w:tcW w:w="9535" w:type="dxa"/>
            <w:gridSpan w:val="5"/>
          </w:tcPr>
          <w:p w14:paraId="2E78AE5D" w14:textId="787B3197" w:rsidR="00EB5641" w:rsidRDefault="00EB5641" w:rsidP="00EB5641">
            <w:pPr>
              <w:jc w:val="center"/>
              <w:rPr>
                <w:kern w:val="2"/>
                <w:szCs w:val="24"/>
              </w:rPr>
            </w:pPr>
            <w:r>
              <w:rPr>
                <w:b/>
                <w:bCs/>
                <w:kern w:val="2"/>
                <w:szCs w:val="24"/>
              </w:rPr>
              <w:t xml:space="preserve">13. APLINKOSAUGINIAI IR SOCIALINIAI KRITERIJAI </w:t>
            </w:r>
            <w:r>
              <w:rPr>
                <w:kern w:val="2"/>
                <w:szCs w:val="24"/>
              </w:rPr>
              <w:t>(</w:t>
            </w:r>
          </w:p>
        </w:tc>
      </w:tr>
      <w:tr w:rsidR="00EB5641" w14:paraId="2A940830" w14:textId="77777777">
        <w:trPr>
          <w:trHeight w:val="300"/>
        </w:trPr>
        <w:tc>
          <w:tcPr>
            <w:tcW w:w="2532" w:type="dxa"/>
          </w:tcPr>
          <w:p w14:paraId="5445B64C" w14:textId="77777777" w:rsidR="00EB5641" w:rsidRDefault="00EB5641" w:rsidP="00EB5641">
            <w:pPr>
              <w:rPr>
                <w:b/>
                <w:bCs/>
                <w:kern w:val="2"/>
                <w:szCs w:val="24"/>
              </w:rPr>
            </w:pPr>
            <w:r>
              <w:rPr>
                <w:b/>
                <w:bCs/>
                <w:kern w:val="2"/>
                <w:szCs w:val="24"/>
              </w:rPr>
              <w:t>13.1. Aplinkosauginių kriterijų nustatymo teisinis pagrindas</w:t>
            </w:r>
          </w:p>
        </w:tc>
        <w:tc>
          <w:tcPr>
            <w:tcW w:w="7003" w:type="dxa"/>
            <w:gridSpan w:val="4"/>
          </w:tcPr>
          <w:p w14:paraId="07F6D2AE" w14:textId="77777777" w:rsidR="00EB5641" w:rsidRDefault="00EB5641" w:rsidP="00EB5641">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p>
          <w:p w14:paraId="22FD1CE7" w14:textId="21179040" w:rsidR="00EB5641" w:rsidRDefault="00EB5641" w:rsidP="00EB5641">
            <w:pPr>
              <w:jc w:val="both"/>
              <w:rPr>
                <w:color w:val="000000"/>
                <w:kern w:val="2"/>
                <w:szCs w:val="24"/>
                <w:shd w:val="clear" w:color="auto" w:fill="FFFFFF"/>
              </w:rPr>
            </w:pPr>
            <w:r>
              <w:rPr>
                <w:color w:val="000000"/>
                <w:kern w:val="2"/>
                <w:szCs w:val="24"/>
                <w:shd w:val="clear" w:color="auto" w:fill="FFFFFF"/>
              </w:rPr>
              <w:t xml:space="preserve">1. </w:t>
            </w:r>
            <w:r>
              <w:rPr>
                <w:bCs/>
                <w:color w:val="000000"/>
                <w:lang w:eastAsia="lt-LT"/>
              </w:rPr>
              <w:t>Tiekėjas privalo Prekes</w:t>
            </w:r>
            <w:r w:rsidRPr="00220F2E">
              <w:rPr>
                <w:bCs/>
                <w:color w:val="000000"/>
                <w:lang w:eastAsia="lt-LT"/>
              </w:rPr>
              <w:t xml:space="preserve"> atvežti </w:t>
            </w:r>
            <w:r>
              <w:rPr>
                <w:bCs/>
                <w:color w:val="000000"/>
                <w:lang w:eastAsia="lt-LT"/>
              </w:rPr>
              <w:t>P</w:t>
            </w:r>
            <w:r w:rsidRPr="00220F2E">
              <w:rPr>
                <w:bCs/>
                <w:color w:val="000000"/>
                <w:lang w:eastAsia="lt-LT"/>
              </w:rPr>
              <w:t>irkėjui</w:t>
            </w:r>
            <w:r>
              <w:rPr>
                <w:bCs/>
                <w:color w:val="000000"/>
                <w:lang w:eastAsia="lt-LT"/>
              </w:rPr>
              <w:t xml:space="preserve"> ne kelių eismo piko valandomis, t. y.</w:t>
            </w:r>
            <w:r w:rsidRPr="00220F2E">
              <w:rPr>
                <w:bCs/>
                <w:color w:val="000000"/>
                <w:lang w:eastAsia="lt-LT"/>
              </w:rPr>
              <w:t xml:space="preserve"> pirmadieniais – ketvirtadieniais nuo 09:00 iki 11:00 val., ir nuo 13:00 iki 16:00 val., penktadieniais ir švenčių dienų išvakarėse nuo 9:00 iki 11:00 val., ir nuo 13:00 iki 15:00 val., trumpiausiais galimais maršrutais.</w:t>
            </w:r>
            <w:r>
              <w:rPr>
                <w:bCs/>
                <w:color w:val="000000"/>
                <w:lang w:eastAsia="lt-LT"/>
              </w:rPr>
              <w:t xml:space="preserve"> Už prekių priėmimą atsakingas P</w:t>
            </w:r>
            <w:r w:rsidRPr="00220F2E">
              <w:rPr>
                <w:bCs/>
                <w:color w:val="000000"/>
                <w:lang w:eastAsia="lt-LT"/>
              </w:rPr>
              <w:t xml:space="preserve">irkėjo atstovas, priimdamas prekes fiziškai įsitikina, ar tiekėjas prekes pristatė ne kelių eismo piko valandomis. Pirkėjas turi teisę sutarties vykdymo metu pareikalauti trumpiausio galimo maršruto pasirinkimą įrodančių dokumentų. </w:t>
            </w:r>
          </w:p>
          <w:p w14:paraId="634A8C87" w14:textId="14918647" w:rsidR="00EB5641" w:rsidRPr="00703990" w:rsidRDefault="00EB5641" w:rsidP="00EB5641">
            <w:pPr>
              <w:jc w:val="both"/>
              <w:rPr>
                <w:color w:val="000000"/>
                <w:kern w:val="2"/>
                <w:szCs w:val="24"/>
                <w:shd w:val="clear" w:color="auto" w:fill="FFFFFF"/>
              </w:rPr>
            </w:pPr>
            <w:r>
              <w:rPr>
                <w:color w:val="000000"/>
                <w:kern w:val="2"/>
                <w:szCs w:val="24"/>
              </w:rPr>
              <w:t>2</w:t>
            </w:r>
            <w:r w:rsidRPr="00220F2E">
              <w:rPr>
                <w:color w:val="000000"/>
                <w:kern w:val="2"/>
                <w:szCs w:val="24"/>
              </w:rPr>
              <w:t xml:space="preserve">. </w:t>
            </w:r>
            <w:r w:rsidRPr="00757F31">
              <w:t xml:space="preserve">Su prekių pakuotėmis susiję aplinkosauginiai kriterijai: jei prekės supakuojamos į antrinę ir (ar) tretinę  (transportavimo) pakuotę, ji turi būti perdirbamoji pakuotė pagal Lietuvos Respublikos mokesčio už aplinkos teršimą įstatymo nuostatas. Tiekėjas pateikdamas prekes  pirkėjui, pateikia prekės antrinės  ir (ar) tretinės  (transportavimo) pakuotės tinkamumą perdirbti (perdirbamumą) patvirtinančius dokumentus (pakuotės aprašymo dokumentą, techninį dokumentą, dokumentą iš akredituotų laboratorijų ar pakuočių atliekų perdirbėjų, ar eksportuotojų iš tvarkytojų sąrašo, ar kitus lygiaverčius objektyvius įrodymus).  </w:t>
            </w:r>
          </w:p>
          <w:p w14:paraId="4B6631DF" w14:textId="3DFE033D" w:rsidR="00EB5641" w:rsidRDefault="00EB5641" w:rsidP="00EB5641">
            <w:pPr>
              <w:jc w:val="both"/>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EB5641" w14:paraId="032072CC" w14:textId="77777777">
        <w:trPr>
          <w:trHeight w:val="300"/>
        </w:trPr>
        <w:tc>
          <w:tcPr>
            <w:tcW w:w="2532" w:type="dxa"/>
          </w:tcPr>
          <w:p w14:paraId="0C0ADA8E" w14:textId="77777777" w:rsidR="00EB5641" w:rsidRDefault="00EB5641" w:rsidP="00EB5641">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EB5641" w:rsidRDefault="00EB5641" w:rsidP="00EB5641">
            <w:pPr>
              <w:rPr>
                <w:color w:val="000000"/>
                <w:kern w:val="2"/>
                <w:szCs w:val="24"/>
                <w:shd w:val="clear" w:color="auto" w:fill="FFFFFF"/>
              </w:rPr>
            </w:pPr>
            <w:r>
              <w:rPr>
                <w:color w:val="000000"/>
                <w:kern w:val="2"/>
                <w:szCs w:val="24"/>
                <w:shd w:val="clear" w:color="auto" w:fill="FFFFFF"/>
              </w:rPr>
              <w:t>Netaikoma</w:t>
            </w:r>
          </w:p>
          <w:p w14:paraId="1E3D7AB4" w14:textId="77777777" w:rsidR="00EB5641" w:rsidRDefault="00EB5641" w:rsidP="00EB5641">
            <w:pPr>
              <w:rPr>
                <w:color w:val="000000"/>
                <w:kern w:val="2"/>
                <w:szCs w:val="24"/>
                <w:shd w:val="clear" w:color="auto" w:fill="FFFFFF"/>
              </w:rPr>
            </w:pPr>
          </w:p>
          <w:p w14:paraId="7834229A" w14:textId="5DF3CDD7" w:rsidR="00EB5641" w:rsidRDefault="00EB5641" w:rsidP="00EB5641">
            <w:pPr>
              <w:rPr>
                <w:color w:val="0070C0"/>
                <w:kern w:val="2"/>
                <w:szCs w:val="24"/>
              </w:rPr>
            </w:pPr>
          </w:p>
        </w:tc>
      </w:tr>
      <w:tr w:rsidR="00EB5641" w14:paraId="07F0FFD0" w14:textId="77777777">
        <w:trPr>
          <w:trHeight w:val="300"/>
        </w:trPr>
        <w:tc>
          <w:tcPr>
            <w:tcW w:w="9535" w:type="dxa"/>
            <w:gridSpan w:val="5"/>
          </w:tcPr>
          <w:p w14:paraId="5D079BCD" w14:textId="6DFAD63B" w:rsidR="00EB5641" w:rsidRDefault="00EB5641" w:rsidP="00EB5641">
            <w:pPr>
              <w:jc w:val="center"/>
              <w:rPr>
                <w:kern w:val="2"/>
                <w:szCs w:val="24"/>
              </w:rPr>
            </w:pPr>
            <w:r>
              <w:rPr>
                <w:b/>
                <w:bCs/>
                <w:kern w:val="2"/>
                <w:szCs w:val="24"/>
              </w:rPr>
              <w:t xml:space="preserve">14. BENDRŲJŲ SĄLYGŲ PAKEITIMAI IR PAPILDYMAI </w:t>
            </w:r>
          </w:p>
        </w:tc>
      </w:tr>
      <w:tr w:rsidR="00EB5641" w14:paraId="063A7063" w14:textId="77777777">
        <w:trPr>
          <w:trHeight w:val="300"/>
        </w:trPr>
        <w:tc>
          <w:tcPr>
            <w:tcW w:w="9535" w:type="dxa"/>
            <w:gridSpan w:val="5"/>
          </w:tcPr>
          <w:p w14:paraId="1EC1A743" w14:textId="77777777" w:rsidR="00EB5641" w:rsidRDefault="00EB5641" w:rsidP="00EB5641">
            <w:pPr>
              <w:jc w:val="center"/>
              <w:rPr>
                <w:b/>
                <w:bCs/>
                <w:kern w:val="2"/>
                <w:szCs w:val="24"/>
              </w:rPr>
            </w:pPr>
            <w:r>
              <w:rPr>
                <w:b/>
                <w:bCs/>
                <w:kern w:val="2"/>
                <w:szCs w:val="24"/>
              </w:rPr>
              <w:t>15. SUTARTIES PRIEDAI</w:t>
            </w:r>
          </w:p>
        </w:tc>
      </w:tr>
      <w:tr w:rsidR="00EB5641" w14:paraId="1493342A" w14:textId="77777777">
        <w:trPr>
          <w:trHeight w:val="300"/>
        </w:trPr>
        <w:tc>
          <w:tcPr>
            <w:tcW w:w="2532" w:type="dxa"/>
          </w:tcPr>
          <w:p w14:paraId="0AF63E8A" w14:textId="19110E40" w:rsidR="00EB5641" w:rsidRDefault="00EB5641" w:rsidP="00EB5641">
            <w:pPr>
              <w:jc w:val="center"/>
              <w:rPr>
                <w:b/>
                <w:bCs/>
                <w:kern w:val="2"/>
                <w:szCs w:val="24"/>
              </w:rPr>
            </w:pPr>
            <w:r>
              <w:rPr>
                <w:b/>
                <w:bCs/>
                <w:kern w:val="2"/>
                <w:szCs w:val="24"/>
              </w:rPr>
              <w:t>14.1. Priedas Nr. 1</w:t>
            </w:r>
          </w:p>
        </w:tc>
        <w:tc>
          <w:tcPr>
            <w:tcW w:w="7003" w:type="dxa"/>
            <w:gridSpan w:val="4"/>
          </w:tcPr>
          <w:p w14:paraId="23C9ECEE" w14:textId="5C00C55B" w:rsidR="00EB5641" w:rsidRDefault="00EB5641" w:rsidP="00EB5641">
            <w:pPr>
              <w:jc w:val="center"/>
              <w:rPr>
                <w:b/>
                <w:bCs/>
                <w:kern w:val="2"/>
                <w:szCs w:val="24"/>
              </w:rPr>
            </w:pPr>
            <w:r w:rsidRPr="00A84329">
              <w:rPr>
                <w:bCs/>
                <w:kern w:val="2"/>
                <w:szCs w:val="24"/>
              </w:rPr>
              <w:t>Techninė specifikacija</w:t>
            </w:r>
          </w:p>
        </w:tc>
      </w:tr>
      <w:tr w:rsidR="00EB5641" w14:paraId="4C75E455" w14:textId="77777777">
        <w:trPr>
          <w:trHeight w:val="300"/>
        </w:trPr>
        <w:tc>
          <w:tcPr>
            <w:tcW w:w="2532" w:type="dxa"/>
          </w:tcPr>
          <w:p w14:paraId="6E44F098" w14:textId="7A54198F" w:rsidR="00EB5641" w:rsidRDefault="00EB5641" w:rsidP="00EB5641">
            <w:pPr>
              <w:jc w:val="center"/>
              <w:rPr>
                <w:b/>
                <w:bCs/>
                <w:kern w:val="2"/>
                <w:szCs w:val="24"/>
              </w:rPr>
            </w:pPr>
            <w:r>
              <w:rPr>
                <w:b/>
                <w:bCs/>
                <w:kern w:val="2"/>
                <w:szCs w:val="24"/>
              </w:rPr>
              <w:t>14.2. Priedas Nr. 2</w:t>
            </w:r>
          </w:p>
        </w:tc>
        <w:tc>
          <w:tcPr>
            <w:tcW w:w="7003" w:type="dxa"/>
            <w:gridSpan w:val="4"/>
          </w:tcPr>
          <w:p w14:paraId="65CEE00B" w14:textId="24A0141E" w:rsidR="00EB5641" w:rsidRDefault="00EB5641" w:rsidP="00EB5641">
            <w:pPr>
              <w:jc w:val="center"/>
              <w:rPr>
                <w:b/>
                <w:bCs/>
                <w:kern w:val="2"/>
                <w:szCs w:val="24"/>
              </w:rPr>
            </w:pPr>
            <w:r w:rsidRPr="00A84329">
              <w:rPr>
                <w:bCs/>
                <w:kern w:val="2"/>
                <w:szCs w:val="24"/>
              </w:rPr>
              <w:t>Tiekėjo pasiūlymas</w:t>
            </w:r>
          </w:p>
        </w:tc>
      </w:tr>
      <w:tr w:rsidR="00EB5641" w14:paraId="369E96F2" w14:textId="77777777">
        <w:trPr>
          <w:trHeight w:val="300"/>
        </w:trPr>
        <w:tc>
          <w:tcPr>
            <w:tcW w:w="2532" w:type="dxa"/>
          </w:tcPr>
          <w:p w14:paraId="61C55EA7" w14:textId="61068391" w:rsidR="00EB5641" w:rsidRDefault="00EB5641" w:rsidP="00EB5641">
            <w:pPr>
              <w:jc w:val="center"/>
              <w:rPr>
                <w:b/>
                <w:bCs/>
                <w:kern w:val="2"/>
                <w:szCs w:val="24"/>
              </w:rPr>
            </w:pPr>
            <w:r>
              <w:rPr>
                <w:b/>
                <w:bCs/>
                <w:kern w:val="2"/>
                <w:szCs w:val="24"/>
              </w:rPr>
              <w:t>14.3. Priedas Nr. 3</w:t>
            </w:r>
          </w:p>
        </w:tc>
        <w:tc>
          <w:tcPr>
            <w:tcW w:w="7003" w:type="dxa"/>
            <w:gridSpan w:val="4"/>
          </w:tcPr>
          <w:p w14:paraId="6BCD1B56" w14:textId="2C30977E" w:rsidR="00EB5641" w:rsidRDefault="00EB5641" w:rsidP="00EB5641">
            <w:pPr>
              <w:jc w:val="center"/>
              <w:rPr>
                <w:b/>
                <w:bCs/>
                <w:kern w:val="2"/>
                <w:szCs w:val="24"/>
              </w:rPr>
            </w:pPr>
            <w:r w:rsidRPr="00780883">
              <w:rPr>
                <w:bCs/>
                <w:kern w:val="2"/>
                <w:szCs w:val="24"/>
              </w:rPr>
              <w:t>Sutarties vykdymui pasitelkiami subtiekėjai ir (ar) specialistai</w:t>
            </w:r>
          </w:p>
        </w:tc>
      </w:tr>
      <w:tr w:rsidR="00EB5641" w14:paraId="29AA4422" w14:textId="77777777">
        <w:tc>
          <w:tcPr>
            <w:tcW w:w="9535" w:type="dxa"/>
            <w:gridSpan w:val="5"/>
          </w:tcPr>
          <w:p w14:paraId="3ACEC6B8" w14:textId="77777777" w:rsidR="00EB5641" w:rsidRDefault="00EB5641" w:rsidP="00EB5641">
            <w:pPr>
              <w:jc w:val="center"/>
              <w:rPr>
                <w:b/>
                <w:bCs/>
                <w:kern w:val="2"/>
                <w:szCs w:val="24"/>
              </w:rPr>
            </w:pPr>
            <w:r>
              <w:rPr>
                <w:b/>
                <w:bCs/>
                <w:kern w:val="2"/>
                <w:szCs w:val="24"/>
              </w:rPr>
              <w:t>16. ŠALIŲ ATSTOVŲ PARAŠAI</w:t>
            </w:r>
          </w:p>
        </w:tc>
      </w:tr>
      <w:tr w:rsidR="00EB5641"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EB5641" w:rsidRDefault="00EB5641" w:rsidP="00EB564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EB5641" w:rsidRDefault="00EB5641" w:rsidP="00EB5641">
            <w:pPr>
              <w:jc w:val="center"/>
              <w:rPr>
                <w:b/>
                <w:bCs/>
                <w:kern w:val="2"/>
                <w:szCs w:val="24"/>
              </w:rPr>
            </w:pPr>
            <w:r>
              <w:rPr>
                <w:b/>
                <w:bCs/>
                <w:kern w:val="2"/>
                <w:szCs w:val="24"/>
              </w:rPr>
              <w:t>TIEKĖJAS</w:t>
            </w:r>
          </w:p>
        </w:tc>
      </w:tr>
      <w:tr w:rsidR="00EB5641"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527D0519" w:rsidR="00EB5641" w:rsidRDefault="00EB5641" w:rsidP="00EB5641">
            <w:pPr>
              <w:jc w:val="center"/>
              <w:rPr>
                <w:color w:val="4472C4"/>
                <w:kern w:val="2"/>
                <w:szCs w:val="24"/>
              </w:rPr>
            </w:pPr>
            <w:r w:rsidRPr="009E5442">
              <w:t>Vyriausi</w:t>
            </w:r>
            <w:r>
              <w:t>asis gydytojas Romaldas Sakalauskas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EB5641" w:rsidRDefault="00EB5641" w:rsidP="00EB5641">
            <w:pPr>
              <w:jc w:val="center"/>
              <w:rPr>
                <w:b/>
                <w:bCs/>
                <w:kern w:val="2"/>
                <w:szCs w:val="24"/>
              </w:rPr>
            </w:pPr>
            <w:r>
              <w:rPr>
                <w:color w:val="4472C4"/>
                <w:kern w:val="2"/>
                <w:szCs w:val="24"/>
              </w:rPr>
              <w:t>(nurodomos atstovo pareigos, vardas, pavardė)</w:t>
            </w:r>
          </w:p>
        </w:tc>
      </w:tr>
      <w:tr w:rsidR="00EB5641"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EB5641" w:rsidRDefault="00EB5641" w:rsidP="00EB5641">
            <w:pPr>
              <w:jc w:val="center"/>
              <w:rPr>
                <w:b/>
                <w:bCs/>
                <w:color w:val="4472C4"/>
                <w:kern w:val="2"/>
                <w:szCs w:val="24"/>
              </w:rPr>
            </w:pPr>
          </w:p>
          <w:p w14:paraId="0CC6C66D" w14:textId="76C55896" w:rsidR="00EB5641" w:rsidRDefault="00EB5641" w:rsidP="00EB5641">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EB5641" w:rsidRDefault="00EB5641" w:rsidP="00EB5641">
            <w:pPr>
              <w:jc w:val="center"/>
              <w:rPr>
                <w:b/>
                <w:bCs/>
                <w:color w:val="4472C4"/>
                <w:kern w:val="2"/>
                <w:szCs w:val="24"/>
              </w:rPr>
            </w:pPr>
          </w:p>
          <w:p w14:paraId="449EF7AE" w14:textId="77777777" w:rsidR="00EB5641" w:rsidRDefault="00EB5641" w:rsidP="00EB5641">
            <w:pPr>
              <w:jc w:val="center"/>
              <w:rPr>
                <w:b/>
                <w:bCs/>
                <w:color w:val="4472C4"/>
                <w:kern w:val="2"/>
                <w:szCs w:val="24"/>
              </w:rPr>
            </w:pPr>
            <w:r>
              <w:rPr>
                <w:b/>
                <w:bCs/>
                <w:color w:val="4472C4"/>
                <w:kern w:val="2"/>
                <w:szCs w:val="24"/>
              </w:rPr>
              <w:t>(parašas)</w:t>
            </w:r>
          </w:p>
        </w:tc>
      </w:tr>
    </w:tbl>
    <w:p w14:paraId="57F6837A" w14:textId="578C5757" w:rsidR="00B767F3" w:rsidRDefault="00DD7479" w:rsidP="00FF2EC7">
      <w:pPr>
        <w:jc w:val="center"/>
      </w:pPr>
      <w:r>
        <w:rPr>
          <w:color w:val="000000"/>
          <w:szCs w:val="24"/>
        </w:rPr>
        <w:t>_______________</w:t>
      </w:r>
    </w:p>
    <w:sectPr w:rsidR="00B767F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AEA8" w14:textId="77777777" w:rsidR="00734A37" w:rsidRDefault="00734A37">
      <w:r>
        <w:separator/>
      </w:r>
    </w:p>
  </w:endnote>
  <w:endnote w:type="continuationSeparator" w:id="0">
    <w:p w14:paraId="78C17AB7" w14:textId="77777777" w:rsidR="00734A37" w:rsidRDefault="0073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734A37" w:rsidRDefault="00734A37">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734A37" w:rsidRDefault="00734A37">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734A37" w:rsidRDefault="00734A3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848DB" w14:textId="77777777" w:rsidR="00734A37" w:rsidRDefault="00734A37">
      <w:r>
        <w:separator/>
      </w:r>
    </w:p>
  </w:footnote>
  <w:footnote w:type="continuationSeparator" w:id="0">
    <w:p w14:paraId="5420AC00" w14:textId="77777777" w:rsidR="00734A37" w:rsidRDefault="00734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734A37" w:rsidRDefault="00734A37">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734A37" w:rsidRDefault="00734A37">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5C9D78CB" w:rsidR="00734A37" w:rsidRPr="006F1781" w:rsidRDefault="00734A37" w:rsidP="006F1781">
    <w:pPr>
      <w:tabs>
        <w:tab w:val="center" w:pos="4680"/>
        <w:tab w:val="right" w:pos="9360"/>
      </w:tabs>
      <w:jc w:val="right"/>
      <w:rPr>
        <w:b/>
        <w:i/>
      </w:rPr>
    </w:pPr>
    <w:r w:rsidRPr="006F1781">
      <w:rPr>
        <w:b/>
        <w:i/>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2803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3D27"/>
    <w:rsid w:val="000707BF"/>
    <w:rsid w:val="000D16F7"/>
    <w:rsid w:val="00102760"/>
    <w:rsid w:val="001126F1"/>
    <w:rsid w:val="001975A9"/>
    <w:rsid w:val="001B2EB7"/>
    <w:rsid w:val="001C344F"/>
    <w:rsid w:val="001C4FDD"/>
    <w:rsid w:val="001C73E5"/>
    <w:rsid w:val="001F4049"/>
    <w:rsid w:val="00201517"/>
    <w:rsid w:val="00202E5E"/>
    <w:rsid w:val="00217191"/>
    <w:rsid w:val="0023089E"/>
    <w:rsid w:val="00294CF2"/>
    <w:rsid w:val="002A5933"/>
    <w:rsid w:val="002E13BA"/>
    <w:rsid w:val="002F0B5F"/>
    <w:rsid w:val="002F4844"/>
    <w:rsid w:val="003071E4"/>
    <w:rsid w:val="003178AD"/>
    <w:rsid w:val="00321C77"/>
    <w:rsid w:val="00354DE3"/>
    <w:rsid w:val="0037770A"/>
    <w:rsid w:val="00382777"/>
    <w:rsid w:val="00394928"/>
    <w:rsid w:val="003B2818"/>
    <w:rsid w:val="003E5D1D"/>
    <w:rsid w:val="004D4AA7"/>
    <w:rsid w:val="004D650C"/>
    <w:rsid w:val="00507C32"/>
    <w:rsid w:val="00566CC5"/>
    <w:rsid w:val="005828DD"/>
    <w:rsid w:val="00587E3C"/>
    <w:rsid w:val="005F01B0"/>
    <w:rsid w:val="00633C90"/>
    <w:rsid w:val="00645FFD"/>
    <w:rsid w:val="006535C0"/>
    <w:rsid w:val="006A292F"/>
    <w:rsid w:val="006B7F4E"/>
    <w:rsid w:val="006D11C6"/>
    <w:rsid w:val="006D587F"/>
    <w:rsid w:val="006F1781"/>
    <w:rsid w:val="00704FD6"/>
    <w:rsid w:val="00734A37"/>
    <w:rsid w:val="00766386"/>
    <w:rsid w:val="007919E1"/>
    <w:rsid w:val="007D5A35"/>
    <w:rsid w:val="00802140"/>
    <w:rsid w:val="008032DC"/>
    <w:rsid w:val="00803D95"/>
    <w:rsid w:val="00872B7A"/>
    <w:rsid w:val="00920475"/>
    <w:rsid w:val="009368D6"/>
    <w:rsid w:val="00980A6B"/>
    <w:rsid w:val="009F0A5F"/>
    <w:rsid w:val="00A9431B"/>
    <w:rsid w:val="00B12A78"/>
    <w:rsid w:val="00B406DE"/>
    <w:rsid w:val="00B56A5C"/>
    <w:rsid w:val="00B767F3"/>
    <w:rsid w:val="00B878D8"/>
    <w:rsid w:val="00BD4CA2"/>
    <w:rsid w:val="00C07483"/>
    <w:rsid w:val="00C24719"/>
    <w:rsid w:val="00C87132"/>
    <w:rsid w:val="00C93E97"/>
    <w:rsid w:val="00CA5AC6"/>
    <w:rsid w:val="00CA6E54"/>
    <w:rsid w:val="00CF17AA"/>
    <w:rsid w:val="00D52366"/>
    <w:rsid w:val="00D619C6"/>
    <w:rsid w:val="00DD7479"/>
    <w:rsid w:val="00DF6B00"/>
    <w:rsid w:val="00E32504"/>
    <w:rsid w:val="00E67FA6"/>
    <w:rsid w:val="00EB15F6"/>
    <w:rsid w:val="00EB5641"/>
    <w:rsid w:val="00EC3245"/>
    <w:rsid w:val="00F12A42"/>
    <w:rsid w:val="00F85EB8"/>
    <w:rsid w:val="00F86964"/>
    <w:rsid w:val="00FF2EC7"/>
    <w:rsid w:val="00FF6D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unhideWhenUsed/>
    <w:rsid w:val="00566CC5"/>
    <w:rPr>
      <w:color w:val="0000FF"/>
      <w:u w:val="single"/>
    </w:rPr>
  </w:style>
  <w:style w:type="paragraph" w:styleId="Sraopastraipa">
    <w:name w:val="List Paragraph"/>
    <w:basedOn w:val="prastasis"/>
    <w:uiPriority w:val="34"/>
    <w:qFormat/>
    <w:rsid w:val="00E32504"/>
    <w:pPr>
      <w:ind w:left="720"/>
      <w:contextualSpacing/>
    </w:pPr>
  </w:style>
  <w:style w:type="paragraph" w:styleId="Puslapioinaostekstas">
    <w:name w:val="footnote text"/>
    <w:basedOn w:val="prastasis"/>
    <w:link w:val="PuslapioinaostekstasDiagrama"/>
    <w:uiPriority w:val="99"/>
    <w:semiHidden/>
    <w:unhideWhenUsed/>
    <w:rsid w:val="00E32504"/>
    <w:rPr>
      <w:sz w:val="20"/>
    </w:rPr>
  </w:style>
  <w:style w:type="character" w:customStyle="1" w:styleId="PuslapioinaostekstasDiagrama">
    <w:name w:val="Puslapio išnašos tekstas Diagrama"/>
    <w:basedOn w:val="Numatytasispastraiposriftas"/>
    <w:link w:val="Puslapioinaostekstas"/>
    <w:uiPriority w:val="99"/>
    <w:semiHidden/>
    <w:rsid w:val="00E32504"/>
    <w:rPr>
      <w:sz w:val="20"/>
    </w:rPr>
  </w:style>
  <w:style w:type="character" w:styleId="Puslapioinaosnuoroda">
    <w:name w:val="footnote reference"/>
    <w:basedOn w:val="Numatytasispastraiposriftas"/>
    <w:uiPriority w:val="99"/>
    <w:semiHidden/>
    <w:unhideWhenUsed/>
    <w:rsid w:val="00E32504"/>
    <w:rPr>
      <w:vertAlign w:val="superscript"/>
    </w:rPr>
  </w:style>
  <w:style w:type="paragraph" w:styleId="Debesliotekstas">
    <w:name w:val="Balloon Text"/>
    <w:basedOn w:val="prastasis"/>
    <w:link w:val="DebesliotekstasDiagrama"/>
    <w:semiHidden/>
    <w:unhideWhenUsed/>
    <w:rsid w:val="00734A3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34A37"/>
    <w:rPr>
      <w:rFonts w:ascii="Segoe UI" w:hAnsi="Segoe UI" w:cs="Segoe UI"/>
      <w:sz w:val="18"/>
      <w:szCs w:val="18"/>
    </w:rPr>
  </w:style>
  <w:style w:type="character" w:styleId="Neapdorotaspaminjimas">
    <w:name w:val="Unresolved Mention"/>
    <w:basedOn w:val="Numatytasispastraiposriftas"/>
    <w:uiPriority w:val="99"/>
    <w:semiHidden/>
    <w:unhideWhenUsed/>
    <w:rsid w:val="00307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8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ilija.lisovskaja@kretingosligonine.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istine@kretingosligonine.l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kretingosligonine.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openxmlformats.org/package/2006/metadata/core-propertie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11570</Words>
  <Characters>6596</Characters>
  <Application>Microsoft Office Word</Application>
  <DocSecurity>0</DocSecurity>
  <Lines>54</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2026-10-08T06:11:00Z</dcterms:created>
  <dcterms:modified xsi:type="dcterms:W3CDTF">2026-10-27T07:51:00Z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