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35B2107" w14:textId="77777777" w:rsidR="00CF4253" w:rsidRPr="000B2895" w:rsidRDefault="00CF4253" w:rsidP="00CF4253">
          <w:pPr>
            <w:spacing w:after="120" w:line="20" w:lineRule="atLeast"/>
            <w:contextualSpacing/>
            <w:jc w:val="center"/>
            <w:rPr>
              <w:b/>
              <w:bCs/>
              <w:color w:val="00B050"/>
              <w:sz w:val="24"/>
              <w:szCs w:val="24"/>
              <w:lang w:val="en-US"/>
            </w:rPr>
          </w:pPr>
        </w:p>
        <w:sdt>
          <w:sdtPr>
            <w:rPr>
              <w:rFonts w:cstheme="minorHAnsi"/>
              <w:b/>
              <w:bCs/>
              <w:sz w:val="24"/>
              <w:szCs w:val="24"/>
            </w:rPr>
            <w:id w:val="1889833886"/>
            <w:docPartObj>
              <w:docPartGallery w:val="Cover Pages"/>
              <w:docPartUnique/>
            </w:docPartObj>
          </w:sdtPr>
          <w:sdtEndPr>
            <w:rPr>
              <w:b w:val="0"/>
              <w:bCs w:val="0"/>
              <w:sz w:val="21"/>
              <w:szCs w:val="21"/>
            </w:rPr>
          </w:sdtEndPr>
          <w:sdtContent>
            <w:p w14:paraId="6A0EE062" w14:textId="77777777" w:rsidR="00CF4253" w:rsidRDefault="00CF4253" w:rsidP="00CF4253">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0E7290B7" wp14:editId="5C2668C3">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57C2FD72" w14:textId="77777777" w:rsidR="00CF4253" w:rsidRPr="008A425E" w:rsidRDefault="00CF4253" w:rsidP="00CF4253">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6E81E331" w14:textId="77777777" w:rsidR="00CF4253" w:rsidRPr="008A425E" w:rsidRDefault="00CF4253" w:rsidP="00CF4253">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w:t>
              </w:r>
              <w:r>
                <w:rPr>
                  <w:rFonts w:ascii="Times New Roman" w:eastAsia="Times New Roman" w:hAnsi="Times New Roman" w:cs="Times New Roman"/>
                  <w:sz w:val="18"/>
                  <w:szCs w:val="24"/>
                </w:rPr>
                <w:t>4</w:t>
              </w:r>
              <w:r w:rsidRPr="008A425E">
                <w:rPr>
                  <w:rFonts w:ascii="Times New Roman" w:eastAsia="Times New Roman" w:hAnsi="Times New Roman" w:cs="Times New Roman"/>
                  <w:sz w:val="18"/>
                  <w:szCs w:val="24"/>
                </w:rPr>
                <w:t xml:space="preserve">,  </w:t>
              </w:r>
              <w:r w:rsidRPr="008A425E">
                <w:rPr>
                  <w:rFonts w:ascii="Times New Roman" w:eastAsia="Times New Roman" w:hAnsi="Times New Roman" w:cs="Times New Roman"/>
                  <w:sz w:val="18"/>
                  <w:szCs w:val="24"/>
                </w:rPr>
                <w:br/>
                <w:t xml:space="preserve">el. p. </w:t>
              </w:r>
              <w:hyperlink r:id="rId9"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0"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07F5B468" w14:textId="77777777" w:rsidR="00CF4253" w:rsidRPr="008A425E" w:rsidRDefault="00CF4253" w:rsidP="00CF4253">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7816B8F1" w14:textId="77777777" w:rsidR="00CF4253" w:rsidRPr="00F0499F" w:rsidRDefault="00CF4253" w:rsidP="00CF4253">
              <w:pPr>
                <w:spacing w:after="120" w:line="20" w:lineRule="atLeast"/>
                <w:contextualSpacing/>
                <w:jc w:val="center"/>
                <w:rPr>
                  <w:rFonts w:cstheme="minorHAnsi"/>
                  <w:color w:val="00B050"/>
                  <w:sz w:val="24"/>
                  <w:szCs w:val="24"/>
                </w:rPr>
              </w:pPr>
            </w:p>
            <w:p w14:paraId="1AC1FA7A" w14:textId="77777777" w:rsidR="00CF4253" w:rsidRPr="00F0499F" w:rsidRDefault="00CF4253" w:rsidP="00CF425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1EB2D6CA" w14:textId="77777777" w:rsidR="00CF4253" w:rsidRPr="00DE6002" w:rsidRDefault="00CF4253" w:rsidP="00CF4253">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 xml:space="preserve">PATVIRTINTA </w:t>
              </w:r>
            </w:p>
            <w:p w14:paraId="4DE6CD43" w14:textId="092E82E5" w:rsidR="00CF4253" w:rsidRPr="00DE6002" w:rsidRDefault="00CF4253" w:rsidP="00CF4253">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Radviliškio rajono savivaldybės administracijos Viešųjų pirkimų komisijos 202</w:t>
              </w:r>
              <w:r>
                <w:rPr>
                  <w:rFonts w:ascii="Times New Roman" w:hAnsi="Times New Roman" w:cs="Times New Roman"/>
                  <w:sz w:val="24"/>
                  <w:szCs w:val="24"/>
                </w:rPr>
                <w:t>6</w:t>
              </w:r>
              <w:r w:rsidRPr="00DE6002">
                <w:rPr>
                  <w:rFonts w:ascii="Times New Roman" w:hAnsi="Times New Roman" w:cs="Times New Roman"/>
                  <w:sz w:val="24"/>
                  <w:szCs w:val="24"/>
                </w:rPr>
                <w:t>-</w:t>
              </w:r>
              <w:r>
                <w:rPr>
                  <w:rFonts w:ascii="Times New Roman" w:hAnsi="Times New Roman" w:cs="Times New Roman"/>
                  <w:sz w:val="24"/>
                  <w:szCs w:val="24"/>
                </w:rPr>
                <w:t>10-</w:t>
              </w:r>
              <w:r w:rsidR="003C2834">
                <w:rPr>
                  <w:rFonts w:ascii="Times New Roman" w:hAnsi="Times New Roman" w:cs="Times New Roman"/>
                  <w:sz w:val="24"/>
                  <w:szCs w:val="24"/>
                </w:rPr>
                <w:t>28</w:t>
              </w:r>
              <w:r>
                <w:rPr>
                  <w:rFonts w:ascii="Times New Roman" w:hAnsi="Times New Roman" w:cs="Times New Roman"/>
                  <w:sz w:val="24"/>
                  <w:szCs w:val="24"/>
                </w:rPr>
                <w:t xml:space="preserve"> </w:t>
              </w:r>
              <w:r w:rsidRPr="00DE6002">
                <w:rPr>
                  <w:rFonts w:ascii="Times New Roman" w:hAnsi="Times New Roman" w:cs="Times New Roman"/>
                  <w:sz w:val="24"/>
                  <w:szCs w:val="24"/>
                </w:rPr>
                <w:t xml:space="preserve">   </w:t>
              </w:r>
            </w:p>
            <w:p w14:paraId="2A5D60ED" w14:textId="7E054236" w:rsidR="00CF4253" w:rsidRPr="00DE6002" w:rsidRDefault="00CF4253" w:rsidP="00CF4253">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protokolu Nr. P2P-</w:t>
              </w:r>
              <w:r w:rsidR="00575B22">
                <w:rPr>
                  <w:rFonts w:ascii="Times New Roman" w:hAnsi="Times New Roman" w:cs="Times New Roman"/>
                  <w:sz w:val="24"/>
                  <w:szCs w:val="24"/>
                </w:rPr>
                <w:t>172</w:t>
              </w:r>
              <w:r>
                <w:rPr>
                  <w:rFonts w:ascii="Times New Roman" w:hAnsi="Times New Roman" w:cs="Times New Roman"/>
                  <w:sz w:val="24"/>
                  <w:szCs w:val="24"/>
                </w:rPr>
                <w:t xml:space="preserve"> </w:t>
              </w:r>
              <w:r w:rsidRPr="00DE6002">
                <w:rPr>
                  <w:rFonts w:ascii="Times New Roman" w:hAnsi="Times New Roman" w:cs="Times New Roman"/>
                  <w:sz w:val="24"/>
                  <w:szCs w:val="24"/>
                </w:rPr>
                <w:t>(8.51</w:t>
              </w:r>
              <w:r>
                <w:rPr>
                  <w:rFonts w:ascii="Times New Roman" w:hAnsi="Times New Roman" w:cs="Times New Roman"/>
                  <w:sz w:val="24"/>
                  <w:szCs w:val="24"/>
                </w:rPr>
                <w:t xml:space="preserve"> E</w:t>
              </w:r>
              <w:r w:rsidRPr="00DE6002">
                <w:rPr>
                  <w:rFonts w:ascii="Times New Roman" w:hAnsi="Times New Roman" w:cs="Times New Roman"/>
                  <w:sz w:val="24"/>
                  <w:szCs w:val="24"/>
                </w:rPr>
                <w:t>)</w:t>
              </w:r>
            </w:p>
            <w:p w14:paraId="5B5C38EA" w14:textId="77777777" w:rsidR="00CF4253" w:rsidRPr="00F0499F" w:rsidRDefault="00CF4253" w:rsidP="00CF4253">
              <w:pPr>
                <w:spacing w:after="120" w:line="20" w:lineRule="atLeast"/>
                <w:contextualSpacing/>
                <w:jc w:val="center"/>
                <w:rPr>
                  <w:rFonts w:cstheme="minorHAnsi"/>
                  <w:color w:val="00B050"/>
                  <w:sz w:val="24"/>
                  <w:szCs w:val="24"/>
                </w:rPr>
              </w:pPr>
            </w:p>
            <w:p w14:paraId="7C005A85" w14:textId="77777777" w:rsidR="00CF4253" w:rsidRPr="00F0499F" w:rsidRDefault="00CF4253" w:rsidP="00CF425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349DA7A3" w14:textId="77777777" w:rsidR="00CF4253" w:rsidRPr="00F0499F" w:rsidRDefault="00CF4253" w:rsidP="00CF4253">
              <w:pPr>
                <w:spacing w:after="120" w:line="20" w:lineRule="atLeast"/>
                <w:contextualSpacing/>
                <w:jc w:val="center"/>
                <w:rPr>
                  <w:rFonts w:cstheme="minorHAnsi"/>
                  <w:sz w:val="24"/>
                  <w:szCs w:val="24"/>
                </w:rPr>
              </w:pPr>
            </w:p>
            <w:p w14:paraId="1F34F3DB" w14:textId="77777777" w:rsidR="00CF4253" w:rsidRPr="00F0499F" w:rsidRDefault="00CF4253" w:rsidP="00CF4253">
              <w:pPr>
                <w:spacing w:after="120" w:line="20" w:lineRule="atLeast"/>
                <w:contextualSpacing/>
                <w:jc w:val="center"/>
                <w:rPr>
                  <w:rFonts w:cstheme="minorHAnsi"/>
                  <w:sz w:val="24"/>
                  <w:szCs w:val="24"/>
                </w:rPr>
              </w:pPr>
            </w:p>
            <w:p w14:paraId="4D7BD1A7" w14:textId="6EE132A8" w:rsidR="00CF4253" w:rsidRPr="00F0499F" w:rsidRDefault="00CF4253" w:rsidP="00CF4253">
              <w:pPr>
                <w:spacing w:after="120" w:line="20" w:lineRule="atLeast"/>
                <w:contextualSpacing/>
                <w:jc w:val="center"/>
                <w:rPr>
                  <w:rFonts w:cstheme="minorHAnsi"/>
                  <w:b/>
                  <w:bCs/>
                  <w:sz w:val="28"/>
                  <w:szCs w:val="28"/>
                </w:rPr>
              </w:pPr>
              <w:r w:rsidRPr="008B1D89">
                <w:rPr>
                  <w:rFonts w:cstheme="minorHAnsi"/>
                  <w:b/>
                  <w:bCs/>
                  <w:sz w:val="28"/>
                  <w:szCs w:val="28"/>
                </w:rPr>
                <w:t>SUPAPRASTINTO</w:t>
              </w:r>
              <w:r w:rsidRPr="00F0499F">
                <w:rPr>
                  <w:rFonts w:cstheme="minorHAnsi"/>
                  <w:b/>
                  <w:bCs/>
                  <w:sz w:val="28"/>
                  <w:szCs w:val="28"/>
                </w:rPr>
                <w:t xml:space="preserve"> VIEŠOJO PIRKIMO „</w:t>
              </w:r>
              <w:r w:rsidR="00BE310D">
                <w:rPr>
                  <w:rFonts w:cstheme="minorHAnsi"/>
                  <w:b/>
                  <w:bCs/>
                  <w:sz w:val="28"/>
                  <w:szCs w:val="28"/>
                </w:rPr>
                <w:t>BALDAI RADVILIŠKIO R. ŠEDUVOS GIMNAZIJAI</w:t>
              </w:r>
              <w:r w:rsidRPr="00750454">
                <w:rPr>
                  <w:rFonts w:cstheme="minorHAnsi"/>
                  <w:b/>
                  <w:bCs/>
                  <w:sz w:val="28"/>
                  <w:szCs w:val="28"/>
                </w:rPr>
                <w:t>“</w:t>
              </w:r>
            </w:p>
            <w:p w14:paraId="2226DD3E" w14:textId="77777777" w:rsidR="00CF4253" w:rsidRPr="005E19B2" w:rsidRDefault="00CF4253" w:rsidP="00CF4253">
              <w:pPr>
                <w:spacing w:after="120" w:line="20" w:lineRule="atLeast"/>
                <w:contextualSpacing/>
                <w:jc w:val="center"/>
                <w:rPr>
                  <w:rFonts w:cstheme="minorHAnsi"/>
                  <w:b/>
                  <w:bCs/>
                  <w:sz w:val="28"/>
                  <w:szCs w:val="28"/>
                  <w:lang w:val="en-GB"/>
                </w:rPr>
              </w:pPr>
              <w:r w:rsidRPr="00F0499F">
                <w:rPr>
                  <w:rFonts w:cstheme="minorHAnsi"/>
                  <w:b/>
                  <w:bCs/>
                  <w:sz w:val="28"/>
                  <w:szCs w:val="28"/>
                </w:rPr>
                <w:t>ATVIRO KONKURSO SPECIALIOSIOS SĄLYGOS</w:t>
              </w:r>
              <w:r>
                <w:rPr>
                  <w:rFonts w:cstheme="minorHAnsi"/>
                  <w:b/>
                  <w:bCs/>
                  <w:sz w:val="28"/>
                  <w:szCs w:val="28"/>
                </w:rPr>
                <w:t xml:space="preserve"> </w:t>
              </w:r>
            </w:p>
            <w:p w14:paraId="48026ABD" w14:textId="77777777" w:rsidR="00CF4253" w:rsidRPr="00F0499F" w:rsidRDefault="00CF4253" w:rsidP="00CF4253">
              <w:pPr>
                <w:spacing w:after="120" w:line="20" w:lineRule="atLeast"/>
                <w:contextualSpacing/>
                <w:jc w:val="center"/>
                <w:rPr>
                  <w:rFonts w:cstheme="minorHAnsi"/>
                  <w:b/>
                  <w:bCs/>
                  <w:color w:val="0070C0"/>
                  <w:sz w:val="28"/>
                  <w:szCs w:val="28"/>
                </w:rPr>
              </w:pPr>
              <w:r w:rsidRPr="00F0499F">
                <w:rPr>
                  <w:rFonts w:cstheme="minorHAnsi"/>
                  <w:b/>
                  <w:bCs/>
                  <w:sz w:val="28"/>
                  <w:szCs w:val="28"/>
                </w:rPr>
                <w:t xml:space="preserve">Versija Nr. </w:t>
              </w:r>
              <w:r>
                <w:rPr>
                  <w:rFonts w:cstheme="minorHAnsi"/>
                  <w:b/>
                  <w:bCs/>
                  <w:sz w:val="28"/>
                  <w:szCs w:val="28"/>
                </w:rPr>
                <w:t>1</w:t>
              </w:r>
            </w:p>
            <w:p w14:paraId="1FC5BEFC" w14:textId="77777777" w:rsidR="00CF4253" w:rsidRPr="00F0499F" w:rsidRDefault="00CF4253" w:rsidP="00CF4253">
              <w:pPr>
                <w:spacing w:after="120" w:line="20" w:lineRule="atLeast"/>
                <w:contextualSpacing/>
                <w:rPr>
                  <w:rFonts w:cstheme="minorHAnsi"/>
                  <w:sz w:val="28"/>
                  <w:szCs w:val="28"/>
                </w:rPr>
              </w:pPr>
            </w:p>
            <w:p w14:paraId="003C99B9" w14:textId="77777777" w:rsidR="00CF4253" w:rsidRDefault="00CF4253" w:rsidP="00CF4253">
              <w:pPr>
                <w:spacing w:after="120" w:line="20" w:lineRule="atLeast"/>
                <w:contextualSpacing/>
                <w:rPr>
                  <w:rFonts w:cstheme="minorHAnsi"/>
                </w:rPr>
              </w:pPr>
              <w:r w:rsidRPr="00F0499F">
                <w:rPr>
                  <w:rFonts w:cstheme="minorHAnsi"/>
                </w:rPr>
                <w:br w:type="page"/>
              </w:r>
            </w:p>
          </w:sdtContent>
        </w:sdt>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5582F41A"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A02749">
                  <w:rPr>
                    <w:noProof/>
                    <w:webHidden/>
                  </w:rPr>
                  <w:t>2</w:t>
                </w:r>
                <w:r w:rsidR="0074475B">
                  <w:rPr>
                    <w:noProof/>
                    <w:webHidden/>
                  </w:rPr>
                  <w:fldChar w:fldCharType="end"/>
                </w:r>
              </w:hyperlink>
            </w:p>
            <w:p w14:paraId="72F5B133" w14:textId="741AD22F"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F27157">
                  <w:rPr>
                    <w:noProof/>
                    <w:webHidden/>
                  </w:rPr>
                  <w:t>2</w:t>
                </w:r>
              </w:hyperlink>
            </w:p>
            <w:p w14:paraId="569BF15B" w14:textId="0FACF006"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F27157">
                  <w:rPr>
                    <w:noProof/>
                    <w:webHidden/>
                  </w:rPr>
                  <w:t>3</w:t>
                </w:r>
              </w:hyperlink>
            </w:p>
            <w:p w14:paraId="37870567" w14:textId="7F0A2C1B"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F27157">
                  <w:rPr>
                    <w:noProof/>
                    <w:webHidden/>
                  </w:rPr>
                  <w:t>3</w:t>
                </w:r>
              </w:hyperlink>
            </w:p>
            <w:p w14:paraId="51E715FC" w14:textId="0D56EEA7"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F27157">
                  <w:rPr>
                    <w:noProof/>
                    <w:webHidden/>
                  </w:rPr>
                  <w:t>3</w:t>
                </w:r>
              </w:hyperlink>
            </w:p>
            <w:p w14:paraId="29434F06" w14:textId="4879C2B6"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F27157">
                  <w:rPr>
                    <w:noProof/>
                    <w:webHidden/>
                  </w:rPr>
                  <w:t>3</w:t>
                </w:r>
              </w:hyperlink>
            </w:p>
            <w:p w14:paraId="163B50EE" w14:textId="7AC99282"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186D64">
                  <w:rPr>
                    <w:noProof/>
                    <w:webHidden/>
                  </w:rPr>
                  <w:t>4</w:t>
                </w:r>
              </w:hyperlink>
            </w:p>
            <w:p w14:paraId="7C9C7354" w14:textId="70B7ED6E"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186D64">
                  <w:rPr>
                    <w:noProof/>
                    <w:webHidden/>
                  </w:rPr>
                  <w:t>4</w:t>
                </w:r>
              </w:hyperlink>
            </w:p>
            <w:p w14:paraId="1901588D" w14:textId="70DB71DD"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186D64">
                  <w:rPr>
                    <w:noProof/>
                    <w:webHidden/>
                  </w:rPr>
                  <w:t>4</w:t>
                </w:r>
              </w:hyperlink>
            </w:p>
            <w:p w14:paraId="63AED696" w14:textId="3FD3DA54"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186D64">
                  <w:rPr>
                    <w:noProof/>
                    <w:webHidden/>
                  </w:rPr>
                  <w:t>4</w:t>
                </w:r>
              </w:hyperlink>
            </w:p>
            <w:p w14:paraId="456B2FA1" w14:textId="65996AB8"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186D64">
                  <w:rPr>
                    <w:noProof/>
                    <w:webHidden/>
                  </w:rPr>
                  <w:t>4</w:t>
                </w:r>
              </w:hyperlink>
            </w:p>
            <w:p w14:paraId="3C0F05FC" w14:textId="1B5D35AA"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186D64">
                  <w:rPr>
                    <w:noProof/>
                    <w:webHidden/>
                  </w:rPr>
                  <w:t>5</w:t>
                </w:r>
              </w:hyperlink>
            </w:p>
            <w:p w14:paraId="27656DDD" w14:textId="7244847C"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186D64">
                  <w:rPr>
                    <w:noProof/>
                    <w:webHidden/>
                  </w:rPr>
                  <w:t>9</w:t>
                </w:r>
              </w:hyperlink>
            </w:p>
            <w:p w14:paraId="79347E8A" w14:textId="6B2ACA17"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186D64">
                  <w:rPr>
                    <w:noProof/>
                    <w:webHidden/>
                  </w:rPr>
                  <w:t>17</w:t>
                </w:r>
              </w:hyperlink>
            </w:p>
            <w:p w14:paraId="6DE76A5E" w14:textId="5C900DF4"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w:t>
                </w:r>
                <w:r>
                  <w:rPr>
                    <w:noProof/>
                    <w:webHidden/>
                  </w:rPr>
                  <w:tab/>
                </w:r>
                <w:r w:rsidR="00186D64">
                  <w:rPr>
                    <w:noProof/>
                    <w:webHidden/>
                  </w:rPr>
                  <w:t>29</w:t>
                </w:r>
              </w:hyperlink>
            </w:p>
            <w:p w14:paraId="61E88A43" w14:textId="7E54BC1A"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186D64">
                  <w:rPr>
                    <w:noProof/>
                    <w:webHidden/>
                  </w:rPr>
                  <w:t>30</w:t>
                </w:r>
              </w:hyperlink>
            </w:p>
            <w:p w14:paraId="310D1EC2" w14:textId="1229502E"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186D64">
                  <w:rPr>
                    <w:noProof/>
                    <w:webHidden/>
                  </w:rPr>
                  <w:t>31</w:t>
                </w:r>
              </w:hyperlink>
            </w:p>
            <w:p w14:paraId="1446CD49" w14:textId="0468FC84"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7A7B24">
                  <w:rPr>
                    <w:rStyle w:val="Hipersaitas"/>
                    <w:noProof/>
                  </w:rPr>
                  <w:t>7</w:t>
                </w:r>
                <w:r w:rsidRPr="00FA7F81">
                  <w:rPr>
                    <w:rStyle w:val="Hipersaitas"/>
                    <w:noProof/>
                  </w:rPr>
                  <w:t xml:space="preserve"> priedas „Sutarties projektas“</w:t>
                </w:r>
                <w:r>
                  <w:rPr>
                    <w:noProof/>
                    <w:webHidden/>
                  </w:rPr>
                  <w:tab/>
                </w:r>
                <w:r w:rsidR="00186D64">
                  <w:rPr>
                    <w:noProof/>
                    <w:webHidden/>
                  </w:rPr>
                  <w:t>39</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20B4CC80" w14:textId="1A558E82" w:rsidR="008272CE" w:rsidRPr="00A02749" w:rsidRDefault="00A02749" w:rsidP="00B41C66">
      <w:pPr>
        <w:pStyle w:val="Sraopastraipa"/>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008272CE" w:rsidRPr="00A02749">
        <w:rPr>
          <w:rFonts w:ascii="Times New Roman" w:hAnsi="Times New Roman" w:cs="Times New Roman"/>
          <w:sz w:val="24"/>
          <w:szCs w:val="24"/>
        </w:rPr>
        <w:t>Perkančioji organizacija –</w:t>
      </w:r>
      <w:r>
        <w:rPr>
          <w:rFonts w:ascii="Times New Roman" w:hAnsi="Times New Roman" w:cs="Times New Roman"/>
          <w:sz w:val="24"/>
          <w:szCs w:val="24"/>
        </w:rPr>
        <w:t xml:space="preserve"> Radviliškio rajono savivaldybės administra</w:t>
      </w:r>
      <w:r w:rsidR="00612B06">
        <w:rPr>
          <w:rFonts w:ascii="Times New Roman" w:hAnsi="Times New Roman" w:cs="Times New Roman"/>
          <w:sz w:val="24"/>
          <w:szCs w:val="24"/>
        </w:rPr>
        <w:t>cija</w:t>
      </w:r>
      <w:r w:rsidR="00E56BA8" w:rsidRPr="00A02749">
        <w:rPr>
          <w:rFonts w:ascii="Times New Roman" w:eastAsia="Calibri" w:hAnsi="Times New Roman" w:cs="Times New Roman"/>
          <w:sz w:val="24"/>
          <w:szCs w:val="24"/>
        </w:rPr>
        <w:t>,</w:t>
      </w:r>
      <w:r w:rsidR="00E56BA8" w:rsidRPr="00A02749">
        <w:rPr>
          <w:rFonts w:ascii="Times New Roman" w:eastAsia="Calibri" w:hAnsi="Times New Roman" w:cs="Times New Roman"/>
          <w:color w:val="00B050"/>
          <w:sz w:val="24"/>
          <w:szCs w:val="24"/>
        </w:rPr>
        <w:t xml:space="preserve"> </w:t>
      </w:r>
      <w:r w:rsidR="00E56BA8" w:rsidRPr="00A02749">
        <w:rPr>
          <w:rFonts w:ascii="Times New Roman" w:eastAsia="Calibri" w:hAnsi="Times New Roman" w:cs="Times New Roman"/>
          <w:sz w:val="24"/>
          <w:szCs w:val="24"/>
        </w:rPr>
        <w:t xml:space="preserve">juridinio asmens kodas </w:t>
      </w:r>
      <w:r w:rsidR="00612B06">
        <w:rPr>
          <w:rFonts w:ascii="Times New Roman" w:eastAsia="Calibri" w:hAnsi="Times New Roman" w:cs="Times New Roman"/>
          <w:sz w:val="24"/>
          <w:szCs w:val="24"/>
        </w:rPr>
        <w:t>188726247</w:t>
      </w:r>
      <w:r w:rsidR="00E56BA8" w:rsidRPr="00A02749">
        <w:rPr>
          <w:rFonts w:ascii="Times New Roman" w:eastAsia="Calibri" w:hAnsi="Times New Roman" w:cs="Times New Roman"/>
          <w:sz w:val="24"/>
          <w:szCs w:val="24"/>
        </w:rPr>
        <w:t xml:space="preserve">, adresas </w:t>
      </w:r>
      <w:r w:rsidR="00612B06">
        <w:rPr>
          <w:rFonts w:ascii="Times New Roman" w:eastAsia="Calibri" w:hAnsi="Times New Roman" w:cs="Times New Roman"/>
          <w:sz w:val="24"/>
          <w:szCs w:val="24"/>
        </w:rPr>
        <w:t>Aušros a. 10, 82196 Radviliškis</w:t>
      </w:r>
      <w:r w:rsidR="00362719" w:rsidRPr="00A02749">
        <w:rPr>
          <w:rFonts w:ascii="Times New Roman" w:eastAsia="Calibri" w:hAnsi="Times New Roman" w:cs="Times New Roman"/>
          <w:sz w:val="24"/>
          <w:szCs w:val="24"/>
        </w:rPr>
        <w:t>.</w:t>
      </w:r>
      <w:r w:rsidR="008C5433" w:rsidRPr="00A02749">
        <w:rPr>
          <w:rFonts w:ascii="Times New Roman" w:eastAsia="Calibri" w:hAnsi="Times New Roman" w:cs="Times New Roman"/>
          <w:sz w:val="24"/>
          <w:szCs w:val="24"/>
        </w:rPr>
        <w:t xml:space="preserve"> </w:t>
      </w:r>
      <w:r w:rsidR="00E05E2D" w:rsidRPr="00A02749">
        <w:rPr>
          <w:rFonts w:ascii="Times New Roman" w:eastAsia="Calibri" w:hAnsi="Times New Roman" w:cs="Times New Roman"/>
          <w:sz w:val="24"/>
          <w:szCs w:val="24"/>
        </w:rPr>
        <w:t>P</w:t>
      </w:r>
      <w:r w:rsidR="00D94650" w:rsidRPr="00A02749">
        <w:rPr>
          <w:rFonts w:ascii="Times New Roman" w:eastAsia="Calibri" w:hAnsi="Times New Roman" w:cs="Times New Roman"/>
          <w:sz w:val="24"/>
          <w:szCs w:val="24"/>
        </w:rPr>
        <w:t>erkančioji organizacija yra PVM mokėtoja</w:t>
      </w:r>
      <w:r w:rsidR="009C69A4" w:rsidRPr="00A02749">
        <w:rPr>
          <w:rFonts w:ascii="Times New Roman" w:eastAsia="Calibri" w:hAnsi="Times New Roman" w:cs="Times New Roman"/>
          <w:sz w:val="24"/>
          <w:szCs w:val="24"/>
        </w:rPr>
        <w:t>.</w:t>
      </w:r>
    </w:p>
    <w:p w14:paraId="6446701F" w14:textId="10AF9943" w:rsidR="00E32C8E" w:rsidRPr="00A02749" w:rsidRDefault="00612B06" w:rsidP="00590030">
      <w:pPr>
        <w:pStyle w:val="Sraopastraipa"/>
        <w:spacing w:after="0" w:line="240" w:lineRule="auto"/>
        <w:ind w:left="0" w:firstLine="567"/>
        <w:jc w:val="both"/>
        <w:rPr>
          <w:rFonts w:ascii="Times New Roman" w:eastAsia="Calibri" w:hAnsi="Times New Roman" w:cs="Times New Roman"/>
          <w:color w:val="7030A0"/>
          <w:sz w:val="24"/>
          <w:szCs w:val="24"/>
        </w:rPr>
      </w:pPr>
      <w:r>
        <w:rPr>
          <w:rFonts w:ascii="Times New Roman" w:eastAsia="Calibri" w:hAnsi="Times New Roman" w:cs="Times New Roman"/>
          <w:sz w:val="24"/>
          <w:szCs w:val="24"/>
        </w:rPr>
        <w:t xml:space="preserve">1.2. </w:t>
      </w:r>
      <w:r w:rsidR="00E32C8E" w:rsidRPr="00A02749">
        <w:rPr>
          <w:rFonts w:ascii="Times New Roman" w:eastAsia="Calibri" w:hAnsi="Times New Roman" w:cs="Times New Roman"/>
          <w:sz w:val="24"/>
          <w:szCs w:val="24"/>
        </w:rPr>
        <w:t>Pirkimą</w:t>
      </w:r>
      <w:r w:rsidR="009F18CF" w:rsidRPr="00A02749">
        <w:rPr>
          <w:rFonts w:ascii="Times New Roman" w:eastAsia="Calibri" w:hAnsi="Times New Roman" w:cs="Times New Roman"/>
          <w:sz w:val="24"/>
          <w:szCs w:val="24"/>
        </w:rPr>
        <w:t xml:space="preserve"> </w:t>
      </w:r>
      <w:r w:rsidR="00DF4D30" w:rsidRPr="00A02749">
        <w:rPr>
          <w:rFonts w:ascii="Times New Roman" w:hAnsi="Times New Roman" w:cs="Times New Roman"/>
          <w:sz w:val="24"/>
          <w:szCs w:val="24"/>
        </w:rPr>
        <w:t>perkančiosios organizacijos</w:t>
      </w:r>
      <w:r w:rsidR="00E32C8E" w:rsidRPr="00A02749">
        <w:rPr>
          <w:rFonts w:ascii="Times New Roman" w:eastAsia="Calibri" w:hAnsi="Times New Roman" w:cs="Times New Roman"/>
          <w:sz w:val="24"/>
          <w:szCs w:val="24"/>
        </w:rPr>
        <w:t xml:space="preserve"> vardu atlieka </w:t>
      </w:r>
      <w:r w:rsidR="008978C5" w:rsidRPr="00612B06">
        <w:rPr>
          <w:rFonts w:ascii="Times New Roman" w:eastAsia="Calibri" w:hAnsi="Times New Roman" w:cs="Times New Roman"/>
          <w:sz w:val="24"/>
          <w:szCs w:val="24"/>
        </w:rPr>
        <w:t>centrinė perkančioji organizacija</w:t>
      </w:r>
      <w:r w:rsidR="00E32C8E" w:rsidRPr="00612B06">
        <w:rPr>
          <w:rFonts w:ascii="Times New Roman" w:eastAsia="Calibri" w:hAnsi="Times New Roman" w:cs="Times New Roman"/>
          <w:sz w:val="24"/>
          <w:szCs w:val="24"/>
        </w:rPr>
        <w:t xml:space="preserve">: </w:t>
      </w:r>
      <w:r>
        <w:rPr>
          <w:rFonts w:ascii="Times New Roman" w:hAnsi="Times New Roman" w:cs="Times New Roman"/>
          <w:sz w:val="24"/>
          <w:szCs w:val="24"/>
        </w:rPr>
        <w:t>Radviliškio rajono savivaldybės administracija</w:t>
      </w:r>
      <w:r w:rsidRPr="00A02749">
        <w:rPr>
          <w:rFonts w:ascii="Times New Roman" w:eastAsia="Calibri" w:hAnsi="Times New Roman" w:cs="Times New Roman"/>
          <w:sz w:val="24"/>
          <w:szCs w:val="24"/>
        </w:rPr>
        <w:t>,</w:t>
      </w:r>
      <w:r w:rsidRPr="00A02749">
        <w:rPr>
          <w:rFonts w:ascii="Times New Roman" w:eastAsia="Calibri" w:hAnsi="Times New Roman" w:cs="Times New Roman"/>
          <w:color w:val="00B050"/>
          <w:sz w:val="24"/>
          <w:szCs w:val="24"/>
        </w:rPr>
        <w:t xml:space="preserve"> </w:t>
      </w:r>
      <w:r w:rsidRPr="00A02749">
        <w:rPr>
          <w:rFonts w:ascii="Times New Roman" w:eastAsia="Calibri" w:hAnsi="Times New Roman" w:cs="Times New Roman"/>
          <w:sz w:val="24"/>
          <w:szCs w:val="24"/>
        </w:rPr>
        <w:t xml:space="preserve">juridinio asmens kodas </w:t>
      </w:r>
      <w:r>
        <w:rPr>
          <w:rFonts w:ascii="Times New Roman" w:eastAsia="Calibri" w:hAnsi="Times New Roman" w:cs="Times New Roman"/>
          <w:sz w:val="24"/>
          <w:szCs w:val="24"/>
        </w:rPr>
        <w:t>188726247</w:t>
      </w:r>
      <w:r w:rsidRPr="00A02749">
        <w:rPr>
          <w:rFonts w:ascii="Times New Roman" w:eastAsia="Calibri" w:hAnsi="Times New Roman" w:cs="Times New Roman"/>
          <w:sz w:val="24"/>
          <w:szCs w:val="24"/>
        </w:rPr>
        <w:t xml:space="preserve">, adresas </w:t>
      </w:r>
      <w:r>
        <w:rPr>
          <w:rFonts w:ascii="Times New Roman" w:eastAsia="Calibri" w:hAnsi="Times New Roman" w:cs="Times New Roman"/>
          <w:sz w:val="24"/>
          <w:szCs w:val="24"/>
        </w:rPr>
        <w:t>Aušros a. 10, 82196 Radviliškis</w:t>
      </w:r>
      <w:r w:rsidR="00E32C8E" w:rsidRPr="00A02749">
        <w:rPr>
          <w:rFonts w:ascii="Times New Roman" w:eastAsia="Calibri" w:hAnsi="Times New Roman" w:cs="Times New Roman"/>
          <w:sz w:val="24"/>
          <w:szCs w:val="24"/>
        </w:rPr>
        <w:t xml:space="preserve">. Sutartį pasirašys </w:t>
      </w:r>
      <w:r w:rsidR="00DF4D30" w:rsidRPr="00A02749">
        <w:rPr>
          <w:rFonts w:ascii="Times New Roman" w:hAnsi="Times New Roman" w:cs="Times New Roman"/>
          <w:sz w:val="24"/>
          <w:szCs w:val="24"/>
        </w:rPr>
        <w:t>perkančioji organizacija</w:t>
      </w:r>
      <w:r w:rsidR="00E32C8E" w:rsidRPr="00A02749">
        <w:rPr>
          <w:rFonts w:ascii="Times New Roman" w:eastAsia="Calibri" w:hAnsi="Times New Roman" w:cs="Times New Roman"/>
          <w:sz w:val="24"/>
          <w:szCs w:val="24"/>
        </w:rPr>
        <w:t>.</w:t>
      </w:r>
      <w:r w:rsidR="002B2FCD" w:rsidRPr="00A02749">
        <w:rPr>
          <w:rFonts w:ascii="Times New Roman" w:eastAsia="Calibri" w:hAnsi="Times New Roman" w:cs="Times New Roman"/>
          <w:sz w:val="24"/>
          <w:szCs w:val="24"/>
        </w:rPr>
        <w:t xml:space="preserve"> </w:t>
      </w:r>
    </w:p>
    <w:p w14:paraId="2239DD1B" w14:textId="4AE21254" w:rsidR="002F5F8E" w:rsidRPr="00C90497"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A02749">
        <w:rPr>
          <w:rFonts w:ascii="Times New Roman" w:hAnsi="Times New Roman" w:cs="Times New Roman"/>
          <w:color w:val="000000" w:themeColor="text1"/>
          <w:sz w:val="24"/>
          <w:szCs w:val="24"/>
        </w:rPr>
        <w:t xml:space="preserve">1.3. </w:t>
      </w:r>
      <w:r w:rsidR="007D6857" w:rsidRPr="00A02749">
        <w:rPr>
          <w:rFonts w:ascii="Times New Roman" w:hAnsi="Times New Roman" w:cs="Times New Roman"/>
          <w:color w:val="000000" w:themeColor="text1"/>
          <w:sz w:val="24"/>
          <w:szCs w:val="24"/>
        </w:rPr>
        <w:t>Pirkimas</w:t>
      </w:r>
      <w:r w:rsidR="00B37854" w:rsidRPr="00A02749">
        <w:rPr>
          <w:rFonts w:ascii="Times New Roman" w:hAnsi="Times New Roman" w:cs="Times New Roman"/>
          <w:color w:val="000000" w:themeColor="text1"/>
          <w:sz w:val="24"/>
          <w:szCs w:val="24"/>
        </w:rPr>
        <w:t xml:space="preserve"> neatlieka</w:t>
      </w:r>
      <w:r w:rsidR="007D6857" w:rsidRPr="00A02749">
        <w:rPr>
          <w:rFonts w:ascii="Times New Roman" w:hAnsi="Times New Roman" w:cs="Times New Roman"/>
          <w:color w:val="000000" w:themeColor="text1"/>
          <w:sz w:val="24"/>
          <w:szCs w:val="24"/>
        </w:rPr>
        <w:t>mas</w:t>
      </w:r>
      <w:r w:rsidR="00B37854" w:rsidRPr="00A02749">
        <w:rPr>
          <w:rFonts w:ascii="Times New Roman" w:hAnsi="Times New Roman" w:cs="Times New Roman"/>
          <w:color w:val="000000" w:themeColor="text1"/>
          <w:sz w:val="24"/>
          <w:szCs w:val="24"/>
        </w:rPr>
        <w:t xml:space="preserve"> </w:t>
      </w:r>
      <w:r w:rsidRPr="00A02749">
        <w:rPr>
          <w:rFonts w:ascii="Times New Roman" w:hAnsi="Times New Roman" w:cs="Times New Roman"/>
          <w:color w:val="000000" w:themeColor="text1"/>
          <w:sz w:val="24"/>
          <w:szCs w:val="24"/>
        </w:rPr>
        <w:t>naudojantis centralizuotų pirkimų katalogu</w:t>
      </w:r>
      <w:r w:rsidR="007D6857" w:rsidRPr="00A02749">
        <w:rPr>
          <w:rFonts w:ascii="Times New Roman" w:hAnsi="Times New Roman" w:cs="Times New Roman"/>
          <w:color w:val="000000" w:themeColor="text1"/>
          <w:sz w:val="24"/>
          <w:szCs w:val="24"/>
        </w:rPr>
        <w:t xml:space="preserve">, nes </w:t>
      </w:r>
      <w:r w:rsidR="00C90497" w:rsidRPr="00C90497">
        <w:rPr>
          <w:rFonts w:ascii="Times New Roman" w:hAnsi="Times New Roman" w:cs="Times New Roman"/>
          <w:sz w:val="24"/>
          <w:szCs w:val="24"/>
        </w:rPr>
        <w:t>nėra tokių prekių visa apimtimi</w:t>
      </w:r>
      <w:r w:rsidR="008C5F5E" w:rsidRPr="00C90497">
        <w:rPr>
          <w:rFonts w:ascii="Times New Roman" w:hAnsi="Times New Roman" w:cs="Times New Roman"/>
          <w:sz w:val="24"/>
          <w:szCs w:val="24"/>
        </w:rPr>
        <w:t xml:space="preserve">. </w:t>
      </w:r>
      <w:r w:rsidRPr="00C90497">
        <w:rPr>
          <w:rFonts w:ascii="Times New Roman" w:hAnsi="Times New Roman" w:cs="Times New Roman"/>
          <w:sz w:val="24"/>
          <w:szCs w:val="24"/>
        </w:rPr>
        <w:t xml:space="preserve"> </w:t>
      </w:r>
    </w:p>
    <w:p w14:paraId="62DF64D0" w14:textId="0336E7B9" w:rsidR="00AA23FB" w:rsidRPr="00A02749" w:rsidRDefault="002F5F8E" w:rsidP="00AA23FB">
      <w:pPr>
        <w:spacing w:after="0" w:line="240" w:lineRule="auto"/>
        <w:ind w:firstLine="567"/>
        <w:rPr>
          <w:rFonts w:ascii="Times New Roman" w:hAnsi="Times New Roman" w:cs="Times New Roman"/>
          <w:color w:val="FF0000"/>
          <w:sz w:val="24"/>
          <w:szCs w:val="24"/>
        </w:rPr>
      </w:pPr>
      <w:r w:rsidRPr="00A02749">
        <w:rPr>
          <w:rFonts w:ascii="Times New Roman" w:hAnsi="Times New Roman" w:cs="Times New Roman"/>
          <w:sz w:val="24"/>
          <w:szCs w:val="24"/>
        </w:rPr>
        <w:t xml:space="preserve">1.4. </w:t>
      </w:r>
      <w:r w:rsidR="00AA23FB" w:rsidRPr="00A02749">
        <w:rPr>
          <w:rFonts w:ascii="Times New Roman" w:hAnsi="Times New Roman" w:cs="Times New Roman"/>
          <w:sz w:val="24"/>
          <w:szCs w:val="24"/>
        </w:rPr>
        <w:t xml:space="preserve"> </w:t>
      </w:r>
      <w:r w:rsidR="00AA23FB" w:rsidRPr="00A02749">
        <w:rPr>
          <w:rFonts w:ascii="Times New Roman" w:eastAsia="Times New Roman" w:hAnsi="Times New Roman" w:cs="Times New Roman"/>
          <w:sz w:val="24"/>
          <w:szCs w:val="24"/>
        </w:rPr>
        <w:t>Perkančioji organizacija nerezervuoja teisės dalyvauti pirkime.</w:t>
      </w:r>
    </w:p>
    <w:p w14:paraId="573233DF" w14:textId="4BA26DE5" w:rsidR="00E32C8E" w:rsidRPr="00A02749" w:rsidRDefault="00C447D2" w:rsidP="00D05FDC">
      <w:pPr>
        <w:pStyle w:val="Sraopastraipa"/>
        <w:spacing w:after="0" w:line="240" w:lineRule="auto"/>
        <w:ind w:left="0" w:firstLine="567"/>
        <w:jc w:val="both"/>
        <w:rPr>
          <w:rFonts w:ascii="Times New Roman" w:hAnsi="Times New Roman" w:cs="Times New Roman"/>
          <w:sz w:val="24"/>
          <w:szCs w:val="24"/>
        </w:rPr>
      </w:pPr>
      <w:r w:rsidRPr="00A02749">
        <w:rPr>
          <w:rFonts w:ascii="Times New Roman" w:hAnsi="Times New Roman" w:cs="Times New Roman"/>
          <w:sz w:val="24"/>
          <w:szCs w:val="24"/>
        </w:rPr>
        <w:t>1.</w:t>
      </w:r>
      <w:r w:rsidR="00095A99" w:rsidRPr="00A02749">
        <w:rPr>
          <w:rFonts w:ascii="Times New Roman" w:hAnsi="Times New Roman" w:cs="Times New Roman"/>
          <w:sz w:val="24"/>
          <w:szCs w:val="24"/>
        </w:rPr>
        <w:t>5</w:t>
      </w:r>
      <w:r w:rsidRPr="00A02749">
        <w:rPr>
          <w:rFonts w:ascii="Times New Roman" w:hAnsi="Times New Roman" w:cs="Times New Roman"/>
          <w:sz w:val="24"/>
          <w:szCs w:val="24"/>
        </w:rPr>
        <w:t xml:space="preserve">. </w:t>
      </w:r>
      <w:r w:rsidR="00E32C8E" w:rsidRPr="00A02749">
        <w:rPr>
          <w:rFonts w:ascii="Times New Roman" w:hAnsi="Times New Roman" w:cs="Times New Roman"/>
          <w:sz w:val="24"/>
          <w:szCs w:val="24"/>
        </w:rPr>
        <w:t xml:space="preserve">Stebėtojai dalyvauti </w:t>
      </w:r>
      <w:r w:rsidR="008A3C98" w:rsidRPr="00A02749">
        <w:rPr>
          <w:rFonts w:ascii="Times New Roman" w:hAnsi="Times New Roman" w:cs="Times New Roman"/>
          <w:sz w:val="24"/>
          <w:szCs w:val="24"/>
        </w:rPr>
        <w:t>K</w:t>
      </w:r>
      <w:r w:rsidR="00E32C8E" w:rsidRPr="00A02749">
        <w:rPr>
          <w:rFonts w:ascii="Times New Roman" w:hAnsi="Times New Roman" w:cs="Times New Roman"/>
          <w:sz w:val="24"/>
          <w:szCs w:val="24"/>
        </w:rPr>
        <w:t>omisijos posėdžiuose nėra kviečiami.</w:t>
      </w:r>
    </w:p>
    <w:p w14:paraId="39603E6D" w14:textId="595C659B" w:rsidR="005E62F0" w:rsidRPr="00A02749" w:rsidRDefault="003A502A" w:rsidP="0097765E">
      <w:pPr>
        <w:pStyle w:val="Sraopastraipa"/>
        <w:numPr>
          <w:ilvl w:val="0"/>
          <w:numId w:val="15"/>
        </w:numPr>
        <w:spacing w:after="0" w:line="240" w:lineRule="auto"/>
        <w:ind w:left="0" w:firstLine="567"/>
        <w:jc w:val="both"/>
        <w:rPr>
          <w:rFonts w:ascii="Times New Roman" w:hAnsi="Times New Roman" w:cs="Times New Roman"/>
          <w:sz w:val="24"/>
          <w:szCs w:val="24"/>
        </w:rPr>
      </w:pPr>
      <w:r w:rsidRPr="00A02749">
        <w:rPr>
          <w:rFonts w:ascii="Times New Roman" w:hAnsi="Times New Roman" w:cs="Times New Roman"/>
          <w:sz w:val="24"/>
          <w:szCs w:val="24"/>
        </w:rPr>
        <w:t>Atliekamas žaliasis pirkimas. Pirkimas vykdomas vadovaujantis Lietuvos Respublikos aplinkos ministro 2011 m. birželio 28 d. įsakymo Nr. D1-508 „</w:t>
      </w:r>
      <w:hyperlink r:id="rId11" w:history="1">
        <w:r w:rsidRPr="00A02749">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A02749">
        <w:rPr>
          <w:rFonts w:ascii="Times New Roman" w:hAnsi="Times New Roman" w:cs="Times New Roman"/>
          <w:sz w:val="24"/>
          <w:szCs w:val="24"/>
        </w:rPr>
        <w:t xml:space="preserve">“ </w:t>
      </w:r>
      <w:r w:rsidR="00404719" w:rsidRPr="00404719">
        <w:rPr>
          <w:rFonts w:ascii="Times New Roman" w:hAnsi="Times New Roman" w:cs="Times New Roman"/>
          <w:sz w:val="24"/>
          <w:szCs w:val="24"/>
        </w:rPr>
        <w:t xml:space="preserve">4.1. </w:t>
      </w:r>
      <w:r w:rsidRPr="00A02749">
        <w:rPr>
          <w:rFonts w:ascii="Times New Roman" w:hAnsi="Times New Roman" w:cs="Times New Roman"/>
          <w:sz w:val="24"/>
          <w:szCs w:val="24"/>
        </w:rPr>
        <w:t xml:space="preserve">punktu. Aplinkos apaugos kriterijai </w:t>
      </w:r>
      <w:r w:rsidRPr="00BA58F8">
        <w:rPr>
          <w:rFonts w:ascii="Times New Roman" w:hAnsi="Times New Roman" w:cs="Times New Roman"/>
          <w:sz w:val="24"/>
          <w:szCs w:val="24"/>
        </w:rPr>
        <w:t xml:space="preserve">nustatyti </w:t>
      </w:r>
      <w:r w:rsidR="00B85827" w:rsidRPr="00BA58F8">
        <w:rPr>
          <w:rFonts w:ascii="Times New Roman" w:hAnsi="Times New Roman" w:cs="Times New Roman"/>
          <w:sz w:val="24"/>
          <w:szCs w:val="24"/>
        </w:rPr>
        <w:t>specialių</w:t>
      </w:r>
      <w:r w:rsidR="0067119A" w:rsidRPr="00BA58F8">
        <w:rPr>
          <w:rFonts w:ascii="Times New Roman" w:hAnsi="Times New Roman" w:cs="Times New Roman"/>
          <w:sz w:val="24"/>
          <w:szCs w:val="24"/>
        </w:rPr>
        <w:t xml:space="preserve">jų pirkimų sąlygų 2 priede „Techninė specifikacija“ ir </w:t>
      </w:r>
      <w:r w:rsidR="001D2C20" w:rsidRPr="00BA58F8">
        <w:rPr>
          <w:rFonts w:ascii="Times New Roman" w:hAnsi="Times New Roman" w:cs="Times New Roman"/>
          <w:sz w:val="24"/>
          <w:szCs w:val="24"/>
        </w:rPr>
        <w:t>7 priede „Sutarties projektas“</w:t>
      </w:r>
      <w:r w:rsidRPr="00BA58F8">
        <w:rPr>
          <w:rFonts w:ascii="Times New Roman" w:hAnsi="Times New Roman" w:cs="Times New Roman"/>
          <w:sz w:val="24"/>
          <w:szCs w:val="24"/>
        </w:rPr>
        <w:t>.</w:t>
      </w:r>
    </w:p>
    <w:p w14:paraId="2413C02D" w14:textId="70076232" w:rsidR="00E32C8E" w:rsidRPr="00D36427" w:rsidRDefault="00D36427" w:rsidP="00D36427">
      <w:pPr>
        <w:tabs>
          <w:tab w:val="left" w:pos="993"/>
        </w:tabs>
        <w:spacing w:after="0" w:line="240" w:lineRule="auto"/>
        <w:ind w:left="567"/>
        <w:jc w:val="both"/>
        <w:rPr>
          <w:rFonts w:ascii="Times New Roman" w:eastAsia="Arial" w:hAnsi="Times New Roman" w:cs="Times New Roman"/>
          <w:sz w:val="24"/>
          <w:szCs w:val="24"/>
        </w:rPr>
      </w:pPr>
      <w:r w:rsidRPr="00D36427">
        <w:rPr>
          <w:rFonts w:ascii="Times New Roman" w:eastAsia="Arial" w:hAnsi="Times New Roman" w:cs="Times New Roman"/>
          <w:sz w:val="24"/>
          <w:szCs w:val="24"/>
        </w:rPr>
        <w:t xml:space="preserve">1.7. </w:t>
      </w:r>
      <w:r w:rsidR="00E32C8E" w:rsidRPr="00D36427">
        <w:rPr>
          <w:rFonts w:ascii="Times New Roman" w:eastAsia="Arial" w:hAnsi="Times New Roman" w:cs="Times New Roman"/>
          <w:sz w:val="24"/>
          <w:szCs w:val="24"/>
        </w:rPr>
        <w:t xml:space="preserve">Išankstinis skelbimas apie </w:t>
      </w:r>
      <w:r w:rsidR="007A68AD" w:rsidRPr="00D36427">
        <w:rPr>
          <w:rFonts w:ascii="Times New Roman" w:eastAsia="Arial" w:hAnsi="Times New Roman" w:cs="Times New Roman"/>
          <w:sz w:val="24"/>
          <w:szCs w:val="24"/>
        </w:rPr>
        <w:t>p</w:t>
      </w:r>
      <w:r w:rsidR="00E32C8E" w:rsidRPr="00D36427">
        <w:rPr>
          <w:rFonts w:ascii="Times New Roman" w:eastAsia="Arial" w:hAnsi="Times New Roman" w:cs="Times New Roman"/>
          <w:sz w:val="24"/>
          <w:szCs w:val="24"/>
        </w:rPr>
        <w:t xml:space="preserve">irkimą nebuvo paskelbtas. </w:t>
      </w:r>
    </w:p>
    <w:p w14:paraId="72EF28E7" w14:textId="5670429A" w:rsidR="00AF1430" w:rsidRPr="00D36427" w:rsidRDefault="00D36427" w:rsidP="00D36427">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1.8.</w:t>
      </w:r>
      <w:r w:rsidR="000F03FE" w:rsidRPr="00D36427">
        <w:rPr>
          <w:rFonts w:ascii="Times New Roman" w:hAnsi="Times New Roman" w:cs="Times New Roman"/>
          <w:sz w:val="24"/>
          <w:szCs w:val="24"/>
          <w:lang w:eastAsia="en-US"/>
        </w:rPr>
        <w:t xml:space="preserve"> </w:t>
      </w:r>
      <w:r w:rsidR="00015FC9" w:rsidRPr="00D36427">
        <w:rPr>
          <w:rFonts w:ascii="Times New Roman" w:hAnsi="Times New Roman" w:cs="Times New Roman"/>
          <w:sz w:val="24"/>
          <w:szCs w:val="24"/>
          <w:lang w:eastAsia="en-US"/>
        </w:rPr>
        <w:t>P</w:t>
      </w:r>
      <w:r w:rsidR="00E32C8E" w:rsidRPr="00D36427">
        <w:rPr>
          <w:rFonts w:ascii="Times New Roman" w:hAnsi="Times New Roman" w:cs="Times New Roman"/>
          <w:sz w:val="24"/>
          <w:szCs w:val="24"/>
          <w:lang w:eastAsia="en-US"/>
        </w:rPr>
        <w:t xml:space="preserve">irkime </w:t>
      </w:r>
      <w:r w:rsidR="00E32C8E" w:rsidRPr="00D36427">
        <w:rPr>
          <w:rFonts w:ascii="Times New Roman" w:hAnsi="Times New Roman" w:cs="Times New Roman"/>
          <w:sz w:val="24"/>
          <w:szCs w:val="24"/>
        </w:rPr>
        <w:t xml:space="preserve"> </w:t>
      </w:r>
      <w:r w:rsidR="007A68AD" w:rsidRPr="00D36427">
        <w:rPr>
          <w:rFonts w:ascii="Times New Roman" w:hAnsi="Times New Roman" w:cs="Times New Roman"/>
          <w:sz w:val="24"/>
          <w:szCs w:val="24"/>
        </w:rPr>
        <w:t>perkančioji organizacija</w:t>
      </w:r>
      <w:r w:rsidR="00E32C8E" w:rsidRPr="00D36427">
        <w:rPr>
          <w:rFonts w:ascii="Times New Roman" w:hAnsi="Times New Roman" w:cs="Times New Roman"/>
          <w:sz w:val="24"/>
          <w:szCs w:val="24"/>
          <w:lang w:eastAsia="en-US"/>
        </w:rPr>
        <w:t xml:space="preserve"> nenumato skelbti pranešimo dėl savanoriško </w:t>
      </w:r>
      <w:proofErr w:type="spellStart"/>
      <w:r w:rsidR="00E32C8E" w:rsidRPr="00D36427">
        <w:rPr>
          <w:rFonts w:ascii="Times New Roman" w:hAnsi="Times New Roman" w:cs="Times New Roman"/>
          <w:i/>
          <w:iCs/>
          <w:sz w:val="24"/>
          <w:szCs w:val="24"/>
          <w:lang w:eastAsia="en-US"/>
        </w:rPr>
        <w:t>ex</w:t>
      </w:r>
      <w:proofErr w:type="spellEnd"/>
      <w:r w:rsidR="00E32C8E" w:rsidRPr="00D36427">
        <w:rPr>
          <w:rFonts w:ascii="Times New Roman" w:hAnsi="Times New Roman" w:cs="Times New Roman"/>
          <w:i/>
          <w:iCs/>
          <w:sz w:val="24"/>
          <w:szCs w:val="24"/>
          <w:lang w:eastAsia="en-US"/>
        </w:rPr>
        <w:t xml:space="preserve"> ante</w:t>
      </w:r>
      <w:r w:rsidR="00E32C8E" w:rsidRPr="00D36427">
        <w:rPr>
          <w:rFonts w:ascii="Times New Roman" w:hAnsi="Times New Roman" w:cs="Times New Roman"/>
          <w:sz w:val="24"/>
          <w:szCs w:val="24"/>
          <w:lang w:eastAsia="en-US"/>
        </w:rPr>
        <w:t xml:space="preserve"> skaidrumo.</w:t>
      </w:r>
    </w:p>
    <w:p w14:paraId="54F87F9F" w14:textId="0359C5B6" w:rsidR="004D070C" w:rsidRPr="00D36427" w:rsidRDefault="00F2360C" w:rsidP="00D36427">
      <w:pPr>
        <w:tabs>
          <w:tab w:val="left" w:pos="851"/>
          <w:tab w:val="left" w:pos="993"/>
        </w:tabs>
        <w:spacing w:after="0" w:line="240" w:lineRule="auto"/>
        <w:ind w:left="567"/>
        <w:jc w:val="both"/>
        <w:rPr>
          <w:rFonts w:ascii="Times New Roman" w:hAnsi="Times New Roman" w:cs="Times New Roman"/>
          <w:i/>
          <w:iCs/>
          <w:color w:val="7030A0"/>
          <w:sz w:val="24"/>
          <w:szCs w:val="24"/>
        </w:rPr>
      </w:pPr>
      <w:r>
        <w:rPr>
          <w:rFonts w:ascii="Times New Roman" w:hAnsi="Times New Roman" w:cs="Times New Roman"/>
          <w:sz w:val="24"/>
          <w:szCs w:val="24"/>
        </w:rPr>
        <w:t>1.9.</w:t>
      </w:r>
      <w:r w:rsidR="000F03FE" w:rsidRPr="00D36427">
        <w:rPr>
          <w:rFonts w:ascii="Times New Roman" w:hAnsi="Times New Roman" w:cs="Times New Roman"/>
          <w:sz w:val="24"/>
          <w:szCs w:val="24"/>
        </w:rPr>
        <w:t xml:space="preserve"> </w:t>
      </w:r>
      <w:r w:rsidR="007466F8" w:rsidRPr="00D36427">
        <w:rPr>
          <w:rFonts w:ascii="Times New Roman" w:hAnsi="Times New Roman" w:cs="Times New Roman"/>
          <w:sz w:val="24"/>
          <w:szCs w:val="24"/>
        </w:rPr>
        <w:t>Pirkime neleidžia</w:t>
      </w:r>
      <w:r w:rsidR="00216820" w:rsidRPr="00D36427">
        <w:rPr>
          <w:rFonts w:ascii="Times New Roman" w:hAnsi="Times New Roman" w:cs="Times New Roman"/>
          <w:sz w:val="24"/>
          <w:szCs w:val="24"/>
        </w:rPr>
        <w:t>ma</w:t>
      </w:r>
      <w:r w:rsidR="007466F8" w:rsidRPr="00D36427">
        <w:rPr>
          <w:rFonts w:ascii="Times New Roman" w:hAnsi="Times New Roman" w:cs="Times New Roman"/>
          <w:sz w:val="24"/>
          <w:szCs w:val="24"/>
        </w:rPr>
        <w:t xml:space="preserve"> pateikti alternatyvių </w:t>
      </w:r>
      <w:r w:rsidR="00D27E76" w:rsidRPr="00D36427">
        <w:rPr>
          <w:rFonts w:ascii="Times New Roman" w:hAnsi="Times New Roman" w:cs="Times New Roman"/>
          <w:sz w:val="24"/>
          <w:szCs w:val="24"/>
        </w:rPr>
        <w:t>p</w:t>
      </w:r>
      <w:r w:rsidR="007466F8" w:rsidRPr="00D36427">
        <w:rPr>
          <w:rFonts w:ascii="Times New Roman" w:hAnsi="Times New Roman" w:cs="Times New Roman"/>
          <w:sz w:val="24"/>
          <w:szCs w:val="24"/>
        </w:rPr>
        <w:t xml:space="preserve">asiūlymų. </w:t>
      </w:r>
    </w:p>
    <w:p w14:paraId="0C002F05" w14:textId="65E442B7" w:rsidR="00E32C8E" w:rsidRPr="00C56045" w:rsidRDefault="00C56045" w:rsidP="00C56045">
      <w:pPr>
        <w:tabs>
          <w:tab w:val="left" w:pos="851"/>
          <w:tab w:val="left" w:pos="993"/>
        </w:tabs>
        <w:spacing w:after="0" w:line="240" w:lineRule="auto"/>
        <w:ind w:left="567"/>
        <w:jc w:val="both"/>
        <w:rPr>
          <w:rFonts w:ascii="Times New Roman" w:hAnsi="Times New Roman" w:cs="Times New Roman"/>
          <w:sz w:val="24"/>
          <w:szCs w:val="24"/>
        </w:rPr>
      </w:pPr>
      <w:r w:rsidRPr="00C56045">
        <w:rPr>
          <w:rFonts w:ascii="Times New Roman" w:eastAsia="Arial" w:hAnsi="Times New Roman" w:cs="Times New Roman"/>
          <w:sz w:val="24"/>
          <w:szCs w:val="24"/>
        </w:rPr>
        <w:t>1.10.</w:t>
      </w:r>
      <w:r w:rsidR="000F03FE" w:rsidRPr="00C56045">
        <w:rPr>
          <w:rFonts w:ascii="Times New Roman" w:eastAsia="Arial" w:hAnsi="Times New Roman" w:cs="Times New Roman"/>
          <w:sz w:val="24"/>
          <w:szCs w:val="24"/>
        </w:rPr>
        <w:t xml:space="preserve"> </w:t>
      </w:r>
      <w:r w:rsidR="00E32C8E" w:rsidRPr="00C56045">
        <w:rPr>
          <w:rFonts w:ascii="Times New Roman" w:eastAsia="Arial" w:hAnsi="Times New Roman" w:cs="Times New Roman"/>
          <w:sz w:val="24"/>
          <w:szCs w:val="24"/>
        </w:rPr>
        <w:t xml:space="preserve">Bendrosios </w:t>
      </w:r>
      <w:r w:rsidR="007E5F55" w:rsidRPr="00C56045">
        <w:rPr>
          <w:rFonts w:ascii="Times New Roman" w:eastAsia="Arial" w:hAnsi="Times New Roman" w:cs="Times New Roman"/>
          <w:sz w:val="24"/>
          <w:szCs w:val="24"/>
        </w:rPr>
        <w:t xml:space="preserve">pirkimo </w:t>
      </w:r>
      <w:r w:rsidR="00E32C8E" w:rsidRPr="00C56045">
        <w:rPr>
          <w:rFonts w:ascii="Times New Roman" w:eastAsia="Arial" w:hAnsi="Times New Roman" w:cs="Times New Roman"/>
          <w:sz w:val="24"/>
          <w:szCs w:val="24"/>
        </w:rPr>
        <w:t>sąlygos yra neatskiriama ši</w:t>
      </w:r>
      <w:r w:rsidR="00C07F25" w:rsidRPr="00C56045">
        <w:rPr>
          <w:rFonts w:ascii="Times New Roman" w:eastAsia="Arial" w:hAnsi="Times New Roman" w:cs="Times New Roman"/>
          <w:sz w:val="24"/>
          <w:szCs w:val="24"/>
        </w:rPr>
        <w:t>ų</w:t>
      </w:r>
      <w:r w:rsidR="00E32C8E" w:rsidRPr="00C56045">
        <w:rPr>
          <w:rFonts w:ascii="Times New Roman" w:eastAsia="Arial" w:hAnsi="Times New Roman" w:cs="Times New Roman"/>
          <w:sz w:val="24"/>
          <w:szCs w:val="24"/>
        </w:rPr>
        <w:t xml:space="preserve"> </w:t>
      </w:r>
      <w:r w:rsidR="00F4541C" w:rsidRPr="00C56045">
        <w:rPr>
          <w:rFonts w:ascii="Times New Roman" w:eastAsia="Arial" w:hAnsi="Times New Roman" w:cs="Times New Roman"/>
          <w:sz w:val="24"/>
          <w:szCs w:val="24"/>
        </w:rPr>
        <w:t>p</w:t>
      </w:r>
      <w:r w:rsidR="00E32C8E" w:rsidRPr="00C56045">
        <w:rPr>
          <w:rFonts w:ascii="Times New Roman" w:eastAsia="Arial" w:hAnsi="Times New Roman" w:cs="Times New Roman"/>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7A533070" w:rsidR="00B41C66" w:rsidRPr="00C56045" w:rsidRDefault="001412FA" w:rsidP="001412FA">
      <w:pPr>
        <w:pStyle w:val="Betarp"/>
        <w:spacing w:after="120"/>
        <w:ind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rPr>
        <w:t xml:space="preserve">2.1. </w:t>
      </w:r>
      <w:r w:rsidR="00B41C66" w:rsidRPr="00C56045">
        <w:rPr>
          <w:rFonts w:ascii="Times New Roman" w:eastAsia="Calibri" w:hAnsi="Times New Roman" w:cs="Times New Roman"/>
          <w:color w:val="000000" w:themeColor="text1"/>
          <w:sz w:val="24"/>
          <w:szCs w:val="24"/>
        </w:rPr>
        <w:t xml:space="preserve">Perkančioji organizacija numato įsigyti </w:t>
      </w:r>
      <w:r w:rsidR="00777692" w:rsidRPr="00777692">
        <w:rPr>
          <w:rFonts w:ascii="Times New Roman" w:eastAsia="Calibri" w:hAnsi="Times New Roman" w:cs="Times New Roman"/>
          <w:sz w:val="24"/>
          <w:szCs w:val="24"/>
        </w:rPr>
        <w:t>baldus Radviliškio r. Šeduvos gimnazij</w:t>
      </w:r>
      <w:r w:rsidR="00957951">
        <w:rPr>
          <w:rFonts w:ascii="Times New Roman" w:eastAsia="Calibri" w:hAnsi="Times New Roman" w:cs="Times New Roman"/>
          <w:sz w:val="24"/>
          <w:szCs w:val="24"/>
        </w:rPr>
        <w:t xml:space="preserve">os </w:t>
      </w:r>
      <w:r w:rsidR="0053727A">
        <w:rPr>
          <w:rFonts w:ascii="Times New Roman" w:eastAsia="Calibri" w:hAnsi="Times New Roman" w:cs="Times New Roman"/>
          <w:sz w:val="24"/>
          <w:szCs w:val="24"/>
        </w:rPr>
        <w:t>mokomajai virtuvei</w:t>
      </w:r>
      <w:r w:rsidR="00B41C66" w:rsidRPr="00777692">
        <w:rPr>
          <w:rFonts w:ascii="Times New Roman" w:eastAsia="Calibri" w:hAnsi="Times New Roman" w:cs="Times New Roman"/>
          <w:sz w:val="24"/>
          <w:szCs w:val="24"/>
        </w:rPr>
        <w:t>.</w:t>
      </w:r>
      <w:r w:rsidR="00B41C66" w:rsidRPr="00777692">
        <w:rPr>
          <w:rFonts w:ascii="Times New Roman" w:hAnsi="Times New Roman" w:cs="Times New Roman"/>
          <w:sz w:val="24"/>
          <w:szCs w:val="24"/>
        </w:rPr>
        <w:t xml:space="preserve"> </w:t>
      </w:r>
      <w:r w:rsidR="00B41C66" w:rsidRPr="00C56045">
        <w:rPr>
          <w:rFonts w:ascii="Times New Roman" w:hAnsi="Times New Roman" w:cs="Times New Roman"/>
          <w:sz w:val="24"/>
          <w:szCs w:val="24"/>
        </w:rPr>
        <w:t xml:space="preserve">Reikalavimai pirkimo objektui nustatyti </w:t>
      </w:r>
      <w:r w:rsidR="00704310" w:rsidRPr="00C56045">
        <w:rPr>
          <w:rFonts w:ascii="Times New Roman" w:hAnsi="Times New Roman" w:cs="Times New Roman"/>
          <w:sz w:val="24"/>
          <w:szCs w:val="24"/>
        </w:rPr>
        <w:t>s</w:t>
      </w:r>
      <w:r w:rsidR="00444CAF" w:rsidRPr="00C56045">
        <w:rPr>
          <w:rFonts w:ascii="Times New Roman" w:hAnsi="Times New Roman" w:cs="Times New Roman"/>
          <w:sz w:val="24"/>
          <w:szCs w:val="24"/>
        </w:rPr>
        <w:t xml:space="preserve">pecialiųjų </w:t>
      </w:r>
      <w:r w:rsidR="00CE7209" w:rsidRPr="00C56045">
        <w:rPr>
          <w:rFonts w:ascii="Times New Roman" w:hAnsi="Times New Roman" w:cs="Times New Roman"/>
          <w:sz w:val="24"/>
          <w:szCs w:val="24"/>
        </w:rPr>
        <w:t xml:space="preserve">pirkimo </w:t>
      </w:r>
      <w:r w:rsidR="00444CAF" w:rsidRPr="00C56045">
        <w:rPr>
          <w:rFonts w:ascii="Times New Roman" w:hAnsi="Times New Roman" w:cs="Times New Roman"/>
          <w:sz w:val="24"/>
          <w:szCs w:val="24"/>
        </w:rPr>
        <w:t xml:space="preserve">sąlygų </w:t>
      </w:r>
      <w:r w:rsidR="00777692" w:rsidRPr="00BA58F8">
        <w:rPr>
          <w:rFonts w:ascii="Times New Roman" w:hAnsi="Times New Roman" w:cs="Times New Roman"/>
          <w:sz w:val="24"/>
          <w:szCs w:val="24"/>
        </w:rPr>
        <w:t>2 priede „Techninė specifikacija“ ir 7 priede „Sutarties projektas“</w:t>
      </w:r>
      <w:r w:rsidR="00B41C66" w:rsidRPr="00C56045">
        <w:rPr>
          <w:rFonts w:ascii="Times New Roman" w:hAnsi="Times New Roman" w:cs="Times New Roman"/>
          <w:sz w:val="24"/>
          <w:szCs w:val="24"/>
        </w:rPr>
        <w:t>.</w:t>
      </w:r>
    </w:p>
    <w:p w14:paraId="48EEE6C2" w14:textId="065CFCCB" w:rsidR="00B41C66" w:rsidRPr="00C56045" w:rsidRDefault="00507DC9" w:rsidP="001412FA">
      <w:pPr>
        <w:pStyle w:val="Betarp"/>
        <w:ind w:firstLine="567"/>
        <w:contextualSpacing/>
        <w:jc w:val="both"/>
        <w:rPr>
          <w:rFonts w:ascii="Times New Roman" w:hAnsi="Times New Roman" w:cs="Times New Roman"/>
          <w:color w:val="00B050"/>
          <w:sz w:val="24"/>
          <w:szCs w:val="24"/>
        </w:rPr>
      </w:pPr>
      <w:r w:rsidRPr="00C56045">
        <w:rPr>
          <w:rFonts w:ascii="Times New Roman" w:hAnsi="Times New Roman" w:cs="Times New Roman"/>
          <w:sz w:val="24"/>
          <w:szCs w:val="24"/>
        </w:rPr>
        <w:t>2.2</w:t>
      </w:r>
      <w:r w:rsidR="001412FA">
        <w:rPr>
          <w:rFonts w:ascii="Times New Roman" w:hAnsi="Times New Roman" w:cs="Times New Roman"/>
          <w:sz w:val="24"/>
          <w:szCs w:val="24"/>
        </w:rPr>
        <w:t xml:space="preserve">. </w:t>
      </w:r>
      <w:r w:rsidR="00B41C66" w:rsidRPr="00C56045">
        <w:rPr>
          <w:rFonts w:ascii="Times New Roman" w:hAnsi="Times New Roman" w:cs="Times New Roman"/>
          <w:sz w:val="24"/>
          <w:szCs w:val="24"/>
        </w:rPr>
        <w:t xml:space="preserve">Pirkimo objektas į dalis neskaidomas. </w:t>
      </w:r>
      <w:r w:rsidR="007554D6" w:rsidRPr="00C56045">
        <w:rPr>
          <w:rFonts w:ascii="Times New Roman" w:hAnsi="Times New Roman" w:cs="Times New Roman"/>
          <w:sz w:val="24"/>
          <w:szCs w:val="24"/>
        </w:rPr>
        <w:t xml:space="preserve">Pirkimo apimtys, reikalavimai ir techninė specifikacija apibrėžti </w:t>
      </w:r>
      <w:r w:rsidR="007204DB" w:rsidRPr="00C56045">
        <w:rPr>
          <w:rFonts w:ascii="Times New Roman" w:hAnsi="Times New Roman" w:cs="Times New Roman"/>
          <w:sz w:val="24"/>
          <w:szCs w:val="24"/>
        </w:rPr>
        <w:t xml:space="preserve">specialiųjų </w:t>
      </w:r>
      <w:r w:rsidR="007554D6" w:rsidRPr="00C56045">
        <w:rPr>
          <w:rFonts w:ascii="Times New Roman" w:hAnsi="Times New Roman" w:cs="Times New Roman"/>
          <w:sz w:val="24"/>
          <w:szCs w:val="24"/>
        </w:rPr>
        <w:t>pirkimo sąlygų priede</w:t>
      </w:r>
      <w:r w:rsidR="001412FA">
        <w:rPr>
          <w:rFonts w:ascii="Times New Roman" w:hAnsi="Times New Roman" w:cs="Times New Roman"/>
          <w:sz w:val="24"/>
          <w:szCs w:val="24"/>
        </w:rPr>
        <w:t xml:space="preserve"> „Techninė specifikacija“</w:t>
      </w:r>
      <w:r w:rsidR="007554D6" w:rsidRPr="00C56045">
        <w:rPr>
          <w:rFonts w:ascii="Times New Roman" w:hAnsi="Times New Roman" w:cs="Times New Roman"/>
          <w:sz w:val="24"/>
          <w:szCs w:val="24"/>
        </w:rPr>
        <w:t>.</w:t>
      </w:r>
      <w:r w:rsidR="007554D6" w:rsidRPr="00C56045">
        <w:rPr>
          <w:rFonts w:ascii="Times New Roman" w:hAnsi="Times New Roman" w:cs="Times New Roman"/>
          <w:color w:val="00B050"/>
          <w:sz w:val="24"/>
          <w:szCs w:val="24"/>
        </w:rPr>
        <w:t xml:space="preserve"> </w:t>
      </w:r>
    </w:p>
    <w:p w14:paraId="0CA81FB8" w14:textId="286FF5A7" w:rsidR="00325243" w:rsidRPr="00C56045" w:rsidRDefault="00815D5F" w:rsidP="00FE7FEB">
      <w:pPr>
        <w:pStyle w:val="Sraopastraipa"/>
        <w:spacing w:after="0" w:line="240" w:lineRule="auto"/>
        <w:ind w:left="0" w:firstLine="567"/>
        <w:jc w:val="both"/>
        <w:rPr>
          <w:rFonts w:ascii="Times New Roman" w:hAnsi="Times New Roman" w:cs="Times New Roman"/>
          <w:sz w:val="24"/>
          <w:szCs w:val="24"/>
        </w:rPr>
      </w:pPr>
      <w:r w:rsidRPr="00C56045">
        <w:rPr>
          <w:rFonts w:ascii="Times New Roman" w:hAnsi="Times New Roman" w:cs="Times New Roman"/>
          <w:sz w:val="24"/>
          <w:szCs w:val="24"/>
        </w:rPr>
        <w:t>2.</w:t>
      </w:r>
      <w:r w:rsidR="003B0F1F" w:rsidRPr="00C56045">
        <w:rPr>
          <w:rFonts w:ascii="Times New Roman" w:hAnsi="Times New Roman" w:cs="Times New Roman"/>
          <w:sz w:val="24"/>
          <w:szCs w:val="24"/>
        </w:rPr>
        <w:t xml:space="preserve">3. </w:t>
      </w:r>
      <w:r w:rsidR="00E53E12" w:rsidRPr="00C56045">
        <w:rPr>
          <w:rFonts w:ascii="Times New Roman" w:hAnsi="Times New Roman" w:cs="Times New Roman"/>
          <w:sz w:val="24"/>
          <w:szCs w:val="24"/>
        </w:rPr>
        <w:t>Jeigu apibūdinant pirkimo objektą techninėje specifikacijoje</w:t>
      </w:r>
      <w:r w:rsidR="004C49C9">
        <w:rPr>
          <w:rFonts w:ascii="Times New Roman" w:hAnsi="Times New Roman" w:cs="Times New Roman"/>
          <w:sz w:val="24"/>
          <w:szCs w:val="24"/>
        </w:rPr>
        <w:t>, kituose pirkimo dokumentuose</w:t>
      </w:r>
      <w:r w:rsidR="00E53E12" w:rsidRPr="00C56045">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C56045">
        <w:rPr>
          <w:rFonts w:ascii="Times New Roman" w:hAnsi="Times New Roman" w:cs="Times New Roman"/>
          <w:sz w:val="24"/>
          <w:szCs w:val="24"/>
        </w:rPr>
        <w:t xml:space="preserve">turi būti </w:t>
      </w:r>
      <w:r w:rsidR="00AE7624" w:rsidRPr="00C56045">
        <w:rPr>
          <w:rFonts w:ascii="Times New Roman" w:hAnsi="Times New Roman" w:cs="Times New Roman"/>
          <w:sz w:val="24"/>
          <w:szCs w:val="24"/>
        </w:rPr>
        <w:t xml:space="preserve">laikoma, kad kiekviena tokia nuoroda yra pateikta su žodžiais „arba lygiavertis“. </w:t>
      </w:r>
    </w:p>
    <w:p w14:paraId="3031DC86" w14:textId="3569B877" w:rsidR="00004521" w:rsidRPr="00C56045" w:rsidRDefault="00004521" w:rsidP="00FE7FEB">
      <w:pPr>
        <w:pStyle w:val="Sraopastraipa"/>
        <w:spacing w:after="0" w:line="240" w:lineRule="auto"/>
        <w:ind w:left="0" w:firstLine="567"/>
        <w:jc w:val="both"/>
        <w:rPr>
          <w:rFonts w:ascii="Times New Roman" w:hAnsi="Times New Roman" w:cs="Times New Roman"/>
          <w:sz w:val="24"/>
          <w:szCs w:val="24"/>
        </w:rPr>
      </w:pPr>
      <w:r w:rsidRPr="00C56045">
        <w:rPr>
          <w:rFonts w:ascii="Times New Roman" w:hAnsi="Times New Roman" w:cs="Times New Roman"/>
          <w:sz w:val="24"/>
          <w:szCs w:val="24"/>
        </w:rPr>
        <w:t>2.</w:t>
      </w:r>
      <w:r w:rsidR="004C49C9">
        <w:rPr>
          <w:rFonts w:ascii="Times New Roman" w:hAnsi="Times New Roman" w:cs="Times New Roman"/>
          <w:sz w:val="24"/>
          <w:szCs w:val="24"/>
        </w:rPr>
        <w:t>4</w:t>
      </w:r>
      <w:r w:rsidRPr="00C56045">
        <w:rPr>
          <w:rFonts w:ascii="Times New Roman" w:hAnsi="Times New Roman" w:cs="Times New Roman"/>
          <w:sz w:val="24"/>
          <w:szCs w:val="24"/>
        </w:rPr>
        <w:t>. Jeigu apibūdinant pirkimo objektą techninėje specifikacijoje</w:t>
      </w:r>
      <w:r w:rsidR="004C49C9">
        <w:rPr>
          <w:rFonts w:ascii="Times New Roman" w:hAnsi="Times New Roman" w:cs="Times New Roman"/>
          <w:sz w:val="24"/>
          <w:szCs w:val="24"/>
        </w:rPr>
        <w:t>, kituose pirkimo dokumentuose</w:t>
      </w:r>
      <w:r w:rsidRPr="00C56045">
        <w:rPr>
          <w:rFonts w:ascii="Times New Roman" w:hAnsi="Times New Roman" w:cs="Times New Roman"/>
          <w:sz w:val="24"/>
          <w:szCs w:val="24"/>
        </w:rPr>
        <w:t xml:space="preserve"> nurodytas standartas</w:t>
      </w:r>
      <w:r w:rsidR="00245655" w:rsidRPr="00C56045">
        <w:rPr>
          <w:rFonts w:ascii="Times New Roman" w:hAnsi="Times New Roman" w:cs="Times New Roman"/>
          <w:sz w:val="24"/>
          <w:szCs w:val="24"/>
        </w:rPr>
        <w:t xml:space="preserve">, </w:t>
      </w:r>
      <w:r w:rsidR="00245655" w:rsidRPr="00C56045">
        <w:rPr>
          <w:rFonts w:ascii="Times New Roman" w:hAnsi="Times New Roman" w:cs="Times New Roman"/>
          <w:color w:val="000000"/>
          <w:sz w:val="24"/>
          <w:szCs w:val="24"/>
        </w:rPr>
        <w:t>techninis liudijimas ar bendrosios techninės specifikacijos</w:t>
      </w:r>
      <w:r w:rsidR="00046522" w:rsidRPr="00C5604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C56045">
        <w:rPr>
          <w:rFonts w:ascii="Times New Roman" w:hAnsi="Times New Roman" w:cs="Times New Roman"/>
          <w:color w:val="000000"/>
          <w:sz w:val="24"/>
          <w:szCs w:val="24"/>
        </w:rPr>
        <w:t xml:space="preserve">, </w:t>
      </w:r>
      <w:r w:rsidR="00245655" w:rsidRPr="00C56045">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C56045" w:rsidRDefault="0083071D" w:rsidP="00DE7037">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4D601625" w:rsidR="00B176FD" w:rsidRPr="004D0867" w:rsidRDefault="00862DB8" w:rsidP="00714779">
      <w:pPr>
        <w:pStyle w:val="Sraopastraipa"/>
        <w:spacing w:after="0"/>
        <w:ind w:left="0" w:firstLine="567"/>
        <w:jc w:val="both"/>
        <w:rPr>
          <w:rFonts w:ascii="Times New Roman" w:hAnsi="Times New Roman" w:cs="Times New Roman"/>
          <w:sz w:val="24"/>
          <w:szCs w:val="24"/>
        </w:rPr>
      </w:pPr>
      <w:r w:rsidRPr="004D0867">
        <w:rPr>
          <w:rFonts w:ascii="Times New Roman" w:hAnsi="Times New Roman" w:cs="Times New Roman"/>
          <w:iCs/>
          <w:sz w:val="24"/>
          <w:szCs w:val="24"/>
        </w:rPr>
        <w:t>3.1.</w:t>
      </w:r>
      <w:r w:rsidRPr="004D0867">
        <w:rPr>
          <w:rFonts w:ascii="Times New Roman" w:hAnsi="Times New Roman" w:cs="Times New Roman"/>
          <w:i/>
          <w:color w:val="FF0000"/>
          <w:sz w:val="24"/>
          <w:szCs w:val="24"/>
        </w:rPr>
        <w:t xml:space="preserve"> </w:t>
      </w:r>
      <w:r w:rsidR="00B176FD" w:rsidRPr="004D0867">
        <w:rPr>
          <w:rFonts w:ascii="Times New Roman" w:hAnsi="Times New Roman" w:cs="Times New Roman"/>
          <w:sz w:val="24"/>
          <w:szCs w:val="24"/>
        </w:rPr>
        <w:t xml:space="preserve">Perkančioji organizacija nerengs susitikimo su tiekėjais dėl pirkimo </w:t>
      </w:r>
      <w:r w:rsidR="004257A5" w:rsidRPr="004D0867">
        <w:rPr>
          <w:rFonts w:ascii="Times New Roman" w:hAnsi="Times New Roman" w:cs="Times New Roman"/>
          <w:sz w:val="24"/>
          <w:szCs w:val="24"/>
        </w:rPr>
        <w:t>sąlyg</w:t>
      </w:r>
      <w:r w:rsidR="00B176FD" w:rsidRPr="004D0867">
        <w:rPr>
          <w:rFonts w:ascii="Times New Roman" w:hAnsi="Times New Roman" w:cs="Times New Roman"/>
          <w:sz w:val="24"/>
          <w:szCs w:val="24"/>
        </w:rPr>
        <w:t>ų</w:t>
      </w:r>
      <w:r w:rsidR="00946722" w:rsidRPr="004D0867">
        <w:rPr>
          <w:rFonts w:ascii="Times New Roman" w:hAnsi="Times New Roman" w:cs="Times New Roman"/>
          <w:sz w:val="24"/>
          <w:szCs w:val="24"/>
        </w:rPr>
        <w:t xml:space="preserve"> paaiškinimo</w:t>
      </w:r>
      <w:r w:rsidR="00B176FD" w:rsidRPr="004D0867">
        <w:rPr>
          <w:rFonts w:ascii="Times New Roman" w:hAnsi="Times New Roman" w:cs="Times New Roman"/>
          <w:sz w:val="24"/>
          <w:szCs w:val="24"/>
        </w:rPr>
        <w:t>.</w:t>
      </w:r>
    </w:p>
    <w:p w14:paraId="1E4911B4" w14:textId="1EDF3059" w:rsidR="003B6924" w:rsidRPr="004D0867" w:rsidRDefault="00714779" w:rsidP="006773B6">
      <w:pPr>
        <w:pStyle w:val="Sraopastraipa"/>
        <w:spacing w:after="0" w:line="240" w:lineRule="auto"/>
        <w:ind w:left="0" w:firstLine="567"/>
        <w:jc w:val="both"/>
        <w:rPr>
          <w:rFonts w:ascii="Times New Roman" w:hAnsi="Times New Roman" w:cs="Times New Roman"/>
          <w:i/>
          <w:color w:val="7030A0"/>
          <w:sz w:val="24"/>
          <w:szCs w:val="24"/>
        </w:rPr>
      </w:pPr>
      <w:r>
        <w:rPr>
          <w:rFonts w:ascii="Times New Roman" w:hAnsi="Times New Roman" w:cs="Times New Roman"/>
          <w:sz w:val="24"/>
          <w:szCs w:val="24"/>
        </w:rPr>
        <w:lastRenderedPageBreak/>
        <w:t xml:space="preserve">3.2. </w:t>
      </w:r>
      <w:r w:rsidR="003B6924" w:rsidRPr="004D0867">
        <w:rPr>
          <w:rFonts w:ascii="Times New Roman" w:hAnsi="Times New Roman" w:cs="Times New Roman"/>
          <w:sz w:val="24"/>
          <w:szCs w:val="24"/>
        </w:rPr>
        <w:t>Perkančioji organizacija suteiks galimybę apžiūrėti objektą</w:t>
      </w:r>
      <w:r w:rsidR="00001160" w:rsidRPr="004D0867">
        <w:rPr>
          <w:rFonts w:ascii="Times New Roman" w:hAnsi="Times New Roman" w:cs="Times New Roman"/>
          <w:sz w:val="24"/>
          <w:szCs w:val="24"/>
        </w:rPr>
        <w:t xml:space="preserve"> (</w:t>
      </w:r>
      <w:r w:rsidR="00195CF3" w:rsidRPr="004D0867">
        <w:rPr>
          <w:rFonts w:ascii="Times New Roman" w:hAnsi="Times New Roman" w:cs="Times New Roman"/>
          <w:sz w:val="24"/>
          <w:szCs w:val="24"/>
        </w:rPr>
        <w:t>prekių pristatymo vietą)</w:t>
      </w:r>
      <w:r w:rsidR="006773B6" w:rsidRPr="004D0867">
        <w:rPr>
          <w:rFonts w:ascii="Times New Roman" w:hAnsi="Times New Roman" w:cs="Times New Roman"/>
          <w:sz w:val="24"/>
          <w:szCs w:val="24"/>
        </w:rPr>
        <w:t xml:space="preserve">. </w:t>
      </w:r>
      <w:r w:rsidR="003B6924" w:rsidRPr="00D02333">
        <w:rPr>
          <w:rFonts w:ascii="Times New Roman" w:hAnsi="Times New Roman" w:cs="Times New Roman"/>
          <w:iCs/>
          <w:sz w:val="24"/>
          <w:szCs w:val="24"/>
        </w:rPr>
        <w:t xml:space="preserve">Tiekėjai, norintys apžiūrėti objektą, turi </w:t>
      </w:r>
      <w:r w:rsidR="00C477E1" w:rsidRPr="00D02333">
        <w:rPr>
          <w:rFonts w:ascii="Times New Roman" w:hAnsi="Times New Roman" w:cs="Times New Roman"/>
          <w:iCs/>
          <w:sz w:val="24"/>
          <w:szCs w:val="24"/>
        </w:rPr>
        <w:t xml:space="preserve">specialiųjų </w:t>
      </w:r>
      <w:r w:rsidR="00B1388F" w:rsidRPr="00D02333">
        <w:rPr>
          <w:rFonts w:ascii="Times New Roman" w:hAnsi="Times New Roman" w:cs="Times New Roman"/>
          <w:iCs/>
          <w:sz w:val="24"/>
          <w:szCs w:val="24"/>
        </w:rPr>
        <w:t>p</w:t>
      </w:r>
      <w:r w:rsidR="004F50BE" w:rsidRPr="00D02333">
        <w:rPr>
          <w:rFonts w:ascii="Times New Roman" w:hAnsi="Times New Roman" w:cs="Times New Roman"/>
          <w:iCs/>
          <w:sz w:val="24"/>
          <w:szCs w:val="24"/>
        </w:rPr>
        <w:t>i</w:t>
      </w:r>
      <w:r w:rsidR="00551FA7" w:rsidRPr="00D02333">
        <w:rPr>
          <w:rFonts w:ascii="Times New Roman" w:hAnsi="Times New Roman" w:cs="Times New Roman"/>
          <w:iCs/>
          <w:sz w:val="24"/>
          <w:szCs w:val="24"/>
        </w:rPr>
        <w:t xml:space="preserve">rkimo </w:t>
      </w:r>
      <w:r w:rsidR="003B6924" w:rsidRPr="00D02333">
        <w:rPr>
          <w:rFonts w:ascii="Times New Roman" w:hAnsi="Times New Roman" w:cs="Times New Roman"/>
          <w:iCs/>
          <w:sz w:val="24"/>
          <w:szCs w:val="24"/>
        </w:rPr>
        <w:t xml:space="preserve">sąlygų </w:t>
      </w:r>
      <w:r w:rsidR="00D02333" w:rsidRPr="00D02333">
        <w:rPr>
          <w:rFonts w:ascii="Times New Roman" w:hAnsi="Times New Roman" w:cs="Times New Roman"/>
          <w:iCs/>
          <w:sz w:val="24"/>
          <w:szCs w:val="24"/>
        </w:rPr>
        <w:t xml:space="preserve">1 </w:t>
      </w:r>
      <w:r w:rsidR="00003A28" w:rsidRPr="00D02333">
        <w:rPr>
          <w:rFonts w:ascii="Times New Roman" w:hAnsi="Times New Roman" w:cs="Times New Roman"/>
          <w:iCs/>
          <w:sz w:val="24"/>
          <w:szCs w:val="24"/>
        </w:rPr>
        <w:t>priede</w:t>
      </w:r>
      <w:r w:rsidR="00D02333" w:rsidRPr="00D02333">
        <w:rPr>
          <w:rFonts w:ascii="Times New Roman" w:hAnsi="Times New Roman" w:cs="Times New Roman"/>
          <w:iCs/>
          <w:sz w:val="24"/>
          <w:szCs w:val="24"/>
        </w:rPr>
        <w:t xml:space="preserve"> „Terminai“</w:t>
      </w:r>
      <w:r w:rsidR="003B6924" w:rsidRPr="00D02333">
        <w:rPr>
          <w:rFonts w:ascii="Times New Roman" w:hAnsi="Times New Roman" w:cs="Times New Roman"/>
          <w:iCs/>
          <w:sz w:val="24"/>
          <w:szCs w:val="24"/>
        </w:rPr>
        <w:t xml:space="preserve"> nustatytais terminais pateikti prašymą, nurodydami pageidaujamą apžiūros laiką. Perkančioji organizacija turi teisę su tiekėju suderinti kitą, nei jo prašyme </w:t>
      </w:r>
      <w:r w:rsidR="00DA7A8A" w:rsidRPr="00D02333">
        <w:rPr>
          <w:rFonts w:ascii="Times New Roman" w:hAnsi="Times New Roman" w:cs="Times New Roman"/>
          <w:iCs/>
          <w:sz w:val="24"/>
          <w:szCs w:val="24"/>
        </w:rPr>
        <w:t xml:space="preserve">nurodytas </w:t>
      </w:r>
      <w:r w:rsidR="003B6924" w:rsidRPr="00D02333">
        <w:rPr>
          <w:rFonts w:ascii="Times New Roman" w:hAnsi="Times New Roman" w:cs="Times New Roman"/>
          <w:iCs/>
          <w:sz w:val="24"/>
          <w:szCs w:val="24"/>
        </w:rPr>
        <w:t>susitikimo laiką.</w:t>
      </w:r>
      <w:r w:rsidR="003B6924" w:rsidRPr="00D02333">
        <w:rPr>
          <w:rFonts w:ascii="Times New Roman" w:hAnsi="Times New Roman" w:cs="Times New Roman"/>
          <w:i/>
          <w:sz w:val="24"/>
          <w:szCs w:val="24"/>
        </w:rPr>
        <w:t xml:space="preserve"> </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26864EDC" w:rsidR="002C5249" w:rsidRPr="004279D3" w:rsidRDefault="009D2F13" w:rsidP="127DD6E8">
      <w:pPr>
        <w:pStyle w:val="Sraopastraipa"/>
        <w:spacing w:after="120" w:line="20" w:lineRule="atLeast"/>
        <w:ind w:left="0" w:firstLine="567"/>
        <w:jc w:val="both"/>
        <w:rPr>
          <w:rFonts w:ascii="Times New Roman" w:hAnsi="Times New Roman" w:cs="Times New Roman"/>
          <w:sz w:val="24"/>
          <w:szCs w:val="24"/>
        </w:rPr>
      </w:pPr>
      <w:r w:rsidRPr="004279D3">
        <w:rPr>
          <w:rFonts w:ascii="Times New Roman" w:hAnsi="Times New Roman" w:cs="Times New Roman"/>
          <w:sz w:val="24"/>
          <w:szCs w:val="24"/>
        </w:rPr>
        <w:t xml:space="preserve">4.1. </w:t>
      </w:r>
      <w:r w:rsidR="002C5249" w:rsidRPr="004279D3">
        <w:rPr>
          <w:rFonts w:ascii="Times New Roman" w:hAnsi="Times New Roman" w:cs="Times New Roman"/>
          <w:sz w:val="24"/>
          <w:szCs w:val="24"/>
        </w:rPr>
        <w:t>Reikalavimai dėl tiekėjo ir</w:t>
      </w:r>
      <w:bookmarkStart w:id="14" w:name="_Hlk41039660"/>
      <w:r w:rsidR="00942379" w:rsidRPr="004279D3">
        <w:rPr>
          <w:rFonts w:ascii="Times New Roman" w:hAnsi="Times New Roman" w:cs="Times New Roman"/>
          <w:sz w:val="24"/>
          <w:szCs w:val="24"/>
        </w:rPr>
        <w:t xml:space="preserve"> </w:t>
      </w:r>
      <w:r w:rsidR="007F34C7" w:rsidRPr="004279D3">
        <w:rPr>
          <w:rFonts w:ascii="Times New Roman" w:hAnsi="Times New Roman" w:cs="Times New Roman"/>
          <w:sz w:val="24"/>
          <w:szCs w:val="24"/>
        </w:rPr>
        <w:t>ūkio subjektų, kurių pajėgumais tiekėjas remiasi,</w:t>
      </w:r>
      <w:r w:rsidR="002C5249" w:rsidRPr="004279D3">
        <w:rPr>
          <w:rFonts w:ascii="Times New Roman" w:hAnsi="Times New Roman" w:cs="Times New Roman"/>
          <w:sz w:val="24"/>
          <w:szCs w:val="24"/>
        </w:rPr>
        <w:t xml:space="preserve"> </w:t>
      </w:r>
      <w:bookmarkEnd w:id="14"/>
      <w:r w:rsidR="002C5249" w:rsidRPr="004279D3">
        <w:rPr>
          <w:rFonts w:ascii="Times New Roman" w:hAnsi="Times New Roman" w:cs="Times New Roman"/>
          <w:sz w:val="24"/>
          <w:szCs w:val="24"/>
        </w:rPr>
        <w:t xml:space="preserve">pašalinimo pagrindų nebuvimo bei jų nebuvimą patvirtinantys dokumentai nurodyti </w:t>
      </w:r>
      <w:r w:rsidR="006A737F" w:rsidRPr="004279D3">
        <w:rPr>
          <w:rFonts w:ascii="Times New Roman" w:hAnsi="Times New Roman" w:cs="Times New Roman"/>
          <w:sz w:val="24"/>
          <w:szCs w:val="24"/>
        </w:rPr>
        <w:t xml:space="preserve">specialiųjų </w:t>
      </w:r>
      <w:r w:rsidR="006A737F" w:rsidRPr="004279D3">
        <w:rPr>
          <w:rFonts w:ascii="Times New Roman" w:eastAsia="Calibri" w:hAnsi="Times New Roman" w:cs="Times New Roman"/>
          <w:sz w:val="24"/>
          <w:szCs w:val="24"/>
        </w:rPr>
        <w:t>p</w:t>
      </w:r>
      <w:r w:rsidR="00551FA7" w:rsidRPr="004279D3">
        <w:rPr>
          <w:rFonts w:ascii="Times New Roman" w:eastAsia="Calibri" w:hAnsi="Times New Roman" w:cs="Times New Roman"/>
          <w:sz w:val="24"/>
          <w:szCs w:val="24"/>
        </w:rPr>
        <w:t xml:space="preserve">irkimo </w:t>
      </w:r>
      <w:r w:rsidR="006773B6" w:rsidRPr="004279D3">
        <w:rPr>
          <w:rFonts w:ascii="Times New Roman" w:eastAsia="Calibri" w:hAnsi="Times New Roman" w:cs="Times New Roman"/>
          <w:sz w:val="24"/>
          <w:szCs w:val="24"/>
        </w:rPr>
        <w:t xml:space="preserve">sąlygų </w:t>
      </w:r>
      <w:r w:rsidR="00F87DA4">
        <w:rPr>
          <w:rFonts w:ascii="Times New Roman" w:hAnsi="Times New Roman" w:cs="Times New Roman"/>
          <w:sz w:val="24"/>
          <w:szCs w:val="24"/>
        </w:rPr>
        <w:t>3</w:t>
      </w:r>
      <w:r w:rsidR="00984B02" w:rsidRPr="004279D3">
        <w:rPr>
          <w:rFonts w:ascii="Times New Roman" w:hAnsi="Times New Roman" w:cs="Times New Roman"/>
          <w:sz w:val="24"/>
          <w:szCs w:val="24"/>
        </w:rPr>
        <w:t xml:space="preserve">  </w:t>
      </w:r>
      <w:r w:rsidR="006773B6" w:rsidRPr="004279D3">
        <w:rPr>
          <w:rFonts w:ascii="Times New Roman" w:eastAsia="Calibri" w:hAnsi="Times New Roman" w:cs="Times New Roman"/>
          <w:sz w:val="24"/>
          <w:szCs w:val="24"/>
        </w:rPr>
        <w:t>priede</w:t>
      </w:r>
      <w:r w:rsidR="00372ACB">
        <w:rPr>
          <w:rFonts w:ascii="Times New Roman" w:eastAsia="Calibri" w:hAnsi="Times New Roman" w:cs="Times New Roman"/>
          <w:sz w:val="24"/>
          <w:szCs w:val="24"/>
        </w:rPr>
        <w:t xml:space="preserve"> „Tiekėjų pašalinimo pagrindai“</w:t>
      </w:r>
      <w:r w:rsidR="002C5249" w:rsidRPr="004279D3">
        <w:rPr>
          <w:rFonts w:ascii="Times New Roman" w:hAnsi="Times New Roman" w:cs="Times New Roman"/>
          <w:sz w:val="24"/>
          <w:szCs w:val="24"/>
        </w:rPr>
        <w:t xml:space="preserve">. </w:t>
      </w:r>
    </w:p>
    <w:p w14:paraId="34E32D48" w14:textId="24A46464" w:rsidR="007B6F6D" w:rsidRPr="00FC5465"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rPr>
      </w:pPr>
      <w:r w:rsidRPr="00FC5465">
        <w:rPr>
          <w:rFonts w:ascii="Times New Roman" w:hAnsi="Times New Roman" w:cs="Times New Roman"/>
          <w:sz w:val="24"/>
          <w:szCs w:val="24"/>
        </w:rPr>
        <w:t>4.2.</w:t>
      </w:r>
      <w:r w:rsidR="00990E9B" w:rsidRPr="00FC5465">
        <w:rPr>
          <w:rFonts w:ascii="Times New Roman" w:hAnsi="Times New Roman" w:cs="Times New Roman"/>
          <w:sz w:val="24"/>
          <w:szCs w:val="24"/>
        </w:rPr>
        <w:t>Tiekėjams nenustatomi kvalifikacijos reikalavimai</w:t>
      </w:r>
      <w:r w:rsidR="00FC5465" w:rsidRPr="00FC5465">
        <w:rPr>
          <w:rFonts w:ascii="Times New Roman" w:hAnsi="Times New Roman" w:cs="Times New Roman"/>
          <w:sz w:val="24"/>
          <w:szCs w:val="24"/>
        </w:rPr>
        <w:t>.</w:t>
      </w:r>
      <w:r w:rsidR="00990E9B" w:rsidRPr="00FC5465">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14AD10D6" w14:textId="77777777" w:rsidR="00F43950" w:rsidRPr="0062763D" w:rsidRDefault="00F43950" w:rsidP="00F43950">
      <w:pPr>
        <w:pStyle w:val="Sraopastraipa"/>
        <w:spacing w:after="0" w:line="240" w:lineRule="auto"/>
        <w:ind w:left="0" w:firstLine="567"/>
        <w:jc w:val="both"/>
        <w:rPr>
          <w:rFonts w:ascii="Times New Roman" w:hAnsi="Times New Roman" w:cs="Times New Roman"/>
          <w:iCs/>
          <w:sz w:val="24"/>
          <w:szCs w:val="24"/>
        </w:rPr>
      </w:pPr>
      <w:bookmarkStart w:id="16" w:name="_Ref39666794"/>
      <w:bookmarkStart w:id="17" w:name="_Ref39666796"/>
      <w:bookmarkStart w:id="18" w:name="_Toc126333933"/>
      <w:r w:rsidRPr="0062763D">
        <w:rPr>
          <w:rFonts w:ascii="Times New Roman" w:hAnsi="Times New Roman" w:cs="Times New Roman"/>
          <w:iCs/>
          <w:sz w:val="24"/>
          <w:szCs w:val="24"/>
        </w:rPr>
        <w:t>5.1. Perkančioji organizacija šiame pirkime netaikys reikalavimų, susijusių su nacionaliniu saugumu.</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145DFFF8" w14:textId="71749280" w:rsidR="000F7102" w:rsidRPr="00F43950" w:rsidRDefault="000F7102">
      <w:pPr>
        <w:spacing w:after="0" w:line="20" w:lineRule="atLeast"/>
        <w:jc w:val="both"/>
        <w:rPr>
          <w:rFonts w:ascii="Times New Roman" w:hAnsi="Times New Roman" w:cs="Times New Roman"/>
          <w:i/>
          <w:iCs/>
          <w:color w:val="7030A0"/>
          <w:sz w:val="24"/>
          <w:szCs w:val="24"/>
        </w:rPr>
      </w:pPr>
    </w:p>
    <w:p w14:paraId="3D47F821" w14:textId="2F93D89B" w:rsidR="00EF5623" w:rsidRPr="00F43950" w:rsidRDefault="00192AF9" w:rsidP="001032F8">
      <w:pPr>
        <w:spacing w:after="0" w:line="20" w:lineRule="atLeast"/>
        <w:ind w:firstLine="567"/>
        <w:jc w:val="both"/>
        <w:rPr>
          <w:rFonts w:ascii="Times New Roman" w:hAnsi="Times New Roman" w:cs="Times New Roman"/>
          <w:i/>
          <w:iCs/>
          <w:color w:val="7030A0"/>
          <w:sz w:val="24"/>
          <w:szCs w:val="24"/>
        </w:rPr>
      </w:pPr>
      <w:r w:rsidRPr="00F43950">
        <w:rPr>
          <w:rFonts w:ascii="Times New Roman" w:hAnsi="Times New Roman" w:cs="Times New Roman"/>
          <w:sz w:val="24"/>
          <w:szCs w:val="24"/>
        </w:rPr>
        <w:t xml:space="preserve">6.1. </w:t>
      </w:r>
      <w:r w:rsidR="00EF5623" w:rsidRPr="00F43950">
        <w:rPr>
          <w:rFonts w:ascii="Times New Roman" w:hAnsi="Times New Roman" w:cs="Times New Roman"/>
          <w:sz w:val="24"/>
          <w:szCs w:val="24"/>
        </w:rPr>
        <w:t xml:space="preserve">Tiekėjo </w:t>
      </w:r>
      <w:r w:rsidR="0058726C" w:rsidRPr="00F43950">
        <w:rPr>
          <w:rFonts w:ascii="Times New Roman" w:hAnsi="Times New Roman" w:cs="Times New Roman"/>
          <w:sz w:val="24"/>
          <w:szCs w:val="24"/>
        </w:rPr>
        <w:t>p</w:t>
      </w:r>
      <w:r w:rsidR="00EF5623" w:rsidRPr="00F43950">
        <w:rPr>
          <w:rFonts w:ascii="Times New Roman" w:hAnsi="Times New Roman" w:cs="Times New Roman"/>
          <w:sz w:val="24"/>
          <w:szCs w:val="24"/>
        </w:rPr>
        <w:t>asiūlymą sudaro CVP IS pateikiamų ir žemiau nurodytų dokumentų visuma</w:t>
      </w:r>
      <w:r w:rsidR="00FD53CF" w:rsidRPr="00F43950">
        <w:rPr>
          <w:rFonts w:ascii="Times New Roman" w:hAnsi="Times New Roman" w:cs="Times New Roman"/>
          <w:sz w:val="24"/>
          <w:szCs w:val="24"/>
        </w:rPr>
        <w:t>:</w:t>
      </w:r>
    </w:p>
    <w:p w14:paraId="0B17BEF7" w14:textId="7B302A3A" w:rsidR="00FF12F1" w:rsidRPr="00F43950"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 xml:space="preserve">tiekėjo </w:t>
      </w:r>
      <w:r w:rsidRPr="0059147E">
        <w:rPr>
          <w:rFonts w:ascii="Times New Roman" w:hAnsi="Times New Roman" w:cs="Times New Roman"/>
          <w:sz w:val="24"/>
          <w:szCs w:val="24"/>
        </w:rPr>
        <w:t>pasirašytas</w:t>
      </w:r>
      <w:r w:rsidRPr="00F43950">
        <w:rPr>
          <w:rFonts w:ascii="Times New Roman" w:hAnsi="Times New Roman" w:cs="Times New Roman"/>
          <w:color w:val="00B050"/>
          <w:sz w:val="24"/>
          <w:szCs w:val="24"/>
        </w:rPr>
        <w:t xml:space="preserve"> </w:t>
      </w:r>
      <w:r w:rsidR="005A195F" w:rsidRPr="00F43950">
        <w:rPr>
          <w:rFonts w:ascii="Times New Roman" w:hAnsi="Times New Roman" w:cs="Times New Roman"/>
          <w:sz w:val="24"/>
          <w:szCs w:val="24"/>
        </w:rPr>
        <w:t>p</w:t>
      </w:r>
      <w:r w:rsidRPr="00F43950">
        <w:rPr>
          <w:rFonts w:ascii="Times New Roman" w:hAnsi="Times New Roman" w:cs="Times New Roman"/>
          <w:sz w:val="24"/>
          <w:szCs w:val="24"/>
        </w:rPr>
        <w:t xml:space="preserve">asiūlymas, parengtas pagal </w:t>
      </w:r>
      <w:r w:rsidR="007C1C57" w:rsidRPr="00F43950">
        <w:rPr>
          <w:rFonts w:ascii="Times New Roman" w:hAnsi="Times New Roman" w:cs="Times New Roman"/>
          <w:sz w:val="24"/>
          <w:szCs w:val="24"/>
        </w:rPr>
        <w:t>specialiųjų p</w:t>
      </w:r>
      <w:r w:rsidR="00551FA7" w:rsidRPr="00F43950">
        <w:rPr>
          <w:rFonts w:ascii="Times New Roman" w:hAnsi="Times New Roman" w:cs="Times New Roman"/>
          <w:sz w:val="24"/>
          <w:szCs w:val="24"/>
        </w:rPr>
        <w:t xml:space="preserve">irkimo </w:t>
      </w:r>
      <w:r w:rsidR="00476F8C" w:rsidRPr="00F43950">
        <w:rPr>
          <w:rFonts w:ascii="Times New Roman" w:hAnsi="Times New Roman" w:cs="Times New Roman"/>
          <w:sz w:val="24"/>
          <w:szCs w:val="24"/>
        </w:rPr>
        <w:t>sąlygų</w:t>
      </w:r>
      <w:r w:rsidR="00DE5F20" w:rsidRPr="00F43950">
        <w:rPr>
          <w:rFonts w:ascii="Times New Roman" w:hAnsi="Times New Roman" w:cs="Times New Roman"/>
          <w:sz w:val="24"/>
          <w:szCs w:val="24"/>
        </w:rPr>
        <w:t xml:space="preserve"> </w:t>
      </w:r>
      <w:r w:rsidR="00FD559C" w:rsidRPr="00FD559C">
        <w:rPr>
          <w:rFonts w:ascii="Times New Roman" w:hAnsi="Times New Roman" w:cs="Times New Roman"/>
          <w:sz w:val="24"/>
          <w:szCs w:val="24"/>
          <w:shd w:val="clear" w:color="auto" w:fill="FFFFFF"/>
        </w:rPr>
        <w:t>6</w:t>
      </w:r>
      <w:r w:rsidR="00DE5F20" w:rsidRPr="00FD559C">
        <w:rPr>
          <w:rFonts w:ascii="Times New Roman" w:hAnsi="Times New Roman" w:cs="Times New Roman"/>
          <w:sz w:val="24"/>
          <w:szCs w:val="24"/>
          <w:shd w:val="clear" w:color="auto" w:fill="FFFFFF"/>
        </w:rPr>
        <w:t xml:space="preserve"> </w:t>
      </w:r>
      <w:r w:rsidR="00476F8C" w:rsidRPr="00FD559C">
        <w:rPr>
          <w:rFonts w:ascii="Times New Roman" w:hAnsi="Times New Roman" w:cs="Times New Roman"/>
          <w:sz w:val="24"/>
          <w:szCs w:val="24"/>
        </w:rPr>
        <w:t>p</w:t>
      </w:r>
      <w:r w:rsidR="00476F8C" w:rsidRPr="00F43950">
        <w:rPr>
          <w:rFonts w:ascii="Times New Roman" w:hAnsi="Times New Roman" w:cs="Times New Roman"/>
          <w:sz w:val="24"/>
          <w:szCs w:val="24"/>
        </w:rPr>
        <w:t xml:space="preserve">riede </w:t>
      </w:r>
      <w:r w:rsidRPr="00F43950">
        <w:rPr>
          <w:rFonts w:ascii="Times New Roman" w:hAnsi="Times New Roman" w:cs="Times New Roman"/>
          <w:sz w:val="24"/>
          <w:szCs w:val="24"/>
        </w:rPr>
        <w:t xml:space="preserve">pateiktą </w:t>
      </w:r>
      <w:r w:rsidR="00C35C26" w:rsidRPr="00F43950">
        <w:rPr>
          <w:rFonts w:ascii="Times New Roman" w:hAnsi="Times New Roman" w:cs="Times New Roman"/>
          <w:sz w:val="24"/>
          <w:szCs w:val="24"/>
        </w:rPr>
        <w:t>p</w:t>
      </w:r>
      <w:r w:rsidRPr="00F43950">
        <w:rPr>
          <w:rFonts w:ascii="Times New Roman" w:hAnsi="Times New Roman" w:cs="Times New Roman"/>
          <w:sz w:val="24"/>
          <w:szCs w:val="24"/>
        </w:rPr>
        <w:t>asiūlymo formą.</w:t>
      </w:r>
    </w:p>
    <w:p w14:paraId="3459FD0B" w14:textId="46BE6570" w:rsidR="009C1155" w:rsidRPr="00F43950"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 xml:space="preserve">užpildytas EBVPD (specialiųjų pirkimo </w:t>
      </w:r>
      <w:r w:rsidRPr="00FD559C">
        <w:rPr>
          <w:rFonts w:ascii="Times New Roman" w:hAnsi="Times New Roman" w:cs="Times New Roman"/>
          <w:sz w:val="24"/>
          <w:szCs w:val="24"/>
        </w:rPr>
        <w:t xml:space="preserve">sąlygų </w:t>
      </w:r>
      <w:r w:rsidR="00FD559C" w:rsidRPr="00FD559C">
        <w:rPr>
          <w:rFonts w:ascii="Times New Roman" w:hAnsi="Times New Roman" w:cs="Times New Roman"/>
          <w:sz w:val="24"/>
          <w:szCs w:val="24"/>
        </w:rPr>
        <w:t>5</w:t>
      </w:r>
      <w:r w:rsidRPr="00FD559C">
        <w:rPr>
          <w:rFonts w:ascii="Times New Roman" w:hAnsi="Times New Roman" w:cs="Times New Roman"/>
          <w:sz w:val="24"/>
          <w:szCs w:val="24"/>
        </w:rPr>
        <w:t xml:space="preserve"> </w:t>
      </w:r>
      <w:r w:rsidRPr="00F43950">
        <w:rPr>
          <w:rFonts w:ascii="Times New Roman" w:hAnsi="Times New Roman" w:cs="Times New Roman"/>
          <w:sz w:val="24"/>
          <w:szCs w:val="24"/>
        </w:rPr>
        <w:t xml:space="preserve">priedas). </w:t>
      </w:r>
      <w:r w:rsidR="0008659E" w:rsidRPr="00F43950">
        <w:rPr>
          <w:rFonts w:ascii="Times New Roman" w:hAnsi="Times New Roman" w:cs="Times New Roman"/>
          <w:sz w:val="24"/>
          <w:szCs w:val="24"/>
        </w:rPr>
        <w:t xml:space="preserve">Pateikdamas </w:t>
      </w:r>
      <w:r w:rsidR="0008659E" w:rsidRPr="00FD559C">
        <w:rPr>
          <w:rFonts w:ascii="Times New Roman" w:hAnsi="Times New Roman" w:cs="Times New Roman"/>
          <w:sz w:val="24"/>
          <w:szCs w:val="24"/>
        </w:rPr>
        <w:t>ir p</w:t>
      </w:r>
      <w:r w:rsidRPr="00FD559C">
        <w:rPr>
          <w:rFonts w:ascii="Times New Roman" w:hAnsi="Times New Roman" w:cs="Times New Roman"/>
          <w:sz w:val="24"/>
          <w:szCs w:val="24"/>
        </w:rPr>
        <w:t xml:space="preserve">asirašydamas </w:t>
      </w:r>
      <w:r w:rsidR="00C35C26" w:rsidRPr="00F43950">
        <w:rPr>
          <w:rFonts w:ascii="Times New Roman" w:hAnsi="Times New Roman" w:cs="Times New Roman"/>
          <w:sz w:val="24"/>
          <w:szCs w:val="24"/>
        </w:rPr>
        <w:t>p</w:t>
      </w:r>
      <w:r w:rsidRPr="00F43950">
        <w:rPr>
          <w:rFonts w:ascii="Times New Roman" w:hAnsi="Times New Roman" w:cs="Times New Roman"/>
          <w:sz w:val="24"/>
          <w:szCs w:val="24"/>
        </w:rPr>
        <w:t>asiūlymą, tiekėjas patvirtina ir EBVPD tikrumą;</w:t>
      </w:r>
    </w:p>
    <w:p w14:paraId="021CA68F" w14:textId="346D8E49" w:rsidR="007C1C57" w:rsidRPr="00F43950"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 xml:space="preserve">jungtinės veiklos sutarties kopija (jeigu </w:t>
      </w:r>
      <w:r w:rsidR="00C35C26" w:rsidRPr="00F43950">
        <w:rPr>
          <w:rFonts w:ascii="Times New Roman" w:hAnsi="Times New Roman" w:cs="Times New Roman"/>
          <w:sz w:val="24"/>
          <w:szCs w:val="24"/>
        </w:rPr>
        <w:t>p</w:t>
      </w:r>
      <w:r w:rsidRPr="00F43950">
        <w:rPr>
          <w:rFonts w:ascii="Times New Roman" w:hAnsi="Times New Roman" w:cs="Times New Roman"/>
          <w:sz w:val="24"/>
          <w:szCs w:val="24"/>
        </w:rPr>
        <w:t>irkime dalyvauja ūkio subjektų grupė jungtinės veiklos sutarties pagrindu)</w:t>
      </w:r>
      <w:r w:rsidR="007C1C57" w:rsidRPr="00F43950">
        <w:rPr>
          <w:rFonts w:ascii="Times New Roman" w:hAnsi="Times New Roman" w:cs="Times New Roman"/>
          <w:sz w:val="24"/>
          <w:szCs w:val="24"/>
        </w:rPr>
        <w:t>;</w:t>
      </w:r>
    </w:p>
    <w:p w14:paraId="50A0B33A" w14:textId="5DAAFF49" w:rsidR="006D0EC0" w:rsidRPr="00FD559C"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 xml:space="preserve">dokumentas, patvirtinantis, kad asmuo, kuris </w:t>
      </w:r>
      <w:r w:rsidR="0008659E" w:rsidRPr="00F43950">
        <w:rPr>
          <w:rFonts w:ascii="Times New Roman" w:hAnsi="Times New Roman" w:cs="Times New Roman"/>
          <w:sz w:val="24"/>
          <w:szCs w:val="24"/>
        </w:rPr>
        <w:t xml:space="preserve">pateikė </w:t>
      </w:r>
      <w:r w:rsidR="0008659E" w:rsidRPr="00FD559C">
        <w:rPr>
          <w:rFonts w:ascii="Times New Roman" w:hAnsi="Times New Roman" w:cs="Times New Roman"/>
          <w:sz w:val="24"/>
          <w:szCs w:val="24"/>
        </w:rPr>
        <w:t xml:space="preserve">ir </w:t>
      </w:r>
      <w:r w:rsidRPr="00FD559C">
        <w:rPr>
          <w:rFonts w:ascii="Times New Roman" w:hAnsi="Times New Roman" w:cs="Times New Roman"/>
          <w:sz w:val="24"/>
          <w:szCs w:val="24"/>
        </w:rPr>
        <w:t>pasirašė</w:t>
      </w:r>
      <w:r w:rsidR="0008659E" w:rsidRPr="00FD559C">
        <w:rPr>
          <w:rFonts w:ascii="Times New Roman" w:hAnsi="Times New Roman" w:cs="Times New Roman"/>
          <w:sz w:val="24"/>
          <w:szCs w:val="24"/>
        </w:rPr>
        <w:t xml:space="preserve"> </w:t>
      </w:r>
      <w:r w:rsidR="00212F68" w:rsidRPr="00FD559C">
        <w:rPr>
          <w:rFonts w:ascii="Times New Roman" w:hAnsi="Times New Roman" w:cs="Times New Roman"/>
          <w:sz w:val="24"/>
          <w:szCs w:val="24"/>
        </w:rPr>
        <w:t>p</w:t>
      </w:r>
      <w:r w:rsidRPr="00FD559C">
        <w:rPr>
          <w:rFonts w:ascii="Times New Roman" w:hAnsi="Times New Roman" w:cs="Times New Roman"/>
          <w:sz w:val="24"/>
          <w:szCs w:val="24"/>
        </w:rPr>
        <w:t xml:space="preserve">asiūlymą (jei jis ne tiekėjo vadovas), turėjo teisę jį </w:t>
      </w:r>
      <w:r w:rsidR="0008659E" w:rsidRPr="00FD559C">
        <w:rPr>
          <w:rFonts w:ascii="Times New Roman" w:hAnsi="Times New Roman" w:cs="Times New Roman"/>
          <w:sz w:val="24"/>
          <w:szCs w:val="24"/>
        </w:rPr>
        <w:t xml:space="preserve">pateikti ir </w:t>
      </w:r>
      <w:r w:rsidRPr="00FD559C">
        <w:rPr>
          <w:rFonts w:ascii="Times New Roman" w:hAnsi="Times New Roman" w:cs="Times New Roman"/>
          <w:sz w:val="24"/>
          <w:szCs w:val="24"/>
        </w:rPr>
        <w:t>pasirašyti;</w:t>
      </w:r>
    </w:p>
    <w:p w14:paraId="53A8B5A3" w14:textId="109B0BB3" w:rsidR="00450415" w:rsidRPr="00F43950"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6028DFDD" w:rsidR="00450415" w:rsidRPr="006416AE"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F43950">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43950">
        <w:rPr>
          <w:rFonts w:ascii="Times New Roman" w:hAnsi="Times New Roman" w:cs="Times New Roman"/>
          <w:sz w:val="24"/>
          <w:szCs w:val="24"/>
        </w:rPr>
        <w:t>p</w:t>
      </w:r>
      <w:r w:rsidRPr="00F43950">
        <w:rPr>
          <w:rFonts w:ascii="Times New Roman" w:hAnsi="Times New Roman" w:cs="Times New Roman"/>
          <w:sz w:val="24"/>
          <w:szCs w:val="24"/>
        </w:rPr>
        <w:t>irkime</w:t>
      </w:r>
      <w:r w:rsidR="007A0267">
        <w:rPr>
          <w:rFonts w:ascii="Times New Roman" w:hAnsi="Times New Roman" w:cs="Times New Roman"/>
          <w:sz w:val="24"/>
          <w:szCs w:val="24"/>
        </w:rPr>
        <w:t>.</w:t>
      </w:r>
    </w:p>
    <w:p w14:paraId="479B3B42" w14:textId="1AFC2F9E" w:rsidR="00FD03FA" w:rsidRPr="00F43950" w:rsidRDefault="00C7179F" w:rsidP="00922C44">
      <w:pPr>
        <w:spacing w:after="0" w:line="240" w:lineRule="auto"/>
        <w:ind w:firstLine="567"/>
        <w:jc w:val="both"/>
        <w:rPr>
          <w:rFonts w:ascii="Times New Roman" w:hAnsi="Times New Roman" w:cs="Times New Roman"/>
          <w:sz w:val="24"/>
          <w:szCs w:val="24"/>
          <w:u w:val="single"/>
        </w:rPr>
      </w:pPr>
      <w:r w:rsidRPr="00F43950">
        <w:rPr>
          <w:rFonts w:ascii="Times New Roman" w:hAnsi="Times New Roman" w:cs="Times New Roman"/>
          <w:sz w:val="24"/>
          <w:szCs w:val="24"/>
        </w:rPr>
        <w:t>6.2</w:t>
      </w:r>
      <w:r w:rsidR="00EE3480" w:rsidRPr="00F43950">
        <w:rPr>
          <w:rFonts w:ascii="Times New Roman" w:hAnsi="Times New Roman" w:cs="Times New Roman"/>
          <w:color w:val="7030A0"/>
          <w:sz w:val="24"/>
          <w:szCs w:val="24"/>
        </w:rPr>
        <w:t>.</w:t>
      </w:r>
      <w:r w:rsidR="004771AF" w:rsidRPr="00F43950">
        <w:rPr>
          <w:rFonts w:ascii="Times New Roman" w:hAnsi="Times New Roman" w:cs="Times New Roman"/>
          <w:color w:val="7030A0"/>
          <w:sz w:val="24"/>
          <w:szCs w:val="24"/>
        </w:rPr>
        <w:t xml:space="preserve"> </w:t>
      </w:r>
      <w:r w:rsidR="00BD41D7" w:rsidRPr="00F43950">
        <w:rPr>
          <w:rFonts w:ascii="Times New Roman" w:eastAsia="Calibri" w:hAnsi="Times New Roman" w:cs="Times New Roman"/>
          <w:sz w:val="24"/>
          <w:szCs w:val="24"/>
        </w:rPr>
        <w:t>P</w:t>
      </w:r>
      <w:r w:rsidR="00FD03FA" w:rsidRPr="00F43950">
        <w:rPr>
          <w:rFonts w:ascii="Times New Roman" w:eastAsia="Calibri" w:hAnsi="Times New Roman" w:cs="Times New Roman"/>
          <w:sz w:val="24"/>
          <w:szCs w:val="24"/>
        </w:rPr>
        <w:t xml:space="preserve">asiūlymas </w:t>
      </w:r>
      <w:r w:rsidR="00071366" w:rsidRPr="00F43950">
        <w:rPr>
          <w:rFonts w:ascii="Times New Roman" w:eastAsia="Calibri" w:hAnsi="Times New Roman" w:cs="Times New Roman"/>
          <w:sz w:val="24"/>
          <w:szCs w:val="24"/>
        </w:rPr>
        <w:t>turi</w:t>
      </w:r>
      <w:r w:rsidR="00FD03FA" w:rsidRPr="00F43950">
        <w:rPr>
          <w:rFonts w:ascii="Times New Roman" w:eastAsia="Calibri" w:hAnsi="Times New Roman" w:cs="Times New Roman"/>
          <w:sz w:val="24"/>
          <w:szCs w:val="24"/>
        </w:rPr>
        <w:t xml:space="preserve"> būti pasirašytas </w:t>
      </w:r>
      <w:r w:rsidR="00DD138F" w:rsidRPr="00F43950">
        <w:rPr>
          <w:rFonts w:ascii="Times New Roman" w:eastAsia="Calibri" w:hAnsi="Times New Roman" w:cs="Times New Roman"/>
          <w:sz w:val="24"/>
          <w:szCs w:val="24"/>
        </w:rPr>
        <w:t xml:space="preserve">fiziniu parašu arba </w:t>
      </w:r>
      <w:r w:rsidR="00FD03FA" w:rsidRPr="00F439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F43950">
        <w:rPr>
          <w:rFonts w:ascii="Times New Roman" w:hAnsi="Times New Roman" w:cs="Times New Roman"/>
          <w:sz w:val="24"/>
          <w:szCs w:val="24"/>
        </w:rPr>
        <w:t>Perkančiajai organizacijai kilus abejonių dėl dokumentų tikrumo, ji turi teisę reikalauti pateikti dokumentų originalus.</w:t>
      </w:r>
      <w:r w:rsidR="00FD03FA" w:rsidRPr="00F43950">
        <w:rPr>
          <w:rFonts w:ascii="Times New Roman" w:eastAsia="Calibri" w:hAnsi="Times New Roman" w:cs="Times New Roman"/>
          <w:sz w:val="24"/>
          <w:szCs w:val="24"/>
        </w:rPr>
        <w:t xml:space="preserve"> Gali būti:</w:t>
      </w:r>
    </w:p>
    <w:p w14:paraId="293D3908" w14:textId="1DF5A18C" w:rsidR="00FD03FA" w:rsidRPr="00F43950"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F43950">
        <w:rPr>
          <w:rFonts w:ascii="Times New Roman" w:eastAsia="Calibri" w:hAnsi="Times New Roman" w:cs="Times New Roman"/>
          <w:bCs/>
          <w:iCs/>
          <w:sz w:val="24"/>
          <w:szCs w:val="24"/>
        </w:rPr>
        <w:t>6</w:t>
      </w:r>
      <w:r w:rsidR="00390B20" w:rsidRPr="00F43950">
        <w:rPr>
          <w:rFonts w:ascii="Times New Roman" w:eastAsia="Calibri" w:hAnsi="Times New Roman" w:cs="Times New Roman"/>
          <w:bCs/>
          <w:iCs/>
          <w:sz w:val="24"/>
          <w:szCs w:val="24"/>
        </w:rPr>
        <w:t>.</w:t>
      </w:r>
      <w:r w:rsidRPr="00F43950">
        <w:rPr>
          <w:rFonts w:ascii="Times New Roman" w:eastAsia="Calibri" w:hAnsi="Times New Roman" w:cs="Times New Roman"/>
          <w:bCs/>
          <w:iCs/>
          <w:sz w:val="24"/>
          <w:szCs w:val="24"/>
        </w:rPr>
        <w:t>2</w:t>
      </w:r>
      <w:r w:rsidR="00390B20" w:rsidRPr="00F43950">
        <w:rPr>
          <w:rFonts w:ascii="Times New Roman" w:eastAsia="Calibri" w:hAnsi="Times New Roman" w:cs="Times New Roman"/>
          <w:bCs/>
          <w:iCs/>
          <w:sz w:val="24"/>
          <w:szCs w:val="24"/>
        </w:rPr>
        <w:t>.</w:t>
      </w:r>
      <w:r w:rsidR="00EE3480" w:rsidRPr="00F43950">
        <w:rPr>
          <w:rFonts w:ascii="Times New Roman" w:eastAsia="Calibri" w:hAnsi="Times New Roman" w:cs="Times New Roman"/>
          <w:bCs/>
          <w:iCs/>
          <w:sz w:val="24"/>
          <w:szCs w:val="24"/>
        </w:rPr>
        <w:t>1</w:t>
      </w:r>
      <w:r w:rsidR="00FD03FA" w:rsidRPr="00F43950">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F43950"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F43950">
        <w:rPr>
          <w:rFonts w:ascii="Times New Roman" w:eastAsia="Calibri" w:hAnsi="Times New Roman" w:cs="Times New Roman"/>
          <w:bCs/>
          <w:iCs/>
          <w:sz w:val="24"/>
          <w:szCs w:val="24"/>
        </w:rPr>
        <w:t>skaitmeninės dokumentų kopijos (</w:t>
      </w:r>
      <w:r w:rsidRPr="00F43950">
        <w:rPr>
          <w:rFonts w:ascii="Times New Roman" w:eastAsia="Calibri" w:hAnsi="Times New Roman" w:cs="Times New Roman"/>
          <w:iCs/>
          <w:sz w:val="24"/>
          <w:szCs w:val="24"/>
        </w:rPr>
        <w:t>fiziniu parašu tvirtinami dokumentai turi būti pateikiami pasirašyti ir nuskenuoti)</w:t>
      </w:r>
      <w:r w:rsidRPr="00F43950">
        <w:rPr>
          <w:rFonts w:ascii="Times New Roman" w:eastAsia="Calibri" w:hAnsi="Times New Roman" w:cs="Times New Roman"/>
          <w:bCs/>
          <w:iCs/>
          <w:sz w:val="24"/>
          <w:szCs w:val="24"/>
        </w:rPr>
        <w:t>.</w:t>
      </w:r>
    </w:p>
    <w:p w14:paraId="6602056D" w14:textId="057C63BD" w:rsidR="0096678C" w:rsidRPr="002127C4" w:rsidRDefault="002127C4" w:rsidP="002127C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2127C4">
        <w:rPr>
          <w:rFonts w:ascii="Times New Roman" w:hAnsi="Times New Roman" w:cs="Times New Roman"/>
          <w:sz w:val="24"/>
          <w:szCs w:val="24"/>
        </w:rPr>
        <w:t>P</w:t>
      </w:r>
      <w:r w:rsidR="0048587E" w:rsidRPr="002127C4">
        <w:rPr>
          <w:rFonts w:ascii="Times New Roman" w:hAnsi="Times New Roman" w:cs="Times New Roman"/>
          <w:sz w:val="24"/>
          <w:szCs w:val="24"/>
        </w:rPr>
        <w:t>asiūlymas turi būti parengtas</w:t>
      </w:r>
      <w:r w:rsidR="00EE44B0" w:rsidRPr="002127C4">
        <w:rPr>
          <w:rFonts w:ascii="Times New Roman" w:hAnsi="Times New Roman" w:cs="Times New Roman"/>
          <w:sz w:val="24"/>
          <w:szCs w:val="24"/>
        </w:rPr>
        <w:t xml:space="preserve">, </w:t>
      </w:r>
      <w:r w:rsidR="0048587E" w:rsidRPr="002127C4">
        <w:rPr>
          <w:rFonts w:ascii="Times New Roman" w:hAnsi="Times New Roman" w:cs="Times New Roman"/>
          <w:sz w:val="24"/>
          <w:szCs w:val="24"/>
        </w:rPr>
        <w:t>lietuvių arba</w:t>
      </w:r>
      <w:r w:rsidR="0099696F" w:rsidRPr="002127C4">
        <w:rPr>
          <w:rFonts w:ascii="Times New Roman" w:hAnsi="Times New Roman" w:cs="Times New Roman"/>
          <w:sz w:val="24"/>
          <w:szCs w:val="24"/>
        </w:rPr>
        <w:t xml:space="preserve"> </w:t>
      </w:r>
      <w:r w:rsidR="0048587E" w:rsidRPr="002127C4">
        <w:rPr>
          <w:rFonts w:ascii="Times New Roman" w:hAnsi="Times New Roman" w:cs="Times New Roman"/>
          <w:sz w:val="24"/>
          <w:szCs w:val="24"/>
        </w:rPr>
        <w:t>anglų kalba</w:t>
      </w:r>
      <w:r w:rsidR="00D17972" w:rsidRPr="002127C4">
        <w:rPr>
          <w:rFonts w:ascii="Times New Roman" w:hAnsi="Times New Roman" w:cs="Times New Roman"/>
          <w:color w:val="7030A0"/>
          <w:sz w:val="24"/>
          <w:szCs w:val="24"/>
        </w:rPr>
        <w:t>.</w:t>
      </w:r>
      <w:r w:rsidR="0048587E" w:rsidRPr="002127C4">
        <w:rPr>
          <w:rFonts w:ascii="Times New Roman" w:hAnsi="Times New Roman" w:cs="Times New Roman"/>
          <w:color w:val="7030A0"/>
          <w:sz w:val="24"/>
          <w:szCs w:val="24"/>
        </w:rPr>
        <w:t xml:space="preserve"> </w:t>
      </w:r>
      <w:r w:rsidR="00F17A1F" w:rsidRPr="002127C4">
        <w:rPr>
          <w:rFonts w:ascii="Times New Roman" w:eastAsia="Arial" w:hAnsi="Times New Roman" w:cs="Times New Roman"/>
          <w:sz w:val="24"/>
          <w:szCs w:val="24"/>
        </w:rPr>
        <w:t>Jei kurie nors su pasiūlymu teikiami dokumentai parengti ne</w:t>
      </w:r>
      <w:r w:rsidR="001427AB" w:rsidRPr="002127C4">
        <w:rPr>
          <w:rFonts w:ascii="Times New Roman" w:eastAsia="Arial" w:hAnsi="Times New Roman" w:cs="Times New Roman"/>
          <w:sz w:val="24"/>
          <w:szCs w:val="24"/>
        </w:rPr>
        <w:t xml:space="preserve"> ta kalba, kuria</w:t>
      </w:r>
      <w:r w:rsidR="00F17A1F" w:rsidRPr="002127C4">
        <w:rPr>
          <w:rFonts w:ascii="Times New Roman" w:eastAsia="Arial" w:hAnsi="Times New Roman" w:cs="Times New Roman"/>
          <w:sz w:val="24"/>
          <w:szCs w:val="24"/>
        </w:rPr>
        <w:t xml:space="preserve"> </w:t>
      </w:r>
      <w:r w:rsidR="0BCA4ED4" w:rsidRPr="002127C4">
        <w:rPr>
          <w:rFonts w:ascii="Times New Roman" w:eastAsia="Arial" w:hAnsi="Times New Roman" w:cs="Times New Roman"/>
          <w:sz w:val="24"/>
          <w:szCs w:val="24"/>
        </w:rPr>
        <w:t>reikalaujama</w:t>
      </w:r>
      <w:r w:rsidR="001427AB" w:rsidRPr="002127C4">
        <w:rPr>
          <w:rFonts w:ascii="Times New Roman" w:eastAsia="Arial" w:hAnsi="Times New Roman" w:cs="Times New Roman"/>
          <w:sz w:val="24"/>
          <w:szCs w:val="24"/>
        </w:rPr>
        <w:t xml:space="preserve">, </w:t>
      </w:r>
      <w:r w:rsidR="003F1D78" w:rsidRPr="002127C4">
        <w:rPr>
          <w:rFonts w:ascii="Times New Roman" w:eastAsia="Arial" w:hAnsi="Times New Roman" w:cs="Times New Roman"/>
          <w:sz w:val="24"/>
          <w:szCs w:val="24"/>
        </w:rPr>
        <w:t xml:space="preserve">turi būti pateiktas tikslus vertimas į </w:t>
      </w:r>
      <w:r w:rsidR="40DC6EFC" w:rsidRPr="002127C4">
        <w:rPr>
          <w:rFonts w:ascii="Times New Roman" w:eastAsia="Arial" w:hAnsi="Times New Roman" w:cs="Times New Roman"/>
          <w:sz w:val="24"/>
          <w:szCs w:val="24"/>
        </w:rPr>
        <w:t>reikalaujamą</w:t>
      </w:r>
      <w:r w:rsidR="001427AB" w:rsidRPr="002127C4">
        <w:rPr>
          <w:rFonts w:ascii="Times New Roman" w:eastAsia="Arial" w:hAnsi="Times New Roman" w:cs="Times New Roman"/>
          <w:sz w:val="24"/>
          <w:szCs w:val="24"/>
        </w:rPr>
        <w:t xml:space="preserve"> </w:t>
      </w:r>
      <w:r w:rsidR="00141BF1" w:rsidRPr="002127C4">
        <w:rPr>
          <w:rFonts w:ascii="Times New Roman" w:eastAsia="Arial" w:hAnsi="Times New Roman" w:cs="Times New Roman"/>
          <w:sz w:val="24"/>
          <w:szCs w:val="24"/>
        </w:rPr>
        <w:t>kalbą</w:t>
      </w:r>
      <w:r w:rsidR="00F17A1F" w:rsidRPr="002127C4">
        <w:rPr>
          <w:rFonts w:ascii="Times New Roman" w:eastAsia="Arial" w:hAnsi="Times New Roman" w:cs="Times New Roman"/>
          <w:sz w:val="24"/>
          <w:szCs w:val="24"/>
        </w:rPr>
        <w:t xml:space="preserve">. </w:t>
      </w:r>
      <w:r w:rsidR="0085364E" w:rsidRPr="002127C4">
        <w:rPr>
          <w:rFonts w:ascii="Times New Roman" w:hAnsi="Times New Roman" w:cs="Times New Roman"/>
          <w:sz w:val="24"/>
          <w:szCs w:val="24"/>
        </w:rPr>
        <w:t>Perkančiajai organizacijai turint įtarimų</w:t>
      </w:r>
      <w:r w:rsidR="0048587E" w:rsidRPr="002127C4">
        <w:rPr>
          <w:rFonts w:ascii="Times New Roman" w:hAnsi="Times New Roman" w:cs="Times New Roman"/>
          <w:sz w:val="24"/>
          <w:szCs w:val="24"/>
        </w:rPr>
        <w:t xml:space="preserve"> dėl pasiūlyme pateikto dokumento vertimo kokybės ir (ar) </w:t>
      </w:r>
      <w:r w:rsidR="0048587E" w:rsidRPr="002127C4">
        <w:rPr>
          <w:rFonts w:ascii="Times New Roman" w:hAnsi="Times New Roman" w:cs="Times New Roman"/>
          <w:sz w:val="24"/>
          <w:szCs w:val="24"/>
        </w:rPr>
        <w:lastRenderedPageBreak/>
        <w:t xml:space="preserve">jo atitikties dokumento originalo turiniui, perkančioji organizacija reikalauja pateikti vertimą atlikusio asmens parašu ir vertimų biuro antspaudu (jei turi) patvirtintą šio dokumento vertimą. </w:t>
      </w:r>
    </w:p>
    <w:p w14:paraId="4172BF9D" w14:textId="4FD99489" w:rsidR="00380B99" w:rsidRPr="002127C4" w:rsidRDefault="002127C4" w:rsidP="002127C4">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2127C4">
        <w:rPr>
          <w:rFonts w:ascii="Times New Roman" w:eastAsia="Arial" w:hAnsi="Times New Roman" w:cs="Times New Roman"/>
          <w:sz w:val="24"/>
          <w:szCs w:val="24"/>
        </w:rPr>
        <w:t xml:space="preserve">Bendra </w:t>
      </w:r>
      <w:r w:rsidR="00BA6AB3" w:rsidRPr="002127C4">
        <w:rPr>
          <w:rFonts w:ascii="Times New Roman" w:eastAsia="Arial" w:hAnsi="Times New Roman" w:cs="Times New Roman"/>
          <w:sz w:val="24"/>
          <w:szCs w:val="24"/>
        </w:rPr>
        <w:t>p</w:t>
      </w:r>
      <w:r w:rsidR="008D03B2" w:rsidRPr="002127C4">
        <w:rPr>
          <w:rFonts w:ascii="Times New Roman" w:eastAsia="Arial" w:hAnsi="Times New Roman" w:cs="Times New Roman"/>
          <w:sz w:val="24"/>
          <w:szCs w:val="24"/>
        </w:rPr>
        <w:t>asiūlymo kaina</w:t>
      </w:r>
      <w:r w:rsidR="00D247A7" w:rsidRPr="002127C4">
        <w:rPr>
          <w:rFonts w:ascii="Times New Roman" w:eastAsia="Arial" w:hAnsi="Times New Roman" w:cs="Times New Roman"/>
          <w:sz w:val="24"/>
          <w:szCs w:val="24"/>
        </w:rPr>
        <w:t xml:space="preserve"> </w:t>
      </w:r>
      <w:r w:rsidR="008D3752" w:rsidRPr="002127C4">
        <w:rPr>
          <w:rFonts w:ascii="Times New Roman" w:eastAsia="Arial" w:hAnsi="Times New Roman" w:cs="Times New Roman"/>
          <w:sz w:val="24"/>
          <w:szCs w:val="24"/>
        </w:rPr>
        <w:t>(</w:t>
      </w:r>
      <w:r w:rsidR="00D247A7" w:rsidRPr="002127C4">
        <w:rPr>
          <w:rFonts w:ascii="Times New Roman" w:eastAsia="Arial" w:hAnsi="Times New Roman" w:cs="Times New Roman"/>
          <w:sz w:val="24"/>
          <w:szCs w:val="24"/>
        </w:rPr>
        <w:t>sąnaudos</w:t>
      </w:r>
      <w:r w:rsidR="008D3752" w:rsidRPr="002127C4">
        <w:rPr>
          <w:rFonts w:ascii="Times New Roman" w:eastAsia="Arial" w:hAnsi="Times New Roman" w:cs="Times New Roman"/>
          <w:sz w:val="24"/>
          <w:szCs w:val="24"/>
        </w:rPr>
        <w:t>)</w:t>
      </w:r>
      <w:r w:rsidR="00D247A7" w:rsidRPr="002127C4">
        <w:rPr>
          <w:rFonts w:ascii="Times New Roman" w:eastAsia="Arial" w:hAnsi="Times New Roman" w:cs="Times New Roman"/>
          <w:sz w:val="24"/>
          <w:szCs w:val="24"/>
        </w:rPr>
        <w:t xml:space="preserve"> </w:t>
      </w:r>
      <w:r w:rsidR="008D3752" w:rsidRPr="002127C4">
        <w:rPr>
          <w:rFonts w:ascii="Times New Roman" w:eastAsia="Arial" w:hAnsi="Times New Roman" w:cs="Times New Roman"/>
          <w:sz w:val="24"/>
          <w:szCs w:val="24"/>
        </w:rPr>
        <w:t xml:space="preserve">su PVM </w:t>
      </w:r>
      <w:r w:rsidR="000B049C" w:rsidRPr="002127C4">
        <w:rPr>
          <w:rFonts w:ascii="Times New Roman" w:eastAsia="Arial" w:hAnsi="Times New Roman" w:cs="Times New Roman"/>
          <w:sz w:val="24"/>
          <w:szCs w:val="24"/>
        </w:rPr>
        <w:t xml:space="preserve"> turi būti nurodoma </w:t>
      </w:r>
      <w:r w:rsidR="00D247A7" w:rsidRPr="002127C4">
        <w:rPr>
          <w:rFonts w:ascii="Times New Roman" w:eastAsia="Arial" w:hAnsi="Times New Roman" w:cs="Times New Roman"/>
          <w:sz w:val="24"/>
          <w:szCs w:val="24"/>
        </w:rPr>
        <w:t xml:space="preserve">dviejų skaičių po kablelio tikslumu. </w:t>
      </w:r>
      <w:r w:rsidR="00B75F6D" w:rsidRPr="002127C4">
        <w:rPr>
          <w:rFonts w:ascii="Times New Roman" w:eastAsia="Arial" w:hAnsi="Times New Roman" w:cs="Times New Roman"/>
          <w:sz w:val="24"/>
          <w:szCs w:val="24"/>
        </w:rPr>
        <w:t>Šią kainą sudarančios kainos sudedamosios dalys ar įkainiai gali būti išreikštos neribojant skaičių po kablelio kiekio.</w:t>
      </w:r>
    </w:p>
    <w:p w14:paraId="22059CDA" w14:textId="5F7337B9" w:rsidR="003A0EC0" w:rsidRPr="002127C4" w:rsidRDefault="002127C4" w:rsidP="002127C4">
      <w:pPr>
        <w:spacing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2127C4">
        <w:rPr>
          <w:rFonts w:ascii="Times New Roman" w:eastAsia="Arial" w:hAnsi="Times New Roman" w:cs="Times New Roman"/>
          <w:sz w:val="24"/>
          <w:szCs w:val="24"/>
        </w:rPr>
        <w:t xml:space="preserve">Tiekėjų </w:t>
      </w:r>
      <w:r w:rsidR="00A217B2" w:rsidRPr="002127C4">
        <w:rPr>
          <w:rFonts w:ascii="Times New Roman" w:eastAsia="Arial" w:hAnsi="Times New Roman" w:cs="Times New Roman"/>
          <w:sz w:val="24"/>
          <w:szCs w:val="24"/>
        </w:rPr>
        <w:t>p</w:t>
      </w:r>
      <w:r w:rsidR="003A0EC0" w:rsidRPr="002127C4">
        <w:rPr>
          <w:rFonts w:ascii="Times New Roman" w:eastAsia="Arial" w:hAnsi="Times New Roman" w:cs="Times New Roman"/>
          <w:sz w:val="24"/>
          <w:szCs w:val="24"/>
        </w:rPr>
        <w:t xml:space="preserve">asiūlymuose nurodytos kainos bus vertinamos </w:t>
      </w:r>
      <w:r w:rsidR="003A0EC0" w:rsidRPr="002127C4">
        <w:rPr>
          <w:rFonts w:ascii="Times New Roman" w:hAnsi="Times New Roman" w:cs="Times New Roman"/>
          <w:sz w:val="24"/>
          <w:szCs w:val="24"/>
        </w:rPr>
        <w:t>ir lyginamos su visais mokesčiais, įskaitant PVM</w:t>
      </w:r>
      <w:r w:rsidR="006E3394" w:rsidRPr="002127C4">
        <w:rPr>
          <w:rFonts w:ascii="Times New Roman" w:hAnsi="Times New Roman" w:cs="Times New Roman"/>
          <w:sz w:val="24"/>
          <w:szCs w:val="24"/>
        </w:rPr>
        <w:t>.</w:t>
      </w:r>
      <w:r w:rsidR="003A0EC0" w:rsidRPr="002127C4">
        <w:rPr>
          <w:rFonts w:ascii="Times New Roman" w:hAnsi="Times New Roman" w:cs="Times New Roman"/>
          <w:sz w:val="24"/>
          <w:szCs w:val="24"/>
        </w:rPr>
        <w:t xml:space="preserve"> </w:t>
      </w:r>
    </w:p>
    <w:p w14:paraId="7A15AE0A" w14:textId="55FBFF29" w:rsidR="00EE1C85" w:rsidRPr="00F0499F" w:rsidRDefault="00EE1C85" w:rsidP="00264F6A">
      <w:pPr>
        <w:pStyle w:val="Antrat1"/>
        <w:numPr>
          <w:ilvl w:val="0"/>
          <w:numId w:val="13"/>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2B38CB47" w14:textId="7650FCD7" w:rsidR="00B3551C" w:rsidRPr="00264F6A" w:rsidRDefault="00655F17" w:rsidP="00922C44">
      <w:pPr>
        <w:pStyle w:val="Sraopastraipa"/>
        <w:spacing w:after="0" w:line="240" w:lineRule="auto"/>
        <w:ind w:left="0" w:firstLine="567"/>
        <w:jc w:val="both"/>
        <w:rPr>
          <w:rFonts w:ascii="Times New Roman" w:hAnsi="Times New Roman" w:cs="Times New Roman"/>
          <w:sz w:val="24"/>
          <w:szCs w:val="24"/>
        </w:rPr>
      </w:pPr>
      <w:r w:rsidRPr="00264F6A">
        <w:rPr>
          <w:rFonts w:ascii="Times New Roman" w:hAnsi="Times New Roman" w:cs="Times New Roman"/>
          <w:sz w:val="24"/>
          <w:szCs w:val="24"/>
        </w:rPr>
        <w:t xml:space="preserve">7.1.  </w:t>
      </w:r>
      <w:r w:rsidR="00B3551C" w:rsidRPr="00264F6A">
        <w:rPr>
          <w:rFonts w:ascii="Times New Roman" w:eastAsia="Calibri" w:hAnsi="Times New Roman" w:cs="Times New Roman"/>
          <w:sz w:val="24"/>
          <w:szCs w:val="24"/>
        </w:rPr>
        <w:t xml:space="preserve">Perkančioji organizacija nereikalauja užtikrinti </w:t>
      </w:r>
      <w:r w:rsidR="00110481" w:rsidRPr="00264F6A">
        <w:rPr>
          <w:rFonts w:ascii="Times New Roman" w:eastAsia="Calibri" w:hAnsi="Times New Roman" w:cs="Times New Roman"/>
          <w:sz w:val="24"/>
          <w:szCs w:val="24"/>
        </w:rPr>
        <w:t>p</w:t>
      </w:r>
      <w:r w:rsidR="00B3551C" w:rsidRPr="00264F6A">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264F6A">
      <w:pPr>
        <w:pStyle w:val="Antrat1"/>
        <w:numPr>
          <w:ilvl w:val="0"/>
          <w:numId w:val="13"/>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0BFDB7B0" w14:textId="4C0957B5" w:rsidR="00040C0F" w:rsidRPr="00824575" w:rsidRDefault="002827E4" w:rsidP="00824575">
      <w:pPr>
        <w:spacing w:after="0" w:line="240" w:lineRule="auto"/>
        <w:ind w:firstLine="567"/>
        <w:rPr>
          <w:rFonts w:ascii="Times New Roman" w:hAnsi="Times New Roman" w:cs="Times New Roman"/>
          <w:sz w:val="24"/>
          <w:szCs w:val="24"/>
        </w:rPr>
      </w:pPr>
      <w:r w:rsidRPr="00824575">
        <w:rPr>
          <w:rFonts w:ascii="Times New Roman" w:hAnsi="Times New Roman" w:cs="Times New Roman"/>
          <w:sz w:val="24"/>
          <w:szCs w:val="24"/>
        </w:rPr>
        <w:t xml:space="preserve">8.1. </w:t>
      </w:r>
      <w:r w:rsidR="00040C0F" w:rsidRPr="00824575">
        <w:rPr>
          <w:rFonts w:ascii="Times New Roman" w:hAnsi="Times New Roman" w:cs="Times New Roman"/>
          <w:sz w:val="24"/>
          <w:szCs w:val="24"/>
        </w:rPr>
        <w:t>Perkančioji organizacija pirkime netaikys elektroninio aukciono.</w:t>
      </w:r>
    </w:p>
    <w:p w14:paraId="14CBD3AD" w14:textId="23B8A7AF" w:rsidR="009D0DC5" w:rsidRPr="00F0499F" w:rsidRDefault="00EA001C" w:rsidP="00264F6A">
      <w:pPr>
        <w:pStyle w:val="Antrat1"/>
        <w:numPr>
          <w:ilvl w:val="0"/>
          <w:numId w:val="13"/>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0BBFD688" w14:textId="6F0CDE01" w:rsidR="003300F2" w:rsidRPr="00824575" w:rsidRDefault="002D470F" w:rsidP="00B237D0">
      <w:pPr>
        <w:spacing w:after="0" w:line="240" w:lineRule="auto"/>
        <w:ind w:firstLine="567"/>
        <w:jc w:val="both"/>
        <w:rPr>
          <w:rFonts w:ascii="Times New Roman" w:eastAsiaTheme="minorHAnsi" w:hAnsi="Times New Roman" w:cs="Times New Roman"/>
          <w:bCs/>
          <w:iCs/>
          <w:sz w:val="24"/>
          <w:szCs w:val="24"/>
        </w:rPr>
      </w:pPr>
      <w:r w:rsidRPr="00824575">
        <w:rPr>
          <w:rFonts w:ascii="Times New Roman" w:hAnsi="Times New Roman" w:cs="Times New Roman"/>
          <w:sz w:val="24"/>
          <w:szCs w:val="24"/>
        </w:rPr>
        <w:t xml:space="preserve">9.1. </w:t>
      </w:r>
      <w:r w:rsidR="004E71CB" w:rsidRPr="00824575">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824575">
        <w:rPr>
          <w:rFonts w:ascii="Times New Roman" w:eastAsia="Calibri" w:hAnsi="Times New Roman" w:cs="Times New Roman"/>
          <w:sz w:val="24"/>
          <w:szCs w:val="24"/>
        </w:rPr>
        <w:t>kain</w:t>
      </w:r>
      <w:r w:rsidR="004E71CB" w:rsidRPr="00824575">
        <w:rPr>
          <w:rFonts w:ascii="Times New Roman" w:eastAsia="Calibri" w:hAnsi="Times New Roman" w:cs="Times New Roman"/>
          <w:sz w:val="24"/>
          <w:szCs w:val="24"/>
        </w:rPr>
        <w:t>ą</w:t>
      </w:r>
      <w:r w:rsidR="00003A3F" w:rsidRPr="00824575">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824575">
        <w:rPr>
          <w:rFonts w:ascii="Times New Roman" w:eastAsia="Calibri" w:hAnsi="Times New Roman" w:cs="Times New Roman"/>
          <w:sz w:val="24"/>
          <w:szCs w:val="24"/>
        </w:rPr>
        <w:t xml:space="preserve">specialiųjų </w:t>
      </w:r>
      <w:r w:rsidR="00090235" w:rsidRPr="00824575">
        <w:rPr>
          <w:rFonts w:ascii="Times New Roman" w:eastAsia="Calibri" w:hAnsi="Times New Roman" w:cs="Times New Roman"/>
          <w:sz w:val="24"/>
          <w:szCs w:val="24"/>
        </w:rPr>
        <w:t>p</w:t>
      </w:r>
      <w:r w:rsidR="00551FA7" w:rsidRPr="00824575">
        <w:rPr>
          <w:rFonts w:ascii="Times New Roman" w:eastAsia="Calibri" w:hAnsi="Times New Roman" w:cs="Times New Roman"/>
          <w:sz w:val="24"/>
          <w:szCs w:val="24"/>
        </w:rPr>
        <w:t xml:space="preserve">irkimo </w:t>
      </w:r>
      <w:r w:rsidR="00A176D5" w:rsidRPr="00824575">
        <w:rPr>
          <w:rFonts w:ascii="Times New Roman" w:eastAsia="Calibri" w:hAnsi="Times New Roman" w:cs="Times New Roman"/>
          <w:sz w:val="24"/>
          <w:szCs w:val="24"/>
        </w:rPr>
        <w:t xml:space="preserve">sąlygų </w:t>
      </w:r>
      <w:bookmarkEnd w:id="37"/>
      <w:r w:rsidR="00B237D0" w:rsidRPr="00B237D0">
        <w:rPr>
          <w:rFonts w:ascii="Times New Roman" w:hAnsi="Times New Roman" w:cs="Times New Roman"/>
          <w:sz w:val="24"/>
          <w:szCs w:val="24"/>
          <w:shd w:val="clear" w:color="auto" w:fill="FFFFFF"/>
        </w:rPr>
        <w:t>6</w:t>
      </w:r>
      <w:r w:rsidR="00090235" w:rsidRPr="00B237D0">
        <w:rPr>
          <w:rFonts w:ascii="Times New Roman" w:eastAsia="Calibri" w:hAnsi="Times New Roman" w:cs="Times New Roman"/>
          <w:sz w:val="24"/>
          <w:szCs w:val="24"/>
        </w:rPr>
        <w:t xml:space="preserve"> </w:t>
      </w:r>
      <w:r w:rsidR="00090235" w:rsidRPr="00824575">
        <w:rPr>
          <w:rFonts w:ascii="Times New Roman" w:eastAsia="Calibri" w:hAnsi="Times New Roman" w:cs="Times New Roman"/>
          <w:sz w:val="24"/>
          <w:szCs w:val="24"/>
        </w:rPr>
        <w:t>priede</w:t>
      </w:r>
      <w:r w:rsidR="00B237D0">
        <w:rPr>
          <w:rFonts w:ascii="Times New Roman" w:eastAsia="Calibri" w:hAnsi="Times New Roman" w:cs="Times New Roman"/>
          <w:sz w:val="24"/>
          <w:szCs w:val="24"/>
        </w:rPr>
        <w:t xml:space="preserve"> „Pasiūlymo forma“</w:t>
      </w:r>
      <w:r w:rsidR="00090235" w:rsidRPr="00824575">
        <w:rPr>
          <w:rFonts w:ascii="Times New Roman" w:eastAsia="Calibri" w:hAnsi="Times New Roman" w:cs="Times New Roman"/>
          <w:sz w:val="24"/>
          <w:szCs w:val="24"/>
        </w:rPr>
        <w:t>.</w:t>
      </w:r>
      <w:r w:rsidR="00090235" w:rsidRPr="00824575">
        <w:rPr>
          <w:rFonts w:ascii="Times New Roman" w:eastAsia="Calibri" w:hAnsi="Times New Roman" w:cs="Times New Roman"/>
          <w:color w:val="7030A0"/>
          <w:sz w:val="24"/>
          <w:szCs w:val="24"/>
        </w:rPr>
        <w:t xml:space="preserve"> </w:t>
      </w:r>
    </w:p>
    <w:p w14:paraId="102136D3" w14:textId="25A9A09D" w:rsidR="00D734C6" w:rsidRPr="00824575" w:rsidRDefault="00B237D0"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824575">
        <w:rPr>
          <w:rFonts w:ascii="Times New Roman" w:hAnsi="Times New Roman" w:cs="Times New Roman"/>
          <w:color w:val="000000" w:themeColor="text1"/>
          <w:sz w:val="24"/>
          <w:szCs w:val="24"/>
        </w:rPr>
        <w:t xml:space="preserve">Laimėjusiu </w:t>
      </w:r>
      <w:r w:rsidR="005D7D8C" w:rsidRPr="00824575">
        <w:rPr>
          <w:rFonts w:ascii="Times New Roman" w:hAnsi="Times New Roman" w:cs="Times New Roman"/>
          <w:color w:val="000000" w:themeColor="text1"/>
          <w:sz w:val="24"/>
          <w:szCs w:val="24"/>
        </w:rPr>
        <w:t>pasiūlymu</w:t>
      </w:r>
      <w:r w:rsidR="00D734C6" w:rsidRPr="00824575">
        <w:rPr>
          <w:rFonts w:ascii="Times New Roman" w:hAnsi="Times New Roman" w:cs="Times New Roman"/>
          <w:color w:val="000000" w:themeColor="text1"/>
          <w:sz w:val="24"/>
          <w:szCs w:val="24"/>
        </w:rPr>
        <w:t xml:space="preserve"> galės būti pripažintas tik 1 (vienas) </w:t>
      </w:r>
      <w:r w:rsidR="005D7D8C" w:rsidRPr="00824575">
        <w:rPr>
          <w:rFonts w:ascii="Times New Roman" w:hAnsi="Times New Roman" w:cs="Times New Roman"/>
          <w:color w:val="000000" w:themeColor="text1"/>
          <w:sz w:val="24"/>
          <w:szCs w:val="24"/>
        </w:rPr>
        <w:t>ekonomiškai naudingiausias pasiūlymas, esantis pasiūlymų eilės pirmojoje vietoje</w:t>
      </w:r>
      <w:r w:rsidR="00D734C6" w:rsidRPr="00824575">
        <w:rPr>
          <w:rFonts w:ascii="Times New Roman" w:hAnsi="Times New Roman" w:cs="Times New Roman"/>
          <w:color w:val="000000" w:themeColor="text1"/>
          <w:sz w:val="24"/>
          <w:szCs w:val="24"/>
        </w:rPr>
        <w:t xml:space="preserve">. </w:t>
      </w:r>
    </w:p>
    <w:p w14:paraId="678C44CA" w14:textId="6EB53055" w:rsidR="00FE7908" w:rsidRPr="00F065D6" w:rsidRDefault="00FE7908" w:rsidP="00264F6A">
      <w:pPr>
        <w:pStyle w:val="Antrat1"/>
        <w:numPr>
          <w:ilvl w:val="0"/>
          <w:numId w:val="13"/>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27CAEFF7" w14:textId="72640AE8" w:rsidR="00F57665" w:rsidRPr="007A221F" w:rsidRDefault="00C07455"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9209FD">
        <w:rPr>
          <w:rFonts w:ascii="Times New Roman" w:hAnsi="Times New Roman" w:cs="Times New Roman"/>
          <w:color w:val="000000" w:themeColor="text1"/>
          <w:sz w:val="24"/>
          <w:szCs w:val="24"/>
        </w:rPr>
        <w:t>Ši pirkimo procedūra atliekama siekiant sudaryti sutartį</w:t>
      </w:r>
      <w:r w:rsidR="009A7D11" w:rsidRPr="009209FD">
        <w:rPr>
          <w:rFonts w:ascii="Times New Roman" w:hAnsi="Times New Roman" w:cs="Times New Roman"/>
          <w:color w:val="000000" w:themeColor="text1"/>
          <w:sz w:val="24"/>
          <w:szCs w:val="24"/>
        </w:rPr>
        <w:t xml:space="preserve"> su tiekėju, kurio pasiūlymas</w:t>
      </w:r>
      <w:r w:rsidR="007B12FF" w:rsidRPr="009209FD">
        <w:rPr>
          <w:rFonts w:ascii="Times New Roman" w:hAnsi="Times New Roman" w:cs="Times New Roman"/>
          <w:color w:val="000000" w:themeColor="text1"/>
          <w:sz w:val="24"/>
          <w:szCs w:val="24"/>
        </w:rPr>
        <w:t xml:space="preserve">, vadovaujantis </w:t>
      </w:r>
      <w:r w:rsidR="008F4194" w:rsidRPr="009209FD">
        <w:rPr>
          <w:rFonts w:ascii="Times New Roman" w:hAnsi="Times New Roman" w:cs="Times New Roman"/>
          <w:color w:val="000000" w:themeColor="text1"/>
          <w:sz w:val="24"/>
          <w:szCs w:val="24"/>
        </w:rPr>
        <w:t>p</w:t>
      </w:r>
      <w:r w:rsidR="007B12FF" w:rsidRPr="009209FD">
        <w:rPr>
          <w:rFonts w:ascii="Times New Roman" w:hAnsi="Times New Roman" w:cs="Times New Roman"/>
          <w:color w:val="000000" w:themeColor="text1"/>
          <w:sz w:val="24"/>
          <w:szCs w:val="24"/>
        </w:rPr>
        <w:t xml:space="preserve">irkimo </w:t>
      </w:r>
      <w:r w:rsidR="00207E40" w:rsidRPr="009209FD">
        <w:rPr>
          <w:rFonts w:ascii="Times New Roman" w:hAnsi="Times New Roman" w:cs="Times New Roman"/>
          <w:color w:val="000000" w:themeColor="text1"/>
          <w:sz w:val="24"/>
          <w:szCs w:val="24"/>
        </w:rPr>
        <w:t>sąlygose</w:t>
      </w:r>
      <w:r w:rsidR="007B12FF" w:rsidRPr="009209FD">
        <w:rPr>
          <w:rFonts w:ascii="Times New Roman" w:hAnsi="Times New Roman" w:cs="Times New Roman"/>
          <w:color w:val="0070C0"/>
          <w:sz w:val="24"/>
          <w:szCs w:val="24"/>
        </w:rPr>
        <w:t xml:space="preserve"> </w:t>
      </w:r>
      <w:r w:rsidR="007B12FF" w:rsidRPr="009209FD">
        <w:rPr>
          <w:rFonts w:ascii="Times New Roman" w:hAnsi="Times New Roman" w:cs="Times New Roman"/>
          <w:color w:val="000000" w:themeColor="text1"/>
          <w:sz w:val="24"/>
          <w:szCs w:val="24"/>
        </w:rPr>
        <w:t>nustatyta tvarka</w:t>
      </w:r>
      <w:r w:rsidR="0023505D" w:rsidRPr="009209FD">
        <w:rPr>
          <w:rFonts w:ascii="Times New Roman" w:hAnsi="Times New Roman" w:cs="Times New Roman"/>
          <w:color w:val="000000" w:themeColor="text1"/>
          <w:sz w:val="24"/>
          <w:szCs w:val="24"/>
        </w:rPr>
        <w:t>,</w:t>
      </w:r>
      <w:r w:rsidR="009A7D11" w:rsidRPr="009209FD">
        <w:rPr>
          <w:rFonts w:ascii="Times New Roman" w:hAnsi="Times New Roman" w:cs="Times New Roman"/>
          <w:color w:val="000000" w:themeColor="text1"/>
          <w:sz w:val="24"/>
          <w:szCs w:val="24"/>
        </w:rPr>
        <w:t xml:space="preserve"> bus pripažintas laimėjęs</w:t>
      </w:r>
      <w:r w:rsidR="007A221F">
        <w:rPr>
          <w:rFonts w:ascii="Times New Roman" w:hAnsi="Times New Roman" w:cs="Times New Roman"/>
          <w:color w:val="000000" w:themeColor="text1"/>
          <w:sz w:val="24"/>
          <w:szCs w:val="24"/>
        </w:rPr>
        <w:t xml:space="preserve">. </w:t>
      </w:r>
      <w:r w:rsidR="004B2DE4" w:rsidRPr="009209FD">
        <w:rPr>
          <w:rFonts w:ascii="Times New Roman" w:hAnsi="Times New Roman" w:cs="Times New Roman"/>
          <w:sz w:val="24"/>
          <w:szCs w:val="24"/>
        </w:rPr>
        <w:t xml:space="preserve">Sutarties sąlygos pateikiamos </w:t>
      </w:r>
      <w:r w:rsidR="007A5D9C" w:rsidRPr="007A221F">
        <w:rPr>
          <w:rFonts w:ascii="Times New Roman" w:hAnsi="Times New Roman" w:cs="Times New Roman"/>
          <w:sz w:val="24"/>
          <w:szCs w:val="24"/>
        </w:rPr>
        <w:t>P</w:t>
      </w:r>
      <w:r w:rsidR="00551FA7" w:rsidRPr="007A221F">
        <w:rPr>
          <w:rFonts w:ascii="Times New Roman" w:hAnsi="Times New Roman" w:cs="Times New Roman"/>
          <w:sz w:val="24"/>
          <w:szCs w:val="24"/>
        </w:rPr>
        <w:t xml:space="preserve">irkimo </w:t>
      </w:r>
      <w:r w:rsidR="00D86901" w:rsidRPr="007A221F">
        <w:rPr>
          <w:rFonts w:ascii="Times New Roman" w:hAnsi="Times New Roman" w:cs="Times New Roman"/>
          <w:sz w:val="24"/>
          <w:szCs w:val="24"/>
        </w:rPr>
        <w:t>sąlygų priede „Sutarties projektas“</w:t>
      </w:r>
      <w:r w:rsidR="004B2DE4" w:rsidRPr="007A221F">
        <w:rPr>
          <w:rFonts w:ascii="Times New Roman" w:hAnsi="Times New Roman" w:cs="Times New Roman"/>
          <w:sz w:val="24"/>
          <w:szCs w:val="24"/>
        </w:rPr>
        <w:t>.</w:t>
      </w:r>
    </w:p>
    <w:p w14:paraId="1640F94B" w14:textId="0537F88D" w:rsidR="00640DBD" w:rsidRPr="00F065D6" w:rsidRDefault="00640DBD" w:rsidP="00D809E9">
      <w:pPr>
        <w:pStyle w:val="Antrat1"/>
        <w:numPr>
          <w:ilvl w:val="0"/>
          <w:numId w:val="13"/>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1801C659" w14:textId="77777777" w:rsidR="00E9692D" w:rsidRDefault="00D809E9" w:rsidP="004A578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809E9">
        <w:rPr>
          <w:rFonts w:ascii="Times New Roman" w:eastAsia="Times New Roman" w:hAnsi="Times New Roman" w:cs="Times New Roman"/>
          <w:sz w:val="24"/>
          <w:szCs w:val="24"/>
        </w:rPr>
        <w:t>11.1</w:t>
      </w:r>
      <w:r w:rsidR="00662701" w:rsidRPr="00D809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Prekių įsigijimas finansuojamas </w:t>
      </w:r>
      <w:r w:rsidR="00F100A6">
        <w:rPr>
          <w:rFonts w:ascii="Times New Roman" w:eastAsia="Times New Roman" w:hAnsi="Times New Roman" w:cs="Times New Roman"/>
          <w:sz w:val="24"/>
          <w:szCs w:val="24"/>
        </w:rPr>
        <w:t>Europos regioninės plėtros fondų lėšomis ir savivaldybės biudžeto lėšomis, įgy</w:t>
      </w:r>
      <w:r w:rsidR="00057507">
        <w:rPr>
          <w:rFonts w:ascii="Times New Roman" w:eastAsia="Times New Roman" w:hAnsi="Times New Roman" w:cs="Times New Roman"/>
          <w:sz w:val="24"/>
          <w:szCs w:val="24"/>
        </w:rPr>
        <w:t xml:space="preserve">vendinant projektą „Edukacinių erdvių įrengimas Šeduvos gimnazijoje, kuriant visos dienos mokyklą“ Nr. </w:t>
      </w:r>
      <w:r w:rsidR="005A09CA">
        <w:rPr>
          <w:rFonts w:ascii="Times New Roman" w:eastAsia="Times New Roman" w:hAnsi="Times New Roman" w:cs="Times New Roman"/>
          <w:sz w:val="24"/>
          <w:szCs w:val="24"/>
        </w:rPr>
        <w:t>26-003-P-0001.</w:t>
      </w:r>
    </w:p>
    <w:p w14:paraId="3560FCAA" w14:textId="77777777" w:rsidR="00E9692D" w:rsidRDefault="00E9692D" w:rsidP="004A578E">
      <w:pPr>
        <w:shd w:val="clear" w:color="auto" w:fill="FFFFFF"/>
        <w:spacing w:after="0" w:line="240" w:lineRule="auto"/>
        <w:jc w:val="both"/>
        <w:rPr>
          <w:rFonts w:ascii="Times New Roman" w:eastAsia="Times New Roman" w:hAnsi="Times New Roman" w:cs="Times New Roman"/>
          <w:sz w:val="24"/>
          <w:szCs w:val="24"/>
        </w:rPr>
      </w:pPr>
    </w:p>
    <w:p w14:paraId="2BF62BE6" w14:textId="77777777" w:rsidR="00E9692D" w:rsidRDefault="00E9692D" w:rsidP="004A578E">
      <w:pPr>
        <w:shd w:val="clear" w:color="auto" w:fill="FFFFFF"/>
        <w:spacing w:after="0" w:line="240" w:lineRule="auto"/>
        <w:jc w:val="both"/>
        <w:rPr>
          <w:rFonts w:ascii="Times New Roman" w:eastAsia="Times New Roman" w:hAnsi="Times New Roman" w:cs="Times New Roman"/>
          <w:sz w:val="24"/>
          <w:szCs w:val="24"/>
        </w:rPr>
      </w:pPr>
    </w:p>
    <w:p w14:paraId="7881FCAE" w14:textId="64C9C778" w:rsidR="00C87AB8" w:rsidRDefault="008D704D" w:rsidP="00E9692D">
      <w:pPr>
        <w:shd w:val="clear" w:color="auto" w:fill="FFFFFF"/>
        <w:spacing w:after="0" w:line="240" w:lineRule="auto"/>
        <w:jc w:val="center"/>
        <w:rPr>
          <w:rFonts w:eastAsia="Calibri" w:cstheme="minorHAnsi"/>
        </w:rPr>
        <w:sectPr w:rsidR="00C87AB8" w:rsidSect="00D622F9">
          <w:headerReference w:type="default" r:id="rId12"/>
          <w:footerReference w:type="default" r:id="rId13"/>
          <w:footerReference w:type="first" r:id="rId14"/>
          <w:pgSz w:w="12240" w:h="15840"/>
          <w:pgMar w:top="1134" w:right="567" w:bottom="567"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A09CA" w:rsidRDefault="000631F1" w:rsidP="005C1E12">
      <w:pPr>
        <w:pStyle w:val="Antrat1"/>
        <w:jc w:val="right"/>
        <w:rPr>
          <w:rFonts w:ascii="Times New Roman" w:hAnsi="Times New Roman" w:cs="Times New Roman"/>
          <w:color w:val="auto"/>
          <w:sz w:val="24"/>
          <w:szCs w:val="24"/>
        </w:rPr>
      </w:pPr>
      <w:bookmarkStart w:id="42" w:name="_Toc126333939"/>
      <w:r w:rsidRPr="005A09CA">
        <w:rPr>
          <w:rFonts w:ascii="Times New Roman" w:hAnsi="Times New Roman" w:cs="Times New Roman"/>
          <w:color w:val="auto"/>
          <w:sz w:val="24"/>
          <w:szCs w:val="24"/>
        </w:rPr>
        <w:lastRenderedPageBreak/>
        <w:t>P</w:t>
      </w:r>
      <w:r w:rsidR="008F59C5" w:rsidRPr="005A09CA">
        <w:rPr>
          <w:rFonts w:ascii="Times New Roman" w:hAnsi="Times New Roman" w:cs="Times New Roman"/>
          <w:color w:val="auto"/>
          <w:sz w:val="24"/>
          <w:szCs w:val="24"/>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39A0194E" w14:textId="77777777" w:rsidR="00884DAB" w:rsidRDefault="009F4FBE" w:rsidP="00884DAB">
            <w:pPr>
              <w:spacing w:after="0" w:line="240" w:lineRule="auto"/>
              <w:jc w:val="center"/>
              <w:rPr>
                <w:rFonts w:ascii="Times New Roman" w:hAnsi="Times New Roman" w:cs="Times New Roman"/>
                <w:b/>
                <w:bCs/>
                <w:sz w:val="24"/>
                <w:szCs w:val="24"/>
              </w:rPr>
            </w:pPr>
            <w:r w:rsidRPr="005A09CA">
              <w:rPr>
                <w:rFonts w:ascii="Times New Roman" w:hAnsi="Times New Roman" w:cs="Times New Roman"/>
                <w:b/>
                <w:bCs/>
                <w:sz w:val="24"/>
                <w:szCs w:val="24"/>
              </w:rPr>
              <w:t>Eil.</w:t>
            </w:r>
          </w:p>
          <w:p w14:paraId="200EEC47" w14:textId="50E9EFC4" w:rsidR="00774AA5" w:rsidRPr="005A09CA" w:rsidRDefault="009F4FBE" w:rsidP="00884DAB">
            <w:pPr>
              <w:spacing w:after="0" w:line="240" w:lineRule="auto"/>
              <w:jc w:val="center"/>
              <w:rPr>
                <w:rFonts w:ascii="Times New Roman" w:hAnsi="Times New Roman" w:cs="Times New Roman"/>
                <w:b/>
                <w:bCs/>
                <w:sz w:val="24"/>
                <w:szCs w:val="24"/>
              </w:rPr>
            </w:pPr>
            <w:r w:rsidRPr="005A09CA">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5A09CA" w:rsidRDefault="004B3551" w:rsidP="00884DAB">
            <w:pPr>
              <w:spacing w:after="0" w:line="240" w:lineRule="auto"/>
              <w:jc w:val="center"/>
              <w:rPr>
                <w:rFonts w:ascii="Times New Roman" w:hAnsi="Times New Roman" w:cs="Times New Roman"/>
                <w:b/>
                <w:bCs/>
                <w:sz w:val="24"/>
                <w:szCs w:val="24"/>
              </w:rPr>
            </w:pPr>
            <w:r w:rsidRPr="005A09CA">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5A09CA" w:rsidRDefault="00774AA5" w:rsidP="00884DAB">
            <w:pPr>
              <w:spacing w:after="0" w:line="240" w:lineRule="auto"/>
              <w:jc w:val="center"/>
              <w:rPr>
                <w:rFonts w:ascii="Times New Roman" w:hAnsi="Times New Roman" w:cs="Times New Roman"/>
                <w:b/>
                <w:sz w:val="24"/>
                <w:szCs w:val="24"/>
              </w:rPr>
            </w:pPr>
            <w:r w:rsidRPr="005A09CA">
              <w:rPr>
                <w:rFonts w:ascii="Times New Roman" w:hAnsi="Times New Roman" w:cs="Times New Roman"/>
                <w:b/>
                <w:sz w:val="24"/>
                <w:szCs w:val="24"/>
              </w:rPr>
              <w:t>DATA/DIENŲ SKAIČIUS/ LAIKAS</w:t>
            </w:r>
          </w:p>
          <w:p w14:paraId="677BC1F4" w14:textId="77777777" w:rsidR="00774AA5" w:rsidRPr="005A09CA" w:rsidRDefault="00774AA5" w:rsidP="00884DAB">
            <w:pPr>
              <w:spacing w:after="0" w:line="240" w:lineRule="auto"/>
              <w:jc w:val="center"/>
              <w:rPr>
                <w:rFonts w:ascii="Times New Roman" w:hAnsi="Times New Roman" w:cs="Times New Roman"/>
                <w:sz w:val="24"/>
                <w:szCs w:val="24"/>
              </w:rPr>
            </w:pPr>
            <w:r w:rsidRPr="005A09CA">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5A09CA" w:rsidRDefault="00774AA5" w:rsidP="00884DAB">
            <w:pPr>
              <w:spacing w:after="0" w:line="240" w:lineRule="auto"/>
              <w:jc w:val="center"/>
              <w:rPr>
                <w:rFonts w:ascii="Times New Roman" w:hAnsi="Times New Roman" w:cs="Times New Roman"/>
                <w:b/>
                <w:sz w:val="24"/>
                <w:szCs w:val="24"/>
              </w:rPr>
            </w:pPr>
            <w:r w:rsidRPr="005A09CA">
              <w:rPr>
                <w:rFonts w:ascii="Times New Roman" w:hAnsi="Times New Roman" w:cs="Times New Roman"/>
                <w:b/>
                <w:sz w:val="24"/>
                <w:szCs w:val="24"/>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5A09CA" w:rsidRDefault="006932C2" w:rsidP="006932C2">
            <w:pPr>
              <w:keepNext/>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5A09CA" w:rsidRDefault="00774AA5" w:rsidP="0003169B">
            <w:pPr>
              <w:keepNext/>
              <w:spacing w:after="0" w:line="240" w:lineRule="auto"/>
              <w:rPr>
                <w:rFonts w:ascii="Times New Roman" w:hAnsi="Times New Roman" w:cs="Times New Roman"/>
                <w:sz w:val="24"/>
                <w:szCs w:val="24"/>
              </w:rPr>
            </w:pPr>
            <w:r w:rsidRPr="005A09CA">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 xml:space="preserve">nurodytas </w:t>
            </w:r>
            <w:r w:rsidR="00C47599" w:rsidRPr="005A09CA">
              <w:rPr>
                <w:rFonts w:ascii="Times New Roman" w:hAnsi="Times New Roman" w:cs="Times New Roman"/>
                <w:sz w:val="24"/>
                <w:szCs w:val="24"/>
              </w:rPr>
              <w:t>s</w:t>
            </w:r>
            <w:r w:rsidRPr="005A09CA">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5A09CA" w:rsidRDefault="00774AA5" w:rsidP="00593F3E">
            <w:pPr>
              <w:spacing w:after="0" w:line="240" w:lineRule="auto"/>
              <w:rPr>
                <w:rFonts w:ascii="Times New Roman" w:hAnsi="Times New Roman" w:cs="Times New Roman"/>
                <w:iCs/>
                <w:sz w:val="24"/>
                <w:szCs w:val="24"/>
              </w:rPr>
            </w:pPr>
            <w:r w:rsidRPr="005A09CA">
              <w:rPr>
                <w:rFonts w:ascii="Times New Roman" w:hAnsi="Times New Roman" w:cs="Times New Roman"/>
                <w:sz w:val="24"/>
                <w:szCs w:val="24"/>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5A09CA" w:rsidRDefault="006932C2" w:rsidP="006932C2">
            <w:pPr>
              <w:keepNext/>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5A09CA" w:rsidRDefault="00774AA5" w:rsidP="0003169B">
            <w:pPr>
              <w:keepNext/>
              <w:spacing w:after="0" w:line="240" w:lineRule="auto"/>
              <w:rPr>
                <w:rFonts w:ascii="Times New Roman" w:hAnsi="Times New Roman" w:cs="Times New Roman"/>
                <w:sz w:val="24"/>
                <w:szCs w:val="24"/>
              </w:rPr>
            </w:pPr>
            <w:r w:rsidRPr="005A09CA">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 xml:space="preserve">Pradedamas ne anksčiau nei </w:t>
            </w:r>
            <w:r w:rsidRPr="005A09CA">
              <w:rPr>
                <w:rFonts w:ascii="Times New Roman" w:hAnsi="Times New Roman" w:cs="Times New Roman"/>
                <w:color w:val="000000" w:themeColor="text1"/>
                <w:sz w:val="24"/>
                <w:szCs w:val="24"/>
              </w:rPr>
              <w:t xml:space="preserve">po </w:t>
            </w:r>
            <w:r w:rsidR="006B0247" w:rsidRPr="005A09CA">
              <w:rPr>
                <w:rFonts w:ascii="Times New Roman" w:hAnsi="Times New Roman" w:cs="Times New Roman"/>
                <w:color w:val="000000" w:themeColor="text1"/>
                <w:sz w:val="24"/>
                <w:szCs w:val="24"/>
              </w:rPr>
              <w:t>30</w:t>
            </w:r>
            <w:r w:rsidRPr="005A09CA">
              <w:rPr>
                <w:rFonts w:ascii="Times New Roman" w:hAnsi="Times New Roman" w:cs="Times New Roman"/>
                <w:color w:val="000000" w:themeColor="text1"/>
                <w:sz w:val="24"/>
                <w:szCs w:val="24"/>
              </w:rPr>
              <w:t xml:space="preserve"> minučių</w:t>
            </w:r>
            <w:r w:rsidRPr="005A09CA">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5A09CA" w:rsidRDefault="00774AA5" w:rsidP="0003169B">
            <w:pPr>
              <w:spacing w:after="0" w:line="240" w:lineRule="auto"/>
              <w:rPr>
                <w:rFonts w:ascii="Times New Roman" w:hAnsi="Times New Roman" w:cs="Times New Roman"/>
                <w:iCs/>
                <w:sz w:val="24"/>
                <w:szCs w:val="24"/>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5A09CA" w:rsidRDefault="006932C2" w:rsidP="006932C2">
            <w:pPr>
              <w:keepNext/>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5A09CA" w:rsidRDefault="00774AA5" w:rsidP="0003169B">
            <w:pPr>
              <w:keepNext/>
              <w:spacing w:after="0" w:line="240" w:lineRule="auto"/>
              <w:rPr>
                <w:rFonts w:ascii="Times New Roman" w:hAnsi="Times New Roman" w:cs="Times New Roman"/>
                <w:bCs/>
                <w:sz w:val="24"/>
                <w:szCs w:val="24"/>
              </w:rPr>
            </w:pPr>
            <w:r w:rsidRPr="005A09CA">
              <w:rPr>
                <w:rFonts w:ascii="Times New Roman" w:hAnsi="Times New Roman" w:cs="Times New Roman"/>
                <w:sz w:val="24"/>
                <w:szCs w:val="24"/>
              </w:rPr>
              <w:t xml:space="preserve">Prašymą paaiškinti, patikslinti pirkimo </w:t>
            </w:r>
            <w:r w:rsidR="00EF5E21" w:rsidRPr="005A09CA">
              <w:rPr>
                <w:rFonts w:ascii="Times New Roman" w:hAnsi="Times New Roman" w:cs="Times New Roman"/>
                <w:sz w:val="24"/>
                <w:szCs w:val="24"/>
              </w:rPr>
              <w:t>sąlygas</w:t>
            </w:r>
            <w:r w:rsidRPr="005A09CA">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62A74B4A" w:rsidR="00774AA5" w:rsidRPr="005A09CA" w:rsidRDefault="00C25E68" w:rsidP="0003169B">
            <w:pPr>
              <w:spacing w:after="0" w:line="240" w:lineRule="auto"/>
              <w:rPr>
                <w:rFonts w:ascii="Times New Roman" w:hAnsi="Times New Roman" w:cs="Times New Roman"/>
                <w:sz w:val="24"/>
                <w:szCs w:val="24"/>
              </w:rPr>
            </w:pPr>
            <w:r w:rsidRPr="00C25E68">
              <w:rPr>
                <w:rFonts w:ascii="Times New Roman" w:hAnsi="Times New Roman" w:cs="Times New Roman"/>
                <w:sz w:val="24"/>
                <w:szCs w:val="24"/>
              </w:rPr>
              <w:t>6 (šešios)</w:t>
            </w:r>
            <w:r w:rsidR="005F17E7" w:rsidRPr="00C25E68">
              <w:rPr>
                <w:rFonts w:ascii="Times New Roman" w:hAnsi="Times New Roman" w:cs="Times New Roman"/>
                <w:sz w:val="24"/>
                <w:szCs w:val="24"/>
              </w:rPr>
              <w:t xml:space="preserve"> </w:t>
            </w:r>
            <w:r w:rsidR="005F17E7" w:rsidRPr="005A09CA">
              <w:rPr>
                <w:rFonts w:ascii="Times New Roman" w:hAnsi="Times New Roman" w:cs="Times New Roman"/>
                <w:sz w:val="24"/>
                <w:szCs w:val="24"/>
              </w:rPr>
              <w:t>dien</w:t>
            </w:r>
            <w:r>
              <w:rPr>
                <w:rFonts w:ascii="Times New Roman" w:hAnsi="Times New Roman" w:cs="Times New Roman"/>
                <w:sz w:val="24"/>
                <w:szCs w:val="24"/>
              </w:rPr>
              <w:t>os</w:t>
            </w:r>
            <w:r w:rsidR="005F17E7" w:rsidRPr="005A09C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28F98636" w:rsidR="00774AA5" w:rsidRPr="005A09CA" w:rsidRDefault="00774AA5" w:rsidP="00424668">
            <w:pPr>
              <w:spacing w:after="0" w:line="240" w:lineRule="auto"/>
              <w:rPr>
                <w:rFonts w:ascii="Times New Roman" w:hAnsi="Times New Roman" w:cs="Times New Roman"/>
                <w:iCs/>
                <w:color w:val="7030A0"/>
                <w:sz w:val="24"/>
                <w:szCs w:val="24"/>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6D768DCB" w:rsidR="00774AA5" w:rsidRPr="00C25E68" w:rsidRDefault="00C25E68" w:rsidP="00C25E68">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 xml:space="preserve">Perkančioji organizacija </w:t>
            </w:r>
            <w:r w:rsidR="009B3AF8" w:rsidRPr="005A09CA">
              <w:rPr>
                <w:rFonts w:ascii="Times New Roman" w:hAnsi="Times New Roman" w:cs="Times New Roman"/>
                <w:sz w:val="24"/>
                <w:szCs w:val="24"/>
              </w:rPr>
              <w:t>p</w:t>
            </w:r>
            <w:r w:rsidRPr="005A09CA">
              <w:rPr>
                <w:rFonts w:ascii="Times New Roman" w:hAnsi="Times New Roman" w:cs="Times New Roman"/>
                <w:sz w:val="24"/>
                <w:szCs w:val="24"/>
              </w:rPr>
              <w:t xml:space="preserve">irkimo </w:t>
            </w:r>
            <w:r w:rsidR="00EF5E21" w:rsidRPr="005A09CA">
              <w:rPr>
                <w:rFonts w:ascii="Times New Roman" w:hAnsi="Times New Roman" w:cs="Times New Roman"/>
                <w:sz w:val="24"/>
                <w:szCs w:val="24"/>
              </w:rPr>
              <w:t>sąlygų</w:t>
            </w:r>
            <w:r w:rsidRPr="005A09CA">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6B43FB7C" w:rsidR="00774AA5" w:rsidRPr="005A09CA" w:rsidRDefault="006F1F6F" w:rsidP="0003169B">
            <w:pPr>
              <w:spacing w:after="0" w:line="240" w:lineRule="auto"/>
              <w:rPr>
                <w:rFonts w:ascii="Times New Roman" w:hAnsi="Times New Roman" w:cs="Times New Roman"/>
                <w:sz w:val="24"/>
                <w:szCs w:val="24"/>
              </w:rPr>
            </w:pPr>
            <w:r w:rsidRPr="006F1F6F">
              <w:rPr>
                <w:rFonts w:ascii="Times New Roman" w:hAnsi="Times New Roman" w:cs="Times New Roman"/>
                <w:sz w:val="24"/>
                <w:szCs w:val="24"/>
              </w:rPr>
              <w:t>4 (keturios)</w:t>
            </w:r>
            <w:r w:rsidR="00CE1F13" w:rsidRPr="006F1F6F">
              <w:rPr>
                <w:rFonts w:ascii="Times New Roman" w:hAnsi="Times New Roman" w:cs="Times New Roman"/>
                <w:sz w:val="24"/>
                <w:szCs w:val="24"/>
              </w:rPr>
              <w:t xml:space="preserve"> </w:t>
            </w:r>
            <w:r w:rsidR="00CE1F13" w:rsidRPr="005A09CA">
              <w:rPr>
                <w:rFonts w:ascii="Times New Roman" w:hAnsi="Times New Roman" w:cs="Times New Roman"/>
                <w:sz w:val="24"/>
                <w:szCs w:val="24"/>
              </w:rPr>
              <w:t>dien</w:t>
            </w:r>
            <w:r>
              <w:rPr>
                <w:rFonts w:ascii="Times New Roman" w:hAnsi="Times New Roman" w:cs="Times New Roman"/>
                <w:sz w:val="24"/>
                <w:szCs w:val="24"/>
              </w:rPr>
              <w:t>os</w:t>
            </w:r>
            <w:r w:rsidR="00CE1F13" w:rsidRPr="005A09C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2B7FA08D" w:rsidR="00774AA5" w:rsidRPr="005A09CA" w:rsidRDefault="00774AA5" w:rsidP="00CE1F13">
            <w:pPr>
              <w:spacing w:after="0" w:line="240" w:lineRule="auto"/>
              <w:rPr>
                <w:rFonts w:ascii="Times New Roman" w:hAnsi="Times New Roman" w:cs="Times New Roman"/>
                <w:sz w:val="24"/>
                <w:szCs w:val="24"/>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3105A52" w:rsidR="00774AA5" w:rsidRPr="00822855" w:rsidRDefault="00822855" w:rsidP="00822855">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5A09CA" w:rsidRDefault="00455131"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O</w:t>
            </w:r>
            <w:r w:rsidR="00774AA5" w:rsidRPr="005A09CA">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0907CFC1" w:rsidR="00774AA5" w:rsidRPr="005A09CA" w:rsidRDefault="00774AA5" w:rsidP="00D622F9">
            <w:pPr>
              <w:spacing w:after="0" w:line="240" w:lineRule="auto"/>
              <w:rPr>
                <w:rFonts w:ascii="Times New Roman" w:hAnsi="Times New Roman" w:cs="Times New Roman"/>
                <w:iCs/>
                <w:color w:val="FF0000"/>
                <w:sz w:val="24"/>
                <w:szCs w:val="24"/>
              </w:rPr>
            </w:pPr>
            <w:r w:rsidRPr="005A09CA">
              <w:rPr>
                <w:rFonts w:ascii="Times New Roman" w:hAnsi="Times New Roman" w:cs="Times New Roman"/>
                <w:sz w:val="24"/>
                <w:szCs w:val="24"/>
              </w:rPr>
              <w:t>Tiekėjui, norinčiam apžiūrėti objektą, CVP IS priemonėmis pateikus prašymą ne vėliau kaip</w:t>
            </w:r>
            <w:r w:rsidR="00F6519E">
              <w:rPr>
                <w:rFonts w:ascii="Times New Roman" w:hAnsi="Times New Roman" w:cs="Times New Roman"/>
                <w:sz w:val="24"/>
                <w:szCs w:val="24"/>
              </w:rPr>
              <w:t xml:space="preserve"> 2026 m. </w:t>
            </w:r>
            <w:r w:rsidR="00172EC2">
              <w:rPr>
                <w:rFonts w:ascii="Times New Roman" w:hAnsi="Times New Roman" w:cs="Times New Roman"/>
                <w:sz w:val="24"/>
                <w:szCs w:val="24"/>
              </w:rPr>
              <w:t xml:space="preserve">lapkričio </w:t>
            </w:r>
            <w:r w:rsidR="009C6D90">
              <w:rPr>
                <w:rFonts w:ascii="Times New Roman" w:hAnsi="Times New Roman" w:cs="Times New Roman"/>
                <w:sz w:val="24"/>
                <w:szCs w:val="24"/>
              </w:rPr>
              <w:t>9</w:t>
            </w:r>
            <w:r w:rsidR="00172EC2">
              <w:rPr>
                <w:rFonts w:ascii="Times New Roman" w:hAnsi="Times New Roman" w:cs="Times New Roman"/>
                <w:sz w:val="24"/>
                <w:szCs w:val="24"/>
              </w:rPr>
              <w:t xml:space="preserve">  d. 10 val. 00 min.</w:t>
            </w:r>
          </w:p>
        </w:tc>
        <w:tc>
          <w:tcPr>
            <w:tcW w:w="2954" w:type="dxa"/>
            <w:tcMar>
              <w:top w:w="0" w:type="dxa"/>
              <w:left w:w="108" w:type="dxa"/>
              <w:bottom w:w="0" w:type="dxa"/>
              <w:right w:w="108" w:type="dxa"/>
            </w:tcMar>
          </w:tcPr>
          <w:p w14:paraId="0CB425FC" w14:textId="005CD11C" w:rsidR="00774AA5" w:rsidRPr="00371F2E" w:rsidRDefault="009B1D8E" w:rsidP="0003169B">
            <w:pPr>
              <w:spacing w:after="0" w:line="240" w:lineRule="auto"/>
              <w:rPr>
                <w:rFonts w:ascii="Times New Roman" w:hAnsi="Times New Roman" w:cs="Times New Roman"/>
                <w:sz w:val="24"/>
                <w:szCs w:val="24"/>
              </w:rPr>
            </w:pPr>
            <w:r w:rsidRPr="00371F2E">
              <w:rPr>
                <w:rFonts w:ascii="Times New Roman" w:hAnsi="Times New Roman" w:cs="Times New Roman"/>
                <w:sz w:val="24"/>
                <w:szCs w:val="24"/>
              </w:rPr>
              <w:t xml:space="preserve">Radviliškio r. Šeduvos </w:t>
            </w:r>
            <w:r w:rsidR="00371F2E" w:rsidRPr="00371F2E">
              <w:rPr>
                <w:rFonts w:ascii="Times New Roman" w:hAnsi="Times New Roman" w:cs="Times New Roman"/>
                <w:sz w:val="24"/>
                <w:szCs w:val="24"/>
              </w:rPr>
              <w:t>gimnazija, Pilies g. 17, Šeduva, Radviliškio r. sav.</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3FAEBB9A" w:rsidR="00774AA5" w:rsidRPr="00822855" w:rsidRDefault="00822855" w:rsidP="00822855">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 xml:space="preserve">Perkančioji organizacija rengs susitikimus su tiekėjais dėl pirkimo </w:t>
            </w:r>
            <w:r w:rsidR="006932C2" w:rsidRPr="005A09CA">
              <w:rPr>
                <w:rFonts w:ascii="Times New Roman" w:hAnsi="Times New Roman" w:cs="Times New Roman"/>
                <w:sz w:val="24"/>
                <w:szCs w:val="24"/>
              </w:rPr>
              <w:t>sąlygų</w:t>
            </w:r>
            <w:r w:rsidRPr="005A09CA">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5A09CA" w:rsidRDefault="00774AA5" w:rsidP="0003169B">
            <w:pPr>
              <w:spacing w:after="0" w:line="240" w:lineRule="auto"/>
              <w:rPr>
                <w:rFonts w:ascii="Times New Roman" w:hAnsi="Times New Roman" w:cs="Times New Roman"/>
                <w:iCs/>
                <w:sz w:val="24"/>
                <w:szCs w:val="24"/>
              </w:rPr>
            </w:pPr>
            <w:r w:rsidRPr="005A09C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75EFEC33"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198314E1" w:rsidR="00774AA5" w:rsidRPr="00822855" w:rsidRDefault="00822855" w:rsidP="00822855">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5A09CA" w:rsidRDefault="00774AA5" w:rsidP="0003169B">
            <w:pPr>
              <w:pStyle w:val="Body2"/>
              <w:spacing w:after="0"/>
              <w:rPr>
                <w:rFonts w:cs="Times New Roman"/>
                <w:color w:val="auto"/>
                <w:sz w:val="24"/>
                <w:szCs w:val="24"/>
                <w:lang w:val="lt-LT"/>
              </w:rPr>
            </w:pPr>
            <w:r w:rsidRPr="005A09CA">
              <w:rPr>
                <w:rFonts w:cs="Times New Roman"/>
                <w:color w:val="auto"/>
                <w:sz w:val="24"/>
                <w:szCs w:val="24"/>
                <w:lang w:val="lt-LT"/>
              </w:rPr>
              <w:t>NETAIKOMA</w:t>
            </w:r>
          </w:p>
          <w:p w14:paraId="2276FCB7" w14:textId="2303CBB0" w:rsidR="00774AA5" w:rsidRPr="005A09CA" w:rsidRDefault="00774AA5" w:rsidP="0003169B">
            <w:pPr>
              <w:spacing w:after="0" w:line="240" w:lineRule="auto"/>
              <w:rPr>
                <w:rFonts w:ascii="Times New Roman" w:hAnsi="Times New Roman" w:cs="Times New Roman"/>
                <w:iCs/>
                <w:color w:val="00B050"/>
                <w:sz w:val="24"/>
                <w:szCs w:val="24"/>
              </w:rPr>
            </w:pPr>
          </w:p>
        </w:tc>
        <w:tc>
          <w:tcPr>
            <w:tcW w:w="2954" w:type="dxa"/>
            <w:tcMar>
              <w:top w:w="0" w:type="dxa"/>
              <w:left w:w="108" w:type="dxa"/>
              <w:bottom w:w="0" w:type="dxa"/>
              <w:right w:w="108" w:type="dxa"/>
            </w:tcMar>
          </w:tcPr>
          <w:p w14:paraId="49C9AF54" w14:textId="060712A8"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4D0B23A0" w:rsidR="00774AA5" w:rsidRPr="00DC32DC" w:rsidRDefault="00DC32DC" w:rsidP="00DC32DC">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5A09CA" w:rsidRDefault="00774AA5" w:rsidP="0003169B">
            <w:pPr>
              <w:spacing w:after="0" w:line="240" w:lineRule="auto"/>
              <w:rPr>
                <w:rFonts w:ascii="Times New Roman" w:hAnsi="Times New Roman" w:cs="Times New Roman"/>
                <w:iCs/>
                <w:sz w:val="24"/>
                <w:szCs w:val="24"/>
              </w:rPr>
            </w:pPr>
            <w:r w:rsidRPr="00DC32DC">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710BA7DB" w:rsidR="00774AA5" w:rsidRPr="00DC32DC" w:rsidRDefault="00DC32DC" w:rsidP="00DC32DC">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sz w:val="24"/>
                <w:szCs w:val="24"/>
              </w:rPr>
              <w:t xml:space="preserve">Perkančioji organizacija atsako tiekėjui, ar ji sutinka priimti tiekėjo siūlomą pasiūlymo galiojimo užtikrinimą </w:t>
            </w:r>
            <w:r w:rsidRPr="005A09CA">
              <w:rPr>
                <w:rFonts w:ascii="Times New Roman" w:hAnsi="Times New Roman" w:cs="Times New Roman"/>
                <w:sz w:val="24"/>
                <w:szCs w:val="24"/>
              </w:rPr>
              <w:lastRenderedPageBreak/>
              <w:t xml:space="preserve">patvirtinantį dokumentą ne vėliau kaip per </w:t>
            </w:r>
          </w:p>
        </w:tc>
        <w:tc>
          <w:tcPr>
            <w:tcW w:w="3643" w:type="dxa"/>
            <w:tcMar>
              <w:top w:w="0" w:type="dxa"/>
              <w:left w:w="108" w:type="dxa"/>
              <w:bottom w:w="0" w:type="dxa"/>
              <w:right w:w="108" w:type="dxa"/>
            </w:tcMar>
          </w:tcPr>
          <w:p w14:paraId="7C89FA9E" w14:textId="5146E5FC" w:rsidR="00EF6436" w:rsidRPr="00DC32DC" w:rsidRDefault="00DC32DC" w:rsidP="0003169B">
            <w:pPr>
              <w:spacing w:after="0" w:line="240" w:lineRule="auto"/>
              <w:rPr>
                <w:rFonts w:ascii="Times New Roman" w:hAnsi="Times New Roman" w:cs="Times New Roman"/>
                <w:sz w:val="24"/>
                <w:szCs w:val="24"/>
              </w:rPr>
            </w:pPr>
            <w:r w:rsidRPr="00DC32DC">
              <w:rPr>
                <w:rFonts w:ascii="Times New Roman" w:hAnsi="Times New Roman" w:cs="Times New Roman"/>
                <w:iCs/>
                <w:sz w:val="24"/>
                <w:szCs w:val="24"/>
              </w:rPr>
              <w:lastRenderedPageBreak/>
              <w:t>NETAIKOMA</w:t>
            </w:r>
          </w:p>
          <w:p w14:paraId="4DD4DD87" w14:textId="36DF3448" w:rsidR="00774AA5" w:rsidRPr="005A09CA"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27F1DC79" w:rsidR="00774AA5" w:rsidRPr="005A09CA" w:rsidRDefault="00774AA5" w:rsidP="127DD6E8">
            <w:pPr>
              <w:spacing w:after="0" w:line="240" w:lineRule="auto"/>
              <w:rPr>
                <w:rFonts w:ascii="Times New Roman" w:hAnsi="Times New Roman" w:cs="Times New Roman"/>
                <w:sz w:val="24"/>
                <w:szCs w:val="24"/>
              </w:rPr>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7FF50DE3" w:rsidR="00774AA5" w:rsidRPr="00DC32DC" w:rsidRDefault="00DC32DC" w:rsidP="00DC32DC">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7FEFE6F"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25D59225" w:rsidR="006E5188" w:rsidRPr="00DC32DC" w:rsidRDefault="00DC32DC" w:rsidP="006E5188">
            <w:pPr>
              <w:spacing w:after="0" w:line="240" w:lineRule="auto"/>
              <w:jc w:val="both"/>
              <w:rPr>
                <w:rFonts w:ascii="Times New Roman" w:hAnsi="Times New Roman" w:cs="Times New Roman"/>
                <w:sz w:val="24"/>
                <w:szCs w:val="24"/>
              </w:rPr>
            </w:pPr>
            <w:r w:rsidRPr="00DC32DC">
              <w:rPr>
                <w:rFonts w:ascii="Times New Roman" w:hAnsi="Times New Roman" w:cs="Times New Roman"/>
                <w:sz w:val="24"/>
                <w:szCs w:val="24"/>
              </w:rPr>
              <w:t>NETAIKOMA</w:t>
            </w:r>
          </w:p>
          <w:p w14:paraId="684369EC" w14:textId="06D354C1" w:rsidR="00774AA5" w:rsidRPr="005A09CA"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0D546AA3"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00A2324C" w:rsidR="00774AA5" w:rsidRPr="00DC32DC" w:rsidRDefault="00DC32DC" w:rsidP="00DC32DC">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5A09CA" w:rsidRDefault="00774AA5" w:rsidP="0003169B">
            <w:pPr>
              <w:spacing w:after="0" w:line="240" w:lineRule="auto"/>
              <w:rPr>
                <w:rFonts w:ascii="Times New Roman" w:hAnsi="Times New Roman" w:cs="Times New Roman"/>
                <w:bCs/>
                <w:sz w:val="24"/>
                <w:szCs w:val="24"/>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6909BE20" w:rsidR="00774AA5" w:rsidRPr="00DC32DC" w:rsidRDefault="00DC32DC" w:rsidP="00DC32DC">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 xml:space="preserve">Perkančioji organizacija pirkimo dalyviams praneša apie priimtą sprendimą nustatyti laimėjusį pasiūlymą, </w:t>
            </w:r>
            <w:r w:rsidRPr="005A09CA">
              <w:rPr>
                <w:rFonts w:ascii="Times New Roman" w:hAnsi="Times New Roman" w:cs="Times New Roman"/>
                <w:sz w:val="24"/>
                <w:szCs w:val="24"/>
              </w:rPr>
              <w:t>dėl kurio bus sudaroma</w:t>
            </w:r>
            <w:r w:rsidRPr="005A09CA">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5A09CA" w:rsidRDefault="00CC70B1"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3</w:t>
            </w:r>
            <w:r w:rsidR="00774AA5" w:rsidRPr="005A09CA">
              <w:rPr>
                <w:rFonts w:ascii="Times New Roman" w:hAnsi="Times New Roman" w:cs="Times New Roman"/>
                <w:bCs/>
                <w:sz w:val="24"/>
                <w:szCs w:val="24"/>
              </w:rPr>
              <w:t xml:space="preserve"> (</w:t>
            </w:r>
            <w:r w:rsidR="00D707AB" w:rsidRPr="005A09CA">
              <w:rPr>
                <w:rFonts w:ascii="Times New Roman" w:hAnsi="Times New Roman" w:cs="Times New Roman"/>
                <w:bCs/>
                <w:sz w:val="24"/>
                <w:szCs w:val="24"/>
              </w:rPr>
              <w:t>tris</w:t>
            </w:r>
            <w:r w:rsidR="00774AA5" w:rsidRPr="005A09CA">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29C53C9D" w:rsidR="00774AA5" w:rsidRPr="00B32957" w:rsidRDefault="00B32957" w:rsidP="00B32957">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5A09CA" w:rsidRDefault="00774AA5" w:rsidP="0003169B">
            <w:pPr>
              <w:spacing w:after="0" w:line="240" w:lineRule="auto"/>
              <w:rPr>
                <w:rFonts w:ascii="Times New Roman" w:hAnsi="Times New Roman" w:cs="Times New Roman"/>
                <w:bCs/>
                <w:sz w:val="24"/>
                <w:szCs w:val="24"/>
              </w:rPr>
            </w:pPr>
            <w:r w:rsidRPr="005A09CA">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5A09CA" w:rsidRDefault="00774AA5" w:rsidP="0003169B">
            <w:pPr>
              <w:pStyle w:val="tajtip"/>
              <w:shd w:val="clear" w:color="auto" w:fill="FFFFFF"/>
              <w:spacing w:before="0" w:beforeAutospacing="0" w:after="0" w:afterAutospacing="0"/>
              <w:ind w:firstLine="313"/>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D141CA8" w:rsidR="00774AA5" w:rsidRPr="00B32957" w:rsidRDefault="00B32957" w:rsidP="00B32957">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374EDBEF" w:rsidR="00774AA5" w:rsidRPr="005A09CA" w:rsidRDefault="009F4045" w:rsidP="0003169B">
            <w:pPr>
              <w:spacing w:after="0" w:line="240" w:lineRule="auto"/>
              <w:rPr>
                <w:rFonts w:ascii="Times New Roman" w:hAnsi="Times New Roman" w:cs="Times New Roman"/>
                <w:bCs/>
                <w:sz w:val="24"/>
                <w:szCs w:val="24"/>
              </w:rPr>
            </w:pPr>
            <w:r w:rsidRPr="00D64110">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64110">
              <w:rPr>
                <w:rFonts w:ascii="Times New Roman" w:hAnsi="Times New Roman" w:cs="Times New Roman"/>
                <w:bCs/>
                <w:sz w:val="24"/>
                <w:szCs w:val="24"/>
              </w:rPr>
              <w:t xml:space="preserve">ne vėliau kaip per (išskyrus ieškinį dėl sutarties pripažinimo negaliojančia, sutarties nutraukimo dėl esminio sutarties pažeidimo ar nepagrįsto sprendimo, kad tiekėjas nustatytą esminę sutarties sąlygą vykdė su dideliais arba nuolatiniais trūkumais </w:t>
            </w:r>
            <w:r w:rsidRPr="00D64110">
              <w:rPr>
                <w:rFonts w:ascii="Times New Roman" w:hAnsi="Times New Roman" w:cs="Times New Roman"/>
                <w:bCs/>
                <w:sz w:val="24"/>
                <w:szCs w:val="24"/>
              </w:rPr>
              <w:lastRenderedPageBreak/>
              <w:t>ir perkančioji organizacija pritaikė sutartyje nustatytą sankciją)</w:t>
            </w:r>
          </w:p>
        </w:tc>
        <w:tc>
          <w:tcPr>
            <w:tcW w:w="3643" w:type="dxa"/>
            <w:tcMar>
              <w:top w:w="0" w:type="dxa"/>
              <w:left w:w="108" w:type="dxa"/>
              <w:bottom w:w="0" w:type="dxa"/>
              <w:right w:w="108" w:type="dxa"/>
            </w:tcMar>
          </w:tcPr>
          <w:p w14:paraId="38F150E0" w14:textId="501C91EB" w:rsidR="006C7941" w:rsidRPr="005A09CA" w:rsidRDefault="00774AA5" w:rsidP="001157B8">
            <w:pPr>
              <w:spacing w:after="0" w:line="240" w:lineRule="auto"/>
              <w:jc w:val="both"/>
              <w:rPr>
                <w:rFonts w:ascii="Times New Roman" w:hAnsi="Times New Roman" w:cs="Times New Roman"/>
                <w:sz w:val="24"/>
                <w:szCs w:val="24"/>
              </w:rPr>
            </w:pPr>
            <w:r w:rsidRPr="005A09CA">
              <w:rPr>
                <w:rFonts w:ascii="Times New Roman" w:hAnsi="Times New Roman" w:cs="Times New Roman"/>
                <w:sz w:val="24"/>
                <w:szCs w:val="24"/>
              </w:rPr>
              <w:lastRenderedPageBreak/>
              <w:t xml:space="preserve">5 (penkias) </w:t>
            </w:r>
            <w:r w:rsidR="007A5905" w:rsidRPr="005A09CA">
              <w:rPr>
                <w:rFonts w:ascii="Times New Roman" w:hAnsi="Times New Roman" w:cs="Times New Roman"/>
                <w:sz w:val="24"/>
                <w:szCs w:val="24"/>
              </w:rPr>
              <w:t xml:space="preserve">darbo </w:t>
            </w:r>
            <w:r w:rsidRPr="005A09CA">
              <w:rPr>
                <w:rFonts w:ascii="Times New Roman" w:hAnsi="Times New Roman" w:cs="Times New Roman"/>
                <w:sz w:val="24"/>
                <w:szCs w:val="24"/>
              </w:rPr>
              <w:t>dienas</w:t>
            </w:r>
            <w:r w:rsidR="001157B8">
              <w:rPr>
                <w:rFonts w:ascii="Times New Roman" w:hAnsi="Times New Roman" w:cs="Times New Roman"/>
                <w:sz w:val="24"/>
                <w:szCs w:val="24"/>
              </w:rPr>
              <w:t xml:space="preserve"> </w:t>
            </w:r>
            <w:r w:rsidR="00D65C16" w:rsidRPr="005A09CA">
              <w:rPr>
                <w:rFonts w:ascii="Times New Roman" w:hAnsi="Times New Roman" w:cs="Times New Roman"/>
                <w:sz w:val="24"/>
                <w:szCs w:val="24"/>
              </w:rPr>
              <w:t xml:space="preserve">nuo </w:t>
            </w:r>
            <w:r w:rsidR="006C7941" w:rsidRPr="005A09CA">
              <w:rPr>
                <w:rFonts w:ascii="Times New Roman" w:eastAsia="Arial" w:hAnsi="Times New Roman" w:cs="Times New Roman"/>
                <w:sz w:val="24"/>
                <w:szCs w:val="24"/>
              </w:rPr>
              <w:t>perkančiosios organizacijos</w:t>
            </w:r>
            <w:r w:rsidR="00D65C16" w:rsidRPr="005A09CA">
              <w:rPr>
                <w:rFonts w:ascii="Times New Roman" w:hAnsi="Times New Roman" w:cs="Times New Roman"/>
                <w:sz w:val="24"/>
                <w:szCs w:val="24"/>
              </w:rPr>
              <w:t xml:space="preserve"> pranešimo raštu apie jos priimtą sprendimą išsiuntimo tiekėjams dienos arba nuo paskelbimo apie </w:t>
            </w:r>
            <w:r w:rsidR="006C7941" w:rsidRPr="005A09CA">
              <w:rPr>
                <w:rFonts w:ascii="Times New Roman" w:eastAsia="Arial" w:hAnsi="Times New Roman" w:cs="Times New Roman"/>
                <w:sz w:val="24"/>
                <w:szCs w:val="24"/>
              </w:rPr>
              <w:t>perkančiosios organizacijos</w:t>
            </w:r>
            <w:r w:rsidR="00D65C16" w:rsidRPr="005A09CA">
              <w:rPr>
                <w:rFonts w:ascii="Times New Roman" w:hAnsi="Times New Roman" w:cs="Times New Roman"/>
                <w:sz w:val="24"/>
                <w:szCs w:val="24"/>
              </w:rPr>
              <w:t xml:space="preserve"> priimtus sprendimus dienos, jei VPĮ nenumato reikalavimo raštu informuoti tiekėjus apie </w:t>
            </w:r>
            <w:r w:rsidR="00D65C16" w:rsidRPr="005A09CA">
              <w:rPr>
                <w:rFonts w:ascii="Times New Roman" w:eastAsia="Arial" w:hAnsi="Times New Roman" w:cs="Times New Roman"/>
                <w:sz w:val="24"/>
                <w:szCs w:val="24"/>
              </w:rPr>
              <w:t xml:space="preserve"> </w:t>
            </w:r>
            <w:r w:rsidR="006C7941" w:rsidRPr="005A09CA">
              <w:rPr>
                <w:rFonts w:ascii="Times New Roman" w:eastAsia="Arial" w:hAnsi="Times New Roman" w:cs="Times New Roman"/>
                <w:sz w:val="24"/>
                <w:szCs w:val="24"/>
              </w:rPr>
              <w:t>perkančiosios organizacijos</w:t>
            </w:r>
            <w:r w:rsidR="00D65C16" w:rsidRPr="005A09CA">
              <w:rPr>
                <w:rFonts w:ascii="Times New Roman" w:hAnsi="Times New Roman" w:cs="Times New Roman"/>
                <w:sz w:val="24"/>
                <w:szCs w:val="24"/>
              </w:rPr>
              <w:t xml:space="preserve"> priimtus sprendimus;</w:t>
            </w:r>
          </w:p>
          <w:p w14:paraId="24167C40" w14:textId="4434CEE0" w:rsidR="00774AA5" w:rsidRPr="005A09CA" w:rsidRDefault="00D65C16" w:rsidP="001157B8">
            <w:pPr>
              <w:spacing w:after="0" w:line="240" w:lineRule="auto"/>
              <w:jc w:val="both"/>
              <w:rPr>
                <w:rFonts w:ascii="Times New Roman" w:hAnsi="Times New Roman" w:cs="Times New Roman"/>
                <w:sz w:val="24"/>
                <w:szCs w:val="24"/>
              </w:rPr>
            </w:pPr>
            <w:r w:rsidRPr="005A09CA">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5A09CA" w:rsidRDefault="00774AA5" w:rsidP="0003169B">
            <w:pPr>
              <w:spacing w:after="0" w:line="240" w:lineRule="auto"/>
              <w:rPr>
                <w:rFonts w:ascii="Times New Roman" w:hAnsi="Times New Roman" w:cs="Times New Roman"/>
                <w:bCs/>
                <w:sz w:val="24"/>
                <w:szCs w:val="24"/>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3BE2431D" w:rsidR="00774AA5" w:rsidRPr="009F4045" w:rsidRDefault="009F4045" w:rsidP="009F4045">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45D19DB3" w:rsidR="00774AA5" w:rsidRPr="009F4045" w:rsidRDefault="009F4045" w:rsidP="009F4045">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2865312D" w:rsidR="00774AA5" w:rsidRPr="005A09CA" w:rsidRDefault="00D7085A" w:rsidP="0003169B">
            <w:pPr>
              <w:spacing w:after="0" w:line="240" w:lineRule="auto"/>
              <w:rPr>
                <w:rFonts w:ascii="Times New Roman" w:hAnsi="Times New Roman" w:cs="Times New Roman"/>
                <w:bCs/>
                <w:sz w:val="24"/>
                <w:szCs w:val="24"/>
              </w:rPr>
            </w:pPr>
            <w:r w:rsidRPr="0078168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p>
        </w:tc>
        <w:tc>
          <w:tcPr>
            <w:tcW w:w="3643" w:type="dxa"/>
            <w:tcMar>
              <w:top w:w="0" w:type="dxa"/>
              <w:left w:w="108" w:type="dxa"/>
              <w:bottom w:w="0" w:type="dxa"/>
              <w:right w:w="108" w:type="dxa"/>
            </w:tcMar>
          </w:tcPr>
          <w:p w14:paraId="5850D3CD" w14:textId="77777777" w:rsidR="00774AA5" w:rsidRPr="005A09CA" w:rsidRDefault="00774AA5" w:rsidP="009F4045">
            <w:pPr>
              <w:spacing w:after="0" w:line="240" w:lineRule="auto"/>
              <w:jc w:val="both"/>
              <w:rPr>
                <w:rFonts w:ascii="Times New Roman" w:hAnsi="Times New Roman" w:cs="Times New Roman"/>
                <w:sz w:val="24"/>
                <w:szCs w:val="24"/>
              </w:rPr>
            </w:pPr>
            <w:r w:rsidRPr="005A09CA">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5A09CA" w:rsidRDefault="00774AA5" w:rsidP="0003169B">
            <w:pPr>
              <w:spacing w:after="0" w:line="240" w:lineRule="auto"/>
              <w:rPr>
                <w:rFonts w:ascii="Times New Roman" w:hAnsi="Times New Roman" w:cs="Times New Roman"/>
                <w:sz w:val="24"/>
                <w:szCs w:val="24"/>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07A07A40" w:rsidR="00774AA5" w:rsidRPr="00D7085A" w:rsidRDefault="00D7085A" w:rsidP="00D7085A">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74AA5" w:rsidRPr="005A09CA" w:rsidRDefault="00774AA5"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5A09CA" w:rsidRDefault="00774AA5" w:rsidP="00433991">
            <w:pPr>
              <w:spacing w:after="0" w:line="240" w:lineRule="auto"/>
              <w:jc w:val="both"/>
              <w:rPr>
                <w:rFonts w:ascii="Times New Roman" w:hAnsi="Times New Roman" w:cs="Times New Roman"/>
                <w:sz w:val="24"/>
                <w:szCs w:val="24"/>
              </w:rPr>
            </w:pPr>
            <w:r w:rsidRPr="005A09CA">
              <w:rPr>
                <w:rFonts w:ascii="Times New Roman" w:hAnsi="Times New Roman" w:cs="Times New Roman"/>
                <w:bCs/>
                <w:sz w:val="24"/>
                <w:szCs w:val="24"/>
              </w:rPr>
              <w:t xml:space="preserve">5 (penkių) </w:t>
            </w:r>
            <w:r w:rsidR="00024DB9" w:rsidRPr="005A09CA">
              <w:rPr>
                <w:rFonts w:ascii="Times New Roman" w:hAnsi="Times New Roman" w:cs="Times New Roman"/>
                <w:bCs/>
                <w:sz w:val="24"/>
                <w:szCs w:val="24"/>
              </w:rPr>
              <w:t xml:space="preserve">darbo </w:t>
            </w:r>
            <w:r w:rsidRPr="005A09CA">
              <w:rPr>
                <w:rFonts w:ascii="Times New Roman" w:hAnsi="Times New Roman" w:cs="Times New Roman"/>
                <w:bCs/>
                <w:sz w:val="24"/>
                <w:szCs w:val="24"/>
              </w:rPr>
              <w:t>dienų,</w:t>
            </w:r>
            <w:r w:rsidRPr="005A09CA">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5A09CA" w:rsidRDefault="00774AA5" w:rsidP="0003169B">
            <w:pPr>
              <w:spacing w:after="0" w:line="240" w:lineRule="auto"/>
              <w:rPr>
                <w:rFonts w:ascii="Times New Roman" w:hAnsi="Times New Roman" w:cs="Times New Roman"/>
                <w:sz w:val="24"/>
                <w:szCs w:val="24"/>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2516C53F" w:rsidR="00F50C57" w:rsidRPr="001A7878" w:rsidRDefault="001A7878" w:rsidP="001A7878">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F50C57" w:rsidRPr="005A09CA" w:rsidRDefault="00F50C57" w:rsidP="0003169B">
            <w:pPr>
              <w:spacing w:after="0" w:line="240" w:lineRule="auto"/>
              <w:rPr>
                <w:rFonts w:ascii="Times New Roman" w:hAnsi="Times New Roman" w:cs="Times New Roman"/>
                <w:sz w:val="24"/>
                <w:szCs w:val="24"/>
              </w:rPr>
            </w:pPr>
            <w:r w:rsidRPr="005A09CA">
              <w:rPr>
                <w:rFonts w:ascii="Times New Roman" w:hAnsi="Times New Roman" w:cs="Times New Roman"/>
                <w:sz w:val="24"/>
                <w:szCs w:val="24"/>
              </w:rPr>
              <w:t xml:space="preserve">Jeigu </w:t>
            </w:r>
            <w:r w:rsidR="00F46E88" w:rsidRPr="005A09CA">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59730C16" w:rsidR="00ED5B78" w:rsidRPr="005A09CA" w:rsidRDefault="000B4E01" w:rsidP="001A7878">
            <w:pPr>
              <w:spacing w:after="0" w:line="240" w:lineRule="auto"/>
              <w:jc w:val="both"/>
              <w:rPr>
                <w:rFonts w:ascii="Times New Roman" w:hAnsi="Times New Roman" w:cs="Times New Roman"/>
                <w:i/>
                <w:iCs/>
                <w:color w:val="FF0000"/>
                <w:sz w:val="24"/>
                <w:szCs w:val="24"/>
              </w:rPr>
            </w:pPr>
            <w:r w:rsidRPr="001A7878">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1A7878">
              <w:rPr>
                <w:rFonts w:ascii="Times New Roman" w:hAnsi="Times New Roman" w:cs="Times New Roman"/>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5A09CA" w:rsidRDefault="00F50C57" w:rsidP="0003169B">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1924860C" w:rsidR="008D704D" w:rsidRPr="001A7878" w:rsidRDefault="008D704D" w:rsidP="001A7878">
      <w:pPr>
        <w:pStyle w:val="Antrat2"/>
        <w:jc w:val="right"/>
        <w:rPr>
          <w:rFonts w:ascii="Times New Roman" w:eastAsia="Calibri" w:hAnsi="Times New Roman" w:cs="Times New Roman"/>
          <w:color w:val="auto"/>
          <w:sz w:val="24"/>
          <w:szCs w:val="24"/>
        </w:rPr>
      </w:pPr>
      <w:bookmarkStart w:id="43" w:name="_Ref38539939"/>
      <w:bookmarkStart w:id="44" w:name="_Ref38541068"/>
      <w:bookmarkStart w:id="45" w:name="_Ref38885053"/>
      <w:bookmarkStart w:id="46" w:name="_Ref38899023"/>
      <w:bookmarkStart w:id="47" w:name="_Toc126333940"/>
      <w:r w:rsidRPr="001A7878">
        <w:rPr>
          <w:rFonts w:ascii="Times New Roman" w:eastAsia="Calibri" w:hAnsi="Times New Roman" w:cs="Times New Roman"/>
          <w:color w:val="auto"/>
          <w:sz w:val="24"/>
          <w:szCs w:val="24"/>
        </w:rPr>
        <w:lastRenderedPageBreak/>
        <w:t xml:space="preserve">Pirkimo sąlygų </w:t>
      </w:r>
      <w:r w:rsidR="005F0B78" w:rsidRPr="001A7878">
        <w:rPr>
          <w:rFonts w:ascii="Times New Roman" w:eastAsia="Calibri" w:hAnsi="Times New Roman" w:cs="Times New Roman"/>
          <w:color w:val="auto"/>
          <w:sz w:val="24"/>
          <w:szCs w:val="24"/>
        </w:rPr>
        <w:t>2</w:t>
      </w:r>
      <w:r w:rsidRPr="001A7878">
        <w:rPr>
          <w:rFonts w:ascii="Times New Roman" w:eastAsia="Calibri" w:hAnsi="Times New Roman" w:cs="Times New Roman"/>
          <w:color w:val="auto"/>
          <w:sz w:val="24"/>
          <w:szCs w:val="24"/>
        </w:rPr>
        <w:t xml:space="preserve"> priedas „Techninė specifikacija“</w:t>
      </w:r>
      <w:bookmarkEnd w:id="43"/>
      <w:bookmarkEnd w:id="44"/>
      <w:bookmarkEnd w:id="45"/>
      <w:bookmarkEnd w:id="46"/>
      <w:bookmarkEnd w:id="47"/>
    </w:p>
    <w:p w14:paraId="464242B1" w14:textId="77777777" w:rsidR="00176A3E" w:rsidRDefault="00176A3E" w:rsidP="00176A3E">
      <w:pPr>
        <w:spacing w:after="0" w:line="240" w:lineRule="auto"/>
        <w:rPr>
          <w:rFonts w:ascii="Times New Roman" w:eastAsia="Calibri" w:hAnsi="Times New Roman" w:cs="Times New Roman"/>
          <w:b/>
          <w:sz w:val="24"/>
          <w:szCs w:val="24"/>
          <w:lang w:eastAsia="en-US"/>
        </w:rPr>
      </w:pPr>
      <w:bookmarkStart w:id="48" w:name="_Ref38285444"/>
      <w:bookmarkStart w:id="49" w:name="_Ref38291496"/>
      <w:bookmarkStart w:id="50" w:name="_Toc126333941"/>
    </w:p>
    <w:p w14:paraId="362E8CA2" w14:textId="77055D0F" w:rsidR="00B04742" w:rsidRPr="00B04742" w:rsidRDefault="00B04742" w:rsidP="00176A3E">
      <w:pPr>
        <w:spacing w:after="0" w:line="240" w:lineRule="auto"/>
        <w:jc w:val="center"/>
        <w:rPr>
          <w:rFonts w:ascii="Times New Roman" w:eastAsia="Calibri" w:hAnsi="Times New Roman" w:cs="Times New Roman"/>
          <w:b/>
          <w:sz w:val="24"/>
          <w:szCs w:val="24"/>
          <w:lang w:eastAsia="en-US"/>
        </w:rPr>
      </w:pPr>
      <w:r w:rsidRPr="00B04742">
        <w:rPr>
          <w:rFonts w:ascii="Times New Roman" w:eastAsia="Calibri" w:hAnsi="Times New Roman" w:cs="Times New Roman"/>
          <w:b/>
          <w:sz w:val="24"/>
          <w:szCs w:val="24"/>
          <w:lang w:eastAsia="en-US"/>
        </w:rPr>
        <w:t>TECHNINĖ SPECIFIKACIJA</w:t>
      </w:r>
    </w:p>
    <w:p w14:paraId="32D5EAA2" w14:textId="77777777" w:rsidR="00B04742" w:rsidRPr="00B04742" w:rsidRDefault="00B04742" w:rsidP="00B04742">
      <w:pPr>
        <w:spacing w:after="0" w:line="240" w:lineRule="auto"/>
        <w:jc w:val="center"/>
        <w:rPr>
          <w:rFonts w:ascii="Times New Roman" w:eastAsia="Calibri" w:hAnsi="Times New Roman" w:cs="Times New Roman"/>
          <w:b/>
          <w:caps/>
          <w:sz w:val="24"/>
          <w:szCs w:val="24"/>
          <w:lang w:eastAsia="en-US"/>
        </w:rPr>
      </w:pPr>
      <w:r w:rsidRPr="00B04742">
        <w:rPr>
          <w:rFonts w:ascii="Times New Roman" w:eastAsia="Calibri" w:hAnsi="Times New Roman" w:cs="Times New Roman"/>
          <w:b/>
          <w:caps/>
          <w:sz w:val="24"/>
          <w:szCs w:val="24"/>
          <w:lang w:eastAsia="en-US"/>
        </w:rPr>
        <w:t>Baldai Radviliškio R. ŠEDUVOS GIMNAZIJAI</w:t>
      </w:r>
    </w:p>
    <w:p w14:paraId="53972324" w14:textId="77777777" w:rsidR="00B04742" w:rsidRPr="00B04742" w:rsidRDefault="00B04742" w:rsidP="00B04742">
      <w:pPr>
        <w:spacing w:after="0" w:line="240" w:lineRule="auto"/>
        <w:jc w:val="center"/>
        <w:rPr>
          <w:rFonts w:ascii="Times New Roman" w:eastAsia="Calibri" w:hAnsi="Times New Roman" w:cs="Times New Roman"/>
          <w:b/>
          <w:caps/>
          <w:sz w:val="24"/>
          <w:szCs w:val="24"/>
          <w:lang w:eastAsia="en-US"/>
        </w:rPr>
      </w:pPr>
    </w:p>
    <w:p w14:paraId="682BF132" w14:textId="600D9775" w:rsidR="00B04742" w:rsidRPr="00B04742" w:rsidRDefault="00B04742" w:rsidP="00176A3E">
      <w:pPr>
        <w:numPr>
          <w:ilvl w:val="0"/>
          <w:numId w:val="18"/>
        </w:numPr>
        <w:spacing w:after="0" w:line="240" w:lineRule="auto"/>
        <w:ind w:left="0" w:firstLine="851"/>
        <w:contextualSpacing/>
        <w:jc w:val="both"/>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Perkančioji organizacija numato įsigyti baldus</w:t>
      </w:r>
      <w:r w:rsidR="00EC4F98">
        <w:rPr>
          <w:rFonts w:ascii="Times New Roman" w:eastAsia="Times New Roman" w:hAnsi="Times New Roman" w:cs="Times New Roman"/>
          <w:sz w:val="24"/>
          <w:szCs w:val="24"/>
        </w:rPr>
        <w:t xml:space="preserve"> mokomajai virtuvei</w:t>
      </w:r>
      <w:r w:rsidRPr="00B04742">
        <w:rPr>
          <w:rFonts w:ascii="Times New Roman" w:eastAsia="Times New Roman" w:hAnsi="Times New Roman" w:cs="Times New Roman"/>
          <w:sz w:val="24"/>
          <w:szCs w:val="24"/>
        </w:rPr>
        <w:t xml:space="preserve"> (toliau –</w:t>
      </w:r>
      <w:r w:rsidR="00EC4F98">
        <w:rPr>
          <w:rFonts w:ascii="Times New Roman" w:eastAsia="Times New Roman" w:hAnsi="Times New Roman" w:cs="Times New Roman"/>
          <w:sz w:val="24"/>
          <w:szCs w:val="24"/>
        </w:rPr>
        <w:t xml:space="preserve"> </w:t>
      </w:r>
      <w:r w:rsidRPr="00B04742">
        <w:rPr>
          <w:rFonts w:ascii="Times New Roman" w:eastAsia="Times New Roman" w:hAnsi="Times New Roman" w:cs="Times New Roman"/>
          <w:sz w:val="24"/>
          <w:szCs w:val="24"/>
        </w:rPr>
        <w:t xml:space="preserve">baldai) Radviliškio r. Šeduvos gimnazijai, adresu </w:t>
      </w:r>
      <w:r w:rsidRPr="00B04742">
        <w:rPr>
          <w:rFonts w:ascii="Times New Roman" w:eastAsia="Times New Roman" w:hAnsi="Times New Roman" w:cs="Times New Roman"/>
          <w:sz w:val="24"/>
          <w:szCs w:val="24"/>
          <w:lang w:eastAsia="en-US"/>
        </w:rPr>
        <w:t>Pilies g.17, Šeduva, Radviliškio r. sav</w:t>
      </w:r>
      <w:r w:rsidRPr="00B04742">
        <w:rPr>
          <w:rFonts w:ascii="Times New Roman" w:eastAsia="Times New Roman" w:hAnsi="Times New Roman" w:cs="Times New Roman"/>
          <w:sz w:val="24"/>
          <w:szCs w:val="24"/>
        </w:rPr>
        <w:t>.</w:t>
      </w:r>
    </w:p>
    <w:p w14:paraId="78D0F230" w14:textId="77777777" w:rsidR="00B04742" w:rsidRPr="00B04742" w:rsidRDefault="00B04742" w:rsidP="00176A3E">
      <w:pPr>
        <w:numPr>
          <w:ilvl w:val="0"/>
          <w:numId w:val="18"/>
        </w:numPr>
        <w:spacing w:after="0" w:line="240" w:lineRule="auto"/>
        <w:ind w:left="0" w:firstLine="851"/>
        <w:contextualSpacing/>
        <w:jc w:val="both"/>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Prekės turi būti pristatytos ir surinktos Radviliškio r. Šeduvos gimnazijoje ne vėliau kaip per 4 mėnesius nuo sutarties pasirašymo dienos.</w:t>
      </w:r>
    </w:p>
    <w:p w14:paraId="02E81247" w14:textId="77777777" w:rsidR="00B04742" w:rsidRPr="00B04742" w:rsidRDefault="00B04742" w:rsidP="00176A3E">
      <w:pPr>
        <w:numPr>
          <w:ilvl w:val="0"/>
          <w:numId w:val="18"/>
        </w:numPr>
        <w:spacing w:after="0" w:line="240" w:lineRule="auto"/>
        <w:ind w:left="0" w:firstLine="851"/>
        <w:contextualSpacing/>
        <w:jc w:val="both"/>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Į siūlomą kainą turi būti įskaičiuotos visos išlaidos ir mokesčiai, įskaitant pristatymo, pakrovimo, iškrovimo ir sumontavimo išlaidas.</w:t>
      </w:r>
    </w:p>
    <w:p w14:paraId="1C11E491" w14:textId="77777777" w:rsidR="00B04742" w:rsidRPr="00B04742" w:rsidRDefault="00B04742" w:rsidP="00176A3E">
      <w:pPr>
        <w:numPr>
          <w:ilvl w:val="0"/>
          <w:numId w:val="18"/>
        </w:numPr>
        <w:spacing w:after="0" w:line="240" w:lineRule="auto"/>
        <w:ind w:left="0" w:firstLine="851"/>
        <w:contextualSpacing/>
        <w:jc w:val="both"/>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Visiems baldams turi būti suteikiama ne mažesnė kaip 24 mėn. garantija.</w:t>
      </w:r>
    </w:p>
    <w:p w14:paraId="757A600C" w14:textId="39372E9C" w:rsidR="00B04742" w:rsidRPr="00B04742" w:rsidRDefault="00B04742" w:rsidP="00176A3E">
      <w:pPr>
        <w:numPr>
          <w:ilvl w:val="0"/>
          <w:numId w:val="18"/>
        </w:numPr>
        <w:spacing w:after="0" w:line="240" w:lineRule="auto"/>
        <w:ind w:left="0" w:firstLine="851"/>
        <w:contextualSpacing/>
        <w:jc w:val="both"/>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Prekės turi būti naujos, iki pirkimo sutarties </w:t>
      </w:r>
      <w:r w:rsidR="0086096D">
        <w:rPr>
          <w:rFonts w:ascii="Times New Roman" w:eastAsia="Times New Roman" w:hAnsi="Times New Roman" w:cs="Times New Roman"/>
          <w:sz w:val="24"/>
          <w:szCs w:val="24"/>
        </w:rPr>
        <w:t>pasirašymo</w:t>
      </w:r>
      <w:r w:rsidRPr="00B04742">
        <w:rPr>
          <w:rFonts w:ascii="Times New Roman" w:eastAsia="Times New Roman" w:hAnsi="Times New Roman" w:cs="Times New Roman"/>
          <w:sz w:val="24"/>
          <w:szCs w:val="24"/>
        </w:rPr>
        <w:t xml:space="preserve"> nenaudotos.</w:t>
      </w:r>
    </w:p>
    <w:p w14:paraId="72C3A73D" w14:textId="77777777" w:rsidR="00B04742" w:rsidRPr="00B04742" w:rsidRDefault="00B04742" w:rsidP="00176A3E">
      <w:pPr>
        <w:numPr>
          <w:ilvl w:val="0"/>
          <w:numId w:val="18"/>
        </w:numPr>
        <w:spacing w:after="0" w:line="240" w:lineRule="auto"/>
        <w:ind w:left="0" w:firstLine="851"/>
        <w:contextualSpacing/>
        <w:rPr>
          <w:rFonts w:ascii="Times New Roman" w:eastAsia="Times New Roman" w:hAnsi="Times New Roman" w:cs="Times New Roman"/>
          <w:sz w:val="24"/>
          <w:szCs w:val="24"/>
        </w:rPr>
      </w:pPr>
      <w:r w:rsidRPr="00B04742">
        <w:rPr>
          <w:rFonts w:ascii="Times New Roman" w:eastAsia="Times New Roman" w:hAnsi="Times New Roman" w:cs="Times New Roman"/>
          <w:bCs/>
          <w:sz w:val="24"/>
          <w:szCs w:val="24"/>
          <w:shd w:val="clear" w:color="auto" w:fill="FFFFFF"/>
        </w:rPr>
        <w:t>Orientacinis vaizdas pateikiamas tik iliustraciniais tikslais ir tiekėjas nėra įpareigotas siūlyti identiško gaminio.</w:t>
      </w:r>
    </w:p>
    <w:p w14:paraId="56F3CB2A" w14:textId="77777777" w:rsidR="00B04742" w:rsidRPr="00B04742" w:rsidRDefault="00B04742" w:rsidP="00176A3E">
      <w:pPr>
        <w:numPr>
          <w:ilvl w:val="0"/>
          <w:numId w:val="18"/>
        </w:numPr>
        <w:spacing w:after="0" w:line="240" w:lineRule="auto"/>
        <w:ind w:left="0" w:firstLine="851"/>
        <w:contextualSpacing/>
        <w:rPr>
          <w:rFonts w:ascii="Times New Roman" w:eastAsia="Times New Roman" w:hAnsi="Times New Roman" w:cs="Times New Roman"/>
          <w:sz w:val="24"/>
          <w:szCs w:val="24"/>
        </w:rPr>
      </w:pPr>
      <w:r w:rsidRPr="00B04742">
        <w:rPr>
          <w:rFonts w:ascii="Times New Roman" w:eastAsia="Times New Roman" w:hAnsi="Times New Roman" w:cs="Times New Roman"/>
          <w:color w:val="000000"/>
          <w:sz w:val="24"/>
          <w:szCs w:val="24"/>
        </w:rPr>
        <w:t>Baldų spalvas turi būti galima pasirinkti iš nemažiau kaip 5 spalvų.</w:t>
      </w:r>
    </w:p>
    <w:p w14:paraId="61C5FBC6" w14:textId="77777777" w:rsidR="00B04742" w:rsidRPr="00B04742" w:rsidRDefault="00B04742" w:rsidP="00176A3E">
      <w:pPr>
        <w:numPr>
          <w:ilvl w:val="0"/>
          <w:numId w:val="18"/>
        </w:numPr>
        <w:spacing w:after="0" w:line="240" w:lineRule="auto"/>
        <w:ind w:left="0" w:firstLine="851"/>
        <w:contextualSpacing/>
        <w:rPr>
          <w:rFonts w:ascii="Times New Roman" w:eastAsia="Times New Roman" w:hAnsi="Times New Roman" w:cs="Times New Roman"/>
          <w:sz w:val="24"/>
          <w:szCs w:val="24"/>
        </w:rPr>
      </w:pPr>
      <w:r w:rsidRPr="00B04742">
        <w:rPr>
          <w:rFonts w:ascii="Times New Roman" w:eastAsia="Times New Roman" w:hAnsi="Times New Roman" w:cs="Times New Roman"/>
          <w:color w:val="000000"/>
          <w:sz w:val="24"/>
          <w:szCs w:val="24"/>
        </w:rPr>
        <w:t xml:space="preserve">Baldų darbo </w:t>
      </w:r>
      <w:r w:rsidRPr="00B04742">
        <w:rPr>
          <w:rFonts w:ascii="Times New Roman" w:eastAsia="Times New Roman" w:hAnsi="Times New Roman" w:cs="Times New Roman"/>
          <w:sz w:val="24"/>
          <w:szCs w:val="24"/>
        </w:rPr>
        <w:t>brėžinį/eskizą derinti su užsakovu prieš pradedant baldų gamybą.</w:t>
      </w:r>
    </w:p>
    <w:p w14:paraId="0358BBE4" w14:textId="77777777" w:rsidR="00B04742" w:rsidRPr="00B04742" w:rsidRDefault="00B04742" w:rsidP="00B04742">
      <w:pPr>
        <w:spacing w:after="0" w:line="240" w:lineRule="auto"/>
        <w:ind w:left="284"/>
        <w:contextualSpacing/>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756"/>
        <w:gridCol w:w="3516"/>
        <w:gridCol w:w="4370"/>
        <w:gridCol w:w="1229"/>
        <w:gridCol w:w="13"/>
      </w:tblGrid>
      <w:tr w:rsidR="00B04742" w:rsidRPr="00B04742" w14:paraId="25690E3C" w14:textId="77777777" w:rsidTr="00A728F5">
        <w:trPr>
          <w:gridAfter w:val="1"/>
          <w:wAfter w:w="13" w:type="dxa"/>
        </w:trPr>
        <w:tc>
          <w:tcPr>
            <w:tcW w:w="756" w:type="dxa"/>
            <w:tcBorders>
              <w:right w:val="single" w:sz="4" w:space="0" w:color="auto"/>
            </w:tcBorders>
          </w:tcPr>
          <w:p w14:paraId="7E2CCEF3" w14:textId="77777777" w:rsidR="00B04742" w:rsidRPr="00B04742" w:rsidRDefault="00B04742" w:rsidP="00B04742">
            <w:pPr>
              <w:jc w:val="center"/>
              <w:rPr>
                <w:sz w:val="24"/>
                <w:szCs w:val="24"/>
                <w:lang w:eastAsia="en-US"/>
              </w:rPr>
            </w:pPr>
            <w:r w:rsidRPr="00B04742">
              <w:rPr>
                <w:sz w:val="24"/>
                <w:szCs w:val="24"/>
                <w:lang w:eastAsia="en-US"/>
              </w:rPr>
              <w:t>Eil. Nr.</w:t>
            </w:r>
          </w:p>
        </w:tc>
        <w:tc>
          <w:tcPr>
            <w:tcW w:w="3516" w:type="dxa"/>
            <w:tcBorders>
              <w:left w:val="single" w:sz="4" w:space="0" w:color="auto"/>
            </w:tcBorders>
          </w:tcPr>
          <w:p w14:paraId="180C382A" w14:textId="77777777" w:rsidR="00B04742" w:rsidRPr="00B04742" w:rsidRDefault="00B04742" w:rsidP="00B04742">
            <w:pPr>
              <w:jc w:val="center"/>
              <w:rPr>
                <w:sz w:val="24"/>
                <w:szCs w:val="24"/>
                <w:lang w:eastAsia="en-US"/>
              </w:rPr>
            </w:pPr>
            <w:r w:rsidRPr="00B04742">
              <w:rPr>
                <w:sz w:val="24"/>
                <w:szCs w:val="24"/>
                <w:lang w:eastAsia="en-US"/>
              </w:rPr>
              <w:t>Pavadinimas</w:t>
            </w:r>
          </w:p>
        </w:tc>
        <w:tc>
          <w:tcPr>
            <w:tcW w:w="4370" w:type="dxa"/>
          </w:tcPr>
          <w:p w14:paraId="27D36EB6" w14:textId="77777777" w:rsidR="00B04742" w:rsidRPr="00B04742" w:rsidRDefault="00B04742" w:rsidP="00B04742">
            <w:pPr>
              <w:jc w:val="center"/>
              <w:rPr>
                <w:sz w:val="24"/>
                <w:szCs w:val="24"/>
                <w:lang w:eastAsia="en-US"/>
              </w:rPr>
            </w:pPr>
            <w:r w:rsidRPr="00B04742">
              <w:rPr>
                <w:sz w:val="24"/>
                <w:szCs w:val="24"/>
                <w:lang w:eastAsia="en-US"/>
              </w:rPr>
              <w:t>Gaminio aprašymas</w:t>
            </w:r>
          </w:p>
        </w:tc>
        <w:tc>
          <w:tcPr>
            <w:tcW w:w="1229" w:type="dxa"/>
          </w:tcPr>
          <w:p w14:paraId="754B1295" w14:textId="77777777" w:rsidR="00B04742" w:rsidRPr="00B04742" w:rsidRDefault="00B04742" w:rsidP="00B04742">
            <w:pPr>
              <w:jc w:val="center"/>
              <w:rPr>
                <w:sz w:val="24"/>
                <w:szCs w:val="24"/>
                <w:lang w:eastAsia="en-US"/>
              </w:rPr>
            </w:pPr>
            <w:r w:rsidRPr="00B04742">
              <w:rPr>
                <w:sz w:val="24"/>
                <w:szCs w:val="24"/>
                <w:lang w:eastAsia="en-US"/>
              </w:rPr>
              <w:t>Kiekis,</w:t>
            </w:r>
          </w:p>
          <w:p w14:paraId="5C14CF7E" w14:textId="77777777" w:rsidR="00B04742" w:rsidRPr="00B04742" w:rsidRDefault="00B04742" w:rsidP="00B04742">
            <w:pPr>
              <w:jc w:val="center"/>
              <w:rPr>
                <w:sz w:val="24"/>
                <w:szCs w:val="24"/>
                <w:lang w:eastAsia="en-US"/>
              </w:rPr>
            </w:pPr>
            <w:r w:rsidRPr="00B04742">
              <w:rPr>
                <w:sz w:val="24"/>
                <w:szCs w:val="24"/>
                <w:lang w:eastAsia="en-US"/>
              </w:rPr>
              <w:t>vnt.</w:t>
            </w:r>
          </w:p>
        </w:tc>
      </w:tr>
      <w:tr w:rsidR="00B04742" w:rsidRPr="00B04742" w14:paraId="0D975D02" w14:textId="77777777" w:rsidTr="00A728F5">
        <w:tc>
          <w:tcPr>
            <w:tcW w:w="9884" w:type="dxa"/>
            <w:gridSpan w:val="5"/>
          </w:tcPr>
          <w:p w14:paraId="4A53D822" w14:textId="77777777" w:rsidR="00B04742" w:rsidRPr="00B04742" w:rsidRDefault="00B04742" w:rsidP="00B04742">
            <w:pPr>
              <w:jc w:val="center"/>
              <w:rPr>
                <w:b/>
                <w:sz w:val="24"/>
                <w:szCs w:val="24"/>
                <w:lang w:eastAsia="en-US"/>
              </w:rPr>
            </w:pPr>
            <w:r w:rsidRPr="00B04742">
              <w:rPr>
                <w:b/>
                <w:sz w:val="24"/>
                <w:szCs w:val="24"/>
                <w:lang w:eastAsia="en-US"/>
              </w:rPr>
              <w:t>Mokomoji virtuvė</w:t>
            </w:r>
          </w:p>
        </w:tc>
      </w:tr>
      <w:tr w:rsidR="00B04742" w:rsidRPr="00B04742" w14:paraId="0316C101" w14:textId="77777777" w:rsidTr="00A728F5">
        <w:trPr>
          <w:gridAfter w:val="1"/>
          <w:wAfter w:w="13" w:type="dxa"/>
          <w:trHeight w:val="4161"/>
        </w:trPr>
        <w:tc>
          <w:tcPr>
            <w:tcW w:w="756" w:type="dxa"/>
            <w:tcBorders>
              <w:right w:val="single" w:sz="4" w:space="0" w:color="auto"/>
            </w:tcBorders>
          </w:tcPr>
          <w:p w14:paraId="02D7C23D" w14:textId="77777777" w:rsidR="00B04742" w:rsidRPr="00B04742" w:rsidRDefault="00B04742" w:rsidP="00B04742">
            <w:pPr>
              <w:jc w:val="both"/>
              <w:rPr>
                <w:sz w:val="24"/>
                <w:szCs w:val="24"/>
                <w:lang w:eastAsia="en-US"/>
              </w:rPr>
            </w:pPr>
            <w:r w:rsidRPr="00B04742">
              <w:rPr>
                <w:sz w:val="24"/>
                <w:szCs w:val="24"/>
                <w:lang w:eastAsia="en-US"/>
              </w:rPr>
              <w:t>1.</w:t>
            </w:r>
          </w:p>
        </w:tc>
        <w:tc>
          <w:tcPr>
            <w:tcW w:w="3516" w:type="dxa"/>
            <w:tcBorders>
              <w:left w:val="single" w:sz="4" w:space="0" w:color="auto"/>
            </w:tcBorders>
          </w:tcPr>
          <w:p w14:paraId="2A434D97" w14:textId="77777777" w:rsidR="00B04742" w:rsidRPr="00B04742" w:rsidRDefault="00B04742" w:rsidP="00B04742">
            <w:pPr>
              <w:jc w:val="both"/>
              <w:rPr>
                <w:sz w:val="24"/>
                <w:szCs w:val="24"/>
                <w:lang w:eastAsia="en-US"/>
              </w:rPr>
            </w:pPr>
            <w:r w:rsidRPr="00B04742">
              <w:rPr>
                <w:sz w:val="24"/>
                <w:szCs w:val="24"/>
                <w:lang w:eastAsia="en-US"/>
              </w:rPr>
              <w:t>Kėdė</w:t>
            </w:r>
            <w:r w:rsidRPr="00B04742">
              <w:rPr>
                <w:noProof/>
                <w:sz w:val="24"/>
                <w:szCs w:val="22"/>
                <w:lang w:eastAsia="en-US"/>
              </w:rPr>
              <mc:AlternateContent>
                <mc:Choice Requires="wps">
                  <w:drawing>
                    <wp:inline distT="0" distB="0" distL="0" distR="0" wp14:anchorId="74825015" wp14:editId="4647274C">
                      <wp:extent cx="304800" cy="304800"/>
                      <wp:effectExtent l="0" t="0" r="0" b="0"/>
                      <wp:docPr id="808066276" name="Stačiakampis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641426" id="Stačiakampis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04742">
              <w:rPr>
                <w:noProof/>
                <w:sz w:val="24"/>
                <w:szCs w:val="22"/>
                <w:lang w:eastAsia="en-US"/>
              </w:rPr>
              <mc:AlternateContent>
                <mc:Choice Requires="wps">
                  <w:drawing>
                    <wp:inline distT="0" distB="0" distL="0" distR="0" wp14:anchorId="32BB5737" wp14:editId="580DB331">
                      <wp:extent cx="304800" cy="304800"/>
                      <wp:effectExtent l="0" t="0" r="0" b="0"/>
                      <wp:docPr id="81796617" name="Stačiakampis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4E4709" id="Stačiakampis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04742">
              <w:rPr>
                <w:noProof/>
                <w:sz w:val="24"/>
                <w:szCs w:val="24"/>
                <w:lang w:eastAsia="en-US"/>
              </w:rPr>
              <w:drawing>
                <wp:inline distT="0" distB="0" distL="0" distR="0" wp14:anchorId="20A05351" wp14:editId="41A90F36">
                  <wp:extent cx="1765300" cy="2133600"/>
                  <wp:effectExtent l="0" t="0" r="6350" b="0"/>
                  <wp:docPr id="704494751"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5300" cy="2133600"/>
                          </a:xfrm>
                          <a:prstGeom prst="rect">
                            <a:avLst/>
                          </a:prstGeom>
                          <a:noFill/>
                        </pic:spPr>
                      </pic:pic>
                    </a:graphicData>
                  </a:graphic>
                </wp:inline>
              </w:drawing>
            </w:r>
          </w:p>
          <w:p w14:paraId="730472DF" w14:textId="77777777" w:rsidR="00B04742" w:rsidRPr="00B04742" w:rsidRDefault="00B04742" w:rsidP="00B04742">
            <w:pPr>
              <w:spacing w:after="200"/>
              <w:jc w:val="center"/>
              <w:rPr>
                <w:sz w:val="24"/>
                <w:szCs w:val="22"/>
                <w:lang w:eastAsia="en-US"/>
              </w:rPr>
            </w:pPr>
            <w:r w:rsidRPr="00B04742">
              <w:rPr>
                <w:sz w:val="24"/>
                <w:szCs w:val="22"/>
                <w:lang w:eastAsia="en-US"/>
              </w:rPr>
              <w:t>Orientacinis  pavyzdys</w:t>
            </w:r>
          </w:p>
          <w:p w14:paraId="0CB7BDC4" w14:textId="77777777" w:rsidR="00B04742" w:rsidRPr="00B04742" w:rsidRDefault="00B04742" w:rsidP="00B04742">
            <w:pPr>
              <w:jc w:val="both"/>
              <w:rPr>
                <w:sz w:val="24"/>
                <w:szCs w:val="24"/>
                <w:lang w:eastAsia="en-US"/>
              </w:rPr>
            </w:pPr>
            <w:r w:rsidRPr="00B04742">
              <w:rPr>
                <w:noProof/>
                <w:sz w:val="24"/>
                <w:szCs w:val="22"/>
                <w:lang w:eastAsia="en-US"/>
              </w:rPr>
              <mc:AlternateContent>
                <mc:Choice Requires="wps">
                  <w:drawing>
                    <wp:inline distT="0" distB="0" distL="0" distR="0" wp14:anchorId="0DB95AB8" wp14:editId="1AD9FEFE">
                      <wp:extent cx="304800" cy="304800"/>
                      <wp:effectExtent l="0" t="0" r="0" b="0"/>
                      <wp:docPr id="65695269" name="Stačiakampis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6EC02D" id="Stačiakampis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04742">
              <w:rPr>
                <w:noProof/>
                <w:sz w:val="24"/>
                <w:szCs w:val="22"/>
                <w:lang w:eastAsia="en-US"/>
              </w:rPr>
              <mc:AlternateContent>
                <mc:Choice Requires="wps">
                  <w:drawing>
                    <wp:inline distT="0" distB="0" distL="0" distR="0" wp14:anchorId="381807F4" wp14:editId="0CF5DF87">
                      <wp:extent cx="304800" cy="304800"/>
                      <wp:effectExtent l="0" t="0" r="0" b="0"/>
                      <wp:docPr id="696230688" name="Stačiakampis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AE119A" id="Stačiakampis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04742">
              <w:rPr>
                <w:noProof/>
                <w:sz w:val="24"/>
                <w:szCs w:val="22"/>
                <w:lang w:eastAsia="en-US"/>
              </w:rPr>
              <mc:AlternateContent>
                <mc:Choice Requires="wps">
                  <w:drawing>
                    <wp:inline distT="0" distB="0" distL="0" distR="0" wp14:anchorId="4F8D073F" wp14:editId="705BE77B">
                      <wp:extent cx="304800" cy="304800"/>
                      <wp:effectExtent l="0" t="0" r="0" b="0"/>
                      <wp:docPr id="1526325348" name="Stačiakampis 1" descr="kėdės terasai, balkono kėdės, lauko kėdė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770CE0" id="Stačiakampis 1" o:spid="_x0000_s1026" alt="kėdės terasai, balkono kėdės, lauko kėdė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4370" w:type="dxa"/>
          </w:tcPr>
          <w:p w14:paraId="5D8BD805" w14:textId="77777777" w:rsidR="00B04742" w:rsidRPr="00DE2E5A" w:rsidRDefault="00B04742" w:rsidP="00B04742">
            <w:pPr>
              <w:rPr>
                <w:sz w:val="24"/>
                <w:szCs w:val="24"/>
                <w:lang w:eastAsia="en-US"/>
              </w:rPr>
            </w:pPr>
            <w:r w:rsidRPr="00DE2E5A">
              <w:rPr>
                <w:sz w:val="24"/>
                <w:szCs w:val="24"/>
                <w:lang w:eastAsia="en-US"/>
              </w:rPr>
              <w:t>Kėdės matmenys:</w:t>
            </w:r>
          </w:p>
          <w:p w14:paraId="58EB2223" w14:textId="0D73EB53" w:rsidR="00B04742" w:rsidRPr="00DE2E5A" w:rsidRDefault="00B04742" w:rsidP="00B04742">
            <w:pPr>
              <w:rPr>
                <w:sz w:val="24"/>
                <w:szCs w:val="24"/>
                <w:lang w:eastAsia="en-US"/>
              </w:rPr>
            </w:pPr>
            <w:r w:rsidRPr="00DE2E5A">
              <w:rPr>
                <w:sz w:val="24"/>
                <w:szCs w:val="24"/>
                <w:lang w:eastAsia="en-US"/>
              </w:rPr>
              <w:t xml:space="preserve">Sėdynės aukštis nuo grindų: ne mažiau 450 mm </w:t>
            </w:r>
            <w:r w:rsidR="003E4D9C" w:rsidRPr="00DE2E5A">
              <w:rPr>
                <w:sz w:val="24"/>
                <w:szCs w:val="24"/>
                <w:lang w:eastAsia="en-US"/>
              </w:rPr>
              <w:t>(±20 mm);</w:t>
            </w:r>
          </w:p>
          <w:p w14:paraId="4F898F40" w14:textId="3AF1A1AA" w:rsidR="00B04742" w:rsidRPr="00DE2E5A" w:rsidRDefault="00B04742" w:rsidP="00B04742">
            <w:pPr>
              <w:rPr>
                <w:sz w:val="24"/>
                <w:szCs w:val="24"/>
                <w:lang w:eastAsia="en-US"/>
              </w:rPr>
            </w:pPr>
            <w:r w:rsidRPr="00DE2E5A">
              <w:rPr>
                <w:sz w:val="24"/>
                <w:szCs w:val="24"/>
                <w:lang w:eastAsia="en-US"/>
              </w:rPr>
              <w:t>Sėdynės plotis: ne mažiau kaip 460 mm</w:t>
            </w:r>
            <w:r w:rsidR="003E4D9C" w:rsidRPr="00DE2E5A">
              <w:rPr>
                <w:sz w:val="24"/>
                <w:szCs w:val="24"/>
                <w:lang w:eastAsia="en-US"/>
              </w:rPr>
              <w:t xml:space="preserve"> (±20 mm)</w:t>
            </w:r>
            <w:r w:rsidRPr="00DE2E5A">
              <w:rPr>
                <w:sz w:val="24"/>
                <w:szCs w:val="24"/>
                <w:lang w:eastAsia="en-US"/>
              </w:rPr>
              <w:t>;</w:t>
            </w:r>
          </w:p>
          <w:p w14:paraId="6B4971B9" w14:textId="48F1A726" w:rsidR="00B04742" w:rsidRPr="00DE2E5A" w:rsidRDefault="00B04742" w:rsidP="00B04742">
            <w:pPr>
              <w:rPr>
                <w:sz w:val="24"/>
                <w:szCs w:val="24"/>
                <w:lang w:eastAsia="en-US"/>
              </w:rPr>
            </w:pPr>
            <w:r w:rsidRPr="00DE2E5A">
              <w:rPr>
                <w:sz w:val="24"/>
                <w:szCs w:val="24"/>
                <w:lang w:eastAsia="en-US"/>
              </w:rPr>
              <w:t>Sėdynės gylis: ne mažiau kaip 450 mm</w:t>
            </w:r>
            <w:r w:rsidR="003E4D9C" w:rsidRPr="00DE2E5A">
              <w:rPr>
                <w:sz w:val="24"/>
                <w:szCs w:val="24"/>
                <w:lang w:eastAsia="en-US"/>
              </w:rPr>
              <w:t xml:space="preserve"> (±20 mm)</w:t>
            </w:r>
            <w:r w:rsidRPr="00DE2E5A">
              <w:rPr>
                <w:sz w:val="24"/>
                <w:szCs w:val="24"/>
                <w:lang w:eastAsia="en-US"/>
              </w:rPr>
              <w:t>;</w:t>
            </w:r>
          </w:p>
          <w:p w14:paraId="7B9CC07D" w14:textId="3AA1C225" w:rsidR="00B04742" w:rsidRPr="00DE2E5A" w:rsidRDefault="00B04742" w:rsidP="00B04742">
            <w:pPr>
              <w:rPr>
                <w:sz w:val="24"/>
                <w:szCs w:val="24"/>
                <w:lang w:eastAsia="en-US"/>
              </w:rPr>
            </w:pPr>
            <w:r w:rsidRPr="00DE2E5A">
              <w:rPr>
                <w:sz w:val="24"/>
                <w:szCs w:val="24"/>
                <w:lang w:eastAsia="en-US"/>
              </w:rPr>
              <w:t>Bendras kėdės aukštis: ne mažiau 850 mm</w:t>
            </w:r>
            <w:r w:rsidR="003E4D9C" w:rsidRPr="00DE2E5A">
              <w:rPr>
                <w:sz w:val="24"/>
                <w:szCs w:val="24"/>
                <w:lang w:eastAsia="en-US"/>
              </w:rPr>
              <w:t xml:space="preserve"> (±20 mm)</w:t>
            </w:r>
            <w:r w:rsidRPr="00DE2E5A">
              <w:rPr>
                <w:sz w:val="24"/>
                <w:szCs w:val="24"/>
                <w:lang w:eastAsia="en-US"/>
              </w:rPr>
              <w:t>;</w:t>
            </w:r>
          </w:p>
          <w:p w14:paraId="47916608" w14:textId="77777777" w:rsidR="00B04742" w:rsidRPr="00DE2E5A" w:rsidRDefault="00B04742" w:rsidP="00B04742">
            <w:pPr>
              <w:rPr>
                <w:sz w:val="24"/>
                <w:szCs w:val="24"/>
                <w:lang w:eastAsia="en-US"/>
              </w:rPr>
            </w:pPr>
            <w:r w:rsidRPr="00DE2E5A">
              <w:rPr>
                <w:sz w:val="24"/>
                <w:szCs w:val="24"/>
                <w:lang w:eastAsia="en-US"/>
              </w:rPr>
              <w:t>Maksimali kėdės apkrova: ne mažiau kaip 110 kg.</w:t>
            </w:r>
          </w:p>
          <w:p w14:paraId="30042D07" w14:textId="136DA6A3" w:rsidR="00B04742" w:rsidRPr="00DE2E5A" w:rsidRDefault="00B04742" w:rsidP="00B04742">
            <w:pPr>
              <w:rPr>
                <w:sz w:val="24"/>
                <w:szCs w:val="24"/>
                <w:lang w:eastAsia="en-US"/>
              </w:rPr>
            </w:pPr>
            <w:r w:rsidRPr="00DE2E5A">
              <w:rPr>
                <w:sz w:val="24"/>
                <w:szCs w:val="24"/>
                <w:lang w:eastAsia="en-US"/>
              </w:rPr>
              <w:t>Kėdė be ratukų, lengvai suneriamos viena į kitą (sandėliavimui), medžiaga gerai valoma, geriausiai plastikas</w:t>
            </w:r>
            <w:r w:rsidR="0087009C">
              <w:rPr>
                <w:sz w:val="24"/>
                <w:szCs w:val="24"/>
                <w:lang w:eastAsia="en-US"/>
              </w:rPr>
              <w:t xml:space="preserve"> arba lygiavertis</w:t>
            </w:r>
            <w:r w:rsidRPr="00DE2E5A">
              <w:rPr>
                <w:sz w:val="24"/>
                <w:szCs w:val="24"/>
                <w:lang w:eastAsia="en-US"/>
              </w:rPr>
              <w:t>.</w:t>
            </w:r>
          </w:p>
          <w:p w14:paraId="1F506ACF" w14:textId="7A29E41E" w:rsidR="00B04742" w:rsidRPr="00B04742" w:rsidRDefault="00B04742" w:rsidP="00DE2E5A">
            <w:pPr>
              <w:rPr>
                <w:sz w:val="24"/>
                <w:szCs w:val="24"/>
                <w:highlight w:val="yellow"/>
                <w:lang w:eastAsia="en-US"/>
              </w:rPr>
            </w:pPr>
            <w:r w:rsidRPr="00DE2E5A">
              <w:rPr>
                <w:sz w:val="24"/>
                <w:szCs w:val="24"/>
                <w:lang w:eastAsia="en-US"/>
              </w:rPr>
              <w:t>Spalva - balta</w:t>
            </w:r>
          </w:p>
        </w:tc>
        <w:tc>
          <w:tcPr>
            <w:tcW w:w="1229" w:type="dxa"/>
          </w:tcPr>
          <w:p w14:paraId="6B1E43AA" w14:textId="77777777" w:rsidR="00B04742" w:rsidRPr="00B04742" w:rsidRDefault="00B04742" w:rsidP="00B04742">
            <w:pPr>
              <w:jc w:val="center"/>
              <w:rPr>
                <w:sz w:val="24"/>
                <w:szCs w:val="24"/>
                <w:lang w:eastAsia="en-US"/>
              </w:rPr>
            </w:pPr>
            <w:r w:rsidRPr="00B04742">
              <w:rPr>
                <w:sz w:val="24"/>
                <w:szCs w:val="24"/>
                <w:lang w:eastAsia="en-US"/>
              </w:rPr>
              <w:t>16</w:t>
            </w:r>
          </w:p>
        </w:tc>
      </w:tr>
      <w:tr w:rsidR="00B04742" w:rsidRPr="00B04742" w14:paraId="63364BA4" w14:textId="77777777" w:rsidTr="00A728F5">
        <w:trPr>
          <w:gridAfter w:val="1"/>
          <w:wAfter w:w="13" w:type="dxa"/>
        </w:trPr>
        <w:tc>
          <w:tcPr>
            <w:tcW w:w="756" w:type="dxa"/>
            <w:tcBorders>
              <w:right w:val="single" w:sz="4" w:space="0" w:color="auto"/>
            </w:tcBorders>
          </w:tcPr>
          <w:p w14:paraId="1AF6FABD" w14:textId="77777777" w:rsidR="00B04742" w:rsidRPr="00B04742" w:rsidRDefault="00B04742" w:rsidP="00B04742">
            <w:pPr>
              <w:jc w:val="both"/>
              <w:rPr>
                <w:sz w:val="24"/>
                <w:szCs w:val="24"/>
                <w:lang w:eastAsia="en-US"/>
              </w:rPr>
            </w:pPr>
            <w:r w:rsidRPr="00B04742">
              <w:rPr>
                <w:sz w:val="24"/>
                <w:szCs w:val="24"/>
                <w:lang w:eastAsia="en-US"/>
              </w:rPr>
              <w:t>2.</w:t>
            </w:r>
          </w:p>
        </w:tc>
        <w:tc>
          <w:tcPr>
            <w:tcW w:w="3516" w:type="dxa"/>
            <w:tcBorders>
              <w:left w:val="single" w:sz="4" w:space="0" w:color="auto"/>
            </w:tcBorders>
          </w:tcPr>
          <w:p w14:paraId="0FFDE10F" w14:textId="68A1A9A5" w:rsidR="00B04742" w:rsidRPr="00B04742" w:rsidRDefault="00B04742" w:rsidP="00B04742">
            <w:pPr>
              <w:jc w:val="both"/>
              <w:rPr>
                <w:sz w:val="24"/>
                <w:szCs w:val="24"/>
                <w:lang w:eastAsia="en-US"/>
              </w:rPr>
            </w:pPr>
            <w:r w:rsidRPr="00B04742">
              <w:rPr>
                <w:sz w:val="24"/>
                <w:szCs w:val="24"/>
                <w:lang w:eastAsia="en-US"/>
              </w:rPr>
              <w:t>Mokinio stalas</w:t>
            </w:r>
            <w:r w:rsidR="00675DDC">
              <w:rPr>
                <w:sz w:val="24"/>
                <w:szCs w:val="24"/>
                <w:lang w:eastAsia="en-US"/>
              </w:rPr>
              <w:t xml:space="preserve"> išskleidžiamas</w:t>
            </w:r>
          </w:p>
          <w:p w14:paraId="19AFB001" w14:textId="77777777" w:rsidR="00B04742" w:rsidRPr="00B04742" w:rsidRDefault="00B04742" w:rsidP="00B04742">
            <w:pPr>
              <w:jc w:val="both"/>
              <w:rPr>
                <w:sz w:val="24"/>
                <w:szCs w:val="24"/>
                <w:lang w:eastAsia="en-US"/>
              </w:rPr>
            </w:pPr>
            <w:r w:rsidRPr="00B04742">
              <w:rPr>
                <w:noProof/>
                <w:sz w:val="24"/>
                <w:szCs w:val="22"/>
                <w:lang w:eastAsia="en-US"/>
              </w:rPr>
              <w:lastRenderedPageBreak/>
              <w:drawing>
                <wp:inline distT="0" distB="0" distL="0" distR="0" wp14:anchorId="10CC5398" wp14:editId="09AFB614">
                  <wp:extent cx="2095500" cy="1628775"/>
                  <wp:effectExtent l="0" t="0" r="0" b="9525"/>
                  <wp:docPr id="600797708" name="Paveikslėlis 1" descr="Valgomojo stalas FLIP, 80(160) x 80 cm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gomojo stalas FLIP, 80(160) x 80 cm -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0" cy="1628775"/>
                          </a:xfrm>
                          <a:prstGeom prst="rect">
                            <a:avLst/>
                          </a:prstGeom>
                          <a:noFill/>
                          <a:ln>
                            <a:noFill/>
                          </a:ln>
                        </pic:spPr>
                      </pic:pic>
                    </a:graphicData>
                  </a:graphic>
                </wp:inline>
              </w:drawing>
            </w:r>
          </w:p>
        </w:tc>
        <w:tc>
          <w:tcPr>
            <w:tcW w:w="4370" w:type="dxa"/>
          </w:tcPr>
          <w:p w14:paraId="393F04B1" w14:textId="77777777" w:rsidR="0087009C" w:rsidRDefault="00B04742" w:rsidP="00B04742">
            <w:pPr>
              <w:jc w:val="both"/>
              <w:rPr>
                <w:sz w:val="24"/>
                <w:szCs w:val="24"/>
                <w:lang w:eastAsia="en-US"/>
              </w:rPr>
            </w:pPr>
            <w:r w:rsidRPr="00B04742">
              <w:rPr>
                <w:sz w:val="24"/>
                <w:szCs w:val="24"/>
                <w:lang w:eastAsia="en-US"/>
              </w:rPr>
              <w:lastRenderedPageBreak/>
              <w:t>Stalas skirtas 2–4 asmenų naudojimui. Stalo  matmenys suskleistoje padėtyje – ne didesni kaip</w:t>
            </w:r>
            <w:r w:rsidR="00997F69">
              <w:rPr>
                <w:sz w:val="24"/>
                <w:szCs w:val="24"/>
                <w:lang w:eastAsia="en-US"/>
              </w:rPr>
              <w:t xml:space="preserve"> – plotis </w:t>
            </w:r>
            <w:r w:rsidRPr="00B04742">
              <w:rPr>
                <w:sz w:val="24"/>
                <w:szCs w:val="24"/>
                <w:lang w:eastAsia="en-US"/>
              </w:rPr>
              <w:t xml:space="preserve"> </w:t>
            </w:r>
            <w:r w:rsidRPr="00145481">
              <w:rPr>
                <w:sz w:val="24"/>
                <w:szCs w:val="24"/>
                <w:lang w:eastAsia="en-US"/>
              </w:rPr>
              <w:t>600</w:t>
            </w:r>
            <w:r w:rsidR="00997F69" w:rsidRPr="00145481">
              <w:rPr>
                <w:sz w:val="24"/>
                <w:szCs w:val="24"/>
                <w:lang w:eastAsia="en-US"/>
              </w:rPr>
              <w:t xml:space="preserve"> mm (±20 mm)</w:t>
            </w:r>
            <w:r w:rsidR="008B2F80" w:rsidRPr="00145481">
              <w:rPr>
                <w:sz w:val="24"/>
                <w:szCs w:val="24"/>
                <w:lang w:eastAsia="en-US"/>
              </w:rPr>
              <w:t>, gylis</w:t>
            </w:r>
            <w:r w:rsidRPr="00145481">
              <w:rPr>
                <w:sz w:val="24"/>
                <w:szCs w:val="24"/>
                <w:lang w:eastAsia="en-US"/>
              </w:rPr>
              <w:t xml:space="preserve"> 900</w:t>
            </w:r>
            <w:r w:rsidR="008B2F80" w:rsidRPr="00145481">
              <w:rPr>
                <w:sz w:val="24"/>
                <w:szCs w:val="24"/>
                <w:lang w:eastAsia="en-US"/>
              </w:rPr>
              <w:t xml:space="preserve"> mm (±20 mm), </w:t>
            </w:r>
            <w:r w:rsidRPr="00145481">
              <w:rPr>
                <w:sz w:val="24"/>
                <w:szCs w:val="24"/>
                <w:lang w:eastAsia="en-US"/>
              </w:rPr>
              <w:t xml:space="preserve"> </w:t>
            </w:r>
            <w:r w:rsidR="003F7FAD" w:rsidRPr="00145481">
              <w:rPr>
                <w:sz w:val="24"/>
                <w:szCs w:val="24"/>
                <w:lang w:eastAsia="en-US"/>
              </w:rPr>
              <w:t>aukštis</w:t>
            </w:r>
            <w:r w:rsidRPr="00145481">
              <w:rPr>
                <w:sz w:val="24"/>
                <w:szCs w:val="24"/>
                <w:lang w:eastAsia="en-US"/>
              </w:rPr>
              <w:t xml:space="preserve"> 765 mm</w:t>
            </w:r>
            <w:r w:rsidR="003F7FAD" w:rsidRPr="00145481">
              <w:rPr>
                <w:sz w:val="24"/>
                <w:szCs w:val="24"/>
                <w:lang w:eastAsia="en-US"/>
              </w:rPr>
              <w:t xml:space="preserve"> (±</w:t>
            </w:r>
            <w:r w:rsidR="0087009C" w:rsidRPr="00145481">
              <w:rPr>
                <w:sz w:val="24"/>
                <w:szCs w:val="24"/>
                <w:lang w:eastAsia="en-US"/>
              </w:rPr>
              <w:t>20 mm)</w:t>
            </w:r>
            <w:r w:rsidRPr="00145481">
              <w:rPr>
                <w:sz w:val="24"/>
                <w:szCs w:val="24"/>
                <w:lang w:eastAsia="en-US"/>
              </w:rPr>
              <w:t>.</w:t>
            </w:r>
          </w:p>
          <w:p w14:paraId="03FFC8A5" w14:textId="156BF117" w:rsidR="00B04742" w:rsidRPr="00B04742" w:rsidRDefault="00B04742" w:rsidP="00B04742">
            <w:pPr>
              <w:jc w:val="both"/>
              <w:rPr>
                <w:sz w:val="24"/>
                <w:szCs w:val="24"/>
                <w:lang w:eastAsia="en-US"/>
              </w:rPr>
            </w:pPr>
            <w:r w:rsidRPr="00B04742">
              <w:rPr>
                <w:sz w:val="24"/>
                <w:szCs w:val="24"/>
                <w:lang w:eastAsia="en-US"/>
              </w:rPr>
              <w:t>Stalo ilgis išskleistoje padėtyje – ne didesnis kaip 1</w:t>
            </w:r>
            <w:r w:rsidR="0087009C">
              <w:rPr>
                <w:sz w:val="24"/>
                <w:szCs w:val="24"/>
                <w:lang w:eastAsia="en-US"/>
              </w:rPr>
              <w:t xml:space="preserve"> </w:t>
            </w:r>
            <w:r w:rsidRPr="00B04742">
              <w:rPr>
                <w:sz w:val="24"/>
                <w:szCs w:val="24"/>
                <w:lang w:eastAsia="en-US"/>
              </w:rPr>
              <w:t>200 mm</w:t>
            </w:r>
            <w:r w:rsidR="0087009C">
              <w:rPr>
                <w:sz w:val="24"/>
                <w:szCs w:val="24"/>
                <w:lang w:eastAsia="en-US"/>
              </w:rPr>
              <w:t xml:space="preserve"> (±20 mm)</w:t>
            </w:r>
            <w:r w:rsidRPr="00B04742">
              <w:rPr>
                <w:sz w:val="24"/>
                <w:szCs w:val="24"/>
                <w:lang w:eastAsia="en-US"/>
              </w:rPr>
              <w:t>.</w:t>
            </w:r>
          </w:p>
          <w:p w14:paraId="06C110DA" w14:textId="77777777" w:rsidR="00B04742" w:rsidRPr="00B04742" w:rsidRDefault="00B04742" w:rsidP="00B04742">
            <w:pPr>
              <w:jc w:val="both"/>
              <w:rPr>
                <w:sz w:val="24"/>
                <w:szCs w:val="24"/>
                <w:lang w:eastAsia="en-US"/>
              </w:rPr>
            </w:pPr>
            <w:r w:rsidRPr="00B04742">
              <w:rPr>
                <w:sz w:val="24"/>
                <w:szCs w:val="24"/>
                <w:lang w:eastAsia="en-US"/>
              </w:rPr>
              <w:lastRenderedPageBreak/>
              <w:t xml:space="preserve">Stalas turi turėti integruotą pasiilginimo mechanizmą, leidžiantį padidinti stalviršio ilgį nenaudojant specialių įrankių. Pasiilginimo elementai turi būti </w:t>
            </w:r>
            <w:proofErr w:type="spellStart"/>
            <w:r w:rsidRPr="00B04742">
              <w:rPr>
                <w:sz w:val="24"/>
                <w:szCs w:val="24"/>
                <w:lang w:eastAsia="en-US"/>
              </w:rPr>
              <w:t>konstrukciškai</w:t>
            </w:r>
            <w:proofErr w:type="spellEnd"/>
            <w:r w:rsidRPr="00B04742">
              <w:rPr>
                <w:sz w:val="24"/>
                <w:szCs w:val="24"/>
                <w:lang w:eastAsia="en-US"/>
              </w:rPr>
              <w:t xml:space="preserve"> suderinti su pagrindiniu stalviršiu ir užtikrinti vientisą bei stabilią stalo konstrukciją.</w:t>
            </w:r>
          </w:p>
          <w:p w14:paraId="37B0236F" w14:textId="77777777" w:rsidR="00B04742" w:rsidRPr="00B04742" w:rsidRDefault="00B04742" w:rsidP="00B04742">
            <w:pPr>
              <w:jc w:val="both"/>
              <w:rPr>
                <w:sz w:val="24"/>
                <w:szCs w:val="24"/>
                <w:lang w:eastAsia="en-US"/>
              </w:rPr>
            </w:pPr>
            <w:r w:rsidRPr="00B04742">
              <w:rPr>
                <w:sz w:val="24"/>
                <w:szCs w:val="24"/>
                <w:lang w:eastAsia="en-US"/>
              </w:rPr>
              <w:t>Stalo karkasas  metalinis.</w:t>
            </w:r>
          </w:p>
          <w:p w14:paraId="0060CD7E" w14:textId="193C1891" w:rsidR="0087009C" w:rsidRDefault="00B04742" w:rsidP="0087009C">
            <w:pPr>
              <w:jc w:val="both"/>
              <w:rPr>
                <w:color w:val="C00000"/>
                <w:sz w:val="24"/>
                <w:szCs w:val="24"/>
                <w:lang w:eastAsia="en-US"/>
              </w:rPr>
            </w:pPr>
            <w:r w:rsidRPr="00B04742">
              <w:rPr>
                <w:sz w:val="24"/>
                <w:szCs w:val="24"/>
                <w:lang w:eastAsia="en-US"/>
              </w:rPr>
              <w:t>Stalviršis – ne mažesnio kaip 25 mm</w:t>
            </w:r>
            <w:r w:rsidR="007D07DB">
              <w:rPr>
                <w:sz w:val="24"/>
                <w:szCs w:val="24"/>
                <w:lang w:eastAsia="en-US"/>
              </w:rPr>
              <w:t xml:space="preserve"> (±5 mm)</w:t>
            </w:r>
            <w:r w:rsidRPr="00B04742">
              <w:rPr>
                <w:sz w:val="24"/>
                <w:szCs w:val="24"/>
                <w:lang w:eastAsia="en-US"/>
              </w:rPr>
              <w:t xml:space="preserve"> storio, atsparus įprastam mechaniniam poveikiui ir buitinių skysčių poveikiui. Paviršius ir briaunos turi būti kokybiškai apdirbti, be aštrių kraštų.</w:t>
            </w:r>
            <w:r w:rsidR="00A42BB2">
              <w:rPr>
                <w:sz w:val="24"/>
                <w:szCs w:val="24"/>
                <w:lang w:eastAsia="en-US"/>
              </w:rPr>
              <w:t xml:space="preserve"> </w:t>
            </w:r>
          </w:p>
          <w:p w14:paraId="5DEEEC1D" w14:textId="1CD8A146" w:rsidR="0087009C" w:rsidRPr="004247BB" w:rsidRDefault="0087009C" w:rsidP="0087009C">
            <w:pPr>
              <w:jc w:val="both"/>
              <w:rPr>
                <w:sz w:val="24"/>
                <w:szCs w:val="24"/>
                <w:lang w:eastAsia="en-US"/>
              </w:rPr>
            </w:pPr>
            <w:r w:rsidRPr="004247BB">
              <w:rPr>
                <w:sz w:val="24"/>
                <w:szCs w:val="24"/>
                <w:lang w:eastAsia="en-US"/>
              </w:rPr>
              <w:t>Stalviršis pagamintas</w:t>
            </w:r>
            <w:r w:rsidR="007D07DB" w:rsidRPr="004247BB">
              <w:rPr>
                <w:sz w:val="24"/>
                <w:szCs w:val="24"/>
                <w:lang w:eastAsia="en-US"/>
              </w:rPr>
              <w:t xml:space="preserve"> </w:t>
            </w:r>
            <w:r w:rsidR="004247BB" w:rsidRPr="004247BB">
              <w:rPr>
                <w:sz w:val="24"/>
                <w:szCs w:val="24"/>
                <w:lang w:eastAsia="en-US"/>
              </w:rPr>
              <w:t>iš laminuotos medienos drožlių plokštės (LMDP) arba lygiavertės plokštės</w:t>
            </w:r>
            <w:r w:rsidR="004247BB">
              <w:rPr>
                <w:sz w:val="24"/>
                <w:szCs w:val="24"/>
                <w:lang w:eastAsia="en-US"/>
              </w:rPr>
              <w:t>.</w:t>
            </w:r>
          </w:p>
          <w:p w14:paraId="32B02253" w14:textId="5AF0AB77" w:rsidR="00B04742" w:rsidRPr="00B04742" w:rsidRDefault="00B04742" w:rsidP="0087009C">
            <w:pPr>
              <w:jc w:val="both"/>
              <w:rPr>
                <w:sz w:val="24"/>
                <w:szCs w:val="24"/>
                <w:lang w:eastAsia="en-US"/>
              </w:rPr>
            </w:pPr>
            <w:r w:rsidRPr="00B04742">
              <w:rPr>
                <w:sz w:val="24"/>
                <w:szCs w:val="24"/>
                <w:lang w:eastAsia="en-US"/>
              </w:rPr>
              <w:t>Stalas turi būti stabilus tiek suskleistoje, tiek maksimaliai išskleistoje padėtyje. Pasiilginimo mechanizmas turi turėti fiksavimo funkciją, apsaugančią nuo netyčinio konstrukcijos susiskleidimo naudojimo metu. </w:t>
            </w:r>
          </w:p>
        </w:tc>
        <w:tc>
          <w:tcPr>
            <w:tcW w:w="1229" w:type="dxa"/>
          </w:tcPr>
          <w:p w14:paraId="2A21869F" w14:textId="77777777" w:rsidR="00B04742" w:rsidRPr="00B04742" w:rsidRDefault="00B04742" w:rsidP="00B04742">
            <w:pPr>
              <w:jc w:val="center"/>
              <w:rPr>
                <w:sz w:val="24"/>
                <w:szCs w:val="24"/>
                <w:lang w:eastAsia="en-US"/>
              </w:rPr>
            </w:pPr>
            <w:r w:rsidRPr="00B04742">
              <w:rPr>
                <w:sz w:val="24"/>
                <w:szCs w:val="24"/>
                <w:lang w:eastAsia="en-US"/>
              </w:rPr>
              <w:lastRenderedPageBreak/>
              <w:t>8</w:t>
            </w:r>
          </w:p>
        </w:tc>
      </w:tr>
      <w:tr w:rsidR="00B04742" w:rsidRPr="00B04742" w14:paraId="0D3862B3" w14:textId="77777777" w:rsidTr="00A728F5">
        <w:trPr>
          <w:gridAfter w:val="1"/>
          <w:wAfter w:w="13" w:type="dxa"/>
        </w:trPr>
        <w:tc>
          <w:tcPr>
            <w:tcW w:w="756" w:type="dxa"/>
            <w:tcBorders>
              <w:right w:val="single" w:sz="4" w:space="0" w:color="auto"/>
            </w:tcBorders>
          </w:tcPr>
          <w:p w14:paraId="3500B02A" w14:textId="77777777" w:rsidR="00B04742" w:rsidRPr="00B04742" w:rsidRDefault="00B04742" w:rsidP="00B04742">
            <w:pPr>
              <w:jc w:val="both"/>
              <w:rPr>
                <w:sz w:val="24"/>
                <w:szCs w:val="24"/>
                <w:lang w:eastAsia="en-US"/>
              </w:rPr>
            </w:pPr>
            <w:r w:rsidRPr="00B04742">
              <w:rPr>
                <w:sz w:val="24"/>
                <w:szCs w:val="24"/>
                <w:lang w:eastAsia="en-US"/>
              </w:rPr>
              <w:t>3.</w:t>
            </w:r>
          </w:p>
        </w:tc>
        <w:tc>
          <w:tcPr>
            <w:tcW w:w="3516" w:type="dxa"/>
            <w:tcBorders>
              <w:left w:val="single" w:sz="4" w:space="0" w:color="auto"/>
            </w:tcBorders>
          </w:tcPr>
          <w:p w14:paraId="76731013" w14:textId="77777777" w:rsidR="00B04742" w:rsidRPr="00B04742" w:rsidRDefault="00B04742" w:rsidP="00B04742">
            <w:pPr>
              <w:jc w:val="both"/>
              <w:rPr>
                <w:sz w:val="24"/>
                <w:szCs w:val="24"/>
                <w:lang w:eastAsia="en-US"/>
              </w:rPr>
            </w:pPr>
            <w:r w:rsidRPr="00B04742">
              <w:rPr>
                <w:sz w:val="24"/>
                <w:szCs w:val="24"/>
                <w:lang w:eastAsia="en-US"/>
              </w:rPr>
              <w:t>Virtuvės baldai</w:t>
            </w:r>
          </w:p>
        </w:tc>
        <w:tc>
          <w:tcPr>
            <w:tcW w:w="4370" w:type="dxa"/>
          </w:tcPr>
          <w:p w14:paraId="373C9A6B" w14:textId="77777777" w:rsidR="00B04742" w:rsidRPr="00B04742" w:rsidRDefault="00B04742" w:rsidP="00B04742">
            <w:pPr>
              <w:jc w:val="both"/>
              <w:rPr>
                <w:bCs/>
                <w:sz w:val="24"/>
                <w:szCs w:val="24"/>
                <w:shd w:val="clear" w:color="auto" w:fill="FFFFFF"/>
                <w:lang w:eastAsia="en-US"/>
              </w:rPr>
            </w:pPr>
            <w:r w:rsidRPr="00B04742">
              <w:rPr>
                <w:bCs/>
                <w:sz w:val="24"/>
                <w:szCs w:val="24"/>
                <w:shd w:val="clear" w:color="auto" w:fill="FFFFFF"/>
                <w:lang w:eastAsia="en-US"/>
              </w:rPr>
              <w:t xml:space="preserve">Išmatavimai: </w:t>
            </w:r>
          </w:p>
          <w:p w14:paraId="2AFCDBE8" w14:textId="2696CDE3" w:rsidR="00B04742" w:rsidRPr="00B04742" w:rsidRDefault="00B04742" w:rsidP="00B04742">
            <w:pPr>
              <w:jc w:val="both"/>
              <w:rPr>
                <w:sz w:val="24"/>
                <w:szCs w:val="24"/>
                <w:shd w:val="clear" w:color="auto" w:fill="FFFFFF"/>
                <w:lang w:eastAsia="en-US"/>
              </w:rPr>
            </w:pPr>
            <w:r w:rsidRPr="00B04742">
              <w:rPr>
                <w:bCs/>
                <w:sz w:val="24"/>
                <w:szCs w:val="24"/>
                <w:shd w:val="clear" w:color="auto" w:fill="FFFFFF"/>
                <w:lang w:eastAsia="en-US"/>
              </w:rPr>
              <w:t>Apatinė dalis: aukštis – 850 mm</w:t>
            </w:r>
            <w:r w:rsidR="004B7F11">
              <w:rPr>
                <w:bCs/>
                <w:sz w:val="24"/>
                <w:szCs w:val="24"/>
                <w:shd w:val="clear" w:color="auto" w:fill="FFFFFF"/>
                <w:lang w:eastAsia="en-US"/>
              </w:rPr>
              <w:t xml:space="preserve"> (±20 mm)</w:t>
            </w:r>
            <w:r w:rsidRPr="00B04742">
              <w:rPr>
                <w:bCs/>
                <w:sz w:val="24"/>
                <w:szCs w:val="24"/>
                <w:shd w:val="clear" w:color="auto" w:fill="FFFFFF"/>
                <w:lang w:eastAsia="en-US"/>
              </w:rPr>
              <w:t>, plotis – 4400 mm</w:t>
            </w:r>
            <w:r w:rsidR="004B7F11">
              <w:rPr>
                <w:bCs/>
                <w:sz w:val="24"/>
                <w:szCs w:val="24"/>
                <w:shd w:val="clear" w:color="auto" w:fill="FFFFFF"/>
                <w:lang w:eastAsia="en-US"/>
              </w:rPr>
              <w:t xml:space="preserve"> (±20 mm)</w:t>
            </w:r>
            <w:r w:rsidRPr="00B04742">
              <w:rPr>
                <w:bCs/>
                <w:sz w:val="24"/>
                <w:szCs w:val="24"/>
                <w:shd w:val="clear" w:color="auto" w:fill="FFFFFF"/>
                <w:lang w:eastAsia="en-US"/>
              </w:rPr>
              <w:t xml:space="preserve">, gylis – 600 mm (±20 mm). Įmontuojama plautuvė, indaplovė ir indukcinė </w:t>
            </w:r>
            <w:proofErr w:type="spellStart"/>
            <w:r w:rsidRPr="00B04742">
              <w:rPr>
                <w:bCs/>
                <w:sz w:val="24"/>
                <w:szCs w:val="24"/>
                <w:shd w:val="clear" w:color="auto" w:fill="FFFFFF"/>
                <w:lang w:eastAsia="en-US"/>
              </w:rPr>
              <w:t>kaitlentė</w:t>
            </w:r>
            <w:proofErr w:type="spellEnd"/>
            <w:r w:rsidRPr="00B04742">
              <w:rPr>
                <w:bCs/>
                <w:sz w:val="24"/>
                <w:szCs w:val="24"/>
                <w:shd w:val="clear" w:color="auto" w:fill="FFFFFF"/>
                <w:lang w:eastAsia="en-US"/>
              </w:rPr>
              <w:t xml:space="preserve">. Likusioje dalyje, po plautuve įrengiama spintelė su dvejomis vertikaliai atidaromomis durelėmis šiukšlių konteineriams ir dvi eilės po 3 vienas virš kito stalčių. Stalčiai su  juodomis matinėmis metalinėmis rankenėlėmis. Visi stalčiai turi būti pilno ištraukimo. </w:t>
            </w:r>
          </w:p>
          <w:p w14:paraId="418D0F60" w14:textId="787424FE" w:rsidR="00B04742" w:rsidRPr="00B04742" w:rsidRDefault="00B04742" w:rsidP="00B04742">
            <w:pPr>
              <w:jc w:val="both"/>
              <w:rPr>
                <w:color w:val="EE0000"/>
                <w:sz w:val="24"/>
                <w:szCs w:val="24"/>
                <w:shd w:val="clear" w:color="auto" w:fill="FFFFFF"/>
                <w:lang w:eastAsia="en-US"/>
              </w:rPr>
            </w:pPr>
            <w:r w:rsidRPr="00B04742">
              <w:rPr>
                <w:bCs/>
                <w:sz w:val="24"/>
                <w:szCs w:val="24"/>
                <w:shd w:val="clear" w:color="auto" w:fill="FFFFFF"/>
                <w:lang w:eastAsia="en-US"/>
              </w:rPr>
              <w:t xml:space="preserve">Viršutinė dalis: aukštis </w:t>
            </w:r>
            <w:r w:rsidRPr="00004E84">
              <w:rPr>
                <w:bCs/>
                <w:sz w:val="24"/>
                <w:szCs w:val="24"/>
                <w:shd w:val="clear" w:color="auto" w:fill="FFFFFF"/>
                <w:lang w:eastAsia="en-US"/>
              </w:rPr>
              <w:t>– 1</w:t>
            </w:r>
            <w:r w:rsidR="009217A5" w:rsidRPr="00004E84">
              <w:rPr>
                <w:bCs/>
                <w:sz w:val="24"/>
                <w:szCs w:val="24"/>
                <w:shd w:val="clear" w:color="auto" w:fill="FFFFFF"/>
                <w:lang w:eastAsia="en-US"/>
              </w:rPr>
              <w:t xml:space="preserve"> </w:t>
            </w:r>
            <w:r w:rsidRPr="00004E84">
              <w:rPr>
                <w:bCs/>
                <w:sz w:val="24"/>
                <w:szCs w:val="24"/>
                <w:shd w:val="clear" w:color="auto" w:fill="FFFFFF"/>
                <w:lang w:eastAsia="en-US"/>
              </w:rPr>
              <w:t>100/900</w:t>
            </w:r>
            <w:r w:rsidRPr="00B04742">
              <w:rPr>
                <w:bCs/>
                <w:sz w:val="24"/>
                <w:szCs w:val="24"/>
                <w:shd w:val="clear" w:color="auto" w:fill="FFFFFF"/>
                <w:lang w:eastAsia="en-US"/>
              </w:rPr>
              <w:t xml:space="preserve"> mm</w:t>
            </w:r>
            <w:r w:rsidR="005725B3">
              <w:rPr>
                <w:bCs/>
                <w:sz w:val="24"/>
                <w:szCs w:val="24"/>
                <w:shd w:val="clear" w:color="auto" w:fill="FFFFFF"/>
                <w:lang w:eastAsia="en-US"/>
              </w:rPr>
              <w:t xml:space="preserve"> (±20 mm)</w:t>
            </w:r>
            <w:r w:rsidRPr="00B04742">
              <w:rPr>
                <w:bCs/>
                <w:sz w:val="24"/>
                <w:szCs w:val="24"/>
                <w:shd w:val="clear" w:color="auto" w:fill="FFFFFF"/>
                <w:lang w:eastAsia="en-US"/>
              </w:rPr>
              <w:t>, plotis – 4</w:t>
            </w:r>
            <w:r w:rsidR="005725B3">
              <w:rPr>
                <w:bCs/>
                <w:sz w:val="24"/>
                <w:szCs w:val="24"/>
                <w:shd w:val="clear" w:color="auto" w:fill="FFFFFF"/>
                <w:lang w:eastAsia="en-US"/>
              </w:rPr>
              <w:t xml:space="preserve"> </w:t>
            </w:r>
            <w:r w:rsidRPr="00B04742">
              <w:rPr>
                <w:bCs/>
                <w:sz w:val="24"/>
                <w:szCs w:val="24"/>
                <w:shd w:val="clear" w:color="auto" w:fill="FFFFFF"/>
                <w:lang w:eastAsia="en-US"/>
              </w:rPr>
              <w:t>400 mm</w:t>
            </w:r>
            <w:r w:rsidR="005725B3">
              <w:rPr>
                <w:bCs/>
                <w:sz w:val="24"/>
                <w:szCs w:val="24"/>
                <w:shd w:val="clear" w:color="auto" w:fill="FFFFFF"/>
                <w:lang w:eastAsia="en-US"/>
              </w:rPr>
              <w:t xml:space="preserve"> (±20 mm)</w:t>
            </w:r>
            <w:r w:rsidRPr="00B04742">
              <w:rPr>
                <w:bCs/>
                <w:sz w:val="24"/>
                <w:szCs w:val="24"/>
                <w:shd w:val="clear" w:color="auto" w:fill="FFFFFF"/>
                <w:lang w:eastAsia="en-US"/>
              </w:rPr>
              <w:t>, gylis –  350 mm (±20 mm).</w:t>
            </w:r>
            <w:r w:rsidRPr="00B04742">
              <w:rPr>
                <w:bCs/>
                <w:color w:val="EE0000"/>
                <w:sz w:val="24"/>
                <w:szCs w:val="24"/>
                <w:shd w:val="clear" w:color="auto" w:fill="FFFFFF"/>
                <w:lang w:eastAsia="en-US"/>
              </w:rPr>
              <w:t xml:space="preserve"> </w:t>
            </w:r>
            <w:r w:rsidRPr="00B04742">
              <w:rPr>
                <w:bCs/>
                <w:sz w:val="24"/>
                <w:szCs w:val="24"/>
                <w:shd w:val="clear" w:color="auto" w:fill="FFFFFF"/>
                <w:lang w:eastAsia="en-US"/>
              </w:rPr>
              <w:t>Spintelių pakabinimui turi būti naudojama ištisinė metalinė montavimo šina, prisukta prie sienos, o ne atskiri kabliukai. Atstumas nuo stalviršio ne mažiau 600 mm</w:t>
            </w:r>
            <w:r w:rsidR="00EE203C">
              <w:rPr>
                <w:bCs/>
                <w:sz w:val="24"/>
                <w:szCs w:val="24"/>
                <w:shd w:val="clear" w:color="auto" w:fill="FFFFFF"/>
                <w:lang w:eastAsia="en-US"/>
              </w:rPr>
              <w:t xml:space="preserve"> (±20 mm)</w:t>
            </w:r>
            <w:r w:rsidRPr="00B04742">
              <w:rPr>
                <w:bCs/>
                <w:sz w:val="24"/>
                <w:szCs w:val="24"/>
                <w:shd w:val="clear" w:color="auto" w:fill="FFFFFF"/>
                <w:lang w:eastAsia="en-US"/>
              </w:rPr>
              <w:t>. Įrengiamos 6 vienodo pločio spintelės su dvejomis vertikaliai atidaromomis durelėmis. Dviejų spintelių aukštis 900 mm</w:t>
            </w:r>
            <w:r w:rsidR="00EE203C">
              <w:rPr>
                <w:bCs/>
                <w:sz w:val="24"/>
                <w:szCs w:val="24"/>
                <w:shd w:val="clear" w:color="auto" w:fill="FFFFFF"/>
                <w:lang w:eastAsia="en-US"/>
              </w:rPr>
              <w:t xml:space="preserve"> (±20 mm)</w:t>
            </w:r>
            <w:r w:rsidRPr="00B04742">
              <w:rPr>
                <w:bCs/>
                <w:sz w:val="24"/>
                <w:szCs w:val="24"/>
                <w:shd w:val="clear" w:color="auto" w:fill="FFFFFF"/>
                <w:lang w:eastAsia="en-US"/>
              </w:rPr>
              <w:t xml:space="preserve">. </w:t>
            </w:r>
            <w:r w:rsidRPr="00B04742">
              <w:rPr>
                <w:sz w:val="24"/>
                <w:szCs w:val="24"/>
                <w:lang w:eastAsia="en-US"/>
              </w:rPr>
              <w:t>Įrengti ne mažiau kaip po 2 lentynas kiekvienoje spintelėje.</w:t>
            </w:r>
            <w:r w:rsidRPr="00B04742">
              <w:rPr>
                <w:bCs/>
                <w:sz w:val="24"/>
                <w:szCs w:val="24"/>
                <w:shd w:val="clear" w:color="auto" w:fill="FFFFFF"/>
                <w:lang w:eastAsia="en-US"/>
              </w:rPr>
              <w:t xml:space="preserve"> Virš </w:t>
            </w:r>
            <w:r w:rsidRPr="00B04742">
              <w:rPr>
                <w:bCs/>
                <w:sz w:val="24"/>
                <w:szCs w:val="24"/>
                <w:shd w:val="clear" w:color="auto" w:fill="FFFFFF"/>
                <w:lang w:eastAsia="en-US"/>
              </w:rPr>
              <w:lastRenderedPageBreak/>
              <w:t xml:space="preserve">plautuvės įrengti integruotą džiovyklą ir šios </w:t>
            </w:r>
            <w:r w:rsidRPr="00B04742">
              <w:rPr>
                <w:sz w:val="24"/>
                <w:szCs w:val="24"/>
                <w:shd w:val="clear" w:color="auto" w:fill="FFFFFF"/>
                <w:lang w:eastAsia="en-US"/>
              </w:rPr>
              <w:t>spintelės dugnas turi būti atviras.</w:t>
            </w:r>
            <w:r w:rsidRPr="00B04742">
              <w:rPr>
                <w:color w:val="EE0000"/>
                <w:sz w:val="24"/>
                <w:szCs w:val="24"/>
                <w:shd w:val="clear" w:color="auto" w:fill="FFFFFF"/>
                <w:lang w:eastAsia="en-US"/>
              </w:rPr>
              <w:t xml:space="preserve"> </w:t>
            </w:r>
          </w:p>
          <w:p w14:paraId="5B93A346"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Mechanizmai:</w:t>
            </w:r>
            <w:r w:rsidRPr="00B04742">
              <w:rPr>
                <w:bCs/>
                <w:sz w:val="24"/>
                <w:szCs w:val="24"/>
                <w:shd w:val="clear" w:color="auto" w:fill="FFFFFF"/>
                <w:lang w:eastAsia="en-US"/>
              </w:rPr>
              <w:t xml:space="preserve"> Paslėpti plieniniai bėgeliai su guoliais ir hidrauliniais amortizatoriais (švelnus uždarymas). Kiekvieno stalčiaus mechanizmo keliamoji galia – ne mažiau 40 kg., apatinių stalčių – ne mažiau 60 kg.  Įdiegta apsauga nuo pilno stalčiaus iškritimo iš bėgelių jį ištraukus.</w:t>
            </w:r>
          </w:p>
          <w:p w14:paraId="49EBA69F" w14:textId="77777777" w:rsidR="00B04742" w:rsidRPr="00B04742" w:rsidRDefault="00B04742" w:rsidP="00B04742">
            <w:pPr>
              <w:jc w:val="both"/>
              <w:rPr>
                <w:sz w:val="24"/>
                <w:szCs w:val="24"/>
                <w:lang w:eastAsia="en-US"/>
              </w:rPr>
            </w:pPr>
            <w:r w:rsidRPr="00B04742">
              <w:rPr>
                <w:b/>
                <w:bCs/>
                <w:sz w:val="24"/>
                <w:szCs w:val="24"/>
                <w:shd w:val="clear" w:color="auto" w:fill="FFFFFF"/>
                <w:lang w:eastAsia="en-US"/>
              </w:rPr>
              <w:t>Medžiagos:</w:t>
            </w:r>
            <w:r w:rsidRPr="00B04742">
              <w:rPr>
                <w:bCs/>
                <w:sz w:val="24"/>
                <w:szCs w:val="24"/>
                <w:shd w:val="clear" w:color="auto" w:fill="FFFFFF"/>
                <w:lang w:eastAsia="en-US"/>
              </w:rPr>
              <w:t xml:space="preserve"> Korpusas ir fasadai – LMDP plokštė (storis ≥18 mm). Briaunos </w:t>
            </w:r>
            <w:proofErr w:type="spellStart"/>
            <w:r w:rsidRPr="00B04742">
              <w:rPr>
                <w:bCs/>
                <w:sz w:val="24"/>
                <w:szCs w:val="24"/>
                <w:shd w:val="clear" w:color="auto" w:fill="FFFFFF"/>
                <w:lang w:eastAsia="en-US"/>
              </w:rPr>
              <w:t>sandarinimos</w:t>
            </w:r>
            <w:proofErr w:type="spellEnd"/>
            <w:r w:rsidRPr="00B04742">
              <w:rPr>
                <w:bCs/>
                <w:sz w:val="24"/>
                <w:szCs w:val="24"/>
                <w:shd w:val="clear" w:color="auto" w:fill="FFFFFF"/>
                <w:lang w:eastAsia="en-US"/>
              </w:rPr>
              <w:t xml:space="preserve"> PUR (</w:t>
            </w:r>
            <w:proofErr w:type="spellStart"/>
            <w:r w:rsidRPr="00B04742">
              <w:rPr>
                <w:bCs/>
                <w:sz w:val="24"/>
                <w:szCs w:val="24"/>
                <w:shd w:val="clear" w:color="auto" w:fill="FFFFFF"/>
                <w:lang w:eastAsia="en-US"/>
              </w:rPr>
              <w:t>poliuretaniniais</w:t>
            </w:r>
            <w:proofErr w:type="spellEnd"/>
            <w:r w:rsidRPr="00B04742">
              <w:rPr>
                <w:bCs/>
                <w:sz w:val="24"/>
                <w:szCs w:val="24"/>
                <w:shd w:val="clear" w:color="auto" w:fill="FFFFFF"/>
                <w:lang w:eastAsia="en-US"/>
              </w:rPr>
              <w:t xml:space="preserve">) klijais. Stalčių dugnas – įfrezuotas, standus, atsparus įlinkimui. </w:t>
            </w:r>
            <w:r w:rsidRPr="00B04742">
              <w:rPr>
                <w:sz w:val="24"/>
                <w:szCs w:val="24"/>
                <w:lang w:eastAsia="en-US"/>
              </w:rPr>
              <w:t xml:space="preserve">Stalviršis turi būti pagamintas iš ne mažiau kaip 38 mm storio HPL arba jai lygiavertės medžiagos, per visą plotį su išpjautomis angomis plautuvei, indaplovei ir </w:t>
            </w:r>
            <w:proofErr w:type="spellStart"/>
            <w:r w:rsidRPr="00B04742">
              <w:rPr>
                <w:sz w:val="24"/>
                <w:szCs w:val="24"/>
                <w:lang w:eastAsia="en-US"/>
              </w:rPr>
              <w:t>kaitlentei</w:t>
            </w:r>
            <w:proofErr w:type="spellEnd"/>
            <w:r w:rsidRPr="00B04742">
              <w:rPr>
                <w:sz w:val="24"/>
                <w:szCs w:val="24"/>
                <w:lang w:eastAsia="en-US"/>
              </w:rPr>
              <w:t>.</w:t>
            </w:r>
          </w:p>
          <w:p w14:paraId="7063F4B4" w14:textId="77777777" w:rsidR="00B04742" w:rsidRPr="00B04742" w:rsidRDefault="00B04742" w:rsidP="00B04742">
            <w:pPr>
              <w:jc w:val="both"/>
              <w:rPr>
                <w:sz w:val="24"/>
                <w:szCs w:val="24"/>
                <w:lang w:eastAsia="en-US"/>
              </w:rPr>
            </w:pPr>
            <w:r w:rsidRPr="00B04742">
              <w:rPr>
                <w:b/>
                <w:bCs/>
                <w:sz w:val="24"/>
                <w:szCs w:val="24"/>
                <w:shd w:val="clear" w:color="auto" w:fill="FFFFFF"/>
                <w:lang w:eastAsia="en-US"/>
              </w:rPr>
              <w:t>Pagrindas:</w:t>
            </w:r>
            <w:r w:rsidRPr="00B04742">
              <w:rPr>
                <w:bCs/>
                <w:sz w:val="24"/>
                <w:szCs w:val="24"/>
                <w:shd w:val="clear" w:color="auto" w:fill="FFFFFF"/>
                <w:lang w:eastAsia="en-US"/>
              </w:rPr>
              <w:t xml:space="preserve"> Su integruotomis kojelėmis arba cokoliu, turinčiu aukščio reguliatorius iš baldo vidaus (nelygioms grindims išlyginti).</w:t>
            </w:r>
          </w:p>
          <w:p w14:paraId="45AFA084" w14:textId="77777777" w:rsidR="00B04742" w:rsidRPr="00B04742" w:rsidRDefault="00B04742" w:rsidP="00B04742">
            <w:pPr>
              <w:jc w:val="both"/>
              <w:rPr>
                <w:sz w:val="24"/>
                <w:szCs w:val="24"/>
                <w:lang w:eastAsia="en-US"/>
              </w:rPr>
            </w:pPr>
            <w:r w:rsidRPr="00B04742">
              <w:rPr>
                <w:b/>
                <w:sz w:val="24"/>
                <w:szCs w:val="24"/>
                <w:shd w:val="clear" w:color="auto" w:fill="FFFFFF"/>
                <w:lang w:eastAsia="en-US"/>
              </w:rPr>
              <w:t>Apšvietimas:</w:t>
            </w:r>
            <w:r w:rsidRPr="00B04742">
              <w:rPr>
                <w:bCs/>
                <w:sz w:val="24"/>
                <w:szCs w:val="24"/>
                <w:shd w:val="clear" w:color="auto" w:fill="FFFFFF"/>
                <w:lang w:eastAsia="en-US"/>
              </w:rPr>
              <w:t xml:space="preserve"> </w:t>
            </w:r>
            <w:r w:rsidRPr="00B04742">
              <w:rPr>
                <w:sz w:val="24"/>
                <w:szCs w:val="22"/>
                <w:lang w:eastAsia="en-US"/>
              </w:rPr>
              <w:t>Įleidžiamas LED profilis po viršutinėmis spintelėmis, neutrali šviesa (4000K).</w:t>
            </w:r>
          </w:p>
        </w:tc>
        <w:tc>
          <w:tcPr>
            <w:tcW w:w="1229" w:type="dxa"/>
          </w:tcPr>
          <w:p w14:paraId="7DADBCFE" w14:textId="77777777" w:rsidR="00B04742" w:rsidRPr="00B04742" w:rsidRDefault="00B04742" w:rsidP="00B04742">
            <w:pPr>
              <w:jc w:val="center"/>
              <w:rPr>
                <w:sz w:val="24"/>
                <w:szCs w:val="24"/>
                <w:lang w:eastAsia="en-US"/>
              </w:rPr>
            </w:pPr>
            <w:r w:rsidRPr="00B04742">
              <w:rPr>
                <w:sz w:val="24"/>
                <w:szCs w:val="24"/>
                <w:lang w:eastAsia="en-US"/>
              </w:rPr>
              <w:lastRenderedPageBreak/>
              <w:t>1</w:t>
            </w:r>
          </w:p>
        </w:tc>
      </w:tr>
      <w:tr w:rsidR="00B04742" w:rsidRPr="00B04742" w14:paraId="40D0AC01" w14:textId="77777777" w:rsidTr="00A728F5">
        <w:trPr>
          <w:gridAfter w:val="1"/>
          <w:wAfter w:w="13" w:type="dxa"/>
        </w:trPr>
        <w:tc>
          <w:tcPr>
            <w:tcW w:w="756" w:type="dxa"/>
            <w:tcBorders>
              <w:right w:val="single" w:sz="4" w:space="0" w:color="auto"/>
            </w:tcBorders>
          </w:tcPr>
          <w:p w14:paraId="472F1B68" w14:textId="77777777" w:rsidR="00B04742" w:rsidRPr="00B04742" w:rsidRDefault="00B04742" w:rsidP="00B04742">
            <w:pPr>
              <w:jc w:val="both"/>
              <w:rPr>
                <w:sz w:val="24"/>
                <w:szCs w:val="24"/>
                <w:lang w:eastAsia="en-US"/>
              </w:rPr>
            </w:pPr>
            <w:r w:rsidRPr="00B04742">
              <w:rPr>
                <w:sz w:val="24"/>
                <w:szCs w:val="24"/>
                <w:lang w:eastAsia="en-US"/>
              </w:rPr>
              <w:t>4.</w:t>
            </w:r>
          </w:p>
        </w:tc>
        <w:tc>
          <w:tcPr>
            <w:tcW w:w="3516" w:type="dxa"/>
            <w:tcBorders>
              <w:left w:val="single" w:sz="4" w:space="0" w:color="auto"/>
            </w:tcBorders>
          </w:tcPr>
          <w:p w14:paraId="753B4F54" w14:textId="77777777" w:rsidR="00B04742" w:rsidRPr="00B04742" w:rsidRDefault="00B04742" w:rsidP="00B04742">
            <w:pPr>
              <w:jc w:val="both"/>
              <w:rPr>
                <w:sz w:val="24"/>
                <w:szCs w:val="24"/>
                <w:lang w:eastAsia="en-US"/>
              </w:rPr>
            </w:pPr>
            <w:r w:rsidRPr="00B04742">
              <w:rPr>
                <w:sz w:val="24"/>
                <w:szCs w:val="24"/>
                <w:lang w:eastAsia="en-US"/>
              </w:rPr>
              <w:t>Gaminimo zona (sala)</w:t>
            </w:r>
          </w:p>
        </w:tc>
        <w:tc>
          <w:tcPr>
            <w:tcW w:w="4370" w:type="dxa"/>
          </w:tcPr>
          <w:p w14:paraId="7F5F2E97" w14:textId="3731A416" w:rsidR="00B04742" w:rsidRPr="00B04742" w:rsidRDefault="00B04742" w:rsidP="00B04742">
            <w:pPr>
              <w:jc w:val="both"/>
              <w:rPr>
                <w:bCs/>
                <w:sz w:val="24"/>
                <w:szCs w:val="24"/>
                <w:shd w:val="clear" w:color="auto" w:fill="FFFFFF"/>
                <w:lang w:eastAsia="en-US"/>
              </w:rPr>
            </w:pPr>
            <w:r w:rsidRPr="00B04742">
              <w:rPr>
                <w:bCs/>
                <w:sz w:val="24"/>
                <w:szCs w:val="24"/>
                <w:shd w:val="clear" w:color="auto" w:fill="FFFFFF"/>
                <w:lang w:eastAsia="en-US"/>
              </w:rPr>
              <w:t>Išmatavimai: aukštis – 850 mm</w:t>
            </w:r>
            <w:r w:rsidR="001E05EF">
              <w:rPr>
                <w:bCs/>
                <w:sz w:val="24"/>
                <w:szCs w:val="24"/>
                <w:shd w:val="clear" w:color="auto" w:fill="FFFFFF"/>
                <w:lang w:eastAsia="en-US"/>
              </w:rPr>
              <w:t xml:space="preserve"> (±20 mm)</w:t>
            </w:r>
            <w:r w:rsidRPr="00B04742">
              <w:rPr>
                <w:bCs/>
                <w:sz w:val="24"/>
                <w:szCs w:val="24"/>
                <w:shd w:val="clear" w:color="auto" w:fill="FFFFFF"/>
                <w:lang w:eastAsia="en-US"/>
              </w:rPr>
              <w:t>, plotis – 1</w:t>
            </w:r>
            <w:r w:rsidR="004D253C">
              <w:rPr>
                <w:bCs/>
                <w:sz w:val="24"/>
                <w:szCs w:val="24"/>
                <w:shd w:val="clear" w:color="auto" w:fill="FFFFFF"/>
                <w:lang w:eastAsia="en-US"/>
              </w:rPr>
              <w:t xml:space="preserve"> </w:t>
            </w:r>
            <w:r w:rsidRPr="00B04742">
              <w:rPr>
                <w:bCs/>
                <w:sz w:val="24"/>
                <w:szCs w:val="24"/>
                <w:shd w:val="clear" w:color="auto" w:fill="FFFFFF"/>
                <w:lang w:eastAsia="en-US"/>
              </w:rPr>
              <w:t>400 mm</w:t>
            </w:r>
            <w:r w:rsidR="001E05EF">
              <w:rPr>
                <w:bCs/>
                <w:sz w:val="24"/>
                <w:szCs w:val="24"/>
                <w:shd w:val="clear" w:color="auto" w:fill="FFFFFF"/>
                <w:lang w:eastAsia="en-US"/>
              </w:rPr>
              <w:t xml:space="preserve"> (</w:t>
            </w:r>
            <w:r w:rsidR="00642A75">
              <w:rPr>
                <w:bCs/>
                <w:sz w:val="24"/>
                <w:szCs w:val="24"/>
                <w:shd w:val="clear" w:color="auto" w:fill="FFFFFF"/>
                <w:lang w:eastAsia="en-US"/>
              </w:rPr>
              <w:t>±20 mm)</w:t>
            </w:r>
            <w:r w:rsidRPr="00B04742">
              <w:rPr>
                <w:bCs/>
                <w:sz w:val="24"/>
                <w:szCs w:val="24"/>
                <w:shd w:val="clear" w:color="auto" w:fill="FFFFFF"/>
                <w:lang w:eastAsia="en-US"/>
              </w:rPr>
              <w:t>, ilgis –  3</w:t>
            </w:r>
            <w:r w:rsidR="00642A75">
              <w:rPr>
                <w:bCs/>
                <w:sz w:val="24"/>
                <w:szCs w:val="24"/>
                <w:shd w:val="clear" w:color="auto" w:fill="FFFFFF"/>
                <w:lang w:eastAsia="en-US"/>
              </w:rPr>
              <w:t xml:space="preserve"> </w:t>
            </w:r>
            <w:r w:rsidRPr="00B04742">
              <w:rPr>
                <w:bCs/>
                <w:sz w:val="24"/>
                <w:szCs w:val="24"/>
                <w:shd w:val="clear" w:color="auto" w:fill="FFFFFF"/>
                <w:lang w:eastAsia="en-US"/>
              </w:rPr>
              <w:t>400 mm (±20 mm). Įmontuojamos dvi plautuvės ir elektros rozečių blokai su galimybe „paslėpti“. Iš  abiejų pusių išdėstomi  3 vienas virš kito  stalčiai penkiomis vertikaliomis eilėmis. Stalčiai su  juodomis matinėmis metalinėmis rankenėlėmis. Visi stalčiai turi būti pilno ištraukimo.</w:t>
            </w:r>
          </w:p>
          <w:p w14:paraId="018B5869"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Mechanizmai:</w:t>
            </w:r>
            <w:r w:rsidRPr="00B04742">
              <w:rPr>
                <w:bCs/>
                <w:sz w:val="24"/>
                <w:szCs w:val="24"/>
                <w:shd w:val="clear" w:color="auto" w:fill="FFFFFF"/>
                <w:lang w:eastAsia="en-US"/>
              </w:rPr>
              <w:t xml:space="preserve"> Paslėpti plieniniai bėgeliai su guoliais ir hidrauliniais amortizatoriais (švelnus uždarymas). Kiekvieno stalčiaus mechanizmo keliamoji galia – ne mažiau 45 kg. Įdiegta apsauga nuo pilno stalčiaus iškritimo iš bėgelių jį ištraukus.</w:t>
            </w:r>
          </w:p>
          <w:p w14:paraId="59CB69DE" w14:textId="31D2F9F9" w:rsidR="00B04742" w:rsidRPr="00B04742" w:rsidRDefault="00B04742" w:rsidP="00B04742">
            <w:pPr>
              <w:jc w:val="both"/>
              <w:rPr>
                <w:sz w:val="24"/>
                <w:szCs w:val="24"/>
                <w:lang w:eastAsia="en-US"/>
              </w:rPr>
            </w:pPr>
            <w:r w:rsidRPr="00B04742">
              <w:rPr>
                <w:b/>
                <w:bCs/>
                <w:sz w:val="24"/>
                <w:szCs w:val="24"/>
                <w:shd w:val="clear" w:color="auto" w:fill="FFFFFF"/>
                <w:lang w:eastAsia="en-US"/>
              </w:rPr>
              <w:t>Medžiagos:</w:t>
            </w:r>
            <w:r w:rsidRPr="00B04742">
              <w:rPr>
                <w:bCs/>
                <w:sz w:val="24"/>
                <w:szCs w:val="24"/>
                <w:shd w:val="clear" w:color="auto" w:fill="FFFFFF"/>
                <w:lang w:eastAsia="en-US"/>
              </w:rPr>
              <w:t xml:space="preserve"> Korpusas ir fasadai – LMDP</w:t>
            </w:r>
            <w:r w:rsidR="00642A75">
              <w:rPr>
                <w:bCs/>
                <w:sz w:val="24"/>
                <w:szCs w:val="24"/>
                <w:shd w:val="clear" w:color="auto" w:fill="FFFFFF"/>
                <w:lang w:eastAsia="en-US"/>
              </w:rPr>
              <w:t xml:space="preserve"> arba lygiavertė</w:t>
            </w:r>
            <w:r w:rsidRPr="00B04742">
              <w:rPr>
                <w:bCs/>
                <w:sz w:val="24"/>
                <w:szCs w:val="24"/>
                <w:shd w:val="clear" w:color="auto" w:fill="FFFFFF"/>
                <w:lang w:eastAsia="en-US"/>
              </w:rPr>
              <w:t xml:space="preserve"> plokštė (storis ≥18 mm). Briaunos </w:t>
            </w:r>
            <w:proofErr w:type="spellStart"/>
            <w:r w:rsidRPr="00B04742">
              <w:rPr>
                <w:bCs/>
                <w:sz w:val="24"/>
                <w:szCs w:val="24"/>
                <w:shd w:val="clear" w:color="auto" w:fill="FFFFFF"/>
                <w:lang w:eastAsia="en-US"/>
              </w:rPr>
              <w:t>sandarinimos</w:t>
            </w:r>
            <w:proofErr w:type="spellEnd"/>
            <w:r w:rsidRPr="00B04742">
              <w:rPr>
                <w:bCs/>
                <w:sz w:val="24"/>
                <w:szCs w:val="24"/>
                <w:shd w:val="clear" w:color="auto" w:fill="FFFFFF"/>
                <w:lang w:eastAsia="en-US"/>
              </w:rPr>
              <w:t xml:space="preserve"> PUR (</w:t>
            </w:r>
            <w:proofErr w:type="spellStart"/>
            <w:r w:rsidRPr="00B04742">
              <w:rPr>
                <w:bCs/>
                <w:sz w:val="24"/>
                <w:szCs w:val="24"/>
                <w:shd w:val="clear" w:color="auto" w:fill="FFFFFF"/>
                <w:lang w:eastAsia="en-US"/>
              </w:rPr>
              <w:t>poliuretaniniais</w:t>
            </w:r>
            <w:proofErr w:type="spellEnd"/>
            <w:r w:rsidRPr="00B04742">
              <w:rPr>
                <w:bCs/>
                <w:sz w:val="24"/>
                <w:szCs w:val="24"/>
                <w:shd w:val="clear" w:color="auto" w:fill="FFFFFF"/>
                <w:lang w:eastAsia="en-US"/>
              </w:rPr>
              <w:t xml:space="preserve">) klijais. Stalčių dugnas – įfrezuotas, standus, atsparus įlinkimui. </w:t>
            </w:r>
            <w:r w:rsidRPr="00B04742">
              <w:rPr>
                <w:sz w:val="24"/>
                <w:szCs w:val="24"/>
                <w:lang w:eastAsia="en-US"/>
              </w:rPr>
              <w:t xml:space="preserve">Stalviršis turi būti pagamintas iš ne mažiau </w:t>
            </w:r>
            <w:r w:rsidRPr="00B04742">
              <w:rPr>
                <w:sz w:val="24"/>
                <w:szCs w:val="24"/>
                <w:lang w:eastAsia="en-US"/>
              </w:rPr>
              <w:lastRenderedPageBreak/>
              <w:t>kaip 38 mm storio HPL arba jai lygiavertės medžiagos, per visą „salelės“ ilgį su išpjautomis angomis kriauklei ir maišytuvams.</w:t>
            </w:r>
          </w:p>
          <w:p w14:paraId="6BA94C8D"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Pagrindas:</w:t>
            </w:r>
            <w:r w:rsidRPr="00B04742">
              <w:rPr>
                <w:bCs/>
                <w:sz w:val="24"/>
                <w:szCs w:val="24"/>
                <w:shd w:val="clear" w:color="auto" w:fill="FFFFFF"/>
                <w:lang w:eastAsia="en-US"/>
              </w:rPr>
              <w:t xml:space="preserve"> Su integruotomis kojelėmis arba cokoliu, turinčiu aukščio reguliatorius iš baldo vidaus (nelygioms grindims išlyginti).</w:t>
            </w:r>
          </w:p>
        </w:tc>
        <w:tc>
          <w:tcPr>
            <w:tcW w:w="1229" w:type="dxa"/>
          </w:tcPr>
          <w:p w14:paraId="58EABFE5" w14:textId="2ABAD94F" w:rsidR="00B04742" w:rsidRPr="00B04742" w:rsidRDefault="00412D51" w:rsidP="00B04742">
            <w:pPr>
              <w:jc w:val="center"/>
              <w:rPr>
                <w:sz w:val="24"/>
                <w:szCs w:val="24"/>
                <w:lang w:eastAsia="en-US"/>
              </w:rPr>
            </w:pPr>
            <w:r>
              <w:rPr>
                <w:sz w:val="24"/>
                <w:szCs w:val="24"/>
                <w:lang w:eastAsia="en-US"/>
              </w:rPr>
              <w:lastRenderedPageBreak/>
              <w:t>1</w:t>
            </w:r>
          </w:p>
        </w:tc>
      </w:tr>
      <w:tr w:rsidR="00B04742" w:rsidRPr="00B04742" w14:paraId="5B0C816A" w14:textId="77777777" w:rsidTr="00A728F5">
        <w:trPr>
          <w:gridAfter w:val="1"/>
          <w:wAfter w:w="13" w:type="dxa"/>
        </w:trPr>
        <w:tc>
          <w:tcPr>
            <w:tcW w:w="756" w:type="dxa"/>
            <w:tcBorders>
              <w:right w:val="single" w:sz="4" w:space="0" w:color="auto"/>
            </w:tcBorders>
          </w:tcPr>
          <w:p w14:paraId="206366DA" w14:textId="77777777" w:rsidR="00B04742" w:rsidRPr="00B04742" w:rsidRDefault="00B04742" w:rsidP="00B04742">
            <w:pPr>
              <w:jc w:val="both"/>
              <w:rPr>
                <w:sz w:val="24"/>
                <w:szCs w:val="24"/>
                <w:lang w:eastAsia="en-US"/>
              </w:rPr>
            </w:pPr>
            <w:r w:rsidRPr="00B04742">
              <w:rPr>
                <w:sz w:val="24"/>
                <w:szCs w:val="24"/>
                <w:lang w:eastAsia="en-US"/>
              </w:rPr>
              <w:t>5.</w:t>
            </w:r>
          </w:p>
        </w:tc>
        <w:tc>
          <w:tcPr>
            <w:tcW w:w="3516" w:type="dxa"/>
            <w:tcBorders>
              <w:left w:val="single" w:sz="4" w:space="0" w:color="auto"/>
            </w:tcBorders>
          </w:tcPr>
          <w:p w14:paraId="206D6D6C" w14:textId="6A31171E" w:rsidR="00B04742" w:rsidRPr="00B04742" w:rsidRDefault="00B04742" w:rsidP="00B04742">
            <w:pPr>
              <w:jc w:val="both"/>
              <w:rPr>
                <w:noProof/>
                <w:sz w:val="24"/>
                <w:szCs w:val="22"/>
                <w:lang w:eastAsia="en-US"/>
              </w:rPr>
            </w:pPr>
            <w:r w:rsidRPr="00B04742">
              <w:rPr>
                <w:sz w:val="24"/>
                <w:szCs w:val="24"/>
                <w:lang w:eastAsia="en-US"/>
              </w:rPr>
              <w:t>Komoda su stalčiais</w:t>
            </w:r>
            <w:r w:rsidR="00A4646F">
              <w:rPr>
                <w:sz w:val="24"/>
                <w:szCs w:val="24"/>
                <w:lang w:eastAsia="en-US"/>
              </w:rPr>
              <w:t xml:space="preserve"> ir lentynomis viršuje</w:t>
            </w:r>
            <w:r w:rsidRPr="00B04742">
              <w:rPr>
                <w:sz w:val="24"/>
                <w:szCs w:val="22"/>
                <w:lang w:eastAsia="en-US"/>
              </w:rPr>
              <w:t xml:space="preserve"> </w:t>
            </w:r>
            <w:r w:rsidRPr="00B04742">
              <w:rPr>
                <w:noProof/>
                <w:sz w:val="24"/>
                <w:szCs w:val="22"/>
                <w:lang w:eastAsia="en-US"/>
              </w:rPr>
              <w:drawing>
                <wp:inline distT="0" distB="0" distL="0" distR="0" wp14:anchorId="34E8D829" wp14:editId="63B96DE4">
                  <wp:extent cx="1676400" cy="1771650"/>
                  <wp:effectExtent l="0" t="0" r="0" b="0"/>
                  <wp:docPr id="1339447982" name="Paveikslėlis 6" descr="NORDLI balta 6 stalčių komoda, aptakus modernus dizainas, grynai balta apdaila, tvirta medinė konstrukcija, švarios tiesios lin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LI balta 6 stalčių komoda, aptakus modernus dizainas, grynai balta apdaila, tvirta medinė konstrukcija, švarios tiesios linijo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6400" cy="1771650"/>
                          </a:xfrm>
                          <a:prstGeom prst="rect">
                            <a:avLst/>
                          </a:prstGeom>
                          <a:noFill/>
                          <a:ln>
                            <a:noFill/>
                          </a:ln>
                        </pic:spPr>
                      </pic:pic>
                    </a:graphicData>
                  </a:graphic>
                </wp:inline>
              </w:drawing>
            </w:r>
          </w:p>
          <w:p w14:paraId="210B92DD" w14:textId="77777777" w:rsidR="00B04742" w:rsidRPr="00B04742" w:rsidRDefault="00B04742" w:rsidP="00B04742">
            <w:pPr>
              <w:spacing w:after="200"/>
              <w:rPr>
                <w:noProof/>
                <w:sz w:val="24"/>
                <w:szCs w:val="22"/>
                <w:lang w:eastAsia="en-US"/>
              </w:rPr>
            </w:pPr>
          </w:p>
          <w:p w14:paraId="540DFED4" w14:textId="77777777" w:rsidR="00B04742" w:rsidRPr="00B04742" w:rsidRDefault="00B04742" w:rsidP="00B04742">
            <w:pPr>
              <w:spacing w:after="200"/>
              <w:rPr>
                <w:sz w:val="24"/>
                <w:szCs w:val="24"/>
                <w:lang w:eastAsia="en-US"/>
              </w:rPr>
            </w:pPr>
            <w:r w:rsidRPr="00B04742">
              <w:rPr>
                <w:sz w:val="24"/>
                <w:szCs w:val="24"/>
                <w:lang w:eastAsia="en-US"/>
              </w:rPr>
              <w:t>Orientacinis pvz.</w:t>
            </w:r>
          </w:p>
        </w:tc>
        <w:tc>
          <w:tcPr>
            <w:tcW w:w="4370" w:type="dxa"/>
          </w:tcPr>
          <w:p w14:paraId="261E2D37" w14:textId="77777777" w:rsidR="0045370E" w:rsidRDefault="00B04742" w:rsidP="00B04742">
            <w:pPr>
              <w:jc w:val="both"/>
              <w:rPr>
                <w:bCs/>
                <w:sz w:val="24"/>
                <w:szCs w:val="24"/>
                <w:shd w:val="clear" w:color="auto" w:fill="FFFFFF"/>
                <w:lang w:eastAsia="en-US"/>
              </w:rPr>
            </w:pPr>
            <w:r w:rsidRPr="00B04742">
              <w:rPr>
                <w:bCs/>
                <w:sz w:val="24"/>
                <w:szCs w:val="24"/>
                <w:shd w:val="clear" w:color="auto" w:fill="FFFFFF"/>
                <w:lang w:eastAsia="en-US"/>
              </w:rPr>
              <w:t>Komoda su stalčiais, skirta daiktų saugojimui. Išmatavimai: aukštis – 850 mm</w:t>
            </w:r>
            <w:r w:rsidR="00CA60DE">
              <w:rPr>
                <w:bCs/>
                <w:sz w:val="24"/>
                <w:szCs w:val="24"/>
                <w:shd w:val="clear" w:color="auto" w:fill="FFFFFF"/>
                <w:lang w:eastAsia="en-US"/>
              </w:rPr>
              <w:t xml:space="preserve"> (±20 mm)</w:t>
            </w:r>
            <w:r w:rsidRPr="00B04742">
              <w:rPr>
                <w:bCs/>
                <w:sz w:val="24"/>
                <w:szCs w:val="24"/>
                <w:shd w:val="clear" w:color="auto" w:fill="FFFFFF"/>
                <w:lang w:eastAsia="en-US"/>
              </w:rPr>
              <w:t>, plotis – 2</w:t>
            </w:r>
            <w:r w:rsidR="00CA60DE">
              <w:rPr>
                <w:bCs/>
                <w:sz w:val="24"/>
                <w:szCs w:val="24"/>
                <w:shd w:val="clear" w:color="auto" w:fill="FFFFFF"/>
                <w:lang w:eastAsia="en-US"/>
              </w:rPr>
              <w:t xml:space="preserve"> </w:t>
            </w:r>
            <w:r w:rsidRPr="00B04742">
              <w:rPr>
                <w:bCs/>
                <w:sz w:val="24"/>
                <w:szCs w:val="24"/>
                <w:shd w:val="clear" w:color="auto" w:fill="FFFFFF"/>
                <w:lang w:eastAsia="en-US"/>
              </w:rPr>
              <w:t>090 mm</w:t>
            </w:r>
            <w:r w:rsidR="00CA60DE">
              <w:rPr>
                <w:bCs/>
                <w:sz w:val="24"/>
                <w:szCs w:val="24"/>
                <w:shd w:val="clear" w:color="auto" w:fill="FFFFFF"/>
                <w:lang w:eastAsia="en-US"/>
              </w:rPr>
              <w:t xml:space="preserve"> (±20 mm)</w:t>
            </w:r>
            <w:r w:rsidRPr="00B04742">
              <w:rPr>
                <w:bCs/>
                <w:sz w:val="24"/>
                <w:szCs w:val="24"/>
                <w:shd w:val="clear" w:color="auto" w:fill="FFFFFF"/>
                <w:lang w:eastAsia="en-US"/>
              </w:rPr>
              <w:t xml:space="preserve">, gylis –  460 mm (±20 mm). Komodą sudaro  3 vienas virš kito išdėstyti stalčiai trejomis vertikaliomis eilėmis. Stalčiai su  juodomis matinėmis metalinėmis rankenėlėmis. Visi stalčiai turi būti pilno ištraukimo. </w:t>
            </w:r>
          </w:p>
          <w:p w14:paraId="37F5DCFD" w14:textId="6EB121B5" w:rsidR="00B04742" w:rsidRDefault="00B04742" w:rsidP="00B04742">
            <w:pPr>
              <w:jc w:val="both"/>
              <w:rPr>
                <w:bCs/>
                <w:sz w:val="24"/>
                <w:szCs w:val="24"/>
                <w:shd w:val="clear" w:color="auto" w:fill="FFFFFF"/>
                <w:lang w:eastAsia="en-US"/>
              </w:rPr>
            </w:pPr>
            <w:r w:rsidRPr="00A4646F">
              <w:rPr>
                <w:bCs/>
                <w:sz w:val="24"/>
                <w:szCs w:val="24"/>
                <w:shd w:val="clear" w:color="auto" w:fill="FFFFFF"/>
                <w:lang w:eastAsia="en-US"/>
              </w:rPr>
              <w:t>Virš komodos, toje pačioje nišoje įrengiamos trys lentynos. Lentynų storis ne mažiau kaip 36 mm</w:t>
            </w:r>
            <w:r w:rsidR="00D84407" w:rsidRPr="00A4646F">
              <w:rPr>
                <w:bCs/>
                <w:sz w:val="24"/>
                <w:szCs w:val="24"/>
                <w:shd w:val="clear" w:color="auto" w:fill="FFFFFF"/>
                <w:lang w:eastAsia="en-US"/>
              </w:rPr>
              <w:t xml:space="preserve"> (±20 mm)</w:t>
            </w:r>
            <w:r w:rsidRPr="00A4646F">
              <w:rPr>
                <w:bCs/>
                <w:sz w:val="24"/>
                <w:szCs w:val="24"/>
                <w:shd w:val="clear" w:color="auto" w:fill="FFFFFF"/>
                <w:lang w:eastAsia="en-US"/>
              </w:rPr>
              <w:t>.</w:t>
            </w:r>
            <w:r w:rsidR="001D58DE">
              <w:rPr>
                <w:bCs/>
                <w:sz w:val="24"/>
                <w:szCs w:val="24"/>
                <w:shd w:val="clear" w:color="auto" w:fill="FFFFFF"/>
                <w:lang w:eastAsia="en-US"/>
              </w:rPr>
              <w:t xml:space="preserve"> Lentynos plotis</w:t>
            </w:r>
            <w:r w:rsidR="00D20007">
              <w:rPr>
                <w:bCs/>
                <w:sz w:val="24"/>
                <w:szCs w:val="24"/>
                <w:shd w:val="clear" w:color="auto" w:fill="FFFFFF"/>
                <w:lang w:eastAsia="en-US"/>
              </w:rPr>
              <w:t xml:space="preserve"> –</w:t>
            </w:r>
            <w:r w:rsidR="001D58DE">
              <w:rPr>
                <w:bCs/>
                <w:sz w:val="24"/>
                <w:szCs w:val="24"/>
                <w:shd w:val="clear" w:color="auto" w:fill="FFFFFF"/>
                <w:lang w:eastAsia="en-US"/>
              </w:rPr>
              <w:t xml:space="preserve"> </w:t>
            </w:r>
            <w:r w:rsidR="00D26EA0">
              <w:rPr>
                <w:bCs/>
                <w:sz w:val="24"/>
                <w:szCs w:val="24"/>
                <w:shd w:val="clear" w:color="auto" w:fill="FFFFFF"/>
                <w:lang w:eastAsia="en-US"/>
              </w:rPr>
              <w:t>2</w:t>
            </w:r>
            <w:r w:rsidR="00D20007">
              <w:rPr>
                <w:bCs/>
                <w:sz w:val="24"/>
                <w:szCs w:val="24"/>
                <w:shd w:val="clear" w:color="auto" w:fill="FFFFFF"/>
                <w:lang w:eastAsia="en-US"/>
              </w:rPr>
              <w:t xml:space="preserve"> </w:t>
            </w:r>
            <w:r w:rsidR="00D26EA0">
              <w:rPr>
                <w:bCs/>
                <w:sz w:val="24"/>
                <w:szCs w:val="24"/>
                <w:shd w:val="clear" w:color="auto" w:fill="FFFFFF"/>
                <w:lang w:eastAsia="en-US"/>
              </w:rPr>
              <w:t>100 mm (</w:t>
            </w:r>
            <w:r w:rsidR="00D73C67">
              <w:rPr>
                <w:bCs/>
                <w:sz w:val="24"/>
                <w:szCs w:val="24"/>
                <w:shd w:val="clear" w:color="auto" w:fill="FFFFFF"/>
                <w:lang w:eastAsia="en-US"/>
              </w:rPr>
              <w:t xml:space="preserve">±20 mm), lentynos gylis </w:t>
            </w:r>
            <w:r w:rsidR="00D20007">
              <w:rPr>
                <w:bCs/>
                <w:sz w:val="24"/>
                <w:szCs w:val="24"/>
                <w:shd w:val="clear" w:color="auto" w:fill="FFFFFF"/>
                <w:lang w:eastAsia="en-US"/>
              </w:rPr>
              <w:t>– 465 mm (±20 mm).</w:t>
            </w:r>
          </w:p>
          <w:p w14:paraId="6E2BA4CF"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Mechanizmai:</w:t>
            </w:r>
            <w:r w:rsidRPr="00B04742">
              <w:rPr>
                <w:bCs/>
                <w:sz w:val="24"/>
                <w:szCs w:val="24"/>
                <w:shd w:val="clear" w:color="auto" w:fill="FFFFFF"/>
                <w:lang w:eastAsia="en-US"/>
              </w:rPr>
              <w:t xml:space="preserve"> Paslėpti plieniniai bėgeliai su guoliais ir hidrauliniais amortizatoriais (švelnus uždarymas). Kiekvieno stalčiaus mechanizmo keliamoji galia – ne mažiau 30 kg. Įdiegta apsauga nuo pilno stalčiaus iškritimo iš bėgelių jį ištraukus.</w:t>
            </w:r>
          </w:p>
          <w:p w14:paraId="1B5E7D4E" w14:textId="1CC19C3E"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Medžiagos:</w:t>
            </w:r>
            <w:r w:rsidRPr="00B04742">
              <w:rPr>
                <w:bCs/>
                <w:sz w:val="24"/>
                <w:szCs w:val="24"/>
                <w:shd w:val="clear" w:color="auto" w:fill="FFFFFF"/>
                <w:lang w:eastAsia="en-US"/>
              </w:rPr>
              <w:t xml:space="preserve"> Korpusas ir fasadai – LMDP</w:t>
            </w:r>
            <w:r w:rsidR="00206B4D">
              <w:rPr>
                <w:bCs/>
                <w:sz w:val="24"/>
                <w:szCs w:val="24"/>
                <w:shd w:val="clear" w:color="auto" w:fill="FFFFFF"/>
                <w:lang w:eastAsia="en-US"/>
              </w:rPr>
              <w:t xml:space="preserve"> arba lygiavertė</w:t>
            </w:r>
            <w:r w:rsidRPr="00B04742">
              <w:rPr>
                <w:bCs/>
                <w:sz w:val="24"/>
                <w:szCs w:val="24"/>
                <w:shd w:val="clear" w:color="auto" w:fill="FFFFFF"/>
                <w:lang w:eastAsia="en-US"/>
              </w:rPr>
              <w:t xml:space="preserve"> plokštė (storis ≥18 mm). Briaunos </w:t>
            </w:r>
            <w:proofErr w:type="spellStart"/>
            <w:r w:rsidRPr="00B04742">
              <w:rPr>
                <w:bCs/>
                <w:sz w:val="24"/>
                <w:szCs w:val="24"/>
                <w:shd w:val="clear" w:color="auto" w:fill="FFFFFF"/>
                <w:lang w:eastAsia="en-US"/>
              </w:rPr>
              <w:t>sandarinimos</w:t>
            </w:r>
            <w:proofErr w:type="spellEnd"/>
            <w:r w:rsidRPr="00B04742">
              <w:rPr>
                <w:bCs/>
                <w:sz w:val="24"/>
                <w:szCs w:val="24"/>
                <w:shd w:val="clear" w:color="auto" w:fill="FFFFFF"/>
                <w:lang w:eastAsia="en-US"/>
              </w:rPr>
              <w:t xml:space="preserve"> PUR (</w:t>
            </w:r>
            <w:proofErr w:type="spellStart"/>
            <w:r w:rsidRPr="00B04742">
              <w:rPr>
                <w:bCs/>
                <w:sz w:val="24"/>
                <w:szCs w:val="24"/>
                <w:shd w:val="clear" w:color="auto" w:fill="FFFFFF"/>
                <w:lang w:eastAsia="en-US"/>
              </w:rPr>
              <w:t>poliuretaniniais</w:t>
            </w:r>
            <w:proofErr w:type="spellEnd"/>
            <w:r w:rsidRPr="00B04742">
              <w:rPr>
                <w:bCs/>
                <w:sz w:val="24"/>
                <w:szCs w:val="24"/>
                <w:shd w:val="clear" w:color="auto" w:fill="FFFFFF"/>
                <w:lang w:eastAsia="en-US"/>
              </w:rPr>
              <w:t>) klijais. Stalčių dugnas – įfrezuotas, standus, atsparus įlinkimui.</w:t>
            </w:r>
          </w:p>
          <w:p w14:paraId="12F9E697"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Pagrindas:</w:t>
            </w:r>
            <w:r w:rsidRPr="00B04742">
              <w:rPr>
                <w:bCs/>
                <w:sz w:val="24"/>
                <w:szCs w:val="24"/>
                <w:shd w:val="clear" w:color="auto" w:fill="FFFFFF"/>
                <w:lang w:eastAsia="en-US"/>
              </w:rPr>
              <w:t xml:space="preserve"> Su integruotomis kojelėmis arba cokoliu, turinčiu aukščio reguliatorius iš baldo vidaus (nelygioms grindims išlyginti).</w:t>
            </w:r>
          </w:p>
          <w:p w14:paraId="180FECC0" w14:textId="77777777" w:rsidR="00B04742" w:rsidRPr="00B04742" w:rsidRDefault="00B04742" w:rsidP="00B04742">
            <w:pPr>
              <w:jc w:val="both"/>
              <w:rPr>
                <w:sz w:val="24"/>
                <w:szCs w:val="24"/>
                <w:highlight w:val="yellow"/>
                <w:lang w:eastAsia="en-US"/>
              </w:rPr>
            </w:pPr>
            <w:r w:rsidRPr="00B04742">
              <w:rPr>
                <w:bCs/>
                <w:sz w:val="24"/>
                <w:szCs w:val="24"/>
                <w:shd w:val="clear" w:color="auto" w:fill="FFFFFF"/>
                <w:lang w:eastAsia="en-US"/>
              </w:rPr>
              <w:t>Privaloma komplektacija su baldo tvirtinimo prie sienos elementais (apsauga nuo virtimo).</w:t>
            </w:r>
          </w:p>
        </w:tc>
        <w:tc>
          <w:tcPr>
            <w:tcW w:w="1229" w:type="dxa"/>
          </w:tcPr>
          <w:p w14:paraId="35FA3693" w14:textId="77777777" w:rsidR="00B04742" w:rsidRPr="00B04742" w:rsidRDefault="00B04742" w:rsidP="00B04742">
            <w:pPr>
              <w:jc w:val="center"/>
              <w:rPr>
                <w:sz w:val="24"/>
                <w:szCs w:val="24"/>
                <w:lang w:eastAsia="en-US"/>
              </w:rPr>
            </w:pPr>
            <w:r w:rsidRPr="00B04742">
              <w:rPr>
                <w:sz w:val="24"/>
                <w:szCs w:val="24"/>
                <w:lang w:eastAsia="en-US"/>
              </w:rPr>
              <w:t>1</w:t>
            </w:r>
          </w:p>
        </w:tc>
      </w:tr>
      <w:tr w:rsidR="00B04742" w:rsidRPr="00B04742" w14:paraId="52D56FBC" w14:textId="77777777" w:rsidTr="00A728F5">
        <w:trPr>
          <w:gridAfter w:val="1"/>
          <w:wAfter w:w="13" w:type="dxa"/>
        </w:trPr>
        <w:tc>
          <w:tcPr>
            <w:tcW w:w="756" w:type="dxa"/>
            <w:tcBorders>
              <w:right w:val="single" w:sz="4" w:space="0" w:color="auto"/>
            </w:tcBorders>
          </w:tcPr>
          <w:p w14:paraId="09CD9B73" w14:textId="77777777" w:rsidR="00B04742" w:rsidRPr="00B04742" w:rsidRDefault="00B04742" w:rsidP="003C32E2">
            <w:pPr>
              <w:ind w:firstLine="22"/>
              <w:jc w:val="center"/>
              <w:rPr>
                <w:sz w:val="24"/>
                <w:szCs w:val="22"/>
                <w:lang w:eastAsia="en-US"/>
              </w:rPr>
            </w:pPr>
            <w:r w:rsidRPr="00B04742">
              <w:rPr>
                <w:sz w:val="24"/>
                <w:szCs w:val="22"/>
                <w:lang w:eastAsia="en-US"/>
              </w:rPr>
              <w:t>6.</w:t>
            </w:r>
          </w:p>
        </w:tc>
        <w:tc>
          <w:tcPr>
            <w:tcW w:w="3516" w:type="dxa"/>
            <w:tcBorders>
              <w:left w:val="single" w:sz="4" w:space="0" w:color="auto"/>
            </w:tcBorders>
          </w:tcPr>
          <w:p w14:paraId="2FD13962" w14:textId="77777777" w:rsidR="00B04742" w:rsidRPr="00B04742" w:rsidRDefault="00B04742" w:rsidP="00B04742">
            <w:pPr>
              <w:jc w:val="both"/>
              <w:rPr>
                <w:sz w:val="24"/>
                <w:szCs w:val="24"/>
                <w:lang w:eastAsia="en-US"/>
              </w:rPr>
            </w:pPr>
            <w:r w:rsidRPr="00B04742">
              <w:rPr>
                <w:sz w:val="24"/>
                <w:szCs w:val="24"/>
                <w:lang w:eastAsia="en-US"/>
              </w:rPr>
              <w:t>Komoda su stalčiais</w:t>
            </w:r>
            <w:r w:rsidRPr="00B04742">
              <w:rPr>
                <w:noProof/>
                <w:sz w:val="24"/>
                <w:szCs w:val="22"/>
                <w:lang w:eastAsia="en-US"/>
              </w:rPr>
              <mc:AlternateContent>
                <mc:Choice Requires="wps">
                  <w:drawing>
                    <wp:inline distT="0" distB="0" distL="0" distR="0" wp14:anchorId="5BB9AB3A" wp14:editId="7CEAC362">
                      <wp:extent cx="304800" cy="304800"/>
                      <wp:effectExtent l="0" t="0" r="0" b="0"/>
                      <wp:docPr id="514661940" name="Stačiakampis 6" descr="Komoda Tivetra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3F450C" id="Stačiakampis 6" o:spid="_x0000_s1026" alt="Komoda Tivetra 1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04742">
              <w:rPr>
                <w:noProof/>
                <w:sz w:val="24"/>
                <w:szCs w:val="22"/>
                <w:lang w:eastAsia="en-US"/>
              </w:rPr>
              <mc:AlternateContent>
                <mc:Choice Requires="wps">
                  <w:drawing>
                    <wp:inline distT="0" distB="0" distL="0" distR="0" wp14:anchorId="55567558" wp14:editId="70E09CCA">
                      <wp:extent cx="304800" cy="304800"/>
                      <wp:effectExtent l="0" t="0" r="0" b="0"/>
                      <wp:docPr id="1598239156" name="Stačiakampis 7" descr="Komoda Tivetra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5D8120" id="Stačiakampis 7" o:spid="_x0000_s1026" alt="Komoda Tivetra 1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4370" w:type="dxa"/>
          </w:tcPr>
          <w:p w14:paraId="08933DB2" w14:textId="2C769084" w:rsidR="00B04742" w:rsidRPr="00B04742" w:rsidRDefault="00B04742" w:rsidP="00B04742">
            <w:pPr>
              <w:jc w:val="both"/>
              <w:rPr>
                <w:bCs/>
                <w:sz w:val="24"/>
                <w:szCs w:val="24"/>
                <w:shd w:val="clear" w:color="auto" w:fill="FFFFFF"/>
                <w:lang w:eastAsia="en-US"/>
              </w:rPr>
            </w:pPr>
            <w:r w:rsidRPr="00B04742">
              <w:rPr>
                <w:bCs/>
                <w:sz w:val="24"/>
                <w:szCs w:val="24"/>
                <w:shd w:val="clear" w:color="auto" w:fill="FFFFFF"/>
                <w:lang w:eastAsia="en-US"/>
              </w:rPr>
              <w:t>Komoda su stalčiais, skirta daiktų saugojimui. Išmatavimai: aukštis – 850 mm</w:t>
            </w:r>
            <w:r w:rsidR="00A20C56">
              <w:rPr>
                <w:bCs/>
                <w:sz w:val="24"/>
                <w:szCs w:val="24"/>
                <w:shd w:val="clear" w:color="auto" w:fill="FFFFFF"/>
                <w:lang w:eastAsia="en-US"/>
              </w:rPr>
              <w:t xml:space="preserve"> (±20 mm)</w:t>
            </w:r>
            <w:r w:rsidRPr="00B04742">
              <w:rPr>
                <w:bCs/>
                <w:sz w:val="24"/>
                <w:szCs w:val="24"/>
                <w:shd w:val="clear" w:color="auto" w:fill="FFFFFF"/>
                <w:lang w:eastAsia="en-US"/>
              </w:rPr>
              <w:t>, plotis – 1</w:t>
            </w:r>
            <w:r w:rsidR="00A20C56">
              <w:rPr>
                <w:bCs/>
                <w:sz w:val="24"/>
                <w:szCs w:val="24"/>
                <w:shd w:val="clear" w:color="auto" w:fill="FFFFFF"/>
                <w:lang w:eastAsia="en-US"/>
              </w:rPr>
              <w:t xml:space="preserve"> </w:t>
            </w:r>
            <w:r w:rsidRPr="00B04742">
              <w:rPr>
                <w:bCs/>
                <w:sz w:val="24"/>
                <w:szCs w:val="24"/>
                <w:shd w:val="clear" w:color="auto" w:fill="FFFFFF"/>
                <w:lang w:eastAsia="en-US"/>
              </w:rPr>
              <w:t>000 mm</w:t>
            </w:r>
            <w:r w:rsidR="00A20C56">
              <w:rPr>
                <w:bCs/>
                <w:sz w:val="24"/>
                <w:szCs w:val="24"/>
                <w:shd w:val="clear" w:color="auto" w:fill="FFFFFF"/>
                <w:lang w:eastAsia="en-US"/>
              </w:rPr>
              <w:t xml:space="preserve"> (±20 mm)</w:t>
            </w:r>
            <w:r w:rsidRPr="00B04742">
              <w:rPr>
                <w:bCs/>
                <w:sz w:val="24"/>
                <w:szCs w:val="24"/>
                <w:shd w:val="clear" w:color="auto" w:fill="FFFFFF"/>
                <w:lang w:eastAsia="en-US"/>
              </w:rPr>
              <w:t>, gylis – 600 mm (±20 mm). Komodą sudaro 3 vienas virš kito išdėstyti stalčiai</w:t>
            </w:r>
            <w:r w:rsidR="00C97BD9">
              <w:rPr>
                <w:bCs/>
                <w:sz w:val="24"/>
                <w:szCs w:val="24"/>
                <w:shd w:val="clear" w:color="auto" w:fill="FFFFFF"/>
                <w:lang w:eastAsia="en-US"/>
              </w:rPr>
              <w:t>.</w:t>
            </w:r>
            <w:r w:rsidRPr="00B04742">
              <w:rPr>
                <w:bCs/>
                <w:sz w:val="24"/>
                <w:szCs w:val="24"/>
                <w:shd w:val="clear" w:color="auto" w:fill="FFFFFF"/>
                <w:lang w:eastAsia="en-US"/>
              </w:rPr>
              <w:t xml:space="preserve"> Stalčiai</w:t>
            </w:r>
            <w:r w:rsidR="0052771A">
              <w:rPr>
                <w:bCs/>
                <w:sz w:val="24"/>
                <w:szCs w:val="24"/>
                <w:shd w:val="clear" w:color="auto" w:fill="FFFFFF"/>
                <w:lang w:eastAsia="en-US"/>
              </w:rPr>
              <w:t xml:space="preserve"> </w:t>
            </w:r>
            <w:r w:rsidRPr="00B04742">
              <w:rPr>
                <w:bCs/>
                <w:sz w:val="24"/>
                <w:szCs w:val="24"/>
                <w:shd w:val="clear" w:color="auto" w:fill="FFFFFF"/>
                <w:lang w:eastAsia="en-US"/>
              </w:rPr>
              <w:t>su  juodomis matinėmis metalinėmis rankenėlėmis. Visi stalčiai turi būti pilno ištraukimo.</w:t>
            </w:r>
          </w:p>
          <w:p w14:paraId="13B28805"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lastRenderedPageBreak/>
              <w:t>Mechanizmai:</w:t>
            </w:r>
            <w:r w:rsidRPr="00B04742">
              <w:rPr>
                <w:bCs/>
                <w:sz w:val="24"/>
                <w:szCs w:val="24"/>
                <w:shd w:val="clear" w:color="auto" w:fill="FFFFFF"/>
                <w:lang w:eastAsia="en-US"/>
              </w:rPr>
              <w:t xml:space="preserve"> Paslėpti plieniniai bėgeliai su guoliais ir hidrauliniais amortizatoriais (švelnus uždarymas). Kiekvieno stalčiaus mechanizmo keliamoji galia – ne mažiau 30 kg. Įdiegta apsauga nuo pilno stalčiaus iškritimo iš bėgelių jį ištraukus.</w:t>
            </w:r>
          </w:p>
          <w:p w14:paraId="4318DDB1" w14:textId="48629F5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Medžiagos:</w:t>
            </w:r>
            <w:r w:rsidRPr="00B04742">
              <w:rPr>
                <w:bCs/>
                <w:sz w:val="24"/>
                <w:szCs w:val="24"/>
                <w:shd w:val="clear" w:color="auto" w:fill="FFFFFF"/>
                <w:lang w:eastAsia="en-US"/>
              </w:rPr>
              <w:t xml:space="preserve"> Korpusas ir fasadai – LMDP</w:t>
            </w:r>
            <w:r w:rsidR="00B40469">
              <w:rPr>
                <w:bCs/>
                <w:sz w:val="24"/>
                <w:szCs w:val="24"/>
                <w:shd w:val="clear" w:color="auto" w:fill="FFFFFF"/>
                <w:lang w:eastAsia="en-US"/>
              </w:rPr>
              <w:t xml:space="preserve"> arba lygiavertė</w:t>
            </w:r>
            <w:r w:rsidRPr="00B04742">
              <w:rPr>
                <w:bCs/>
                <w:sz w:val="24"/>
                <w:szCs w:val="24"/>
                <w:shd w:val="clear" w:color="auto" w:fill="FFFFFF"/>
                <w:lang w:eastAsia="en-US"/>
              </w:rPr>
              <w:t xml:space="preserve"> plokštė (storis ≥18 mm). Briaunos </w:t>
            </w:r>
            <w:proofErr w:type="spellStart"/>
            <w:r w:rsidRPr="00B04742">
              <w:rPr>
                <w:bCs/>
                <w:sz w:val="24"/>
                <w:szCs w:val="24"/>
                <w:shd w:val="clear" w:color="auto" w:fill="FFFFFF"/>
                <w:lang w:eastAsia="en-US"/>
              </w:rPr>
              <w:t>sandarinimos</w:t>
            </w:r>
            <w:proofErr w:type="spellEnd"/>
            <w:r w:rsidRPr="00B04742">
              <w:rPr>
                <w:bCs/>
                <w:sz w:val="24"/>
                <w:szCs w:val="24"/>
                <w:shd w:val="clear" w:color="auto" w:fill="FFFFFF"/>
                <w:lang w:eastAsia="en-US"/>
              </w:rPr>
              <w:t xml:space="preserve"> PUR (</w:t>
            </w:r>
            <w:proofErr w:type="spellStart"/>
            <w:r w:rsidRPr="00B04742">
              <w:rPr>
                <w:bCs/>
                <w:sz w:val="24"/>
                <w:szCs w:val="24"/>
                <w:shd w:val="clear" w:color="auto" w:fill="FFFFFF"/>
                <w:lang w:eastAsia="en-US"/>
              </w:rPr>
              <w:t>poliuretaniniais</w:t>
            </w:r>
            <w:proofErr w:type="spellEnd"/>
            <w:r w:rsidRPr="00B04742">
              <w:rPr>
                <w:bCs/>
                <w:sz w:val="24"/>
                <w:szCs w:val="24"/>
                <w:shd w:val="clear" w:color="auto" w:fill="FFFFFF"/>
                <w:lang w:eastAsia="en-US"/>
              </w:rPr>
              <w:t>) klijais. Stalčių dugnas – įfrezuotas, standus, atsparus įlinkimui.</w:t>
            </w:r>
          </w:p>
          <w:p w14:paraId="2BFD99C8" w14:textId="77777777" w:rsidR="00B04742" w:rsidRPr="00B04742" w:rsidRDefault="00B04742" w:rsidP="00B04742">
            <w:pPr>
              <w:jc w:val="both"/>
              <w:rPr>
                <w:bCs/>
                <w:sz w:val="24"/>
                <w:szCs w:val="24"/>
                <w:shd w:val="clear" w:color="auto" w:fill="FFFFFF"/>
                <w:lang w:eastAsia="en-US"/>
              </w:rPr>
            </w:pPr>
            <w:r w:rsidRPr="00B04742">
              <w:rPr>
                <w:b/>
                <w:bCs/>
                <w:sz w:val="24"/>
                <w:szCs w:val="24"/>
                <w:shd w:val="clear" w:color="auto" w:fill="FFFFFF"/>
                <w:lang w:eastAsia="en-US"/>
              </w:rPr>
              <w:t>Pagrindas:</w:t>
            </w:r>
            <w:r w:rsidRPr="00B04742">
              <w:rPr>
                <w:bCs/>
                <w:sz w:val="24"/>
                <w:szCs w:val="24"/>
                <w:shd w:val="clear" w:color="auto" w:fill="FFFFFF"/>
                <w:lang w:eastAsia="en-US"/>
              </w:rPr>
              <w:t xml:space="preserve"> Su integruotomis kojelėmis arba cokoliu, turinčiu aukščio reguliatorius iš baldo vidaus (nelygioms grindims išlyginti).</w:t>
            </w:r>
          </w:p>
          <w:p w14:paraId="3B015643" w14:textId="77777777" w:rsidR="00B04742" w:rsidRPr="00B04742" w:rsidRDefault="00B04742" w:rsidP="00B04742">
            <w:pPr>
              <w:jc w:val="both"/>
              <w:rPr>
                <w:sz w:val="24"/>
                <w:szCs w:val="24"/>
                <w:lang w:eastAsia="en-US"/>
              </w:rPr>
            </w:pPr>
            <w:r w:rsidRPr="00B04742">
              <w:rPr>
                <w:bCs/>
                <w:sz w:val="24"/>
                <w:szCs w:val="24"/>
                <w:shd w:val="clear" w:color="auto" w:fill="FFFFFF"/>
                <w:lang w:eastAsia="en-US"/>
              </w:rPr>
              <w:t>Privaloma komplektacija su baldo tvirtinimo prie sienos elementais (apsauga nuo virtimo).</w:t>
            </w:r>
          </w:p>
        </w:tc>
        <w:tc>
          <w:tcPr>
            <w:tcW w:w="1229" w:type="dxa"/>
          </w:tcPr>
          <w:p w14:paraId="3D57228E" w14:textId="77777777" w:rsidR="00B04742" w:rsidRPr="00B04742" w:rsidRDefault="00B04742" w:rsidP="00B04742">
            <w:pPr>
              <w:jc w:val="center"/>
              <w:rPr>
                <w:sz w:val="24"/>
                <w:szCs w:val="24"/>
                <w:lang w:eastAsia="en-US"/>
              </w:rPr>
            </w:pPr>
            <w:r w:rsidRPr="00B04742">
              <w:rPr>
                <w:sz w:val="24"/>
                <w:szCs w:val="24"/>
                <w:lang w:eastAsia="en-US"/>
              </w:rPr>
              <w:lastRenderedPageBreak/>
              <w:t>1 vnt.</w:t>
            </w:r>
          </w:p>
        </w:tc>
      </w:tr>
      <w:tr w:rsidR="00B04742" w:rsidRPr="00B04742" w14:paraId="46687F83" w14:textId="77777777" w:rsidTr="00A728F5">
        <w:trPr>
          <w:gridAfter w:val="1"/>
          <w:wAfter w:w="13" w:type="dxa"/>
        </w:trPr>
        <w:tc>
          <w:tcPr>
            <w:tcW w:w="756" w:type="dxa"/>
            <w:tcBorders>
              <w:right w:val="single" w:sz="4" w:space="0" w:color="auto"/>
            </w:tcBorders>
          </w:tcPr>
          <w:p w14:paraId="612C6A71" w14:textId="77777777" w:rsidR="00B04742" w:rsidRPr="00B04742" w:rsidRDefault="00B04742" w:rsidP="00184B6D">
            <w:pPr>
              <w:spacing w:after="200"/>
              <w:ind w:left="22" w:hanging="22"/>
              <w:jc w:val="both"/>
              <w:rPr>
                <w:sz w:val="24"/>
                <w:szCs w:val="22"/>
                <w:lang w:eastAsia="en-US"/>
              </w:rPr>
            </w:pPr>
            <w:r w:rsidRPr="00B04742">
              <w:rPr>
                <w:sz w:val="24"/>
                <w:szCs w:val="22"/>
                <w:lang w:eastAsia="en-US"/>
              </w:rPr>
              <w:t>7.</w:t>
            </w:r>
          </w:p>
        </w:tc>
        <w:tc>
          <w:tcPr>
            <w:tcW w:w="3516" w:type="dxa"/>
            <w:tcBorders>
              <w:left w:val="single" w:sz="4" w:space="0" w:color="auto"/>
            </w:tcBorders>
          </w:tcPr>
          <w:p w14:paraId="7FFC6782" w14:textId="6507218F" w:rsidR="00B04742" w:rsidRPr="00B04742" w:rsidRDefault="00B04742" w:rsidP="00B04742">
            <w:pPr>
              <w:jc w:val="both"/>
              <w:rPr>
                <w:sz w:val="24"/>
                <w:szCs w:val="24"/>
                <w:lang w:eastAsia="en-US"/>
              </w:rPr>
            </w:pPr>
            <w:r w:rsidRPr="00B04742">
              <w:rPr>
                <w:sz w:val="24"/>
                <w:szCs w:val="24"/>
                <w:lang w:eastAsia="en-US"/>
              </w:rPr>
              <w:t>Stalvirši</w:t>
            </w:r>
            <w:r w:rsidR="00184B6D">
              <w:rPr>
                <w:sz w:val="24"/>
                <w:szCs w:val="24"/>
                <w:lang w:eastAsia="en-US"/>
              </w:rPr>
              <w:t>s</w:t>
            </w:r>
            <w:r w:rsidRPr="00B04742">
              <w:rPr>
                <w:sz w:val="24"/>
                <w:szCs w:val="24"/>
                <w:lang w:eastAsia="en-US"/>
              </w:rPr>
              <w:t xml:space="preserve"> langų nišose</w:t>
            </w:r>
          </w:p>
        </w:tc>
        <w:tc>
          <w:tcPr>
            <w:tcW w:w="4370" w:type="dxa"/>
          </w:tcPr>
          <w:p w14:paraId="111BED1A" w14:textId="1C0E5F98" w:rsidR="00B04742" w:rsidRPr="00B04742" w:rsidRDefault="00B04742" w:rsidP="00B04742">
            <w:pPr>
              <w:jc w:val="both"/>
              <w:rPr>
                <w:sz w:val="24"/>
                <w:szCs w:val="24"/>
                <w:lang w:eastAsia="en-US"/>
              </w:rPr>
            </w:pPr>
            <w:r w:rsidRPr="00B04742">
              <w:rPr>
                <w:sz w:val="24"/>
                <w:szCs w:val="24"/>
                <w:lang w:eastAsia="en-US"/>
              </w:rPr>
              <w:t>Stalviršis turi būti pagamintas iš ne mažiau kaip 38 mm storio HPL arba jai lygiavertės medžiagos. Stalviršių matmenys:</w:t>
            </w:r>
            <w:r w:rsidR="00CF51FC">
              <w:rPr>
                <w:sz w:val="24"/>
                <w:szCs w:val="24"/>
                <w:lang w:eastAsia="en-US"/>
              </w:rPr>
              <w:t xml:space="preserve"> </w:t>
            </w:r>
            <w:r w:rsidR="0007231D">
              <w:rPr>
                <w:sz w:val="24"/>
                <w:szCs w:val="24"/>
                <w:lang w:eastAsia="en-US"/>
              </w:rPr>
              <w:t>g</w:t>
            </w:r>
            <w:r w:rsidR="00CF51FC">
              <w:rPr>
                <w:sz w:val="24"/>
                <w:szCs w:val="24"/>
                <w:lang w:eastAsia="en-US"/>
              </w:rPr>
              <w:t>ylis</w:t>
            </w:r>
            <w:r w:rsidR="00EB54B9">
              <w:rPr>
                <w:sz w:val="24"/>
                <w:szCs w:val="24"/>
                <w:lang w:eastAsia="en-US"/>
              </w:rPr>
              <w:t xml:space="preserve"> </w:t>
            </w:r>
            <w:r w:rsidR="00EB54B9" w:rsidRPr="00B04742">
              <w:rPr>
                <w:bCs/>
                <w:sz w:val="24"/>
                <w:szCs w:val="24"/>
                <w:shd w:val="clear" w:color="auto" w:fill="FFFFFF"/>
                <w:lang w:eastAsia="en-US"/>
              </w:rPr>
              <w:t>–</w:t>
            </w:r>
            <w:r w:rsidRPr="00B04742">
              <w:rPr>
                <w:sz w:val="24"/>
                <w:szCs w:val="24"/>
                <w:lang w:eastAsia="en-US"/>
              </w:rPr>
              <w:t xml:space="preserve"> 460</w:t>
            </w:r>
            <w:r w:rsidR="0007231D">
              <w:rPr>
                <w:sz w:val="24"/>
                <w:szCs w:val="24"/>
                <w:lang w:eastAsia="en-US"/>
              </w:rPr>
              <w:t xml:space="preserve"> mm (±20 mm), plotis</w:t>
            </w:r>
            <w:r w:rsidR="00EB54B9">
              <w:rPr>
                <w:sz w:val="24"/>
                <w:szCs w:val="24"/>
                <w:lang w:eastAsia="en-US"/>
              </w:rPr>
              <w:t xml:space="preserve"> </w:t>
            </w:r>
            <w:r w:rsidR="00EB54B9" w:rsidRPr="00B04742">
              <w:rPr>
                <w:bCs/>
                <w:sz w:val="24"/>
                <w:szCs w:val="24"/>
                <w:shd w:val="clear" w:color="auto" w:fill="FFFFFF"/>
                <w:lang w:eastAsia="en-US"/>
              </w:rPr>
              <w:t>–</w:t>
            </w:r>
            <w:r w:rsidR="0007231D">
              <w:rPr>
                <w:sz w:val="24"/>
                <w:szCs w:val="24"/>
                <w:lang w:eastAsia="en-US"/>
              </w:rPr>
              <w:t xml:space="preserve"> </w:t>
            </w:r>
            <w:r w:rsidRPr="00B04742">
              <w:rPr>
                <w:sz w:val="24"/>
                <w:szCs w:val="24"/>
                <w:lang w:eastAsia="en-US"/>
              </w:rPr>
              <w:t>1</w:t>
            </w:r>
            <w:r w:rsidR="0007231D">
              <w:rPr>
                <w:sz w:val="24"/>
                <w:szCs w:val="24"/>
                <w:lang w:eastAsia="en-US"/>
              </w:rPr>
              <w:t> </w:t>
            </w:r>
            <w:r w:rsidRPr="00B04742">
              <w:rPr>
                <w:sz w:val="24"/>
                <w:szCs w:val="24"/>
                <w:lang w:eastAsia="en-US"/>
              </w:rPr>
              <w:t>720</w:t>
            </w:r>
            <w:r w:rsidR="0007231D">
              <w:rPr>
                <w:sz w:val="24"/>
                <w:szCs w:val="24"/>
                <w:lang w:eastAsia="en-US"/>
              </w:rPr>
              <w:t xml:space="preserve"> mm (±20 mm)</w:t>
            </w:r>
            <w:r w:rsidRPr="00B04742">
              <w:rPr>
                <w:sz w:val="24"/>
                <w:szCs w:val="24"/>
                <w:lang w:eastAsia="en-US"/>
              </w:rPr>
              <w:t>.</w:t>
            </w:r>
          </w:p>
        </w:tc>
        <w:tc>
          <w:tcPr>
            <w:tcW w:w="1229" w:type="dxa"/>
          </w:tcPr>
          <w:p w14:paraId="7763B01F" w14:textId="148166DD" w:rsidR="00B04742" w:rsidRPr="00B04742" w:rsidRDefault="00184B6D" w:rsidP="00B04742">
            <w:pPr>
              <w:jc w:val="center"/>
              <w:rPr>
                <w:sz w:val="24"/>
                <w:szCs w:val="24"/>
                <w:lang w:eastAsia="en-US"/>
              </w:rPr>
            </w:pPr>
            <w:r>
              <w:rPr>
                <w:sz w:val="24"/>
                <w:szCs w:val="24"/>
                <w:lang w:eastAsia="en-US"/>
              </w:rPr>
              <w:t>1</w:t>
            </w:r>
          </w:p>
        </w:tc>
      </w:tr>
      <w:tr w:rsidR="00184B6D" w:rsidRPr="00B04742" w14:paraId="69CAEE26" w14:textId="77777777" w:rsidTr="00A728F5">
        <w:trPr>
          <w:gridAfter w:val="1"/>
          <w:wAfter w:w="13" w:type="dxa"/>
        </w:trPr>
        <w:tc>
          <w:tcPr>
            <w:tcW w:w="756" w:type="dxa"/>
            <w:tcBorders>
              <w:right w:val="single" w:sz="4" w:space="0" w:color="auto"/>
            </w:tcBorders>
          </w:tcPr>
          <w:p w14:paraId="3A20146D" w14:textId="7276EB0B" w:rsidR="00184B6D" w:rsidRPr="00B04742" w:rsidRDefault="00184B6D" w:rsidP="00184B6D">
            <w:pPr>
              <w:spacing w:after="200"/>
              <w:ind w:left="22" w:hanging="22"/>
              <w:jc w:val="both"/>
              <w:rPr>
                <w:sz w:val="24"/>
                <w:szCs w:val="22"/>
                <w:lang w:eastAsia="en-US"/>
              </w:rPr>
            </w:pPr>
            <w:r>
              <w:rPr>
                <w:sz w:val="24"/>
                <w:szCs w:val="22"/>
                <w:lang w:eastAsia="en-US"/>
              </w:rPr>
              <w:t>8.</w:t>
            </w:r>
          </w:p>
        </w:tc>
        <w:tc>
          <w:tcPr>
            <w:tcW w:w="3516" w:type="dxa"/>
            <w:tcBorders>
              <w:left w:val="single" w:sz="4" w:space="0" w:color="auto"/>
            </w:tcBorders>
          </w:tcPr>
          <w:p w14:paraId="7BBC6233" w14:textId="7EDC98FE" w:rsidR="00184B6D" w:rsidRPr="00B04742" w:rsidRDefault="00184B6D" w:rsidP="00184B6D">
            <w:pPr>
              <w:jc w:val="both"/>
              <w:rPr>
                <w:sz w:val="24"/>
                <w:szCs w:val="24"/>
                <w:lang w:eastAsia="en-US"/>
              </w:rPr>
            </w:pPr>
            <w:r w:rsidRPr="00B04742">
              <w:rPr>
                <w:sz w:val="24"/>
                <w:szCs w:val="24"/>
                <w:lang w:eastAsia="en-US"/>
              </w:rPr>
              <w:t>Stalvirši</w:t>
            </w:r>
            <w:r>
              <w:rPr>
                <w:sz w:val="24"/>
                <w:szCs w:val="24"/>
                <w:lang w:eastAsia="en-US"/>
              </w:rPr>
              <w:t>s</w:t>
            </w:r>
            <w:r w:rsidRPr="00B04742">
              <w:rPr>
                <w:sz w:val="24"/>
                <w:szCs w:val="24"/>
                <w:lang w:eastAsia="en-US"/>
              </w:rPr>
              <w:t xml:space="preserve"> langų nišose</w:t>
            </w:r>
          </w:p>
        </w:tc>
        <w:tc>
          <w:tcPr>
            <w:tcW w:w="4370" w:type="dxa"/>
          </w:tcPr>
          <w:p w14:paraId="05103F1C" w14:textId="53825243" w:rsidR="00184B6D" w:rsidRPr="00B04742" w:rsidRDefault="00184B6D" w:rsidP="00184B6D">
            <w:pPr>
              <w:jc w:val="both"/>
              <w:rPr>
                <w:sz w:val="24"/>
                <w:szCs w:val="24"/>
                <w:lang w:eastAsia="en-US"/>
              </w:rPr>
            </w:pPr>
            <w:r w:rsidRPr="00B04742">
              <w:rPr>
                <w:sz w:val="24"/>
                <w:szCs w:val="24"/>
                <w:lang w:eastAsia="en-US"/>
              </w:rPr>
              <w:t xml:space="preserve">Stalviršis turi būti pagamintas iš ne mažiau kaip 38 mm storio HPL arba jai lygiavertės medžiagos. Stalviršių matmenys: </w:t>
            </w:r>
            <w:r w:rsidR="00EB54B9">
              <w:rPr>
                <w:sz w:val="24"/>
                <w:szCs w:val="24"/>
                <w:lang w:eastAsia="en-US"/>
              </w:rPr>
              <w:t>gylis</w:t>
            </w:r>
            <w:r w:rsidR="009906CE">
              <w:rPr>
                <w:sz w:val="24"/>
                <w:szCs w:val="24"/>
                <w:lang w:eastAsia="en-US"/>
              </w:rPr>
              <w:t xml:space="preserve"> </w:t>
            </w:r>
            <w:r w:rsidR="005E1E39" w:rsidRPr="00B04742">
              <w:rPr>
                <w:bCs/>
                <w:sz w:val="24"/>
                <w:szCs w:val="24"/>
                <w:shd w:val="clear" w:color="auto" w:fill="FFFFFF"/>
                <w:lang w:eastAsia="en-US"/>
              </w:rPr>
              <w:t>–</w:t>
            </w:r>
            <w:r w:rsidRPr="00B04742">
              <w:rPr>
                <w:sz w:val="24"/>
                <w:szCs w:val="24"/>
                <w:lang w:eastAsia="en-US"/>
              </w:rPr>
              <w:t xml:space="preserve"> 670</w:t>
            </w:r>
            <w:r w:rsidR="009906CE">
              <w:rPr>
                <w:sz w:val="24"/>
                <w:szCs w:val="24"/>
                <w:lang w:eastAsia="en-US"/>
              </w:rPr>
              <w:t xml:space="preserve"> mm (±20 mm), plotis </w:t>
            </w:r>
            <w:r w:rsidR="009906CE" w:rsidRPr="00B04742">
              <w:rPr>
                <w:bCs/>
                <w:sz w:val="24"/>
                <w:szCs w:val="24"/>
                <w:shd w:val="clear" w:color="auto" w:fill="FFFFFF"/>
                <w:lang w:eastAsia="en-US"/>
              </w:rPr>
              <w:t>–</w:t>
            </w:r>
            <w:r w:rsidR="009906CE">
              <w:rPr>
                <w:bCs/>
                <w:sz w:val="24"/>
                <w:szCs w:val="24"/>
                <w:shd w:val="clear" w:color="auto" w:fill="FFFFFF"/>
                <w:lang w:eastAsia="en-US"/>
              </w:rPr>
              <w:t xml:space="preserve"> 1 </w:t>
            </w:r>
            <w:r w:rsidRPr="00B04742">
              <w:rPr>
                <w:sz w:val="24"/>
                <w:szCs w:val="24"/>
                <w:lang w:eastAsia="en-US"/>
              </w:rPr>
              <w:t>800</w:t>
            </w:r>
            <w:r w:rsidR="009906CE">
              <w:rPr>
                <w:sz w:val="24"/>
                <w:szCs w:val="24"/>
                <w:lang w:eastAsia="en-US"/>
              </w:rPr>
              <w:t xml:space="preserve"> mm (±</w:t>
            </w:r>
            <w:r w:rsidR="005E1E39">
              <w:rPr>
                <w:sz w:val="24"/>
                <w:szCs w:val="24"/>
                <w:lang w:eastAsia="en-US"/>
              </w:rPr>
              <w:t xml:space="preserve">20 </w:t>
            </w:r>
            <w:r w:rsidR="009906CE">
              <w:rPr>
                <w:sz w:val="24"/>
                <w:szCs w:val="24"/>
                <w:lang w:eastAsia="en-US"/>
              </w:rPr>
              <w:t>mm)</w:t>
            </w:r>
            <w:r w:rsidRPr="00B04742">
              <w:rPr>
                <w:sz w:val="24"/>
                <w:szCs w:val="24"/>
                <w:lang w:eastAsia="en-US"/>
              </w:rPr>
              <w:t>.</w:t>
            </w:r>
          </w:p>
        </w:tc>
        <w:tc>
          <w:tcPr>
            <w:tcW w:w="1229" w:type="dxa"/>
          </w:tcPr>
          <w:p w14:paraId="5B51BCF5" w14:textId="571C916C" w:rsidR="00184B6D" w:rsidRPr="00B04742" w:rsidRDefault="00641A8A" w:rsidP="00184B6D">
            <w:pPr>
              <w:jc w:val="center"/>
              <w:rPr>
                <w:sz w:val="24"/>
                <w:szCs w:val="24"/>
                <w:lang w:eastAsia="en-US"/>
              </w:rPr>
            </w:pPr>
            <w:r>
              <w:rPr>
                <w:sz w:val="24"/>
                <w:szCs w:val="24"/>
                <w:lang w:eastAsia="en-US"/>
              </w:rPr>
              <w:t>1</w:t>
            </w:r>
          </w:p>
        </w:tc>
      </w:tr>
      <w:tr w:rsidR="00184B6D" w:rsidRPr="00B04742" w14:paraId="5BE9EBF7" w14:textId="77777777" w:rsidTr="00A728F5">
        <w:trPr>
          <w:gridAfter w:val="1"/>
          <w:wAfter w:w="13" w:type="dxa"/>
        </w:trPr>
        <w:tc>
          <w:tcPr>
            <w:tcW w:w="756" w:type="dxa"/>
            <w:tcBorders>
              <w:right w:val="single" w:sz="4" w:space="0" w:color="auto"/>
            </w:tcBorders>
          </w:tcPr>
          <w:p w14:paraId="0F6F685D" w14:textId="6E112FDF" w:rsidR="00184B6D" w:rsidRPr="00B04742" w:rsidRDefault="00184B6D" w:rsidP="00184B6D">
            <w:pPr>
              <w:spacing w:after="200"/>
              <w:ind w:left="22" w:hanging="22"/>
              <w:jc w:val="both"/>
              <w:rPr>
                <w:sz w:val="24"/>
                <w:szCs w:val="22"/>
                <w:lang w:eastAsia="en-US"/>
              </w:rPr>
            </w:pPr>
            <w:r>
              <w:rPr>
                <w:sz w:val="24"/>
                <w:szCs w:val="22"/>
                <w:lang w:eastAsia="en-US"/>
              </w:rPr>
              <w:t>9.</w:t>
            </w:r>
          </w:p>
        </w:tc>
        <w:tc>
          <w:tcPr>
            <w:tcW w:w="3516" w:type="dxa"/>
            <w:tcBorders>
              <w:left w:val="single" w:sz="4" w:space="0" w:color="auto"/>
            </w:tcBorders>
          </w:tcPr>
          <w:p w14:paraId="40037D05" w14:textId="7552A34B" w:rsidR="00184B6D" w:rsidRPr="00B04742" w:rsidRDefault="00184B6D" w:rsidP="00184B6D">
            <w:pPr>
              <w:jc w:val="both"/>
              <w:rPr>
                <w:sz w:val="24"/>
                <w:szCs w:val="24"/>
                <w:lang w:eastAsia="en-US"/>
              </w:rPr>
            </w:pPr>
            <w:r w:rsidRPr="00B04742">
              <w:rPr>
                <w:sz w:val="24"/>
                <w:szCs w:val="24"/>
                <w:lang w:eastAsia="en-US"/>
              </w:rPr>
              <w:t>Stalvirši</w:t>
            </w:r>
            <w:r>
              <w:rPr>
                <w:sz w:val="24"/>
                <w:szCs w:val="24"/>
                <w:lang w:eastAsia="en-US"/>
              </w:rPr>
              <w:t>s</w:t>
            </w:r>
            <w:r w:rsidRPr="00B04742">
              <w:rPr>
                <w:sz w:val="24"/>
                <w:szCs w:val="24"/>
                <w:lang w:eastAsia="en-US"/>
              </w:rPr>
              <w:t xml:space="preserve"> langų nišose</w:t>
            </w:r>
          </w:p>
        </w:tc>
        <w:tc>
          <w:tcPr>
            <w:tcW w:w="4370" w:type="dxa"/>
          </w:tcPr>
          <w:p w14:paraId="60DFFC5C" w14:textId="4814CFF1" w:rsidR="00184B6D" w:rsidRPr="00B04742" w:rsidRDefault="00184B6D" w:rsidP="00184B6D">
            <w:pPr>
              <w:jc w:val="both"/>
              <w:rPr>
                <w:sz w:val="24"/>
                <w:szCs w:val="24"/>
                <w:lang w:eastAsia="en-US"/>
              </w:rPr>
            </w:pPr>
            <w:r w:rsidRPr="00B04742">
              <w:rPr>
                <w:sz w:val="24"/>
                <w:szCs w:val="24"/>
                <w:lang w:eastAsia="en-US"/>
              </w:rPr>
              <w:t>Stalviršis turi būti pagamintas iš ne mažiau kaip 38 mm storio HPL arba jai lygiavertės medžiagos. Stalviršių matmenys</w:t>
            </w:r>
            <w:r w:rsidR="005E1E39">
              <w:rPr>
                <w:sz w:val="24"/>
                <w:szCs w:val="24"/>
                <w:lang w:eastAsia="en-US"/>
              </w:rPr>
              <w:t>:</w:t>
            </w:r>
            <w:r w:rsidRPr="00B04742">
              <w:rPr>
                <w:sz w:val="24"/>
                <w:szCs w:val="24"/>
                <w:lang w:eastAsia="en-US"/>
              </w:rPr>
              <w:t xml:space="preserve"> </w:t>
            </w:r>
            <w:r w:rsidR="005E1E39">
              <w:rPr>
                <w:sz w:val="24"/>
                <w:szCs w:val="24"/>
                <w:lang w:eastAsia="en-US"/>
              </w:rPr>
              <w:t xml:space="preserve">gylis </w:t>
            </w:r>
            <w:r w:rsidR="005E1E39" w:rsidRPr="00B04742">
              <w:rPr>
                <w:bCs/>
                <w:sz w:val="24"/>
                <w:szCs w:val="24"/>
                <w:shd w:val="clear" w:color="auto" w:fill="FFFFFF"/>
                <w:lang w:eastAsia="en-US"/>
              </w:rPr>
              <w:t>–</w:t>
            </w:r>
            <w:r w:rsidR="005E1E39">
              <w:rPr>
                <w:bCs/>
                <w:sz w:val="24"/>
                <w:szCs w:val="24"/>
                <w:shd w:val="clear" w:color="auto" w:fill="FFFFFF"/>
                <w:lang w:eastAsia="en-US"/>
              </w:rPr>
              <w:t xml:space="preserve"> </w:t>
            </w:r>
            <w:r w:rsidR="005E1E39">
              <w:rPr>
                <w:sz w:val="24"/>
                <w:szCs w:val="24"/>
                <w:lang w:eastAsia="en-US"/>
              </w:rPr>
              <w:t xml:space="preserve"> </w:t>
            </w:r>
            <w:r w:rsidRPr="00B04742">
              <w:rPr>
                <w:sz w:val="24"/>
                <w:szCs w:val="24"/>
                <w:lang w:eastAsia="en-US"/>
              </w:rPr>
              <w:t>670</w:t>
            </w:r>
            <w:r w:rsidR="005E1E39">
              <w:rPr>
                <w:sz w:val="24"/>
                <w:szCs w:val="24"/>
                <w:lang w:eastAsia="en-US"/>
              </w:rPr>
              <w:t xml:space="preserve"> mm, plotis </w:t>
            </w:r>
            <w:r w:rsidR="005E1E39" w:rsidRPr="00B04742">
              <w:rPr>
                <w:bCs/>
                <w:sz w:val="24"/>
                <w:szCs w:val="24"/>
                <w:shd w:val="clear" w:color="auto" w:fill="FFFFFF"/>
                <w:lang w:eastAsia="en-US"/>
              </w:rPr>
              <w:t>–</w:t>
            </w:r>
            <w:r w:rsidR="005E1E39">
              <w:rPr>
                <w:sz w:val="24"/>
                <w:szCs w:val="24"/>
                <w:lang w:eastAsia="en-US"/>
              </w:rPr>
              <w:t xml:space="preserve"> </w:t>
            </w:r>
            <w:r w:rsidRPr="00B04742">
              <w:rPr>
                <w:sz w:val="24"/>
                <w:szCs w:val="24"/>
                <w:lang w:eastAsia="en-US"/>
              </w:rPr>
              <w:t>1</w:t>
            </w:r>
            <w:r w:rsidR="005E1E39">
              <w:rPr>
                <w:sz w:val="24"/>
                <w:szCs w:val="24"/>
                <w:lang w:eastAsia="en-US"/>
              </w:rPr>
              <w:t> </w:t>
            </w:r>
            <w:r w:rsidRPr="00B04742">
              <w:rPr>
                <w:sz w:val="24"/>
                <w:szCs w:val="24"/>
                <w:lang w:eastAsia="en-US"/>
              </w:rPr>
              <w:t>820</w:t>
            </w:r>
            <w:r w:rsidR="005E1E39">
              <w:rPr>
                <w:sz w:val="24"/>
                <w:szCs w:val="24"/>
                <w:lang w:eastAsia="en-US"/>
              </w:rPr>
              <w:t xml:space="preserve"> mm (</w:t>
            </w:r>
            <w:r w:rsidRPr="00B04742">
              <w:rPr>
                <w:sz w:val="24"/>
                <w:szCs w:val="24"/>
                <w:lang w:eastAsia="en-US"/>
              </w:rPr>
              <w:t>±20</w:t>
            </w:r>
            <w:r w:rsidR="005E1E39">
              <w:rPr>
                <w:sz w:val="24"/>
                <w:szCs w:val="24"/>
                <w:lang w:eastAsia="en-US"/>
              </w:rPr>
              <w:t xml:space="preserve"> mm)</w:t>
            </w:r>
            <w:r w:rsidRPr="00B04742">
              <w:rPr>
                <w:sz w:val="24"/>
                <w:szCs w:val="24"/>
                <w:lang w:eastAsia="en-US"/>
              </w:rPr>
              <w:t>.</w:t>
            </w:r>
          </w:p>
        </w:tc>
        <w:tc>
          <w:tcPr>
            <w:tcW w:w="1229" w:type="dxa"/>
          </w:tcPr>
          <w:p w14:paraId="0BE14392" w14:textId="7E03BDF0" w:rsidR="00184B6D" w:rsidRPr="00B04742" w:rsidRDefault="00641A8A" w:rsidP="00184B6D">
            <w:pPr>
              <w:jc w:val="center"/>
              <w:rPr>
                <w:sz w:val="24"/>
                <w:szCs w:val="24"/>
                <w:lang w:eastAsia="en-US"/>
              </w:rPr>
            </w:pPr>
            <w:r>
              <w:rPr>
                <w:sz w:val="24"/>
                <w:szCs w:val="24"/>
                <w:lang w:eastAsia="en-US"/>
              </w:rPr>
              <w:t>1</w:t>
            </w:r>
          </w:p>
        </w:tc>
      </w:tr>
    </w:tbl>
    <w:p w14:paraId="31F08DF2" w14:textId="77777777" w:rsidR="00B04742" w:rsidRPr="00B04742" w:rsidRDefault="00B04742" w:rsidP="00B04742">
      <w:pPr>
        <w:spacing w:after="0" w:line="240" w:lineRule="auto"/>
        <w:rPr>
          <w:rFonts w:ascii="Times New Roman" w:eastAsia="Times New Roman" w:hAnsi="Times New Roman" w:cs="Times New Roman"/>
          <w:sz w:val="20"/>
          <w:szCs w:val="20"/>
          <w:lang w:eastAsia="en-US"/>
        </w:rPr>
      </w:pPr>
    </w:p>
    <w:p w14:paraId="0CD66F14" w14:textId="77777777" w:rsidR="00B04742" w:rsidRDefault="00B04742">
      <w:pPr>
        <w:rPr>
          <w:rFonts w:eastAsia="Calibri" w:cstheme="minorHAnsi"/>
          <w:color w:val="0070C0"/>
        </w:rPr>
      </w:pPr>
      <w:r>
        <w:rPr>
          <w:rFonts w:eastAsia="Calibri" w:cstheme="minorHAnsi"/>
          <w:color w:val="0070C0"/>
        </w:rPr>
        <w:br w:type="page"/>
      </w:r>
    </w:p>
    <w:p w14:paraId="318E9C0B" w14:textId="0C0CDEBA" w:rsidR="0058080F" w:rsidRDefault="0040140F" w:rsidP="00711FFE">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            9. </w:t>
      </w:r>
      <w:r w:rsidRPr="00C20F7A">
        <w:rPr>
          <w:rFonts w:ascii="Times New Roman" w:eastAsia="Times New Roman" w:hAnsi="Times New Roman" w:cs="Times New Roman"/>
          <w:sz w:val="24"/>
          <w:szCs w:val="24"/>
          <w:lang w:eastAsia="en-US"/>
        </w:rPr>
        <w:t xml:space="preserve">Prekėms taikomi </w:t>
      </w:r>
      <w:r w:rsidR="00C17607">
        <w:rPr>
          <w:rFonts w:ascii="Times New Roman" w:eastAsia="Times New Roman" w:hAnsi="Times New Roman" w:cs="Times New Roman"/>
          <w:sz w:val="24"/>
          <w:szCs w:val="24"/>
          <w:lang w:eastAsia="en-US"/>
        </w:rPr>
        <w:t>a</w:t>
      </w:r>
      <w:r w:rsidRPr="00C20F7A">
        <w:rPr>
          <w:rFonts w:ascii="Times New Roman" w:eastAsia="Times New Roman" w:hAnsi="Times New Roman" w:cs="Times New Roman"/>
          <w:sz w:val="24"/>
          <w:szCs w:val="24"/>
          <w:lang w:eastAsia="en-US"/>
        </w:rPr>
        <w:t>plinkos apsaugos kriterij</w:t>
      </w:r>
      <w:r w:rsidR="00C17607">
        <w:rPr>
          <w:rFonts w:ascii="Times New Roman" w:eastAsia="Times New Roman" w:hAnsi="Times New Roman" w:cs="Times New Roman"/>
          <w:sz w:val="24"/>
          <w:szCs w:val="24"/>
          <w:lang w:eastAsia="en-US"/>
        </w:rPr>
        <w:t>ai</w:t>
      </w:r>
      <w:r w:rsidR="00B706E8">
        <w:rPr>
          <w:rFonts w:ascii="Times New Roman" w:eastAsia="Times New Roman" w:hAnsi="Times New Roman" w:cs="Times New Roman"/>
          <w:sz w:val="24"/>
          <w:szCs w:val="24"/>
          <w:lang w:eastAsia="en-US"/>
        </w:rPr>
        <w:t>,</w:t>
      </w:r>
      <w:r w:rsidR="00375AD8">
        <w:rPr>
          <w:rFonts w:ascii="Times New Roman" w:eastAsia="Times New Roman" w:hAnsi="Times New Roman" w:cs="Times New Roman"/>
          <w:sz w:val="24"/>
          <w:szCs w:val="24"/>
          <w:lang w:eastAsia="en-US"/>
        </w:rPr>
        <w:t xml:space="preserve"> nustatyti </w:t>
      </w:r>
      <w:r w:rsidR="0049650D">
        <w:rPr>
          <w:rFonts w:ascii="Times New Roman" w:eastAsia="Times New Roman" w:hAnsi="Times New Roman" w:cs="Times New Roman"/>
          <w:sz w:val="24"/>
          <w:szCs w:val="24"/>
          <w:lang w:eastAsia="en-US"/>
        </w:rPr>
        <w:t xml:space="preserve">aplinkos apsaugos </w:t>
      </w:r>
      <w:r w:rsidR="00746BC5">
        <w:rPr>
          <w:rFonts w:ascii="Times New Roman" w:eastAsia="Times New Roman" w:hAnsi="Times New Roman" w:cs="Times New Roman"/>
          <w:sz w:val="24"/>
          <w:szCs w:val="24"/>
          <w:lang w:eastAsia="en-US"/>
        </w:rPr>
        <w:t>kriterijų taikymo, vykdant žaliuosius pirkimus, tvarkos aprašo patvirtinto</w:t>
      </w:r>
      <w:r w:rsidRPr="00C20F7A">
        <w:rPr>
          <w:rFonts w:ascii="Times New Roman" w:eastAsia="Times New Roman" w:hAnsi="Times New Roman" w:cs="Times New Roman"/>
          <w:sz w:val="24"/>
          <w:szCs w:val="24"/>
          <w:lang w:eastAsia="en-US"/>
        </w:rPr>
        <w:t>, Lietuvos Respublikos aplinkos ministro 2011 m. birželio 28 d. įsakymu Nr. D1-</w:t>
      </w:r>
      <w:r w:rsidR="00711FFE" w:rsidRPr="00C20F7A">
        <w:rPr>
          <w:rFonts w:ascii="Times New Roman" w:eastAsia="Times New Roman" w:hAnsi="Times New Roman" w:cs="Times New Roman"/>
          <w:sz w:val="24"/>
          <w:szCs w:val="24"/>
          <w:lang w:eastAsia="en-US"/>
        </w:rPr>
        <w:t>508 „Dėl Aplinkos apsaugos kriterijų taikymo, vykdant žaliuosius pirkimus, tvarkos aprašo patvirtinimo”, 2 priedo „Minimalūs aplinkos apsaugos kriterijai”, VII skyri</w:t>
      </w:r>
      <w:r w:rsidR="00A8178D">
        <w:rPr>
          <w:rFonts w:ascii="Times New Roman" w:eastAsia="Times New Roman" w:hAnsi="Times New Roman" w:cs="Times New Roman"/>
          <w:sz w:val="24"/>
          <w:szCs w:val="24"/>
          <w:lang w:eastAsia="en-US"/>
        </w:rPr>
        <w:t>uje</w:t>
      </w:r>
      <w:r w:rsidR="00711FFE" w:rsidRPr="00C20F7A">
        <w:rPr>
          <w:rFonts w:ascii="Times New Roman" w:eastAsia="Times New Roman" w:hAnsi="Times New Roman" w:cs="Times New Roman"/>
          <w:sz w:val="24"/>
          <w:szCs w:val="24"/>
          <w:lang w:eastAsia="en-US"/>
        </w:rPr>
        <w:t xml:space="preserve"> „Baldai”</w:t>
      </w:r>
      <w:r w:rsidR="0058080F">
        <w:rPr>
          <w:rFonts w:ascii="Times New Roman" w:eastAsia="Times New Roman" w:hAnsi="Times New Roman" w:cs="Times New Roman"/>
          <w:sz w:val="24"/>
          <w:szCs w:val="24"/>
          <w:lang w:eastAsia="en-US"/>
        </w:rPr>
        <w:t>:</w:t>
      </w:r>
    </w:p>
    <w:p w14:paraId="38D9D611" w14:textId="217F73EA" w:rsidR="0058080F" w:rsidRDefault="00711FFE" w:rsidP="00711FFE">
      <w:pPr>
        <w:spacing w:after="0" w:line="240" w:lineRule="auto"/>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460"/>
        <w:gridCol w:w="5882"/>
      </w:tblGrid>
      <w:tr w:rsidR="0058080F" w:rsidRPr="00C20F7A" w14:paraId="54F364A2" w14:textId="77777777" w:rsidTr="00A76F2C">
        <w:trPr>
          <w:trHeight w:val="300"/>
        </w:trPr>
        <w:tc>
          <w:tcPr>
            <w:tcW w:w="576" w:type="dxa"/>
            <w:tcBorders>
              <w:top w:val="single" w:sz="4" w:space="0" w:color="auto"/>
              <w:left w:val="single" w:sz="4" w:space="0" w:color="auto"/>
              <w:bottom w:val="single" w:sz="4" w:space="0" w:color="auto"/>
              <w:right w:val="single" w:sz="4" w:space="0" w:color="auto"/>
            </w:tcBorders>
            <w:hideMark/>
          </w:tcPr>
          <w:p w14:paraId="5ED150B3" w14:textId="77777777" w:rsidR="0058080F" w:rsidRPr="00C20F7A" w:rsidRDefault="0058080F" w:rsidP="00A76F2C">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 xml:space="preserve">Eil. Nr. </w:t>
            </w:r>
          </w:p>
        </w:tc>
        <w:tc>
          <w:tcPr>
            <w:tcW w:w="3460" w:type="dxa"/>
            <w:tcBorders>
              <w:top w:val="single" w:sz="4" w:space="0" w:color="auto"/>
              <w:left w:val="single" w:sz="4" w:space="0" w:color="auto"/>
              <w:bottom w:val="single" w:sz="4" w:space="0" w:color="auto"/>
              <w:right w:val="single" w:sz="4" w:space="0" w:color="auto"/>
            </w:tcBorders>
            <w:hideMark/>
          </w:tcPr>
          <w:p w14:paraId="1F11DE23"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b/>
                <w:bCs/>
                <w:color w:val="000000"/>
                <w:sz w:val="24"/>
                <w:szCs w:val="24"/>
              </w:rPr>
              <w:t>Reikalavimas </w:t>
            </w:r>
          </w:p>
        </w:tc>
        <w:tc>
          <w:tcPr>
            <w:tcW w:w="5882" w:type="dxa"/>
            <w:tcBorders>
              <w:top w:val="single" w:sz="4" w:space="0" w:color="auto"/>
              <w:left w:val="single" w:sz="4" w:space="0" w:color="auto"/>
              <w:bottom w:val="single" w:sz="4" w:space="0" w:color="auto"/>
              <w:right w:val="single" w:sz="4" w:space="0" w:color="auto"/>
            </w:tcBorders>
            <w:hideMark/>
          </w:tcPr>
          <w:p w14:paraId="0B83A8E7" w14:textId="77777777" w:rsidR="0058080F" w:rsidRPr="00C20F7A" w:rsidRDefault="0058080F" w:rsidP="00A76F2C">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Atitiktį įrodantys dokumentai</w:t>
            </w:r>
          </w:p>
        </w:tc>
      </w:tr>
      <w:tr w:rsidR="0058080F" w:rsidRPr="00C20F7A" w14:paraId="186A1DEF" w14:textId="77777777" w:rsidTr="00A76F2C">
        <w:trPr>
          <w:trHeight w:val="300"/>
        </w:trPr>
        <w:tc>
          <w:tcPr>
            <w:tcW w:w="576" w:type="dxa"/>
            <w:tcBorders>
              <w:top w:val="single" w:sz="4" w:space="0" w:color="auto"/>
              <w:left w:val="single" w:sz="4" w:space="0" w:color="auto"/>
              <w:bottom w:val="single" w:sz="4" w:space="0" w:color="auto"/>
              <w:right w:val="single" w:sz="4" w:space="0" w:color="auto"/>
            </w:tcBorders>
          </w:tcPr>
          <w:p w14:paraId="186875F8" w14:textId="77777777" w:rsidR="0058080F" w:rsidRPr="000B2979" w:rsidRDefault="0058080F" w:rsidP="00A76F2C">
            <w:pPr>
              <w:spacing w:after="0" w:line="240" w:lineRule="auto"/>
              <w:jc w:val="both"/>
              <w:rPr>
                <w:rFonts w:ascii="Times New Roman" w:eastAsia="Times New Roman" w:hAnsi="Times New Roman" w:cs="Times New Roman"/>
                <w:color w:val="000000"/>
                <w:sz w:val="24"/>
                <w:szCs w:val="24"/>
              </w:rPr>
            </w:pPr>
            <w:r w:rsidRPr="000B2979">
              <w:rPr>
                <w:rFonts w:ascii="Times New Roman" w:eastAsia="Times New Roman" w:hAnsi="Times New Roman" w:cs="Times New Roman"/>
                <w:color w:val="000000"/>
                <w:sz w:val="24"/>
                <w:szCs w:val="24"/>
              </w:rPr>
              <w:t>1.</w:t>
            </w:r>
          </w:p>
        </w:tc>
        <w:tc>
          <w:tcPr>
            <w:tcW w:w="3460" w:type="dxa"/>
            <w:tcBorders>
              <w:top w:val="single" w:sz="4" w:space="0" w:color="auto"/>
              <w:left w:val="single" w:sz="4" w:space="0" w:color="auto"/>
              <w:bottom w:val="single" w:sz="4" w:space="0" w:color="auto"/>
              <w:right w:val="single" w:sz="4" w:space="0" w:color="auto"/>
            </w:tcBorders>
          </w:tcPr>
          <w:p w14:paraId="7A8259C5" w14:textId="26BC76A9" w:rsidR="0058080F" w:rsidRPr="00C20F7A" w:rsidRDefault="00251264" w:rsidP="00A76F2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8080F" w:rsidRPr="00C20F7A">
              <w:rPr>
                <w:rFonts w:ascii="Times New Roman" w:eastAsia="Times New Roman" w:hAnsi="Times New Roman" w:cs="Times New Roman"/>
                <w:color w:val="000000"/>
                <w:sz w:val="24"/>
                <w:szCs w:val="24"/>
              </w:rPr>
              <w:t>Ne mažiau kaip 80 proc. balduose naudojamos medienos, medienos medžiagų ir gaminių turi būti iš miškų, sertifikuotų naudojant FSC ar PEFC miškų sertifikavimo sistemas arba lygiavertes sertifikavimo sistemas;</w:t>
            </w:r>
          </w:p>
        </w:tc>
        <w:tc>
          <w:tcPr>
            <w:tcW w:w="5882" w:type="dxa"/>
            <w:tcBorders>
              <w:top w:val="single" w:sz="4" w:space="0" w:color="auto"/>
              <w:left w:val="single" w:sz="4" w:space="0" w:color="auto"/>
              <w:bottom w:val="single" w:sz="4" w:space="0" w:color="auto"/>
              <w:right w:val="single" w:sz="4" w:space="0" w:color="auto"/>
            </w:tcBorders>
          </w:tcPr>
          <w:p w14:paraId="75BAE0FC" w14:textId="24CD5760"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a) Galiojantis FSC arba PEFC tiekimo grandinės (</w:t>
            </w:r>
            <w:proofErr w:type="spellStart"/>
            <w:r w:rsidRPr="00C20F7A">
              <w:rPr>
                <w:rFonts w:ascii="Times New Roman" w:eastAsia="Times New Roman" w:hAnsi="Times New Roman" w:cs="Times New Roman"/>
                <w:color w:val="000000"/>
                <w:sz w:val="24"/>
                <w:szCs w:val="24"/>
              </w:rPr>
              <w:t>chain</w:t>
            </w:r>
            <w:r w:rsidR="00F877A3">
              <w:rPr>
                <w:rFonts w:ascii="Times New Roman" w:eastAsia="Times New Roman" w:hAnsi="Times New Roman" w:cs="Times New Roman"/>
                <w:color w:val="000000"/>
                <w:sz w:val="24"/>
                <w:szCs w:val="24"/>
              </w:rPr>
              <w:t>-</w:t>
            </w:r>
            <w:r w:rsidRPr="00C20F7A">
              <w:rPr>
                <w:rFonts w:ascii="Times New Roman" w:eastAsia="Times New Roman" w:hAnsi="Times New Roman" w:cs="Times New Roman"/>
                <w:color w:val="000000"/>
                <w:sz w:val="24"/>
                <w:szCs w:val="24"/>
              </w:rPr>
              <w:t>of-custody</w:t>
            </w:r>
            <w:proofErr w:type="spellEnd"/>
            <w:r w:rsidRPr="00C20F7A">
              <w:rPr>
                <w:rFonts w:ascii="Times New Roman" w:eastAsia="Times New Roman" w:hAnsi="Times New Roman" w:cs="Times New Roman"/>
                <w:color w:val="000000"/>
                <w:sz w:val="24"/>
                <w:szCs w:val="24"/>
              </w:rPr>
              <w:t xml:space="preserve">, </w:t>
            </w:r>
            <w:proofErr w:type="spellStart"/>
            <w:r w:rsidRPr="00C20F7A">
              <w:rPr>
                <w:rFonts w:ascii="Times New Roman" w:eastAsia="Times New Roman" w:hAnsi="Times New Roman" w:cs="Times New Roman"/>
                <w:color w:val="000000"/>
                <w:sz w:val="24"/>
                <w:szCs w:val="24"/>
              </w:rPr>
              <w:t>CoC</w:t>
            </w:r>
            <w:proofErr w:type="spellEnd"/>
            <w:r w:rsidRPr="00C20F7A">
              <w:rPr>
                <w:rFonts w:ascii="Times New Roman" w:eastAsia="Times New Roman" w:hAnsi="Times New Roman" w:cs="Times New Roman"/>
                <w:color w:val="000000"/>
                <w:sz w:val="24"/>
                <w:szCs w:val="24"/>
              </w:rPr>
              <w:t>) sertifikatas, arba FSC</w:t>
            </w:r>
            <w:r w:rsidR="001F5070">
              <w:rPr>
                <w:rFonts w:ascii="Times New Roman" w:eastAsia="Times New Roman" w:hAnsi="Times New Roman" w:cs="Times New Roman"/>
                <w:color w:val="000000"/>
                <w:sz w:val="24"/>
                <w:szCs w:val="24"/>
              </w:rPr>
              <w:t xml:space="preserve"> </w:t>
            </w:r>
            <w:r w:rsidRPr="00C20F7A">
              <w:rPr>
                <w:rFonts w:ascii="Times New Roman" w:eastAsia="Times New Roman" w:hAnsi="Times New Roman" w:cs="Times New Roman"/>
                <w:color w:val="000000"/>
                <w:sz w:val="24"/>
                <w:szCs w:val="24"/>
              </w:rPr>
              <w:t>100 sertifikatas, arba kitas darnaus miškų ūkio standarto sertifikatas, arba</w:t>
            </w:r>
          </w:p>
          <w:p w14:paraId="1D561EA8"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0BE2D74B"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c) kiti lygiaverčiai įrodymai.</w:t>
            </w:r>
          </w:p>
        </w:tc>
      </w:tr>
      <w:tr w:rsidR="0058080F" w:rsidRPr="00C20F7A" w14:paraId="51A25EE6" w14:textId="77777777" w:rsidTr="00A76F2C">
        <w:trPr>
          <w:trHeight w:val="416"/>
        </w:trPr>
        <w:tc>
          <w:tcPr>
            <w:tcW w:w="576" w:type="dxa"/>
            <w:tcBorders>
              <w:top w:val="single" w:sz="4" w:space="0" w:color="auto"/>
              <w:left w:val="single" w:sz="4" w:space="0" w:color="auto"/>
              <w:bottom w:val="single" w:sz="4" w:space="0" w:color="auto"/>
              <w:right w:val="single" w:sz="4" w:space="0" w:color="auto"/>
            </w:tcBorders>
            <w:hideMark/>
          </w:tcPr>
          <w:p w14:paraId="3A0B0A74"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2.</w:t>
            </w:r>
          </w:p>
        </w:tc>
        <w:tc>
          <w:tcPr>
            <w:tcW w:w="3460" w:type="dxa"/>
            <w:tcBorders>
              <w:top w:val="single" w:sz="4" w:space="0" w:color="auto"/>
              <w:left w:val="single" w:sz="4" w:space="0" w:color="auto"/>
              <w:bottom w:val="single" w:sz="4" w:space="0" w:color="auto"/>
              <w:right w:val="single" w:sz="4" w:space="0" w:color="auto"/>
            </w:tcBorders>
            <w:hideMark/>
          </w:tcPr>
          <w:p w14:paraId="549CD98F" w14:textId="1B2C38DC"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Visos plastikinės dalys, kurių masė ≥ 50 g, turi būti paženklintos kaip tinkamos perdirbti pagal LST EN ISO 11469</w:t>
            </w:r>
            <w:r w:rsidR="0072736F">
              <w:rPr>
                <w:rFonts w:ascii="Times New Roman" w:eastAsia="Times New Roman" w:hAnsi="Times New Roman" w:cs="Times New Roman"/>
                <w:sz w:val="24"/>
                <w:szCs w:val="24"/>
              </w:rPr>
              <w:t xml:space="preserve"> „Bendrasis plastikinių gaminių identifikavimas ir ženklinimas“</w:t>
            </w:r>
            <w:r w:rsidR="00AF3756">
              <w:rPr>
                <w:rFonts w:ascii="Times New Roman" w:eastAsia="Times New Roman" w:hAnsi="Times New Roman" w:cs="Times New Roman"/>
                <w:sz w:val="24"/>
                <w:szCs w:val="24"/>
              </w:rPr>
              <w:t xml:space="preserve"> arba lygiavertį standartą;</w:t>
            </w:r>
          </w:p>
        </w:tc>
        <w:tc>
          <w:tcPr>
            <w:tcW w:w="5882" w:type="dxa"/>
            <w:tcBorders>
              <w:top w:val="single" w:sz="4" w:space="0" w:color="auto"/>
              <w:left w:val="single" w:sz="4" w:space="0" w:color="auto"/>
              <w:bottom w:val="single" w:sz="4" w:space="0" w:color="auto"/>
              <w:right w:val="single" w:sz="4" w:space="0" w:color="auto"/>
            </w:tcBorders>
            <w:hideMark/>
          </w:tcPr>
          <w:p w14:paraId="20531F7D"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a) Ekologinis ženklas </w:t>
            </w:r>
            <w:proofErr w:type="spellStart"/>
            <w:r w:rsidRPr="00C20F7A">
              <w:rPr>
                <w:rFonts w:ascii="Times New Roman" w:eastAsia="Times New Roman" w:hAnsi="Times New Roman" w:cs="Times New Roman"/>
                <w:color w:val="000000"/>
                <w:sz w:val="24"/>
                <w:szCs w:val="24"/>
              </w:rPr>
              <w:t>Nordic</w:t>
            </w:r>
            <w:proofErr w:type="spellEnd"/>
            <w:r w:rsidRPr="00C20F7A">
              <w:rPr>
                <w:rFonts w:ascii="Times New Roman" w:eastAsia="Times New Roman" w:hAnsi="Times New Roman" w:cs="Times New Roman"/>
                <w:color w:val="000000"/>
                <w:sz w:val="24"/>
                <w:szCs w:val="24"/>
              </w:rPr>
              <w:t xml:space="preserve"> </w:t>
            </w:r>
            <w:proofErr w:type="spellStart"/>
            <w:r w:rsidRPr="00C20F7A">
              <w:rPr>
                <w:rFonts w:ascii="Times New Roman" w:eastAsia="Times New Roman" w:hAnsi="Times New Roman" w:cs="Times New Roman"/>
                <w:color w:val="000000"/>
                <w:sz w:val="24"/>
                <w:szCs w:val="24"/>
              </w:rPr>
              <w:t>Swan</w:t>
            </w:r>
            <w:proofErr w:type="spellEnd"/>
            <w:r w:rsidRPr="00C20F7A">
              <w:rPr>
                <w:rFonts w:ascii="Times New Roman" w:eastAsia="Times New Roman" w:hAnsi="Times New Roman" w:cs="Times New Roman"/>
                <w:color w:val="000000"/>
                <w:sz w:val="24"/>
                <w:szCs w:val="24"/>
              </w:rPr>
              <w:t xml:space="preserve"> arba kitas I tipo ekologinis ženklas (sertifikatas), kuris įrodytų, kad visos plastikinės dalys, kurių masė ≥ 50 g, yra paženklintos kaip tinkamos perdirbti pagal nurodytą standartą, arba </w:t>
            </w:r>
          </w:p>
          <w:p w14:paraId="2FEBBE66"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01F42D8B"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c) gamintojo techniniai dokumentai, arba </w:t>
            </w:r>
          </w:p>
          <w:p w14:paraId="434435D7" w14:textId="77777777" w:rsidR="007B62BB"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d) saugos duomenų lapas, arba </w:t>
            </w:r>
          </w:p>
          <w:p w14:paraId="0F83E2D9" w14:textId="5E28189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e) kiti lygiaverčiai įrodymai.</w:t>
            </w:r>
          </w:p>
        </w:tc>
      </w:tr>
      <w:tr w:rsidR="0058080F" w:rsidRPr="00C20F7A" w14:paraId="4E533963" w14:textId="77777777" w:rsidTr="00A76F2C">
        <w:trPr>
          <w:trHeight w:val="416"/>
        </w:trPr>
        <w:tc>
          <w:tcPr>
            <w:tcW w:w="576" w:type="dxa"/>
            <w:tcBorders>
              <w:top w:val="single" w:sz="4" w:space="0" w:color="auto"/>
              <w:left w:val="single" w:sz="4" w:space="0" w:color="auto"/>
              <w:bottom w:val="single" w:sz="4" w:space="0" w:color="auto"/>
              <w:right w:val="single" w:sz="4" w:space="0" w:color="auto"/>
            </w:tcBorders>
          </w:tcPr>
          <w:p w14:paraId="5D1F73A5"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3.</w:t>
            </w:r>
          </w:p>
        </w:tc>
        <w:tc>
          <w:tcPr>
            <w:tcW w:w="3460" w:type="dxa"/>
            <w:tcBorders>
              <w:top w:val="single" w:sz="4" w:space="0" w:color="auto"/>
              <w:left w:val="single" w:sz="4" w:space="0" w:color="auto"/>
              <w:bottom w:val="single" w:sz="4" w:space="0" w:color="auto"/>
              <w:right w:val="single" w:sz="4" w:space="0" w:color="auto"/>
            </w:tcBorders>
          </w:tcPr>
          <w:p w14:paraId="1AA475D5"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Jei baldo kamšalo sudėtyje naudojamos sintetinės poliesterio medžiagos, jų sudėtyje turi būti dalis perdirbtų medžiagų;</w:t>
            </w:r>
          </w:p>
        </w:tc>
        <w:tc>
          <w:tcPr>
            <w:tcW w:w="5882" w:type="dxa"/>
            <w:tcBorders>
              <w:top w:val="single" w:sz="4" w:space="0" w:color="auto"/>
              <w:left w:val="single" w:sz="4" w:space="0" w:color="auto"/>
              <w:bottom w:val="single" w:sz="4" w:space="0" w:color="auto"/>
              <w:right w:val="single" w:sz="4" w:space="0" w:color="auto"/>
            </w:tcBorders>
          </w:tcPr>
          <w:p w14:paraId="32492DA5"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a) Gamintojo techniniai dokumentai, kuriuose būtų nurodyta perdirbtų medžiagų dalis, arba </w:t>
            </w:r>
          </w:p>
          <w:p w14:paraId="3C68CE6F"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1BC45AB5"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c) gamintojo ar tiekėjo deklaracija (pateikiant objektyvius įrodymus), arba </w:t>
            </w:r>
          </w:p>
          <w:p w14:paraId="56D8982F"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d) kiti lygiaverčiai įrodymai.</w:t>
            </w:r>
          </w:p>
        </w:tc>
      </w:tr>
      <w:tr w:rsidR="0058080F" w:rsidRPr="00C20F7A" w14:paraId="7E88A938" w14:textId="77777777" w:rsidTr="00A76F2C">
        <w:trPr>
          <w:trHeight w:val="304"/>
        </w:trPr>
        <w:tc>
          <w:tcPr>
            <w:tcW w:w="576" w:type="dxa"/>
            <w:tcBorders>
              <w:top w:val="single" w:sz="4" w:space="0" w:color="auto"/>
              <w:left w:val="single" w:sz="4" w:space="0" w:color="auto"/>
              <w:bottom w:val="single" w:sz="4" w:space="0" w:color="auto"/>
              <w:right w:val="single" w:sz="4" w:space="0" w:color="auto"/>
            </w:tcBorders>
            <w:hideMark/>
          </w:tcPr>
          <w:p w14:paraId="69CD5D89"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w:t>
            </w:r>
          </w:p>
        </w:tc>
        <w:tc>
          <w:tcPr>
            <w:tcW w:w="9342" w:type="dxa"/>
            <w:gridSpan w:val="2"/>
            <w:tcBorders>
              <w:top w:val="single" w:sz="4" w:space="0" w:color="auto"/>
              <w:left w:val="single" w:sz="4" w:space="0" w:color="auto"/>
              <w:bottom w:val="single" w:sz="4" w:space="0" w:color="auto"/>
              <w:right w:val="single" w:sz="4" w:space="0" w:color="auto"/>
            </w:tcBorders>
            <w:hideMark/>
          </w:tcPr>
          <w:p w14:paraId="068A310E"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Paviršiams dengti naudojamuose cheminiuose mišiniuose:</w:t>
            </w:r>
          </w:p>
        </w:tc>
      </w:tr>
      <w:tr w:rsidR="0058080F" w:rsidRPr="00C20F7A" w14:paraId="097CF217" w14:textId="77777777" w:rsidTr="00A76F2C">
        <w:trPr>
          <w:trHeight w:val="593"/>
        </w:trPr>
        <w:tc>
          <w:tcPr>
            <w:tcW w:w="576" w:type="dxa"/>
            <w:tcBorders>
              <w:top w:val="single" w:sz="4" w:space="0" w:color="auto"/>
              <w:left w:val="single" w:sz="4" w:space="0" w:color="auto"/>
              <w:bottom w:val="single" w:sz="4" w:space="0" w:color="auto"/>
              <w:right w:val="single" w:sz="4" w:space="0" w:color="auto"/>
            </w:tcBorders>
            <w:hideMark/>
          </w:tcPr>
          <w:p w14:paraId="5BD0BFF4"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4.1.</w:t>
            </w:r>
          </w:p>
        </w:tc>
        <w:tc>
          <w:tcPr>
            <w:tcW w:w="3460" w:type="dxa"/>
            <w:tcBorders>
              <w:top w:val="single" w:sz="4" w:space="0" w:color="auto"/>
              <w:left w:val="single" w:sz="4" w:space="0" w:color="auto"/>
              <w:bottom w:val="single" w:sz="4" w:space="0" w:color="auto"/>
              <w:right w:val="single" w:sz="4" w:space="0" w:color="auto"/>
            </w:tcBorders>
            <w:hideMark/>
          </w:tcPr>
          <w:p w14:paraId="7260E228" w14:textId="0261B175"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Neturi būti pavojingų cheminių medžiagų, dėl kurių cheminis mišinys klasifikuojamas priskiriant bet kurią iš nurodytų pavojingumo frazę pagal Reglamentą (EB) Nr. 1272/2008: </w:t>
            </w:r>
            <w:r w:rsidR="00AC3042">
              <w:rPr>
                <w:rFonts w:ascii="Times New Roman" w:eastAsia="Times New Roman" w:hAnsi="Times New Roman" w:cs="Times New Roman"/>
                <w:color w:val="000000"/>
                <w:sz w:val="24"/>
                <w:szCs w:val="24"/>
              </w:rPr>
              <w:t>kancerogeninis</w:t>
            </w:r>
            <w:r w:rsidR="00B76BAD">
              <w:rPr>
                <w:rFonts w:ascii="Times New Roman" w:eastAsia="Times New Roman" w:hAnsi="Times New Roman" w:cs="Times New Roman"/>
                <w:color w:val="000000"/>
                <w:sz w:val="24"/>
                <w:szCs w:val="24"/>
              </w:rPr>
              <w:t xml:space="preserve"> (H350, H350i, H351), sukeliantis paveldimus genetinius defektus</w:t>
            </w:r>
            <w:r w:rsidR="00086191">
              <w:rPr>
                <w:rFonts w:ascii="Times New Roman" w:eastAsia="Times New Roman" w:hAnsi="Times New Roman" w:cs="Times New Roman"/>
                <w:color w:val="000000"/>
                <w:sz w:val="24"/>
                <w:szCs w:val="24"/>
              </w:rPr>
              <w:t xml:space="preserve"> (H340, H341), toksiškas reprodukcijas (H360D</w:t>
            </w:r>
            <w:r w:rsidR="002A0682">
              <w:rPr>
                <w:rFonts w:ascii="Times New Roman" w:eastAsia="Times New Roman" w:hAnsi="Times New Roman" w:cs="Times New Roman"/>
                <w:color w:val="000000"/>
                <w:sz w:val="24"/>
                <w:szCs w:val="24"/>
              </w:rPr>
              <w:t xml:space="preserve">, H360F, 361f, 361d), </w:t>
            </w:r>
            <w:r w:rsidR="002A0682">
              <w:rPr>
                <w:rFonts w:ascii="Times New Roman" w:eastAsia="Times New Roman" w:hAnsi="Times New Roman" w:cs="Times New Roman"/>
                <w:color w:val="000000"/>
                <w:sz w:val="24"/>
                <w:szCs w:val="24"/>
              </w:rPr>
              <w:lastRenderedPageBreak/>
              <w:t xml:space="preserve">pavojingas </w:t>
            </w:r>
            <w:r w:rsidR="00C8734E">
              <w:rPr>
                <w:rFonts w:ascii="Times New Roman" w:eastAsia="Times New Roman" w:hAnsi="Times New Roman" w:cs="Times New Roman"/>
                <w:color w:val="000000"/>
                <w:sz w:val="24"/>
                <w:szCs w:val="24"/>
              </w:rPr>
              <w:t>v</w:t>
            </w:r>
            <w:r w:rsidR="002A0682">
              <w:rPr>
                <w:rFonts w:ascii="Times New Roman" w:eastAsia="Times New Roman" w:hAnsi="Times New Roman" w:cs="Times New Roman"/>
                <w:color w:val="000000"/>
                <w:sz w:val="24"/>
                <w:szCs w:val="24"/>
              </w:rPr>
              <w:t>andens a</w:t>
            </w:r>
            <w:r w:rsidR="00C8734E">
              <w:rPr>
                <w:rFonts w:ascii="Times New Roman" w:eastAsia="Times New Roman" w:hAnsi="Times New Roman" w:cs="Times New Roman"/>
                <w:color w:val="000000"/>
                <w:sz w:val="24"/>
                <w:szCs w:val="24"/>
              </w:rPr>
              <w:t>plinkai (H400, H410, H411), toksiškas arba labai toksiškas (H300, H301</w:t>
            </w:r>
            <w:r w:rsidR="006A5891">
              <w:rPr>
                <w:rFonts w:ascii="Times New Roman" w:eastAsia="Times New Roman" w:hAnsi="Times New Roman" w:cs="Times New Roman"/>
                <w:color w:val="000000"/>
                <w:sz w:val="24"/>
                <w:szCs w:val="24"/>
              </w:rPr>
              <w:t xml:space="preserve">, H310, H311, H330, H331), kenkia organams (H370), veikdamas ilgą laiką </w:t>
            </w:r>
            <w:r w:rsidR="00194D7D">
              <w:rPr>
                <w:rFonts w:ascii="Times New Roman" w:eastAsia="Times New Roman" w:hAnsi="Times New Roman" w:cs="Times New Roman"/>
                <w:color w:val="000000"/>
                <w:sz w:val="24"/>
                <w:szCs w:val="24"/>
              </w:rPr>
              <w:t>pakenkia kai kuriems organams (H372)</w:t>
            </w:r>
            <w:r w:rsidRPr="00C20F7A">
              <w:rPr>
                <w:rFonts w:ascii="Times New Roman" w:eastAsia="Times New Roman" w:hAnsi="Times New Roman" w:cs="Times New Roman"/>
                <w:color w:val="000000"/>
                <w:sz w:val="24"/>
                <w:szCs w:val="24"/>
              </w:rPr>
              <w:t>;</w:t>
            </w:r>
          </w:p>
        </w:tc>
        <w:tc>
          <w:tcPr>
            <w:tcW w:w="5882" w:type="dxa"/>
            <w:vMerge w:val="restart"/>
            <w:tcBorders>
              <w:top w:val="single" w:sz="4" w:space="0" w:color="auto"/>
              <w:left w:val="single" w:sz="4" w:space="0" w:color="auto"/>
              <w:bottom w:val="single" w:sz="4" w:space="0" w:color="auto"/>
              <w:right w:val="single" w:sz="4" w:space="0" w:color="auto"/>
            </w:tcBorders>
            <w:hideMark/>
          </w:tcPr>
          <w:p w14:paraId="2291998D" w14:textId="77777777" w:rsidR="008845AA" w:rsidRDefault="008845AA" w:rsidP="00A76F2C">
            <w:pPr>
              <w:spacing w:after="0" w:line="240" w:lineRule="auto"/>
              <w:jc w:val="both"/>
              <w:rPr>
                <w:rFonts w:ascii="Times New Roman" w:eastAsia="Times New Roman" w:hAnsi="Times New Roman" w:cs="Times New Roman"/>
                <w:sz w:val="24"/>
                <w:szCs w:val="24"/>
              </w:rPr>
            </w:pPr>
          </w:p>
          <w:p w14:paraId="3D10AB7E" w14:textId="77777777" w:rsidR="008845AA" w:rsidRDefault="008845AA" w:rsidP="00A76F2C">
            <w:pPr>
              <w:spacing w:after="0" w:line="240" w:lineRule="auto"/>
              <w:jc w:val="both"/>
              <w:rPr>
                <w:rFonts w:ascii="Times New Roman" w:eastAsia="Times New Roman" w:hAnsi="Times New Roman" w:cs="Times New Roman"/>
                <w:sz w:val="24"/>
                <w:szCs w:val="24"/>
              </w:rPr>
            </w:pPr>
          </w:p>
          <w:p w14:paraId="028B9626" w14:textId="77777777" w:rsidR="008845AA" w:rsidRDefault="008845AA" w:rsidP="00A76F2C">
            <w:pPr>
              <w:spacing w:after="0" w:line="240" w:lineRule="auto"/>
              <w:jc w:val="both"/>
              <w:rPr>
                <w:rFonts w:ascii="Times New Roman" w:eastAsia="Times New Roman" w:hAnsi="Times New Roman" w:cs="Times New Roman"/>
                <w:sz w:val="24"/>
                <w:szCs w:val="24"/>
              </w:rPr>
            </w:pPr>
          </w:p>
          <w:p w14:paraId="2293F8E9" w14:textId="77777777" w:rsidR="008845AA" w:rsidRDefault="008845AA" w:rsidP="00A76F2C">
            <w:pPr>
              <w:spacing w:after="0" w:line="240" w:lineRule="auto"/>
              <w:jc w:val="both"/>
              <w:rPr>
                <w:rFonts w:ascii="Times New Roman" w:eastAsia="Times New Roman" w:hAnsi="Times New Roman" w:cs="Times New Roman"/>
                <w:sz w:val="24"/>
                <w:szCs w:val="24"/>
              </w:rPr>
            </w:pPr>
          </w:p>
          <w:p w14:paraId="7CC0AAC5" w14:textId="77777777" w:rsidR="008845AA" w:rsidRDefault="008845AA" w:rsidP="00A76F2C">
            <w:pPr>
              <w:spacing w:after="0" w:line="240" w:lineRule="auto"/>
              <w:jc w:val="both"/>
              <w:rPr>
                <w:rFonts w:ascii="Times New Roman" w:eastAsia="Times New Roman" w:hAnsi="Times New Roman" w:cs="Times New Roman"/>
                <w:sz w:val="24"/>
                <w:szCs w:val="24"/>
              </w:rPr>
            </w:pPr>
          </w:p>
          <w:p w14:paraId="4FF42462" w14:textId="77777777" w:rsidR="008845AA" w:rsidRDefault="008845AA" w:rsidP="00A76F2C">
            <w:pPr>
              <w:spacing w:after="0" w:line="240" w:lineRule="auto"/>
              <w:jc w:val="both"/>
              <w:rPr>
                <w:rFonts w:ascii="Times New Roman" w:eastAsia="Times New Roman" w:hAnsi="Times New Roman" w:cs="Times New Roman"/>
                <w:sz w:val="24"/>
                <w:szCs w:val="24"/>
              </w:rPr>
            </w:pPr>
          </w:p>
          <w:p w14:paraId="6B14F118" w14:textId="77777777" w:rsidR="008845AA" w:rsidRDefault="008845AA" w:rsidP="00A76F2C">
            <w:pPr>
              <w:spacing w:after="0" w:line="240" w:lineRule="auto"/>
              <w:jc w:val="both"/>
              <w:rPr>
                <w:rFonts w:ascii="Times New Roman" w:eastAsia="Times New Roman" w:hAnsi="Times New Roman" w:cs="Times New Roman"/>
                <w:sz w:val="24"/>
                <w:szCs w:val="24"/>
              </w:rPr>
            </w:pPr>
          </w:p>
          <w:p w14:paraId="09D115AA" w14:textId="23686F7B"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a) Ekologinis ženklas </w:t>
            </w:r>
            <w:proofErr w:type="spellStart"/>
            <w:r w:rsidRPr="00C20F7A">
              <w:rPr>
                <w:rFonts w:ascii="Times New Roman" w:eastAsia="Times New Roman" w:hAnsi="Times New Roman" w:cs="Times New Roman"/>
                <w:sz w:val="24"/>
                <w:szCs w:val="24"/>
              </w:rPr>
              <w:t>European</w:t>
            </w:r>
            <w:proofErr w:type="spellEnd"/>
            <w:r w:rsidRPr="00C20F7A">
              <w:rPr>
                <w:rFonts w:ascii="Times New Roman" w:eastAsia="Times New Roman" w:hAnsi="Times New Roman" w:cs="Times New Roman"/>
                <w:sz w:val="24"/>
                <w:szCs w:val="24"/>
              </w:rPr>
              <w:t xml:space="preserve"> </w:t>
            </w:r>
            <w:proofErr w:type="spellStart"/>
            <w:r w:rsidRPr="00C20F7A">
              <w:rPr>
                <w:rFonts w:ascii="Times New Roman" w:eastAsia="Times New Roman" w:hAnsi="Times New Roman" w:cs="Times New Roman"/>
                <w:sz w:val="24"/>
                <w:szCs w:val="24"/>
              </w:rPr>
              <w:t>Ecolabel</w:t>
            </w:r>
            <w:proofErr w:type="spellEnd"/>
            <w:r w:rsidRPr="00C20F7A">
              <w:rPr>
                <w:rFonts w:ascii="Times New Roman" w:eastAsia="Times New Roman" w:hAnsi="Times New Roman" w:cs="Times New Roman"/>
                <w:sz w:val="24"/>
                <w:szCs w:val="24"/>
              </w:rPr>
              <w:t xml:space="preserve"> arba </w:t>
            </w:r>
            <w:proofErr w:type="spellStart"/>
            <w:r w:rsidRPr="00C20F7A">
              <w:rPr>
                <w:rFonts w:ascii="Times New Roman" w:eastAsia="Times New Roman" w:hAnsi="Times New Roman" w:cs="Times New Roman"/>
                <w:sz w:val="24"/>
                <w:szCs w:val="24"/>
              </w:rPr>
              <w:t>Nordic</w:t>
            </w:r>
            <w:proofErr w:type="spellEnd"/>
            <w:r w:rsidRPr="00C20F7A">
              <w:rPr>
                <w:rFonts w:ascii="Times New Roman" w:eastAsia="Times New Roman" w:hAnsi="Times New Roman" w:cs="Times New Roman"/>
                <w:sz w:val="24"/>
                <w:szCs w:val="24"/>
              </w:rPr>
              <w:t xml:space="preserve"> </w:t>
            </w:r>
            <w:proofErr w:type="spellStart"/>
            <w:r w:rsidRPr="00C20F7A">
              <w:rPr>
                <w:rFonts w:ascii="Times New Roman" w:eastAsia="Times New Roman" w:hAnsi="Times New Roman" w:cs="Times New Roman"/>
                <w:sz w:val="24"/>
                <w:szCs w:val="24"/>
              </w:rPr>
              <w:t>Swan</w:t>
            </w:r>
            <w:proofErr w:type="spellEnd"/>
            <w:r w:rsidRPr="00C20F7A">
              <w:rPr>
                <w:rFonts w:ascii="Times New Roman" w:eastAsia="Times New Roman" w:hAnsi="Times New Roman" w:cs="Times New Roman"/>
                <w:sz w:val="24"/>
                <w:szCs w:val="24"/>
              </w:rPr>
              <w:t>, arba kitas I tipo ekologinis ženklas (sertifikatas), kuris įrodytų, kad  paviršiams naudojamuose produktuose nėra/neviršija reikalavime nurodytų medžiagų, arba</w:t>
            </w:r>
          </w:p>
          <w:p w14:paraId="3538DB6C"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lastRenderedPageBreak/>
              <w:t xml:space="preserve">b) pripažintos įstaigos arba paskelbtosios (notifikuotos) institucijos bandymų protokolas, tyrimų ataskaita ar pažyma arba </w:t>
            </w:r>
          </w:p>
          <w:p w14:paraId="61468EB5"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c) gamintojo techniniai dokumentai, arba </w:t>
            </w:r>
          </w:p>
          <w:p w14:paraId="6ADD92BD"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d) saugos duomenų lapas, arba </w:t>
            </w:r>
          </w:p>
          <w:p w14:paraId="51534675"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e) gamintojo ar tiekėjo deklaracija (pateikiant objektyvius įrodymus), arba </w:t>
            </w:r>
          </w:p>
          <w:p w14:paraId="02C2E2A1"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f) kiti lygiaverčiai įrodymai.</w:t>
            </w:r>
          </w:p>
        </w:tc>
      </w:tr>
      <w:tr w:rsidR="0058080F" w:rsidRPr="00C20F7A" w14:paraId="22A7C6D4" w14:textId="77777777" w:rsidTr="00A76F2C">
        <w:trPr>
          <w:trHeight w:val="906"/>
        </w:trPr>
        <w:tc>
          <w:tcPr>
            <w:tcW w:w="576" w:type="dxa"/>
            <w:tcBorders>
              <w:top w:val="single" w:sz="4" w:space="0" w:color="auto"/>
              <w:left w:val="single" w:sz="4" w:space="0" w:color="auto"/>
              <w:bottom w:val="single" w:sz="4" w:space="0" w:color="auto"/>
              <w:right w:val="single" w:sz="4" w:space="0" w:color="auto"/>
            </w:tcBorders>
            <w:hideMark/>
          </w:tcPr>
          <w:p w14:paraId="1960074B"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lastRenderedPageBreak/>
              <w:t>4.2.</w:t>
            </w:r>
          </w:p>
        </w:tc>
        <w:tc>
          <w:tcPr>
            <w:tcW w:w="3460" w:type="dxa"/>
            <w:tcBorders>
              <w:top w:val="single" w:sz="4" w:space="0" w:color="auto"/>
              <w:left w:val="single" w:sz="4" w:space="0" w:color="auto"/>
              <w:bottom w:val="single" w:sz="4" w:space="0" w:color="auto"/>
              <w:right w:val="single" w:sz="4" w:space="0" w:color="auto"/>
            </w:tcBorders>
            <w:hideMark/>
          </w:tcPr>
          <w:p w14:paraId="140495CA"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Neturi būti daugiau kaip 5 proc. masės lakiųjų organinių junginių (LOJ);</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330E7" w14:textId="77777777" w:rsidR="0058080F" w:rsidRPr="00C20F7A" w:rsidRDefault="0058080F" w:rsidP="00A76F2C">
            <w:pPr>
              <w:spacing w:after="0" w:line="240" w:lineRule="auto"/>
              <w:rPr>
                <w:rFonts w:ascii="Times New Roman" w:eastAsia="Times New Roman" w:hAnsi="Times New Roman" w:cs="Times New Roman"/>
                <w:sz w:val="24"/>
                <w:szCs w:val="24"/>
                <w:lang w:eastAsia="en-US"/>
              </w:rPr>
            </w:pPr>
          </w:p>
        </w:tc>
      </w:tr>
      <w:tr w:rsidR="0058080F" w:rsidRPr="00C20F7A" w14:paraId="21C5D372" w14:textId="77777777" w:rsidTr="00A76F2C">
        <w:trPr>
          <w:trHeight w:val="305"/>
        </w:trPr>
        <w:tc>
          <w:tcPr>
            <w:tcW w:w="576" w:type="dxa"/>
            <w:tcBorders>
              <w:top w:val="single" w:sz="4" w:space="0" w:color="auto"/>
              <w:left w:val="single" w:sz="4" w:space="0" w:color="auto"/>
              <w:bottom w:val="single" w:sz="4" w:space="0" w:color="auto"/>
              <w:right w:val="single" w:sz="4" w:space="0" w:color="auto"/>
            </w:tcBorders>
            <w:hideMark/>
          </w:tcPr>
          <w:p w14:paraId="198377FD"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4.3.</w:t>
            </w:r>
          </w:p>
        </w:tc>
        <w:tc>
          <w:tcPr>
            <w:tcW w:w="3460" w:type="dxa"/>
            <w:tcBorders>
              <w:top w:val="single" w:sz="4" w:space="0" w:color="auto"/>
              <w:left w:val="single" w:sz="4" w:space="0" w:color="auto"/>
              <w:bottom w:val="single" w:sz="4" w:space="0" w:color="auto"/>
              <w:right w:val="single" w:sz="4" w:space="0" w:color="auto"/>
            </w:tcBorders>
            <w:hideMark/>
          </w:tcPr>
          <w:p w14:paraId="639EF33F"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Neturi būti chromo (VI) junginių;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6A146" w14:textId="77777777" w:rsidR="0058080F" w:rsidRPr="00C20F7A" w:rsidRDefault="0058080F" w:rsidP="00A76F2C">
            <w:pPr>
              <w:spacing w:after="0" w:line="240" w:lineRule="auto"/>
              <w:rPr>
                <w:rFonts w:ascii="Times New Roman" w:eastAsia="Times New Roman" w:hAnsi="Times New Roman" w:cs="Times New Roman"/>
                <w:sz w:val="24"/>
                <w:szCs w:val="24"/>
                <w:lang w:eastAsia="en-US"/>
              </w:rPr>
            </w:pPr>
          </w:p>
        </w:tc>
      </w:tr>
      <w:tr w:rsidR="0058080F" w:rsidRPr="00C20F7A" w14:paraId="25751CF9" w14:textId="77777777" w:rsidTr="00A76F2C">
        <w:trPr>
          <w:trHeight w:val="285"/>
        </w:trPr>
        <w:tc>
          <w:tcPr>
            <w:tcW w:w="576" w:type="dxa"/>
            <w:tcBorders>
              <w:top w:val="single" w:sz="4" w:space="0" w:color="auto"/>
              <w:left w:val="single" w:sz="4" w:space="0" w:color="auto"/>
              <w:bottom w:val="single" w:sz="4" w:space="0" w:color="auto"/>
              <w:right w:val="single" w:sz="4" w:space="0" w:color="auto"/>
            </w:tcBorders>
            <w:hideMark/>
          </w:tcPr>
          <w:p w14:paraId="3D4D8E29" w14:textId="77777777" w:rsidR="0058080F" w:rsidRPr="00C20F7A" w:rsidRDefault="0058080F" w:rsidP="00A76F2C">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4.4.</w:t>
            </w:r>
          </w:p>
        </w:tc>
        <w:tc>
          <w:tcPr>
            <w:tcW w:w="3460" w:type="dxa"/>
            <w:tcBorders>
              <w:top w:val="single" w:sz="4" w:space="0" w:color="auto"/>
              <w:left w:val="single" w:sz="4" w:space="0" w:color="auto"/>
              <w:bottom w:val="single" w:sz="4" w:space="0" w:color="auto"/>
              <w:right w:val="single" w:sz="4" w:space="0" w:color="auto"/>
            </w:tcBorders>
            <w:hideMark/>
          </w:tcPr>
          <w:p w14:paraId="63539B40" w14:textId="77777777" w:rsidR="0058080F" w:rsidRPr="00C20F7A" w:rsidRDefault="0058080F" w:rsidP="00A76F2C">
            <w:pPr>
              <w:spacing w:after="0" w:line="240" w:lineRule="auto"/>
              <w:jc w:val="both"/>
              <w:rPr>
                <w:rFonts w:ascii="Times New Roman" w:eastAsia="Times New Roman" w:hAnsi="Times New Roman" w:cs="Times New Roman"/>
                <w:sz w:val="24"/>
                <w:szCs w:val="24"/>
              </w:rPr>
            </w:pPr>
            <w:proofErr w:type="spellStart"/>
            <w:r w:rsidRPr="00C20F7A">
              <w:rPr>
                <w:rFonts w:ascii="Times New Roman" w:eastAsia="Times New Roman" w:hAnsi="Times New Roman" w:cs="Times New Roman"/>
                <w:color w:val="000000"/>
                <w:sz w:val="24"/>
                <w:szCs w:val="24"/>
              </w:rPr>
              <w:t>Formaldehido</w:t>
            </w:r>
            <w:proofErr w:type="spellEnd"/>
            <w:r w:rsidRPr="00C20F7A">
              <w:rPr>
                <w:rFonts w:ascii="Times New Roman" w:eastAsia="Times New Roman" w:hAnsi="Times New Roman" w:cs="Times New Roman"/>
                <w:color w:val="000000"/>
                <w:sz w:val="24"/>
                <w:szCs w:val="24"/>
              </w:rPr>
              <w:t xml:space="preserve"> išmetamieji teršalai neturi viršyti 0,05 </w:t>
            </w:r>
            <w:proofErr w:type="spellStart"/>
            <w:r w:rsidRPr="00C20F7A">
              <w:rPr>
                <w:rFonts w:ascii="Times New Roman" w:eastAsia="Times New Roman" w:hAnsi="Times New Roman" w:cs="Times New Roman"/>
                <w:color w:val="000000"/>
                <w:sz w:val="24"/>
                <w:szCs w:val="24"/>
              </w:rPr>
              <w:t>ppm</w:t>
            </w:r>
            <w:proofErr w:type="spellEnd"/>
            <w:r w:rsidRPr="00C20F7A">
              <w:rPr>
                <w:rFonts w:ascii="Times New Roman" w:eastAsia="Times New Roman" w:hAnsi="Times New Roman" w:cs="Times New Roman"/>
                <w:color w:val="000000"/>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7D6B8" w14:textId="77777777" w:rsidR="0058080F" w:rsidRPr="00C20F7A" w:rsidRDefault="0058080F" w:rsidP="00A76F2C">
            <w:pPr>
              <w:spacing w:after="0" w:line="240" w:lineRule="auto"/>
              <w:rPr>
                <w:rFonts w:ascii="Times New Roman" w:eastAsia="Times New Roman" w:hAnsi="Times New Roman" w:cs="Times New Roman"/>
                <w:sz w:val="24"/>
                <w:szCs w:val="24"/>
                <w:lang w:eastAsia="en-US"/>
              </w:rPr>
            </w:pPr>
          </w:p>
        </w:tc>
      </w:tr>
    </w:tbl>
    <w:p w14:paraId="6105D18A" w14:textId="77777777" w:rsidR="0058080F" w:rsidRDefault="0058080F" w:rsidP="00711FFE">
      <w:pPr>
        <w:spacing w:after="0" w:line="240" w:lineRule="auto"/>
        <w:jc w:val="both"/>
        <w:rPr>
          <w:rFonts w:ascii="Times New Roman" w:eastAsia="Times New Roman" w:hAnsi="Times New Roman" w:cs="Times New Roman"/>
          <w:sz w:val="24"/>
          <w:szCs w:val="24"/>
          <w:lang w:eastAsia="en-US"/>
        </w:rPr>
      </w:pPr>
    </w:p>
    <w:p w14:paraId="64F919DA" w14:textId="7275457D" w:rsidR="00A5609F" w:rsidRDefault="000B2979" w:rsidP="00613E02">
      <w:pPr>
        <w:spacing w:after="0" w:line="240" w:lineRule="auto"/>
        <w:jc w:val="both"/>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 xml:space="preserve">          </w:t>
      </w:r>
      <w:r w:rsidR="00A5609F">
        <w:rPr>
          <w:rFonts w:ascii="Times New Roman" w:eastAsia="Times New Roman" w:hAnsi="Times New Roman" w:cs="Times New Roman"/>
          <w:kern w:val="2"/>
          <w:sz w:val="24"/>
          <w:szCs w:val="24"/>
          <w:lang w:eastAsia="en-US"/>
          <w14:ligatures w14:val="standardContextual"/>
        </w:rPr>
        <w:t xml:space="preserve">10. </w:t>
      </w:r>
      <w:r w:rsidR="00DD702D">
        <w:rPr>
          <w:rFonts w:ascii="Times New Roman" w:eastAsia="Times New Roman" w:hAnsi="Times New Roman" w:cs="Times New Roman"/>
          <w:kern w:val="2"/>
          <w:sz w:val="24"/>
          <w:szCs w:val="24"/>
          <w:lang w:eastAsia="en-US"/>
          <w14:ligatures w14:val="standardContextual"/>
        </w:rPr>
        <w:t>Atit</w:t>
      </w:r>
      <w:r w:rsidR="00FB787D">
        <w:rPr>
          <w:rFonts w:ascii="Times New Roman" w:eastAsia="Times New Roman" w:hAnsi="Times New Roman" w:cs="Times New Roman"/>
          <w:kern w:val="2"/>
          <w:sz w:val="24"/>
          <w:szCs w:val="24"/>
          <w:lang w:eastAsia="en-US"/>
          <w14:ligatures w14:val="standardContextual"/>
        </w:rPr>
        <w:t>iktis kriterijams</w:t>
      </w:r>
      <w:r w:rsidR="00C75890">
        <w:rPr>
          <w:rFonts w:ascii="Times New Roman" w:eastAsia="Times New Roman" w:hAnsi="Times New Roman" w:cs="Times New Roman"/>
          <w:kern w:val="2"/>
          <w:sz w:val="24"/>
          <w:szCs w:val="24"/>
          <w:lang w:eastAsia="en-US"/>
          <w14:ligatures w14:val="standardContextual"/>
        </w:rPr>
        <w:t xml:space="preserve">, nurodytiems </w:t>
      </w:r>
      <w:r w:rsidR="00E90F56">
        <w:rPr>
          <w:rFonts w:ascii="Times New Roman" w:eastAsia="Times New Roman" w:hAnsi="Times New Roman" w:cs="Times New Roman"/>
          <w:kern w:val="2"/>
          <w:sz w:val="24"/>
          <w:szCs w:val="24"/>
          <w:lang w:eastAsia="en-US"/>
          <w14:ligatures w14:val="standardContextual"/>
        </w:rPr>
        <w:t>devintame Techninės specifikacijos punkte,</w:t>
      </w:r>
      <w:r w:rsidR="00FB787D">
        <w:rPr>
          <w:rFonts w:ascii="Times New Roman" w:eastAsia="Times New Roman" w:hAnsi="Times New Roman" w:cs="Times New Roman"/>
          <w:kern w:val="2"/>
          <w:sz w:val="24"/>
          <w:szCs w:val="24"/>
          <w:lang w:eastAsia="en-US"/>
          <w14:ligatures w14:val="standardContextual"/>
        </w:rPr>
        <w:t xml:space="preserve"> bus tikrinama prekių pristatymo metu</w:t>
      </w:r>
      <w:r w:rsidR="00416CC3">
        <w:rPr>
          <w:rFonts w:ascii="Times New Roman" w:eastAsia="Times New Roman" w:hAnsi="Times New Roman" w:cs="Times New Roman"/>
          <w:kern w:val="2"/>
          <w:sz w:val="24"/>
          <w:szCs w:val="24"/>
          <w:lang w:eastAsia="en-US"/>
          <w14:ligatures w14:val="standardContextual"/>
        </w:rPr>
        <w:t>.</w:t>
      </w:r>
      <w:r w:rsidR="003935A7">
        <w:rPr>
          <w:rFonts w:ascii="Times New Roman" w:eastAsia="Times New Roman" w:hAnsi="Times New Roman" w:cs="Times New Roman"/>
          <w:kern w:val="2"/>
          <w:sz w:val="24"/>
          <w:szCs w:val="24"/>
          <w:lang w:eastAsia="en-US"/>
          <w14:ligatures w14:val="standardContextual"/>
        </w:rPr>
        <w:t xml:space="preserve"> </w:t>
      </w:r>
    </w:p>
    <w:p w14:paraId="09B98FDA" w14:textId="73474C13" w:rsidR="00613E02" w:rsidRDefault="00714273" w:rsidP="00613E02">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kern w:val="2"/>
          <w:sz w:val="24"/>
          <w:szCs w:val="24"/>
          <w:lang w:eastAsia="en-US"/>
          <w14:ligatures w14:val="standardContextual"/>
        </w:rPr>
        <w:t xml:space="preserve">          </w:t>
      </w:r>
      <w:r w:rsidR="000B2979">
        <w:rPr>
          <w:rFonts w:ascii="Times New Roman" w:eastAsia="Times New Roman" w:hAnsi="Times New Roman" w:cs="Times New Roman"/>
          <w:kern w:val="2"/>
          <w:sz w:val="24"/>
          <w:szCs w:val="24"/>
          <w:lang w:eastAsia="en-US"/>
          <w14:ligatures w14:val="standardContextual"/>
        </w:rPr>
        <w:t>1</w:t>
      </w:r>
      <w:r w:rsidR="00FB787D">
        <w:rPr>
          <w:rFonts w:ascii="Times New Roman" w:eastAsia="Times New Roman" w:hAnsi="Times New Roman" w:cs="Times New Roman"/>
          <w:kern w:val="2"/>
          <w:sz w:val="24"/>
          <w:szCs w:val="24"/>
          <w:lang w:eastAsia="en-US"/>
          <w14:ligatures w14:val="standardContextual"/>
        </w:rPr>
        <w:t>1</w:t>
      </w:r>
      <w:r w:rsidR="000B2979">
        <w:rPr>
          <w:rFonts w:ascii="Times New Roman" w:eastAsia="Times New Roman" w:hAnsi="Times New Roman" w:cs="Times New Roman"/>
          <w:kern w:val="2"/>
          <w:sz w:val="24"/>
          <w:szCs w:val="24"/>
          <w:lang w:eastAsia="en-US"/>
          <w14:ligatures w14:val="standardContextual"/>
        </w:rPr>
        <w:t xml:space="preserve">. </w:t>
      </w:r>
      <w:r w:rsidR="00711FFE" w:rsidRPr="00C20F7A">
        <w:rPr>
          <w:rFonts w:ascii="Times New Roman" w:eastAsia="Times New Roman" w:hAnsi="Times New Roman" w:cs="Times New Roman"/>
          <w:kern w:val="2"/>
          <w:sz w:val="24"/>
          <w:szCs w:val="24"/>
          <w:lang w:eastAsia="en-US"/>
          <w14:ligatures w14:val="standardContextual"/>
        </w:rPr>
        <w:t>Jei prekė turi būti tiekiama ar perduodama antrinėje pakuotėje, ji turi atitikti pakuotėms nustatytus minimalius aplinkos apsaugos kriterijus</w:t>
      </w:r>
      <w:r w:rsidR="00E33302">
        <w:rPr>
          <w:rFonts w:ascii="Times New Roman" w:eastAsia="Times New Roman" w:hAnsi="Times New Roman" w:cs="Times New Roman"/>
          <w:kern w:val="2"/>
          <w:sz w:val="24"/>
          <w:szCs w:val="24"/>
          <w:lang w:eastAsia="en-US"/>
          <w14:ligatures w14:val="standardContextual"/>
        </w:rPr>
        <w:t xml:space="preserve"> nustatytus</w:t>
      </w:r>
      <w:r w:rsidR="00613E02" w:rsidRPr="00613E02">
        <w:rPr>
          <w:rFonts w:ascii="Times New Roman" w:eastAsia="Times New Roman" w:hAnsi="Times New Roman" w:cs="Times New Roman"/>
          <w:sz w:val="24"/>
          <w:szCs w:val="24"/>
          <w:lang w:eastAsia="en-US"/>
        </w:rPr>
        <w:t xml:space="preserve"> </w:t>
      </w:r>
      <w:r w:rsidR="00613E02">
        <w:rPr>
          <w:rFonts w:ascii="Times New Roman" w:eastAsia="Times New Roman" w:hAnsi="Times New Roman" w:cs="Times New Roman"/>
          <w:sz w:val="24"/>
          <w:szCs w:val="24"/>
          <w:lang w:eastAsia="en-US"/>
        </w:rPr>
        <w:t>aplinkos apsaugos kriterijų taikymo, vykdant žaliuosius pirkimus, tvarkos aprašo patvirtinto</w:t>
      </w:r>
      <w:r w:rsidR="00613E02" w:rsidRPr="00C20F7A">
        <w:rPr>
          <w:rFonts w:ascii="Times New Roman" w:eastAsia="Times New Roman" w:hAnsi="Times New Roman" w:cs="Times New Roman"/>
          <w:sz w:val="24"/>
          <w:szCs w:val="24"/>
          <w:lang w:eastAsia="en-US"/>
        </w:rPr>
        <w:t>, Lietuvos Respublikos aplinkos ministro 2011 m. birželio 28 d. įsakymu Nr. D1-508 „Dėl Aplinkos apsaugos kriterijų taikymo, vykdant žaliuosius pirkimus, tvarkos aprašo patvirtinimo”, 2 priedo „Minimalūs aplinkos apsaugos kriterijai”, II skyri</w:t>
      </w:r>
      <w:r w:rsidR="00613E02">
        <w:rPr>
          <w:rFonts w:ascii="Times New Roman" w:eastAsia="Times New Roman" w:hAnsi="Times New Roman" w:cs="Times New Roman"/>
          <w:sz w:val="24"/>
          <w:szCs w:val="24"/>
          <w:lang w:eastAsia="en-US"/>
        </w:rPr>
        <w:t>uje</w:t>
      </w:r>
      <w:r w:rsidR="00613E02" w:rsidRPr="00C20F7A">
        <w:rPr>
          <w:rFonts w:ascii="Times New Roman" w:eastAsia="Times New Roman" w:hAnsi="Times New Roman" w:cs="Times New Roman"/>
          <w:sz w:val="24"/>
          <w:szCs w:val="24"/>
          <w:lang w:eastAsia="en-US"/>
        </w:rPr>
        <w:t xml:space="preserve"> „</w:t>
      </w:r>
      <w:r w:rsidR="004A578E">
        <w:rPr>
          <w:rFonts w:ascii="Times New Roman" w:eastAsia="Times New Roman" w:hAnsi="Times New Roman" w:cs="Times New Roman"/>
          <w:sz w:val="24"/>
          <w:szCs w:val="24"/>
          <w:lang w:eastAsia="en-US"/>
        </w:rPr>
        <w:t>Pakuotės</w:t>
      </w:r>
      <w:r w:rsidR="00613E02" w:rsidRPr="00C20F7A">
        <w:rPr>
          <w:rFonts w:ascii="Times New Roman" w:eastAsia="Times New Roman" w:hAnsi="Times New Roman" w:cs="Times New Roman"/>
          <w:sz w:val="24"/>
          <w:szCs w:val="24"/>
          <w:lang w:eastAsia="en-US"/>
        </w:rPr>
        <w:t>”</w:t>
      </w:r>
      <w:r w:rsidR="00613E02">
        <w:rPr>
          <w:rFonts w:ascii="Times New Roman" w:eastAsia="Times New Roman" w:hAnsi="Times New Roman" w:cs="Times New Roman"/>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460"/>
        <w:gridCol w:w="5882"/>
      </w:tblGrid>
      <w:tr w:rsidR="00711FFE" w:rsidRPr="00C20F7A" w14:paraId="5AE14B61" w14:textId="77777777" w:rsidTr="00A76F2C">
        <w:trPr>
          <w:trHeight w:val="300"/>
        </w:trPr>
        <w:tc>
          <w:tcPr>
            <w:tcW w:w="576" w:type="dxa"/>
            <w:tcBorders>
              <w:top w:val="single" w:sz="4" w:space="0" w:color="auto"/>
              <w:left w:val="single" w:sz="4" w:space="0" w:color="auto"/>
              <w:bottom w:val="single" w:sz="4" w:space="0" w:color="auto"/>
              <w:right w:val="single" w:sz="4" w:space="0" w:color="auto"/>
            </w:tcBorders>
            <w:hideMark/>
          </w:tcPr>
          <w:p w14:paraId="321BB6BE" w14:textId="77777777" w:rsidR="00711FFE" w:rsidRPr="00C20F7A" w:rsidRDefault="00711FFE" w:rsidP="00A76F2C">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 xml:space="preserve">Eil. Nr. </w:t>
            </w:r>
          </w:p>
        </w:tc>
        <w:tc>
          <w:tcPr>
            <w:tcW w:w="3460" w:type="dxa"/>
            <w:tcBorders>
              <w:top w:val="single" w:sz="4" w:space="0" w:color="auto"/>
              <w:left w:val="single" w:sz="4" w:space="0" w:color="auto"/>
              <w:bottom w:val="single" w:sz="4" w:space="0" w:color="auto"/>
              <w:right w:val="single" w:sz="4" w:space="0" w:color="auto"/>
            </w:tcBorders>
            <w:hideMark/>
          </w:tcPr>
          <w:p w14:paraId="6C3E5F1A" w14:textId="77777777" w:rsidR="00711FFE" w:rsidRPr="00C20F7A" w:rsidRDefault="00711FFE"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b/>
                <w:bCs/>
                <w:color w:val="000000"/>
                <w:sz w:val="24"/>
                <w:szCs w:val="24"/>
              </w:rPr>
              <w:t>Reikalavimas </w:t>
            </w:r>
          </w:p>
        </w:tc>
        <w:tc>
          <w:tcPr>
            <w:tcW w:w="5882" w:type="dxa"/>
            <w:tcBorders>
              <w:top w:val="single" w:sz="4" w:space="0" w:color="auto"/>
              <w:left w:val="single" w:sz="4" w:space="0" w:color="auto"/>
              <w:bottom w:val="single" w:sz="4" w:space="0" w:color="auto"/>
              <w:right w:val="single" w:sz="4" w:space="0" w:color="auto"/>
            </w:tcBorders>
            <w:hideMark/>
          </w:tcPr>
          <w:p w14:paraId="2FD35E9C" w14:textId="77777777" w:rsidR="00711FFE" w:rsidRPr="00C20F7A" w:rsidRDefault="00711FFE" w:rsidP="00B53FFF">
            <w:pPr>
              <w:spacing w:after="0" w:line="240" w:lineRule="auto"/>
              <w:jc w:val="center"/>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Atitiktį įrodantys dokumentai</w:t>
            </w:r>
          </w:p>
        </w:tc>
      </w:tr>
      <w:tr w:rsidR="00711FFE" w:rsidRPr="00C20F7A" w14:paraId="547F7625" w14:textId="77777777" w:rsidTr="00A76F2C">
        <w:trPr>
          <w:trHeight w:val="285"/>
        </w:trPr>
        <w:tc>
          <w:tcPr>
            <w:tcW w:w="576" w:type="dxa"/>
            <w:tcBorders>
              <w:top w:val="single" w:sz="4" w:space="0" w:color="auto"/>
              <w:left w:val="single" w:sz="4" w:space="0" w:color="auto"/>
              <w:bottom w:val="single" w:sz="4" w:space="0" w:color="auto"/>
              <w:right w:val="single" w:sz="4" w:space="0" w:color="auto"/>
            </w:tcBorders>
            <w:hideMark/>
          </w:tcPr>
          <w:p w14:paraId="15D296B5" w14:textId="356333FC" w:rsidR="00711FFE" w:rsidRPr="00C20F7A" w:rsidRDefault="004E0E70" w:rsidP="00A76F2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711FFE" w:rsidRPr="00C20F7A">
              <w:rPr>
                <w:rFonts w:ascii="Times New Roman" w:eastAsia="Times New Roman" w:hAnsi="Times New Roman" w:cs="Times New Roman"/>
                <w:color w:val="000000"/>
                <w:sz w:val="24"/>
                <w:szCs w:val="24"/>
              </w:rPr>
              <w:t>.</w:t>
            </w:r>
          </w:p>
        </w:tc>
        <w:tc>
          <w:tcPr>
            <w:tcW w:w="3460" w:type="dxa"/>
            <w:tcBorders>
              <w:top w:val="single" w:sz="4" w:space="0" w:color="auto"/>
              <w:left w:val="single" w:sz="4" w:space="0" w:color="auto"/>
              <w:bottom w:val="single" w:sz="4" w:space="0" w:color="auto"/>
              <w:right w:val="single" w:sz="4" w:space="0" w:color="auto"/>
            </w:tcBorders>
            <w:hideMark/>
          </w:tcPr>
          <w:p w14:paraId="4AEC5893" w14:textId="77777777" w:rsidR="00711FFE" w:rsidRPr="00C20F7A" w:rsidRDefault="00711FFE" w:rsidP="00A76F2C">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kern w:val="2"/>
                <w:sz w:val="24"/>
                <w:szCs w:val="24"/>
                <w14:ligatures w14:val="standardContextual"/>
              </w:rPr>
              <w:t>Pakuotės turi būti laikytinos perdirbamosiomis pakuotėmis pagal Lietuvos Respublikos mokesčio už aplinkos teršimą įstatymo nuostatas ir (ar) turi būti vienalytės (homogeniškos) pakuotės, pagamintos iš vienos rūšies medžiagos: &lt;...&gt;.</w:t>
            </w:r>
          </w:p>
        </w:tc>
        <w:tc>
          <w:tcPr>
            <w:tcW w:w="5882" w:type="dxa"/>
            <w:tcBorders>
              <w:top w:val="single" w:sz="4" w:space="0" w:color="auto"/>
              <w:left w:val="single" w:sz="4" w:space="0" w:color="auto"/>
              <w:bottom w:val="single" w:sz="4" w:space="0" w:color="auto"/>
              <w:right w:val="single" w:sz="4" w:space="0" w:color="auto"/>
            </w:tcBorders>
            <w:vAlign w:val="center"/>
          </w:tcPr>
          <w:p w14:paraId="1A526C7C" w14:textId="77777777" w:rsidR="00711FFE" w:rsidRPr="00C20F7A" w:rsidRDefault="00711FFE" w:rsidP="00A76F2C">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 xml:space="preserve">a) Tiekėjo ar gamintojo dokumentai, įrodantys, kad pakuotės yra homogeniškos ir (ar) atitinkamai paženklintos, arba  </w:t>
            </w:r>
          </w:p>
          <w:p w14:paraId="67189D9F" w14:textId="47205346" w:rsidR="00711FFE" w:rsidRPr="00C20F7A" w:rsidRDefault="00711FFE" w:rsidP="00A76F2C">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 xml:space="preserve">b)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C20F7A">
              <w:rPr>
                <w:rFonts w:ascii="Times New Roman" w:eastAsia="Times New Roman" w:hAnsi="Times New Roman" w:cs="Times New Roman"/>
                <w:sz w:val="24"/>
                <w:szCs w:val="24"/>
                <w:lang w:eastAsia="en-US"/>
              </w:rPr>
              <w:t>Voluntary</w:t>
            </w:r>
            <w:proofErr w:type="spellEnd"/>
            <w:r w:rsidRPr="00C20F7A">
              <w:rPr>
                <w:rFonts w:ascii="Times New Roman" w:eastAsia="Times New Roman" w:hAnsi="Times New Roman" w:cs="Times New Roman"/>
                <w:sz w:val="24"/>
                <w:szCs w:val="24"/>
                <w:lang w:eastAsia="en-US"/>
              </w:rPr>
              <w:t xml:space="preserve"> Standard </w:t>
            </w:r>
            <w:proofErr w:type="spellStart"/>
            <w:r w:rsidRPr="00C20F7A">
              <w:rPr>
                <w:rFonts w:ascii="Times New Roman" w:eastAsia="Times New Roman" w:hAnsi="Times New Roman" w:cs="Times New Roman"/>
                <w:sz w:val="24"/>
                <w:szCs w:val="24"/>
                <w:lang w:eastAsia="en-US"/>
              </w:rPr>
              <w:t>for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Repulping</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and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Recycling</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Corrugated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Fiberboard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Treated</w:t>
            </w:r>
            <w:proofErr w:type="spellEnd"/>
            <w:r w:rsidRPr="00C20F7A">
              <w:rPr>
                <w:rFonts w:ascii="Times New Roman" w:eastAsia="Times New Roman" w:hAnsi="Times New Roman" w:cs="Times New Roman"/>
                <w:sz w:val="24"/>
                <w:szCs w:val="24"/>
                <w:lang w:eastAsia="en-US"/>
              </w:rPr>
              <w:t xml:space="preserve"> to </w:t>
            </w:r>
            <w:proofErr w:type="spellStart"/>
            <w:r w:rsidRPr="00C20F7A">
              <w:rPr>
                <w:rFonts w:ascii="Times New Roman" w:eastAsia="Times New Roman" w:hAnsi="Times New Roman" w:cs="Times New Roman"/>
                <w:sz w:val="24"/>
                <w:szCs w:val="24"/>
                <w:lang w:eastAsia="en-US"/>
              </w:rPr>
              <w:t>Improve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Its</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Performance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in</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the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Presence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of</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Water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and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Water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Vapor</w:t>
            </w:r>
            <w:proofErr w:type="spellEnd"/>
            <w:r w:rsidRPr="00C20F7A">
              <w:rPr>
                <w:rFonts w:ascii="Times New Roman" w:eastAsia="Times New Roman" w:hAnsi="Times New Roman" w:cs="Times New Roman"/>
                <w:sz w:val="24"/>
                <w:szCs w:val="24"/>
                <w:lang w:eastAsia="en-US"/>
              </w:rPr>
              <w:t xml:space="preserve">, standartas </w:t>
            </w:r>
            <w:proofErr w:type="spellStart"/>
            <w:r w:rsidRPr="00C20F7A">
              <w:rPr>
                <w:rFonts w:ascii="Times New Roman" w:eastAsia="Times New Roman" w:hAnsi="Times New Roman" w:cs="Times New Roman"/>
                <w:sz w:val="24"/>
                <w:szCs w:val="24"/>
                <w:lang w:eastAsia="en-US"/>
              </w:rPr>
              <w:t>RecyClass</w:t>
            </w:r>
            <w:proofErr w:type="spellEnd"/>
            <w:r w:rsidRPr="00C20F7A">
              <w:rPr>
                <w:rFonts w:ascii="Times New Roman" w:eastAsia="Times New Roman" w:hAnsi="Times New Roman" w:cs="Times New Roman"/>
                <w:sz w:val="24"/>
                <w:szCs w:val="24"/>
                <w:lang w:eastAsia="en-US"/>
              </w:rPr>
              <w:t xml:space="preserve"> ar kitas lygiavertis standartas, arba  </w:t>
            </w:r>
          </w:p>
          <w:p w14:paraId="2E0A1975" w14:textId="227ADF86" w:rsidR="00711FFE" w:rsidRPr="00C20F7A" w:rsidRDefault="00711FFE" w:rsidP="00E50C91">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c) Aplinkos apsaugos agentūros interneto svetainėje skelbiamame atliekų tvarkytojų, turinčių teisę išrašyti gaminių ir (ar) pakuočių atliekų sutvarkymą įrodančius dokumentus, sąraše</w:t>
            </w:r>
            <w:r w:rsidR="00DB633B">
              <w:rPr>
                <w:rFonts w:ascii="Times New Roman" w:eastAsia="Times New Roman" w:hAnsi="Times New Roman" w:cs="Times New Roman"/>
                <w:sz w:val="24"/>
                <w:szCs w:val="24"/>
                <w:lang w:eastAsia="en-US"/>
              </w:rPr>
              <w:t xml:space="preserve"> </w:t>
            </w:r>
            <w:r w:rsidRPr="00C20F7A">
              <w:rPr>
                <w:rFonts w:ascii="Times New Roman" w:eastAsia="Times New Roman" w:hAnsi="Times New Roman" w:cs="Times New Roman"/>
                <w:sz w:val="24"/>
                <w:szCs w:val="24"/>
                <w:lang w:eastAsia="en-US"/>
              </w:rPr>
              <w:t>nurodytų atliekų perdirbėjų ar eksportuotojų dokumentai, pagrindžiantys, kad tokios pakuotės, tapusios atliekomis, gali būti perdirbamos, arba d) kiti lygiaverčiai įrodymai.</w:t>
            </w:r>
          </w:p>
        </w:tc>
      </w:tr>
    </w:tbl>
    <w:p w14:paraId="47AD76C9" w14:textId="338C7372" w:rsidR="00711FFE" w:rsidRDefault="00641A8A" w:rsidP="00641A8A">
      <w:pPr>
        <w:pStyle w:val="Antrat2"/>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lastRenderedPageBreak/>
        <w:t xml:space="preserve">          1</w:t>
      </w:r>
      <w:r w:rsidR="00416CC3">
        <w:rPr>
          <w:rFonts w:ascii="Times New Roman" w:eastAsia="Calibri" w:hAnsi="Times New Roman" w:cs="Times New Roman"/>
          <w:color w:val="auto"/>
          <w:sz w:val="24"/>
          <w:szCs w:val="24"/>
        </w:rPr>
        <w:t>2</w:t>
      </w:r>
      <w:r>
        <w:rPr>
          <w:rFonts w:ascii="Times New Roman" w:eastAsia="Calibri" w:hAnsi="Times New Roman" w:cs="Times New Roman"/>
          <w:color w:val="auto"/>
          <w:sz w:val="24"/>
          <w:szCs w:val="24"/>
        </w:rPr>
        <w:t xml:space="preserve">. </w:t>
      </w:r>
      <w:r w:rsidR="006C1178">
        <w:rPr>
          <w:rFonts w:ascii="Times New Roman" w:eastAsia="Calibri" w:hAnsi="Times New Roman" w:cs="Times New Roman"/>
          <w:color w:val="auto"/>
          <w:sz w:val="24"/>
          <w:szCs w:val="24"/>
        </w:rPr>
        <w:t xml:space="preserve"> </w:t>
      </w:r>
      <w:r w:rsidR="00370D5E">
        <w:rPr>
          <w:rFonts w:ascii="Times New Roman" w:eastAsia="Calibri" w:hAnsi="Times New Roman" w:cs="Times New Roman"/>
          <w:color w:val="auto"/>
          <w:sz w:val="24"/>
          <w:szCs w:val="24"/>
        </w:rPr>
        <w:t>Sutarties vykdymo metu, jeigu prekės yra tiekiamos arba perduodamos antrinėje pakuotėj</w:t>
      </w:r>
      <w:r w:rsidR="000D2AA9">
        <w:rPr>
          <w:rFonts w:ascii="Times New Roman" w:eastAsia="Calibri" w:hAnsi="Times New Roman" w:cs="Times New Roman"/>
          <w:color w:val="auto"/>
          <w:sz w:val="24"/>
          <w:szCs w:val="24"/>
        </w:rPr>
        <w:t xml:space="preserve">e, tiekėjas pateikdamas prekes </w:t>
      </w:r>
      <w:r w:rsidR="00DE3E8B">
        <w:rPr>
          <w:rFonts w:ascii="Times New Roman" w:eastAsia="Calibri" w:hAnsi="Times New Roman" w:cs="Times New Roman"/>
          <w:color w:val="auto"/>
          <w:sz w:val="24"/>
          <w:szCs w:val="24"/>
        </w:rPr>
        <w:t>pirkimo vykdytojui, turės pateikti prekių antrinių pakuočių tinkamumą perdirbti</w:t>
      </w:r>
      <w:r w:rsidR="006254CC">
        <w:rPr>
          <w:rFonts w:ascii="Times New Roman" w:eastAsia="Calibri" w:hAnsi="Times New Roman" w:cs="Times New Roman"/>
          <w:color w:val="auto"/>
          <w:sz w:val="24"/>
          <w:szCs w:val="24"/>
        </w:rPr>
        <w:t xml:space="preserve"> (</w:t>
      </w:r>
      <w:proofErr w:type="spellStart"/>
      <w:r w:rsidR="006254CC">
        <w:rPr>
          <w:rFonts w:ascii="Times New Roman" w:eastAsia="Calibri" w:hAnsi="Times New Roman" w:cs="Times New Roman"/>
          <w:color w:val="auto"/>
          <w:sz w:val="24"/>
          <w:szCs w:val="24"/>
        </w:rPr>
        <w:t>perdirbamumą</w:t>
      </w:r>
      <w:proofErr w:type="spellEnd"/>
      <w:r w:rsidR="006254CC">
        <w:rPr>
          <w:rFonts w:ascii="Times New Roman" w:eastAsia="Calibri" w:hAnsi="Times New Roman" w:cs="Times New Roman"/>
          <w:color w:val="auto"/>
          <w:sz w:val="24"/>
          <w:szCs w:val="24"/>
        </w:rPr>
        <w:t xml:space="preserve">) ir (ar) </w:t>
      </w:r>
      <w:proofErr w:type="spellStart"/>
      <w:r w:rsidR="006254CC">
        <w:rPr>
          <w:rFonts w:ascii="Times New Roman" w:eastAsia="Calibri" w:hAnsi="Times New Roman" w:cs="Times New Roman"/>
          <w:color w:val="auto"/>
          <w:sz w:val="24"/>
          <w:szCs w:val="24"/>
        </w:rPr>
        <w:t>vienalytiškumą</w:t>
      </w:r>
      <w:proofErr w:type="spellEnd"/>
      <w:r w:rsidR="006254CC">
        <w:rPr>
          <w:rFonts w:ascii="Times New Roman" w:eastAsia="Calibri" w:hAnsi="Times New Roman" w:cs="Times New Roman"/>
          <w:color w:val="auto"/>
          <w:sz w:val="24"/>
          <w:szCs w:val="24"/>
        </w:rPr>
        <w:t xml:space="preserve"> (homogeniškumą) patvirtinančius dokumentus</w:t>
      </w:r>
      <w:r w:rsidR="00DC4160">
        <w:rPr>
          <w:rFonts w:ascii="Times New Roman" w:eastAsia="Calibri" w:hAnsi="Times New Roman" w:cs="Times New Roman"/>
          <w:color w:val="auto"/>
          <w:sz w:val="24"/>
          <w:szCs w:val="24"/>
        </w:rPr>
        <w:t>.</w:t>
      </w:r>
    </w:p>
    <w:p w14:paraId="5AB52EC7" w14:textId="77777777" w:rsidR="00DC4160" w:rsidRDefault="00DC4160" w:rsidP="00DC4160"/>
    <w:p w14:paraId="476CB340" w14:textId="324E5BDE" w:rsidR="005B0328" w:rsidRDefault="00DC4160" w:rsidP="00E90F56">
      <w:pPr>
        <w:jc w:val="center"/>
        <w:rPr>
          <w:rFonts w:ascii="Times New Roman" w:eastAsia="Calibri" w:hAnsi="Times New Roman" w:cs="Times New Roman"/>
          <w:sz w:val="24"/>
          <w:szCs w:val="24"/>
        </w:rPr>
      </w:pPr>
      <w:r>
        <w:t>___________________</w:t>
      </w:r>
      <w:r w:rsidR="005B0328">
        <w:rPr>
          <w:rFonts w:ascii="Times New Roman" w:eastAsia="Calibri" w:hAnsi="Times New Roman" w:cs="Times New Roman"/>
          <w:sz w:val="24"/>
          <w:szCs w:val="24"/>
        </w:rPr>
        <w:br w:type="page"/>
      </w:r>
    </w:p>
    <w:p w14:paraId="3BA784A3" w14:textId="03272DA4" w:rsidR="005B0328" w:rsidRPr="00264A3B" w:rsidRDefault="00E90F56" w:rsidP="005B0328">
      <w:pPr>
        <w:pStyle w:val="Antrat2"/>
        <w:ind w:left="5103"/>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lastRenderedPageBreak/>
        <w:t>P</w:t>
      </w:r>
      <w:r w:rsidR="005B0328" w:rsidRPr="00264A3B">
        <w:rPr>
          <w:rFonts w:ascii="Times New Roman" w:eastAsia="Calibri" w:hAnsi="Times New Roman" w:cs="Times New Roman"/>
          <w:color w:val="auto"/>
          <w:sz w:val="24"/>
          <w:szCs w:val="24"/>
        </w:rPr>
        <w:t>irkimo sąlygų 3 priedas „Tiekėjų pašalinimo pagrindai“</w:t>
      </w:r>
    </w:p>
    <w:p w14:paraId="2498300B" w14:textId="77777777" w:rsidR="005B0328" w:rsidRPr="00F0499F" w:rsidRDefault="005B0328" w:rsidP="005B0328">
      <w:pPr>
        <w:jc w:val="center"/>
        <w:rPr>
          <w:rFonts w:cstheme="minorHAnsi"/>
          <w:b/>
          <w:bCs/>
          <w:smallCaps/>
          <w:sz w:val="22"/>
          <w:szCs w:val="22"/>
        </w:rPr>
      </w:pPr>
    </w:p>
    <w:p w14:paraId="002F4C98" w14:textId="77777777" w:rsidR="004A0DAA" w:rsidRPr="00F75890" w:rsidRDefault="004A0DAA" w:rsidP="004A0DAA">
      <w:pPr>
        <w:pStyle w:val="Paantrat"/>
        <w:jc w:val="center"/>
        <w:rPr>
          <w:rFonts w:ascii="Times New Roman" w:hAnsi="Times New Roman" w:cs="Times New Roman"/>
          <w:color w:val="auto"/>
        </w:rPr>
      </w:pPr>
      <w:r w:rsidRPr="00F75890">
        <w:rPr>
          <w:rFonts w:ascii="Times New Roman" w:hAnsi="Times New Roman" w:cs="Times New Roman"/>
          <w:color w:val="auto"/>
        </w:rPr>
        <w:t>TIEKĖJŲ PAŠALINIMO PAGRINDAI</w:t>
      </w:r>
    </w:p>
    <w:p w14:paraId="319A1785" w14:textId="77777777" w:rsidR="004A0DAA" w:rsidRPr="00F75890" w:rsidRDefault="004A0DAA" w:rsidP="004A0DAA">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Su pasiūlymu teikiamas tik EBVPD. Perkančioji organizacija su </w:t>
      </w:r>
      <w:r w:rsidRPr="00DD5281">
        <w:rPr>
          <w:rFonts w:ascii="Times New Roman" w:eastAsia="Yu Mincho" w:hAnsi="Times New Roman" w:cs="Times New Roman"/>
          <w:sz w:val="24"/>
          <w:szCs w:val="24"/>
        </w:rPr>
        <w:t>pasiūlymu n</w:t>
      </w:r>
      <w:r w:rsidRPr="00F75890">
        <w:rPr>
          <w:rFonts w:ascii="Times New Roman" w:eastAsia="Yu Mincho" w:hAnsi="Times New Roman" w:cs="Times New Roman"/>
          <w:sz w:val="24"/>
          <w:szCs w:val="24"/>
        </w:rPr>
        <w:t xml:space="preserve">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F851AE9" w14:textId="77777777" w:rsidR="004A0DAA" w:rsidRPr="00F75890" w:rsidRDefault="004A0DAA" w:rsidP="004A0DAA">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06663D1" w14:textId="77777777" w:rsidR="004A0DAA" w:rsidRPr="00F75890" w:rsidRDefault="004A0DAA" w:rsidP="004A0DAA">
      <w:pPr>
        <w:numPr>
          <w:ilvl w:val="0"/>
          <w:numId w:val="19"/>
        </w:numPr>
        <w:spacing w:after="0" w:line="240" w:lineRule="auto"/>
        <w:ind w:left="0" w:firstLine="851"/>
        <w:jc w:val="both"/>
        <w:rPr>
          <w:rFonts w:ascii="Times New Roman" w:eastAsia="Verdana" w:hAnsi="Times New Roman" w:cs="Times New Roman"/>
          <w:sz w:val="24"/>
          <w:szCs w:val="24"/>
        </w:rPr>
      </w:pPr>
      <w:r w:rsidRPr="00F75890">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758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6310167A" w14:textId="77777777" w:rsidR="004A0DAA" w:rsidRPr="00F75890" w:rsidRDefault="004A0DAA" w:rsidP="004A0DAA">
      <w:pPr>
        <w:numPr>
          <w:ilvl w:val="0"/>
          <w:numId w:val="19"/>
        </w:numPr>
        <w:spacing w:after="0" w:line="240" w:lineRule="auto"/>
        <w:ind w:left="0" w:firstLine="851"/>
        <w:jc w:val="both"/>
        <w:rPr>
          <w:rFonts w:ascii="Times New Roman" w:eastAsia="Verdana" w:hAnsi="Times New Roman" w:cs="Times New Roman"/>
          <w:color w:val="000000" w:themeColor="text1"/>
          <w:sz w:val="24"/>
          <w:szCs w:val="24"/>
        </w:rPr>
      </w:pPr>
      <w:r w:rsidRPr="00F758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B3B2015" w14:textId="77777777" w:rsidR="004A0DAA" w:rsidRPr="00F75890" w:rsidRDefault="004A0DAA" w:rsidP="004A0DAA">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75890">
        <w:rPr>
          <w:rFonts w:ascii="Times New Roman" w:eastAsia="Verdana" w:hAnsi="Times New Roman" w:cs="Times New Roman"/>
          <w:sz w:val="24"/>
          <w:szCs w:val="24"/>
        </w:rPr>
        <w:t>Certis</w:t>
      </w:r>
      <w:proofErr w:type="spellEnd"/>
      <w:r w:rsidRPr="00F75890">
        <w:rPr>
          <w:rFonts w:ascii="Times New Roman" w:eastAsia="Verdana" w:hAnsi="Times New Roman" w:cs="Times New Roman"/>
          <w:sz w:val="24"/>
          <w:szCs w:val="24"/>
        </w:rPr>
        <w:t>“. Lentelės ketvirtame stulpelyje nurodomi doku</w:t>
      </w:r>
      <w:r w:rsidRPr="00F75890">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75890">
        <w:rPr>
          <w:rFonts w:ascii="Times New Roman" w:eastAsia="Yu Mincho" w:hAnsi="Times New Roman" w:cs="Times New Roman"/>
          <w:sz w:val="24"/>
          <w:szCs w:val="24"/>
        </w:rPr>
        <w:t>Certis</w:t>
      </w:r>
      <w:proofErr w:type="spellEnd"/>
      <w:r w:rsidRPr="00F75890">
        <w:rPr>
          <w:rFonts w:ascii="Times New Roman" w:eastAsia="Yu Mincho" w:hAnsi="Times New Roman" w:cs="Times New Roman"/>
          <w:sz w:val="24"/>
          <w:szCs w:val="24"/>
        </w:rPr>
        <w:t xml:space="preserve">“, adresu </w:t>
      </w:r>
      <w:hyperlink r:id="rId18" w:history="1">
        <w:r w:rsidRPr="00F75890">
          <w:rPr>
            <w:rFonts w:ascii="Times New Roman" w:eastAsia="Calibri" w:hAnsi="Times New Roman" w:cs="Times New Roman"/>
            <w:sz w:val="24"/>
            <w:szCs w:val="24"/>
          </w:rPr>
          <w:t>https://ec.europa.eu/tools/ecertis/</w:t>
        </w:r>
      </w:hyperlink>
      <w:r w:rsidRPr="00F75890">
        <w:rPr>
          <w:rFonts w:ascii="Times New Roman" w:eastAsia="Yu Mincho" w:hAnsi="Times New Roman" w:cs="Times New Roman"/>
          <w:sz w:val="24"/>
          <w:szCs w:val="24"/>
        </w:rPr>
        <w:t xml:space="preserve">. </w:t>
      </w:r>
    </w:p>
    <w:p w14:paraId="264AB6B3" w14:textId="77777777" w:rsidR="004A0DAA" w:rsidRPr="00F75890" w:rsidRDefault="004A0DAA" w:rsidP="004A0DAA">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B4FA841" w14:textId="77777777" w:rsidR="004A0DAA" w:rsidRPr="00F75890" w:rsidRDefault="004A0DAA" w:rsidP="004A0DAA">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9F67411" w14:textId="77777777" w:rsidR="004A0DAA" w:rsidRPr="00F75890" w:rsidRDefault="004A0DAA" w:rsidP="004A0DAA">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ECFA1B1" w14:textId="77777777" w:rsidR="004A0DAA" w:rsidRPr="00D27786" w:rsidRDefault="004A0DAA" w:rsidP="004A0DAA">
      <w:pPr>
        <w:spacing w:after="0" w:line="240" w:lineRule="auto"/>
        <w:ind w:firstLine="851"/>
        <w:jc w:val="both"/>
        <w:rPr>
          <w:rFonts w:ascii="Times New Roman" w:eastAsia="Yu Mincho" w:hAnsi="Times New Roman" w:cs="Times New Roman"/>
          <w:sz w:val="24"/>
          <w:szCs w:val="24"/>
        </w:rPr>
      </w:pPr>
      <w:r w:rsidRPr="00D27786">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E7AE442" w14:textId="77777777" w:rsidR="004A0DAA" w:rsidRPr="00F75890" w:rsidRDefault="004A0DAA" w:rsidP="004A0DAA">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F75890">
        <w:rPr>
          <w:rFonts w:ascii="Times New Roman" w:eastAsia="Yu Mincho"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2B939377" w14:textId="77777777" w:rsidR="004A0DAA" w:rsidRPr="00F75890" w:rsidRDefault="004A0DAA" w:rsidP="004A0DAA">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priesaikos deklaracija;</w:t>
      </w:r>
    </w:p>
    <w:p w14:paraId="578D0DC0" w14:textId="77777777" w:rsidR="004A0DAA" w:rsidRPr="00F75890" w:rsidRDefault="004A0DAA" w:rsidP="004A0DAA">
      <w:pPr>
        <w:spacing w:after="0" w:line="240" w:lineRule="auto"/>
        <w:ind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9557091" w14:textId="77777777" w:rsidR="004A0DAA" w:rsidRPr="00D0345E" w:rsidRDefault="004A0DAA" w:rsidP="004A0DAA">
      <w:pPr>
        <w:spacing w:after="0" w:line="240" w:lineRule="auto"/>
        <w:rPr>
          <w:rFonts w:ascii="Calibri" w:eastAsia="Yu Mincho" w:hAnsi="Calibri" w:cs="Arial"/>
        </w:rPr>
      </w:pPr>
    </w:p>
    <w:tbl>
      <w:tblPr>
        <w:tblW w:w="9944" w:type="dxa"/>
        <w:tblLayout w:type="fixed"/>
        <w:tblCellMar>
          <w:left w:w="10" w:type="dxa"/>
          <w:right w:w="10" w:type="dxa"/>
        </w:tblCellMar>
        <w:tblLook w:val="04A0" w:firstRow="1" w:lastRow="0" w:firstColumn="1" w:lastColumn="0" w:noHBand="0" w:noVBand="1"/>
      </w:tblPr>
      <w:tblGrid>
        <w:gridCol w:w="704"/>
        <w:gridCol w:w="3827"/>
        <w:gridCol w:w="1985"/>
        <w:gridCol w:w="3402"/>
        <w:gridCol w:w="26"/>
      </w:tblGrid>
      <w:tr w:rsidR="004A0DAA" w:rsidRPr="00D0345E" w14:paraId="4BE37EEF"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DCC4125" w14:textId="77777777" w:rsidR="004A0DAA" w:rsidRPr="00E1683E" w:rsidRDefault="004A0DAA" w:rsidP="007F2B6E">
            <w:pPr>
              <w:spacing w:after="0" w:line="256" w:lineRule="auto"/>
              <w:ind w:left="32"/>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FEBF371" w14:textId="77777777" w:rsidR="004A0DAA" w:rsidRPr="00E1683E" w:rsidRDefault="004A0DAA" w:rsidP="007F2B6E">
            <w:pPr>
              <w:spacing w:after="0" w:line="256" w:lineRule="auto"/>
              <w:jc w:val="center"/>
              <w:rPr>
                <w:rFonts w:ascii="Times New Roman" w:eastAsia="Yu Mincho" w:hAnsi="Times New Roman" w:cs="Times New Roman"/>
                <w:bCs/>
                <w:sz w:val="24"/>
                <w:szCs w:val="24"/>
                <w:lang w:eastAsia="en-US"/>
              </w:rPr>
            </w:pPr>
            <w:r w:rsidRPr="00E1683E">
              <w:rPr>
                <w:rFonts w:ascii="Times New Roman" w:eastAsia="Yu Mincho" w:hAnsi="Times New Roman" w:cs="Times New Roman"/>
                <w:b/>
                <w:sz w:val="24"/>
                <w:szCs w:val="24"/>
                <w:lang w:eastAsia="en-US"/>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E72F6E" w14:textId="77777777" w:rsidR="004A0DAA" w:rsidRPr="00E1683E" w:rsidRDefault="004A0DAA" w:rsidP="007F2B6E">
            <w:pPr>
              <w:spacing w:after="0" w:line="256" w:lineRule="auto"/>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513990E" w14:textId="77777777" w:rsidR="004A0DAA" w:rsidRPr="00E1683E" w:rsidRDefault="004A0DAA" w:rsidP="007F2B6E">
            <w:pPr>
              <w:spacing w:after="0" w:line="256" w:lineRule="auto"/>
              <w:jc w:val="center"/>
              <w:rPr>
                <w:rFonts w:ascii="Times New Roman" w:eastAsia="Yu Mincho" w:hAnsi="Times New Roman" w:cs="Times New Roman"/>
                <w:bCs/>
                <w:iCs/>
                <w:sz w:val="24"/>
                <w:szCs w:val="24"/>
                <w:lang w:eastAsia="en-US"/>
              </w:rPr>
            </w:pPr>
            <w:r w:rsidRPr="00E1683E">
              <w:rPr>
                <w:rFonts w:ascii="Times New Roman" w:eastAsia="Yu Mincho" w:hAnsi="Times New Roman" w:cs="Times New Roman"/>
                <w:b/>
                <w:sz w:val="24"/>
                <w:szCs w:val="24"/>
                <w:lang w:eastAsia="en-US"/>
              </w:rPr>
              <w:t>Pašalinimo pagrindų nebuvimą įrodantys dokumentai</w:t>
            </w:r>
          </w:p>
        </w:tc>
      </w:tr>
      <w:tr w:rsidR="004A0DAA" w:rsidRPr="00D0345E" w14:paraId="40A59C14" w14:textId="77777777" w:rsidTr="007F2B6E">
        <w:tc>
          <w:tcPr>
            <w:tcW w:w="99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897049"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b/>
                <w:bCs/>
                <w:color w:val="7030A0"/>
                <w:sz w:val="24"/>
                <w:szCs w:val="24"/>
                <w:lang w:eastAsia="en-US"/>
              </w:rPr>
              <w:t>Privalomi</w:t>
            </w:r>
            <w:r w:rsidRPr="00E1683E">
              <w:rPr>
                <w:rFonts w:ascii="Times New Roman" w:eastAsia="Yu Mincho" w:hAnsi="Times New Roman" w:cs="Times New Roman"/>
                <w:b/>
                <w:bCs/>
                <w:color w:val="7030A0"/>
                <w:sz w:val="24"/>
                <w:szCs w:val="24"/>
                <w:vertAlign w:val="superscript"/>
                <w:lang w:eastAsia="en-US"/>
              </w:rPr>
              <w:footnoteReference w:id="2"/>
            </w:r>
            <w:r w:rsidRPr="00E1683E">
              <w:rPr>
                <w:rFonts w:ascii="Times New Roman" w:eastAsia="Yu Mincho" w:hAnsi="Times New Roman" w:cs="Times New Roman"/>
                <w:b/>
                <w:bCs/>
                <w:color w:val="7030A0"/>
                <w:sz w:val="24"/>
                <w:szCs w:val="24"/>
                <w:lang w:eastAsia="en-US"/>
              </w:rPr>
              <w:t xml:space="preserve"> pašalinimo pagrindai pagal VPĮ 46 straipsnio 1 – 4 dalių nuostatas</w:t>
            </w:r>
          </w:p>
        </w:tc>
      </w:tr>
      <w:tr w:rsidR="004A0DAA" w:rsidRPr="00D0345E" w14:paraId="77C8A50B"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6172F9" w14:textId="77777777" w:rsidR="004A0DAA" w:rsidRPr="00E1683E" w:rsidRDefault="004A0DAA" w:rsidP="007F2B6E">
            <w:pPr>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48DC7"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453FE48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dalyvavimą nusikalstamame susivienijime, jo organizavimą ar vadovavimą jam;</w:t>
            </w:r>
          </w:p>
          <w:p w14:paraId="3F2F1C0F"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kyšininkavimą, prekybą poveikiu, papirkimą;</w:t>
            </w:r>
          </w:p>
          <w:p w14:paraId="0D543F72"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E1683E">
              <w:rPr>
                <w:rFonts w:ascii="Times New Roman" w:eastAsia="Yu Mincho"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7412C3A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4) nusikalstamą bankrotą;</w:t>
            </w:r>
          </w:p>
          <w:p w14:paraId="0EE85282"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5) teroristinį ir su teroristine veikla susijusį nusikaltimą;</w:t>
            </w:r>
          </w:p>
          <w:p w14:paraId="01B1F64F"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6) nusikalstamu būdu gauto turto legalizavimą;</w:t>
            </w:r>
          </w:p>
          <w:p w14:paraId="2342E73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7) prekybą žmonėmis, vaiko pirkimą arba pardavimą;</w:t>
            </w:r>
          </w:p>
          <w:p w14:paraId="58AC79B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BC5C7A1"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1D88522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11C4033A"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BC7AE0" w14:textId="77777777" w:rsidR="004A0DAA" w:rsidRPr="00E1683E" w:rsidRDefault="004A0DAA" w:rsidP="007F2B6E">
            <w:pPr>
              <w:spacing w:after="0" w:line="256" w:lineRule="auto"/>
              <w:jc w:val="both"/>
              <w:rPr>
                <w:rFonts w:ascii="Times New Roman" w:eastAsia="Yu Mincho" w:hAnsi="Times New Roman" w:cs="Times New Roman"/>
                <w:color w:val="00B050"/>
                <w:sz w:val="24"/>
                <w:szCs w:val="24"/>
                <w:lang w:eastAsia="en-US"/>
              </w:rPr>
            </w:pPr>
            <w:r w:rsidRPr="00BD08E4">
              <w:rPr>
                <w:rFonts w:ascii="Times New Roman" w:eastAsia="Yu Mincho" w:hAnsi="Times New Roman" w:cs="Times New Roman"/>
                <w:sz w:val="24"/>
                <w:szCs w:val="24"/>
                <w:lang w:eastAsia="en-US"/>
              </w:rPr>
              <w:t xml:space="preserve">2) tiekėjo, kuris yra juridinis asmuo, kita organizacija ar jos </w:t>
            </w:r>
            <w:r w:rsidRPr="00BD08E4">
              <w:rPr>
                <w:rFonts w:ascii="Times New Roman" w:eastAsia="Yu Mincho" w:hAnsi="Times New Roman" w:cs="Times New Roman"/>
                <w:b/>
                <w:bCs/>
                <w:sz w:val="24"/>
                <w:szCs w:val="24"/>
                <w:lang w:eastAsia="en-US"/>
              </w:rPr>
              <w:t>struktūrinis</w:t>
            </w:r>
            <w:r w:rsidRPr="00BD08E4">
              <w:rPr>
                <w:rFonts w:ascii="Times New Roman" w:eastAsia="Yu Mincho"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4C29CB3"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BB1EF3">
              <w:rPr>
                <w:rFonts w:ascii="Times New Roman" w:eastAsia="Yu Mincho" w:hAnsi="Times New Roman" w:cs="Times New Roman"/>
                <w:bCs/>
                <w:sz w:val="24"/>
                <w:szCs w:val="24"/>
                <w:lang w:eastAsia="en-US"/>
              </w:rPr>
              <w:lastRenderedPageBreak/>
              <w:t xml:space="preserve">3) tiekėjo, kuris yra juridinis asmuo, kita organizacija ar jos </w:t>
            </w:r>
            <w:r w:rsidRPr="00BB1EF3">
              <w:rPr>
                <w:rFonts w:ascii="Times New Roman" w:eastAsia="Yu Mincho" w:hAnsi="Times New Roman" w:cs="Times New Roman"/>
                <w:b/>
                <w:sz w:val="24"/>
                <w:szCs w:val="24"/>
                <w:lang w:eastAsia="en-US"/>
              </w:rPr>
              <w:t>struktūrinis</w:t>
            </w:r>
            <w:r w:rsidRPr="00BB1EF3">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E1683E">
              <w:rPr>
                <w:rFonts w:ascii="Times New Roman" w:eastAsia="Yu Mincho" w:hAnsi="Times New Roman" w:cs="Times New Roman"/>
                <w:bCs/>
                <w:color w:val="00B050"/>
                <w:sz w:val="24"/>
                <w:szCs w:val="24"/>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230C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1 dalis</w:t>
            </w:r>
          </w:p>
          <w:p w14:paraId="2416338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02C2EDAE"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A1-A6 punktai</w:t>
            </w:r>
          </w:p>
          <w:p w14:paraId="0B24CB76"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1D9E178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9869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03AC9F9E"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išrašo iš teismo sprendimo arba</w:t>
            </w:r>
          </w:p>
          <w:p w14:paraId="107422E7"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Informatikos ir ryšių departamento prie Vidaus reikalų ministerijos pažymos, arba</w:t>
            </w:r>
          </w:p>
          <w:p w14:paraId="526BBBBA"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0A0DB72C"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B38DC5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5F69C8C6"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3"/>
            </w:r>
            <w:r w:rsidRPr="00E1683E">
              <w:rPr>
                <w:rFonts w:ascii="Times New Roman" w:eastAsia="Yu Mincho" w:hAnsi="Times New Roman" w:cs="Times New Roman"/>
                <w:sz w:val="24"/>
                <w:szCs w:val="24"/>
                <w:lang w:eastAsia="en-US"/>
              </w:rPr>
              <w:t>.</w:t>
            </w:r>
          </w:p>
          <w:p w14:paraId="7848459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07A2C71E" w14:textId="77777777" w:rsidR="004A0DAA" w:rsidRPr="00E1683E" w:rsidRDefault="004A0DAA" w:rsidP="007F2B6E">
            <w:pPr>
              <w:spacing w:after="0" w:line="256" w:lineRule="auto"/>
              <w:jc w:val="both"/>
              <w:rPr>
                <w:rFonts w:ascii="Times New Roman" w:eastAsia="Yu Mincho" w:hAnsi="Times New Roman" w:cs="Times New Roman"/>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w:t>
            </w:r>
            <w:r w:rsidRPr="003C4F97">
              <w:rPr>
                <w:rFonts w:ascii="Times New Roman" w:eastAsia="Yu Mincho" w:hAnsi="Times New Roman" w:cs="Times New Roman"/>
                <w:sz w:val="24"/>
                <w:szCs w:val="24"/>
                <w:lang w:eastAsia="en-US"/>
              </w:rPr>
              <w:t xml:space="preserve">kaip 180 dienų iki </w:t>
            </w:r>
            <w:r w:rsidRPr="003C4F97">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0ABD76C9"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2182A8EE"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C9776DF"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p>
          <w:p w14:paraId="49B81CA2" w14:textId="77777777" w:rsidR="004A0DAA" w:rsidRPr="00302986" w:rsidRDefault="004A0DAA" w:rsidP="007F2B6E">
            <w:pPr>
              <w:spacing w:after="0" w:line="256" w:lineRule="auto"/>
              <w:jc w:val="both"/>
              <w:rPr>
                <w:rFonts w:ascii="Times New Roman" w:eastAsia="Yu Mincho" w:hAnsi="Times New Roman" w:cs="Times New Roman"/>
                <w:b/>
                <w:bCs/>
                <w:i/>
                <w:iCs/>
                <w:sz w:val="24"/>
                <w:szCs w:val="24"/>
                <w:lang w:eastAsia="en-US"/>
              </w:rPr>
            </w:pPr>
            <w:r w:rsidRPr="00302986">
              <w:rPr>
                <w:rFonts w:ascii="Times New Roman" w:eastAsia="Yu Mincho" w:hAnsi="Times New Roman" w:cs="Times New Roman"/>
                <w:b/>
                <w:bCs/>
                <w:i/>
                <w:iCs/>
                <w:sz w:val="24"/>
                <w:szCs w:val="24"/>
                <w:lang w:eastAsia="en-US"/>
              </w:rPr>
              <w:t>PASTABA</w:t>
            </w:r>
          </w:p>
          <w:p w14:paraId="372F419A" w14:textId="77777777" w:rsidR="004A0DAA" w:rsidRPr="00302986" w:rsidRDefault="004A0DAA" w:rsidP="007F2B6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2AF4871D"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01F0390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tc>
      </w:tr>
      <w:tr w:rsidR="004A0DAA" w:rsidRPr="00302986" w14:paraId="4A137F66"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709F97" w14:textId="77777777" w:rsidR="004A0DAA" w:rsidRPr="00302986" w:rsidRDefault="004A0DAA" w:rsidP="007F2B6E">
            <w:pPr>
              <w:spacing w:after="0" w:line="256" w:lineRule="auto"/>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lastRenderedPageBreak/>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A759B7" w14:textId="77777777" w:rsidR="004A0DAA" w:rsidRPr="00302986" w:rsidRDefault="004A0DAA" w:rsidP="007F2B6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9B6F8" w14:textId="77777777" w:rsidR="004A0DAA" w:rsidRPr="00302986" w:rsidRDefault="004A0DAA" w:rsidP="007F2B6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b/>
                <w:bCs/>
                <w:sz w:val="24"/>
                <w:szCs w:val="24"/>
                <w:lang w:eastAsia="en-US"/>
              </w:rPr>
              <w:t>VPĮ 46 straipsnio 2¹ dalis</w:t>
            </w:r>
          </w:p>
          <w:p w14:paraId="045D1ABE" w14:textId="77777777" w:rsidR="004A0DAA" w:rsidRPr="00302986" w:rsidRDefault="004A0DAA" w:rsidP="007F2B6E">
            <w:pPr>
              <w:spacing w:after="0" w:line="256" w:lineRule="auto"/>
              <w:jc w:val="both"/>
              <w:rPr>
                <w:rFonts w:ascii="Times New Roman" w:eastAsia="Yu Mincho" w:hAnsi="Times New Roman" w:cs="Times New Roman"/>
                <w:b/>
                <w:bCs/>
                <w:sz w:val="24"/>
                <w:szCs w:val="24"/>
                <w:lang w:eastAsia="en-US"/>
              </w:rPr>
            </w:pPr>
          </w:p>
          <w:p w14:paraId="02D7ABEA" w14:textId="77777777" w:rsidR="004A0DAA" w:rsidRPr="00302986" w:rsidRDefault="004A0DAA" w:rsidP="007F2B6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EAEF06" w14:textId="77777777" w:rsidR="004A0DAA" w:rsidRPr="00302986" w:rsidRDefault="004A0DAA" w:rsidP="007F2B6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Iš Lietuvoje įsteigtų subjektų įrodančių dokumentų nereikalaujama. Užtenka pateikto EBVPD.</w:t>
            </w:r>
          </w:p>
          <w:p w14:paraId="1DE089CF" w14:textId="77777777" w:rsidR="004A0DAA" w:rsidRPr="00302986" w:rsidRDefault="004A0DAA" w:rsidP="007F2B6E">
            <w:pPr>
              <w:spacing w:after="0" w:line="256" w:lineRule="auto"/>
              <w:jc w:val="both"/>
              <w:rPr>
                <w:rFonts w:ascii="Times New Roman" w:eastAsia="Yu Mincho" w:hAnsi="Times New Roman" w:cs="Times New Roman"/>
                <w:sz w:val="24"/>
                <w:szCs w:val="24"/>
                <w:lang w:eastAsia="en-US"/>
              </w:rPr>
            </w:pPr>
          </w:p>
        </w:tc>
      </w:tr>
      <w:tr w:rsidR="004A0DAA" w:rsidRPr="00D0345E" w14:paraId="5C7E39DA"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0B448B" w14:textId="77777777" w:rsidR="004A0DAA" w:rsidRPr="00E1683E" w:rsidRDefault="004A0DAA" w:rsidP="007F2B6E">
            <w:pPr>
              <w:rPr>
                <w:rFonts w:ascii="Times New Roman" w:eastAsia="Yu Mincho" w:hAnsi="Times New Roman" w:cs="Times New Roman"/>
                <w:color w:val="FFC000"/>
                <w:sz w:val="24"/>
                <w:szCs w:val="24"/>
                <w:lang w:eastAsia="en-US"/>
              </w:rPr>
            </w:pPr>
            <w:bookmarkStart w:id="51" w:name="_Hlk90887843"/>
            <w:r w:rsidRPr="00E24C0A">
              <w:rPr>
                <w:rFonts w:ascii="Times New Roman" w:eastAsia="Yu Mincho" w:hAnsi="Times New Roman" w:cs="Times New Roman"/>
                <w:sz w:val="24"/>
                <w:szCs w:val="24"/>
                <w:lang w:eastAsia="en-US"/>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17630"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0300CA6"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4E61DD7F"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nuteistas už aukščiau nurodytą nusikalstamą veiką, kai dėl:</w:t>
            </w:r>
          </w:p>
          <w:p w14:paraId="1B7B3CE3"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1DB99F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40AEA033" w14:textId="77777777" w:rsidR="004A0DAA" w:rsidRPr="00B521CF"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color w:val="00B050"/>
                <w:sz w:val="24"/>
                <w:szCs w:val="24"/>
                <w:lang w:eastAsia="en-US"/>
              </w:rPr>
              <w:t>2</w:t>
            </w:r>
            <w:r w:rsidRPr="00B521CF">
              <w:rPr>
                <w:rFonts w:ascii="Times New Roman" w:eastAsia="Yu Mincho" w:hAnsi="Times New Roman" w:cs="Times New Roman"/>
                <w:bCs/>
                <w:sz w:val="24"/>
                <w:szCs w:val="24"/>
                <w:lang w:eastAsia="en-US"/>
              </w:rPr>
              <w:t xml:space="preserve">) tiekėjo, kuris yra juridinis asmuo, kita organizacija ar jos </w:t>
            </w:r>
            <w:r w:rsidRPr="00B521CF">
              <w:rPr>
                <w:rFonts w:ascii="Times New Roman" w:eastAsia="Yu Mincho" w:hAnsi="Times New Roman" w:cs="Times New Roman"/>
                <w:b/>
                <w:sz w:val="24"/>
                <w:szCs w:val="24"/>
                <w:lang w:eastAsia="en-US"/>
              </w:rPr>
              <w:t>struktūrinis</w:t>
            </w:r>
            <w:r w:rsidRPr="00B521CF">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w:t>
            </w:r>
            <w:r w:rsidRPr="00B521CF">
              <w:rPr>
                <w:rFonts w:ascii="Times New Roman" w:eastAsia="Yu Mincho" w:hAnsi="Times New Roman" w:cs="Times New Roman"/>
                <w:bCs/>
                <w:sz w:val="24"/>
                <w:szCs w:val="24"/>
                <w:lang w:eastAsia="en-US"/>
              </w:rPr>
              <w:lastRenderedPageBreak/>
              <w:t>sprendimas, jeigu toks sprendimas priimamas pagal tiekėjo šalies teisės aktų reikalavimus.</w:t>
            </w:r>
          </w:p>
          <w:p w14:paraId="0644ADF5"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Tačiau ši nuostata netaikoma, jeigu:</w:t>
            </w:r>
          </w:p>
          <w:p w14:paraId="13D232EC"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1F853F1"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įsiskolinimo suma neviršija 50 Eur (penkiasdešimt eurų);</w:t>
            </w:r>
          </w:p>
          <w:p w14:paraId="2EB8ED9D"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806832"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3 dalis</w:t>
            </w:r>
          </w:p>
          <w:p w14:paraId="642A0D92" w14:textId="77777777" w:rsidR="004A0DAA" w:rsidRPr="00E1683E" w:rsidRDefault="004A0DAA" w:rsidP="007F2B6E">
            <w:pPr>
              <w:spacing w:after="0" w:line="256" w:lineRule="auto"/>
              <w:jc w:val="both"/>
              <w:rPr>
                <w:rFonts w:ascii="Times New Roman" w:eastAsia="Arial" w:hAnsi="Times New Roman" w:cs="Times New Roman"/>
                <w:sz w:val="24"/>
                <w:szCs w:val="24"/>
                <w:lang w:eastAsia="en-US"/>
              </w:rPr>
            </w:pPr>
          </w:p>
          <w:p w14:paraId="3C5777DA"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Arial" w:hAnsi="Times New Roman" w:cs="Times New Roman"/>
                <w:sz w:val="24"/>
                <w:szCs w:val="24"/>
                <w:lang w:eastAsia="en-US"/>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DA98F"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757E91BC"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13A9E1BF"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77461DF2" w14:textId="77777777" w:rsidR="004A0DAA" w:rsidRPr="00E1683E" w:rsidRDefault="004A0DAA" w:rsidP="007F2B6E">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išrašo iš teismo sprendimo (jei toks yra) </w:t>
            </w:r>
          </w:p>
          <w:p w14:paraId="57F7CAA5" w14:textId="77777777" w:rsidR="004A0DAA" w:rsidRPr="00E1683E" w:rsidRDefault="004A0DAA" w:rsidP="007F2B6E">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Valstybinės mokesčių inspekcijos prie Lietuvos Respublikos finansų ministerijos išduoto dokumento,</w:t>
            </w:r>
          </w:p>
          <w:p w14:paraId="5825EDFD" w14:textId="77777777" w:rsidR="004A0DAA" w:rsidRPr="00E1683E" w:rsidRDefault="004A0DAA" w:rsidP="007F2B6E">
            <w:pPr>
              <w:numPr>
                <w:ilvl w:val="0"/>
                <w:numId w:val="22"/>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4227D8C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0DB42A4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53C6B36B"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lastRenderedPageBreak/>
              <w:t>atitinkamos užsienio šalies institucijos dokumento</w:t>
            </w:r>
            <w:r w:rsidRPr="00E1683E">
              <w:rPr>
                <w:rFonts w:ascii="Times New Roman" w:eastAsia="Yu Mincho" w:hAnsi="Times New Roman" w:cs="Times New Roman"/>
                <w:sz w:val="24"/>
                <w:szCs w:val="24"/>
                <w:vertAlign w:val="superscript"/>
                <w:lang w:eastAsia="en-US"/>
              </w:rPr>
              <w:footnoteReference w:id="4"/>
            </w:r>
            <w:r w:rsidRPr="00E1683E">
              <w:rPr>
                <w:rFonts w:ascii="Times New Roman" w:eastAsia="Yu Mincho" w:hAnsi="Times New Roman" w:cs="Times New Roman"/>
                <w:sz w:val="24"/>
                <w:szCs w:val="24"/>
                <w:lang w:eastAsia="en-US"/>
              </w:rPr>
              <w:t>.</w:t>
            </w:r>
          </w:p>
          <w:p w14:paraId="08DDF09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56430E4" w14:textId="77777777" w:rsidR="004A0DAA" w:rsidRPr="00E1683E" w:rsidRDefault="004A0DAA" w:rsidP="007F2B6E">
            <w:pPr>
              <w:spacing w:after="0" w:line="256" w:lineRule="auto"/>
              <w:jc w:val="both"/>
              <w:rPr>
                <w:rFonts w:ascii="Times New Roman" w:eastAsia="Yu Mincho" w:hAnsi="Times New Roman" w:cs="Times New Roman"/>
                <w:i/>
                <w:iCs/>
                <w:color w:val="000000" w:themeColor="text1"/>
                <w:sz w:val="24"/>
                <w:szCs w:val="24"/>
                <w:lang w:eastAsia="en-US"/>
              </w:rPr>
            </w:pPr>
            <w:r w:rsidRPr="00B521CF">
              <w:rPr>
                <w:rFonts w:ascii="Times New Roman" w:eastAsia="Yu Mincho" w:hAnsi="Times New Roman" w:cs="Times New Roman"/>
                <w:sz w:val="24"/>
                <w:szCs w:val="24"/>
                <w:lang w:eastAsia="en-US"/>
              </w:rPr>
              <w:t xml:space="preserve">Nurodyti dokumentai turi būti  išduoti ne anksčiau kaip 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2FB478B7" w14:textId="77777777" w:rsidR="004A0DAA" w:rsidRPr="00E1683E" w:rsidRDefault="004A0DAA" w:rsidP="007F2B6E">
            <w:pPr>
              <w:spacing w:after="0" w:line="256" w:lineRule="auto"/>
              <w:jc w:val="both"/>
              <w:rPr>
                <w:rFonts w:ascii="Times New Roman" w:eastAsia="Yu Mincho" w:hAnsi="Times New Roman" w:cs="Times New Roman"/>
                <w:i/>
                <w:iCs/>
                <w:color w:val="7030A0"/>
                <w:sz w:val="24"/>
                <w:szCs w:val="24"/>
                <w:lang w:eastAsia="en-US"/>
              </w:rPr>
            </w:pPr>
          </w:p>
          <w:p w14:paraId="3987CECF"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A15BC3C"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1EE305E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Dėl įsipareigojimų, susijusių su socialinio draudimo įmokų mokėjimu, įvykdymo i</w:t>
            </w:r>
            <w:r w:rsidRPr="00E1683E">
              <w:rPr>
                <w:rFonts w:ascii="Times New Roman" w:eastAsia="Yu Mincho" w:hAnsi="Times New Roman" w:cs="Times New Roman"/>
                <w:sz w:val="24"/>
                <w:szCs w:val="24"/>
                <w:lang w:eastAsia="en-US"/>
              </w:rPr>
              <w:t xml:space="preserve">š Lietuvoje įsteigtų subjektų </w:t>
            </w:r>
            <w:r w:rsidRPr="00E1683E">
              <w:rPr>
                <w:rFonts w:ascii="Times New Roman" w:eastAsia="Yu Mincho" w:hAnsi="Times New Roman" w:cs="Times New Roman"/>
                <w:bCs/>
                <w:sz w:val="24"/>
                <w:szCs w:val="24"/>
                <w:lang w:eastAsia="en-US"/>
              </w:rPr>
              <w:t>prašoma:</w:t>
            </w:r>
          </w:p>
          <w:p w14:paraId="0665C93C"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E1683E">
                <w:rPr>
                  <w:rFonts w:ascii="Times New Roman" w:eastAsia="Yu Mincho" w:hAnsi="Times New Roman" w:cs="Times New Roman"/>
                  <w:bCs/>
                  <w:sz w:val="24"/>
                  <w:szCs w:val="24"/>
                  <w:u w:val="single"/>
                  <w:lang w:eastAsia="en-US"/>
                </w:rPr>
                <w:t>http://draudejai.sodra.lt/draudeju_viesi_duomenys/</w:t>
              </w:r>
            </w:hyperlink>
            <w:r w:rsidRPr="00E1683E">
              <w:rPr>
                <w:rFonts w:ascii="Times New Roman" w:eastAsia="Yu Mincho" w:hAnsi="Times New Roman" w:cs="Times New Roman"/>
                <w:bCs/>
                <w:sz w:val="24"/>
                <w:szCs w:val="24"/>
                <w:lang w:eastAsia="en-US"/>
              </w:rPr>
              <w:t>.</w:t>
            </w:r>
          </w:p>
          <w:p w14:paraId="09E5A84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4A74E549"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18CFE49"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1903E50D"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sidRPr="00E1683E">
              <w:rPr>
                <w:rFonts w:ascii="Times New Roman" w:eastAsia="Yu Mincho" w:hAnsi="Times New Roman" w:cs="Times New Roman"/>
                <w:sz w:val="24"/>
                <w:szCs w:val="24"/>
                <w:lang w:eastAsia="en-US"/>
              </w:rPr>
              <w:lastRenderedPageBreak/>
              <w:t>dokumentą, patvirtinantį jungtinius kompetentingų institucijų tvarkomus duomenis.</w:t>
            </w:r>
          </w:p>
          <w:p w14:paraId="4576F5D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7FC247CE"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5B499462" w14:textId="77777777" w:rsidR="004A0DAA" w:rsidRPr="00E1683E" w:rsidRDefault="004A0DAA" w:rsidP="007F2B6E">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kompetentingos institucijos dokumento</w:t>
            </w:r>
            <w:r w:rsidRPr="00E1683E">
              <w:rPr>
                <w:rFonts w:ascii="Times New Roman" w:eastAsia="Yu Mincho" w:hAnsi="Times New Roman" w:cs="Times New Roman"/>
                <w:sz w:val="24"/>
                <w:szCs w:val="24"/>
                <w:vertAlign w:val="superscript"/>
                <w:lang w:eastAsia="en-US"/>
              </w:rPr>
              <w:footnoteReference w:id="5"/>
            </w:r>
            <w:r w:rsidRPr="00E1683E">
              <w:rPr>
                <w:rFonts w:ascii="Times New Roman" w:eastAsia="Yu Mincho" w:hAnsi="Times New Roman" w:cs="Times New Roman"/>
                <w:sz w:val="24"/>
                <w:szCs w:val="24"/>
                <w:lang w:eastAsia="en-US"/>
              </w:rPr>
              <w:t>.</w:t>
            </w:r>
          </w:p>
          <w:p w14:paraId="30CE58D5"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7732A610" w14:textId="77777777" w:rsidR="004A0DAA" w:rsidRPr="00E1683E" w:rsidRDefault="004A0DAA" w:rsidP="007F2B6E">
            <w:pPr>
              <w:spacing w:after="0" w:line="256" w:lineRule="auto"/>
              <w:jc w:val="both"/>
              <w:rPr>
                <w:rFonts w:ascii="Times New Roman" w:eastAsia="Yu Mincho" w:hAnsi="Times New Roman" w:cs="Times New Roman"/>
                <w:i/>
                <w:iCs/>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kaip </w:t>
            </w:r>
            <w:r w:rsidRPr="00B521CF">
              <w:rPr>
                <w:rFonts w:ascii="Times New Roman" w:eastAsia="Yu Mincho" w:hAnsi="Times New Roman" w:cs="Times New Roman"/>
                <w:sz w:val="24"/>
                <w:szCs w:val="24"/>
                <w:lang w:eastAsia="en-US"/>
              </w:rPr>
              <w:t xml:space="preserve">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6D19A6FA"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p w14:paraId="0C27A5B5"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Jei dokumentas išduotas anksčiau, tačiau jame nurodytas galiojimo terminas ilgesnis nei pašalinimo pagrindų nebuvimą patvirtinančių dokumentų pagal EBVPD galutinis pateikimo terminas, toks dokumentas jo </w:t>
            </w:r>
            <w:r w:rsidRPr="00E1683E">
              <w:rPr>
                <w:rFonts w:ascii="Times New Roman" w:eastAsia="Yu Mincho" w:hAnsi="Times New Roman" w:cs="Times New Roman"/>
                <w:sz w:val="24"/>
                <w:szCs w:val="24"/>
                <w:lang w:eastAsia="en-US"/>
              </w:rPr>
              <w:lastRenderedPageBreak/>
              <w:t>galiojimo laikotarpiu yra priimtinas.</w:t>
            </w:r>
          </w:p>
          <w:p w14:paraId="680CBEFC"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C07A62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B521CF">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1"/>
      </w:tr>
      <w:tr w:rsidR="004A0DAA" w:rsidRPr="00D0345E" w14:paraId="3924E4D3"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E3A8E" w14:textId="77777777" w:rsidR="004A0DAA" w:rsidRPr="007805AB" w:rsidRDefault="004A0DAA" w:rsidP="007F2B6E">
            <w:pPr>
              <w:rPr>
                <w:rFonts w:ascii="Times New Roman" w:eastAsia="Yu Mincho" w:hAnsi="Times New Roman" w:cs="Times New Roman"/>
                <w:sz w:val="24"/>
                <w:szCs w:val="24"/>
                <w:lang w:eastAsia="en-US"/>
              </w:rPr>
            </w:pPr>
            <w:r w:rsidRPr="007805AB">
              <w:rPr>
                <w:rFonts w:ascii="Times New Roman" w:eastAsia="Yu Mincho" w:hAnsi="Times New Roman" w:cs="Times New Roman"/>
                <w:sz w:val="24"/>
                <w:szCs w:val="24"/>
                <w:lang w:eastAsia="en-US"/>
              </w:rPr>
              <w:lastRenderedPageBreak/>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95C0A"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CA841"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1 punktas</w:t>
            </w:r>
          </w:p>
          <w:p w14:paraId="037F7712"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C079C85"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C6FE2"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072D1B94"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6887B483"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tc>
      </w:tr>
      <w:tr w:rsidR="004A0DAA" w:rsidRPr="00D0345E" w14:paraId="06DF042D"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6B4752" w14:textId="77777777" w:rsidR="004A0DAA" w:rsidRPr="003B3501" w:rsidRDefault="004A0DAA" w:rsidP="007F2B6E">
            <w:pPr>
              <w:rPr>
                <w:rFonts w:ascii="Times New Roman" w:eastAsia="Yu Mincho" w:hAnsi="Times New Roman" w:cs="Times New Roman"/>
                <w:iCs/>
                <w:sz w:val="24"/>
                <w:szCs w:val="24"/>
                <w:lang w:eastAsia="en-US"/>
              </w:rPr>
            </w:pPr>
            <w:r w:rsidRPr="003B3501">
              <w:rPr>
                <w:rFonts w:ascii="Times New Roman" w:eastAsia="Yu Mincho" w:hAnsi="Times New Roman" w:cs="Times New Roman"/>
                <w:iCs/>
                <w:sz w:val="24"/>
                <w:szCs w:val="24"/>
                <w:lang w:eastAsia="en-US"/>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9BF85E"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7F941758"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08C11"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2 punktas</w:t>
            </w:r>
          </w:p>
          <w:p w14:paraId="001A672F"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0FF5250F"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B5FA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45B18282"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45E89669"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tc>
      </w:tr>
      <w:tr w:rsidR="004A0DAA" w:rsidRPr="00D0345E" w14:paraId="5B434E4F"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AFF782" w14:textId="77777777" w:rsidR="004A0DAA" w:rsidRPr="00A9509F" w:rsidRDefault="004A0DAA" w:rsidP="007F2B6E">
            <w:pPr>
              <w:rPr>
                <w:rFonts w:ascii="Times New Roman" w:eastAsia="Yu Mincho" w:hAnsi="Times New Roman" w:cs="Times New Roman"/>
                <w:iCs/>
                <w:sz w:val="24"/>
                <w:szCs w:val="24"/>
                <w:lang w:eastAsia="en-US"/>
              </w:rPr>
            </w:pPr>
            <w:r w:rsidRPr="00A9509F">
              <w:rPr>
                <w:rFonts w:ascii="Times New Roman" w:eastAsia="Yu Mincho" w:hAnsi="Times New Roman" w:cs="Times New Roman"/>
                <w:iCs/>
                <w:sz w:val="24"/>
                <w:szCs w:val="24"/>
                <w:lang w:eastAsia="en-US"/>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B702CD"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364BD"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3 punktas</w:t>
            </w:r>
          </w:p>
          <w:p w14:paraId="246C809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718D600A"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C13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A5B4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D7C0E74"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tc>
      </w:tr>
      <w:tr w:rsidR="004A0DAA" w:rsidRPr="00D0345E" w14:paraId="51C7D394"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200231" w14:textId="77777777" w:rsidR="004A0DAA" w:rsidRPr="002E27F2" w:rsidRDefault="004A0DAA" w:rsidP="007F2B6E">
            <w:pPr>
              <w:rPr>
                <w:rFonts w:ascii="Times New Roman" w:eastAsia="Yu Mincho" w:hAnsi="Times New Roman" w:cs="Times New Roman"/>
                <w:iCs/>
                <w:sz w:val="24"/>
                <w:szCs w:val="24"/>
                <w:lang w:eastAsia="en-US"/>
              </w:rPr>
            </w:pPr>
            <w:r w:rsidRPr="002E27F2">
              <w:rPr>
                <w:rFonts w:ascii="Times New Roman" w:eastAsia="Yu Mincho" w:hAnsi="Times New Roman" w:cs="Times New Roman"/>
                <w:iCs/>
                <w:sz w:val="24"/>
                <w:szCs w:val="24"/>
                <w:lang w:eastAsia="en-US"/>
              </w:rPr>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0F54F"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w:t>
            </w:r>
            <w:r w:rsidRPr="00E1683E">
              <w:rPr>
                <w:rFonts w:ascii="Times New Roman" w:eastAsia="Yu Mincho" w:hAnsi="Times New Roman" w:cs="Times New Roman"/>
                <w:sz w:val="24"/>
                <w:szCs w:val="24"/>
                <w:lang w:eastAsia="en-US"/>
              </w:rPr>
              <w:lastRenderedPageBreak/>
              <w:t xml:space="preserve">negali pateikti patvirtinančių dokumentų, reikalaujamų pagal VPĮ 50 straipsnį. </w:t>
            </w:r>
          </w:p>
          <w:p w14:paraId="6ACF9391"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85D0089"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A601C"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4 punktas</w:t>
            </w:r>
          </w:p>
          <w:p w14:paraId="5475F1EE"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BCF168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C15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A0BF9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4BE2EFAD"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5C11A84C"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2C724D64"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w:t>
            </w:r>
            <w:r w:rsidRPr="00E1683E">
              <w:rPr>
                <w:rFonts w:ascii="Times New Roman" w:eastAsia="Yu Mincho" w:hAnsi="Times New Roman" w:cs="Times New Roman"/>
                <w:b/>
                <w:bCs/>
                <w:sz w:val="24"/>
                <w:szCs w:val="24"/>
                <w:lang w:eastAsia="en-US"/>
              </w:rPr>
              <w:lastRenderedPageBreak/>
              <w:t xml:space="preserve">nurodytu pašalinimo pagrindu, be kita ko, gali būti atsižvelgiama į pagal VPĮ 52 straipsnį skelbiamą informaciją: </w:t>
            </w:r>
          </w:p>
          <w:p w14:paraId="380FD0BE"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hyperlink r:id="rId20" w:history="1">
              <w:r w:rsidRPr="00E1683E">
                <w:rPr>
                  <w:rFonts w:ascii="Times New Roman" w:eastAsia="Yu Mincho" w:hAnsi="Times New Roman" w:cs="Times New Roman"/>
                  <w:sz w:val="24"/>
                  <w:szCs w:val="24"/>
                  <w:lang w:eastAsia="en-US"/>
                </w:rPr>
                <w:t>https://vpt.lrv.lt/lt/nuorodos/kiti-duomenys/powerbi/melaginga-informacija-pateikusiu-tiekeju-sarasas-3/</w:t>
              </w:r>
            </w:hyperlink>
          </w:p>
        </w:tc>
      </w:tr>
      <w:tr w:rsidR="004A0DAA" w:rsidRPr="00D0345E" w14:paraId="4E9A480B"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0CA456" w14:textId="77777777" w:rsidR="004A0DAA" w:rsidRPr="00E1683E" w:rsidRDefault="004A0DAA" w:rsidP="007F2B6E">
            <w:pPr>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8.</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973B3"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E1683E">
              <w:rPr>
                <w:rFonts w:ascii="Times New Roman" w:eastAsia="Yu Mincho" w:hAnsi="Times New Roman" w:cs="Times New Roman"/>
                <w:sz w:val="24"/>
                <w:szCs w:val="24"/>
                <w:lang w:eastAsia="en-US"/>
              </w:rPr>
              <w:lastRenderedPageBreak/>
              <w:t>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868A0"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5 punktas</w:t>
            </w:r>
          </w:p>
          <w:p w14:paraId="0AC2B0B9"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6A026094"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C15 punktas</w:t>
            </w:r>
          </w:p>
          <w:p w14:paraId="783FF085"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7FB079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5F0DA4"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4D9B01A0"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tc>
      </w:tr>
      <w:tr w:rsidR="004A0DAA" w:rsidRPr="00D0345E" w14:paraId="5DCBBE43"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A9D93" w14:textId="77777777" w:rsidR="004A0DAA" w:rsidRPr="001B79D0" w:rsidRDefault="004A0DAA" w:rsidP="007F2B6E">
            <w:pPr>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9</w:t>
            </w:r>
            <w:r w:rsidRPr="001B79D0">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0BC021" w14:textId="77777777" w:rsidR="004A0DAA" w:rsidRPr="00E1683E" w:rsidRDefault="004A0DAA" w:rsidP="007F2B6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CD6A6E0" w14:textId="77777777" w:rsidR="004A0DAA" w:rsidRPr="00E1683E" w:rsidRDefault="004A0DAA" w:rsidP="007F2B6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w:t>
            </w:r>
            <w:r w:rsidRPr="00E1683E">
              <w:rPr>
                <w:rFonts w:ascii="Times New Roman" w:eastAsia="Yu Mincho" w:hAnsi="Times New Roman" w:cs="Times New Roman"/>
                <w:sz w:val="24"/>
                <w:szCs w:val="24"/>
                <w:lang w:eastAsia="en-US"/>
              </w:rPr>
              <w:lastRenderedPageBreak/>
              <w:t>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CC701"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6 punktas</w:t>
            </w:r>
          </w:p>
          <w:p w14:paraId="77FB2CDA"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79F4AFF0"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C14 punktas</w:t>
            </w:r>
          </w:p>
          <w:p w14:paraId="3B0E770F"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34FA5171"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33179"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55DA522"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6494C957"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3AFD041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1792DF5E"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hyperlink r:id="rId21" w:history="1">
              <w:r w:rsidRPr="00E1683E">
                <w:rPr>
                  <w:rFonts w:ascii="Times New Roman" w:eastAsia="Yu Mincho" w:hAnsi="Times New Roman" w:cs="Times New Roman"/>
                  <w:sz w:val="24"/>
                  <w:szCs w:val="24"/>
                  <w:lang w:eastAsia="en-US"/>
                </w:rPr>
                <w:t>https://vpt.lrv.lt/lt/nuorodos/kiti-duomenys/powerbi/nepatikimi-tiekejai-1/</w:t>
              </w:r>
            </w:hyperlink>
          </w:p>
          <w:p w14:paraId="788FDA09"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41AC70A6"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hyperlink r:id="rId22" w:history="1">
              <w:r w:rsidRPr="00E1683E">
                <w:rPr>
                  <w:rFonts w:ascii="Times New Roman" w:eastAsia="Yu Mincho" w:hAnsi="Times New Roman" w:cs="Times New Roman"/>
                  <w:sz w:val="24"/>
                  <w:szCs w:val="24"/>
                  <w:lang w:eastAsia="en-US"/>
                </w:rPr>
                <w:t>https://vpt.lrv.lt/lt/pasalinimo-pagrindai-1/nepatikimu-koncesininku-sarasas-1/nepatikimu-koncesininku-sarasas/</w:t>
              </w:r>
            </w:hyperlink>
          </w:p>
          <w:p w14:paraId="0F6A6101" w14:textId="77777777" w:rsidR="004A0DAA" w:rsidRPr="00E1683E" w:rsidRDefault="004A0DAA" w:rsidP="007F2B6E">
            <w:pPr>
              <w:spacing w:after="0" w:line="256" w:lineRule="auto"/>
              <w:jc w:val="both"/>
              <w:rPr>
                <w:rFonts w:ascii="Times New Roman" w:eastAsia="Yu Mincho" w:hAnsi="Times New Roman" w:cs="Times New Roman"/>
                <w:bCs/>
                <w:sz w:val="24"/>
                <w:szCs w:val="24"/>
                <w:lang w:eastAsia="en-US"/>
              </w:rPr>
            </w:pPr>
          </w:p>
          <w:p w14:paraId="7F182EE3"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p>
        </w:tc>
      </w:tr>
      <w:tr w:rsidR="004A0DAA" w:rsidRPr="00D0345E" w14:paraId="5AFD3CCF"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EFDA8" w14:textId="77777777" w:rsidR="004A0DAA" w:rsidRPr="00E1683E" w:rsidRDefault="004A0DAA" w:rsidP="007F2B6E">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p>
          <w:p w14:paraId="2D6616C2" w14:textId="77777777" w:rsidR="004A0DAA" w:rsidRPr="00E1683E" w:rsidRDefault="004A0DAA" w:rsidP="007F2B6E">
            <w:pPr>
              <w:spacing w:after="0" w:line="256" w:lineRule="auto"/>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3ECB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2" w:name="part_030e6c6c64ba4f96a23474e439d1b80c"/>
            <w:bookmarkEnd w:id="52"/>
            <w:r w:rsidRPr="00E1683E">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201CF2F6" w14:textId="77777777" w:rsidR="004A0DAA" w:rsidRPr="00E1683E" w:rsidRDefault="004A0DAA" w:rsidP="007F2B6E">
            <w:pPr>
              <w:spacing w:after="0" w:line="240" w:lineRule="auto"/>
              <w:jc w:val="both"/>
              <w:rPr>
                <w:rFonts w:ascii="Times New Roman" w:eastAsia="Yu Mincho" w:hAnsi="Times New Roman" w:cs="Times New Roman"/>
                <w:b/>
                <w:sz w:val="24"/>
                <w:szCs w:val="24"/>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18FFA"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a papunktis</w:t>
            </w:r>
          </w:p>
          <w:p w14:paraId="7E1D1DA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3E081DA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5BB13"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3" w:history="1">
              <w:r w:rsidRPr="00E1683E">
                <w:rPr>
                  <w:rFonts w:ascii="Times New Roman" w:eastAsia="Yu Mincho" w:hAnsi="Times New Roman" w:cs="Times New Roman"/>
                  <w:sz w:val="24"/>
                  <w:szCs w:val="24"/>
                  <w:u w:val="single"/>
                  <w:lang w:eastAsia="en-US"/>
                </w:rPr>
                <w:t>https://www.registrucentras.lt/jar/p/index.php</w:t>
              </w:r>
            </w:hyperlink>
          </w:p>
          <w:p w14:paraId="51C69EF8"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paskelbtą informaciją, taip pat į šiame informaciniame pranešime pateiktą informaciją:</w:t>
            </w:r>
          </w:p>
          <w:p w14:paraId="4BCD6C7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hyperlink r:id="rId24" w:history="1">
              <w:r w:rsidRPr="00E1683E">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22C7831A"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tc>
      </w:tr>
      <w:tr w:rsidR="004A0DAA" w:rsidRPr="00D0345E" w14:paraId="14043CAF"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12AC2A" w14:textId="77777777" w:rsidR="004A0DAA" w:rsidRPr="00DA569C" w:rsidRDefault="004A0DAA" w:rsidP="007F2B6E">
            <w:pPr>
              <w:rPr>
                <w:rFonts w:ascii="Times New Roman" w:eastAsia="Yu Mincho" w:hAnsi="Times New Roman" w:cs="Times New Roman"/>
                <w:iCs/>
                <w:sz w:val="24"/>
                <w:szCs w:val="24"/>
                <w:lang w:eastAsia="en-US"/>
              </w:rPr>
            </w:pPr>
            <w:r w:rsidRPr="00DA569C">
              <w:rPr>
                <w:rFonts w:ascii="Times New Roman" w:eastAsia="Yu Mincho" w:hAnsi="Times New Roman" w:cs="Times New Roman"/>
                <w:iCs/>
                <w:sz w:val="24"/>
                <w:szCs w:val="24"/>
                <w:lang w:eastAsia="en-US"/>
              </w:rPr>
              <w:t>1</w:t>
            </w:r>
            <w:r>
              <w:rPr>
                <w:rFonts w:ascii="Times New Roman" w:eastAsia="Yu Mincho" w:hAnsi="Times New Roman" w:cs="Times New Roman"/>
                <w:iCs/>
                <w:sz w:val="24"/>
                <w:szCs w:val="24"/>
                <w:lang w:eastAsia="en-US"/>
              </w:rPr>
              <w:t>1</w:t>
            </w:r>
            <w:r w:rsidRPr="00DA569C">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38E5E"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tiekėjo sąžiningumu, </w:t>
            </w:r>
            <w:r w:rsidRPr="00E1683E">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1683E">
              <w:rPr>
                <w:rFonts w:ascii="Times New Roman" w:eastAsia="Times New Roman" w:hAnsi="Times New Roman" w:cs="Times New Roman"/>
                <w:sz w:val="24"/>
                <w:szCs w:val="24"/>
                <w:vertAlign w:val="superscript"/>
                <w:lang w:eastAsia="en-US"/>
              </w:rPr>
              <w:t>1</w:t>
            </w:r>
            <w:r w:rsidRPr="00E1683E">
              <w:rPr>
                <w:rFonts w:ascii="Times New Roman" w:eastAsia="Times New Roman" w:hAnsi="Times New Roman" w:cs="Times New Roman"/>
                <w:sz w:val="24"/>
                <w:szCs w:val="24"/>
                <w:lang w:eastAsia="en-US"/>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96E16"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b papunktis</w:t>
            </w:r>
          </w:p>
          <w:p w14:paraId="4EE115D6"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2C0F9666"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990D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23071E8B" w14:textId="77777777" w:rsidR="004A0DAA" w:rsidRPr="00E1683E" w:rsidRDefault="004A0DAA" w:rsidP="007F2B6E">
            <w:pPr>
              <w:spacing w:after="0" w:line="256" w:lineRule="auto"/>
              <w:jc w:val="both"/>
              <w:rPr>
                <w:rFonts w:ascii="Times New Roman" w:eastAsia="Yu Mincho" w:hAnsi="Times New Roman" w:cs="Times New Roman"/>
                <w:b/>
                <w:bCs/>
                <w:iCs/>
                <w:sz w:val="24"/>
                <w:szCs w:val="24"/>
                <w:lang w:eastAsia="en-US"/>
              </w:rPr>
            </w:pPr>
          </w:p>
          <w:p w14:paraId="632B6D12"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5" w:history="1">
              <w:r w:rsidRPr="00E1683E">
                <w:rPr>
                  <w:rFonts w:ascii="Times New Roman" w:eastAsia="Yu Mincho" w:hAnsi="Times New Roman" w:cs="Times New Roman"/>
                  <w:sz w:val="24"/>
                  <w:szCs w:val="24"/>
                  <w:u w:val="single"/>
                  <w:lang w:eastAsia="en-US"/>
                </w:rPr>
                <w:t>https://www.vmi.lt/evmi/mokesciu-moketoju-informacija</w:t>
              </w:r>
            </w:hyperlink>
            <w:r w:rsidRPr="00E1683E">
              <w:rPr>
                <w:rFonts w:ascii="Times New Roman" w:eastAsia="Yu Mincho" w:hAnsi="Times New Roman" w:cs="Times New Roman"/>
                <w:sz w:val="24"/>
                <w:szCs w:val="24"/>
                <w:lang w:eastAsia="en-US"/>
              </w:rPr>
              <w:t xml:space="preserve"> skelbiamą informaciją.</w:t>
            </w:r>
          </w:p>
        </w:tc>
      </w:tr>
      <w:tr w:rsidR="004A0DAA" w:rsidRPr="00D0345E" w14:paraId="3C7DFB5E"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8C3B2" w14:textId="77777777" w:rsidR="004A0DAA" w:rsidRPr="002E27F2" w:rsidRDefault="004A0DAA" w:rsidP="007F2B6E">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8270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w:t>
            </w:r>
            <w:r w:rsidRPr="00E1683E">
              <w:rPr>
                <w:rFonts w:ascii="Times New Roman" w:eastAsia="Yu Mincho" w:hAnsi="Times New Roman" w:cs="Times New Roman"/>
                <w:sz w:val="24"/>
                <w:szCs w:val="24"/>
                <w:lang w:eastAsia="en-US"/>
              </w:rPr>
              <w:lastRenderedPageBreak/>
              <w:t>tiekėjo sąžiningumu,</w:t>
            </w:r>
            <w:r w:rsidRPr="00E1683E">
              <w:rPr>
                <w:rFonts w:ascii="Times New Roman" w:eastAsia="Times New Roman" w:hAnsi="Times New Roman" w:cs="Times New Roman"/>
                <w:sz w:val="24"/>
                <w:szCs w:val="24"/>
                <w:lang w:eastAsia="en-US"/>
              </w:rPr>
              <w:t xml:space="preserve"> kai jis </w:t>
            </w:r>
            <w:r w:rsidRPr="00E1683E">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E2D8E" w14:textId="77777777" w:rsidR="004A0DAA" w:rsidRPr="00E1683E" w:rsidRDefault="004A0DAA" w:rsidP="007F2B6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7 punkto c papunktis</w:t>
            </w:r>
          </w:p>
          <w:p w14:paraId="24C6891D"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p>
          <w:p w14:paraId="6F86DFEB"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493807" w14:textId="77777777" w:rsidR="004A0DAA" w:rsidRPr="00E1683E" w:rsidRDefault="004A0DAA" w:rsidP="007F2B6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 xml:space="preserve">Iš Lietuvoje įsteigtų subjektų įrodančių dokumentų </w:t>
            </w:r>
            <w:r w:rsidRPr="00E1683E">
              <w:rPr>
                <w:rFonts w:ascii="Times New Roman" w:eastAsia="Yu Mincho" w:hAnsi="Times New Roman" w:cs="Times New Roman"/>
                <w:sz w:val="24"/>
                <w:szCs w:val="24"/>
                <w:lang w:eastAsia="en-US"/>
              </w:rPr>
              <w:lastRenderedPageBreak/>
              <w:t>nereikalaujama. Užtenka pateikto EBVPD.</w:t>
            </w:r>
          </w:p>
          <w:p w14:paraId="27F72F8C" w14:textId="77777777" w:rsidR="004A0DAA" w:rsidRPr="00E1683E" w:rsidRDefault="004A0DAA" w:rsidP="007F2B6E">
            <w:pPr>
              <w:spacing w:after="0" w:line="256" w:lineRule="auto"/>
              <w:jc w:val="both"/>
              <w:rPr>
                <w:rFonts w:ascii="Times New Roman" w:eastAsia="Yu Mincho" w:hAnsi="Times New Roman" w:cs="Times New Roman"/>
                <w:bCs/>
                <w:iCs/>
                <w:sz w:val="24"/>
                <w:szCs w:val="24"/>
                <w:lang w:eastAsia="en-US"/>
              </w:rPr>
            </w:pPr>
          </w:p>
          <w:p w14:paraId="50E7E0E1" w14:textId="77777777" w:rsidR="004A0DAA" w:rsidRPr="00E1683E" w:rsidRDefault="004A0DAA" w:rsidP="007F2B6E">
            <w:pP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6AAAFB77" w14:textId="77777777" w:rsidR="004A0DAA" w:rsidRPr="00E1683E" w:rsidRDefault="004A0DAA" w:rsidP="007F2B6E">
            <w:pPr>
              <w:rPr>
                <w:rFonts w:ascii="Times New Roman" w:eastAsia="Yu Mincho" w:hAnsi="Times New Roman" w:cs="Times New Roman"/>
                <w:bCs/>
                <w:iCs/>
                <w:sz w:val="24"/>
                <w:szCs w:val="24"/>
                <w:lang w:eastAsia="en-US"/>
              </w:rPr>
            </w:pPr>
            <w:hyperlink r:id="rId26" w:history="1">
              <w:r w:rsidRPr="00E1683E">
                <w:rPr>
                  <w:rFonts w:ascii="Times New Roman" w:eastAsia="Yu Mincho" w:hAnsi="Times New Roman" w:cs="Times New Roman"/>
                  <w:sz w:val="24"/>
                  <w:szCs w:val="24"/>
                  <w:u w:val="single"/>
                  <w:lang w:eastAsia="en-US"/>
                </w:rPr>
                <w:t>https://kt.gov.lt/lt/atviri-duomenys/diskvalifikavimas-is-viesuju-pirkimu</w:t>
              </w:r>
            </w:hyperlink>
            <w:r w:rsidRPr="00E1683E">
              <w:rPr>
                <w:rFonts w:ascii="Times New Roman" w:eastAsia="Yu Mincho" w:hAnsi="Times New Roman" w:cs="Times New Roman"/>
                <w:sz w:val="24"/>
                <w:szCs w:val="24"/>
                <w:lang w:eastAsia="en-US"/>
              </w:rPr>
              <w:t xml:space="preserve"> skelbiamą informaciją. </w:t>
            </w:r>
          </w:p>
        </w:tc>
      </w:tr>
      <w:tr w:rsidR="004A0DAA" w:rsidRPr="005339FF" w14:paraId="37BC0FD1" w14:textId="77777777" w:rsidTr="007F2B6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117A5" w14:textId="77777777" w:rsidR="004A0DAA" w:rsidRPr="005339FF" w:rsidRDefault="004A0DAA" w:rsidP="007F2B6E">
            <w:pPr>
              <w:spacing w:after="0" w:line="256" w:lineRule="auto"/>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lastRenderedPageBreak/>
              <w:t>1</w:t>
            </w:r>
            <w:r>
              <w:rPr>
                <w:rFonts w:ascii="Times New Roman" w:eastAsia="Yu Mincho" w:hAnsi="Times New Roman" w:cs="Times New Roman"/>
                <w:sz w:val="24"/>
                <w:szCs w:val="24"/>
                <w:lang w:eastAsia="en-US"/>
              </w:rPr>
              <w:t>3</w:t>
            </w:r>
            <w:r w:rsidRPr="005339FF">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94EE42" w14:textId="77777777" w:rsidR="004A0DAA" w:rsidRPr="005339FF" w:rsidRDefault="004A0DAA" w:rsidP="007F2B6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85213C" w14:textId="77777777" w:rsidR="004A0DAA" w:rsidRPr="005339FF" w:rsidRDefault="004A0DAA" w:rsidP="007F2B6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4258CAAC" w14:textId="77777777" w:rsidR="004A0DAA" w:rsidRPr="005339FF" w:rsidRDefault="004A0DAA" w:rsidP="007F2B6E">
            <w:pPr>
              <w:spacing w:after="0" w:line="256" w:lineRule="auto"/>
              <w:jc w:val="both"/>
              <w:rPr>
                <w:rFonts w:ascii="Times New Roman" w:eastAsia="Yu Mincho" w:hAnsi="Times New Roman" w:cs="Times New Roman"/>
                <w:b/>
                <w:bCs/>
                <w:sz w:val="24"/>
                <w:szCs w:val="24"/>
                <w:lang w:eastAsia="en-US"/>
              </w:rPr>
            </w:pPr>
          </w:p>
          <w:p w14:paraId="6363F416" w14:textId="77777777" w:rsidR="004A0DAA" w:rsidRPr="005339FF" w:rsidRDefault="004A0DAA" w:rsidP="007F2B6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7D466" w14:textId="77777777" w:rsidR="004A0DAA" w:rsidRPr="005339FF" w:rsidRDefault="004A0DAA" w:rsidP="007F2B6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44B798B2" w14:textId="77777777" w:rsidR="004A0DAA" w:rsidRDefault="004A0DAA" w:rsidP="004A0DAA">
      <w:pPr>
        <w:jc w:val="center"/>
        <w:rPr>
          <w:rFonts w:cstheme="minorHAnsi"/>
          <w:smallCaps/>
          <w:sz w:val="22"/>
          <w:szCs w:val="22"/>
        </w:rPr>
      </w:pPr>
      <w:r w:rsidRPr="00F0499F">
        <w:rPr>
          <w:rFonts w:cstheme="minorHAnsi"/>
          <w:smallCaps/>
          <w:sz w:val="22"/>
          <w:szCs w:val="22"/>
        </w:rPr>
        <w:t>__________</w:t>
      </w:r>
    </w:p>
    <w:p w14:paraId="5269C159" w14:textId="77777777" w:rsidR="004A0DAA" w:rsidRDefault="004A0DAA" w:rsidP="004A0DAA">
      <w:pPr>
        <w:rPr>
          <w:rFonts w:cstheme="minorHAnsi"/>
          <w:smallCaps/>
          <w:sz w:val="22"/>
          <w:szCs w:val="22"/>
        </w:rPr>
      </w:pPr>
      <w:r>
        <w:rPr>
          <w:rFonts w:cstheme="minorHAnsi"/>
          <w:smallCaps/>
          <w:sz w:val="22"/>
          <w:szCs w:val="22"/>
        </w:rPr>
        <w:br w:type="page"/>
      </w:r>
    </w:p>
    <w:p w14:paraId="7BFABC1F" w14:textId="6709A453" w:rsidR="008D704D" w:rsidRPr="00111279" w:rsidRDefault="008D704D" w:rsidP="009C2357">
      <w:pPr>
        <w:pStyle w:val="Antrat2"/>
        <w:ind w:left="5103"/>
        <w:rPr>
          <w:rFonts w:ascii="Times New Roman" w:eastAsia="Calibri" w:hAnsi="Times New Roman" w:cs="Times New Roman"/>
          <w:color w:val="auto"/>
          <w:sz w:val="24"/>
          <w:szCs w:val="24"/>
        </w:rPr>
      </w:pPr>
      <w:bookmarkStart w:id="53" w:name="_Ref38291223"/>
      <w:bookmarkStart w:id="54" w:name="_Ref38291334"/>
      <w:bookmarkStart w:id="55" w:name="_Ref38533412"/>
      <w:bookmarkStart w:id="56" w:name="_Toc126333942"/>
      <w:bookmarkEnd w:id="48"/>
      <w:bookmarkEnd w:id="49"/>
      <w:bookmarkEnd w:id="50"/>
      <w:r w:rsidRPr="00111279">
        <w:rPr>
          <w:rFonts w:ascii="Times New Roman" w:eastAsia="Calibri" w:hAnsi="Times New Roman" w:cs="Times New Roman"/>
          <w:color w:val="auto"/>
          <w:sz w:val="24"/>
          <w:szCs w:val="24"/>
        </w:rPr>
        <w:lastRenderedPageBreak/>
        <w:t xml:space="preserve">Pirkimo sąlygų </w:t>
      </w:r>
      <w:r w:rsidR="00F1334C" w:rsidRPr="00111279">
        <w:rPr>
          <w:rFonts w:ascii="Times New Roman" w:eastAsia="Calibri" w:hAnsi="Times New Roman" w:cs="Times New Roman"/>
          <w:color w:val="auto"/>
          <w:sz w:val="24"/>
          <w:szCs w:val="24"/>
        </w:rPr>
        <w:t>4</w:t>
      </w:r>
      <w:r w:rsidRPr="00111279">
        <w:rPr>
          <w:rFonts w:ascii="Times New Roman" w:eastAsia="Calibri" w:hAnsi="Times New Roman" w:cs="Times New Roman"/>
          <w:color w:val="auto"/>
          <w:sz w:val="24"/>
          <w:szCs w:val="24"/>
        </w:rPr>
        <w:t xml:space="preserve"> priedas „Tiekėjų kvalifikacijos reikalavimai</w:t>
      </w:r>
      <w:r w:rsidR="00283391" w:rsidRPr="00111279">
        <w:rPr>
          <w:rFonts w:ascii="Times New Roman" w:eastAsia="Calibri" w:hAnsi="Times New Roman" w:cs="Times New Roman"/>
          <w:color w:val="auto"/>
          <w:sz w:val="24"/>
          <w:szCs w:val="24"/>
        </w:rPr>
        <w:t xml:space="preserve"> ir reikalaujami kokybės bei aplinkos apsaugos vadybos sistemų standartai</w:t>
      </w:r>
      <w:r w:rsidRPr="00111279">
        <w:rPr>
          <w:rFonts w:ascii="Times New Roman" w:eastAsia="Calibri" w:hAnsi="Times New Roman" w:cs="Times New Roman"/>
          <w:color w:val="auto"/>
          <w:sz w:val="24"/>
          <w:szCs w:val="24"/>
        </w:rPr>
        <w:t>“</w:t>
      </w:r>
      <w:bookmarkEnd w:id="53"/>
      <w:bookmarkEnd w:id="54"/>
      <w:bookmarkEnd w:id="55"/>
      <w:bookmarkEnd w:id="56"/>
    </w:p>
    <w:p w14:paraId="70EF5423" w14:textId="77777777" w:rsidR="002F396F" w:rsidRDefault="002F396F" w:rsidP="00DE290C">
      <w:pPr>
        <w:rPr>
          <w:rFonts w:cstheme="minorHAnsi"/>
          <w:b/>
          <w:bCs/>
          <w:smallCaps/>
          <w:sz w:val="22"/>
          <w:szCs w:val="22"/>
        </w:rPr>
      </w:pPr>
    </w:p>
    <w:p w14:paraId="1282526D" w14:textId="77777777" w:rsidR="006C28D9" w:rsidRPr="00F0499F" w:rsidRDefault="006C28D9" w:rsidP="00DE290C">
      <w:pPr>
        <w:rPr>
          <w:rFonts w:cstheme="minorHAnsi"/>
          <w:b/>
          <w:bCs/>
          <w:smallCaps/>
          <w:sz w:val="22"/>
          <w:szCs w:val="22"/>
        </w:rPr>
      </w:pPr>
    </w:p>
    <w:p w14:paraId="2E4A6A51" w14:textId="7093DA19" w:rsidR="002F396F" w:rsidRPr="003D57F1" w:rsidRDefault="002F396F" w:rsidP="007C0612">
      <w:pPr>
        <w:pStyle w:val="Paantrat"/>
        <w:spacing w:line="240" w:lineRule="auto"/>
        <w:jc w:val="center"/>
        <w:rPr>
          <w:rFonts w:ascii="Times New Roman" w:hAnsi="Times New Roman" w:cs="Times New Roman"/>
          <w:smallCaps/>
          <w:color w:val="auto"/>
        </w:rPr>
      </w:pPr>
      <w:r w:rsidRPr="003D57F1">
        <w:rPr>
          <w:rFonts w:ascii="Times New Roman" w:hAnsi="Times New Roman" w:cs="Times New Roman"/>
          <w:smallCaps/>
          <w:color w:val="auto"/>
        </w:rPr>
        <w:t>TIEKĖJŲ KVALIFIKACIJOS REIKALAVIMAI</w:t>
      </w:r>
      <w:r w:rsidR="00955F2F" w:rsidRPr="003D57F1">
        <w:rPr>
          <w:rFonts w:ascii="Times New Roman" w:hAnsi="Times New Roman" w:cs="Times New Roman"/>
          <w:smallCaps/>
          <w:color w:val="auto"/>
        </w:rPr>
        <w:t xml:space="preserve"> IR REIKALAVIMAI LAIKYTIS </w:t>
      </w:r>
      <w:r w:rsidR="00955F2F" w:rsidRPr="003D57F1">
        <w:rPr>
          <w:rFonts w:ascii="Times New Roman" w:hAnsi="Times New Roman" w:cs="Times New Roman"/>
          <w:color w:val="auto"/>
          <w:lang w:eastAsia="en-US"/>
        </w:rPr>
        <w:t>KOKYBĖS VADYBOS SISTEMOS IR (ARBA) APLINKOS APSAUGOS VADYBOS SISTEMOS STANDARTŲ</w:t>
      </w:r>
    </w:p>
    <w:p w14:paraId="1D603AE1" w14:textId="77777777" w:rsidR="003D57F1" w:rsidRDefault="003D57F1" w:rsidP="003D57F1">
      <w:pPr>
        <w:pStyle w:val="Sraopastraipa"/>
        <w:spacing w:after="0" w:line="20" w:lineRule="atLeast"/>
        <w:ind w:left="567"/>
        <w:jc w:val="both"/>
        <w:rPr>
          <w:rFonts w:eastAsiaTheme="minorHAnsi" w:cstheme="minorHAnsi"/>
          <w:i/>
          <w:color w:val="FF0000"/>
          <w:lang w:eastAsia="en-US"/>
        </w:rPr>
      </w:pPr>
    </w:p>
    <w:p w14:paraId="41DCE583" w14:textId="77777777" w:rsidR="003D57F1" w:rsidRDefault="003D57F1" w:rsidP="003D57F1">
      <w:pPr>
        <w:pStyle w:val="Sraopastraipa"/>
        <w:spacing w:after="0" w:line="20" w:lineRule="atLeast"/>
        <w:ind w:left="567"/>
        <w:jc w:val="both"/>
        <w:rPr>
          <w:rFonts w:eastAsiaTheme="minorHAnsi" w:cstheme="minorHAnsi"/>
          <w:i/>
          <w:color w:val="FF0000"/>
          <w:lang w:eastAsia="en-US"/>
        </w:rPr>
      </w:pPr>
    </w:p>
    <w:p w14:paraId="132253A9" w14:textId="10A0D6D3" w:rsidR="00B712C7" w:rsidRPr="00C67038" w:rsidRDefault="00C67038" w:rsidP="00C67038">
      <w:pPr>
        <w:spacing w:after="0" w:line="20" w:lineRule="atLeast"/>
        <w:jc w:val="both"/>
        <w:rPr>
          <w:rFonts w:ascii="Times New Roman" w:eastAsiaTheme="minorHAnsi" w:hAnsi="Times New Roman" w:cs="Times New Roman"/>
          <w:sz w:val="24"/>
          <w:szCs w:val="24"/>
        </w:rPr>
      </w:pPr>
      <w:r>
        <w:rPr>
          <w:rFonts w:ascii="Times New Roman" w:eastAsiaTheme="minorHAnsi" w:hAnsi="Times New Roman" w:cs="Times New Roman"/>
          <w:iCs/>
          <w:sz w:val="24"/>
          <w:szCs w:val="24"/>
          <w:lang w:eastAsia="en-US"/>
        </w:rPr>
        <w:t xml:space="preserve">              </w:t>
      </w:r>
      <w:r w:rsidR="00B712C7" w:rsidRPr="00C67038">
        <w:rPr>
          <w:rFonts w:ascii="Times New Roman" w:eastAsiaTheme="minorHAnsi" w:hAnsi="Times New Roman" w:cs="Times New Roman"/>
          <w:iCs/>
          <w:sz w:val="24"/>
          <w:szCs w:val="24"/>
          <w:lang w:eastAsia="en-US"/>
        </w:rPr>
        <w:t>Reikalavimai tiekėjo kvalifikacijai nėra nustatomi.</w:t>
      </w:r>
      <w:r w:rsidR="006545F9" w:rsidRPr="00C67038">
        <w:rPr>
          <w:rFonts w:ascii="Times New Roman" w:eastAsiaTheme="minorHAnsi" w:hAnsi="Times New Roman" w:cs="Times New Roman"/>
          <w:iCs/>
          <w:sz w:val="24"/>
          <w:szCs w:val="24"/>
          <w:lang w:eastAsia="en-US"/>
        </w:rPr>
        <w:t xml:space="preserve"> </w:t>
      </w:r>
    </w:p>
    <w:p w14:paraId="44E0C562" w14:textId="77777777" w:rsidR="00DC61DD" w:rsidRDefault="00DC61D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0D151F12" w14:textId="77777777" w:rsidR="00DC61DD" w:rsidRDefault="00DC61D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7E0125D4" w:rsidR="002F396F" w:rsidRPr="00B20C38"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B20C38">
        <w:rPr>
          <w:rFonts w:ascii="Times New Roman" w:eastAsia="Calibri" w:hAnsi="Times New Roman" w:cs="Times New Roman"/>
          <w:b/>
          <w:bCs/>
          <w:sz w:val="24"/>
          <w:szCs w:val="24"/>
          <w:lang w:eastAsia="en-US"/>
        </w:rPr>
        <w:t xml:space="preserve">Tiekėjams keliami reikalavimai dėl kokybės vadybos sistemos ir </w:t>
      </w:r>
      <w:r w:rsidR="50CC865C" w:rsidRPr="00B20C38">
        <w:rPr>
          <w:rFonts w:ascii="Times New Roman" w:eastAsia="Calibri" w:hAnsi="Times New Roman" w:cs="Times New Roman"/>
          <w:b/>
          <w:bCs/>
          <w:sz w:val="24"/>
          <w:szCs w:val="24"/>
          <w:lang w:eastAsia="en-US"/>
        </w:rPr>
        <w:t xml:space="preserve">(ar) </w:t>
      </w:r>
      <w:r w:rsidRPr="00B20C38">
        <w:rPr>
          <w:rFonts w:ascii="Times New Roman" w:eastAsia="Calibri" w:hAnsi="Times New Roman" w:cs="Times New Roman"/>
          <w:b/>
          <w:bCs/>
          <w:sz w:val="24"/>
          <w:szCs w:val="24"/>
          <w:lang w:eastAsia="en-US"/>
        </w:rPr>
        <w:t>aplinkos apsaugos vadybos sistemos standartų</w:t>
      </w:r>
      <w:r w:rsidR="13C3E59B" w:rsidRPr="00B20C38">
        <w:rPr>
          <w:rFonts w:ascii="Times New Roman" w:eastAsia="Calibri" w:hAnsi="Times New Roman" w:cs="Times New Roman"/>
          <w:b/>
          <w:bCs/>
          <w:sz w:val="24"/>
          <w:szCs w:val="24"/>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41F01C12" w14:textId="525018E7" w:rsidR="005B19E4" w:rsidRPr="00DC61DD" w:rsidRDefault="00C67038" w:rsidP="00DC61DD">
      <w:pPr>
        <w:spacing w:after="0" w:line="20" w:lineRule="atLeast"/>
        <w:ind w:firstLine="567"/>
        <w:jc w:val="both"/>
        <w:rPr>
          <w:rFonts w:ascii="Times New Roman" w:eastAsiaTheme="minorHAnsi" w:hAnsi="Times New Roman" w:cs="Times New Roman"/>
          <w:sz w:val="24"/>
          <w:szCs w:val="24"/>
        </w:rPr>
      </w:pPr>
      <w:r>
        <w:rPr>
          <w:rFonts w:ascii="Times New Roman" w:eastAsia="Calibri" w:hAnsi="Times New Roman" w:cs="Times New Roman"/>
          <w:sz w:val="24"/>
          <w:szCs w:val="24"/>
          <w:lang w:eastAsia="en-US"/>
        </w:rPr>
        <w:t xml:space="preserve">    </w:t>
      </w:r>
      <w:r w:rsidR="00DB7F65" w:rsidRPr="00DC61DD">
        <w:rPr>
          <w:rFonts w:ascii="Times New Roman" w:eastAsia="Calibri" w:hAnsi="Times New Roman" w:cs="Times New Roman"/>
          <w:sz w:val="24"/>
          <w:szCs w:val="24"/>
          <w:lang w:eastAsia="en-US"/>
        </w:rPr>
        <w:t>P</w:t>
      </w:r>
      <w:r w:rsidR="008F38C8" w:rsidRPr="00DC61DD">
        <w:rPr>
          <w:rFonts w:ascii="Times New Roman" w:eastAsia="Calibri" w:hAnsi="Times New Roman" w:cs="Times New Roman"/>
          <w:sz w:val="24"/>
          <w:szCs w:val="24"/>
          <w:lang w:eastAsia="en-US"/>
        </w:rPr>
        <w:t>erkančioji organizacija nereikalauja, kad tiekėjai laikytųsi k</w:t>
      </w:r>
      <w:r w:rsidR="005B19E4" w:rsidRPr="00DC61DD">
        <w:rPr>
          <w:rFonts w:ascii="Times New Roman" w:eastAsia="Calibri" w:hAnsi="Times New Roman" w:cs="Times New Roman"/>
          <w:iCs/>
          <w:sz w:val="24"/>
          <w:szCs w:val="24"/>
          <w:lang w:eastAsia="en-US"/>
        </w:rPr>
        <w:t>okybės vadybos sistemos ir (arba) aplinkos apsaugos vadybos sistemos standart</w:t>
      </w:r>
      <w:r w:rsidR="008F38C8" w:rsidRPr="00DC61DD">
        <w:rPr>
          <w:rFonts w:ascii="Times New Roman" w:eastAsia="Calibri" w:hAnsi="Times New Roman" w:cs="Times New Roman"/>
          <w:iCs/>
          <w:sz w:val="24"/>
          <w:szCs w:val="24"/>
          <w:lang w:eastAsia="en-US"/>
        </w:rPr>
        <w:t>ų</w:t>
      </w:r>
      <w:r w:rsidR="005B19E4" w:rsidRPr="00DC61DD">
        <w:rPr>
          <w:rFonts w:ascii="Times New Roman" w:eastAsia="Calibri" w:hAnsi="Times New Roman" w:cs="Times New Roman"/>
          <w:iCs/>
          <w:sz w:val="24"/>
          <w:szCs w:val="24"/>
          <w:lang w:eastAsia="en-US"/>
        </w:rPr>
        <w:t>.</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C67038" w:rsidRDefault="008D704D" w:rsidP="008D704D">
      <w:pPr>
        <w:pStyle w:val="Antrat2"/>
        <w:ind w:left="5103"/>
        <w:rPr>
          <w:rFonts w:ascii="Times New Roman" w:hAnsi="Times New Roman" w:cs="Times New Roman"/>
          <w:color w:val="auto"/>
          <w:sz w:val="24"/>
          <w:szCs w:val="24"/>
        </w:rPr>
      </w:pPr>
      <w:bookmarkStart w:id="57" w:name="_Ref38291379"/>
      <w:bookmarkStart w:id="58" w:name="_Ref38291394"/>
      <w:bookmarkStart w:id="59" w:name="_Ref38898251"/>
      <w:bookmarkStart w:id="60" w:name="_Toc126333943"/>
      <w:r w:rsidRPr="00C67038">
        <w:rPr>
          <w:rFonts w:ascii="Times New Roman" w:eastAsia="Calibri" w:hAnsi="Times New Roman" w:cs="Times New Roman"/>
          <w:color w:val="auto"/>
          <w:sz w:val="24"/>
          <w:szCs w:val="24"/>
        </w:rPr>
        <w:lastRenderedPageBreak/>
        <w:t xml:space="preserve">Pirkimo sąlygų </w:t>
      </w:r>
      <w:r w:rsidR="00F1334C" w:rsidRPr="00C67038">
        <w:rPr>
          <w:rFonts w:ascii="Times New Roman" w:eastAsia="Calibri" w:hAnsi="Times New Roman" w:cs="Times New Roman"/>
          <w:color w:val="auto"/>
          <w:sz w:val="24"/>
          <w:szCs w:val="24"/>
        </w:rPr>
        <w:t>5</w:t>
      </w:r>
      <w:r w:rsidRPr="00C67038">
        <w:rPr>
          <w:rFonts w:ascii="Times New Roman" w:eastAsia="Calibri" w:hAnsi="Times New Roman" w:cs="Times New Roman"/>
          <w:color w:val="auto"/>
          <w:sz w:val="24"/>
          <w:szCs w:val="24"/>
        </w:rPr>
        <w:t xml:space="preserve"> priedas „EBVPD“ </w:t>
      </w:r>
      <w:r w:rsidRPr="00C67038">
        <w:rPr>
          <w:rFonts w:ascii="Times New Roman" w:hAnsi="Times New Roman" w:cs="Times New Roman"/>
          <w:color w:val="auto"/>
          <w:sz w:val="24"/>
          <w:szCs w:val="24"/>
        </w:rPr>
        <w:t>(XML formatu)</w:t>
      </w:r>
      <w:bookmarkEnd w:id="57"/>
      <w:bookmarkEnd w:id="58"/>
      <w:bookmarkEnd w:id="59"/>
      <w:bookmarkEnd w:id="60"/>
    </w:p>
    <w:p w14:paraId="1E33CF75" w14:textId="0E2F80D8" w:rsidR="002F396F" w:rsidRPr="00C67038" w:rsidRDefault="002F396F" w:rsidP="00DE290C">
      <w:pPr>
        <w:rPr>
          <w:rFonts w:ascii="Times New Roman" w:hAnsi="Times New Roman" w:cs="Times New Roman"/>
          <w:b/>
          <w:bCs/>
          <w:smallCaps/>
          <w:sz w:val="24"/>
          <w:szCs w:val="24"/>
        </w:rPr>
      </w:pPr>
    </w:p>
    <w:p w14:paraId="402BF718" w14:textId="77777777" w:rsidR="00C67038" w:rsidRDefault="00C67038" w:rsidP="00BE1858">
      <w:pPr>
        <w:pStyle w:val="Paantrat"/>
        <w:jc w:val="center"/>
      </w:pPr>
    </w:p>
    <w:p w14:paraId="03395977" w14:textId="77777777" w:rsidR="00C67038" w:rsidRDefault="00C67038" w:rsidP="00BE1858">
      <w:pPr>
        <w:pStyle w:val="Paantrat"/>
        <w:jc w:val="center"/>
      </w:pPr>
    </w:p>
    <w:p w14:paraId="45D19BE8" w14:textId="77777777" w:rsidR="00C67038" w:rsidRDefault="00C67038" w:rsidP="00BE1858">
      <w:pPr>
        <w:pStyle w:val="Paantrat"/>
        <w:jc w:val="center"/>
      </w:pPr>
    </w:p>
    <w:p w14:paraId="4F6E9F95" w14:textId="4A29EF64" w:rsidR="00B970B0" w:rsidRPr="00C67038" w:rsidRDefault="00B970B0" w:rsidP="00BE1858">
      <w:pPr>
        <w:pStyle w:val="Paantrat"/>
        <w:jc w:val="center"/>
        <w:rPr>
          <w:rFonts w:ascii="Times New Roman" w:hAnsi="Times New Roman" w:cs="Times New Roman"/>
          <w:b/>
          <w:bCs/>
          <w:smallCaps/>
          <w:color w:val="auto"/>
        </w:rPr>
      </w:pPr>
      <w:r w:rsidRPr="00C67038">
        <w:rPr>
          <w:rFonts w:ascii="Times New Roman" w:hAnsi="Times New Roman" w:cs="Times New Roman"/>
          <w:color w:val="auto"/>
        </w:rPr>
        <w:t>EUROPOS BENDRASIS VIEŠŲJŲ PIRKIMŲ DOKUMENTAS</w:t>
      </w:r>
    </w:p>
    <w:p w14:paraId="3584D74E" w14:textId="77777777" w:rsidR="002F396F" w:rsidRPr="00C67038" w:rsidRDefault="002F396F" w:rsidP="00C67038">
      <w:pPr>
        <w:jc w:val="center"/>
        <w:rPr>
          <w:rFonts w:ascii="Times New Roman" w:hAnsi="Times New Roman" w:cs="Times New Roman"/>
          <w:sz w:val="24"/>
          <w:szCs w:val="24"/>
        </w:rPr>
      </w:pPr>
      <w:r w:rsidRPr="00C67038">
        <w:rPr>
          <w:rFonts w:ascii="Times New Roman" w:hAnsi="Times New Roman" w:cs="Times New Roman"/>
          <w:sz w:val="24"/>
          <w:szCs w:val="24"/>
        </w:rPr>
        <w:t>„Europos bendrasis viešųjų pirkimų dokumentas (EBVPD)“ pateikiamas .</w:t>
      </w:r>
      <w:proofErr w:type="spellStart"/>
      <w:r w:rsidRPr="00C67038">
        <w:rPr>
          <w:rFonts w:ascii="Times New Roman" w:hAnsi="Times New Roman" w:cs="Times New Roman"/>
          <w:sz w:val="24"/>
          <w:szCs w:val="24"/>
        </w:rPr>
        <w:t>xml</w:t>
      </w:r>
      <w:proofErr w:type="spellEnd"/>
      <w:r w:rsidRPr="00C67038">
        <w:rPr>
          <w:rFonts w:ascii="Times New Roman" w:hAnsi="Times New Roman" w:cs="Times New Roman"/>
          <w:sz w:val="24"/>
          <w:szCs w:val="24"/>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C67038" w:rsidRDefault="008D704D" w:rsidP="00C67038">
      <w:pPr>
        <w:pStyle w:val="Antrat2"/>
        <w:ind w:left="5103"/>
        <w:jc w:val="right"/>
        <w:rPr>
          <w:rFonts w:ascii="Times New Roman" w:eastAsia="Calibri" w:hAnsi="Times New Roman" w:cs="Times New Roman"/>
          <w:color w:val="auto"/>
          <w:sz w:val="24"/>
          <w:szCs w:val="24"/>
        </w:rPr>
      </w:pPr>
      <w:bookmarkStart w:id="61" w:name="_Ref38540913"/>
      <w:bookmarkStart w:id="62" w:name="_Ref38898051"/>
      <w:bookmarkStart w:id="63" w:name="_Ref38901392"/>
      <w:bookmarkStart w:id="64" w:name="_Toc126333944"/>
      <w:r w:rsidRPr="00C67038">
        <w:rPr>
          <w:rFonts w:ascii="Times New Roman" w:eastAsia="Calibri" w:hAnsi="Times New Roman" w:cs="Times New Roman"/>
          <w:color w:val="auto"/>
          <w:sz w:val="24"/>
          <w:szCs w:val="24"/>
        </w:rPr>
        <w:lastRenderedPageBreak/>
        <w:t xml:space="preserve">Pirkimo sąlygų </w:t>
      </w:r>
      <w:r w:rsidR="00F1334C" w:rsidRPr="00C67038">
        <w:rPr>
          <w:rFonts w:ascii="Times New Roman" w:eastAsia="Calibri" w:hAnsi="Times New Roman" w:cs="Times New Roman"/>
          <w:color w:val="auto"/>
          <w:sz w:val="24"/>
          <w:szCs w:val="24"/>
        </w:rPr>
        <w:t>6</w:t>
      </w:r>
      <w:r w:rsidRPr="00C67038">
        <w:rPr>
          <w:rFonts w:ascii="Times New Roman" w:eastAsia="Calibri" w:hAnsi="Times New Roman" w:cs="Times New Roman"/>
          <w:color w:val="auto"/>
          <w:sz w:val="24"/>
          <w:szCs w:val="24"/>
        </w:rPr>
        <w:t xml:space="preserve"> priedas „Pasiūlymo forma“</w:t>
      </w:r>
      <w:bookmarkEnd w:id="61"/>
      <w:bookmarkEnd w:id="62"/>
      <w:bookmarkEnd w:id="63"/>
      <w:bookmarkEnd w:id="64"/>
    </w:p>
    <w:p w14:paraId="2EDF208A" w14:textId="77777777" w:rsidR="00693D4F" w:rsidRDefault="00693D4F" w:rsidP="00DE290C">
      <w:pPr>
        <w:rPr>
          <w:rFonts w:cstheme="minorHAnsi"/>
          <w:color w:val="7030A0"/>
        </w:rPr>
      </w:pPr>
    </w:p>
    <w:p w14:paraId="4301E397"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1A245C">
        <w:rPr>
          <w:rFonts w:ascii="Times New Roman" w:eastAsia="Arial Unicode MS" w:hAnsi="Times New Roman" w:cs="Times New Roman"/>
          <w:sz w:val="22"/>
          <w:szCs w:val="22"/>
          <w:bdr w:val="nil"/>
          <w:lang w:eastAsia="en-US"/>
        </w:rPr>
        <w:t>Herbas arba prekių ženklas</w:t>
      </w:r>
    </w:p>
    <w:p w14:paraId="3A84E7F4"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1A245C">
        <w:rPr>
          <w:rFonts w:ascii="Times New Roman" w:eastAsia="Arial Unicode MS" w:hAnsi="Times New Roman" w:cs="Times New Roman"/>
          <w:sz w:val="22"/>
          <w:szCs w:val="22"/>
          <w:bdr w:val="nil"/>
          <w:lang w:eastAsia="en-US"/>
        </w:rPr>
        <w:t>(Tiekėjo pavadinimas)</w:t>
      </w:r>
    </w:p>
    <w:p w14:paraId="17C35C27"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4"/>
          <w:szCs w:val="24"/>
          <w:bdr w:val="nil"/>
          <w:lang w:eastAsia="en-US"/>
        </w:rPr>
      </w:pPr>
      <w:r w:rsidRPr="001A245C">
        <w:rPr>
          <w:rFonts w:ascii="Times New Roman" w:eastAsia="Arial Unicode MS" w:hAnsi="Times New Roman" w:cs="Times New Roman"/>
          <w:sz w:val="22"/>
          <w:szCs w:val="22"/>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A245C">
        <w:rPr>
          <w:rFonts w:ascii="Times New Roman" w:eastAsia="Arial Unicode MS" w:hAnsi="Times New Roman" w:cs="Times New Roman"/>
          <w:sz w:val="24"/>
          <w:szCs w:val="24"/>
          <w:bdr w:val="nil"/>
          <w:lang w:eastAsia="en-US"/>
        </w:rPr>
        <w:t>)</w:t>
      </w:r>
    </w:p>
    <w:p w14:paraId="3CB2F5D9" w14:textId="77777777" w:rsidR="007468E5"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bCs/>
          <w:sz w:val="24"/>
          <w:szCs w:val="24"/>
          <w:bdr w:val="nil"/>
          <w:lang w:eastAsia="en-US"/>
        </w:rPr>
      </w:pPr>
    </w:p>
    <w:p w14:paraId="388E49B8" w14:textId="77777777" w:rsidR="007468E5"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bCs/>
          <w:sz w:val="24"/>
          <w:szCs w:val="24"/>
          <w:bdr w:val="nil"/>
          <w:lang w:eastAsia="en-US"/>
        </w:rPr>
      </w:pPr>
      <w:r>
        <w:rPr>
          <w:rFonts w:ascii="Times New Roman" w:eastAsia="Arial Unicode MS" w:hAnsi="Times New Roman" w:cs="Times New Roman"/>
          <w:b/>
          <w:bCs/>
          <w:sz w:val="24"/>
          <w:szCs w:val="24"/>
          <w:bdr w:val="nil"/>
          <w:lang w:eastAsia="en-US"/>
        </w:rPr>
        <w:t>Radviliškio rajono savivaldybės</w:t>
      </w:r>
    </w:p>
    <w:p w14:paraId="45AEE10C"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sz w:val="24"/>
          <w:szCs w:val="24"/>
          <w:bdr w:val="nil"/>
          <w:lang w:eastAsia="en-US"/>
        </w:rPr>
      </w:pPr>
      <w:r>
        <w:rPr>
          <w:rFonts w:ascii="Times New Roman" w:eastAsia="Arial Unicode MS" w:hAnsi="Times New Roman" w:cs="Times New Roman"/>
          <w:b/>
          <w:bCs/>
          <w:sz w:val="24"/>
          <w:szCs w:val="24"/>
          <w:bdr w:val="nil"/>
          <w:lang w:eastAsia="en-US"/>
        </w:rPr>
        <w:t>administracija</w:t>
      </w:r>
    </w:p>
    <w:p w14:paraId="60FC74F4" w14:textId="77777777" w:rsidR="007468E5" w:rsidRDefault="007468E5" w:rsidP="007468E5">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sz w:val="24"/>
          <w:szCs w:val="24"/>
          <w:bdr w:val="nil"/>
          <w:lang w:eastAsia="en-US"/>
        </w:rPr>
      </w:pPr>
    </w:p>
    <w:p w14:paraId="501FAE8C" w14:textId="77777777" w:rsidR="007468E5" w:rsidRPr="001A245C" w:rsidRDefault="007468E5" w:rsidP="007468E5">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sz w:val="24"/>
          <w:szCs w:val="24"/>
          <w:bdr w:val="nil"/>
          <w:lang w:eastAsia="en-US"/>
        </w:rPr>
      </w:pPr>
      <w:r w:rsidRPr="001A245C">
        <w:rPr>
          <w:rFonts w:ascii="Times New Roman" w:eastAsia="Arial Unicode MS" w:hAnsi="Times New Roman" w:cs="Times New Roman"/>
          <w:b/>
          <w:sz w:val="24"/>
          <w:szCs w:val="24"/>
          <w:bdr w:val="nil"/>
          <w:lang w:eastAsia="en-US"/>
        </w:rPr>
        <w:t xml:space="preserve">PASIŪLYMAS </w:t>
      </w:r>
    </w:p>
    <w:p w14:paraId="6A781F00" w14:textId="7F072EFF" w:rsidR="007468E5" w:rsidRPr="001A245C" w:rsidRDefault="007468E5" w:rsidP="007468E5">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iCs/>
          <w:sz w:val="24"/>
          <w:szCs w:val="24"/>
          <w:bdr w:val="nil"/>
          <w:lang w:eastAsia="en-US"/>
        </w:rPr>
      </w:pPr>
      <w:r w:rsidRPr="001A245C">
        <w:rPr>
          <w:rFonts w:ascii="Times New Roman" w:eastAsia="Arial Unicode MS" w:hAnsi="Times New Roman" w:cs="Times New Roman"/>
          <w:b/>
          <w:sz w:val="24"/>
          <w:szCs w:val="24"/>
          <w:bdr w:val="nil"/>
          <w:lang w:eastAsia="en-US"/>
        </w:rPr>
        <w:t xml:space="preserve">DĖL </w:t>
      </w:r>
      <w:r w:rsidR="00AE0E0D">
        <w:rPr>
          <w:rFonts w:ascii="Times New Roman" w:eastAsia="Arial Unicode MS" w:hAnsi="Times New Roman" w:cs="Times New Roman"/>
          <w:b/>
          <w:bCs/>
          <w:caps/>
          <w:sz w:val="24"/>
          <w:szCs w:val="24"/>
          <w:bdr w:val="nil"/>
          <w:lang w:val="en-US" w:eastAsia="en-US"/>
        </w:rPr>
        <w:t>BALDŲ RADVILIŠKIO R. ŠEDUVOS GIMNAZIJAI</w:t>
      </w:r>
      <w:r>
        <w:rPr>
          <w:rFonts w:ascii="Times New Roman" w:eastAsia="Arial Unicode MS" w:hAnsi="Times New Roman" w:cs="Times New Roman"/>
          <w:b/>
          <w:bCs/>
          <w:caps/>
          <w:sz w:val="24"/>
          <w:szCs w:val="24"/>
          <w:bdr w:val="nil"/>
          <w:lang w:val="en-US" w:eastAsia="en-US"/>
        </w:rPr>
        <w:t xml:space="preserve"> PIRKIMO</w:t>
      </w:r>
      <w:r w:rsidRPr="001A245C">
        <w:rPr>
          <w:rFonts w:ascii="Times New Roman" w:eastAsia="Arial Unicode MS" w:hAnsi="Times New Roman" w:cs="Times New Roman"/>
          <w:b/>
          <w:sz w:val="24"/>
          <w:szCs w:val="24"/>
          <w:bdr w:val="nil"/>
          <w:lang w:eastAsia="en-US"/>
        </w:rPr>
        <w:t xml:space="preserve"> </w:t>
      </w:r>
    </w:p>
    <w:p w14:paraId="1D4A43A8"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sz w:val="24"/>
          <w:szCs w:val="24"/>
          <w:bdr w:val="nil"/>
          <w:lang w:eastAsia="en-US"/>
        </w:rPr>
      </w:pPr>
    </w:p>
    <w:p w14:paraId="451232C9" w14:textId="77777777" w:rsidR="007468E5" w:rsidRPr="001A245C" w:rsidRDefault="007468E5" w:rsidP="007468E5">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color w:val="000000"/>
          <w:sz w:val="24"/>
          <w:szCs w:val="24"/>
          <w:bdr w:val="nil"/>
          <w:lang w:eastAsia="en-US"/>
        </w:rPr>
      </w:pPr>
      <w:r w:rsidRPr="001A245C">
        <w:rPr>
          <w:rFonts w:ascii="Times New Roman" w:eastAsia="Arial Unicode MS" w:hAnsi="Times New Roman" w:cs="Times New Roman"/>
          <w:sz w:val="24"/>
          <w:szCs w:val="24"/>
          <w:bdr w:val="nil"/>
          <w:lang w:eastAsia="en-US"/>
        </w:rPr>
        <w:t>____________</w:t>
      </w:r>
      <w:r w:rsidRPr="001A245C">
        <w:rPr>
          <w:rFonts w:ascii="Times New Roman" w:eastAsia="Arial Unicode MS" w:hAnsi="Times New Roman" w:cs="Times New Roman"/>
          <w:b/>
          <w:bCs/>
          <w:color w:val="000000"/>
          <w:sz w:val="24"/>
          <w:szCs w:val="24"/>
          <w:bdr w:val="nil"/>
          <w:lang w:eastAsia="en-US"/>
        </w:rPr>
        <w:t xml:space="preserve"> </w:t>
      </w:r>
      <w:r w:rsidRPr="001A245C">
        <w:rPr>
          <w:rFonts w:ascii="Times New Roman" w:eastAsia="Arial Unicode MS" w:hAnsi="Times New Roman" w:cs="Times New Roman"/>
          <w:sz w:val="24"/>
          <w:szCs w:val="24"/>
          <w:bdr w:val="nil"/>
          <w:lang w:eastAsia="en-US"/>
        </w:rPr>
        <w:t>Nr.______</w:t>
      </w:r>
    </w:p>
    <w:p w14:paraId="6633300B" w14:textId="77777777" w:rsidR="007468E5" w:rsidRPr="001A245C" w:rsidRDefault="007468E5" w:rsidP="007468E5">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bCs/>
          <w:color w:val="000000"/>
          <w:sz w:val="24"/>
          <w:szCs w:val="24"/>
          <w:bdr w:val="nil"/>
          <w:lang w:eastAsia="en-US"/>
        </w:rPr>
      </w:pPr>
      <w:r w:rsidRPr="001A245C">
        <w:rPr>
          <w:rFonts w:ascii="Times New Roman" w:eastAsia="Arial Unicode MS" w:hAnsi="Times New Roman" w:cs="Times New Roman"/>
          <w:bCs/>
          <w:color w:val="000000"/>
          <w:sz w:val="24"/>
          <w:szCs w:val="24"/>
          <w:bdr w:val="nil"/>
          <w:lang w:eastAsia="en-US"/>
        </w:rPr>
        <w:t xml:space="preserve">                                                                   </w:t>
      </w:r>
      <w:r w:rsidRPr="001A245C">
        <w:rPr>
          <w:rFonts w:ascii="Times New Roman" w:eastAsia="Arial Unicode MS" w:hAnsi="Times New Roman" w:cs="Times New Roman"/>
          <w:bCs/>
          <w:color w:val="000000"/>
          <w:sz w:val="24"/>
          <w:szCs w:val="24"/>
          <w:bdr w:val="nil"/>
          <w:lang w:eastAsia="en-US"/>
        </w:rPr>
        <w:tab/>
        <w:t xml:space="preserve"> (Data)</w:t>
      </w:r>
    </w:p>
    <w:p w14:paraId="54C70CD5" w14:textId="77777777" w:rsidR="007468E5" w:rsidRPr="001A245C" w:rsidRDefault="007468E5" w:rsidP="007468E5">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4"/>
          <w:szCs w:val="24"/>
          <w:bdr w:val="nil"/>
          <w:lang w:eastAsia="en-US"/>
        </w:rPr>
      </w:pPr>
      <w:r w:rsidRPr="001A245C">
        <w:rPr>
          <w:rFonts w:ascii="Times New Roman" w:eastAsia="Arial Unicode MS" w:hAnsi="Times New Roman" w:cs="Times New Roman"/>
          <w:bCs/>
          <w:color w:val="000000"/>
          <w:sz w:val="24"/>
          <w:szCs w:val="24"/>
          <w:bdr w:val="nil"/>
          <w:lang w:eastAsia="en-US"/>
        </w:rPr>
        <w:t>_____________</w:t>
      </w:r>
    </w:p>
    <w:p w14:paraId="7344245D" w14:textId="77777777" w:rsidR="007468E5" w:rsidRPr="001A245C" w:rsidRDefault="007468E5" w:rsidP="007468E5">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r w:rsidRPr="001A245C">
        <w:rPr>
          <w:rFonts w:ascii="Times New Roman" w:eastAsia="Arial Unicode MS" w:hAnsi="Times New Roman" w:cs="Times New Roman"/>
          <w:bCs/>
          <w:color w:val="000000"/>
          <w:sz w:val="20"/>
          <w:szCs w:val="20"/>
          <w:bdr w:val="nil"/>
          <w:lang w:eastAsia="en-US"/>
        </w:rPr>
        <w:t>(Sudarymo vieta)</w:t>
      </w:r>
    </w:p>
    <w:p w14:paraId="1833ED96" w14:textId="77777777" w:rsidR="007468E5" w:rsidRPr="001A245C" w:rsidRDefault="007468E5" w:rsidP="007468E5">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7468E5" w:rsidRPr="001A245C" w14:paraId="48AACFEB"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1B2E5941"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eastAsia="en-US"/>
              </w:rPr>
            </w:pPr>
            <w:r w:rsidRPr="001A245C">
              <w:rPr>
                <w:rFonts w:ascii="Times New Roman" w:eastAsia="Times New Roman" w:hAnsi="Times New Roman" w:cs="Times New Roman"/>
                <w:sz w:val="24"/>
                <w:szCs w:val="24"/>
                <w:bdr w:val="nil"/>
                <w:lang w:eastAsia="en-US"/>
              </w:rPr>
              <w:t xml:space="preserve">Tiekėjo pavadinimas </w:t>
            </w:r>
            <w:r w:rsidRPr="001A245C">
              <w:rPr>
                <w:rFonts w:ascii="Times New Roman" w:eastAsia="Times New Roman" w:hAnsi="Times New Roman" w:cs="Times New Roman"/>
                <w:i/>
                <w:sz w:val="20"/>
                <w:szCs w:val="20"/>
                <w:bdr w:val="nil"/>
                <w:lang w:eastAsia="en-US"/>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5C22CA35"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3DB44AEA"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1B9358FD"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5BF74D33"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Tiekėjo adresas</w:t>
            </w:r>
            <w:r w:rsidRPr="001A245C">
              <w:rPr>
                <w:rFonts w:ascii="Times New Roman" w:eastAsia="Times New Roman" w:hAnsi="Times New Roman" w:cs="Times New Roman"/>
                <w:i/>
                <w:sz w:val="20"/>
                <w:szCs w:val="20"/>
                <w:bdr w:val="nil"/>
                <w:lang w:eastAsia="en-US"/>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39598DC5"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3BA09C27"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382CA434"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7EC9AD0F"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Tiekėjo kodas (jeigu yra)</w:t>
            </w:r>
          </w:p>
        </w:tc>
        <w:tc>
          <w:tcPr>
            <w:tcW w:w="4927" w:type="dxa"/>
            <w:tcBorders>
              <w:top w:val="single" w:sz="4" w:space="0" w:color="auto"/>
              <w:left w:val="single" w:sz="4" w:space="0" w:color="auto"/>
              <w:bottom w:val="single" w:sz="4" w:space="0" w:color="auto"/>
              <w:right w:val="single" w:sz="4" w:space="0" w:color="auto"/>
            </w:tcBorders>
          </w:tcPr>
          <w:p w14:paraId="1A011FC6"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58CD2C7F" w14:textId="77777777" w:rsidTr="00E35A42">
        <w:tc>
          <w:tcPr>
            <w:tcW w:w="4928" w:type="dxa"/>
            <w:tcBorders>
              <w:top w:val="single" w:sz="4" w:space="0" w:color="auto"/>
              <w:left w:val="single" w:sz="4" w:space="0" w:color="auto"/>
              <w:bottom w:val="single" w:sz="4" w:space="0" w:color="auto"/>
              <w:right w:val="single" w:sz="4" w:space="0" w:color="auto"/>
            </w:tcBorders>
          </w:tcPr>
          <w:p w14:paraId="23A43E5A"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Pr>
                <w:rFonts w:ascii="Times New Roman" w:eastAsia="Times New Roman" w:hAnsi="Times New Roman" w:cs="Times New Roman"/>
                <w:sz w:val="24"/>
                <w:szCs w:val="24"/>
                <w:bdr w:val="nil"/>
                <w:lang w:eastAsia="en-US"/>
              </w:rPr>
              <w:t>Tiekėjo PVM mokėtojo kodas (jei yra)</w:t>
            </w:r>
          </w:p>
        </w:tc>
        <w:tc>
          <w:tcPr>
            <w:tcW w:w="4927" w:type="dxa"/>
            <w:tcBorders>
              <w:top w:val="single" w:sz="4" w:space="0" w:color="auto"/>
              <w:left w:val="single" w:sz="4" w:space="0" w:color="auto"/>
              <w:bottom w:val="single" w:sz="4" w:space="0" w:color="auto"/>
              <w:right w:val="single" w:sz="4" w:space="0" w:color="auto"/>
            </w:tcBorders>
          </w:tcPr>
          <w:p w14:paraId="6EF8C5E7"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361D681C"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5230EE76"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A38F50B"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696A8CDD"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212FCE18"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Telefono numeris</w:t>
            </w:r>
          </w:p>
        </w:tc>
        <w:tc>
          <w:tcPr>
            <w:tcW w:w="4927" w:type="dxa"/>
            <w:tcBorders>
              <w:top w:val="single" w:sz="4" w:space="0" w:color="auto"/>
              <w:left w:val="single" w:sz="4" w:space="0" w:color="auto"/>
              <w:bottom w:val="single" w:sz="4" w:space="0" w:color="auto"/>
              <w:right w:val="single" w:sz="4" w:space="0" w:color="auto"/>
            </w:tcBorders>
          </w:tcPr>
          <w:p w14:paraId="420232FB"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3BD0CA2C" w14:textId="77777777" w:rsidTr="00E35A42">
        <w:tc>
          <w:tcPr>
            <w:tcW w:w="4928" w:type="dxa"/>
            <w:tcBorders>
              <w:top w:val="single" w:sz="4" w:space="0" w:color="auto"/>
              <w:left w:val="single" w:sz="4" w:space="0" w:color="auto"/>
              <w:bottom w:val="single" w:sz="4" w:space="0" w:color="auto"/>
              <w:right w:val="single" w:sz="4" w:space="0" w:color="auto"/>
            </w:tcBorders>
            <w:hideMark/>
          </w:tcPr>
          <w:p w14:paraId="37AAF7A4"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El. pašto adresas</w:t>
            </w:r>
          </w:p>
        </w:tc>
        <w:tc>
          <w:tcPr>
            <w:tcW w:w="4927" w:type="dxa"/>
            <w:tcBorders>
              <w:top w:val="single" w:sz="4" w:space="0" w:color="auto"/>
              <w:left w:val="single" w:sz="4" w:space="0" w:color="auto"/>
              <w:bottom w:val="single" w:sz="4" w:space="0" w:color="auto"/>
              <w:right w:val="single" w:sz="4" w:space="0" w:color="auto"/>
            </w:tcBorders>
          </w:tcPr>
          <w:p w14:paraId="34EB23FF"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53E8E056"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2"/>
          <w:szCs w:val="12"/>
          <w:bdr w:val="nil"/>
          <w:lang w:eastAsia="en-US"/>
        </w:rPr>
      </w:pPr>
    </w:p>
    <w:p w14:paraId="27F321BB"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1.Šiuo pasiūlymu pažymime, kad sutinkame su visomis pirkimo sąlygomis, nustatytomis:</w:t>
      </w:r>
    </w:p>
    <w:p w14:paraId="3561B849" w14:textId="77777777" w:rsidR="007468E5" w:rsidRPr="001A245C" w:rsidRDefault="007468E5" w:rsidP="007468E5">
      <w:pPr>
        <w:pBdr>
          <w:top w:val="nil"/>
          <w:left w:val="nil"/>
          <w:bottom w:val="nil"/>
          <w:right w:val="nil"/>
          <w:between w:val="nil"/>
          <w:bar w:val="nil"/>
        </w:pBdr>
        <w:spacing w:after="0" w:line="240" w:lineRule="auto"/>
        <w:ind w:left="-142" w:firstLine="862"/>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 xml:space="preserve">1.1. </w:t>
      </w:r>
      <w:r>
        <w:rPr>
          <w:rFonts w:ascii="Times New Roman" w:eastAsia="Times New Roman" w:hAnsi="Times New Roman" w:cs="Times New Roman"/>
          <w:sz w:val="24"/>
          <w:szCs w:val="24"/>
          <w:bdr w:val="nil"/>
          <w:lang w:eastAsia="en-US"/>
        </w:rPr>
        <w:t xml:space="preserve">supaprastinto </w:t>
      </w:r>
      <w:r w:rsidRPr="001A245C">
        <w:rPr>
          <w:rFonts w:ascii="Times New Roman" w:eastAsia="Times New Roman" w:hAnsi="Times New Roman" w:cs="Times New Roman"/>
          <w:sz w:val="24"/>
          <w:szCs w:val="24"/>
          <w:bdr w:val="nil"/>
          <w:lang w:eastAsia="en-US"/>
        </w:rPr>
        <w:t>atviro konkurso skelbime, paskelbtame 202</w:t>
      </w:r>
      <w:r>
        <w:rPr>
          <w:rFonts w:ascii="Times New Roman" w:eastAsia="Times New Roman" w:hAnsi="Times New Roman" w:cs="Times New Roman"/>
          <w:sz w:val="24"/>
          <w:szCs w:val="24"/>
          <w:bdr w:val="nil"/>
          <w:lang w:eastAsia="en-US"/>
        </w:rPr>
        <w:t>6</w:t>
      </w:r>
      <w:r w:rsidRPr="001A245C">
        <w:rPr>
          <w:rFonts w:ascii="Times New Roman" w:eastAsia="Times New Roman" w:hAnsi="Times New Roman" w:cs="Times New Roman"/>
          <w:sz w:val="24"/>
          <w:szCs w:val="24"/>
          <w:bdr w:val="nil"/>
          <w:lang w:eastAsia="en-US"/>
        </w:rPr>
        <w:t xml:space="preserve"> m. ......................d. CVP IS;</w:t>
      </w:r>
    </w:p>
    <w:p w14:paraId="00E78896" w14:textId="77777777" w:rsidR="007468E5" w:rsidRPr="001A245C" w:rsidRDefault="007468E5" w:rsidP="007468E5">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1.2. kituose pirkimo dokumentuose (jų paaiškinimuose, papildymuose).</w:t>
      </w:r>
    </w:p>
    <w:p w14:paraId="4D6FA195"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4E96A8B8" w14:textId="77777777" w:rsidR="007468E5" w:rsidRPr="001A245C" w:rsidRDefault="007468E5" w:rsidP="007468E5">
      <w:pPr>
        <w:pBdr>
          <w:top w:val="nil"/>
          <w:left w:val="nil"/>
          <w:bottom w:val="nil"/>
          <w:right w:val="nil"/>
          <w:between w:val="nil"/>
          <w:bar w:val="nil"/>
        </w:pBdr>
        <w:spacing w:after="0" w:line="240" w:lineRule="auto"/>
        <w:ind w:firstLine="709"/>
        <w:contextualSpacing/>
        <w:jc w:val="both"/>
        <w:rPr>
          <w:rFonts w:ascii="Times New Roman" w:eastAsia="Times New Roman" w:hAnsi="Times New Roman" w:cs="Times New Roman"/>
          <w:sz w:val="24"/>
          <w:szCs w:val="24"/>
          <w:bdr w:val="nil"/>
          <w:lang w:eastAsia="en-US"/>
        </w:rPr>
      </w:pPr>
      <w:r>
        <w:rPr>
          <w:rFonts w:ascii="Times New Roman" w:eastAsia="Times New Roman" w:hAnsi="Times New Roman" w:cs="Times New Roman"/>
          <w:sz w:val="24"/>
          <w:szCs w:val="24"/>
          <w:bdr w:val="nil"/>
          <w:lang w:eastAsia="en-US"/>
        </w:rPr>
        <w:t xml:space="preserve">2. </w:t>
      </w:r>
      <w:r w:rsidRPr="001A245C">
        <w:rPr>
          <w:rFonts w:ascii="Times New Roman" w:eastAsia="Times New Roman" w:hAnsi="Times New Roman" w:cs="Times New Roman"/>
          <w:sz w:val="24"/>
          <w:szCs w:val="24"/>
          <w:bdr w:val="nil"/>
          <w:lang w:eastAsia="en-US"/>
        </w:rPr>
        <w:t xml:space="preserve">Informacija apie kiekvieno ūkio subjektų grupės partnerio </w:t>
      </w:r>
      <w:r>
        <w:rPr>
          <w:rFonts w:ascii="Times New Roman" w:eastAsia="Times New Roman" w:hAnsi="Times New Roman" w:cs="Times New Roman"/>
          <w:sz w:val="24"/>
          <w:szCs w:val="24"/>
          <w:bdr w:val="nil"/>
          <w:lang w:eastAsia="en-US"/>
        </w:rPr>
        <w:t>prekių</w:t>
      </w:r>
      <w:r w:rsidRPr="001A245C">
        <w:rPr>
          <w:rFonts w:ascii="Times New Roman" w:eastAsia="Times New Roman" w:hAnsi="Times New Roman" w:cs="Times New Roman"/>
          <w:sz w:val="24"/>
          <w:szCs w:val="24"/>
          <w:bdr w:val="nil"/>
          <w:lang w:eastAsia="en-US"/>
        </w:rPr>
        <w:t xml:space="preserve"> dalies vertę (pildoma, kai pasiūlymą patiekia ūkio subjektų grupė):</w:t>
      </w:r>
    </w:p>
    <w:p w14:paraId="04D38D1D" w14:textId="77777777" w:rsidR="007468E5" w:rsidRPr="001A245C" w:rsidRDefault="007468E5" w:rsidP="007468E5">
      <w:pPr>
        <w:pBdr>
          <w:top w:val="nil"/>
          <w:left w:val="nil"/>
          <w:bottom w:val="nil"/>
          <w:right w:val="nil"/>
          <w:between w:val="nil"/>
          <w:bar w:val="nil"/>
        </w:pBdr>
        <w:spacing w:after="0" w:line="240" w:lineRule="auto"/>
        <w:ind w:left="927"/>
        <w:contextualSpacing/>
        <w:jc w:val="both"/>
        <w:rPr>
          <w:rFonts w:ascii="Times New Roman" w:eastAsia="Times New Roman" w:hAnsi="Times New Roman" w:cs="Times New Roman"/>
          <w:sz w:val="24"/>
          <w:szCs w:val="24"/>
          <w:bdr w:val="nil"/>
          <w:lang w:eastAsia="en-US"/>
        </w:rPr>
      </w:pPr>
    </w:p>
    <w:tbl>
      <w:tblPr>
        <w:tblStyle w:val="Lentelstinklelis11"/>
        <w:tblW w:w="9776" w:type="dxa"/>
        <w:tblInd w:w="0" w:type="dxa"/>
        <w:tblLook w:val="04A0" w:firstRow="1" w:lastRow="0" w:firstColumn="1" w:lastColumn="0" w:noHBand="0" w:noVBand="1"/>
      </w:tblPr>
      <w:tblGrid>
        <w:gridCol w:w="670"/>
        <w:gridCol w:w="2367"/>
        <w:gridCol w:w="3172"/>
        <w:gridCol w:w="1710"/>
        <w:gridCol w:w="1857"/>
      </w:tblGrid>
      <w:tr w:rsidR="007468E5" w:rsidRPr="001A245C" w14:paraId="0EFAB285" w14:textId="77777777" w:rsidTr="00E35A42">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42D94516" w14:textId="77777777" w:rsidR="007468E5" w:rsidRPr="001A245C" w:rsidRDefault="007468E5" w:rsidP="00E35A42">
            <w:pPr>
              <w:rPr>
                <w:sz w:val="24"/>
                <w:szCs w:val="24"/>
              </w:rPr>
            </w:pPr>
            <w:r w:rsidRPr="001A245C">
              <w:rPr>
                <w:sz w:val="24"/>
                <w:szCs w:val="24"/>
              </w:rPr>
              <w:t>Eil. Nr.</w:t>
            </w:r>
          </w:p>
        </w:tc>
        <w:tc>
          <w:tcPr>
            <w:tcW w:w="2367" w:type="dxa"/>
            <w:vMerge w:val="restart"/>
            <w:tcBorders>
              <w:top w:val="single" w:sz="4" w:space="0" w:color="auto"/>
              <w:left w:val="single" w:sz="4" w:space="0" w:color="auto"/>
              <w:bottom w:val="single" w:sz="4" w:space="0" w:color="auto"/>
              <w:right w:val="single" w:sz="4" w:space="0" w:color="auto"/>
            </w:tcBorders>
            <w:vAlign w:val="center"/>
            <w:hideMark/>
          </w:tcPr>
          <w:p w14:paraId="243C35A2" w14:textId="77777777" w:rsidR="007468E5" w:rsidRPr="001A245C" w:rsidRDefault="007468E5" w:rsidP="00E35A42">
            <w:pPr>
              <w:jc w:val="center"/>
              <w:rPr>
                <w:sz w:val="24"/>
                <w:szCs w:val="24"/>
              </w:rPr>
            </w:pPr>
            <w:r w:rsidRPr="001A245C">
              <w:rPr>
                <w:sz w:val="24"/>
                <w:szCs w:val="24"/>
              </w:rPr>
              <w:t xml:space="preserve">Partnerio pavadinimas </w:t>
            </w:r>
          </w:p>
        </w:tc>
        <w:tc>
          <w:tcPr>
            <w:tcW w:w="3172" w:type="dxa"/>
            <w:vMerge w:val="restart"/>
            <w:tcBorders>
              <w:top w:val="single" w:sz="4" w:space="0" w:color="auto"/>
              <w:left w:val="single" w:sz="4" w:space="0" w:color="auto"/>
              <w:bottom w:val="single" w:sz="4" w:space="0" w:color="auto"/>
              <w:right w:val="single" w:sz="4" w:space="0" w:color="auto"/>
            </w:tcBorders>
            <w:vAlign w:val="center"/>
            <w:hideMark/>
          </w:tcPr>
          <w:p w14:paraId="34E25D1F" w14:textId="77777777" w:rsidR="007468E5" w:rsidRPr="001A245C" w:rsidRDefault="007468E5" w:rsidP="00E35A42">
            <w:pPr>
              <w:jc w:val="center"/>
              <w:rPr>
                <w:sz w:val="24"/>
                <w:szCs w:val="24"/>
              </w:rPr>
            </w:pPr>
            <w:r w:rsidRPr="001A245C">
              <w:rPr>
                <w:sz w:val="24"/>
                <w:szCs w:val="24"/>
              </w:rPr>
              <w:t xml:space="preserve">Numatomos </w:t>
            </w:r>
            <w:r>
              <w:rPr>
                <w:sz w:val="24"/>
                <w:szCs w:val="24"/>
              </w:rPr>
              <w:t>tiekti prekės</w:t>
            </w:r>
          </w:p>
        </w:tc>
        <w:tc>
          <w:tcPr>
            <w:tcW w:w="3567" w:type="dxa"/>
            <w:gridSpan w:val="2"/>
            <w:tcBorders>
              <w:top w:val="single" w:sz="4" w:space="0" w:color="auto"/>
              <w:left w:val="single" w:sz="4" w:space="0" w:color="auto"/>
              <w:bottom w:val="single" w:sz="4" w:space="0" w:color="auto"/>
              <w:right w:val="single" w:sz="4" w:space="0" w:color="auto"/>
            </w:tcBorders>
            <w:vAlign w:val="center"/>
            <w:hideMark/>
          </w:tcPr>
          <w:p w14:paraId="6B1B3CDC" w14:textId="77777777" w:rsidR="007468E5" w:rsidRPr="001A245C" w:rsidRDefault="007468E5" w:rsidP="00E35A42">
            <w:pPr>
              <w:jc w:val="center"/>
              <w:rPr>
                <w:sz w:val="24"/>
                <w:szCs w:val="24"/>
              </w:rPr>
            </w:pPr>
            <w:r w:rsidRPr="001A245C">
              <w:rPr>
                <w:sz w:val="24"/>
                <w:szCs w:val="24"/>
              </w:rPr>
              <w:t>Partnerio dalies vertė pasiūlymo kainoje</w:t>
            </w:r>
          </w:p>
        </w:tc>
      </w:tr>
      <w:tr w:rsidR="007468E5" w:rsidRPr="001A245C" w14:paraId="388434F7" w14:textId="77777777" w:rsidTr="00E35A42">
        <w:tc>
          <w:tcPr>
            <w:tcW w:w="0" w:type="auto"/>
            <w:vMerge/>
            <w:tcBorders>
              <w:top w:val="single" w:sz="4" w:space="0" w:color="auto"/>
              <w:left w:val="single" w:sz="4" w:space="0" w:color="auto"/>
              <w:bottom w:val="single" w:sz="4" w:space="0" w:color="auto"/>
              <w:right w:val="single" w:sz="4" w:space="0" w:color="auto"/>
            </w:tcBorders>
            <w:vAlign w:val="center"/>
            <w:hideMark/>
          </w:tcPr>
          <w:p w14:paraId="429F4FB0" w14:textId="77777777" w:rsidR="007468E5" w:rsidRPr="001A245C" w:rsidRDefault="007468E5" w:rsidP="00E35A4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0F5B1" w14:textId="77777777" w:rsidR="007468E5" w:rsidRPr="001A245C" w:rsidRDefault="007468E5" w:rsidP="00E35A4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E7094" w14:textId="77777777" w:rsidR="007468E5" w:rsidRPr="001A245C" w:rsidRDefault="007468E5" w:rsidP="00E35A42">
            <w:pPr>
              <w:rPr>
                <w:sz w:val="24"/>
                <w:szCs w:val="24"/>
              </w:rPr>
            </w:pPr>
          </w:p>
        </w:tc>
        <w:tc>
          <w:tcPr>
            <w:tcW w:w="1710" w:type="dxa"/>
            <w:tcBorders>
              <w:top w:val="single" w:sz="4" w:space="0" w:color="auto"/>
              <w:left w:val="single" w:sz="4" w:space="0" w:color="auto"/>
              <w:bottom w:val="single" w:sz="4" w:space="0" w:color="auto"/>
              <w:right w:val="single" w:sz="4" w:space="0" w:color="auto"/>
            </w:tcBorders>
            <w:hideMark/>
          </w:tcPr>
          <w:p w14:paraId="3E51992F" w14:textId="77777777" w:rsidR="007468E5" w:rsidRPr="001A245C" w:rsidRDefault="007468E5" w:rsidP="00E35A42">
            <w:pPr>
              <w:rPr>
                <w:sz w:val="24"/>
                <w:szCs w:val="24"/>
              </w:rPr>
            </w:pPr>
            <w:r w:rsidRPr="001A245C">
              <w:rPr>
                <w:sz w:val="24"/>
                <w:szCs w:val="24"/>
              </w:rPr>
              <w:t>EUR su PVM</w:t>
            </w:r>
          </w:p>
        </w:tc>
        <w:tc>
          <w:tcPr>
            <w:tcW w:w="1857" w:type="dxa"/>
            <w:tcBorders>
              <w:top w:val="single" w:sz="4" w:space="0" w:color="auto"/>
              <w:left w:val="single" w:sz="4" w:space="0" w:color="auto"/>
              <w:bottom w:val="single" w:sz="4" w:space="0" w:color="auto"/>
              <w:right w:val="single" w:sz="4" w:space="0" w:color="auto"/>
            </w:tcBorders>
            <w:hideMark/>
          </w:tcPr>
          <w:p w14:paraId="5B6E7B7C" w14:textId="77777777" w:rsidR="007468E5" w:rsidRPr="001A245C" w:rsidRDefault="007468E5" w:rsidP="00E35A42">
            <w:pPr>
              <w:jc w:val="center"/>
              <w:rPr>
                <w:sz w:val="24"/>
                <w:szCs w:val="24"/>
              </w:rPr>
            </w:pPr>
            <w:r w:rsidRPr="001A245C">
              <w:rPr>
                <w:sz w:val="24"/>
                <w:szCs w:val="24"/>
              </w:rPr>
              <w:t>Proc.</w:t>
            </w:r>
          </w:p>
        </w:tc>
      </w:tr>
      <w:tr w:rsidR="007468E5" w:rsidRPr="001A245C" w14:paraId="08E892FD" w14:textId="77777777" w:rsidTr="00E35A42">
        <w:tc>
          <w:tcPr>
            <w:tcW w:w="670" w:type="dxa"/>
            <w:tcBorders>
              <w:top w:val="single" w:sz="4" w:space="0" w:color="auto"/>
              <w:left w:val="single" w:sz="4" w:space="0" w:color="auto"/>
              <w:bottom w:val="single" w:sz="4" w:space="0" w:color="auto"/>
              <w:right w:val="single" w:sz="4" w:space="0" w:color="auto"/>
            </w:tcBorders>
          </w:tcPr>
          <w:p w14:paraId="42F0B74E" w14:textId="77777777" w:rsidR="007468E5" w:rsidRPr="001A245C" w:rsidRDefault="007468E5" w:rsidP="00E35A42">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27B5016E" w14:textId="77777777" w:rsidR="007468E5" w:rsidRPr="001A245C" w:rsidRDefault="007468E5" w:rsidP="00E35A42">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6604A77C" w14:textId="77777777" w:rsidR="007468E5" w:rsidRPr="001A245C" w:rsidRDefault="007468E5" w:rsidP="00E35A42">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5B9A27AC" w14:textId="77777777" w:rsidR="007468E5" w:rsidRPr="001A245C" w:rsidRDefault="007468E5" w:rsidP="00E35A42">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43F0D357" w14:textId="77777777" w:rsidR="007468E5" w:rsidRPr="001A245C" w:rsidRDefault="007468E5" w:rsidP="00E35A42">
            <w:pPr>
              <w:rPr>
                <w:sz w:val="24"/>
                <w:szCs w:val="24"/>
              </w:rPr>
            </w:pPr>
          </w:p>
        </w:tc>
      </w:tr>
      <w:tr w:rsidR="007468E5" w:rsidRPr="001A245C" w14:paraId="0F7CBEFD" w14:textId="77777777" w:rsidTr="00E35A42">
        <w:tc>
          <w:tcPr>
            <w:tcW w:w="670" w:type="dxa"/>
            <w:tcBorders>
              <w:top w:val="single" w:sz="4" w:space="0" w:color="auto"/>
              <w:left w:val="single" w:sz="4" w:space="0" w:color="auto"/>
              <w:bottom w:val="single" w:sz="4" w:space="0" w:color="auto"/>
              <w:right w:val="single" w:sz="4" w:space="0" w:color="auto"/>
            </w:tcBorders>
          </w:tcPr>
          <w:p w14:paraId="5D5BBA57" w14:textId="77777777" w:rsidR="007468E5" w:rsidRPr="001A245C" w:rsidRDefault="007468E5" w:rsidP="00E35A42">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230891EB" w14:textId="77777777" w:rsidR="007468E5" w:rsidRPr="001A245C" w:rsidRDefault="007468E5" w:rsidP="00E35A42">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1AD2B6F2" w14:textId="77777777" w:rsidR="007468E5" w:rsidRPr="001A245C" w:rsidRDefault="007468E5" w:rsidP="00E35A42">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0C11BD6" w14:textId="77777777" w:rsidR="007468E5" w:rsidRPr="001A245C" w:rsidRDefault="007468E5" w:rsidP="00E35A42">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2B55A3E1" w14:textId="77777777" w:rsidR="007468E5" w:rsidRPr="001A245C" w:rsidRDefault="007468E5" w:rsidP="00E35A42">
            <w:pPr>
              <w:rPr>
                <w:sz w:val="24"/>
                <w:szCs w:val="24"/>
              </w:rPr>
            </w:pPr>
          </w:p>
        </w:tc>
      </w:tr>
      <w:tr w:rsidR="007468E5" w:rsidRPr="001A245C" w14:paraId="65FBEC4B" w14:textId="77777777" w:rsidTr="00E35A42">
        <w:tc>
          <w:tcPr>
            <w:tcW w:w="6209" w:type="dxa"/>
            <w:gridSpan w:val="3"/>
            <w:tcBorders>
              <w:top w:val="single" w:sz="4" w:space="0" w:color="auto"/>
              <w:left w:val="single" w:sz="4" w:space="0" w:color="auto"/>
              <w:bottom w:val="single" w:sz="4" w:space="0" w:color="auto"/>
              <w:right w:val="single" w:sz="4" w:space="0" w:color="auto"/>
            </w:tcBorders>
            <w:hideMark/>
          </w:tcPr>
          <w:p w14:paraId="3FB7B7FE" w14:textId="77777777" w:rsidR="007468E5" w:rsidRPr="001A245C" w:rsidRDefault="007468E5" w:rsidP="00E35A42">
            <w:pPr>
              <w:jc w:val="right"/>
              <w:rPr>
                <w:sz w:val="24"/>
                <w:szCs w:val="24"/>
              </w:rPr>
            </w:pPr>
            <w:r w:rsidRPr="001A245C">
              <w:rPr>
                <w:sz w:val="24"/>
                <w:szCs w:val="24"/>
              </w:rPr>
              <w:t>Viso:</w:t>
            </w:r>
          </w:p>
        </w:tc>
        <w:tc>
          <w:tcPr>
            <w:tcW w:w="1710" w:type="dxa"/>
            <w:tcBorders>
              <w:top w:val="single" w:sz="4" w:space="0" w:color="auto"/>
              <w:left w:val="single" w:sz="4" w:space="0" w:color="auto"/>
              <w:bottom w:val="single" w:sz="4" w:space="0" w:color="auto"/>
              <w:right w:val="single" w:sz="4" w:space="0" w:color="auto"/>
            </w:tcBorders>
          </w:tcPr>
          <w:p w14:paraId="061A5B13" w14:textId="77777777" w:rsidR="007468E5" w:rsidRPr="001A245C" w:rsidRDefault="007468E5" w:rsidP="00E35A42">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3C24AC8A" w14:textId="77777777" w:rsidR="007468E5" w:rsidRPr="001A245C" w:rsidRDefault="007468E5" w:rsidP="00E35A42">
            <w:pPr>
              <w:rPr>
                <w:sz w:val="24"/>
                <w:szCs w:val="24"/>
              </w:rPr>
            </w:pPr>
          </w:p>
        </w:tc>
      </w:tr>
    </w:tbl>
    <w:p w14:paraId="0CA4E200"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2C7ECAEE" w14:textId="77777777" w:rsidR="007468E5" w:rsidRPr="001A245C" w:rsidRDefault="007468E5" w:rsidP="007468E5">
      <w:pPr>
        <w:pBdr>
          <w:top w:val="nil"/>
          <w:left w:val="nil"/>
          <w:bottom w:val="nil"/>
          <w:right w:val="nil"/>
          <w:between w:val="nil"/>
          <w:bar w:val="nil"/>
        </w:pBdr>
        <w:spacing w:after="0" w:line="240" w:lineRule="auto"/>
        <w:jc w:val="both"/>
        <w:rPr>
          <w:rFonts w:ascii="Times New Roman" w:eastAsia="Times New Roman" w:hAnsi="Times New Roman" w:cs="Times New Roman"/>
          <w:iCs/>
          <w:sz w:val="24"/>
          <w:szCs w:val="24"/>
          <w:bdr w:val="nil"/>
          <w:lang w:eastAsia="en-US"/>
        </w:rPr>
      </w:pPr>
      <w:r w:rsidRPr="001A245C">
        <w:rPr>
          <w:rFonts w:ascii="Times New Roman" w:eastAsia="Times New Roman" w:hAnsi="Times New Roman" w:cs="Times New Roman"/>
          <w:iCs/>
          <w:sz w:val="24"/>
          <w:szCs w:val="24"/>
          <w:bdr w:val="nil"/>
          <w:lang w:eastAsia="en-US"/>
        </w:rPr>
        <w:t xml:space="preserve">            3. Dalyvis pasiūlyme privalo išviešinti ūkio subjektus, kurių pajėgumais remiasi, taip pat nurodyti ir kitus žinomus subtiekėjus:</w:t>
      </w:r>
    </w:p>
    <w:tbl>
      <w:tblPr>
        <w:tblStyle w:val="Lentelstinklelis11"/>
        <w:tblW w:w="9776" w:type="dxa"/>
        <w:tblInd w:w="0" w:type="dxa"/>
        <w:tblLook w:val="04A0" w:firstRow="1" w:lastRow="0" w:firstColumn="1" w:lastColumn="0" w:noHBand="0" w:noVBand="1"/>
      </w:tblPr>
      <w:tblGrid>
        <w:gridCol w:w="671"/>
        <w:gridCol w:w="2371"/>
        <w:gridCol w:w="3171"/>
        <w:gridCol w:w="1709"/>
        <w:gridCol w:w="1854"/>
      </w:tblGrid>
      <w:tr w:rsidR="007468E5" w:rsidRPr="001A245C" w14:paraId="3302A3E0" w14:textId="77777777" w:rsidTr="00E35A42">
        <w:tc>
          <w:tcPr>
            <w:tcW w:w="671" w:type="dxa"/>
            <w:vMerge w:val="restart"/>
            <w:tcBorders>
              <w:top w:val="single" w:sz="4" w:space="0" w:color="auto"/>
              <w:left w:val="single" w:sz="4" w:space="0" w:color="auto"/>
              <w:bottom w:val="single" w:sz="4" w:space="0" w:color="auto"/>
              <w:right w:val="single" w:sz="4" w:space="0" w:color="auto"/>
            </w:tcBorders>
            <w:vAlign w:val="center"/>
            <w:hideMark/>
          </w:tcPr>
          <w:p w14:paraId="173BD764" w14:textId="77777777" w:rsidR="007468E5" w:rsidRPr="001A245C" w:rsidRDefault="007468E5" w:rsidP="00E35A42">
            <w:pPr>
              <w:rPr>
                <w:sz w:val="24"/>
                <w:szCs w:val="24"/>
              </w:rPr>
            </w:pPr>
            <w:r w:rsidRPr="001A245C">
              <w:rPr>
                <w:sz w:val="24"/>
                <w:szCs w:val="24"/>
              </w:rPr>
              <w:lastRenderedPageBreak/>
              <w:t>Eil. Nr.</w:t>
            </w:r>
          </w:p>
        </w:tc>
        <w:tc>
          <w:tcPr>
            <w:tcW w:w="2371" w:type="dxa"/>
            <w:vMerge w:val="restart"/>
            <w:tcBorders>
              <w:top w:val="single" w:sz="4" w:space="0" w:color="auto"/>
              <w:left w:val="single" w:sz="4" w:space="0" w:color="auto"/>
              <w:bottom w:val="single" w:sz="4" w:space="0" w:color="auto"/>
              <w:right w:val="single" w:sz="4" w:space="0" w:color="auto"/>
            </w:tcBorders>
            <w:vAlign w:val="center"/>
            <w:hideMark/>
          </w:tcPr>
          <w:p w14:paraId="6DC2E361" w14:textId="77777777" w:rsidR="007468E5" w:rsidRPr="001A245C" w:rsidRDefault="007468E5" w:rsidP="00E35A42">
            <w:pPr>
              <w:rPr>
                <w:sz w:val="24"/>
                <w:szCs w:val="24"/>
              </w:rPr>
            </w:pPr>
            <w:r w:rsidRPr="001A245C">
              <w:rPr>
                <w:sz w:val="24"/>
                <w:szCs w:val="24"/>
              </w:rPr>
              <w:t>Ūkio subjekto, subtiekėjo pavadinimas, kodas ir adresas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6899E816" w14:textId="77777777" w:rsidR="007468E5" w:rsidRPr="001A245C" w:rsidRDefault="007468E5" w:rsidP="00E35A42">
            <w:pPr>
              <w:jc w:val="center"/>
              <w:rPr>
                <w:sz w:val="24"/>
                <w:szCs w:val="24"/>
              </w:rPr>
            </w:pPr>
            <w:r w:rsidRPr="001A245C">
              <w:rPr>
                <w:sz w:val="24"/>
                <w:szCs w:val="24"/>
              </w:rPr>
              <w:t>Numatomos ti</w:t>
            </w:r>
            <w:r>
              <w:rPr>
                <w:sz w:val="24"/>
                <w:szCs w:val="24"/>
              </w:rPr>
              <w:t>e</w:t>
            </w:r>
            <w:r w:rsidRPr="001A245C">
              <w:rPr>
                <w:sz w:val="24"/>
                <w:szCs w:val="24"/>
              </w:rPr>
              <w:t>kti p</w:t>
            </w:r>
            <w:r>
              <w:rPr>
                <w:sz w:val="24"/>
                <w:szCs w:val="24"/>
              </w:rPr>
              <w:t>rekės</w:t>
            </w:r>
          </w:p>
        </w:tc>
        <w:tc>
          <w:tcPr>
            <w:tcW w:w="3563" w:type="dxa"/>
            <w:gridSpan w:val="2"/>
            <w:tcBorders>
              <w:top w:val="single" w:sz="4" w:space="0" w:color="auto"/>
              <w:left w:val="single" w:sz="4" w:space="0" w:color="auto"/>
              <w:bottom w:val="single" w:sz="4" w:space="0" w:color="auto"/>
              <w:right w:val="single" w:sz="4" w:space="0" w:color="auto"/>
            </w:tcBorders>
            <w:vAlign w:val="center"/>
            <w:hideMark/>
          </w:tcPr>
          <w:p w14:paraId="73698AE7" w14:textId="77777777" w:rsidR="007468E5" w:rsidRPr="001A245C" w:rsidRDefault="007468E5" w:rsidP="00E35A42">
            <w:pPr>
              <w:ind w:right="-397"/>
              <w:rPr>
                <w:sz w:val="24"/>
                <w:szCs w:val="24"/>
              </w:rPr>
            </w:pPr>
            <w:r w:rsidRPr="001A245C">
              <w:rPr>
                <w:sz w:val="24"/>
                <w:szCs w:val="24"/>
              </w:rPr>
              <w:t>Pirkimo sutarties dalis pasiūlymo kainoje, kuriai ketinama pasitelkti, ūkio subjektu, subtiekėjus</w:t>
            </w:r>
          </w:p>
        </w:tc>
      </w:tr>
      <w:tr w:rsidR="007468E5" w:rsidRPr="001A245C" w14:paraId="24CFF0C0" w14:textId="77777777" w:rsidTr="00E35A42">
        <w:tc>
          <w:tcPr>
            <w:tcW w:w="0" w:type="auto"/>
            <w:vMerge/>
            <w:tcBorders>
              <w:top w:val="single" w:sz="4" w:space="0" w:color="auto"/>
              <w:left w:val="single" w:sz="4" w:space="0" w:color="auto"/>
              <w:bottom w:val="single" w:sz="4" w:space="0" w:color="auto"/>
              <w:right w:val="single" w:sz="4" w:space="0" w:color="auto"/>
            </w:tcBorders>
            <w:vAlign w:val="center"/>
            <w:hideMark/>
          </w:tcPr>
          <w:p w14:paraId="075587D8" w14:textId="77777777" w:rsidR="007468E5" w:rsidRPr="001A245C" w:rsidRDefault="007468E5" w:rsidP="00E35A4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9172C" w14:textId="77777777" w:rsidR="007468E5" w:rsidRPr="001A245C" w:rsidRDefault="007468E5" w:rsidP="00E35A42">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AEB8B" w14:textId="77777777" w:rsidR="007468E5" w:rsidRPr="001A245C" w:rsidRDefault="007468E5" w:rsidP="00E35A42">
            <w:pPr>
              <w:rPr>
                <w:sz w:val="24"/>
                <w:szCs w:val="24"/>
              </w:rPr>
            </w:pPr>
          </w:p>
        </w:tc>
        <w:tc>
          <w:tcPr>
            <w:tcW w:w="1709" w:type="dxa"/>
            <w:tcBorders>
              <w:top w:val="single" w:sz="4" w:space="0" w:color="auto"/>
              <w:left w:val="single" w:sz="4" w:space="0" w:color="auto"/>
              <w:bottom w:val="single" w:sz="4" w:space="0" w:color="auto"/>
              <w:right w:val="single" w:sz="4" w:space="0" w:color="auto"/>
            </w:tcBorders>
            <w:vAlign w:val="center"/>
            <w:hideMark/>
          </w:tcPr>
          <w:p w14:paraId="1FFB1761" w14:textId="77777777" w:rsidR="007468E5" w:rsidRPr="001A245C" w:rsidRDefault="007468E5" w:rsidP="00E35A42">
            <w:pPr>
              <w:rPr>
                <w:sz w:val="24"/>
                <w:szCs w:val="24"/>
              </w:rPr>
            </w:pPr>
            <w:r w:rsidRPr="001A245C">
              <w:rPr>
                <w:sz w:val="24"/>
                <w:szCs w:val="24"/>
              </w:rPr>
              <w:t>EUR su PVM</w:t>
            </w:r>
          </w:p>
        </w:tc>
        <w:tc>
          <w:tcPr>
            <w:tcW w:w="1854" w:type="dxa"/>
            <w:tcBorders>
              <w:top w:val="single" w:sz="4" w:space="0" w:color="auto"/>
              <w:left w:val="single" w:sz="4" w:space="0" w:color="auto"/>
              <w:bottom w:val="single" w:sz="4" w:space="0" w:color="auto"/>
              <w:right w:val="single" w:sz="4" w:space="0" w:color="auto"/>
            </w:tcBorders>
            <w:vAlign w:val="center"/>
            <w:hideMark/>
          </w:tcPr>
          <w:p w14:paraId="7EBC9C95" w14:textId="77777777" w:rsidR="007468E5" w:rsidRPr="001A245C" w:rsidRDefault="007468E5" w:rsidP="00E35A42">
            <w:pPr>
              <w:jc w:val="center"/>
              <w:rPr>
                <w:sz w:val="24"/>
                <w:szCs w:val="24"/>
              </w:rPr>
            </w:pPr>
            <w:r w:rsidRPr="001A245C">
              <w:rPr>
                <w:sz w:val="24"/>
                <w:szCs w:val="24"/>
              </w:rPr>
              <w:t>Proc.</w:t>
            </w:r>
          </w:p>
        </w:tc>
      </w:tr>
      <w:tr w:rsidR="007468E5" w:rsidRPr="001A245C" w14:paraId="1C9B673A" w14:textId="77777777" w:rsidTr="00E35A42">
        <w:tc>
          <w:tcPr>
            <w:tcW w:w="9776" w:type="dxa"/>
            <w:gridSpan w:val="5"/>
            <w:tcBorders>
              <w:top w:val="single" w:sz="4" w:space="0" w:color="auto"/>
              <w:left w:val="single" w:sz="4" w:space="0" w:color="auto"/>
              <w:bottom w:val="single" w:sz="4" w:space="0" w:color="auto"/>
              <w:right w:val="single" w:sz="4" w:space="0" w:color="auto"/>
            </w:tcBorders>
            <w:hideMark/>
          </w:tcPr>
          <w:p w14:paraId="5853A986" w14:textId="77777777" w:rsidR="007468E5" w:rsidRPr="001A245C" w:rsidRDefault="007468E5" w:rsidP="00E35A42">
            <w:pPr>
              <w:rPr>
                <w:sz w:val="24"/>
                <w:szCs w:val="24"/>
              </w:rPr>
            </w:pPr>
            <w:r w:rsidRPr="001A245C">
              <w:rPr>
                <w:sz w:val="24"/>
                <w:szCs w:val="24"/>
              </w:rPr>
              <w:t>Kiti žinomi subtiekėjai, kurie bus pasitelkti vykdant pirkimo sutartį ir kurių pajėgumais nesiremiama įrodinėjant kvalifikacijos atitiktį</w:t>
            </w:r>
          </w:p>
        </w:tc>
      </w:tr>
      <w:tr w:rsidR="007468E5" w:rsidRPr="001A245C" w14:paraId="7D44A8ED" w14:textId="77777777" w:rsidTr="00E35A42">
        <w:tc>
          <w:tcPr>
            <w:tcW w:w="671" w:type="dxa"/>
            <w:tcBorders>
              <w:top w:val="single" w:sz="4" w:space="0" w:color="auto"/>
              <w:left w:val="single" w:sz="4" w:space="0" w:color="auto"/>
              <w:bottom w:val="single" w:sz="4" w:space="0" w:color="auto"/>
              <w:right w:val="single" w:sz="4" w:space="0" w:color="auto"/>
            </w:tcBorders>
          </w:tcPr>
          <w:p w14:paraId="10D3E4FB" w14:textId="77777777" w:rsidR="007468E5" w:rsidRPr="001A245C" w:rsidRDefault="007468E5" w:rsidP="00E35A42">
            <w:pPr>
              <w:rPr>
                <w:sz w:val="24"/>
                <w:szCs w:val="24"/>
              </w:rPr>
            </w:pPr>
          </w:p>
        </w:tc>
        <w:tc>
          <w:tcPr>
            <w:tcW w:w="2371" w:type="dxa"/>
            <w:tcBorders>
              <w:top w:val="single" w:sz="4" w:space="0" w:color="auto"/>
              <w:left w:val="single" w:sz="4" w:space="0" w:color="auto"/>
              <w:bottom w:val="single" w:sz="4" w:space="0" w:color="auto"/>
              <w:right w:val="single" w:sz="4" w:space="0" w:color="auto"/>
            </w:tcBorders>
          </w:tcPr>
          <w:p w14:paraId="2C041A8C" w14:textId="77777777" w:rsidR="007468E5" w:rsidRPr="001A245C" w:rsidRDefault="007468E5" w:rsidP="00E35A42">
            <w:pPr>
              <w:rPr>
                <w:sz w:val="24"/>
                <w:szCs w:val="24"/>
              </w:rPr>
            </w:pPr>
          </w:p>
        </w:tc>
        <w:tc>
          <w:tcPr>
            <w:tcW w:w="3171" w:type="dxa"/>
            <w:tcBorders>
              <w:top w:val="single" w:sz="4" w:space="0" w:color="auto"/>
              <w:left w:val="single" w:sz="4" w:space="0" w:color="auto"/>
              <w:bottom w:val="single" w:sz="4" w:space="0" w:color="auto"/>
              <w:right w:val="single" w:sz="4" w:space="0" w:color="auto"/>
            </w:tcBorders>
          </w:tcPr>
          <w:p w14:paraId="347B2A87" w14:textId="77777777" w:rsidR="007468E5" w:rsidRPr="001A245C" w:rsidRDefault="007468E5" w:rsidP="00E35A42">
            <w:pPr>
              <w:rPr>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41B4353" w14:textId="77777777" w:rsidR="007468E5" w:rsidRPr="001A245C" w:rsidRDefault="007468E5" w:rsidP="00E35A42">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54F2AF87" w14:textId="77777777" w:rsidR="007468E5" w:rsidRPr="001A245C" w:rsidRDefault="007468E5" w:rsidP="00E35A42">
            <w:pPr>
              <w:rPr>
                <w:sz w:val="24"/>
                <w:szCs w:val="24"/>
              </w:rPr>
            </w:pPr>
          </w:p>
        </w:tc>
      </w:tr>
      <w:tr w:rsidR="007468E5" w:rsidRPr="001A245C" w14:paraId="3B7B8F7B" w14:textId="77777777" w:rsidTr="00E35A42">
        <w:tc>
          <w:tcPr>
            <w:tcW w:w="671" w:type="dxa"/>
            <w:tcBorders>
              <w:top w:val="single" w:sz="4" w:space="0" w:color="auto"/>
              <w:left w:val="single" w:sz="4" w:space="0" w:color="auto"/>
              <w:bottom w:val="single" w:sz="4" w:space="0" w:color="auto"/>
              <w:right w:val="single" w:sz="4" w:space="0" w:color="auto"/>
            </w:tcBorders>
          </w:tcPr>
          <w:p w14:paraId="4E1198F6" w14:textId="77777777" w:rsidR="007468E5" w:rsidRPr="001A245C" w:rsidRDefault="007468E5" w:rsidP="00E35A42">
            <w:pPr>
              <w:rPr>
                <w:sz w:val="24"/>
                <w:szCs w:val="24"/>
              </w:rPr>
            </w:pPr>
          </w:p>
        </w:tc>
        <w:tc>
          <w:tcPr>
            <w:tcW w:w="2371" w:type="dxa"/>
            <w:tcBorders>
              <w:top w:val="single" w:sz="4" w:space="0" w:color="auto"/>
              <w:left w:val="single" w:sz="4" w:space="0" w:color="auto"/>
              <w:bottom w:val="single" w:sz="4" w:space="0" w:color="auto"/>
              <w:right w:val="single" w:sz="4" w:space="0" w:color="auto"/>
            </w:tcBorders>
          </w:tcPr>
          <w:p w14:paraId="142601CB" w14:textId="77777777" w:rsidR="007468E5" w:rsidRPr="001A245C" w:rsidRDefault="007468E5" w:rsidP="00E35A42">
            <w:pPr>
              <w:rPr>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11F75DB" w14:textId="77777777" w:rsidR="007468E5" w:rsidRPr="001A245C" w:rsidRDefault="007468E5" w:rsidP="00E35A42">
            <w:pPr>
              <w:rPr>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EF9135E" w14:textId="77777777" w:rsidR="007468E5" w:rsidRPr="001A245C" w:rsidRDefault="007468E5" w:rsidP="00E35A42">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346901EC" w14:textId="77777777" w:rsidR="007468E5" w:rsidRPr="001A245C" w:rsidRDefault="007468E5" w:rsidP="00E35A42">
            <w:pPr>
              <w:rPr>
                <w:sz w:val="24"/>
                <w:szCs w:val="24"/>
              </w:rPr>
            </w:pPr>
          </w:p>
        </w:tc>
      </w:tr>
      <w:tr w:rsidR="007468E5" w:rsidRPr="001A245C" w14:paraId="4A268A9E" w14:textId="77777777" w:rsidTr="00E35A42">
        <w:tc>
          <w:tcPr>
            <w:tcW w:w="6213" w:type="dxa"/>
            <w:gridSpan w:val="3"/>
            <w:tcBorders>
              <w:top w:val="single" w:sz="4" w:space="0" w:color="auto"/>
              <w:left w:val="single" w:sz="4" w:space="0" w:color="auto"/>
              <w:bottom w:val="single" w:sz="4" w:space="0" w:color="auto"/>
              <w:right w:val="single" w:sz="4" w:space="0" w:color="auto"/>
            </w:tcBorders>
            <w:hideMark/>
          </w:tcPr>
          <w:p w14:paraId="0E3C25DF" w14:textId="77777777" w:rsidR="007468E5" w:rsidRPr="001A245C" w:rsidRDefault="007468E5" w:rsidP="00E35A42">
            <w:pPr>
              <w:jc w:val="right"/>
              <w:rPr>
                <w:sz w:val="24"/>
                <w:szCs w:val="24"/>
              </w:rPr>
            </w:pPr>
            <w:r w:rsidRPr="001A245C">
              <w:rPr>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34859ABA" w14:textId="77777777" w:rsidR="007468E5" w:rsidRPr="001A245C" w:rsidRDefault="007468E5" w:rsidP="00E35A42">
            <w:pPr>
              <w:rPr>
                <w:sz w:val="24"/>
                <w:szCs w:val="24"/>
              </w:rPr>
            </w:pPr>
          </w:p>
        </w:tc>
        <w:tc>
          <w:tcPr>
            <w:tcW w:w="1854" w:type="dxa"/>
            <w:tcBorders>
              <w:top w:val="single" w:sz="4" w:space="0" w:color="auto"/>
              <w:left w:val="single" w:sz="4" w:space="0" w:color="auto"/>
              <w:bottom w:val="single" w:sz="4" w:space="0" w:color="auto"/>
              <w:right w:val="single" w:sz="4" w:space="0" w:color="auto"/>
            </w:tcBorders>
          </w:tcPr>
          <w:p w14:paraId="048DACB0" w14:textId="77777777" w:rsidR="007468E5" w:rsidRPr="001A245C" w:rsidRDefault="007468E5" w:rsidP="00E35A42">
            <w:pPr>
              <w:rPr>
                <w:sz w:val="24"/>
                <w:szCs w:val="24"/>
              </w:rPr>
            </w:pPr>
          </w:p>
        </w:tc>
      </w:tr>
    </w:tbl>
    <w:p w14:paraId="43A0AF75" w14:textId="77777777" w:rsidR="007468E5" w:rsidRPr="001A245C" w:rsidRDefault="007468E5" w:rsidP="007468E5">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i/>
          <w:sz w:val="24"/>
          <w:szCs w:val="20"/>
          <w:bdr w:val="nil"/>
          <w:lang w:eastAsia="en-US"/>
        </w:rPr>
      </w:pPr>
    </w:p>
    <w:p w14:paraId="0677F01A" w14:textId="77777777" w:rsidR="007468E5" w:rsidRPr="001A245C" w:rsidRDefault="007468E5" w:rsidP="007468E5">
      <w:pPr>
        <w:spacing w:after="0" w:line="240" w:lineRule="auto"/>
        <w:ind w:firstLine="709"/>
        <w:contextualSpacing/>
        <w:jc w:val="both"/>
        <w:rPr>
          <w:rFonts w:ascii="Times New Roman" w:eastAsia="Times New Roman" w:hAnsi="Times New Roman" w:cs="Times New Roman"/>
          <w:iCs/>
          <w:sz w:val="24"/>
          <w:szCs w:val="20"/>
          <w:bdr w:val="nil"/>
          <w:lang w:eastAsia="en-US"/>
        </w:rPr>
      </w:pPr>
      <w:r w:rsidRPr="001A245C">
        <w:rPr>
          <w:rFonts w:ascii="Times New Roman" w:eastAsia="Times New Roman" w:hAnsi="Times New Roman" w:cs="Times New Roman"/>
          <w:iCs/>
          <w:sz w:val="24"/>
          <w:szCs w:val="20"/>
          <w:bdr w:val="nil"/>
          <w:lang w:eastAsia="en-US"/>
        </w:rPr>
        <w:t>4. Informacija apie specialistus (</w:t>
      </w:r>
      <w:proofErr w:type="spellStart"/>
      <w:r w:rsidRPr="001A245C">
        <w:rPr>
          <w:rFonts w:ascii="Times New Roman" w:eastAsia="Times New Roman" w:hAnsi="Times New Roman" w:cs="Times New Roman"/>
          <w:iCs/>
          <w:sz w:val="24"/>
          <w:szCs w:val="20"/>
          <w:bdr w:val="nil"/>
          <w:lang w:eastAsia="en-US"/>
        </w:rPr>
        <w:t>kvazisubtiekėjus</w:t>
      </w:r>
      <w:proofErr w:type="spellEnd"/>
      <w:r w:rsidRPr="001A245C">
        <w:rPr>
          <w:rFonts w:ascii="Times New Roman" w:eastAsia="Times New Roman" w:hAnsi="Times New Roman" w:cs="Times New Roman"/>
          <w:iCs/>
          <w:sz w:val="24"/>
          <w:szCs w:val="20"/>
          <w:bdr w:val="nil"/>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4242CBB2" w14:textId="77777777" w:rsidR="007468E5" w:rsidRPr="001A245C" w:rsidRDefault="007468E5" w:rsidP="007468E5">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sz w:val="24"/>
          <w:szCs w:val="20"/>
          <w:bdr w:val="nil"/>
          <w:lang w:eastAsia="en-US"/>
        </w:rPr>
      </w:pPr>
    </w:p>
    <w:tbl>
      <w:tblPr>
        <w:tblStyle w:val="Lentelstinklelis11"/>
        <w:tblW w:w="9776" w:type="dxa"/>
        <w:tblInd w:w="0" w:type="dxa"/>
        <w:tblLook w:val="04A0" w:firstRow="1" w:lastRow="0" w:firstColumn="1" w:lastColumn="0" w:noHBand="0" w:noVBand="1"/>
      </w:tblPr>
      <w:tblGrid>
        <w:gridCol w:w="671"/>
        <w:gridCol w:w="4011"/>
        <w:gridCol w:w="5094"/>
      </w:tblGrid>
      <w:tr w:rsidR="007468E5" w:rsidRPr="001A245C" w14:paraId="40706C06" w14:textId="77777777" w:rsidTr="00E35A42">
        <w:trPr>
          <w:trHeight w:val="563"/>
        </w:trPr>
        <w:tc>
          <w:tcPr>
            <w:tcW w:w="671" w:type="dxa"/>
            <w:tcBorders>
              <w:top w:val="single" w:sz="4" w:space="0" w:color="auto"/>
              <w:left w:val="single" w:sz="4" w:space="0" w:color="auto"/>
              <w:bottom w:val="single" w:sz="4" w:space="0" w:color="auto"/>
              <w:right w:val="single" w:sz="4" w:space="0" w:color="auto"/>
            </w:tcBorders>
            <w:hideMark/>
          </w:tcPr>
          <w:p w14:paraId="178D32A0" w14:textId="77777777" w:rsidR="007468E5" w:rsidRPr="001A245C" w:rsidRDefault="007468E5" w:rsidP="00E35A42">
            <w:pPr>
              <w:rPr>
                <w:rFonts w:eastAsia="Calibri"/>
                <w:sz w:val="24"/>
                <w:szCs w:val="24"/>
              </w:rPr>
            </w:pPr>
            <w:r w:rsidRPr="001A245C">
              <w:rPr>
                <w:rFonts w:eastAsia="Calibri"/>
                <w:sz w:val="24"/>
                <w:szCs w:val="24"/>
              </w:rPr>
              <w:t>Eil. Nr.</w:t>
            </w:r>
          </w:p>
        </w:tc>
        <w:tc>
          <w:tcPr>
            <w:tcW w:w="4011" w:type="dxa"/>
            <w:tcBorders>
              <w:top w:val="single" w:sz="4" w:space="0" w:color="auto"/>
              <w:left w:val="single" w:sz="4" w:space="0" w:color="auto"/>
              <w:bottom w:val="single" w:sz="4" w:space="0" w:color="auto"/>
              <w:right w:val="single" w:sz="4" w:space="0" w:color="auto"/>
            </w:tcBorders>
            <w:hideMark/>
          </w:tcPr>
          <w:p w14:paraId="1EDBD821" w14:textId="77777777" w:rsidR="007468E5" w:rsidRPr="001A245C" w:rsidRDefault="007468E5" w:rsidP="00E35A42">
            <w:pPr>
              <w:jc w:val="center"/>
              <w:rPr>
                <w:rFonts w:eastAsia="Calibri"/>
                <w:sz w:val="24"/>
                <w:szCs w:val="24"/>
              </w:rPr>
            </w:pPr>
            <w:r w:rsidRPr="001A245C">
              <w:rPr>
                <w:rFonts w:eastAsia="Calibri"/>
                <w:sz w:val="24"/>
                <w:szCs w:val="24"/>
              </w:rPr>
              <w:t>Vardas ir pavardė</w:t>
            </w:r>
          </w:p>
        </w:tc>
        <w:tc>
          <w:tcPr>
            <w:tcW w:w="5094" w:type="dxa"/>
            <w:tcBorders>
              <w:top w:val="single" w:sz="4" w:space="0" w:color="auto"/>
              <w:left w:val="single" w:sz="4" w:space="0" w:color="auto"/>
              <w:bottom w:val="single" w:sz="4" w:space="0" w:color="auto"/>
              <w:right w:val="single" w:sz="4" w:space="0" w:color="auto"/>
            </w:tcBorders>
            <w:hideMark/>
          </w:tcPr>
          <w:p w14:paraId="72FF1FB6" w14:textId="77777777" w:rsidR="007468E5" w:rsidRPr="001A245C" w:rsidRDefault="007468E5" w:rsidP="00E35A42">
            <w:pPr>
              <w:jc w:val="center"/>
              <w:rPr>
                <w:rFonts w:eastAsia="Calibri"/>
                <w:sz w:val="24"/>
                <w:szCs w:val="24"/>
              </w:rPr>
            </w:pPr>
            <w:r w:rsidRPr="001A245C">
              <w:rPr>
                <w:rFonts w:eastAsia="Calibri"/>
                <w:sz w:val="24"/>
                <w:szCs w:val="24"/>
              </w:rPr>
              <w:t>Specialisto dabartinė darbovietė</w:t>
            </w:r>
          </w:p>
        </w:tc>
      </w:tr>
      <w:tr w:rsidR="007468E5" w:rsidRPr="001A245C" w14:paraId="670B775D" w14:textId="77777777" w:rsidTr="00E35A42">
        <w:trPr>
          <w:trHeight w:val="78"/>
        </w:trPr>
        <w:tc>
          <w:tcPr>
            <w:tcW w:w="671" w:type="dxa"/>
            <w:tcBorders>
              <w:top w:val="single" w:sz="4" w:space="0" w:color="auto"/>
              <w:left w:val="single" w:sz="4" w:space="0" w:color="auto"/>
              <w:bottom w:val="single" w:sz="4" w:space="0" w:color="auto"/>
              <w:right w:val="single" w:sz="4" w:space="0" w:color="auto"/>
            </w:tcBorders>
          </w:tcPr>
          <w:p w14:paraId="33ECF307" w14:textId="77777777" w:rsidR="007468E5" w:rsidRPr="001A245C" w:rsidRDefault="007468E5" w:rsidP="00E35A42">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24342D02" w14:textId="77777777" w:rsidR="007468E5" w:rsidRPr="001A245C" w:rsidRDefault="007468E5" w:rsidP="00E35A42">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00AF7AED" w14:textId="77777777" w:rsidR="007468E5" w:rsidRPr="001A245C" w:rsidRDefault="007468E5" w:rsidP="00E35A42">
            <w:pPr>
              <w:rPr>
                <w:rFonts w:eastAsia="Calibri"/>
                <w:sz w:val="24"/>
                <w:szCs w:val="24"/>
              </w:rPr>
            </w:pPr>
          </w:p>
        </w:tc>
      </w:tr>
      <w:tr w:rsidR="007468E5" w:rsidRPr="001A245C" w14:paraId="46629F51" w14:textId="77777777" w:rsidTr="00E35A42">
        <w:tc>
          <w:tcPr>
            <w:tcW w:w="671" w:type="dxa"/>
            <w:tcBorders>
              <w:top w:val="single" w:sz="4" w:space="0" w:color="auto"/>
              <w:left w:val="single" w:sz="4" w:space="0" w:color="auto"/>
              <w:bottom w:val="single" w:sz="4" w:space="0" w:color="auto"/>
              <w:right w:val="single" w:sz="4" w:space="0" w:color="auto"/>
            </w:tcBorders>
          </w:tcPr>
          <w:p w14:paraId="3DEF1D81" w14:textId="77777777" w:rsidR="007468E5" w:rsidRPr="001A245C" w:rsidRDefault="007468E5" w:rsidP="00E35A42">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194BA054" w14:textId="77777777" w:rsidR="007468E5" w:rsidRPr="001A245C" w:rsidRDefault="007468E5" w:rsidP="00E35A42">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05526E6B" w14:textId="77777777" w:rsidR="007468E5" w:rsidRPr="001A245C" w:rsidRDefault="007468E5" w:rsidP="00E35A42">
            <w:pPr>
              <w:rPr>
                <w:rFonts w:eastAsia="Calibri"/>
                <w:sz w:val="24"/>
                <w:szCs w:val="24"/>
              </w:rPr>
            </w:pPr>
          </w:p>
        </w:tc>
      </w:tr>
    </w:tbl>
    <w:p w14:paraId="5086B2DA" w14:textId="77777777" w:rsidR="007468E5" w:rsidRPr="001A245C" w:rsidRDefault="007468E5" w:rsidP="007468E5">
      <w:pPr>
        <w:pBdr>
          <w:top w:val="nil"/>
          <w:left w:val="nil"/>
          <w:bottom w:val="nil"/>
          <w:right w:val="nil"/>
          <w:between w:val="nil"/>
          <w:bar w:val="nil"/>
        </w:pBdr>
        <w:tabs>
          <w:tab w:val="left" w:pos="900"/>
        </w:tabs>
        <w:spacing w:after="0" w:line="240" w:lineRule="auto"/>
        <w:ind w:left="709"/>
        <w:jc w:val="both"/>
        <w:rPr>
          <w:rFonts w:ascii="Times New Roman" w:eastAsia="Times New Roman" w:hAnsi="Times New Roman" w:cs="Times New Roman"/>
          <w:sz w:val="24"/>
          <w:szCs w:val="24"/>
          <w:bdr w:val="nil"/>
          <w:lang w:eastAsia="en-US"/>
        </w:rPr>
      </w:pPr>
    </w:p>
    <w:p w14:paraId="5A883986" w14:textId="77777777" w:rsidR="007468E5" w:rsidRPr="001A245C" w:rsidRDefault="007468E5" w:rsidP="007468E5">
      <w:pPr>
        <w:pBdr>
          <w:top w:val="nil"/>
          <w:left w:val="nil"/>
          <w:bottom w:val="nil"/>
          <w:right w:val="nil"/>
          <w:between w:val="nil"/>
          <w:bar w:val="nil"/>
        </w:pBdr>
        <w:spacing w:after="0" w:line="240" w:lineRule="auto"/>
        <w:ind w:firstLine="993"/>
        <w:jc w:val="both"/>
        <w:rPr>
          <w:rFonts w:ascii="Times New Roman" w:eastAsia="Times New Roman" w:hAnsi="Times New Roman" w:cs="Times New Roman"/>
          <w:i/>
          <w:sz w:val="22"/>
          <w:szCs w:val="22"/>
          <w:bdr w:val="nil"/>
          <w:lang w:eastAsia="en-US"/>
        </w:rPr>
      </w:pPr>
      <w:r w:rsidRPr="001A245C">
        <w:rPr>
          <w:rFonts w:ascii="Times New Roman" w:eastAsia="Times New Roman" w:hAnsi="Times New Roman" w:cs="Times New Roman"/>
          <w:i/>
          <w:sz w:val="22"/>
          <w:szCs w:val="22"/>
          <w:bdr w:val="nil"/>
          <w:lang w:eastAsia="en-US"/>
        </w:rPr>
        <w:t>* Pildyti tuomet, jei tiekėjas ketina pasitelkti subrangovą (-</w:t>
      </w:r>
      <w:proofErr w:type="spellStart"/>
      <w:r w:rsidRPr="001A245C">
        <w:rPr>
          <w:rFonts w:ascii="Times New Roman" w:eastAsia="Times New Roman" w:hAnsi="Times New Roman" w:cs="Times New Roman"/>
          <w:i/>
          <w:sz w:val="22"/>
          <w:szCs w:val="22"/>
          <w:bdr w:val="nil"/>
          <w:lang w:eastAsia="en-US"/>
        </w:rPr>
        <w:t>us</w:t>
      </w:r>
      <w:proofErr w:type="spellEnd"/>
      <w:r w:rsidRPr="001A245C">
        <w:rPr>
          <w:rFonts w:ascii="Times New Roman" w:eastAsia="Times New Roman" w:hAnsi="Times New Roman" w:cs="Times New Roman"/>
          <w:i/>
          <w:sz w:val="22"/>
          <w:szCs w:val="22"/>
          <w:bdr w:val="nil"/>
          <w:lang w:eastAsia="en-US"/>
        </w:rPr>
        <w:t>), subtiekėją (-</w:t>
      </w:r>
      <w:proofErr w:type="spellStart"/>
      <w:r w:rsidRPr="001A245C">
        <w:rPr>
          <w:rFonts w:ascii="Times New Roman" w:eastAsia="Times New Roman" w:hAnsi="Times New Roman" w:cs="Times New Roman"/>
          <w:i/>
          <w:sz w:val="22"/>
          <w:szCs w:val="22"/>
          <w:bdr w:val="nil"/>
          <w:lang w:eastAsia="en-US"/>
        </w:rPr>
        <w:t>us</w:t>
      </w:r>
      <w:proofErr w:type="spellEnd"/>
      <w:r w:rsidRPr="001A245C">
        <w:rPr>
          <w:rFonts w:ascii="Times New Roman" w:eastAsia="Times New Roman" w:hAnsi="Times New Roman" w:cs="Times New Roman"/>
          <w:i/>
          <w:sz w:val="22"/>
          <w:szCs w:val="22"/>
          <w:bdr w:val="nil"/>
          <w:lang w:eastAsia="en-US"/>
        </w:rPr>
        <w:t>), subteikėją (-</w:t>
      </w:r>
      <w:proofErr w:type="spellStart"/>
      <w:r w:rsidRPr="001A245C">
        <w:rPr>
          <w:rFonts w:ascii="Times New Roman" w:eastAsia="Times New Roman" w:hAnsi="Times New Roman" w:cs="Times New Roman"/>
          <w:i/>
          <w:sz w:val="22"/>
          <w:szCs w:val="22"/>
          <w:bdr w:val="nil"/>
          <w:lang w:eastAsia="en-US"/>
        </w:rPr>
        <w:t>us</w:t>
      </w:r>
      <w:proofErr w:type="spellEnd"/>
      <w:r w:rsidRPr="001A245C">
        <w:rPr>
          <w:rFonts w:ascii="Times New Roman" w:eastAsia="Times New Roman" w:hAnsi="Times New Roman" w:cs="Times New Roman"/>
          <w:i/>
          <w:sz w:val="22"/>
          <w:szCs w:val="22"/>
          <w:bdr w:val="nil"/>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3713ABD6"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0"/>
          <w:szCs w:val="24"/>
          <w:bdr w:val="nil"/>
          <w:lang w:eastAsia="en-US"/>
        </w:rPr>
      </w:pPr>
    </w:p>
    <w:p w14:paraId="08B408A3" w14:textId="77777777" w:rsidR="007468E5" w:rsidRPr="001A245C" w:rsidRDefault="007468E5" w:rsidP="007468E5">
      <w:pPr>
        <w:pBdr>
          <w:top w:val="nil"/>
          <w:left w:val="nil"/>
          <w:bottom w:val="nil"/>
          <w:right w:val="nil"/>
          <w:between w:val="nil"/>
          <w:bar w:val="nil"/>
        </w:pBdr>
        <w:suppressAutoHyphens/>
        <w:spacing w:after="0" w:line="240" w:lineRule="auto"/>
        <w:ind w:firstLine="709"/>
        <w:jc w:val="both"/>
        <w:rPr>
          <w:rFonts w:ascii="Times New Roman" w:eastAsia="Times New Roman" w:hAnsi="Times New Roman" w:cs="Times New Roman"/>
          <w:sz w:val="12"/>
          <w:szCs w:val="12"/>
          <w:bdr w:val="nil"/>
          <w:lang w:eastAsia="en-US"/>
        </w:rPr>
      </w:pPr>
    </w:p>
    <w:p w14:paraId="7DBC0B29" w14:textId="77777777" w:rsidR="007468E5" w:rsidRPr="001A245C" w:rsidRDefault="007468E5" w:rsidP="007468E5">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r w:rsidRPr="001A245C">
        <w:rPr>
          <w:rFonts w:ascii="Times New Roman" w:eastAsia="Times New Roman" w:hAnsi="Times New Roman" w:cs="Times New Roman"/>
          <w:sz w:val="24"/>
          <w:szCs w:val="20"/>
          <w:bdr w:val="nil"/>
          <w:lang w:eastAsia="en-US"/>
        </w:rPr>
        <w:t>5. Mes siūlome šias prekių kainas:</w:t>
      </w:r>
    </w:p>
    <w:p w14:paraId="32051BB5" w14:textId="77777777" w:rsidR="007468E5" w:rsidRPr="001A245C" w:rsidRDefault="007468E5" w:rsidP="007468E5">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4480"/>
        <w:gridCol w:w="1400"/>
        <w:gridCol w:w="1639"/>
        <w:gridCol w:w="1663"/>
      </w:tblGrid>
      <w:tr w:rsidR="007468E5" w:rsidRPr="00EF26B7" w14:paraId="6FD7B3B6" w14:textId="77777777" w:rsidTr="00E35A42">
        <w:tc>
          <w:tcPr>
            <w:tcW w:w="672" w:type="dxa"/>
          </w:tcPr>
          <w:p w14:paraId="0904B351" w14:textId="77777777" w:rsidR="007468E5" w:rsidRPr="00EF26B7" w:rsidRDefault="007468E5" w:rsidP="00E35A42">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Eil.</w:t>
            </w:r>
          </w:p>
          <w:p w14:paraId="145FE59F" w14:textId="77777777" w:rsidR="007468E5" w:rsidRPr="00EF26B7" w:rsidRDefault="007468E5" w:rsidP="00E35A42">
            <w:pPr>
              <w:spacing w:after="0" w:line="240" w:lineRule="auto"/>
              <w:jc w:val="center"/>
              <w:rPr>
                <w:rFonts w:ascii="Times New Roman" w:eastAsia="Times New Roman" w:hAnsi="Times New Roman" w:cs="Times New Roman"/>
                <w:b/>
                <w:bCs/>
                <w:sz w:val="24"/>
                <w:szCs w:val="28"/>
                <w:lang w:eastAsia="en-US"/>
              </w:rPr>
            </w:pPr>
            <w:r w:rsidRPr="00EF26B7">
              <w:rPr>
                <w:rFonts w:ascii="Times New Roman" w:eastAsia="Times New Roman" w:hAnsi="Times New Roman" w:cs="Times New Roman"/>
                <w:b/>
                <w:bCs/>
                <w:sz w:val="24"/>
                <w:szCs w:val="24"/>
                <w:lang w:eastAsia="en-US"/>
              </w:rPr>
              <w:t>Nr.</w:t>
            </w:r>
          </w:p>
        </w:tc>
        <w:tc>
          <w:tcPr>
            <w:tcW w:w="4480" w:type="dxa"/>
          </w:tcPr>
          <w:p w14:paraId="3DF8CB45" w14:textId="77777777" w:rsidR="007468E5" w:rsidRPr="00EF26B7" w:rsidRDefault="007468E5" w:rsidP="00E35A42">
            <w:pPr>
              <w:spacing w:after="0" w:line="240" w:lineRule="auto"/>
              <w:jc w:val="center"/>
              <w:rPr>
                <w:rFonts w:ascii="Times New Roman" w:eastAsia="Times New Roman" w:hAnsi="Times New Roman" w:cs="Times New Roman"/>
                <w:b/>
                <w:bCs/>
                <w:sz w:val="24"/>
                <w:szCs w:val="28"/>
                <w:lang w:eastAsia="en-US"/>
              </w:rPr>
            </w:pPr>
            <w:r w:rsidRPr="00EF26B7">
              <w:rPr>
                <w:rFonts w:ascii="Times New Roman" w:eastAsia="Times New Roman" w:hAnsi="Times New Roman" w:cs="Times New Roman"/>
                <w:b/>
                <w:bCs/>
                <w:sz w:val="24"/>
                <w:szCs w:val="24"/>
                <w:lang w:eastAsia="en-US"/>
              </w:rPr>
              <w:t>Pavadinimas</w:t>
            </w:r>
          </w:p>
        </w:tc>
        <w:tc>
          <w:tcPr>
            <w:tcW w:w="1400" w:type="dxa"/>
          </w:tcPr>
          <w:p w14:paraId="0C9AECFD" w14:textId="77777777" w:rsidR="007468E5" w:rsidRDefault="007468E5" w:rsidP="00E35A42">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 xml:space="preserve">Kiekis </w:t>
            </w:r>
          </w:p>
          <w:p w14:paraId="2E824E00" w14:textId="77777777" w:rsidR="007468E5" w:rsidRPr="00EF26B7" w:rsidRDefault="007468E5" w:rsidP="00E35A42">
            <w:pPr>
              <w:spacing w:after="0" w:line="240" w:lineRule="auto"/>
              <w:jc w:val="center"/>
              <w:rPr>
                <w:rFonts w:ascii="Times New Roman" w:eastAsia="Times New Roman" w:hAnsi="Times New Roman" w:cs="Times New Roman"/>
                <w:b/>
                <w:bCs/>
                <w:sz w:val="24"/>
                <w:szCs w:val="28"/>
                <w:lang w:eastAsia="en-US"/>
              </w:rPr>
            </w:pPr>
            <w:r>
              <w:rPr>
                <w:rFonts w:ascii="Times New Roman" w:eastAsia="Times New Roman" w:hAnsi="Times New Roman" w:cs="Times New Roman"/>
                <w:b/>
                <w:bCs/>
                <w:sz w:val="24"/>
                <w:szCs w:val="28"/>
                <w:lang w:eastAsia="en-US"/>
              </w:rPr>
              <w:t>Vnt.</w:t>
            </w:r>
          </w:p>
        </w:tc>
        <w:tc>
          <w:tcPr>
            <w:tcW w:w="1639" w:type="dxa"/>
          </w:tcPr>
          <w:p w14:paraId="57F7104B" w14:textId="77777777" w:rsidR="007468E5" w:rsidRPr="005004A7" w:rsidRDefault="007468E5" w:rsidP="00E35A42">
            <w:pPr>
              <w:spacing w:after="0" w:line="240" w:lineRule="auto"/>
              <w:jc w:val="center"/>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eastAsia="en-US"/>
              </w:rPr>
              <w:t>Vieneto kana be PVM</w:t>
            </w:r>
          </w:p>
        </w:tc>
        <w:tc>
          <w:tcPr>
            <w:tcW w:w="1663" w:type="dxa"/>
          </w:tcPr>
          <w:p w14:paraId="3C38F339" w14:textId="77777777" w:rsidR="007468E5" w:rsidRPr="00EF26B7" w:rsidRDefault="007468E5" w:rsidP="00E35A42">
            <w:pPr>
              <w:spacing w:after="0" w:line="240" w:lineRule="auto"/>
              <w:jc w:val="center"/>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Kaina Eur be PVM</w:t>
            </w:r>
          </w:p>
        </w:tc>
      </w:tr>
      <w:tr w:rsidR="007468E5" w:rsidRPr="00927D48" w14:paraId="7177311F" w14:textId="77777777" w:rsidTr="00E35A42">
        <w:tc>
          <w:tcPr>
            <w:tcW w:w="672" w:type="dxa"/>
          </w:tcPr>
          <w:p w14:paraId="41163D6F" w14:textId="77777777" w:rsidR="007468E5" w:rsidRPr="00927D48" w:rsidRDefault="007468E5" w:rsidP="00E35A42">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1</w:t>
            </w:r>
          </w:p>
        </w:tc>
        <w:tc>
          <w:tcPr>
            <w:tcW w:w="4480" w:type="dxa"/>
          </w:tcPr>
          <w:p w14:paraId="0D3FAFF5" w14:textId="77777777" w:rsidR="007468E5" w:rsidRPr="00927D48" w:rsidRDefault="007468E5" w:rsidP="00E35A42">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2</w:t>
            </w:r>
          </w:p>
        </w:tc>
        <w:tc>
          <w:tcPr>
            <w:tcW w:w="1400" w:type="dxa"/>
          </w:tcPr>
          <w:p w14:paraId="5F4DFB4E" w14:textId="77777777" w:rsidR="007468E5" w:rsidRPr="00927D48" w:rsidRDefault="007468E5" w:rsidP="00E35A42">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3</w:t>
            </w:r>
          </w:p>
        </w:tc>
        <w:tc>
          <w:tcPr>
            <w:tcW w:w="1639" w:type="dxa"/>
          </w:tcPr>
          <w:p w14:paraId="4DAECD1B" w14:textId="77777777" w:rsidR="007468E5" w:rsidRPr="00927D48" w:rsidRDefault="007468E5" w:rsidP="00E35A42">
            <w:pPr>
              <w:spacing w:after="0" w:line="240" w:lineRule="auto"/>
              <w:jc w:val="center"/>
              <w:rPr>
                <w:rFonts w:ascii="Times New Roman" w:eastAsia="Times New Roman" w:hAnsi="Times New Roman" w:cs="Times New Roman"/>
                <w:b/>
                <w:bCs/>
                <w:sz w:val="20"/>
                <w:szCs w:val="20"/>
                <w:lang w:eastAsia="en-US"/>
              </w:rPr>
            </w:pPr>
            <w:r w:rsidRPr="00927D48">
              <w:rPr>
                <w:rFonts w:ascii="Times New Roman" w:eastAsia="Times New Roman" w:hAnsi="Times New Roman" w:cs="Times New Roman"/>
                <w:b/>
                <w:bCs/>
                <w:sz w:val="20"/>
                <w:szCs w:val="20"/>
                <w:lang w:eastAsia="en-US"/>
              </w:rPr>
              <w:t>4</w:t>
            </w:r>
          </w:p>
        </w:tc>
        <w:tc>
          <w:tcPr>
            <w:tcW w:w="1663" w:type="dxa"/>
          </w:tcPr>
          <w:p w14:paraId="45FF629E" w14:textId="77777777" w:rsidR="007468E5" w:rsidRPr="00927D48" w:rsidRDefault="007468E5" w:rsidP="00E35A42">
            <w:pPr>
              <w:spacing w:after="0" w:line="240" w:lineRule="auto"/>
              <w:jc w:val="center"/>
              <w:rPr>
                <w:rFonts w:ascii="Times New Roman" w:eastAsia="Times New Roman" w:hAnsi="Times New Roman" w:cs="Times New Roman"/>
                <w:b/>
                <w:bCs/>
                <w:sz w:val="20"/>
                <w:szCs w:val="20"/>
                <w:lang w:val="en-US" w:eastAsia="en-US"/>
              </w:rPr>
            </w:pPr>
            <w:r w:rsidRPr="00927D48">
              <w:rPr>
                <w:rFonts w:ascii="Times New Roman" w:eastAsia="Times New Roman" w:hAnsi="Times New Roman" w:cs="Times New Roman"/>
                <w:b/>
                <w:bCs/>
                <w:sz w:val="20"/>
                <w:szCs w:val="20"/>
                <w:lang w:eastAsia="en-US"/>
              </w:rPr>
              <w:t>5 (3x4</w:t>
            </w:r>
            <w:r w:rsidRPr="00927D48">
              <w:rPr>
                <w:rFonts w:ascii="Times New Roman" w:eastAsia="Times New Roman" w:hAnsi="Times New Roman" w:cs="Times New Roman"/>
                <w:b/>
                <w:bCs/>
                <w:sz w:val="20"/>
                <w:szCs w:val="20"/>
                <w:lang w:val="en-US" w:eastAsia="en-US"/>
              </w:rPr>
              <w:t>=5)</w:t>
            </w:r>
          </w:p>
        </w:tc>
      </w:tr>
      <w:tr w:rsidR="007468E5" w:rsidRPr="00EF26B7" w14:paraId="6698A6AF" w14:textId="77777777" w:rsidTr="00E35A42">
        <w:tc>
          <w:tcPr>
            <w:tcW w:w="672" w:type="dxa"/>
          </w:tcPr>
          <w:p w14:paraId="04A4576B" w14:textId="77777777" w:rsidR="007468E5" w:rsidRPr="00EF26B7" w:rsidRDefault="007468E5" w:rsidP="00E35A42">
            <w:pPr>
              <w:spacing w:after="0" w:line="240" w:lineRule="auto"/>
              <w:ind w:left="-83"/>
              <w:jc w:val="center"/>
              <w:rPr>
                <w:rFonts w:ascii="Times New Roman" w:eastAsia="Times New Roman" w:hAnsi="Times New Roman" w:cs="Times New Roman"/>
                <w:sz w:val="24"/>
                <w:szCs w:val="24"/>
                <w:lang w:eastAsia="en-US"/>
              </w:rPr>
            </w:pPr>
            <w:r w:rsidRPr="00EF26B7">
              <w:rPr>
                <w:rFonts w:ascii="Times New Roman" w:eastAsia="Times New Roman" w:hAnsi="Times New Roman" w:cs="Times New Roman"/>
                <w:sz w:val="24"/>
                <w:szCs w:val="24"/>
                <w:lang w:eastAsia="en-US"/>
              </w:rPr>
              <w:t>1.</w:t>
            </w:r>
          </w:p>
        </w:tc>
        <w:tc>
          <w:tcPr>
            <w:tcW w:w="4480" w:type="dxa"/>
          </w:tcPr>
          <w:p w14:paraId="2FBA5FBD" w14:textId="219A1990" w:rsidR="00083EB8" w:rsidRPr="00EF26B7" w:rsidRDefault="00D42A7D" w:rsidP="00E35A42">
            <w:pPr>
              <w:spacing w:after="0" w:line="240" w:lineRule="auto"/>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Kėdė</w:t>
            </w:r>
          </w:p>
        </w:tc>
        <w:tc>
          <w:tcPr>
            <w:tcW w:w="1400" w:type="dxa"/>
          </w:tcPr>
          <w:p w14:paraId="1BF7B486" w14:textId="5B399BF1" w:rsidR="007468E5" w:rsidRPr="00EF26B7" w:rsidRDefault="00D42A7D"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16</w:t>
            </w:r>
          </w:p>
        </w:tc>
        <w:tc>
          <w:tcPr>
            <w:tcW w:w="1639" w:type="dxa"/>
          </w:tcPr>
          <w:p w14:paraId="08D52A83" w14:textId="77777777" w:rsidR="007468E5" w:rsidRPr="00EF26B7" w:rsidRDefault="007468E5"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74CC8F0C" w14:textId="77777777" w:rsidR="007468E5" w:rsidRPr="00EF26B7" w:rsidRDefault="007468E5" w:rsidP="00E35A42">
            <w:pPr>
              <w:spacing w:after="0" w:line="240" w:lineRule="auto"/>
              <w:jc w:val="center"/>
              <w:rPr>
                <w:rFonts w:ascii="Times New Roman" w:eastAsia="Times New Roman" w:hAnsi="Times New Roman" w:cs="Times New Roman"/>
                <w:sz w:val="24"/>
                <w:szCs w:val="24"/>
                <w:lang w:eastAsia="en-US"/>
              </w:rPr>
            </w:pPr>
          </w:p>
        </w:tc>
      </w:tr>
      <w:tr w:rsidR="00083EB8" w:rsidRPr="00EF26B7" w14:paraId="11C40A5F" w14:textId="77777777" w:rsidTr="00E35A42">
        <w:tc>
          <w:tcPr>
            <w:tcW w:w="672" w:type="dxa"/>
          </w:tcPr>
          <w:p w14:paraId="3C623AD2" w14:textId="0DAF16B3" w:rsidR="00083EB8" w:rsidRPr="00EF26B7" w:rsidRDefault="00D42A7D"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4480" w:type="dxa"/>
          </w:tcPr>
          <w:p w14:paraId="1F774E8D" w14:textId="36958D29" w:rsidR="00083EB8" w:rsidRDefault="00D42A7D" w:rsidP="00E35A42">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Mokinio stalas</w:t>
            </w:r>
          </w:p>
        </w:tc>
        <w:tc>
          <w:tcPr>
            <w:tcW w:w="1400" w:type="dxa"/>
          </w:tcPr>
          <w:p w14:paraId="3F0D3CE8" w14:textId="22553736" w:rsidR="00083EB8" w:rsidRDefault="00D42A7D"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p>
        </w:tc>
        <w:tc>
          <w:tcPr>
            <w:tcW w:w="1639" w:type="dxa"/>
          </w:tcPr>
          <w:p w14:paraId="79E66745"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1714BDDA"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r>
      <w:tr w:rsidR="00083EB8" w:rsidRPr="00EF26B7" w14:paraId="7EE5ADDC" w14:textId="77777777" w:rsidTr="00E35A42">
        <w:tc>
          <w:tcPr>
            <w:tcW w:w="672" w:type="dxa"/>
          </w:tcPr>
          <w:p w14:paraId="5B6FC68C" w14:textId="723A363F" w:rsidR="00083EB8" w:rsidRPr="00EF26B7" w:rsidRDefault="00D42A7D"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4480" w:type="dxa"/>
          </w:tcPr>
          <w:p w14:paraId="6A20CC2C" w14:textId="73CC239A" w:rsidR="00083EB8" w:rsidRDefault="00D42A7D" w:rsidP="00E35A42">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Virtuvės baldai</w:t>
            </w:r>
          </w:p>
        </w:tc>
        <w:tc>
          <w:tcPr>
            <w:tcW w:w="1400" w:type="dxa"/>
          </w:tcPr>
          <w:p w14:paraId="0745A761" w14:textId="797EC1DA" w:rsidR="00083EB8" w:rsidRDefault="00D42A7D"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1632DD3A"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385DBB42"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r>
      <w:tr w:rsidR="00083EB8" w:rsidRPr="00EF26B7" w14:paraId="56733A60" w14:textId="77777777" w:rsidTr="00E35A42">
        <w:tc>
          <w:tcPr>
            <w:tcW w:w="672" w:type="dxa"/>
          </w:tcPr>
          <w:p w14:paraId="71C66600" w14:textId="0B51DE0B" w:rsidR="00083EB8" w:rsidRPr="00EF26B7" w:rsidRDefault="008344EC"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4480" w:type="dxa"/>
          </w:tcPr>
          <w:p w14:paraId="6343F2C7" w14:textId="1436783B" w:rsidR="00083EB8" w:rsidRDefault="008344EC" w:rsidP="00E35A42">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Gaminimo zona (sala)</w:t>
            </w:r>
          </w:p>
        </w:tc>
        <w:tc>
          <w:tcPr>
            <w:tcW w:w="1400" w:type="dxa"/>
          </w:tcPr>
          <w:p w14:paraId="40C5A1F9" w14:textId="4F20EA58" w:rsidR="00083EB8" w:rsidRDefault="00412D51"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78E39396"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4DA1E24B" w14:textId="77777777" w:rsidR="00083EB8" w:rsidRPr="00EF26B7" w:rsidRDefault="00083EB8" w:rsidP="00E35A42">
            <w:pPr>
              <w:spacing w:after="0" w:line="240" w:lineRule="auto"/>
              <w:jc w:val="center"/>
              <w:rPr>
                <w:rFonts w:ascii="Times New Roman" w:eastAsia="Times New Roman" w:hAnsi="Times New Roman" w:cs="Times New Roman"/>
                <w:sz w:val="24"/>
                <w:szCs w:val="24"/>
                <w:lang w:eastAsia="en-US"/>
              </w:rPr>
            </w:pPr>
          </w:p>
        </w:tc>
      </w:tr>
      <w:tr w:rsidR="008344EC" w:rsidRPr="00EF26B7" w14:paraId="1BDAE754" w14:textId="77777777" w:rsidTr="00E35A42">
        <w:tc>
          <w:tcPr>
            <w:tcW w:w="672" w:type="dxa"/>
          </w:tcPr>
          <w:p w14:paraId="2B0AD61B" w14:textId="566840A9" w:rsidR="008344EC" w:rsidRPr="00EF26B7" w:rsidRDefault="00412D51"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p>
        </w:tc>
        <w:tc>
          <w:tcPr>
            <w:tcW w:w="4480" w:type="dxa"/>
          </w:tcPr>
          <w:p w14:paraId="59C495DC" w14:textId="3D800B20" w:rsidR="008344EC" w:rsidRDefault="00DC0587" w:rsidP="00E35A42">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Komoda su stalčiais</w:t>
            </w:r>
            <w:r w:rsidR="009D31C1">
              <w:rPr>
                <w:rFonts w:ascii="Times New Roman" w:eastAsia="Calibri" w:hAnsi="Times New Roman" w:cs="Times New Roman"/>
                <w:color w:val="000000"/>
                <w:sz w:val="24"/>
                <w:szCs w:val="24"/>
              </w:rPr>
              <w:t xml:space="preserve"> ir lentynomis viršuje</w:t>
            </w:r>
          </w:p>
        </w:tc>
        <w:tc>
          <w:tcPr>
            <w:tcW w:w="1400" w:type="dxa"/>
          </w:tcPr>
          <w:p w14:paraId="65B600C5" w14:textId="7A3D5D86" w:rsidR="008344EC" w:rsidRDefault="00DC0587"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12487C55" w14:textId="77777777" w:rsidR="008344EC" w:rsidRPr="00EF26B7" w:rsidRDefault="008344EC"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01D6788A" w14:textId="77777777" w:rsidR="008344EC" w:rsidRPr="00EF26B7" w:rsidRDefault="008344EC" w:rsidP="00E35A42">
            <w:pPr>
              <w:spacing w:after="0" w:line="240" w:lineRule="auto"/>
              <w:jc w:val="center"/>
              <w:rPr>
                <w:rFonts w:ascii="Times New Roman" w:eastAsia="Times New Roman" w:hAnsi="Times New Roman" w:cs="Times New Roman"/>
                <w:sz w:val="24"/>
                <w:szCs w:val="24"/>
                <w:lang w:eastAsia="en-US"/>
              </w:rPr>
            </w:pPr>
          </w:p>
        </w:tc>
      </w:tr>
      <w:tr w:rsidR="00DC0587" w:rsidRPr="00EF26B7" w14:paraId="77A98EA2" w14:textId="77777777" w:rsidTr="00E35A42">
        <w:tc>
          <w:tcPr>
            <w:tcW w:w="672" w:type="dxa"/>
          </w:tcPr>
          <w:p w14:paraId="0D881403" w14:textId="129065A1" w:rsidR="00DC0587" w:rsidRDefault="00DC0587"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p>
        </w:tc>
        <w:tc>
          <w:tcPr>
            <w:tcW w:w="4480" w:type="dxa"/>
          </w:tcPr>
          <w:p w14:paraId="38747C8D" w14:textId="3B9E8489" w:rsidR="00DC0587" w:rsidRDefault="00DC0587" w:rsidP="00E35A42">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Komoda su stalčiais</w:t>
            </w:r>
          </w:p>
        </w:tc>
        <w:tc>
          <w:tcPr>
            <w:tcW w:w="1400" w:type="dxa"/>
          </w:tcPr>
          <w:p w14:paraId="67DAEF4F" w14:textId="4B4F499F" w:rsidR="00DC0587" w:rsidRDefault="00DC0587"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551B8B7B" w14:textId="77777777" w:rsidR="00DC0587" w:rsidRPr="00EF26B7" w:rsidRDefault="00DC0587"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1CC2C919" w14:textId="77777777" w:rsidR="00DC0587" w:rsidRPr="00EF26B7" w:rsidRDefault="00DC0587" w:rsidP="00E35A42">
            <w:pPr>
              <w:spacing w:after="0" w:line="240" w:lineRule="auto"/>
              <w:jc w:val="center"/>
              <w:rPr>
                <w:rFonts w:ascii="Times New Roman" w:eastAsia="Times New Roman" w:hAnsi="Times New Roman" w:cs="Times New Roman"/>
                <w:sz w:val="24"/>
                <w:szCs w:val="24"/>
                <w:lang w:eastAsia="en-US"/>
              </w:rPr>
            </w:pPr>
          </w:p>
        </w:tc>
      </w:tr>
      <w:tr w:rsidR="00DC0587" w:rsidRPr="00EF26B7" w14:paraId="67CB195D" w14:textId="77777777" w:rsidTr="00E35A42">
        <w:tc>
          <w:tcPr>
            <w:tcW w:w="672" w:type="dxa"/>
          </w:tcPr>
          <w:p w14:paraId="19F62ED6" w14:textId="0AE240F4" w:rsidR="00DC0587" w:rsidRDefault="00072ACA" w:rsidP="00E35A42">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p>
        </w:tc>
        <w:tc>
          <w:tcPr>
            <w:tcW w:w="4480" w:type="dxa"/>
          </w:tcPr>
          <w:p w14:paraId="146F88A2" w14:textId="0758A572" w:rsidR="00DC0587" w:rsidRPr="009D31C1" w:rsidRDefault="00072ACA" w:rsidP="009D31C1">
            <w:pPr>
              <w:spacing w:after="0" w:line="240" w:lineRule="auto"/>
              <w:jc w:val="both"/>
              <w:rPr>
                <w:rFonts w:ascii="Times New Roman" w:eastAsia="Calibri" w:hAnsi="Times New Roman" w:cs="Times New Roman"/>
                <w:color w:val="000000"/>
                <w:sz w:val="24"/>
                <w:szCs w:val="24"/>
              </w:rPr>
            </w:pPr>
            <w:r w:rsidRPr="009D31C1">
              <w:rPr>
                <w:rFonts w:ascii="Times New Roman" w:eastAsia="Calibri" w:hAnsi="Times New Roman" w:cs="Times New Roman"/>
                <w:color w:val="000000"/>
                <w:sz w:val="24"/>
                <w:szCs w:val="24"/>
              </w:rPr>
              <w:t>Stalviršis langų nišoje</w:t>
            </w:r>
            <w:r w:rsidR="009D31C1">
              <w:rPr>
                <w:rFonts w:ascii="Times New Roman" w:eastAsia="Calibri" w:hAnsi="Times New Roman" w:cs="Times New Roman"/>
                <w:color w:val="000000"/>
                <w:sz w:val="24"/>
                <w:szCs w:val="24"/>
              </w:rPr>
              <w:t xml:space="preserve"> (</w:t>
            </w:r>
            <w:r w:rsidR="009D31C1" w:rsidRPr="009D31C1">
              <w:rPr>
                <w:rFonts w:ascii="Times New Roman" w:hAnsi="Times New Roman" w:cs="Times New Roman"/>
                <w:sz w:val="24"/>
                <w:szCs w:val="24"/>
                <w:lang w:eastAsia="en-US"/>
              </w:rPr>
              <w:t xml:space="preserve">460 mm (±20 mm), plotis </w:t>
            </w:r>
            <w:r w:rsidR="009D31C1" w:rsidRPr="009D31C1">
              <w:rPr>
                <w:rFonts w:ascii="Times New Roman" w:hAnsi="Times New Roman" w:cs="Times New Roman"/>
                <w:bCs/>
                <w:sz w:val="24"/>
                <w:szCs w:val="24"/>
                <w:shd w:val="clear" w:color="auto" w:fill="FFFFFF"/>
                <w:lang w:eastAsia="en-US"/>
              </w:rPr>
              <w:t>–</w:t>
            </w:r>
            <w:r w:rsidR="009D31C1" w:rsidRPr="009D31C1">
              <w:rPr>
                <w:rFonts w:ascii="Times New Roman" w:hAnsi="Times New Roman" w:cs="Times New Roman"/>
                <w:sz w:val="24"/>
                <w:szCs w:val="24"/>
                <w:lang w:eastAsia="en-US"/>
              </w:rPr>
              <w:t xml:space="preserve"> 1 720 mm (±20 mm)</w:t>
            </w:r>
            <w:r w:rsidR="009D31C1">
              <w:rPr>
                <w:rFonts w:ascii="Times New Roman" w:hAnsi="Times New Roman" w:cs="Times New Roman"/>
                <w:sz w:val="24"/>
                <w:szCs w:val="24"/>
                <w:lang w:eastAsia="en-US"/>
              </w:rPr>
              <w:t>)</w:t>
            </w:r>
          </w:p>
        </w:tc>
        <w:tc>
          <w:tcPr>
            <w:tcW w:w="1400" w:type="dxa"/>
          </w:tcPr>
          <w:p w14:paraId="15D97C3D" w14:textId="7C8C6887" w:rsidR="00DC0587" w:rsidRDefault="00072ACA" w:rsidP="00E35A4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537FDD79" w14:textId="77777777" w:rsidR="00DC0587" w:rsidRPr="00EF26B7" w:rsidRDefault="00DC0587" w:rsidP="00E35A42">
            <w:pPr>
              <w:spacing w:after="0" w:line="240" w:lineRule="auto"/>
              <w:jc w:val="center"/>
              <w:rPr>
                <w:rFonts w:ascii="Times New Roman" w:eastAsia="Times New Roman" w:hAnsi="Times New Roman" w:cs="Times New Roman"/>
                <w:sz w:val="24"/>
                <w:szCs w:val="24"/>
                <w:lang w:eastAsia="en-US"/>
              </w:rPr>
            </w:pPr>
          </w:p>
        </w:tc>
        <w:tc>
          <w:tcPr>
            <w:tcW w:w="1663" w:type="dxa"/>
          </w:tcPr>
          <w:p w14:paraId="6B604885" w14:textId="77777777" w:rsidR="00DC0587" w:rsidRPr="00EF26B7" w:rsidRDefault="00DC0587" w:rsidP="00E35A42">
            <w:pPr>
              <w:spacing w:after="0" w:line="240" w:lineRule="auto"/>
              <w:jc w:val="center"/>
              <w:rPr>
                <w:rFonts w:ascii="Times New Roman" w:eastAsia="Times New Roman" w:hAnsi="Times New Roman" w:cs="Times New Roman"/>
                <w:sz w:val="24"/>
                <w:szCs w:val="24"/>
                <w:lang w:eastAsia="en-US"/>
              </w:rPr>
            </w:pPr>
          </w:p>
        </w:tc>
      </w:tr>
      <w:tr w:rsidR="00072ACA" w:rsidRPr="00EF26B7" w14:paraId="336FE6B5" w14:textId="77777777" w:rsidTr="00E35A42">
        <w:tc>
          <w:tcPr>
            <w:tcW w:w="672" w:type="dxa"/>
          </w:tcPr>
          <w:p w14:paraId="41BD6B73" w14:textId="4E2EF07B" w:rsidR="00072ACA" w:rsidRDefault="00072ACA" w:rsidP="00072ACA">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p>
        </w:tc>
        <w:tc>
          <w:tcPr>
            <w:tcW w:w="4480" w:type="dxa"/>
          </w:tcPr>
          <w:p w14:paraId="1ACFEFC0" w14:textId="41FAA52B" w:rsidR="00072ACA" w:rsidRDefault="00072ACA" w:rsidP="00072ACA">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Stalviršis langų nišoje</w:t>
            </w:r>
            <w:r w:rsidR="00681A2B">
              <w:rPr>
                <w:rFonts w:ascii="Times New Roman" w:eastAsia="Calibri" w:hAnsi="Times New Roman" w:cs="Times New Roman"/>
                <w:color w:val="000000"/>
                <w:sz w:val="24"/>
                <w:szCs w:val="24"/>
              </w:rPr>
              <w:t xml:space="preserve"> (670</w:t>
            </w:r>
            <w:r w:rsidR="00681A2B" w:rsidRPr="009D31C1">
              <w:rPr>
                <w:rFonts w:ascii="Times New Roman" w:hAnsi="Times New Roman" w:cs="Times New Roman"/>
                <w:sz w:val="24"/>
                <w:szCs w:val="24"/>
                <w:lang w:eastAsia="en-US"/>
              </w:rPr>
              <w:t xml:space="preserve"> mm (±20 mm), plotis </w:t>
            </w:r>
            <w:r w:rsidR="00681A2B" w:rsidRPr="009D31C1">
              <w:rPr>
                <w:rFonts w:ascii="Times New Roman" w:hAnsi="Times New Roman" w:cs="Times New Roman"/>
                <w:bCs/>
                <w:sz w:val="24"/>
                <w:szCs w:val="24"/>
                <w:shd w:val="clear" w:color="auto" w:fill="FFFFFF"/>
                <w:lang w:eastAsia="en-US"/>
              </w:rPr>
              <w:t>–</w:t>
            </w:r>
            <w:r w:rsidR="00681A2B" w:rsidRPr="009D31C1">
              <w:rPr>
                <w:rFonts w:ascii="Times New Roman" w:hAnsi="Times New Roman" w:cs="Times New Roman"/>
                <w:sz w:val="24"/>
                <w:szCs w:val="24"/>
                <w:lang w:eastAsia="en-US"/>
              </w:rPr>
              <w:t xml:space="preserve"> 1 </w:t>
            </w:r>
            <w:r w:rsidR="00681A2B">
              <w:rPr>
                <w:rFonts w:ascii="Times New Roman" w:hAnsi="Times New Roman" w:cs="Times New Roman"/>
                <w:sz w:val="24"/>
                <w:szCs w:val="24"/>
                <w:lang w:eastAsia="en-US"/>
              </w:rPr>
              <w:t>80</w:t>
            </w:r>
            <w:r w:rsidR="00681A2B" w:rsidRPr="009D31C1">
              <w:rPr>
                <w:rFonts w:ascii="Times New Roman" w:hAnsi="Times New Roman" w:cs="Times New Roman"/>
                <w:sz w:val="24"/>
                <w:szCs w:val="24"/>
                <w:lang w:eastAsia="en-US"/>
              </w:rPr>
              <w:t>0 mm (±20 mm)</w:t>
            </w:r>
            <w:r w:rsidR="00681A2B">
              <w:rPr>
                <w:rFonts w:ascii="Times New Roman" w:hAnsi="Times New Roman" w:cs="Times New Roman"/>
                <w:sz w:val="24"/>
                <w:szCs w:val="24"/>
                <w:lang w:eastAsia="en-US"/>
              </w:rPr>
              <w:t>)</w:t>
            </w:r>
          </w:p>
        </w:tc>
        <w:tc>
          <w:tcPr>
            <w:tcW w:w="1400" w:type="dxa"/>
          </w:tcPr>
          <w:p w14:paraId="362D4B7A" w14:textId="31930AD0" w:rsidR="00072ACA" w:rsidRDefault="00072ACA" w:rsidP="00072ACA">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02B5600A" w14:textId="77777777" w:rsidR="00072ACA" w:rsidRPr="00EF26B7" w:rsidRDefault="00072ACA" w:rsidP="00072ACA">
            <w:pPr>
              <w:spacing w:after="0" w:line="240" w:lineRule="auto"/>
              <w:jc w:val="center"/>
              <w:rPr>
                <w:rFonts w:ascii="Times New Roman" w:eastAsia="Times New Roman" w:hAnsi="Times New Roman" w:cs="Times New Roman"/>
                <w:sz w:val="24"/>
                <w:szCs w:val="24"/>
                <w:lang w:eastAsia="en-US"/>
              </w:rPr>
            </w:pPr>
          </w:p>
        </w:tc>
        <w:tc>
          <w:tcPr>
            <w:tcW w:w="1663" w:type="dxa"/>
          </w:tcPr>
          <w:p w14:paraId="03321583" w14:textId="77777777" w:rsidR="00072ACA" w:rsidRPr="00EF26B7" w:rsidRDefault="00072ACA" w:rsidP="00072ACA">
            <w:pPr>
              <w:spacing w:after="0" w:line="240" w:lineRule="auto"/>
              <w:jc w:val="center"/>
              <w:rPr>
                <w:rFonts w:ascii="Times New Roman" w:eastAsia="Times New Roman" w:hAnsi="Times New Roman" w:cs="Times New Roman"/>
                <w:sz w:val="24"/>
                <w:szCs w:val="24"/>
                <w:lang w:eastAsia="en-US"/>
              </w:rPr>
            </w:pPr>
          </w:p>
        </w:tc>
      </w:tr>
      <w:tr w:rsidR="00072ACA" w:rsidRPr="00EF26B7" w14:paraId="4BCCB343" w14:textId="77777777" w:rsidTr="00E35A42">
        <w:tc>
          <w:tcPr>
            <w:tcW w:w="672" w:type="dxa"/>
          </w:tcPr>
          <w:p w14:paraId="6D372840" w14:textId="3512F486" w:rsidR="00072ACA" w:rsidRDefault="00072ACA" w:rsidP="00072ACA">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p>
        </w:tc>
        <w:tc>
          <w:tcPr>
            <w:tcW w:w="4480" w:type="dxa"/>
          </w:tcPr>
          <w:p w14:paraId="781015DC" w14:textId="790D2712" w:rsidR="00072ACA" w:rsidRDefault="00072ACA" w:rsidP="00072ACA">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Stalviršis langų nišoje</w:t>
            </w:r>
            <w:r w:rsidR="00681A2B">
              <w:rPr>
                <w:rFonts w:ascii="Times New Roman" w:eastAsia="Calibri" w:hAnsi="Times New Roman" w:cs="Times New Roman"/>
                <w:color w:val="000000"/>
                <w:sz w:val="24"/>
                <w:szCs w:val="24"/>
              </w:rPr>
              <w:t xml:space="preserve"> (</w:t>
            </w:r>
            <w:r w:rsidR="00D95290">
              <w:rPr>
                <w:rFonts w:ascii="Times New Roman" w:hAnsi="Times New Roman" w:cs="Times New Roman"/>
                <w:sz w:val="24"/>
                <w:szCs w:val="24"/>
                <w:lang w:eastAsia="en-US"/>
              </w:rPr>
              <w:t>670</w:t>
            </w:r>
            <w:r w:rsidR="00681A2B" w:rsidRPr="009D31C1">
              <w:rPr>
                <w:rFonts w:ascii="Times New Roman" w:hAnsi="Times New Roman" w:cs="Times New Roman"/>
                <w:sz w:val="24"/>
                <w:szCs w:val="24"/>
                <w:lang w:eastAsia="en-US"/>
              </w:rPr>
              <w:t xml:space="preserve"> mm (±20 mm), plotis </w:t>
            </w:r>
            <w:r w:rsidR="00681A2B" w:rsidRPr="009D31C1">
              <w:rPr>
                <w:rFonts w:ascii="Times New Roman" w:hAnsi="Times New Roman" w:cs="Times New Roman"/>
                <w:bCs/>
                <w:sz w:val="24"/>
                <w:szCs w:val="24"/>
                <w:shd w:val="clear" w:color="auto" w:fill="FFFFFF"/>
                <w:lang w:eastAsia="en-US"/>
              </w:rPr>
              <w:t>–</w:t>
            </w:r>
            <w:r w:rsidR="00681A2B" w:rsidRPr="009D31C1">
              <w:rPr>
                <w:rFonts w:ascii="Times New Roman" w:hAnsi="Times New Roman" w:cs="Times New Roman"/>
                <w:sz w:val="24"/>
                <w:szCs w:val="24"/>
                <w:lang w:eastAsia="en-US"/>
              </w:rPr>
              <w:t xml:space="preserve"> 1 </w:t>
            </w:r>
            <w:r w:rsidR="00D95290">
              <w:rPr>
                <w:rFonts w:ascii="Times New Roman" w:hAnsi="Times New Roman" w:cs="Times New Roman"/>
                <w:sz w:val="24"/>
                <w:szCs w:val="24"/>
                <w:lang w:eastAsia="en-US"/>
              </w:rPr>
              <w:t>8</w:t>
            </w:r>
            <w:r w:rsidR="00681A2B" w:rsidRPr="009D31C1">
              <w:rPr>
                <w:rFonts w:ascii="Times New Roman" w:hAnsi="Times New Roman" w:cs="Times New Roman"/>
                <w:sz w:val="24"/>
                <w:szCs w:val="24"/>
                <w:lang w:eastAsia="en-US"/>
              </w:rPr>
              <w:t>20 mm (±20 mm)</w:t>
            </w:r>
            <w:r w:rsidR="00681A2B">
              <w:rPr>
                <w:rFonts w:ascii="Times New Roman" w:hAnsi="Times New Roman" w:cs="Times New Roman"/>
                <w:sz w:val="24"/>
                <w:szCs w:val="24"/>
                <w:lang w:eastAsia="en-US"/>
              </w:rPr>
              <w:t>)</w:t>
            </w:r>
          </w:p>
        </w:tc>
        <w:tc>
          <w:tcPr>
            <w:tcW w:w="1400" w:type="dxa"/>
          </w:tcPr>
          <w:p w14:paraId="1C238772" w14:textId="7112AC7E" w:rsidR="00072ACA" w:rsidRDefault="00072ACA" w:rsidP="00072ACA">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39" w:type="dxa"/>
          </w:tcPr>
          <w:p w14:paraId="1A0FD0E5" w14:textId="77777777" w:rsidR="00072ACA" w:rsidRPr="00EF26B7" w:rsidRDefault="00072ACA" w:rsidP="00072ACA">
            <w:pPr>
              <w:spacing w:after="0" w:line="240" w:lineRule="auto"/>
              <w:jc w:val="center"/>
              <w:rPr>
                <w:rFonts w:ascii="Times New Roman" w:eastAsia="Times New Roman" w:hAnsi="Times New Roman" w:cs="Times New Roman"/>
                <w:sz w:val="24"/>
                <w:szCs w:val="24"/>
                <w:lang w:eastAsia="en-US"/>
              </w:rPr>
            </w:pPr>
          </w:p>
        </w:tc>
        <w:tc>
          <w:tcPr>
            <w:tcW w:w="1663" w:type="dxa"/>
          </w:tcPr>
          <w:p w14:paraId="6BCDA8AC" w14:textId="77777777" w:rsidR="00072ACA" w:rsidRPr="00EF26B7" w:rsidRDefault="00072ACA" w:rsidP="00072ACA">
            <w:pPr>
              <w:spacing w:after="0" w:line="240" w:lineRule="auto"/>
              <w:jc w:val="center"/>
              <w:rPr>
                <w:rFonts w:ascii="Times New Roman" w:eastAsia="Times New Roman" w:hAnsi="Times New Roman" w:cs="Times New Roman"/>
                <w:sz w:val="24"/>
                <w:szCs w:val="24"/>
                <w:lang w:eastAsia="en-US"/>
              </w:rPr>
            </w:pPr>
          </w:p>
        </w:tc>
      </w:tr>
      <w:tr w:rsidR="00072ACA" w:rsidRPr="00EF26B7" w14:paraId="7CD0A4F4" w14:textId="77777777" w:rsidTr="00E35A42">
        <w:tc>
          <w:tcPr>
            <w:tcW w:w="6552" w:type="dxa"/>
            <w:gridSpan w:val="3"/>
            <w:tcBorders>
              <w:bottom w:val="single" w:sz="4" w:space="0" w:color="auto"/>
            </w:tcBorders>
            <w:shd w:val="clear" w:color="auto" w:fill="F2F2F2"/>
          </w:tcPr>
          <w:p w14:paraId="093F7400" w14:textId="77777777" w:rsidR="00072ACA" w:rsidRPr="00EF26B7" w:rsidRDefault="00072ACA" w:rsidP="00072ACA">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Iš viso kaina Eur be PVM:</w:t>
            </w:r>
          </w:p>
        </w:tc>
        <w:tc>
          <w:tcPr>
            <w:tcW w:w="1639" w:type="dxa"/>
            <w:tcBorders>
              <w:bottom w:val="single" w:sz="4" w:space="0" w:color="auto"/>
            </w:tcBorders>
            <w:shd w:val="clear" w:color="auto" w:fill="F2F2F2"/>
          </w:tcPr>
          <w:p w14:paraId="6251D11B"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c>
          <w:tcPr>
            <w:tcW w:w="1663" w:type="dxa"/>
            <w:tcBorders>
              <w:bottom w:val="single" w:sz="4" w:space="0" w:color="auto"/>
            </w:tcBorders>
            <w:shd w:val="clear" w:color="auto" w:fill="F2F2F2"/>
          </w:tcPr>
          <w:p w14:paraId="77CFDFFB"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r>
      <w:tr w:rsidR="00072ACA" w:rsidRPr="00EF26B7" w14:paraId="7FABAFCA" w14:textId="77777777" w:rsidTr="00E35A42">
        <w:tc>
          <w:tcPr>
            <w:tcW w:w="6552" w:type="dxa"/>
            <w:gridSpan w:val="3"/>
            <w:tcBorders>
              <w:top w:val="single" w:sz="4" w:space="0" w:color="auto"/>
            </w:tcBorders>
            <w:shd w:val="clear" w:color="auto" w:fill="F2F2F2"/>
          </w:tcPr>
          <w:p w14:paraId="6B551FBF" w14:textId="77777777" w:rsidR="00072ACA" w:rsidRPr="00EF26B7" w:rsidRDefault="00072ACA" w:rsidP="00072ACA">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 xml:space="preserve">Iš viso PVM ( </w:t>
            </w:r>
            <w:r w:rsidRPr="00895350">
              <w:rPr>
                <w:rFonts w:ascii="Times New Roman" w:eastAsia="Times New Roman" w:hAnsi="Times New Roman" w:cs="Times New Roman"/>
                <w:b/>
                <w:bCs/>
                <w:color w:val="EE0000"/>
                <w:sz w:val="24"/>
                <w:szCs w:val="24"/>
                <w:lang w:eastAsia="en-US"/>
              </w:rPr>
              <w:t>įrašyti</w:t>
            </w:r>
            <w:r w:rsidRPr="00EF26B7">
              <w:rPr>
                <w:rFonts w:ascii="Times New Roman" w:eastAsia="Times New Roman" w:hAnsi="Times New Roman" w:cs="Times New Roman"/>
                <w:b/>
                <w:bCs/>
                <w:sz w:val="24"/>
                <w:szCs w:val="24"/>
                <w:lang w:eastAsia="en-US"/>
              </w:rPr>
              <w:t xml:space="preserve"> proc.):</w:t>
            </w:r>
          </w:p>
        </w:tc>
        <w:tc>
          <w:tcPr>
            <w:tcW w:w="1639" w:type="dxa"/>
            <w:tcBorders>
              <w:top w:val="single" w:sz="4" w:space="0" w:color="auto"/>
            </w:tcBorders>
            <w:shd w:val="clear" w:color="auto" w:fill="F2F2F2"/>
          </w:tcPr>
          <w:p w14:paraId="3BAFCD03"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c>
          <w:tcPr>
            <w:tcW w:w="1663" w:type="dxa"/>
            <w:tcBorders>
              <w:top w:val="single" w:sz="4" w:space="0" w:color="auto"/>
            </w:tcBorders>
            <w:shd w:val="clear" w:color="auto" w:fill="F2F2F2"/>
          </w:tcPr>
          <w:p w14:paraId="6258B1D9"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r>
      <w:tr w:rsidR="00072ACA" w:rsidRPr="00EF26B7" w14:paraId="33E53940" w14:textId="77777777" w:rsidTr="00E35A42">
        <w:tc>
          <w:tcPr>
            <w:tcW w:w="6552" w:type="dxa"/>
            <w:gridSpan w:val="3"/>
            <w:shd w:val="clear" w:color="auto" w:fill="F2F2F2"/>
          </w:tcPr>
          <w:p w14:paraId="7883D00A" w14:textId="77777777" w:rsidR="00072ACA" w:rsidRPr="00EF26B7" w:rsidRDefault="00072ACA" w:rsidP="00072ACA">
            <w:pPr>
              <w:spacing w:after="0" w:line="240" w:lineRule="auto"/>
              <w:jc w:val="right"/>
              <w:rPr>
                <w:rFonts w:ascii="Times New Roman" w:eastAsia="Times New Roman" w:hAnsi="Times New Roman" w:cs="Times New Roman"/>
                <w:b/>
                <w:bCs/>
                <w:sz w:val="24"/>
                <w:szCs w:val="24"/>
                <w:lang w:eastAsia="en-US"/>
              </w:rPr>
            </w:pPr>
            <w:r w:rsidRPr="00EF26B7">
              <w:rPr>
                <w:rFonts w:ascii="Times New Roman" w:eastAsia="Times New Roman" w:hAnsi="Times New Roman" w:cs="Times New Roman"/>
                <w:b/>
                <w:bCs/>
                <w:sz w:val="24"/>
                <w:szCs w:val="24"/>
                <w:lang w:eastAsia="en-US"/>
              </w:rPr>
              <w:t>Iš viso kaina Eur su PVM:</w:t>
            </w:r>
          </w:p>
        </w:tc>
        <w:tc>
          <w:tcPr>
            <w:tcW w:w="1639" w:type="dxa"/>
            <w:shd w:val="clear" w:color="auto" w:fill="F2F2F2"/>
          </w:tcPr>
          <w:p w14:paraId="73D112FB"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c>
          <w:tcPr>
            <w:tcW w:w="1663" w:type="dxa"/>
            <w:shd w:val="clear" w:color="auto" w:fill="F2F2F2"/>
          </w:tcPr>
          <w:p w14:paraId="36D2110F" w14:textId="77777777" w:rsidR="00072ACA" w:rsidRPr="00EF26B7" w:rsidRDefault="00072ACA" w:rsidP="00072ACA">
            <w:pPr>
              <w:spacing w:after="0" w:line="240" w:lineRule="auto"/>
              <w:jc w:val="right"/>
              <w:rPr>
                <w:rFonts w:ascii="Times New Roman" w:eastAsia="Times New Roman" w:hAnsi="Times New Roman" w:cs="Times New Roman"/>
                <w:sz w:val="24"/>
                <w:szCs w:val="24"/>
                <w:lang w:eastAsia="en-US"/>
              </w:rPr>
            </w:pPr>
          </w:p>
        </w:tc>
      </w:tr>
    </w:tbl>
    <w:p w14:paraId="7BD22D0E" w14:textId="77777777" w:rsidR="007468E5" w:rsidRPr="001A245C" w:rsidRDefault="007468E5" w:rsidP="007468E5">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b/>
          <w:bCs/>
          <w:sz w:val="24"/>
          <w:szCs w:val="20"/>
          <w:bdr w:val="nil"/>
          <w:lang w:eastAsia="en-US"/>
        </w:rPr>
      </w:pPr>
    </w:p>
    <w:p w14:paraId="21B0E7D7" w14:textId="77777777" w:rsidR="007468E5" w:rsidRPr="001A245C" w:rsidRDefault="007468E5" w:rsidP="007468E5">
      <w:pPr>
        <w:pBdr>
          <w:top w:val="nil"/>
          <w:left w:val="nil"/>
          <w:bottom w:val="nil"/>
          <w:right w:val="nil"/>
          <w:between w:val="nil"/>
          <w:bar w:val="nil"/>
        </w:pBdr>
        <w:spacing w:after="0" w:line="240" w:lineRule="auto"/>
        <w:ind w:firstLine="720"/>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b/>
          <w:sz w:val="24"/>
          <w:szCs w:val="24"/>
          <w:bdr w:val="nil"/>
          <w:lang w:eastAsia="en-US"/>
        </w:rPr>
        <w:t>Pasiūlymo kaina su PVM</w:t>
      </w:r>
      <w:r w:rsidRPr="001A245C">
        <w:rPr>
          <w:rFonts w:ascii="Times New Roman" w:eastAsia="Times New Roman" w:hAnsi="Times New Roman" w:cs="Times New Roman"/>
          <w:sz w:val="24"/>
          <w:szCs w:val="24"/>
          <w:bdr w:val="nil"/>
          <w:lang w:eastAsia="en-US"/>
        </w:rPr>
        <w:t xml:space="preserve"> ___________________________________</w:t>
      </w:r>
    </w:p>
    <w:p w14:paraId="1ABAF4C8" w14:textId="77777777" w:rsidR="007468E5" w:rsidRPr="001A245C" w:rsidRDefault="007468E5" w:rsidP="007468E5">
      <w:pPr>
        <w:pBdr>
          <w:top w:val="nil"/>
          <w:left w:val="nil"/>
          <w:bottom w:val="nil"/>
          <w:right w:val="nil"/>
          <w:between w:val="nil"/>
          <w:bar w:val="nil"/>
        </w:pBdr>
        <w:spacing w:after="0" w:line="240" w:lineRule="auto"/>
        <w:rPr>
          <w:rFonts w:ascii="Times New Roman" w:eastAsia="Times New Roman" w:hAnsi="Times New Roman" w:cs="Times New Roman"/>
          <w:sz w:val="20"/>
          <w:szCs w:val="24"/>
          <w:bdr w:val="nil"/>
          <w:lang w:eastAsia="en-US"/>
        </w:rPr>
      </w:pPr>
      <w:r w:rsidRPr="001A245C">
        <w:rPr>
          <w:rFonts w:ascii="Times New Roman" w:eastAsia="Times New Roman" w:hAnsi="Times New Roman" w:cs="Times New Roman"/>
          <w:sz w:val="20"/>
          <w:szCs w:val="24"/>
          <w:bdr w:val="nil"/>
          <w:lang w:eastAsia="en-US"/>
        </w:rPr>
        <w:t xml:space="preserve">                                                                        (pasiūlymo kainą nurodyti skaičiais ir žodžiais)</w:t>
      </w:r>
    </w:p>
    <w:p w14:paraId="114D4FB0" w14:textId="77777777" w:rsidR="007468E5" w:rsidRPr="001A245C" w:rsidRDefault="007468E5" w:rsidP="007468E5">
      <w:pPr>
        <w:pBdr>
          <w:top w:val="nil"/>
          <w:left w:val="nil"/>
          <w:bottom w:val="nil"/>
          <w:right w:val="nil"/>
          <w:between w:val="nil"/>
          <w:bar w:val="nil"/>
        </w:pBdr>
        <w:spacing w:after="0" w:line="240" w:lineRule="auto"/>
        <w:rPr>
          <w:rFonts w:ascii="Times New Roman" w:eastAsia="Times New Roman" w:hAnsi="Times New Roman" w:cs="Times New Roman"/>
          <w:sz w:val="6"/>
          <w:szCs w:val="6"/>
          <w:bdr w:val="nil"/>
          <w:lang w:eastAsia="en-US"/>
        </w:rPr>
      </w:pPr>
    </w:p>
    <w:p w14:paraId="5DF6BACC" w14:textId="77777777" w:rsidR="007468E5" w:rsidRPr="001A245C" w:rsidRDefault="007468E5" w:rsidP="007468E5">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 xml:space="preserve">         Į šią sumą įeina visos išlaidos ir visi mokesčiai, taip pat ir PVM, kuris sudaro _______ Eur.</w:t>
      </w:r>
    </w:p>
    <w:p w14:paraId="5D691639" w14:textId="77777777" w:rsidR="007468E5" w:rsidRPr="001A245C" w:rsidRDefault="007468E5" w:rsidP="007468E5">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1A245C">
        <w:rPr>
          <w:rFonts w:ascii="Times New Roman" w:eastAsia="Lucida Sans Unicode" w:hAnsi="Times New Roman" w:cs="Tahoma"/>
          <w:color w:val="000000"/>
          <w:sz w:val="24"/>
          <w:szCs w:val="24"/>
          <w:bdr w:val="nil"/>
          <w:lang w:eastAsia="en-US"/>
        </w:rPr>
        <w:t>Siūlom</w:t>
      </w:r>
      <w:r>
        <w:rPr>
          <w:rFonts w:ascii="Times New Roman" w:eastAsia="Lucida Sans Unicode" w:hAnsi="Times New Roman" w:cs="Tahoma"/>
          <w:color w:val="000000"/>
          <w:sz w:val="24"/>
          <w:szCs w:val="24"/>
          <w:bdr w:val="nil"/>
          <w:lang w:eastAsia="en-US"/>
        </w:rPr>
        <w:t>os prekės</w:t>
      </w:r>
      <w:r w:rsidRPr="001A245C">
        <w:rPr>
          <w:rFonts w:ascii="Times New Roman" w:eastAsia="Lucida Sans Unicode" w:hAnsi="Times New Roman" w:cs="Tahoma"/>
          <w:color w:val="000000"/>
          <w:sz w:val="24"/>
          <w:szCs w:val="24"/>
          <w:bdr w:val="nil"/>
          <w:lang w:eastAsia="en-US"/>
        </w:rPr>
        <w:t xml:space="preserve"> visiškai atitinka pirkimo dokumentuose nurodytus reikalavimus.</w:t>
      </w:r>
    </w:p>
    <w:p w14:paraId="23867B0D" w14:textId="77777777" w:rsidR="007468E5" w:rsidRPr="001A245C" w:rsidRDefault="007468E5" w:rsidP="007468E5">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1A245C">
        <w:rPr>
          <w:rFonts w:ascii="Times New Roman" w:eastAsia="Lucida Sans Unicode" w:hAnsi="Times New Roman" w:cs="Tahoma"/>
          <w:color w:val="000000"/>
          <w:sz w:val="24"/>
          <w:szCs w:val="24"/>
          <w:bdr w:val="nil"/>
          <w:lang w:eastAsia="en-US"/>
        </w:rPr>
        <w:t>Pridėtinės vertės mokestis skaičiuojamas ir apmokamas vadovaujantis Lietuvos Respublikoje galiojančiais teisės aktais.</w:t>
      </w:r>
    </w:p>
    <w:p w14:paraId="792B5C3D" w14:textId="77777777" w:rsidR="007468E5" w:rsidRPr="001A245C" w:rsidRDefault="007468E5" w:rsidP="007468E5">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Pr>
          <w:rFonts w:ascii="Times New Roman" w:eastAsia="Lucida Sans Unicode" w:hAnsi="Times New Roman" w:cs="Tahoma"/>
          <w:color w:val="000000"/>
          <w:sz w:val="24"/>
          <w:szCs w:val="24"/>
          <w:bdr w:val="nil"/>
          <w:lang w:eastAsia="en-US"/>
        </w:rPr>
        <w:t xml:space="preserve">  </w:t>
      </w:r>
      <w:r w:rsidRPr="001A245C">
        <w:rPr>
          <w:rFonts w:ascii="Times New Roman" w:eastAsia="Lucida Sans Unicode" w:hAnsi="Times New Roman" w:cs="Tahoma"/>
          <w:color w:val="000000"/>
          <w:sz w:val="24"/>
          <w:szCs w:val="24"/>
          <w:bdr w:val="nil"/>
          <w:lang w:eastAsia="en-US"/>
        </w:rPr>
        <w:t>Tais atvejais, kai pagal galiojančius teisės aktus tiekėjui nereikia mokėti PVM, jis nurodo priežastis, dėl kurių PVM nemokamas.</w:t>
      </w:r>
    </w:p>
    <w:p w14:paraId="0F7E8B0C" w14:textId="77777777" w:rsidR="007468E5" w:rsidRPr="001A245C" w:rsidRDefault="007468E5" w:rsidP="007468E5">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p>
    <w:p w14:paraId="04A8FAA5" w14:textId="77777777" w:rsidR="007468E5" w:rsidRPr="001A245C" w:rsidRDefault="007468E5" w:rsidP="007468E5">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b/>
          <w:sz w:val="24"/>
          <w:szCs w:val="24"/>
          <w:bdr w:val="nil"/>
          <w:lang w:eastAsia="ar-SA"/>
        </w:rPr>
        <w:tab/>
      </w:r>
      <w:r w:rsidRPr="00D95290">
        <w:rPr>
          <w:rFonts w:ascii="Times New Roman" w:eastAsia="Times New Roman" w:hAnsi="Times New Roman" w:cs="Times New Roman"/>
          <w:bCs/>
          <w:sz w:val="24"/>
          <w:szCs w:val="24"/>
          <w:bdr w:val="nil"/>
          <w:lang w:eastAsia="ar-SA"/>
        </w:rPr>
        <w:t>M</w:t>
      </w:r>
      <w:r w:rsidRPr="00D95290">
        <w:rPr>
          <w:rFonts w:ascii="Times New Roman" w:eastAsia="Times New Roman" w:hAnsi="Times New Roman" w:cs="Times New Roman"/>
          <w:bCs/>
          <w:sz w:val="24"/>
          <w:szCs w:val="24"/>
          <w:bdr w:val="nil"/>
          <w:lang w:eastAsia="en-US"/>
        </w:rPr>
        <w:t xml:space="preserve">es </w:t>
      </w:r>
      <w:r w:rsidRPr="001A245C">
        <w:rPr>
          <w:rFonts w:ascii="Times New Roman" w:eastAsia="Times New Roman" w:hAnsi="Times New Roman" w:cs="Times New Roman"/>
          <w:sz w:val="24"/>
          <w:szCs w:val="24"/>
          <w:bdr w:val="nil"/>
          <w:lang w:eastAsia="en-US"/>
        </w:rPr>
        <w:t>patvirtiname, kad visa pasiūlyme pateikta informacija yra teisinga, atitinka tikrovę ir apima viską, ko reikia visiškam ir tinkamam sutarties įvykdymui.</w:t>
      </w:r>
    </w:p>
    <w:p w14:paraId="61A430A8" w14:textId="77777777" w:rsidR="007468E5" w:rsidRPr="001A245C" w:rsidRDefault="007468E5" w:rsidP="007468E5">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p>
    <w:p w14:paraId="72EB7704"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sz w:val="24"/>
          <w:szCs w:val="24"/>
          <w:bdr w:val="nil"/>
          <w:lang w:eastAsia="en-US"/>
        </w:rPr>
      </w:pPr>
      <w:r w:rsidRPr="001A245C">
        <w:rPr>
          <w:rFonts w:ascii="Times New Roman" w:eastAsia="Arial Unicode MS" w:hAnsi="Times New Roman" w:cs="Times New Roman"/>
          <w:sz w:val="24"/>
          <w:szCs w:val="24"/>
          <w:bdr w:val="nil"/>
          <w:lang w:eastAsia="en-US"/>
        </w:rPr>
        <w:t>6. Siūlomos prekės visiškai atitinka pirkimo dokumentuose nustatytus reikalavimus. Jo savybės tokios:</w:t>
      </w:r>
    </w:p>
    <w:p w14:paraId="4E41DA6D" w14:textId="77777777" w:rsidR="007468E5" w:rsidRPr="001A245C" w:rsidRDefault="007468E5" w:rsidP="007468E5">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Arial Unicode MS" w:hAnsi="Times New Roman" w:cs="Times New Roman"/>
          <w:sz w:val="24"/>
          <w:szCs w:val="24"/>
          <w:bdr w:val="nil"/>
          <w:lang w:eastAsia="en-US"/>
        </w:rPr>
      </w:pPr>
    </w:p>
    <w:tbl>
      <w:tblPr>
        <w:tblW w:w="99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2094"/>
        <w:gridCol w:w="4395"/>
        <w:gridCol w:w="2887"/>
      </w:tblGrid>
      <w:tr w:rsidR="00504CA9" w:rsidRPr="00B75E6F" w14:paraId="216E3448" w14:textId="77777777" w:rsidTr="00AD7E6C">
        <w:tc>
          <w:tcPr>
            <w:tcW w:w="599" w:type="dxa"/>
          </w:tcPr>
          <w:p w14:paraId="1ADEF530" w14:textId="4D582ADD" w:rsidR="00504CA9" w:rsidRPr="00B75E6F" w:rsidRDefault="00504CA9" w:rsidP="00B75E6F">
            <w:pPr>
              <w:pBdr>
                <w:top w:val="nil"/>
                <w:left w:val="nil"/>
                <w:bottom w:val="nil"/>
                <w:right w:val="nil"/>
                <w:between w:val="nil"/>
                <w:bar w:val="nil"/>
              </w:pBdr>
              <w:spacing w:after="0" w:line="240" w:lineRule="auto"/>
              <w:ind w:firstLine="29"/>
              <w:jc w:val="center"/>
              <w:rPr>
                <w:rFonts w:ascii="Times New Roman" w:eastAsia="Arial Unicode MS" w:hAnsi="Times New Roman" w:cs="Times New Roman"/>
                <w:b/>
                <w:bCs/>
                <w:iCs/>
                <w:sz w:val="24"/>
                <w:szCs w:val="24"/>
                <w:bdr w:val="nil"/>
                <w:lang w:eastAsia="en-US"/>
              </w:rPr>
            </w:pPr>
            <w:r w:rsidRPr="00B75E6F">
              <w:rPr>
                <w:rFonts w:ascii="Times New Roman" w:eastAsia="Arial Unicode MS" w:hAnsi="Times New Roman" w:cs="Times New Roman"/>
                <w:b/>
                <w:bCs/>
                <w:iCs/>
                <w:sz w:val="24"/>
                <w:szCs w:val="24"/>
                <w:bdr w:val="nil"/>
                <w:lang w:eastAsia="en-US"/>
              </w:rPr>
              <w:t xml:space="preserve">Eil. Nr. </w:t>
            </w:r>
          </w:p>
        </w:tc>
        <w:tc>
          <w:tcPr>
            <w:tcW w:w="2094" w:type="dxa"/>
          </w:tcPr>
          <w:p w14:paraId="52DBBA3A" w14:textId="77777777" w:rsidR="00BA53AA" w:rsidRPr="00925C5C" w:rsidRDefault="00BA53AA" w:rsidP="00925C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p>
          <w:p w14:paraId="342D2799" w14:textId="77777777" w:rsidR="00BA53AA" w:rsidRPr="00925C5C" w:rsidRDefault="00BA53AA" w:rsidP="00925C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p>
          <w:p w14:paraId="0C2D355A" w14:textId="52842FDE" w:rsidR="00504CA9" w:rsidRPr="00925C5C" w:rsidRDefault="00B75E6F" w:rsidP="00925C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sidRPr="00925C5C">
              <w:rPr>
                <w:rFonts w:ascii="Times New Roman" w:eastAsia="Arial Unicode MS" w:hAnsi="Times New Roman" w:cs="Times New Roman"/>
                <w:b/>
                <w:bCs/>
                <w:iCs/>
                <w:sz w:val="24"/>
                <w:szCs w:val="24"/>
                <w:bdr w:val="nil"/>
                <w:lang w:eastAsia="en-US"/>
              </w:rPr>
              <w:t>Gaminio pavadinimas</w:t>
            </w:r>
          </w:p>
        </w:tc>
        <w:tc>
          <w:tcPr>
            <w:tcW w:w="4395" w:type="dxa"/>
          </w:tcPr>
          <w:p w14:paraId="4F6558BF" w14:textId="75DBCBFA" w:rsidR="00504CA9" w:rsidRPr="00925C5C" w:rsidRDefault="00504CA9" w:rsidP="00925C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p>
          <w:p w14:paraId="2BCE1774" w14:textId="77777777" w:rsidR="00BA53AA" w:rsidRPr="00925C5C" w:rsidRDefault="00BA53AA" w:rsidP="00925C5C">
            <w:pPr>
              <w:pBdr>
                <w:top w:val="nil"/>
                <w:left w:val="nil"/>
                <w:bottom w:val="nil"/>
                <w:right w:val="nil"/>
                <w:between w:val="nil"/>
                <w:bar w:val="nil"/>
              </w:pBdr>
              <w:spacing w:after="0" w:line="240" w:lineRule="auto"/>
              <w:ind w:firstLine="176"/>
              <w:jc w:val="center"/>
              <w:rPr>
                <w:rFonts w:ascii="Times New Roman" w:eastAsia="Times New Roman" w:hAnsi="Times New Roman" w:cs="Times New Roman"/>
                <w:b/>
                <w:sz w:val="24"/>
                <w:szCs w:val="24"/>
              </w:rPr>
            </w:pPr>
          </w:p>
          <w:p w14:paraId="7E0A665C" w14:textId="4354EB27" w:rsidR="00504CA9" w:rsidRPr="00925C5C" w:rsidRDefault="00B75E6F" w:rsidP="00925C5C">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sidRPr="00925C5C">
              <w:rPr>
                <w:rFonts w:ascii="Times New Roman" w:eastAsia="Times New Roman" w:hAnsi="Times New Roman" w:cs="Times New Roman"/>
                <w:b/>
                <w:sz w:val="24"/>
                <w:szCs w:val="24"/>
              </w:rPr>
              <w:t>Gaminio aprašymas</w:t>
            </w:r>
          </w:p>
        </w:tc>
        <w:tc>
          <w:tcPr>
            <w:tcW w:w="2887" w:type="dxa"/>
          </w:tcPr>
          <w:p w14:paraId="5DC77E80" w14:textId="77777777" w:rsidR="00183742" w:rsidRPr="00B75E6F" w:rsidRDefault="00183742" w:rsidP="00B75E6F">
            <w:pPr>
              <w:spacing w:after="0" w:line="240" w:lineRule="auto"/>
              <w:ind w:right="77"/>
              <w:jc w:val="center"/>
              <w:rPr>
                <w:rFonts w:ascii="Times New Roman" w:eastAsia="Calibri" w:hAnsi="Times New Roman" w:cs="Times New Roman"/>
                <w:b/>
                <w:sz w:val="24"/>
                <w:szCs w:val="24"/>
                <w:u w:val="single"/>
              </w:rPr>
            </w:pPr>
            <w:r w:rsidRPr="00B75E6F">
              <w:rPr>
                <w:rFonts w:ascii="Times New Roman" w:eastAsia="Calibri" w:hAnsi="Times New Roman" w:cs="Times New Roman"/>
                <w:b/>
                <w:sz w:val="24"/>
                <w:szCs w:val="24"/>
                <w:u w:val="single"/>
              </w:rPr>
              <w:t>Tiekėjo siūlomų prekių techninės charakteristikos ir jų  reikšmės</w:t>
            </w:r>
          </w:p>
          <w:p w14:paraId="28034B58" w14:textId="0C5D5C98" w:rsidR="00504CA9" w:rsidRPr="00B75E6F" w:rsidRDefault="00183742" w:rsidP="00AD7E6C">
            <w:pPr>
              <w:spacing w:after="0" w:line="240" w:lineRule="auto"/>
              <w:ind w:right="77"/>
              <w:jc w:val="center"/>
              <w:rPr>
                <w:rFonts w:ascii="Times New Roman" w:eastAsia="Arial Unicode MS" w:hAnsi="Times New Roman" w:cs="Times New Roman"/>
                <w:b/>
                <w:bCs/>
                <w:iCs/>
                <w:sz w:val="24"/>
                <w:szCs w:val="24"/>
                <w:bdr w:val="nil"/>
                <w:lang w:eastAsia="en-US"/>
              </w:rPr>
            </w:pPr>
            <w:r w:rsidRPr="00B75E6F">
              <w:rPr>
                <w:rFonts w:ascii="Times New Roman" w:eastAsia="Calibri" w:hAnsi="Times New Roman" w:cs="Times New Roman"/>
                <w:bCs/>
                <w:sz w:val="24"/>
                <w:szCs w:val="24"/>
              </w:rPr>
              <w:t xml:space="preserve">(tiekėjas turi nuodyti </w:t>
            </w:r>
            <w:r w:rsidRPr="00B75E6F">
              <w:rPr>
                <w:rFonts w:ascii="Times New Roman" w:eastAsia="Calibri" w:hAnsi="Times New Roman" w:cs="Times New Roman"/>
                <w:b/>
                <w:sz w:val="24"/>
                <w:szCs w:val="24"/>
                <w:u w:val="single"/>
              </w:rPr>
              <w:t>konkrečias</w:t>
            </w:r>
            <w:r w:rsidRPr="00B75E6F">
              <w:rPr>
                <w:rFonts w:ascii="Times New Roman" w:eastAsia="Calibri" w:hAnsi="Times New Roman" w:cs="Times New Roman"/>
                <w:bCs/>
                <w:sz w:val="24"/>
                <w:szCs w:val="24"/>
              </w:rPr>
              <w:t xml:space="preserve"> siūlomų prekių charakteristikas ir jų reikšmes, </w:t>
            </w:r>
            <w:r w:rsidRPr="00B75E6F">
              <w:rPr>
                <w:rFonts w:ascii="Times New Roman" w:eastAsia="Arial Unicode MS" w:hAnsi="Times New Roman" w:cs="Times New Roman"/>
                <w:bCs/>
                <w:iCs/>
                <w:color w:val="000000" w:themeColor="text1"/>
                <w:sz w:val="24"/>
                <w:szCs w:val="24"/>
                <w:bdr w:val="none" w:sz="0" w:space="0" w:color="auto" w:frame="1"/>
              </w:rPr>
              <w:t>o kur techninių reikšmių įrašyti negalima – nurodo/aprašo reikalavimo atitikimą)</w:t>
            </w:r>
          </w:p>
        </w:tc>
      </w:tr>
      <w:tr w:rsidR="00672C7C" w:rsidRPr="003D7F00" w14:paraId="55258816" w14:textId="77777777" w:rsidTr="00AD7E6C">
        <w:tc>
          <w:tcPr>
            <w:tcW w:w="599" w:type="dxa"/>
          </w:tcPr>
          <w:p w14:paraId="05631C9A" w14:textId="37575B7B" w:rsidR="00672C7C" w:rsidRPr="003D7F00" w:rsidRDefault="00672C7C" w:rsidP="00672C7C">
            <w:pPr>
              <w:pBdr>
                <w:top w:val="nil"/>
                <w:left w:val="nil"/>
                <w:bottom w:val="nil"/>
                <w:right w:val="nil"/>
                <w:between w:val="nil"/>
                <w:bar w:val="nil"/>
              </w:pBdr>
              <w:spacing w:after="0" w:line="240" w:lineRule="auto"/>
              <w:ind w:firstLine="176"/>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1.</w:t>
            </w:r>
          </w:p>
        </w:tc>
        <w:tc>
          <w:tcPr>
            <w:tcW w:w="2094" w:type="dxa"/>
            <w:tcBorders>
              <w:left w:val="single" w:sz="4" w:space="0" w:color="auto"/>
            </w:tcBorders>
          </w:tcPr>
          <w:p w14:paraId="7A3DFD05" w14:textId="0751A88C"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Kėdė</w:t>
            </w:r>
            <w:r w:rsidRPr="00925C5C">
              <w:rPr>
                <w:rFonts w:ascii="Times New Roman" w:hAnsi="Times New Roman" w:cs="Times New Roman"/>
                <w:noProof/>
                <w:sz w:val="24"/>
                <w:szCs w:val="24"/>
                <w:lang w:eastAsia="en-US"/>
              </w:rPr>
              <mc:AlternateContent>
                <mc:Choice Requires="wps">
                  <w:drawing>
                    <wp:inline distT="0" distB="0" distL="0" distR="0" wp14:anchorId="77561190" wp14:editId="3BECC8B5">
                      <wp:extent cx="304800" cy="304800"/>
                      <wp:effectExtent l="0" t="0" r="0" b="0"/>
                      <wp:docPr id="2107653899" name="Stačiakampis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D8C39E" id="Stačiakampis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25C5C">
              <w:rPr>
                <w:rFonts w:ascii="Times New Roman" w:hAnsi="Times New Roman" w:cs="Times New Roman"/>
                <w:noProof/>
                <w:sz w:val="24"/>
                <w:szCs w:val="24"/>
                <w:lang w:eastAsia="en-US"/>
              </w:rPr>
              <mc:AlternateContent>
                <mc:Choice Requires="wps">
                  <w:drawing>
                    <wp:inline distT="0" distB="0" distL="0" distR="0" wp14:anchorId="05DCAA4A" wp14:editId="7D7D86E3">
                      <wp:extent cx="304800" cy="304800"/>
                      <wp:effectExtent l="0" t="0" r="0" b="0"/>
                      <wp:docPr id="563537828" name="Stačiakampis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975C21" id="Stačiakampis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0AAE1AE" w14:textId="783DD660" w:rsidR="00672C7C" w:rsidRPr="00925C5C" w:rsidRDefault="00672C7C" w:rsidP="00925C5C">
            <w:pPr>
              <w:pBdr>
                <w:top w:val="nil"/>
                <w:left w:val="nil"/>
                <w:bottom w:val="nil"/>
                <w:right w:val="nil"/>
                <w:between w:val="nil"/>
                <w:bar w:val="nil"/>
              </w:pBdr>
              <w:spacing w:after="0" w:line="240" w:lineRule="auto"/>
              <w:ind w:firstLine="176"/>
              <w:rPr>
                <w:rFonts w:ascii="Times New Roman" w:eastAsia="Arial Unicode MS" w:hAnsi="Times New Roman" w:cs="Times New Roman"/>
                <w:bCs/>
                <w:sz w:val="24"/>
                <w:szCs w:val="24"/>
                <w:bdr w:val="nil"/>
                <w:lang w:eastAsia="en-US"/>
              </w:rPr>
            </w:pPr>
            <w:r w:rsidRPr="00925C5C">
              <w:rPr>
                <w:rFonts w:ascii="Times New Roman" w:hAnsi="Times New Roman" w:cs="Times New Roman"/>
                <w:noProof/>
                <w:sz w:val="24"/>
                <w:szCs w:val="24"/>
                <w:lang w:eastAsia="en-US"/>
              </w:rPr>
              <mc:AlternateContent>
                <mc:Choice Requires="wps">
                  <w:drawing>
                    <wp:inline distT="0" distB="0" distL="0" distR="0" wp14:anchorId="6E5CDA77" wp14:editId="7B35E9C2">
                      <wp:extent cx="304800" cy="304800"/>
                      <wp:effectExtent l="0" t="0" r="0" b="0"/>
                      <wp:docPr id="1926669493" name="Stačiakampis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21389" id="Stačiakampis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25C5C">
              <w:rPr>
                <w:rFonts w:ascii="Times New Roman" w:hAnsi="Times New Roman" w:cs="Times New Roman"/>
                <w:noProof/>
                <w:sz w:val="24"/>
                <w:szCs w:val="24"/>
                <w:lang w:eastAsia="en-US"/>
              </w:rPr>
              <mc:AlternateContent>
                <mc:Choice Requires="wps">
                  <w:drawing>
                    <wp:inline distT="0" distB="0" distL="0" distR="0" wp14:anchorId="5E55B248" wp14:editId="18A56946">
                      <wp:extent cx="304800" cy="304800"/>
                      <wp:effectExtent l="0" t="0" r="0" b="0"/>
                      <wp:docPr id="212582158" name="Stačiakampis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00BAAF" id="Stačiakampis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25C5C">
              <w:rPr>
                <w:rFonts w:ascii="Times New Roman" w:hAnsi="Times New Roman" w:cs="Times New Roman"/>
                <w:noProof/>
                <w:sz w:val="24"/>
                <w:szCs w:val="24"/>
                <w:lang w:eastAsia="en-US"/>
              </w:rPr>
              <mc:AlternateContent>
                <mc:Choice Requires="wps">
                  <w:drawing>
                    <wp:inline distT="0" distB="0" distL="0" distR="0" wp14:anchorId="1CC4523D" wp14:editId="32939D4B">
                      <wp:extent cx="304800" cy="304800"/>
                      <wp:effectExtent l="0" t="0" r="0" b="0"/>
                      <wp:docPr id="35106006" name="Stačiakampis 1" descr="kėdės terasai, balkono kėdės, lauko kėdė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2680C" id="Stačiakampis 1" o:spid="_x0000_s1026" alt="kėdės terasai, balkono kėdės, lauko kėdė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4395" w:type="dxa"/>
          </w:tcPr>
          <w:p w14:paraId="64060363"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Kėdės matmenys:</w:t>
            </w:r>
          </w:p>
          <w:p w14:paraId="55BCCF32"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Sėdynės aukštis nuo grindų: ne mažiau 450 mm (±20 mm);</w:t>
            </w:r>
          </w:p>
          <w:p w14:paraId="47659006"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Sėdynės plotis: ne mažiau kaip 460 mm (±20 mm);</w:t>
            </w:r>
          </w:p>
          <w:p w14:paraId="1E530E5F"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Sėdynės gylis: ne mažiau kaip 450 mm (±20 mm);</w:t>
            </w:r>
          </w:p>
          <w:p w14:paraId="735B2455"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Bendras kėdės aukštis: ne mažiau 850 mm (±20 mm);</w:t>
            </w:r>
          </w:p>
          <w:p w14:paraId="0A8DB835"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Maksimali kėdės apkrova: ne mažiau kaip 110 kg.</w:t>
            </w:r>
          </w:p>
          <w:p w14:paraId="79E08F4F" w14:textId="77777777" w:rsidR="00672C7C" w:rsidRPr="00925C5C" w:rsidRDefault="00672C7C" w:rsidP="00925C5C">
            <w:pPr>
              <w:spacing w:after="0" w:line="240" w:lineRule="auto"/>
              <w:rPr>
                <w:rFonts w:ascii="Times New Roman" w:hAnsi="Times New Roman" w:cs="Times New Roman"/>
                <w:sz w:val="24"/>
                <w:szCs w:val="24"/>
                <w:lang w:eastAsia="en-US"/>
              </w:rPr>
            </w:pPr>
            <w:r w:rsidRPr="00925C5C">
              <w:rPr>
                <w:rFonts w:ascii="Times New Roman" w:hAnsi="Times New Roman" w:cs="Times New Roman"/>
                <w:sz w:val="24"/>
                <w:szCs w:val="24"/>
                <w:lang w:eastAsia="en-US"/>
              </w:rPr>
              <w:t>Kėdė be ratukų, lengvai suneriamos viena į kitą (sandėliavimui), medžiaga gerai valoma, geriausiai plastikas arba lygiavertis.</w:t>
            </w:r>
          </w:p>
          <w:p w14:paraId="1BD8624F" w14:textId="36E6C389" w:rsidR="00672C7C" w:rsidRPr="00925C5C" w:rsidRDefault="00672C7C" w:rsidP="00925C5C">
            <w:pPr>
              <w:pBdr>
                <w:top w:val="nil"/>
                <w:left w:val="nil"/>
                <w:bottom w:val="nil"/>
                <w:right w:val="nil"/>
                <w:between w:val="nil"/>
                <w:bar w:val="nil"/>
              </w:pBdr>
              <w:spacing w:after="0" w:line="240" w:lineRule="auto"/>
              <w:ind w:firstLine="176"/>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Spalva - balta</w:t>
            </w:r>
          </w:p>
        </w:tc>
        <w:tc>
          <w:tcPr>
            <w:tcW w:w="2887" w:type="dxa"/>
          </w:tcPr>
          <w:p w14:paraId="5740345C"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1615AA24" w14:textId="77777777" w:rsidTr="00AD7E6C">
        <w:tc>
          <w:tcPr>
            <w:tcW w:w="599" w:type="dxa"/>
          </w:tcPr>
          <w:p w14:paraId="295A5E5F" w14:textId="2D5D5AE5" w:rsidR="00672C7C" w:rsidRPr="003D7F00" w:rsidRDefault="00672C7C" w:rsidP="00672C7C">
            <w:pP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2.</w:t>
            </w:r>
          </w:p>
        </w:tc>
        <w:tc>
          <w:tcPr>
            <w:tcW w:w="2094" w:type="dxa"/>
            <w:tcBorders>
              <w:left w:val="single" w:sz="4" w:space="0" w:color="auto"/>
            </w:tcBorders>
          </w:tcPr>
          <w:p w14:paraId="4DE81FBB"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Mokinio stalas išskleidžiamas</w:t>
            </w:r>
          </w:p>
          <w:p w14:paraId="790013DC" w14:textId="7AA66251" w:rsidR="00672C7C" w:rsidRPr="00925C5C" w:rsidRDefault="00672C7C" w:rsidP="00925C5C">
            <w:pPr>
              <w:spacing w:after="0" w:line="240" w:lineRule="auto"/>
              <w:ind w:firstLine="176"/>
              <w:jc w:val="both"/>
              <w:rPr>
                <w:rFonts w:ascii="Times New Roman" w:eastAsia="Arial Unicode MS" w:hAnsi="Times New Roman" w:cs="Times New Roman"/>
                <w:bCs/>
                <w:sz w:val="24"/>
                <w:szCs w:val="24"/>
                <w:bdr w:val="nil"/>
                <w:lang w:eastAsia="en-US"/>
              </w:rPr>
            </w:pPr>
          </w:p>
        </w:tc>
        <w:tc>
          <w:tcPr>
            <w:tcW w:w="4395" w:type="dxa"/>
          </w:tcPr>
          <w:p w14:paraId="1299FB8E"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Stalas skirtas 2–4 asmenų naudojimui. Stalo  matmenys suskleistoje padėtyje – ne didesni kaip – plotis  600 mm (±20 mm), gylis 900 mm (±20 mm),  aukštis 765 mm (±20 mm).</w:t>
            </w:r>
          </w:p>
          <w:p w14:paraId="38542890"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lastRenderedPageBreak/>
              <w:t>Stalo ilgis išskleistoje padėtyje – ne didesnis kaip 1 200 mm (±20 mm).</w:t>
            </w:r>
          </w:p>
          <w:p w14:paraId="0FA4FC13"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 xml:space="preserve">Stalas turi turėti integruotą pasiilginimo mechanizmą, leidžiantį padidinti stalviršio ilgį nenaudojant specialių įrankių. Pasiilginimo elementai turi būti </w:t>
            </w:r>
            <w:proofErr w:type="spellStart"/>
            <w:r w:rsidRPr="00925C5C">
              <w:rPr>
                <w:rFonts w:ascii="Times New Roman" w:hAnsi="Times New Roman" w:cs="Times New Roman"/>
                <w:sz w:val="24"/>
                <w:szCs w:val="24"/>
                <w:lang w:eastAsia="en-US"/>
              </w:rPr>
              <w:t>konstrukciškai</w:t>
            </w:r>
            <w:proofErr w:type="spellEnd"/>
            <w:r w:rsidRPr="00925C5C">
              <w:rPr>
                <w:rFonts w:ascii="Times New Roman" w:hAnsi="Times New Roman" w:cs="Times New Roman"/>
                <w:sz w:val="24"/>
                <w:szCs w:val="24"/>
                <w:lang w:eastAsia="en-US"/>
              </w:rPr>
              <w:t xml:space="preserve"> suderinti su pagrindiniu stalviršiu ir užtikrinti vientisą bei stabilią stalo konstrukciją.</w:t>
            </w:r>
          </w:p>
          <w:p w14:paraId="47671D9F"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Stalo karkasas  metalinis.</w:t>
            </w:r>
          </w:p>
          <w:p w14:paraId="59E849DB" w14:textId="77777777" w:rsidR="00672C7C" w:rsidRPr="00925C5C" w:rsidRDefault="00672C7C" w:rsidP="00925C5C">
            <w:pPr>
              <w:spacing w:after="0" w:line="240" w:lineRule="auto"/>
              <w:jc w:val="both"/>
              <w:rPr>
                <w:rFonts w:ascii="Times New Roman" w:hAnsi="Times New Roman" w:cs="Times New Roman"/>
                <w:color w:val="C00000"/>
                <w:sz w:val="24"/>
                <w:szCs w:val="24"/>
                <w:lang w:eastAsia="en-US"/>
              </w:rPr>
            </w:pPr>
            <w:r w:rsidRPr="00925C5C">
              <w:rPr>
                <w:rFonts w:ascii="Times New Roman" w:hAnsi="Times New Roman" w:cs="Times New Roman"/>
                <w:sz w:val="24"/>
                <w:szCs w:val="24"/>
                <w:lang w:eastAsia="en-US"/>
              </w:rPr>
              <w:t xml:space="preserve">Stalviršis – ne mažesnio kaip 25 mm (±5 mm) storio, atsparus įprastam mechaniniam poveikiui ir buitinių skysčių poveikiui. Paviršius ir briaunos turi būti kokybiškai apdirbti, be aštrių kraštų. </w:t>
            </w:r>
          </w:p>
          <w:p w14:paraId="3F664261"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sz w:val="24"/>
                <w:szCs w:val="24"/>
                <w:lang w:eastAsia="en-US"/>
              </w:rPr>
              <w:t>Stalviršis pagamintas iš laminuotos medienos drožlių plokštės (LMDP) arba lygiavertės plokštės.</w:t>
            </w:r>
          </w:p>
          <w:p w14:paraId="1BE28597" w14:textId="510D6BB0" w:rsidR="00672C7C" w:rsidRPr="00925C5C" w:rsidRDefault="00672C7C" w:rsidP="00925C5C">
            <w:pP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Stalas turi būti stabilus tiek suskleistoje, tiek maksimaliai išskleistoje padėtyje. Pasiilginimo mechanizmas turi turėti fiksavimo funkciją, apsaugančią nuo netyčinio konstrukcijos susiskleidimo naudojimo metu. </w:t>
            </w:r>
          </w:p>
        </w:tc>
        <w:tc>
          <w:tcPr>
            <w:tcW w:w="2887" w:type="dxa"/>
          </w:tcPr>
          <w:p w14:paraId="5C2BC446"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6E16EF7C" w14:textId="77777777" w:rsidTr="00AD7E6C">
        <w:tc>
          <w:tcPr>
            <w:tcW w:w="599" w:type="dxa"/>
          </w:tcPr>
          <w:p w14:paraId="0B889A81" w14:textId="7174DB8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3.</w:t>
            </w:r>
          </w:p>
        </w:tc>
        <w:tc>
          <w:tcPr>
            <w:tcW w:w="2094" w:type="dxa"/>
            <w:tcBorders>
              <w:left w:val="single" w:sz="4" w:space="0" w:color="auto"/>
            </w:tcBorders>
          </w:tcPr>
          <w:p w14:paraId="386E85FC" w14:textId="0AE920B9"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Virtuvės baldai</w:t>
            </w:r>
          </w:p>
        </w:tc>
        <w:tc>
          <w:tcPr>
            <w:tcW w:w="4395" w:type="dxa"/>
          </w:tcPr>
          <w:p w14:paraId="2C990E42"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 xml:space="preserve">Išmatavimai: </w:t>
            </w:r>
          </w:p>
          <w:p w14:paraId="06C4C489" w14:textId="77777777" w:rsidR="00672C7C" w:rsidRPr="00925C5C" w:rsidRDefault="00672C7C" w:rsidP="00925C5C">
            <w:pPr>
              <w:spacing w:after="0" w:line="240" w:lineRule="auto"/>
              <w:jc w:val="both"/>
              <w:rPr>
                <w:rFonts w:ascii="Times New Roman" w:hAnsi="Times New Roman" w:cs="Times New Roman"/>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 xml:space="preserve">Apatinė dalis: aukštis – 850 mm (±20 mm), plotis – 4400 mm (±20 mm), gylis – 600 mm (±20 mm). Įmontuojama plautuvė, indaplovė ir indukcinė </w:t>
            </w:r>
            <w:proofErr w:type="spellStart"/>
            <w:r w:rsidRPr="00925C5C">
              <w:rPr>
                <w:rFonts w:ascii="Times New Roman" w:hAnsi="Times New Roman" w:cs="Times New Roman"/>
                <w:bCs/>
                <w:sz w:val="24"/>
                <w:szCs w:val="24"/>
                <w:shd w:val="clear" w:color="auto" w:fill="FFFFFF"/>
                <w:lang w:eastAsia="en-US"/>
              </w:rPr>
              <w:t>kaitlentė</w:t>
            </w:r>
            <w:proofErr w:type="spellEnd"/>
            <w:r w:rsidRPr="00925C5C">
              <w:rPr>
                <w:rFonts w:ascii="Times New Roman" w:hAnsi="Times New Roman" w:cs="Times New Roman"/>
                <w:bCs/>
                <w:sz w:val="24"/>
                <w:szCs w:val="24"/>
                <w:shd w:val="clear" w:color="auto" w:fill="FFFFFF"/>
                <w:lang w:eastAsia="en-US"/>
              </w:rPr>
              <w:t xml:space="preserve">. Likusioje dalyje, po plautuve įrengiama spintelė su dvejomis vertikaliai atidaromomis durelėmis šiukšlių konteineriams ir dvi eilės po 3 vienas virš kito stalčių. Stalčiai su  juodomis matinėmis metalinėmis rankenėlėmis. Visi stalčiai turi būti pilno ištraukimo. </w:t>
            </w:r>
          </w:p>
          <w:p w14:paraId="45B464FB" w14:textId="77777777" w:rsidR="00672C7C" w:rsidRPr="00925C5C" w:rsidRDefault="00672C7C" w:rsidP="00925C5C">
            <w:pPr>
              <w:spacing w:after="0" w:line="240" w:lineRule="auto"/>
              <w:jc w:val="both"/>
              <w:rPr>
                <w:rFonts w:ascii="Times New Roman" w:hAnsi="Times New Roman" w:cs="Times New Roman"/>
                <w:color w:val="EE0000"/>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Viršutinė dalis: aukštis – 1 100/900 mm (±20 mm), plotis – 4 400 mm (±20 mm), gylis –  350 mm (±20 mm).</w:t>
            </w:r>
            <w:r w:rsidRPr="00925C5C">
              <w:rPr>
                <w:rFonts w:ascii="Times New Roman" w:hAnsi="Times New Roman" w:cs="Times New Roman"/>
                <w:bCs/>
                <w:color w:val="EE0000"/>
                <w:sz w:val="24"/>
                <w:szCs w:val="24"/>
                <w:shd w:val="clear" w:color="auto" w:fill="FFFFFF"/>
                <w:lang w:eastAsia="en-US"/>
              </w:rPr>
              <w:t xml:space="preserve"> </w:t>
            </w:r>
            <w:r w:rsidRPr="00925C5C">
              <w:rPr>
                <w:rFonts w:ascii="Times New Roman" w:hAnsi="Times New Roman" w:cs="Times New Roman"/>
                <w:bCs/>
                <w:sz w:val="24"/>
                <w:szCs w:val="24"/>
                <w:shd w:val="clear" w:color="auto" w:fill="FFFFFF"/>
                <w:lang w:eastAsia="en-US"/>
              </w:rPr>
              <w:t xml:space="preserve">Spintelių pakabinimui turi būti naudojama ištisinė metalinė montavimo šina, prisukta prie sienos, o ne atskiri kabliukai. Atstumas nuo stalviršio ne mažiau 600 mm (±20 mm). Įrengiamos 6 vienodo pločio spintelės su dvejomis vertikaliai atidaromomis durelėmis. Dviejų spintelių aukštis 900 mm (±20 mm). </w:t>
            </w:r>
            <w:r w:rsidRPr="00925C5C">
              <w:rPr>
                <w:rFonts w:ascii="Times New Roman" w:hAnsi="Times New Roman" w:cs="Times New Roman"/>
                <w:sz w:val="24"/>
                <w:szCs w:val="24"/>
                <w:lang w:eastAsia="en-US"/>
              </w:rPr>
              <w:t xml:space="preserve">Įrengti ne mažiau kaip po 2 </w:t>
            </w:r>
            <w:r w:rsidRPr="00925C5C">
              <w:rPr>
                <w:rFonts w:ascii="Times New Roman" w:hAnsi="Times New Roman" w:cs="Times New Roman"/>
                <w:sz w:val="24"/>
                <w:szCs w:val="24"/>
                <w:lang w:eastAsia="en-US"/>
              </w:rPr>
              <w:lastRenderedPageBreak/>
              <w:t>lentynas kiekvienoje spintelėje.</w:t>
            </w:r>
            <w:r w:rsidRPr="00925C5C">
              <w:rPr>
                <w:rFonts w:ascii="Times New Roman" w:hAnsi="Times New Roman" w:cs="Times New Roman"/>
                <w:bCs/>
                <w:sz w:val="24"/>
                <w:szCs w:val="24"/>
                <w:shd w:val="clear" w:color="auto" w:fill="FFFFFF"/>
                <w:lang w:eastAsia="en-US"/>
              </w:rPr>
              <w:t xml:space="preserve"> Virš plautuvės įrengti integruotą džiovyklą ir šios </w:t>
            </w:r>
            <w:r w:rsidRPr="00925C5C">
              <w:rPr>
                <w:rFonts w:ascii="Times New Roman" w:hAnsi="Times New Roman" w:cs="Times New Roman"/>
                <w:sz w:val="24"/>
                <w:szCs w:val="24"/>
                <w:shd w:val="clear" w:color="auto" w:fill="FFFFFF"/>
                <w:lang w:eastAsia="en-US"/>
              </w:rPr>
              <w:t>spintelės dugnas turi būti atviras.</w:t>
            </w:r>
            <w:r w:rsidRPr="00925C5C">
              <w:rPr>
                <w:rFonts w:ascii="Times New Roman" w:hAnsi="Times New Roman" w:cs="Times New Roman"/>
                <w:color w:val="EE0000"/>
                <w:sz w:val="24"/>
                <w:szCs w:val="24"/>
                <w:shd w:val="clear" w:color="auto" w:fill="FFFFFF"/>
                <w:lang w:eastAsia="en-US"/>
              </w:rPr>
              <w:t xml:space="preserve"> </w:t>
            </w:r>
          </w:p>
          <w:p w14:paraId="3492C747"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Mechanizmai:</w:t>
            </w:r>
            <w:r w:rsidRPr="00925C5C">
              <w:rPr>
                <w:rFonts w:ascii="Times New Roman" w:hAnsi="Times New Roman" w:cs="Times New Roman"/>
                <w:bCs/>
                <w:sz w:val="24"/>
                <w:szCs w:val="24"/>
                <w:shd w:val="clear" w:color="auto" w:fill="FFFFFF"/>
                <w:lang w:eastAsia="en-US"/>
              </w:rPr>
              <w:t xml:space="preserve"> Paslėpti plieniniai bėgeliai su guoliais ir hidrauliniais amortizatoriais (švelnus uždarymas). Kiekvieno stalčiaus mechanizmo keliamoji galia – ne mažiau 40 kg., apatinių stalčių – ne mažiau 60 kg.  Įdiegta apsauga nuo pilno stalčiaus iškritimo iš bėgelių jį ištraukus.</w:t>
            </w:r>
          </w:p>
          <w:p w14:paraId="7DF3BD50"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b/>
                <w:bCs/>
                <w:sz w:val="24"/>
                <w:szCs w:val="24"/>
                <w:shd w:val="clear" w:color="auto" w:fill="FFFFFF"/>
                <w:lang w:eastAsia="en-US"/>
              </w:rPr>
              <w:t>Medžiagos:</w:t>
            </w:r>
            <w:r w:rsidRPr="00925C5C">
              <w:rPr>
                <w:rFonts w:ascii="Times New Roman" w:hAnsi="Times New Roman" w:cs="Times New Roman"/>
                <w:bCs/>
                <w:sz w:val="24"/>
                <w:szCs w:val="24"/>
                <w:shd w:val="clear" w:color="auto" w:fill="FFFFFF"/>
                <w:lang w:eastAsia="en-US"/>
              </w:rPr>
              <w:t xml:space="preserve"> Korpusas ir fasadai – LMDP plokštė (storis ≥18 mm). Briaunos </w:t>
            </w:r>
            <w:proofErr w:type="spellStart"/>
            <w:r w:rsidRPr="00925C5C">
              <w:rPr>
                <w:rFonts w:ascii="Times New Roman" w:hAnsi="Times New Roman" w:cs="Times New Roman"/>
                <w:bCs/>
                <w:sz w:val="24"/>
                <w:szCs w:val="24"/>
                <w:shd w:val="clear" w:color="auto" w:fill="FFFFFF"/>
                <w:lang w:eastAsia="en-US"/>
              </w:rPr>
              <w:t>sandarinimos</w:t>
            </w:r>
            <w:proofErr w:type="spellEnd"/>
            <w:r w:rsidRPr="00925C5C">
              <w:rPr>
                <w:rFonts w:ascii="Times New Roman" w:hAnsi="Times New Roman" w:cs="Times New Roman"/>
                <w:bCs/>
                <w:sz w:val="24"/>
                <w:szCs w:val="24"/>
                <w:shd w:val="clear" w:color="auto" w:fill="FFFFFF"/>
                <w:lang w:eastAsia="en-US"/>
              </w:rPr>
              <w:t xml:space="preserve"> PUR (</w:t>
            </w:r>
            <w:proofErr w:type="spellStart"/>
            <w:r w:rsidRPr="00925C5C">
              <w:rPr>
                <w:rFonts w:ascii="Times New Roman" w:hAnsi="Times New Roman" w:cs="Times New Roman"/>
                <w:bCs/>
                <w:sz w:val="24"/>
                <w:szCs w:val="24"/>
                <w:shd w:val="clear" w:color="auto" w:fill="FFFFFF"/>
                <w:lang w:eastAsia="en-US"/>
              </w:rPr>
              <w:t>poliuretaniniais</w:t>
            </w:r>
            <w:proofErr w:type="spellEnd"/>
            <w:r w:rsidRPr="00925C5C">
              <w:rPr>
                <w:rFonts w:ascii="Times New Roman" w:hAnsi="Times New Roman" w:cs="Times New Roman"/>
                <w:bCs/>
                <w:sz w:val="24"/>
                <w:szCs w:val="24"/>
                <w:shd w:val="clear" w:color="auto" w:fill="FFFFFF"/>
                <w:lang w:eastAsia="en-US"/>
              </w:rPr>
              <w:t xml:space="preserve">) klijais. Stalčių dugnas – įfrezuotas, standus, atsparus įlinkimui. </w:t>
            </w:r>
            <w:r w:rsidRPr="00925C5C">
              <w:rPr>
                <w:rFonts w:ascii="Times New Roman" w:hAnsi="Times New Roman" w:cs="Times New Roman"/>
                <w:sz w:val="24"/>
                <w:szCs w:val="24"/>
                <w:lang w:eastAsia="en-US"/>
              </w:rPr>
              <w:t xml:space="preserve">Stalviršis turi būti pagamintas iš ne mažiau kaip 38 mm storio HPL arba jai lygiavertės medžiagos, per visą plotį su išpjautomis angomis plautuvei, indaplovei ir </w:t>
            </w:r>
            <w:proofErr w:type="spellStart"/>
            <w:r w:rsidRPr="00925C5C">
              <w:rPr>
                <w:rFonts w:ascii="Times New Roman" w:hAnsi="Times New Roman" w:cs="Times New Roman"/>
                <w:sz w:val="24"/>
                <w:szCs w:val="24"/>
                <w:lang w:eastAsia="en-US"/>
              </w:rPr>
              <w:t>kaitlentei</w:t>
            </w:r>
            <w:proofErr w:type="spellEnd"/>
            <w:r w:rsidRPr="00925C5C">
              <w:rPr>
                <w:rFonts w:ascii="Times New Roman" w:hAnsi="Times New Roman" w:cs="Times New Roman"/>
                <w:sz w:val="24"/>
                <w:szCs w:val="24"/>
                <w:lang w:eastAsia="en-US"/>
              </w:rPr>
              <w:t>.</w:t>
            </w:r>
          </w:p>
          <w:p w14:paraId="0AB2B40E"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b/>
                <w:bCs/>
                <w:sz w:val="24"/>
                <w:szCs w:val="24"/>
                <w:shd w:val="clear" w:color="auto" w:fill="FFFFFF"/>
                <w:lang w:eastAsia="en-US"/>
              </w:rPr>
              <w:t>Pagrindas:</w:t>
            </w:r>
            <w:r w:rsidRPr="00925C5C">
              <w:rPr>
                <w:rFonts w:ascii="Times New Roman" w:hAnsi="Times New Roman" w:cs="Times New Roman"/>
                <w:bCs/>
                <w:sz w:val="24"/>
                <w:szCs w:val="24"/>
                <w:shd w:val="clear" w:color="auto" w:fill="FFFFFF"/>
                <w:lang w:eastAsia="en-US"/>
              </w:rPr>
              <w:t xml:space="preserve"> Su integruotomis kojelėmis arba cokoliu, turinčiu aukščio reguliatorius iš baldo vidaus (nelygioms grindims išlyginti).</w:t>
            </w:r>
          </w:p>
          <w:p w14:paraId="582CF274" w14:textId="04B238A8"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b/>
                <w:sz w:val="24"/>
                <w:szCs w:val="24"/>
                <w:shd w:val="clear" w:color="auto" w:fill="FFFFFF"/>
                <w:lang w:eastAsia="en-US"/>
              </w:rPr>
              <w:t>Apšvietimas:</w:t>
            </w:r>
            <w:r w:rsidRPr="00925C5C">
              <w:rPr>
                <w:rFonts w:ascii="Times New Roman" w:hAnsi="Times New Roman" w:cs="Times New Roman"/>
                <w:bCs/>
                <w:sz w:val="24"/>
                <w:szCs w:val="24"/>
                <w:shd w:val="clear" w:color="auto" w:fill="FFFFFF"/>
                <w:lang w:eastAsia="en-US"/>
              </w:rPr>
              <w:t xml:space="preserve"> </w:t>
            </w:r>
            <w:r w:rsidRPr="00925C5C">
              <w:rPr>
                <w:rFonts w:ascii="Times New Roman" w:hAnsi="Times New Roman" w:cs="Times New Roman"/>
                <w:sz w:val="24"/>
                <w:szCs w:val="24"/>
                <w:lang w:eastAsia="en-US"/>
              </w:rPr>
              <w:t>Įleidžiamas LED profilis po viršutinėmis spintelėmis, neutrali šviesa (4000K).</w:t>
            </w:r>
          </w:p>
        </w:tc>
        <w:tc>
          <w:tcPr>
            <w:tcW w:w="2887" w:type="dxa"/>
          </w:tcPr>
          <w:p w14:paraId="4F5E4201"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4156D17E" w14:textId="77777777" w:rsidTr="00AD7E6C">
        <w:tc>
          <w:tcPr>
            <w:tcW w:w="599" w:type="dxa"/>
          </w:tcPr>
          <w:p w14:paraId="103880A1" w14:textId="2B16D02B"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4.</w:t>
            </w:r>
          </w:p>
        </w:tc>
        <w:tc>
          <w:tcPr>
            <w:tcW w:w="2094" w:type="dxa"/>
            <w:tcBorders>
              <w:left w:val="single" w:sz="4" w:space="0" w:color="auto"/>
            </w:tcBorders>
          </w:tcPr>
          <w:p w14:paraId="3CE86858" w14:textId="44344804"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Gaminimo zona (sala)</w:t>
            </w:r>
          </w:p>
        </w:tc>
        <w:tc>
          <w:tcPr>
            <w:tcW w:w="4395" w:type="dxa"/>
          </w:tcPr>
          <w:p w14:paraId="24BBAA21"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Išmatavimai: aukštis – 850 mm (±20 mm), plotis – 1 400 mm (±20 mm), ilgis –  3 400 mm (±20 mm). Įmontuojamos dvi plautuvės ir elektros rozečių blokai su galimybe „paslėpti“. Iš  abiejų pusių išdėstomi  3 vienas virš kito  stalčiai penkiomis vertikaliomis eilėmis. Stalčiai su  juodomis matinėmis metalinėmis rankenėlėmis. Visi stalčiai turi būti pilno ištraukimo.</w:t>
            </w:r>
          </w:p>
          <w:p w14:paraId="4E7A8450"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Mechanizmai:</w:t>
            </w:r>
            <w:r w:rsidRPr="00925C5C">
              <w:rPr>
                <w:rFonts w:ascii="Times New Roman" w:hAnsi="Times New Roman" w:cs="Times New Roman"/>
                <w:bCs/>
                <w:sz w:val="24"/>
                <w:szCs w:val="24"/>
                <w:shd w:val="clear" w:color="auto" w:fill="FFFFFF"/>
                <w:lang w:eastAsia="en-US"/>
              </w:rPr>
              <w:t xml:space="preserve"> Paslėpti plieniniai bėgeliai su guoliais ir hidrauliniais amortizatoriais (švelnus uždarymas). Kiekvieno stalčiaus mechanizmo keliamoji galia – ne mažiau 45 kg. Įdiegta apsauga nuo pilno stalčiaus iškritimo iš bėgelių jį ištraukus.</w:t>
            </w:r>
          </w:p>
          <w:p w14:paraId="4D32C01D" w14:textId="77777777" w:rsidR="00672C7C" w:rsidRPr="00925C5C" w:rsidRDefault="00672C7C" w:rsidP="00925C5C">
            <w:pPr>
              <w:spacing w:after="0" w:line="240" w:lineRule="auto"/>
              <w:jc w:val="both"/>
              <w:rPr>
                <w:rFonts w:ascii="Times New Roman" w:hAnsi="Times New Roman" w:cs="Times New Roman"/>
                <w:sz w:val="24"/>
                <w:szCs w:val="24"/>
                <w:lang w:eastAsia="en-US"/>
              </w:rPr>
            </w:pPr>
            <w:r w:rsidRPr="00925C5C">
              <w:rPr>
                <w:rFonts w:ascii="Times New Roman" w:hAnsi="Times New Roman" w:cs="Times New Roman"/>
                <w:b/>
                <w:bCs/>
                <w:sz w:val="24"/>
                <w:szCs w:val="24"/>
                <w:shd w:val="clear" w:color="auto" w:fill="FFFFFF"/>
                <w:lang w:eastAsia="en-US"/>
              </w:rPr>
              <w:t>Medžiagos:</w:t>
            </w:r>
            <w:r w:rsidRPr="00925C5C">
              <w:rPr>
                <w:rFonts w:ascii="Times New Roman" w:hAnsi="Times New Roman" w:cs="Times New Roman"/>
                <w:bCs/>
                <w:sz w:val="24"/>
                <w:szCs w:val="24"/>
                <w:shd w:val="clear" w:color="auto" w:fill="FFFFFF"/>
                <w:lang w:eastAsia="en-US"/>
              </w:rPr>
              <w:t xml:space="preserve"> Korpusas ir fasadai – LMDP arba lygiavertė plokštė (storis ≥18 mm). Briaunos </w:t>
            </w:r>
            <w:proofErr w:type="spellStart"/>
            <w:r w:rsidRPr="00925C5C">
              <w:rPr>
                <w:rFonts w:ascii="Times New Roman" w:hAnsi="Times New Roman" w:cs="Times New Roman"/>
                <w:bCs/>
                <w:sz w:val="24"/>
                <w:szCs w:val="24"/>
                <w:shd w:val="clear" w:color="auto" w:fill="FFFFFF"/>
                <w:lang w:eastAsia="en-US"/>
              </w:rPr>
              <w:t>sandarinimos</w:t>
            </w:r>
            <w:proofErr w:type="spellEnd"/>
            <w:r w:rsidRPr="00925C5C">
              <w:rPr>
                <w:rFonts w:ascii="Times New Roman" w:hAnsi="Times New Roman" w:cs="Times New Roman"/>
                <w:bCs/>
                <w:sz w:val="24"/>
                <w:szCs w:val="24"/>
                <w:shd w:val="clear" w:color="auto" w:fill="FFFFFF"/>
                <w:lang w:eastAsia="en-US"/>
              </w:rPr>
              <w:t xml:space="preserve"> PUR (</w:t>
            </w:r>
            <w:proofErr w:type="spellStart"/>
            <w:r w:rsidRPr="00925C5C">
              <w:rPr>
                <w:rFonts w:ascii="Times New Roman" w:hAnsi="Times New Roman" w:cs="Times New Roman"/>
                <w:bCs/>
                <w:sz w:val="24"/>
                <w:szCs w:val="24"/>
                <w:shd w:val="clear" w:color="auto" w:fill="FFFFFF"/>
                <w:lang w:eastAsia="en-US"/>
              </w:rPr>
              <w:t>poliuretaniniais</w:t>
            </w:r>
            <w:proofErr w:type="spellEnd"/>
            <w:r w:rsidRPr="00925C5C">
              <w:rPr>
                <w:rFonts w:ascii="Times New Roman" w:hAnsi="Times New Roman" w:cs="Times New Roman"/>
                <w:bCs/>
                <w:sz w:val="24"/>
                <w:szCs w:val="24"/>
                <w:shd w:val="clear" w:color="auto" w:fill="FFFFFF"/>
                <w:lang w:eastAsia="en-US"/>
              </w:rPr>
              <w:t xml:space="preserve">) klijais. Stalčių dugnas – įfrezuotas, standus, atsparus įlinkimui. </w:t>
            </w:r>
            <w:r w:rsidRPr="00925C5C">
              <w:rPr>
                <w:rFonts w:ascii="Times New Roman" w:hAnsi="Times New Roman" w:cs="Times New Roman"/>
                <w:sz w:val="24"/>
                <w:szCs w:val="24"/>
                <w:lang w:eastAsia="en-US"/>
              </w:rPr>
              <w:t xml:space="preserve">Stalviršis turi būti pagamintas iš ne mažiau </w:t>
            </w:r>
            <w:r w:rsidRPr="00925C5C">
              <w:rPr>
                <w:rFonts w:ascii="Times New Roman" w:hAnsi="Times New Roman" w:cs="Times New Roman"/>
                <w:sz w:val="24"/>
                <w:szCs w:val="24"/>
                <w:lang w:eastAsia="en-US"/>
              </w:rPr>
              <w:lastRenderedPageBreak/>
              <w:t>kaip 38 mm storio HPL arba jai lygiavertės medžiagos, per visą „salelės“ ilgį su išpjautomis angomis kriauklei ir maišytuvams.</w:t>
            </w:r>
          </w:p>
          <w:p w14:paraId="00EE610F" w14:textId="2F00E437"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b/>
                <w:bCs/>
                <w:sz w:val="24"/>
                <w:szCs w:val="24"/>
                <w:shd w:val="clear" w:color="auto" w:fill="FFFFFF"/>
                <w:lang w:eastAsia="en-US"/>
              </w:rPr>
              <w:t>Pagrindas:</w:t>
            </w:r>
            <w:r w:rsidRPr="00925C5C">
              <w:rPr>
                <w:rFonts w:ascii="Times New Roman" w:hAnsi="Times New Roman" w:cs="Times New Roman"/>
                <w:bCs/>
                <w:sz w:val="24"/>
                <w:szCs w:val="24"/>
                <w:shd w:val="clear" w:color="auto" w:fill="FFFFFF"/>
                <w:lang w:eastAsia="en-US"/>
              </w:rPr>
              <w:t xml:space="preserve"> Su integruotomis kojelėmis arba cokoliu, turinčiu aukščio reguliatorius iš baldo vidaus (nelygioms grindims išlyginti).</w:t>
            </w:r>
          </w:p>
        </w:tc>
        <w:tc>
          <w:tcPr>
            <w:tcW w:w="2887" w:type="dxa"/>
          </w:tcPr>
          <w:p w14:paraId="540E3D69"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327E81E1" w14:textId="77777777" w:rsidTr="00AD7E6C">
        <w:tc>
          <w:tcPr>
            <w:tcW w:w="599" w:type="dxa"/>
          </w:tcPr>
          <w:p w14:paraId="1A4DA202" w14:textId="253CBA7E"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5.</w:t>
            </w:r>
          </w:p>
        </w:tc>
        <w:tc>
          <w:tcPr>
            <w:tcW w:w="2094" w:type="dxa"/>
            <w:tcBorders>
              <w:left w:val="single" w:sz="4" w:space="0" w:color="auto"/>
            </w:tcBorders>
          </w:tcPr>
          <w:p w14:paraId="503FD6FD" w14:textId="55BE32FA" w:rsidR="00672C7C" w:rsidRPr="00925C5C" w:rsidRDefault="00672C7C" w:rsidP="00925C5C">
            <w:pPr>
              <w:spacing w:after="0" w:line="240" w:lineRule="auto"/>
              <w:jc w:val="both"/>
              <w:rPr>
                <w:rFonts w:ascii="Times New Roman" w:hAnsi="Times New Roman" w:cs="Times New Roman"/>
                <w:noProof/>
                <w:sz w:val="24"/>
                <w:szCs w:val="24"/>
                <w:lang w:eastAsia="en-US"/>
              </w:rPr>
            </w:pPr>
            <w:r w:rsidRPr="00925C5C">
              <w:rPr>
                <w:rFonts w:ascii="Times New Roman" w:hAnsi="Times New Roman" w:cs="Times New Roman"/>
                <w:sz w:val="24"/>
                <w:szCs w:val="24"/>
                <w:lang w:eastAsia="en-US"/>
              </w:rPr>
              <w:t xml:space="preserve">Komoda su stalčiais ir lentynomis viršuje </w:t>
            </w:r>
          </w:p>
          <w:p w14:paraId="3C278CEA" w14:textId="77777777" w:rsidR="00672C7C" w:rsidRPr="00925C5C" w:rsidRDefault="00672C7C" w:rsidP="00925C5C">
            <w:pPr>
              <w:spacing w:after="0" w:line="240" w:lineRule="auto"/>
              <w:rPr>
                <w:rFonts w:ascii="Times New Roman" w:hAnsi="Times New Roman" w:cs="Times New Roman"/>
                <w:noProof/>
                <w:sz w:val="24"/>
                <w:szCs w:val="24"/>
                <w:lang w:eastAsia="en-US"/>
              </w:rPr>
            </w:pPr>
          </w:p>
          <w:p w14:paraId="0731B1E2" w14:textId="7CB68A51"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c>
          <w:tcPr>
            <w:tcW w:w="4395" w:type="dxa"/>
          </w:tcPr>
          <w:p w14:paraId="1566D682"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 xml:space="preserve">Komoda su stalčiais, skirta daiktų saugojimui. Išmatavimai: aukštis – 850 mm (±20 mm), plotis – 2 090 mm (±20 mm), gylis –  460 mm (±20 mm). Komodą sudaro  3 vienas virš kito išdėstyti stalčiai trejomis vertikaliomis eilėmis. Stalčiai su  juodomis matinėmis metalinėmis rankenėlėmis. Visi stalčiai turi būti pilno ištraukimo. </w:t>
            </w:r>
          </w:p>
          <w:p w14:paraId="253FE4B0"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Virš komodos, toje pačioje nišoje įrengiamos trys lentynos. Lentynų storis ne mažiau kaip 36 mm (±20 mm). Lentynos plotis – 2 100 mm (±20 mm), lentynos gylis – 465 mm (±20 mm).</w:t>
            </w:r>
          </w:p>
          <w:p w14:paraId="1F34F4E7"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Mechanizmai:</w:t>
            </w:r>
            <w:r w:rsidRPr="00925C5C">
              <w:rPr>
                <w:rFonts w:ascii="Times New Roman" w:hAnsi="Times New Roman" w:cs="Times New Roman"/>
                <w:bCs/>
                <w:sz w:val="24"/>
                <w:szCs w:val="24"/>
                <w:shd w:val="clear" w:color="auto" w:fill="FFFFFF"/>
                <w:lang w:eastAsia="en-US"/>
              </w:rPr>
              <w:t xml:space="preserve"> Paslėpti plieniniai bėgeliai su guoliais ir hidrauliniais amortizatoriais (švelnus uždarymas). Kiekvieno stalčiaus mechanizmo keliamoji galia – ne mažiau 30 kg. Įdiegta apsauga nuo pilno stalčiaus iškritimo iš bėgelių jį ištraukus.</w:t>
            </w:r>
          </w:p>
          <w:p w14:paraId="4DA407E7"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Medžiagos:</w:t>
            </w:r>
            <w:r w:rsidRPr="00925C5C">
              <w:rPr>
                <w:rFonts w:ascii="Times New Roman" w:hAnsi="Times New Roman" w:cs="Times New Roman"/>
                <w:bCs/>
                <w:sz w:val="24"/>
                <w:szCs w:val="24"/>
                <w:shd w:val="clear" w:color="auto" w:fill="FFFFFF"/>
                <w:lang w:eastAsia="en-US"/>
              </w:rPr>
              <w:t xml:space="preserve"> Korpusas ir fasadai – LMDP arba lygiavertė plokštė (storis ≥18 mm). Briaunos </w:t>
            </w:r>
            <w:proofErr w:type="spellStart"/>
            <w:r w:rsidRPr="00925C5C">
              <w:rPr>
                <w:rFonts w:ascii="Times New Roman" w:hAnsi="Times New Roman" w:cs="Times New Roman"/>
                <w:bCs/>
                <w:sz w:val="24"/>
                <w:szCs w:val="24"/>
                <w:shd w:val="clear" w:color="auto" w:fill="FFFFFF"/>
                <w:lang w:eastAsia="en-US"/>
              </w:rPr>
              <w:t>sandarinimos</w:t>
            </w:r>
            <w:proofErr w:type="spellEnd"/>
            <w:r w:rsidRPr="00925C5C">
              <w:rPr>
                <w:rFonts w:ascii="Times New Roman" w:hAnsi="Times New Roman" w:cs="Times New Roman"/>
                <w:bCs/>
                <w:sz w:val="24"/>
                <w:szCs w:val="24"/>
                <w:shd w:val="clear" w:color="auto" w:fill="FFFFFF"/>
                <w:lang w:eastAsia="en-US"/>
              </w:rPr>
              <w:t xml:space="preserve"> PUR (</w:t>
            </w:r>
            <w:proofErr w:type="spellStart"/>
            <w:r w:rsidRPr="00925C5C">
              <w:rPr>
                <w:rFonts w:ascii="Times New Roman" w:hAnsi="Times New Roman" w:cs="Times New Roman"/>
                <w:bCs/>
                <w:sz w:val="24"/>
                <w:szCs w:val="24"/>
                <w:shd w:val="clear" w:color="auto" w:fill="FFFFFF"/>
                <w:lang w:eastAsia="en-US"/>
              </w:rPr>
              <w:t>poliuretaniniais</w:t>
            </w:r>
            <w:proofErr w:type="spellEnd"/>
            <w:r w:rsidRPr="00925C5C">
              <w:rPr>
                <w:rFonts w:ascii="Times New Roman" w:hAnsi="Times New Roman" w:cs="Times New Roman"/>
                <w:bCs/>
                <w:sz w:val="24"/>
                <w:szCs w:val="24"/>
                <w:shd w:val="clear" w:color="auto" w:fill="FFFFFF"/>
                <w:lang w:eastAsia="en-US"/>
              </w:rPr>
              <w:t>) klijais. Stalčių dugnas – įfrezuotas, standus, atsparus įlinkimui.</w:t>
            </w:r>
          </w:p>
          <w:p w14:paraId="28CFF56C"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Pagrindas:</w:t>
            </w:r>
            <w:r w:rsidRPr="00925C5C">
              <w:rPr>
                <w:rFonts w:ascii="Times New Roman" w:hAnsi="Times New Roman" w:cs="Times New Roman"/>
                <w:bCs/>
                <w:sz w:val="24"/>
                <w:szCs w:val="24"/>
                <w:shd w:val="clear" w:color="auto" w:fill="FFFFFF"/>
                <w:lang w:eastAsia="en-US"/>
              </w:rPr>
              <w:t xml:space="preserve"> Su integruotomis kojelėmis arba cokoliu, turinčiu aukščio reguliatorius iš baldo vidaus (nelygioms grindims išlyginti).</w:t>
            </w:r>
          </w:p>
          <w:p w14:paraId="3AAFA6BD" w14:textId="4D06F52B"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bCs/>
                <w:sz w:val="24"/>
                <w:szCs w:val="24"/>
                <w:shd w:val="clear" w:color="auto" w:fill="FFFFFF"/>
                <w:lang w:eastAsia="en-US"/>
              </w:rPr>
              <w:t>Privaloma komplektacija su baldo tvirtinimo prie sienos elementais (apsauga nuo virtimo).</w:t>
            </w:r>
          </w:p>
        </w:tc>
        <w:tc>
          <w:tcPr>
            <w:tcW w:w="2887" w:type="dxa"/>
          </w:tcPr>
          <w:p w14:paraId="7F9C83F0"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1787D1B2" w14:textId="77777777" w:rsidTr="00AD7E6C">
        <w:tc>
          <w:tcPr>
            <w:tcW w:w="599" w:type="dxa"/>
          </w:tcPr>
          <w:p w14:paraId="6E432384" w14:textId="25CB4872" w:rsidR="00672C7C" w:rsidRPr="00F20852" w:rsidRDefault="00672C7C" w:rsidP="00672C7C">
            <w:pPr>
              <w:pStyle w:val="Sraopastraipa"/>
              <w:pBdr>
                <w:top w:val="nil"/>
                <w:left w:val="nil"/>
                <w:bottom w:val="nil"/>
                <w:right w:val="nil"/>
                <w:between w:val="nil"/>
                <w:bar w:val="nil"/>
              </w:pBdr>
              <w:spacing w:after="0" w:line="240" w:lineRule="auto"/>
              <w:ind w:left="0" w:firstLine="179"/>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6.</w:t>
            </w:r>
          </w:p>
        </w:tc>
        <w:tc>
          <w:tcPr>
            <w:tcW w:w="2094" w:type="dxa"/>
            <w:tcBorders>
              <w:left w:val="single" w:sz="4" w:space="0" w:color="auto"/>
            </w:tcBorders>
          </w:tcPr>
          <w:p w14:paraId="046E1A8A" w14:textId="1EF850A9" w:rsidR="00672C7C" w:rsidRPr="00925C5C" w:rsidRDefault="00672C7C" w:rsidP="00925C5C">
            <w:pPr>
              <w:pStyle w:val="Sraopastraipa"/>
              <w:pBdr>
                <w:top w:val="nil"/>
                <w:left w:val="nil"/>
                <w:bottom w:val="nil"/>
                <w:right w:val="nil"/>
                <w:between w:val="nil"/>
                <w:bar w:val="nil"/>
              </w:pBdr>
              <w:spacing w:after="0" w:line="240" w:lineRule="auto"/>
              <w:ind w:left="0" w:firstLine="179"/>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Komoda su stalčiais</w:t>
            </w:r>
            <w:r w:rsidRPr="00925C5C">
              <w:rPr>
                <w:rFonts w:ascii="Times New Roman" w:hAnsi="Times New Roman" w:cs="Times New Roman"/>
                <w:noProof/>
                <w:sz w:val="24"/>
                <w:szCs w:val="24"/>
                <w:lang w:eastAsia="en-US"/>
              </w:rPr>
              <mc:AlternateContent>
                <mc:Choice Requires="wps">
                  <w:drawing>
                    <wp:inline distT="0" distB="0" distL="0" distR="0" wp14:anchorId="373B154C" wp14:editId="70ACDD66">
                      <wp:extent cx="304800" cy="304800"/>
                      <wp:effectExtent l="0" t="0" r="0" b="0"/>
                      <wp:docPr id="805959736" name="Stačiakampis 6" descr="Komoda Tivetra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33E2FC" id="Stačiakampis 6" o:spid="_x0000_s1026" alt="Komoda Tivetra 1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25C5C">
              <w:rPr>
                <w:rFonts w:ascii="Times New Roman" w:hAnsi="Times New Roman" w:cs="Times New Roman"/>
                <w:noProof/>
                <w:sz w:val="24"/>
                <w:szCs w:val="24"/>
                <w:lang w:eastAsia="en-US"/>
              </w:rPr>
              <mc:AlternateContent>
                <mc:Choice Requires="wps">
                  <w:drawing>
                    <wp:inline distT="0" distB="0" distL="0" distR="0" wp14:anchorId="32B67543" wp14:editId="1CBD51B3">
                      <wp:extent cx="304800" cy="304800"/>
                      <wp:effectExtent l="0" t="0" r="0" b="0"/>
                      <wp:docPr id="1677590504" name="Stačiakampis 7" descr="Komoda Tivetra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9D88F2" id="Stačiakampis 7" o:spid="_x0000_s1026" alt="Komoda Tivetra 1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4395" w:type="dxa"/>
          </w:tcPr>
          <w:p w14:paraId="25F40902"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Cs/>
                <w:sz w:val="24"/>
                <w:szCs w:val="24"/>
                <w:shd w:val="clear" w:color="auto" w:fill="FFFFFF"/>
                <w:lang w:eastAsia="en-US"/>
              </w:rPr>
              <w:t>Komoda su stalčiais, skirta daiktų saugojimui. Išmatavimai: aukštis – 850 mm (±20 mm), plotis – 1 000 mm (±20 mm), gylis – 600 mm (±20 mm). Komodą sudaro 3 vienas virš kito išdėstyti stalčiai. Stalčiai su  juodomis matinėmis metalinėmis rankenėlėmis. Visi stalčiai turi būti pilno ištraukimo.</w:t>
            </w:r>
          </w:p>
          <w:p w14:paraId="1E0A686C"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lastRenderedPageBreak/>
              <w:t>Mechanizmai:</w:t>
            </w:r>
            <w:r w:rsidRPr="00925C5C">
              <w:rPr>
                <w:rFonts w:ascii="Times New Roman" w:hAnsi="Times New Roman" w:cs="Times New Roman"/>
                <w:bCs/>
                <w:sz w:val="24"/>
                <w:szCs w:val="24"/>
                <w:shd w:val="clear" w:color="auto" w:fill="FFFFFF"/>
                <w:lang w:eastAsia="en-US"/>
              </w:rPr>
              <w:t xml:space="preserve"> Paslėpti plieniniai bėgeliai su guoliais ir hidrauliniais amortizatoriais (švelnus uždarymas). Kiekvieno stalčiaus mechanizmo keliamoji galia – ne mažiau 30 kg. Įdiegta apsauga nuo pilno stalčiaus iškritimo iš bėgelių jį ištraukus.</w:t>
            </w:r>
          </w:p>
          <w:p w14:paraId="1054B0C8"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Medžiagos:</w:t>
            </w:r>
            <w:r w:rsidRPr="00925C5C">
              <w:rPr>
                <w:rFonts w:ascii="Times New Roman" w:hAnsi="Times New Roman" w:cs="Times New Roman"/>
                <w:bCs/>
                <w:sz w:val="24"/>
                <w:szCs w:val="24"/>
                <w:shd w:val="clear" w:color="auto" w:fill="FFFFFF"/>
                <w:lang w:eastAsia="en-US"/>
              </w:rPr>
              <w:t xml:space="preserve"> Korpusas ir fasadai – LMDP arba lygiavertė plokštė (storis ≥18 mm). Briaunos </w:t>
            </w:r>
            <w:proofErr w:type="spellStart"/>
            <w:r w:rsidRPr="00925C5C">
              <w:rPr>
                <w:rFonts w:ascii="Times New Roman" w:hAnsi="Times New Roman" w:cs="Times New Roman"/>
                <w:bCs/>
                <w:sz w:val="24"/>
                <w:szCs w:val="24"/>
                <w:shd w:val="clear" w:color="auto" w:fill="FFFFFF"/>
                <w:lang w:eastAsia="en-US"/>
              </w:rPr>
              <w:t>sandarinimos</w:t>
            </w:r>
            <w:proofErr w:type="spellEnd"/>
            <w:r w:rsidRPr="00925C5C">
              <w:rPr>
                <w:rFonts w:ascii="Times New Roman" w:hAnsi="Times New Roman" w:cs="Times New Roman"/>
                <w:bCs/>
                <w:sz w:val="24"/>
                <w:szCs w:val="24"/>
                <w:shd w:val="clear" w:color="auto" w:fill="FFFFFF"/>
                <w:lang w:eastAsia="en-US"/>
              </w:rPr>
              <w:t xml:space="preserve"> PUR (</w:t>
            </w:r>
            <w:proofErr w:type="spellStart"/>
            <w:r w:rsidRPr="00925C5C">
              <w:rPr>
                <w:rFonts w:ascii="Times New Roman" w:hAnsi="Times New Roman" w:cs="Times New Roman"/>
                <w:bCs/>
                <w:sz w:val="24"/>
                <w:szCs w:val="24"/>
                <w:shd w:val="clear" w:color="auto" w:fill="FFFFFF"/>
                <w:lang w:eastAsia="en-US"/>
              </w:rPr>
              <w:t>poliuretaniniais</w:t>
            </w:r>
            <w:proofErr w:type="spellEnd"/>
            <w:r w:rsidRPr="00925C5C">
              <w:rPr>
                <w:rFonts w:ascii="Times New Roman" w:hAnsi="Times New Roman" w:cs="Times New Roman"/>
                <w:bCs/>
                <w:sz w:val="24"/>
                <w:szCs w:val="24"/>
                <w:shd w:val="clear" w:color="auto" w:fill="FFFFFF"/>
                <w:lang w:eastAsia="en-US"/>
              </w:rPr>
              <w:t>) klijais. Stalčių dugnas – įfrezuotas, standus, atsparus įlinkimui.</w:t>
            </w:r>
          </w:p>
          <w:p w14:paraId="1C0EAF51" w14:textId="77777777" w:rsidR="00672C7C" w:rsidRPr="00925C5C" w:rsidRDefault="00672C7C" w:rsidP="00925C5C">
            <w:pPr>
              <w:spacing w:after="0" w:line="240" w:lineRule="auto"/>
              <w:jc w:val="both"/>
              <w:rPr>
                <w:rFonts w:ascii="Times New Roman" w:hAnsi="Times New Roman" w:cs="Times New Roman"/>
                <w:bCs/>
                <w:sz w:val="24"/>
                <w:szCs w:val="24"/>
                <w:shd w:val="clear" w:color="auto" w:fill="FFFFFF"/>
                <w:lang w:eastAsia="en-US"/>
              </w:rPr>
            </w:pPr>
            <w:r w:rsidRPr="00925C5C">
              <w:rPr>
                <w:rFonts w:ascii="Times New Roman" w:hAnsi="Times New Roman" w:cs="Times New Roman"/>
                <w:b/>
                <w:bCs/>
                <w:sz w:val="24"/>
                <w:szCs w:val="24"/>
                <w:shd w:val="clear" w:color="auto" w:fill="FFFFFF"/>
                <w:lang w:eastAsia="en-US"/>
              </w:rPr>
              <w:t>Pagrindas:</w:t>
            </w:r>
            <w:r w:rsidRPr="00925C5C">
              <w:rPr>
                <w:rFonts w:ascii="Times New Roman" w:hAnsi="Times New Roman" w:cs="Times New Roman"/>
                <w:bCs/>
                <w:sz w:val="24"/>
                <w:szCs w:val="24"/>
                <w:shd w:val="clear" w:color="auto" w:fill="FFFFFF"/>
                <w:lang w:eastAsia="en-US"/>
              </w:rPr>
              <w:t xml:space="preserve"> Su integruotomis kojelėmis arba cokoliu, turinčiu aukščio reguliatorius iš baldo vidaus (nelygioms grindims išlyginti).</w:t>
            </w:r>
          </w:p>
          <w:p w14:paraId="3A495999" w14:textId="7A6874EA" w:rsidR="00672C7C" w:rsidRPr="00925C5C" w:rsidRDefault="00672C7C" w:rsidP="00925C5C">
            <w:pPr>
              <w:pStyle w:val="Sraopastraipa"/>
              <w:pBdr>
                <w:top w:val="nil"/>
                <w:left w:val="nil"/>
                <w:bottom w:val="nil"/>
                <w:right w:val="nil"/>
                <w:between w:val="nil"/>
                <w:bar w:val="nil"/>
              </w:pBdr>
              <w:spacing w:after="0" w:line="240" w:lineRule="auto"/>
              <w:ind w:left="0" w:firstLine="179"/>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bCs/>
                <w:sz w:val="24"/>
                <w:szCs w:val="24"/>
                <w:shd w:val="clear" w:color="auto" w:fill="FFFFFF"/>
                <w:lang w:eastAsia="en-US"/>
              </w:rPr>
              <w:t>Privaloma komplektacija su baldo tvirtinimo prie sienos elementais (apsauga nuo virtimo).</w:t>
            </w:r>
          </w:p>
        </w:tc>
        <w:tc>
          <w:tcPr>
            <w:tcW w:w="2887" w:type="dxa"/>
          </w:tcPr>
          <w:p w14:paraId="2AFF19A6"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4D4AD637" w14:textId="77777777" w:rsidTr="00AD7E6C">
        <w:tc>
          <w:tcPr>
            <w:tcW w:w="599" w:type="dxa"/>
          </w:tcPr>
          <w:p w14:paraId="329819F9" w14:textId="589DC9AD"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7.</w:t>
            </w:r>
          </w:p>
        </w:tc>
        <w:tc>
          <w:tcPr>
            <w:tcW w:w="2094" w:type="dxa"/>
            <w:tcBorders>
              <w:left w:val="single" w:sz="4" w:space="0" w:color="auto"/>
            </w:tcBorders>
          </w:tcPr>
          <w:p w14:paraId="6670A563" w14:textId="145A2195"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Stalviršis langų nišose</w:t>
            </w:r>
          </w:p>
        </w:tc>
        <w:tc>
          <w:tcPr>
            <w:tcW w:w="4395" w:type="dxa"/>
          </w:tcPr>
          <w:p w14:paraId="50844BB7" w14:textId="60C70C3F"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 xml:space="preserve">Stalviršis turi būti pagamintas iš ne mažiau kaip 38 mm storio HPL arba jai lygiavertės medžiagos. Stalviršių matmenys: gylis </w:t>
            </w:r>
            <w:r w:rsidRPr="00925C5C">
              <w:rPr>
                <w:rFonts w:ascii="Times New Roman" w:hAnsi="Times New Roman" w:cs="Times New Roman"/>
                <w:bCs/>
                <w:sz w:val="24"/>
                <w:szCs w:val="24"/>
                <w:shd w:val="clear" w:color="auto" w:fill="FFFFFF"/>
                <w:lang w:eastAsia="en-US"/>
              </w:rPr>
              <w:t>–</w:t>
            </w:r>
            <w:r w:rsidRPr="00925C5C">
              <w:rPr>
                <w:rFonts w:ascii="Times New Roman" w:hAnsi="Times New Roman" w:cs="Times New Roman"/>
                <w:sz w:val="24"/>
                <w:szCs w:val="24"/>
                <w:lang w:eastAsia="en-US"/>
              </w:rPr>
              <w:t xml:space="preserve"> 460 mm (±20 mm), plotis </w:t>
            </w:r>
            <w:r w:rsidRPr="00925C5C">
              <w:rPr>
                <w:rFonts w:ascii="Times New Roman" w:hAnsi="Times New Roman" w:cs="Times New Roman"/>
                <w:bCs/>
                <w:sz w:val="24"/>
                <w:szCs w:val="24"/>
                <w:shd w:val="clear" w:color="auto" w:fill="FFFFFF"/>
                <w:lang w:eastAsia="en-US"/>
              </w:rPr>
              <w:t>–</w:t>
            </w:r>
            <w:r w:rsidRPr="00925C5C">
              <w:rPr>
                <w:rFonts w:ascii="Times New Roman" w:hAnsi="Times New Roman" w:cs="Times New Roman"/>
                <w:sz w:val="24"/>
                <w:szCs w:val="24"/>
                <w:lang w:eastAsia="en-US"/>
              </w:rPr>
              <w:t xml:space="preserve"> 1 720 mm (±20 mm).</w:t>
            </w:r>
          </w:p>
        </w:tc>
        <w:tc>
          <w:tcPr>
            <w:tcW w:w="2887" w:type="dxa"/>
          </w:tcPr>
          <w:p w14:paraId="7E599234"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1FEBABE5" w14:textId="77777777" w:rsidTr="00AD7E6C">
        <w:tc>
          <w:tcPr>
            <w:tcW w:w="599" w:type="dxa"/>
          </w:tcPr>
          <w:p w14:paraId="4306629C" w14:textId="384EE16B"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8.</w:t>
            </w:r>
          </w:p>
        </w:tc>
        <w:tc>
          <w:tcPr>
            <w:tcW w:w="2094" w:type="dxa"/>
            <w:tcBorders>
              <w:left w:val="single" w:sz="4" w:space="0" w:color="auto"/>
            </w:tcBorders>
          </w:tcPr>
          <w:p w14:paraId="5BFB1221" w14:textId="4F2DB2CA"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Stalviršis langų nišose</w:t>
            </w:r>
          </w:p>
        </w:tc>
        <w:tc>
          <w:tcPr>
            <w:tcW w:w="4395" w:type="dxa"/>
          </w:tcPr>
          <w:p w14:paraId="4B08E99A" w14:textId="2730CA6C"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 xml:space="preserve">Stalviršis turi būti pagamintas iš ne mažiau kaip 38 mm storio HPL arba jai lygiavertės medžiagos. Stalviršių matmenys: gylis </w:t>
            </w:r>
            <w:r w:rsidRPr="00925C5C">
              <w:rPr>
                <w:rFonts w:ascii="Times New Roman" w:hAnsi="Times New Roman" w:cs="Times New Roman"/>
                <w:bCs/>
                <w:sz w:val="24"/>
                <w:szCs w:val="24"/>
                <w:shd w:val="clear" w:color="auto" w:fill="FFFFFF"/>
                <w:lang w:eastAsia="en-US"/>
              </w:rPr>
              <w:t>–</w:t>
            </w:r>
            <w:r w:rsidRPr="00925C5C">
              <w:rPr>
                <w:rFonts w:ascii="Times New Roman" w:hAnsi="Times New Roman" w:cs="Times New Roman"/>
                <w:sz w:val="24"/>
                <w:szCs w:val="24"/>
                <w:lang w:eastAsia="en-US"/>
              </w:rPr>
              <w:t xml:space="preserve"> 670 mm (±20 mm), plotis </w:t>
            </w:r>
            <w:r w:rsidRPr="00925C5C">
              <w:rPr>
                <w:rFonts w:ascii="Times New Roman" w:hAnsi="Times New Roman" w:cs="Times New Roman"/>
                <w:bCs/>
                <w:sz w:val="24"/>
                <w:szCs w:val="24"/>
                <w:shd w:val="clear" w:color="auto" w:fill="FFFFFF"/>
                <w:lang w:eastAsia="en-US"/>
              </w:rPr>
              <w:t>– 1 </w:t>
            </w:r>
            <w:r w:rsidRPr="00925C5C">
              <w:rPr>
                <w:rFonts w:ascii="Times New Roman" w:hAnsi="Times New Roman" w:cs="Times New Roman"/>
                <w:sz w:val="24"/>
                <w:szCs w:val="24"/>
                <w:lang w:eastAsia="en-US"/>
              </w:rPr>
              <w:t>800 mm (±20 mm).</w:t>
            </w:r>
          </w:p>
        </w:tc>
        <w:tc>
          <w:tcPr>
            <w:tcW w:w="2887" w:type="dxa"/>
          </w:tcPr>
          <w:p w14:paraId="2FF688D2"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r w:rsidR="00672C7C" w:rsidRPr="003D7F00" w14:paraId="21C11FB9" w14:textId="77777777" w:rsidTr="00AD7E6C">
        <w:tc>
          <w:tcPr>
            <w:tcW w:w="599" w:type="dxa"/>
          </w:tcPr>
          <w:p w14:paraId="4F3395B7" w14:textId="299795B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Pr>
                <w:rFonts w:ascii="Times New Roman" w:eastAsia="Arial Unicode MS" w:hAnsi="Times New Roman" w:cs="Times New Roman"/>
                <w:bCs/>
                <w:sz w:val="24"/>
                <w:szCs w:val="24"/>
                <w:bdr w:val="nil"/>
                <w:lang w:eastAsia="en-US"/>
              </w:rPr>
              <w:t>9.</w:t>
            </w:r>
          </w:p>
        </w:tc>
        <w:tc>
          <w:tcPr>
            <w:tcW w:w="2094" w:type="dxa"/>
            <w:tcBorders>
              <w:left w:val="single" w:sz="4" w:space="0" w:color="auto"/>
            </w:tcBorders>
          </w:tcPr>
          <w:p w14:paraId="049B7F16" w14:textId="15D25F50"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Stalviršis langų nišose</w:t>
            </w:r>
          </w:p>
        </w:tc>
        <w:tc>
          <w:tcPr>
            <w:tcW w:w="4395" w:type="dxa"/>
          </w:tcPr>
          <w:p w14:paraId="2F2E2E3C" w14:textId="429F3DE1" w:rsidR="00672C7C" w:rsidRPr="00925C5C" w:rsidRDefault="00672C7C" w:rsidP="00925C5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r w:rsidRPr="00925C5C">
              <w:rPr>
                <w:rFonts w:ascii="Times New Roman" w:hAnsi="Times New Roman" w:cs="Times New Roman"/>
                <w:sz w:val="24"/>
                <w:szCs w:val="24"/>
                <w:lang w:eastAsia="en-US"/>
              </w:rPr>
              <w:t xml:space="preserve">Stalviršis turi būti pagamintas iš ne mažiau kaip 38 mm storio HPL arba jai lygiavertės medžiagos. Stalviršių matmenys: gylis </w:t>
            </w:r>
            <w:r w:rsidRPr="00925C5C">
              <w:rPr>
                <w:rFonts w:ascii="Times New Roman" w:hAnsi="Times New Roman" w:cs="Times New Roman"/>
                <w:bCs/>
                <w:sz w:val="24"/>
                <w:szCs w:val="24"/>
                <w:shd w:val="clear" w:color="auto" w:fill="FFFFFF"/>
                <w:lang w:eastAsia="en-US"/>
              </w:rPr>
              <w:t xml:space="preserve">– </w:t>
            </w:r>
            <w:r w:rsidRPr="00925C5C">
              <w:rPr>
                <w:rFonts w:ascii="Times New Roman" w:hAnsi="Times New Roman" w:cs="Times New Roman"/>
                <w:sz w:val="24"/>
                <w:szCs w:val="24"/>
                <w:lang w:eastAsia="en-US"/>
              </w:rPr>
              <w:t xml:space="preserve"> 670 mm, plotis </w:t>
            </w:r>
            <w:r w:rsidRPr="00925C5C">
              <w:rPr>
                <w:rFonts w:ascii="Times New Roman" w:hAnsi="Times New Roman" w:cs="Times New Roman"/>
                <w:bCs/>
                <w:sz w:val="24"/>
                <w:szCs w:val="24"/>
                <w:shd w:val="clear" w:color="auto" w:fill="FFFFFF"/>
                <w:lang w:eastAsia="en-US"/>
              </w:rPr>
              <w:t>–</w:t>
            </w:r>
            <w:r w:rsidRPr="00925C5C">
              <w:rPr>
                <w:rFonts w:ascii="Times New Roman" w:hAnsi="Times New Roman" w:cs="Times New Roman"/>
                <w:sz w:val="24"/>
                <w:szCs w:val="24"/>
                <w:lang w:eastAsia="en-US"/>
              </w:rPr>
              <w:t xml:space="preserve"> 1 820 mm (±20 mm).</w:t>
            </w:r>
          </w:p>
        </w:tc>
        <w:tc>
          <w:tcPr>
            <w:tcW w:w="2887" w:type="dxa"/>
          </w:tcPr>
          <w:p w14:paraId="19B07690" w14:textId="77777777" w:rsidR="00672C7C" w:rsidRPr="003D7F00" w:rsidRDefault="00672C7C" w:rsidP="00672C7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sz w:val="24"/>
                <w:szCs w:val="24"/>
                <w:bdr w:val="nil"/>
                <w:lang w:eastAsia="en-US"/>
              </w:rPr>
            </w:pPr>
          </w:p>
        </w:tc>
      </w:tr>
    </w:tbl>
    <w:p w14:paraId="033D5B88" w14:textId="00102CF6" w:rsidR="0097522A" w:rsidRPr="004766A3" w:rsidRDefault="004766A3" w:rsidP="0097522A">
      <w:pPr>
        <w:spacing w:after="0" w:line="240" w:lineRule="auto"/>
        <w:jc w:val="both"/>
        <w:rPr>
          <w:rFonts w:ascii="Times New Roman" w:eastAsia="Aptos" w:hAnsi="Times New Roman" w:cs="Times New Roman"/>
          <w:noProof/>
          <w:sz w:val="24"/>
          <w:szCs w:val="24"/>
          <w:lang w:eastAsia="en-US"/>
        </w:rPr>
      </w:pPr>
      <w:r>
        <w:rPr>
          <w:rFonts w:ascii="Times New Roman" w:eastAsia="Aptos" w:hAnsi="Times New Roman" w:cs="Times New Roman"/>
          <w:noProof/>
          <w:color w:val="FF0000"/>
          <w:sz w:val="20"/>
          <w:szCs w:val="20"/>
          <w:lang w:eastAsia="en-US"/>
        </w:rPr>
        <w:t xml:space="preserve">           </w:t>
      </w:r>
      <w:r w:rsidR="0097522A" w:rsidRPr="004766A3">
        <w:rPr>
          <w:rFonts w:ascii="Times New Roman" w:eastAsia="Aptos" w:hAnsi="Times New Roman" w:cs="Times New Roman"/>
          <w:noProof/>
          <w:sz w:val="24"/>
          <w:szCs w:val="24"/>
          <w:lang w:eastAsia="en-US"/>
        </w:rPr>
        <w:t>Tiekėjas pildydamas pasiūlymo techninės charakteristikos</w:t>
      </w:r>
      <w:r w:rsidR="00E161D4">
        <w:rPr>
          <w:rFonts w:ascii="Times New Roman" w:eastAsia="Aptos" w:hAnsi="Times New Roman" w:cs="Times New Roman"/>
          <w:noProof/>
          <w:sz w:val="24"/>
          <w:szCs w:val="24"/>
          <w:lang w:eastAsia="en-US"/>
        </w:rPr>
        <w:t xml:space="preserve"> ir jų reikšmės</w:t>
      </w:r>
      <w:r w:rsidR="0097522A" w:rsidRPr="004766A3">
        <w:rPr>
          <w:rFonts w:ascii="Times New Roman" w:eastAsia="Aptos" w:hAnsi="Times New Roman" w:cs="Times New Roman"/>
          <w:noProof/>
          <w:sz w:val="24"/>
          <w:szCs w:val="24"/>
          <w:lang w:eastAsia="en-US"/>
        </w:rPr>
        <w:t xml:space="preserve"> lentelėje nurodytus parametrus negali siūlyti perkopijuojant techninėje specifikacijoje nurodyto reikalavimo teksto, o nurodyti siūlomos prekės parametrus.</w:t>
      </w:r>
    </w:p>
    <w:p w14:paraId="63ED3304" w14:textId="7ED28C18" w:rsidR="0097522A" w:rsidRPr="0097522A" w:rsidRDefault="005B4006" w:rsidP="0097522A">
      <w:pPr>
        <w:widowControl w:val="0"/>
        <w:suppressAutoHyphens/>
        <w:spacing w:after="0" w:line="240" w:lineRule="auto"/>
        <w:jc w:val="both"/>
        <w:rPr>
          <w:rFonts w:ascii="Aptos" w:eastAsia="Aptos" w:hAnsi="Aptos" w:cs="Times New Roman"/>
          <w:noProof/>
          <w:kern w:val="2"/>
          <w:sz w:val="20"/>
          <w:szCs w:val="20"/>
          <w:lang w:eastAsia="en-US"/>
          <w14:ligatures w14:val="standardContextual"/>
        </w:rPr>
      </w:pPr>
      <w:r>
        <w:rPr>
          <w:rFonts w:ascii="Times New Roman" w:eastAsia="Aptos" w:hAnsi="Times New Roman" w:cs="Times New Roman"/>
          <w:b/>
          <w:bCs/>
          <w:iCs/>
          <w:noProof/>
          <w:sz w:val="20"/>
          <w:szCs w:val="20"/>
          <w:lang w:eastAsia="en-US"/>
        </w:rPr>
        <w:t xml:space="preserve">             </w:t>
      </w:r>
    </w:p>
    <w:p w14:paraId="7A592D4E" w14:textId="77777777"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b/>
          <w:sz w:val="10"/>
          <w:szCs w:val="24"/>
          <w:bdr w:val="nil"/>
          <w:lang w:eastAsia="en-US"/>
        </w:rPr>
      </w:pPr>
    </w:p>
    <w:p w14:paraId="12AE108A" w14:textId="3EE5FC5F" w:rsidR="007468E5" w:rsidRPr="001A245C" w:rsidRDefault="007468E5" w:rsidP="007468E5">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Kartu su pasiūlymu pateikiami šie dokumentai:</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6"/>
        <w:gridCol w:w="2634"/>
      </w:tblGrid>
      <w:tr w:rsidR="007468E5" w:rsidRPr="001A245C" w14:paraId="2391BD08" w14:textId="77777777" w:rsidTr="00E35A42">
        <w:tc>
          <w:tcPr>
            <w:tcW w:w="675" w:type="dxa"/>
            <w:tcBorders>
              <w:top w:val="single" w:sz="4" w:space="0" w:color="auto"/>
              <w:left w:val="single" w:sz="4" w:space="0" w:color="auto"/>
              <w:bottom w:val="single" w:sz="4" w:space="0" w:color="auto"/>
              <w:right w:val="single" w:sz="4" w:space="0" w:color="auto"/>
            </w:tcBorders>
            <w:hideMark/>
          </w:tcPr>
          <w:p w14:paraId="3ABD46D0"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proofErr w:type="spellStart"/>
            <w:r w:rsidRPr="001A245C">
              <w:rPr>
                <w:rFonts w:ascii="Times New Roman" w:eastAsia="Times New Roman" w:hAnsi="Times New Roman" w:cs="Times New Roman"/>
                <w:sz w:val="24"/>
                <w:szCs w:val="24"/>
                <w:bdr w:val="nil"/>
                <w:lang w:eastAsia="en-US"/>
              </w:rPr>
              <w:t>Eil.Nr</w:t>
            </w:r>
            <w:proofErr w:type="spellEnd"/>
            <w:r w:rsidRPr="001A245C">
              <w:rPr>
                <w:rFonts w:ascii="Times New Roman" w:eastAsia="Times New Roman" w:hAnsi="Times New Roman" w:cs="Times New Roman"/>
                <w:sz w:val="24"/>
                <w:szCs w:val="24"/>
                <w:bdr w:val="nil"/>
                <w:lang w:eastAsia="en-US"/>
              </w:rPr>
              <w:t>.</w:t>
            </w:r>
          </w:p>
        </w:tc>
        <w:tc>
          <w:tcPr>
            <w:tcW w:w="6518" w:type="dxa"/>
            <w:tcBorders>
              <w:top w:val="single" w:sz="4" w:space="0" w:color="auto"/>
              <w:left w:val="single" w:sz="4" w:space="0" w:color="auto"/>
              <w:bottom w:val="single" w:sz="4" w:space="0" w:color="auto"/>
              <w:right w:val="single" w:sz="4" w:space="0" w:color="auto"/>
            </w:tcBorders>
            <w:hideMark/>
          </w:tcPr>
          <w:p w14:paraId="0A527AC0"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193BBB6B"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Dokumento puslapių skaičius</w:t>
            </w:r>
          </w:p>
        </w:tc>
      </w:tr>
      <w:tr w:rsidR="007468E5" w:rsidRPr="001A245C" w14:paraId="52188C71" w14:textId="77777777" w:rsidTr="00E35A42">
        <w:tc>
          <w:tcPr>
            <w:tcW w:w="675" w:type="dxa"/>
            <w:tcBorders>
              <w:top w:val="single" w:sz="4" w:space="0" w:color="auto"/>
              <w:left w:val="single" w:sz="4" w:space="0" w:color="auto"/>
              <w:bottom w:val="single" w:sz="4" w:space="0" w:color="auto"/>
              <w:right w:val="single" w:sz="4" w:space="0" w:color="auto"/>
            </w:tcBorders>
          </w:tcPr>
          <w:p w14:paraId="290DA87C"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0C0568F4"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46980C31"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7468E5" w:rsidRPr="001A245C" w14:paraId="03CF77B0" w14:textId="77777777" w:rsidTr="00E35A42">
        <w:tc>
          <w:tcPr>
            <w:tcW w:w="675" w:type="dxa"/>
            <w:tcBorders>
              <w:top w:val="single" w:sz="4" w:space="0" w:color="auto"/>
              <w:left w:val="single" w:sz="4" w:space="0" w:color="auto"/>
              <w:bottom w:val="single" w:sz="4" w:space="0" w:color="auto"/>
              <w:right w:val="single" w:sz="4" w:space="0" w:color="auto"/>
            </w:tcBorders>
          </w:tcPr>
          <w:p w14:paraId="12D0A052"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68A33863" w14:textId="77777777" w:rsidR="007468E5" w:rsidRPr="001A245C" w:rsidRDefault="007468E5" w:rsidP="00E35A42">
            <w:pPr>
              <w:pBdr>
                <w:top w:val="nil"/>
                <w:left w:val="nil"/>
                <w:bottom w:val="nil"/>
                <w:right w:val="nil"/>
                <w:between w:val="nil"/>
                <w:bar w:val="nil"/>
              </w:pBdr>
              <w:tabs>
                <w:tab w:val="left" w:pos="1296"/>
                <w:tab w:val="center" w:pos="4153"/>
                <w:tab w:val="right" w:pos="8306"/>
              </w:tabs>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58B71C8F"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492F5754" w14:textId="77777777" w:rsidR="007468E5" w:rsidRPr="001A245C" w:rsidRDefault="007468E5" w:rsidP="007468E5">
      <w:pPr>
        <w:pBdr>
          <w:top w:val="nil"/>
          <w:left w:val="nil"/>
          <w:bottom w:val="nil"/>
          <w:right w:val="nil"/>
          <w:between w:val="nil"/>
          <w:bar w:val="nil"/>
        </w:pBdr>
        <w:spacing w:after="0" w:line="240" w:lineRule="auto"/>
        <w:jc w:val="both"/>
        <w:rPr>
          <w:rFonts w:ascii="Times New Roman" w:eastAsia="Times New Roman" w:hAnsi="Times New Roman" w:cs="Times New Roman"/>
          <w:sz w:val="12"/>
          <w:szCs w:val="12"/>
          <w:bdr w:val="nil"/>
          <w:lang w:eastAsia="en-US"/>
        </w:rPr>
      </w:pPr>
    </w:p>
    <w:tbl>
      <w:tblPr>
        <w:tblW w:w="9825" w:type="dxa"/>
        <w:tblLayout w:type="fixed"/>
        <w:tblLook w:val="01E0" w:firstRow="1" w:lastRow="1" w:firstColumn="1" w:lastColumn="1" w:noHBand="0" w:noVBand="0"/>
      </w:tblPr>
      <w:tblGrid>
        <w:gridCol w:w="2987"/>
        <w:gridCol w:w="296"/>
        <w:gridCol w:w="604"/>
        <w:gridCol w:w="1979"/>
        <w:gridCol w:w="701"/>
        <w:gridCol w:w="2610"/>
        <w:gridCol w:w="648"/>
      </w:tblGrid>
      <w:tr w:rsidR="007468E5" w:rsidRPr="001A245C" w14:paraId="69166FE4" w14:textId="77777777" w:rsidTr="00E35A42">
        <w:trPr>
          <w:trHeight w:val="324"/>
        </w:trPr>
        <w:tc>
          <w:tcPr>
            <w:tcW w:w="9828" w:type="dxa"/>
            <w:gridSpan w:val="7"/>
          </w:tcPr>
          <w:p w14:paraId="38361ACA" w14:textId="77777777" w:rsidR="007468E5" w:rsidRPr="001A245C" w:rsidRDefault="007468E5" w:rsidP="00E35A42">
            <w:pPr>
              <w:pBdr>
                <w:top w:val="nil"/>
                <w:left w:val="nil"/>
                <w:bottom w:val="nil"/>
                <w:right w:val="nil"/>
                <w:between w:val="nil"/>
                <w:bar w:val="nil"/>
              </w:pBdr>
              <w:spacing w:after="0" w:line="240" w:lineRule="auto"/>
              <w:jc w:val="both"/>
              <w:outlineLvl w:val="1"/>
              <w:rPr>
                <w:rFonts w:ascii="Times New Roman" w:eastAsia="Times New Roman" w:hAnsi="Times New Roman" w:cs="Times New Roman"/>
                <w:i/>
                <w:sz w:val="24"/>
                <w:szCs w:val="24"/>
                <w:bdr w:val="nil"/>
                <w:lang w:eastAsia="en-US"/>
              </w:rPr>
            </w:pPr>
            <w:r w:rsidRPr="001A245C">
              <w:rPr>
                <w:rFonts w:ascii="Times New Roman" w:eastAsia="Times New Roman" w:hAnsi="Times New Roman" w:cs="Times New Roman"/>
                <w:sz w:val="24"/>
                <w:szCs w:val="24"/>
                <w:bdr w:val="nil"/>
                <w:lang w:eastAsia="en-US"/>
              </w:rPr>
              <w:t xml:space="preserve">            Šiame pasiūlyme yra pateikta ir konfidenciali informacija</w:t>
            </w:r>
            <w:r w:rsidRPr="001A245C">
              <w:rPr>
                <w:rFonts w:ascii="Times New Roman" w:eastAsia="Times New Roman" w:hAnsi="Times New Roman" w:cs="Times New Roman"/>
                <w:sz w:val="24"/>
                <w:szCs w:val="24"/>
                <w:bdr w:val="nil"/>
                <w:vertAlign w:val="superscript"/>
                <w:lang w:eastAsia="en-US"/>
              </w:rPr>
              <w:t xml:space="preserve"> </w:t>
            </w:r>
            <w:r w:rsidRPr="001A245C">
              <w:rPr>
                <w:rFonts w:ascii="Times New Roman" w:eastAsia="Times New Roman" w:hAnsi="Times New Roman" w:cs="Times New Roman"/>
                <w:sz w:val="24"/>
                <w:szCs w:val="24"/>
                <w:bdr w:val="nil"/>
                <w:lang w:eastAsia="en-US"/>
              </w:rPr>
              <w:t>(</w:t>
            </w:r>
            <w:r w:rsidRPr="001A245C">
              <w:rPr>
                <w:rFonts w:ascii="Times New Roman" w:eastAsia="Times New Roman" w:hAnsi="Times New Roman" w:cs="Times New Roman"/>
                <w:i/>
                <w:sz w:val="24"/>
                <w:szCs w:val="24"/>
                <w:bdr w:val="nil"/>
                <w:lang w:eastAsia="en-US"/>
              </w:rPr>
              <w:t>pildyti tuomet, jei bus pateikta konfidenciali informacija. Tiekėjas negali nurodyti, kad konfidencialu yra pasiūlymo kaina arba, kad visas pasiūlymas yra konfidencialus)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572"/>
              <w:gridCol w:w="4288"/>
            </w:tblGrid>
            <w:tr w:rsidR="007468E5" w:rsidRPr="001A245C" w14:paraId="2CDF230E" w14:textId="77777777" w:rsidTr="00E35A42">
              <w:tc>
                <w:tcPr>
                  <w:tcW w:w="710" w:type="dxa"/>
                  <w:tcBorders>
                    <w:top w:val="single" w:sz="4" w:space="0" w:color="auto"/>
                    <w:left w:val="single" w:sz="4" w:space="0" w:color="auto"/>
                    <w:bottom w:val="single" w:sz="4" w:space="0" w:color="auto"/>
                    <w:right w:val="single" w:sz="4" w:space="0" w:color="auto"/>
                  </w:tcBorders>
                  <w:vAlign w:val="center"/>
                  <w:hideMark/>
                </w:tcPr>
                <w:p w14:paraId="5B33DBCC"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Times New Roman" w:hAnsi="Times New Roman" w:cs="Arial"/>
                      <w:bCs/>
                      <w:sz w:val="24"/>
                      <w:szCs w:val="24"/>
                      <w:bdr w:val="nil"/>
                      <w:lang w:eastAsia="en-US"/>
                    </w:rPr>
                  </w:pPr>
                  <w:r w:rsidRPr="001A245C">
                    <w:rPr>
                      <w:rFonts w:ascii="Times New Roman" w:eastAsia="Times New Roman" w:hAnsi="Times New Roman" w:cs="Arial"/>
                      <w:bCs/>
                      <w:sz w:val="24"/>
                      <w:szCs w:val="24"/>
                      <w:bdr w:val="nil"/>
                      <w:lang w:eastAsia="en-US"/>
                    </w:rPr>
                    <w:lastRenderedPageBreak/>
                    <w:t>Eil. Nr.</w:t>
                  </w:r>
                </w:p>
              </w:tc>
              <w:tc>
                <w:tcPr>
                  <w:tcW w:w="4572" w:type="dxa"/>
                  <w:tcBorders>
                    <w:top w:val="single" w:sz="4" w:space="0" w:color="auto"/>
                    <w:left w:val="single" w:sz="4" w:space="0" w:color="auto"/>
                    <w:bottom w:val="single" w:sz="4" w:space="0" w:color="auto"/>
                    <w:right w:val="single" w:sz="4" w:space="0" w:color="auto"/>
                  </w:tcBorders>
                  <w:vAlign w:val="center"/>
                  <w:hideMark/>
                </w:tcPr>
                <w:p w14:paraId="6F841625"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rPr>
                  </w:pPr>
                  <w:r w:rsidRPr="001A245C">
                    <w:rPr>
                      <w:rFonts w:ascii="Times New Roman" w:eastAsia="Times New Roman" w:hAnsi="Times New Roman" w:cs="Arial"/>
                      <w:bCs/>
                      <w:sz w:val="24"/>
                      <w:szCs w:val="24"/>
                      <w:bdr w:val="nil"/>
                      <w:lang w:eastAsia="en-US"/>
                    </w:rPr>
                    <w:t>Pateikto dokumento pavadinimas ar informacijos apibūdinimas</w:t>
                  </w:r>
                </w:p>
              </w:tc>
              <w:tc>
                <w:tcPr>
                  <w:tcW w:w="4288" w:type="dxa"/>
                  <w:tcBorders>
                    <w:top w:val="single" w:sz="4" w:space="0" w:color="auto"/>
                    <w:left w:val="single" w:sz="4" w:space="0" w:color="auto"/>
                    <w:bottom w:val="single" w:sz="4" w:space="0" w:color="auto"/>
                    <w:right w:val="single" w:sz="4" w:space="0" w:color="auto"/>
                  </w:tcBorders>
                  <w:hideMark/>
                </w:tcPr>
                <w:p w14:paraId="39527F01"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lang w:eastAsia="en-US"/>
                    </w:rPr>
                  </w:pPr>
                  <w:r w:rsidRPr="001A245C">
                    <w:rPr>
                      <w:rFonts w:ascii="Times New Roman" w:eastAsia="Times New Roman" w:hAnsi="Times New Roman" w:cs="Arial"/>
                      <w:bCs/>
                      <w:sz w:val="24"/>
                      <w:szCs w:val="24"/>
                      <w:bdr w:val="nil"/>
                      <w:lang w:eastAsia="en-US"/>
                    </w:rPr>
                    <w:t>Kompiuterinės bylos (failo), kuriame yra konfidenciali informacija, pavadinimas</w:t>
                  </w:r>
                </w:p>
              </w:tc>
            </w:tr>
            <w:tr w:rsidR="007468E5" w:rsidRPr="001A245C" w14:paraId="5CE84969" w14:textId="77777777" w:rsidTr="00E35A42">
              <w:tc>
                <w:tcPr>
                  <w:tcW w:w="710" w:type="dxa"/>
                  <w:tcBorders>
                    <w:top w:val="single" w:sz="4" w:space="0" w:color="auto"/>
                    <w:left w:val="single" w:sz="4" w:space="0" w:color="auto"/>
                    <w:bottom w:val="single" w:sz="4" w:space="0" w:color="auto"/>
                    <w:right w:val="single" w:sz="4" w:space="0" w:color="auto"/>
                  </w:tcBorders>
                  <w:vAlign w:val="center"/>
                </w:tcPr>
                <w:p w14:paraId="075093D3" w14:textId="77777777" w:rsidR="007468E5" w:rsidRPr="001A245C" w:rsidRDefault="007468E5" w:rsidP="007468E5">
                  <w:pPr>
                    <w:numPr>
                      <w:ilvl w:val="0"/>
                      <w:numId w:val="28"/>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3943C0EC"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774CEB35"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7468E5" w:rsidRPr="001A245C" w14:paraId="47BA4CBC" w14:textId="77777777" w:rsidTr="00E35A42">
              <w:tc>
                <w:tcPr>
                  <w:tcW w:w="710" w:type="dxa"/>
                  <w:tcBorders>
                    <w:top w:val="single" w:sz="4" w:space="0" w:color="auto"/>
                    <w:left w:val="single" w:sz="4" w:space="0" w:color="auto"/>
                    <w:bottom w:val="single" w:sz="4" w:space="0" w:color="auto"/>
                    <w:right w:val="single" w:sz="4" w:space="0" w:color="auto"/>
                  </w:tcBorders>
                  <w:vAlign w:val="center"/>
                </w:tcPr>
                <w:p w14:paraId="56553668" w14:textId="77777777" w:rsidR="007468E5" w:rsidRPr="001A245C" w:rsidRDefault="007468E5" w:rsidP="007468E5">
                  <w:pPr>
                    <w:numPr>
                      <w:ilvl w:val="0"/>
                      <w:numId w:val="28"/>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1E1517E3"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2A422CB8"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7468E5" w:rsidRPr="001A245C" w14:paraId="5CA861EF" w14:textId="77777777" w:rsidTr="00E35A42">
              <w:tc>
                <w:tcPr>
                  <w:tcW w:w="710" w:type="dxa"/>
                  <w:tcBorders>
                    <w:top w:val="single" w:sz="4" w:space="0" w:color="auto"/>
                    <w:left w:val="single" w:sz="4" w:space="0" w:color="auto"/>
                    <w:bottom w:val="single" w:sz="4" w:space="0" w:color="auto"/>
                    <w:right w:val="single" w:sz="4" w:space="0" w:color="auto"/>
                  </w:tcBorders>
                  <w:vAlign w:val="center"/>
                </w:tcPr>
                <w:p w14:paraId="511EA37C" w14:textId="77777777" w:rsidR="007468E5" w:rsidRPr="001A245C" w:rsidRDefault="007468E5" w:rsidP="007468E5">
                  <w:pPr>
                    <w:numPr>
                      <w:ilvl w:val="0"/>
                      <w:numId w:val="28"/>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1F72A810"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0CA62364" w14:textId="77777777" w:rsidR="007468E5" w:rsidRPr="001A245C" w:rsidRDefault="007468E5" w:rsidP="00E35A42">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bl>
          <w:p w14:paraId="4331D072" w14:textId="0AD6F771" w:rsidR="007468E5" w:rsidRPr="001A245C" w:rsidRDefault="007468E5" w:rsidP="00AD7E6C">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r w:rsidRPr="001A245C">
              <w:rPr>
                <w:rFonts w:ascii="Times New Roman" w:eastAsia="Times New Roman" w:hAnsi="Times New Roman" w:cs="Times New Roman"/>
                <w:sz w:val="24"/>
                <w:szCs w:val="24"/>
                <w:bdr w:val="nil"/>
                <w:lang w:eastAsia="en-US"/>
              </w:rPr>
              <w:t>Pasiūlymas galioja iki termino, nustatyto pirkimo dokumentuose.</w:t>
            </w:r>
          </w:p>
        </w:tc>
      </w:tr>
      <w:tr w:rsidR="007468E5" w:rsidRPr="001A245C" w14:paraId="417F464E" w14:textId="77777777" w:rsidTr="00E35A42">
        <w:tc>
          <w:tcPr>
            <w:tcW w:w="2988" w:type="dxa"/>
          </w:tcPr>
          <w:p w14:paraId="1CCF6CCD" w14:textId="77777777" w:rsidR="007468E5" w:rsidRPr="001A245C" w:rsidRDefault="007468E5" w:rsidP="00E35A42">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lang w:val="en-US" w:eastAsia="en-US"/>
              </w:rPr>
            </w:pPr>
          </w:p>
        </w:tc>
        <w:tc>
          <w:tcPr>
            <w:tcW w:w="6840" w:type="dxa"/>
            <w:gridSpan w:val="6"/>
          </w:tcPr>
          <w:p w14:paraId="5C8DA852" w14:textId="77777777" w:rsidR="007468E5" w:rsidRPr="001A245C" w:rsidRDefault="007468E5" w:rsidP="00E35A42">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val="en-US" w:eastAsia="en-US"/>
              </w:rPr>
            </w:pPr>
          </w:p>
        </w:tc>
      </w:tr>
      <w:tr w:rsidR="007468E5" w:rsidRPr="001A245C" w14:paraId="7321E93C" w14:textId="77777777" w:rsidTr="00E35A42">
        <w:trPr>
          <w:trHeight w:val="285"/>
        </w:trPr>
        <w:tc>
          <w:tcPr>
            <w:tcW w:w="3284" w:type="dxa"/>
            <w:gridSpan w:val="2"/>
            <w:tcBorders>
              <w:top w:val="nil"/>
              <w:left w:val="nil"/>
              <w:bottom w:val="single" w:sz="4" w:space="0" w:color="auto"/>
              <w:right w:val="nil"/>
            </w:tcBorders>
          </w:tcPr>
          <w:p w14:paraId="4AB8E31F" w14:textId="77777777" w:rsidR="007468E5" w:rsidRPr="001A245C" w:rsidRDefault="007468E5" w:rsidP="00E35A42">
            <w:pPr>
              <w:pBdr>
                <w:top w:val="nil"/>
                <w:left w:val="nil"/>
                <w:bottom w:val="nil"/>
                <w:right w:val="nil"/>
                <w:between w:val="nil"/>
                <w:bar w:val="nil"/>
              </w:pBdr>
              <w:spacing w:after="0" w:line="240" w:lineRule="auto"/>
              <w:ind w:right="-1"/>
              <w:rPr>
                <w:rFonts w:ascii="Times New Roman" w:eastAsia="Times New Roman" w:hAnsi="Times New Roman" w:cs="Times New Roman"/>
                <w:sz w:val="24"/>
                <w:szCs w:val="24"/>
                <w:bdr w:val="nil"/>
                <w:lang w:val="en-US" w:eastAsia="en-US"/>
              </w:rPr>
            </w:pPr>
          </w:p>
        </w:tc>
        <w:tc>
          <w:tcPr>
            <w:tcW w:w="604" w:type="dxa"/>
          </w:tcPr>
          <w:p w14:paraId="31EDEC5C" w14:textId="77777777" w:rsidR="007468E5" w:rsidRPr="001A245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1980" w:type="dxa"/>
            <w:tcBorders>
              <w:top w:val="nil"/>
              <w:left w:val="nil"/>
              <w:bottom w:val="single" w:sz="4" w:space="0" w:color="auto"/>
              <w:right w:val="nil"/>
            </w:tcBorders>
          </w:tcPr>
          <w:p w14:paraId="0F9165EF" w14:textId="77777777" w:rsidR="007468E5" w:rsidRPr="001A245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701" w:type="dxa"/>
          </w:tcPr>
          <w:p w14:paraId="58003380" w14:textId="77777777" w:rsidR="007468E5" w:rsidRPr="001A245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2611" w:type="dxa"/>
            <w:tcBorders>
              <w:top w:val="nil"/>
              <w:left w:val="nil"/>
              <w:bottom w:val="single" w:sz="4" w:space="0" w:color="auto"/>
              <w:right w:val="nil"/>
            </w:tcBorders>
          </w:tcPr>
          <w:p w14:paraId="1AC49FC0" w14:textId="77777777" w:rsidR="007468E5" w:rsidRPr="001A245C" w:rsidRDefault="007468E5" w:rsidP="00E35A42">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c>
          <w:tcPr>
            <w:tcW w:w="648" w:type="dxa"/>
          </w:tcPr>
          <w:p w14:paraId="043151F5" w14:textId="77777777" w:rsidR="007468E5" w:rsidRPr="001A245C" w:rsidRDefault="007468E5" w:rsidP="00E35A42">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r>
      <w:tr w:rsidR="007468E5" w:rsidRPr="0092394C" w14:paraId="6BD2D1B7" w14:textId="77777777" w:rsidTr="00E35A42">
        <w:trPr>
          <w:trHeight w:val="186"/>
        </w:trPr>
        <w:tc>
          <w:tcPr>
            <w:tcW w:w="3284" w:type="dxa"/>
            <w:gridSpan w:val="2"/>
            <w:tcBorders>
              <w:top w:val="single" w:sz="4" w:space="0" w:color="auto"/>
              <w:left w:val="nil"/>
              <w:bottom w:val="nil"/>
              <w:right w:val="nil"/>
            </w:tcBorders>
            <w:hideMark/>
          </w:tcPr>
          <w:p w14:paraId="76FD9CB4" w14:textId="77777777" w:rsidR="007468E5" w:rsidRPr="0092394C" w:rsidRDefault="007468E5" w:rsidP="00E35A42">
            <w:pPr>
              <w:pBdr>
                <w:top w:val="nil"/>
                <w:left w:val="nil"/>
                <w:bottom w:val="nil"/>
                <w:right w:val="nil"/>
                <w:between w:val="nil"/>
                <w:bar w:val="nil"/>
              </w:pBdr>
              <w:shd w:val="clear" w:color="auto" w:fill="FFFFFF"/>
              <w:spacing w:after="240" w:line="240" w:lineRule="atLeast"/>
              <w:rPr>
                <w:rFonts w:ascii="Times New Roman" w:eastAsia="Times New Roman" w:hAnsi="Times New Roman" w:cs="Times New Roman"/>
                <w:position w:val="6"/>
                <w:sz w:val="19"/>
                <w:szCs w:val="19"/>
                <w:bdr w:val="nil"/>
              </w:rPr>
            </w:pPr>
            <w:r w:rsidRPr="0092394C">
              <w:rPr>
                <w:rFonts w:ascii="Times New Roman" w:eastAsia="Times New Roman" w:hAnsi="Times New Roman" w:cs="Times New Roman"/>
                <w:position w:val="6"/>
                <w:sz w:val="19"/>
                <w:szCs w:val="19"/>
                <w:bdr w:val="nil"/>
                <w:lang w:eastAsia="en-US"/>
              </w:rPr>
              <w:t>(Tiekėjo arba jo įgalioto asmens pareigų pavadinimas)</w:t>
            </w:r>
          </w:p>
        </w:tc>
        <w:tc>
          <w:tcPr>
            <w:tcW w:w="604" w:type="dxa"/>
          </w:tcPr>
          <w:p w14:paraId="7A71939B" w14:textId="77777777" w:rsidR="007468E5" w:rsidRPr="0092394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1980" w:type="dxa"/>
            <w:tcBorders>
              <w:top w:val="single" w:sz="4" w:space="0" w:color="auto"/>
              <w:left w:val="nil"/>
              <w:bottom w:val="nil"/>
              <w:right w:val="nil"/>
            </w:tcBorders>
            <w:hideMark/>
          </w:tcPr>
          <w:p w14:paraId="7238A900" w14:textId="77777777" w:rsidR="007468E5" w:rsidRPr="0092394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92394C">
              <w:rPr>
                <w:rFonts w:ascii="Times New Roman" w:eastAsia="Times New Roman" w:hAnsi="Times New Roman" w:cs="Times New Roman"/>
                <w:position w:val="6"/>
                <w:sz w:val="20"/>
                <w:szCs w:val="20"/>
                <w:bdr w:val="nil"/>
                <w:lang w:eastAsia="en-US"/>
              </w:rPr>
              <w:t>(Parašas)</w:t>
            </w:r>
          </w:p>
        </w:tc>
        <w:tc>
          <w:tcPr>
            <w:tcW w:w="701" w:type="dxa"/>
          </w:tcPr>
          <w:p w14:paraId="02B86368" w14:textId="77777777" w:rsidR="007468E5" w:rsidRPr="0092394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2611" w:type="dxa"/>
            <w:tcBorders>
              <w:top w:val="single" w:sz="4" w:space="0" w:color="auto"/>
              <w:left w:val="nil"/>
              <w:bottom w:val="nil"/>
              <w:right w:val="nil"/>
            </w:tcBorders>
            <w:hideMark/>
          </w:tcPr>
          <w:p w14:paraId="76CA50BD" w14:textId="77777777" w:rsidR="007468E5" w:rsidRPr="0092394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92394C">
              <w:rPr>
                <w:rFonts w:ascii="Times New Roman" w:eastAsia="Times New Roman" w:hAnsi="Times New Roman" w:cs="Times New Roman"/>
                <w:position w:val="6"/>
                <w:sz w:val="20"/>
                <w:szCs w:val="20"/>
                <w:bdr w:val="nil"/>
                <w:lang w:eastAsia="en-US"/>
              </w:rPr>
              <w:t>(Vardas ir pavardė)</w:t>
            </w:r>
          </w:p>
        </w:tc>
        <w:tc>
          <w:tcPr>
            <w:tcW w:w="648" w:type="dxa"/>
          </w:tcPr>
          <w:p w14:paraId="4A885933" w14:textId="77777777" w:rsidR="007468E5" w:rsidRPr="0092394C" w:rsidRDefault="007468E5" w:rsidP="00E35A42">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eastAsia="en-US"/>
              </w:rPr>
            </w:pPr>
          </w:p>
        </w:tc>
      </w:tr>
    </w:tbl>
    <w:p w14:paraId="544CFFE9" w14:textId="3495B0D8" w:rsidR="00693D4F" w:rsidRDefault="007468E5" w:rsidP="0049478C">
      <w:pPr>
        <w:pBdr>
          <w:top w:val="nil"/>
          <w:left w:val="nil"/>
          <w:bottom w:val="nil"/>
          <w:right w:val="nil"/>
          <w:between w:val="nil"/>
          <w:bar w:val="nil"/>
        </w:pBdr>
        <w:spacing w:after="0" w:line="240" w:lineRule="auto"/>
        <w:jc w:val="center"/>
        <w:rPr>
          <w:rFonts w:cstheme="minorHAnsi"/>
          <w:color w:val="7030A0"/>
        </w:rPr>
      </w:pPr>
      <w:r w:rsidRPr="001A245C">
        <w:rPr>
          <w:rFonts w:ascii="Times New Roman" w:eastAsia="Arial Unicode MS" w:hAnsi="Times New Roman" w:cs="Helvetica Neue UltraLight"/>
          <w:sz w:val="24"/>
          <w:szCs w:val="24"/>
          <w:bdr w:val="nil"/>
          <w:lang w:val="en-US" w:eastAsia="en-US"/>
        </w:rPr>
        <w:t>__________</w:t>
      </w:r>
      <w:hyperlink w:anchor="_Toc126333943" w:history="1"/>
    </w:p>
    <w:p w14:paraId="0B86EB5B" w14:textId="77777777" w:rsidR="00D95C59" w:rsidRDefault="00D95C59" w:rsidP="00AB5541">
      <w:pPr>
        <w:pStyle w:val="Antrat2"/>
        <w:ind w:left="5103"/>
        <w:rPr>
          <w:rFonts w:ascii="Times New Roman" w:hAnsi="Times New Roman" w:cs="Times New Roman"/>
          <w:color w:val="auto"/>
          <w:sz w:val="24"/>
          <w:szCs w:val="24"/>
        </w:rPr>
      </w:pPr>
      <w:bookmarkStart w:id="65" w:name="_Ref39586171"/>
      <w:bookmarkStart w:id="66" w:name="_Ref39673580"/>
      <w:bookmarkStart w:id="67" w:name="_Ref39674283"/>
      <w:bookmarkStart w:id="68" w:name="_Toc126333948"/>
    </w:p>
    <w:p w14:paraId="5BDB23CF" w14:textId="77777777" w:rsidR="00D95C59" w:rsidRDefault="00D95C5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51FFC2A5" w:rsidR="008D704D" w:rsidRPr="00B81D98" w:rsidRDefault="00FE3D1F" w:rsidP="00AB5541">
      <w:pPr>
        <w:pStyle w:val="Antrat2"/>
        <w:ind w:left="5103"/>
        <w:rPr>
          <w:rFonts w:ascii="Times New Roman" w:hAnsi="Times New Roman" w:cs="Times New Roman"/>
          <w:color w:val="auto"/>
          <w:sz w:val="24"/>
          <w:szCs w:val="24"/>
        </w:rPr>
      </w:pPr>
      <w:r w:rsidRPr="00B81D98">
        <w:rPr>
          <w:rFonts w:ascii="Times New Roman" w:hAnsi="Times New Roman" w:cs="Times New Roman"/>
          <w:color w:val="auto"/>
          <w:sz w:val="24"/>
          <w:szCs w:val="24"/>
        </w:rPr>
        <w:lastRenderedPageBreak/>
        <w:t xml:space="preserve">Pirkimo sąlygų </w:t>
      </w:r>
      <w:r w:rsidR="00B81D98" w:rsidRPr="00B81D98">
        <w:rPr>
          <w:rFonts w:ascii="Times New Roman" w:hAnsi="Times New Roman" w:cs="Times New Roman"/>
          <w:color w:val="auto"/>
          <w:sz w:val="24"/>
          <w:szCs w:val="24"/>
        </w:rPr>
        <w:t>7</w:t>
      </w:r>
      <w:r w:rsidRPr="00B81D98">
        <w:rPr>
          <w:rFonts w:ascii="Times New Roman" w:hAnsi="Times New Roman" w:cs="Times New Roman"/>
          <w:color w:val="auto"/>
          <w:sz w:val="24"/>
          <w:szCs w:val="24"/>
        </w:rPr>
        <w:t xml:space="preserve"> priedas </w:t>
      </w:r>
      <w:r w:rsidR="008D704D" w:rsidRPr="00B81D98">
        <w:rPr>
          <w:rFonts w:ascii="Times New Roman" w:hAnsi="Times New Roman" w:cs="Times New Roman"/>
          <w:color w:val="auto"/>
          <w:sz w:val="24"/>
          <w:szCs w:val="24"/>
        </w:rPr>
        <w:t>„Sutarties projektas“</w:t>
      </w:r>
      <w:bookmarkEnd w:id="65"/>
      <w:bookmarkEnd w:id="66"/>
      <w:bookmarkEnd w:id="67"/>
      <w:bookmarkEnd w:id="68"/>
    </w:p>
    <w:p w14:paraId="040FB65E" w14:textId="77777777" w:rsidR="00AE422D" w:rsidRPr="00F0499F" w:rsidRDefault="00AE422D" w:rsidP="00AB5541"/>
    <w:p w14:paraId="33BDB65C" w14:textId="77777777" w:rsidR="00B81D98" w:rsidRDefault="00B81D98" w:rsidP="00463465">
      <w:pPr>
        <w:jc w:val="both"/>
        <w:rPr>
          <w:rFonts w:eastAsia="Calibri" w:cstheme="minorHAnsi"/>
          <w:i/>
          <w:iCs/>
          <w:color w:val="7030A0"/>
        </w:rPr>
      </w:pPr>
    </w:p>
    <w:p w14:paraId="60E07DAA" w14:textId="77777777" w:rsidR="00B81D98" w:rsidRDefault="00B81D98" w:rsidP="00463465">
      <w:pPr>
        <w:jc w:val="both"/>
        <w:rPr>
          <w:rFonts w:eastAsia="Calibri" w:cstheme="minorHAnsi"/>
          <w:i/>
          <w:iCs/>
          <w:color w:val="7030A0"/>
        </w:rPr>
      </w:pPr>
    </w:p>
    <w:p w14:paraId="3CD8129C" w14:textId="77777777" w:rsidR="00B81D98" w:rsidRDefault="00B81D98" w:rsidP="00463465">
      <w:pPr>
        <w:jc w:val="both"/>
        <w:rPr>
          <w:rFonts w:eastAsia="Calibri" w:cstheme="minorHAnsi"/>
          <w:i/>
          <w:iCs/>
          <w:color w:val="7030A0"/>
        </w:rPr>
      </w:pPr>
    </w:p>
    <w:p w14:paraId="0B985144" w14:textId="77777777" w:rsidR="00E0463A" w:rsidRDefault="00401761" w:rsidP="00AA1763">
      <w:pPr>
        <w:tabs>
          <w:tab w:val="left" w:pos="993"/>
        </w:tabs>
        <w:spacing w:after="200" w:line="240" w:lineRule="auto"/>
        <w:ind w:left="567"/>
        <w:contextualSpacing/>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BALDŲ RADVILIŠKIO R. ŠEDUVOS GIMNAZIJAI</w:t>
      </w:r>
      <w:r w:rsidR="00E0463A">
        <w:rPr>
          <w:rFonts w:ascii="Times New Roman" w:eastAsia="Times New Roman" w:hAnsi="Times New Roman" w:cs="Times New Roman"/>
          <w:b/>
          <w:sz w:val="24"/>
          <w:szCs w:val="24"/>
          <w:lang w:eastAsia="en-US"/>
        </w:rPr>
        <w:t xml:space="preserve"> PIRKIMO</w:t>
      </w:r>
      <w:r w:rsidR="00AA1763">
        <w:rPr>
          <w:rFonts w:ascii="Times New Roman" w:eastAsia="Times New Roman" w:hAnsi="Times New Roman" w:cs="Times New Roman"/>
          <w:b/>
          <w:sz w:val="24"/>
          <w:szCs w:val="24"/>
          <w:lang w:eastAsia="en-US"/>
        </w:rPr>
        <w:t>,</w:t>
      </w:r>
    </w:p>
    <w:p w14:paraId="5C69C675" w14:textId="303F687D" w:rsidR="00AA1763" w:rsidRPr="00CA72B8" w:rsidRDefault="00AA1763" w:rsidP="00AA1763">
      <w:pPr>
        <w:tabs>
          <w:tab w:val="left" w:pos="993"/>
        </w:tabs>
        <w:spacing w:after="200" w:line="240" w:lineRule="auto"/>
        <w:ind w:left="567"/>
        <w:contextualSpacing/>
        <w:jc w:val="center"/>
        <w:rPr>
          <w:rFonts w:ascii="Times New Roman" w:eastAsia="Times New Roman" w:hAnsi="Times New Roman" w:cs="Times New Roman"/>
          <w:b/>
          <w:sz w:val="24"/>
          <w:szCs w:val="24"/>
          <w:lang w:eastAsia="en-US"/>
        </w:rPr>
      </w:pPr>
      <w:r w:rsidRPr="00CA72B8">
        <w:rPr>
          <w:rFonts w:ascii="Times New Roman" w:eastAsia="Times New Roman" w:hAnsi="Times New Roman" w:cs="Times New Roman"/>
          <w:b/>
          <w:sz w:val="24"/>
          <w:szCs w:val="24"/>
          <w:lang w:eastAsia="en-US"/>
        </w:rPr>
        <w:t xml:space="preserve"> SUTARTIES PROJEKTAS</w:t>
      </w:r>
    </w:p>
    <w:p w14:paraId="60EF6DF0" w14:textId="77777777" w:rsidR="00AA1763" w:rsidRDefault="00AA1763" w:rsidP="00AA1763">
      <w:pPr>
        <w:tabs>
          <w:tab w:val="left" w:pos="993"/>
        </w:tabs>
        <w:spacing w:after="200" w:line="240" w:lineRule="auto"/>
        <w:ind w:left="567"/>
        <w:contextualSpacing/>
        <w:jc w:val="center"/>
        <w:rPr>
          <w:rFonts w:ascii="Times New Roman" w:eastAsia="Times New Roman" w:hAnsi="Times New Roman" w:cs="Times New Roman"/>
          <w:b/>
          <w:color w:val="FF0000"/>
          <w:sz w:val="24"/>
          <w:szCs w:val="24"/>
          <w:lang w:eastAsia="en-US"/>
        </w:rPr>
      </w:pPr>
    </w:p>
    <w:p w14:paraId="5C597E8E" w14:textId="77777777" w:rsidR="00AA1763" w:rsidRPr="00F0499F" w:rsidRDefault="00AA1763" w:rsidP="00AA1763">
      <w:pPr>
        <w:tabs>
          <w:tab w:val="left" w:pos="993"/>
        </w:tabs>
        <w:spacing w:after="200" w:line="240" w:lineRule="auto"/>
        <w:ind w:left="567"/>
        <w:contextualSpacing/>
        <w:jc w:val="center"/>
        <w:rPr>
          <w:rFonts w:cstheme="minorHAnsi"/>
          <w:b/>
          <w:bCs/>
          <w:smallCaps/>
          <w:sz w:val="22"/>
          <w:szCs w:val="22"/>
        </w:rPr>
      </w:pPr>
      <w:r w:rsidRPr="006E5F25">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as</w:t>
      </w:r>
      <w:r w:rsidRPr="006E5F25">
        <w:rPr>
          <w:rFonts w:ascii="Times New Roman" w:eastAsia="Times New Roman" w:hAnsi="Times New Roman" w:cs="Times New Roman"/>
          <w:b/>
          <w:bCs/>
          <w:sz w:val="24"/>
          <w:szCs w:val="24"/>
          <w:lang w:eastAsia="en-US"/>
        </w:rPr>
        <w:t xml:space="preserve"> atskiru failu</w:t>
      </w:r>
    </w:p>
    <w:p w14:paraId="7058FCC7" w14:textId="77777777" w:rsidR="00AA1763" w:rsidRPr="00F0499F" w:rsidRDefault="00AA1763" w:rsidP="00AA1763">
      <w:pPr>
        <w:jc w:val="both"/>
        <w:rPr>
          <w:rFonts w:cstheme="minorHAnsi"/>
          <w:b/>
          <w:bCs/>
          <w:smallCaps/>
          <w:sz w:val="22"/>
          <w:szCs w:val="22"/>
        </w:rPr>
      </w:pPr>
    </w:p>
    <w:p w14:paraId="09DB31DF" w14:textId="31A32FB3" w:rsidR="00A4599F" w:rsidRPr="00F0499F" w:rsidRDefault="00A4599F" w:rsidP="00AA1763">
      <w:pPr>
        <w:jc w:val="both"/>
        <w:rPr>
          <w:rFonts w:cstheme="minorHAnsi"/>
          <w:b/>
          <w:bCs/>
          <w:smallCaps/>
          <w:sz w:val="22"/>
          <w:szCs w:val="22"/>
        </w:rPr>
      </w:pPr>
    </w:p>
    <w:sectPr w:rsidR="00A4599F" w:rsidRPr="00F0499F" w:rsidSect="00153FC8">
      <w:footerReference w:type="first" r:id="rId27"/>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CDADC" w14:textId="77777777" w:rsidR="00624E41" w:rsidRDefault="00624E41" w:rsidP="00D05666">
      <w:r>
        <w:separator/>
      </w:r>
    </w:p>
  </w:endnote>
  <w:endnote w:type="continuationSeparator" w:id="0">
    <w:p w14:paraId="0DAD13F4" w14:textId="77777777" w:rsidR="00624E41" w:rsidRDefault="00624E41" w:rsidP="00D05666">
      <w:r>
        <w:continuationSeparator/>
      </w:r>
    </w:p>
  </w:endnote>
  <w:endnote w:type="continuationNotice" w:id="1">
    <w:p w14:paraId="7C4D7754" w14:textId="77777777" w:rsidR="00624E41" w:rsidRDefault="00624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UltraLigh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71D1" w14:textId="77777777" w:rsidR="00624E41" w:rsidRDefault="00624E41" w:rsidP="00D05666">
      <w:r>
        <w:separator/>
      </w:r>
    </w:p>
  </w:footnote>
  <w:footnote w:type="continuationSeparator" w:id="0">
    <w:p w14:paraId="0DEEF8D8" w14:textId="77777777" w:rsidR="00624E41" w:rsidRDefault="00624E41" w:rsidP="00D05666">
      <w:r>
        <w:continuationSeparator/>
      </w:r>
    </w:p>
  </w:footnote>
  <w:footnote w:type="continuationNotice" w:id="1">
    <w:p w14:paraId="0EE65093" w14:textId="77777777" w:rsidR="00624E41" w:rsidRDefault="00624E41">
      <w:pPr>
        <w:spacing w:after="0" w:line="240" w:lineRule="auto"/>
      </w:pPr>
    </w:p>
  </w:footnote>
  <w:footnote w:id="2">
    <w:p w14:paraId="3E2B679F" w14:textId="77777777" w:rsidR="004A0DAA" w:rsidRDefault="004A0DAA" w:rsidP="004A0DAA">
      <w:pPr>
        <w:pStyle w:val="Puslapioinaostekstas"/>
        <w:jc w:val="both"/>
        <w:rPr>
          <w:rFonts w:ascii="Calibri" w:eastAsia="Yu Mincho" w:hAnsi="Calibri" w:cs="Arial"/>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22331502" w14:textId="77777777" w:rsidR="004A0DAA" w:rsidRDefault="004A0DAA" w:rsidP="004A0DAA">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B9A3D4" w14:textId="77777777" w:rsidR="004A0DAA" w:rsidRDefault="004A0DAA" w:rsidP="004A0DAA">
      <w:pPr>
        <w:pStyle w:val="Puslapioinaostekstas"/>
        <w:numPr>
          <w:ilvl w:val="0"/>
          <w:numId w:val="23"/>
        </w:numPr>
        <w:spacing w:after="0" w:line="240" w:lineRule="auto"/>
        <w:jc w:val="both"/>
        <w:rPr>
          <w:i/>
          <w:iCs/>
        </w:rPr>
      </w:pPr>
      <w:r>
        <w:rPr>
          <w:i/>
          <w:iCs/>
        </w:rPr>
        <w:t xml:space="preserve">priesaikos deklaracija; </w:t>
      </w:r>
    </w:p>
    <w:p w14:paraId="18CEB50A" w14:textId="77777777" w:rsidR="004A0DAA" w:rsidRDefault="004A0DAA" w:rsidP="004A0DAA">
      <w:pPr>
        <w:pStyle w:val="Puslapioinaostekstas"/>
        <w:numPr>
          <w:ilvl w:val="0"/>
          <w:numId w:val="23"/>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D03FCE0" w14:textId="77777777" w:rsidR="004A0DAA" w:rsidRDefault="004A0DAA" w:rsidP="004A0DAA">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D08F8B7" w14:textId="77777777" w:rsidR="004A0DAA" w:rsidRDefault="004A0DAA" w:rsidP="004A0DAA">
      <w:pPr>
        <w:pStyle w:val="Puslapioinaostekstas"/>
        <w:numPr>
          <w:ilvl w:val="0"/>
          <w:numId w:val="24"/>
        </w:numPr>
        <w:spacing w:after="0" w:line="240" w:lineRule="auto"/>
        <w:jc w:val="both"/>
        <w:rPr>
          <w:i/>
          <w:iCs/>
        </w:rPr>
      </w:pPr>
      <w:r>
        <w:rPr>
          <w:i/>
          <w:iCs/>
        </w:rPr>
        <w:t xml:space="preserve">priesaikos deklaracija; </w:t>
      </w:r>
    </w:p>
    <w:p w14:paraId="4C3A4811" w14:textId="77777777" w:rsidR="004A0DAA" w:rsidRDefault="004A0DAA" w:rsidP="004A0DAA">
      <w:pPr>
        <w:pStyle w:val="Puslapioinaostekstas"/>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2EB87DE" w14:textId="77777777" w:rsidR="004A0DAA" w:rsidRDefault="004A0DAA" w:rsidP="004A0DAA">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C84BBB" w14:textId="77777777" w:rsidR="004A0DAA" w:rsidRDefault="004A0DAA" w:rsidP="004A0DAA">
      <w:pPr>
        <w:pStyle w:val="Puslapioinaostekstas"/>
        <w:numPr>
          <w:ilvl w:val="0"/>
          <w:numId w:val="25"/>
        </w:numPr>
        <w:spacing w:after="0" w:line="240" w:lineRule="auto"/>
        <w:jc w:val="both"/>
        <w:rPr>
          <w:i/>
          <w:iCs/>
        </w:rPr>
      </w:pPr>
      <w:r>
        <w:rPr>
          <w:i/>
          <w:iCs/>
        </w:rPr>
        <w:t xml:space="preserve">priesaikos deklaracija; </w:t>
      </w:r>
    </w:p>
    <w:p w14:paraId="2F0E16FB" w14:textId="77777777" w:rsidR="004A0DAA" w:rsidRDefault="004A0DAA" w:rsidP="004A0DAA">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6128E2"/>
    <w:multiLevelType w:val="hybridMultilevel"/>
    <w:tmpl w:val="A47809DE"/>
    <w:lvl w:ilvl="0" w:tplc="D712845E">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4F1CFA"/>
    <w:multiLevelType w:val="hybridMultilevel"/>
    <w:tmpl w:val="BCD4BE7C"/>
    <w:lvl w:ilvl="0" w:tplc="44E216FA">
      <w:start w:val="1"/>
      <w:numFmt w:val="decimal"/>
      <w:lvlText w:val="%1."/>
      <w:lvlJc w:val="left"/>
      <w:pPr>
        <w:ind w:left="1070" w:hanging="360"/>
      </w:pPr>
      <w:rPr>
        <w:rFonts w:hint="default"/>
        <w:i w:val="0"/>
        <w:iCs/>
        <w:color w:val="auto"/>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00809CB"/>
    <w:multiLevelType w:val="multilevel"/>
    <w:tmpl w:val="45EE3D90"/>
    <w:lvl w:ilvl="0">
      <w:start w:val="6"/>
      <w:numFmt w:val="decimal"/>
      <w:lvlText w:val="%1."/>
      <w:lvlJc w:val="left"/>
      <w:pPr>
        <w:ind w:left="504"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9955F41"/>
    <w:multiLevelType w:val="hybridMultilevel"/>
    <w:tmpl w:val="197E7FF4"/>
    <w:lvl w:ilvl="0" w:tplc="D41E1DD4">
      <w:start w:val="1"/>
      <w:numFmt w:val="decimal"/>
      <w:lvlText w:val="%1."/>
      <w:lvlJc w:val="center"/>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05A0287"/>
    <w:multiLevelType w:val="hybridMultilevel"/>
    <w:tmpl w:val="4B06AA96"/>
    <w:lvl w:ilvl="0" w:tplc="80CA409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4"/>
  </w:num>
  <w:num w:numId="3" w16cid:durableId="1528367431">
    <w:abstractNumId w:val="16"/>
  </w:num>
  <w:num w:numId="4" w16cid:durableId="1484615006">
    <w:abstractNumId w:val="20"/>
  </w:num>
  <w:num w:numId="5" w16cid:durableId="607934237">
    <w:abstractNumId w:val="13"/>
  </w:num>
  <w:num w:numId="6" w16cid:durableId="408162091">
    <w:abstractNumId w:val="27"/>
  </w:num>
  <w:num w:numId="7" w16cid:durableId="12269543">
    <w:abstractNumId w:val="25"/>
  </w:num>
  <w:num w:numId="8" w16cid:durableId="749809940">
    <w:abstractNumId w:val="2"/>
  </w:num>
  <w:num w:numId="9" w16cid:durableId="412043720">
    <w:abstractNumId w:val="26"/>
  </w:num>
  <w:num w:numId="10" w16cid:durableId="1996449446">
    <w:abstractNumId w:val="23"/>
  </w:num>
  <w:num w:numId="11" w16cid:durableId="1482305889">
    <w:abstractNumId w:val="19"/>
  </w:num>
  <w:num w:numId="12" w16cid:durableId="32313854">
    <w:abstractNumId w:val="9"/>
  </w:num>
  <w:num w:numId="13" w16cid:durableId="1318921492">
    <w:abstractNumId w:val="12"/>
  </w:num>
  <w:num w:numId="14" w16cid:durableId="1864435576">
    <w:abstractNumId w:val="22"/>
  </w:num>
  <w:num w:numId="15" w16cid:durableId="1941065713">
    <w:abstractNumId w:val="5"/>
  </w:num>
  <w:num w:numId="16" w16cid:durableId="19859238">
    <w:abstractNumId w:val="6"/>
  </w:num>
  <w:num w:numId="17" w16cid:durableId="1297491117">
    <w:abstractNumId w:val="10"/>
  </w:num>
  <w:num w:numId="18" w16cid:durableId="1057168301">
    <w:abstractNumId w:val="1"/>
  </w:num>
  <w:num w:numId="19" w16cid:durableId="16664699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6066877">
    <w:abstractNumId w:val="15"/>
  </w:num>
  <w:num w:numId="21" w16cid:durableId="887258587">
    <w:abstractNumId w:val="18"/>
  </w:num>
  <w:num w:numId="22" w16cid:durableId="744229422">
    <w:abstractNumId w:val="8"/>
  </w:num>
  <w:num w:numId="23" w16cid:durableId="1318720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44409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437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3057000">
    <w:abstractNumId w:val="3"/>
  </w:num>
  <w:num w:numId="27" w16cid:durableId="1935943230">
    <w:abstractNumId w:val="24"/>
  </w:num>
  <w:num w:numId="28" w16cid:durableId="15369676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4E84"/>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507"/>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31D"/>
    <w:rsid w:val="0007282F"/>
    <w:rsid w:val="00072ACA"/>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3EB8"/>
    <w:rsid w:val="0008436A"/>
    <w:rsid w:val="000851E4"/>
    <w:rsid w:val="00085478"/>
    <w:rsid w:val="00085609"/>
    <w:rsid w:val="000859C8"/>
    <w:rsid w:val="00086191"/>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66D2"/>
    <w:rsid w:val="0009724E"/>
    <w:rsid w:val="000973F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979"/>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4F97"/>
    <w:rsid w:val="000C55D6"/>
    <w:rsid w:val="000C59B8"/>
    <w:rsid w:val="000C6068"/>
    <w:rsid w:val="000C7160"/>
    <w:rsid w:val="000D0F58"/>
    <w:rsid w:val="000D13D6"/>
    <w:rsid w:val="000D18E9"/>
    <w:rsid w:val="000D26D8"/>
    <w:rsid w:val="000D2AA9"/>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0B9"/>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279"/>
    <w:rsid w:val="00111429"/>
    <w:rsid w:val="00111943"/>
    <w:rsid w:val="0011199A"/>
    <w:rsid w:val="001123B4"/>
    <w:rsid w:val="001126FB"/>
    <w:rsid w:val="00112EE8"/>
    <w:rsid w:val="0011320C"/>
    <w:rsid w:val="0011344C"/>
    <w:rsid w:val="00113B07"/>
    <w:rsid w:val="00113C79"/>
    <w:rsid w:val="00113EAE"/>
    <w:rsid w:val="00113FD3"/>
    <w:rsid w:val="00115438"/>
    <w:rsid w:val="001157B8"/>
    <w:rsid w:val="00116A84"/>
    <w:rsid w:val="0011798C"/>
    <w:rsid w:val="00117DD0"/>
    <w:rsid w:val="00120F58"/>
    <w:rsid w:val="00121867"/>
    <w:rsid w:val="00121982"/>
    <w:rsid w:val="0012267C"/>
    <w:rsid w:val="001229FD"/>
    <w:rsid w:val="001232F3"/>
    <w:rsid w:val="00124338"/>
    <w:rsid w:val="00124345"/>
    <w:rsid w:val="00124FB1"/>
    <w:rsid w:val="00125082"/>
    <w:rsid w:val="00125662"/>
    <w:rsid w:val="0012584E"/>
    <w:rsid w:val="0012639E"/>
    <w:rsid w:val="0012667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2FA"/>
    <w:rsid w:val="00141BF1"/>
    <w:rsid w:val="00142352"/>
    <w:rsid w:val="00142759"/>
    <w:rsid w:val="0014277F"/>
    <w:rsid w:val="001427AB"/>
    <w:rsid w:val="001429E3"/>
    <w:rsid w:val="00142AB7"/>
    <w:rsid w:val="00143338"/>
    <w:rsid w:val="00143940"/>
    <w:rsid w:val="0014414A"/>
    <w:rsid w:val="00145481"/>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2EC2"/>
    <w:rsid w:val="00173ACB"/>
    <w:rsid w:val="00173E9D"/>
    <w:rsid w:val="001741F9"/>
    <w:rsid w:val="00174A4C"/>
    <w:rsid w:val="00174EE0"/>
    <w:rsid w:val="0017506F"/>
    <w:rsid w:val="0017533E"/>
    <w:rsid w:val="00176A3E"/>
    <w:rsid w:val="00176FD3"/>
    <w:rsid w:val="00177EC6"/>
    <w:rsid w:val="001801B7"/>
    <w:rsid w:val="00180340"/>
    <w:rsid w:val="00180466"/>
    <w:rsid w:val="00181168"/>
    <w:rsid w:val="00181511"/>
    <w:rsid w:val="00182729"/>
    <w:rsid w:val="00182CBF"/>
    <w:rsid w:val="00182E25"/>
    <w:rsid w:val="0018349F"/>
    <w:rsid w:val="00183742"/>
    <w:rsid w:val="00183AD9"/>
    <w:rsid w:val="00183BC8"/>
    <w:rsid w:val="00183BF1"/>
    <w:rsid w:val="001849BD"/>
    <w:rsid w:val="00184B6D"/>
    <w:rsid w:val="00184C8F"/>
    <w:rsid w:val="001853B6"/>
    <w:rsid w:val="00185454"/>
    <w:rsid w:val="00185997"/>
    <w:rsid w:val="00185BC4"/>
    <w:rsid w:val="001865A6"/>
    <w:rsid w:val="00186D64"/>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4D7D"/>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7EE"/>
    <w:rsid w:val="001A78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735"/>
    <w:rsid w:val="001C1AD0"/>
    <w:rsid w:val="001C1CC5"/>
    <w:rsid w:val="001C1E9A"/>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20"/>
    <w:rsid w:val="001D2CB6"/>
    <w:rsid w:val="001D37D8"/>
    <w:rsid w:val="001D414C"/>
    <w:rsid w:val="001D41F4"/>
    <w:rsid w:val="001D5752"/>
    <w:rsid w:val="001D58DE"/>
    <w:rsid w:val="001D612E"/>
    <w:rsid w:val="001D65F8"/>
    <w:rsid w:val="001D7492"/>
    <w:rsid w:val="001D7890"/>
    <w:rsid w:val="001E0107"/>
    <w:rsid w:val="001E05EF"/>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070"/>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B4D"/>
    <w:rsid w:val="002078CF"/>
    <w:rsid w:val="0020796D"/>
    <w:rsid w:val="00207CC3"/>
    <w:rsid w:val="00207E02"/>
    <w:rsid w:val="00207E40"/>
    <w:rsid w:val="00207FAC"/>
    <w:rsid w:val="00210068"/>
    <w:rsid w:val="002101DC"/>
    <w:rsid w:val="00210594"/>
    <w:rsid w:val="00210870"/>
    <w:rsid w:val="00210D1E"/>
    <w:rsid w:val="002115A1"/>
    <w:rsid w:val="002127C4"/>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26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3B"/>
    <w:rsid w:val="00264B13"/>
    <w:rsid w:val="00264EBF"/>
    <w:rsid w:val="00264F6A"/>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682"/>
    <w:rsid w:val="002A0D82"/>
    <w:rsid w:val="002A1EB6"/>
    <w:rsid w:val="002A25D9"/>
    <w:rsid w:val="002A3823"/>
    <w:rsid w:val="002A3B3E"/>
    <w:rsid w:val="002A3C89"/>
    <w:rsid w:val="002A43AA"/>
    <w:rsid w:val="002A4AC9"/>
    <w:rsid w:val="002A5143"/>
    <w:rsid w:val="002A62B6"/>
    <w:rsid w:val="002A637A"/>
    <w:rsid w:val="002A6658"/>
    <w:rsid w:val="002A6FE9"/>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D57"/>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5FA7"/>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0D5E"/>
    <w:rsid w:val="003713E4"/>
    <w:rsid w:val="00371433"/>
    <w:rsid w:val="00371F2E"/>
    <w:rsid w:val="00372672"/>
    <w:rsid w:val="00372ACB"/>
    <w:rsid w:val="00373245"/>
    <w:rsid w:val="00373C97"/>
    <w:rsid w:val="003741D5"/>
    <w:rsid w:val="00374529"/>
    <w:rsid w:val="00374650"/>
    <w:rsid w:val="00374A04"/>
    <w:rsid w:val="00375417"/>
    <w:rsid w:val="0037545E"/>
    <w:rsid w:val="003754D9"/>
    <w:rsid w:val="00375AD8"/>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5A7"/>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4"/>
    <w:rsid w:val="003C2837"/>
    <w:rsid w:val="003C2EEB"/>
    <w:rsid w:val="003C32E2"/>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7F1"/>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9C"/>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AD"/>
    <w:rsid w:val="003F7FE3"/>
    <w:rsid w:val="00400269"/>
    <w:rsid w:val="0040140F"/>
    <w:rsid w:val="00401761"/>
    <w:rsid w:val="004017E7"/>
    <w:rsid w:val="00401CAD"/>
    <w:rsid w:val="004022F2"/>
    <w:rsid w:val="0040276A"/>
    <w:rsid w:val="004038D3"/>
    <w:rsid w:val="00403C4D"/>
    <w:rsid w:val="0040427C"/>
    <w:rsid w:val="00404533"/>
    <w:rsid w:val="00404719"/>
    <w:rsid w:val="0040472C"/>
    <w:rsid w:val="004047D7"/>
    <w:rsid w:val="00404DEB"/>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D51"/>
    <w:rsid w:val="004132EE"/>
    <w:rsid w:val="0041361C"/>
    <w:rsid w:val="00413650"/>
    <w:rsid w:val="00413D2E"/>
    <w:rsid w:val="00413FA7"/>
    <w:rsid w:val="004147BD"/>
    <w:rsid w:val="004157B6"/>
    <w:rsid w:val="0041685F"/>
    <w:rsid w:val="00416CC3"/>
    <w:rsid w:val="00416CD6"/>
    <w:rsid w:val="00416D08"/>
    <w:rsid w:val="004170BC"/>
    <w:rsid w:val="00417604"/>
    <w:rsid w:val="00421D7D"/>
    <w:rsid w:val="00422C11"/>
    <w:rsid w:val="00422EEB"/>
    <w:rsid w:val="00423DD6"/>
    <w:rsid w:val="00424668"/>
    <w:rsid w:val="0042470D"/>
    <w:rsid w:val="004247BB"/>
    <w:rsid w:val="00424B94"/>
    <w:rsid w:val="00424C4C"/>
    <w:rsid w:val="004252AF"/>
    <w:rsid w:val="0042578B"/>
    <w:rsid w:val="004257A5"/>
    <w:rsid w:val="00425CFB"/>
    <w:rsid w:val="0042788E"/>
    <w:rsid w:val="004279D3"/>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354"/>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0E"/>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6A3"/>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123"/>
    <w:rsid w:val="004923AA"/>
    <w:rsid w:val="00493E55"/>
    <w:rsid w:val="00494512"/>
    <w:rsid w:val="0049478C"/>
    <w:rsid w:val="0049538A"/>
    <w:rsid w:val="00495F71"/>
    <w:rsid w:val="0049650D"/>
    <w:rsid w:val="00496EFB"/>
    <w:rsid w:val="00497851"/>
    <w:rsid w:val="0049788B"/>
    <w:rsid w:val="00497DF3"/>
    <w:rsid w:val="004A01F5"/>
    <w:rsid w:val="004A0401"/>
    <w:rsid w:val="004A0DAA"/>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8E"/>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11"/>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9C9"/>
    <w:rsid w:val="004C4ADF"/>
    <w:rsid w:val="004C4FDA"/>
    <w:rsid w:val="004C5089"/>
    <w:rsid w:val="004C53C3"/>
    <w:rsid w:val="004C606C"/>
    <w:rsid w:val="004C67A2"/>
    <w:rsid w:val="004C7DC4"/>
    <w:rsid w:val="004C7E0B"/>
    <w:rsid w:val="004C7E53"/>
    <w:rsid w:val="004D017C"/>
    <w:rsid w:val="004D070C"/>
    <w:rsid w:val="004D0867"/>
    <w:rsid w:val="004D1010"/>
    <w:rsid w:val="004D248A"/>
    <w:rsid w:val="004D253C"/>
    <w:rsid w:val="004D3BE3"/>
    <w:rsid w:val="004D459D"/>
    <w:rsid w:val="004D4C7B"/>
    <w:rsid w:val="004D5C8D"/>
    <w:rsid w:val="004D7072"/>
    <w:rsid w:val="004D7B52"/>
    <w:rsid w:val="004D7DFA"/>
    <w:rsid w:val="004E0049"/>
    <w:rsid w:val="004E05A2"/>
    <w:rsid w:val="004E06BB"/>
    <w:rsid w:val="004E07B2"/>
    <w:rsid w:val="004E0E70"/>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CA9"/>
    <w:rsid w:val="00504E9D"/>
    <w:rsid w:val="00505506"/>
    <w:rsid w:val="005070CC"/>
    <w:rsid w:val="0050724C"/>
    <w:rsid w:val="00507441"/>
    <w:rsid w:val="00507DC9"/>
    <w:rsid w:val="005107DF"/>
    <w:rsid w:val="00510FA5"/>
    <w:rsid w:val="0051113D"/>
    <w:rsid w:val="00511350"/>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71A"/>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27A"/>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5B3"/>
    <w:rsid w:val="00572AF3"/>
    <w:rsid w:val="00574529"/>
    <w:rsid w:val="005753B6"/>
    <w:rsid w:val="00575B22"/>
    <w:rsid w:val="00575DFE"/>
    <w:rsid w:val="00576075"/>
    <w:rsid w:val="005769FF"/>
    <w:rsid w:val="0057745D"/>
    <w:rsid w:val="00577925"/>
    <w:rsid w:val="00577A72"/>
    <w:rsid w:val="005806D2"/>
    <w:rsid w:val="0058080F"/>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47E"/>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09CA"/>
    <w:rsid w:val="005A195F"/>
    <w:rsid w:val="005A2704"/>
    <w:rsid w:val="005A2AC1"/>
    <w:rsid w:val="005A2B07"/>
    <w:rsid w:val="005A58E6"/>
    <w:rsid w:val="005A65C8"/>
    <w:rsid w:val="005A74E8"/>
    <w:rsid w:val="005A7B58"/>
    <w:rsid w:val="005B028C"/>
    <w:rsid w:val="005B0328"/>
    <w:rsid w:val="005B0449"/>
    <w:rsid w:val="005B0749"/>
    <w:rsid w:val="005B19E4"/>
    <w:rsid w:val="005B1D8D"/>
    <w:rsid w:val="005B24C3"/>
    <w:rsid w:val="005B2A1D"/>
    <w:rsid w:val="005B2C82"/>
    <w:rsid w:val="005B2D9B"/>
    <w:rsid w:val="005B2FD0"/>
    <w:rsid w:val="005B34A6"/>
    <w:rsid w:val="005B383F"/>
    <w:rsid w:val="005B3D70"/>
    <w:rsid w:val="005B4006"/>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D7F6D"/>
    <w:rsid w:val="005E07FD"/>
    <w:rsid w:val="005E0D10"/>
    <w:rsid w:val="005E1041"/>
    <w:rsid w:val="005E1572"/>
    <w:rsid w:val="005E19B2"/>
    <w:rsid w:val="005E1E39"/>
    <w:rsid w:val="005E2396"/>
    <w:rsid w:val="005E25A4"/>
    <w:rsid w:val="005E2611"/>
    <w:rsid w:val="005E261C"/>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9B"/>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B06"/>
    <w:rsid w:val="00612CE6"/>
    <w:rsid w:val="00612DA3"/>
    <w:rsid w:val="00612EDD"/>
    <w:rsid w:val="00612FBA"/>
    <w:rsid w:val="00613E02"/>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E41"/>
    <w:rsid w:val="006250F6"/>
    <w:rsid w:val="006254CC"/>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16AE"/>
    <w:rsid w:val="00641A8A"/>
    <w:rsid w:val="0064259A"/>
    <w:rsid w:val="00642683"/>
    <w:rsid w:val="006428CA"/>
    <w:rsid w:val="00642A75"/>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19A"/>
    <w:rsid w:val="006715F4"/>
    <w:rsid w:val="00671B2B"/>
    <w:rsid w:val="00671DB5"/>
    <w:rsid w:val="0067281B"/>
    <w:rsid w:val="0067282A"/>
    <w:rsid w:val="00672C7C"/>
    <w:rsid w:val="00673538"/>
    <w:rsid w:val="006752D5"/>
    <w:rsid w:val="00675AFC"/>
    <w:rsid w:val="00675DDC"/>
    <w:rsid w:val="00676607"/>
    <w:rsid w:val="006773B6"/>
    <w:rsid w:val="00677704"/>
    <w:rsid w:val="00680281"/>
    <w:rsid w:val="00681A2B"/>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91"/>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178"/>
    <w:rsid w:val="006C176F"/>
    <w:rsid w:val="006C1CEA"/>
    <w:rsid w:val="006C2100"/>
    <w:rsid w:val="006C28D9"/>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1F6F"/>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1FFE"/>
    <w:rsid w:val="007128D8"/>
    <w:rsid w:val="007128DA"/>
    <w:rsid w:val="00712D41"/>
    <w:rsid w:val="0071379D"/>
    <w:rsid w:val="00713C6F"/>
    <w:rsid w:val="00714273"/>
    <w:rsid w:val="00714305"/>
    <w:rsid w:val="00714779"/>
    <w:rsid w:val="007152B7"/>
    <w:rsid w:val="007160DA"/>
    <w:rsid w:val="0071650A"/>
    <w:rsid w:val="0071679C"/>
    <w:rsid w:val="00716F5E"/>
    <w:rsid w:val="00717339"/>
    <w:rsid w:val="00717724"/>
    <w:rsid w:val="00717909"/>
    <w:rsid w:val="00717B8E"/>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DA8"/>
    <w:rsid w:val="00723FC5"/>
    <w:rsid w:val="007243EB"/>
    <w:rsid w:val="007245C1"/>
    <w:rsid w:val="00724B68"/>
    <w:rsid w:val="00725292"/>
    <w:rsid w:val="00725A44"/>
    <w:rsid w:val="00725AB6"/>
    <w:rsid w:val="00725D1E"/>
    <w:rsid w:val="00726D3A"/>
    <w:rsid w:val="00726E9F"/>
    <w:rsid w:val="007270DC"/>
    <w:rsid w:val="0072736F"/>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8E5"/>
    <w:rsid w:val="00746BC5"/>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56A"/>
    <w:rsid w:val="00766211"/>
    <w:rsid w:val="00767170"/>
    <w:rsid w:val="00767410"/>
    <w:rsid w:val="00767D66"/>
    <w:rsid w:val="00767E88"/>
    <w:rsid w:val="00771A43"/>
    <w:rsid w:val="00771D7A"/>
    <w:rsid w:val="00771EC8"/>
    <w:rsid w:val="007720C2"/>
    <w:rsid w:val="007731F0"/>
    <w:rsid w:val="00773B56"/>
    <w:rsid w:val="007740AD"/>
    <w:rsid w:val="007746F0"/>
    <w:rsid w:val="00774746"/>
    <w:rsid w:val="00774AA5"/>
    <w:rsid w:val="0077554C"/>
    <w:rsid w:val="00775B59"/>
    <w:rsid w:val="00775FC3"/>
    <w:rsid w:val="007763E1"/>
    <w:rsid w:val="00777670"/>
    <w:rsid w:val="00777692"/>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267"/>
    <w:rsid w:val="007A059A"/>
    <w:rsid w:val="007A130B"/>
    <w:rsid w:val="007A15EC"/>
    <w:rsid w:val="007A1E23"/>
    <w:rsid w:val="007A221F"/>
    <w:rsid w:val="007A2F2E"/>
    <w:rsid w:val="007A55C8"/>
    <w:rsid w:val="007A5905"/>
    <w:rsid w:val="007A5BDA"/>
    <w:rsid w:val="007A5D9C"/>
    <w:rsid w:val="007A68AD"/>
    <w:rsid w:val="007A739D"/>
    <w:rsid w:val="007A7B24"/>
    <w:rsid w:val="007A7D55"/>
    <w:rsid w:val="007A7E8A"/>
    <w:rsid w:val="007B08FF"/>
    <w:rsid w:val="007B0F0F"/>
    <w:rsid w:val="007B12FF"/>
    <w:rsid w:val="007B185F"/>
    <w:rsid w:val="007B2A01"/>
    <w:rsid w:val="007B2E75"/>
    <w:rsid w:val="007B2E78"/>
    <w:rsid w:val="007B3B8D"/>
    <w:rsid w:val="007B43A1"/>
    <w:rsid w:val="007B4DFE"/>
    <w:rsid w:val="007B52AF"/>
    <w:rsid w:val="007B53FD"/>
    <w:rsid w:val="007B6219"/>
    <w:rsid w:val="007B62BB"/>
    <w:rsid w:val="007B69B3"/>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7DB"/>
    <w:rsid w:val="007D0F6B"/>
    <w:rsid w:val="007D1221"/>
    <w:rsid w:val="007D1BAE"/>
    <w:rsid w:val="007D1CD5"/>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855"/>
    <w:rsid w:val="00822FE2"/>
    <w:rsid w:val="00823BF2"/>
    <w:rsid w:val="00824575"/>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4EC"/>
    <w:rsid w:val="00834CBF"/>
    <w:rsid w:val="00835378"/>
    <w:rsid w:val="008358C9"/>
    <w:rsid w:val="00835AA5"/>
    <w:rsid w:val="00836AC1"/>
    <w:rsid w:val="00837033"/>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96D"/>
    <w:rsid w:val="00860F5E"/>
    <w:rsid w:val="00861205"/>
    <w:rsid w:val="00861C17"/>
    <w:rsid w:val="00861F49"/>
    <w:rsid w:val="0086202D"/>
    <w:rsid w:val="00862DB8"/>
    <w:rsid w:val="0086303D"/>
    <w:rsid w:val="00863182"/>
    <w:rsid w:val="008638DF"/>
    <w:rsid w:val="00864390"/>
    <w:rsid w:val="008643DD"/>
    <w:rsid w:val="008656E1"/>
    <w:rsid w:val="008662A0"/>
    <w:rsid w:val="0086727C"/>
    <w:rsid w:val="00867806"/>
    <w:rsid w:val="008678E4"/>
    <w:rsid w:val="00867D33"/>
    <w:rsid w:val="0087009C"/>
    <w:rsid w:val="00870F9D"/>
    <w:rsid w:val="008715AB"/>
    <w:rsid w:val="0087164F"/>
    <w:rsid w:val="008717FB"/>
    <w:rsid w:val="00871873"/>
    <w:rsid w:val="0087218A"/>
    <w:rsid w:val="008721F6"/>
    <w:rsid w:val="0087372C"/>
    <w:rsid w:val="00873D68"/>
    <w:rsid w:val="00874383"/>
    <w:rsid w:val="00875609"/>
    <w:rsid w:val="008757C6"/>
    <w:rsid w:val="00875E60"/>
    <w:rsid w:val="00876B29"/>
    <w:rsid w:val="00876B6A"/>
    <w:rsid w:val="00876F48"/>
    <w:rsid w:val="00877A5D"/>
    <w:rsid w:val="008802B8"/>
    <w:rsid w:val="00881064"/>
    <w:rsid w:val="00881B1D"/>
    <w:rsid w:val="0088228F"/>
    <w:rsid w:val="00882826"/>
    <w:rsid w:val="00882956"/>
    <w:rsid w:val="008834C6"/>
    <w:rsid w:val="008845AA"/>
    <w:rsid w:val="00884B13"/>
    <w:rsid w:val="00884D1B"/>
    <w:rsid w:val="00884DA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81D"/>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F80"/>
    <w:rsid w:val="008B31B9"/>
    <w:rsid w:val="008B47EE"/>
    <w:rsid w:val="008B4851"/>
    <w:rsid w:val="008B51D7"/>
    <w:rsid w:val="008B5444"/>
    <w:rsid w:val="008B5670"/>
    <w:rsid w:val="008B6309"/>
    <w:rsid w:val="008B6389"/>
    <w:rsid w:val="008B6A96"/>
    <w:rsid w:val="008B6B87"/>
    <w:rsid w:val="008B6C07"/>
    <w:rsid w:val="008B6C9F"/>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25B"/>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9FD"/>
    <w:rsid w:val="00920A13"/>
    <w:rsid w:val="00920DF2"/>
    <w:rsid w:val="0092156D"/>
    <w:rsid w:val="009216C5"/>
    <w:rsid w:val="009217A5"/>
    <w:rsid w:val="00922326"/>
    <w:rsid w:val="00922922"/>
    <w:rsid w:val="00922C44"/>
    <w:rsid w:val="00923A02"/>
    <w:rsid w:val="00924445"/>
    <w:rsid w:val="00924F84"/>
    <w:rsid w:val="00925348"/>
    <w:rsid w:val="00925B89"/>
    <w:rsid w:val="00925C5C"/>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1F"/>
    <w:rsid w:val="00942379"/>
    <w:rsid w:val="009425A7"/>
    <w:rsid w:val="00942662"/>
    <w:rsid w:val="00942B80"/>
    <w:rsid w:val="00942BCA"/>
    <w:rsid w:val="00942C81"/>
    <w:rsid w:val="009435C5"/>
    <w:rsid w:val="0094429A"/>
    <w:rsid w:val="00945504"/>
    <w:rsid w:val="009465A0"/>
    <w:rsid w:val="00946722"/>
    <w:rsid w:val="009477A9"/>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951"/>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22A"/>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AEC"/>
    <w:rsid w:val="00984B02"/>
    <w:rsid w:val="009855D4"/>
    <w:rsid w:val="00985A84"/>
    <w:rsid w:val="00985BDD"/>
    <w:rsid w:val="00985F55"/>
    <w:rsid w:val="00986CE1"/>
    <w:rsid w:val="00986FE3"/>
    <w:rsid w:val="00987DE7"/>
    <w:rsid w:val="00990052"/>
    <w:rsid w:val="0099013F"/>
    <w:rsid w:val="009906CE"/>
    <w:rsid w:val="009909BA"/>
    <w:rsid w:val="00990E9B"/>
    <w:rsid w:val="009910A4"/>
    <w:rsid w:val="00991D5A"/>
    <w:rsid w:val="009921F1"/>
    <w:rsid w:val="0099297C"/>
    <w:rsid w:val="009932D2"/>
    <w:rsid w:val="00993376"/>
    <w:rsid w:val="0099370A"/>
    <w:rsid w:val="00993EC5"/>
    <w:rsid w:val="0099413E"/>
    <w:rsid w:val="00995FEE"/>
    <w:rsid w:val="00996076"/>
    <w:rsid w:val="0099696F"/>
    <w:rsid w:val="00996A31"/>
    <w:rsid w:val="00997065"/>
    <w:rsid w:val="0099736C"/>
    <w:rsid w:val="00997429"/>
    <w:rsid w:val="009978CF"/>
    <w:rsid w:val="00997F69"/>
    <w:rsid w:val="009A0886"/>
    <w:rsid w:val="009A180D"/>
    <w:rsid w:val="009A201E"/>
    <w:rsid w:val="009A3252"/>
    <w:rsid w:val="009A3A73"/>
    <w:rsid w:val="009A43BF"/>
    <w:rsid w:val="009A50B5"/>
    <w:rsid w:val="009A61DC"/>
    <w:rsid w:val="009A6678"/>
    <w:rsid w:val="009A7D11"/>
    <w:rsid w:val="009B1258"/>
    <w:rsid w:val="009B1D8E"/>
    <w:rsid w:val="009B2302"/>
    <w:rsid w:val="009B2D7A"/>
    <w:rsid w:val="009B3266"/>
    <w:rsid w:val="009B338B"/>
    <w:rsid w:val="009B3AF8"/>
    <w:rsid w:val="009B3D97"/>
    <w:rsid w:val="009B3F3E"/>
    <w:rsid w:val="009B3FDD"/>
    <w:rsid w:val="009B4752"/>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90"/>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1C1"/>
    <w:rsid w:val="009D5909"/>
    <w:rsid w:val="009D5D9E"/>
    <w:rsid w:val="009D61CE"/>
    <w:rsid w:val="009D62CF"/>
    <w:rsid w:val="009D6598"/>
    <w:rsid w:val="009D7294"/>
    <w:rsid w:val="009D73D9"/>
    <w:rsid w:val="009D779F"/>
    <w:rsid w:val="009E064A"/>
    <w:rsid w:val="009E1295"/>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2A22"/>
    <w:rsid w:val="009F3379"/>
    <w:rsid w:val="009F402F"/>
    <w:rsid w:val="009F4045"/>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749"/>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C56"/>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BB2"/>
    <w:rsid w:val="00A42FE7"/>
    <w:rsid w:val="00A43140"/>
    <w:rsid w:val="00A436D2"/>
    <w:rsid w:val="00A4394E"/>
    <w:rsid w:val="00A43BC1"/>
    <w:rsid w:val="00A43C02"/>
    <w:rsid w:val="00A43DF8"/>
    <w:rsid w:val="00A44166"/>
    <w:rsid w:val="00A44C01"/>
    <w:rsid w:val="00A44E92"/>
    <w:rsid w:val="00A45433"/>
    <w:rsid w:val="00A4580A"/>
    <w:rsid w:val="00A4599F"/>
    <w:rsid w:val="00A4619E"/>
    <w:rsid w:val="00A4646F"/>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9F"/>
    <w:rsid w:val="00A560A2"/>
    <w:rsid w:val="00A57036"/>
    <w:rsid w:val="00A571AB"/>
    <w:rsid w:val="00A5743F"/>
    <w:rsid w:val="00A5749C"/>
    <w:rsid w:val="00A5751B"/>
    <w:rsid w:val="00A60616"/>
    <w:rsid w:val="00A6076B"/>
    <w:rsid w:val="00A61616"/>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8F5"/>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78D"/>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763"/>
    <w:rsid w:val="00AA1D7C"/>
    <w:rsid w:val="00AA23FB"/>
    <w:rsid w:val="00AA2718"/>
    <w:rsid w:val="00AA29DF"/>
    <w:rsid w:val="00AA2A14"/>
    <w:rsid w:val="00AA362E"/>
    <w:rsid w:val="00AA4CE6"/>
    <w:rsid w:val="00AA52E1"/>
    <w:rsid w:val="00AA559E"/>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042"/>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E6C"/>
    <w:rsid w:val="00AE0668"/>
    <w:rsid w:val="00AE0E0D"/>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756"/>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742"/>
    <w:rsid w:val="00B05A03"/>
    <w:rsid w:val="00B05BB4"/>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0C38"/>
    <w:rsid w:val="00B210DB"/>
    <w:rsid w:val="00B2125E"/>
    <w:rsid w:val="00B21AC5"/>
    <w:rsid w:val="00B21EFA"/>
    <w:rsid w:val="00B2239D"/>
    <w:rsid w:val="00B22538"/>
    <w:rsid w:val="00B237D0"/>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957"/>
    <w:rsid w:val="00B33394"/>
    <w:rsid w:val="00B33EAC"/>
    <w:rsid w:val="00B3443B"/>
    <w:rsid w:val="00B34FE6"/>
    <w:rsid w:val="00B3551C"/>
    <w:rsid w:val="00B359A7"/>
    <w:rsid w:val="00B35DCC"/>
    <w:rsid w:val="00B35FC1"/>
    <w:rsid w:val="00B368D9"/>
    <w:rsid w:val="00B3699E"/>
    <w:rsid w:val="00B37854"/>
    <w:rsid w:val="00B40021"/>
    <w:rsid w:val="00B40469"/>
    <w:rsid w:val="00B4080D"/>
    <w:rsid w:val="00B40DCB"/>
    <w:rsid w:val="00B41056"/>
    <w:rsid w:val="00B411DB"/>
    <w:rsid w:val="00B413C6"/>
    <w:rsid w:val="00B41C66"/>
    <w:rsid w:val="00B42273"/>
    <w:rsid w:val="00B424B6"/>
    <w:rsid w:val="00B42D79"/>
    <w:rsid w:val="00B43A30"/>
    <w:rsid w:val="00B44939"/>
    <w:rsid w:val="00B44C07"/>
    <w:rsid w:val="00B44DAE"/>
    <w:rsid w:val="00B4694C"/>
    <w:rsid w:val="00B4698A"/>
    <w:rsid w:val="00B46BD1"/>
    <w:rsid w:val="00B46C90"/>
    <w:rsid w:val="00B4700F"/>
    <w:rsid w:val="00B47415"/>
    <w:rsid w:val="00B47535"/>
    <w:rsid w:val="00B477F1"/>
    <w:rsid w:val="00B4792F"/>
    <w:rsid w:val="00B47C05"/>
    <w:rsid w:val="00B50760"/>
    <w:rsid w:val="00B5221E"/>
    <w:rsid w:val="00B522AC"/>
    <w:rsid w:val="00B52729"/>
    <w:rsid w:val="00B53FFF"/>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06E8"/>
    <w:rsid w:val="00B712C7"/>
    <w:rsid w:val="00B71986"/>
    <w:rsid w:val="00B71B06"/>
    <w:rsid w:val="00B72B13"/>
    <w:rsid w:val="00B72BAC"/>
    <w:rsid w:val="00B73A00"/>
    <w:rsid w:val="00B741D0"/>
    <w:rsid w:val="00B7494D"/>
    <w:rsid w:val="00B7560A"/>
    <w:rsid w:val="00B75AF1"/>
    <w:rsid w:val="00B75E6F"/>
    <w:rsid w:val="00B75F6D"/>
    <w:rsid w:val="00B7632D"/>
    <w:rsid w:val="00B76501"/>
    <w:rsid w:val="00B76BAD"/>
    <w:rsid w:val="00B76FA2"/>
    <w:rsid w:val="00B772DE"/>
    <w:rsid w:val="00B80303"/>
    <w:rsid w:val="00B80E8A"/>
    <w:rsid w:val="00B8127C"/>
    <w:rsid w:val="00B81936"/>
    <w:rsid w:val="00B81D98"/>
    <w:rsid w:val="00B81E4A"/>
    <w:rsid w:val="00B83109"/>
    <w:rsid w:val="00B8383C"/>
    <w:rsid w:val="00B83AF3"/>
    <w:rsid w:val="00B84D7D"/>
    <w:rsid w:val="00B852B7"/>
    <w:rsid w:val="00B856FF"/>
    <w:rsid w:val="00B85827"/>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3AA"/>
    <w:rsid w:val="00BA5539"/>
    <w:rsid w:val="00BA58F8"/>
    <w:rsid w:val="00BA5C6D"/>
    <w:rsid w:val="00BA5D95"/>
    <w:rsid w:val="00BA69FA"/>
    <w:rsid w:val="00BA6AB3"/>
    <w:rsid w:val="00BA6EE1"/>
    <w:rsid w:val="00BA733E"/>
    <w:rsid w:val="00BA74D7"/>
    <w:rsid w:val="00BB0514"/>
    <w:rsid w:val="00BB0FC8"/>
    <w:rsid w:val="00BB174C"/>
    <w:rsid w:val="00BB1960"/>
    <w:rsid w:val="00BB1ED5"/>
    <w:rsid w:val="00BB2F46"/>
    <w:rsid w:val="00BB3B0E"/>
    <w:rsid w:val="00BB410E"/>
    <w:rsid w:val="00BB45B4"/>
    <w:rsid w:val="00BB45DF"/>
    <w:rsid w:val="00BB4A57"/>
    <w:rsid w:val="00BB4FB3"/>
    <w:rsid w:val="00BB5270"/>
    <w:rsid w:val="00BB536B"/>
    <w:rsid w:val="00BB54F0"/>
    <w:rsid w:val="00BB68C5"/>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10D"/>
    <w:rsid w:val="00BE3B73"/>
    <w:rsid w:val="00BE3C0E"/>
    <w:rsid w:val="00BE4436"/>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0D5"/>
    <w:rsid w:val="00C04406"/>
    <w:rsid w:val="00C0495E"/>
    <w:rsid w:val="00C04FFE"/>
    <w:rsid w:val="00C0533D"/>
    <w:rsid w:val="00C06CA3"/>
    <w:rsid w:val="00C06F50"/>
    <w:rsid w:val="00C07161"/>
    <w:rsid w:val="00C07455"/>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607"/>
    <w:rsid w:val="00C179C4"/>
    <w:rsid w:val="00C20A77"/>
    <w:rsid w:val="00C20A97"/>
    <w:rsid w:val="00C20E68"/>
    <w:rsid w:val="00C21132"/>
    <w:rsid w:val="00C21A30"/>
    <w:rsid w:val="00C22DB0"/>
    <w:rsid w:val="00C23DFD"/>
    <w:rsid w:val="00C23E06"/>
    <w:rsid w:val="00C25E68"/>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045"/>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038"/>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890"/>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34E"/>
    <w:rsid w:val="00C87941"/>
    <w:rsid w:val="00C87AB8"/>
    <w:rsid w:val="00C87B0E"/>
    <w:rsid w:val="00C87E49"/>
    <w:rsid w:val="00C90497"/>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BD9"/>
    <w:rsid w:val="00CA02E5"/>
    <w:rsid w:val="00CA02FE"/>
    <w:rsid w:val="00CA0664"/>
    <w:rsid w:val="00CA1743"/>
    <w:rsid w:val="00CA237E"/>
    <w:rsid w:val="00CA4139"/>
    <w:rsid w:val="00CA42C1"/>
    <w:rsid w:val="00CA47CB"/>
    <w:rsid w:val="00CA5166"/>
    <w:rsid w:val="00CA60DE"/>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253"/>
    <w:rsid w:val="00CF44EF"/>
    <w:rsid w:val="00CF51FC"/>
    <w:rsid w:val="00CF63E5"/>
    <w:rsid w:val="00CF66FF"/>
    <w:rsid w:val="00CF705D"/>
    <w:rsid w:val="00CF7B33"/>
    <w:rsid w:val="00D00392"/>
    <w:rsid w:val="00D00B14"/>
    <w:rsid w:val="00D01D6B"/>
    <w:rsid w:val="00D021AA"/>
    <w:rsid w:val="00D02333"/>
    <w:rsid w:val="00D0274C"/>
    <w:rsid w:val="00D029A4"/>
    <w:rsid w:val="00D02B3D"/>
    <w:rsid w:val="00D037B0"/>
    <w:rsid w:val="00D03CCF"/>
    <w:rsid w:val="00D03F7E"/>
    <w:rsid w:val="00D04642"/>
    <w:rsid w:val="00D05014"/>
    <w:rsid w:val="00D05666"/>
    <w:rsid w:val="00D05FDC"/>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007"/>
    <w:rsid w:val="00D202BA"/>
    <w:rsid w:val="00D20B5F"/>
    <w:rsid w:val="00D22226"/>
    <w:rsid w:val="00D232F1"/>
    <w:rsid w:val="00D23CC8"/>
    <w:rsid w:val="00D247A7"/>
    <w:rsid w:val="00D24970"/>
    <w:rsid w:val="00D24EF8"/>
    <w:rsid w:val="00D25088"/>
    <w:rsid w:val="00D25782"/>
    <w:rsid w:val="00D26EA0"/>
    <w:rsid w:val="00D27B3A"/>
    <w:rsid w:val="00D27E76"/>
    <w:rsid w:val="00D304B1"/>
    <w:rsid w:val="00D30CCE"/>
    <w:rsid w:val="00D311C5"/>
    <w:rsid w:val="00D31692"/>
    <w:rsid w:val="00D31C30"/>
    <w:rsid w:val="00D32314"/>
    <w:rsid w:val="00D324CF"/>
    <w:rsid w:val="00D325C1"/>
    <w:rsid w:val="00D32FDE"/>
    <w:rsid w:val="00D331C2"/>
    <w:rsid w:val="00D3330B"/>
    <w:rsid w:val="00D33C78"/>
    <w:rsid w:val="00D33F7A"/>
    <w:rsid w:val="00D3495E"/>
    <w:rsid w:val="00D354EB"/>
    <w:rsid w:val="00D35747"/>
    <w:rsid w:val="00D36427"/>
    <w:rsid w:val="00D37664"/>
    <w:rsid w:val="00D4094C"/>
    <w:rsid w:val="00D40BD6"/>
    <w:rsid w:val="00D40E98"/>
    <w:rsid w:val="00D41091"/>
    <w:rsid w:val="00D4126D"/>
    <w:rsid w:val="00D4135B"/>
    <w:rsid w:val="00D41480"/>
    <w:rsid w:val="00D41BC8"/>
    <w:rsid w:val="00D41D77"/>
    <w:rsid w:val="00D42637"/>
    <w:rsid w:val="00D42A7D"/>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AF7"/>
    <w:rsid w:val="00D5003D"/>
    <w:rsid w:val="00D5020B"/>
    <w:rsid w:val="00D50778"/>
    <w:rsid w:val="00D50D63"/>
    <w:rsid w:val="00D51C5E"/>
    <w:rsid w:val="00D52566"/>
    <w:rsid w:val="00D526C8"/>
    <w:rsid w:val="00D53BF4"/>
    <w:rsid w:val="00D5428E"/>
    <w:rsid w:val="00D54741"/>
    <w:rsid w:val="00D54C76"/>
    <w:rsid w:val="00D551E2"/>
    <w:rsid w:val="00D56B13"/>
    <w:rsid w:val="00D56E36"/>
    <w:rsid w:val="00D5753E"/>
    <w:rsid w:val="00D5779B"/>
    <w:rsid w:val="00D60217"/>
    <w:rsid w:val="00D60271"/>
    <w:rsid w:val="00D60623"/>
    <w:rsid w:val="00D60E01"/>
    <w:rsid w:val="00D611AB"/>
    <w:rsid w:val="00D61620"/>
    <w:rsid w:val="00D61638"/>
    <w:rsid w:val="00D622F9"/>
    <w:rsid w:val="00D62793"/>
    <w:rsid w:val="00D62B64"/>
    <w:rsid w:val="00D65C16"/>
    <w:rsid w:val="00D6652F"/>
    <w:rsid w:val="00D6654D"/>
    <w:rsid w:val="00D66697"/>
    <w:rsid w:val="00D668C3"/>
    <w:rsid w:val="00D66A43"/>
    <w:rsid w:val="00D66F4C"/>
    <w:rsid w:val="00D67710"/>
    <w:rsid w:val="00D67D52"/>
    <w:rsid w:val="00D70555"/>
    <w:rsid w:val="00D707AB"/>
    <w:rsid w:val="00D7085A"/>
    <w:rsid w:val="00D71363"/>
    <w:rsid w:val="00D7155A"/>
    <w:rsid w:val="00D734C6"/>
    <w:rsid w:val="00D73765"/>
    <w:rsid w:val="00D7377C"/>
    <w:rsid w:val="00D73C67"/>
    <w:rsid w:val="00D740D9"/>
    <w:rsid w:val="00D74236"/>
    <w:rsid w:val="00D75062"/>
    <w:rsid w:val="00D76CA3"/>
    <w:rsid w:val="00D77078"/>
    <w:rsid w:val="00D7735E"/>
    <w:rsid w:val="00D77743"/>
    <w:rsid w:val="00D77C78"/>
    <w:rsid w:val="00D8046D"/>
    <w:rsid w:val="00D809E9"/>
    <w:rsid w:val="00D80CDF"/>
    <w:rsid w:val="00D8178E"/>
    <w:rsid w:val="00D820FC"/>
    <w:rsid w:val="00D83945"/>
    <w:rsid w:val="00D840DA"/>
    <w:rsid w:val="00D84407"/>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290"/>
    <w:rsid w:val="00D95547"/>
    <w:rsid w:val="00D959F6"/>
    <w:rsid w:val="00D95C59"/>
    <w:rsid w:val="00D95F57"/>
    <w:rsid w:val="00D96083"/>
    <w:rsid w:val="00D9669E"/>
    <w:rsid w:val="00D96A3A"/>
    <w:rsid w:val="00D974EE"/>
    <w:rsid w:val="00D97A86"/>
    <w:rsid w:val="00D97B0C"/>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33B"/>
    <w:rsid w:val="00DB693A"/>
    <w:rsid w:val="00DB6BB0"/>
    <w:rsid w:val="00DB6D53"/>
    <w:rsid w:val="00DB7E29"/>
    <w:rsid w:val="00DB7F65"/>
    <w:rsid w:val="00DB7F9E"/>
    <w:rsid w:val="00DC0229"/>
    <w:rsid w:val="00DC0565"/>
    <w:rsid w:val="00DC0587"/>
    <w:rsid w:val="00DC09FD"/>
    <w:rsid w:val="00DC0DE3"/>
    <w:rsid w:val="00DC165B"/>
    <w:rsid w:val="00DC18B0"/>
    <w:rsid w:val="00DC1957"/>
    <w:rsid w:val="00DC1AF4"/>
    <w:rsid w:val="00DC2956"/>
    <w:rsid w:val="00DC3291"/>
    <w:rsid w:val="00DC32DC"/>
    <w:rsid w:val="00DC35BA"/>
    <w:rsid w:val="00DC3961"/>
    <w:rsid w:val="00DC3A1D"/>
    <w:rsid w:val="00DC3D76"/>
    <w:rsid w:val="00DC3F3B"/>
    <w:rsid w:val="00DC40CF"/>
    <w:rsid w:val="00DC4160"/>
    <w:rsid w:val="00DC4BE0"/>
    <w:rsid w:val="00DC5C9E"/>
    <w:rsid w:val="00DC61DD"/>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02D"/>
    <w:rsid w:val="00DD7697"/>
    <w:rsid w:val="00DD772F"/>
    <w:rsid w:val="00DDB847"/>
    <w:rsid w:val="00DE0954"/>
    <w:rsid w:val="00DE0A53"/>
    <w:rsid w:val="00DE1720"/>
    <w:rsid w:val="00DE18FF"/>
    <w:rsid w:val="00DE2046"/>
    <w:rsid w:val="00DE290C"/>
    <w:rsid w:val="00DE29F0"/>
    <w:rsid w:val="00DE2E5A"/>
    <w:rsid w:val="00DE34A5"/>
    <w:rsid w:val="00DE36F4"/>
    <w:rsid w:val="00DE37BE"/>
    <w:rsid w:val="00DE3D84"/>
    <w:rsid w:val="00DE3E8B"/>
    <w:rsid w:val="00DE4696"/>
    <w:rsid w:val="00DE4BE1"/>
    <w:rsid w:val="00DE4FAD"/>
    <w:rsid w:val="00DE504D"/>
    <w:rsid w:val="00DE5120"/>
    <w:rsid w:val="00DE5711"/>
    <w:rsid w:val="00DE5F20"/>
    <w:rsid w:val="00DE661B"/>
    <w:rsid w:val="00DE6E2B"/>
    <w:rsid w:val="00DE6ED4"/>
    <w:rsid w:val="00DE7037"/>
    <w:rsid w:val="00DE7432"/>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3A"/>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1D4"/>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3302"/>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1BD2"/>
    <w:rsid w:val="00E42587"/>
    <w:rsid w:val="00E42A6B"/>
    <w:rsid w:val="00E42AB8"/>
    <w:rsid w:val="00E42B7C"/>
    <w:rsid w:val="00E43E42"/>
    <w:rsid w:val="00E43FBD"/>
    <w:rsid w:val="00E448B7"/>
    <w:rsid w:val="00E479B6"/>
    <w:rsid w:val="00E50C91"/>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0F56"/>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92D"/>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4B9"/>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89B"/>
    <w:rsid w:val="00EC3E8D"/>
    <w:rsid w:val="00EC42F8"/>
    <w:rsid w:val="00EC4989"/>
    <w:rsid w:val="00EC4A1B"/>
    <w:rsid w:val="00EC4CB7"/>
    <w:rsid w:val="00EC4EBE"/>
    <w:rsid w:val="00EC4F98"/>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03C"/>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0A6"/>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2C43"/>
    <w:rsid w:val="00F235F7"/>
    <w:rsid w:val="00F2360C"/>
    <w:rsid w:val="00F2421D"/>
    <w:rsid w:val="00F24373"/>
    <w:rsid w:val="00F25241"/>
    <w:rsid w:val="00F27157"/>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950"/>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E1C"/>
    <w:rsid w:val="00F625AC"/>
    <w:rsid w:val="00F6347F"/>
    <w:rsid w:val="00F636E5"/>
    <w:rsid w:val="00F638A8"/>
    <w:rsid w:val="00F639F9"/>
    <w:rsid w:val="00F63BE9"/>
    <w:rsid w:val="00F644F1"/>
    <w:rsid w:val="00F650C8"/>
    <w:rsid w:val="00F6519E"/>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7A3"/>
    <w:rsid w:val="00F87CD9"/>
    <w:rsid w:val="00F87DA4"/>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31B"/>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7D"/>
    <w:rsid w:val="00FB78A1"/>
    <w:rsid w:val="00FB7BCA"/>
    <w:rsid w:val="00FC0DC2"/>
    <w:rsid w:val="00FC11E6"/>
    <w:rsid w:val="00FC1A04"/>
    <w:rsid w:val="00FC2982"/>
    <w:rsid w:val="00FC30FB"/>
    <w:rsid w:val="00FC3FB1"/>
    <w:rsid w:val="00FC46D9"/>
    <w:rsid w:val="00FC5465"/>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59C"/>
    <w:rsid w:val="00FD5C5E"/>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5DFD"/>
    <w:rsid w:val="00FE6998"/>
    <w:rsid w:val="00FE73AB"/>
    <w:rsid w:val="00FE7908"/>
    <w:rsid w:val="00FE7FEB"/>
    <w:rsid w:val="00FF0550"/>
    <w:rsid w:val="00FF0594"/>
    <w:rsid w:val="00FF05F7"/>
    <w:rsid w:val="00FF067E"/>
    <w:rsid w:val="00FF0683"/>
    <w:rsid w:val="00FF074B"/>
    <w:rsid w:val="00FF0E01"/>
    <w:rsid w:val="00FF116E"/>
    <w:rsid w:val="00FF12F1"/>
    <w:rsid w:val="00FF1488"/>
    <w:rsid w:val="00FF17B9"/>
    <w:rsid w:val="00FF203A"/>
    <w:rsid w:val="00FF25B9"/>
    <w:rsid w:val="00FF2897"/>
    <w:rsid w:val="00FF3486"/>
    <w:rsid w:val="00FF3518"/>
    <w:rsid w:val="00FF4B16"/>
    <w:rsid w:val="00FF5672"/>
    <w:rsid w:val="00FF5BD4"/>
    <w:rsid w:val="00FF607F"/>
    <w:rsid w:val="00FF61A5"/>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B047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rsid w:val="007468E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nuorodos/kiti-duomenys/powerbi/nepatikimi-tiekejai-1/"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hyperlink" Target="http://www.radviliskis.lt" TargetMode="External"/><Relationship Id="rId19"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mailto:informacija@radviliskis.lt" TargetMode="External"/><Relationship Id="rId14" Type="http://schemas.openxmlformats.org/officeDocument/2006/relationships/footer" Target="footer2.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41828</Words>
  <Characters>23842</Characters>
  <Application>Microsoft Office Word</Application>
  <DocSecurity>0</DocSecurity>
  <Lines>198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2026-10-28T07:27:00Z</dcterms:modified>
</cp:coreProperties>
</file>