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697D8" w14:textId="77777777" w:rsidR="00B767F3" w:rsidRDefault="00DD7479">
      <w:pPr>
        <w:ind w:left="4320" w:firstLine="720"/>
        <w:textAlignment w:val="baseline"/>
        <w:rPr>
          <w:sz w:val="18"/>
          <w:szCs w:val="18"/>
        </w:rPr>
      </w:pPr>
      <w:r>
        <w:rPr>
          <w:szCs w:val="24"/>
        </w:rPr>
        <w:t>PATVIRTINTA </w:t>
      </w:r>
    </w:p>
    <w:p w14:paraId="203BF0C5" w14:textId="77777777" w:rsidR="00B767F3" w:rsidRDefault="00DD7479">
      <w:pPr>
        <w:ind w:left="4320" w:firstLine="720"/>
        <w:textAlignment w:val="baseline"/>
        <w:rPr>
          <w:szCs w:val="24"/>
        </w:rPr>
      </w:pPr>
      <w:r>
        <w:rPr>
          <w:szCs w:val="24"/>
        </w:rPr>
        <w:t xml:space="preserve">Viešųjų pirkimų tarnybos direktoriaus </w:t>
      </w:r>
    </w:p>
    <w:p w14:paraId="36906AFE" w14:textId="77777777" w:rsidR="00B767F3" w:rsidRDefault="00DD7479">
      <w:pPr>
        <w:ind w:left="5040"/>
        <w:textAlignment w:val="baseline"/>
        <w:rPr>
          <w:szCs w:val="24"/>
        </w:rPr>
      </w:pPr>
      <w:r>
        <w:rPr>
          <w:szCs w:val="24"/>
        </w:rPr>
        <w:t>2024 m. vasario 8 d. įsakymu Nr. 1S-19 </w:t>
      </w:r>
    </w:p>
    <w:p w14:paraId="5D65594E" w14:textId="77777777" w:rsidR="00B767F3" w:rsidRDefault="00DD7479">
      <w:pPr>
        <w:ind w:left="220" w:firstLine="4820"/>
        <w:textAlignment w:val="center"/>
        <w:rPr>
          <w:color w:val="000000"/>
          <w:szCs w:val="24"/>
        </w:rPr>
      </w:pPr>
      <w:r>
        <w:rPr>
          <w:color w:val="000000"/>
          <w:szCs w:val="24"/>
        </w:rPr>
        <w:t>(Viešųjų pirkimų tarnybos direktoriaus</w:t>
      </w:r>
    </w:p>
    <w:p w14:paraId="141FE6AC" w14:textId="77777777" w:rsidR="00B767F3" w:rsidRDefault="00DD7479">
      <w:pPr>
        <w:ind w:left="5040"/>
        <w:textAlignment w:val="center"/>
        <w:rPr>
          <w:color w:val="000000"/>
          <w:szCs w:val="24"/>
        </w:rPr>
      </w:pPr>
      <w:r>
        <w:rPr>
          <w:color w:val="000000"/>
          <w:szCs w:val="24"/>
        </w:rPr>
        <w:t xml:space="preserve">2025 m. balandžio 17 d. įsakymo Nr. 1S-51 </w:t>
      </w:r>
    </w:p>
    <w:p w14:paraId="26E10617" w14:textId="77777777" w:rsidR="00B767F3" w:rsidRDefault="00DD7479">
      <w:pPr>
        <w:ind w:left="5040"/>
        <w:textAlignment w:val="center"/>
        <w:rPr>
          <w:color w:val="000000"/>
          <w:szCs w:val="24"/>
        </w:rPr>
      </w:pPr>
      <w:r>
        <w:rPr>
          <w:color w:val="000000"/>
          <w:szCs w:val="24"/>
        </w:rPr>
        <w:t>redakcija)</w:t>
      </w: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0B9F2BB7" w14:textId="77777777" w:rsidR="00B767F3" w:rsidRDefault="00B767F3">
      <w:pPr>
        <w:widowControl w:val="0"/>
        <w:pBdr>
          <w:top w:val="nil"/>
          <w:left w:val="nil"/>
          <w:bottom w:val="nil"/>
          <w:right w:val="nil"/>
          <w:between w:val="nil"/>
        </w:pBdr>
        <w:tabs>
          <w:tab w:val="left" w:pos="567"/>
          <w:tab w:val="left" w:pos="851"/>
        </w:tabs>
        <w:rPr>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3C8FDA41" w:rsidR="00B767F3" w:rsidRDefault="002865B8">
            <w:pPr>
              <w:jc w:val="both"/>
              <w:rPr>
                <w:kern w:val="2"/>
                <w:szCs w:val="24"/>
              </w:rPr>
            </w:pPr>
            <w:r>
              <w:rPr>
                <w:kern w:val="2"/>
                <w:szCs w:val="24"/>
              </w:rPr>
              <w:t>Baldai Radviliškio r. Šeduvos gimnazijai</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009E4D1C" w:rsidR="00B767F3" w:rsidRDefault="002865B8">
            <w:pPr>
              <w:jc w:val="both"/>
              <w:rPr>
                <w:kern w:val="2"/>
                <w:szCs w:val="24"/>
              </w:rPr>
            </w:pPr>
            <w:r>
              <w:rPr>
                <w:kern w:val="2"/>
                <w:szCs w:val="24"/>
              </w:rPr>
              <w:t>2026-</w:t>
            </w: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2D8A8925" w:rsidR="00B767F3" w:rsidRDefault="002865B8">
            <w:pPr>
              <w:jc w:val="both"/>
              <w:rPr>
                <w:kern w:val="2"/>
                <w:szCs w:val="24"/>
              </w:rPr>
            </w:pPr>
            <w:r>
              <w:rPr>
                <w:kern w:val="2"/>
                <w:szCs w:val="24"/>
              </w:rPr>
              <w:t>SUT-2026-       (11.31Mr)</w:t>
            </w: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B767F3" w14:paraId="3344BE00" w14:textId="77777777">
        <w:tc>
          <w:tcPr>
            <w:tcW w:w="2808" w:type="dxa"/>
            <w:vMerge w:val="restart"/>
          </w:tcPr>
          <w:p w14:paraId="6455DD5F" w14:textId="77777777" w:rsidR="00B767F3" w:rsidRDefault="00B767F3">
            <w:pPr>
              <w:jc w:val="center"/>
              <w:rPr>
                <w:b/>
                <w:bCs/>
                <w:kern w:val="2"/>
                <w:szCs w:val="24"/>
              </w:rPr>
            </w:pPr>
          </w:p>
          <w:p w14:paraId="4D1A8138" w14:textId="77777777" w:rsidR="00B767F3" w:rsidRDefault="00B767F3">
            <w:pPr>
              <w:jc w:val="center"/>
              <w:rPr>
                <w:b/>
                <w:bCs/>
                <w:kern w:val="2"/>
                <w:szCs w:val="24"/>
              </w:rPr>
            </w:pPr>
          </w:p>
          <w:p w14:paraId="0CDC16EA" w14:textId="77777777" w:rsidR="00B767F3" w:rsidRDefault="00B767F3">
            <w:pPr>
              <w:jc w:val="center"/>
              <w:rPr>
                <w:b/>
                <w:bCs/>
                <w:kern w:val="2"/>
                <w:szCs w:val="24"/>
              </w:rPr>
            </w:pPr>
          </w:p>
          <w:p w14:paraId="7267D31D" w14:textId="77777777" w:rsidR="00B767F3" w:rsidRDefault="00B767F3">
            <w:pPr>
              <w:rPr>
                <w:b/>
                <w:bCs/>
                <w:kern w:val="2"/>
                <w:szCs w:val="24"/>
              </w:rPr>
            </w:pPr>
          </w:p>
          <w:p w14:paraId="141B0403" w14:textId="77777777" w:rsidR="00B767F3" w:rsidRDefault="00DD7479">
            <w:pPr>
              <w:rPr>
                <w:b/>
                <w:bCs/>
                <w:kern w:val="2"/>
                <w:szCs w:val="24"/>
              </w:rPr>
            </w:pPr>
            <w:r>
              <w:rPr>
                <w:b/>
                <w:bCs/>
                <w:kern w:val="2"/>
                <w:szCs w:val="24"/>
              </w:rPr>
              <w:t>1.1. Pirkėjas</w:t>
            </w:r>
          </w:p>
        </w:tc>
        <w:tc>
          <w:tcPr>
            <w:tcW w:w="3240" w:type="dxa"/>
          </w:tcPr>
          <w:p w14:paraId="6B759FF5" w14:textId="77777777" w:rsidR="00B767F3" w:rsidRDefault="00DD7479">
            <w:pPr>
              <w:rPr>
                <w:kern w:val="2"/>
                <w:szCs w:val="24"/>
              </w:rPr>
            </w:pPr>
            <w:r>
              <w:rPr>
                <w:kern w:val="2"/>
                <w:szCs w:val="24"/>
              </w:rPr>
              <w:t>1.1.1. Pavadinimas</w:t>
            </w:r>
          </w:p>
        </w:tc>
        <w:tc>
          <w:tcPr>
            <w:tcW w:w="3510" w:type="dxa"/>
          </w:tcPr>
          <w:p w14:paraId="1A86750A" w14:textId="75059A6E" w:rsidR="00B767F3" w:rsidRDefault="00A43A79">
            <w:pPr>
              <w:jc w:val="center"/>
              <w:rPr>
                <w:kern w:val="2"/>
                <w:szCs w:val="24"/>
              </w:rPr>
            </w:pPr>
            <w:r w:rsidRPr="00751A78">
              <w:rPr>
                <w:kern w:val="2"/>
                <w:szCs w:val="24"/>
              </w:rPr>
              <w:t>Radviliškio rajono savivaldybės administracija</w:t>
            </w:r>
          </w:p>
        </w:tc>
      </w:tr>
      <w:tr w:rsidR="00B767F3" w14:paraId="3C548A23" w14:textId="77777777">
        <w:tc>
          <w:tcPr>
            <w:tcW w:w="2808" w:type="dxa"/>
            <w:vMerge/>
          </w:tcPr>
          <w:p w14:paraId="6F39D6C5" w14:textId="77777777" w:rsidR="00B767F3" w:rsidRDefault="00B767F3">
            <w:pPr>
              <w:rPr>
                <w:kern w:val="2"/>
                <w:szCs w:val="24"/>
              </w:rPr>
            </w:pPr>
          </w:p>
        </w:tc>
        <w:tc>
          <w:tcPr>
            <w:tcW w:w="3240" w:type="dxa"/>
          </w:tcPr>
          <w:p w14:paraId="18F13C6E" w14:textId="77777777" w:rsidR="00B767F3" w:rsidRDefault="00DD7479">
            <w:pPr>
              <w:rPr>
                <w:kern w:val="2"/>
                <w:szCs w:val="24"/>
              </w:rPr>
            </w:pPr>
            <w:r>
              <w:rPr>
                <w:kern w:val="2"/>
                <w:szCs w:val="24"/>
              </w:rPr>
              <w:t>1.1.2. Juridinio asmens kodas</w:t>
            </w:r>
          </w:p>
        </w:tc>
        <w:tc>
          <w:tcPr>
            <w:tcW w:w="3510" w:type="dxa"/>
          </w:tcPr>
          <w:p w14:paraId="79A7FAFC" w14:textId="76857587" w:rsidR="00B767F3" w:rsidRDefault="00B16B29">
            <w:pPr>
              <w:jc w:val="center"/>
              <w:rPr>
                <w:kern w:val="2"/>
                <w:szCs w:val="24"/>
              </w:rPr>
            </w:pPr>
            <w:r w:rsidRPr="00FD6827">
              <w:rPr>
                <w:kern w:val="2"/>
                <w:szCs w:val="24"/>
              </w:rPr>
              <w:t>188726247</w:t>
            </w:r>
          </w:p>
        </w:tc>
      </w:tr>
      <w:tr w:rsidR="00B767F3" w14:paraId="7E406A40" w14:textId="77777777">
        <w:tc>
          <w:tcPr>
            <w:tcW w:w="2808" w:type="dxa"/>
            <w:vMerge/>
          </w:tcPr>
          <w:p w14:paraId="12442C78" w14:textId="77777777" w:rsidR="00B767F3" w:rsidRDefault="00B767F3">
            <w:pPr>
              <w:rPr>
                <w:kern w:val="2"/>
                <w:szCs w:val="24"/>
              </w:rPr>
            </w:pPr>
          </w:p>
        </w:tc>
        <w:tc>
          <w:tcPr>
            <w:tcW w:w="3240" w:type="dxa"/>
          </w:tcPr>
          <w:p w14:paraId="5C6AC392" w14:textId="77777777" w:rsidR="00B767F3" w:rsidRDefault="00DD7479">
            <w:pPr>
              <w:rPr>
                <w:kern w:val="2"/>
                <w:szCs w:val="24"/>
              </w:rPr>
            </w:pPr>
            <w:r>
              <w:rPr>
                <w:kern w:val="2"/>
                <w:szCs w:val="24"/>
              </w:rPr>
              <w:t>1.1.3. Adresas</w:t>
            </w:r>
          </w:p>
        </w:tc>
        <w:tc>
          <w:tcPr>
            <w:tcW w:w="3510" w:type="dxa"/>
          </w:tcPr>
          <w:p w14:paraId="06DD98ED" w14:textId="28AC34AD" w:rsidR="00B767F3" w:rsidRDefault="00672625" w:rsidP="00672625">
            <w:pPr>
              <w:tabs>
                <w:tab w:val="left" w:pos="825"/>
              </w:tabs>
              <w:jc w:val="both"/>
              <w:rPr>
                <w:kern w:val="2"/>
                <w:szCs w:val="24"/>
              </w:rPr>
            </w:pPr>
            <w:r w:rsidRPr="00201939">
              <w:rPr>
                <w:kern w:val="2"/>
                <w:szCs w:val="24"/>
              </w:rPr>
              <w:t>Aušros a. 10, 83196 Radviliškis</w:t>
            </w:r>
          </w:p>
        </w:tc>
      </w:tr>
      <w:tr w:rsidR="00B767F3" w14:paraId="3B5E3967" w14:textId="77777777">
        <w:tc>
          <w:tcPr>
            <w:tcW w:w="2808" w:type="dxa"/>
            <w:vMerge/>
          </w:tcPr>
          <w:p w14:paraId="08391543" w14:textId="77777777" w:rsidR="00B767F3" w:rsidRDefault="00B767F3">
            <w:pPr>
              <w:rPr>
                <w:kern w:val="2"/>
                <w:szCs w:val="24"/>
              </w:rPr>
            </w:pPr>
          </w:p>
        </w:tc>
        <w:tc>
          <w:tcPr>
            <w:tcW w:w="3240" w:type="dxa"/>
          </w:tcPr>
          <w:p w14:paraId="10F15022" w14:textId="77777777" w:rsidR="00B767F3" w:rsidRDefault="00DD7479">
            <w:pPr>
              <w:rPr>
                <w:kern w:val="2"/>
                <w:szCs w:val="24"/>
              </w:rPr>
            </w:pPr>
            <w:r>
              <w:rPr>
                <w:kern w:val="2"/>
                <w:szCs w:val="24"/>
              </w:rPr>
              <w:t>1.1.4. PVM mokėtojo kodas</w:t>
            </w:r>
          </w:p>
        </w:tc>
        <w:tc>
          <w:tcPr>
            <w:tcW w:w="3510" w:type="dxa"/>
          </w:tcPr>
          <w:p w14:paraId="149BE2F3" w14:textId="1E433EB0" w:rsidR="00B767F3" w:rsidRDefault="002D0EC2">
            <w:pPr>
              <w:jc w:val="center"/>
              <w:rPr>
                <w:kern w:val="2"/>
                <w:szCs w:val="24"/>
              </w:rPr>
            </w:pPr>
            <w:r w:rsidRPr="00C736C9">
              <w:rPr>
                <w:rFonts w:eastAsia="Lucida Sans Unicode"/>
                <w:noProof/>
                <w:szCs w:val="24"/>
                <w:lang w:eastAsia="lt-LT"/>
              </w:rPr>
              <w:t>LT887262410</w:t>
            </w:r>
          </w:p>
        </w:tc>
      </w:tr>
      <w:tr w:rsidR="00B767F3" w14:paraId="0320FC63" w14:textId="77777777">
        <w:tc>
          <w:tcPr>
            <w:tcW w:w="2808" w:type="dxa"/>
            <w:vMerge/>
          </w:tcPr>
          <w:p w14:paraId="28CCF5F1" w14:textId="77777777" w:rsidR="00B767F3" w:rsidRDefault="00B767F3">
            <w:pPr>
              <w:rPr>
                <w:kern w:val="2"/>
                <w:szCs w:val="24"/>
              </w:rPr>
            </w:pPr>
          </w:p>
        </w:tc>
        <w:tc>
          <w:tcPr>
            <w:tcW w:w="3240" w:type="dxa"/>
          </w:tcPr>
          <w:p w14:paraId="5A03EA01" w14:textId="77777777" w:rsidR="00B767F3" w:rsidRDefault="00DD7479">
            <w:pPr>
              <w:rPr>
                <w:kern w:val="2"/>
                <w:szCs w:val="24"/>
              </w:rPr>
            </w:pPr>
            <w:r>
              <w:rPr>
                <w:kern w:val="2"/>
                <w:szCs w:val="24"/>
              </w:rPr>
              <w:t>1.1.5. Atsiskaitomoji sąskaita</w:t>
            </w:r>
          </w:p>
        </w:tc>
        <w:tc>
          <w:tcPr>
            <w:tcW w:w="3510" w:type="dxa"/>
          </w:tcPr>
          <w:p w14:paraId="6334FED4" w14:textId="5040EA7C" w:rsidR="00B767F3" w:rsidRPr="00992B0B" w:rsidRDefault="002276B2">
            <w:pPr>
              <w:jc w:val="center"/>
              <w:rPr>
                <w:kern w:val="2"/>
                <w:szCs w:val="24"/>
              </w:rPr>
            </w:pPr>
            <w:r w:rsidRPr="00992B0B">
              <w:rPr>
                <w:rFonts w:eastAsia="Lucida Sans Unicode"/>
                <w:noProof/>
                <w:szCs w:val="24"/>
                <w:lang w:eastAsia="lt-LT"/>
              </w:rPr>
              <w:t>LT</w:t>
            </w:r>
            <w:r w:rsidR="00A57FA2" w:rsidRPr="00992B0B">
              <w:rPr>
                <w:rFonts w:eastAsia="Lucida Sans Unicode"/>
                <w:noProof/>
                <w:szCs w:val="24"/>
                <w:lang w:eastAsia="lt-LT"/>
              </w:rPr>
              <w:t xml:space="preserve">22 </w:t>
            </w:r>
            <w:r w:rsidR="008D6EB2" w:rsidRPr="00992B0B">
              <w:rPr>
                <w:rFonts w:eastAsia="Lucida Sans Unicode"/>
                <w:noProof/>
                <w:szCs w:val="24"/>
                <w:lang w:eastAsia="lt-LT"/>
              </w:rPr>
              <w:t>7181 4000 0113 0063</w:t>
            </w:r>
          </w:p>
        </w:tc>
      </w:tr>
      <w:tr w:rsidR="00B767F3" w14:paraId="1FDDE4A8" w14:textId="77777777">
        <w:tc>
          <w:tcPr>
            <w:tcW w:w="2808" w:type="dxa"/>
            <w:vMerge/>
          </w:tcPr>
          <w:p w14:paraId="237F0EA0" w14:textId="77777777" w:rsidR="00B767F3" w:rsidRDefault="00B767F3">
            <w:pPr>
              <w:rPr>
                <w:kern w:val="2"/>
                <w:szCs w:val="24"/>
              </w:rPr>
            </w:pPr>
          </w:p>
        </w:tc>
        <w:tc>
          <w:tcPr>
            <w:tcW w:w="3240" w:type="dxa"/>
          </w:tcPr>
          <w:p w14:paraId="5C60CD7E" w14:textId="77777777" w:rsidR="00B767F3" w:rsidRDefault="00DD7479">
            <w:pPr>
              <w:rPr>
                <w:kern w:val="2"/>
                <w:szCs w:val="24"/>
              </w:rPr>
            </w:pPr>
            <w:r>
              <w:rPr>
                <w:kern w:val="2"/>
                <w:szCs w:val="24"/>
              </w:rPr>
              <w:t>1.1.6. Bankas, banko kodas</w:t>
            </w:r>
          </w:p>
        </w:tc>
        <w:tc>
          <w:tcPr>
            <w:tcW w:w="3510" w:type="dxa"/>
          </w:tcPr>
          <w:p w14:paraId="08B8428E" w14:textId="1D6F1B3B" w:rsidR="00B767F3" w:rsidRPr="00992B0B" w:rsidRDefault="00992B0B" w:rsidP="00992B0B">
            <w:pPr>
              <w:jc w:val="center"/>
              <w:rPr>
                <w:kern w:val="2"/>
                <w:szCs w:val="24"/>
              </w:rPr>
            </w:pPr>
            <w:r w:rsidRPr="00992B0B">
              <w:rPr>
                <w:rFonts w:eastAsia="Lucida Sans Unicode"/>
                <w:noProof/>
                <w:szCs w:val="24"/>
                <w:lang w:eastAsia="lt-LT"/>
              </w:rPr>
              <w:t>AB „Artea“</w:t>
            </w:r>
            <w:r w:rsidR="002254FC" w:rsidRPr="00992B0B">
              <w:rPr>
                <w:rFonts w:eastAsia="Lucida Sans Unicode"/>
                <w:noProof/>
                <w:szCs w:val="24"/>
                <w:lang w:eastAsia="lt-LT"/>
              </w:rPr>
              <w:t xml:space="preserve">, </w:t>
            </w:r>
            <w:r w:rsidRPr="00992B0B">
              <w:rPr>
                <w:kern w:val="2"/>
                <w:szCs w:val="24"/>
              </w:rPr>
              <w:t>71814</w:t>
            </w:r>
          </w:p>
        </w:tc>
      </w:tr>
      <w:tr w:rsidR="00B767F3" w14:paraId="708A92F3" w14:textId="77777777">
        <w:tc>
          <w:tcPr>
            <w:tcW w:w="2808" w:type="dxa"/>
            <w:vMerge/>
          </w:tcPr>
          <w:p w14:paraId="1E99B4CF" w14:textId="77777777" w:rsidR="00B767F3" w:rsidRDefault="00B767F3">
            <w:pPr>
              <w:rPr>
                <w:kern w:val="2"/>
                <w:szCs w:val="24"/>
              </w:rPr>
            </w:pPr>
          </w:p>
        </w:tc>
        <w:tc>
          <w:tcPr>
            <w:tcW w:w="3240" w:type="dxa"/>
          </w:tcPr>
          <w:p w14:paraId="09BA3062" w14:textId="77777777" w:rsidR="00B767F3" w:rsidRDefault="00DD7479">
            <w:pPr>
              <w:rPr>
                <w:kern w:val="2"/>
                <w:szCs w:val="24"/>
              </w:rPr>
            </w:pPr>
            <w:r>
              <w:rPr>
                <w:kern w:val="2"/>
                <w:szCs w:val="24"/>
              </w:rPr>
              <w:t>1.1.7. Telefonas</w:t>
            </w:r>
          </w:p>
        </w:tc>
        <w:tc>
          <w:tcPr>
            <w:tcW w:w="3510" w:type="dxa"/>
          </w:tcPr>
          <w:p w14:paraId="46DEE882" w14:textId="76BE58E6" w:rsidR="00B767F3" w:rsidRDefault="00041D73">
            <w:pPr>
              <w:jc w:val="center"/>
              <w:rPr>
                <w:kern w:val="2"/>
                <w:szCs w:val="24"/>
              </w:rPr>
            </w:pPr>
            <w:r w:rsidRPr="004D26DD">
              <w:rPr>
                <w:rFonts w:eastAsia="Lucida Sans Unicode"/>
                <w:noProof/>
                <w:szCs w:val="24"/>
                <w:lang w:eastAsia="lt-LT"/>
              </w:rPr>
              <w:t>+370 (422) 69 00</w:t>
            </w:r>
            <w:r>
              <w:rPr>
                <w:rFonts w:eastAsia="Lucida Sans Unicode"/>
                <w:noProof/>
                <w:szCs w:val="24"/>
                <w:lang w:eastAsia="lt-LT"/>
              </w:rPr>
              <w:t>4</w:t>
            </w:r>
          </w:p>
        </w:tc>
      </w:tr>
      <w:tr w:rsidR="00B767F3" w14:paraId="78C537A6" w14:textId="77777777">
        <w:tc>
          <w:tcPr>
            <w:tcW w:w="2808" w:type="dxa"/>
            <w:vMerge/>
          </w:tcPr>
          <w:p w14:paraId="0F34584F" w14:textId="77777777" w:rsidR="00B767F3" w:rsidRDefault="00B767F3">
            <w:pPr>
              <w:rPr>
                <w:kern w:val="2"/>
                <w:szCs w:val="24"/>
              </w:rPr>
            </w:pPr>
          </w:p>
        </w:tc>
        <w:tc>
          <w:tcPr>
            <w:tcW w:w="3240" w:type="dxa"/>
          </w:tcPr>
          <w:p w14:paraId="662C950E" w14:textId="77777777" w:rsidR="00B767F3" w:rsidRDefault="00DD7479">
            <w:pPr>
              <w:rPr>
                <w:kern w:val="2"/>
                <w:szCs w:val="24"/>
              </w:rPr>
            </w:pPr>
            <w:r>
              <w:rPr>
                <w:kern w:val="2"/>
                <w:szCs w:val="24"/>
              </w:rPr>
              <w:t>1.1.8. El. paštas</w:t>
            </w:r>
          </w:p>
        </w:tc>
        <w:tc>
          <w:tcPr>
            <w:tcW w:w="3510" w:type="dxa"/>
          </w:tcPr>
          <w:p w14:paraId="575F296E" w14:textId="4DC7E84A" w:rsidR="00B767F3" w:rsidRDefault="00041D73">
            <w:pPr>
              <w:jc w:val="center"/>
              <w:rPr>
                <w:kern w:val="2"/>
                <w:szCs w:val="24"/>
              </w:rPr>
            </w:pPr>
            <w:hyperlink r:id="rId9" w:history="1">
              <w:r w:rsidRPr="00DD6B65">
                <w:rPr>
                  <w:rFonts w:eastAsia="Lucida Sans Unicode"/>
                  <w:noProof/>
                  <w:color w:val="0563C1"/>
                  <w:szCs w:val="24"/>
                  <w:u w:val="single"/>
                  <w:lang w:eastAsia="lt-LT"/>
                </w:rPr>
                <w:t>informacija@radviliskis.lt</w:t>
              </w:r>
            </w:hyperlink>
          </w:p>
        </w:tc>
      </w:tr>
      <w:tr w:rsidR="00B767F3" w14:paraId="75BE758F" w14:textId="77777777">
        <w:tc>
          <w:tcPr>
            <w:tcW w:w="2808" w:type="dxa"/>
            <w:vMerge/>
          </w:tcPr>
          <w:p w14:paraId="40F4E194" w14:textId="77777777" w:rsidR="00B767F3" w:rsidRDefault="00B767F3">
            <w:pPr>
              <w:rPr>
                <w:kern w:val="2"/>
                <w:szCs w:val="24"/>
              </w:rPr>
            </w:pPr>
          </w:p>
        </w:tc>
        <w:tc>
          <w:tcPr>
            <w:tcW w:w="3240" w:type="dxa"/>
          </w:tcPr>
          <w:p w14:paraId="0D7EB16D" w14:textId="77777777" w:rsidR="00B767F3" w:rsidRDefault="00DD7479">
            <w:pPr>
              <w:rPr>
                <w:kern w:val="2"/>
                <w:szCs w:val="24"/>
              </w:rPr>
            </w:pPr>
            <w:r>
              <w:rPr>
                <w:kern w:val="2"/>
                <w:szCs w:val="24"/>
              </w:rPr>
              <w:t>1.1.9. Šalies atstovas</w:t>
            </w:r>
          </w:p>
        </w:tc>
        <w:tc>
          <w:tcPr>
            <w:tcW w:w="3510" w:type="dxa"/>
          </w:tcPr>
          <w:p w14:paraId="50696116" w14:textId="460DF164" w:rsidR="00B767F3" w:rsidRDefault="00041D73">
            <w:pPr>
              <w:jc w:val="center"/>
              <w:rPr>
                <w:kern w:val="2"/>
                <w:szCs w:val="24"/>
              </w:rPr>
            </w:pPr>
            <w:r>
              <w:rPr>
                <w:kern w:val="2"/>
                <w:szCs w:val="24"/>
              </w:rPr>
              <w:t>Administracijos direktorė Raimonda Balinskienė</w:t>
            </w:r>
          </w:p>
        </w:tc>
      </w:tr>
      <w:tr w:rsidR="00B767F3" w14:paraId="10B903FF" w14:textId="77777777">
        <w:tc>
          <w:tcPr>
            <w:tcW w:w="2808" w:type="dxa"/>
            <w:vMerge/>
          </w:tcPr>
          <w:p w14:paraId="26B0F6B9" w14:textId="77777777" w:rsidR="00B767F3" w:rsidRDefault="00B767F3">
            <w:pPr>
              <w:rPr>
                <w:kern w:val="2"/>
                <w:szCs w:val="24"/>
              </w:rPr>
            </w:pPr>
          </w:p>
        </w:tc>
        <w:tc>
          <w:tcPr>
            <w:tcW w:w="3240" w:type="dxa"/>
          </w:tcPr>
          <w:p w14:paraId="6DF5CFC7" w14:textId="77777777" w:rsidR="00B767F3" w:rsidRDefault="00DD7479">
            <w:pPr>
              <w:rPr>
                <w:kern w:val="2"/>
                <w:szCs w:val="24"/>
              </w:rPr>
            </w:pPr>
            <w:r>
              <w:rPr>
                <w:kern w:val="2"/>
                <w:szCs w:val="24"/>
              </w:rPr>
              <w:t>1.1.10. Atstovavimo pagrindas</w:t>
            </w:r>
          </w:p>
        </w:tc>
        <w:tc>
          <w:tcPr>
            <w:tcW w:w="3510" w:type="dxa"/>
          </w:tcPr>
          <w:p w14:paraId="0A30E475" w14:textId="3DA264D5" w:rsidR="00B767F3" w:rsidRPr="00992B0B" w:rsidRDefault="002865B8" w:rsidP="002865B8">
            <w:pPr>
              <w:tabs>
                <w:tab w:val="left" w:pos="1065"/>
              </w:tabs>
              <w:jc w:val="both"/>
              <w:rPr>
                <w:kern w:val="2"/>
                <w:szCs w:val="24"/>
              </w:rPr>
            </w:pPr>
            <w:r w:rsidRPr="00992B0B">
              <w:rPr>
                <w:rFonts w:eastAsia="Calibri"/>
                <w:szCs w:val="24"/>
                <w:lang w:eastAsia="en-GB"/>
                <w14:ligatures w14:val="standardContextual"/>
              </w:rPr>
              <w:t xml:space="preserve">Radviliškio rajono savivaldybės vardu sudaromų sutarčių pasirašymo tvarkos aprašas, patvirtintas Radviliškio rajono savivaldybės tarybos 2023 m. rugpjūčio 31 d. sprendimu Nr. T-105 </w:t>
            </w:r>
            <w:r w:rsidRPr="00992B0B">
              <w:rPr>
                <w:szCs w:val="24"/>
                <w:lang w:eastAsia="en-GB"/>
              </w:rPr>
              <w:t>„Dėl Radviliškio rajono savivaldybės vardu sudaromų sutarčių pasirašymo tvarkos aprašo patvirtinimo“</w:t>
            </w:r>
          </w:p>
        </w:tc>
      </w:tr>
      <w:tr w:rsidR="00B767F3" w14:paraId="297540DE" w14:textId="77777777">
        <w:tc>
          <w:tcPr>
            <w:tcW w:w="2808" w:type="dxa"/>
            <w:vMerge w:val="restart"/>
          </w:tcPr>
          <w:p w14:paraId="24DAF68D" w14:textId="77777777" w:rsidR="00B767F3" w:rsidRDefault="00B767F3">
            <w:pPr>
              <w:rPr>
                <w:b/>
                <w:bCs/>
                <w:kern w:val="2"/>
                <w:szCs w:val="24"/>
              </w:rPr>
            </w:pPr>
          </w:p>
          <w:p w14:paraId="7F313970" w14:textId="77777777" w:rsidR="00B767F3" w:rsidRDefault="00B767F3">
            <w:pPr>
              <w:rPr>
                <w:b/>
                <w:bCs/>
                <w:kern w:val="2"/>
                <w:szCs w:val="24"/>
              </w:rPr>
            </w:pPr>
          </w:p>
          <w:p w14:paraId="1E758310" w14:textId="77777777" w:rsidR="00B767F3" w:rsidRDefault="00B767F3">
            <w:pPr>
              <w:rPr>
                <w:b/>
                <w:bCs/>
                <w:color w:val="FF0000"/>
                <w:kern w:val="2"/>
                <w:szCs w:val="24"/>
              </w:rPr>
            </w:pPr>
          </w:p>
          <w:p w14:paraId="1D31BC94" w14:textId="77777777" w:rsidR="00B767F3" w:rsidRDefault="00DD7479">
            <w:pPr>
              <w:rPr>
                <w:b/>
                <w:bCs/>
                <w:kern w:val="2"/>
                <w:szCs w:val="24"/>
              </w:rPr>
            </w:pPr>
            <w:r>
              <w:rPr>
                <w:b/>
                <w:bCs/>
                <w:kern w:val="2"/>
                <w:szCs w:val="24"/>
              </w:rPr>
              <w:t>1.2. Tiekėjas</w:t>
            </w:r>
          </w:p>
          <w:p w14:paraId="181C4359" w14:textId="77777777" w:rsidR="00B767F3" w:rsidRDefault="00DD7479">
            <w:pPr>
              <w:rPr>
                <w:color w:val="0070C0"/>
                <w:kern w:val="2"/>
                <w:szCs w:val="24"/>
              </w:rPr>
            </w:pPr>
            <w:r>
              <w:rPr>
                <w:color w:val="0070C0"/>
                <w:kern w:val="2"/>
                <w:szCs w:val="24"/>
              </w:rPr>
              <w:t>(jei Tiekėjas yra fizinis asmuo, skiltys atitinkamai pakoreguojamos.</w:t>
            </w:r>
          </w:p>
          <w:p w14:paraId="1BC0DE4D" w14:textId="5026D4DC" w:rsidR="00B767F3" w:rsidRDefault="00DD7479">
            <w:pPr>
              <w:rPr>
                <w:color w:val="0070C0"/>
                <w:kern w:val="2"/>
                <w:szCs w:val="24"/>
              </w:rPr>
            </w:pPr>
            <w:r>
              <w:rPr>
                <w:color w:val="0070C0"/>
                <w:kern w:val="2"/>
                <w:szCs w:val="24"/>
              </w:rPr>
              <w:t>Jei Tiekėjas yra tiekėjų grupė, skiltys pildomos įterpiant kiekvieno grupės nario informaciją)</w:t>
            </w:r>
          </w:p>
          <w:p w14:paraId="511CF9A0" w14:textId="77777777" w:rsidR="00B767F3" w:rsidRDefault="00B767F3">
            <w:pPr>
              <w:rPr>
                <w:b/>
                <w:bCs/>
                <w:kern w:val="2"/>
                <w:szCs w:val="24"/>
              </w:rPr>
            </w:pP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77777777" w:rsidR="00B767F3" w:rsidRDefault="00B767F3">
            <w:pPr>
              <w:jc w:val="center"/>
              <w:rPr>
                <w:kern w:val="2"/>
                <w:szCs w:val="24"/>
              </w:rPr>
            </w:pP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77777777" w:rsidR="00B767F3" w:rsidRDefault="00B767F3">
            <w:pPr>
              <w:jc w:val="center"/>
              <w:rPr>
                <w:kern w:val="2"/>
                <w:szCs w:val="24"/>
              </w:rPr>
            </w:pP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77777777" w:rsidR="00B767F3" w:rsidRDefault="00B767F3">
            <w:pPr>
              <w:jc w:val="center"/>
              <w:rPr>
                <w:kern w:val="2"/>
                <w:szCs w:val="24"/>
              </w:rPr>
            </w:pP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77777777" w:rsidR="00B767F3" w:rsidRDefault="00B767F3">
            <w:pPr>
              <w:jc w:val="center"/>
              <w:rPr>
                <w:kern w:val="2"/>
                <w:szCs w:val="24"/>
              </w:rPr>
            </w:pP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77777777" w:rsidR="00B767F3" w:rsidRDefault="00B767F3">
            <w:pPr>
              <w:jc w:val="center"/>
              <w:rPr>
                <w:kern w:val="2"/>
                <w:szCs w:val="24"/>
              </w:rPr>
            </w:pP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77777777" w:rsidR="00B767F3" w:rsidRDefault="00B767F3">
            <w:pPr>
              <w:jc w:val="center"/>
              <w:rPr>
                <w:kern w:val="2"/>
                <w:szCs w:val="24"/>
              </w:rPr>
            </w:pP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77777777" w:rsidR="00B767F3" w:rsidRDefault="00B767F3">
            <w:pPr>
              <w:jc w:val="center"/>
              <w:rPr>
                <w:kern w:val="2"/>
                <w:szCs w:val="24"/>
              </w:rPr>
            </w:pP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77777777" w:rsidR="00B767F3" w:rsidRDefault="00B767F3">
            <w:pPr>
              <w:jc w:val="center"/>
              <w:rPr>
                <w:kern w:val="2"/>
                <w:szCs w:val="24"/>
              </w:rPr>
            </w:pP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77777777" w:rsidR="00B767F3" w:rsidRDefault="00B767F3">
            <w:pPr>
              <w:jc w:val="center"/>
              <w:rPr>
                <w:kern w:val="2"/>
                <w:szCs w:val="24"/>
              </w:rPr>
            </w:pPr>
          </w:p>
        </w:tc>
      </w:tr>
      <w:tr w:rsidR="00B767F3" w14:paraId="5CEC3529" w14:textId="77777777">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77777777" w:rsidR="00B767F3" w:rsidRDefault="00B767F3">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0641E9BF" w14:textId="77777777" w:rsidR="00CA0C7A" w:rsidRPr="00C879A5" w:rsidRDefault="00CA0C7A" w:rsidP="00CA0C7A">
            <w:pPr>
              <w:jc w:val="both"/>
              <w:rPr>
                <w:color w:val="4472C4"/>
                <w:kern w:val="2"/>
                <w:szCs w:val="24"/>
              </w:rPr>
            </w:pPr>
            <w:r w:rsidRPr="00C879A5">
              <w:rPr>
                <w:kern w:val="2"/>
                <w:szCs w:val="24"/>
              </w:rPr>
              <w:t xml:space="preserve">2.1.1. </w:t>
            </w:r>
            <w:r w:rsidRPr="00C879A5">
              <w:rPr>
                <w:b/>
                <w:bCs/>
                <w:kern w:val="2"/>
                <w:szCs w:val="24"/>
              </w:rPr>
              <w:t>Pirkėjo kontaktiniai asmenys, atsakingi už Sutarties vykdymą:</w:t>
            </w:r>
            <w:r w:rsidRPr="00C879A5">
              <w:rPr>
                <w:kern w:val="2"/>
                <w:szCs w:val="24"/>
              </w:rPr>
              <w:t xml:space="preserve"> </w:t>
            </w:r>
            <w:r w:rsidRPr="00C879A5">
              <w:rPr>
                <w:color w:val="4472C4"/>
                <w:kern w:val="2"/>
                <w:szCs w:val="24"/>
              </w:rPr>
              <w:t>(nurodyti padalinį / skyrių, pareigas, vardą, pavardę, tel., el. paštą).</w:t>
            </w:r>
          </w:p>
          <w:p w14:paraId="29B0F731" w14:textId="77777777" w:rsidR="00CA0C7A" w:rsidRPr="007E6741" w:rsidRDefault="00CA0C7A" w:rsidP="00CA0C7A">
            <w:pPr>
              <w:jc w:val="both"/>
              <w:rPr>
                <w:color w:val="4472C4"/>
                <w:kern w:val="2"/>
                <w:szCs w:val="24"/>
              </w:rPr>
            </w:pPr>
            <w:r w:rsidRPr="00C879A5">
              <w:rPr>
                <w:kern w:val="2"/>
                <w:szCs w:val="24"/>
              </w:rPr>
              <w:t xml:space="preserve">2.1.2. </w:t>
            </w:r>
            <w:r w:rsidRPr="00C879A5">
              <w:rPr>
                <w:b/>
                <w:bCs/>
                <w:kern w:val="2"/>
                <w:szCs w:val="24"/>
              </w:rPr>
              <w:t xml:space="preserve">Pirkėjo kontaktiniai asmenys, atsakingi už </w:t>
            </w:r>
            <w:r w:rsidRPr="00C879A5">
              <w:rPr>
                <w:b/>
                <w:bCs/>
                <w:szCs w:val="24"/>
              </w:rPr>
              <w:t>Prekių</w:t>
            </w:r>
            <w:r w:rsidRPr="00C879A5">
              <w:rPr>
                <w:b/>
                <w:bCs/>
                <w:kern w:val="2"/>
                <w:szCs w:val="24"/>
              </w:rPr>
              <w:t xml:space="preserve"> priėmimą: </w:t>
            </w:r>
            <w:r w:rsidRPr="00C879A5">
              <w:rPr>
                <w:color w:val="4472C4"/>
                <w:kern w:val="2"/>
                <w:szCs w:val="24"/>
              </w:rPr>
              <w:t>(nurodyti padalinį / skyrių, pareigas, vardą, pavardę, tel., el. paštą).</w:t>
            </w:r>
          </w:p>
          <w:p w14:paraId="61F9B250" w14:textId="0507CC20" w:rsidR="00B767F3" w:rsidRDefault="00CA0C7A" w:rsidP="00CA0C7A">
            <w:pPr>
              <w:jc w:val="both"/>
              <w:rPr>
                <w:color w:val="4472C4"/>
                <w:kern w:val="2"/>
                <w:szCs w:val="24"/>
              </w:rPr>
            </w:pPr>
            <w:r w:rsidRPr="007E6741">
              <w:rPr>
                <w:kern w:val="2"/>
                <w:szCs w:val="24"/>
              </w:rPr>
              <w:t xml:space="preserve">2.1.3. </w:t>
            </w:r>
            <w:r w:rsidRPr="00EE794D">
              <w:rPr>
                <w:b/>
                <w:bCs/>
                <w:kern w:val="2"/>
                <w:szCs w:val="24"/>
              </w:rPr>
              <w:t>Pirkėjo kontaktiniai asmenys, atsakingi už Sąskaitų per informacinę sistemą SABIS priėmimą:</w:t>
            </w:r>
            <w:r w:rsidRPr="007E6741">
              <w:rPr>
                <w:kern w:val="2"/>
                <w:szCs w:val="24"/>
              </w:rPr>
              <w:t xml:space="preserve"> </w:t>
            </w:r>
            <w:r w:rsidRPr="00EE794D">
              <w:rPr>
                <w:kern w:val="2"/>
                <w:szCs w:val="24"/>
              </w:rPr>
              <w:t xml:space="preserve">Viešųjų pirkimų skyriaus vyriausioji specialistė Snieguolė Kadžiulienė, tel. +370 422 69037, el. paštas </w:t>
            </w:r>
            <w:hyperlink r:id="rId10" w:history="1">
              <w:r w:rsidRPr="00EE794D">
                <w:rPr>
                  <w:color w:val="0563C1"/>
                  <w:kern w:val="2"/>
                  <w:szCs w:val="24"/>
                  <w:u w:val="single"/>
                </w:rPr>
                <w:t>snieguole.kadziuliene</w:t>
              </w:r>
              <w:r w:rsidRPr="00EE794D">
                <w:rPr>
                  <w:color w:val="0563C1"/>
                  <w:kern w:val="2"/>
                  <w:szCs w:val="24"/>
                  <w:u w:val="single"/>
                  <w:lang w:val="en-US"/>
                </w:rPr>
                <w:t>@radviliskis.lt</w:t>
              </w:r>
            </w:hyperlink>
            <w:r w:rsidRPr="00EE794D">
              <w:rPr>
                <w:kern w:val="2"/>
                <w:szCs w:val="24"/>
                <w:lang w:val="en-US"/>
              </w:rPr>
              <w:t>.</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EA17B35" w14:textId="17091129" w:rsidR="00B767F3" w:rsidRDefault="00C879A5" w:rsidP="00DF3A4E">
            <w:pPr>
              <w:jc w:val="both"/>
              <w:rPr>
                <w:color w:val="000000"/>
                <w:kern w:val="2"/>
                <w:szCs w:val="24"/>
              </w:rPr>
            </w:pPr>
            <w:r>
              <w:rPr>
                <w:kern w:val="2"/>
                <w:szCs w:val="24"/>
              </w:rPr>
              <w:t xml:space="preserve">3.1.1. </w:t>
            </w:r>
            <w:r w:rsidR="00DD7479">
              <w:rPr>
                <w:kern w:val="2"/>
                <w:szCs w:val="24"/>
              </w:rPr>
              <w:t>Tiekėjas įsipareigoja Sutartyje numatytomis sąlygomis perduoti Pirkėjui Prekes</w:t>
            </w:r>
            <w:r w:rsidR="00DF3A4E">
              <w:rPr>
                <w:kern w:val="2"/>
                <w:szCs w:val="24"/>
              </w:rPr>
              <w:t>, t. y. baldus Radviliškio r. Šeduvos gimnazijos mokomajai virtuvei</w:t>
            </w:r>
            <w:r w:rsidR="00DD7479">
              <w:rPr>
                <w:color w:val="000000"/>
                <w:kern w:val="2"/>
                <w:szCs w:val="24"/>
              </w:rPr>
              <w:t xml:space="preserve"> (toliau – Prekės).</w:t>
            </w:r>
          </w:p>
          <w:p w14:paraId="74009C55" w14:textId="3CBDA408" w:rsidR="00B767F3" w:rsidRDefault="00C879A5" w:rsidP="00DF3A4E">
            <w:pPr>
              <w:jc w:val="both"/>
              <w:rPr>
                <w:color w:val="000000"/>
                <w:kern w:val="2"/>
                <w:szCs w:val="24"/>
              </w:rPr>
            </w:pPr>
            <w:r>
              <w:rPr>
                <w:color w:val="000000"/>
                <w:kern w:val="2"/>
                <w:szCs w:val="24"/>
              </w:rPr>
              <w:t xml:space="preserve">3.1.2. </w:t>
            </w:r>
            <w:r w:rsidR="00DD7479">
              <w:rPr>
                <w:color w:val="000000"/>
                <w:kern w:val="2"/>
                <w:szCs w:val="24"/>
              </w:rPr>
              <w:t xml:space="preserve">Išsamus Prekių aprašymas ir kiti reikalavimai tiekiamoms Prekėms nustatyti Sutarties </w:t>
            </w:r>
            <w:r w:rsidR="00DD7479" w:rsidRPr="00DF3A4E">
              <w:rPr>
                <w:color w:val="000000"/>
                <w:kern w:val="2"/>
                <w:szCs w:val="24"/>
              </w:rPr>
              <w:t>priede Nr. [</w:t>
            </w:r>
            <w:r w:rsidR="002865B8" w:rsidRPr="00DF3A4E">
              <w:rPr>
                <w:color w:val="000000"/>
                <w:kern w:val="2"/>
                <w:szCs w:val="24"/>
              </w:rPr>
              <w:t>1</w:t>
            </w:r>
            <w:r w:rsidR="00DD7479" w:rsidRPr="00DF3A4E">
              <w:rPr>
                <w:color w:val="000000"/>
                <w:kern w:val="2"/>
                <w:szCs w:val="24"/>
              </w:rPr>
              <w:t>] „Techninė specifikacija“ (toliau – Techninė specifikacija) ir Sutarties priede Nr. [</w:t>
            </w:r>
            <w:r w:rsidR="002865B8" w:rsidRPr="00DF3A4E">
              <w:rPr>
                <w:color w:val="000000"/>
                <w:kern w:val="2"/>
                <w:szCs w:val="24"/>
              </w:rPr>
              <w:t>2</w:t>
            </w:r>
            <w:r w:rsidR="00DD7479" w:rsidRPr="00DF3A4E">
              <w:rPr>
                <w:color w:val="000000"/>
                <w:kern w:val="2"/>
                <w:szCs w:val="24"/>
              </w:rPr>
              <w:t>] „Pasiūlymas</w:t>
            </w:r>
            <w:r w:rsidR="00DD7479">
              <w:rPr>
                <w:color w:val="000000"/>
                <w:kern w:val="2"/>
                <w:szCs w:val="24"/>
              </w:rPr>
              <w:t>“.</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18009147" w:rsidR="00B767F3" w:rsidRDefault="00DF3A4E">
            <w:pPr>
              <w:rPr>
                <w:kern w:val="2"/>
                <w:szCs w:val="24"/>
              </w:rPr>
            </w:pPr>
            <w:r>
              <w:rPr>
                <w:kern w:val="2"/>
                <w:szCs w:val="24"/>
              </w:rPr>
              <w:t xml:space="preserve">Baldai Radviliškio r. Šeduvos gimnazijai, </w:t>
            </w:r>
            <w:r w:rsidRPr="00DF3A4E">
              <w:rPr>
                <w:color w:val="5B9BD5" w:themeColor="accent1"/>
                <w:kern w:val="2"/>
                <w:szCs w:val="24"/>
              </w:rPr>
              <w:t xml:space="preserve">pirkimo ID __________ </w:t>
            </w:r>
            <w:r>
              <w:rPr>
                <w:kern w:val="2"/>
                <w:szCs w:val="24"/>
              </w:rPr>
              <w:t>.</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FF35239" w14:textId="2B68DD5D" w:rsidR="00B767F3" w:rsidRPr="005F699A" w:rsidRDefault="005F699A" w:rsidP="005F699A">
            <w:pPr>
              <w:shd w:val="clear" w:color="auto" w:fill="FFFFFF"/>
              <w:jc w:val="both"/>
              <w:rPr>
                <w:szCs w:val="24"/>
                <w:lang w:eastAsia="lt-LT"/>
              </w:rPr>
            </w:pPr>
            <w:r w:rsidRPr="005F699A">
              <w:rPr>
                <w:szCs w:val="24"/>
                <w:lang w:eastAsia="lt-LT"/>
              </w:rPr>
              <w:t>Europos regioninės plėtros fondų lėšomis ir savivaldybės biudžeto lėšomis, įgyvendinant projektą „Edukacinių erdvių įrengimas Šeduvos gimnazijoje, kuriant visos dienos mokyklą“ Nr. 26-003-P-0001.</w:t>
            </w: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130A08" w14:textId="77777777" w:rsidR="00B767F3" w:rsidRDefault="00DD7479">
            <w:pPr>
              <w:rPr>
                <w:b/>
                <w:bCs/>
                <w:kern w:val="2"/>
                <w:szCs w:val="24"/>
              </w:rPr>
            </w:pPr>
            <w:r>
              <w:rPr>
                <w:b/>
                <w:bCs/>
                <w:kern w:val="2"/>
                <w:szCs w:val="24"/>
              </w:rPr>
              <w:t>4.1. Prekių pristatymo terminas, kai Prekės pristatomos vienu kartu</w:t>
            </w:r>
          </w:p>
          <w:p w14:paraId="57A63A12" w14:textId="434A4CA9"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1F0E9B75" w14:textId="2C8D3728" w:rsidR="00B767F3" w:rsidRDefault="00DD7479" w:rsidP="00886AFA">
            <w:pPr>
              <w:jc w:val="both"/>
              <w:rPr>
                <w:kern w:val="2"/>
                <w:szCs w:val="24"/>
              </w:rPr>
            </w:pPr>
            <w:r>
              <w:rPr>
                <w:kern w:val="2"/>
                <w:szCs w:val="24"/>
              </w:rPr>
              <w:t xml:space="preserve">Tiekėjas Prekes (visą Prekių kiekį) įsipareigoja pristatyti </w:t>
            </w:r>
            <w:r>
              <w:rPr>
                <w:b/>
                <w:bCs/>
                <w:kern w:val="2"/>
                <w:szCs w:val="24"/>
              </w:rPr>
              <w:t xml:space="preserve">ne vėliau kaip </w:t>
            </w:r>
            <w:r w:rsidRPr="00886AFA">
              <w:rPr>
                <w:b/>
                <w:bCs/>
                <w:kern w:val="2"/>
                <w:szCs w:val="24"/>
              </w:rPr>
              <w:t xml:space="preserve">per </w:t>
            </w:r>
            <w:r w:rsidR="00886AFA" w:rsidRPr="00886AFA">
              <w:rPr>
                <w:b/>
                <w:bCs/>
                <w:kern w:val="2"/>
                <w:szCs w:val="24"/>
              </w:rPr>
              <w:t>4 (keturis)</w:t>
            </w:r>
            <w:r w:rsidR="00886AFA" w:rsidRPr="00886AFA">
              <w:rPr>
                <w:kern w:val="2"/>
                <w:szCs w:val="24"/>
              </w:rPr>
              <w:t xml:space="preserve"> mėnesius</w:t>
            </w:r>
            <w:r w:rsidRPr="00886AFA">
              <w:rPr>
                <w:kern w:val="2"/>
                <w:szCs w:val="24"/>
              </w:rPr>
              <w:t xml:space="preserve"> nuo </w:t>
            </w:r>
            <w:r>
              <w:rPr>
                <w:color w:val="000000"/>
                <w:kern w:val="2"/>
                <w:szCs w:val="24"/>
              </w:rPr>
              <w:t xml:space="preserve">Sutarties įsigaliojimo dienos šiuo adresu: </w:t>
            </w:r>
            <w:r w:rsidR="00886AFA" w:rsidRPr="00886AFA">
              <w:rPr>
                <w:kern w:val="2"/>
                <w:szCs w:val="24"/>
              </w:rPr>
              <w:t>Pilies g. 17, Šeduva, Radviliškio r. sav</w:t>
            </w:r>
            <w:r w:rsidRPr="00886AFA">
              <w:rPr>
                <w:kern w:val="2"/>
                <w:szCs w:val="24"/>
              </w:rPr>
              <w:t>.</w:t>
            </w:r>
          </w:p>
          <w:p w14:paraId="692B09C4" w14:textId="2D0E568B" w:rsidR="00B767F3" w:rsidRDefault="00B767F3">
            <w:pPr>
              <w:textAlignment w:val="baseline"/>
              <w:rPr>
                <w:szCs w:val="24"/>
              </w:rPr>
            </w:pP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Default="00DD7479">
            <w:pPr>
              <w:rPr>
                <w:kern w:val="2"/>
                <w:szCs w:val="24"/>
              </w:rPr>
            </w:pPr>
            <w:r>
              <w:rPr>
                <w:kern w:val="2"/>
                <w:szCs w:val="24"/>
              </w:rPr>
              <w:t>Netaikoma</w:t>
            </w:r>
          </w:p>
          <w:p w14:paraId="13A5AE4A" w14:textId="3B4F7C99" w:rsidR="00B767F3" w:rsidRDefault="00B767F3">
            <w:pPr>
              <w:rPr>
                <w:kern w:val="2"/>
                <w:szCs w:val="24"/>
              </w:rPr>
            </w:pP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9D869D7" w14:textId="77777777" w:rsidR="00B767F3" w:rsidRDefault="00DD7479">
            <w:pPr>
              <w:rPr>
                <w:kern w:val="2"/>
                <w:szCs w:val="24"/>
              </w:rPr>
            </w:pPr>
            <w:r>
              <w:rPr>
                <w:kern w:val="2"/>
                <w:szCs w:val="24"/>
              </w:rPr>
              <w:t>Netaikoma</w:t>
            </w:r>
          </w:p>
          <w:p w14:paraId="4F9F0D5E" w14:textId="4CBC30B6" w:rsidR="00B767F3" w:rsidRDefault="00B767F3">
            <w:pPr>
              <w:rPr>
                <w:kern w:val="2"/>
                <w:szCs w:val="24"/>
              </w:rPr>
            </w:pP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Default="00DD7479">
            <w:pPr>
              <w:rPr>
                <w:kern w:val="2"/>
                <w:szCs w:val="24"/>
              </w:rPr>
            </w:pPr>
            <w:r>
              <w:rPr>
                <w:kern w:val="2"/>
                <w:szCs w:val="24"/>
              </w:rPr>
              <w:t>Netaikoma</w:t>
            </w:r>
          </w:p>
          <w:p w14:paraId="6913136A" w14:textId="77777777" w:rsidR="00B767F3" w:rsidRDefault="00B767F3">
            <w:pPr>
              <w:rPr>
                <w:kern w:val="2"/>
                <w:szCs w:val="24"/>
              </w:rPr>
            </w:pPr>
          </w:p>
          <w:p w14:paraId="28A4DEDE" w14:textId="2D242E79" w:rsidR="00B767F3" w:rsidRDefault="00B767F3">
            <w:pPr>
              <w:rPr>
                <w:kern w:val="2"/>
                <w:szCs w:val="24"/>
              </w:rPr>
            </w:pP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0583AB7A" w14:textId="77777777" w:rsidR="00C879A5" w:rsidRPr="00474128" w:rsidRDefault="00886AFA" w:rsidP="00886AFA">
            <w:pPr>
              <w:jc w:val="both"/>
              <w:rPr>
                <w:kern w:val="2"/>
                <w:szCs w:val="24"/>
              </w:rPr>
            </w:pPr>
            <w:r w:rsidRPr="00474128">
              <w:rPr>
                <w:kern w:val="2"/>
                <w:szCs w:val="24"/>
              </w:rPr>
              <w:t xml:space="preserve">4.5.1. </w:t>
            </w:r>
            <w:r w:rsidR="00DD7479" w:rsidRPr="00474128">
              <w:rPr>
                <w:kern w:val="2"/>
                <w:szCs w:val="24"/>
              </w:rPr>
              <w:t xml:space="preserve">Kartu su Prekėmis pateikiami šie dokumentai: </w:t>
            </w:r>
          </w:p>
          <w:p w14:paraId="218F5A77" w14:textId="77777777" w:rsidR="00C879A5" w:rsidRPr="00474128" w:rsidRDefault="00C879A5" w:rsidP="00C879A5">
            <w:pPr>
              <w:jc w:val="both"/>
              <w:rPr>
                <w:color w:val="4472C4"/>
                <w:kern w:val="2"/>
                <w:szCs w:val="24"/>
              </w:rPr>
            </w:pPr>
            <w:r w:rsidRPr="00474128">
              <w:rPr>
                <w:kern w:val="2"/>
                <w:szCs w:val="24"/>
              </w:rPr>
              <w:t xml:space="preserve">1) </w:t>
            </w:r>
            <w:r w:rsidR="00DD7479" w:rsidRPr="00474128">
              <w:rPr>
                <w:kern w:val="2"/>
                <w:szCs w:val="24"/>
              </w:rPr>
              <w:t>Prekių perdavimo-priėmimo aktas</w:t>
            </w:r>
            <w:r w:rsidRPr="00474128">
              <w:rPr>
                <w:kern w:val="2"/>
                <w:szCs w:val="24"/>
              </w:rPr>
              <w:t>;</w:t>
            </w:r>
          </w:p>
          <w:p w14:paraId="559F5EB2" w14:textId="2E51732C" w:rsidR="00C879A5" w:rsidRPr="00474128" w:rsidRDefault="00C879A5" w:rsidP="00C879A5">
            <w:pPr>
              <w:spacing w:before="120" w:after="120" w:line="259" w:lineRule="auto"/>
              <w:jc w:val="both"/>
              <w:rPr>
                <w:szCs w:val="24"/>
                <w:lang w:eastAsia="lt-LT"/>
              </w:rPr>
            </w:pPr>
            <w:r w:rsidRPr="00474128">
              <w:rPr>
                <w:kern w:val="2"/>
                <w:szCs w:val="24"/>
              </w:rPr>
              <w:lastRenderedPageBreak/>
              <w:t xml:space="preserve">2) </w:t>
            </w:r>
            <w:r w:rsidRPr="00474128">
              <w:rPr>
                <w:color w:val="000000"/>
                <w:szCs w:val="24"/>
                <w:shd w:val="clear" w:color="auto" w:fill="FFFFFF"/>
                <w:lang w:eastAsia="lt-LT"/>
              </w:rPr>
              <w:t>aplinkosauginių kriterijų laikymąsi įrodantys dokumentai.</w:t>
            </w:r>
          </w:p>
          <w:p w14:paraId="73FFA04B" w14:textId="138E4FFD" w:rsidR="00B767F3" w:rsidRDefault="00886AFA" w:rsidP="00C879A5">
            <w:pPr>
              <w:jc w:val="both"/>
              <w:rPr>
                <w:kern w:val="2"/>
                <w:szCs w:val="24"/>
              </w:rPr>
            </w:pPr>
            <w:r w:rsidRPr="00474128">
              <w:rPr>
                <w:kern w:val="2"/>
                <w:szCs w:val="24"/>
              </w:rPr>
              <w:t xml:space="preserve">4.5.2. </w:t>
            </w:r>
            <w:r w:rsidR="00DD7479" w:rsidRPr="00474128">
              <w:rPr>
                <w:kern w:val="2"/>
                <w:szCs w:val="24"/>
              </w:rPr>
              <w:t>Tiekėjui nepateikus nurodytų dokumentų, laikoma, kad Prekės neatitinka Sutartyje nustatytų reikalavimų.</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lastRenderedPageBreak/>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7A239591" w14:textId="77777777" w:rsidR="00B767F3" w:rsidRDefault="00B767F3">
            <w:pPr>
              <w:rPr>
                <w:color w:val="4472C4"/>
                <w:kern w:val="2"/>
                <w:szCs w:val="24"/>
              </w:rPr>
            </w:pPr>
          </w:p>
          <w:p w14:paraId="422DCB52" w14:textId="77777777" w:rsidR="00B767F3" w:rsidRDefault="00DD7479">
            <w:pPr>
              <w:rPr>
                <w:kern w:val="2"/>
                <w:szCs w:val="24"/>
              </w:rPr>
            </w:pPr>
            <w:r>
              <w:rPr>
                <w:kern w:val="2"/>
                <w:szCs w:val="24"/>
              </w:rPr>
              <w:t>Fiksuotos kainos kainodara</w:t>
            </w:r>
          </w:p>
          <w:p w14:paraId="5898D319" w14:textId="6C4A90F7" w:rsidR="00B767F3" w:rsidRDefault="00B767F3">
            <w:pPr>
              <w:rPr>
                <w:color w:val="4472C4"/>
                <w:kern w:val="2"/>
              </w:rPr>
            </w:pPr>
          </w:p>
        </w:tc>
      </w:tr>
      <w:tr w:rsidR="00B767F3"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6F9C3B7D" w14:textId="77777777" w:rsidR="00B767F3" w:rsidRDefault="00B767F3">
            <w:pPr>
              <w:rPr>
                <w:b/>
                <w:bCs/>
                <w:kern w:val="2"/>
                <w:szCs w:val="24"/>
              </w:rPr>
            </w:pPr>
          </w:p>
          <w:p w14:paraId="57A32D62" w14:textId="77777777" w:rsidR="00B767F3" w:rsidRDefault="00B767F3">
            <w:pPr>
              <w:rPr>
                <w:b/>
                <w:bCs/>
                <w:kern w:val="2"/>
                <w:szCs w:val="24"/>
              </w:rPr>
            </w:pPr>
          </w:p>
          <w:p w14:paraId="2A10F5EC" w14:textId="77777777" w:rsidR="00B767F3" w:rsidRDefault="00B767F3">
            <w:pPr>
              <w:rPr>
                <w:b/>
                <w:bCs/>
                <w:kern w:val="2"/>
                <w:szCs w:val="24"/>
              </w:rPr>
            </w:pPr>
          </w:p>
          <w:p w14:paraId="7B16502A" w14:textId="77777777" w:rsidR="00B767F3" w:rsidRDefault="00B767F3" w:rsidP="00BB2402">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39F41513" w:rsidR="00B767F3" w:rsidRDefault="00BB2402" w:rsidP="00BB2402">
            <w:pPr>
              <w:jc w:val="both"/>
              <w:rPr>
                <w:kern w:val="2"/>
                <w:szCs w:val="24"/>
              </w:rPr>
            </w:pPr>
            <w:r>
              <w:rPr>
                <w:kern w:val="2"/>
                <w:szCs w:val="24"/>
              </w:rPr>
              <w:t xml:space="preserve">5.2.1. </w:t>
            </w:r>
            <w:r w:rsidR="00DD7479">
              <w:rPr>
                <w:kern w:val="2"/>
                <w:szCs w:val="24"/>
              </w:rPr>
              <w:t xml:space="preserve">Pradinės Sutarties vertė yra </w:t>
            </w:r>
            <w:r w:rsidR="00DD7479">
              <w:rPr>
                <w:color w:val="4472C4"/>
                <w:kern w:val="2"/>
                <w:szCs w:val="24"/>
              </w:rPr>
              <w:t>(nurodyti sumą skaičiais)</w:t>
            </w:r>
            <w:r w:rsidR="00DD7479">
              <w:rPr>
                <w:kern w:val="2"/>
                <w:szCs w:val="24"/>
              </w:rPr>
              <w:t xml:space="preserve"> Eur, </w:t>
            </w:r>
            <w:r w:rsidR="00DD7479">
              <w:rPr>
                <w:color w:val="4472C4"/>
                <w:kern w:val="2"/>
                <w:szCs w:val="24"/>
              </w:rPr>
              <w:t>(nurodyti sumą žodžiais)</w:t>
            </w:r>
            <w:r w:rsidR="00DD7479">
              <w:rPr>
                <w:kern w:val="2"/>
                <w:szCs w:val="24"/>
              </w:rPr>
              <w:t xml:space="preserve"> be pridėtinės vertės mokesčio (toliau – PVM). </w:t>
            </w:r>
          </w:p>
          <w:p w14:paraId="1D335FE5" w14:textId="77777777" w:rsidR="00B767F3" w:rsidRDefault="00DD7479" w:rsidP="00BB2402">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77777777" w:rsidR="00B767F3" w:rsidRDefault="00DD7479" w:rsidP="00BB2402">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313D1D71" w14:textId="1194A4A2" w:rsidR="00B767F3" w:rsidRDefault="00BB2402" w:rsidP="00BB2402">
            <w:pPr>
              <w:jc w:val="both"/>
              <w:rPr>
                <w:color w:val="FF0000"/>
                <w:kern w:val="2"/>
                <w:szCs w:val="24"/>
              </w:rPr>
            </w:pPr>
            <w:r>
              <w:rPr>
                <w:kern w:val="2"/>
                <w:szCs w:val="24"/>
              </w:rPr>
              <w:t xml:space="preserve">5.2.2. </w:t>
            </w:r>
            <w:r w:rsidR="00DD7479">
              <w:rPr>
                <w:kern w:val="2"/>
                <w:szCs w:val="24"/>
              </w:rPr>
              <w:t>Šioje Sutartyje P</w:t>
            </w:r>
            <w:r w:rsidR="00DD7479">
              <w:rPr>
                <w:color w:val="000000"/>
                <w:kern w:val="2"/>
                <w:szCs w:val="24"/>
              </w:rPr>
              <w:t>radinės Sutarties vertė yra lygi Tiekėjo pasiūlymo kainai be PVM, nurodytai už visą pirkimo dokumentuose ir Sutartyje nurodytą Prekių kiekį ir (ar) apimtį.</w:t>
            </w: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CCE03C" w14:textId="13C98B8B" w:rsidR="00B767F3" w:rsidRPr="00113FE8" w:rsidRDefault="00DD7479">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348C3EEE" w:rsidR="00B767F3" w:rsidRPr="00113FE8" w:rsidRDefault="00DD7479" w:rsidP="00113FE8">
            <w:pPr>
              <w:jc w:val="both"/>
              <w:rPr>
                <w:kern w:val="2"/>
                <w:szCs w:val="24"/>
              </w:rPr>
            </w:pPr>
            <w:r w:rsidRPr="00113FE8">
              <w:rPr>
                <w:kern w:val="2"/>
                <w:szCs w:val="24"/>
              </w:rPr>
              <w:t>Sutarties kaina bus perskaičiuojam</w:t>
            </w:r>
            <w:r w:rsidR="00B83098">
              <w:rPr>
                <w:kern w:val="2"/>
                <w:szCs w:val="24"/>
              </w:rPr>
              <w:t>a</w:t>
            </w:r>
            <w:r w:rsidRPr="00113FE8">
              <w:rPr>
                <w:kern w:val="2"/>
                <w:szCs w:val="24"/>
              </w:rPr>
              <w:t>:</w:t>
            </w:r>
          </w:p>
          <w:p w14:paraId="1F2303D8" w14:textId="336E52A9" w:rsidR="00B767F3" w:rsidRPr="00113FE8" w:rsidRDefault="00DD7479" w:rsidP="00113FE8">
            <w:pPr>
              <w:jc w:val="both"/>
              <w:rPr>
                <w:kern w:val="2"/>
                <w:szCs w:val="24"/>
              </w:rPr>
            </w:pPr>
            <w:r w:rsidRPr="00113FE8">
              <w:rPr>
                <w:kern w:val="2"/>
                <w:szCs w:val="24"/>
              </w:rPr>
              <w:t>5.3.1. dėl PVM tarifo pasikeitimo</w:t>
            </w:r>
            <w:r w:rsidR="00B83098">
              <w:rPr>
                <w:kern w:val="2"/>
                <w:szCs w:val="24"/>
              </w:rPr>
              <w:t>.</w:t>
            </w:r>
          </w:p>
          <w:p w14:paraId="7CE73E9A" w14:textId="4318773B" w:rsidR="00B767F3" w:rsidRPr="00113FE8" w:rsidRDefault="00B767F3" w:rsidP="00113FE8">
            <w:pPr>
              <w:jc w:val="both"/>
              <w:rPr>
                <w:color w:val="FF0000"/>
                <w:kern w:val="2"/>
                <w:szCs w:val="24"/>
              </w:rPr>
            </w:pP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49F7DAED" w14:textId="09B36AE5" w:rsidR="00B767F3" w:rsidRDefault="00B83098" w:rsidP="00B83098">
            <w:pPr>
              <w:jc w:val="both"/>
              <w:rPr>
                <w:kern w:val="2"/>
                <w:szCs w:val="24"/>
              </w:rPr>
            </w:pPr>
            <w:r>
              <w:rPr>
                <w:kern w:val="2"/>
                <w:szCs w:val="24"/>
              </w:rPr>
              <w:t xml:space="preserve">5.3.1.1. </w:t>
            </w:r>
            <w:r w:rsidR="00DD7479">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77605478" w:rsidR="00B767F3" w:rsidRDefault="00B83098" w:rsidP="00B83098">
            <w:pPr>
              <w:jc w:val="both"/>
              <w:rPr>
                <w:kern w:val="2"/>
                <w:szCs w:val="24"/>
              </w:rPr>
            </w:pPr>
            <w:r>
              <w:rPr>
                <w:kern w:val="2"/>
                <w:szCs w:val="24"/>
              </w:rPr>
              <w:t xml:space="preserve">5.3.1.2. </w:t>
            </w:r>
            <w:r w:rsidR="00DD7479">
              <w:rPr>
                <w:kern w:val="2"/>
                <w:szCs w:val="24"/>
              </w:rPr>
              <w:t>Perskaičiuota Sutarties kaina / Prekių įkainiai įforminami Susitarimu ir turi būti taikomi nuo naujo PVM įvedimo datos (nepriklausomai nuo to, kada pasirašytas Susitarimas).</w:t>
            </w:r>
          </w:p>
        </w:tc>
      </w:tr>
      <w:tr w:rsidR="00B767F3"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2E5223" w14:textId="6458EDDB" w:rsidR="00B767F3" w:rsidRDefault="00DD7479">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2011CFAD" w14:textId="77777777" w:rsidR="00B767F3" w:rsidRDefault="00DD7479">
            <w:pPr>
              <w:rPr>
                <w:kern w:val="2"/>
                <w:szCs w:val="24"/>
              </w:rPr>
            </w:pPr>
            <w:r>
              <w:rPr>
                <w:kern w:val="2"/>
                <w:szCs w:val="24"/>
              </w:rPr>
              <w:t>Netaikoma</w:t>
            </w:r>
          </w:p>
          <w:p w14:paraId="6658D3D9" w14:textId="77777777" w:rsidR="00B767F3" w:rsidRDefault="00B767F3">
            <w:pPr>
              <w:rPr>
                <w:kern w:val="2"/>
                <w:szCs w:val="24"/>
              </w:rPr>
            </w:pPr>
          </w:p>
          <w:p w14:paraId="3E0BF6EB" w14:textId="5E1E33F6" w:rsidR="00B767F3" w:rsidRDefault="00B767F3" w:rsidP="00C16201">
            <w:pPr>
              <w:jc w:val="both"/>
              <w:textAlignment w:val="baseline"/>
              <w:rPr>
                <w:color w:val="4472C4"/>
                <w:kern w:val="2"/>
                <w:szCs w:val="24"/>
              </w:rPr>
            </w:pPr>
          </w:p>
        </w:tc>
      </w:tr>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Default="00DD7479">
            <w:pPr>
              <w:rPr>
                <w:kern w:val="2"/>
                <w:szCs w:val="24"/>
              </w:rPr>
            </w:pPr>
            <w:r>
              <w:rPr>
                <w:kern w:val="2"/>
                <w:szCs w:val="24"/>
              </w:rPr>
              <w:t>Netaikoma</w:t>
            </w:r>
          </w:p>
          <w:p w14:paraId="2C311572" w14:textId="77777777" w:rsidR="00B767F3" w:rsidRDefault="00B767F3">
            <w:pPr>
              <w:rPr>
                <w:kern w:val="2"/>
                <w:szCs w:val="24"/>
              </w:rPr>
            </w:pPr>
          </w:p>
          <w:p w14:paraId="449C09AB" w14:textId="16F41EE3" w:rsidR="00B767F3" w:rsidRDefault="00B767F3">
            <w:pPr>
              <w:rPr>
                <w:kern w:val="2"/>
                <w:szCs w:val="24"/>
              </w:rPr>
            </w:pPr>
          </w:p>
        </w:tc>
      </w:tr>
      <w:tr w:rsidR="00B767F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Default="00DD7479">
            <w:pPr>
              <w:rPr>
                <w:kern w:val="2"/>
                <w:szCs w:val="24"/>
              </w:rPr>
            </w:pPr>
            <w:r>
              <w:rPr>
                <w:kern w:val="2"/>
                <w:szCs w:val="24"/>
              </w:rPr>
              <w:t>Netaikoma</w:t>
            </w:r>
          </w:p>
          <w:p w14:paraId="69E6AE97" w14:textId="77777777" w:rsidR="00B767F3" w:rsidRDefault="00B767F3">
            <w:pPr>
              <w:rPr>
                <w:kern w:val="2"/>
                <w:szCs w:val="24"/>
              </w:rPr>
            </w:pPr>
          </w:p>
          <w:p w14:paraId="081DAEF5" w14:textId="57AA710B" w:rsidR="00B767F3" w:rsidRDefault="00B767F3">
            <w:pPr>
              <w:rPr>
                <w:kern w:val="2"/>
                <w:szCs w:val="24"/>
              </w:rPr>
            </w:pP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2D8ED721" w14:textId="2542F2BD" w:rsidR="00B767F3" w:rsidRPr="008F609C" w:rsidRDefault="004E0218" w:rsidP="00C16201">
            <w:pPr>
              <w:jc w:val="both"/>
              <w:rPr>
                <w:kern w:val="2"/>
                <w:szCs w:val="24"/>
              </w:rPr>
            </w:pPr>
            <w:r w:rsidRPr="008F609C">
              <w:rPr>
                <w:kern w:val="2"/>
                <w:szCs w:val="24"/>
              </w:rPr>
              <w:t xml:space="preserve">5.5.1. </w:t>
            </w:r>
            <w:r w:rsidR="00DD7479" w:rsidRPr="008F609C">
              <w:rPr>
                <w:kern w:val="2"/>
                <w:szCs w:val="24"/>
              </w:rPr>
              <w:t xml:space="preserve">Pirkėjas atsiskaito su Tiekėju ne vėliau kaip per </w:t>
            </w:r>
            <w:r w:rsidR="00C16201" w:rsidRPr="008F609C">
              <w:rPr>
                <w:kern w:val="2"/>
                <w:szCs w:val="24"/>
              </w:rPr>
              <w:t>30 (trisdešimt) kalendorinių dienų</w:t>
            </w:r>
            <w:r w:rsidR="00DD7479" w:rsidRPr="008F609C">
              <w:rPr>
                <w:kern w:val="2"/>
                <w:szCs w:val="24"/>
              </w:rPr>
              <w:t xml:space="preserve"> nuo Sąskaitos gavimo dienos.</w:t>
            </w:r>
          </w:p>
          <w:p w14:paraId="5BDFE28E" w14:textId="1A003342" w:rsidR="00B767F3" w:rsidRPr="008F609C" w:rsidRDefault="00DD7479" w:rsidP="00C16201">
            <w:pPr>
              <w:jc w:val="both"/>
              <w:rPr>
                <w:kern w:val="2"/>
                <w:szCs w:val="24"/>
                <w:shd w:val="clear" w:color="auto" w:fill="FFFFFF"/>
              </w:rPr>
            </w:pPr>
            <w:r w:rsidRPr="008F609C">
              <w:rPr>
                <w:kern w:val="2"/>
                <w:szCs w:val="24"/>
                <w:shd w:val="clear" w:color="auto" w:fill="FFFFFF"/>
              </w:rPr>
              <w:t xml:space="preserve">Apmokėjimo sąlygos: </w:t>
            </w:r>
          </w:p>
          <w:p w14:paraId="04C22127" w14:textId="7A689A9B" w:rsidR="00B767F3" w:rsidRPr="008F609C" w:rsidRDefault="00DD7479" w:rsidP="00C16201">
            <w:pPr>
              <w:jc w:val="both"/>
              <w:rPr>
                <w:kern w:val="2"/>
                <w:szCs w:val="24"/>
                <w:shd w:val="clear" w:color="auto" w:fill="FFFFFF"/>
              </w:rPr>
            </w:pPr>
            <w:r w:rsidRPr="008F609C">
              <w:rPr>
                <w:kern w:val="2"/>
                <w:szCs w:val="24"/>
                <w:shd w:val="clear" w:color="auto" w:fill="FFFFFF"/>
              </w:rPr>
              <w:t xml:space="preserve">1) įvykdžius visus sutartinius įsipareigojimus, sumokama visa Sutarties kaina; </w:t>
            </w:r>
          </w:p>
        </w:tc>
      </w:tr>
      <w:tr w:rsidR="00B767F3"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01DA07D0" w:rsidR="00B767F3" w:rsidRPr="00AC44B9" w:rsidRDefault="00DD7479" w:rsidP="00AC44B9">
            <w:pPr>
              <w:rPr>
                <w:kern w:val="2"/>
                <w:szCs w:val="24"/>
              </w:rPr>
            </w:pPr>
            <w:r>
              <w:rPr>
                <w:kern w:val="2"/>
                <w:szCs w:val="24"/>
              </w:rPr>
              <w:t>Netaikoma</w:t>
            </w:r>
          </w:p>
        </w:tc>
      </w:tr>
      <w:tr w:rsidR="00B767F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lastRenderedPageBreak/>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B767F3" w:rsidRDefault="00DD7479">
            <w:pPr>
              <w:rPr>
                <w:kern w:val="2"/>
                <w:szCs w:val="24"/>
              </w:rPr>
            </w:pPr>
            <w:r>
              <w:rPr>
                <w:kern w:val="2"/>
                <w:szCs w:val="24"/>
              </w:rPr>
              <w:t>Netaikoma</w:t>
            </w:r>
          </w:p>
          <w:p w14:paraId="7D06D0D9" w14:textId="10C5B512" w:rsidR="00B767F3" w:rsidRDefault="00DD7479">
            <w:pPr>
              <w:rPr>
                <w:kern w:val="2"/>
                <w:szCs w:val="24"/>
              </w:rPr>
            </w:pPr>
            <w:r>
              <w:rPr>
                <w:color w:val="000000"/>
                <w:kern w:val="2"/>
                <w:szCs w:val="24"/>
                <w:shd w:val="clear" w:color="auto" w:fill="FFFFFF"/>
              </w:rPr>
              <w:t xml:space="preserve"> </w:t>
            </w:r>
          </w:p>
        </w:tc>
      </w:tr>
      <w:tr w:rsidR="00B767F3" w14:paraId="397E6A62" w14:textId="77777777">
        <w:trPr>
          <w:trHeight w:val="300"/>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707C3E2" w14:textId="77777777" w:rsidR="004E0218" w:rsidRDefault="004E0218" w:rsidP="004E0218">
            <w:pPr>
              <w:jc w:val="both"/>
              <w:rPr>
                <w:kern w:val="2"/>
                <w:szCs w:val="24"/>
              </w:rPr>
            </w:pPr>
            <w:r>
              <w:rPr>
                <w:kern w:val="2"/>
                <w:szCs w:val="24"/>
              </w:rPr>
              <w:t xml:space="preserve">6.1.1. </w:t>
            </w:r>
            <w:r w:rsidR="00DD7479" w:rsidRPr="004E0218">
              <w:rPr>
                <w:kern w:val="2"/>
                <w:szCs w:val="24"/>
              </w:rPr>
              <w:t xml:space="preserve">Prekėms nustatomas Techninėje specifikacijoje nustatytas </w:t>
            </w:r>
            <w:r w:rsidR="00DD7479" w:rsidRPr="004E0218">
              <w:rPr>
                <w:szCs w:val="24"/>
              </w:rPr>
              <w:t xml:space="preserve"> </w:t>
            </w:r>
            <w:r w:rsidR="00DD7479" w:rsidRPr="004E0218">
              <w:rPr>
                <w:kern w:val="2"/>
                <w:szCs w:val="24"/>
              </w:rPr>
              <w:t xml:space="preserve">garantinis terminas, kuris yra </w:t>
            </w:r>
            <w:r w:rsidRPr="004E0218">
              <w:rPr>
                <w:kern w:val="2"/>
                <w:szCs w:val="24"/>
              </w:rPr>
              <w:t xml:space="preserve">24 </w:t>
            </w:r>
            <w:r w:rsidRPr="004E0218">
              <w:rPr>
                <w:b/>
                <w:bCs/>
                <w:kern w:val="2"/>
                <w:szCs w:val="24"/>
              </w:rPr>
              <w:t>(dvidešimt keturi)</w:t>
            </w:r>
            <w:r w:rsidRPr="004E0218">
              <w:rPr>
                <w:kern w:val="2"/>
                <w:szCs w:val="24"/>
              </w:rPr>
              <w:t xml:space="preserve"> mėnesiai</w:t>
            </w:r>
            <w:r w:rsidR="00DD7479" w:rsidRPr="004E0218">
              <w:rPr>
                <w:kern w:val="2"/>
                <w:szCs w:val="24"/>
              </w:rPr>
              <w:t xml:space="preserve">. </w:t>
            </w:r>
          </w:p>
          <w:p w14:paraId="5290D4C5" w14:textId="5DE5E179" w:rsidR="00B767F3" w:rsidRDefault="004E0218" w:rsidP="004E0218">
            <w:pPr>
              <w:jc w:val="both"/>
              <w:rPr>
                <w:kern w:val="2"/>
                <w:szCs w:val="24"/>
              </w:rPr>
            </w:pPr>
            <w:r>
              <w:rPr>
                <w:kern w:val="2"/>
                <w:szCs w:val="24"/>
              </w:rPr>
              <w:t xml:space="preserve">6.1.2. </w:t>
            </w:r>
            <w:r w:rsidR="00DD7479">
              <w:rPr>
                <w:kern w:val="2"/>
                <w:szCs w:val="24"/>
              </w:rPr>
              <w:t>Garantinis terminas, skaičiuojamas nuo Prekių perdavimo–priėmimo akto ar Sąskaitos (kai Prekių perdavimo–priėmimo aktas nėra pasirašomas) pasirašymo dienos.</w:t>
            </w:r>
          </w:p>
        </w:tc>
      </w:tr>
      <w:tr w:rsidR="00B767F3"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742C5AF8" w:rsidR="00B767F3" w:rsidRDefault="00DD7479" w:rsidP="004E0218">
            <w:pPr>
              <w:jc w:val="both"/>
              <w:rPr>
                <w:kern w:val="2"/>
                <w:szCs w:val="24"/>
              </w:rPr>
            </w:pPr>
            <w:r>
              <w:rPr>
                <w:kern w:val="2"/>
                <w:szCs w:val="24"/>
              </w:rPr>
              <w:t>Prekių trūkumų nustatymo bei šalinimo tvarka nustatyta Bendrųjų sąlygų 7 skyriuje.</w:t>
            </w:r>
          </w:p>
        </w:tc>
      </w:tr>
      <w:tr w:rsidR="00B767F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40F83CE6" w:rsidR="004E0218" w:rsidRDefault="00DD7479" w:rsidP="004E0218">
            <w:pPr>
              <w:rPr>
                <w:kern w:val="2"/>
                <w:szCs w:val="24"/>
              </w:rPr>
            </w:pPr>
            <w:r>
              <w:rPr>
                <w:kern w:val="2"/>
                <w:szCs w:val="24"/>
              </w:rPr>
              <w:t xml:space="preserve">Netaikoma </w:t>
            </w:r>
          </w:p>
          <w:p w14:paraId="4D580A95" w14:textId="51237F0B" w:rsidR="00B767F3" w:rsidRDefault="00B767F3">
            <w:pPr>
              <w:rPr>
                <w:kern w:val="2"/>
                <w:szCs w:val="24"/>
              </w:rPr>
            </w:pP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Default="00DD7479">
            <w:pPr>
              <w:rPr>
                <w:kern w:val="2"/>
                <w:szCs w:val="24"/>
              </w:rPr>
            </w:pPr>
            <w:r>
              <w:rPr>
                <w:kern w:val="2"/>
                <w:szCs w:val="24"/>
              </w:rPr>
              <w:t>Sutarties vykdymui subtiekėjai ir (ar) specialistai nepasitelkiami.</w:t>
            </w:r>
          </w:p>
          <w:p w14:paraId="7AE1BD28" w14:textId="77777777" w:rsidR="00B767F3" w:rsidRDefault="00B767F3">
            <w:pPr>
              <w:rPr>
                <w:kern w:val="2"/>
                <w:szCs w:val="24"/>
              </w:rPr>
            </w:pPr>
          </w:p>
          <w:p w14:paraId="4122B0F3" w14:textId="77777777" w:rsidR="00B767F3" w:rsidRDefault="00DD7479">
            <w:pPr>
              <w:rPr>
                <w:color w:val="FF0000"/>
                <w:kern w:val="2"/>
                <w:szCs w:val="24"/>
              </w:rPr>
            </w:pPr>
            <w:r>
              <w:rPr>
                <w:color w:val="FF0000"/>
                <w:kern w:val="2"/>
                <w:szCs w:val="24"/>
              </w:rPr>
              <w:t>arba</w:t>
            </w:r>
          </w:p>
          <w:p w14:paraId="6AEB3936" w14:textId="77777777" w:rsidR="00B767F3" w:rsidRDefault="00B767F3">
            <w:pPr>
              <w:rPr>
                <w:kern w:val="2"/>
                <w:szCs w:val="24"/>
              </w:rPr>
            </w:pPr>
          </w:p>
          <w:p w14:paraId="5CFEABC6" w14:textId="77777777" w:rsidR="00B767F3" w:rsidRDefault="00DD7479">
            <w:pPr>
              <w:rPr>
                <w:b/>
                <w:bCs/>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7E386A" w14:textId="0E450C77" w:rsidR="00B767F3" w:rsidRPr="00EF6B4F" w:rsidRDefault="00DD7479">
            <w:pPr>
              <w:rPr>
                <w:kern w:val="2"/>
                <w:szCs w:val="24"/>
              </w:rPr>
            </w:pPr>
            <w:r w:rsidRPr="00EF6B4F">
              <w:rPr>
                <w:kern w:val="2"/>
                <w:szCs w:val="24"/>
              </w:rPr>
              <w:t>Prievolių pagal Sutartį įvykdymas užtikrinamas:</w:t>
            </w:r>
          </w:p>
          <w:p w14:paraId="12472A74" w14:textId="77777777" w:rsidR="00B767F3" w:rsidRPr="00EF6B4F" w:rsidRDefault="00DD7479">
            <w:pPr>
              <w:rPr>
                <w:kern w:val="2"/>
                <w:szCs w:val="24"/>
              </w:rPr>
            </w:pPr>
            <w:r w:rsidRPr="00EF6B4F">
              <w:rPr>
                <w:kern w:val="2"/>
                <w:szCs w:val="24"/>
              </w:rPr>
              <w:t>Netesybomis (delspinigiais, bauda);</w:t>
            </w:r>
          </w:p>
          <w:p w14:paraId="544E68EF" w14:textId="312DA4D1" w:rsidR="00B767F3" w:rsidRPr="00474128" w:rsidRDefault="00B767F3">
            <w:pPr>
              <w:rPr>
                <w:color w:val="FF0000"/>
                <w:kern w:val="2"/>
                <w:szCs w:val="24"/>
                <w:highlight w:val="yellow"/>
              </w:rPr>
            </w:pPr>
          </w:p>
        </w:tc>
      </w:tr>
      <w:tr w:rsidR="00B767F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4720F941" w14:textId="19C8DDD0" w:rsidR="00B767F3" w:rsidRPr="00EF6B4F" w:rsidRDefault="00EF6B4F" w:rsidP="004E0218">
            <w:pPr>
              <w:jc w:val="both"/>
              <w:rPr>
                <w:kern w:val="2"/>
                <w:szCs w:val="24"/>
              </w:rPr>
            </w:pPr>
            <w:r w:rsidRPr="00EF6B4F">
              <w:rPr>
                <w:kern w:val="2"/>
                <w:szCs w:val="24"/>
              </w:rPr>
              <w:t>Netaikoma</w:t>
            </w:r>
          </w:p>
        </w:tc>
      </w:tr>
      <w:tr w:rsidR="00B767F3"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001B284" w14:textId="3594C192" w:rsidR="00B767F3" w:rsidRPr="00EF6B4F" w:rsidRDefault="00EF6B4F" w:rsidP="004E0218">
            <w:pPr>
              <w:jc w:val="both"/>
              <w:rPr>
                <w:kern w:val="2"/>
                <w:szCs w:val="24"/>
              </w:rPr>
            </w:pPr>
            <w:r w:rsidRPr="00EF6B4F">
              <w:rPr>
                <w:kern w:val="2"/>
                <w:szCs w:val="24"/>
              </w:rPr>
              <w:t>Netaikoma</w:t>
            </w:r>
          </w:p>
        </w:tc>
      </w:tr>
      <w:tr w:rsidR="00B767F3" w14:paraId="198AFEE0" w14:textId="77777777">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74A122A7" w:rsidR="00B767F3" w:rsidRPr="0049359E" w:rsidRDefault="0049359E" w:rsidP="0049359E">
            <w:pPr>
              <w:jc w:val="both"/>
              <w:rPr>
                <w:kern w:val="2"/>
                <w:szCs w:val="24"/>
              </w:rPr>
            </w:pPr>
            <w:r w:rsidRPr="00912AF8">
              <w:rPr>
                <w:kern w:val="2"/>
                <w:szCs w:val="24"/>
              </w:rPr>
              <w:t>9.1.1. 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r w:rsidR="00DD7479">
              <w:rPr>
                <w:color w:val="000000"/>
                <w:kern w:val="2"/>
                <w:szCs w:val="24"/>
              </w:rPr>
              <w:t>  </w:t>
            </w:r>
          </w:p>
        </w:tc>
      </w:tr>
      <w:tr w:rsidR="00B767F3"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2DA43903" w14:textId="77777777" w:rsidR="0049359E" w:rsidRPr="0075365A" w:rsidRDefault="0049359E" w:rsidP="0049359E">
            <w:pPr>
              <w:jc w:val="both"/>
              <w:rPr>
                <w:kern w:val="2"/>
              </w:rPr>
            </w:pPr>
            <w:r w:rsidRPr="0075365A">
              <w:rPr>
                <w:kern w:val="2"/>
              </w:rPr>
              <w:t>9.2.1. Jeigu Tiekėjas vėluoja vykdyti užsakymą, tiekti Prekes ar ištaisyti jų trūkumus</w:t>
            </w:r>
            <w:r w:rsidRPr="0075365A">
              <w:t xml:space="preserve"> </w:t>
            </w:r>
            <w:r w:rsidRPr="0075365A">
              <w:rPr>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102C060E" w14:textId="77777777" w:rsidR="0049359E" w:rsidRPr="0075365A" w:rsidRDefault="0049359E" w:rsidP="0049359E">
            <w:pPr>
              <w:jc w:val="both"/>
              <w:rPr>
                <w:kern w:val="2"/>
                <w:szCs w:val="24"/>
              </w:rPr>
            </w:pPr>
            <w:r w:rsidRPr="0075365A">
              <w:rPr>
                <w:szCs w:val="24"/>
                <w:lang w:val="lt"/>
              </w:rPr>
              <w:t xml:space="preserve">9.2.2. Jeigu Tiekėjas vėluoja grąžinti dėl Tiekėjui mokėtinos sumos sumažinimo susidariusią permoką pagal Bendrųjų sąlygų 7.4.1.2 punktą, Pirkėjas nuo kitos nei nustatytas terminas dienos Tiekėjui skaičiuoja 0,02 (dvi šimtosios) procento dydžio delspinigius už </w:t>
            </w:r>
            <w:r w:rsidRPr="0075365A">
              <w:rPr>
                <w:szCs w:val="24"/>
                <w:lang w:val="lt"/>
              </w:rPr>
              <w:lastRenderedPageBreak/>
              <w:t>kiekvieną uždelstą dieną nuo laiku negrąžintos permokos, kainos be PVM.</w:t>
            </w:r>
          </w:p>
          <w:p w14:paraId="63704FE1" w14:textId="03F0F206" w:rsidR="00B767F3" w:rsidRDefault="0049359E" w:rsidP="0049359E">
            <w:pPr>
              <w:jc w:val="both"/>
              <w:rPr>
                <w:b/>
                <w:kern w:val="2"/>
              </w:rPr>
            </w:pPr>
            <w:r w:rsidRPr="0075365A">
              <w:rPr>
                <w:kern w:val="2"/>
              </w:rPr>
              <w:t xml:space="preserve">9.2.3. Tiekėjas privalo sumokėti Pirkėjui netesybas per 10 (dešimt) kalendorinių dienų nuo Pirkėjo pareikalavimo, jeigu netesybų suma nėra </w:t>
            </w:r>
            <w:r w:rsidRPr="0075365A">
              <w:t>išskaitoma iš Tiekėjui mokėtinos sumos.</w:t>
            </w:r>
          </w:p>
        </w:tc>
      </w:tr>
      <w:tr w:rsidR="00B767F3"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492A2A95" w14:textId="77777777" w:rsidR="0049359E" w:rsidRDefault="0049359E" w:rsidP="0049359E">
            <w:pPr>
              <w:jc w:val="both"/>
              <w:rPr>
                <w:kern w:val="2"/>
                <w:szCs w:val="24"/>
              </w:rPr>
            </w:pPr>
            <w:r>
              <w:rPr>
                <w:kern w:val="2"/>
                <w:szCs w:val="24"/>
              </w:rPr>
              <w:t xml:space="preserve">9.3.1. Nutraukus Sutartį dėl esminio Sutarties pažeidimo, nustatyto Sutarties Specialiosiose sąlygose, mokama </w:t>
            </w:r>
            <w:r w:rsidRPr="00BA289E">
              <w:rPr>
                <w:kern w:val="2"/>
                <w:szCs w:val="24"/>
              </w:rPr>
              <w:t>10 (dešimt)</w:t>
            </w:r>
            <w:r>
              <w:rPr>
                <w:kern w:val="2"/>
                <w:szCs w:val="24"/>
              </w:rPr>
              <w:t xml:space="preserve"> procentų dydžio bauda nuo Pradinės Sutarties vertės be PVM, nurodytos Specialiųjų sąlygų 5.2 punkte. </w:t>
            </w:r>
          </w:p>
          <w:p w14:paraId="71B07835" w14:textId="77777777" w:rsidR="0049359E" w:rsidRDefault="0049359E" w:rsidP="0049359E">
            <w:pPr>
              <w:jc w:val="both"/>
              <w:rPr>
                <w:color w:val="4472C4"/>
                <w:kern w:val="2"/>
                <w:szCs w:val="24"/>
              </w:rPr>
            </w:pPr>
          </w:p>
          <w:p w14:paraId="1A00808B" w14:textId="77777777" w:rsidR="0049359E" w:rsidRDefault="0049359E" w:rsidP="0049359E">
            <w:pPr>
              <w:jc w:val="both"/>
              <w:rPr>
                <w:szCs w:val="24"/>
              </w:rPr>
            </w:pPr>
            <w:r>
              <w:rPr>
                <w:kern w:val="2"/>
                <w:szCs w:val="24"/>
              </w:rPr>
              <w:t>9.3.2. </w:t>
            </w:r>
            <w:r>
              <w:rPr>
                <w:szCs w:val="24"/>
              </w:rPr>
              <w:t xml:space="preserve">Nepagrįstai nutraukus Sutarties vykdymą ne Sutartyje nustatyta tvarka, mokama </w:t>
            </w:r>
            <w:r w:rsidRPr="00BA289E">
              <w:rPr>
                <w:kern w:val="2"/>
                <w:szCs w:val="24"/>
              </w:rPr>
              <w:t>10 (dešimt)</w:t>
            </w:r>
            <w:r>
              <w:rPr>
                <w:kern w:val="2"/>
                <w:szCs w:val="24"/>
              </w:rPr>
              <w:t xml:space="preserve"> procentų dydžio bauda nuo Pradinės Sutarties vertės, nurodytos Specialiųjų sąlygų 5.2 punkte.</w:t>
            </w:r>
          </w:p>
          <w:p w14:paraId="48292084" w14:textId="73777757" w:rsidR="00B767F3" w:rsidRDefault="00B767F3">
            <w:pPr>
              <w:rPr>
                <w:kern w:val="2"/>
                <w:szCs w:val="24"/>
              </w:rPr>
            </w:pPr>
          </w:p>
        </w:tc>
      </w:tr>
      <w:tr w:rsidR="00B767F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Default="00DD7479">
            <w:pPr>
              <w:rPr>
                <w:color w:val="000000"/>
                <w:kern w:val="2"/>
                <w:szCs w:val="24"/>
              </w:rPr>
            </w:pPr>
            <w:r>
              <w:rPr>
                <w:color w:val="000000"/>
                <w:kern w:val="2"/>
                <w:szCs w:val="24"/>
              </w:rPr>
              <w:t>Netaikoma</w:t>
            </w:r>
          </w:p>
          <w:p w14:paraId="66318807" w14:textId="77777777" w:rsidR="00B767F3" w:rsidRDefault="00B767F3">
            <w:pPr>
              <w:rPr>
                <w:kern w:val="2"/>
                <w:szCs w:val="24"/>
              </w:rPr>
            </w:pPr>
          </w:p>
          <w:p w14:paraId="01953191" w14:textId="77777777" w:rsidR="00B767F3" w:rsidRDefault="00B767F3" w:rsidP="0057655E">
            <w:pPr>
              <w:rPr>
                <w:kern w:val="2"/>
                <w:szCs w:val="24"/>
              </w:rPr>
            </w:pPr>
          </w:p>
        </w:tc>
      </w:tr>
      <w:tr w:rsidR="00B767F3"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Default="00DD7479">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47572EBC" w14:textId="0E6A9ED2" w:rsidR="0057655E" w:rsidRPr="002E144B" w:rsidRDefault="0057655E" w:rsidP="0057655E">
            <w:pPr>
              <w:rPr>
                <w:kern w:val="2"/>
                <w:szCs w:val="24"/>
              </w:rPr>
            </w:pPr>
            <w:r w:rsidRPr="002E144B">
              <w:rPr>
                <w:kern w:val="2"/>
                <w:szCs w:val="24"/>
              </w:rPr>
              <w:t>1</w:t>
            </w:r>
            <w:r>
              <w:rPr>
                <w:kern w:val="2"/>
                <w:szCs w:val="24"/>
              </w:rPr>
              <w:t> 0</w:t>
            </w:r>
            <w:r w:rsidRPr="002E144B">
              <w:rPr>
                <w:kern w:val="2"/>
                <w:szCs w:val="24"/>
              </w:rPr>
              <w:t>00</w:t>
            </w:r>
            <w:r>
              <w:rPr>
                <w:kern w:val="2"/>
                <w:szCs w:val="24"/>
              </w:rPr>
              <w:t>,00</w:t>
            </w:r>
            <w:r w:rsidRPr="002E144B">
              <w:rPr>
                <w:kern w:val="2"/>
                <w:szCs w:val="24"/>
              </w:rPr>
              <w:t xml:space="preserve"> Eur </w:t>
            </w:r>
            <w:r w:rsidRPr="0057655E">
              <w:rPr>
                <w:b/>
                <w:bCs/>
                <w:kern w:val="2"/>
                <w:szCs w:val="24"/>
              </w:rPr>
              <w:t>(vienas tūkstantis eurų)</w:t>
            </w:r>
            <w:r w:rsidRPr="002E144B">
              <w:rPr>
                <w:kern w:val="2"/>
                <w:szCs w:val="24"/>
              </w:rPr>
              <w:t>.</w:t>
            </w:r>
          </w:p>
          <w:p w14:paraId="69B3C483" w14:textId="701DEE98" w:rsidR="00B767F3" w:rsidRDefault="00B767F3">
            <w:pPr>
              <w:rPr>
                <w:color w:val="4472C4"/>
                <w:kern w:val="2"/>
                <w:szCs w:val="24"/>
              </w:rPr>
            </w:pPr>
          </w:p>
        </w:tc>
      </w:tr>
      <w:tr w:rsidR="00B767F3"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Default="00DD747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Default="00DD7479">
            <w:pPr>
              <w:rPr>
                <w:kern w:val="2"/>
                <w:szCs w:val="24"/>
              </w:rPr>
            </w:pPr>
            <w:r>
              <w:rPr>
                <w:kern w:val="2"/>
                <w:szCs w:val="24"/>
              </w:rPr>
              <w:t>Netaikoma</w:t>
            </w:r>
          </w:p>
          <w:p w14:paraId="39824FDD" w14:textId="77777777" w:rsidR="00B767F3" w:rsidRDefault="00B767F3">
            <w:pPr>
              <w:rPr>
                <w:color w:val="4472C4"/>
                <w:kern w:val="2"/>
                <w:szCs w:val="24"/>
              </w:rPr>
            </w:pPr>
          </w:p>
          <w:p w14:paraId="271A84AA" w14:textId="5CEEDFEB" w:rsidR="00B767F3" w:rsidRDefault="00B767F3">
            <w:pPr>
              <w:rPr>
                <w:color w:val="4472C4"/>
                <w:kern w:val="2"/>
                <w:szCs w:val="24"/>
              </w:rPr>
            </w:pPr>
          </w:p>
        </w:tc>
      </w:tr>
      <w:tr w:rsidR="00B767F3"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5C591A2E" w14:textId="7878895C" w:rsidR="00B767F3" w:rsidRDefault="00DD7479" w:rsidP="0057655E">
            <w:pPr>
              <w:rPr>
                <w:color w:val="4472C4"/>
                <w:kern w:val="2"/>
                <w:szCs w:val="24"/>
              </w:rPr>
            </w:pPr>
            <w:r>
              <w:rPr>
                <w:kern w:val="2"/>
                <w:szCs w:val="24"/>
              </w:rPr>
              <w:t xml:space="preserve">Netaikoma </w:t>
            </w:r>
          </w:p>
        </w:tc>
      </w:tr>
      <w:tr w:rsidR="00B767F3"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Default="00DD7479">
            <w:pPr>
              <w:rPr>
                <w:kern w:val="2"/>
                <w:szCs w:val="24"/>
              </w:rPr>
            </w:pPr>
            <w:r>
              <w:rPr>
                <w:kern w:val="2"/>
                <w:szCs w:val="24"/>
              </w:rPr>
              <w:t>Netaikoma</w:t>
            </w:r>
          </w:p>
          <w:p w14:paraId="2BFFE0F5" w14:textId="77777777" w:rsidR="00B767F3" w:rsidRDefault="00B767F3">
            <w:pPr>
              <w:rPr>
                <w:color w:val="4472C4"/>
                <w:kern w:val="2"/>
                <w:szCs w:val="24"/>
              </w:rPr>
            </w:pPr>
          </w:p>
          <w:p w14:paraId="29DCAC8C" w14:textId="4051EB45" w:rsidR="00B767F3" w:rsidRDefault="00B767F3">
            <w:pPr>
              <w:rPr>
                <w:color w:val="4472C4"/>
                <w:kern w:val="2"/>
                <w:szCs w:val="24"/>
              </w:rPr>
            </w:pPr>
          </w:p>
        </w:tc>
      </w:tr>
      <w:tr w:rsidR="00B767F3"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 xml:space="preserve">9.9. Tiekėjui taikoma bauda dėl Pirkėjo simbolių, pavadinimo ir </w:t>
            </w:r>
            <w:r>
              <w:rPr>
                <w:b/>
                <w:bCs/>
                <w:kern w:val="2"/>
                <w:szCs w:val="24"/>
              </w:rPr>
              <w:lastRenderedPageBreak/>
              <w:t>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Default="00DD7479">
            <w:pPr>
              <w:spacing w:line="259" w:lineRule="auto"/>
              <w:rPr>
                <w:kern w:val="2"/>
                <w:szCs w:val="24"/>
              </w:rPr>
            </w:pPr>
            <w:r>
              <w:rPr>
                <w:kern w:val="2"/>
                <w:szCs w:val="24"/>
              </w:rPr>
              <w:lastRenderedPageBreak/>
              <w:t>Netaikoma</w:t>
            </w:r>
          </w:p>
          <w:p w14:paraId="588F4699" w14:textId="77777777" w:rsidR="00B767F3" w:rsidRDefault="00B767F3">
            <w:pPr>
              <w:spacing w:line="259" w:lineRule="auto"/>
              <w:rPr>
                <w:kern w:val="2"/>
                <w:sz w:val="22"/>
                <w:szCs w:val="24"/>
              </w:rPr>
            </w:pPr>
          </w:p>
          <w:p w14:paraId="7272DE9D" w14:textId="77777777" w:rsidR="00B767F3" w:rsidRDefault="00B767F3">
            <w:pPr>
              <w:rPr>
                <w:sz w:val="14"/>
                <w:szCs w:val="14"/>
              </w:rPr>
            </w:pPr>
          </w:p>
          <w:p w14:paraId="3BD32F43" w14:textId="77777777" w:rsidR="00B767F3" w:rsidRDefault="00B767F3">
            <w:pPr>
              <w:spacing w:line="259" w:lineRule="auto"/>
              <w:rPr>
                <w:kern w:val="2"/>
                <w:sz w:val="22"/>
                <w:szCs w:val="24"/>
              </w:rPr>
            </w:pPr>
          </w:p>
          <w:p w14:paraId="2FC8EB7E" w14:textId="77777777" w:rsidR="00B767F3" w:rsidRDefault="00B767F3">
            <w:pPr>
              <w:rPr>
                <w:sz w:val="14"/>
                <w:szCs w:val="14"/>
              </w:rPr>
            </w:pPr>
          </w:p>
          <w:p w14:paraId="49FF058F" w14:textId="77777777" w:rsidR="00B767F3" w:rsidRDefault="00B767F3">
            <w:pPr>
              <w:rPr>
                <w:color w:val="4472C4"/>
                <w:kern w:val="2"/>
                <w:szCs w:val="24"/>
              </w:rPr>
            </w:pPr>
          </w:p>
        </w:tc>
      </w:tr>
      <w:tr w:rsidR="00B767F3"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Default="00DD7479">
            <w:pPr>
              <w:rPr>
                <w:b/>
                <w:bCs/>
                <w:kern w:val="2"/>
                <w:szCs w:val="24"/>
              </w:rPr>
            </w:pPr>
            <w:r>
              <w:rPr>
                <w:b/>
                <w:bCs/>
                <w:kern w:val="2"/>
                <w:szCs w:val="24"/>
              </w:rPr>
              <w:lastRenderedPageBreak/>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5A7C90E7" w:rsidR="00B767F3" w:rsidRPr="00F81B93" w:rsidRDefault="00FF5BED" w:rsidP="00F81B93">
            <w:pPr>
              <w:tabs>
                <w:tab w:val="left" w:pos="1560"/>
              </w:tabs>
              <w:spacing w:line="276" w:lineRule="auto"/>
              <w:jc w:val="both"/>
              <w:rPr>
                <w:rFonts w:eastAsia="Calibri"/>
                <w:color w:val="EE0000"/>
                <w:szCs w:val="24"/>
              </w:rPr>
            </w:pPr>
            <w:r w:rsidRPr="00756173">
              <w:rPr>
                <w:szCs w:val="24"/>
              </w:rPr>
              <w:t xml:space="preserve">Nutraukus Sutartį dėl esminio </w:t>
            </w:r>
            <w:r w:rsidR="00F81B93" w:rsidRPr="00756173">
              <w:rPr>
                <w:szCs w:val="24"/>
              </w:rPr>
              <w:t>Tiekėjo</w:t>
            </w:r>
            <w:r w:rsidRPr="00756173">
              <w:rPr>
                <w:szCs w:val="24"/>
              </w:rPr>
              <w:t xml:space="preserve"> Sutarties pažeidimo, </w:t>
            </w:r>
            <w:r w:rsidR="00F81B93" w:rsidRPr="00756173">
              <w:rPr>
                <w:szCs w:val="24"/>
              </w:rPr>
              <w:t>Tiekėjas</w:t>
            </w:r>
            <w:r w:rsidRPr="00756173">
              <w:rPr>
                <w:szCs w:val="24"/>
              </w:rPr>
              <w:t xml:space="preserve"> moka </w:t>
            </w:r>
            <w:r w:rsidR="00F81B93" w:rsidRPr="00756173">
              <w:rPr>
                <w:szCs w:val="24"/>
              </w:rPr>
              <w:t>Pirkėjui</w:t>
            </w:r>
            <w:r w:rsidRPr="00756173">
              <w:rPr>
                <w:szCs w:val="24"/>
              </w:rPr>
              <w:t xml:space="preserve"> 5</w:t>
            </w:r>
            <w:r w:rsidR="00F81B93" w:rsidRPr="00756173">
              <w:rPr>
                <w:szCs w:val="24"/>
              </w:rPr>
              <w:t xml:space="preserve"> (penkių)</w:t>
            </w:r>
            <w:r w:rsidRPr="00756173">
              <w:rPr>
                <w:szCs w:val="24"/>
              </w:rPr>
              <w:t xml:space="preserve"> procentų </w:t>
            </w:r>
            <w:r w:rsidR="00F81B93" w:rsidRPr="00756173">
              <w:rPr>
                <w:szCs w:val="24"/>
              </w:rPr>
              <w:t xml:space="preserve">nuo </w:t>
            </w:r>
            <w:r w:rsidRPr="00756173">
              <w:rPr>
                <w:szCs w:val="24"/>
              </w:rPr>
              <w:t xml:space="preserve">pradinės Sutarties vertės be PVM baudą. </w:t>
            </w:r>
          </w:p>
        </w:tc>
      </w:tr>
      <w:tr w:rsidR="00B767F3" w14:paraId="0126462E" w14:textId="77777777">
        <w:trPr>
          <w:trHeight w:val="300"/>
        </w:trPr>
        <w:tc>
          <w:tcPr>
            <w:tcW w:w="9535" w:type="dxa"/>
            <w:gridSpan w:val="5"/>
          </w:tcPr>
          <w:p w14:paraId="318973A5" w14:textId="77777777" w:rsidR="00B767F3" w:rsidRDefault="00DD7479">
            <w:pPr>
              <w:jc w:val="center"/>
              <w:rPr>
                <w:b/>
                <w:bCs/>
                <w:kern w:val="2"/>
                <w:szCs w:val="24"/>
              </w:rPr>
            </w:pPr>
            <w:r>
              <w:rPr>
                <w:b/>
                <w:kern w:val="2"/>
                <w:szCs w:val="24"/>
              </w:rPr>
              <w:t>10. ESMINĖS SUTARTIES SĄLYGOS</w:t>
            </w:r>
          </w:p>
        </w:tc>
      </w:tr>
      <w:tr w:rsidR="00B767F3" w14:paraId="4D59E15A" w14:textId="77777777">
        <w:trPr>
          <w:trHeight w:val="300"/>
        </w:trPr>
        <w:tc>
          <w:tcPr>
            <w:tcW w:w="2707" w:type="dxa"/>
            <w:gridSpan w:val="3"/>
          </w:tcPr>
          <w:p w14:paraId="345EFFE5" w14:textId="77777777" w:rsidR="00B767F3" w:rsidRDefault="00DD7479">
            <w:pPr>
              <w:rPr>
                <w:b/>
                <w:bCs/>
                <w:kern w:val="2"/>
              </w:rPr>
            </w:pPr>
            <w:r>
              <w:rPr>
                <w:b/>
                <w:bCs/>
              </w:rPr>
              <w:t>10.1. Esminės Sutarties sąlygos</w:t>
            </w:r>
          </w:p>
        </w:tc>
        <w:tc>
          <w:tcPr>
            <w:tcW w:w="6828" w:type="dxa"/>
            <w:gridSpan w:val="2"/>
          </w:tcPr>
          <w:p w14:paraId="486F86C2" w14:textId="476CF1AB" w:rsidR="0057655E" w:rsidRPr="00474128" w:rsidRDefault="0057655E" w:rsidP="0057655E">
            <w:pPr>
              <w:jc w:val="both"/>
              <w:rPr>
                <w:kern w:val="2"/>
                <w:szCs w:val="24"/>
              </w:rPr>
            </w:pPr>
            <w:r w:rsidRPr="00474128">
              <w:rPr>
                <w:kern w:val="2"/>
                <w:szCs w:val="24"/>
              </w:rPr>
              <w:t>Prekių pristatymo terminas, nurodytas Specialiųjų sutarties sąlygų 4.1. punkte.</w:t>
            </w:r>
          </w:p>
          <w:p w14:paraId="3657475F" w14:textId="3BF88768" w:rsidR="00B767F3" w:rsidRPr="00474128" w:rsidRDefault="00B767F3">
            <w:pPr>
              <w:rPr>
                <w:b/>
                <w:bCs/>
                <w:kern w:val="2"/>
                <w:szCs w:val="24"/>
              </w:rPr>
            </w:pPr>
          </w:p>
        </w:tc>
      </w:tr>
      <w:tr w:rsidR="00B767F3" w14:paraId="0F5458CF" w14:textId="77777777">
        <w:trPr>
          <w:trHeight w:val="300"/>
        </w:trPr>
        <w:tc>
          <w:tcPr>
            <w:tcW w:w="2700" w:type="dxa"/>
            <w:gridSpan w:val="2"/>
          </w:tcPr>
          <w:p w14:paraId="0C270B5F" w14:textId="77777777" w:rsidR="00B767F3" w:rsidRDefault="00DD7479">
            <w:pPr>
              <w:rPr>
                <w:b/>
                <w:bCs/>
                <w:kern w:val="2"/>
                <w:szCs w:val="24"/>
              </w:rPr>
            </w:pPr>
            <w:r>
              <w:rPr>
                <w:b/>
                <w:bCs/>
                <w:kern w:val="2"/>
                <w:szCs w:val="24"/>
              </w:rPr>
              <w:t>10.2. Dideli arba nuolatiniai esminės Sutarties sąlygos vykdymo trūkumai</w:t>
            </w:r>
          </w:p>
        </w:tc>
        <w:tc>
          <w:tcPr>
            <w:tcW w:w="6835" w:type="dxa"/>
            <w:gridSpan w:val="3"/>
          </w:tcPr>
          <w:p w14:paraId="1944E3DC" w14:textId="79AFBC2C" w:rsidR="0057655E" w:rsidRPr="00474128" w:rsidRDefault="0057655E" w:rsidP="0057655E">
            <w:pPr>
              <w:jc w:val="both"/>
              <w:rPr>
                <w:kern w:val="2"/>
                <w:szCs w:val="24"/>
              </w:rPr>
            </w:pPr>
            <w:r w:rsidRPr="00474128">
              <w:rPr>
                <w:kern w:val="2"/>
                <w:szCs w:val="24"/>
              </w:rPr>
              <w:t xml:space="preserve">Vėlavimas pristatyti Prekes 20 (dvidešimt) </w:t>
            </w:r>
            <w:r w:rsidR="00B47857" w:rsidRPr="00474128">
              <w:rPr>
                <w:kern w:val="2"/>
                <w:szCs w:val="24"/>
              </w:rPr>
              <w:t>kalendorinių</w:t>
            </w:r>
            <w:r w:rsidRPr="00474128">
              <w:rPr>
                <w:kern w:val="2"/>
                <w:szCs w:val="24"/>
              </w:rPr>
              <w:t xml:space="preserve"> dienų nuo Specialiųjų sąlygų 4.1. punkte nurodyto termino. </w:t>
            </w:r>
          </w:p>
          <w:p w14:paraId="27FF7C68" w14:textId="07B080AB" w:rsidR="00B767F3" w:rsidRPr="00474128" w:rsidRDefault="00B767F3">
            <w:pPr>
              <w:rPr>
                <w:kern w:val="2"/>
                <w:szCs w:val="24"/>
              </w:rPr>
            </w:pPr>
          </w:p>
        </w:tc>
      </w:tr>
      <w:tr w:rsidR="00B767F3" w14:paraId="70836C3F" w14:textId="77777777">
        <w:trPr>
          <w:trHeight w:val="300"/>
        </w:trPr>
        <w:tc>
          <w:tcPr>
            <w:tcW w:w="9535" w:type="dxa"/>
            <w:gridSpan w:val="5"/>
          </w:tcPr>
          <w:p w14:paraId="31DFC488" w14:textId="77777777" w:rsidR="00B767F3" w:rsidRDefault="00DD7479">
            <w:pPr>
              <w:jc w:val="center"/>
              <w:rPr>
                <w:b/>
                <w:bCs/>
                <w:kern w:val="2"/>
                <w:szCs w:val="24"/>
              </w:rPr>
            </w:pPr>
            <w:r>
              <w:rPr>
                <w:b/>
                <w:bCs/>
                <w:kern w:val="2"/>
                <w:szCs w:val="24"/>
              </w:rPr>
              <w:t>11. SUTARTIES GALIOJIMAS IR KEITIMAS</w:t>
            </w:r>
          </w:p>
        </w:tc>
      </w:tr>
      <w:tr w:rsidR="00B767F3"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Default="00DD7479">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79B886F" w14:textId="6DF985AA" w:rsidR="00B767F3" w:rsidRDefault="00B47857" w:rsidP="00B47857">
            <w:pPr>
              <w:jc w:val="both"/>
              <w:rPr>
                <w:kern w:val="2"/>
                <w:szCs w:val="24"/>
              </w:rPr>
            </w:pPr>
            <w:r>
              <w:rPr>
                <w:kern w:val="2"/>
                <w:szCs w:val="24"/>
              </w:rPr>
              <w:t xml:space="preserve">11.1. </w:t>
            </w:r>
            <w:r w:rsidR="00DD7479">
              <w:rPr>
                <w:kern w:val="2"/>
                <w:szCs w:val="24"/>
              </w:rPr>
              <w:t>Ši Sutartis laikoma sudaryta, kai (pirma) ją pasirašo abi Šalys, ir (antra) pateikiamas Sutarties įvykdymo užtikrinimas.</w:t>
            </w:r>
          </w:p>
          <w:p w14:paraId="0DC01EF2" w14:textId="045ADE67" w:rsidR="00B767F3" w:rsidRDefault="00B47857" w:rsidP="00B47857">
            <w:pPr>
              <w:jc w:val="both"/>
              <w:rPr>
                <w:color w:val="4472C4"/>
                <w:kern w:val="2"/>
                <w:szCs w:val="24"/>
              </w:rPr>
            </w:pPr>
            <w:r>
              <w:rPr>
                <w:kern w:val="2"/>
                <w:szCs w:val="24"/>
              </w:rPr>
              <w:t xml:space="preserve">11.2. </w:t>
            </w:r>
            <w:r w:rsidR="00DD7479">
              <w:rPr>
                <w:kern w:val="2"/>
                <w:szCs w:val="24"/>
              </w:rPr>
              <w:t xml:space="preserve">Sutartis galioja iki visiško prievolių įvykdymo (kol bus išnaudota Pradinės Sutarties vertė, bet jos terminas negali būti ilgesnis </w:t>
            </w:r>
            <w:r w:rsidR="00DD7479" w:rsidRPr="00B47857">
              <w:rPr>
                <w:kern w:val="2"/>
                <w:szCs w:val="24"/>
              </w:rPr>
              <w:t xml:space="preserve">kaip </w:t>
            </w:r>
            <w:r w:rsidRPr="00B47857">
              <w:rPr>
                <w:kern w:val="2"/>
                <w:szCs w:val="24"/>
              </w:rPr>
              <w:t>5 (penki) mėnesiai.</w:t>
            </w:r>
          </w:p>
        </w:tc>
      </w:tr>
      <w:tr w:rsidR="00B767F3"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Default="00DD7479">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B767F3" w:rsidRDefault="00DD7479">
            <w:pPr>
              <w:rPr>
                <w:kern w:val="2"/>
                <w:szCs w:val="24"/>
              </w:rPr>
            </w:pPr>
            <w:r>
              <w:rPr>
                <w:kern w:val="2"/>
                <w:szCs w:val="24"/>
              </w:rPr>
              <w:t>Netaikoma</w:t>
            </w:r>
          </w:p>
          <w:p w14:paraId="5BFF1F84" w14:textId="063FFC13" w:rsidR="00B767F3" w:rsidRDefault="00B767F3">
            <w:pPr>
              <w:rPr>
                <w:kern w:val="2"/>
                <w:szCs w:val="24"/>
              </w:rPr>
            </w:pPr>
          </w:p>
        </w:tc>
      </w:tr>
      <w:tr w:rsidR="00B767F3" w14:paraId="0284242D" w14:textId="77777777">
        <w:trPr>
          <w:trHeight w:val="300"/>
        </w:trPr>
        <w:tc>
          <w:tcPr>
            <w:tcW w:w="9535" w:type="dxa"/>
            <w:gridSpan w:val="5"/>
          </w:tcPr>
          <w:p w14:paraId="05AABF93" w14:textId="77777777" w:rsidR="00B767F3" w:rsidRDefault="00DD7479">
            <w:pPr>
              <w:jc w:val="center"/>
              <w:rPr>
                <w:b/>
                <w:bCs/>
                <w:kern w:val="2"/>
                <w:szCs w:val="24"/>
              </w:rPr>
            </w:pPr>
            <w:r>
              <w:rPr>
                <w:b/>
                <w:bCs/>
                <w:kern w:val="2"/>
                <w:szCs w:val="24"/>
              </w:rPr>
              <w:t>12. SUTARTIES NUTRAUKIMAS</w:t>
            </w:r>
          </w:p>
        </w:tc>
      </w:tr>
      <w:tr w:rsidR="00B767F3" w14:paraId="02CDEAC4" w14:textId="77777777">
        <w:trPr>
          <w:trHeight w:val="300"/>
        </w:trPr>
        <w:tc>
          <w:tcPr>
            <w:tcW w:w="2532" w:type="dxa"/>
          </w:tcPr>
          <w:p w14:paraId="226C878D" w14:textId="77777777" w:rsidR="00B767F3" w:rsidRDefault="00DD7479">
            <w:pPr>
              <w:rPr>
                <w:b/>
                <w:bCs/>
                <w:kern w:val="2"/>
                <w:szCs w:val="24"/>
              </w:rPr>
            </w:pPr>
            <w:r>
              <w:rPr>
                <w:b/>
                <w:bCs/>
                <w:kern w:val="2"/>
                <w:szCs w:val="24"/>
              </w:rPr>
              <w:t>12.1. Sutarties nutraukimo pagrindai</w:t>
            </w:r>
          </w:p>
        </w:tc>
        <w:tc>
          <w:tcPr>
            <w:tcW w:w="7003" w:type="dxa"/>
            <w:gridSpan w:val="4"/>
          </w:tcPr>
          <w:p w14:paraId="6FAE0A4C" w14:textId="0B7CBC47" w:rsidR="00B767F3" w:rsidRPr="00B47857" w:rsidRDefault="00DD7479">
            <w:pPr>
              <w:rPr>
                <w:kern w:val="2"/>
                <w:szCs w:val="24"/>
              </w:rPr>
            </w:pPr>
            <w:r>
              <w:rPr>
                <w:kern w:val="2"/>
                <w:szCs w:val="24"/>
              </w:rPr>
              <w:t>Sutartis gali būti nutraukiama rašytiniu Šalių susitarimu arba vienašališkai, Bendrosiose sąlygose ir šiais Specialiosiose sąlygose nurodytais atvejais ir nustatyta tvarka.</w:t>
            </w:r>
          </w:p>
        </w:tc>
      </w:tr>
      <w:tr w:rsidR="00B767F3" w14:paraId="69CB11D9" w14:textId="77777777">
        <w:trPr>
          <w:trHeight w:val="300"/>
        </w:trPr>
        <w:tc>
          <w:tcPr>
            <w:tcW w:w="2532" w:type="dxa"/>
          </w:tcPr>
          <w:p w14:paraId="30B41D12" w14:textId="77777777" w:rsidR="00B767F3" w:rsidRDefault="00DD7479">
            <w:pPr>
              <w:rPr>
                <w:b/>
                <w:bCs/>
                <w:kern w:val="2"/>
                <w:szCs w:val="24"/>
              </w:rPr>
            </w:pPr>
            <w:r>
              <w:rPr>
                <w:b/>
                <w:bCs/>
                <w:kern w:val="2"/>
                <w:szCs w:val="24"/>
              </w:rPr>
              <w:t>12.2. Esminiai Sutarties pažeidimai</w:t>
            </w:r>
          </w:p>
          <w:p w14:paraId="08CC1A68" w14:textId="77777777" w:rsidR="00B767F3" w:rsidRDefault="00B767F3">
            <w:pPr>
              <w:rPr>
                <w:b/>
                <w:bCs/>
                <w:kern w:val="2"/>
                <w:szCs w:val="24"/>
              </w:rPr>
            </w:pPr>
          </w:p>
        </w:tc>
        <w:tc>
          <w:tcPr>
            <w:tcW w:w="7003" w:type="dxa"/>
            <w:gridSpan w:val="4"/>
          </w:tcPr>
          <w:p w14:paraId="22192202" w14:textId="65D2E5FC" w:rsidR="00B767F3" w:rsidRPr="00B47857" w:rsidRDefault="00DD7479" w:rsidP="00B47857">
            <w:pPr>
              <w:jc w:val="both"/>
              <w:rPr>
                <w:kern w:val="2"/>
                <w:szCs w:val="24"/>
              </w:rPr>
            </w:pPr>
            <w:r w:rsidRPr="00B47857">
              <w:rPr>
                <w:kern w:val="2"/>
                <w:szCs w:val="24"/>
              </w:rPr>
              <w:t>12.2.1. jeigu Tiekėjas nevykdo prisiimtų įsipareigojimų už Sutartyje nustatytą Sutarties kainą;</w:t>
            </w:r>
          </w:p>
          <w:p w14:paraId="7092C4D1" w14:textId="401FBF86" w:rsidR="00B767F3" w:rsidRPr="00B47857" w:rsidRDefault="00DD7479" w:rsidP="00B47857">
            <w:pPr>
              <w:spacing w:line="257" w:lineRule="auto"/>
              <w:jc w:val="both"/>
              <w:rPr>
                <w:rFonts w:eastAsia="Arial"/>
                <w:kern w:val="2"/>
                <w:szCs w:val="24"/>
              </w:rPr>
            </w:pPr>
            <w:r w:rsidRPr="00474128">
              <w:rPr>
                <w:rFonts w:eastAsia="Arial"/>
                <w:kern w:val="2"/>
                <w:szCs w:val="24"/>
              </w:rPr>
              <w:t>12.2.</w:t>
            </w:r>
            <w:r w:rsidR="00B47857" w:rsidRPr="00474128">
              <w:rPr>
                <w:rFonts w:eastAsia="Arial"/>
                <w:kern w:val="2"/>
                <w:szCs w:val="24"/>
              </w:rPr>
              <w:t>2</w:t>
            </w:r>
            <w:r w:rsidRPr="00474128">
              <w:rPr>
                <w:rFonts w:eastAsia="Arial"/>
                <w:kern w:val="2"/>
                <w:szCs w:val="24"/>
              </w:rPr>
              <w:t xml:space="preserve">. jeigu Tiekėjas nesilaiko Sutartyje nustatytų Prekių tiekimo terminų 2 (du) kartus iš eilės arba vėluoja pristatyti Prekes daugiau nei </w:t>
            </w:r>
            <w:r w:rsidR="00B47857" w:rsidRPr="00474128">
              <w:rPr>
                <w:rFonts w:eastAsia="Arial"/>
                <w:kern w:val="2"/>
                <w:szCs w:val="24"/>
              </w:rPr>
              <w:t>20 (dvidešimt) kalendorinių dienų negu</w:t>
            </w:r>
            <w:r w:rsidRPr="00474128">
              <w:rPr>
                <w:rFonts w:eastAsia="Arial"/>
                <w:kern w:val="2"/>
                <w:szCs w:val="24"/>
              </w:rPr>
              <w:t xml:space="preserve"> Sutartyje nustatytas Prekių pristatymo terminas;</w:t>
            </w:r>
          </w:p>
          <w:p w14:paraId="03DDA9E3" w14:textId="6B460D59" w:rsidR="00B767F3" w:rsidRDefault="00DD7479" w:rsidP="0022789C">
            <w:pPr>
              <w:tabs>
                <w:tab w:val="left" w:pos="567"/>
                <w:tab w:val="left" w:pos="851"/>
                <w:tab w:val="left" w:pos="992"/>
                <w:tab w:val="left" w:pos="1134"/>
              </w:tabs>
              <w:spacing w:line="257" w:lineRule="auto"/>
              <w:jc w:val="both"/>
              <w:rPr>
                <w:rFonts w:eastAsia="Arial"/>
                <w:color w:val="FF0000"/>
                <w:kern w:val="2"/>
                <w:szCs w:val="24"/>
              </w:rPr>
            </w:pPr>
            <w:r w:rsidRPr="00B47857">
              <w:rPr>
                <w:rFonts w:eastAsia="Arial"/>
                <w:kern w:val="2"/>
                <w:szCs w:val="24"/>
              </w:rPr>
              <w:t>12.2.</w:t>
            </w:r>
            <w:r w:rsidR="00B47857" w:rsidRPr="00B47857">
              <w:rPr>
                <w:rFonts w:eastAsia="Arial"/>
                <w:kern w:val="2"/>
                <w:szCs w:val="24"/>
              </w:rPr>
              <w:t>3</w:t>
            </w:r>
            <w:r w:rsidRPr="00B47857">
              <w:rPr>
                <w:rFonts w:eastAsia="Arial"/>
                <w:kern w:val="2"/>
                <w:szCs w:val="24"/>
              </w:rPr>
              <w:t>. Tiekėjas daugiau kaip 2 (du) kartus pristato Prekes, kurios neatitinka Sutartyje ir (ar) Įstatymuose nustatytų reikalavimų Prekėms</w:t>
            </w:r>
            <w:r w:rsidR="00B47857" w:rsidRPr="00B47857">
              <w:rPr>
                <w:rFonts w:eastAsia="Arial"/>
                <w:kern w:val="2"/>
                <w:szCs w:val="24"/>
              </w:rPr>
              <w:t>.</w:t>
            </w:r>
          </w:p>
        </w:tc>
      </w:tr>
      <w:tr w:rsidR="00B767F3" w14:paraId="66C5FB47" w14:textId="77777777">
        <w:trPr>
          <w:trHeight w:val="300"/>
        </w:trPr>
        <w:tc>
          <w:tcPr>
            <w:tcW w:w="9535" w:type="dxa"/>
            <w:gridSpan w:val="5"/>
          </w:tcPr>
          <w:p w14:paraId="2E78AE5D" w14:textId="5EA70C6E" w:rsidR="00B767F3" w:rsidRDefault="00DD7479">
            <w:pPr>
              <w:jc w:val="center"/>
              <w:rPr>
                <w:kern w:val="2"/>
                <w:szCs w:val="24"/>
              </w:rPr>
            </w:pPr>
            <w:r>
              <w:rPr>
                <w:b/>
                <w:bCs/>
                <w:kern w:val="2"/>
                <w:szCs w:val="24"/>
              </w:rPr>
              <w:t xml:space="preserve">13. APLINKOSAUGINIAI IR SOCIALINIAI KRITERIJAI </w:t>
            </w:r>
          </w:p>
        </w:tc>
      </w:tr>
      <w:tr w:rsidR="00B767F3" w14:paraId="2A940830" w14:textId="77777777">
        <w:trPr>
          <w:trHeight w:val="300"/>
        </w:trPr>
        <w:tc>
          <w:tcPr>
            <w:tcW w:w="2532" w:type="dxa"/>
          </w:tcPr>
          <w:p w14:paraId="5445B64C" w14:textId="77777777" w:rsidR="00B767F3" w:rsidRDefault="00DD7479">
            <w:pPr>
              <w:rPr>
                <w:b/>
                <w:bCs/>
                <w:kern w:val="2"/>
                <w:szCs w:val="24"/>
              </w:rPr>
            </w:pPr>
            <w:r>
              <w:rPr>
                <w:b/>
                <w:bCs/>
                <w:kern w:val="2"/>
                <w:szCs w:val="24"/>
              </w:rPr>
              <w:t>13.1. Aplinkosauginių kriterijų nustatymo teisinis pagrindas</w:t>
            </w:r>
          </w:p>
        </w:tc>
        <w:tc>
          <w:tcPr>
            <w:tcW w:w="7003" w:type="dxa"/>
            <w:gridSpan w:val="4"/>
          </w:tcPr>
          <w:p w14:paraId="004A55DD" w14:textId="06C69267" w:rsidR="00B767F3" w:rsidRDefault="000F02D9" w:rsidP="00AB65E0">
            <w:pPr>
              <w:jc w:val="both"/>
              <w:rPr>
                <w:color w:val="000000"/>
                <w:kern w:val="2"/>
                <w:szCs w:val="24"/>
              </w:rPr>
            </w:pPr>
            <w:r>
              <w:rPr>
                <w:color w:val="000000"/>
                <w:kern w:val="2"/>
                <w:szCs w:val="24"/>
                <w:shd w:val="clear" w:color="auto" w:fill="FFFFFF"/>
              </w:rPr>
              <w:t xml:space="preserve">13.1.1. </w:t>
            </w:r>
            <w:r w:rsidR="00DD7479">
              <w:rPr>
                <w:color w:val="000000"/>
                <w:kern w:val="2"/>
                <w:szCs w:val="24"/>
                <w:shd w:val="clear" w:color="auto" w:fill="FFFFFF"/>
              </w:rPr>
              <w:t xml:space="preserve">Aplinkosauginiai kriterijai Prekėms nustatomi vadovaujantis </w:t>
            </w:r>
            <w:r w:rsidR="00DD7479">
              <w:rPr>
                <w:color w:val="000000"/>
                <w:kern w:val="2"/>
                <w:szCs w:val="24"/>
              </w:rPr>
              <w:t>Aplinkos apsaugos kriterijų taikymo, vykdant žaliuosius pirkimus, tvarkos aprašo, patvirtinto Lietuvos Respublikos aplinkos ministro 2011 m. birželio 28 d. įsakymu Nr. D1-508</w:t>
            </w:r>
            <w:r w:rsidR="00DD7479">
              <w:rPr>
                <w:color w:val="000000"/>
                <w:kern w:val="2"/>
                <w:szCs w:val="24"/>
                <w:shd w:val="clear" w:color="auto" w:fill="FFFFFF"/>
              </w:rPr>
              <w:t xml:space="preserve"> „Dėl Aplinkos apsaugos kriterijų taikymo, vykdant žaliuosius pirkimus, tvarkos aprašo patvirtinimo“ (toliau – Tvarkos aprašas) </w:t>
            </w:r>
            <w:r w:rsidR="00C879A5" w:rsidRPr="00C879A5">
              <w:rPr>
                <w:kern w:val="2"/>
                <w:szCs w:val="24"/>
                <w:shd w:val="clear" w:color="auto" w:fill="FFFFFF"/>
              </w:rPr>
              <w:t>4.1.</w:t>
            </w:r>
            <w:r w:rsidR="00DD7479" w:rsidRPr="00C879A5">
              <w:rPr>
                <w:kern w:val="2"/>
                <w:szCs w:val="24"/>
                <w:shd w:val="clear" w:color="auto" w:fill="FFFFFF"/>
              </w:rPr>
              <w:t xml:space="preserve"> papunkčiu</w:t>
            </w:r>
            <w:r w:rsidR="00DD7479">
              <w:rPr>
                <w:color w:val="000000"/>
                <w:kern w:val="2"/>
                <w:szCs w:val="24"/>
                <w:shd w:val="clear" w:color="auto" w:fill="FFFFFF"/>
              </w:rPr>
              <w:t>.</w:t>
            </w:r>
            <w:r w:rsidR="00DD7479">
              <w:rPr>
                <w:color w:val="000000"/>
                <w:kern w:val="2"/>
                <w:szCs w:val="24"/>
              </w:rPr>
              <w:t> </w:t>
            </w:r>
          </w:p>
          <w:p w14:paraId="51CF94D3" w14:textId="126E9BFD" w:rsidR="000F02D9" w:rsidRDefault="000F02D9" w:rsidP="00AB65E0">
            <w:pPr>
              <w:jc w:val="both"/>
              <w:rPr>
                <w:color w:val="000000"/>
                <w:kern w:val="2"/>
                <w:szCs w:val="24"/>
              </w:rPr>
            </w:pPr>
            <w:r>
              <w:rPr>
                <w:color w:val="000000"/>
                <w:kern w:val="2"/>
                <w:szCs w:val="24"/>
              </w:rPr>
              <w:lastRenderedPageBreak/>
              <w:t>13.1.2. Aplinkosauginiai reikalavimai yra nustatyti Techninėje specifikacijoje.</w:t>
            </w:r>
          </w:p>
          <w:p w14:paraId="4B6631DF" w14:textId="28A5712F" w:rsidR="00B767F3" w:rsidRDefault="000F02D9" w:rsidP="00756173">
            <w:pPr>
              <w:jc w:val="both"/>
              <w:rPr>
                <w:b/>
                <w:bCs/>
                <w:kern w:val="2"/>
                <w:szCs w:val="24"/>
              </w:rPr>
            </w:pPr>
            <w:r>
              <w:rPr>
                <w:color w:val="000000"/>
                <w:kern w:val="2"/>
                <w:szCs w:val="24"/>
                <w:shd w:val="clear" w:color="auto" w:fill="FFFFFF"/>
              </w:rPr>
              <w:t xml:space="preserve">13.1.3. </w:t>
            </w:r>
            <w:r w:rsidR="00DD7479">
              <w:rPr>
                <w:color w:val="000000"/>
                <w:kern w:val="2"/>
                <w:szCs w:val="24"/>
                <w:shd w:val="clear" w:color="auto" w:fill="FFFFFF"/>
              </w:rPr>
              <w:t>Nustačius, kad Tiekėjas šiame papunktyje nustatyto kriterijaus (-jų) nesilaiko, Tiekėjui taikoma Specialiųjų sąlygų</w:t>
            </w:r>
            <w:r w:rsidR="00C879A5">
              <w:rPr>
                <w:color w:val="000000"/>
                <w:kern w:val="2"/>
                <w:szCs w:val="24"/>
                <w:shd w:val="clear" w:color="auto" w:fill="FFFFFF"/>
              </w:rPr>
              <w:t xml:space="preserve"> </w:t>
            </w:r>
            <w:r w:rsidR="00DD7479">
              <w:rPr>
                <w:color w:val="000000"/>
                <w:kern w:val="2"/>
                <w:szCs w:val="24"/>
                <w:shd w:val="clear" w:color="auto" w:fill="FFFFFF"/>
              </w:rPr>
              <w:t>9.5 punkte nurodyto dydžio bauda.</w:t>
            </w:r>
          </w:p>
        </w:tc>
      </w:tr>
      <w:tr w:rsidR="00B767F3" w14:paraId="032072CC" w14:textId="77777777">
        <w:trPr>
          <w:trHeight w:val="300"/>
        </w:trPr>
        <w:tc>
          <w:tcPr>
            <w:tcW w:w="2532" w:type="dxa"/>
          </w:tcPr>
          <w:p w14:paraId="0C0ADA8E" w14:textId="77777777" w:rsidR="00B767F3" w:rsidRDefault="00DD7479">
            <w:pPr>
              <w:rPr>
                <w:b/>
                <w:bCs/>
                <w:kern w:val="2"/>
                <w:szCs w:val="24"/>
              </w:rPr>
            </w:pPr>
            <w:r>
              <w:rPr>
                <w:b/>
                <w:bCs/>
                <w:kern w:val="2"/>
                <w:szCs w:val="24"/>
              </w:rPr>
              <w:lastRenderedPageBreak/>
              <w:t>13.2.  Su perkamomis Prekėmis susiję socialiniai kriterijai</w:t>
            </w:r>
          </w:p>
        </w:tc>
        <w:tc>
          <w:tcPr>
            <w:tcW w:w="7003" w:type="dxa"/>
            <w:gridSpan w:val="4"/>
          </w:tcPr>
          <w:p w14:paraId="176F2725" w14:textId="77777777" w:rsidR="00B767F3" w:rsidRDefault="00DD7479">
            <w:pPr>
              <w:rPr>
                <w:color w:val="000000"/>
                <w:kern w:val="2"/>
                <w:szCs w:val="24"/>
                <w:shd w:val="clear" w:color="auto" w:fill="FFFFFF"/>
              </w:rPr>
            </w:pPr>
            <w:r>
              <w:rPr>
                <w:color w:val="000000"/>
                <w:kern w:val="2"/>
                <w:szCs w:val="24"/>
                <w:shd w:val="clear" w:color="auto" w:fill="FFFFFF"/>
              </w:rPr>
              <w:t>Netaikoma</w:t>
            </w:r>
          </w:p>
          <w:p w14:paraId="1E3D7AB4" w14:textId="77777777" w:rsidR="00B767F3" w:rsidRDefault="00B767F3">
            <w:pPr>
              <w:rPr>
                <w:color w:val="000000"/>
                <w:kern w:val="2"/>
                <w:szCs w:val="24"/>
                <w:shd w:val="clear" w:color="auto" w:fill="FFFFFF"/>
              </w:rPr>
            </w:pPr>
          </w:p>
          <w:p w14:paraId="7834229A" w14:textId="45440CAC" w:rsidR="00B767F3" w:rsidRDefault="00B767F3">
            <w:pPr>
              <w:rPr>
                <w:color w:val="0070C0"/>
                <w:kern w:val="2"/>
                <w:szCs w:val="24"/>
              </w:rPr>
            </w:pPr>
          </w:p>
        </w:tc>
      </w:tr>
      <w:tr w:rsidR="00B767F3" w14:paraId="07F0FFD0" w14:textId="77777777">
        <w:trPr>
          <w:trHeight w:val="300"/>
        </w:trPr>
        <w:tc>
          <w:tcPr>
            <w:tcW w:w="9535" w:type="dxa"/>
            <w:gridSpan w:val="5"/>
          </w:tcPr>
          <w:p w14:paraId="0EE0B189" w14:textId="77777777" w:rsidR="00B767F3" w:rsidRDefault="00DD7479">
            <w:pPr>
              <w:jc w:val="center"/>
              <w:rPr>
                <w:b/>
                <w:bCs/>
                <w:kern w:val="2"/>
                <w:szCs w:val="24"/>
              </w:rPr>
            </w:pPr>
            <w:r>
              <w:rPr>
                <w:b/>
                <w:bCs/>
                <w:kern w:val="2"/>
                <w:szCs w:val="24"/>
              </w:rPr>
              <w:t xml:space="preserve">14. BENDRŲJŲ SĄLYGŲ PAKEITIMAI IR PAPILDYMAI </w:t>
            </w:r>
          </w:p>
          <w:p w14:paraId="5D079BCD" w14:textId="3E73BB32" w:rsidR="00B767F3" w:rsidRDefault="00B767F3">
            <w:pPr>
              <w:jc w:val="center"/>
              <w:rPr>
                <w:kern w:val="2"/>
                <w:szCs w:val="24"/>
              </w:rPr>
            </w:pPr>
          </w:p>
        </w:tc>
      </w:tr>
      <w:tr w:rsidR="00B767F3" w14:paraId="35D09A71" w14:textId="77777777">
        <w:trPr>
          <w:trHeight w:val="300"/>
        </w:trPr>
        <w:tc>
          <w:tcPr>
            <w:tcW w:w="2532" w:type="dxa"/>
          </w:tcPr>
          <w:p w14:paraId="20C1F51E" w14:textId="4C6449E5" w:rsidR="00B767F3" w:rsidRDefault="00DD7479">
            <w:pPr>
              <w:rPr>
                <w:b/>
                <w:bCs/>
                <w:kern w:val="2"/>
                <w:szCs w:val="24"/>
              </w:rPr>
            </w:pPr>
            <w:r>
              <w:rPr>
                <w:b/>
                <w:bCs/>
                <w:kern w:val="2"/>
                <w:szCs w:val="24"/>
              </w:rPr>
              <w:t>14.</w:t>
            </w:r>
            <w:r w:rsidR="00CE4051">
              <w:rPr>
                <w:b/>
                <w:bCs/>
                <w:kern w:val="2"/>
                <w:szCs w:val="24"/>
              </w:rPr>
              <w:t>1</w:t>
            </w:r>
            <w:r>
              <w:rPr>
                <w:b/>
                <w:bCs/>
                <w:kern w:val="2"/>
                <w:szCs w:val="24"/>
              </w:rPr>
              <w:t>.</w:t>
            </w:r>
          </w:p>
        </w:tc>
        <w:tc>
          <w:tcPr>
            <w:tcW w:w="7003" w:type="dxa"/>
            <w:gridSpan w:val="4"/>
          </w:tcPr>
          <w:p w14:paraId="4BE5468E" w14:textId="77777777" w:rsidR="00B767F3" w:rsidRDefault="00DD7479" w:rsidP="002865B8">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B767F3" w14:paraId="063A7063" w14:textId="77777777">
        <w:trPr>
          <w:trHeight w:val="300"/>
        </w:trPr>
        <w:tc>
          <w:tcPr>
            <w:tcW w:w="9535" w:type="dxa"/>
            <w:gridSpan w:val="5"/>
          </w:tcPr>
          <w:p w14:paraId="1EC1A743" w14:textId="77777777" w:rsidR="00B767F3" w:rsidRDefault="00DD7479">
            <w:pPr>
              <w:jc w:val="center"/>
              <w:rPr>
                <w:b/>
                <w:bCs/>
                <w:kern w:val="2"/>
                <w:szCs w:val="24"/>
              </w:rPr>
            </w:pPr>
            <w:r>
              <w:rPr>
                <w:b/>
                <w:bCs/>
                <w:kern w:val="2"/>
                <w:szCs w:val="24"/>
              </w:rPr>
              <w:t>15. SUTARTIES PRIEDAI</w:t>
            </w:r>
          </w:p>
        </w:tc>
      </w:tr>
      <w:tr w:rsidR="00B767F3" w14:paraId="1493342A" w14:textId="77777777">
        <w:trPr>
          <w:trHeight w:val="300"/>
        </w:trPr>
        <w:tc>
          <w:tcPr>
            <w:tcW w:w="2532" w:type="dxa"/>
          </w:tcPr>
          <w:p w14:paraId="0AF63E8A" w14:textId="77777777" w:rsidR="00B767F3" w:rsidRDefault="00DD7479">
            <w:pPr>
              <w:jc w:val="center"/>
              <w:rPr>
                <w:b/>
                <w:bCs/>
                <w:kern w:val="2"/>
                <w:szCs w:val="24"/>
              </w:rPr>
            </w:pPr>
            <w:r>
              <w:rPr>
                <w:b/>
                <w:bCs/>
                <w:kern w:val="2"/>
                <w:szCs w:val="24"/>
              </w:rPr>
              <w:t>15.1. Priedas Nr. 1</w:t>
            </w:r>
          </w:p>
        </w:tc>
        <w:tc>
          <w:tcPr>
            <w:tcW w:w="7003" w:type="dxa"/>
            <w:gridSpan w:val="4"/>
          </w:tcPr>
          <w:p w14:paraId="23C9ECEE" w14:textId="0455A99A" w:rsidR="00B767F3" w:rsidRDefault="002865B8">
            <w:pPr>
              <w:jc w:val="center"/>
              <w:rPr>
                <w:b/>
                <w:bCs/>
                <w:kern w:val="2"/>
                <w:szCs w:val="24"/>
              </w:rPr>
            </w:pPr>
            <w:r>
              <w:rPr>
                <w:color w:val="000000"/>
                <w:kern w:val="2"/>
                <w:szCs w:val="24"/>
              </w:rPr>
              <w:t>Techninė specifikacija;</w:t>
            </w:r>
          </w:p>
        </w:tc>
      </w:tr>
      <w:tr w:rsidR="00B767F3" w14:paraId="4C75E455" w14:textId="77777777">
        <w:trPr>
          <w:trHeight w:val="300"/>
        </w:trPr>
        <w:tc>
          <w:tcPr>
            <w:tcW w:w="2532" w:type="dxa"/>
          </w:tcPr>
          <w:p w14:paraId="6E44F098" w14:textId="77777777" w:rsidR="00B767F3" w:rsidRDefault="00DD7479">
            <w:pPr>
              <w:jc w:val="center"/>
              <w:rPr>
                <w:b/>
                <w:bCs/>
                <w:kern w:val="2"/>
                <w:szCs w:val="24"/>
              </w:rPr>
            </w:pPr>
            <w:r>
              <w:rPr>
                <w:b/>
                <w:bCs/>
                <w:kern w:val="2"/>
                <w:szCs w:val="24"/>
              </w:rPr>
              <w:t>15.2. Priedas Nr. 2</w:t>
            </w:r>
          </w:p>
        </w:tc>
        <w:tc>
          <w:tcPr>
            <w:tcW w:w="7003" w:type="dxa"/>
            <w:gridSpan w:val="4"/>
          </w:tcPr>
          <w:p w14:paraId="65CEE00B" w14:textId="0180B78A" w:rsidR="00B767F3" w:rsidRDefault="002865B8">
            <w:pPr>
              <w:jc w:val="center"/>
              <w:rPr>
                <w:b/>
                <w:bCs/>
                <w:kern w:val="2"/>
                <w:szCs w:val="24"/>
              </w:rPr>
            </w:pPr>
            <w:r>
              <w:rPr>
                <w:color w:val="000000"/>
                <w:kern w:val="2"/>
                <w:szCs w:val="24"/>
              </w:rPr>
              <w:t>Pasiūlymas</w:t>
            </w:r>
            <w:r w:rsidR="00B47857">
              <w:rPr>
                <w:color w:val="000000"/>
                <w:kern w:val="2"/>
                <w:szCs w:val="24"/>
              </w:rPr>
              <w:t>.</w:t>
            </w:r>
          </w:p>
        </w:tc>
      </w:tr>
      <w:tr w:rsidR="00B767F3" w14:paraId="29AA4422" w14:textId="77777777">
        <w:tc>
          <w:tcPr>
            <w:tcW w:w="9535" w:type="dxa"/>
            <w:gridSpan w:val="5"/>
          </w:tcPr>
          <w:p w14:paraId="3ACEC6B8" w14:textId="77777777" w:rsidR="00B767F3" w:rsidRDefault="00DD7479">
            <w:pPr>
              <w:jc w:val="center"/>
              <w:rPr>
                <w:b/>
                <w:bCs/>
                <w:kern w:val="2"/>
                <w:szCs w:val="24"/>
              </w:rPr>
            </w:pPr>
            <w:r>
              <w:rPr>
                <w:b/>
                <w:bCs/>
                <w:kern w:val="2"/>
                <w:szCs w:val="24"/>
              </w:rPr>
              <w:t>16. ŠALIŲ ATSTOVŲ PARAŠAI</w:t>
            </w:r>
          </w:p>
        </w:tc>
      </w:tr>
      <w:tr w:rsidR="00B767F3"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B767F3" w:rsidRDefault="00DD7479">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767F3" w:rsidRDefault="00DD7479">
            <w:pPr>
              <w:jc w:val="center"/>
              <w:rPr>
                <w:b/>
                <w:bCs/>
                <w:kern w:val="2"/>
                <w:szCs w:val="24"/>
              </w:rPr>
            </w:pPr>
            <w:r>
              <w:rPr>
                <w:b/>
                <w:bCs/>
                <w:kern w:val="2"/>
                <w:szCs w:val="24"/>
              </w:rPr>
              <w:t>TIEKĖJAS</w:t>
            </w:r>
          </w:p>
        </w:tc>
      </w:tr>
      <w:tr w:rsidR="00B767F3"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51D45EE5" w14:textId="77777777" w:rsidR="002865B8" w:rsidRPr="002865B8" w:rsidRDefault="002865B8">
            <w:pPr>
              <w:jc w:val="center"/>
              <w:rPr>
                <w:kern w:val="2"/>
                <w:szCs w:val="24"/>
              </w:rPr>
            </w:pPr>
            <w:r w:rsidRPr="002865B8">
              <w:rPr>
                <w:kern w:val="2"/>
                <w:szCs w:val="24"/>
              </w:rPr>
              <w:t xml:space="preserve">Administracijos direktorė </w:t>
            </w:r>
          </w:p>
          <w:p w14:paraId="79278680" w14:textId="0C87D3C8" w:rsidR="00B767F3" w:rsidRDefault="002865B8">
            <w:pPr>
              <w:jc w:val="center"/>
              <w:rPr>
                <w:color w:val="4472C4"/>
                <w:kern w:val="2"/>
                <w:szCs w:val="24"/>
              </w:rPr>
            </w:pPr>
            <w:r w:rsidRPr="002865B8">
              <w:rPr>
                <w:kern w:val="2"/>
                <w:szCs w:val="24"/>
              </w:rPr>
              <w:t>Raimonda Balinskienė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B767F3" w:rsidRDefault="00DD7479">
            <w:pPr>
              <w:jc w:val="center"/>
              <w:rPr>
                <w:b/>
                <w:bCs/>
                <w:kern w:val="2"/>
                <w:szCs w:val="24"/>
              </w:rPr>
            </w:pPr>
            <w:r>
              <w:rPr>
                <w:color w:val="4472C4"/>
                <w:kern w:val="2"/>
                <w:szCs w:val="24"/>
              </w:rPr>
              <w:t>(nurodomos atstovo pareigos, vardas, pavardė)</w:t>
            </w:r>
          </w:p>
        </w:tc>
      </w:tr>
      <w:tr w:rsidR="00B767F3"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B767F3" w:rsidRDefault="00B767F3">
            <w:pPr>
              <w:jc w:val="center"/>
              <w:rPr>
                <w:b/>
                <w:bCs/>
                <w:color w:val="4472C4"/>
                <w:kern w:val="2"/>
                <w:szCs w:val="24"/>
              </w:rPr>
            </w:pPr>
          </w:p>
          <w:p w14:paraId="5F978D19" w14:textId="77777777" w:rsidR="00B767F3" w:rsidRPr="00145301" w:rsidRDefault="00DD7479">
            <w:pPr>
              <w:jc w:val="center"/>
              <w:rPr>
                <w:b/>
                <w:bCs/>
                <w:kern w:val="2"/>
                <w:szCs w:val="24"/>
              </w:rPr>
            </w:pPr>
            <w:r w:rsidRPr="00145301">
              <w:rPr>
                <w:b/>
                <w:bCs/>
                <w:kern w:val="2"/>
                <w:szCs w:val="24"/>
              </w:rPr>
              <w:t>(parašas)</w:t>
            </w:r>
          </w:p>
          <w:p w14:paraId="540CDEA8" w14:textId="77777777" w:rsidR="00B767F3" w:rsidRDefault="00B767F3">
            <w:pPr>
              <w:jc w:val="center"/>
              <w:rPr>
                <w:b/>
                <w:bCs/>
                <w:color w:val="4472C4"/>
                <w:kern w:val="2"/>
                <w:szCs w:val="24"/>
              </w:rPr>
            </w:pPr>
          </w:p>
          <w:p w14:paraId="0CC6C66D" w14:textId="77777777" w:rsidR="00B767F3" w:rsidRDefault="00B767F3">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B767F3" w:rsidRDefault="00B767F3">
            <w:pPr>
              <w:jc w:val="center"/>
              <w:rPr>
                <w:b/>
                <w:bCs/>
                <w:color w:val="4472C4"/>
                <w:kern w:val="2"/>
                <w:szCs w:val="24"/>
              </w:rPr>
            </w:pPr>
          </w:p>
          <w:p w14:paraId="449EF7AE" w14:textId="77777777" w:rsidR="00B767F3" w:rsidRDefault="00DD7479">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4E2E0EB1" w14:textId="77777777" w:rsidR="00B767F3" w:rsidRDefault="00B767F3">
      <w:pPr>
        <w:spacing w:line="259" w:lineRule="auto"/>
        <w:rPr>
          <w:szCs w:val="24"/>
        </w:rPr>
      </w:pPr>
    </w:p>
    <w:p w14:paraId="57F6837A" w14:textId="77777777" w:rsidR="00B767F3" w:rsidRDefault="00B767F3"/>
    <w:sectPr w:rsidR="00B767F3">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C6F22" w14:textId="77777777" w:rsidR="004E7A1C" w:rsidRDefault="004E7A1C">
      <w:r>
        <w:separator/>
      </w:r>
    </w:p>
  </w:endnote>
  <w:endnote w:type="continuationSeparator" w:id="0">
    <w:p w14:paraId="2ED1A841" w14:textId="77777777" w:rsidR="004E7A1C" w:rsidRDefault="004E7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C8E15" w14:textId="77777777" w:rsidR="004E7A1C" w:rsidRDefault="004E7A1C">
      <w:r>
        <w:separator/>
      </w:r>
    </w:p>
  </w:footnote>
  <w:footnote w:type="continuationSeparator" w:id="0">
    <w:p w14:paraId="0019403B" w14:textId="77777777" w:rsidR="004E7A1C" w:rsidRDefault="004E7A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41D73"/>
    <w:rsid w:val="000F02D9"/>
    <w:rsid w:val="00113FE8"/>
    <w:rsid w:val="00145301"/>
    <w:rsid w:val="001B2EB7"/>
    <w:rsid w:val="00201517"/>
    <w:rsid w:val="00202E5E"/>
    <w:rsid w:val="002254FC"/>
    <w:rsid w:val="002276B2"/>
    <w:rsid w:val="0022789C"/>
    <w:rsid w:val="00255C56"/>
    <w:rsid w:val="002728CE"/>
    <w:rsid w:val="002865B8"/>
    <w:rsid w:val="002A5496"/>
    <w:rsid w:val="002D0EC2"/>
    <w:rsid w:val="002F0B5F"/>
    <w:rsid w:val="00311DEA"/>
    <w:rsid w:val="00341309"/>
    <w:rsid w:val="003753F0"/>
    <w:rsid w:val="003B2818"/>
    <w:rsid w:val="003E5D1D"/>
    <w:rsid w:val="004176E2"/>
    <w:rsid w:val="00474128"/>
    <w:rsid w:val="0049359E"/>
    <w:rsid w:val="004E0218"/>
    <w:rsid w:val="004E7A1C"/>
    <w:rsid w:val="0057655E"/>
    <w:rsid w:val="005828DD"/>
    <w:rsid w:val="00587E3C"/>
    <w:rsid w:val="005F699A"/>
    <w:rsid w:val="00672625"/>
    <w:rsid w:val="006B50CE"/>
    <w:rsid w:val="006C47AC"/>
    <w:rsid w:val="00756173"/>
    <w:rsid w:val="007919E1"/>
    <w:rsid w:val="00830C47"/>
    <w:rsid w:val="00832A2A"/>
    <w:rsid w:val="00886AFA"/>
    <w:rsid w:val="008D6EB2"/>
    <w:rsid w:val="008E5B7B"/>
    <w:rsid w:val="008F609C"/>
    <w:rsid w:val="009811AF"/>
    <w:rsid w:val="00992B0B"/>
    <w:rsid w:val="009C537F"/>
    <w:rsid w:val="00A43A79"/>
    <w:rsid w:val="00A57FA2"/>
    <w:rsid w:val="00AB65E0"/>
    <w:rsid w:val="00AC44B9"/>
    <w:rsid w:val="00B16B29"/>
    <w:rsid w:val="00B47857"/>
    <w:rsid w:val="00B767F3"/>
    <w:rsid w:val="00B83098"/>
    <w:rsid w:val="00BB2402"/>
    <w:rsid w:val="00C16201"/>
    <w:rsid w:val="00C879A5"/>
    <w:rsid w:val="00CA0C7A"/>
    <w:rsid w:val="00CE4051"/>
    <w:rsid w:val="00DD7479"/>
    <w:rsid w:val="00DF3A4E"/>
    <w:rsid w:val="00EF6B4F"/>
    <w:rsid w:val="00F71ABB"/>
    <w:rsid w:val="00F81B93"/>
    <w:rsid w:val="00F83F15"/>
    <w:rsid w:val="00FF5BE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snieguole.kadziuliene@radviliskis.lt" TargetMode="External"/><Relationship Id="rId4" Type="http://schemas.openxmlformats.org/officeDocument/2006/relationships/styles" Target="styles.xml"/><Relationship Id="rId9" Type="http://schemas.openxmlformats.org/officeDocument/2006/relationships/hyperlink" Target="mailto:informacija@radviliskis.lt" TargetMode="Externa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8436</Words>
  <Characters>4809</Characters>
  <Application>Microsoft Office Word</Application>
  <DocSecurity>0</DocSecurity>
  <Lines>40</Lines>
  <Paragraphs>26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13219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2026-10-27T12:58:00Z</dcterms:created>
  <dcterms:modified xsi:type="dcterms:W3CDTF">2026-10-27T14:00:00Z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