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sz w:val="24"/>
          <w:szCs w:val="24"/>
        </w:rPr>
      </w:sdtEndPr>
      <w:sdtContent>
        <w:p w14:paraId="48741C45" w14:textId="63CC8C53" w:rsidR="004A3CF2" w:rsidRPr="003E2449" w:rsidRDefault="004A3CF2" w:rsidP="0027267B">
          <w:pPr>
            <w:tabs>
              <w:tab w:val="center" w:pos="4513"/>
              <w:tab w:val="right" w:pos="9026"/>
            </w:tabs>
            <w:rPr>
              <w:lang w:val="lt-LT"/>
            </w:rPr>
          </w:pPr>
          <w:r w:rsidRPr="003E2449">
            <w:rPr>
              <w:noProof/>
              <w:lang w:val="lt-LT" w:eastAsia="lt-LT"/>
            </w:rPr>
            <w:drawing>
              <wp:anchor distT="152400" distB="152400" distL="152400" distR="152400" simplePos="0" relativeHeight="251661312" behindDoc="0" locked="0" layoutInCell="1" allowOverlap="1" wp14:anchorId="01A0E4A3" wp14:editId="2327239C">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00404151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D61A1" w14:textId="77777777" w:rsidR="004A3CF2" w:rsidRPr="003E2449" w:rsidRDefault="004A3CF2" w:rsidP="004A3CF2">
          <w:pPr>
            <w:spacing w:after="120"/>
            <w:ind w:right="-178"/>
            <w:jc w:val="center"/>
            <w:rPr>
              <w:sz w:val="22"/>
              <w:szCs w:val="22"/>
            </w:rPr>
          </w:pPr>
        </w:p>
        <w:p w14:paraId="644719CE" w14:textId="77777777" w:rsidR="004A3CF2" w:rsidRPr="003E2449" w:rsidRDefault="004A3CF2" w:rsidP="004A3CF2">
          <w:pPr>
            <w:spacing w:after="120"/>
            <w:ind w:right="-178" w:firstLine="1296"/>
            <w:rPr>
              <w:sz w:val="22"/>
              <w:szCs w:val="22"/>
            </w:rPr>
          </w:pPr>
        </w:p>
        <w:p w14:paraId="58E508E8" w14:textId="77777777" w:rsidR="004A3CF2" w:rsidRPr="003E2449" w:rsidRDefault="004A3CF2" w:rsidP="004A3CF2">
          <w:pPr>
            <w:spacing w:after="0" w:line="240" w:lineRule="auto"/>
            <w:ind w:right="-178"/>
            <w:jc w:val="center"/>
            <w:rPr>
              <w:b/>
              <w:bCs/>
              <w:sz w:val="22"/>
              <w:szCs w:val="22"/>
            </w:rPr>
          </w:pPr>
        </w:p>
        <w:p w14:paraId="65938059" w14:textId="77777777" w:rsidR="004A3CF2" w:rsidRPr="004A3CF2" w:rsidRDefault="004A3CF2" w:rsidP="004A3CF2">
          <w:pPr>
            <w:spacing w:after="0" w:line="240" w:lineRule="auto"/>
            <w:ind w:right="-178"/>
            <w:jc w:val="center"/>
            <w:rPr>
              <w:rFonts w:ascii="Times New Roman" w:hAnsi="Times New Roman" w:cs="Times New Roman"/>
              <w:b/>
              <w:bCs/>
              <w:sz w:val="24"/>
              <w:szCs w:val="24"/>
            </w:rPr>
          </w:pPr>
          <w:r w:rsidRPr="004A3CF2">
            <w:rPr>
              <w:rFonts w:ascii="Times New Roman" w:hAnsi="Times New Roman" w:cs="Times New Roman"/>
              <w:b/>
              <w:bCs/>
              <w:sz w:val="24"/>
              <w:szCs w:val="24"/>
            </w:rPr>
            <w:t>ŠILUTĖS RAJONO SAVIVALDYBĖS ADMINISTRACIJA</w:t>
          </w:r>
        </w:p>
        <w:p w14:paraId="66AFCEE4" w14:textId="77777777" w:rsidR="004A3CF2" w:rsidRPr="004A3CF2" w:rsidRDefault="004A3CF2" w:rsidP="004A3CF2">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lang w:val="lt-LT"/>
            </w:rPr>
          </w:pPr>
          <w:r w:rsidRPr="004A3CF2">
            <w:rPr>
              <w:rFonts w:ascii="Times New Roman" w:hAnsi="Times New Roman" w:cs="Times New Roman"/>
              <w:sz w:val="20"/>
              <w:szCs w:val="20"/>
              <w:lang w:val="lt-LT"/>
            </w:rPr>
            <w:t xml:space="preserve">Biudžetinė įstaiga, Dariaus ir Girėno g. 1, LT-99133 Šilutė. Tel.  +370 441  79 266, el. p. </w:t>
          </w:r>
          <w:proofErr w:type="spellStart"/>
          <w:r w:rsidRPr="004A3CF2">
            <w:rPr>
              <w:rFonts w:ascii="Times New Roman" w:hAnsi="Times New Roman" w:cs="Times New Roman"/>
              <w:sz w:val="20"/>
              <w:szCs w:val="20"/>
              <w:lang w:val="lt-LT"/>
            </w:rPr>
            <w:t>administracija@silute.lt</w:t>
          </w:r>
          <w:proofErr w:type="spellEnd"/>
          <w:r w:rsidRPr="004A3CF2">
            <w:rPr>
              <w:rFonts w:ascii="Times New Roman" w:hAnsi="Times New Roman" w:cs="Times New Roman"/>
              <w:sz w:val="20"/>
              <w:szCs w:val="20"/>
              <w:lang w:val="lt-LT"/>
            </w:rPr>
            <w:t>.  Duomenys kaupiami ir saugomi Juridinių asmenų registre. Kodas 188723322</w:t>
          </w:r>
        </w:p>
        <w:p w14:paraId="0304FF79" w14:textId="77777777" w:rsidR="004A3CF2" w:rsidRPr="004A3CF2" w:rsidRDefault="004A3CF2" w:rsidP="004A3CF2">
          <w:pPr>
            <w:spacing w:after="120"/>
            <w:ind w:right="-178"/>
            <w:jc w:val="center"/>
            <w:rPr>
              <w:sz w:val="22"/>
              <w:szCs w:val="22"/>
              <w:lang w:val="lt-LT"/>
            </w:rPr>
          </w:pPr>
        </w:p>
        <w:p w14:paraId="7C6E8178" w14:textId="24C3A2CB" w:rsidR="00184B8C" w:rsidRPr="00BE22F1" w:rsidRDefault="00BE22F1" w:rsidP="00BE22F1">
          <w:pPr>
            <w:jc w:val="center"/>
            <w:rPr>
              <w:rFonts w:ascii="Times New Roman" w:hAnsi="Times New Roman" w:cs="Times New Roman"/>
              <w:sz w:val="24"/>
              <w:szCs w:val="24"/>
              <w:lang w:val="lt-LT"/>
            </w:rPr>
          </w:pPr>
          <w:r w:rsidRPr="00BE22F1">
            <w:rPr>
              <w:rFonts w:ascii="Times New Roman" w:hAnsi="Times New Roman" w:cs="Times New Roman"/>
              <w:b/>
              <w:bCs/>
              <w:sz w:val="24"/>
              <w:szCs w:val="24"/>
              <w:lang w:val="lt-LT"/>
            </w:rPr>
            <w:t xml:space="preserve">VIEŠOJO PIRKIMO ATVIRO </w:t>
          </w:r>
          <w:r w:rsidR="00F33925">
            <w:rPr>
              <w:rFonts w:ascii="Times New Roman" w:hAnsi="Times New Roman" w:cs="Times New Roman"/>
              <w:b/>
              <w:bCs/>
              <w:sz w:val="24"/>
              <w:szCs w:val="24"/>
              <w:lang w:val="lt-LT"/>
            </w:rPr>
            <w:t xml:space="preserve">TARPTAUTINIO/SUPAPRASTINTO </w:t>
          </w:r>
          <w:r w:rsidRPr="00BE22F1">
            <w:rPr>
              <w:rFonts w:ascii="Times New Roman" w:hAnsi="Times New Roman" w:cs="Times New Roman"/>
              <w:b/>
              <w:bCs/>
              <w:sz w:val="24"/>
              <w:szCs w:val="24"/>
              <w:lang w:val="lt-LT"/>
            </w:rPr>
            <w:t xml:space="preserve">KONKURSO </w:t>
          </w:r>
          <w:r w:rsidR="00DD71DD">
            <w:rPr>
              <w:rFonts w:ascii="Times New Roman" w:hAnsi="Times New Roman" w:cs="Times New Roman"/>
              <w:b/>
              <w:bCs/>
              <w:sz w:val="24"/>
              <w:szCs w:val="24"/>
              <w:lang w:val="lt-LT"/>
            </w:rPr>
            <w:t xml:space="preserve">BŪDU </w:t>
          </w:r>
          <w:r w:rsidRPr="00BE22F1">
            <w:rPr>
              <w:rFonts w:ascii="Times New Roman" w:hAnsi="Times New Roman" w:cs="Times New Roman"/>
              <w:b/>
              <w:bCs/>
              <w:sz w:val="24"/>
              <w:szCs w:val="24"/>
              <w:lang w:val="lt-LT"/>
            </w:rPr>
            <w:t>BENDROSIOS SĄLYGOS</w:t>
          </w: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F33925">
          <w:pPr>
            <w:pStyle w:val="Turinioantrat"/>
            <w:spacing w:before="0" w:after="0"/>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37BF2" w14:textId="77777777" w:rsidR="005C6DDF" w:rsidRDefault="005C6DDF" w:rsidP="00184B8C">
      <w:pPr>
        <w:spacing w:after="0" w:line="240" w:lineRule="auto"/>
      </w:pPr>
      <w:r>
        <w:separator/>
      </w:r>
    </w:p>
  </w:endnote>
  <w:endnote w:type="continuationSeparator" w:id="0">
    <w:p w14:paraId="6E3D618B" w14:textId="77777777" w:rsidR="005C6DDF" w:rsidRDefault="005C6DDF" w:rsidP="00184B8C">
      <w:pPr>
        <w:spacing w:after="0" w:line="240" w:lineRule="auto"/>
      </w:pPr>
      <w:r>
        <w:continuationSeparator/>
      </w:r>
    </w:p>
  </w:endnote>
  <w:endnote w:type="continuationNotice" w:id="1">
    <w:p w14:paraId="36763748" w14:textId="77777777" w:rsidR="005C6DDF" w:rsidRDefault="005C6D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C601555"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9F9C1" w14:textId="77777777" w:rsidR="005C6DDF" w:rsidRDefault="005C6DDF" w:rsidP="00184B8C">
      <w:pPr>
        <w:spacing w:after="0" w:line="240" w:lineRule="auto"/>
      </w:pPr>
      <w:r>
        <w:separator/>
      </w:r>
    </w:p>
  </w:footnote>
  <w:footnote w:type="continuationSeparator" w:id="0">
    <w:p w14:paraId="68E4E761" w14:textId="77777777" w:rsidR="005C6DDF" w:rsidRDefault="005C6DDF" w:rsidP="00184B8C">
      <w:pPr>
        <w:spacing w:after="0" w:line="240" w:lineRule="auto"/>
      </w:pPr>
      <w:r>
        <w:continuationSeparator/>
      </w:r>
    </w:p>
  </w:footnote>
  <w:footnote w:type="continuationNotice" w:id="1">
    <w:p w14:paraId="39691662" w14:textId="77777777" w:rsidR="005C6DDF" w:rsidRDefault="005C6DD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442D"/>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41D"/>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F0C"/>
    <w:rsid w:val="001E2099"/>
    <w:rsid w:val="001E22F0"/>
    <w:rsid w:val="001E2BBC"/>
    <w:rsid w:val="001E2E48"/>
    <w:rsid w:val="001E48A8"/>
    <w:rsid w:val="001E4B9D"/>
    <w:rsid w:val="001E4FD5"/>
    <w:rsid w:val="001E54C5"/>
    <w:rsid w:val="001E740B"/>
    <w:rsid w:val="001E74FA"/>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67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4F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0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47"/>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A68"/>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CF2"/>
    <w:rsid w:val="004A4588"/>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B67"/>
    <w:rsid w:val="004C1FA6"/>
    <w:rsid w:val="004C4F09"/>
    <w:rsid w:val="004C688D"/>
    <w:rsid w:val="004C76D3"/>
    <w:rsid w:val="004D096F"/>
    <w:rsid w:val="004D162B"/>
    <w:rsid w:val="004D2646"/>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444E"/>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6DDF"/>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49A"/>
    <w:rsid w:val="008A4D1C"/>
    <w:rsid w:val="008A5767"/>
    <w:rsid w:val="008A5C61"/>
    <w:rsid w:val="008B01FF"/>
    <w:rsid w:val="008B05E5"/>
    <w:rsid w:val="008B2EE2"/>
    <w:rsid w:val="008B350F"/>
    <w:rsid w:val="008B365C"/>
    <w:rsid w:val="008B4268"/>
    <w:rsid w:val="008B4724"/>
    <w:rsid w:val="008B492E"/>
    <w:rsid w:val="008B4CC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C7F"/>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2F1"/>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351"/>
    <w:rsid w:val="00DD0AE9"/>
    <w:rsid w:val="00DD0D36"/>
    <w:rsid w:val="00DD0E6A"/>
    <w:rsid w:val="00DD0F8D"/>
    <w:rsid w:val="00DD1B85"/>
    <w:rsid w:val="00DD1D0D"/>
    <w:rsid w:val="00DD3B47"/>
    <w:rsid w:val="00DD3BBD"/>
    <w:rsid w:val="00DD5DF4"/>
    <w:rsid w:val="00DD6987"/>
    <w:rsid w:val="00DD713A"/>
    <w:rsid w:val="00DD71DD"/>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38C"/>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3925"/>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5321"/>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9E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750E374-CECC-4E3C-B744-C08E7807B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prastasis"/>
    <w:uiPriority w:val="99"/>
    <w:rsid w:val="004A3CF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outlineLvl w:val="0"/>
    </w:pPr>
    <w:rPr>
      <w:rFonts w:ascii="Times New Roman" w:eastAsia="Arial Unicode MS" w:hAnsi="Times New Roman" w:cs="Times New Roman"/>
      <w:b/>
      <w:bCs/>
      <w:caps/>
      <w:color w:val="434343"/>
      <w:spacing w:val="4"/>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40615</Words>
  <Characters>23151</Characters>
  <Application>Microsoft Office Word</Application>
  <DocSecurity>0</DocSecurity>
  <Lines>192</Lines>
  <Paragraphs>127</Paragraphs>
  <ScaleCrop>false</ScaleCrop>
  <Company/>
  <LinksUpToDate>false</LinksUpToDate>
  <CharactersWithSpaces>63639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Stasė Avižinienė</dc:creator>
  <cp:keywords/>
  <dc:description/>
  <cp:lastModifiedBy>Stasė Avižinienė</cp:lastModifiedBy>
  <cp:revision>2</cp:revision>
  <dcterms:created xsi:type="dcterms:W3CDTF">2025-01-27T13:11:00Z</dcterms:created>
  <dcterms:modified xsi:type="dcterms:W3CDTF">2025-01-27T13:11:00Z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